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6621474"/>
        <w:docPartObj>
          <w:docPartGallery w:val="Cover Pages"/>
          <w:docPartUnique/>
        </w:docPartObj>
      </w:sdtPr>
      <w:sdtEndPr>
        <w:rPr>
          <w:rFonts w:ascii="Arial" w:hAnsi="Arial" w:cs="Arial"/>
          <w:color w:val="000000" w:themeColor="text1"/>
          <w:sz w:val="28"/>
          <w:szCs w:val="28"/>
        </w:rPr>
      </w:sdtEndPr>
      <w:sdtContent>
        <w:p w14:paraId="45714C9F" w14:textId="72EEABD9" w:rsidR="00561B1F" w:rsidRDefault="00251076">
          <w:r>
            <w:rPr>
              <w:noProof/>
            </w:rPr>
            <mc:AlternateContent>
              <mc:Choice Requires="wps">
                <w:drawing>
                  <wp:anchor distT="0" distB="0" distL="114300" distR="114300" simplePos="0" relativeHeight="251664384" behindDoc="0" locked="0" layoutInCell="1" allowOverlap="1" wp14:anchorId="26954136" wp14:editId="26925156">
                    <wp:simplePos x="0" y="0"/>
                    <wp:positionH relativeFrom="page">
                      <wp:posOffset>530352</wp:posOffset>
                    </wp:positionH>
                    <wp:positionV relativeFrom="page">
                      <wp:posOffset>566547</wp:posOffset>
                    </wp:positionV>
                    <wp:extent cx="3200400" cy="457073"/>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3200400" cy="457073"/>
                            </a:xfrm>
                            <a:prstGeom prst="rect">
                              <a:avLst/>
                            </a:prstGeom>
                            <a:noFill/>
                            <a:ln w="6350">
                              <a:noFill/>
                            </a:ln>
                            <a:effectLst/>
                          </wps:spPr>
                          <wps:txbx>
                            <w:txbxContent>
                              <w:p w14:paraId="31BE6D42" w14:textId="1981692C" w:rsidR="00561B1F" w:rsidRDefault="00561B1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Noemi Bregolin (2030799)</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6954136" id="_x0000_t202" coordsize="21600,21600" o:spt="202" path="m,l,21600r21600,l21600,xe">
                    <v:stroke joinstyle="miter"/>
                    <v:path gradientshapeok="t" o:connecttype="rect"/>
                  </v:shapetype>
                  <v:shape id="Text Box 465" o:spid="_x0000_s1026" type="#_x0000_t202" style="position:absolute;margin-left:41.75pt;margin-top:44.6pt;width:252pt;height:3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" filled="f" stroked="f" strokeweight=".5pt">
                    <v:textbox>
                      <w:txbxContent>
                        <w:p w14:paraId="31BE6D42" w14:textId="1981692C" w:rsidR="00561B1F" w:rsidRDefault="00561B1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Noemi Bregolin (2030799)</w:t>
                              </w:r>
                            </w:sdtContent>
                          </w:sdt>
                        </w:p>
                      </w:txbxContent>
                    </v:textbox>
                    <w10:wrap type="square" anchorx="page" anchory="page"/>
                  </v:shape>
                </w:pict>
              </mc:Fallback>
            </mc:AlternateContent>
          </w:r>
          <w:r w:rsidR="00561B1F">
            <w:rPr>
              <w:noProof/>
            </w:rPr>
            <mc:AlternateContent>
              <mc:Choice Requires="wps">
                <w:drawing>
                  <wp:anchor distT="0" distB="0" distL="114300" distR="114300" simplePos="0" relativeHeight="251663360" behindDoc="1" locked="0" layoutInCell="1" allowOverlap="1" wp14:anchorId="0579B50A" wp14:editId="28325F0C">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B035B64" w14:textId="77777777" w:rsidR="00561B1F" w:rsidRDefault="00561B1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579B50A"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4B035B64" w14:textId="77777777" w:rsidR="00561B1F" w:rsidRDefault="00561B1F"/>
                      </w:txbxContent>
                    </v:textbox>
                    <w10:wrap anchorx="page" anchory="page"/>
                  </v:rect>
                </w:pict>
              </mc:Fallback>
            </mc:AlternateContent>
          </w:r>
          <w:r w:rsidR="00561B1F">
            <w:rPr>
              <w:noProof/>
            </w:rPr>
            <mc:AlternateContent>
              <mc:Choice Requires="wps">
                <w:drawing>
                  <wp:anchor distT="0" distB="0" distL="114300" distR="114300" simplePos="0" relativeHeight="251660288" behindDoc="0" locked="0" layoutInCell="1" allowOverlap="1" wp14:anchorId="3AB42219" wp14:editId="60A196C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5715"/>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D46F20" w14:textId="77777777" w:rsidR="00561B1F" w:rsidRDefault="00561B1F" w:rsidP="00561B1F">
                                <w:pPr>
                                  <w:pStyle w:val="NormalWeb"/>
                                  <w:jc w:val="center"/>
                                  <w:rPr>
                                    <w:rFonts w:ascii="Arial" w:hAnsi="Arial" w:cs="Arial"/>
                                    <w:b/>
                                    <w:bCs/>
                                    <w:sz w:val="22"/>
                                    <w:szCs w:val="22"/>
                                  </w:rPr>
                                </w:pPr>
                                <w:r>
                                  <w:rPr>
                                    <w:rFonts w:ascii="Arial" w:hAnsi="Arial" w:cs="Arial"/>
                                    <w:b/>
                                    <w:bCs/>
                                    <w:sz w:val="22"/>
                                    <w:szCs w:val="22"/>
                                  </w:rPr>
                                  <w:t>LCCB4005</w:t>
                                </w:r>
                              </w:p>
                              <w:p w14:paraId="65B81888" w14:textId="77777777" w:rsidR="00561B1F" w:rsidRDefault="00561B1F" w:rsidP="00561B1F">
                                <w:pPr>
                                  <w:pStyle w:val="NormalWeb"/>
                                  <w:jc w:val="center"/>
                                  <w:rPr>
                                    <w:rFonts w:ascii="Arial" w:hAnsi="Arial" w:cs="Arial"/>
                                    <w:b/>
                                    <w:bCs/>
                                    <w:sz w:val="22"/>
                                    <w:szCs w:val="22"/>
                                  </w:rPr>
                                </w:pPr>
                                <w:r>
                                  <w:rPr>
                                    <w:rFonts w:ascii="Arial" w:hAnsi="Arial" w:cs="Arial"/>
                                    <w:b/>
                                    <w:bCs/>
                                    <w:sz w:val="22"/>
                                    <w:szCs w:val="22"/>
                                  </w:rPr>
                                  <w:t>Global business environment</w:t>
                                </w:r>
                              </w:p>
                              <w:p w14:paraId="59D3FF28" w14:textId="24054929" w:rsidR="00561B1F" w:rsidRDefault="00561B1F">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AB42219"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44546a [3215]" stroked="f" strokeweight="1pt">
                    <v:textbox inset="14.4pt,14.4pt,14.4pt,28.8pt">
                      <w:txbxContent>
                        <w:p w14:paraId="79D46F20" w14:textId="77777777" w:rsidR="00561B1F" w:rsidRDefault="00561B1F" w:rsidP="00561B1F">
                          <w:pPr>
                            <w:pStyle w:val="NormalWeb"/>
                            <w:jc w:val="center"/>
                            <w:rPr>
                              <w:rFonts w:ascii="Arial" w:hAnsi="Arial" w:cs="Arial"/>
                              <w:b/>
                              <w:bCs/>
                              <w:sz w:val="22"/>
                              <w:szCs w:val="22"/>
                            </w:rPr>
                          </w:pPr>
                          <w:r>
                            <w:rPr>
                              <w:rFonts w:ascii="Arial" w:hAnsi="Arial" w:cs="Arial"/>
                              <w:b/>
                              <w:bCs/>
                              <w:sz w:val="22"/>
                              <w:szCs w:val="22"/>
                            </w:rPr>
                            <w:t>LCCB4005</w:t>
                          </w:r>
                        </w:p>
                        <w:p w14:paraId="65B81888" w14:textId="77777777" w:rsidR="00561B1F" w:rsidRDefault="00561B1F" w:rsidP="00561B1F">
                          <w:pPr>
                            <w:pStyle w:val="NormalWeb"/>
                            <w:jc w:val="center"/>
                            <w:rPr>
                              <w:rFonts w:ascii="Arial" w:hAnsi="Arial" w:cs="Arial"/>
                              <w:b/>
                              <w:bCs/>
                              <w:sz w:val="22"/>
                              <w:szCs w:val="22"/>
                            </w:rPr>
                          </w:pPr>
                          <w:r>
                            <w:rPr>
                              <w:rFonts w:ascii="Arial" w:hAnsi="Arial" w:cs="Arial"/>
                              <w:b/>
                              <w:bCs/>
                              <w:sz w:val="22"/>
                              <w:szCs w:val="22"/>
                            </w:rPr>
                            <w:t>Global business environment</w:t>
                          </w:r>
                        </w:p>
                        <w:p w14:paraId="59D3FF28" w14:textId="24054929" w:rsidR="00561B1F" w:rsidRDefault="00561B1F">
                          <w:pPr>
                            <w:spacing w:before="240"/>
                            <w:jc w:val="center"/>
                            <w:rPr>
                              <w:color w:val="FFFFFF" w:themeColor="background1"/>
                            </w:rPr>
                          </w:pPr>
                        </w:p>
                      </w:txbxContent>
                    </v:textbox>
                    <w10:wrap anchorx="page" anchory="page"/>
                  </v:rect>
                </w:pict>
              </mc:Fallback>
            </mc:AlternateContent>
          </w:r>
          <w:r w:rsidR="00561B1F">
            <w:rPr>
              <w:noProof/>
            </w:rPr>
            <mc:AlternateContent>
              <mc:Choice Requires="wps">
                <w:drawing>
                  <wp:anchor distT="0" distB="0" distL="114300" distR="114300" simplePos="0" relativeHeight="251659264" behindDoc="0" locked="0" layoutInCell="1" allowOverlap="1" wp14:anchorId="582246FC" wp14:editId="3221A84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210EBC0"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sidR="00561B1F">
            <w:rPr>
              <w:noProof/>
            </w:rPr>
            <mc:AlternateContent>
              <mc:Choice Requires="wps">
                <w:drawing>
                  <wp:anchor distT="0" distB="0" distL="114300" distR="114300" simplePos="0" relativeHeight="251662336" behindDoc="0" locked="0" layoutInCell="1" allowOverlap="1" wp14:anchorId="3BED74EB" wp14:editId="5041AC2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AB5E48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p>
        <w:p w14:paraId="0AE8BF99" w14:textId="12A58512" w:rsidR="00C12008" w:rsidRPr="00561B1F" w:rsidRDefault="00561B1F" w:rsidP="00561B1F">
          <w:pPr>
            <w:rPr>
              <w:rFonts w:ascii="Arial" w:hAnsi="Arial" w:cs="Arial"/>
              <w:color w:val="000000" w:themeColor="text1"/>
              <w:sz w:val="28"/>
              <w:szCs w:val="28"/>
            </w:rPr>
          </w:pPr>
          <w:r>
            <w:rPr>
              <w:noProof/>
            </w:rPr>
            <mc:AlternateContent>
              <mc:Choice Requires="wps">
                <w:drawing>
                  <wp:anchor distT="0" distB="0" distL="114300" distR="114300" simplePos="0" relativeHeight="251661312" behindDoc="0" locked="0" layoutInCell="1" allowOverlap="1" wp14:anchorId="07B4B851" wp14:editId="0275E70E">
                    <wp:simplePos x="0" y="0"/>
                    <wp:positionH relativeFrom="page">
                      <wp:posOffset>3161030</wp:posOffset>
                    </wp:positionH>
                    <wp:positionV relativeFrom="page">
                      <wp:posOffset>3481705</wp:posOffset>
                    </wp:positionV>
                    <wp:extent cx="3200400" cy="288036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3200400" cy="2880360"/>
                            </a:xfrm>
                            <a:prstGeom prst="rect">
                              <a:avLst/>
                            </a:prstGeom>
                            <a:noFill/>
                            <a:ln w="6350">
                              <a:noFill/>
                            </a:ln>
                            <a:effectLst/>
                          </wps:spPr>
                          <wps:txbx>
                            <w:txbxContent>
                              <w:p w14:paraId="7CE5E145" w14:textId="77777777" w:rsidR="00561B1F" w:rsidRDefault="00561B1F" w:rsidP="00561B1F">
                                <w:pPr>
                                  <w:pStyle w:val="ListParagraph"/>
                                  <w:spacing w:line="480" w:lineRule="auto"/>
                                  <w:ind w:left="360"/>
                                  <w:rPr>
                                    <w:rFonts w:ascii="Arial" w:hAnsi="Arial" w:cs="Arial"/>
                                    <w:color w:val="000000" w:themeColor="text1"/>
                                    <w:sz w:val="28"/>
                                    <w:szCs w:val="28"/>
                                  </w:rPr>
                                </w:pPr>
                              </w:p>
                              <w:p w14:paraId="1A000EE0" w14:textId="77777777" w:rsidR="00561B1F" w:rsidRDefault="00561B1F" w:rsidP="00561B1F">
                                <w:pPr>
                                  <w:pStyle w:val="ListParagraph"/>
                                  <w:spacing w:line="480" w:lineRule="auto"/>
                                  <w:ind w:left="360"/>
                                  <w:jc w:val="center"/>
                                  <w:rPr>
                                    <w:rFonts w:ascii="Arial" w:hAnsi="Arial" w:cs="Arial"/>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7294B">
                                  <w:rPr>
                                    <w:rFonts w:ascii="Arial" w:hAnsi="Arial" w:cs="Arial"/>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LEXUS </w:t>
                                </w:r>
                              </w:p>
                              <w:p w14:paraId="0F477621" w14:textId="77777777" w:rsidR="00561B1F" w:rsidRPr="0047294B" w:rsidRDefault="00561B1F" w:rsidP="00561B1F">
                                <w:pPr>
                                  <w:pStyle w:val="ListParagraph"/>
                                  <w:spacing w:line="480" w:lineRule="auto"/>
                                  <w:ind w:left="360"/>
                                  <w:jc w:val="center"/>
                                  <w:rPr>
                                    <w:rFonts w:ascii="Arial" w:hAnsi="Arial" w:cs="Arial"/>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7294B">
                                  <w:rPr>
                                    <w:rFonts w:ascii="Arial" w:hAnsi="Arial" w:cs="Arial"/>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CHALLENGES AND SUSTAINABLE ADVANTAGES</w:t>
                                </w:r>
                              </w:p>
                              <w:p w14:paraId="6E4208CE" w14:textId="7793D1D5" w:rsidR="00561B1F" w:rsidRPr="00561B1F" w:rsidRDefault="00561B1F">
                                <w:pPr>
                                  <w:rPr>
                                    <w:rFonts w:asciiTheme="majorHAnsi" w:eastAsiaTheme="majorEastAsia" w:hAnsiTheme="majorHAnsi" w:cstheme="majorBidi"/>
                                    <w:noProof/>
                                    <w:color w:val="4472C4" w:themeColor="accent1"/>
                                    <w:sz w:val="72"/>
                                    <w:szCs w:val="1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7B4B851" id="Text Box 470" o:spid="_x0000_s1029" type="#_x0000_t202" style="position:absolute;margin-left:248.9pt;margin-top:274.15pt;width:252pt;height:226.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" filled="f" stroked="f" strokeweight=".5pt">
                    <v:textbox>
                      <w:txbxContent>
                        <w:p w14:paraId="7CE5E145" w14:textId="77777777" w:rsidR="00561B1F" w:rsidRDefault="00561B1F" w:rsidP="00561B1F">
                          <w:pPr>
                            <w:pStyle w:val="ListParagraph"/>
                            <w:spacing w:line="480" w:lineRule="auto"/>
                            <w:ind w:left="360"/>
                            <w:rPr>
                              <w:rFonts w:ascii="Arial" w:hAnsi="Arial" w:cs="Arial"/>
                              <w:color w:val="000000" w:themeColor="text1"/>
                              <w:sz w:val="28"/>
                              <w:szCs w:val="28"/>
                            </w:rPr>
                          </w:pPr>
                        </w:p>
                        <w:p w14:paraId="1A000EE0" w14:textId="77777777" w:rsidR="00561B1F" w:rsidRDefault="00561B1F" w:rsidP="00561B1F">
                          <w:pPr>
                            <w:pStyle w:val="ListParagraph"/>
                            <w:spacing w:line="480" w:lineRule="auto"/>
                            <w:ind w:left="360"/>
                            <w:jc w:val="center"/>
                            <w:rPr>
                              <w:rFonts w:ascii="Arial" w:hAnsi="Arial" w:cs="Arial"/>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7294B">
                            <w:rPr>
                              <w:rFonts w:ascii="Arial" w:hAnsi="Arial" w:cs="Arial"/>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LEXUS </w:t>
                          </w:r>
                        </w:p>
                        <w:p w14:paraId="0F477621" w14:textId="77777777" w:rsidR="00561B1F" w:rsidRPr="0047294B" w:rsidRDefault="00561B1F" w:rsidP="00561B1F">
                          <w:pPr>
                            <w:pStyle w:val="ListParagraph"/>
                            <w:spacing w:line="480" w:lineRule="auto"/>
                            <w:ind w:left="360"/>
                            <w:jc w:val="center"/>
                            <w:rPr>
                              <w:rFonts w:ascii="Arial" w:hAnsi="Arial" w:cs="Arial"/>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7294B">
                            <w:rPr>
                              <w:rFonts w:ascii="Arial" w:hAnsi="Arial" w:cs="Arial"/>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CHALLENGES AND SUSTAINABLE ADVANTAGES</w:t>
                          </w:r>
                        </w:p>
                        <w:p w14:paraId="6E4208CE" w14:textId="7793D1D5" w:rsidR="00561B1F" w:rsidRPr="00561B1F" w:rsidRDefault="00561B1F">
                          <w:pPr>
                            <w:rPr>
                              <w:rFonts w:asciiTheme="majorHAnsi" w:eastAsiaTheme="majorEastAsia" w:hAnsiTheme="majorHAnsi" w:cstheme="majorBidi"/>
                              <w:noProof/>
                              <w:color w:val="4472C4" w:themeColor="accent1"/>
                              <w:sz w:val="72"/>
                              <w:szCs w:val="144"/>
                            </w:rPr>
                          </w:pPr>
                        </w:p>
                      </w:txbxContent>
                    </v:textbox>
                    <w10:wrap type="square" anchorx="page" anchory="page"/>
                  </v:shape>
                </w:pict>
              </mc:Fallback>
            </mc:AlternateContent>
          </w:r>
          <w:r>
            <w:rPr>
              <w:rFonts w:ascii="Arial" w:hAnsi="Arial" w:cs="Arial"/>
              <w:color w:val="000000" w:themeColor="text1"/>
              <w:sz w:val="28"/>
              <w:szCs w:val="28"/>
            </w:rPr>
            <w:br w:type="page"/>
          </w:r>
        </w:p>
      </w:sdtContent>
    </w:sdt>
    <w:p w14:paraId="1E0B06C2" w14:textId="6BFAC770" w:rsidR="00C12008" w:rsidRPr="00F56BE2" w:rsidRDefault="00C12008" w:rsidP="00C12008">
      <w:pPr>
        <w:spacing w:line="480" w:lineRule="auto"/>
        <w:rPr>
          <w:rFonts w:ascii="Arial" w:hAnsi="Arial" w:cs="Arial"/>
          <w:color w:val="000000" w:themeColor="text1"/>
          <w:sz w:val="28"/>
          <w:szCs w:val="28"/>
        </w:rPr>
      </w:pPr>
      <w:r w:rsidRPr="0019504B">
        <w:rPr>
          <w:rFonts w:ascii="Arial" w:hAnsi="Arial" w:cs="Arial"/>
          <w:color w:val="000000" w:themeColor="text1"/>
          <w:sz w:val="28"/>
          <w:szCs w:val="28"/>
        </w:rPr>
        <w:lastRenderedPageBreak/>
        <w:t>INTRODUCTION</w:t>
      </w:r>
      <w:r w:rsidRPr="00F56BE2">
        <w:rPr>
          <w:rFonts w:ascii="Arial" w:hAnsi="Arial" w:cs="Arial"/>
          <w:color w:val="000000" w:themeColor="text1"/>
          <w:sz w:val="28"/>
          <w:szCs w:val="28"/>
        </w:rPr>
        <w:t>……………………………………………………</w:t>
      </w:r>
      <w:r w:rsidR="00F56BE2">
        <w:rPr>
          <w:rFonts w:ascii="Arial" w:hAnsi="Arial" w:cs="Arial"/>
          <w:color w:val="000000" w:themeColor="text1"/>
          <w:sz w:val="28"/>
          <w:szCs w:val="28"/>
        </w:rPr>
        <w:t>….</w:t>
      </w:r>
      <w:r w:rsidRPr="00F56BE2">
        <w:rPr>
          <w:rFonts w:ascii="Arial" w:hAnsi="Arial" w:cs="Arial"/>
          <w:color w:val="000000" w:themeColor="text1"/>
          <w:sz w:val="28"/>
          <w:szCs w:val="28"/>
        </w:rPr>
        <w:t>……p</w:t>
      </w:r>
      <w:r w:rsidR="000755BF" w:rsidRPr="00F56BE2">
        <w:rPr>
          <w:rFonts w:ascii="Arial" w:hAnsi="Arial" w:cs="Arial"/>
          <w:color w:val="000000" w:themeColor="text1"/>
          <w:sz w:val="28"/>
          <w:szCs w:val="28"/>
        </w:rPr>
        <w:t>2</w:t>
      </w:r>
    </w:p>
    <w:p w14:paraId="280F0078" w14:textId="0D5931ED" w:rsidR="00C12008" w:rsidRPr="00F56BE2" w:rsidRDefault="00C12008" w:rsidP="00C12008">
      <w:pPr>
        <w:spacing w:line="480" w:lineRule="auto"/>
        <w:rPr>
          <w:rFonts w:ascii="Arial" w:hAnsi="Arial" w:cs="Arial"/>
          <w:color w:val="000000" w:themeColor="text1"/>
          <w:sz w:val="28"/>
          <w:szCs w:val="28"/>
        </w:rPr>
      </w:pPr>
      <w:r w:rsidRPr="00F56BE2">
        <w:rPr>
          <w:rFonts w:ascii="Arial" w:hAnsi="Arial" w:cs="Arial"/>
          <w:color w:val="000000" w:themeColor="text1"/>
          <w:sz w:val="28"/>
          <w:szCs w:val="28"/>
        </w:rPr>
        <w:t>MAIN BODY……………………………………………………………</w:t>
      </w:r>
      <w:r w:rsidR="00F56BE2">
        <w:rPr>
          <w:rFonts w:ascii="Arial" w:hAnsi="Arial" w:cs="Arial"/>
          <w:color w:val="000000" w:themeColor="text1"/>
          <w:sz w:val="28"/>
          <w:szCs w:val="28"/>
        </w:rPr>
        <w:t>….</w:t>
      </w:r>
      <w:r w:rsidRPr="00F56BE2">
        <w:rPr>
          <w:rFonts w:ascii="Arial" w:hAnsi="Arial" w:cs="Arial"/>
          <w:color w:val="000000" w:themeColor="text1"/>
          <w:sz w:val="28"/>
          <w:szCs w:val="28"/>
        </w:rPr>
        <w:t>…p</w:t>
      </w:r>
      <w:r w:rsidR="000755BF" w:rsidRPr="00F56BE2">
        <w:rPr>
          <w:rFonts w:ascii="Arial" w:hAnsi="Arial" w:cs="Arial"/>
          <w:color w:val="000000" w:themeColor="text1"/>
          <w:sz w:val="28"/>
          <w:szCs w:val="28"/>
        </w:rPr>
        <w:t>2</w:t>
      </w:r>
    </w:p>
    <w:p w14:paraId="6291B3B7" w14:textId="7D00B315" w:rsidR="00C12008" w:rsidRPr="00F56BE2" w:rsidRDefault="00C12008" w:rsidP="00C12008">
      <w:pPr>
        <w:pStyle w:val="ListParagraph"/>
        <w:numPr>
          <w:ilvl w:val="0"/>
          <w:numId w:val="4"/>
        </w:numPr>
        <w:spacing w:line="480" w:lineRule="auto"/>
        <w:rPr>
          <w:rFonts w:ascii="Arial" w:hAnsi="Arial" w:cs="Arial"/>
          <w:color w:val="000000" w:themeColor="text1"/>
          <w:sz w:val="28"/>
          <w:szCs w:val="28"/>
        </w:rPr>
      </w:pPr>
      <w:r w:rsidRPr="00F56BE2">
        <w:rPr>
          <w:rFonts w:ascii="Arial" w:hAnsi="Arial" w:cs="Arial"/>
          <w:color w:val="000000" w:themeColor="text1"/>
          <w:sz w:val="28"/>
          <w:szCs w:val="28"/>
        </w:rPr>
        <w:t>SWOT ANALYSIS……………………………………………………</w:t>
      </w:r>
      <w:proofErr w:type="gramStart"/>
      <w:r w:rsidR="00F56BE2">
        <w:rPr>
          <w:rFonts w:ascii="Arial" w:hAnsi="Arial" w:cs="Arial"/>
          <w:color w:val="000000" w:themeColor="text1"/>
          <w:sz w:val="28"/>
          <w:szCs w:val="28"/>
        </w:rPr>
        <w:t>….</w:t>
      </w:r>
      <w:r w:rsidRPr="00F56BE2">
        <w:rPr>
          <w:rFonts w:ascii="Arial" w:hAnsi="Arial" w:cs="Arial"/>
          <w:color w:val="000000" w:themeColor="text1"/>
          <w:sz w:val="28"/>
          <w:szCs w:val="28"/>
        </w:rPr>
        <w:t>p</w:t>
      </w:r>
      <w:proofErr w:type="gramEnd"/>
      <w:r w:rsidR="000755BF" w:rsidRPr="00F56BE2">
        <w:rPr>
          <w:rFonts w:ascii="Arial" w:hAnsi="Arial" w:cs="Arial"/>
          <w:color w:val="000000" w:themeColor="text1"/>
          <w:sz w:val="28"/>
          <w:szCs w:val="28"/>
        </w:rPr>
        <w:t>2</w:t>
      </w:r>
      <w:r w:rsidRPr="00F56BE2">
        <w:rPr>
          <w:rFonts w:ascii="Arial" w:hAnsi="Arial" w:cs="Arial"/>
          <w:color w:val="000000" w:themeColor="text1"/>
          <w:sz w:val="28"/>
          <w:szCs w:val="28"/>
        </w:rPr>
        <w:t xml:space="preserve"> </w:t>
      </w:r>
    </w:p>
    <w:p w14:paraId="0AA84F32" w14:textId="45ACB3CA" w:rsidR="00C12008" w:rsidRPr="00F56BE2" w:rsidRDefault="00C12008" w:rsidP="00C12008">
      <w:pPr>
        <w:pStyle w:val="ListParagraph"/>
        <w:numPr>
          <w:ilvl w:val="1"/>
          <w:numId w:val="4"/>
        </w:numPr>
        <w:spacing w:line="276" w:lineRule="auto"/>
        <w:rPr>
          <w:rFonts w:ascii="Arial" w:hAnsi="Arial" w:cs="Arial"/>
          <w:color w:val="000000" w:themeColor="text1"/>
          <w:sz w:val="28"/>
          <w:szCs w:val="28"/>
        </w:rPr>
      </w:pPr>
      <w:r w:rsidRPr="00F56BE2">
        <w:rPr>
          <w:rFonts w:ascii="Arial" w:hAnsi="Arial" w:cs="Arial"/>
          <w:color w:val="000000" w:themeColor="text1"/>
          <w:sz w:val="28"/>
          <w:szCs w:val="28"/>
        </w:rPr>
        <w:t>Strengths………………………………………………</w:t>
      </w:r>
      <w:r w:rsidR="00F56BE2">
        <w:rPr>
          <w:rFonts w:ascii="Arial" w:hAnsi="Arial" w:cs="Arial"/>
          <w:color w:val="000000" w:themeColor="text1"/>
          <w:sz w:val="28"/>
          <w:szCs w:val="28"/>
        </w:rPr>
        <w:t>.</w:t>
      </w:r>
      <w:r w:rsidRPr="00F56BE2">
        <w:rPr>
          <w:rFonts w:ascii="Arial" w:hAnsi="Arial" w:cs="Arial"/>
          <w:color w:val="000000" w:themeColor="text1"/>
          <w:sz w:val="28"/>
          <w:szCs w:val="28"/>
        </w:rPr>
        <w:t>……</w:t>
      </w:r>
      <w:proofErr w:type="gramStart"/>
      <w:r w:rsidR="00F56BE2">
        <w:rPr>
          <w:rFonts w:ascii="Arial" w:hAnsi="Arial" w:cs="Arial"/>
          <w:color w:val="000000" w:themeColor="text1"/>
          <w:sz w:val="28"/>
          <w:szCs w:val="28"/>
        </w:rPr>
        <w:t>….</w:t>
      </w:r>
      <w:r w:rsidRPr="00F56BE2">
        <w:rPr>
          <w:rFonts w:ascii="Arial" w:hAnsi="Arial" w:cs="Arial"/>
          <w:color w:val="000000" w:themeColor="text1"/>
          <w:sz w:val="28"/>
          <w:szCs w:val="28"/>
        </w:rPr>
        <w:t>p</w:t>
      </w:r>
      <w:proofErr w:type="gramEnd"/>
      <w:r w:rsidR="000755BF" w:rsidRPr="00F56BE2">
        <w:rPr>
          <w:rFonts w:ascii="Arial" w:hAnsi="Arial" w:cs="Arial"/>
          <w:color w:val="000000" w:themeColor="text1"/>
          <w:sz w:val="28"/>
          <w:szCs w:val="28"/>
        </w:rPr>
        <w:t>2</w:t>
      </w:r>
      <w:r w:rsidRPr="00F56BE2">
        <w:rPr>
          <w:rFonts w:ascii="Arial" w:hAnsi="Arial" w:cs="Arial"/>
          <w:color w:val="000000" w:themeColor="text1"/>
          <w:sz w:val="28"/>
          <w:szCs w:val="28"/>
        </w:rPr>
        <w:t xml:space="preserve"> </w:t>
      </w:r>
    </w:p>
    <w:p w14:paraId="75F2F13A" w14:textId="60CD7920" w:rsidR="00C12008" w:rsidRPr="00F56BE2" w:rsidRDefault="00C12008" w:rsidP="00C12008">
      <w:pPr>
        <w:pStyle w:val="ListParagraph"/>
        <w:numPr>
          <w:ilvl w:val="1"/>
          <w:numId w:val="4"/>
        </w:numPr>
        <w:spacing w:line="276" w:lineRule="auto"/>
        <w:rPr>
          <w:rFonts w:ascii="Arial" w:hAnsi="Arial" w:cs="Arial"/>
          <w:color w:val="000000" w:themeColor="text1"/>
          <w:sz w:val="28"/>
          <w:szCs w:val="28"/>
        </w:rPr>
      </w:pPr>
      <w:r w:rsidRPr="00F56BE2">
        <w:rPr>
          <w:rFonts w:ascii="Arial" w:hAnsi="Arial" w:cs="Arial"/>
          <w:color w:val="000000" w:themeColor="text1"/>
          <w:sz w:val="28"/>
          <w:szCs w:val="28"/>
        </w:rPr>
        <w:t>Weaknesses…………………………………………</w:t>
      </w:r>
      <w:r w:rsidR="00F56BE2">
        <w:rPr>
          <w:rFonts w:ascii="Arial" w:hAnsi="Arial" w:cs="Arial"/>
          <w:color w:val="000000" w:themeColor="text1"/>
          <w:sz w:val="28"/>
          <w:szCs w:val="28"/>
        </w:rPr>
        <w:t>.</w:t>
      </w:r>
      <w:r w:rsidRPr="00F56BE2">
        <w:rPr>
          <w:rFonts w:ascii="Arial" w:hAnsi="Arial" w:cs="Arial"/>
          <w:color w:val="000000" w:themeColor="text1"/>
          <w:sz w:val="28"/>
          <w:szCs w:val="28"/>
        </w:rPr>
        <w:t>……</w:t>
      </w:r>
      <w:r w:rsidR="00F56BE2">
        <w:rPr>
          <w:rFonts w:ascii="Arial" w:hAnsi="Arial" w:cs="Arial"/>
          <w:color w:val="000000" w:themeColor="text1"/>
          <w:sz w:val="28"/>
          <w:szCs w:val="28"/>
        </w:rPr>
        <w:t>…...p</w:t>
      </w:r>
      <w:r w:rsidR="000755BF" w:rsidRPr="00F56BE2">
        <w:rPr>
          <w:rFonts w:ascii="Arial" w:hAnsi="Arial" w:cs="Arial"/>
          <w:color w:val="000000" w:themeColor="text1"/>
          <w:sz w:val="28"/>
          <w:szCs w:val="28"/>
        </w:rPr>
        <w:t>3</w:t>
      </w:r>
    </w:p>
    <w:p w14:paraId="041D2387" w14:textId="1B3F2725" w:rsidR="00C12008" w:rsidRPr="00F56BE2" w:rsidRDefault="00C12008" w:rsidP="00C12008">
      <w:pPr>
        <w:pStyle w:val="ListParagraph"/>
        <w:numPr>
          <w:ilvl w:val="1"/>
          <w:numId w:val="4"/>
        </w:numPr>
        <w:spacing w:line="276" w:lineRule="auto"/>
        <w:rPr>
          <w:rFonts w:ascii="Arial" w:hAnsi="Arial" w:cs="Arial"/>
          <w:color w:val="000000" w:themeColor="text1"/>
          <w:sz w:val="28"/>
          <w:szCs w:val="28"/>
        </w:rPr>
      </w:pPr>
      <w:r w:rsidRPr="00F56BE2">
        <w:rPr>
          <w:rFonts w:ascii="Arial" w:hAnsi="Arial" w:cs="Arial"/>
          <w:color w:val="000000" w:themeColor="text1"/>
          <w:sz w:val="28"/>
          <w:szCs w:val="28"/>
        </w:rPr>
        <w:t>Opportunities ………………………………………</w:t>
      </w:r>
      <w:r w:rsidR="00F56BE2">
        <w:rPr>
          <w:rFonts w:ascii="Arial" w:hAnsi="Arial" w:cs="Arial"/>
          <w:color w:val="000000" w:themeColor="text1"/>
          <w:sz w:val="28"/>
          <w:szCs w:val="28"/>
        </w:rPr>
        <w:t>.</w:t>
      </w:r>
      <w:r w:rsidRPr="00F56BE2">
        <w:rPr>
          <w:rFonts w:ascii="Arial" w:hAnsi="Arial" w:cs="Arial"/>
          <w:color w:val="000000" w:themeColor="text1"/>
          <w:sz w:val="28"/>
          <w:szCs w:val="28"/>
        </w:rPr>
        <w:t>………</w:t>
      </w:r>
      <w:proofErr w:type="gramStart"/>
      <w:r w:rsidR="00F56BE2">
        <w:rPr>
          <w:rFonts w:ascii="Arial" w:hAnsi="Arial" w:cs="Arial"/>
          <w:color w:val="000000" w:themeColor="text1"/>
          <w:sz w:val="28"/>
          <w:szCs w:val="28"/>
        </w:rPr>
        <w:t>….</w:t>
      </w:r>
      <w:r w:rsidRPr="00F56BE2">
        <w:rPr>
          <w:rFonts w:ascii="Arial" w:hAnsi="Arial" w:cs="Arial"/>
          <w:color w:val="000000" w:themeColor="text1"/>
          <w:sz w:val="28"/>
          <w:szCs w:val="28"/>
        </w:rPr>
        <w:t>p</w:t>
      </w:r>
      <w:proofErr w:type="gramEnd"/>
      <w:r w:rsidR="000755BF" w:rsidRPr="00F56BE2">
        <w:rPr>
          <w:rFonts w:ascii="Arial" w:hAnsi="Arial" w:cs="Arial"/>
          <w:color w:val="000000" w:themeColor="text1"/>
          <w:sz w:val="28"/>
          <w:szCs w:val="28"/>
        </w:rPr>
        <w:t>3</w:t>
      </w:r>
    </w:p>
    <w:p w14:paraId="6CE8A36B" w14:textId="5FAA16F2" w:rsidR="00C12008" w:rsidRPr="00F56BE2" w:rsidRDefault="00C12008" w:rsidP="00C12008">
      <w:pPr>
        <w:pStyle w:val="ListParagraph"/>
        <w:numPr>
          <w:ilvl w:val="1"/>
          <w:numId w:val="4"/>
        </w:numPr>
        <w:spacing w:line="276" w:lineRule="auto"/>
        <w:rPr>
          <w:rFonts w:ascii="Arial" w:hAnsi="Arial" w:cs="Arial"/>
          <w:color w:val="000000" w:themeColor="text1"/>
          <w:sz w:val="28"/>
          <w:szCs w:val="28"/>
        </w:rPr>
      </w:pPr>
      <w:r w:rsidRPr="00F56BE2">
        <w:rPr>
          <w:rFonts w:ascii="Arial" w:hAnsi="Arial" w:cs="Arial"/>
          <w:color w:val="000000" w:themeColor="text1"/>
          <w:sz w:val="28"/>
          <w:szCs w:val="28"/>
        </w:rPr>
        <w:t>Threats……………………………………………</w:t>
      </w:r>
      <w:r w:rsidR="00F56BE2">
        <w:rPr>
          <w:rFonts w:ascii="Arial" w:hAnsi="Arial" w:cs="Arial"/>
          <w:color w:val="000000" w:themeColor="text1"/>
          <w:sz w:val="28"/>
          <w:szCs w:val="28"/>
        </w:rPr>
        <w:t>.</w:t>
      </w:r>
      <w:r w:rsidRPr="00F56BE2">
        <w:rPr>
          <w:rFonts w:ascii="Arial" w:hAnsi="Arial" w:cs="Arial"/>
          <w:color w:val="000000" w:themeColor="text1"/>
          <w:sz w:val="28"/>
          <w:szCs w:val="28"/>
        </w:rPr>
        <w:t>…………</w:t>
      </w:r>
      <w:r w:rsidR="00F56BE2">
        <w:rPr>
          <w:rFonts w:ascii="Arial" w:hAnsi="Arial" w:cs="Arial"/>
          <w:color w:val="000000" w:themeColor="text1"/>
          <w:sz w:val="28"/>
          <w:szCs w:val="28"/>
        </w:rPr>
        <w:t>…</w:t>
      </w:r>
      <w:r w:rsidRPr="00F56BE2">
        <w:rPr>
          <w:rFonts w:ascii="Arial" w:hAnsi="Arial" w:cs="Arial"/>
          <w:color w:val="000000" w:themeColor="text1"/>
          <w:sz w:val="28"/>
          <w:szCs w:val="28"/>
        </w:rPr>
        <w:t>p</w:t>
      </w:r>
      <w:r w:rsidR="000755BF" w:rsidRPr="00F56BE2">
        <w:rPr>
          <w:rFonts w:ascii="Arial" w:hAnsi="Arial" w:cs="Arial"/>
          <w:color w:val="000000" w:themeColor="text1"/>
          <w:sz w:val="28"/>
          <w:szCs w:val="28"/>
        </w:rPr>
        <w:t>4</w:t>
      </w:r>
      <w:r w:rsidRPr="00F56BE2">
        <w:rPr>
          <w:rFonts w:ascii="Arial" w:hAnsi="Arial" w:cs="Arial"/>
          <w:color w:val="000000" w:themeColor="text1"/>
          <w:sz w:val="28"/>
          <w:szCs w:val="28"/>
        </w:rPr>
        <w:t xml:space="preserve"> </w:t>
      </w:r>
    </w:p>
    <w:p w14:paraId="0AA37B6E" w14:textId="77777777" w:rsidR="000755BF" w:rsidRPr="00F56BE2" w:rsidRDefault="000755BF" w:rsidP="000755BF">
      <w:pPr>
        <w:pStyle w:val="ListParagraph"/>
        <w:spacing w:line="276" w:lineRule="auto"/>
        <w:ind w:left="792"/>
        <w:rPr>
          <w:rFonts w:ascii="Arial" w:hAnsi="Arial" w:cs="Arial"/>
          <w:color w:val="000000" w:themeColor="text1"/>
          <w:sz w:val="28"/>
          <w:szCs w:val="28"/>
        </w:rPr>
      </w:pPr>
    </w:p>
    <w:p w14:paraId="33D2349C" w14:textId="03240D5E" w:rsidR="00C12008" w:rsidRPr="00F56BE2" w:rsidRDefault="00C12008" w:rsidP="00C12008">
      <w:pPr>
        <w:pStyle w:val="ListParagraph"/>
        <w:numPr>
          <w:ilvl w:val="0"/>
          <w:numId w:val="4"/>
        </w:numPr>
        <w:spacing w:line="480" w:lineRule="auto"/>
        <w:rPr>
          <w:rFonts w:ascii="Arial" w:hAnsi="Arial" w:cs="Arial"/>
          <w:color w:val="000000" w:themeColor="text1"/>
          <w:sz w:val="28"/>
          <w:szCs w:val="28"/>
        </w:rPr>
      </w:pPr>
      <w:r w:rsidRPr="00F56BE2">
        <w:rPr>
          <w:rFonts w:ascii="Arial" w:hAnsi="Arial" w:cs="Arial"/>
          <w:color w:val="000000" w:themeColor="text1"/>
          <w:sz w:val="28"/>
          <w:szCs w:val="28"/>
        </w:rPr>
        <w:t>PESTLE………………………………………………………</w:t>
      </w:r>
      <w:proofErr w:type="gramStart"/>
      <w:r w:rsidRPr="00F56BE2">
        <w:rPr>
          <w:rFonts w:ascii="Arial" w:hAnsi="Arial" w:cs="Arial"/>
          <w:color w:val="000000" w:themeColor="text1"/>
          <w:sz w:val="28"/>
          <w:szCs w:val="28"/>
        </w:rPr>
        <w:t>…</w:t>
      </w:r>
      <w:r w:rsidR="00F56BE2">
        <w:rPr>
          <w:rFonts w:ascii="Arial" w:hAnsi="Arial" w:cs="Arial"/>
          <w:color w:val="000000" w:themeColor="text1"/>
          <w:sz w:val="28"/>
          <w:szCs w:val="28"/>
        </w:rPr>
        <w:t>..</w:t>
      </w:r>
      <w:proofErr w:type="gramEnd"/>
      <w:r w:rsidRPr="00F56BE2">
        <w:rPr>
          <w:rFonts w:ascii="Arial" w:hAnsi="Arial" w:cs="Arial"/>
          <w:color w:val="000000" w:themeColor="text1"/>
          <w:sz w:val="28"/>
          <w:szCs w:val="28"/>
        </w:rPr>
        <w:t>……</w:t>
      </w:r>
      <w:r w:rsidR="00F56BE2">
        <w:rPr>
          <w:rFonts w:ascii="Arial" w:hAnsi="Arial" w:cs="Arial"/>
          <w:color w:val="000000" w:themeColor="text1"/>
          <w:sz w:val="28"/>
          <w:szCs w:val="28"/>
        </w:rPr>
        <w:t>….</w:t>
      </w:r>
      <w:r w:rsidR="000755BF" w:rsidRPr="00F56BE2">
        <w:rPr>
          <w:rFonts w:ascii="Arial" w:hAnsi="Arial" w:cs="Arial"/>
          <w:color w:val="000000" w:themeColor="text1"/>
          <w:sz w:val="28"/>
          <w:szCs w:val="28"/>
        </w:rPr>
        <w:t>p4</w:t>
      </w:r>
      <w:r w:rsidRPr="00F56BE2">
        <w:rPr>
          <w:rFonts w:ascii="Arial" w:hAnsi="Arial" w:cs="Arial"/>
          <w:color w:val="000000" w:themeColor="text1"/>
          <w:sz w:val="28"/>
          <w:szCs w:val="28"/>
        </w:rPr>
        <w:t xml:space="preserve"> </w:t>
      </w:r>
    </w:p>
    <w:p w14:paraId="22391E83" w14:textId="23247E5B" w:rsidR="00C12008" w:rsidRPr="00F56BE2" w:rsidRDefault="00C12008" w:rsidP="00C12008">
      <w:pPr>
        <w:pStyle w:val="ListParagraph"/>
        <w:numPr>
          <w:ilvl w:val="1"/>
          <w:numId w:val="5"/>
        </w:numPr>
        <w:spacing w:line="276" w:lineRule="auto"/>
        <w:rPr>
          <w:rFonts w:ascii="Arial" w:hAnsi="Arial" w:cs="Arial"/>
          <w:color w:val="000000" w:themeColor="text1"/>
          <w:sz w:val="28"/>
          <w:szCs w:val="28"/>
        </w:rPr>
      </w:pPr>
      <w:r w:rsidRPr="00F56BE2">
        <w:rPr>
          <w:rFonts w:ascii="Arial" w:hAnsi="Arial" w:cs="Arial"/>
          <w:color w:val="000000" w:themeColor="text1"/>
          <w:sz w:val="28"/>
          <w:szCs w:val="28"/>
        </w:rPr>
        <w:t>Political and Legal……………………………………</w:t>
      </w:r>
      <w:proofErr w:type="gramStart"/>
      <w:r w:rsidRPr="00F56BE2">
        <w:rPr>
          <w:rFonts w:ascii="Arial" w:hAnsi="Arial" w:cs="Arial"/>
          <w:color w:val="000000" w:themeColor="text1"/>
          <w:sz w:val="28"/>
          <w:szCs w:val="28"/>
        </w:rPr>
        <w:t>…</w:t>
      </w:r>
      <w:r w:rsidR="00F56BE2">
        <w:rPr>
          <w:rFonts w:ascii="Arial" w:hAnsi="Arial" w:cs="Arial"/>
          <w:color w:val="000000" w:themeColor="text1"/>
          <w:sz w:val="28"/>
          <w:szCs w:val="28"/>
        </w:rPr>
        <w:t>..</w:t>
      </w:r>
      <w:proofErr w:type="gramEnd"/>
      <w:r w:rsidRPr="00F56BE2">
        <w:rPr>
          <w:rFonts w:ascii="Arial" w:hAnsi="Arial" w:cs="Arial"/>
          <w:color w:val="000000" w:themeColor="text1"/>
          <w:sz w:val="28"/>
          <w:szCs w:val="28"/>
        </w:rPr>
        <w:t>…</w:t>
      </w:r>
      <w:r w:rsidR="000755BF" w:rsidRPr="00F56BE2">
        <w:rPr>
          <w:rFonts w:ascii="Arial" w:hAnsi="Arial" w:cs="Arial"/>
          <w:color w:val="000000" w:themeColor="text1"/>
          <w:sz w:val="28"/>
          <w:szCs w:val="28"/>
        </w:rPr>
        <w:t>…</w:t>
      </w:r>
      <w:r w:rsidR="00F56BE2">
        <w:rPr>
          <w:rFonts w:ascii="Arial" w:hAnsi="Arial" w:cs="Arial"/>
          <w:color w:val="000000" w:themeColor="text1"/>
          <w:sz w:val="28"/>
          <w:szCs w:val="28"/>
        </w:rPr>
        <w:t>...</w:t>
      </w:r>
      <w:r w:rsidR="000755BF" w:rsidRPr="00F56BE2">
        <w:rPr>
          <w:rFonts w:ascii="Arial" w:hAnsi="Arial" w:cs="Arial"/>
          <w:color w:val="000000" w:themeColor="text1"/>
          <w:sz w:val="28"/>
          <w:szCs w:val="28"/>
        </w:rPr>
        <w:t>p4</w:t>
      </w:r>
      <w:r w:rsidRPr="00F56BE2">
        <w:rPr>
          <w:rFonts w:ascii="Arial" w:hAnsi="Arial" w:cs="Arial"/>
          <w:color w:val="000000" w:themeColor="text1"/>
          <w:sz w:val="28"/>
          <w:szCs w:val="28"/>
        </w:rPr>
        <w:t xml:space="preserve"> </w:t>
      </w:r>
    </w:p>
    <w:p w14:paraId="04545944" w14:textId="6A7CAF8C" w:rsidR="00C12008" w:rsidRPr="00F56BE2" w:rsidRDefault="00C12008" w:rsidP="00C12008">
      <w:pPr>
        <w:pStyle w:val="ListParagraph"/>
        <w:numPr>
          <w:ilvl w:val="1"/>
          <w:numId w:val="5"/>
        </w:numPr>
        <w:spacing w:line="276" w:lineRule="auto"/>
        <w:rPr>
          <w:rFonts w:ascii="Arial" w:hAnsi="Arial" w:cs="Arial"/>
          <w:color w:val="000000" w:themeColor="text1"/>
          <w:sz w:val="28"/>
          <w:szCs w:val="28"/>
        </w:rPr>
      </w:pPr>
      <w:r w:rsidRPr="00F56BE2">
        <w:rPr>
          <w:rFonts w:ascii="Arial" w:hAnsi="Arial" w:cs="Arial"/>
          <w:color w:val="000000" w:themeColor="text1"/>
          <w:sz w:val="28"/>
          <w:szCs w:val="28"/>
        </w:rPr>
        <w:t>Economic…………………………………………………</w:t>
      </w:r>
      <w:r w:rsidR="00F56BE2">
        <w:rPr>
          <w:rFonts w:ascii="Arial" w:hAnsi="Arial" w:cs="Arial"/>
          <w:color w:val="000000" w:themeColor="text1"/>
          <w:sz w:val="28"/>
          <w:szCs w:val="28"/>
        </w:rPr>
        <w:t>.</w:t>
      </w:r>
      <w:r w:rsidRPr="00F56BE2">
        <w:rPr>
          <w:rFonts w:ascii="Arial" w:hAnsi="Arial" w:cs="Arial"/>
          <w:color w:val="000000" w:themeColor="text1"/>
          <w:sz w:val="28"/>
          <w:szCs w:val="28"/>
        </w:rPr>
        <w:t>…</w:t>
      </w:r>
      <w:r w:rsidR="000755BF" w:rsidRPr="00F56BE2">
        <w:rPr>
          <w:rFonts w:ascii="Arial" w:hAnsi="Arial" w:cs="Arial"/>
          <w:color w:val="000000" w:themeColor="text1"/>
          <w:sz w:val="28"/>
          <w:szCs w:val="28"/>
        </w:rPr>
        <w:t>...</w:t>
      </w:r>
      <w:r w:rsidR="00F56BE2">
        <w:rPr>
          <w:rFonts w:ascii="Arial" w:hAnsi="Arial" w:cs="Arial"/>
          <w:color w:val="000000" w:themeColor="text1"/>
          <w:sz w:val="28"/>
          <w:szCs w:val="28"/>
        </w:rPr>
        <w:t>...</w:t>
      </w:r>
      <w:r w:rsidRPr="00F56BE2">
        <w:rPr>
          <w:rFonts w:ascii="Arial" w:hAnsi="Arial" w:cs="Arial"/>
          <w:color w:val="000000" w:themeColor="text1"/>
          <w:sz w:val="28"/>
          <w:szCs w:val="28"/>
        </w:rPr>
        <w:t>p</w:t>
      </w:r>
      <w:r w:rsidR="000755BF" w:rsidRPr="00F56BE2">
        <w:rPr>
          <w:rFonts w:ascii="Arial" w:hAnsi="Arial" w:cs="Arial"/>
          <w:color w:val="000000" w:themeColor="text1"/>
          <w:sz w:val="28"/>
          <w:szCs w:val="28"/>
        </w:rPr>
        <w:t>5</w:t>
      </w:r>
    </w:p>
    <w:p w14:paraId="32F138BB" w14:textId="4C678213" w:rsidR="00C12008" w:rsidRPr="00F56BE2" w:rsidRDefault="00C12008" w:rsidP="00C12008">
      <w:pPr>
        <w:pStyle w:val="ListParagraph"/>
        <w:numPr>
          <w:ilvl w:val="1"/>
          <w:numId w:val="5"/>
        </w:numPr>
        <w:spacing w:line="276" w:lineRule="auto"/>
        <w:rPr>
          <w:rFonts w:ascii="Arial" w:hAnsi="Arial" w:cs="Arial"/>
          <w:color w:val="000000" w:themeColor="text1"/>
          <w:sz w:val="28"/>
          <w:szCs w:val="28"/>
        </w:rPr>
      </w:pPr>
      <w:r w:rsidRPr="00F56BE2">
        <w:rPr>
          <w:rFonts w:ascii="Arial" w:hAnsi="Arial" w:cs="Arial"/>
          <w:color w:val="000000" w:themeColor="text1"/>
          <w:sz w:val="28"/>
          <w:szCs w:val="28"/>
        </w:rPr>
        <w:t>Social……………………………………………………</w:t>
      </w:r>
      <w:r w:rsidR="00F56BE2">
        <w:rPr>
          <w:rFonts w:ascii="Arial" w:hAnsi="Arial" w:cs="Arial"/>
          <w:color w:val="000000" w:themeColor="text1"/>
          <w:sz w:val="28"/>
          <w:szCs w:val="28"/>
        </w:rPr>
        <w:t>....</w:t>
      </w:r>
      <w:r w:rsidRPr="00F56BE2">
        <w:rPr>
          <w:rFonts w:ascii="Arial" w:hAnsi="Arial" w:cs="Arial"/>
          <w:color w:val="000000" w:themeColor="text1"/>
          <w:sz w:val="28"/>
          <w:szCs w:val="28"/>
        </w:rPr>
        <w:t>…</w:t>
      </w:r>
      <w:proofErr w:type="gramStart"/>
      <w:r w:rsidR="000755BF" w:rsidRPr="00F56BE2">
        <w:rPr>
          <w:rFonts w:ascii="Arial" w:hAnsi="Arial" w:cs="Arial"/>
          <w:color w:val="000000" w:themeColor="text1"/>
          <w:sz w:val="28"/>
          <w:szCs w:val="28"/>
        </w:rPr>
        <w:t>…..</w:t>
      </w:r>
      <w:proofErr w:type="gramEnd"/>
      <w:r w:rsidRPr="00F56BE2">
        <w:rPr>
          <w:rFonts w:ascii="Arial" w:hAnsi="Arial" w:cs="Arial"/>
          <w:color w:val="000000" w:themeColor="text1"/>
          <w:sz w:val="28"/>
          <w:szCs w:val="28"/>
        </w:rPr>
        <w:t>p</w:t>
      </w:r>
      <w:r w:rsidR="000755BF" w:rsidRPr="00F56BE2">
        <w:rPr>
          <w:rFonts w:ascii="Arial" w:hAnsi="Arial" w:cs="Arial"/>
          <w:color w:val="000000" w:themeColor="text1"/>
          <w:sz w:val="28"/>
          <w:szCs w:val="28"/>
        </w:rPr>
        <w:t>5</w:t>
      </w:r>
      <w:r w:rsidRPr="00F56BE2">
        <w:rPr>
          <w:rFonts w:ascii="Arial" w:hAnsi="Arial" w:cs="Arial"/>
          <w:color w:val="000000" w:themeColor="text1"/>
          <w:sz w:val="28"/>
          <w:szCs w:val="28"/>
        </w:rPr>
        <w:t xml:space="preserve"> </w:t>
      </w:r>
    </w:p>
    <w:p w14:paraId="6B1A2C28" w14:textId="02AD6179" w:rsidR="00C12008" w:rsidRPr="00F56BE2" w:rsidRDefault="00C12008" w:rsidP="00C12008">
      <w:pPr>
        <w:pStyle w:val="ListParagraph"/>
        <w:numPr>
          <w:ilvl w:val="1"/>
          <w:numId w:val="5"/>
        </w:numPr>
        <w:spacing w:line="276" w:lineRule="auto"/>
        <w:rPr>
          <w:rFonts w:ascii="Arial" w:hAnsi="Arial" w:cs="Arial"/>
          <w:color w:val="000000" w:themeColor="text1"/>
          <w:sz w:val="28"/>
          <w:szCs w:val="28"/>
        </w:rPr>
      </w:pPr>
      <w:r w:rsidRPr="00F56BE2">
        <w:rPr>
          <w:rFonts w:ascii="Arial" w:hAnsi="Arial" w:cs="Arial"/>
          <w:color w:val="000000" w:themeColor="text1"/>
          <w:sz w:val="28"/>
          <w:szCs w:val="28"/>
        </w:rPr>
        <w:t>Technological……………………………………………</w:t>
      </w:r>
      <w:r w:rsidR="00F56BE2">
        <w:rPr>
          <w:rFonts w:ascii="Arial" w:hAnsi="Arial" w:cs="Arial"/>
          <w:color w:val="000000" w:themeColor="text1"/>
          <w:sz w:val="28"/>
          <w:szCs w:val="28"/>
        </w:rPr>
        <w:t>...</w:t>
      </w:r>
      <w:r w:rsidRPr="00F56BE2">
        <w:rPr>
          <w:rFonts w:ascii="Arial" w:hAnsi="Arial" w:cs="Arial"/>
          <w:color w:val="000000" w:themeColor="text1"/>
          <w:sz w:val="28"/>
          <w:szCs w:val="28"/>
        </w:rPr>
        <w:t>…</w:t>
      </w:r>
      <w:proofErr w:type="gramStart"/>
      <w:r w:rsidR="000755BF" w:rsidRPr="00F56BE2">
        <w:rPr>
          <w:rFonts w:ascii="Arial" w:hAnsi="Arial" w:cs="Arial"/>
          <w:color w:val="000000" w:themeColor="text1"/>
          <w:sz w:val="28"/>
          <w:szCs w:val="28"/>
        </w:rPr>
        <w:t>….p</w:t>
      </w:r>
      <w:proofErr w:type="gramEnd"/>
      <w:r w:rsidR="000755BF" w:rsidRPr="00F56BE2">
        <w:rPr>
          <w:rFonts w:ascii="Arial" w:hAnsi="Arial" w:cs="Arial"/>
          <w:color w:val="000000" w:themeColor="text1"/>
          <w:sz w:val="28"/>
          <w:szCs w:val="28"/>
        </w:rPr>
        <w:t>5</w:t>
      </w:r>
      <w:r w:rsidRPr="00F56BE2">
        <w:rPr>
          <w:rFonts w:ascii="Arial" w:hAnsi="Arial" w:cs="Arial"/>
          <w:color w:val="000000" w:themeColor="text1"/>
          <w:sz w:val="28"/>
          <w:szCs w:val="28"/>
        </w:rPr>
        <w:t xml:space="preserve">  </w:t>
      </w:r>
    </w:p>
    <w:p w14:paraId="661CECA5" w14:textId="44EC2952" w:rsidR="00C12008" w:rsidRPr="00F56BE2" w:rsidRDefault="00C12008" w:rsidP="00C12008">
      <w:pPr>
        <w:pStyle w:val="ListParagraph"/>
        <w:numPr>
          <w:ilvl w:val="1"/>
          <w:numId w:val="5"/>
        </w:numPr>
        <w:spacing w:line="276" w:lineRule="auto"/>
        <w:rPr>
          <w:rFonts w:ascii="Arial" w:hAnsi="Arial" w:cs="Arial"/>
          <w:color w:val="000000" w:themeColor="text1"/>
          <w:sz w:val="28"/>
          <w:szCs w:val="28"/>
        </w:rPr>
      </w:pPr>
      <w:r w:rsidRPr="00F56BE2">
        <w:rPr>
          <w:rFonts w:ascii="Arial" w:hAnsi="Arial" w:cs="Arial"/>
          <w:color w:val="000000" w:themeColor="text1"/>
          <w:sz w:val="28"/>
          <w:szCs w:val="28"/>
        </w:rPr>
        <w:t>Environmental……………………………………………</w:t>
      </w:r>
      <w:r w:rsidR="00F56BE2">
        <w:rPr>
          <w:rFonts w:ascii="Arial" w:hAnsi="Arial" w:cs="Arial"/>
          <w:color w:val="000000" w:themeColor="text1"/>
          <w:sz w:val="28"/>
          <w:szCs w:val="28"/>
        </w:rPr>
        <w:t>....</w:t>
      </w:r>
      <w:r w:rsidRPr="00F56BE2">
        <w:rPr>
          <w:rFonts w:ascii="Arial" w:hAnsi="Arial" w:cs="Arial"/>
          <w:color w:val="000000" w:themeColor="text1"/>
          <w:sz w:val="28"/>
          <w:szCs w:val="28"/>
        </w:rPr>
        <w:t>……p</w:t>
      </w:r>
      <w:r w:rsidR="000755BF" w:rsidRPr="00F56BE2">
        <w:rPr>
          <w:rFonts w:ascii="Arial" w:hAnsi="Arial" w:cs="Arial"/>
          <w:color w:val="000000" w:themeColor="text1"/>
          <w:sz w:val="28"/>
          <w:szCs w:val="28"/>
        </w:rPr>
        <w:t>5</w:t>
      </w:r>
    </w:p>
    <w:p w14:paraId="21864F28" w14:textId="77777777" w:rsidR="000755BF" w:rsidRPr="00F56BE2" w:rsidRDefault="000755BF" w:rsidP="000755BF">
      <w:pPr>
        <w:spacing w:line="276" w:lineRule="auto"/>
        <w:ind w:left="567"/>
        <w:rPr>
          <w:rFonts w:ascii="Arial" w:hAnsi="Arial" w:cs="Arial"/>
          <w:color w:val="000000" w:themeColor="text1"/>
          <w:sz w:val="28"/>
          <w:szCs w:val="28"/>
        </w:rPr>
      </w:pPr>
    </w:p>
    <w:p w14:paraId="7EAF685A" w14:textId="0547D04F" w:rsidR="00C12008" w:rsidRPr="00F56BE2" w:rsidRDefault="00C12008" w:rsidP="00C12008">
      <w:pPr>
        <w:pStyle w:val="ListParagraph"/>
        <w:numPr>
          <w:ilvl w:val="0"/>
          <w:numId w:val="4"/>
        </w:numPr>
        <w:spacing w:line="480" w:lineRule="auto"/>
        <w:rPr>
          <w:rFonts w:ascii="Arial" w:hAnsi="Arial" w:cs="Arial"/>
          <w:color w:val="000000" w:themeColor="text1"/>
          <w:sz w:val="28"/>
          <w:szCs w:val="28"/>
        </w:rPr>
      </w:pPr>
      <w:r w:rsidRPr="00F56BE2">
        <w:rPr>
          <w:rFonts w:ascii="Arial" w:hAnsi="Arial" w:cs="Arial"/>
          <w:color w:val="000000" w:themeColor="text1"/>
          <w:sz w:val="28"/>
          <w:szCs w:val="28"/>
        </w:rPr>
        <w:t>PORTER 5 FORCES……………………………</w:t>
      </w:r>
      <w:r w:rsidR="00F56BE2">
        <w:rPr>
          <w:rFonts w:ascii="Arial" w:hAnsi="Arial" w:cs="Arial"/>
          <w:color w:val="000000" w:themeColor="text1"/>
          <w:sz w:val="28"/>
          <w:szCs w:val="28"/>
        </w:rPr>
        <w:t>…</w:t>
      </w:r>
      <w:r w:rsidRPr="00F56BE2">
        <w:rPr>
          <w:rFonts w:ascii="Arial" w:hAnsi="Arial" w:cs="Arial"/>
          <w:color w:val="000000" w:themeColor="text1"/>
          <w:sz w:val="28"/>
          <w:szCs w:val="28"/>
        </w:rPr>
        <w:t>…………………</w:t>
      </w:r>
      <w:proofErr w:type="gramStart"/>
      <w:r w:rsidRPr="00F56BE2">
        <w:rPr>
          <w:rFonts w:ascii="Arial" w:hAnsi="Arial" w:cs="Arial"/>
          <w:color w:val="000000" w:themeColor="text1"/>
          <w:sz w:val="28"/>
          <w:szCs w:val="28"/>
        </w:rPr>
        <w:t>….</w:t>
      </w:r>
      <w:r w:rsidR="000755BF" w:rsidRPr="00F56BE2">
        <w:rPr>
          <w:rFonts w:ascii="Arial" w:hAnsi="Arial" w:cs="Arial"/>
          <w:color w:val="000000" w:themeColor="text1"/>
          <w:sz w:val="28"/>
          <w:szCs w:val="28"/>
        </w:rPr>
        <w:t>p</w:t>
      </w:r>
      <w:proofErr w:type="gramEnd"/>
      <w:r w:rsidR="000755BF" w:rsidRPr="00F56BE2">
        <w:rPr>
          <w:rFonts w:ascii="Arial" w:hAnsi="Arial" w:cs="Arial"/>
          <w:color w:val="000000" w:themeColor="text1"/>
          <w:sz w:val="28"/>
          <w:szCs w:val="28"/>
        </w:rPr>
        <w:t>6</w:t>
      </w:r>
    </w:p>
    <w:p w14:paraId="2A4352E9" w14:textId="7A071F37" w:rsidR="00C12008" w:rsidRPr="00F56BE2" w:rsidRDefault="00C12008" w:rsidP="00C12008">
      <w:pPr>
        <w:pStyle w:val="ListParagraph"/>
        <w:numPr>
          <w:ilvl w:val="1"/>
          <w:numId w:val="4"/>
        </w:numPr>
        <w:autoSpaceDE w:val="0"/>
        <w:autoSpaceDN w:val="0"/>
        <w:adjustRightInd w:val="0"/>
        <w:spacing w:line="276" w:lineRule="auto"/>
        <w:rPr>
          <w:rFonts w:ascii="Arial" w:eastAsiaTheme="minorHAnsi" w:hAnsi="Arial" w:cs="Arial"/>
          <w:color w:val="000000" w:themeColor="text1"/>
          <w:sz w:val="28"/>
          <w:szCs w:val="28"/>
          <w:lang w:eastAsia="en-US"/>
        </w:rPr>
      </w:pPr>
      <w:r w:rsidRPr="00F56BE2">
        <w:rPr>
          <w:rFonts w:ascii="Arial" w:eastAsiaTheme="minorHAnsi" w:hAnsi="Arial" w:cs="Arial"/>
          <w:color w:val="000000" w:themeColor="text1"/>
          <w:sz w:val="28"/>
          <w:szCs w:val="28"/>
          <w:lang w:eastAsia="en-US"/>
        </w:rPr>
        <w:t>Threat of New Entrant……………………………</w:t>
      </w:r>
      <w:r w:rsidR="00F56BE2">
        <w:rPr>
          <w:rFonts w:ascii="Arial" w:eastAsiaTheme="minorHAnsi" w:hAnsi="Arial" w:cs="Arial"/>
          <w:color w:val="000000" w:themeColor="text1"/>
          <w:sz w:val="28"/>
          <w:szCs w:val="28"/>
          <w:lang w:eastAsia="en-US"/>
        </w:rPr>
        <w:t>…</w:t>
      </w:r>
      <w:r w:rsidRPr="00F56BE2">
        <w:rPr>
          <w:rFonts w:ascii="Arial" w:eastAsiaTheme="minorHAnsi" w:hAnsi="Arial" w:cs="Arial"/>
          <w:color w:val="000000" w:themeColor="text1"/>
          <w:sz w:val="28"/>
          <w:szCs w:val="28"/>
          <w:lang w:eastAsia="en-US"/>
        </w:rPr>
        <w:t>…………p</w:t>
      </w:r>
      <w:r w:rsidR="00F56BE2" w:rsidRPr="00F56BE2">
        <w:rPr>
          <w:rFonts w:ascii="Arial" w:eastAsiaTheme="minorHAnsi" w:hAnsi="Arial" w:cs="Arial"/>
          <w:color w:val="000000" w:themeColor="text1"/>
          <w:sz w:val="28"/>
          <w:szCs w:val="28"/>
          <w:lang w:eastAsia="en-US"/>
        </w:rPr>
        <w:t>6</w:t>
      </w:r>
      <w:r w:rsidRPr="00F56BE2">
        <w:rPr>
          <w:rFonts w:ascii="Arial" w:eastAsiaTheme="minorHAnsi" w:hAnsi="Arial" w:cs="Arial"/>
          <w:color w:val="000000" w:themeColor="text1"/>
          <w:sz w:val="28"/>
          <w:szCs w:val="28"/>
          <w:lang w:eastAsia="en-US"/>
        </w:rPr>
        <w:t xml:space="preserve"> </w:t>
      </w:r>
    </w:p>
    <w:p w14:paraId="73D08531" w14:textId="7AE7BAEB" w:rsidR="00C12008" w:rsidRPr="00F56BE2" w:rsidRDefault="00C12008" w:rsidP="00C12008">
      <w:pPr>
        <w:pStyle w:val="ListParagraph"/>
        <w:numPr>
          <w:ilvl w:val="1"/>
          <w:numId w:val="4"/>
        </w:numPr>
        <w:autoSpaceDE w:val="0"/>
        <w:autoSpaceDN w:val="0"/>
        <w:adjustRightInd w:val="0"/>
        <w:spacing w:line="276" w:lineRule="auto"/>
        <w:rPr>
          <w:rFonts w:ascii="Arial" w:eastAsiaTheme="minorHAnsi" w:hAnsi="Arial" w:cs="Arial"/>
          <w:color w:val="000000" w:themeColor="text1"/>
          <w:sz w:val="28"/>
          <w:szCs w:val="28"/>
          <w:lang w:eastAsia="en-US"/>
        </w:rPr>
      </w:pPr>
      <w:r w:rsidRPr="00F56BE2">
        <w:rPr>
          <w:rFonts w:ascii="Arial" w:eastAsiaTheme="minorHAnsi" w:hAnsi="Arial" w:cs="Arial"/>
          <w:color w:val="000000" w:themeColor="text1"/>
          <w:sz w:val="28"/>
          <w:szCs w:val="28"/>
          <w:lang w:eastAsia="en-US"/>
        </w:rPr>
        <w:t>Bargaining power of supplier………………………</w:t>
      </w:r>
      <w:r w:rsidR="00F56BE2">
        <w:rPr>
          <w:rFonts w:ascii="Arial" w:eastAsiaTheme="minorHAnsi" w:hAnsi="Arial" w:cs="Arial"/>
          <w:color w:val="000000" w:themeColor="text1"/>
          <w:sz w:val="28"/>
          <w:szCs w:val="28"/>
          <w:lang w:eastAsia="en-US"/>
        </w:rPr>
        <w:t>…</w:t>
      </w:r>
      <w:r w:rsidRPr="00F56BE2">
        <w:rPr>
          <w:rFonts w:ascii="Arial" w:eastAsiaTheme="minorHAnsi" w:hAnsi="Arial" w:cs="Arial"/>
          <w:color w:val="000000" w:themeColor="text1"/>
          <w:sz w:val="28"/>
          <w:szCs w:val="28"/>
          <w:lang w:eastAsia="en-US"/>
        </w:rPr>
        <w:t>……</w:t>
      </w:r>
      <w:proofErr w:type="gramStart"/>
      <w:r w:rsidR="000755BF" w:rsidRPr="00F56BE2">
        <w:rPr>
          <w:rFonts w:ascii="Arial" w:eastAsiaTheme="minorHAnsi" w:hAnsi="Arial" w:cs="Arial"/>
          <w:color w:val="000000" w:themeColor="text1"/>
          <w:sz w:val="28"/>
          <w:szCs w:val="28"/>
          <w:lang w:eastAsia="en-US"/>
        </w:rPr>
        <w:t>…</w:t>
      </w:r>
      <w:r w:rsidRPr="00F56BE2">
        <w:rPr>
          <w:rFonts w:ascii="Arial" w:eastAsiaTheme="minorHAnsi" w:hAnsi="Arial" w:cs="Arial"/>
          <w:color w:val="000000" w:themeColor="text1"/>
          <w:sz w:val="28"/>
          <w:szCs w:val="28"/>
          <w:lang w:eastAsia="en-US"/>
        </w:rPr>
        <w:t>.p</w:t>
      </w:r>
      <w:proofErr w:type="gramEnd"/>
      <w:r w:rsidR="00F56BE2" w:rsidRPr="00F56BE2">
        <w:rPr>
          <w:rFonts w:ascii="Arial" w:eastAsiaTheme="minorHAnsi" w:hAnsi="Arial" w:cs="Arial"/>
          <w:color w:val="000000" w:themeColor="text1"/>
          <w:sz w:val="28"/>
          <w:szCs w:val="28"/>
          <w:lang w:eastAsia="en-US"/>
        </w:rPr>
        <w:t>7</w:t>
      </w:r>
      <w:r w:rsidRPr="00F56BE2">
        <w:rPr>
          <w:rFonts w:ascii="Arial" w:eastAsiaTheme="minorHAnsi" w:hAnsi="Arial" w:cs="Arial"/>
          <w:color w:val="000000" w:themeColor="text1"/>
          <w:sz w:val="28"/>
          <w:szCs w:val="28"/>
          <w:lang w:eastAsia="en-US"/>
        </w:rPr>
        <w:t xml:space="preserve"> </w:t>
      </w:r>
    </w:p>
    <w:p w14:paraId="21928CC2" w14:textId="4BFAE7B2" w:rsidR="00C12008" w:rsidRPr="00F56BE2" w:rsidRDefault="00C12008" w:rsidP="00C12008">
      <w:pPr>
        <w:pStyle w:val="ListParagraph"/>
        <w:numPr>
          <w:ilvl w:val="1"/>
          <w:numId w:val="4"/>
        </w:numPr>
        <w:autoSpaceDE w:val="0"/>
        <w:autoSpaceDN w:val="0"/>
        <w:adjustRightInd w:val="0"/>
        <w:spacing w:line="276" w:lineRule="auto"/>
        <w:rPr>
          <w:rFonts w:ascii="Arial" w:eastAsiaTheme="minorHAnsi" w:hAnsi="Arial" w:cs="Arial"/>
          <w:color w:val="000000" w:themeColor="text1"/>
          <w:sz w:val="28"/>
          <w:szCs w:val="28"/>
          <w:lang w:eastAsia="en-US"/>
        </w:rPr>
      </w:pPr>
      <w:r w:rsidRPr="00F56BE2">
        <w:rPr>
          <w:rFonts w:ascii="Arial" w:eastAsiaTheme="minorHAnsi" w:hAnsi="Arial" w:cs="Arial"/>
          <w:color w:val="000000" w:themeColor="text1"/>
          <w:sz w:val="28"/>
          <w:szCs w:val="28"/>
          <w:lang w:eastAsia="en-US"/>
        </w:rPr>
        <w:t>Bargaining power of Buyers…………………………</w:t>
      </w:r>
      <w:r w:rsidR="00F56BE2">
        <w:rPr>
          <w:rFonts w:ascii="Arial" w:eastAsiaTheme="minorHAnsi" w:hAnsi="Arial" w:cs="Arial"/>
          <w:color w:val="000000" w:themeColor="text1"/>
          <w:sz w:val="28"/>
          <w:szCs w:val="28"/>
          <w:lang w:eastAsia="en-US"/>
        </w:rPr>
        <w:t>….</w:t>
      </w:r>
      <w:r w:rsidRPr="00F56BE2">
        <w:rPr>
          <w:rFonts w:ascii="Arial" w:eastAsiaTheme="minorHAnsi" w:hAnsi="Arial" w:cs="Arial"/>
          <w:color w:val="000000" w:themeColor="text1"/>
          <w:sz w:val="28"/>
          <w:szCs w:val="28"/>
          <w:lang w:eastAsia="en-US"/>
        </w:rPr>
        <w:t>…</w:t>
      </w:r>
      <w:proofErr w:type="gramStart"/>
      <w:r w:rsidRPr="00F56BE2">
        <w:rPr>
          <w:rFonts w:ascii="Arial" w:eastAsiaTheme="minorHAnsi" w:hAnsi="Arial" w:cs="Arial"/>
          <w:color w:val="000000" w:themeColor="text1"/>
          <w:sz w:val="28"/>
          <w:szCs w:val="28"/>
          <w:lang w:eastAsia="en-US"/>
        </w:rPr>
        <w:t>….p</w:t>
      </w:r>
      <w:proofErr w:type="gramEnd"/>
      <w:r w:rsidR="00F56BE2" w:rsidRPr="00F56BE2">
        <w:rPr>
          <w:rFonts w:ascii="Arial" w:eastAsiaTheme="minorHAnsi" w:hAnsi="Arial" w:cs="Arial"/>
          <w:color w:val="000000" w:themeColor="text1"/>
          <w:sz w:val="28"/>
          <w:szCs w:val="28"/>
          <w:lang w:eastAsia="en-US"/>
        </w:rPr>
        <w:t>7</w:t>
      </w:r>
      <w:r w:rsidRPr="00F56BE2">
        <w:rPr>
          <w:rFonts w:ascii="Arial" w:eastAsiaTheme="minorHAnsi" w:hAnsi="Arial" w:cs="Arial"/>
          <w:color w:val="000000" w:themeColor="text1"/>
          <w:sz w:val="28"/>
          <w:szCs w:val="28"/>
          <w:lang w:eastAsia="en-US"/>
        </w:rPr>
        <w:t xml:space="preserve"> </w:t>
      </w:r>
    </w:p>
    <w:p w14:paraId="0E2EADF2" w14:textId="3C092840" w:rsidR="00C12008" w:rsidRPr="00F56BE2" w:rsidRDefault="00C12008" w:rsidP="00C12008">
      <w:pPr>
        <w:pStyle w:val="ListParagraph"/>
        <w:numPr>
          <w:ilvl w:val="1"/>
          <w:numId w:val="4"/>
        </w:numPr>
        <w:autoSpaceDE w:val="0"/>
        <w:autoSpaceDN w:val="0"/>
        <w:adjustRightInd w:val="0"/>
        <w:spacing w:line="276" w:lineRule="auto"/>
        <w:rPr>
          <w:rFonts w:ascii="Arial" w:eastAsiaTheme="minorHAnsi" w:hAnsi="Arial" w:cs="Arial"/>
          <w:color w:val="000000" w:themeColor="text1"/>
          <w:sz w:val="28"/>
          <w:szCs w:val="28"/>
          <w:lang w:eastAsia="en-US"/>
        </w:rPr>
      </w:pPr>
      <w:r w:rsidRPr="00F56BE2">
        <w:rPr>
          <w:rFonts w:ascii="Arial" w:eastAsiaTheme="minorHAnsi" w:hAnsi="Arial" w:cs="Arial"/>
          <w:color w:val="000000" w:themeColor="text1"/>
          <w:sz w:val="28"/>
          <w:szCs w:val="28"/>
          <w:lang w:eastAsia="en-US"/>
        </w:rPr>
        <w:t>Threat of Substitutes………………………………………</w:t>
      </w:r>
      <w:proofErr w:type="gramStart"/>
      <w:r w:rsidR="00F56BE2">
        <w:rPr>
          <w:rFonts w:ascii="Arial" w:eastAsiaTheme="minorHAnsi" w:hAnsi="Arial" w:cs="Arial"/>
          <w:color w:val="000000" w:themeColor="text1"/>
          <w:sz w:val="28"/>
          <w:szCs w:val="28"/>
          <w:lang w:eastAsia="en-US"/>
        </w:rPr>
        <w:t>…..</w:t>
      </w:r>
      <w:proofErr w:type="gramEnd"/>
      <w:r w:rsidR="00F56BE2">
        <w:rPr>
          <w:rFonts w:ascii="Arial" w:eastAsiaTheme="minorHAnsi" w:hAnsi="Arial" w:cs="Arial"/>
          <w:color w:val="000000" w:themeColor="text1"/>
          <w:sz w:val="28"/>
          <w:szCs w:val="28"/>
          <w:lang w:eastAsia="en-US"/>
        </w:rPr>
        <w:t>p</w:t>
      </w:r>
      <w:r w:rsidR="00F56BE2" w:rsidRPr="00F56BE2">
        <w:rPr>
          <w:rFonts w:ascii="Arial" w:eastAsiaTheme="minorHAnsi" w:hAnsi="Arial" w:cs="Arial"/>
          <w:color w:val="000000" w:themeColor="text1"/>
          <w:sz w:val="28"/>
          <w:szCs w:val="28"/>
          <w:lang w:eastAsia="en-US"/>
        </w:rPr>
        <w:t>7</w:t>
      </w:r>
      <w:r w:rsidRPr="00F56BE2">
        <w:rPr>
          <w:rFonts w:ascii="Arial" w:eastAsiaTheme="minorHAnsi" w:hAnsi="Arial" w:cs="Arial"/>
          <w:color w:val="000000" w:themeColor="text1"/>
          <w:sz w:val="28"/>
          <w:szCs w:val="28"/>
          <w:lang w:eastAsia="en-US"/>
        </w:rPr>
        <w:t xml:space="preserve"> </w:t>
      </w:r>
    </w:p>
    <w:p w14:paraId="2FD3CA9F" w14:textId="36413A54" w:rsidR="00C12008" w:rsidRPr="00F56BE2" w:rsidRDefault="00C12008" w:rsidP="00C12008">
      <w:pPr>
        <w:pStyle w:val="ListParagraph"/>
        <w:numPr>
          <w:ilvl w:val="1"/>
          <w:numId w:val="4"/>
        </w:numPr>
        <w:autoSpaceDE w:val="0"/>
        <w:autoSpaceDN w:val="0"/>
        <w:adjustRightInd w:val="0"/>
        <w:spacing w:line="276" w:lineRule="auto"/>
        <w:rPr>
          <w:rFonts w:ascii="Arial" w:eastAsiaTheme="minorHAnsi" w:hAnsi="Arial" w:cs="Arial"/>
          <w:color w:val="000000" w:themeColor="text1"/>
          <w:sz w:val="28"/>
          <w:szCs w:val="28"/>
          <w:lang w:eastAsia="en-US"/>
        </w:rPr>
      </w:pPr>
      <w:r w:rsidRPr="00F56BE2">
        <w:rPr>
          <w:rFonts w:ascii="Arial" w:eastAsiaTheme="minorHAnsi" w:hAnsi="Arial" w:cs="Arial"/>
          <w:color w:val="000000" w:themeColor="text1"/>
          <w:sz w:val="28"/>
          <w:szCs w:val="28"/>
          <w:lang w:eastAsia="en-US"/>
        </w:rPr>
        <w:t>Industry Rivalry………………………………………………</w:t>
      </w:r>
      <w:r w:rsidR="00F56BE2">
        <w:rPr>
          <w:rFonts w:ascii="Arial" w:eastAsiaTheme="minorHAnsi" w:hAnsi="Arial" w:cs="Arial"/>
          <w:color w:val="000000" w:themeColor="text1"/>
          <w:sz w:val="28"/>
          <w:szCs w:val="28"/>
          <w:lang w:eastAsia="en-US"/>
        </w:rPr>
        <w:t>…</w:t>
      </w:r>
      <w:r w:rsidRPr="00F56BE2">
        <w:rPr>
          <w:rFonts w:ascii="Arial" w:eastAsiaTheme="minorHAnsi" w:hAnsi="Arial" w:cs="Arial"/>
          <w:color w:val="000000" w:themeColor="text1"/>
          <w:sz w:val="28"/>
          <w:szCs w:val="28"/>
          <w:lang w:eastAsia="en-US"/>
        </w:rPr>
        <w:t>p</w:t>
      </w:r>
      <w:r w:rsidR="00F56BE2" w:rsidRPr="00F56BE2">
        <w:rPr>
          <w:rFonts w:ascii="Arial" w:eastAsiaTheme="minorHAnsi" w:hAnsi="Arial" w:cs="Arial"/>
          <w:color w:val="000000" w:themeColor="text1"/>
          <w:sz w:val="28"/>
          <w:szCs w:val="28"/>
          <w:lang w:eastAsia="en-US"/>
        </w:rPr>
        <w:t>7</w:t>
      </w:r>
      <w:r w:rsidRPr="00F56BE2">
        <w:rPr>
          <w:rFonts w:ascii="Arial" w:eastAsiaTheme="minorHAnsi" w:hAnsi="Arial" w:cs="Arial"/>
          <w:color w:val="000000" w:themeColor="text1"/>
          <w:sz w:val="28"/>
          <w:szCs w:val="28"/>
          <w:lang w:eastAsia="en-US"/>
        </w:rPr>
        <w:t xml:space="preserve"> </w:t>
      </w:r>
    </w:p>
    <w:p w14:paraId="643DE462" w14:textId="77777777" w:rsidR="000755BF" w:rsidRPr="00F56BE2" w:rsidRDefault="000755BF" w:rsidP="000755BF">
      <w:pPr>
        <w:pStyle w:val="ListParagraph"/>
        <w:autoSpaceDE w:val="0"/>
        <w:autoSpaceDN w:val="0"/>
        <w:adjustRightInd w:val="0"/>
        <w:spacing w:line="276" w:lineRule="auto"/>
        <w:ind w:left="792"/>
        <w:rPr>
          <w:rFonts w:ascii="Arial" w:eastAsiaTheme="minorHAnsi" w:hAnsi="Arial" w:cs="Arial"/>
          <w:color w:val="000000" w:themeColor="text1"/>
          <w:sz w:val="28"/>
          <w:szCs w:val="28"/>
          <w:lang w:eastAsia="en-US"/>
        </w:rPr>
      </w:pPr>
    </w:p>
    <w:p w14:paraId="6B1107F5" w14:textId="342B4FAE" w:rsidR="00C12008" w:rsidRPr="00F56BE2" w:rsidRDefault="00C12008" w:rsidP="00C12008">
      <w:pPr>
        <w:pStyle w:val="ListParagraph"/>
        <w:numPr>
          <w:ilvl w:val="0"/>
          <w:numId w:val="4"/>
        </w:numPr>
        <w:spacing w:line="480" w:lineRule="auto"/>
        <w:rPr>
          <w:rFonts w:ascii="Arial" w:hAnsi="Arial" w:cs="Arial"/>
          <w:color w:val="000000" w:themeColor="text1"/>
          <w:sz w:val="28"/>
          <w:szCs w:val="28"/>
        </w:rPr>
      </w:pPr>
      <w:r w:rsidRPr="00F56BE2">
        <w:rPr>
          <w:rFonts w:ascii="Arial" w:hAnsi="Arial" w:cs="Arial"/>
          <w:color w:val="000000" w:themeColor="text1"/>
          <w:sz w:val="28"/>
          <w:szCs w:val="28"/>
        </w:rPr>
        <w:t>VALUE CHAIN……………………………………………………………p</w:t>
      </w:r>
      <w:r w:rsidR="000755BF" w:rsidRPr="00F56BE2">
        <w:rPr>
          <w:rFonts w:ascii="Arial" w:hAnsi="Arial" w:cs="Arial"/>
          <w:color w:val="000000" w:themeColor="text1"/>
          <w:sz w:val="28"/>
          <w:szCs w:val="28"/>
        </w:rPr>
        <w:t>8</w:t>
      </w:r>
    </w:p>
    <w:p w14:paraId="076B25D0" w14:textId="13EA3626" w:rsidR="00C12008" w:rsidRPr="00F56BE2" w:rsidRDefault="00C12008" w:rsidP="00C12008">
      <w:pPr>
        <w:pStyle w:val="ListParagraph"/>
        <w:numPr>
          <w:ilvl w:val="1"/>
          <w:numId w:val="6"/>
        </w:numPr>
        <w:spacing w:line="276" w:lineRule="auto"/>
        <w:rPr>
          <w:rFonts w:ascii="Arial" w:hAnsi="Arial" w:cs="Arial"/>
          <w:color w:val="000000" w:themeColor="text1"/>
          <w:sz w:val="28"/>
          <w:szCs w:val="28"/>
        </w:rPr>
      </w:pPr>
      <w:r w:rsidRPr="00F56BE2">
        <w:rPr>
          <w:rFonts w:ascii="Arial" w:hAnsi="Arial" w:cs="Arial"/>
          <w:color w:val="000000" w:themeColor="text1"/>
          <w:sz w:val="28"/>
          <w:szCs w:val="28"/>
        </w:rPr>
        <w:t>Primary Activities………………………………………………</w:t>
      </w:r>
      <w:r w:rsidR="00F56BE2">
        <w:rPr>
          <w:rFonts w:ascii="Arial" w:hAnsi="Arial" w:cs="Arial"/>
          <w:color w:val="000000" w:themeColor="text1"/>
          <w:sz w:val="28"/>
          <w:szCs w:val="28"/>
        </w:rPr>
        <w:t>...</w:t>
      </w:r>
      <w:r w:rsidRPr="00F56BE2">
        <w:rPr>
          <w:rFonts w:ascii="Arial" w:hAnsi="Arial" w:cs="Arial"/>
          <w:color w:val="000000" w:themeColor="text1"/>
          <w:sz w:val="28"/>
          <w:szCs w:val="28"/>
        </w:rPr>
        <w:t>p</w:t>
      </w:r>
      <w:r w:rsidR="000755BF" w:rsidRPr="00F56BE2">
        <w:rPr>
          <w:rFonts w:ascii="Arial" w:hAnsi="Arial" w:cs="Arial"/>
          <w:color w:val="000000" w:themeColor="text1"/>
          <w:sz w:val="28"/>
          <w:szCs w:val="28"/>
        </w:rPr>
        <w:t>8</w:t>
      </w:r>
    </w:p>
    <w:p w14:paraId="34964DF1" w14:textId="66FAEB26" w:rsidR="00C12008" w:rsidRPr="00F56BE2" w:rsidRDefault="00C12008" w:rsidP="00C12008">
      <w:pPr>
        <w:pStyle w:val="ListParagraph"/>
        <w:numPr>
          <w:ilvl w:val="1"/>
          <w:numId w:val="6"/>
        </w:numPr>
        <w:spacing w:line="276" w:lineRule="auto"/>
        <w:rPr>
          <w:rFonts w:ascii="Arial" w:hAnsi="Arial" w:cs="Arial"/>
          <w:color w:val="000000" w:themeColor="text1"/>
          <w:sz w:val="28"/>
          <w:szCs w:val="28"/>
        </w:rPr>
      </w:pPr>
      <w:r w:rsidRPr="00F56BE2">
        <w:rPr>
          <w:rFonts w:ascii="Arial" w:hAnsi="Arial" w:cs="Arial"/>
          <w:color w:val="000000" w:themeColor="text1"/>
          <w:sz w:val="28"/>
          <w:szCs w:val="28"/>
        </w:rPr>
        <w:t>Support activities………………………………………………</w:t>
      </w:r>
      <w:r w:rsidR="00F56BE2">
        <w:rPr>
          <w:rFonts w:ascii="Arial" w:hAnsi="Arial" w:cs="Arial"/>
          <w:color w:val="000000" w:themeColor="text1"/>
          <w:sz w:val="28"/>
          <w:szCs w:val="28"/>
        </w:rPr>
        <w:t>...</w:t>
      </w:r>
      <w:r w:rsidRPr="00F56BE2">
        <w:rPr>
          <w:rFonts w:ascii="Arial" w:hAnsi="Arial" w:cs="Arial"/>
          <w:color w:val="000000" w:themeColor="text1"/>
          <w:sz w:val="28"/>
          <w:szCs w:val="28"/>
        </w:rPr>
        <w:t>p</w:t>
      </w:r>
      <w:r w:rsidR="00F56BE2">
        <w:rPr>
          <w:rFonts w:ascii="Arial" w:hAnsi="Arial" w:cs="Arial"/>
          <w:color w:val="000000" w:themeColor="text1"/>
          <w:sz w:val="28"/>
          <w:szCs w:val="28"/>
        </w:rPr>
        <w:t>9</w:t>
      </w:r>
    </w:p>
    <w:p w14:paraId="0538E4EE" w14:textId="77777777" w:rsidR="00C12008" w:rsidRPr="00F56BE2" w:rsidRDefault="00C12008" w:rsidP="00C12008">
      <w:pPr>
        <w:spacing w:line="276" w:lineRule="auto"/>
        <w:ind w:left="567"/>
        <w:rPr>
          <w:rFonts w:ascii="Arial" w:hAnsi="Arial" w:cs="Arial"/>
          <w:color w:val="000000" w:themeColor="text1"/>
          <w:sz w:val="28"/>
          <w:szCs w:val="28"/>
        </w:rPr>
      </w:pPr>
      <w:r w:rsidRPr="00F56BE2">
        <w:rPr>
          <w:rFonts w:ascii="Arial" w:hAnsi="Arial" w:cs="Arial"/>
          <w:color w:val="000000" w:themeColor="text1"/>
          <w:sz w:val="28"/>
          <w:szCs w:val="28"/>
        </w:rPr>
        <w:t xml:space="preserve"> </w:t>
      </w:r>
    </w:p>
    <w:p w14:paraId="0FD9E273" w14:textId="77777777" w:rsidR="00251076" w:rsidRDefault="00C12008" w:rsidP="00251076">
      <w:pPr>
        <w:spacing w:line="480" w:lineRule="auto"/>
        <w:rPr>
          <w:rFonts w:ascii="Arial" w:hAnsi="Arial" w:cs="Arial"/>
          <w:color w:val="000000" w:themeColor="text1"/>
          <w:sz w:val="28"/>
          <w:szCs w:val="28"/>
        </w:rPr>
      </w:pPr>
      <w:r w:rsidRPr="00251076">
        <w:rPr>
          <w:rFonts w:ascii="Arial" w:hAnsi="Arial" w:cs="Arial"/>
          <w:color w:val="000000" w:themeColor="text1"/>
          <w:sz w:val="28"/>
          <w:szCs w:val="28"/>
        </w:rPr>
        <w:t>CONCLUSION………………………………………</w:t>
      </w:r>
      <w:r w:rsidR="00251076">
        <w:rPr>
          <w:rFonts w:ascii="Arial" w:hAnsi="Arial" w:cs="Arial"/>
          <w:color w:val="000000" w:themeColor="text1"/>
          <w:sz w:val="28"/>
          <w:szCs w:val="28"/>
        </w:rPr>
        <w:t>….</w:t>
      </w:r>
      <w:r w:rsidRPr="00251076">
        <w:rPr>
          <w:rFonts w:ascii="Arial" w:hAnsi="Arial" w:cs="Arial"/>
          <w:color w:val="000000" w:themeColor="text1"/>
          <w:sz w:val="28"/>
          <w:szCs w:val="28"/>
        </w:rPr>
        <w:t>………………</w:t>
      </w:r>
      <w:proofErr w:type="gramStart"/>
      <w:r w:rsidRPr="00251076">
        <w:rPr>
          <w:rFonts w:ascii="Arial" w:hAnsi="Arial" w:cs="Arial"/>
          <w:color w:val="000000" w:themeColor="text1"/>
          <w:sz w:val="28"/>
          <w:szCs w:val="28"/>
        </w:rPr>
        <w:t>…</w:t>
      </w:r>
      <w:r w:rsidR="00F56BE2" w:rsidRPr="00251076">
        <w:rPr>
          <w:rFonts w:ascii="Arial" w:hAnsi="Arial" w:cs="Arial"/>
          <w:color w:val="000000" w:themeColor="text1"/>
          <w:sz w:val="28"/>
          <w:szCs w:val="28"/>
        </w:rPr>
        <w:t>..</w:t>
      </w:r>
      <w:proofErr w:type="gramEnd"/>
      <w:r w:rsidRPr="00251076">
        <w:rPr>
          <w:rFonts w:ascii="Arial" w:hAnsi="Arial" w:cs="Arial"/>
          <w:color w:val="000000" w:themeColor="text1"/>
          <w:sz w:val="28"/>
          <w:szCs w:val="28"/>
        </w:rPr>
        <w:t>p</w:t>
      </w:r>
      <w:r w:rsidR="00F56BE2" w:rsidRPr="00251076">
        <w:rPr>
          <w:rFonts w:ascii="Arial" w:hAnsi="Arial" w:cs="Arial"/>
          <w:color w:val="000000" w:themeColor="text1"/>
          <w:sz w:val="28"/>
          <w:szCs w:val="28"/>
        </w:rPr>
        <w:t>10</w:t>
      </w:r>
    </w:p>
    <w:p w14:paraId="72B331C9" w14:textId="623AB41A" w:rsidR="00C12008" w:rsidRPr="00251076" w:rsidRDefault="00251076" w:rsidP="00251076">
      <w:pPr>
        <w:spacing w:line="480" w:lineRule="auto"/>
        <w:rPr>
          <w:rFonts w:ascii="Arial" w:hAnsi="Arial" w:cs="Arial"/>
          <w:color w:val="000000" w:themeColor="text1"/>
          <w:sz w:val="28"/>
          <w:szCs w:val="28"/>
        </w:rPr>
      </w:pPr>
      <w:r>
        <w:rPr>
          <w:rFonts w:ascii="Arial" w:hAnsi="Arial" w:cs="Arial"/>
          <w:color w:val="000000" w:themeColor="text1"/>
          <w:sz w:val="28"/>
          <w:szCs w:val="28"/>
        </w:rPr>
        <w:t>REFERENCES…………………………………………………………</w:t>
      </w:r>
      <w:proofErr w:type="gramStart"/>
      <w:r>
        <w:rPr>
          <w:rFonts w:ascii="Arial" w:hAnsi="Arial" w:cs="Arial"/>
          <w:color w:val="000000" w:themeColor="text1"/>
          <w:sz w:val="28"/>
          <w:szCs w:val="28"/>
        </w:rPr>
        <w:t>…..</w:t>
      </w:r>
      <w:proofErr w:type="gramEnd"/>
      <w:r>
        <w:rPr>
          <w:rFonts w:ascii="Arial" w:hAnsi="Arial" w:cs="Arial"/>
          <w:color w:val="000000" w:themeColor="text1"/>
          <w:sz w:val="28"/>
          <w:szCs w:val="28"/>
        </w:rPr>
        <w:t>p11</w:t>
      </w:r>
      <w:r w:rsidR="00C12008" w:rsidRPr="00251076">
        <w:rPr>
          <w:rFonts w:ascii="Arial" w:hAnsi="Arial" w:cs="Arial"/>
          <w:color w:val="000000" w:themeColor="text1"/>
          <w:sz w:val="28"/>
          <w:szCs w:val="28"/>
        </w:rPr>
        <w:t xml:space="preserve"> </w:t>
      </w:r>
    </w:p>
    <w:p w14:paraId="5F89D61E" w14:textId="77777777" w:rsidR="00C12008" w:rsidRDefault="00C12008" w:rsidP="00C12008">
      <w:pPr>
        <w:autoSpaceDE w:val="0"/>
        <w:autoSpaceDN w:val="0"/>
        <w:adjustRightInd w:val="0"/>
        <w:rPr>
          <w:rFonts w:ascii="AppleSystemUIFont" w:hAnsi="AppleSystemUIFont" w:cs="AppleSystemUIFont"/>
          <w:b/>
          <w:bCs/>
          <w:color w:val="0070C0"/>
          <w:sz w:val="26"/>
          <w:szCs w:val="26"/>
        </w:rPr>
      </w:pPr>
    </w:p>
    <w:p w14:paraId="45E81E88" w14:textId="77777777" w:rsidR="00C12008" w:rsidRDefault="00C12008" w:rsidP="00C12008"/>
    <w:p w14:paraId="5D7D7548" w14:textId="77777777" w:rsidR="00C12008" w:rsidRDefault="00C12008" w:rsidP="0072482C">
      <w:pPr>
        <w:rPr>
          <w:b/>
          <w:bCs/>
          <w:color w:val="7030A0"/>
          <w:sz w:val="32"/>
          <w:szCs w:val="32"/>
        </w:rPr>
      </w:pPr>
    </w:p>
    <w:p w14:paraId="47308F90" w14:textId="77777777" w:rsidR="00C12008" w:rsidRDefault="00C12008" w:rsidP="0072482C">
      <w:pPr>
        <w:rPr>
          <w:b/>
          <w:bCs/>
          <w:color w:val="7030A0"/>
          <w:sz w:val="32"/>
          <w:szCs w:val="32"/>
        </w:rPr>
      </w:pPr>
    </w:p>
    <w:p w14:paraId="00853EE6" w14:textId="77777777" w:rsidR="00C12008" w:rsidRDefault="00C12008" w:rsidP="0072482C">
      <w:pPr>
        <w:rPr>
          <w:b/>
          <w:bCs/>
          <w:color w:val="7030A0"/>
          <w:sz w:val="32"/>
          <w:szCs w:val="32"/>
        </w:rPr>
      </w:pPr>
    </w:p>
    <w:p w14:paraId="5D7E9309" w14:textId="12031420" w:rsidR="0072482C" w:rsidRDefault="0072482C" w:rsidP="00C12008">
      <w:pPr>
        <w:jc w:val="center"/>
        <w:rPr>
          <w:rFonts w:ascii="Arial" w:hAnsi="Arial" w:cs="Arial"/>
          <w:b/>
          <w:bCs/>
          <w:color w:val="000000" w:themeColor="text1"/>
          <w:sz w:val="32"/>
          <w:szCs w:val="32"/>
        </w:rPr>
      </w:pPr>
      <w:r w:rsidRPr="00C12008">
        <w:rPr>
          <w:rFonts w:ascii="Arial" w:hAnsi="Arial" w:cs="Arial"/>
          <w:b/>
          <w:bCs/>
          <w:color w:val="000000" w:themeColor="text1"/>
          <w:sz w:val="32"/>
          <w:szCs w:val="32"/>
        </w:rPr>
        <w:t>INTRODUCTION</w:t>
      </w:r>
    </w:p>
    <w:p w14:paraId="1B27DB61" w14:textId="77777777" w:rsidR="00251076" w:rsidRPr="00C12008" w:rsidRDefault="00251076" w:rsidP="00C12008">
      <w:pPr>
        <w:jc w:val="center"/>
        <w:rPr>
          <w:rFonts w:ascii="Arial" w:hAnsi="Arial" w:cs="Arial"/>
          <w:b/>
          <w:bCs/>
          <w:color w:val="000000" w:themeColor="text1"/>
          <w:sz w:val="32"/>
          <w:szCs w:val="32"/>
        </w:rPr>
      </w:pPr>
    </w:p>
    <w:p w14:paraId="5BDBA1FA" w14:textId="6317E437" w:rsidR="0072482C" w:rsidRDefault="0072482C" w:rsidP="0072482C">
      <w:pPr>
        <w:rPr>
          <w:rFonts w:ascii="Arial" w:hAnsi="Arial" w:cs="Arial"/>
        </w:rPr>
      </w:pPr>
    </w:p>
    <w:p w14:paraId="269AF2DD" w14:textId="77777777" w:rsidR="00251076" w:rsidRPr="00C12008" w:rsidRDefault="00251076" w:rsidP="0072482C">
      <w:pPr>
        <w:rPr>
          <w:rFonts w:ascii="Arial" w:hAnsi="Arial" w:cs="Arial"/>
        </w:rPr>
      </w:pPr>
    </w:p>
    <w:p w14:paraId="13E1C844" w14:textId="4D20B787" w:rsidR="0072482C" w:rsidRPr="00C12008" w:rsidRDefault="0072482C" w:rsidP="0072482C">
      <w:pPr>
        <w:rPr>
          <w:rFonts w:ascii="Arial" w:hAnsi="Arial" w:cs="Arial"/>
        </w:rPr>
      </w:pPr>
      <w:r w:rsidRPr="00C12008">
        <w:rPr>
          <w:rFonts w:ascii="Arial" w:hAnsi="Arial" w:cs="Arial"/>
        </w:rPr>
        <w:t>Lexus does not have a long history behind it.  Despite the Toyota brand founded Lexus in 1983 (Clifford J,</w:t>
      </w:r>
      <w:r w:rsidR="00421332">
        <w:rPr>
          <w:rFonts w:ascii="Arial" w:hAnsi="Arial" w:cs="Arial"/>
        </w:rPr>
        <w:t xml:space="preserve"> b,</w:t>
      </w:r>
      <w:r w:rsidRPr="00C12008">
        <w:rPr>
          <w:rFonts w:ascii="Arial" w:hAnsi="Arial" w:cs="Arial"/>
        </w:rPr>
        <w:t xml:space="preserve"> 2019), it still managed to conquer automakers worldwide with a combination of luxury, elegance and reliability, efficiency.</w:t>
      </w:r>
    </w:p>
    <w:p w14:paraId="57CCA760" w14:textId="77777777" w:rsidR="0072482C" w:rsidRPr="00C12008" w:rsidRDefault="0072482C" w:rsidP="0072482C">
      <w:pPr>
        <w:rPr>
          <w:rFonts w:ascii="Arial" w:hAnsi="Arial" w:cs="Arial"/>
        </w:rPr>
      </w:pPr>
    </w:p>
    <w:p w14:paraId="613E0370" w14:textId="77777777" w:rsidR="0072482C" w:rsidRPr="00C12008" w:rsidRDefault="0072482C" w:rsidP="0072482C">
      <w:pPr>
        <w:rPr>
          <w:rFonts w:ascii="Arial" w:hAnsi="Arial" w:cs="Arial"/>
        </w:rPr>
      </w:pPr>
      <w:r w:rsidRPr="00C12008">
        <w:rPr>
          <w:rFonts w:ascii="Arial" w:hAnsi="Arial" w:cs="Arial"/>
        </w:rPr>
        <w:t xml:space="preserve">In this report, the challenges in the automobiles business environment (particularly for Lexus) are evaluated by first defining the SWOT, PESTLE, Porter's Five Forces, and Value Chain analysis. </w:t>
      </w:r>
    </w:p>
    <w:p w14:paraId="2316B94E" w14:textId="77777777" w:rsidR="0072482C" w:rsidRPr="00C12008" w:rsidRDefault="0072482C" w:rsidP="0072482C">
      <w:pPr>
        <w:rPr>
          <w:rFonts w:ascii="Arial" w:hAnsi="Arial" w:cs="Arial"/>
        </w:rPr>
      </w:pPr>
      <w:r w:rsidRPr="00C12008">
        <w:rPr>
          <w:rFonts w:ascii="Arial" w:hAnsi="Arial" w:cs="Arial"/>
        </w:rPr>
        <w:t>Finally, we'll focus on the company's advantages linked with the sustainability of Lexus.</w:t>
      </w:r>
    </w:p>
    <w:p w14:paraId="39CFA21A" w14:textId="77777777" w:rsidR="0072482C" w:rsidRPr="00C12008" w:rsidRDefault="0072482C" w:rsidP="0072482C">
      <w:pPr>
        <w:rPr>
          <w:rFonts w:ascii="Arial" w:hAnsi="Arial" w:cs="Arial"/>
        </w:rPr>
      </w:pPr>
    </w:p>
    <w:p w14:paraId="7AF062A0" w14:textId="77777777" w:rsidR="0072482C" w:rsidRPr="00C12008" w:rsidRDefault="0072482C" w:rsidP="0072482C">
      <w:pPr>
        <w:rPr>
          <w:rFonts w:ascii="Arial" w:hAnsi="Arial" w:cs="Arial"/>
        </w:rPr>
      </w:pPr>
    </w:p>
    <w:p w14:paraId="04C853A7" w14:textId="77777777" w:rsidR="00C12008" w:rsidRPr="00C12008" w:rsidRDefault="00C12008" w:rsidP="0072482C">
      <w:pPr>
        <w:rPr>
          <w:rFonts w:ascii="Arial" w:hAnsi="Arial" w:cs="Arial"/>
          <w:b/>
          <w:bCs/>
          <w:color w:val="7030A0"/>
          <w:sz w:val="32"/>
          <w:szCs w:val="32"/>
        </w:rPr>
      </w:pPr>
    </w:p>
    <w:p w14:paraId="509E27DB" w14:textId="4F4BC28D" w:rsidR="00C12008" w:rsidRDefault="00C12008" w:rsidP="00C12008">
      <w:pPr>
        <w:jc w:val="center"/>
        <w:rPr>
          <w:rFonts w:ascii="Arial" w:hAnsi="Arial" w:cs="Arial"/>
          <w:b/>
          <w:bCs/>
          <w:color w:val="000000" w:themeColor="text1"/>
          <w:sz w:val="32"/>
          <w:szCs w:val="32"/>
        </w:rPr>
      </w:pPr>
      <w:r w:rsidRPr="00C12008">
        <w:rPr>
          <w:rFonts w:ascii="Arial" w:hAnsi="Arial" w:cs="Arial"/>
          <w:b/>
          <w:bCs/>
          <w:color w:val="000000" w:themeColor="text1"/>
          <w:sz w:val="32"/>
          <w:szCs w:val="32"/>
        </w:rPr>
        <w:t>MAIN BODY</w:t>
      </w:r>
    </w:p>
    <w:p w14:paraId="287378A9" w14:textId="70E8B246" w:rsidR="00C12008" w:rsidRDefault="00C12008" w:rsidP="00C12008">
      <w:pPr>
        <w:jc w:val="center"/>
        <w:rPr>
          <w:rFonts w:ascii="Arial" w:hAnsi="Arial" w:cs="Arial"/>
          <w:b/>
          <w:bCs/>
          <w:color w:val="000000" w:themeColor="text1"/>
          <w:sz w:val="32"/>
          <w:szCs w:val="32"/>
        </w:rPr>
      </w:pPr>
    </w:p>
    <w:p w14:paraId="02DB9259" w14:textId="77777777" w:rsidR="00C12008" w:rsidRPr="00C12008" w:rsidRDefault="00C12008" w:rsidP="00251076">
      <w:pPr>
        <w:rPr>
          <w:rFonts w:ascii="Arial" w:hAnsi="Arial" w:cs="Arial"/>
          <w:b/>
          <w:bCs/>
          <w:color w:val="000000" w:themeColor="text1"/>
          <w:sz w:val="32"/>
          <w:szCs w:val="32"/>
        </w:rPr>
      </w:pPr>
    </w:p>
    <w:p w14:paraId="6A2C774D" w14:textId="77777777" w:rsidR="00C12008" w:rsidRPr="00C12008" w:rsidRDefault="00C12008" w:rsidP="0072482C">
      <w:pPr>
        <w:rPr>
          <w:rFonts w:ascii="Arial" w:hAnsi="Arial" w:cs="Arial"/>
          <w:b/>
          <w:bCs/>
          <w:color w:val="7030A0"/>
          <w:sz w:val="32"/>
          <w:szCs w:val="32"/>
        </w:rPr>
      </w:pPr>
    </w:p>
    <w:p w14:paraId="730490E1" w14:textId="777019FA" w:rsidR="0072482C" w:rsidRPr="00561B1F" w:rsidRDefault="0072482C" w:rsidP="00C12008">
      <w:pPr>
        <w:pStyle w:val="ListParagraph"/>
        <w:numPr>
          <w:ilvl w:val="0"/>
          <w:numId w:val="7"/>
        </w:numPr>
        <w:rPr>
          <w:rFonts w:ascii="Arial" w:hAnsi="Arial" w:cs="Arial"/>
          <w:b/>
          <w:bCs/>
          <w:color w:val="0070C0"/>
          <w:sz w:val="32"/>
          <w:szCs w:val="32"/>
        </w:rPr>
      </w:pPr>
      <w:r w:rsidRPr="00561B1F">
        <w:rPr>
          <w:rFonts w:ascii="Arial" w:hAnsi="Arial" w:cs="Arial"/>
          <w:b/>
          <w:bCs/>
          <w:color w:val="0070C0"/>
          <w:sz w:val="32"/>
          <w:szCs w:val="32"/>
        </w:rPr>
        <w:t xml:space="preserve">SWOT ANALYSIS </w:t>
      </w:r>
    </w:p>
    <w:p w14:paraId="1136F237" w14:textId="77777777" w:rsidR="0072482C" w:rsidRPr="00C12008" w:rsidRDefault="0072482C" w:rsidP="0072482C">
      <w:pPr>
        <w:rPr>
          <w:rFonts w:ascii="Arial" w:hAnsi="Arial" w:cs="Arial"/>
        </w:rPr>
      </w:pPr>
    </w:p>
    <w:p w14:paraId="03F6DFCE" w14:textId="67EBA98E" w:rsidR="0072482C" w:rsidRDefault="0072482C" w:rsidP="0072482C">
      <w:pPr>
        <w:rPr>
          <w:rFonts w:ascii="Arial" w:hAnsi="Arial" w:cs="Arial"/>
        </w:rPr>
      </w:pPr>
      <w:r w:rsidRPr="00C12008">
        <w:rPr>
          <w:rFonts w:ascii="Arial" w:hAnsi="Arial" w:cs="Arial"/>
        </w:rPr>
        <w:t>"A swot analysis explores the relationship between the environmental influences and the resources and capabilities of an organisation compared with its competitors." (Johnson 2016, p 116)</w:t>
      </w:r>
    </w:p>
    <w:p w14:paraId="56D49C74" w14:textId="3582EF40" w:rsidR="00C12008" w:rsidRDefault="00C12008" w:rsidP="0072482C">
      <w:pPr>
        <w:rPr>
          <w:rFonts w:ascii="Arial" w:hAnsi="Arial" w:cs="Arial"/>
        </w:rPr>
      </w:pPr>
    </w:p>
    <w:p w14:paraId="7B212D4F" w14:textId="3F89292D" w:rsidR="00C12008" w:rsidRDefault="00C12008" w:rsidP="0072482C">
      <w:pPr>
        <w:rPr>
          <w:rFonts w:ascii="Arial" w:hAnsi="Arial" w:cs="Arial"/>
        </w:rPr>
      </w:pPr>
    </w:p>
    <w:p w14:paraId="0BFD6D4E" w14:textId="77777777" w:rsidR="00C12008" w:rsidRPr="00C12008" w:rsidRDefault="00C12008" w:rsidP="0072482C">
      <w:pPr>
        <w:rPr>
          <w:rFonts w:ascii="Arial" w:hAnsi="Arial" w:cs="Arial"/>
        </w:rPr>
      </w:pPr>
    </w:p>
    <w:p w14:paraId="30F4A1AD" w14:textId="77777777" w:rsidR="0072482C" w:rsidRPr="00C12008" w:rsidRDefault="0072482C" w:rsidP="0072482C">
      <w:pPr>
        <w:rPr>
          <w:rFonts w:ascii="Arial" w:hAnsi="Arial" w:cs="Arial"/>
        </w:rPr>
      </w:pPr>
    </w:p>
    <w:p w14:paraId="33EB3A66" w14:textId="77777777" w:rsidR="0072482C" w:rsidRPr="00C12008" w:rsidRDefault="0072482C" w:rsidP="0072482C">
      <w:pPr>
        <w:rPr>
          <w:rFonts w:ascii="Arial" w:hAnsi="Arial" w:cs="Arial"/>
        </w:rPr>
      </w:pPr>
      <w:r w:rsidRPr="00C12008">
        <w:rPr>
          <w:rFonts w:ascii="Arial" w:hAnsi="Arial" w:cs="Arial"/>
          <w:b/>
          <w:bCs/>
          <w:color w:val="00B050"/>
          <w:sz w:val="28"/>
          <w:szCs w:val="28"/>
        </w:rPr>
        <w:t xml:space="preserve">1.2 </w:t>
      </w:r>
      <w:proofErr w:type="gramStart"/>
      <w:r w:rsidRPr="00C12008">
        <w:rPr>
          <w:rFonts w:ascii="Arial" w:hAnsi="Arial" w:cs="Arial"/>
          <w:b/>
          <w:bCs/>
          <w:color w:val="00B050"/>
          <w:sz w:val="28"/>
          <w:szCs w:val="28"/>
        </w:rPr>
        <w:t>STRENGTHS  (</w:t>
      </w:r>
      <w:proofErr w:type="gramEnd"/>
      <w:r w:rsidRPr="00C12008">
        <w:rPr>
          <w:rFonts w:ascii="Arial" w:hAnsi="Arial" w:cs="Arial"/>
        </w:rPr>
        <w:t>Shastri A., 2021)</w:t>
      </w:r>
    </w:p>
    <w:p w14:paraId="622C18A5" w14:textId="77777777" w:rsidR="0072482C" w:rsidRPr="00C12008" w:rsidRDefault="0072482C" w:rsidP="0072482C">
      <w:pPr>
        <w:rPr>
          <w:rFonts w:ascii="Arial" w:hAnsi="Arial" w:cs="Arial"/>
        </w:rPr>
      </w:pPr>
    </w:p>
    <w:p w14:paraId="50BA579E" w14:textId="77777777" w:rsidR="0072482C" w:rsidRPr="00C12008" w:rsidRDefault="0072482C" w:rsidP="0072482C">
      <w:pPr>
        <w:rPr>
          <w:rFonts w:ascii="Arial" w:hAnsi="Arial" w:cs="Arial"/>
        </w:rPr>
      </w:pPr>
      <w:r w:rsidRPr="00C12008">
        <w:rPr>
          <w:rFonts w:ascii="Arial" w:hAnsi="Arial" w:cs="Arial"/>
        </w:rPr>
        <w:t xml:space="preserve">Lexus is associated with </w:t>
      </w:r>
      <w:r w:rsidRPr="00C12008">
        <w:rPr>
          <w:rFonts w:ascii="Arial" w:hAnsi="Arial" w:cs="Arial"/>
          <w:b/>
          <w:bCs/>
        </w:rPr>
        <w:t>Toyota</w:t>
      </w:r>
      <w:r w:rsidRPr="00C12008">
        <w:rPr>
          <w:rFonts w:ascii="Arial" w:hAnsi="Arial" w:cs="Arial"/>
        </w:rPr>
        <w:t>, which is considered the best in technology, mechanism production and performance.</w:t>
      </w:r>
    </w:p>
    <w:p w14:paraId="17C034E6" w14:textId="77777777" w:rsidR="0072482C" w:rsidRPr="00C12008" w:rsidRDefault="0072482C" w:rsidP="0072482C">
      <w:pPr>
        <w:rPr>
          <w:rFonts w:ascii="Arial" w:hAnsi="Arial" w:cs="Arial"/>
        </w:rPr>
      </w:pPr>
      <w:r w:rsidRPr="00C12008">
        <w:rPr>
          <w:rFonts w:ascii="Arial" w:hAnsi="Arial" w:cs="Arial"/>
        </w:rPr>
        <w:t xml:space="preserve">Moreover, the brand is attributed as a machine of superior design and excellent reliability since produced by </w:t>
      </w:r>
      <w:r w:rsidRPr="00C12008">
        <w:rPr>
          <w:rFonts w:ascii="Arial" w:hAnsi="Arial" w:cs="Arial"/>
          <w:b/>
          <w:bCs/>
        </w:rPr>
        <w:t>Japanese technology</w:t>
      </w:r>
      <w:r w:rsidRPr="00C12008">
        <w:rPr>
          <w:rFonts w:ascii="Arial" w:hAnsi="Arial" w:cs="Arial"/>
        </w:rPr>
        <w:t>.</w:t>
      </w:r>
    </w:p>
    <w:p w14:paraId="43BA0FA1" w14:textId="77777777" w:rsidR="0072482C" w:rsidRPr="00C12008" w:rsidRDefault="0072482C" w:rsidP="0072482C">
      <w:pPr>
        <w:rPr>
          <w:rFonts w:ascii="Arial" w:hAnsi="Arial" w:cs="Arial"/>
        </w:rPr>
      </w:pPr>
      <w:r w:rsidRPr="00C12008">
        <w:rPr>
          <w:rFonts w:ascii="Arial" w:hAnsi="Arial" w:cs="Arial"/>
        </w:rPr>
        <w:t xml:space="preserve">Lexus' innovative elegance and design efficiency is reproduced in a </w:t>
      </w:r>
      <w:r w:rsidRPr="00C12008">
        <w:rPr>
          <w:rFonts w:ascii="Arial" w:hAnsi="Arial" w:cs="Arial"/>
          <w:b/>
          <w:bCs/>
        </w:rPr>
        <w:t>wide range of cars</w:t>
      </w:r>
      <w:r w:rsidRPr="00C12008">
        <w:rPr>
          <w:rFonts w:ascii="Arial" w:hAnsi="Arial" w:cs="Arial"/>
        </w:rPr>
        <w:t xml:space="preserve">, usually combined with compact dimensions to provide excellent driving ease. </w:t>
      </w:r>
    </w:p>
    <w:p w14:paraId="53F6768B" w14:textId="77777777" w:rsidR="0072482C" w:rsidRPr="00C12008" w:rsidRDefault="0072482C" w:rsidP="0072482C">
      <w:pPr>
        <w:rPr>
          <w:rFonts w:ascii="Arial" w:hAnsi="Arial" w:cs="Arial"/>
        </w:rPr>
      </w:pPr>
      <w:r w:rsidRPr="00C12008">
        <w:rPr>
          <w:rFonts w:ascii="Arial" w:hAnsi="Arial" w:cs="Arial"/>
        </w:rPr>
        <w:t>The vast models on the market, such as sports cars and SUVs, broaden the sales target of the vehicle by providing a different use and other performance.</w:t>
      </w:r>
    </w:p>
    <w:p w14:paraId="312E9148" w14:textId="77777777" w:rsidR="0072482C" w:rsidRPr="00C12008" w:rsidRDefault="0072482C" w:rsidP="0072482C">
      <w:pPr>
        <w:rPr>
          <w:rFonts w:ascii="Arial" w:hAnsi="Arial" w:cs="Arial"/>
        </w:rPr>
      </w:pPr>
    </w:p>
    <w:p w14:paraId="62884860" w14:textId="77777777" w:rsidR="0072482C" w:rsidRPr="00C12008" w:rsidRDefault="0072482C" w:rsidP="0072482C">
      <w:pPr>
        <w:rPr>
          <w:rFonts w:ascii="Arial" w:hAnsi="Arial" w:cs="Arial"/>
        </w:rPr>
      </w:pPr>
      <w:r w:rsidRPr="00C12008">
        <w:rPr>
          <w:rFonts w:ascii="Arial" w:hAnsi="Arial" w:cs="Arial"/>
        </w:rPr>
        <w:t>Lexus focuses on i</w:t>
      </w:r>
      <w:r w:rsidRPr="00C12008">
        <w:rPr>
          <w:rFonts w:ascii="Arial" w:hAnsi="Arial" w:cs="Arial"/>
          <w:b/>
          <w:bCs/>
        </w:rPr>
        <w:t>nnovation</w:t>
      </w:r>
      <w:r w:rsidRPr="00C12008">
        <w:rPr>
          <w:rFonts w:ascii="Arial" w:hAnsi="Arial" w:cs="Arial"/>
        </w:rPr>
        <w:t xml:space="preserve">, paying particular attention to technological aspects such as autopilot, alternate energy vehicles, etc. </w:t>
      </w:r>
    </w:p>
    <w:p w14:paraId="214D872F" w14:textId="14570788" w:rsidR="0072482C" w:rsidRDefault="0072482C" w:rsidP="0072482C">
      <w:pPr>
        <w:rPr>
          <w:rFonts w:ascii="Arial" w:hAnsi="Arial" w:cs="Arial"/>
        </w:rPr>
      </w:pPr>
    </w:p>
    <w:p w14:paraId="69C896BD" w14:textId="77777777" w:rsidR="00C12008" w:rsidRDefault="00C12008" w:rsidP="0072482C">
      <w:pPr>
        <w:rPr>
          <w:rFonts w:ascii="Arial" w:hAnsi="Arial" w:cs="Arial"/>
        </w:rPr>
      </w:pPr>
    </w:p>
    <w:p w14:paraId="5EC33F52" w14:textId="03610A27" w:rsidR="00C12008" w:rsidRDefault="00C12008" w:rsidP="0072482C">
      <w:pPr>
        <w:rPr>
          <w:rFonts w:ascii="Arial" w:hAnsi="Arial" w:cs="Arial"/>
        </w:rPr>
      </w:pPr>
    </w:p>
    <w:p w14:paraId="3CCF3A15" w14:textId="74F40F24" w:rsidR="00C12008" w:rsidRDefault="00C12008" w:rsidP="0072482C">
      <w:pPr>
        <w:rPr>
          <w:rFonts w:ascii="Arial" w:hAnsi="Arial" w:cs="Arial"/>
        </w:rPr>
      </w:pPr>
    </w:p>
    <w:p w14:paraId="51F5DE46" w14:textId="77777777" w:rsidR="00C12008" w:rsidRPr="00C12008" w:rsidRDefault="00C12008" w:rsidP="0072482C">
      <w:pPr>
        <w:rPr>
          <w:rFonts w:ascii="Arial" w:hAnsi="Arial" w:cs="Arial"/>
        </w:rPr>
      </w:pPr>
    </w:p>
    <w:p w14:paraId="3647D6AA" w14:textId="77777777" w:rsidR="0072482C" w:rsidRPr="00C12008" w:rsidRDefault="0072482C" w:rsidP="0072482C">
      <w:pPr>
        <w:rPr>
          <w:rFonts w:ascii="Arial" w:hAnsi="Arial" w:cs="Arial"/>
        </w:rPr>
      </w:pPr>
      <w:r w:rsidRPr="00C12008">
        <w:rPr>
          <w:rFonts w:ascii="Arial" w:hAnsi="Arial" w:cs="Arial"/>
          <w:b/>
          <w:bCs/>
          <w:color w:val="FF0000"/>
          <w:sz w:val="28"/>
          <w:szCs w:val="28"/>
        </w:rPr>
        <w:t>1.3 WEAKNESSES</w:t>
      </w:r>
      <w:r w:rsidRPr="00C12008">
        <w:rPr>
          <w:rFonts w:ascii="Arial" w:hAnsi="Arial" w:cs="Arial"/>
        </w:rPr>
        <w:t xml:space="preserve"> (Shastri A., 2021)</w:t>
      </w:r>
    </w:p>
    <w:p w14:paraId="7D030142" w14:textId="77777777" w:rsidR="0072482C" w:rsidRPr="00C12008" w:rsidRDefault="0072482C" w:rsidP="0072482C">
      <w:pPr>
        <w:rPr>
          <w:rFonts w:ascii="Arial" w:hAnsi="Arial" w:cs="Arial"/>
        </w:rPr>
      </w:pPr>
    </w:p>
    <w:p w14:paraId="77544872" w14:textId="77777777" w:rsidR="0072482C" w:rsidRPr="00C12008" w:rsidRDefault="0072482C" w:rsidP="0072482C">
      <w:pPr>
        <w:rPr>
          <w:rFonts w:ascii="Arial" w:hAnsi="Arial" w:cs="Arial"/>
        </w:rPr>
      </w:pPr>
      <w:r w:rsidRPr="00C12008">
        <w:rPr>
          <w:rFonts w:ascii="Arial" w:hAnsi="Arial" w:cs="Arial"/>
        </w:rPr>
        <w:t xml:space="preserve">The first weakness of the brand is a large amount of </w:t>
      </w:r>
      <w:r w:rsidRPr="00C12008">
        <w:rPr>
          <w:rFonts w:ascii="Arial" w:hAnsi="Arial" w:cs="Arial"/>
          <w:b/>
          <w:bCs/>
        </w:rPr>
        <w:t>attrition</w:t>
      </w:r>
      <w:r w:rsidRPr="00C12008">
        <w:rPr>
          <w:rFonts w:ascii="Arial" w:hAnsi="Arial" w:cs="Arial"/>
        </w:rPr>
        <w:t xml:space="preserve"> in the automobile industry. Lexus is a </w:t>
      </w:r>
      <w:r w:rsidRPr="00C12008">
        <w:rPr>
          <w:rFonts w:ascii="Arial" w:hAnsi="Arial" w:cs="Arial"/>
          <w:b/>
          <w:bCs/>
        </w:rPr>
        <w:t>new brand</w:t>
      </w:r>
      <w:r w:rsidRPr="00C12008">
        <w:rPr>
          <w:rFonts w:ascii="Arial" w:hAnsi="Arial" w:cs="Arial"/>
        </w:rPr>
        <w:t xml:space="preserve"> and entered the market-facing giants such as Germans and Italian brands, who have already affirmed their presence.  </w:t>
      </w:r>
    </w:p>
    <w:p w14:paraId="776C26D6" w14:textId="77777777" w:rsidR="0072482C" w:rsidRPr="00C12008" w:rsidRDefault="0072482C" w:rsidP="0072482C">
      <w:pPr>
        <w:rPr>
          <w:rFonts w:ascii="Arial" w:hAnsi="Arial" w:cs="Arial"/>
        </w:rPr>
      </w:pPr>
    </w:p>
    <w:p w14:paraId="11D0289D" w14:textId="4F54EFD0" w:rsidR="0072482C" w:rsidRPr="00C12008" w:rsidRDefault="0072482C" w:rsidP="0072482C">
      <w:pPr>
        <w:rPr>
          <w:rFonts w:ascii="Arial" w:hAnsi="Arial" w:cs="Arial"/>
        </w:rPr>
      </w:pPr>
      <w:r w:rsidRPr="00C12008">
        <w:rPr>
          <w:rFonts w:ascii="Arial" w:hAnsi="Arial" w:cs="Arial"/>
        </w:rPr>
        <w:t xml:space="preserve">Another downside is the </w:t>
      </w:r>
      <w:r w:rsidRPr="00C12008">
        <w:rPr>
          <w:rFonts w:ascii="Arial" w:hAnsi="Arial" w:cs="Arial"/>
          <w:b/>
          <w:bCs/>
        </w:rPr>
        <w:t>lack of variety of diesel engines</w:t>
      </w:r>
      <w:r w:rsidRPr="00C12008">
        <w:rPr>
          <w:rFonts w:ascii="Arial" w:hAnsi="Arial" w:cs="Arial"/>
        </w:rPr>
        <w:t xml:space="preserve"> compared to competitors. </w:t>
      </w:r>
      <w:r w:rsidR="00C12008" w:rsidRPr="00C12008">
        <w:rPr>
          <w:rFonts w:ascii="Arial" w:hAnsi="Arial" w:cs="Arial"/>
        </w:rPr>
        <w:t xml:space="preserve">      </w:t>
      </w:r>
      <w:r w:rsidRPr="00C12008">
        <w:rPr>
          <w:rFonts w:ascii="Arial" w:hAnsi="Arial" w:cs="Arial"/>
        </w:rPr>
        <w:t xml:space="preserve">Toyota spends little on Lexus for promotions in the mainstream media compared to its competitors. For this reason, the brand has had </w:t>
      </w:r>
      <w:r w:rsidRPr="00C12008">
        <w:rPr>
          <w:rFonts w:ascii="Arial" w:hAnsi="Arial" w:cs="Arial"/>
          <w:b/>
          <w:bCs/>
        </w:rPr>
        <w:t>limited visibility</w:t>
      </w:r>
      <w:r w:rsidRPr="00C12008">
        <w:rPr>
          <w:rFonts w:ascii="Arial" w:hAnsi="Arial" w:cs="Arial"/>
        </w:rPr>
        <w:t xml:space="preserve"> even if a considerable amount of funds is spent on advertising.</w:t>
      </w:r>
    </w:p>
    <w:p w14:paraId="79B2BC5D" w14:textId="77777777" w:rsidR="0072482C" w:rsidRPr="00C12008" w:rsidRDefault="0072482C" w:rsidP="0072482C">
      <w:pPr>
        <w:rPr>
          <w:rFonts w:ascii="Arial" w:hAnsi="Arial" w:cs="Arial"/>
        </w:rPr>
      </w:pPr>
    </w:p>
    <w:p w14:paraId="58F137DD" w14:textId="77777777" w:rsidR="0072482C" w:rsidRPr="00C12008" w:rsidRDefault="0072482C" w:rsidP="0072482C">
      <w:pPr>
        <w:rPr>
          <w:rFonts w:ascii="Arial" w:hAnsi="Arial" w:cs="Arial"/>
        </w:rPr>
      </w:pPr>
      <w:r w:rsidRPr="00C12008">
        <w:rPr>
          <w:rFonts w:ascii="Arial" w:hAnsi="Arial" w:cs="Arial"/>
        </w:rPr>
        <w:t xml:space="preserve">There are also the </w:t>
      </w:r>
      <w:r w:rsidRPr="00C12008">
        <w:rPr>
          <w:rFonts w:ascii="Arial" w:hAnsi="Arial" w:cs="Arial"/>
          <w:b/>
          <w:bCs/>
        </w:rPr>
        <w:t>limitations of SUV models</w:t>
      </w:r>
      <w:r w:rsidRPr="00C12008">
        <w:rPr>
          <w:rFonts w:ascii="Arial" w:hAnsi="Arial" w:cs="Arial"/>
        </w:rPr>
        <w:t xml:space="preserve"> compared to competitors Audi and BMW. Lexus turns out to have only one type of SUV, which is not enough to cope with the variety of rivals. (Bhasin H.,2019)</w:t>
      </w:r>
    </w:p>
    <w:p w14:paraId="38F911B2" w14:textId="605D098E" w:rsidR="0072482C" w:rsidRDefault="0072482C" w:rsidP="0072482C">
      <w:pPr>
        <w:rPr>
          <w:rFonts w:ascii="Arial" w:hAnsi="Arial" w:cs="Arial"/>
        </w:rPr>
      </w:pPr>
    </w:p>
    <w:p w14:paraId="6C447C87" w14:textId="1A6A2F1F" w:rsidR="00C12008" w:rsidRDefault="00C12008" w:rsidP="0072482C">
      <w:pPr>
        <w:rPr>
          <w:rFonts w:ascii="Arial" w:hAnsi="Arial" w:cs="Arial"/>
        </w:rPr>
      </w:pPr>
    </w:p>
    <w:p w14:paraId="769E7746" w14:textId="77777777" w:rsidR="00C12008" w:rsidRPr="00C12008" w:rsidRDefault="00C12008" w:rsidP="0072482C">
      <w:pPr>
        <w:rPr>
          <w:rFonts w:ascii="Arial" w:hAnsi="Arial" w:cs="Arial"/>
        </w:rPr>
      </w:pPr>
    </w:p>
    <w:p w14:paraId="4628AF88" w14:textId="77777777" w:rsidR="0072482C" w:rsidRPr="00C12008" w:rsidRDefault="0072482C" w:rsidP="0072482C">
      <w:pPr>
        <w:rPr>
          <w:rFonts w:ascii="Arial" w:hAnsi="Arial" w:cs="Arial"/>
        </w:rPr>
      </w:pPr>
    </w:p>
    <w:p w14:paraId="21E2D464" w14:textId="77777777" w:rsidR="0072482C" w:rsidRPr="00C12008" w:rsidRDefault="0072482C" w:rsidP="0072482C">
      <w:pPr>
        <w:rPr>
          <w:rFonts w:ascii="Arial" w:hAnsi="Arial" w:cs="Arial"/>
        </w:rPr>
      </w:pPr>
      <w:r w:rsidRPr="00C12008">
        <w:rPr>
          <w:rFonts w:ascii="Arial" w:hAnsi="Arial" w:cs="Arial"/>
          <w:b/>
          <w:bCs/>
          <w:color w:val="00B050"/>
          <w:sz w:val="28"/>
          <w:szCs w:val="28"/>
        </w:rPr>
        <w:t>1.4 OPPORTUNITIES</w:t>
      </w:r>
      <w:r w:rsidRPr="00C12008">
        <w:rPr>
          <w:rFonts w:ascii="Arial" w:hAnsi="Arial" w:cs="Arial"/>
          <w:color w:val="00B050"/>
        </w:rPr>
        <w:t xml:space="preserve"> </w:t>
      </w:r>
      <w:r w:rsidRPr="00C12008">
        <w:rPr>
          <w:rFonts w:ascii="Arial" w:hAnsi="Arial" w:cs="Arial"/>
        </w:rPr>
        <w:t>(Shastri A., 2021)</w:t>
      </w:r>
    </w:p>
    <w:p w14:paraId="15FACDF5" w14:textId="77777777" w:rsidR="0072482C" w:rsidRPr="00C12008" w:rsidRDefault="0072482C" w:rsidP="0072482C">
      <w:pPr>
        <w:rPr>
          <w:rFonts w:ascii="Arial" w:hAnsi="Arial" w:cs="Arial"/>
        </w:rPr>
      </w:pPr>
    </w:p>
    <w:p w14:paraId="51BBEA5F" w14:textId="77777777" w:rsidR="0072482C" w:rsidRPr="00C12008" w:rsidRDefault="0072482C" w:rsidP="0072482C">
      <w:pPr>
        <w:rPr>
          <w:rFonts w:ascii="Arial" w:hAnsi="Arial" w:cs="Arial"/>
        </w:rPr>
      </w:pPr>
    </w:p>
    <w:p w14:paraId="311B2B75" w14:textId="77777777" w:rsidR="0072482C" w:rsidRPr="00C12008" w:rsidRDefault="0072482C" w:rsidP="0072482C">
      <w:pPr>
        <w:rPr>
          <w:rFonts w:ascii="Arial" w:hAnsi="Arial" w:cs="Arial"/>
        </w:rPr>
      </w:pPr>
      <w:r w:rsidRPr="00C12008">
        <w:rPr>
          <w:rFonts w:ascii="Arial" w:hAnsi="Arial" w:cs="Arial"/>
          <w:b/>
          <w:bCs/>
        </w:rPr>
        <w:t>Growing demand</w:t>
      </w:r>
      <w:r w:rsidRPr="00C12008">
        <w:rPr>
          <w:rFonts w:ascii="Arial" w:hAnsi="Arial" w:cs="Arial"/>
        </w:rPr>
        <w:t>:</w:t>
      </w:r>
    </w:p>
    <w:p w14:paraId="7A5F0563" w14:textId="77777777" w:rsidR="0072482C" w:rsidRPr="00C12008" w:rsidRDefault="0072482C" w:rsidP="0072482C">
      <w:pPr>
        <w:rPr>
          <w:rFonts w:ascii="Arial" w:hAnsi="Arial" w:cs="Arial"/>
        </w:rPr>
      </w:pPr>
      <w:r w:rsidRPr="00C12008">
        <w:rPr>
          <w:rFonts w:ascii="Arial" w:hAnsi="Arial" w:cs="Arial"/>
        </w:rPr>
        <w:t>If there is an increase in demand for luxury cars in emerging economies, Lexus is reaching a good level of notoriety in European countries. However, given that the economy is growing in Asian countries, the European brands might be a risk by entering the Asian market.</w:t>
      </w:r>
    </w:p>
    <w:p w14:paraId="2A5E97A9" w14:textId="77777777" w:rsidR="0072482C" w:rsidRPr="00C12008" w:rsidRDefault="0072482C" w:rsidP="0072482C">
      <w:pPr>
        <w:rPr>
          <w:rFonts w:ascii="Arial" w:hAnsi="Arial" w:cs="Arial"/>
        </w:rPr>
      </w:pPr>
    </w:p>
    <w:p w14:paraId="09ECE911" w14:textId="77777777" w:rsidR="0072482C" w:rsidRPr="00C12008" w:rsidRDefault="0072482C" w:rsidP="0072482C">
      <w:pPr>
        <w:rPr>
          <w:rFonts w:ascii="Arial" w:hAnsi="Arial" w:cs="Arial"/>
        </w:rPr>
      </w:pPr>
      <w:r w:rsidRPr="00C12008">
        <w:rPr>
          <w:rFonts w:ascii="Arial" w:hAnsi="Arial" w:cs="Arial"/>
        </w:rPr>
        <w:t xml:space="preserve">The </w:t>
      </w:r>
      <w:r w:rsidRPr="00C12008">
        <w:rPr>
          <w:rFonts w:ascii="Arial" w:hAnsi="Arial" w:cs="Arial"/>
          <w:b/>
          <w:bCs/>
        </w:rPr>
        <w:t>number of wealthy people</w:t>
      </w:r>
      <w:r w:rsidRPr="00C12008">
        <w:rPr>
          <w:rFonts w:ascii="Arial" w:hAnsi="Arial" w:cs="Arial"/>
        </w:rPr>
        <w:t xml:space="preserve"> is increasing and is expected to reach 10% more in China and India over the next two years, enhancing the demand for luxury cars accordingly. </w:t>
      </w:r>
    </w:p>
    <w:p w14:paraId="60B5ED44" w14:textId="77777777" w:rsidR="0072482C" w:rsidRPr="00C12008" w:rsidRDefault="0072482C" w:rsidP="0072482C">
      <w:pPr>
        <w:rPr>
          <w:rFonts w:ascii="Arial" w:hAnsi="Arial" w:cs="Arial"/>
        </w:rPr>
      </w:pPr>
    </w:p>
    <w:p w14:paraId="73AEF06B" w14:textId="0880E837" w:rsidR="0072482C" w:rsidRPr="00C12008" w:rsidRDefault="0072482C" w:rsidP="0072482C">
      <w:pPr>
        <w:rPr>
          <w:rFonts w:ascii="Arial" w:hAnsi="Arial" w:cs="Arial"/>
        </w:rPr>
      </w:pPr>
      <w:r w:rsidRPr="00C12008">
        <w:rPr>
          <w:rFonts w:ascii="Arial" w:hAnsi="Arial" w:cs="Arial"/>
          <w:b/>
          <w:bCs/>
        </w:rPr>
        <w:t>Macroeconomic factors</w:t>
      </w:r>
      <w:r w:rsidRPr="00C12008">
        <w:rPr>
          <w:rFonts w:ascii="Arial" w:hAnsi="Arial" w:cs="Arial"/>
        </w:rPr>
        <w:t xml:space="preserve"> such as 'unemployment index, inflation, savings, investment and disposable income' are all favourable to Lexus as they increase the chance of purchasing luxury cars. Moreover, the company's profitability is accordingly rising as transportation costs are getting lower in the Middle East and Asia.</w:t>
      </w:r>
    </w:p>
    <w:p w14:paraId="194A322F" w14:textId="77777777" w:rsidR="0072482C" w:rsidRPr="00C12008" w:rsidRDefault="0072482C" w:rsidP="0072482C">
      <w:pPr>
        <w:rPr>
          <w:rFonts w:ascii="Arial" w:hAnsi="Arial" w:cs="Arial"/>
        </w:rPr>
      </w:pPr>
    </w:p>
    <w:p w14:paraId="4E73EB8C" w14:textId="77777777" w:rsidR="0072482C" w:rsidRPr="00C12008" w:rsidRDefault="0072482C" w:rsidP="0072482C">
      <w:pPr>
        <w:rPr>
          <w:rFonts w:ascii="Arial" w:hAnsi="Arial" w:cs="Arial"/>
        </w:rPr>
      </w:pPr>
      <w:r w:rsidRPr="00C12008">
        <w:rPr>
          <w:rFonts w:ascii="Arial" w:hAnsi="Arial" w:cs="Arial"/>
        </w:rPr>
        <w:t xml:space="preserve">The awareness of the technical aspect helps the company look towards the future. Lexus is engaging in research concerning </w:t>
      </w:r>
      <w:r w:rsidRPr="00C12008">
        <w:rPr>
          <w:rFonts w:ascii="Arial" w:hAnsi="Arial" w:cs="Arial"/>
          <w:b/>
          <w:bCs/>
        </w:rPr>
        <w:t>technological innovation</w:t>
      </w:r>
      <w:r w:rsidRPr="00C12008">
        <w:rPr>
          <w:rFonts w:ascii="Arial" w:hAnsi="Arial" w:cs="Arial"/>
        </w:rPr>
        <w:t xml:space="preserve"> (such as automation) to also extend the research in the green market and renewable. The aim now is to face the environmental challenge with a 'zero emission' project (Lexus, 2021),</w:t>
      </w:r>
    </w:p>
    <w:p w14:paraId="7EB9C834" w14:textId="77777777" w:rsidR="0072482C" w:rsidRPr="00C12008" w:rsidRDefault="0072482C" w:rsidP="0072482C">
      <w:pPr>
        <w:rPr>
          <w:rFonts w:ascii="Arial" w:hAnsi="Arial" w:cs="Arial"/>
        </w:rPr>
      </w:pPr>
    </w:p>
    <w:p w14:paraId="38427677" w14:textId="77777777" w:rsidR="0072482C" w:rsidRPr="00C12008" w:rsidRDefault="0072482C" w:rsidP="0072482C">
      <w:pPr>
        <w:rPr>
          <w:rFonts w:ascii="Arial" w:hAnsi="Arial" w:cs="Arial"/>
          <w:b/>
          <w:bCs/>
        </w:rPr>
      </w:pPr>
      <w:r w:rsidRPr="00C12008">
        <w:rPr>
          <w:rFonts w:ascii="Arial" w:hAnsi="Arial" w:cs="Arial"/>
          <w:b/>
          <w:bCs/>
        </w:rPr>
        <w:t>Online customers</w:t>
      </w:r>
    </w:p>
    <w:p w14:paraId="68C78B92" w14:textId="77777777" w:rsidR="0072482C" w:rsidRPr="00C12008" w:rsidRDefault="0072482C" w:rsidP="0072482C">
      <w:pPr>
        <w:rPr>
          <w:rFonts w:ascii="Arial" w:hAnsi="Arial" w:cs="Arial"/>
        </w:rPr>
      </w:pPr>
      <w:r w:rsidRPr="00C12008">
        <w:rPr>
          <w:rFonts w:ascii="Arial" w:hAnsi="Arial" w:cs="Arial"/>
        </w:rPr>
        <w:t>By investing a large amount of money in online channels, the company creates the opportunity to project itself into online propaganda, analysing its customers and gaining returns from its investments. (Shastri A., 2021)</w:t>
      </w:r>
    </w:p>
    <w:p w14:paraId="4A423FCC" w14:textId="3852AF6B" w:rsidR="0072482C" w:rsidRDefault="0072482C" w:rsidP="0072482C">
      <w:pPr>
        <w:rPr>
          <w:rFonts w:ascii="Arial" w:hAnsi="Arial" w:cs="Arial"/>
        </w:rPr>
      </w:pPr>
    </w:p>
    <w:p w14:paraId="5720606E" w14:textId="10203D85" w:rsidR="00C12008" w:rsidRDefault="00C12008" w:rsidP="0072482C">
      <w:pPr>
        <w:rPr>
          <w:rFonts w:ascii="Arial" w:hAnsi="Arial" w:cs="Arial"/>
        </w:rPr>
      </w:pPr>
    </w:p>
    <w:p w14:paraId="3FE4DDD3" w14:textId="4A1EBE92" w:rsidR="00C12008" w:rsidRDefault="00C12008" w:rsidP="0072482C">
      <w:pPr>
        <w:rPr>
          <w:rFonts w:ascii="Arial" w:hAnsi="Arial" w:cs="Arial"/>
        </w:rPr>
      </w:pPr>
    </w:p>
    <w:p w14:paraId="1881B57E" w14:textId="431C5D11" w:rsidR="00C12008" w:rsidRDefault="00C12008" w:rsidP="0072482C">
      <w:pPr>
        <w:rPr>
          <w:rFonts w:ascii="Arial" w:hAnsi="Arial" w:cs="Arial"/>
        </w:rPr>
      </w:pPr>
    </w:p>
    <w:p w14:paraId="322B3B28" w14:textId="77777777" w:rsidR="00C12008" w:rsidRPr="00C12008" w:rsidRDefault="00C12008" w:rsidP="0072482C">
      <w:pPr>
        <w:rPr>
          <w:rFonts w:ascii="Arial" w:hAnsi="Arial" w:cs="Arial"/>
        </w:rPr>
      </w:pPr>
    </w:p>
    <w:p w14:paraId="6A965431" w14:textId="77777777" w:rsidR="0072482C" w:rsidRPr="00C12008" w:rsidRDefault="0072482C" w:rsidP="0072482C">
      <w:pPr>
        <w:rPr>
          <w:rFonts w:ascii="Arial" w:hAnsi="Arial" w:cs="Arial"/>
        </w:rPr>
      </w:pPr>
      <w:r w:rsidRPr="00C12008">
        <w:rPr>
          <w:rFonts w:ascii="Arial" w:hAnsi="Arial" w:cs="Arial"/>
          <w:b/>
          <w:bCs/>
          <w:color w:val="FF0000"/>
          <w:sz w:val="28"/>
          <w:szCs w:val="28"/>
        </w:rPr>
        <w:t>1.5 THREATS</w:t>
      </w:r>
      <w:r w:rsidRPr="00C12008">
        <w:rPr>
          <w:rFonts w:ascii="Arial" w:hAnsi="Arial" w:cs="Arial"/>
          <w:color w:val="FF0000"/>
        </w:rPr>
        <w:t xml:space="preserve"> </w:t>
      </w:r>
      <w:r w:rsidRPr="00C12008">
        <w:rPr>
          <w:rFonts w:ascii="Arial" w:hAnsi="Arial" w:cs="Arial"/>
        </w:rPr>
        <w:t>(Shastri A., 2021)</w:t>
      </w:r>
    </w:p>
    <w:p w14:paraId="2428C8E6" w14:textId="77777777" w:rsidR="0072482C" w:rsidRPr="00C12008" w:rsidRDefault="0072482C" w:rsidP="0072482C">
      <w:pPr>
        <w:rPr>
          <w:rFonts w:ascii="Arial" w:hAnsi="Arial" w:cs="Arial"/>
        </w:rPr>
      </w:pPr>
    </w:p>
    <w:p w14:paraId="4BAFE503" w14:textId="77777777" w:rsidR="0072482C" w:rsidRPr="00C12008" w:rsidRDefault="0072482C" w:rsidP="0072482C">
      <w:pPr>
        <w:rPr>
          <w:rFonts w:ascii="Arial" w:hAnsi="Arial" w:cs="Arial"/>
        </w:rPr>
      </w:pPr>
      <w:r w:rsidRPr="00C12008">
        <w:rPr>
          <w:rFonts w:ascii="Arial" w:hAnsi="Arial" w:cs="Arial"/>
        </w:rPr>
        <w:t xml:space="preserve">Some of the threats may present as a </w:t>
      </w:r>
      <w:r w:rsidRPr="00C12008">
        <w:rPr>
          <w:rFonts w:ascii="Arial" w:hAnsi="Arial" w:cs="Arial"/>
          <w:b/>
          <w:bCs/>
        </w:rPr>
        <w:t>lowering of the barriers to entry</w:t>
      </w:r>
      <w:r w:rsidRPr="00C12008">
        <w:rPr>
          <w:rFonts w:ascii="Arial" w:hAnsi="Arial" w:cs="Arial"/>
        </w:rPr>
        <w:t>. This makes it easier for competitors to enter the market, thus increasing the presence of European companies such as Mercedes Benz and Audi in the luxury car market.</w:t>
      </w:r>
    </w:p>
    <w:p w14:paraId="35F18C8A" w14:textId="77777777" w:rsidR="0072482C" w:rsidRPr="00C12008" w:rsidRDefault="0072482C" w:rsidP="0072482C">
      <w:pPr>
        <w:rPr>
          <w:rFonts w:ascii="Arial" w:hAnsi="Arial" w:cs="Arial"/>
        </w:rPr>
      </w:pPr>
    </w:p>
    <w:p w14:paraId="0EA96BEB" w14:textId="70A6E4CA" w:rsidR="0072482C" w:rsidRPr="00C12008" w:rsidRDefault="00C12008" w:rsidP="0072482C">
      <w:pPr>
        <w:rPr>
          <w:rFonts w:ascii="Arial" w:hAnsi="Arial" w:cs="Arial"/>
        </w:rPr>
      </w:pPr>
      <w:r w:rsidRPr="00C12008">
        <w:rPr>
          <w:rFonts w:ascii="Arial" w:hAnsi="Arial" w:cs="Arial"/>
          <w:b/>
          <w:bCs/>
        </w:rPr>
        <w:t>The r</w:t>
      </w:r>
      <w:r w:rsidR="0072482C" w:rsidRPr="00C12008">
        <w:rPr>
          <w:rFonts w:ascii="Arial" w:hAnsi="Arial" w:cs="Arial"/>
          <w:b/>
          <w:bCs/>
        </w:rPr>
        <w:t xml:space="preserve">ising </w:t>
      </w:r>
      <w:r w:rsidRPr="00C12008">
        <w:rPr>
          <w:rFonts w:ascii="Arial" w:hAnsi="Arial" w:cs="Arial"/>
          <w:b/>
          <w:bCs/>
        </w:rPr>
        <w:t>in f</w:t>
      </w:r>
      <w:r w:rsidR="0072482C" w:rsidRPr="00C12008">
        <w:rPr>
          <w:rFonts w:ascii="Arial" w:hAnsi="Arial" w:cs="Arial"/>
          <w:b/>
          <w:bCs/>
        </w:rPr>
        <w:t xml:space="preserve">uel </w:t>
      </w:r>
      <w:r w:rsidRPr="00C12008">
        <w:rPr>
          <w:rFonts w:ascii="Arial" w:hAnsi="Arial" w:cs="Arial"/>
          <w:b/>
          <w:bCs/>
        </w:rPr>
        <w:t>p</w:t>
      </w:r>
      <w:r w:rsidR="0072482C" w:rsidRPr="00C12008">
        <w:rPr>
          <w:rFonts w:ascii="Arial" w:hAnsi="Arial" w:cs="Arial"/>
          <w:b/>
          <w:bCs/>
        </w:rPr>
        <w:t>rices</w:t>
      </w:r>
      <w:r w:rsidR="0072482C" w:rsidRPr="00C12008">
        <w:rPr>
          <w:rFonts w:ascii="Arial" w:hAnsi="Arial" w:cs="Arial"/>
        </w:rPr>
        <w:t xml:space="preserve"> is a significant problem as people are starting to opt for green cars or alternate energy cars. Moreover, the </w:t>
      </w:r>
      <w:r w:rsidR="0072482C" w:rsidRPr="00C12008">
        <w:rPr>
          <w:rFonts w:ascii="Arial" w:hAnsi="Arial" w:cs="Arial"/>
          <w:b/>
          <w:bCs/>
        </w:rPr>
        <w:t>cost of raw materials</w:t>
      </w:r>
      <w:r w:rsidR="0072482C" w:rsidRPr="00C12008">
        <w:rPr>
          <w:rFonts w:ascii="Arial" w:hAnsi="Arial" w:cs="Arial"/>
        </w:rPr>
        <w:t xml:space="preserve"> has also risen, leading to an incline in production prices.</w:t>
      </w:r>
    </w:p>
    <w:p w14:paraId="149DCB6C" w14:textId="77777777" w:rsidR="0072482C" w:rsidRPr="00C12008" w:rsidRDefault="0072482C" w:rsidP="0072482C">
      <w:pPr>
        <w:rPr>
          <w:rFonts w:ascii="Arial" w:hAnsi="Arial" w:cs="Arial"/>
        </w:rPr>
      </w:pPr>
    </w:p>
    <w:p w14:paraId="0491B8CB" w14:textId="77777777" w:rsidR="0072482C" w:rsidRPr="00C12008" w:rsidRDefault="0072482C" w:rsidP="0072482C">
      <w:pPr>
        <w:rPr>
          <w:rFonts w:ascii="Arial" w:hAnsi="Arial" w:cs="Arial"/>
        </w:rPr>
      </w:pPr>
      <w:r w:rsidRPr="00C12008">
        <w:rPr>
          <w:rFonts w:ascii="Arial" w:hAnsi="Arial" w:cs="Arial"/>
          <w:b/>
          <w:bCs/>
        </w:rPr>
        <w:t xml:space="preserve">Counterfeit </w:t>
      </w:r>
      <w:r w:rsidRPr="00C12008">
        <w:rPr>
          <w:rFonts w:ascii="Arial" w:hAnsi="Arial" w:cs="Arial"/>
        </w:rPr>
        <w:t>is a significant problem since low-quality reproductions threaten Lexus in low-income regions. (Shastri A., 2021)</w:t>
      </w:r>
    </w:p>
    <w:p w14:paraId="656AECF4" w14:textId="3C8A0A38" w:rsidR="0072482C" w:rsidRDefault="0072482C" w:rsidP="0072482C">
      <w:pPr>
        <w:rPr>
          <w:rFonts w:ascii="Arial" w:hAnsi="Arial" w:cs="Arial"/>
        </w:rPr>
      </w:pPr>
    </w:p>
    <w:p w14:paraId="16B6CE6E" w14:textId="7E1A1265" w:rsidR="00C12008" w:rsidRDefault="00C12008" w:rsidP="0072482C">
      <w:pPr>
        <w:rPr>
          <w:rFonts w:ascii="Arial" w:hAnsi="Arial" w:cs="Arial"/>
        </w:rPr>
      </w:pPr>
    </w:p>
    <w:p w14:paraId="4940B4FC" w14:textId="526C10F8" w:rsidR="00C12008" w:rsidRDefault="00C12008" w:rsidP="0072482C">
      <w:pPr>
        <w:rPr>
          <w:rFonts w:ascii="Arial" w:hAnsi="Arial" w:cs="Arial"/>
        </w:rPr>
      </w:pPr>
    </w:p>
    <w:p w14:paraId="16D3E9BD" w14:textId="5ABAC3DC" w:rsidR="00C12008" w:rsidRDefault="00C12008" w:rsidP="0072482C">
      <w:pPr>
        <w:rPr>
          <w:rFonts w:ascii="Arial" w:hAnsi="Arial" w:cs="Arial"/>
        </w:rPr>
      </w:pPr>
    </w:p>
    <w:p w14:paraId="49F8C4B5" w14:textId="679F4245" w:rsidR="00C12008" w:rsidRDefault="00C12008" w:rsidP="0072482C">
      <w:pPr>
        <w:rPr>
          <w:rFonts w:ascii="Arial" w:hAnsi="Arial" w:cs="Arial"/>
        </w:rPr>
      </w:pPr>
    </w:p>
    <w:p w14:paraId="63BE4E32" w14:textId="77777777" w:rsidR="00C12008" w:rsidRPr="00C12008" w:rsidRDefault="00C12008" w:rsidP="0072482C">
      <w:pPr>
        <w:rPr>
          <w:rFonts w:ascii="Arial" w:hAnsi="Arial" w:cs="Arial"/>
        </w:rPr>
      </w:pPr>
    </w:p>
    <w:p w14:paraId="52114919" w14:textId="77777777" w:rsidR="0072482C" w:rsidRPr="00C12008" w:rsidRDefault="0072482C" w:rsidP="0072482C">
      <w:pPr>
        <w:rPr>
          <w:rFonts w:ascii="Arial" w:hAnsi="Arial" w:cs="Arial"/>
        </w:rPr>
      </w:pPr>
    </w:p>
    <w:p w14:paraId="7C2E129B" w14:textId="4C580D43" w:rsidR="0072482C" w:rsidRPr="00561B1F" w:rsidRDefault="0072482C" w:rsidP="00561B1F">
      <w:pPr>
        <w:pStyle w:val="ListParagraph"/>
        <w:numPr>
          <w:ilvl w:val="0"/>
          <w:numId w:val="7"/>
        </w:numPr>
        <w:jc w:val="center"/>
        <w:rPr>
          <w:rFonts w:ascii="Arial" w:hAnsi="Arial" w:cs="Arial"/>
          <w:b/>
          <w:bCs/>
          <w:color w:val="0070C0"/>
          <w:sz w:val="32"/>
          <w:szCs w:val="32"/>
        </w:rPr>
      </w:pPr>
      <w:r w:rsidRPr="00561B1F">
        <w:rPr>
          <w:rFonts w:ascii="Arial" w:hAnsi="Arial" w:cs="Arial"/>
          <w:b/>
          <w:bCs/>
          <w:color w:val="0070C0"/>
          <w:sz w:val="32"/>
          <w:szCs w:val="32"/>
        </w:rPr>
        <w:t>PESTLE</w:t>
      </w:r>
    </w:p>
    <w:p w14:paraId="0E8CABF0" w14:textId="77777777" w:rsidR="0072482C" w:rsidRPr="00C12008" w:rsidRDefault="0072482C" w:rsidP="0072482C">
      <w:pPr>
        <w:rPr>
          <w:rFonts w:ascii="Arial" w:hAnsi="Arial" w:cs="Arial"/>
        </w:rPr>
      </w:pPr>
    </w:p>
    <w:p w14:paraId="45ACD1C1" w14:textId="77777777" w:rsidR="0072482C" w:rsidRPr="00C12008" w:rsidRDefault="0072482C" w:rsidP="0072482C">
      <w:pPr>
        <w:rPr>
          <w:rFonts w:ascii="Arial" w:hAnsi="Arial" w:cs="Arial"/>
        </w:rPr>
      </w:pPr>
      <w:r w:rsidRPr="00561B1F">
        <w:rPr>
          <w:rFonts w:ascii="Arial" w:hAnsi="Arial" w:cs="Arial"/>
          <w:b/>
          <w:bCs/>
          <w:color w:val="0070C0"/>
          <w:sz w:val="28"/>
          <w:szCs w:val="28"/>
        </w:rPr>
        <w:t>2.1 POLITICAL and LEGAL</w:t>
      </w:r>
      <w:r w:rsidRPr="00561B1F">
        <w:rPr>
          <w:rFonts w:ascii="Arial" w:hAnsi="Arial" w:cs="Arial"/>
          <w:color w:val="0070C0"/>
        </w:rPr>
        <w:t xml:space="preserve"> </w:t>
      </w:r>
      <w:r w:rsidRPr="00C12008">
        <w:rPr>
          <w:rFonts w:ascii="Arial" w:hAnsi="Arial" w:cs="Arial"/>
        </w:rPr>
        <w:t>(</w:t>
      </w:r>
      <w:proofErr w:type="spellStart"/>
      <w:r w:rsidRPr="00C12008">
        <w:rPr>
          <w:rFonts w:ascii="Arial" w:hAnsi="Arial" w:cs="Arial"/>
        </w:rPr>
        <w:t>Wondershare</w:t>
      </w:r>
      <w:proofErr w:type="spellEnd"/>
      <w:r w:rsidRPr="00C12008">
        <w:rPr>
          <w:rFonts w:ascii="Arial" w:hAnsi="Arial" w:cs="Arial"/>
        </w:rPr>
        <w:t xml:space="preserve"> </w:t>
      </w:r>
      <w:proofErr w:type="spellStart"/>
      <w:r w:rsidRPr="00C12008">
        <w:rPr>
          <w:rFonts w:ascii="Arial" w:hAnsi="Arial" w:cs="Arial"/>
        </w:rPr>
        <w:t>EdrawMax</w:t>
      </w:r>
      <w:proofErr w:type="spellEnd"/>
      <w:r w:rsidRPr="00C12008">
        <w:rPr>
          <w:rFonts w:ascii="Arial" w:hAnsi="Arial" w:cs="Arial"/>
        </w:rPr>
        <w:t>, 2021)</w:t>
      </w:r>
    </w:p>
    <w:p w14:paraId="11F7C277" w14:textId="77777777" w:rsidR="0072482C" w:rsidRPr="00C12008" w:rsidRDefault="0072482C" w:rsidP="0072482C">
      <w:pPr>
        <w:rPr>
          <w:rFonts w:ascii="Arial" w:hAnsi="Arial" w:cs="Arial"/>
        </w:rPr>
      </w:pPr>
    </w:p>
    <w:p w14:paraId="68EC118A" w14:textId="77777777" w:rsidR="0072482C" w:rsidRPr="00C12008" w:rsidRDefault="0072482C" w:rsidP="0072482C">
      <w:pPr>
        <w:rPr>
          <w:rFonts w:ascii="Arial" w:hAnsi="Arial" w:cs="Arial"/>
        </w:rPr>
      </w:pPr>
      <w:r w:rsidRPr="00C12008">
        <w:rPr>
          <w:rFonts w:ascii="Arial" w:hAnsi="Arial" w:cs="Arial"/>
        </w:rPr>
        <w:t xml:space="preserve">Due to the numerous accidents happening for those who have a car or a motorcycle, the governments of several nations introduced different </w:t>
      </w:r>
      <w:r w:rsidRPr="00C12008">
        <w:rPr>
          <w:rFonts w:ascii="Arial" w:hAnsi="Arial" w:cs="Arial"/>
          <w:b/>
          <w:bCs/>
        </w:rPr>
        <w:t>laws to increase road safety</w:t>
      </w:r>
      <w:r w:rsidRPr="00C12008">
        <w:rPr>
          <w:rFonts w:ascii="Arial" w:hAnsi="Arial" w:cs="Arial"/>
        </w:rPr>
        <w:t xml:space="preserve"> and ensure the security of passengers. For this reason, launching a business in the automotive sector has become more complex.</w:t>
      </w:r>
    </w:p>
    <w:p w14:paraId="4369D1D2" w14:textId="77777777" w:rsidR="0072482C" w:rsidRPr="00C12008" w:rsidRDefault="0072482C" w:rsidP="0072482C">
      <w:pPr>
        <w:rPr>
          <w:rFonts w:ascii="Arial" w:hAnsi="Arial" w:cs="Arial"/>
        </w:rPr>
      </w:pPr>
    </w:p>
    <w:p w14:paraId="4DA33457" w14:textId="77777777" w:rsidR="0072482C" w:rsidRPr="00C12008" w:rsidRDefault="0072482C" w:rsidP="0072482C">
      <w:pPr>
        <w:rPr>
          <w:rFonts w:ascii="Arial" w:hAnsi="Arial" w:cs="Arial"/>
        </w:rPr>
      </w:pPr>
      <w:r w:rsidRPr="00C12008">
        <w:rPr>
          <w:rFonts w:ascii="Arial" w:hAnsi="Arial" w:cs="Arial"/>
        </w:rPr>
        <w:t xml:space="preserve">To protect the environment, the government became interested in the </w:t>
      </w:r>
      <w:r w:rsidRPr="00C12008">
        <w:rPr>
          <w:rFonts w:ascii="Arial" w:hAnsi="Arial" w:cs="Arial"/>
          <w:b/>
          <w:bCs/>
        </w:rPr>
        <w:t>emission statistics</w:t>
      </w:r>
      <w:r w:rsidRPr="00C12008">
        <w:rPr>
          <w:rFonts w:ascii="Arial" w:hAnsi="Arial" w:cs="Arial"/>
        </w:rPr>
        <w:t xml:space="preserve"> of different vehicle brands. Fossil fuels, such as diesel oil, are the most polluting sources, followed by carbon emissions, specifically carbon dioxide generated by vehicles.</w:t>
      </w:r>
    </w:p>
    <w:p w14:paraId="091BB949" w14:textId="77777777" w:rsidR="0072482C" w:rsidRPr="00C12008" w:rsidRDefault="0072482C" w:rsidP="0072482C">
      <w:pPr>
        <w:rPr>
          <w:rFonts w:ascii="Arial" w:hAnsi="Arial" w:cs="Arial"/>
        </w:rPr>
      </w:pPr>
    </w:p>
    <w:p w14:paraId="079FEA88" w14:textId="77777777" w:rsidR="0072482C" w:rsidRPr="00C12008" w:rsidRDefault="0072482C" w:rsidP="0072482C">
      <w:pPr>
        <w:rPr>
          <w:rFonts w:ascii="Arial" w:hAnsi="Arial" w:cs="Arial"/>
        </w:rPr>
      </w:pPr>
      <w:r w:rsidRPr="00C12008">
        <w:rPr>
          <w:rFonts w:ascii="Arial" w:hAnsi="Arial" w:cs="Arial"/>
        </w:rPr>
        <w:t xml:space="preserve">Brands like Toyota and Lexus, closely linked to the Japanese market, are experiencing difficulties and uncertainties due to </w:t>
      </w:r>
      <w:r w:rsidRPr="00C12008">
        <w:rPr>
          <w:rFonts w:ascii="Arial" w:hAnsi="Arial" w:cs="Arial"/>
          <w:b/>
          <w:bCs/>
        </w:rPr>
        <w:t>Brexit</w:t>
      </w:r>
      <w:r w:rsidRPr="00C12008">
        <w:rPr>
          <w:rFonts w:ascii="Arial" w:hAnsi="Arial" w:cs="Arial"/>
        </w:rPr>
        <w:t>. As Hawes explains, the automobile industry is "increasingly nervous and exasperated" (Burgess R., 2019). UK car sales fell by 6.8% in 2018 and 9.1% at the end of 2019 because of British political uncertainty in the absence of a diesel policy (Burgess R. 2019).</w:t>
      </w:r>
    </w:p>
    <w:p w14:paraId="1CF5220C" w14:textId="77777777" w:rsidR="0072482C" w:rsidRPr="00C12008" w:rsidRDefault="0072482C" w:rsidP="0072482C">
      <w:pPr>
        <w:rPr>
          <w:rFonts w:ascii="Arial" w:hAnsi="Arial" w:cs="Arial"/>
        </w:rPr>
      </w:pPr>
    </w:p>
    <w:p w14:paraId="0327FA82" w14:textId="77777777" w:rsidR="0072482C" w:rsidRPr="00C12008" w:rsidRDefault="0072482C" w:rsidP="0072482C">
      <w:pPr>
        <w:rPr>
          <w:rFonts w:ascii="Arial" w:hAnsi="Arial" w:cs="Arial"/>
        </w:rPr>
      </w:pPr>
      <w:r w:rsidRPr="00C12008">
        <w:rPr>
          <w:rFonts w:ascii="Arial" w:hAnsi="Arial" w:cs="Arial"/>
        </w:rPr>
        <w:t xml:space="preserve">The </w:t>
      </w:r>
      <w:r w:rsidRPr="00C12008">
        <w:rPr>
          <w:rFonts w:ascii="Arial" w:hAnsi="Arial" w:cs="Arial"/>
          <w:b/>
          <w:bCs/>
        </w:rPr>
        <w:t>political situation between Japan and China</w:t>
      </w:r>
      <w:r w:rsidRPr="00C12008">
        <w:rPr>
          <w:rFonts w:ascii="Arial" w:hAnsi="Arial" w:cs="Arial"/>
        </w:rPr>
        <w:t xml:space="preserve"> proves cold due to Japan's colonial past. Therefore, a peaceful resolution is set to avoid provocation between the two countries. However, the instability is present due to a relationship of mistrust amongst the countries that appear as a "cover" of the relationship between the United States and Japan by Japan and as tolerance by China for the Japanese policy.</w:t>
      </w:r>
    </w:p>
    <w:p w14:paraId="2FC20007" w14:textId="2163DCCE" w:rsidR="0072482C" w:rsidRDefault="0072482C" w:rsidP="0072482C">
      <w:pPr>
        <w:rPr>
          <w:rFonts w:ascii="Arial" w:hAnsi="Arial" w:cs="Arial"/>
        </w:rPr>
      </w:pPr>
      <w:r w:rsidRPr="00C12008">
        <w:rPr>
          <w:rFonts w:ascii="Arial" w:hAnsi="Arial" w:cs="Arial"/>
        </w:rPr>
        <w:lastRenderedPageBreak/>
        <w:t xml:space="preserve">And Japan is, in fact, in an intermediary situation with China which already represents 22.9% of the total exports of Japan. (...) (Aoyama R., 2021),  </w:t>
      </w:r>
    </w:p>
    <w:p w14:paraId="0F1AA07B" w14:textId="77777777" w:rsidR="00251076" w:rsidRPr="00C12008" w:rsidRDefault="00251076" w:rsidP="0072482C">
      <w:pPr>
        <w:rPr>
          <w:rFonts w:ascii="Arial" w:hAnsi="Arial" w:cs="Arial"/>
        </w:rPr>
      </w:pPr>
    </w:p>
    <w:p w14:paraId="4087EC3B" w14:textId="77777777" w:rsidR="0072482C" w:rsidRPr="00C12008" w:rsidRDefault="0072482C" w:rsidP="0072482C">
      <w:pPr>
        <w:rPr>
          <w:rFonts w:ascii="Arial" w:hAnsi="Arial" w:cs="Arial"/>
        </w:rPr>
      </w:pPr>
    </w:p>
    <w:p w14:paraId="397E5C31" w14:textId="77777777" w:rsidR="0072482C" w:rsidRPr="00C12008" w:rsidRDefault="0072482C" w:rsidP="0072482C">
      <w:pPr>
        <w:rPr>
          <w:rFonts w:ascii="Arial" w:hAnsi="Arial" w:cs="Arial"/>
        </w:rPr>
      </w:pPr>
      <w:r w:rsidRPr="00561B1F">
        <w:rPr>
          <w:rFonts w:ascii="Arial" w:hAnsi="Arial" w:cs="Arial"/>
          <w:b/>
          <w:bCs/>
          <w:color w:val="0070C0"/>
          <w:sz w:val="28"/>
          <w:szCs w:val="28"/>
        </w:rPr>
        <w:t>2.2 ECONOMIC</w:t>
      </w:r>
      <w:r w:rsidRPr="00561B1F">
        <w:rPr>
          <w:rFonts w:ascii="Arial" w:hAnsi="Arial" w:cs="Arial"/>
          <w:color w:val="0070C0"/>
        </w:rPr>
        <w:t xml:space="preserve"> </w:t>
      </w:r>
      <w:r w:rsidRPr="00C12008">
        <w:rPr>
          <w:rFonts w:ascii="Arial" w:hAnsi="Arial" w:cs="Arial"/>
        </w:rPr>
        <w:t>(Bush T, 2019)</w:t>
      </w:r>
    </w:p>
    <w:p w14:paraId="3FA38597" w14:textId="77777777" w:rsidR="0072482C" w:rsidRPr="00C12008" w:rsidRDefault="0072482C" w:rsidP="0072482C">
      <w:pPr>
        <w:rPr>
          <w:rFonts w:ascii="Arial" w:hAnsi="Arial" w:cs="Arial"/>
        </w:rPr>
      </w:pPr>
    </w:p>
    <w:p w14:paraId="7F48B7C3" w14:textId="77777777" w:rsidR="0072482C" w:rsidRPr="00C12008" w:rsidRDefault="0072482C" w:rsidP="0072482C">
      <w:pPr>
        <w:rPr>
          <w:rFonts w:ascii="Arial" w:hAnsi="Arial" w:cs="Arial"/>
        </w:rPr>
      </w:pPr>
      <w:r w:rsidRPr="00C12008">
        <w:rPr>
          <w:rFonts w:ascii="Arial" w:hAnsi="Arial" w:cs="Arial"/>
        </w:rPr>
        <w:t xml:space="preserve">The auto industry is set to increase its profits due to the enhanced demand for cars and luxury goods in economically developing countries. One of the reasons is the </w:t>
      </w:r>
      <w:r w:rsidRPr="00C12008">
        <w:rPr>
          <w:rFonts w:ascii="Arial" w:hAnsi="Arial" w:cs="Arial"/>
          <w:b/>
          <w:bCs/>
        </w:rPr>
        <w:t>growth of disposable income</w:t>
      </w:r>
      <w:r w:rsidRPr="00C12008">
        <w:rPr>
          <w:rFonts w:ascii="Arial" w:hAnsi="Arial" w:cs="Arial"/>
        </w:rPr>
        <w:t xml:space="preserve">, increasing the number of wealthy individuals. </w:t>
      </w:r>
    </w:p>
    <w:p w14:paraId="23BE9FBD" w14:textId="77777777" w:rsidR="0072482C" w:rsidRPr="00C12008" w:rsidRDefault="0072482C" w:rsidP="0072482C">
      <w:pPr>
        <w:rPr>
          <w:rFonts w:ascii="Arial" w:hAnsi="Arial" w:cs="Arial"/>
        </w:rPr>
      </w:pPr>
      <w:r w:rsidRPr="00C12008">
        <w:rPr>
          <w:rFonts w:ascii="Arial" w:hAnsi="Arial" w:cs="Arial"/>
        </w:rPr>
        <w:t>As explained in the political section, border taxes and emerging markets further challenge car industries must face.</w:t>
      </w:r>
    </w:p>
    <w:p w14:paraId="6302DEB7" w14:textId="77777777" w:rsidR="0072482C" w:rsidRPr="00C12008" w:rsidRDefault="0072482C" w:rsidP="0072482C">
      <w:pPr>
        <w:rPr>
          <w:rFonts w:ascii="Arial" w:hAnsi="Arial" w:cs="Arial"/>
        </w:rPr>
      </w:pPr>
    </w:p>
    <w:p w14:paraId="0026F025" w14:textId="16CABB0B" w:rsidR="0072482C" w:rsidRDefault="0072482C" w:rsidP="0072482C">
      <w:pPr>
        <w:rPr>
          <w:rFonts w:ascii="Arial" w:hAnsi="Arial" w:cs="Arial"/>
        </w:rPr>
      </w:pPr>
    </w:p>
    <w:p w14:paraId="7A765787" w14:textId="474EC4BB" w:rsidR="00C12008" w:rsidRDefault="00C12008" w:rsidP="0072482C">
      <w:pPr>
        <w:rPr>
          <w:rFonts w:ascii="Arial" w:hAnsi="Arial" w:cs="Arial"/>
        </w:rPr>
      </w:pPr>
    </w:p>
    <w:p w14:paraId="33DE22D6" w14:textId="77777777" w:rsidR="00C12008" w:rsidRPr="00C12008" w:rsidRDefault="00C12008" w:rsidP="0072482C">
      <w:pPr>
        <w:rPr>
          <w:rFonts w:ascii="Arial" w:hAnsi="Arial" w:cs="Arial"/>
        </w:rPr>
      </w:pPr>
    </w:p>
    <w:p w14:paraId="70D770DD" w14:textId="63B8A7E4" w:rsidR="0072482C" w:rsidRPr="00C12008" w:rsidRDefault="0072482C" w:rsidP="0072482C">
      <w:pPr>
        <w:rPr>
          <w:rFonts w:ascii="Arial" w:hAnsi="Arial" w:cs="Arial"/>
        </w:rPr>
      </w:pPr>
      <w:r w:rsidRPr="00561B1F">
        <w:rPr>
          <w:rFonts w:ascii="Arial" w:hAnsi="Arial" w:cs="Arial"/>
          <w:b/>
          <w:bCs/>
          <w:color w:val="0070C0"/>
          <w:sz w:val="28"/>
          <w:szCs w:val="28"/>
        </w:rPr>
        <w:t xml:space="preserve">2.3 </w:t>
      </w:r>
      <w:r w:rsidRPr="00561B1F">
        <w:rPr>
          <w:rFonts w:ascii="Arial" w:hAnsi="Arial" w:cs="Arial"/>
          <w:b/>
          <w:bCs/>
          <w:color w:val="0070C0"/>
          <w:sz w:val="28"/>
          <w:szCs w:val="28"/>
        </w:rPr>
        <w:t>SOCIAL</w:t>
      </w:r>
      <w:r w:rsidRPr="00561B1F">
        <w:rPr>
          <w:rFonts w:ascii="Arial" w:hAnsi="Arial" w:cs="Arial"/>
          <w:color w:val="0070C0"/>
        </w:rPr>
        <w:t xml:space="preserve"> </w:t>
      </w:r>
      <w:r w:rsidRPr="00C12008">
        <w:rPr>
          <w:rFonts w:ascii="Arial" w:hAnsi="Arial" w:cs="Arial"/>
        </w:rPr>
        <w:t>(Bush T, 2019)</w:t>
      </w:r>
    </w:p>
    <w:p w14:paraId="1411BBAF" w14:textId="6BEB2A9B" w:rsidR="0072482C" w:rsidRDefault="0072482C" w:rsidP="0072482C">
      <w:pPr>
        <w:rPr>
          <w:rFonts w:ascii="Arial" w:hAnsi="Arial" w:cs="Arial"/>
        </w:rPr>
      </w:pPr>
    </w:p>
    <w:p w14:paraId="37CE655C" w14:textId="77777777" w:rsidR="00C12008" w:rsidRPr="00C12008" w:rsidRDefault="00C12008" w:rsidP="0072482C">
      <w:pPr>
        <w:rPr>
          <w:rFonts w:ascii="Arial" w:hAnsi="Arial" w:cs="Arial"/>
        </w:rPr>
      </w:pPr>
    </w:p>
    <w:p w14:paraId="0759F1EF" w14:textId="77777777" w:rsidR="0072482C" w:rsidRPr="00C12008" w:rsidRDefault="0072482C" w:rsidP="0072482C">
      <w:pPr>
        <w:rPr>
          <w:rFonts w:ascii="Arial" w:hAnsi="Arial" w:cs="Arial"/>
        </w:rPr>
      </w:pPr>
      <w:r w:rsidRPr="00C12008">
        <w:rPr>
          <w:rFonts w:ascii="Arial" w:hAnsi="Arial" w:cs="Arial"/>
        </w:rPr>
        <w:t>Understanding customer behaviours (which is affected by the culture) makes it possible to understand the demand for products.</w:t>
      </w:r>
    </w:p>
    <w:p w14:paraId="20A30AA2" w14:textId="77777777" w:rsidR="0072482C" w:rsidRPr="00C12008" w:rsidRDefault="0072482C" w:rsidP="0072482C">
      <w:pPr>
        <w:rPr>
          <w:rFonts w:ascii="Arial" w:hAnsi="Arial" w:cs="Arial"/>
        </w:rPr>
      </w:pPr>
      <w:r w:rsidRPr="00C12008">
        <w:rPr>
          <w:rFonts w:ascii="Arial" w:hAnsi="Arial" w:cs="Arial"/>
        </w:rPr>
        <w:t xml:space="preserve">The cultural and social background is changing with the level of education of people and their habits. A well-known cultural phenomenon is a </w:t>
      </w:r>
      <w:r w:rsidRPr="00C12008">
        <w:rPr>
          <w:rFonts w:ascii="Arial" w:hAnsi="Arial" w:cs="Arial"/>
          <w:b/>
          <w:bCs/>
        </w:rPr>
        <w:t>rise in driving</w:t>
      </w:r>
      <w:r w:rsidRPr="00C12008">
        <w:rPr>
          <w:rFonts w:ascii="Arial" w:hAnsi="Arial" w:cs="Arial"/>
        </w:rPr>
        <w:t xml:space="preserve"> in emancipated countries such as the United States and Canada. It is common for families to own more than one vehicle. </w:t>
      </w:r>
    </w:p>
    <w:p w14:paraId="29DBB428" w14:textId="2908E1A3" w:rsidR="0072482C" w:rsidRDefault="0072482C" w:rsidP="0072482C">
      <w:pPr>
        <w:rPr>
          <w:rFonts w:ascii="Arial" w:hAnsi="Arial" w:cs="Arial"/>
        </w:rPr>
      </w:pPr>
    </w:p>
    <w:p w14:paraId="54C4ECFA" w14:textId="21C40698" w:rsidR="00C12008" w:rsidRDefault="00C12008" w:rsidP="0072482C">
      <w:pPr>
        <w:rPr>
          <w:rFonts w:ascii="Arial" w:hAnsi="Arial" w:cs="Arial"/>
        </w:rPr>
      </w:pPr>
    </w:p>
    <w:p w14:paraId="783DAB8A" w14:textId="77777777" w:rsidR="00C12008" w:rsidRPr="00C12008" w:rsidRDefault="00C12008" w:rsidP="0072482C">
      <w:pPr>
        <w:rPr>
          <w:rFonts w:ascii="Arial" w:hAnsi="Arial" w:cs="Arial"/>
        </w:rPr>
      </w:pPr>
    </w:p>
    <w:p w14:paraId="6C9B2B0F" w14:textId="5AAE99E3" w:rsidR="0072482C" w:rsidRPr="00C12008" w:rsidRDefault="0072482C" w:rsidP="0072482C">
      <w:pPr>
        <w:rPr>
          <w:rFonts w:ascii="Arial" w:hAnsi="Arial" w:cs="Arial"/>
        </w:rPr>
      </w:pPr>
      <w:r w:rsidRPr="00561B1F">
        <w:rPr>
          <w:rFonts w:ascii="Arial" w:hAnsi="Arial" w:cs="Arial"/>
          <w:b/>
          <w:bCs/>
          <w:color w:val="0070C0"/>
          <w:sz w:val="28"/>
          <w:szCs w:val="28"/>
        </w:rPr>
        <w:t>2.4 TECHNOLOGICAL</w:t>
      </w:r>
      <w:r w:rsidRPr="00C12008">
        <w:rPr>
          <w:rFonts w:ascii="Arial" w:hAnsi="Arial" w:cs="Arial"/>
        </w:rPr>
        <w:t xml:space="preserve"> </w:t>
      </w:r>
      <w:r w:rsidR="00561B1F">
        <w:rPr>
          <w:rFonts w:ascii="Arial" w:hAnsi="Arial" w:cs="Arial"/>
        </w:rPr>
        <w:t>(B</w:t>
      </w:r>
      <w:r w:rsidRPr="00C12008">
        <w:rPr>
          <w:rFonts w:ascii="Arial" w:hAnsi="Arial" w:cs="Arial"/>
        </w:rPr>
        <w:t>ush T. (2019)</w:t>
      </w:r>
    </w:p>
    <w:p w14:paraId="17CFD810" w14:textId="77777777" w:rsidR="0072482C" w:rsidRPr="00C12008" w:rsidRDefault="0072482C" w:rsidP="0072482C">
      <w:pPr>
        <w:rPr>
          <w:rFonts w:ascii="Arial" w:hAnsi="Arial" w:cs="Arial"/>
        </w:rPr>
      </w:pPr>
    </w:p>
    <w:p w14:paraId="1BA089CC" w14:textId="77777777" w:rsidR="0072482C" w:rsidRPr="00C12008" w:rsidRDefault="0072482C" w:rsidP="0072482C">
      <w:pPr>
        <w:rPr>
          <w:rFonts w:ascii="Arial" w:hAnsi="Arial" w:cs="Arial"/>
        </w:rPr>
      </w:pPr>
      <w:r w:rsidRPr="00C12008">
        <w:rPr>
          <w:rFonts w:ascii="Arial" w:hAnsi="Arial" w:cs="Arial"/>
        </w:rPr>
        <w:t>Technological factors hugely impact sales, allowing the brand to renovate and improve different areas. Of course, one of the biggest concerns is reducing emissions, improving safety, and developing automation. Lexus indeed is expanding its horizons in the field, for example, by introducing an emergency brake assist system to reduce the frequency of accidents.</w:t>
      </w:r>
    </w:p>
    <w:p w14:paraId="34AD7DFD" w14:textId="7EC711FF" w:rsidR="00C12008" w:rsidRDefault="00C12008" w:rsidP="0072482C">
      <w:pPr>
        <w:rPr>
          <w:rFonts w:ascii="Arial" w:hAnsi="Arial" w:cs="Arial"/>
        </w:rPr>
      </w:pPr>
    </w:p>
    <w:p w14:paraId="360A6198" w14:textId="77777777" w:rsidR="00C12008" w:rsidRPr="00C12008" w:rsidRDefault="00C12008" w:rsidP="0072482C">
      <w:pPr>
        <w:rPr>
          <w:rFonts w:ascii="Arial" w:hAnsi="Arial" w:cs="Arial"/>
        </w:rPr>
      </w:pPr>
    </w:p>
    <w:p w14:paraId="56DEE4E8" w14:textId="77777777" w:rsidR="0072482C" w:rsidRPr="00C12008" w:rsidRDefault="0072482C" w:rsidP="0072482C">
      <w:pPr>
        <w:rPr>
          <w:rFonts w:ascii="Arial" w:hAnsi="Arial" w:cs="Arial"/>
          <w:sz w:val="28"/>
          <w:szCs w:val="28"/>
        </w:rPr>
      </w:pPr>
    </w:p>
    <w:p w14:paraId="40008DD8" w14:textId="77777777" w:rsidR="0072482C" w:rsidRPr="00561B1F" w:rsidRDefault="0072482C" w:rsidP="0072482C">
      <w:pPr>
        <w:rPr>
          <w:rFonts w:ascii="Arial" w:hAnsi="Arial" w:cs="Arial"/>
          <w:b/>
          <w:bCs/>
          <w:color w:val="0070C0"/>
          <w:sz w:val="28"/>
          <w:szCs w:val="28"/>
        </w:rPr>
      </w:pPr>
      <w:r w:rsidRPr="00561B1F">
        <w:rPr>
          <w:rFonts w:ascii="Arial" w:hAnsi="Arial" w:cs="Arial"/>
          <w:b/>
          <w:bCs/>
          <w:color w:val="0070C0"/>
          <w:sz w:val="28"/>
          <w:szCs w:val="28"/>
        </w:rPr>
        <w:t xml:space="preserve">2.5 ENVIRONMENTAL </w:t>
      </w:r>
    </w:p>
    <w:p w14:paraId="704E7115" w14:textId="77777777" w:rsidR="0072482C" w:rsidRPr="00C12008" w:rsidRDefault="0072482C" w:rsidP="0072482C">
      <w:pPr>
        <w:rPr>
          <w:rFonts w:ascii="Arial" w:hAnsi="Arial" w:cs="Arial"/>
        </w:rPr>
      </w:pPr>
    </w:p>
    <w:p w14:paraId="0C5515C3" w14:textId="77777777" w:rsidR="0072482C" w:rsidRPr="00C12008" w:rsidRDefault="0072482C" w:rsidP="0072482C">
      <w:pPr>
        <w:rPr>
          <w:rFonts w:ascii="Arial" w:hAnsi="Arial" w:cs="Arial"/>
        </w:rPr>
      </w:pPr>
    </w:p>
    <w:p w14:paraId="3730994E" w14:textId="77777777" w:rsidR="0072482C" w:rsidRPr="00C12008" w:rsidRDefault="0072482C" w:rsidP="0072482C">
      <w:pPr>
        <w:rPr>
          <w:rFonts w:ascii="Arial" w:hAnsi="Arial" w:cs="Arial"/>
        </w:rPr>
      </w:pPr>
      <w:r w:rsidRPr="00C12008">
        <w:rPr>
          <w:rFonts w:ascii="Arial" w:hAnsi="Arial" w:cs="Arial"/>
        </w:rPr>
        <w:t xml:space="preserve">As we have dealt with in the political section, </w:t>
      </w:r>
      <w:r w:rsidRPr="00C12008">
        <w:rPr>
          <w:rFonts w:ascii="Arial" w:hAnsi="Arial" w:cs="Arial"/>
          <w:b/>
          <w:bCs/>
        </w:rPr>
        <w:t>carbon dioxide emissions</w:t>
      </w:r>
      <w:r w:rsidRPr="00C12008">
        <w:rPr>
          <w:rFonts w:ascii="Arial" w:hAnsi="Arial" w:cs="Arial"/>
        </w:rPr>
        <w:t xml:space="preserve"> are the main factor of pollution and global climate change to such an extent that governments can completely ban motor vehicles, opting for more environment-friendly choices. Britain and California are directed towards this choice, while Japan didn't turn toward the electric. (</w:t>
      </w:r>
      <w:proofErr w:type="spellStart"/>
      <w:r w:rsidRPr="00C12008">
        <w:rPr>
          <w:rFonts w:ascii="Arial" w:hAnsi="Arial" w:cs="Arial"/>
        </w:rPr>
        <w:t>Doodley</w:t>
      </w:r>
      <w:proofErr w:type="spellEnd"/>
      <w:r w:rsidRPr="00C12008">
        <w:rPr>
          <w:rFonts w:ascii="Arial" w:hAnsi="Arial" w:cs="Arial"/>
        </w:rPr>
        <w:t xml:space="preserve"> and Ueno, 2021)</w:t>
      </w:r>
    </w:p>
    <w:p w14:paraId="46F9DFDE" w14:textId="0B8B59C4" w:rsidR="0072482C" w:rsidRPr="00C12008" w:rsidRDefault="0072482C" w:rsidP="0072482C">
      <w:pPr>
        <w:rPr>
          <w:rFonts w:ascii="Arial" w:hAnsi="Arial" w:cs="Arial"/>
        </w:rPr>
      </w:pPr>
      <w:r w:rsidRPr="00C12008">
        <w:rPr>
          <w:rFonts w:ascii="Arial" w:hAnsi="Arial" w:cs="Arial"/>
        </w:rPr>
        <w:t xml:space="preserve">Since Lexus focuses mainly on hybrid Japan viewpoint is currently favourable to the company, even if it can become a challenge in the future, unless Lexus can reach a zero-emission goal.  </w:t>
      </w:r>
    </w:p>
    <w:p w14:paraId="7B0E1605" w14:textId="77777777" w:rsidR="0072482C" w:rsidRPr="00C12008" w:rsidRDefault="0072482C" w:rsidP="0072482C">
      <w:pPr>
        <w:rPr>
          <w:rFonts w:ascii="Arial" w:hAnsi="Arial" w:cs="Arial"/>
        </w:rPr>
      </w:pPr>
    </w:p>
    <w:p w14:paraId="666FBDDE" w14:textId="5EFDFC4D" w:rsidR="0072482C" w:rsidRPr="00561B1F" w:rsidRDefault="0072482C" w:rsidP="00561B1F">
      <w:pPr>
        <w:pStyle w:val="ListParagraph"/>
        <w:numPr>
          <w:ilvl w:val="0"/>
          <w:numId w:val="7"/>
        </w:numPr>
        <w:rPr>
          <w:rFonts w:ascii="Arial" w:hAnsi="Arial" w:cs="Arial"/>
        </w:rPr>
      </w:pPr>
      <w:r w:rsidRPr="00561B1F">
        <w:rPr>
          <w:rFonts w:ascii="Arial" w:hAnsi="Arial" w:cs="Arial"/>
          <w:b/>
          <w:bCs/>
          <w:color w:val="0070C0"/>
          <w:sz w:val="32"/>
          <w:szCs w:val="32"/>
        </w:rPr>
        <w:lastRenderedPageBreak/>
        <w:t>PORTER 5 FORCES</w:t>
      </w:r>
      <w:r w:rsidRPr="00561B1F">
        <w:rPr>
          <w:rFonts w:ascii="Arial" w:hAnsi="Arial" w:cs="Arial"/>
          <w:color w:val="0070C0"/>
        </w:rPr>
        <w:t xml:space="preserve"> </w:t>
      </w:r>
      <w:r w:rsidRPr="00561B1F">
        <w:rPr>
          <w:rFonts w:ascii="Arial" w:hAnsi="Arial" w:cs="Arial"/>
        </w:rPr>
        <w:t>(Ashraf R, 2019)</w:t>
      </w:r>
    </w:p>
    <w:p w14:paraId="67D3D7D2" w14:textId="5A8F72BF" w:rsidR="0072482C" w:rsidRPr="00C12008" w:rsidRDefault="000755BF" w:rsidP="0072482C">
      <w:pPr>
        <w:rPr>
          <w:rFonts w:ascii="Arial" w:hAnsi="Arial" w:cs="Arial"/>
        </w:rPr>
      </w:pPr>
      <w:r w:rsidRPr="00C744D9">
        <w:rPr>
          <w:rFonts w:ascii="Arial" w:hAnsi="Arial" w:cs="Arial"/>
          <w:noProof/>
        </w:rPr>
        <w:drawing>
          <wp:anchor distT="0" distB="0" distL="114300" distR="114300" simplePos="0" relativeHeight="251666432" behindDoc="0" locked="0" layoutInCell="1" allowOverlap="1" wp14:anchorId="59BE664B" wp14:editId="002DAEE0">
            <wp:simplePos x="0" y="0"/>
            <wp:positionH relativeFrom="column">
              <wp:posOffset>0</wp:posOffset>
            </wp:positionH>
            <wp:positionV relativeFrom="paragraph">
              <wp:posOffset>327025</wp:posOffset>
            </wp:positionV>
            <wp:extent cx="5730875" cy="3225165"/>
            <wp:effectExtent l="50800" t="0" r="47625" b="102235"/>
            <wp:wrapThrough wrapText="bothSides">
              <wp:wrapPolygon edited="0">
                <wp:start x="-96" y="0"/>
                <wp:lineTo x="-191" y="0"/>
                <wp:lineTo x="-191" y="21774"/>
                <wp:lineTo x="-144" y="22200"/>
                <wp:lineTo x="21684" y="22200"/>
                <wp:lineTo x="21732" y="21774"/>
                <wp:lineTo x="21732" y="1361"/>
                <wp:lineTo x="21636" y="85"/>
                <wp:lineTo x="21636" y="0"/>
                <wp:lineTo x="-96" y="0"/>
              </wp:wrapPolygon>
            </wp:wrapThrough>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a:ln>
                      <a:noFill/>
                    </a:ln>
                    <a:effectLst>
                      <a:outerShdw blurRad="50800" dist="50800" dir="5400000" algn="ctr" rotWithShape="0">
                        <a:srgbClr val="000000"/>
                      </a:outerShdw>
                    </a:effectLst>
                  </pic:spPr>
                </pic:pic>
              </a:graphicData>
            </a:graphic>
            <wp14:sizeRelH relativeFrom="margin">
              <wp14:pctWidth>0</wp14:pctWidth>
            </wp14:sizeRelH>
            <wp14:sizeRelV relativeFrom="margin">
              <wp14:pctHeight>0</wp14:pctHeight>
            </wp14:sizeRelV>
          </wp:anchor>
        </w:drawing>
      </w:r>
    </w:p>
    <w:p w14:paraId="450B7BE4" w14:textId="477E7D08" w:rsidR="0072482C" w:rsidRPr="00C12008" w:rsidRDefault="0072482C" w:rsidP="0072482C">
      <w:pPr>
        <w:rPr>
          <w:rFonts w:ascii="Arial" w:hAnsi="Arial" w:cs="Arial"/>
        </w:rPr>
      </w:pPr>
    </w:p>
    <w:p w14:paraId="649CA32E" w14:textId="3B1CB6BF" w:rsidR="0072482C" w:rsidRPr="00C12008" w:rsidRDefault="0072482C" w:rsidP="0072482C">
      <w:pPr>
        <w:rPr>
          <w:rFonts w:ascii="Arial" w:hAnsi="Arial" w:cs="Arial"/>
        </w:rPr>
      </w:pPr>
    </w:p>
    <w:p w14:paraId="682D153E" w14:textId="4B2FB425" w:rsidR="0072482C" w:rsidRPr="00C12008" w:rsidRDefault="0072482C" w:rsidP="0072482C">
      <w:pPr>
        <w:rPr>
          <w:rFonts w:ascii="Arial" w:hAnsi="Arial" w:cs="Arial"/>
        </w:rPr>
      </w:pPr>
      <w:r w:rsidRPr="00C12008">
        <w:rPr>
          <w:rFonts w:ascii="Arial" w:hAnsi="Arial" w:cs="Arial"/>
        </w:rPr>
        <w:t>Available at &lt;https://www.oxfordcollegeofprocurementandsupply.com/wp-content/uploads/2019/08/Porters-Five-Forces.jpg&gt;</w:t>
      </w:r>
    </w:p>
    <w:p w14:paraId="2494DD31" w14:textId="77777777" w:rsidR="0072482C" w:rsidRPr="00C12008" w:rsidRDefault="0072482C" w:rsidP="0072482C">
      <w:pPr>
        <w:rPr>
          <w:rFonts w:ascii="Arial" w:hAnsi="Arial" w:cs="Arial"/>
        </w:rPr>
      </w:pPr>
    </w:p>
    <w:p w14:paraId="7DF66954" w14:textId="77777777" w:rsidR="0072482C" w:rsidRPr="00561B1F" w:rsidRDefault="0072482C" w:rsidP="0072482C">
      <w:pPr>
        <w:rPr>
          <w:rFonts w:ascii="Arial" w:hAnsi="Arial" w:cs="Arial"/>
          <w:b/>
          <w:bCs/>
          <w:color w:val="0070C0"/>
          <w:sz w:val="28"/>
          <w:szCs w:val="28"/>
        </w:rPr>
      </w:pPr>
      <w:r w:rsidRPr="00561B1F">
        <w:rPr>
          <w:rFonts w:ascii="Arial" w:hAnsi="Arial" w:cs="Arial"/>
          <w:b/>
          <w:bCs/>
          <w:color w:val="0070C0"/>
          <w:sz w:val="28"/>
          <w:szCs w:val="28"/>
        </w:rPr>
        <w:t xml:space="preserve">3.1 Threat of New Entrant </w:t>
      </w:r>
    </w:p>
    <w:p w14:paraId="7133B51F" w14:textId="77777777" w:rsidR="0072482C" w:rsidRPr="00C12008" w:rsidRDefault="0072482C" w:rsidP="0072482C">
      <w:pPr>
        <w:rPr>
          <w:rFonts w:ascii="Arial" w:hAnsi="Arial" w:cs="Arial"/>
          <w:b/>
          <w:bCs/>
          <w:color w:val="92D050"/>
        </w:rPr>
      </w:pPr>
      <w:r w:rsidRPr="00C12008">
        <w:rPr>
          <w:rFonts w:ascii="Arial" w:hAnsi="Arial" w:cs="Arial"/>
          <w:b/>
          <w:bCs/>
          <w:color w:val="92D050"/>
        </w:rPr>
        <w:t>Weak</w:t>
      </w:r>
    </w:p>
    <w:p w14:paraId="67B85EF8" w14:textId="77777777" w:rsidR="0072482C" w:rsidRPr="00C12008" w:rsidRDefault="0072482C" w:rsidP="0072482C">
      <w:pPr>
        <w:rPr>
          <w:rFonts w:ascii="Arial" w:hAnsi="Arial" w:cs="Arial"/>
        </w:rPr>
      </w:pPr>
    </w:p>
    <w:p w14:paraId="272041E9" w14:textId="77777777" w:rsidR="0072482C" w:rsidRPr="00C12008" w:rsidRDefault="0072482C" w:rsidP="0072482C">
      <w:pPr>
        <w:rPr>
          <w:rFonts w:ascii="Arial" w:hAnsi="Arial" w:cs="Arial"/>
        </w:rPr>
      </w:pPr>
    </w:p>
    <w:p w14:paraId="1B8D5E1D" w14:textId="77777777" w:rsidR="0072482C" w:rsidRPr="00C12008" w:rsidRDefault="0072482C" w:rsidP="0072482C">
      <w:pPr>
        <w:rPr>
          <w:rFonts w:ascii="Arial" w:hAnsi="Arial" w:cs="Arial"/>
        </w:rPr>
      </w:pPr>
      <w:r w:rsidRPr="00C12008">
        <w:rPr>
          <w:rFonts w:ascii="Arial" w:hAnsi="Arial" w:cs="Arial"/>
        </w:rPr>
        <w:t>Entering the automotive sector is not accessible due to the great demand for capital. In addition, competitors would have to face the name and reputation of established companies.</w:t>
      </w:r>
    </w:p>
    <w:p w14:paraId="1960498B" w14:textId="77777777" w:rsidR="0072482C" w:rsidRPr="00C12008" w:rsidRDefault="0072482C" w:rsidP="0072482C">
      <w:pPr>
        <w:rPr>
          <w:rFonts w:ascii="Arial" w:hAnsi="Arial" w:cs="Arial"/>
        </w:rPr>
      </w:pPr>
      <w:r w:rsidRPr="00C12008">
        <w:rPr>
          <w:rFonts w:ascii="Arial" w:hAnsi="Arial" w:cs="Arial"/>
        </w:rPr>
        <w:t>A further obstacle would be the economic barriers to safeguard the national market. But, on the other hand, factors in favour are the innovation that new competitors can bring and the ease with which they could access suppliers. However, Lexus is holding up well to the competition with giants like Mercedes Benz and Audi, precisely because there is the idea that "Lexus offered better value and greater reliability" (Pavlik T., 2020) with an accessible price and an elegant design.</w:t>
      </w:r>
    </w:p>
    <w:p w14:paraId="1DF20628" w14:textId="77777777" w:rsidR="0072482C" w:rsidRPr="00C12008" w:rsidRDefault="0072482C" w:rsidP="0072482C">
      <w:pPr>
        <w:rPr>
          <w:rFonts w:ascii="Arial" w:hAnsi="Arial" w:cs="Arial"/>
        </w:rPr>
      </w:pPr>
    </w:p>
    <w:p w14:paraId="68E2E9E5" w14:textId="77777777" w:rsidR="0072482C" w:rsidRPr="00C12008" w:rsidRDefault="0072482C" w:rsidP="0072482C">
      <w:pPr>
        <w:rPr>
          <w:rFonts w:ascii="Arial" w:hAnsi="Arial" w:cs="Arial"/>
        </w:rPr>
      </w:pPr>
    </w:p>
    <w:p w14:paraId="6433ED53" w14:textId="77777777" w:rsidR="0072482C" w:rsidRPr="00C12008" w:rsidRDefault="0072482C" w:rsidP="0072482C">
      <w:pPr>
        <w:rPr>
          <w:rFonts w:ascii="Arial" w:hAnsi="Arial" w:cs="Arial"/>
        </w:rPr>
      </w:pPr>
    </w:p>
    <w:p w14:paraId="37248203" w14:textId="77777777" w:rsidR="0072482C" w:rsidRPr="00561B1F" w:rsidRDefault="0072482C" w:rsidP="0072482C">
      <w:pPr>
        <w:rPr>
          <w:rFonts w:ascii="Arial" w:hAnsi="Arial" w:cs="Arial"/>
          <w:b/>
          <w:bCs/>
          <w:color w:val="0070C0"/>
          <w:sz w:val="28"/>
          <w:szCs w:val="28"/>
        </w:rPr>
      </w:pPr>
      <w:r w:rsidRPr="00561B1F">
        <w:rPr>
          <w:rFonts w:ascii="Arial" w:hAnsi="Arial" w:cs="Arial"/>
          <w:b/>
          <w:bCs/>
          <w:color w:val="0070C0"/>
          <w:sz w:val="28"/>
          <w:szCs w:val="28"/>
        </w:rPr>
        <w:t xml:space="preserve">3.2 Bargaining power of supplier </w:t>
      </w:r>
    </w:p>
    <w:p w14:paraId="0E9C8668" w14:textId="77777777" w:rsidR="0072482C" w:rsidRPr="00C12008" w:rsidRDefault="0072482C" w:rsidP="0072482C">
      <w:pPr>
        <w:rPr>
          <w:rFonts w:ascii="Arial" w:hAnsi="Arial" w:cs="Arial"/>
          <w:b/>
          <w:bCs/>
          <w:color w:val="92D050"/>
        </w:rPr>
      </w:pPr>
      <w:r w:rsidRPr="00C12008">
        <w:rPr>
          <w:rFonts w:ascii="Arial" w:hAnsi="Arial" w:cs="Arial"/>
          <w:b/>
          <w:bCs/>
          <w:color w:val="92D050"/>
        </w:rPr>
        <w:t>Weak</w:t>
      </w:r>
    </w:p>
    <w:p w14:paraId="25DD0B0A" w14:textId="77777777" w:rsidR="0072482C" w:rsidRPr="00C12008" w:rsidRDefault="0072482C" w:rsidP="0072482C">
      <w:pPr>
        <w:rPr>
          <w:rFonts w:ascii="Arial" w:hAnsi="Arial" w:cs="Arial"/>
        </w:rPr>
      </w:pPr>
    </w:p>
    <w:p w14:paraId="2BFD4E82" w14:textId="77777777" w:rsidR="0072482C" w:rsidRPr="00C12008" w:rsidRDefault="0072482C" w:rsidP="0072482C">
      <w:pPr>
        <w:rPr>
          <w:rFonts w:ascii="Arial" w:hAnsi="Arial" w:cs="Arial"/>
        </w:rPr>
      </w:pPr>
      <w:r w:rsidRPr="00C12008">
        <w:rPr>
          <w:rFonts w:ascii="Arial" w:hAnsi="Arial" w:cs="Arial"/>
        </w:rPr>
        <w:t>The purchasing power is low due to the significant presence of suppliers in the cooling, electrical, braking, and fuel supply system.</w:t>
      </w:r>
    </w:p>
    <w:p w14:paraId="2FB99CD5" w14:textId="77777777" w:rsidR="0072482C" w:rsidRPr="00C12008" w:rsidRDefault="0072482C" w:rsidP="0072482C">
      <w:pPr>
        <w:rPr>
          <w:rFonts w:ascii="Arial" w:hAnsi="Arial" w:cs="Arial"/>
        </w:rPr>
      </w:pPr>
      <w:r w:rsidRPr="00C12008">
        <w:rPr>
          <w:rFonts w:ascii="Arial" w:hAnsi="Arial" w:cs="Arial"/>
        </w:rPr>
        <w:lastRenderedPageBreak/>
        <w:t>As Fisher explains, Lexus and Toyota are designed and assembled in the same factories and often use the same components (Fisher A., 2010).</w:t>
      </w:r>
    </w:p>
    <w:p w14:paraId="7EC2556B" w14:textId="77777777" w:rsidR="0072482C" w:rsidRPr="00C12008" w:rsidRDefault="0072482C" w:rsidP="0072482C">
      <w:pPr>
        <w:rPr>
          <w:rFonts w:ascii="Arial" w:hAnsi="Arial" w:cs="Arial"/>
        </w:rPr>
      </w:pPr>
    </w:p>
    <w:p w14:paraId="0053D300" w14:textId="77777777" w:rsidR="0072482C" w:rsidRPr="00C12008" w:rsidRDefault="0072482C" w:rsidP="0072482C">
      <w:pPr>
        <w:rPr>
          <w:rFonts w:ascii="Arial" w:hAnsi="Arial" w:cs="Arial"/>
        </w:rPr>
      </w:pPr>
      <w:r w:rsidRPr="00C12008">
        <w:rPr>
          <w:rFonts w:ascii="Arial" w:hAnsi="Arial" w:cs="Arial"/>
        </w:rPr>
        <w:t>Toyota relies on local suppliers worldwide and buys from 200 different component suppliers in Japan.</w:t>
      </w:r>
    </w:p>
    <w:p w14:paraId="2AD2547C" w14:textId="77777777" w:rsidR="0072482C" w:rsidRPr="00C12008" w:rsidRDefault="0072482C" w:rsidP="0072482C">
      <w:pPr>
        <w:rPr>
          <w:rFonts w:ascii="Arial" w:hAnsi="Arial" w:cs="Arial"/>
        </w:rPr>
      </w:pPr>
      <w:r w:rsidRPr="00C12008">
        <w:rPr>
          <w:rFonts w:ascii="Arial" w:hAnsi="Arial" w:cs="Arial"/>
        </w:rPr>
        <w:t>For example, it relies on Magnuson Products, IPT Performance Transmission, Goodridge Fluid Transfer Systems in the Detroit plant. (</w:t>
      </w:r>
      <w:proofErr w:type="spellStart"/>
      <w:r w:rsidRPr="00C12008">
        <w:rPr>
          <w:rFonts w:ascii="Arial" w:hAnsi="Arial" w:cs="Arial"/>
        </w:rPr>
        <w:t>Lioudis</w:t>
      </w:r>
      <w:proofErr w:type="spellEnd"/>
      <w:r w:rsidRPr="00C12008">
        <w:rPr>
          <w:rFonts w:ascii="Arial" w:hAnsi="Arial" w:cs="Arial"/>
        </w:rPr>
        <w:t xml:space="preserve"> N, 2021)</w:t>
      </w:r>
    </w:p>
    <w:p w14:paraId="61FFD657" w14:textId="77777777" w:rsidR="0072482C" w:rsidRPr="00C12008" w:rsidRDefault="0072482C" w:rsidP="0072482C">
      <w:pPr>
        <w:rPr>
          <w:rFonts w:ascii="Arial" w:hAnsi="Arial" w:cs="Arial"/>
        </w:rPr>
      </w:pPr>
    </w:p>
    <w:p w14:paraId="2ECE9FCC" w14:textId="77777777" w:rsidR="0072482C" w:rsidRPr="00C12008" w:rsidRDefault="0072482C" w:rsidP="0072482C">
      <w:pPr>
        <w:rPr>
          <w:rFonts w:ascii="Arial" w:hAnsi="Arial" w:cs="Arial"/>
        </w:rPr>
      </w:pPr>
    </w:p>
    <w:p w14:paraId="47D526EE" w14:textId="5E473E45" w:rsidR="0072482C" w:rsidRDefault="0072482C" w:rsidP="0072482C">
      <w:pPr>
        <w:rPr>
          <w:rFonts w:ascii="Arial" w:hAnsi="Arial" w:cs="Arial"/>
        </w:rPr>
      </w:pPr>
      <w:r w:rsidRPr="00C12008">
        <w:rPr>
          <w:rFonts w:ascii="Arial" w:hAnsi="Arial" w:cs="Arial"/>
        </w:rPr>
        <w:t xml:space="preserve">However, Toyota and Lexus can produce components within their own company. Toyota owns downstream suppliers such as </w:t>
      </w:r>
      <w:proofErr w:type="gramStart"/>
      <w:r w:rsidRPr="00C12008">
        <w:rPr>
          <w:rFonts w:ascii="Arial" w:hAnsi="Arial" w:cs="Arial"/>
        </w:rPr>
        <w:t>The</w:t>
      </w:r>
      <w:proofErr w:type="gramEnd"/>
      <w:r w:rsidRPr="00C12008">
        <w:rPr>
          <w:rFonts w:ascii="Arial" w:hAnsi="Arial" w:cs="Arial"/>
        </w:rPr>
        <w:t xml:space="preserve"> likes of Nippon Denso Co., which manufactures air conditioners, and Aisin Seiki Co., which produces components and systems for automobiles. (</w:t>
      </w:r>
      <w:proofErr w:type="spellStart"/>
      <w:r w:rsidRPr="00C12008">
        <w:rPr>
          <w:rFonts w:ascii="Arial" w:hAnsi="Arial" w:cs="Arial"/>
        </w:rPr>
        <w:t>Lioudis</w:t>
      </w:r>
      <w:proofErr w:type="spellEnd"/>
      <w:r w:rsidRPr="00C12008">
        <w:rPr>
          <w:rFonts w:ascii="Arial" w:hAnsi="Arial" w:cs="Arial"/>
        </w:rPr>
        <w:t xml:space="preserve"> N, 2021)</w:t>
      </w:r>
    </w:p>
    <w:p w14:paraId="6E2CD267" w14:textId="77777777" w:rsidR="00251076" w:rsidRPr="00C12008" w:rsidRDefault="00251076" w:rsidP="0072482C">
      <w:pPr>
        <w:rPr>
          <w:rFonts w:ascii="Arial" w:hAnsi="Arial" w:cs="Arial"/>
        </w:rPr>
      </w:pPr>
    </w:p>
    <w:p w14:paraId="57435FC9" w14:textId="77777777" w:rsidR="0072482C" w:rsidRPr="00C12008" w:rsidRDefault="0072482C" w:rsidP="0072482C">
      <w:pPr>
        <w:rPr>
          <w:rFonts w:ascii="Arial" w:hAnsi="Arial" w:cs="Arial"/>
        </w:rPr>
      </w:pPr>
    </w:p>
    <w:p w14:paraId="4EBE8E5E" w14:textId="69490479" w:rsidR="0072482C" w:rsidRPr="00561B1F" w:rsidRDefault="00561B1F" w:rsidP="0072482C">
      <w:pPr>
        <w:rPr>
          <w:rFonts w:ascii="Arial" w:hAnsi="Arial" w:cs="Arial"/>
          <w:b/>
          <w:bCs/>
          <w:color w:val="0070C0"/>
          <w:sz w:val="28"/>
          <w:szCs w:val="28"/>
        </w:rPr>
      </w:pPr>
      <w:r>
        <w:rPr>
          <w:rFonts w:ascii="Arial" w:hAnsi="Arial" w:cs="Arial"/>
          <w:b/>
          <w:bCs/>
          <w:color w:val="0070C0"/>
          <w:sz w:val="28"/>
          <w:szCs w:val="28"/>
        </w:rPr>
        <w:t xml:space="preserve">3.3 </w:t>
      </w:r>
      <w:r w:rsidR="0072482C" w:rsidRPr="00561B1F">
        <w:rPr>
          <w:rFonts w:ascii="Arial" w:hAnsi="Arial" w:cs="Arial"/>
          <w:b/>
          <w:bCs/>
          <w:color w:val="0070C0"/>
          <w:sz w:val="28"/>
          <w:szCs w:val="28"/>
        </w:rPr>
        <w:t xml:space="preserve">Bargaining power of Buyers </w:t>
      </w:r>
    </w:p>
    <w:p w14:paraId="7F6878A6" w14:textId="77777777" w:rsidR="0072482C" w:rsidRPr="00C12008" w:rsidRDefault="0072482C" w:rsidP="0072482C">
      <w:pPr>
        <w:rPr>
          <w:rFonts w:ascii="Arial" w:hAnsi="Arial" w:cs="Arial"/>
          <w:b/>
          <w:bCs/>
          <w:color w:val="FF0000"/>
        </w:rPr>
      </w:pPr>
      <w:r w:rsidRPr="00C12008">
        <w:rPr>
          <w:rFonts w:ascii="Arial" w:hAnsi="Arial" w:cs="Arial"/>
          <w:b/>
          <w:bCs/>
          <w:color w:val="FF0000"/>
        </w:rPr>
        <w:t>Strong</w:t>
      </w:r>
    </w:p>
    <w:p w14:paraId="65E9639A" w14:textId="77777777" w:rsidR="0072482C" w:rsidRPr="00C12008" w:rsidRDefault="0072482C" w:rsidP="0072482C">
      <w:pPr>
        <w:rPr>
          <w:rFonts w:ascii="Arial" w:hAnsi="Arial" w:cs="Arial"/>
        </w:rPr>
      </w:pPr>
    </w:p>
    <w:p w14:paraId="459EE8FB" w14:textId="77777777" w:rsidR="0072482C" w:rsidRPr="00C12008" w:rsidRDefault="0072482C" w:rsidP="0072482C">
      <w:pPr>
        <w:rPr>
          <w:rFonts w:ascii="Arial" w:hAnsi="Arial" w:cs="Arial"/>
        </w:rPr>
      </w:pPr>
    </w:p>
    <w:p w14:paraId="7C5CBD72" w14:textId="77777777" w:rsidR="0072482C" w:rsidRPr="00C12008" w:rsidRDefault="0072482C" w:rsidP="0072482C">
      <w:pPr>
        <w:rPr>
          <w:rFonts w:ascii="Arial" w:hAnsi="Arial" w:cs="Arial"/>
        </w:rPr>
      </w:pPr>
      <w:r w:rsidRPr="00C12008">
        <w:rPr>
          <w:rFonts w:ascii="Arial" w:hAnsi="Arial" w:cs="Arial"/>
        </w:rPr>
        <w:t>As Clifford describes, Lexus was at the top of several rankings, based on the survey of car owners in the UK.</w:t>
      </w:r>
    </w:p>
    <w:p w14:paraId="0CDCBD92" w14:textId="77210A69" w:rsidR="0072482C" w:rsidRPr="00C12008" w:rsidRDefault="0072482C" w:rsidP="0072482C">
      <w:pPr>
        <w:rPr>
          <w:rFonts w:ascii="Arial" w:hAnsi="Arial" w:cs="Arial"/>
        </w:rPr>
      </w:pPr>
      <w:r w:rsidRPr="00C12008">
        <w:rPr>
          <w:rFonts w:ascii="Arial" w:hAnsi="Arial" w:cs="Arial"/>
        </w:rPr>
        <w:t>The attachment of individual buyers is due to Lexus's quality, reliability, and performance. (Clifford J</w:t>
      </w:r>
      <w:r w:rsidR="00421332">
        <w:rPr>
          <w:rFonts w:ascii="Arial" w:hAnsi="Arial" w:cs="Arial"/>
        </w:rPr>
        <w:t>. a</w:t>
      </w:r>
      <w:r w:rsidRPr="00C12008">
        <w:rPr>
          <w:rFonts w:ascii="Arial" w:hAnsi="Arial" w:cs="Arial"/>
        </w:rPr>
        <w:t>, 2019),</w:t>
      </w:r>
    </w:p>
    <w:p w14:paraId="0B6146F6" w14:textId="77777777" w:rsidR="0072482C" w:rsidRPr="00C12008" w:rsidRDefault="0072482C" w:rsidP="0072482C">
      <w:pPr>
        <w:rPr>
          <w:rFonts w:ascii="Arial" w:hAnsi="Arial" w:cs="Arial"/>
        </w:rPr>
      </w:pPr>
      <w:r w:rsidRPr="00C12008">
        <w:rPr>
          <w:rFonts w:ascii="Arial" w:hAnsi="Arial" w:cs="Arial"/>
        </w:rPr>
        <w:t>This is remarkable from the brand considering that the power of the buyer in the automotive industry is high for the number of individuals and corporations, for the ease with which buyers can change brands and for the criteria with which the vehicle is chosen (Ashraf R, 2019).</w:t>
      </w:r>
    </w:p>
    <w:p w14:paraId="2DEBF255" w14:textId="77777777" w:rsidR="0072482C" w:rsidRPr="00C12008" w:rsidRDefault="0072482C" w:rsidP="0072482C">
      <w:pPr>
        <w:rPr>
          <w:rFonts w:ascii="Arial" w:hAnsi="Arial" w:cs="Arial"/>
        </w:rPr>
      </w:pPr>
    </w:p>
    <w:p w14:paraId="4FBC6BBD" w14:textId="77777777" w:rsidR="0072482C" w:rsidRPr="00C12008" w:rsidRDefault="0072482C" w:rsidP="0072482C">
      <w:pPr>
        <w:rPr>
          <w:rFonts w:ascii="Arial" w:hAnsi="Arial" w:cs="Arial"/>
        </w:rPr>
      </w:pPr>
    </w:p>
    <w:p w14:paraId="0A7E08BB" w14:textId="77777777" w:rsidR="0072482C" w:rsidRPr="00C12008" w:rsidRDefault="0072482C" w:rsidP="0072482C">
      <w:pPr>
        <w:rPr>
          <w:rFonts w:ascii="Arial" w:hAnsi="Arial" w:cs="Arial"/>
          <w:b/>
          <w:bCs/>
          <w:color w:val="7030A0"/>
          <w:sz w:val="28"/>
          <w:szCs w:val="28"/>
        </w:rPr>
      </w:pPr>
      <w:r w:rsidRPr="00561B1F">
        <w:rPr>
          <w:rFonts w:ascii="Arial" w:hAnsi="Arial" w:cs="Arial"/>
          <w:b/>
          <w:bCs/>
          <w:color w:val="0070C0"/>
          <w:sz w:val="28"/>
          <w:szCs w:val="28"/>
        </w:rPr>
        <w:t xml:space="preserve">3.4 Threat of Substitutes </w:t>
      </w:r>
    </w:p>
    <w:p w14:paraId="2021A3F6" w14:textId="77777777" w:rsidR="0072482C" w:rsidRPr="00C12008" w:rsidRDefault="0072482C" w:rsidP="0072482C">
      <w:pPr>
        <w:rPr>
          <w:rFonts w:ascii="Arial" w:hAnsi="Arial" w:cs="Arial"/>
          <w:b/>
          <w:bCs/>
          <w:color w:val="92D050"/>
        </w:rPr>
      </w:pPr>
      <w:r w:rsidRPr="00C12008">
        <w:rPr>
          <w:rFonts w:ascii="Arial" w:hAnsi="Arial" w:cs="Arial"/>
          <w:b/>
          <w:bCs/>
          <w:color w:val="92D050"/>
        </w:rPr>
        <w:t>Weak</w:t>
      </w:r>
    </w:p>
    <w:p w14:paraId="459BC66B" w14:textId="77777777" w:rsidR="0072482C" w:rsidRPr="00C12008" w:rsidRDefault="0072482C" w:rsidP="0072482C">
      <w:pPr>
        <w:rPr>
          <w:rFonts w:ascii="Arial" w:hAnsi="Arial" w:cs="Arial"/>
        </w:rPr>
      </w:pPr>
    </w:p>
    <w:p w14:paraId="0417DD9A" w14:textId="77777777" w:rsidR="0072482C" w:rsidRPr="00C12008" w:rsidRDefault="0072482C" w:rsidP="0072482C">
      <w:pPr>
        <w:rPr>
          <w:rFonts w:ascii="Arial" w:hAnsi="Arial" w:cs="Arial"/>
        </w:rPr>
      </w:pPr>
      <w:r w:rsidRPr="00C12008">
        <w:rPr>
          <w:rFonts w:ascii="Arial" w:hAnsi="Arial" w:cs="Arial"/>
        </w:rPr>
        <w:t>There are many transportation alternatives. However, the threat of substitutes depends on brand convenience and sustainability.</w:t>
      </w:r>
    </w:p>
    <w:p w14:paraId="229D118C" w14:textId="77777777" w:rsidR="0072482C" w:rsidRPr="00C12008" w:rsidRDefault="0072482C" w:rsidP="0072482C">
      <w:pPr>
        <w:rPr>
          <w:rFonts w:ascii="Arial" w:hAnsi="Arial" w:cs="Arial"/>
        </w:rPr>
      </w:pPr>
      <w:r w:rsidRPr="00C12008">
        <w:rPr>
          <w:rFonts w:ascii="Arial" w:hAnsi="Arial" w:cs="Arial"/>
        </w:rPr>
        <w:t>As mentioned previously, Lexus' customers can hardly derive the same utility from substitutes in terms of quality, performance, price, and service.</w:t>
      </w:r>
    </w:p>
    <w:p w14:paraId="7EB6EEF6" w14:textId="3FECA97A" w:rsidR="0072482C" w:rsidRDefault="0072482C" w:rsidP="0072482C">
      <w:pPr>
        <w:rPr>
          <w:rFonts w:ascii="Arial" w:hAnsi="Arial" w:cs="Arial"/>
          <w:color w:val="0070C0"/>
        </w:rPr>
      </w:pPr>
    </w:p>
    <w:p w14:paraId="752E731D" w14:textId="77777777" w:rsidR="00251076" w:rsidRPr="00561B1F" w:rsidRDefault="00251076" w:rsidP="0072482C">
      <w:pPr>
        <w:rPr>
          <w:rFonts w:ascii="Arial" w:hAnsi="Arial" w:cs="Arial"/>
          <w:color w:val="0070C0"/>
        </w:rPr>
      </w:pPr>
    </w:p>
    <w:p w14:paraId="4AFA6208" w14:textId="77777777" w:rsidR="0072482C" w:rsidRPr="00561B1F" w:rsidRDefault="0072482C" w:rsidP="0072482C">
      <w:pPr>
        <w:rPr>
          <w:rFonts w:ascii="Arial" w:hAnsi="Arial" w:cs="Arial"/>
          <w:b/>
          <w:bCs/>
          <w:color w:val="0070C0"/>
          <w:sz w:val="28"/>
          <w:szCs w:val="28"/>
        </w:rPr>
      </w:pPr>
      <w:r w:rsidRPr="00561B1F">
        <w:rPr>
          <w:rFonts w:ascii="Arial" w:hAnsi="Arial" w:cs="Arial"/>
          <w:b/>
          <w:bCs/>
          <w:color w:val="0070C0"/>
          <w:sz w:val="28"/>
          <w:szCs w:val="28"/>
        </w:rPr>
        <w:t xml:space="preserve">3.5 Industry Rivalry </w:t>
      </w:r>
    </w:p>
    <w:p w14:paraId="028FA0C1" w14:textId="7BFF67D3" w:rsidR="0072482C" w:rsidRDefault="0072482C" w:rsidP="0072482C">
      <w:pPr>
        <w:rPr>
          <w:rFonts w:ascii="Arial" w:hAnsi="Arial" w:cs="Arial"/>
          <w:b/>
          <w:bCs/>
          <w:color w:val="FF0000"/>
        </w:rPr>
      </w:pPr>
      <w:r w:rsidRPr="00C12008">
        <w:rPr>
          <w:rFonts w:ascii="Arial" w:hAnsi="Arial" w:cs="Arial"/>
          <w:b/>
          <w:bCs/>
          <w:color w:val="FF0000"/>
        </w:rPr>
        <w:t>Very Strong</w:t>
      </w:r>
    </w:p>
    <w:p w14:paraId="103F0FA1" w14:textId="77777777" w:rsidR="00251076" w:rsidRPr="00C12008" w:rsidRDefault="00251076" w:rsidP="0072482C">
      <w:pPr>
        <w:rPr>
          <w:rFonts w:ascii="Arial" w:hAnsi="Arial" w:cs="Arial"/>
          <w:b/>
          <w:bCs/>
          <w:color w:val="FF0000"/>
        </w:rPr>
      </w:pPr>
    </w:p>
    <w:p w14:paraId="5B16C967" w14:textId="77777777" w:rsidR="0072482C" w:rsidRPr="00C12008" w:rsidRDefault="0072482C" w:rsidP="0072482C">
      <w:pPr>
        <w:rPr>
          <w:rFonts w:ascii="Arial" w:hAnsi="Arial" w:cs="Arial"/>
        </w:rPr>
      </w:pPr>
    </w:p>
    <w:p w14:paraId="14396497" w14:textId="77777777" w:rsidR="0072482C" w:rsidRPr="00C12008" w:rsidRDefault="0072482C" w:rsidP="0072482C">
      <w:pPr>
        <w:rPr>
          <w:rFonts w:ascii="Arial" w:hAnsi="Arial" w:cs="Arial"/>
        </w:rPr>
      </w:pPr>
      <w:r w:rsidRPr="00C12008">
        <w:rPr>
          <w:rFonts w:ascii="Arial" w:hAnsi="Arial" w:cs="Arial"/>
        </w:rPr>
        <w:t>The rivalry is intense for the moderate number of solid competitors, given that it is a matured industry where the customer segmentation is similar for each brand.</w:t>
      </w:r>
    </w:p>
    <w:p w14:paraId="3536DC4A" w14:textId="011C3BDD" w:rsidR="0072482C" w:rsidRDefault="0072482C" w:rsidP="0072482C">
      <w:pPr>
        <w:rPr>
          <w:rFonts w:ascii="Arial" w:hAnsi="Arial" w:cs="Arial"/>
        </w:rPr>
      </w:pPr>
      <w:r w:rsidRPr="00C12008">
        <w:rPr>
          <w:rFonts w:ascii="Arial" w:hAnsi="Arial" w:cs="Arial"/>
        </w:rPr>
        <w:t>Furthermore, the barriers also lead the brand to remain within the automotive sector, leading to immense loss. For this reason, a car luxury company would hardly leave the market, maintaining the high competition.</w:t>
      </w:r>
    </w:p>
    <w:p w14:paraId="33314EC6" w14:textId="05A7D255" w:rsidR="00251076" w:rsidRDefault="00251076" w:rsidP="0072482C">
      <w:pPr>
        <w:rPr>
          <w:rFonts w:ascii="Arial" w:hAnsi="Arial" w:cs="Arial"/>
        </w:rPr>
      </w:pPr>
    </w:p>
    <w:p w14:paraId="123CC20A" w14:textId="77777777" w:rsidR="00251076" w:rsidRPr="00C12008" w:rsidRDefault="00251076" w:rsidP="0072482C">
      <w:pPr>
        <w:rPr>
          <w:rFonts w:ascii="Arial" w:hAnsi="Arial" w:cs="Arial"/>
        </w:rPr>
      </w:pPr>
    </w:p>
    <w:p w14:paraId="14ADD77B" w14:textId="7E4E296C" w:rsidR="0072482C" w:rsidRDefault="0072482C" w:rsidP="00561B1F">
      <w:pPr>
        <w:pStyle w:val="ListParagraph"/>
        <w:numPr>
          <w:ilvl w:val="0"/>
          <w:numId w:val="7"/>
        </w:numPr>
        <w:rPr>
          <w:rFonts w:ascii="Arial" w:hAnsi="Arial" w:cs="Arial"/>
        </w:rPr>
      </w:pPr>
      <w:r w:rsidRPr="00561B1F">
        <w:rPr>
          <w:rFonts w:ascii="Arial" w:hAnsi="Arial" w:cs="Arial"/>
          <w:b/>
          <w:bCs/>
          <w:color w:val="0070C0"/>
          <w:sz w:val="32"/>
          <w:szCs w:val="32"/>
        </w:rPr>
        <w:lastRenderedPageBreak/>
        <w:t>VALUE CHAIN</w:t>
      </w:r>
      <w:r w:rsidRPr="00561B1F">
        <w:rPr>
          <w:rFonts w:ascii="Arial" w:hAnsi="Arial" w:cs="Arial"/>
          <w:color w:val="0070C0"/>
        </w:rPr>
        <w:t xml:space="preserve"> </w:t>
      </w:r>
      <w:r w:rsidRPr="00561B1F">
        <w:rPr>
          <w:rFonts w:ascii="Arial" w:hAnsi="Arial" w:cs="Arial"/>
        </w:rPr>
        <w:t>(Johnson G, 2017, p 108-109)</w:t>
      </w:r>
    </w:p>
    <w:p w14:paraId="17981650" w14:textId="6D7ECB1E" w:rsidR="00F56BE2" w:rsidRDefault="00F56BE2" w:rsidP="00F56BE2">
      <w:pPr>
        <w:rPr>
          <w:rFonts w:ascii="Arial" w:hAnsi="Arial" w:cs="Arial"/>
        </w:rPr>
      </w:pPr>
    </w:p>
    <w:p w14:paraId="34432D8B" w14:textId="4062D12C" w:rsidR="00F56BE2" w:rsidRDefault="00F56BE2" w:rsidP="00F56BE2">
      <w:pPr>
        <w:rPr>
          <w:rFonts w:ascii="Arial" w:hAnsi="Arial" w:cs="Arial"/>
        </w:rPr>
      </w:pPr>
    </w:p>
    <w:p w14:paraId="281BD732" w14:textId="57A337BC" w:rsidR="00F56BE2" w:rsidRPr="00F56BE2" w:rsidRDefault="00251076" w:rsidP="00F56BE2">
      <w:pPr>
        <w:rPr>
          <w:rFonts w:ascii="Arial" w:hAnsi="Arial" w:cs="Arial"/>
        </w:rPr>
      </w:pPr>
      <w:r w:rsidRPr="00C744D9">
        <w:rPr>
          <w:rFonts w:ascii="Arial" w:hAnsi="Arial" w:cs="Arial"/>
          <w:noProof/>
        </w:rPr>
        <w:drawing>
          <wp:anchor distT="0" distB="0" distL="114300" distR="114300" simplePos="0" relativeHeight="251668480" behindDoc="0" locked="0" layoutInCell="1" allowOverlap="1" wp14:anchorId="67352BC8" wp14:editId="1ED1E87A">
            <wp:simplePos x="0" y="0"/>
            <wp:positionH relativeFrom="column">
              <wp:posOffset>610870</wp:posOffset>
            </wp:positionH>
            <wp:positionV relativeFrom="paragraph">
              <wp:posOffset>141605</wp:posOffset>
            </wp:positionV>
            <wp:extent cx="4395600" cy="2541600"/>
            <wp:effectExtent l="177800" t="177800" r="176530" b="176530"/>
            <wp:wrapThrough wrapText="bothSides">
              <wp:wrapPolygon edited="0">
                <wp:start x="-312" y="-1511"/>
                <wp:lineTo x="-874" y="-1295"/>
                <wp:lineTo x="-874" y="21265"/>
                <wp:lineTo x="-312" y="22993"/>
                <wp:lineTo x="21843" y="22993"/>
                <wp:lineTo x="21906" y="22777"/>
                <wp:lineTo x="22405" y="21265"/>
                <wp:lineTo x="22405" y="432"/>
                <wp:lineTo x="21906" y="-1187"/>
                <wp:lineTo x="21843" y="-1511"/>
                <wp:lineTo x="-312" y="-1511"/>
              </wp:wrapPolygon>
            </wp:wrapThrough>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95600" cy="2541600"/>
                    </a:xfrm>
                    <a:prstGeom prst="rect">
                      <a:avLst/>
                    </a:prstGeom>
                    <a:noFill/>
                    <a:ln>
                      <a:noFill/>
                    </a:ln>
                    <a:effectLst>
                      <a:glow rad="187098">
                        <a:schemeClr val="accent1">
                          <a:alpha val="40000"/>
                        </a:schemeClr>
                      </a:glow>
                      <a:outerShdw blurRad="50800" dist="50800" dir="1860000" sx="81019" sy="81019" algn="ctr" rotWithShape="0">
                        <a:srgbClr val="000000"/>
                      </a:outerShdw>
                    </a:effectLst>
                  </pic:spPr>
                </pic:pic>
              </a:graphicData>
            </a:graphic>
            <wp14:sizeRelH relativeFrom="margin">
              <wp14:pctWidth>0</wp14:pctWidth>
            </wp14:sizeRelH>
            <wp14:sizeRelV relativeFrom="margin">
              <wp14:pctHeight>0</wp14:pctHeight>
            </wp14:sizeRelV>
          </wp:anchor>
        </w:drawing>
      </w:r>
    </w:p>
    <w:p w14:paraId="6C303FEE" w14:textId="2AB75E23" w:rsidR="0072482C" w:rsidRPr="00C12008" w:rsidRDefault="0072482C" w:rsidP="0072482C">
      <w:pPr>
        <w:rPr>
          <w:rFonts w:ascii="Arial" w:hAnsi="Arial" w:cs="Arial"/>
        </w:rPr>
      </w:pPr>
    </w:p>
    <w:p w14:paraId="12117AC9" w14:textId="008B767D" w:rsidR="0072482C" w:rsidRPr="00C12008" w:rsidRDefault="0072482C" w:rsidP="0072482C">
      <w:pPr>
        <w:rPr>
          <w:rFonts w:ascii="Arial" w:hAnsi="Arial" w:cs="Arial"/>
        </w:rPr>
      </w:pPr>
      <w:r w:rsidRPr="00C12008">
        <w:rPr>
          <w:rFonts w:ascii="Arial" w:hAnsi="Arial" w:cs="Arial"/>
        </w:rPr>
        <w:t>Available at &lt;https://www.calltheone.com/storage/blog/3/2012/12/16/value-chain-michael-porter-1.jpg&gt;</w:t>
      </w:r>
    </w:p>
    <w:p w14:paraId="43A02518" w14:textId="123697E6" w:rsidR="0072482C" w:rsidRPr="00C12008" w:rsidRDefault="0072482C" w:rsidP="0072482C">
      <w:pPr>
        <w:rPr>
          <w:rFonts w:ascii="Arial" w:hAnsi="Arial" w:cs="Arial"/>
        </w:rPr>
      </w:pPr>
    </w:p>
    <w:p w14:paraId="71BBECC5" w14:textId="06AC35D5" w:rsidR="0072482C" w:rsidRPr="00C12008" w:rsidRDefault="0072482C" w:rsidP="0072482C">
      <w:pPr>
        <w:rPr>
          <w:rFonts w:ascii="Arial" w:hAnsi="Arial" w:cs="Arial"/>
        </w:rPr>
      </w:pPr>
    </w:p>
    <w:p w14:paraId="517746B7" w14:textId="77777777" w:rsidR="0072482C" w:rsidRPr="00C12008" w:rsidRDefault="0072482C" w:rsidP="0072482C">
      <w:pPr>
        <w:rPr>
          <w:rFonts w:ascii="Arial" w:hAnsi="Arial" w:cs="Arial"/>
        </w:rPr>
      </w:pPr>
    </w:p>
    <w:p w14:paraId="67E0ABC7" w14:textId="7BD6F9F0" w:rsidR="0072482C" w:rsidRDefault="0072482C" w:rsidP="00507B5F">
      <w:pPr>
        <w:pStyle w:val="ListParagraph"/>
        <w:numPr>
          <w:ilvl w:val="1"/>
          <w:numId w:val="7"/>
        </w:numPr>
        <w:rPr>
          <w:rFonts w:ascii="Arial" w:hAnsi="Arial" w:cs="Arial"/>
          <w:b/>
          <w:bCs/>
          <w:color w:val="0070C0"/>
          <w:sz w:val="28"/>
          <w:szCs w:val="28"/>
        </w:rPr>
      </w:pPr>
      <w:r w:rsidRPr="00507B5F">
        <w:rPr>
          <w:rFonts w:ascii="Arial" w:hAnsi="Arial" w:cs="Arial"/>
          <w:b/>
          <w:bCs/>
          <w:color w:val="0070C0"/>
          <w:sz w:val="28"/>
          <w:szCs w:val="28"/>
        </w:rPr>
        <w:t>PRIMARY ACTIVITIES:</w:t>
      </w:r>
    </w:p>
    <w:p w14:paraId="013F705D" w14:textId="77777777" w:rsidR="00507B5F" w:rsidRPr="00507B5F" w:rsidRDefault="00507B5F" w:rsidP="00507B5F">
      <w:pPr>
        <w:pStyle w:val="ListParagraph"/>
        <w:ind w:left="1080"/>
        <w:rPr>
          <w:rFonts w:ascii="Arial" w:hAnsi="Arial" w:cs="Arial"/>
          <w:b/>
          <w:bCs/>
          <w:color w:val="0070C0"/>
          <w:sz w:val="28"/>
          <w:szCs w:val="28"/>
        </w:rPr>
      </w:pPr>
    </w:p>
    <w:p w14:paraId="2991A3A1" w14:textId="77777777" w:rsidR="00507B5F" w:rsidRPr="00507B5F" w:rsidRDefault="00507B5F" w:rsidP="00507B5F">
      <w:pPr>
        <w:ind w:left="360"/>
        <w:rPr>
          <w:rFonts w:ascii="Arial" w:hAnsi="Arial" w:cs="Arial"/>
          <w:b/>
          <w:bCs/>
          <w:color w:val="7030A0"/>
          <w:sz w:val="28"/>
          <w:szCs w:val="28"/>
        </w:rPr>
      </w:pPr>
    </w:p>
    <w:p w14:paraId="312ACE35" w14:textId="65512BFF" w:rsidR="0072482C" w:rsidRDefault="0072482C" w:rsidP="0072482C">
      <w:pPr>
        <w:rPr>
          <w:rFonts w:ascii="Arial" w:hAnsi="Arial" w:cs="Arial"/>
        </w:rPr>
      </w:pPr>
      <w:r w:rsidRPr="00C12008">
        <w:rPr>
          <w:rFonts w:ascii="Arial" w:hAnsi="Arial" w:cs="Arial"/>
        </w:rPr>
        <w:t>As cited by Johnson, primary activities are related to the 'creation or delivery of a product or service.' (Johnson G, 2017, p 108-109)</w:t>
      </w:r>
    </w:p>
    <w:p w14:paraId="7611C3EE" w14:textId="79C66324" w:rsidR="00507B5F" w:rsidRDefault="00507B5F" w:rsidP="0072482C">
      <w:pPr>
        <w:rPr>
          <w:rFonts w:ascii="Arial" w:hAnsi="Arial" w:cs="Arial"/>
        </w:rPr>
      </w:pPr>
    </w:p>
    <w:p w14:paraId="4AD66798" w14:textId="1E511FD7" w:rsidR="00507B5F" w:rsidRDefault="00507B5F" w:rsidP="0072482C">
      <w:pPr>
        <w:rPr>
          <w:rFonts w:ascii="Arial" w:hAnsi="Arial" w:cs="Arial"/>
        </w:rPr>
      </w:pPr>
    </w:p>
    <w:p w14:paraId="293F4AFB" w14:textId="77777777" w:rsidR="00507B5F" w:rsidRPr="00C12008" w:rsidRDefault="00507B5F" w:rsidP="0072482C">
      <w:pPr>
        <w:rPr>
          <w:rFonts w:ascii="Arial" w:hAnsi="Arial" w:cs="Arial"/>
        </w:rPr>
      </w:pPr>
    </w:p>
    <w:p w14:paraId="43EBFCCD" w14:textId="77777777" w:rsidR="00507B5F" w:rsidRDefault="0072482C" w:rsidP="0072482C">
      <w:pPr>
        <w:rPr>
          <w:rFonts w:ascii="Arial" w:hAnsi="Arial" w:cs="Arial"/>
        </w:rPr>
      </w:pPr>
      <w:r w:rsidRPr="00507B5F">
        <w:rPr>
          <w:rFonts w:ascii="Arial" w:hAnsi="Arial" w:cs="Arial"/>
          <w:b/>
          <w:bCs/>
        </w:rPr>
        <w:t>Inbound Logistics</w:t>
      </w:r>
      <w:r w:rsidRPr="00C12008">
        <w:rPr>
          <w:rFonts w:ascii="Arial" w:hAnsi="Arial" w:cs="Arial"/>
        </w:rPr>
        <w:t xml:space="preserve">: </w:t>
      </w:r>
    </w:p>
    <w:p w14:paraId="048BA21E" w14:textId="77777777" w:rsidR="00507B5F" w:rsidRDefault="00507B5F" w:rsidP="0072482C">
      <w:pPr>
        <w:rPr>
          <w:rFonts w:ascii="Arial" w:hAnsi="Arial" w:cs="Arial"/>
        </w:rPr>
      </w:pPr>
    </w:p>
    <w:p w14:paraId="523583B8" w14:textId="4F4E291A" w:rsidR="0072482C" w:rsidRDefault="0072482C" w:rsidP="0072482C">
      <w:pPr>
        <w:rPr>
          <w:rFonts w:ascii="Arial" w:hAnsi="Arial" w:cs="Arial"/>
        </w:rPr>
      </w:pPr>
      <w:r w:rsidRPr="00C12008">
        <w:rPr>
          <w:rFonts w:ascii="Arial" w:hAnsi="Arial" w:cs="Arial"/>
        </w:rPr>
        <w:t>It's essential to build good relations with suppliers, such as E.</w:t>
      </w:r>
      <w:proofErr w:type="gramStart"/>
      <w:r w:rsidRPr="00C12008">
        <w:rPr>
          <w:rFonts w:ascii="Arial" w:hAnsi="Arial" w:cs="Arial"/>
        </w:rPr>
        <w:t>K.Kanoo</w:t>
      </w:r>
      <w:proofErr w:type="gramEnd"/>
      <w:r w:rsidRPr="00C12008">
        <w:rPr>
          <w:rFonts w:ascii="Arial" w:hAnsi="Arial" w:cs="Arial"/>
        </w:rPr>
        <w:t xml:space="preserve"> for Lexus, as their support is required to receive, store, and deliver the product (Ebrahim K. Kanoo, ND).</w:t>
      </w:r>
    </w:p>
    <w:p w14:paraId="7F6151E3" w14:textId="77777777" w:rsidR="00507B5F" w:rsidRPr="00C12008" w:rsidRDefault="00507B5F" w:rsidP="0072482C">
      <w:pPr>
        <w:rPr>
          <w:rFonts w:ascii="Arial" w:hAnsi="Arial" w:cs="Arial"/>
        </w:rPr>
      </w:pPr>
    </w:p>
    <w:p w14:paraId="3E6ABD13" w14:textId="77777777" w:rsidR="00507B5F" w:rsidRDefault="0072482C" w:rsidP="0072482C">
      <w:pPr>
        <w:rPr>
          <w:rFonts w:ascii="Arial" w:hAnsi="Arial" w:cs="Arial"/>
        </w:rPr>
      </w:pPr>
      <w:r w:rsidRPr="00507B5F">
        <w:rPr>
          <w:rFonts w:ascii="Arial" w:hAnsi="Arial" w:cs="Arial"/>
          <w:b/>
          <w:bCs/>
        </w:rPr>
        <w:t>Operations</w:t>
      </w:r>
      <w:r w:rsidRPr="00C12008">
        <w:rPr>
          <w:rFonts w:ascii="Arial" w:hAnsi="Arial" w:cs="Arial"/>
        </w:rPr>
        <w:t>:</w:t>
      </w:r>
    </w:p>
    <w:p w14:paraId="6A0B1A16" w14:textId="538F6035" w:rsidR="0072482C" w:rsidRPr="00C12008" w:rsidRDefault="0072482C" w:rsidP="0072482C">
      <w:pPr>
        <w:rPr>
          <w:rFonts w:ascii="Arial" w:hAnsi="Arial" w:cs="Arial"/>
        </w:rPr>
      </w:pPr>
      <w:r w:rsidRPr="00C12008">
        <w:rPr>
          <w:rFonts w:ascii="Arial" w:hAnsi="Arial" w:cs="Arial"/>
        </w:rPr>
        <w:t xml:space="preserve"> </w:t>
      </w:r>
    </w:p>
    <w:p w14:paraId="46F49B94" w14:textId="74C3FBDA" w:rsidR="0072482C" w:rsidRPr="00C12008" w:rsidRDefault="0072482C" w:rsidP="0072482C">
      <w:pPr>
        <w:rPr>
          <w:rFonts w:ascii="Arial" w:hAnsi="Arial" w:cs="Arial"/>
        </w:rPr>
      </w:pPr>
      <w:r w:rsidRPr="00C12008">
        <w:rPr>
          <w:rFonts w:ascii="Arial" w:hAnsi="Arial" w:cs="Arial"/>
        </w:rPr>
        <w:t>This stage is critical for converting raw materials into finished products. Machining, packing, assembling, and testing are examples of operational activities (Johnson G, 2017, p 109). E.</w:t>
      </w:r>
      <w:proofErr w:type="gramStart"/>
      <w:r w:rsidRPr="00C12008">
        <w:rPr>
          <w:rFonts w:ascii="Arial" w:hAnsi="Arial" w:cs="Arial"/>
        </w:rPr>
        <w:t>K.Kanoo</w:t>
      </w:r>
      <w:proofErr w:type="gramEnd"/>
      <w:r w:rsidRPr="00C12008">
        <w:rPr>
          <w:rFonts w:ascii="Arial" w:hAnsi="Arial" w:cs="Arial"/>
        </w:rPr>
        <w:t xml:space="preserve"> is noted for its trustworthiness, which stems from its efficient systems. E.</w:t>
      </w:r>
      <w:proofErr w:type="gramStart"/>
      <w:r w:rsidRPr="00C12008">
        <w:rPr>
          <w:rFonts w:ascii="Arial" w:hAnsi="Arial" w:cs="Arial"/>
        </w:rPr>
        <w:t>K.Kanoo</w:t>
      </w:r>
      <w:proofErr w:type="gramEnd"/>
      <w:r w:rsidRPr="00C12008">
        <w:rPr>
          <w:rFonts w:ascii="Arial" w:hAnsi="Arial" w:cs="Arial"/>
        </w:rPr>
        <w:t xml:space="preserve"> has a dedicated workforce of over' 2,600 professionals', and it focuses on providing training to accomplish organisation expectations and customer satisfaction (Ebrahim K. Kanoo, ND).</w:t>
      </w:r>
    </w:p>
    <w:p w14:paraId="31015196" w14:textId="77777777" w:rsidR="0072482C" w:rsidRPr="00C12008" w:rsidRDefault="0072482C" w:rsidP="0072482C">
      <w:pPr>
        <w:rPr>
          <w:rFonts w:ascii="Arial" w:hAnsi="Arial" w:cs="Arial"/>
        </w:rPr>
      </w:pPr>
    </w:p>
    <w:p w14:paraId="18D0E07B" w14:textId="77777777" w:rsidR="00507B5F" w:rsidRDefault="0072482C" w:rsidP="0072482C">
      <w:pPr>
        <w:rPr>
          <w:rFonts w:ascii="Arial" w:hAnsi="Arial" w:cs="Arial"/>
        </w:rPr>
      </w:pPr>
      <w:r w:rsidRPr="00507B5F">
        <w:rPr>
          <w:rFonts w:ascii="Arial" w:hAnsi="Arial" w:cs="Arial"/>
          <w:b/>
          <w:bCs/>
        </w:rPr>
        <w:t>Outbound Logistics</w:t>
      </w:r>
      <w:r w:rsidRPr="00C12008">
        <w:rPr>
          <w:rFonts w:ascii="Arial" w:hAnsi="Arial" w:cs="Arial"/>
        </w:rPr>
        <w:t>:</w:t>
      </w:r>
    </w:p>
    <w:p w14:paraId="1AA3B2A6" w14:textId="204083BC" w:rsidR="0072482C" w:rsidRPr="00C12008" w:rsidRDefault="0072482C" w:rsidP="0072482C">
      <w:pPr>
        <w:rPr>
          <w:rFonts w:ascii="Arial" w:hAnsi="Arial" w:cs="Arial"/>
        </w:rPr>
      </w:pPr>
      <w:r w:rsidRPr="00C12008">
        <w:rPr>
          <w:rFonts w:ascii="Arial" w:hAnsi="Arial" w:cs="Arial"/>
        </w:rPr>
        <w:lastRenderedPageBreak/>
        <w:t xml:space="preserve">Material handling, warehousing, scheduling, and distribution are all examples of outbound logistics tasks that convey a product to a client (Johnson G, 2017, p 109). </w:t>
      </w:r>
    </w:p>
    <w:p w14:paraId="150944E7" w14:textId="323A46AC" w:rsidR="0072482C" w:rsidRPr="00C12008" w:rsidRDefault="0072482C" w:rsidP="0072482C">
      <w:pPr>
        <w:rPr>
          <w:rFonts w:ascii="Arial" w:hAnsi="Arial" w:cs="Arial"/>
        </w:rPr>
      </w:pPr>
      <w:r w:rsidRPr="00C12008">
        <w:rPr>
          <w:rFonts w:ascii="Arial" w:hAnsi="Arial" w:cs="Arial"/>
        </w:rPr>
        <w:t>Lexus has many showrooms in the United Kingdom, with 46 shops (Clifford J, 2015).</w:t>
      </w:r>
    </w:p>
    <w:p w14:paraId="69EC0DFF" w14:textId="77777777" w:rsidR="00507B5F" w:rsidRDefault="00507B5F" w:rsidP="0072482C">
      <w:pPr>
        <w:rPr>
          <w:rFonts w:ascii="Arial" w:hAnsi="Arial" w:cs="Arial"/>
          <w:b/>
          <w:bCs/>
        </w:rPr>
      </w:pPr>
    </w:p>
    <w:p w14:paraId="562D62A8" w14:textId="262EBBEC" w:rsidR="00507B5F" w:rsidRDefault="0072482C" w:rsidP="0072482C">
      <w:pPr>
        <w:rPr>
          <w:rFonts w:ascii="Arial" w:hAnsi="Arial" w:cs="Arial"/>
        </w:rPr>
      </w:pPr>
      <w:r w:rsidRPr="00507B5F">
        <w:rPr>
          <w:rFonts w:ascii="Arial" w:hAnsi="Arial" w:cs="Arial"/>
          <w:b/>
          <w:bCs/>
        </w:rPr>
        <w:t>Marketing &amp; Sales</w:t>
      </w:r>
      <w:r w:rsidRPr="00C12008">
        <w:rPr>
          <w:rFonts w:ascii="Arial" w:hAnsi="Arial" w:cs="Arial"/>
        </w:rPr>
        <w:t>:</w:t>
      </w:r>
    </w:p>
    <w:p w14:paraId="1FA5070B" w14:textId="3DF0B3C5" w:rsidR="0072482C" w:rsidRPr="00C12008" w:rsidRDefault="0072482C" w:rsidP="0072482C">
      <w:pPr>
        <w:rPr>
          <w:rFonts w:ascii="Arial" w:hAnsi="Arial" w:cs="Arial"/>
        </w:rPr>
      </w:pPr>
      <w:r w:rsidRPr="00C12008">
        <w:rPr>
          <w:rFonts w:ascii="Arial" w:hAnsi="Arial" w:cs="Arial"/>
        </w:rPr>
        <w:t xml:space="preserve">At this point, Lexus will emphasise the benefits to urge clients to buy. This phase includes "sales administration, advertising and selling' (Johnson G, 2017, p 109). </w:t>
      </w:r>
    </w:p>
    <w:p w14:paraId="352EB128" w14:textId="77777777" w:rsidR="00507B5F" w:rsidRDefault="00507B5F" w:rsidP="0072482C">
      <w:pPr>
        <w:rPr>
          <w:rFonts w:ascii="Arial" w:hAnsi="Arial" w:cs="Arial"/>
          <w:b/>
          <w:bCs/>
        </w:rPr>
      </w:pPr>
    </w:p>
    <w:p w14:paraId="037100AF" w14:textId="77777777" w:rsidR="00507B5F" w:rsidRDefault="0072482C" w:rsidP="0072482C">
      <w:pPr>
        <w:rPr>
          <w:rFonts w:ascii="Arial" w:hAnsi="Arial" w:cs="Arial"/>
        </w:rPr>
      </w:pPr>
      <w:r w:rsidRPr="00507B5F">
        <w:rPr>
          <w:rFonts w:ascii="Arial" w:hAnsi="Arial" w:cs="Arial"/>
          <w:b/>
          <w:bCs/>
        </w:rPr>
        <w:t>Service</w:t>
      </w:r>
      <w:r w:rsidRPr="00C12008">
        <w:rPr>
          <w:rFonts w:ascii="Arial" w:hAnsi="Arial" w:cs="Arial"/>
        </w:rPr>
        <w:t xml:space="preserve">: </w:t>
      </w:r>
    </w:p>
    <w:p w14:paraId="190C0285" w14:textId="2133E5C9" w:rsidR="0072482C" w:rsidRDefault="0072482C" w:rsidP="0072482C">
      <w:pPr>
        <w:rPr>
          <w:rFonts w:ascii="Arial" w:hAnsi="Arial" w:cs="Arial"/>
        </w:rPr>
      </w:pPr>
      <w:r w:rsidRPr="00C12008">
        <w:rPr>
          <w:rFonts w:ascii="Arial" w:hAnsi="Arial" w:cs="Arial"/>
        </w:rPr>
        <w:t>Lexus' pre-sale and post-sale services are crucial in building customer loyalty. Lexus provides highly 'installation, repair, training, and spare' (Johnson G, 2017, p 109) since, as previously stated, the brand is known for its high level of dependability and service quality.</w:t>
      </w:r>
    </w:p>
    <w:p w14:paraId="5F0309F0" w14:textId="12A125B1" w:rsidR="00507B5F" w:rsidRDefault="00507B5F" w:rsidP="0072482C">
      <w:pPr>
        <w:rPr>
          <w:rFonts w:ascii="Arial" w:hAnsi="Arial" w:cs="Arial"/>
        </w:rPr>
      </w:pPr>
    </w:p>
    <w:p w14:paraId="4B2FA12F" w14:textId="7D477684" w:rsidR="00507B5F" w:rsidRDefault="00507B5F" w:rsidP="0072482C">
      <w:pPr>
        <w:rPr>
          <w:rFonts w:ascii="Arial" w:hAnsi="Arial" w:cs="Arial"/>
        </w:rPr>
      </w:pPr>
    </w:p>
    <w:p w14:paraId="399A9C1E" w14:textId="77777777" w:rsidR="00507B5F" w:rsidRPr="00C12008" w:rsidRDefault="00507B5F" w:rsidP="0072482C">
      <w:pPr>
        <w:rPr>
          <w:rFonts w:ascii="Arial" w:hAnsi="Arial" w:cs="Arial"/>
        </w:rPr>
      </w:pPr>
    </w:p>
    <w:p w14:paraId="2F8BD41C" w14:textId="77777777" w:rsidR="0072482C" w:rsidRPr="00C12008" w:rsidRDefault="0072482C" w:rsidP="0072482C">
      <w:pPr>
        <w:rPr>
          <w:rFonts w:ascii="Arial" w:hAnsi="Arial" w:cs="Arial"/>
        </w:rPr>
      </w:pPr>
    </w:p>
    <w:p w14:paraId="7CC973C4" w14:textId="77777777" w:rsidR="0072482C" w:rsidRPr="000755BF" w:rsidRDefault="0072482C" w:rsidP="0072482C">
      <w:pPr>
        <w:rPr>
          <w:rFonts w:ascii="Arial" w:hAnsi="Arial" w:cs="Arial"/>
          <w:b/>
          <w:bCs/>
          <w:color w:val="0070C0"/>
          <w:sz w:val="28"/>
          <w:szCs w:val="28"/>
        </w:rPr>
      </w:pPr>
      <w:r w:rsidRPr="000755BF">
        <w:rPr>
          <w:rFonts w:ascii="Arial" w:hAnsi="Arial" w:cs="Arial"/>
          <w:b/>
          <w:bCs/>
          <w:color w:val="0070C0"/>
          <w:sz w:val="28"/>
          <w:szCs w:val="28"/>
        </w:rPr>
        <w:t xml:space="preserve">4.2 SUPPORT ACTIVITIES </w:t>
      </w:r>
    </w:p>
    <w:p w14:paraId="69748AC8" w14:textId="77777777" w:rsidR="00C12008" w:rsidRPr="00C12008" w:rsidRDefault="00C12008" w:rsidP="0072482C">
      <w:pPr>
        <w:rPr>
          <w:rFonts w:ascii="Arial" w:hAnsi="Arial" w:cs="Arial"/>
          <w:b/>
          <w:bCs/>
        </w:rPr>
      </w:pPr>
    </w:p>
    <w:p w14:paraId="576B2308" w14:textId="36FCFAB7" w:rsidR="0072482C" w:rsidRPr="00C12008" w:rsidRDefault="0072482C" w:rsidP="0072482C">
      <w:pPr>
        <w:rPr>
          <w:rFonts w:ascii="Arial" w:hAnsi="Arial" w:cs="Arial"/>
          <w:b/>
          <w:bCs/>
        </w:rPr>
      </w:pPr>
      <w:r w:rsidRPr="00C12008">
        <w:rPr>
          <w:rFonts w:ascii="Arial" w:hAnsi="Arial" w:cs="Arial"/>
          <w:b/>
          <w:bCs/>
        </w:rPr>
        <w:t>Procurement</w:t>
      </w:r>
    </w:p>
    <w:p w14:paraId="222B1314" w14:textId="77777777" w:rsidR="00C12008" w:rsidRPr="00C12008" w:rsidRDefault="00C12008" w:rsidP="0072482C">
      <w:pPr>
        <w:rPr>
          <w:rFonts w:ascii="Arial" w:hAnsi="Arial" w:cs="Arial"/>
          <w:b/>
          <w:bCs/>
        </w:rPr>
      </w:pPr>
    </w:p>
    <w:p w14:paraId="442BDB6C" w14:textId="77777777" w:rsidR="0072482C" w:rsidRPr="00C12008" w:rsidRDefault="0072482C" w:rsidP="0072482C">
      <w:pPr>
        <w:rPr>
          <w:rFonts w:ascii="Arial" w:hAnsi="Arial" w:cs="Arial"/>
        </w:rPr>
      </w:pPr>
      <w:r w:rsidRPr="00C12008">
        <w:rPr>
          <w:rFonts w:ascii="Arial" w:hAnsi="Arial" w:cs="Arial"/>
        </w:rPr>
        <w:t xml:space="preserve">Procurement involves the acquisition of inputs such as equipment, goods and services, and other items required to produce the final piece. As a result, Lexus can achieve scale advantages through this phase. </w:t>
      </w:r>
    </w:p>
    <w:p w14:paraId="128C3AEA" w14:textId="77777777" w:rsidR="00C12008" w:rsidRPr="00C12008" w:rsidRDefault="00C12008" w:rsidP="0072482C">
      <w:pPr>
        <w:rPr>
          <w:rFonts w:ascii="Arial" w:hAnsi="Arial" w:cs="Arial"/>
        </w:rPr>
      </w:pPr>
    </w:p>
    <w:p w14:paraId="618D9F31" w14:textId="69879C83" w:rsidR="0072482C" w:rsidRPr="00C12008" w:rsidRDefault="0072482C" w:rsidP="0072482C">
      <w:pPr>
        <w:rPr>
          <w:rFonts w:ascii="Arial" w:hAnsi="Arial" w:cs="Arial"/>
          <w:b/>
          <w:bCs/>
        </w:rPr>
      </w:pPr>
      <w:r w:rsidRPr="00C12008">
        <w:rPr>
          <w:rFonts w:ascii="Arial" w:hAnsi="Arial" w:cs="Arial"/>
          <w:b/>
          <w:bCs/>
        </w:rPr>
        <w:t xml:space="preserve">Technology development </w:t>
      </w:r>
    </w:p>
    <w:p w14:paraId="6F9143D0" w14:textId="77777777" w:rsidR="00C12008" w:rsidRPr="00C12008" w:rsidRDefault="00C12008" w:rsidP="0072482C">
      <w:pPr>
        <w:rPr>
          <w:rFonts w:ascii="Arial" w:hAnsi="Arial" w:cs="Arial"/>
        </w:rPr>
      </w:pPr>
    </w:p>
    <w:p w14:paraId="1120F64B" w14:textId="2B9E0B07" w:rsidR="0072482C" w:rsidRDefault="0072482C" w:rsidP="0072482C">
      <w:pPr>
        <w:rPr>
          <w:rFonts w:ascii="Arial" w:hAnsi="Arial" w:cs="Arial"/>
        </w:rPr>
      </w:pPr>
      <w:r w:rsidRPr="00C12008">
        <w:rPr>
          <w:rFonts w:ascii="Arial" w:hAnsi="Arial" w:cs="Arial"/>
        </w:rPr>
        <w:t>Lexus understands the value of technological integration in manufacturing, delivery, advertising, and management of human resources (</w:t>
      </w:r>
      <w:proofErr w:type="gramStart"/>
      <w:r w:rsidRPr="00C12008">
        <w:rPr>
          <w:rFonts w:ascii="Arial" w:hAnsi="Arial" w:cs="Arial"/>
        </w:rPr>
        <w:t>e.g.</w:t>
      </w:r>
      <w:proofErr w:type="gramEnd"/>
      <w:r w:rsidRPr="00C12008">
        <w:rPr>
          <w:rFonts w:ascii="Arial" w:hAnsi="Arial" w:cs="Arial"/>
        </w:rPr>
        <w:t xml:space="preserve"> automation software, technology-supported customer service, product design research and data analytics)</w:t>
      </w:r>
    </w:p>
    <w:p w14:paraId="6919DC50" w14:textId="77777777" w:rsidR="00251076" w:rsidRPr="00C12008" w:rsidRDefault="00251076" w:rsidP="0072482C">
      <w:pPr>
        <w:rPr>
          <w:rFonts w:ascii="Arial" w:hAnsi="Arial" w:cs="Arial"/>
        </w:rPr>
      </w:pPr>
    </w:p>
    <w:p w14:paraId="58B87D71" w14:textId="77777777" w:rsidR="00C12008" w:rsidRPr="00C12008" w:rsidRDefault="00C12008" w:rsidP="0072482C">
      <w:pPr>
        <w:rPr>
          <w:rFonts w:ascii="Arial" w:hAnsi="Arial" w:cs="Arial"/>
        </w:rPr>
      </w:pPr>
    </w:p>
    <w:p w14:paraId="38954668" w14:textId="32E36578" w:rsidR="0072482C" w:rsidRPr="00C12008" w:rsidRDefault="0072482C" w:rsidP="0072482C">
      <w:pPr>
        <w:rPr>
          <w:rFonts w:ascii="Arial" w:hAnsi="Arial" w:cs="Arial"/>
          <w:b/>
          <w:bCs/>
        </w:rPr>
      </w:pPr>
      <w:r w:rsidRPr="00C12008">
        <w:rPr>
          <w:rFonts w:ascii="Arial" w:hAnsi="Arial" w:cs="Arial"/>
          <w:b/>
          <w:bCs/>
        </w:rPr>
        <w:t>Human resource management</w:t>
      </w:r>
    </w:p>
    <w:p w14:paraId="00C56A27" w14:textId="77777777" w:rsidR="00C12008" w:rsidRPr="00C12008" w:rsidRDefault="00C12008" w:rsidP="0072482C">
      <w:pPr>
        <w:rPr>
          <w:rFonts w:ascii="Arial" w:hAnsi="Arial" w:cs="Arial"/>
        </w:rPr>
      </w:pPr>
    </w:p>
    <w:p w14:paraId="51BACF3C" w14:textId="38B13184" w:rsidR="0072482C" w:rsidRPr="00C12008" w:rsidRDefault="0072482C" w:rsidP="0072482C">
      <w:pPr>
        <w:rPr>
          <w:rFonts w:ascii="Arial" w:hAnsi="Arial" w:cs="Arial"/>
        </w:rPr>
      </w:pPr>
      <w:r w:rsidRPr="00C12008">
        <w:rPr>
          <w:rFonts w:ascii="Arial" w:hAnsi="Arial" w:cs="Arial"/>
        </w:rPr>
        <w:t>Lexus can evaluate different aspects of human resource management, including "recruiting, managing, training, developing, and rewarding people" (Johnson G, 2017, p 109).</w:t>
      </w:r>
    </w:p>
    <w:p w14:paraId="1F0BC40B" w14:textId="77777777" w:rsidR="00C12008" w:rsidRPr="00C12008" w:rsidRDefault="00C12008" w:rsidP="0072482C">
      <w:pPr>
        <w:rPr>
          <w:rFonts w:ascii="Arial" w:hAnsi="Arial" w:cs="Arial"/>
        </w:rPr>
      </w:pPr>
    </w:p>
    <w:p w14:paraId="06AD0745" w14:textId="3085FB70" w:rsidR="0072482C" w:rsidRPr="00C12008" w:rsidRDefault="0072482C" w:rsidP="0072482C">
      <w:pPr>
        <w:rPr>
          <w:rFonts w:ascii="Arial" w:hAnsi="Arial" w:cs="Arial"/>
          <w:b/>
          <w:bCs/>
        </w:rPr>
      </w:pPr>
      <w:r w:rsidRPr="00C12008">
        <w:rPr>
          <w:rFonts w:ascii="Arial" w:hAnsi="Arial" w:cs="Arial"/>
          <w:b/>
          <w:bCs/>
        </w:rPr>
        <w:t xml:space="preserve">Infrastructure </w:t>
      </w:r>
    </w:p>
    <w:p w14:paraId="5EBC82B3" w14:textId="77777777" w:rsidR="00C12008" w:rsidRPr="00C12008" w:rsidRDefault="00C12008" w:rsidP="0072482C">
      <w:pPr>
        <w:rPr>
          <w:rFonts w:ascii="Arial" w:hAnsi="Arial" w:cs="Arial"/>
        </w:rPr>
      </w:pPr>
    </w:p>
    <w:p w14:paraId="36FC86B5" w14:textId="216C9C7F" w:rsidR="0072482C" w:rsidRPr="00C12008" w:rsidRDefault="0072482C" w:rsidP="0072482C">
      <w:pPr>
        <w:rPr>
          <w:rFonts w:ascii="Arial" w:hAnsi="Arial" w:cs="Arial"/>
        </w:rPr>
      </w:pPr>
      <w:r w:rsidRPr="00C12008">
        <w:rPr>
          <w:rFonts w:ascii="Arial" w:hAnsi="Arial" w:cs="Arial"/>
        </w:rPr>
        <w:t>Planning, finance, quality control, information management, and the structure of an organisation are all part of the corporate infrastructure. Lexus can increase its market position by regulating these operations.</w:t>
      </w:r>
    </w:p>
    <w:p w14:paraId="10C8A0C7" w14:textId="55C40E69" w:rsidR="0072482C" w:rsidRDefault="0072482C" w:rsidP="0072482C">
      <w:pPr>
        <w:rPr>
          <w:rFonts w:ascii="Arial" w:hAnsi="Arial" w:cs="Arial"/>
        </w:rPr>
      </w:pPr>
    </w:p>
    <w:p w14:paraId="5D69B426" w14:textId="3B31061F" w:rsidR="000755BF" w:rsidRDefault="000755BF" w:rsidP="0072482C">
      <w:pPr>
        <w:rPr>
          <w:rFonts w:ascii="Arial" w:hAnsi="Arial" w:cs="Arial"/>
        </w:rPr>
      </w:pPr>
    </w:p>
    <w:p w14:paraId="62C4B7D0" w14:textId="2FCC9DA0" w:rsidR="000755BF" w:rsidRDefault="000755BF" w:rsidP="0072482C">
      <w:pPr>
        <w:rPr>
          <w:rFonts w:ascii="Arial" w:hAnsi="Arial" w:cs="Arial"/>
        </w:rPr>
      </w:pPr>
    </w:p>
    <w:p w14:paraId="57C7CEA7" w14:textId="274FBA1B" w:rsidR="000755BF" w:rsidRDefault="000755BF" w:rsidP="0072482C">
      <w:pPr>
        <w:rPr>
          <w:rFonts w:ascii="Arial" w:hAnsi="Arial" w:cs="Arial"/>
        </w:rPr>
      </w:pPr>
    </w:p>
    <w:p w14:paraId="38A364B1" w14:textId="7C2C4AC8" w:rsidR="000755BF" w:rsidRDefault="000755BF" w:rsidP="0072482C">
      <w:pPr>
        <w:rPr>
          <w:rFonts w:ascii="Arial" w:hAnsi="Arial" w:cs="Arial"/>
        </w:rPr>
      </w:pPr>
    </w:p>
    <w:p w14:paraId="4A3DE56C" w14:textId="77777777" w:rsidR="00507B5F" w:rsidRDefault="00507B5F" w:rsidP="0072482C">
      <w:pPr>
        <w:rPr>
          <w:rFonts w:ascii="Arial" w:hAnsi="Arial" w:cs="Arial"/>
        </w:rPr>
      </w:pPr>
    </w:p>
    <w:p w14:paraId="04C665E0" w14:textId="77777777" w:rsidR="000755BF" w:rsidRPr="00C12008" w:rsidRDefault="000755BF" w:rsidP="0072482C">
      <w:pPr>
        <w:rPr>
          <w:rFonts w:ascii="Arial" w:hAnsi="Arial" w:cs="Arial"/>
        </w:rPr>
      </w:pPr>
    </w:p>
    <w:p w14:paraId="7BCCAFA8" w14:textId="4D418D8B" w:rsidR="0072482C" w:rsidRDefault="0072482C" w:rsidP="0072482C">
      <w:pPr>
        <w:jc w:val="center"/>
        <w:rPr>
          <w:rFonts w:ascii="Arial" w:hAnsi="Arial" w:cs="Arial"/>
          <w:b/>
          <w:bCs/>
          <w:color w:val="000000" w:themeColor="text1"/>
          <w:sz w:val="32"/>
          <w:szCs w:val="32"/>
        </w:rPr>
      </w:pPr>
      <w:r w:rsidRPr="000755BF">
        <w:rPr>
          <w:rFonts w:ascii="Arial" w:hAnsi="Arial" w:cs="Arial"/>
          <w:b/>
          <w:bCs/>
          <w:color w:val="000000" w:themeColor="text1"/>
          <w:sz w:val="32"/>
          <w:szCs w:val="32"/>
        </w:rPr>
        <w:lastRenderedPageBreak/>
        <w:t>CONCLUSION</w:t>
      </w:r>
      <w:r w:rsidR="00547F2A">
        <w:rPr>
          <w:rFonts w:ascii="Arial" w:hAnsi="Arial" w:cs="Arial"/>
          <w:b/>
          <w:bCs/>
          <w:color w:val="000000" w:themeColor="text1"/>
          <w:sz w:val="32"/>
          <w:szCs w:val="32"/>
        </w:rPr>
        <w:t xml:space="preserve"> </w:t>
      </w:r>
      <w:r w:rsidR="00547F2A" w:rsidRPr="00547F2A">
        <w:rPr>
          <w:rFonts w:ascii="Arial" w:hAnsi="Arial" w:cs="Arial"/>
          <w:b/>
          <w:bCs/>
          <w:color w:val="000000" w:themeColor="text1"/>
          <w:sz w:val="22"/>
          <w:szCs w:val="22"/>
        </w:rPr>
        <w:t>(</w:t>
      </w:r>
      <w:proofErr w:type="spellStart"/>
      <w:r w:rsidR="00547F2A" w:rsidRPr="00547F2A">
        <w:rPr>
          <w:rFonts w:ascii="Arial" w:hAnsi="Arial" w:cs="Arial"/>
          <w:color w:val="000000" w:themeColor="text1"/>
          <w:sz w:val="22"/>
          <w:szCs w:val="22"/>
        </w:rPr>
        <w:t>Lagas</w:t>
      </w:r>
      <w:proofErr w:type="spellEnd"/>
      <w:r w:rsidR="00547F2A" w:rsidRPr="00547F2A">
        <w:rPr>
          <w:rFonts w:ascii="Arial" w:hAnsi="Arial" w:cs="Arial"/>
          <w:color w:val="000000" w:themeColor="text1"/>
          <w:sz w:val="22"/>
          <w:szCs w:val="22"/>
        </w:rPr>
        <w:t xml:space="preserve"> B</w:t>
      </w:r>
      <w:r w:rsidR="00547F2A" w:rsidRPr="00547F2A">
        <w:rPr>
          <w:rFonts w:ascii="Arial" w:hAnsi="Arial" w:cs="Arial"/>
          <w:color w:val="000000" w:themeColor="text1"/>
          <w:sz w:val="22"/>
          <w:szCs w:val="22"/>
        </w:rPr>
        <w:t xml:space="preserve">, </w:t>
      </w:r>
      <w:r w:rsidR="00547F2A" w:rsidRPr="00547F2A">
        <w:rPr>
          <w:rFonts w:ascii="Arial" w:hAnsi="Arial" w:cs="Arial"/>
          <w:color w:val="000000" w:themeColor="text1"/>
          <w:sz w:val="22"/>
          <w:szCs w:val="22"/>
        </w:rPr>
        <w:t>2015</w:t>
      </w:r>
      <w:r w:rsidR="00547F2A" w:rsidRPr="00547F2A">
        <w:rPr>
          <w:rFonts w:ascii="Arial" w:hAnsi="Arial" w:cs="Arial"/>
          <w:color w:val="000000" w:themeColor="text1"/>
          <w:sz w:val="22"/>
          <w:szCs w:val="22"/>
        </w:rPr>
        <w:t>)</w:t>
      </w:r>
    </w:p>
    <w:p w14:paraId="02A89BFD" w14:textId="1974E6FE" w:rsidR="00251076" w:rsidRDefault="00251076" w:rsidP="0072482C">
      <w:pPr>
        <w:jc w:val="center"/>
        <w:rPr>
          <w:rFonts w:ascii="Arial" w:hAnsi="Arial" w:cs="Arial"/>
          <w:b/>
          <w:bCs/>
          <w:color w:val="000000" w:themeColor="text1"/>
          <w:sz w:val="32"/>
          <w:szCs w:val="32"/>
        </w:rPr>
      </w:pPr>
    </w:p>
    <w:p w14:paraId="34CE6CF4" w14:textId="5DA2CF51" w:rsidR="00251076" w:rsidRDefault="00251076" w:rsidP="0072482C">
      <w:pPr>
        <w:jc w:val="center"/>
        <w:rPr>
          <w:rFonts w:ascii="Arial" w:hAnsi="Arial" w:cs="Arial"/>
          <w:b/>
          <w:bCs/>
          <w:color w:val="000000" w:themeColor="text1"/>
          <w:sz w:val="32"/>
          <w:szCs w:val="32"/>
        </w:rPr>
      </w:pPr>
    </w:p>
    <w:p w14:paraId="49F834AF" w14:textId="520A0ABE" w:rsidR="00DD437D" w:rsidRDefault="00DD437D" w:rsidP="0072482C">
      <w:pPr>
        <w:jc w:val="center"/>
        <w:rPr>
          <w:rFonts w:ascii="Arial" w:hAnsi="Arial" w:cs="Arial"/>
          <w:b/>
          <w:bCs/>
          <w:color w:val="000000" w:themeColor="text1"/>
          <w:sz w:val="32"/>
          <w:szCs w:val="32"/>
        </w:rPr>
      </w:pPr>
    </w:p>
    <w:p w14:paraId="664B0DD0" w14:textId="685DC8E4" w:rsidR="00DD437D" w:rsidRDefault="00DD437D" w:rsidP="0072482C">
      <w:pPr>
        <w:jc w:val="center"/>
        <w:rPr>
          <w:rFonts w:ascii="Arial" w:hAnsi="Arial" w:cs="Arial"/>
          <w:b/>
          <w:bCs/>
          <w:color w:val="000000" w:themeColor="text1"/>
          <w:sz w:val="32"/>
          <w:szCs w:val="32"/>
        </w:rPr>
      </w:pPr>
    </w:p>
    <w:p w14:paraId="70F0B4FB" w14:textId="77777777" w:rsidR="00DD437D" w:rsidRPr="00E63BCE" w:rsidRDefault="00DD437D" w:rsidP="0072482C">
      <w:pPr>
        <w:jc w:val="center"/>
        <w:rPr>
          <w:rFonts w:ascii="Arial" w:hAnsi="Arial" w:cs="Arial"/>
          <w:b/>
          <w:bCs/>
          <w:color w:val="000000" w:themeColor="text1"/>
        </w:rPr>
      </w:pPr>
    </w:p>
    <w:p w14:paraId="2BA83CE6" w14:textId="53EC60DE" w:rsidR="00DD437D" w:rsidRPr="00E63BCE" w:rsidRDefault="00DD437D" w:rsidP="00DD437D">
      <w:pPr>
        <w:rPr>
          <w:rFonts w:ascii="Arial" w:hAnsi="Arial" w:cs="Arial"/>
          <w:color w:val="000000" w:themeColor="text1"/>
        </w:rPr>
      </w:pPr>
      <w:r w:rsidRPr="00E63BCE">
        <w:rPr>
          <w:rFonts w:ascii="Arial" w:hAnsi="Arial" w:cs="Arial"/>
          <w:color w:val="000000" w:themeColor="text1"/>
        </w:rPr>
        <w:t xml:space="preserve">Having </w:t>
      </w:r>
      <w:proofErr w:type="spellStart"/>
      <w:r w:rsidRPr="00E63BCE">
        <w:rPr>
          <w:rFonts w:ascii="Arial" w:hAnsi="Arial" w:cs="Arial"/>
          <w:color w:val="000000" w:themeColor="text1"/>
        </w:rPr>
        <w:t>analyzed</w:t>
      </w:r>
      <w:proofErr w:type="spellEnd"/>
      <w:r w:rsidRPr="00E63BCE">
        <w:rPr>
          <w:rFonts w:ascii="Arial" w:hAnsi="Arial" w:cs="Arial"/>
          <w:color w:val="000000" w:themeColor="text1"/>
        </w:rPr>
        <w:t xml:space="preserve"> the internal and external situation of Lexus, it is now possible to </w:t>
      </w:r>
      <w:r w:rsidR="00547F2A" w:rsidRPr="00E63BCE">
        <w:rPr>
          <w:rFonts w:ascii="Arial" w:hAnsi="Arial" w:cs="Arial"/>
          <w:color w:val="000000" w:themeColor="text1"/>
        </w:rPr>
        <w:t xml:space="preserve">define the </w:t>
      </w:r>
      <w:r w:rsidRPr="00E63BCE">
        <w:rPr>
          <w:rFonts w:ascii="Arial" w:hAnsi="Arial" w:cs="Arial"/>
          <w:color w:val="000000" w:themeColor="text1"/>
        </w:rPr>
        <w:t>advantage</w:t>
      </w:r>
      <w:r w:rsidR="00547F2A" w:rsidRPr="00E63BCE">
        <w:rPr>
          <w:rFonts w:ascii="Arial" w:hAnsi="Arial" w:cs="Arial"/>
          <w:color w:val="000000" w:themeColor="text1"/>
        </w:rPr>
        <w:t>s</w:t>
      </w:r>
      <w:r w:rsidRPr="00E63BCE">
        <w:rPr>
          <w:rFonts w:ascii="Arial" w:hAnsi="Arial" w:cs="Arial"/>
          <w:color w:val="000000" w:themeColor="text1"/>
        </w:rPr>
        <w:t xml:space="preserve"> of its sustainability.</w:t>
      </w:r>
    </w:p>
    <w:p w14:paraId="70350125" w14:textId="3A744A63" w:rsidR="00DD437D" w:rsidRPr="00E63BCE" w:rsidRDefault="00547F2A" w:rsidP="00DD437D">
      <w:pPr>
        <w:rPr>
          <w:rFonts w:ascii="Arial" w:hAnsi="Arial" w:cs="Arial"/>
          <w:color w:val="000000" w:themeColor="text1"/>
        </w:rPr>
      </w:pPr>
      <w:r w:rsidRPr="00E63BCE">
        <w:rPr>
          <w:rFonts w:ascii="Arial" w:hAnsi="Arial" w:cs="Arial"/>
          <w:color w:val="000000" w:themeColor="text1"/>
        </w:rPr>
        <w:t>First</w:t>
      </w:r>
      <w:r w:rsidR="00DD437D" w:rsidRPr="00E63BCE">
        <w:rPr>
          <w:rFonts w:ascii="Arial" w:hAnsi="Arial" w:cs="Arial"/>
          <w:color w:val="000000" w:themeColor="text1"/>
        </w:rPr>
        <w:t>, it is possible to reduce fuel consumption and, consequently,</w:t>
      </w:r>
      <w:r w:rsidRPr="00E63BCE">
        <w:rPr>
          <w:rFonts w:ascii="Arial" w:hAnsi="Arial" w:cs="Arial"/>
          <w:color w:val="000000" w:themeColor="text1"/>
        </w:rPr>
        <w:t xml:space="preserve"> the nation</w:t>
      </w:r>
      <w:r w:rsidR="00DD437D" w:rsidRPr="00E63BCE">
        <w:rPr>
          <w:rFonts w:ascii="Arial" w:hAnsi="Arial" w:cs="Arial"/>
          <w:color w:val="000000" w:themeColor="text1"/>
        </w:rPr>
        <w:t xml:space="preserve"> dependence on oil.</w:t>
      </w:r>
    </w:p>
    <w:p w14:paraId="3C79CE1F" w14:textId="7A0FDC00" w:rsidR="00DD437D" w:rsidRPr="00E63BCE" w:rsidRDefault="00DD437D" w:rsidP="00DD437D">
      <w:pPr>
        <w:rPr>
          <w:rFonts w:ascii="Arial" w:hAnsi="Arial" w:cs="Arial"/>
          <w:color w:val="000000" w:themeColor="text1"/>
        </w:rPr>
      </w:pPr>
      <w:r w:rsidRPr="00E63BCE">
        <w:rPr>
          <w:rFonts w:ascii="Arial" w:hAnsi="Arial" w:cs="Arial"/>
          <w:color w:val="000000" w:themeColor="text1"/>
        </w:rPr>
        <w:t xml:space="preserve">The great </w:t>
      </w:r>
      <w:r w:rsidR="00547F2A" w:rsidRPr="00E63BCE">
        <w:rPr>
          <w:rFonts w:ascii="Arial" w:hAnsi="Arial" w:cs="Arial"/>
          <w:color w:val="000000" w:themeColor="text1"/>
        </w:rPr>
        <w:t>convenience</w:t>
      </w:r>
      <w:r w:rsidRPr="00E63BCE">
        <w:rPr>
          <w:rFonts w:ascii="Arial" w:hAnsi="Arial" w:cs="Arial"/>
          <w:color w:val="000000" w:themeColor="text1"/>
        </w:rPr>
        <w:t xml:space="preserve"> is </w:t>
      </w:r>
      <w:r w:rsidR="00547F2A" w:rsidRPr="00E63BCE">
        <w:rPr>
          <w:rFonts w:ascii="Arial" w:hAnsi="Arial" w:cs="Arial"/>
          <w:color w:val="000000" w:themeColor="text1"/>
        </w:rPr>
        <w:t>diminishing</w:t>
      </w:r>
      <w:r w:rsidRPr="00E63BCE">
        <w:rPr>
          <w:rFonts w:ascii="Arial" w:hAnsi="Arial" w:cs="Arial"/>
          <w:color w:val="000000" w:themeColor="text1"/>
        </w:rPr>
        <w:t xml:space="preserve"> energy-related costs and protecting the environment (</w:t>
      </w:r>
      <w:r w:rsidR="00547F2A" w:rsidRPr="00E63BCE">
        <w:rPr>
          <w:rFonts w:ascii="Arial" w:hAnsi="Arial" w:cs="Arial"/>
          <w:color w:val="000000" w:themeColor="text1"/>
        </w:rPr>
        <w:t>by cutting down</w:t>
      </w:r>
      <w:r w:rsidRPr="00E63BCE">
        <w:rPr>
          <w:rFonts w:ascii="Arial" w:hAnsi="Arial" w:cs="Arial"/>
          <w:color w:val="000000" w:themeColor="text1"/>
        </w:rPr>
        <w:t xml:space="preserve"> energy consumption and waste).</w:t>
      </w:r>
    </w:p>
    <w:p w14:paraId="27E54179" w14:textId="77777777" w:rsidR="00DD437D" w:rsidRPr="00E63BCE" w:rsidRDefault="00DD437D" w:rsidP="00DD437D">
      <w:pPr>
        <w:rPr>
          <w:rFonts w:ascii="Arial" w:hAnsi="Arial" w:cs="Arial"/>
          <w:color w:val="000000" w:themeColor="text1"/>
        </w:rPr>
      </w:pPr>
    </w:p>
    <w:p w14:paraId="210D7A01" w14:textId="0DD56B65" w:rsidR="00DD437D" w:rsidRPr="00E63BCE" w:rsidRDefault="00DD437D" w:rsidP="00DD437D">
      <w:pPr>
        <w:rPr>
          <w:rFonts w:ascii="Arial" w:hAnsi="Arial" w:cs="Arial"/>
          <w:color w:val="000000" w:themeColor="text1"/>
        </w:rPr>
      </w:pPr>
      <w:r w:rsidRPr="00E63BCE">
        <w:rPr>
          <w:rFonts w:ascii="Arial" w:hAnsi="Arial" w:cs="Arial"/>
          <w:color w:val="000000" w:themeColor="text1"/>
        </w:rPr>
        <w:t>The performance of a hybrid is superior in many aspects compared to that of a regular engine, by being quiet</w:t>
      </w:r>
      <w:r w:rsidR="00547F2A" w:rsidRPr="00E63BCE">
        <w:rPr>
          <w:rFonts w:ascii="Arial" w:hAnsi="Arial" w:cs="Arial"/>
          <w:color w:val="000000" w:themeColor="text1"/>
        </w:rPr>
        <w:t>er</w:t>
      </w:r>
      <w:r w:rsidRPr="00E63BCE">
        <w:rPr>
          <w:rFonts w:ascii="Arial" w:hAnsi="Arial" w:cs="Arial"/>
          <w:color w:val="000000" w:themeColor="text1"/>
        </w:rPr>
        <w:t xml:space="preserve"> but also economical in managing fuel and maintenance costs.</w:t>
      </w:r>
    </w:p>
    <w:p w14:paraId="1D0E30F0" w14:textId="77777777" w:rsidR="00DD437D" w:rsidRPr="00E63BCE" w:rsidRDefault="00DD437D" w:rsidP="00DD437D">
      <w:pPr>
        <w:rPr>
          <w:rFonts w:ascii="Arial" w:hAnsi="Arial" w:cs="Arial"/>
          <w:color w:val="000000" w:themeColor="text1"/>
        </w:rPr>
      </w:pPr>
    </w:p>
    <w:p w14:paraId="59CE14A5" w14:textId="77777777" w:rsidR="00421332" w:rsidRPr="00251076" w:rsidRDefault="00DD437D" w:rsidP="00421332">
      <w:pPr>
        <w:rPr>
          <w:rFonts w:ascii="Arial" w:hAnsi="Arial" w:cs="Arial"/>
          <w:color w:val="000000" w:themeColor="text1"/>
          <w:sz w:val="22"/>
          <w:szCs w:val="22"/>
        </w:rPr>
      </w:pPr>
      <w:r w:rsidRPr="00E63BCE">
        <w:rPr>
          <w:rFonts w:ascii="Arial" w:hAnsi="Arial" w:cs="Arial"/>
          <w:color w:val="000000" w:themeColor="text1"/>
        </w:rPr>
        <w:t xml:space="preserve">Considering the technological efficiency of Toyota, the ideal safety equipment and maintenance costs, the reduced consumption and high-performance engines, Lexus can </w:t>
      </w:r>
      <w:r w:rsidR="00547F2A" w:rsidRPr="00E63BCE">
        <w:rPr>
          <w:rFonts w:ascii="Arial" w:hAnsi="Arial" w:cs="Arial"/>
          <w:color w:val="000000" w:themeColor="text1"/>
        </w:rPr>
        <w:t xml:space="preserve">easily </w:t>
      </w:r>
      <w:r w:rsidRPr="00E63BCE">
        <w:rPr>
          <w:rFonts w:ascii="Arial" w:hAnsi="Arial" w:cs="Arial"/>
          <w:color w:val="000000" w:themeColor="text1"/>
        </w:rPr>
        <w:t xml:space="preserve">compete with brands such as BMW, </w:t>
      </w:r>
      <w:proofErr w:type="gramStart"/>
      <w:r w:rsidRPr="00E63BCE">
        <w:rPr>
          <w:rFonts w:ascii="Arial" w:hAnsi="Arial" w:cs="Arial"/>
          <w:color w:val="000000" w:themeColor="text1"/>
        </w:rPr>
        <w:t>Audi</w:t>
      </w:r>
      <w:proofErr w:type="gramEnd"/>
      <w:r w:rsidRPr="00E63BCE">
        <w:rPr>
          <w:rFonts w:ascii="Arial" w:hAnsi="Arial" w:cs="Arial"/>
          <w:color w:val="000000" w:themeColor="text1"/>
        </w:rPr>
        <w:t xml:space="preserve"> and Mercedes.</w:t>
      </w:r>
      <w:r w:rsidR="00421332">
        <w:rPr>
          <w:rFonts w:ascii="Arial" w:hAnsi="Arial" w:cs="Arial"/>
          <w:color w:val="000000" w:themeColor="text1"/>
        </w:rPr>
        <w:t xml:space="preserve"> </w:t>
      </w:r>
    </w:p>
    <w:p w14:paraId="44781FFC" w14:textId="77492E8A" w:rsidR="00DD437D" w:rsidRPr="00E63BCE" w:rsidRDefault="00421332" w:rsidP="00421332">
      <w:pPr>
        <w:rPr>
          <w:rFonts w:ascii="Arial" w:hAnsi="Arial" w:cs="Arial"/>
          <w:color w:val="000000" w:themeColor="text1"/>
        </w:rPr>
      </w:pPr>
      <w:r>
        <w:rPr>
          <w:rFonts w:ascii="Arial" w:hAnsi="Arial" w:cs="Arial"/>
          <w:color w:val="000000" w:themeColor="text1"/>
          <w:sz w:val="22"/>
          <w:szCs w:val="22"/>
        </w:rPr>
        <w:t>(</w:t>
      </w:r>
      <w:r w:rsidRPr="00251076">
        <w:rPr>
          <w:rFonts w:ascii="Arial" w:hAnsi="Arial" w:cs="Arial"/>
          <w:color w:val="000000" w:themeColor="text1"/>
          <w:sz w:val="22"/>
          <w:szCs w:val="22"/>
        </w:rPr>
        <w:t>Pavlik T.,2020)</w:t>
      </w:r>
    </w:p>
    <w:p w14:paraId="4F6FD43F" w14:textId="77777777" w:rsidR="00DD437D" w:rsidRPr="00E63BCE" w:rsidRDefault="00DD437D" w:rsidP="00547F2A">
      <w:pPr>
        <w:rPr>
          <w:rFonts w:ascii="Arial" w:hAnsi="Arial" w:cs="Arial"/>
          <w:color w:val="000000" w:themeColor="text1"/>
        </w:rPr>
      </w:pPr>
    </w:p>
    <w:p w14:paraId="501E6A41" w14:textId="3EAA8225" w:rsidR="00E63BCE" w:rsidRPr="00E63BCE" w:rsidRDefault="00547F2A" w:rsidP="00E63BCE">
      <w:pPr>
        <w:rPr>
          <w:rFonts w:ascii="Arial" w:hAnsi="Arial" w:cs="Arial"/>
          <w:b/>
          <w:bCs/>
          <w:color w:val="000000" w:themeColor="text1"/>
        </w:rPr>
      </w:pPr>
      <w:r w:rsidRPr="00E63BCE">
        <w:rPr>
          <w:rFonts w:ascii="Arial" w:hAnsi="Arial" w:cs="Arial"/>
          <w:color w:val="000000" w:themeColor="text1"/>
        </w:rPr>
        <w:t>Sustainability has a favourable impact on eco-conscious buyers' minds, which can help to boost a brand's image and market position</w:t>
      </w:r>
      <w:r w:rsidR="00E63BCE" w:rsidRPr="00E63BCE">
        <w:rPr>
          <w:rFonts w:ascii="Arial" w:hAnsi="Arial" w:cs="Arial"/>
          <w:color w:val="000000" w:themeColor="text1"/>
        </w:rPr>
        <w:t xml:space="preserve">, </w:t>
      </w:r>
      <w:r w:rsidR="00E63BCE" w:rsidRPr="00E63BCE">
        <w:rPr>
          <w:rFonts w:ascii="Arial" w:hAnsi="Arial" w:cs="Arial"/>
          <w:color w:val="000000" w:themeColor="text1"/>
        </w:rPr>
        <w:t>attracting new customers and increasing consequently the company’s sales</w:t>
      </w:r>
      <w:r w:rsidR="00776B11">
        <w:rPr>
          <w:rFonts w:ascii="Arial" w:hAnsi="Arial" w:cs="Arial"/>
          <w:color w:val="000000" w:themeColor="text1"/>
        </w:rPr>
        <w:t>.</w:t>
      </w:r>
      <w:r w:rsidR="00E63BCE" w:rsidRPr="00E63BCE">
        <w:rPr>
          <w:rFonts w:ascii="Arial" w:hAnsi="Arial" w:cs="Arial"/>
          <w:color w:val="000000" w:themeColor="text1"/>
        </w:rPr>
        <w:t xml:space="preserve"> </w:t>
      </w:r>
    </w:p>
    <w:p w14:paraId="3DB81B3B" w14:textId="39DF3148" w:rsidR="00251076" w:rsidRPr="00E63BCE" w:rsidRDefault="00251076" w:rsidP="00547F2A">
      <w:pPr>
        <w:rPr>
          <w:rFonts w:ascii="Arial" w:hAnsi="Arial" w:cs="Arial"/>
          <w:b/>
          <w:bCs/>
          <w:color w:val="000000" w:themeColor="text1"/>
          <w:sz w:val="22"/>
          <w:szCs w:val="22"/>
        </w:rPr>
      </w:pPr>
    </w:p>
    <w:p w14:paraId="2D634813" w14:textId="54D0D951" w:rsidR="00DD437D" w:rsidRPr="00547F2A" w:rsidRDefault="00DD437D" w:rsidP="0072482C">
      <w:pPr>
        <w:jc w:val="center"/>
        <w:rPr>
          <w:rFonts w:ascii="Arial" w:hAnsi="Arial" w:cs="Arial"/>
          <w:b/>
          <w:bCs/>
          <w:color w:val="000000" w:themeColor="text1"/>
        </w:rPr>
      </w:pPr>
    </w:p>
    <w:p w14:paraId="6B2DDF26" w14:textId="59D6B621" w:rsidR="00DD437D" w:rsidRPr="00547F2A" w:rsidRDefault="00DD437D" w:rsidP="0072482C">
      <w:pPr>
        <w:jc w:val="center"/>
        <w:rPr>
          <w:rFonts w:ascii="Arial" w:hAnsi="Arial" w:cs="Arial"/>
          <w:b/>
          <w:bCs/>
          <w:color w:val="000000" w:themeColor="text1"/>
        </w:rPr>
      </w:pPr>
    </w:p>
    <w:p w14:paraId="1D15FD9C" w14:textId="6FAF198B" w:rsidR="00DD437D" w:rsidRDefault="00DD437D" w:rsidP="0072482C">
      <w:pPr>
        <w:jc w:val="center"/>
        <w:rPr>
          <w:rFonts w:ascii="Arial" w:hAnsi="Arial" w:cs="Arial"/>
          <w:b/>
          <w:bCs/>
          <w:color w:val="000000" w:themeColor="text1"/>
          <w:sz w:val="32"/>
          <w:szCs w:val="32"/>
        </w:rPr>
      </w:pPr>
    </w:p>
    <w:p w14:paraId="2B73DB77" w14:textId="16B72259" w:rsidR="00DD437D" w:rsidRDefault="00DD437D" w:rsidP="0072482C">
      <w:pPr>
        <w:jc w:val="center"/>
        <w:rPr>
          <w:rFonts w:ascii="Arial" w:hAnsi="Arial" w:cs="Arial"/>
          <w:b/>
          <w:bCs/>
          <w:color w:val="000000" w:themeColor="text1"/>
          <w:sz w:val="32"/>
          <w:szCs w:val="32"/>
        </w:rPr>
      </w:pPr>
    </w:p>
    <w:p w14:paraId="0AAD7A11" w14:textId="3C308776" w:rsidR="00DD437D" w:rsidRDefault="00DD437D" w:rsidP="0072482C">
      <w:pPr>
        <w:jc w:val="center"/>
        <w:rPr>
          <w:rFonts w:ascii="Arial" w:hAnsi="Arial" w:cs="Arial"/>
          <w:b/>
          <w:bCs/>
          <w:color w:val="000000" w:themeColor="text1"/>
          <w:sz w:val="32"/>
          <w:szCs w:val="32"/>
        </w:rPr>
      </w:pPr>
    </w:p>
    <w:p w14:paraId="2CC996EE" w14:textId="7C10D512" w:rsidR="00DD437D" w:rsidRDefault="00DD437D" w:rsidP="0072482C">
      <w:pPr>
        <w:jc w:val="center"/>
        <w:rPr>
          <w:rFonts w:ascii="Arial" w:hAnsi="Arial" w:cs="Arial"/>
          <w:b/>
          <w:bCs/>
          <w:color w:val="000000" w:themeColor="text1"/>
          <w:sz w:val="32"/>
          <w:szCs w:val="32"/>
        </w:rPr>
      </w:pPr>
    </w:p>
    <w:p w14:paraId="2CCB17F0" w14:textId="06622A88" w:rsidR="00547F2A" w:rsidRDefault="00547F2A" w:rsidP="0072482C">
      <w:pPr>
        <w:jc w:val="center"/>
        <w:rPr>
          <w:rFonts w:ascii="Arial" w:hAnsi="Arial" w:cs="Arial"/>
          <w:b/>
          <w:bCs/>
          <w:color w:val="000000" w:themeColor="text1"/>
          <w:sz w:val="32"/>
          <w:szCs w:val="32"/>
        </w:rPr>
      </w:pPr>
    </w:p>
    <w:p w14:paraId="7F065CCC" w14:textId="3223038F" w:rsidR="00547F2A" w:rsidRDefault="00547F2A" w:rsidP="0072482C">
      <w:pPr>
        <w:jc w:val="center"/>
        <w:rPr>
          <w:rFonts w:ascii="Arial" w:hAnsi="Arial" w:cs="Arial"/>
          <w:b/>
          <w:bCs/>
          <w:color w:val="000000" w:themeColor="text1"/>
          <w:sz w:val="32"/>
          <w:szCs w:val="32"/>
        </w:rPr>
      </w:pPr>
    </w:p>
    <w:p w14:paraId="044C4BC3" w14:textId="7E031DE6" w:rsidR="00547F2A" w:rsidRDefault="00547F2A" w:rsidP="0072482C">
      <w:pPr>
        <w:jc w:val="center"/>
        <w:rPr>
          <w:rFonts w:ascii="Arial" w:hAnsi="Arial" w:cs="Arial"/>
          <w:b/>
          <w:bCs/>
          <w:color w:val="000000" w:themeColor="text1"/>
          <w:sz w:val="32"/>
          <w:szCs w:val="32"/>
        </w:rPr>
      </w:pPr>
    </w:p>
    <w:p w14:paraId="589F0B3F" w14:textId="687F521E" w:rsidR="00547F2A" w:rsidRDefault="00547F2A" w:rsidP="0072482C">
      <w:pPr>
        <w:jc w:val="center"/>
        <w:rPr>
          <w:rFonts w:ascii="Arial" w:hAnsi="Arial" w:cs="Arial"/>
          <w:b/>
          <w:bCs/>
          <w:color w:val="000000" w:themeColor="text1"/>
          <w:sz w:val="32"/>
          <w:szCs w:val="32"/>
        </w:rPr>
      </w:pPr>
    </w:p>
    <w:p w14:paraId="777E27C1" w14:textId="3DC815AB" w:rsidR="00547F2A" w:rsidRDefault="00547F2A" w:rsidP="0072482C">
      <w:pPr>
        <w:jc w:val="center"/>
        <w:rPr>
          <w:rFonts w:ascii="Arial" w:hAnsi="Arial" w:cs="Arial"/>
          <w:b/>
          <w:bCs/>
          <w:color w:val="000000" w:themeColor="text1"/>
          <w:sz w:val="32"/>
          <w:szCs w:val="32"/>
        </w:rPr>
      </w:pPr>
    </w:p>
    <w:p w14:paraId="3FF41305" w14:textId="66591AFC" w:rsidR="00547F2A" w:rsidRDefault="00547F2A" w:rsidP="0072482C">
      <w:pPr>
        <w:jc w:val="center"/>
        <w:rPr>
          <w:rFonts w:ascii="Arial" w:hAnsi="Arial" w:cs="Arial"/>
          <w:b/>
          <w:bCs/>
          <w:color w:val="000000" w:themeColor="text1"/>
          <w:sz w:val="32"/>
          <w:szCs w:val="32"/>
        </w:rPr>
      </w:pPr>
    </w:p>
    <w:p w14:paraId="036D20EC" w14:textId="0C94BC61" w:rsidR="00547F2A" w:rsidRDefault="00547F2A" w:rsidP="0072482C">
      <w:pPr>
        <w:jc w:val="center"/>
        <w:rPr>
          <w:rFonts w:ascii="Arial" w:hAnsi="Arial" w:cs="Arial"/>
          <w:b/>
          <w:bCs/>
          <w:color w:val="000000" w:themeColor="text1"/>
          <w:sz w:val="32"/>
          <w:szCs w:val="32"/>
        </w:rPr>
      </w:pPr>
    </w:p>
    <w:p w14:paraId="410B8305" w14:textId="71AE2FFA" w:rsidR="00547F2A" w:rsidRDefault="00547F2A" w:rsidP="0072482C">
      <w:pPr>
        <w:jc w:val="center"/>
        <w:rPr>
          <w:rFonts w:ascii="Arial" w:hAnsi="Arial" w:cs="Arial"/>
          <w:b/>
          <w:bCs/>
          <w:color w:val="000000" w:themeColor="text1"/>
          <w:sz w:val="32"/>
          <w:szCs w:val="32"/>
        </w:rPr>
      </w:pPr>
    </w:p>
    <w:p w14:paraId="42738FDE" w14:textId="77777777" w:rsidR="00547F2A" w:rsidRDefault="00547F2A" w:rsidP="0072482C">
      <w:pPr>
        <w:jc w:val="center"/>
        <w:rPr>
          <w:rFonts w:ascii="Arial" w:hAnsi="Arial" w:cs="Arial"/>
          <w:b/>
          <w:bCs/>
          <w:color w:val="000000" w:themeColor="text1"/>
          <w:sz w:val="32"/>
          <w:szCs w:val="32"/>
        </w:rPr>
      </w:pPr>
    </w:p>
    <w:p w14:paraId="06C77D9E" w14:textId="2E2ABCEA" w:rsidR="00547F2A" w:rsidRPr="00547F2A" w:rsidRDefault="00547F2A" w:rsidP="0072482C">
      <w:pPr>
        <w:jc w:val="center"/>
        <w:rPr>
          <w:rFonts w:ascii="Arial" w:hAnsi="Arial" w:cs="Arial"/>
          <w:color w:val="000000" w:themeColor="text1"/>
          <w:sz w:val="22"/>
          <w:szCs w:val="22"/>
        </w:rPr>
      </w:pPr>
    </w:p>
    <w:p w14:paraId="3177E556" w14:textId="5FA5DCB2" w:rsidR="00DD437D" w:rsidRDefault="00DD437D" w:rsidP="0072482C">
      <w:pPr>
        <w:jc w:val="center"/>
        <w:rPr>
          <w:rFonts w:ascii="Arial" w:hAnsi="Arial" w:cs="Arial"/>
          <w:b/>
          <w:bCs/>
          <w:color w:val="000000" w:themeColor="text1"/>
          <w:sz w:val="32"/>
          <w:szCs w:val="32"/>
        </w:rPr>
      </w:pPr>
    </w:p>
    <w:p w14:paraId="79108B4D" w14:textId="0ABD05BB" w:rsidR="00DD437D" w:rsidRDefault="00DD437D" w:rsidP="0072482C">
      <w:pPr>
        <w:jc w:val="center"/>
        <w:rPr>
          <w:rFonts w:ascii="Arial" w:hAnsi="Arial" w:cs="Arial"/>
          <w:b/>
          <w:bCs/>
          <w:color w:val="000000" w:themeColor="text1"/>
          <w:sz w:val="32"/>
          <w:szCs w:val="32"/>
        </w:rPr>
      </w:pPr>
    </w:p>
    <w:p w14:paraId="10919B0C" w14:textId="77777777" w:rsidR="00DD437D" w:rsidRPr="000755BF" w:rsidRDefault="00DD437D" w:rsidP="0072482C">
      <w:pPr>
        <w:jc w:val="center"/>
        <w:rPr>
          <w:rFonts w:ascii="Arial" w:hAnsi="Arial" w:cs="Arial"/>
          <w:b/>
          <w:bCs/>
          <w:color w:val="000000" w:themeColor="text1"/>
          <w:sz w:val="32"/>
          <w:szCs w:val="32"/>
        </w:rPr>
      </w:pPr>
    </w:p>
    <w:p w14:paraId="2C38F3A4" w14:textId="53F31867" w:rsidR="00E908DD" w:rsidRDefault="00E908DD"/>
    <w:p w14:paraId="1B373A58" w14:textId="6347D191" w:rsidR="00251076" w:rsidRPr="00251076" w:rsidRDefault="00251076" w:rsidP="00251076">
      <w:pPr>
        <w:jc w:val="center"/>
        <w:rPr>
          <w:rFonts w:ascii="Arial" w:hAnsi="Arial" w:cs="Arial"/>
          <w:b/>
          <w:bCs/>
          <w:sz w:val="32"/>
          <w:szCs w:val="32"/>
        </w:rPr>
      </w:pPr>
      <w:r w:rsidRPr="00251076">
        <w:rPr>
          <w:rFonts w:ascii="Arial" w:hAnsi="Arial" w:cs="Arial"/>
          <w:b/>
          <w:bCs/>
          <w:sz w:val="32"/>
          <w:szCs w:val="32"/>
        </w:rPr>
        <w:t>REFERENCES</w:t>
      </w:r>
    </w:p>
    <w:p w14:paraId="30C60BED" w14:textId="77777777" w:rsidR="00251076" w:rsidRPr="00251076" w:rsidRDefault="00251076" w:rsidP="00251076">
      <w:pPr>
        <w:rPr>
          <w:rFonts w:ascii="Arial" w:hAnsi="Arial" w:cs="Arial"/>
          <w:sz w:val="22"/>
          <w:szCs w:val="22"/>
        </w:rPr>
      </w:pPr>
    </w:p>
    <w:p w14:paraId="38C4414A" w14:textId="77777777" w:rsidR="00251076" w:rsidRPr="00251076" w:rsidRDefault="00251076" w:rsidP="00251076">
      <w:pPr>
        <w:pStyle w:val="Heading1"/>
        <w:spacing w:before="0" w:line="360" w:lineRule="atLeast"/>
        <w:rPr>
          <w:rFonts w:ascii="Arial" w:hAnsi="Arial" w:cs="Arial"/>
          <w:color w:val="000000" w:themeColor="text1"/>
          <w:sz w:val="22"/>
          <w:szCs w:val="22"/>
        </w:rPr>
      </w:pPr>
      <w:r w:rsidRPr="00251076">
        <w:rPr>
          <w:rFonts w:ascii="Arial" w:hAnsi="Arial" w:cs="Arial"/>
          <w:color w:val="000000" w:themeColor="text1"/>
          <w:sz w:val="22"/>
          <w:szCs w:val="22"/>
        </w:rPr>
        <w:t xml:space="preserve">Aoyama R., (2021),  </w:t>
      </w:r>
      <w:r w:rsidRPr="00251076">
        <w:rPr>
          <w:rFonts w:ascii="Arial" w:hAnsi="Arial" w:cs="Arial"/>
          <w:i/>
          <w:iCs/>
          <w:color w:val="000000" w:themeColor="text1"/>
          <w:sz w:val="22"/>
          <w:szCs w:val="22"/>
        </w:rPr>
        <w:t xml:space="preserve">Japan walks on a tightrope with its China policy, </w:t>
      </w:r>
      <w:proofErr w:type="spellStart"/>
      <w:r w:rsidRPr="00251076">
        <w:rPr>
          <w:rFonts w:ascii="Arial" w:hAnsi="Arial" w:cs="Arial"/>
          <w:color w:val="000000" w:themeColor="text1"/>
          <w:sz w:val="22"/>
          <w:szCs w:val="22"/>
        </w:rPr>
        <w:t>Estasiaforum</w:t>
      </w:r>
      <w:proofErr w:type="spellEnd"/>
      <w:r w:rsidRPr="00251076">
        <w:rPr>
          <w:rFonts w:ascii="Arial" w:hAnsi="Arial" w:cs="Arial"/>
          <w:color w:val="000000" w:themeColor="text1"/>
          <w:sz w:val="22"/>
          <w:szCs w:val="22"/>
        </w:rPr>
        <w:t>, Available at &lt;</w:t>
      </w:r>
      <w:hyperlink r:id="rId9" w:history="1">
        <w:r w:rsidRPr="00251076">
          <w:rPr>
            <w:rStyle w:val="Hyperlink"/>
            <w:rFonts w:ascii="Arial" w:eastAsia="Times New Roman" w:hAnsi="Arial" w:cs="Arial"/>
            <w:color w:val="000000" w:themeColor="text1"/>
            <w:sz w:val="22"/>
            <w:szCs w:val="22"/>
            <w:shd w:val="clear" w:color="auto" w:fill="FFFFFF"/>
            <w:lang w:val="it-IT"/>
          </w:rPr>
          <w:t>https://www.e</w:t>
        </w:r>
        <w:r w:rsidRPr="00251076">
          <w:rPr>
            <w:rStyle w:val="Hyperlink"/>
            <w:rFonts w:ascii="Arial" w:eastAsia="Times New Roman" w:hAnsi="Arial" w:cs="Arial"/>
            <w:color w:val="000000" w:themeColor="text1"/>
            <w:sz w:val="22"/>
            <w:szCs w:val="22"/>
            <w:shd w:val="clear" w:color="auto" w:fill="FFFFFF"/>
            <w:lang w:val="it-IT"/>
          </w:rPr>
          <w:t>a</w:t>
        </w:r>
        <w:r w:rsidRPr="00251076">
          <w:rPr>
            <w:rStyle w:val="Hyperlink"/>
            <w:rFonts w:ascii="Arial" w:eastAsia="Times New Roman" w:hAnsi="Arial" w:cs="Arial"/>
            <w:color w:val="000000" w:themeColor="text1"/>
            <w:sz w:val="22"/>
            <w:szCs w:val="22"/>
            <w:shd w:val="clear" w:color="auto" w:fill="FFFFFF"/>
            <w:lang w:val="it-IT"/>
          </w:rPr>
          <w:t>stasiaforum.org/2021/05/20/japan-walks-on-a-tightrope-with-its-</w:t>
        </w:r>
        <w:r w:rsidRPr="00251076">
          <w:rPr>
            <w:rStyle w:val="Hyperlink"/>
            <w:rFonts w:ascii="Arial" w:eastAsia="Times New Roman" w:hAnsi="Arial" w:cs="Arial"/>
            <w:color w:val="000000" w:themeColor="text1"/>
            <w:sz w:val="22"/>
            <w:szCs w:val="22"/>
            <w:shd w:val="clear" w:color="auto" w:fill="FFFFFF"/>
            <w:lang w:val="it-IT"/>
          </w:rPr>
          <w:t>c</w:t>
        </w:r>
        <w:r w:rsidRPr="00251076">
          <w:rPr>
            <w:rStyle w:val="Hyperlink"/>
            <w:rFonts w:ascii="Arial" w:eastAsia="Times New Roman" w:hAnsi="Arial" w:cs="Arial"/>
            <w:color w:val="000000" w:themeColor="text1"/>
            <w:sz w:val="22"/>
            <w:szCs w:val="22"/>
            <w:shd w:val="clear" w:color="auto" w:fill="FFFFFF"/>
            <w:lang w:val="it-IT"/>
          </w:rPr>
          <w:t>hina-policy/</w:t>
        </w:r>
      </w:hyperlink>
      <w:r w:rsidRPr="00251076">
        <w:rPr>
          <w:rFonts w:ascii="Arial" w:hAnsi="Arial" w:cs="Arial"/>
          <w:color w:val="000000" w:themeColor="text1"/>
          <w:sz w:val="22"/>
          <w:szCs w:val="22"/>
        </w:rPr>
        <w:t>&gt;</w:t>
      </w:r>
    </w:p>
    <w:p w14:paraId="5C098494" w14:textId="77777777" w:rsidR="00251076" w:rsidRPr="00251076" w:rsidRDefault="00251076" w:rsidP="00251076">
      <w:pPr>
        <w:rPr>
          <w:rFonts w:ascii="Arial" w:hAnsi="Arial" w:cs="Arial"/>
          <w:sz w:val="22"/>
          <w:szCs w:val="22"/>
        </w:rPr>
      </w:pPr>
    </w:p>
    <w:p w14:paraId="743013A7" w14:textId="77777777" w:rsidR="00251076" w:rsidRPr="00251076" w:rsidRDefault="00251076" w:rsidP="00251076">
      <w:pPr>
        <w:pStyle w:val="Heading1"/>
        <w:spacing w:before="0" w:line="276" w:lineRule="auto"/>
        <w:textAlignment w:val="baseline"/>
        <w:rPr>
          <w:rFonts w:ascii="Arial" w:eastAsiaTheme="minorHAnsi" w:hAnsi="Arial" w:cs="Arial"/>
          <w:sz w:val="22"/>
          <w:szCs w:val="22"/>
          <w:lang w:eastAsia="en-US"/>
        </w:rPr>
      </w:pPr>
      <w:r w:rsidRPr="00251076">
        <w:rPr>
          <w:rFonts w:ascii="Arial" w:hAnsi="Arial" w:cs="Arial"/>
          <w:color w:val="000000" w:themeColor="text1"/>
          <w:sz w:val="22"/>
          <w:szCs w:val="22"/>
        </w:rPr>
        <w:t xml:space="preserve">Ashraf R (2019), </w:t>
      </w:r>
      <w:r w:rsidRPr="00251076">
        <w:rPr>
          <w:rFonts w:ascii="Arial" w:hAnsi="Arial" w:cs="Arial"/>
          <w:i/>
          <w:iCs/>
          <w:color w:val="000000" w:themeColor="text1"/>
          <w:sz w:val="22"/>
          <w:szCs w:val="22"/>
        </w:rPr>
        <w:t>Porter’s Five Forces of the Automotive Industr</w:t>
      </w:r>
      <w:r w:rsidRPr="00251076">
        <w:rPr>
          <w:rFonts w:ascii="Arial" w:hAnsi="Arial" w:cs="Arial"/>
          <w:color w:val="000000" w:themeColor="text1"/>
          <w:sz w:val="22"/>
          <w:szCs w:val="22"/>
        </w:rPr>
        <w:t>y, LinkedIn, available at &lt;</w:t>
      </w:r>
      <w:hyperlink r:id="rId10" w:history="1">
        <w:r w:rsidRPr="00251076">
          <w:rPr>
            <w:rStyle w:val="Hyperlink"/>
            <w:rFonts w:ascii="Arial" w:eastAsiaTheme="minorHAnsi" w:hAnsi="Arial" w:cs="Arial"/>
            <w:color w:val="000000" w:themeColor="text1"/>
            <w:sz w:val="22"/>
            <w:szCs w:val="22"/>
            <w:lang w:eastAsia="en-US"/>
          </w:rPr>
          <w:t>https://ww</w:t>
        </w:r>
        <w:r w:rsidRPr="00251076">
          <w:rPr>
            <w:rStyle w:val="Hyperlink"/>
            <w:rFonts w:ascii="Arial" w:eastAsiaTheme="minorHAnsi" w:hAnsi="Arial" w:cs="Arial"/>
            <w:color w:val="000000" w:themeColor="text1"/>
            <w:sz w:val="22"/>
            <w:szCs w:val="22"/>
            <w:lang w:eastAsia="en-US"/>
          </w:rPr>
          <w:t>w</w:t>
        </w:r>
        <w:r w:rsidRPr="00251076">
          <w:rPr>
            <w:rStyle w:val="Hyperlink"/>
            <w:rFonts w:ascii="Arial" w:eastAsiaTheme="minorHAnsi" w:hAnsi="Arial" w:cs="Arial"/>
            <w:color w:val="000000" w:themeColor="text1"/>
            <w:sz w:val="22"/>
            <w:szCs w:val="22"/>
            <w:lang w:eastAsia="en-US"/>
          </w:rPr>
          <w:t>.linkedi</w:t>
        </w:r>
        <w:r w:rsidRPr="00251076">
          <w:rPr>
            <w:rStyle w:val="Hyperlink"/>
            <w:rFonts w:ascii="Arial" w:eastAsiaTheme="minorHAnsi" w:hAnsi="Arial" w:cs="Arial"/>
            <w:color w:val="000000" w:themeColor="text1"/>
            <w:sz w:val="22"/>
            <w:szCs w:val="22"/>
            <w:lang w:eastAsia="en-US"/>
          </w:rPr>
          <w:t>n</w:t>
        </w:r>
        <w:r w:rsidRPr="00251076">
          <w:rPr>
            <w:rStyle w:val="Hyperlink"/>
            <w:rFonts w:ascii="Arial" w:eastAsiaTheme="minorHAnsi" w:hAnsi="Arial" w:cs="Arial"/>
            <w:color w:val="000000" w:themeColor="text1"/>
            <w:sz w:val="22"/>
            <w:szCs w:val="22"/>
            <w:lang w:eastAsia="en-US"/>
          </w:rPr>
          <w:t>.com/pulse/porters-five-forces-automotive-industry-rizwana-ashraf-1c?articleId=6</w:t>
        </w:r>
        <w:r w:rsidRPr="00251076">
          <w:rPr>
            <w:rStyle w:val="Hyperlink"/>
            <w:rFonts w:ascii="Arial" w:eastAsiaTheme="minorHAnsi" w:hAnsi="Arial" w:cs="Arial"/>
            <w:color w:val="000000" w:themeColor="text1"/>
            <w:sz w:val="22"/>
            <w:szCs w:val="22"/>
            <w:lang w:eastAsia="en-US"/>
          </w:rPr>
          <w:t>5</w:t>
        </w:r>
        <w:r w:rsidRPr="00251076">
          <w:rPr>
            <w:rStyle w:val="Hyperlink"/>
            <w:rFonts w:ascii="Arial" w:eastAsiaTheme="minorHAnsi" w:hAnsi="Arial" w:cs="Arial"/>
            <w:color w:val="000000" w:themeColor="text1"/>
            <w:sz w:val="22"/>
            <w:szCs w:val="22"/>
            <w:lang w:eastAsia="en-US"/>
          </w:rPr>
          <w:t>95636157462253568</w:t>
        </w:r>
      </w:hyperlink>
      <w:r w:rsidRPr="00251076">
        <w:rPr>
          <w:rFonts w:ascii="Arial" w:eastAsiaTheme="minorHAnsi" w:hAnsi="Arial" w:cs="Arial"/>
          <w:sz w:val="22"/>
          <w:szCs w:val="22"/>
          <w:lang w:eastAsia="en-US"/>
        </w:rPr>
        <w:t>&gt;</w:t>
      </w:r>
    </w:p>
    <w:p w14:paraId="736EF177" w14:textId="77777777" w:rsidR="00251076" w:rsidRPr="00251076" w:rsidRDefault="00251076" w:rsidP="00251076">
      <w:pPr>
        <w:rPr>
          <w:rFonts w:ascii="Arial" w:hAnsi="Arial" w:cs="Arial"/>
          <w:sz w:val="22"/>
          <w:szCs w:val="22"/>
        </w:rPr>
      </w:pPr>
    </w:p>
    <w:p w14:paraId="02324F8E" w14:textId="77777777" w:rsidR="00251076" w:rsidRPr="00251076" w:rsidRDefault="00251076" w:rsidP="00251076">
      <w:pPr>
        <w:autoSpaceDE w:val="0"/>
        <w:autoSpaceDN w:val="0"/>
        <w:adjustRightInd w:val="0"/>
        <w:rPr>
          <w:rFonts w:ascii="Arial" w:hAnsi="Arial" w:cs="Arial"/>
          <w:color w:val="000000" w:themeColor="text1"/>
          <w:sz w:val="22"/>
          <w:szCs w:val="22"/>
        </w:rPr>
      </w:pPr>
      <w:r w:rsidRPr="00251076">
        <w:rPr>
          <w:rFonts w:ascii="Arial" w:hAnsi="Arial" w:cs="Arial"/>
          <w:color w:val="000000" w:themeColor="text1"/>
          <w:sz w:val="22"/>
          <w:szCs w:val="22"/>
        </w:rPr>
        <w:t xml:space="preserve">Bhasin H. (2019), </w:t>
      </w:r>
      <w:r w:rsidRPr="00251076">
        <w:rPr>
          <w:rFonts w:ascii="Arial" w:hAnsi="Arial" w:cs="Arial"/>
          <w:i/>
          <w:iCs/>
          <w:color w:val="000000" w:themeColor="text1"/>
          <w:sz w:val="22"/>
          <w:szCs w:val="22"/>
        </w:rPr>
        <w:t>SWOT analysis of Lexus</w:t>
      </w:r>
      <w:r w:rsidRPr="00251076">
        <w:rPr>
          <w:rFonts w:ascii="Arial" w:hAnsi="Arial" w:cs="Arial"/>
          <w:color w:val="000000" w:themeColor="text1"/>
          <w:sz w:val="22"/>
          <w:szCs w:val="22"/>
        </w:rPr>
        <w:t>, Marketing91, Available at: &lt;</w:t>
      </w:r>
      <w:hyperlink r:id="rId11" w:history="1">
        <w:r w:rsidRPr="00251076">
          <w:rPr>
            <w:rStyle w:val="Hyperlink"/>
            <w:rFonts w:ascii="Arial" w:hAnsi="Arial" w:cs="Arial"/>
            <w:color w:val="000000" w:themeColor="text1"/>
            <w:sz w:val="22"/>
            <w:szCs w:val="22"/>
          </w:rPr>
          <w:t>https://www.m</w:t>
        </w:r>
        <w:r w:rsidRPr="00251076">
          <w:rPr>
            <w:rStyle w:val="Hyperlink"/>
            <w:rFonts w:ascii="Arial" w:hAnsi="Arial" w:cs="Arial"/>
            <w:color w:val="000000" w:themeColor="text1"/>
            <w:sz w:val="22"/>
            <w:szCs w:val="22"/>
          </w:rPr>
          <w:t>a</w:t>
        </w:r>
        <w:r w:rsidRPr="00251076">
          <w:rPr>
            <w:rStyle w:val="Hyperlink"/>
            <w:rFonts w:ascii="Arial" w:hAnsi="Arial" w:cs="Arial"/>
            <w:color w:val="000000" w:themeColor="text1"/>
            <w:sz w:val="22"/>
            <w:szCs w:val="22"/>
          </w:rPr>
          <w:t>rketi</w:t>
        </w:r>
        <w:r w:rsidRPr="00251076">
          <w:rPr>
            <w:rStyle w:val="Hyperlink"/>
            <w:rFonts w:ascii="Arial" w:hAnsi="Arial" w:cs="Arial"/>
            <w:color w:val="000000" w:themeColor="text1"/>
            <w:sz w:val="22"/>
            <w:szCs w:val="22"/>
          </w:rPr>
          <w:t>n</w:t>
        </w:r>
        <w:r w:rsidRPr="00251076">
          <w:rPr>
            <w:rStyle w:val="Hyperlink"/>
            <w:rFonts w:ascii="Arial" w:hAnsi="Arial" w:cs="Arial"/>
            <w:color w:val="000000" w:themeColor="text1"/>
            <w:sz w:val="22"/>
            <w:szCs w:val="22"/>
          </w:rPr>
          <w:t>g91.</w:t>
        </w:r>
        <w:r w:rsidRPr="00251076">
          <w:rPr>
            <w:rStyle w:val="Hyperlink"/>
            <w:rFonts w:ascii="Arial" w:hAnsi="Arial" w:cs="Arial"/>
            <w:color w:val="000000" w:themeColor="text1"/>
            <w:sz w:val="22"/>
            <w:szCs w:val="22"/>
          </w:rPr>
          <w:t>c</w:t>
        </w:r>
        <w:r w:rsidRPr="00251076">
          <w:rPr>
            <w:rStyle w:val="Hyperlink"/>
            <w:rFonts w:ascii="Arial" w:hAnsi="Arial" w:cs="Arial"/>
            <w:color w:val="000000" w:themeColor="text1"/>
            <w:sz w:val="22"/>
            <w:szCs w:val="22"/>
          </w:rPr>
          <w:t>o</w:t>
        </w:r>
        <w:r w:rsidRPr="00251076">
          <w:rPr>
            <w:rStyle w:val="Hyperlink"/>
            <w:rFonts w:ascii="Arial" w:hAnsi="Arial" w:cs="Arial"/>
            <w:color w:val="000000" w:themeColor="text1"/>
            <w:sz w:val="22"/>
            <w:szCs w:val="22"/>
          </w:rPr>
          <w:t>m/swot-analysis-lexus/</w:t>
        </w:r>
      </w:hyperlink>
      <w:r w:rsidRPr="00251076">
        <w:rPr>
          <w:rFonts w:ascii="Arial" w:hAnsi="Arial" w:cs="Arial"/>
          <w:color w:val="000000" w:themeColor="text1"/>
          <w:sz w:val="22"/>
          <w:szCs w:val="22"/>
        </w:rPr>
        <w:t>&gt;</w:t>
      </w:r>
    </w:p>
    <w:p w14:paraId="5F22AEA9" w14:textId="77777777" w:rsidR="00251076" w:rsidRPr="00251076" w:rsidRDefault="00251076" w:rsidP="00251076">
      <w:pPr>
        <w:autoSpaceDE w:val="0"/>
        <w:autoSpaceDN w:val="0"/>
        <w:adjustRightInd w:val="0"/>
        <w:rPr>
          <w:rFonts w:ascii="Arial" w:hAnsi="Arial" w:cs="Arial"/>
          <w:color w:val="000000" w:themeColor="text1"/>
          <w:sz w:val="22"/>
          <w:szCs w:val="22"/>
        </w:rPr>
      </w:pPr>
    </w:p>
    <w:p w14:paraId="50936C74" w14:textId="77777777" w:rsidR="00251076" w:rsidRPr="00251076" w:rsidRDefault="00251076" w:rsidP="00251076">
      <w:pPr>
        <w:spacing w:after="240"/>
        <w:outlineLvl w:val="0"/>
        <w:rPr>
          <w:rFonts w:ascii="Arial" w:hAnsi="Arial" w:cs="Arial"/>
          <w:color w:val="000000" w:themeColor="text1"/>
          <w:sz w:val="22"/>
          <w:szCs w:val="22"/>
          <w:shd w:val="clear" w:color="auto" w:fill="FFFFFF"/>
          <w:lang w:val="it-IT"/>
        </w:rPr>
      </w:pPr>
      <w:r w:rsidRPr="00251076">
        <w:rPr>
          <w:rFonts w:ascii="Arial" w:hAnsi="Arial" w:cs="Arial"/>
          <w:color w:val="000000" w:themeColor="text1"/>
          <w:sz w:val="22"/>
          <w:szCs w:val="22"/>
        </w:rPr>
        <w:t xml:space="preserve">Burgess R. (2019), </w:t>
      </w:r>
      <w:r w:rsidRPr="00251076">
        <w:rPr>
          <w:rFonts w:ascii="Arial" w:hAnsi="Arial" w:cs="Arial"/>
          <w:i/>
          <w:iCs/>
          <w:color w:val="000000" w:themeColor="text1"/>
          <w:sz w:val="22"/>
          <w:szCs w:val="22"/>
        </w:rPr>
        <w:t xml:space="preserve">Will Brexit kill the British car </w:t>
      </w:r>
      <w:proofErr w:type="gramStart"/>
      <w:r w:rsidRPr="00251076">
        <w:rPr>
          <w:rFonts w:ascii="Arial" w:hAnsi="Arial" w:cs="Arial"/>
          <w:i/>
          <w:iCs/>
          <w:color w:val="000000" w:themeColor="text1"/>
          <w:sz w:val="22"/>
          <w:szCs w:val="22"/>
        </w:rPr>
        <w:t>industry?,</w:t>
      </w:r>
      <w:proofErr w:type="gramEnd"/>
      <w:r w:rsidRPr="00251076">
        <w:rPr>
          <w:rFonts w:ascii="Arial" w:hAnsi="Arial" w:cs="Arial"/>
          <w:color w:val="000000" w:themeColor="text1"/>
          <w:sz w:val="22"/>
          <w:szCs w:val="22"/>
        </w:rPr>
        <w:t xml:space="preserve"> Autocar, Available at &lt;</w:t>
      </w:r>
      <w:hyperlink r:id="rId12" w:history="1">
        <w:r w:rsidRPr="00251076">
          <w:rPr>
            <w:rStyle w:val="Hyperlink"/>
            <w:rFonts w:ascii="Arial" w:eastAsia="Times New Roman" w:hAnsi="Arial" w:cs="Arial"/>
            <w:color w:val="000000" w:themeColor="text1"/>
            <w:sz w:val="22"/>
            <w:szCs w:val="22"/>
            <w:shd w:val="clear" w:color="auto" w:fill="FFFFFF"/>
            <w:lang w:val="it-IT" w:eastAsia="en-GB"/>
          </w:rPr>
          <w:t>https://www.autocar.co.uk</w:t>
        </w:r>
        <w:r w:rsidRPr="00251076">
          <w:rPr>
            <w:rStyle w:val="Hyperlink"/>
            <w:rFonts w:ascii="Arial" w:eastAsia="Times New Roman" w:hAnsi="Arial" w:cs="Arial"/>
            <w:color w:val="000000" w:themeColor="text1"/>
            <w:sz w:val="22"/>
            <w:szCs w:val="22"/>
            <w:shd w:val="clear" w:color="auto" w:fill="FFFFFF"/>
            <w:lang w:val="it-IT" w:eastAsia="en-GB"/>
          </w:rPr>
          <w:t>/</w:t>
        </w:r>
        <w:r w:rsidRPr="00251076">
          <w:rPr>
            <w:rStyle w:val="Hyperlink"/>
            <w:rFonts w:ascii="Arial" w:eastAsia="Times New Roman" w:hAnsi="Arial" w:cs="Arial"/>
            <w:color w:val="000000" w:themeColor="text1"/>
            <w:sz w:val="22"/>
            <w:szCs w:val="22"/>
            <w:shd w:val="clear" w:color="auto" w:fill="FFFFFF"/>
            <w:lang w:val="it-IT" w:eastAsia="en-GB"/>
          </w:rPr>
          <w:t>opinion</w:t>
        </w:r>
        <w:r w:rsidRPr="00251076">
          <w:rPr>
            <w:rStyle w:val="Hyperlink"/>
            <w:rFonts w:ascii="Arial" w:eastAsia="Times New Roman" w:hAnsi="Arial" w:cs="Arial"/>
            <w:color w:val="000000" w:themeColor="text1"/>
            <w:sz w:val="22"/>
            <w:szCs w:val="22"/>
            <w:shd w:val="clear" w:color="auto" w:fill="FFFFFF"/>
            <w:lang w:val="it-IT" w:eastAsia="en-GB"/>
          </w:rPr>
          <w:t>/</w:t>
        </w:r>
        <w:r w:rsidRPr="00251076">
          <w:rPr>
            <w:rStyle w:val="Hyperlink"/>
            <w:rFonts w:ascii="Arial" w:eastAsia="Times New Roman" w:hAnsi="Arial" w:cs="Arial"/>
            <w:color w:val="000000" w:themeColor="text1"/>
            <w:sz w:val="22"/>
            <w:szCs w:val="22"/>
            <w:shd w:val="clear" w:color="auto" w:fill="FFFFFF"/>
            <w:lang w:val="it-IT" w:eastAsia="en-GB"/>
          </w:rPr>
          <w:t>industry/will-brexit-kill-british-car-industry</w:t>
        </w:r>
      </w:hyperlink>
      <w:r w:rsidRPr="00251076">
        <w:rPr>
          <w:rFonts w:ascii="Arial" w:hAnsi="Arial" w:cs="Arial"/>
          <w:color w:val="000000" w:themeColor="text1"/>
          <w:sz w:val="22"/>
          <w:szCs w:val="22"/>
          <w:shd w:val="clear" w:color="auto" w:fill="FFFFFF"/>
          <w:lang w:val="it-IT"/>
        </w:rPr>
        <w:t>&gt;</w:t>
      </w:r>
    </w:p>
    <w:p w14:paraId="42B46D91" w14:textId="77777777" w:rsidR="00251076" w:rsidRPr="00251076" w:rsidRDefault="00251076" w:rsidP="00251076">
      <w:pPr>
        <w:spacing w:after="240"/>
        <w:outlineLvl w:val="0"/>
        <w:rPr>
          <w:rFonts w:ascii="Arial" w:hAnsi="Arial" w:cs="Arial"/>
          <w:b/>
          <w:bCs/>
          <w:color w:val="000000"/>
          <w:kern w:val="36"/>
          <w:sz w:val="22"/>
          <w:szCs w:val="22"/>
        </w:rPr>
      </w:pPr>
      <w:r w:rsidRPr="00251076">
        <w:rPr>
          <w:rFonts w:ascii="Arial" w:hAnsi="Arial" w:cs="Arial"/>
          <w:color w:val="000000"/>
          <w:kern w:val="36"/>
          <w:sz w:val="22"/>
          <w:szCs w:val="22"/>
        </w:rPr>
        <w:t xml:space="preserve">Bush T. (2019), </w:t>
      </w:r>
      <w:r w:rsidRPr="005B2FF6">
        <w:rPr>
          <w:rFonts w:ascii="Arial" w:hAnsi="Arial" w:cs="Arial"/>
          <w:color w:val="000000"/>
          <w:kern w:val="36"/>
          <w:sz w:val="22"/>
          <w:szCs w:val="22"/>
        </w:rPr>
        <w:t>PESTLE Analysis of the Automotive Industry</w:t>
      </w:r>
      <w:r w:rsidRPr="00251076">
        <w:rPr>
          <w:rFonts w:ascii="Arial" w:hAnsi="Arial" w:cs="Arial"/>
          <w:color w:val="000000"/>
          <w:kern w:val="36"/>
          <w:sz w:val="22"/>
          <w:szCs w:val="22"/>
        </w:rPr>
        <w:t>, PESTLE ANALYSIS,</w:t>
      </w:r>
      <w:r w:rsidRPr="00251076">
        <w:rPr>
          <w:rFonts w:ascii="Arial" w:hAnsi="Arial" w:cs="Arial"/>
          <w:b/>
          <w:bCs/>
          <w:color w:val="000000"/>
          <w:kern w:val="36"/>
          <w:sz w:val="22"/>
          <w:szCs w:val="22"/>
        </w:rPr>
        <w:t xml:space="preserve"> </w:t>
      </w:r>
      <w:r w:rsidRPr="00251076">
        <w:rPr>
          <w:rFonts w:ascii="Arial" w:hAnsi="Arial" w:cs="Arial"/>
          <w:sz w:val="22"/>
          <w:szCs w:val="22"/>
        </w:rPr>
        <w:t>Available at &lt;</w:t>
      </w:r>
      <w:hyperlink r:id="rId13" w:history="1">
        <w:r w:rsidRPr="00251076">
          <w:rPr>
            <w:rStyle w:val="Hyperlink"/>
            <w:rFonts w:ascii="Arial" w:hAnsi="Arial" w:cs="Arial"/>
            <w:sz w:val="22"/>
            <w:szCs w:val="22"/>
          </w:rPr>
          <w:t>https://pe</w:t>
        </w:r>
        <w:r w:rsidRPr="00251076">
          <w:rPr>
            <w:rStyle w:val="Hyperlink"/>
            <w:rFonts w:ascii="Arial" w:hAnsi="Arial" w:cs="Arial"/>
            <w:sz w:val="22"/>
            <w:szCs w:val="22"/>
          </w:rPr>
          <w:t>s</w:t>
        </w:r>
        <w:r w:rsidRPr="00251076">
          <w:rPr>
            <w:rStyle w:val="Hyperlink"/>
            <w:rFonts w:ascii="Arial" w:hAnsi="Arial" w:cs="Arial"/>
            <w:sz w:val="22"/>
            <w:szCs w:val="22"/>
          </w:rPr>
          <w:t>tlea</w:t>
        </w:r>
        <w:r w:rsidRPr="00251076">
          <w:rPr>
            <w:rStyle w:val="Hyperlink"/>
            <w:rFonts w:ascii="Arial" w:hAnsi="Arial" w:cs="Arial"/>
            <w:sz w:val="22"/>
            <w:szCs w:val="22"/>
          </w:rPr>
          <w:t>n</w:t>
        </w:r>
        <w:r w:rsidRPr="00251076">
          <w:rPr>
            <w:rStyle w:val="Hyperlink"/>
            <w:rFonts w:ascii="Arial" w:hAnsi="Arial" w:cs="Arial"/>
            <w:sz w:val="22"/>
            <w:szCs w:val="22"/>
          </w:rPr>
          <w:t>a</w:t>
        </w:r>
        <w:r w:rsidRPr="00251076">
          <w:rPr>
            <w:rStyle w:val="Hyperlink"/>
            <w:rFonts w:ascii="Arial" w:hAnsi="Arial" w:cs="Arial"/>
            <w:sz w:val="22"/>
            <w:szCs w:val="22"/>
          </w:rPr>
          <w:t>l</w:t>
        </w:r>
        <w:r w:rsidRPr="00251076">
          <w:rPr>
            <w:rStyle w:val="Hyperlink"/>
            <w:rFonts w:ascii="Arial" w:hAnsi="Arial" w:cs="Arial"/>
            <w:sz w:val="22"/>
            <w:szCs w:val="22"/>
          </w:rPr>
          <w:t>ysis.com/pestle-analysis-of-the-automotive-industry/</w:t>
        </w:r>
      </w:hyperlink>
      <w:r w:rsidRPr="00251076">
        <w:rPr>
          <w:rFonts w:ascii="Arial" w:hAnsi="Arial" w:cs="Arial"/>
          <w:sz w:val="22"/>
          <w:szCs w:val="22"/>
        </w:rPr>
        <w:t>&gt;</w:t>
      </w:r>
    </w:p>
    <w:p w14:paraId="7D249124" w14:textId="1618378B" w:rsidR="00251076" w:rsidRPr="00251076" w:rsidRDefault="00251076" w:rsidP="00251076">
      <w:pPr>
        <w:autoSpaceDE w:val="0"/>
        <w:autoSpaceDN w:val="0"/>
        <w:adjustRightInd w:val="0"/>
        <w:rPr>
          <w:rFonts w:ascii="Arial" w:hAnsi="Arial" w:cs="Arial"/>
          <w:color w:val="000000" w:themeColor="text1"/>
          <w:sz w:val="22"/>
          <w:szCs w:val="22"/>
        </w:rPr>
      </w:pPr>
      <w:r w:rsidRPr="00251076">
        <w:rPr>
          <w:rFonts w:ascii="Arial" w:hAnsi="Arial" w:cs="Arial"/>
          <w:color w:val="000000" w:themeColor="text1"/>
          <w:sz w:val="22"/>
          <w:szCs w:val="22"/>
        </w:rPr>
        <w:t>Clifford J</w:t>
      </w:r>
      <w:r w:rsidR="00421332">
        <w:rPr>
          <w:rFonts w:ascii="Arial" w:hAnsi="Arial" w:cs="Arial"/>
          <w:color w:val="000000" w:themeColor="text1"/>
          <w:sz w:val="22"/>
          <w:szCs w:val="22"/>
        </w:rPr>
        <w:t>. a</w:t>
      </w:r>
      <w:r w:rsidRPr="00251076">
        <w:rPr>
          <w:rFonts w:ascii="Arial" w:hAnsi="Arial" w:cs="Arial"/>
          <w:color w:val="000000" w:themeColor="text1"/>
          <w:sz w:val="22"/>
          <w:szCs w:val="22"/>
        </w:rPr>
        <w:t xml:space="preserve">, (2015), </w:t>
      </w:r>
      <w:r w:rsidRPr="00251076">
        <w:rPr>
          <w:rFonts w:ascii="Arial" w:hAnsi="Arial" w:cs="Arial"/>
          <w:i/>
          <w:iCs/>
          <w:color w:val="000000" w:themeColor="text1"/>
          <w:kern w:val="36"/>
          <w:sz w:val="22"/>
          <w:szCs w:val="22"/>
        </w:rPr>
        <w:t>Lexus UK Dealers</w:t>
      </w:r>
      <w:r w:rsidRPr="00251076">
        <w:rPr>
          <w:rFonts w:ascii="Arial" w:eastAsia="Times New Roman" w:hAnsi="Arial" w:cs="Arial"/>
          <w:color w:val="000000" w:themeColor="text1"/>
          <w:kern w:val="36"/>
          <w:sz w:val="22"/>
          <w:szCs w:val="22"/>
        </w:rPr>
        <w:t xml:space="preserve">, Lexus UK Magazine, </w:t>
      </w:r>
      <w:r w:rsidRPr="00251076">
        <w:rPr>
          <w:rFonts w:ascii="Arial" w:hAnsi="Arial" w:cs="Arial"/>
          <w:color w:val="000000" w:themeColor="text1"/>
          <w:sz w:val="22"/>
          <w:szCs w:val="22"/>
        </w:rPr>
        <w:t>Available at &lt;</w:t>
      </w:r>
      <w:hyperlink r:id="rId14" w:history="1">
        <w:r w:rsidRPr="00251076">
          <w:rPr>
            <w:rStyle w:val="Hyperlink"/>
            <w:rFonts w:ascii="Arial" w:hAnsi="Arial" w:cs="Arial"/>
            <w:color w:val="000000" w:themeColor="text1"/>
            <w:sz w:val="22"/>
            <w:szCs w:val="22"/>
          </w:rPr>
          <w:t>https://mag.lexus</w:t>
        </w:r>
        <w:r w:rsidRPr="00251076">
          <w:rPr>
            <w:rStyle w:val="Hyperlink"/>
            <w:rFonts w:ascii="Arial" w:hAnsi="Arial" w:cs="Arial"/>
            <w:color w:val="000000" w:themeColor="text1"/>
            <w:sz w:val="22"/>
            <w:szCs w:val="22"/>
          </w:rPr>
          <w:t>.</w:t>
        </w:r>
        <w:r w:rsidRPr="00251076">
          <w:rPr>
            <w:rStyle w:val="Hyperlink"/>
            <w:rFonts w:ascii="Arial" w:hAnsi="Arial" w:cs="Arial"/>
            <w:color w:val="000000" w:themeColor="text1"/>
            <w:sz w:val="22"/>
            <w:szCs w:val="22"/>
          </w:rPr>
          <w:t>co.uk/lexus-uk-dealers/</w:t>
        </w:r>
      </w:hyperlink>
      <w:r w:rsidRPr="00251076">
        <w:rPr>
          <w:rFonts w:ascii="Arial" w:hAnsi="Arial" w:cs="Arial"/>
          <w:color w:val="000000" w:themeColor="text1"/>
          <w:sz w:val="22"/>
          <w:szCs w:val="22"/>
        </w:rPr>
        <w:t>&gt;</w:t>
      </w:r>
      <w:r w:rsidRPr="00251076">
        <w:rPr>
          <w:rFonts w:ascii="Arial" w:hAnsi="Arial" w:cs="Arial"/>
          <w:color w:val="000000" w:themeColor="text1"/>
          <w:sz w:val="22"/>
          <w:szCs w:val="22"/>
        </w:rPr>
        <w:t xml:space="preserve"> </w:t>
      </w:r>
    </w:p>
    <w:p w14:paraId="7EE11F50" w14:textId="77777777" w:rsidR="00251076" w:rsidRPr="00251076" w:rsidRDefault="00251076" w:rsidP="00251076">
      <w:pPr>
        <w:autoSpaceDE w:val="0"/>
        <w:autoSpaceDN w:val="0"/>
        <w:adjustRightInd w:val="0"/>
        <w:rPr>
          <w:rFonts w:ascii="Arial" w:hAnsi="Arial" w:cs="Arial"/>
          <w:color w:val="000000" w:themeColor="text1"/>
          <w:sz w:val="22"/>
          <w:szCs w:val="22"/>
        </w:rPr>
      </w:pPr>
    </w:p>
    <w:p w14:paraId="1D7B4F67" w14:textId="0E4E6848" w:rsidR="00251076" w:rsidRPr="00251076" w:rsidRDefault="00251076" w:rsidP="00251076">
      <w:pPr>
        <w:autoSpaceDE w:val="0"/>
        <w:autoSpaceDN w:val="0"/>
        <w:adjustRightInd w:val="0"/>
        <w:rPr>
          <w:rFonts w:ascii="Arial" w:hAnsi="Arial" w:cs="Arial"/>
          <w:color w:val="000000" w:themeColor="text1"/>
          <w:sz w:val="22"/>
          <w:szCs w:val="22"/>
        </w:rPr>
      </w:pPr>
      <w:r w:rsidRPr="00251076">
        <w:rPr>
          <w:rFonts w:ascii="Arial" w:hAnsi="Arial" w:cs="Arial"/>
          <w:color w:val="000000" w:themeColor="text1"/>
          <w:sz w:val="22"/>
          <w:szCs w:val="22"/>
        </w:rPr>
        <w:t>Clifford J</w:t>
      </w:r>
      <w:r w:rsidR="00421332">
        <w:rPr>
          <w:rFonts w:ascii="Arial" w:hAnsi="Arial" w:cs="Arial"/>
          <w:color w:val="000000" w:themeColor="text1"/>
          <w:sz w:val="22"/>
          <w:szCs w:val="22"/>
        </w:rPr>
        <w:t>. b</w:t>
      </w:r>
      <w:r w:rsidRPr="00251076">
        <w:rPr>
          <w:rFonts w:ascii="Arial" w:hAnsi="Arial" w:cs="Arial"/>
          <w:color w:val="000000" w:themeColor="text1"/>
          <w:sz w:val="22"/>
          <w:szCs w:val="22"/>
        </w:rPr>
        <w:t xml:space="preserve">, (2019), </w:t>
      </w:r>
      <w:r w:rsidRPr="00251076">
        <w:rPr>
          <w:rFonts w:ascii="Arial" w:hAnsi="Arial" w:cs="Arial"/>
          <w:i/>
          <w:iCs/>
          <w:color w:val="000000" w:themeColor="text1"/>
          <w:kern w:val="36"/>
          <w:sz w:val="22"/>
          <w:szCs w:val="22"/>
        </w:rPr>
        <w:t xml:space="preserve">Lexus History: A Lesson in luxury, </w:t>
      </w:r>
      <w:r w:rsidRPr="00251076">
        <w:rPr>
          <w:rFonts w:ascii="Arial" w:eastAsia="Times New Roman" w:hAnsi="Arial" w:cs="Arial"/>
          <w:color w:val="000000" w:themeColor="text1"/>
          <w:kern w:val="36"/>
          <w:sz w:val="22"/>
          <w:szCs w:val="22"/>
        </w:rPr>
        <w:t>Lexus UK</w:t>
      </w:r>
      <w:r w:rsidRPr="00251076">
        <w:rPr>
          <w:rFonts w:ascii="Arial" w:hAnsi="Arial" w:cs="Arial"/>
          <w:color w:val="000000" w:themeColor="text1"/>
          <w:kern w:val="36"/>
          <w:sz w:val="22"/>
          <w:szCs w:val="22"/>
        </w:rPr>
        <w:t xml:space="preserve">, </w:t>
      </w:r>
      <w:r w:rsidRPr="00251076">
        <w:rPr>
          <w:rFonts w:ascii="Arial" w:hAnsi="Arial" w:cs="Arial"/>
          <w:color w:val="000000" w:themeColor="text1"/>
          <w:sz w:val="22"/>
          <w:szCs w:val="22"/>
        </w:rPr>
        <w:t>Available at &lt;</w:t>
      </w:r>
      <w:hyperlink r:id="rId15" w:history="1">
        <w:r w:rsidRPr="00251076">
          <w:rPr>
            <w:rStyle w:val="Hyperlink"/>
            <w:rFonts w:ascii="Arial" w:hAnsi="Arial" w:cs="Arial"/>
            <w:color w:val="000000" w:themeColor="text1"/>
            <w:sz w:val="22"/>
            <w:szCs w:val="22"/>
          </w:rPr>
          <w:t>https://mag.lexus.co.uk/lexus-history/</w:t>
        </w:r>
      </w:hyperlink>
      <w:r w:rsidRPr="00251076">
        <w:rPr>
          <w:rFonts w:ascii="Arial" w:hAnsi="Arial" w:cs="Arial"/>
          <w:color w:val="000000" w:themeColor="text1"/>
          <w:sz w:val="22"/>
          <w:szCs w:val="22"/>
        </w:rPr>
        <w:t>&gt;</w:t>
      </w:r>
    </w:p>
    <w:p w14:paraId="1EA1E854" w14:textId="77777777" w:rsidR="00251076" w:rsidRPr="00251076" w:rsidRDefault="00251076" w:rsidP="00251076">
      <w:pPr>
        <w:pStyle w:val="Heading1"/>
        <w:spacing w:before="375" w:after="375"/>
        <w:rPr>
          <w:rFonts w:ascii="Arial" w:hAnsi="Arial" w:cs="Arial"/>
          <w:color w:val="000000" w:themeColor="text1"/>
          <w:sz w:val="22"/>
          <w:szCs w:val="22"/>
        </w:rPr>
      </w:pPr>
      <w:r w:rsidRPr="00251076">
        <w:rPr>
          <w:rFonts w:ascii="Arial" w:hAnsi="Arial" w:cs="Arial"/>
          <w:color w:val="000000" w:themeColor="text1"/>
          <w:sz w:val="22"/>
          <w:szCs w:val="22"/>
        </w:rPr>
        <w:t xml:space="preserve">Clifford J, (2019), </w:t>
      </w:r>
      <w:r w:rsidRPr="00251076">
        <w:rPr>
          <w:rFonts w:ascii="Arial" w:eastAsia="Times New Roman" w:hAnsi="Arial" w:cs="Arial"/>
          <w:i/>
          <w:iCs/>
          <w:color w:val="000000" w:themeColor="text1"/>
          <w:kern w:val="36"/>
          <w:sz w:val="22"/>
          <w:szCs w:val="22"/>
        </w:rPr>
        <w:t>Seven honours for Lexus in the 2019 Driver Power survey</w:t>
      </w:r>
      <w:r w:rsidRPr="00251076">
        <w:rPr>
          <w:rFonts w:ascii="Arial" w:eastAsia="Times New Roman" w:hAnsi="Arial" w:cs="Arial"/>
          <w:color w:val="000000" w:themeColor="text1"/>
          <w:kern w:val="36"/>
          <w:sz w:val="22"/>
          <w:szCs w:val="22"/>
        </w:rPr>
        <w:t xml:space="preserve">, Lexus UK Magazine, </w:t>
      </w:r>
      <w:r w:rsidRPr="00251076">
        <w:rPr>
          <w:rFonts w:ascii="Arial" w:hAnsi="Arial" w:cs="Arial"/>
          <w:color w:val="000000" w:themeColor="text1"/>
          <w:sz w:val="22"/>
          <w:szCs w:val="22"/>
        </w:rPr>
        <w:t>Available at &lt;</w:t>
      </w:r>
      <w:hyperlink r:id="rId16" w:history="1">
        <w:r w:rsidRPr="00251076">
          <w:rPr>
            <w:rStyle w:val="Hyperlink"/>
            <w:rFonts w:ascii="Arial" w:hAnsi="Arial" w:cs="Arial"/>
            <w:color w:val="000000" w:themeColor="text1"/>
            <w:sz w:val="22"/>
            <w:szCs w:val="22"/>
          </w:rPr>
          <w:t>https://mag.lexus.co.uk/lexus-201</w:t>
        </w:r>
        <w:r w:rsidRPr="00251076">
          <w:rPr>
            <w:rStyle w:val="Hyperlink"/>
            <w:rFonts w:ascii="Arial" w:hAnsi="Arial" w:cs="Arial"/>
            <w:color w:val="000000" w:themeColor="text1"/>
            <w:sz w:val="22"/>
            <w:szCs w:val="22"/>
          </w:rPr>
          <w:t>9</w:t>
        </w:r>
        <w:r w:rsidRPr="00251076">
          <w:rPr>
            <w:rStyle w:val="Hyperlink"/>
            <w:rFonts w:ascii="Arial" w:hAnsi="Arial" w:cs="Arial"/>
            <w:color w:val="000000" w:themeColor="text1"/>
            <w:sz w:val="22"/>
            <w:szCs w:val="22"/>
          </w:rPr>
          <w:t>-driver-power-survey/</w:t>
        </w:r>
      </w:hyperlink>
      <w:r w:rsidRPr="00251076">
        <w:rPr>
          <w:rFonts w:ascii="Arial" w:hAnsi="Arial" w:cs="Arial"/>
          <w:color w:val="000000" w:themeColor="text1"/>
          <w:sz w:val="22"/>
          <w:szCs w:val="22"/>
        </w:rPr>
        <w:t>&gt;</w:t>
      </w:r>
    </w:p>
    <w:p w14:paraId="445AA40D" w14:textId="77777777" w:rsidR="00251076" w:rsidRPr="001D0303" w:rsidRDefault="00251076" w:rsidP="00251076">
      <w:pPr>
        <w:rPr>
          <w:rFonts w:ascii="Arial" w:hAnsi="Arial" w:cs="Arial"/>
          <w:color w:val="000000" w:themeColor="text1"/>
          <w:sz w:val="22"/>
          <w:szCs w:val="22"/>
        </w:rPr>
      </w:pPr>
      <w:proofErr w:type="spellStart"/>
      <w:r w:rsidRPr="00251076">
        <w:rPr>
          <w:rStyle w:val="byline-prefix"/>
          <w:rFonts w:ascii="Arial" w:hAnsi="Arial" w:cs="Arial"/>
          <w:color w:val="000000" w:themeColor="text1"/>
          <w:sz w:val="22"/>
          <w:szCs w:val="22"/>
          <w:bdr w:val="none" w:sz="0" w:space="0" w:color="auto" w:frame="1"/>
        </w:rPr>
        <w:t>Doodley</w:t>
      </w:r>
      <w:proofErr w:type="spellEnd"/>
      <w:r w:rsidRPr="00251076">
        <w:rPr>
          <w:rStyle w:val="apple-converted-space"/>
          <w:rFonts w:ascii="Arial" w:hAnsi="Arial" w:cs="Arial"/>
          <w:color w:val="000000" w:themeColor="text1"/>
          <w:sz w:val="22"/>
          <w:szCs w:val="22"/>
          <w:shd w:val="clear" w:color="auto" w:fill="FFFFFF"/>
        </w:rPr>
        <w:t> </w:t>
      </w:r>
      <w:r w:rsidRPr="00251076">
        <w:rPr>
          <w:rFonts w:ascii="Arial" w:hAnsi="Arial" w:cs="Arial"/>
          <w:color w:val="000000" w:themeColor="text1"/>
          <w:sz w:val="22"/>
          <w:szCs w:val="22"/>
          <w:shd w:val="clear" w:color="auto" w:fill="FFFFFF"/>
        </w:rPr>
        <w:t>and</w:t>
      </w:r>
      <w:r w:rsidRPr="00251076">
        <w:rPr>
          <w:rStyle w:val="css-1baulvz"/>
          <w:rFonts w:ascii="Arial" w:hAnsi="Arial" w:cs="Arial"/>
          <w:color w:val="000000" w:themeColor="text1"/>
          <w:sz w:val="22"/>
          <w:szCs w:val="22"/>
          <w:bdr w:val="none" w:sz="0" w:space="0" w:color="auto" w:frame="1"/>
        </w:rPr>
        <w:t xml:space="preserve"> Ueno</w:t>
      </w:r>
      <w:r w:rsidRPr="00251076">
        <w:rPr>
          <w:rFonts w:ascii="Arial" w:hAnsi="Arial" w:cs="Arial"/>
          <w:color w:val="000000" w:themeColor="text1"/>
          <w:sz w:val="22"/>
          <w:szCs w:val="22"/>
        </w:rPr>
        <w:t xml:space="preserve"> (2021), </w:t>
      </w:r>
      <w:r w:rsidRPr="001D0303">
        <w:rPr>
          <w:rFonts w:ascii="Arial" w:hAnsi="Arial" w:cs="Arial"/>
          <w:i/>
          <w:iCs/>
          <w:color w:val="000000" w:themeColor="text1"/>
          <w:kern w:val="36"/>
          <w:sz w:val="22"/>
          <w:szCs w:val="22"/>
        </w:rPr>
        <w:t>Why Japan Is Holding Back as the World Rushes Toward Electric Cars</w:t>
      </w:r>
      <w:r w:rsidRPr="00251076">
        <w:rPr>
          <w:rFonts w:ascii="Arial" w:hAnsi="Arial" w:cs="Arial"/>
          <w:i/>
          <w:iCs/>
          <w:color w:val="000000" w:themeColor="text1"/>
          <w:kern w:val="36"/>
          <w:sz w:val="22"/>
          <w:szCs w:val="22"/>
        </w:rPr>
        <w:t xml:space="preserve">, </w:t>
      </w:r>
      <w:r w:rsidRPr="00251076">
        <w:rPr>
          <w:rFonts w:ascii="Arial" w:hAnsi="Arial" w:cs="Arial"/>
          <w:color w:val="000000" w:themeColor="text1"/>
          <w:kern w:val="36"/>
          <w:sz w:val="22"/>
          <w:szCs w:val="22"/>
        </w:rPr>
        <w:t>The New York Times</w:t>
      </w:r>
      <w:r w:rsidRPr="00251076">
        <w:rPr>
          <w:rFonts w:ascii="Arial" w:hAnsi="Arial" w:cs="Arial"/>
          <w:i/>
          <w:iCs/>
          <w:color w:val="000000" w:themeColor="text1"/>
          <w:kern w:val="36"/>
          <w:sz w:val="22"/>
          <w:szCs w:val="22"/>
        </w:rPr>
        <w:t>,</w:t>
      </w:r>
    </w:p>
    <w:p w14:paraId="64544FC7" w14:textId="77777777" w:rsidR="00251076" w:rsidRPr="00251076" w:rsidRDefault="00251076" w:rsidP="00251076">
      <w:pPr>
        <w:rPr>
          <w:rFonts w:ascii="Arial" w:eastAsia="Times New Roman" w:hAnsi="Arial" w:cs="Arial"/>
          <w:color w:val="000000" w:themeColor="text1"/>
          <w:sz w:val="22"/>
          <w:szCs w:val="22"/>
          <w:lang w:eastAsia="en-GB"/>
        </w:rPr>
      </w:pPr>
      <w:r w:rsidRPr="00251076">
        <w:rPr>
          <w:rFonts w:ascii="Arial" w:hAnsi="Arial" w:cs="Arial"/>
          <w:color w:val="000000" w:themeColor="text1"/>
          <w:sz w:val="22"/>
          <w:szCs w:val="22"/>
        </w:rPr>
        <w:t>Available at &lt;</w:t>
      </w:r>
      <w:hyperlink r:id="rId17" w:history="1">
        <w:r w:rsidRPr="00251076">
          <w:rPr>
            <w:rStyle w:val="Hyperlink"/>
            <w:rFonts w:ascii="Arial" w:hAnsi="Arial" w:cs="Arial"/>
            <w:color w:val="000000" w:themeColor="text1"/>
            <w:sz w:val="22"/>
            <w:szCs w:val="22"/>
            <w:lang w:eastAsia="en-GB"/>
          </w:rPr>
          <w:t>https://www.nytimes.com/</w:t>
        </w:r>
        <w:r w:rsidRPr="00251076">
          <w:rPr>
            <w:rStyle w:val="Hyperlink"/>
            <w:rFonts w:ascii="Arial" w:hAnsi="Arial" w:cs="Arial"/>
            <w:color w:val="000000" w:themeColor="text1"/>
            <w:sz w:val="22"/>
            <w:szCs w:val="22"/>
            <w:lang w:eastAsia="en-GB"/>
          </w:rPr>
          <w:t>2</w:t>
        </w:r>
        <w:r w:rsidRPr="00251076">
          <w:rPr>
            <w:rStyle w:val="Hyperlink"/>
            <w:rFonts w:ascii="Arial" w:hAnsi="Arial" w:cs="Arial"/>
            <w:color w:val="000000" w:themeColor="text1"/>
            <w:sz w:val="22"/>
            <w:szCs w:val="22"/>
            <w:lang w:eastAsia="en-GB"/>
          </w:rPr>
          <w:t>021</w:t>
        </w:r>
        <w:r w:rsidRPr="00251076">
          <w:rPr>
            <w:rStyle w:val="Hyperlink"/>
            <w:rFonts w:ascii="Arial" w:hAnsi="Arial" w:cs="Arial"/>
            <w:color w:val="000000" w:themeColor="text1"/>
            <w:sz w:val="22"/>
            <w:szCs w:val="22"/>
            <w:lang w:eastAsia="en-GB"/>
          </w:rPr>
          <w:t>/</w:t>
        </w:r>
        <w:r w:rsidRPr="00251076">
          <w:rPr>
            <w:rStyle w:val="Hyperlink"/>
            <w:rFonts w:ascii="Arial" w:hAnsi="Arial" w:cs="Arial"/>
            <w:color w:val="000000" w:themeColor="text1"/>
            <w:sz w:val="22"/>
            <w:szCs w:val="22"/>
            <w:lang w:eastAsia="en-GB"/>
          </w:rPr>
          <w:t>03/09/business/electric-car</w:t>
        </w:r>
        <w:r w:rsidRPr="00251076">
          <w:rPr>
            <w:rStyle w:val="Hyperlink"/>
            <w:rFonts w:ascii="Arial" w:hAnsi="Arial" w:cs="Arial"/>
            <w:color w:val="000000" w:themeColor="text1"/>
            <w:sz w:val="22"/>
            <w:szCs w:val="22"/>
            <w:lang w:eastAsia="en-GB"/>
          </w:rPr>
          <w:t>s</w:t>
        </w:r>
        <w:r w:rsidRPr="00251076">
          <w:rPr>
            <w:rStyle w:val="Hyperlink"/>
            <w:rFonts w:ascii="Arial" w:hAnsi="Arial" w:cs="Arial"/>
            <w:color w:val="000000" w:themeColor="text1"/>
            <w:sz w:val="22"/>
            <w:szCs w:val="22"/>
            <w:lang w:eastAsia="en-GB"/>
          </w:rPr>
          <w:t>-japan.html</w:t>
        </w:r>
      </w:hyperlink>
      <w:r w:rsidRPr="00251076">
        <w:rPr>
          <w:rFonts w:ascii="Arial" w:hAnsi="Arial" w:cs="Arial"/>
          <w:color w:val="000000" w:themeColor="text1"/>
          <w:sz w:val="22"/>
          <w:szCs w:val="22"/>
        </w:rPr>
        <w:t>&gt;</w:t>
      </w:r>
    </w:p>
    <w:p w14:paraId="4532066E" w14:textId="77777777" w:rsidR="00251076" w:rsidRPr="00251076" w:rsidRDefault="00251076" w:rsidP="00251076">
      <w:pPr>
        <w:rPr>
          <w:rFonts w:ascii="Arial" w:hAnsi="Arial" w:cs="Arial"/>
          <w:color w:val="000000" w:themeColor="text1"/>
          <w:sz w:val="22"/>
          <w:szCs w:val="22"/>
        </w:rPr>
      </w:pPr>
    </w:p>
    <w:p w14:paraId="0954A19C" w14:textId="66630FD6" w:rsidR="00251076" w:rsidRPr="00251076" w:rsidRDefault="00251076" w:rsidP="00547F2A">
      <w:pPr>
        <w:pStyle w:val="NormalWeb"/>
        <w:spacing w:before="0" w:beforeAutospacing="0" w:line="276" w:lineRule="auto"/>
        <w:jc w:val="both"/>
        <w:rPr>
          <w:rFonts w:ascii="Arial" w:hAnsi="Arial" w:cs="Arial"/>
          <w:color w:val="000000" w:themeColor="text1"/>
          <w:sz w:val="22"/>
          <w:szCs w:val="22"/>
        </w:rPr>
      </w:pPr>
      <w:r w:rsidRPr="00251076">
        <w:rPr>
          <w:rFonts w:ascii="Arial" w:hAnsi="Arial" w:cs="Arial"/>
          <w:color w:val="000000" w:themeColor="text1"/>
          <w:sz w:val="22"/>
          <w:szCs w:val="22"/>
        </w:rPr>
        <w:t xml:space="preserve">Ebrahim K. Kanoo, (N.D.), </w:t>
      </w:r>
      <w:r w:rsidRPr="00251076">
        <w:rPr>
          <w:rFonts w:ascii="Arial" w:hAnsi="Arial" w:cs="Arial"/>
          <w:i/>
          <w:iCs/>
          <w:color w:val="000000" w:themeColor="text1"/>
          <w:sz w:val="22"/>
          <w:szCs w:val="22"/>
        </w:rPr>
        <w:t xml:space="preserve">About Us, </w:t>
      </w:r>
      <w:r w:rsidRPr="00251076">
        <w:rPr>
          <w:rFonts w:ascii="Arial" w:hAnsi="Arial" w:cs="Arial"/>
          <w:color w:val="000000" w:themeColor="text1"/>
          <w:sz w:val="22"/>
          <w:szCs w:val="22"/>
        </w:rPr>
        <w:t>available at &lt;</w:t>
      </w:r>
      <w:hyperlink r:id="rId18" w:history="1">
        <w:r w:rsidRPr="00251076">
          <w:rPr>
            <w:rStyle w:val="Hyperlink"/>
            <w:rFonts w:ascii="Arial" w:hAnsi="Arial" w:cs="Arial"/>
            <w:color w:val="000000" w:themeColor="text1"/>
            <w:sz w:val="22"/>
            <w:szCs w:val="22"/>
          </w:rPr>
          <w:t>https:</w:t>
        </w:r>
        <w:r w:rsidRPr="00251076">
          <w:rPr>
            <w:rStyle w:val="Hyperlink"/>
            <w:rFonts w:ascii="Arial" w:hAnsi="Arial" w:cs="Arial"/>
            <w:color w:val="000000" w:themeColor="text1"/>
            <w:sz w:val="22"/>
            <w:szCs w:val="22"/>
          </w:rPr>
          <w:t>/</w:t>
        </w:r>
        <w:r w:rsidRPr="00251076">
          <w:rPr>
            <w:rStyle w:val="Hyperlink"/>
            <w:rFonts w:ascii="Arial" w:hAnsi="Arial" w:cs="Arial"/>
            <w:color w:val="000000" w:themeColor="text1"/>
            <w:sz w:val="22"/>
            <w:szCs w:val="22"/>
          </w:rPr>
          <w:t>/ek</w:t>
        </w:r>
        <w:r w:rsidRPr="00251076">
          <w:rPr>
            <w:rStyle w:val="Hyperlink"/>
            <w:rFonts w:ascii="Arial" w:hAnsi="Arial" w:cs="Arial"/>
            <w:color w:val="000000" w:themeColor="text1"/>
            <w:sz w:val="22"/>
            <w:szCs w:val="22"/>
          </w:rPr>
          <w:t>k</w:t>
        </w:r>
        <w:r w:rsidRPr="00251076">
          <w:rPr>
            <w:rStyle w:val="Hyperlink"/>
            <w:rFonts w:ascii="Arial" w:hAnsi="Arial" w:cs="Arial"/>
            <w:color w:val="000000" w:themeColor="text1"/>
            <w:sz w:val="22"/>
            <w:szCs w:val="22"/>
          </w:rPr>
          <w:t>anoo</w:t>
        </w:r>
        <w:r w:rsidRPr="00251076">
          <w:rPr>
            <w:rStyle w:val="Hyperlink"/>
            <w:rFonts w:ascii="Arial" w:hAnsi="Arial" w:cs="Arial"/>
            <w:color w:val="000000" w:themeColor="text1"/>
            <w:sz w:val="22"/>
            <w:szCs w:val="22"/>
          </w:rPr>
          <w:t>.</w:t>
        </w:r>
        <w:r w:rsidRPr="00251076">
          <w:rPr>
            <w:rStyle w:val="Hyperlink"/>
            <w:rFonts w:ascii="Arial" w:hAnsi="Arial" w:cs="Arial"/>
            <w:color w:val="000000" w:themeColor="text1"/>
            <w:sz w:val="22"/>
            <w:szCs w:val="22"/>
          </w:rPr>
          <w:t>com/about-us</w:t>
        </w:r>
      </w:hyperlink>
      <w:r w:rsidRPr="00251076">
        <w:rPr>
          <w:rFonts w:ascii="Arial" w:hAnsi="Arial" w:cs="Arial"/>
          <w:color w:val="000000" w:themeColor="text1"/>
          <w:sz w:val="22"/>
          <w:szCs w:val="22"/>
        </w:rPr>
        <w:t>&gt;</w:t>
      </w:r>
    </w:p>
    <w:p w14:paraId="0EC88F47" w14:textId="77777777" w:rsidR="00251076" w:rsidRPr="00251076" w:rsidRDefault="00251076" w:rsidP="00251076">
      <w:pPr>
        <w:rPr>
          <w:rFonts w:ascii="Arial" w:hAnsi="Arial" w:cs="Arial"/>
          <w:color w:val="000000" w:themeColor="text1"/>
          <w:sz w:val="22"/>
          <w:szCs w:val="22"/>
        </w:rPr>
      </w:pPr>
      <w:r w:rsidRPr="00251076">
        <w:rPr>
          <w:rFonts w:ascii="Arial" w:hAnsi="Arial" w:cs="Arial"/>
          <w:color w:val="000000" w:themeColor="text1"/>
          <w:sz w:val="22"/>
          <w:szCs w:val="22"/>
        </w:rPr>
        <w:t xml:space="preserve">Fisher A., (2010), </w:t>
      </w:r>
      <w:r w:rsidRPr="00251076">
        <w:rPr>
          <w:rFonts w:ascii="Arial" w:hAnsi="Arial" w:cs="Arial"/>
          <w:i/>
          <w:iCs/>
          <w:color w:val="000000" w:themeColor="text1"/>
          <w:sz w:val="22"/>
          <w:szCs w:val="22"/>
        </w:rPr>
        <w:t>Toyota and Lexus: A Tale of Twin Brands</w:t>
      </w:r>
      <w:r w:rsidRPr="00251076">
        <w:rPr>
          <w:rFonts w:ascii="Arial" w:hAnsi="Arial" w:cs="Arial"/>
          <w:color w:val="000000" w:themeColor="text1"/>
          <w:sz w:val="22"/>
          <w:szCs w:val="22"/>
        </w:rPr>
        <w:t xml:space="preserve">, CBS NEWS, Available at </w:t>
      </w:r>
      <w:r w:rsidRPr="00251076">
        <w:rPr>
          <w:rFonts w:ascii="Arial" w:hAnsi="Arial" w:cs="Arial"/>
          <w:color w:val="000000" w:themeColor="text1"/>
          <w:sz w:val="22"/>
          <w:szCs w:val="22"/>
        </w:rPr>
        <w:t>&lt;</w:t>
      </w:r>
      <w:hyperlink r:id="rId19" w:history="1">
        <w:r w:rsidRPr="00251076">
          <w:rPr>
            <w:rStyle w:val="Hyperlink"/>
            <w:rFonts w:ascii="Arial" w:hAnsi="Arial" w:cs="Arial"/>
            <w:color w:val="000000" w:themeColor="text1"/>
            <w:sz w:val="22"/>
            <w:szCs w:val="22"/>
          </w:rPr>
          <w:t>https://www.cbsnew</w:t>
        </w:r>
        <w:r w:rsidRPr="00251076">
          <w:rPr>
            <w:rStyle w:val="Hyperlink"/>
            <w:rFonts w:ascii="Arial" w:hAnsi="Arial" w:cs="Arial"/>
            <w:color w:val="000000" w:themeColor="text1"/>
            <w:sz w:val="22"/>
            <w:szCs w:val="22"/>
          </w:rPr>
          <w:t>s</w:t>
        </w:r>
        <w:r w:rsidRPr="00251076">
          <w:rPr>
            <w:rStyle w:val="Hyperlink"/>
            <w:rFonts w:ascii="Arial" w:hAnsi="Arial" w:cs="Arial"/>
            <w:color w:val="000000" w:themeColor="text1"/>
            <w:sz w:val="22"/>
            <w:szCs w:val="22"/>
          </w:rPr>
          <w:t>.com/news/toyota-and-lexus-a-tale-</w:t>
        </w:r>
        <w:r w:rsidRPr="00251076">
          <w:rPr>
            <w:rStyle w:val="Hyperlink"/>
            <w:rFonts w:ascii="Arial" w:hAnsi="Arial" w:cs="Arial"/>
            <w:color w:val="000000" w:themeColor="text1"/>
            <w:sz w:val="22"/>
            <w:szCs w:val="22"/>
          </w:rPr>
          <w:t>o</w:t>
        </w:r>
        <w:r w:rsidRPr="00251076">
          <w:rPr>
            <w:rStyle w:val="Hyperlink"/>
            <w:rFonts w:ascii="Arial" w:hAnsi="Arial" w:cs="Arial"/>
            <w:color w:val="000000" w:themeColor="text1"/>
            <w:sz w:val="22"/>
            <w:szCs w:val="22"/>
          </w:rPr>
          <w:t>f-twin-brands/</w:t>
        </w:r>
      </w:hyperlink>
      <w:r w:rsidRPr="00251076">
        <w:rPr>
          <w:rFonts w:ascii="Arial" w:hAnsi="Arial" w:cs="Arial"/>
          <w:color w:val="000000" w:themeColor="text1"/>
          <w:sz w:val="22"/>
          <w:szCs w:val="22"/>
        </w:rPr>
        <w:t>&gt;</w:t>
      </w:r>
    </w:p>
    <w:p w14:paraId="3F2D53B6" w14:textId="77777777" w:rsidR="00251076" w:rsidRPr="00251076" w:rsidRDefault="00251076" w:rsidP="00251076">
      <w:pPr>
        <w:rPr>
          <w:rFonts w:ascii="Arial" w:hAnsi="Arial" w:cs="Arial"/>
          <w:color w:val="000000" w:themeColor="text1"/>
          <w:sz w:val="22"/>
          <w:szCs w:val="22"/>
        </w:rPr>
      </w:pPr>
    </w:p>
    <w:p w14:paraId="48F13A71" w14:textId="77777777" w:rsidR="00251076" w:rsidRPr="00251076" w:rsidRDefault="00251076" w:rsidP="00251076">
      <w:pPr>
        <w:rPr>
          <w:rFonts w:ascii="Arial" w:hAnsi="Arial" w:cs="Arial"/>
          <w:color w:val="000000" w:themeColor="text1"/>
          <w:sz w:val="22"/>
          <w:szCs w:val="22"/>
          <w:shd w:val="clear" w:color="auto" w:fill="FFFFFF"/>
        </w:rPr>
      </w:pPr>
      <w:r w:rsidRPr="00251076">
        <w:rPr>
          <w:rFonts w:ascii="Arial" w:hAnsi="Arial" w:cs="Arial"/>
          <w:color w:val="000000" w:themeColor="text1"/>
          <w:sz w:val="22"/>
          <w:szCs w:val="22"/>
        </w:rPr>
        <w:t xml:space="preserve">Johnson G, (2017), </w:t>
      </w:r>
      <w:r w:rsidRPr="00251076">
        <w:rPr>
          <w:rFonts w:ascii="Arial" w:hAnsi="Arial" w:cs="Arial"/>
          <w:i/>
          <w:iCs/>
          <w:color w:val="000000" w:themeColor="text1"/>
          <w:sz w:val="22"/>
          <w:szCs w:val="22"/>
        </w:rPr>
        <w:t>Exploring Strategies</w:t>
      </w:r>
      <w:r w:rsidRPr="00251076">
        <w:rPr>
          <w:rFonts w:ascii="Arial" w:hAnsi="Arial" w:cs="Arial"/>
          <w:color w:val="000000" w:themeColor="text1"/>
          <w:sz w:val="22"/>
          <w:szCs w:val="22"/>
        </w:rPr>
        <w:t xml:space="preserve">, </w:t>
      </w:r>
      <w:r w:rsidRPr="00251076">
        <w:rPr>
          <w:rFonts w:ascii="Arial" w:hAnsi="Arial" w:cs="Arial"/>
          <w:color w:val="000000" w:themeColor="text1"/>
          <w:sz w:val="22"/>
          <w:szCs w:val="22"/>
          <w:shd w:val="clear" w:color="auto" w:fill="FFFFFF"/>
        </w:rPr>
        <w:t>Eleventh Edition</w:t>
      </w:r>
      <w:r w:rsidRPr="00251076">
        <w:rPr>
          <w:rFonts w:ascii="Arial" w:hAnsi="Arial" w:cs="Arial"/>
          <w:color w:val="000000" w:themeColor="text1"/>
          <w:sz w:val="22"/>
          <w:szCs w:val="22"/>
        </w:rPr>
        <w:t xml:space="preserve">, </w:t>
      </w:r>
      <w:r w:rsidRPr="00251076">
        <w:rPr>
          <w:rFonts w:ascii="Arial" w:hAnsi="Arial" w:cs="Arial"/>
          <w:color w:val="000000" w:themeColor="text1"/>
          <w:sz w:val="22"/>
          <w:szCs w:val="22"/>
          <w:shd w:val="clear" w:color="auto" w:fill="FFFFFF"/>
        </w:rPr>
        <w:t>Harlow: Pearson.</w:t>
      </w:r>
    </w:p>
    <w:p w14:paraId="60BC776C" w14:textId="77777777" w:rsidR="00547F2A" w:rsidRDefault="00547F2A" w:rsidP="00547F2A">
      <w:pPr>
        <w:pStyle w:val="Heading1"/>
        <w:spacing w:before="0"/>
        <w:rPr>
          <w:rFonts w:ascii="Arial" w:hAnsi="Arial" w:cs="Arial"/>
          <w:color w:val="000000" w:themeColor="text1"/>
          <w:sz w:val="22"/>
          <w:szCs w:val="22"/>
        </w:rPr>
      </w:pPr>
    </w:p>
    <w:p w14:paraId="61EF4327" w14:textId="40342544" w:rsidR="00E63BCE" w:rsidRDefault="00547F2A" w:rsidP="00E63BCE">
      <w:pPr>
        <w:pStyle w:val="Heading1"/>
        <w:spacing w:before="0"/>
        <w:rPr>
          <w:rFonts w:ascii="Arial" w:hAnsi="Arial" w:cs="Arial"/>
          <w:color w:val="000000" w:themeColor="text1"/>
          <w:sz w:val="22"/>
          <w:szCs w:val="22"/>
        </w:rPr>
      </w:pPr>
      <w:proofErr w:type="spellStart"/>
      <w:r w:rsidRPr="00547F2A">
        <w:rPr>
          <w:rFonts w:ascii="Arial" w:hAnsi="Arial" w:cs="Arial"/>
          <w:color w:val="000000" w:themeColor="text1"/>
          <w:sz w:val="22"/>
          <w:szCs w:val="22"/>
        </w:rPr>
        <w:t>Lagas</w:t>
      </w:r>
      <w:proofErr w:type="spellEnd"/>
      <w:r w:rsidRPr="00547F2A">
        <w:rPr>
          <w:rFonts w:ascii="Arial" w:hAnsi="Arial" w:cs="Arial"/>
          <w:color w:val="000000" w:themeColor="text1"/>
          <w:sz w:val="22"/>
          <w:szCs w:val="22"/>
        </w:rPr>
        <w:t xml:space="preserve"> B (2015), </w:t>
      </w:r>
      <w:r w:rsidRPr="00547F2A">
        <w:rPr>
          <w:rFonts w:ascii="Arial" w:hAnsi="Arial" w:cs="Arial"/>
          <w:i/>
          <w:iCs/>
          <w:color w:val="000000"/>
          <w:sz w:val="22"/>
          <w:szCs w:val="22"/>
        </w:rPr>
        <w:t xml:space="preserve">Five Benefits of Embracing Sustainability and Green Manufacturing, </w:t>
      </w:r>
      <w:r w:rsidRPr="00547F2A">
        <w:rPr>
          <w:rFonts w:ascii="Arial" w:hAnsi="Arial" w:cs="Arial"/>
          <w:color w:val="000000"/>
          <w:sz w:val="22"/>
          <w:szCs w:val="22"/>
        </w:rPr>
        <w:t xml:space="preserve">NIST, </w:t>
      </w:r>
      <w:r w:rsidRPr="00547F2A">
        <w:rPr>
          <w:rFonts w:ascii="Arial" w:hAnsi="Arial" w:cs="Arial"/>
          <w:color w:val="000000" w:themeColor="text1"/>
          <w:sz w:val="22"/>
          <w:szCs w:val="22"/>
        </w:rPr>
        <w:t>Available at &lt;https://www.nist.gov/blogs/manufacturing-innovation-blog/five-benefits-embracing-sustainability-and-green-manufacturing&gt;</w:t>
      </w:r>
    </w:p>
    <w:p w14:paraId="2B8679F8" w14:textId="77777777" w:rsidR="00E63BCE" w:rsidRPr="00E63BCE" w:rsidRDefault="00E63BCE" w:rsidP="00E63BCE">
      <w:pPr>
        <w:rPr>
          <w:lang w:eastAsia="en-GB"/>
        </w:rPr>
      </w:pPr>
    </w:p>
    <w:p w14:paraId="06841080" w14:textId="4BCA5572" w:rsidR="00251076" w:rsidRPr="00251076" w:rsidRDefault="00251076" w:rsidP="00251076">
      <w:pPr>
        <w:pStyle w:val="Heading2"/>
        <w:rPr>
          <w:rFonts w:ascii="Arial" w:hAnsi="Arial" w:cs="Arial"/>
          <w:color w:val="000000" w:themeColor="text1"/>
          <w:spacing w:val="15"/>
          <w:sz w:val="22"/>
          <w:szCs w:val="22"/>
        </w:rPr>
      </w:pPr>
      <w:r w:rsidRPr="00251076">
        <w:rPr>
          <w:rFonts w:ascii="Arial" w:hAnsi="Arial" w:cs="Arial"/>
          <w:color w:val="000000" w:themeColor="text1"/>
          <w:spacing w:val="15"/>
          <w:sz w:val="22"/>
          <w:szCs w:val="22"/>
        </w:rPr>
        <w:t>Lexus (2021),</w:t>
      </w:r>
      <w:r w:rsidRPr="00251076">
        <w:rPr>
          <w:rFonts w:ascii="Arial" w:hAnsi="Arial" w:cs="Arial"/>
          <w:i/>
          <w:iCs/>
          <w:color w:val="000000" w:themeColor="text1"/>
          <w:spacing w:val="15"/>
          <w:sz w:val="22"/>
          <w:szCs w:val="22"/>
        </w:rPr>
        <w:t xml:space="preserve"> The Lexus Environment</w:t>
      </w:r>
      <w:r w:rsidRPr="00251076">
        <w:rPr>
          <w:rFonts w:ascii="Arial" w:hAnsi="Arial" w:cs="Arial"/>
          <w:color w:val="000000" w:themeColor="text1"/>
          <w:spacing w:val="15"/>
          <w:sz w:val="22"/>
          <w:szCs w:val="22"/>
        </w:rPr>
        <w:t xml:space="preserve">, Available at: </w:t>
      </w:r>
      <w:r w:rsidRPr="00251076">
        <w:rPr>
          <w:rFonts w:ascii="Arial" w:hAnsi="Arial" w:cs="Arial"/>
          <w:color w:val="000000" w:themeColor="text1"/>
          <w:sz w:val="22"/>
          <w:szCs w:val="22"/>
        </w:rPr>
        <w:t>&lt;</w:t>
      </w:r>
      <w:hyperlink r:id="rId20" w:history="1">
        <w:r w:rsidR="00E63BCE" w:rsidRPr="00A943B9">
          <w:rPr>
            <w:rStyle w:val="Hyperlink"/>
            <w:rFonts w:ascii="Arial" w:hAnsi="Arial" w:cs="Arial"/>
            <w:sz w:val="22"/>
            <w:szCs w:val="22"/>
          </w:rPr>
          <w:t>https://www.lexus.</w:t>
        </w:r>
        <w:r w:rsidR="00E63BCE" w:rsidRPr="00A943B9">
          <w:rPr>
            <w:rStyle w:val="Hyperlink"/>
            <w:rFonts w:ascii="Arial" w:hAnsi="Arial" w:cs="Arial"/>
            <w:sz w:val="22"/>
            <w:szCs w:val="22"/>
          </w:rPr>
          <w:t>e</w:t>
        </w:r>
        <w:r w:rsidR="00E63BCE" w:rsidRPr="00A943B9">
          <w:rPr>
            <w:rStyle w:val="Hyperlink"/>
            <w:rFonts w:ascii="Arial" w:hAnsi="Arial" w:cs="Arial"/>
            <w:sz w:val="22"/>
            <w:szCs w:val="22"/>
          </w:rPr>
          <w:t>u/env</w:t>
        </w:r>
        <w:r w:rsidR="00E63BCE" w:rsidRPr="00A943B9">
          <w:rPr>
            <w:rStyle w:val="Hyperlink"/>
            <w:rFonts w:ascii="Arial" w:hAnsi="Arial" w:cs="Arial"/>
            <w:sz w:val="22"/>
            <w:szCs w:val="22"/>
          </w:rPr>
          <w:t>i</w:t>
        </w:r>
        <w:r w:rsidR="00E63BCE" w:rsidRPr="00A943B9">
          <w:rPr>
            <w:rStyle w:val="Hyperlink"/>
            <w:rFonts w:ascii="Arial" w:hAnsi="Arial" w:cs="Arial"/>
            <w:sz w:val="22"/>
            <w:szCs w:val="22"/>
          </w:rPr>
          <w:t>ronment</w:t>
        </w:r>
      </w:hyperlink>
      <w:r w:rsidRPr="00251076">
        <w:rPr>
          <w:rFonts w:ascii="Arial" w:hAnsi="Arial" w:cs="Arial"/>
          <w:color w:val="000000" w:themeColor="text1"/>
          <w:sz w:val="22"/>
          <w:szCs w:val="22"/>
        </w:rPr>
        <w:t xml:space="preserve">&gt; </w:t>
      </w:r>
    </w:p>
    <w:p w14:paraId="1379B487" w14:textId="77777777" w:rsidR="00251076" w:rsidRPr="00251076" w:rsidRDefault="00251076" w:rsidP="00251076">
      <w:pPr>
        <w:rPr>
          <w:rFonts w:ascii="Arial" w:hAnsi="Arial" w:cs="Arial"/>
          <w:color w:val="000000" w:themeColor="text1"/>
          <w:sz w:val="22"/>
          <w:szCs w:val="22"/>
        </w:rPr>
      </w:pPr>
    </w:p>
    <w:p w14:paraId="3F0F5118" w14:textId="77777777" w:rsidR="00251076" w:rsidRPr="00251076" w:rsidRDefault="00251076" w:rsidP="00251076">
      <w:pPr>
        <w:rPr>
          <w:rFonts w:ascii="Arial" w:hAnsi="Arial" w:cs="Arial"/>
          <w:color w:val="000000" w:themeColor="text1"/>
          <w:sz w:val="22"/>
          <w:szCs w:val="22"/>
        </w:rPr>
      </w:pPr>
      <w:proofErr w:type="spellStart"/>
      <w:r w:rsidRPr="00251076">
        <w:rPr>
          <w:rFonts w:ascii="Arial" w:hAnsi="Arial" w:cs="Arial"/>
          <w:color w:val="000000" w:themeColor="text1"/>
          <w:sz w:val="22"/>
          <w:szCs w:val="22"/>
        </w:rPr>
        <w:lastRenderedPageBreak/>
        <w:t>Lioudis</w:t>
      </w:r>
      <w:proofErr w:type="spellEnd"/>
      <w:r w:rsidRPr="00251076">
        <w:rPr>
          <w:rFonts w:ascii="Arial" w:hAnsi="Arial" w:cs="Arial"/>
          <w:color w:val="000000" w:themeColor="text1"/>
          <w:sz w:val="22"/>
          <w:szCs w:val="22"/>
        </w:rPr>
        <w:t xml:space="preserve"> N, (2021), </w:t>
      </w:r>
      <w:r w:rsidRPr="00251076">
        <w:rPr>
          <w:rFonts w:ascii="Arial" w:hAnsi="Arial" w:cs="Arial"/>
          <w:i/>
          <w:iCs/>
          <w:color w:val="000000" w:themeColor="text1"/>
          <w:sz w:val="22"/>
          <w:szCs w:val="22"/>
        </w:rPr>
        <w:t xml:space="preserve">Who are Toyota’s ™Main Suppliers, </w:t>
      </w:r>
      <w:r w:rsidRPr="00251076">
        <w:rPr>
          <w:rFonts w:ascii="Arial" w:hAnsi="Arial" w:cs="Arial"/>
          <w:color w:val="000000" w:themeColor="text1"/>
          <w:sz w:val="22"/>
          <w:szCs w:val="22"/>
        </w:rPr>
        <w:t>Investopedia, Available at &lt;</w:t>
      </w:r>
      <w:hyperlink r:id="rId21" w:history="1">
        <w:r w:rsidRPr="00251076">
          <w:rPr>
            <w:rStyle w:val="Hyperlink"/>
            <w:rFonts w:ascii="Arial" w:hAnsi="Arial" w:cs="Arial"/>
            <w:color w:val="000000" w:themeColor="text1"/>
            <w:sz w:val="22"/>
            <w:szCs w:val="22"/>
          </w:rPr>
          <w:t>https://www.investopedi</w:t>
        </w:r>
        <w:r w:rsidRPr="00251076">
          <w:rPr>
            <w:rStyle w:val="Hyperlink"/>
            <w:rFonts w:ascii="Arial" w:hAnsi="Arial" w:cs="Arial"/>
            <w:color w:val="000000" w:themeColor="text1"/>
            <w:sz w:val="22"/>
            <w:szCs w:val="22"/>
          </w:rPr>
          <w:t>a</w:t>
        </w:r>
        <w:r w:rsidRPr="00251076">
          <w:rPr>
            <w:rStyle w:val="Hyperlink"/>
            <w:rFonts w:ascii="Arial" w:hAnsi="Arial" w:cs="Arial"/>
            <w:color w:val="000000" w:themeColor="text1"/>
            <w:sz w:val="22"/>
            <w:szCs w:val="22"/>
          </w:rPr>
          <w:t>.com/ask/answer</w:t>
        </w:r>
        <w:r w:rsidRPr="00251076">
          <w:rPr>
            <w:rStyle w:val="Hyperlink"/>
            <w:rFonts w:ascii="Arial" w:hAnsi="Arial" w:cs="Arial"/>
            <w:color w:val="000000" w:themeColor="text1"/>
            <w:sz w:val="22"/>
            <w:szCs w:val="22"/>
          </w:rPr>
          <w:t>s</w:t>
        </w:r>
        <w:r w:rsidRPr="00251076">
          <w:rPr>
            <w:rStyle w:val="Hyperlink"/>
            <w:rFonts w:ascii="Arial" w:hAnsi="Arial" w:cs="Arial"/>
            <w:color w:val="000000" w:themeColor="text1"/>
            <w:sz w:val="22"/>
            <w:szCs w:val="22"/>
          </w:rPr>
          <w:t>/060115/who-are-toyotas-tyo-main-supplier</w:t>
        </w:r>
        <w:r w:rsidRPr="00251076">
          <w:rPr>
            <w:rStyle w:val="Hyperlink"/>
            <w:rFonts w:ascii="Arial" w:hAnsi="Arial" w:cs="Arial"/>
            <w:color w:val="000000" w:themeColor="text1"/>
            <w:sz w:val="22"/>
            <w:szCs w:val="22"/>
          </w:rPr>
          <w:t>s</w:t>
        </w:r>
        <w:r w:rsidRPr="00251076">
          <w:rPr>
            <w:rStyle w:val="Hyperlink"/>
            <w:rFonts w:ascii="Arial" w:hAnsi="Arial" w:cs="Arial"/>
            <w:color w:val="000000" w:themeColor="text1"/>
            <w:sz w:val="22"/>
            <w:szCs w:val="22"/>
          </w:rPr>
          <w:t>.asp</w:t>
        </w:r>
      </w:hyperlink>
      <w:r w:rsidRPr="00251076">
        <w:rPr>
          <w:rFonts w:ascii="Arial" w:hAnsi="Arial" w:cs="Arial"/>
          <w:color w:val="000000" w:themeColor="text1"/>
          <w:sz w:val="22"/>
          <w:szCs w:val="22"/>
        </w:rPr>
        <w:t>&gt;</w:t>
      </w:r>
    </w:p>
    <w:p w14:paraId="49A6EC72" w14:textId="77777777" w:rsidR="00251076" w:rsidRPr="00251076" w:rsidRDefault="00251076" w:rsidP="00251076">
      <w:pPr>
        <w:rPr>
          <w:rFonts w:ascii="Arial" w:hAnsi="Arial" w:cs="Arial"/>
          <w:color w:val="000000" w:themeColor="text1"/>
          <w:sz w:val="22"/>
          <w:szCs w:val="22"/>
        </w:rPr>
      </w:pPr>
    </w:p>
    <w:p w14:paraId="23C9AC61" w14:textId="77777777" w:rsidR="00251076" w:rsidRPr="00251076" w:rsidRDefault="00251076" w:rsidP="00251076">
      <w:pPr>
        <w:pStyle w:val="Heading1"/>
        <w:spacing w:before="0" w:after="225" w:line="286" w:lineRule="atLeast"/>
        <w:rPr>
          <w:rFonts w:ascii="Arial" w:hAnsi="Arial" w:cs="Arial"/>
          <w:color w:val="000000" w:themeColor="text1"/>
          <w:sz w:val="22"/>
          <w:szCs w:val="22"/>
        </w:rPr>
      </w:pPr>
      <w:r w:rsidRPr="00251076">
        <w:rPr>
          <w:rFonts w:ascii="Arial" w:hAnsi="Arial" w:cs="Arial"/>
          <w:color w:val="000000" w:themeColor="text1"/>
          <w:sz w:val="22"/>
          <w:szCs w:val="22"/>
        </w:rPr>
        <w:t xml:space="preserve">Pavlik T., (2020) </w:t>
      </w:r>
      <w:r w:rsidRPr="00251076">
        <w:rPr>
          <w:rFonts w:ascii="Arial" w:eastAsia="Times New Roman" w:hAnsi="Arial" w:cs="Arial"/>
          <w:color w:val="000000" w:themeColor="text1"/>
          <w:kern w:val="36"/>
          <w:sz w:val="22"/>
          <w:szCs w:val="22"/>
        </w:rPr>
        <w:t xml:space="preserve">Why Do People Choose Lexus Over BMW and Other Luxury Brands?, </w:t>
      </w:r>
      <w:proofErr w:type="spellStart"/>
      <w:r w:rsidRPr="00251076">
        <w:rPr>
          <w:rFonts w:ascii="Arial" w:eastAsia="Times New Roman" w:hAnsi="Arial" w:cs="Arial"/>
          <w:color w:val="000000" w:themeColor="text1"/>
          <w:kern w:val="36"/>
          <w:sz w:val="22"/>
          <w:szCs w:val="22"/>
        </w:rPr>
        <w:t>MotorBiscuit</w:t>
      </w:r>
      <w:proofErr w:type="spellEnd"/>
      <w:r w:rsidRPr="00251076">
        <w:rPr>
          <w:rFonts w:ascii="Arial" w:eastAsia="Times New Roman" w:hAnsi="Arial" w:cs="Arial"/>
          <w:color w:val="000000" w:themeColor="text1"/>
          <w:kern w:val="36"/>
          <w:sz w:val="22"/>
          <w:szCs w:val="22"/>
        </w:rPr>
        <w:t xml:space="preserve">, </w:t>
      </w:r>
      <w:r w:rsidRPr="00251076">
        <w:rPr>
          <w:rFonts w:ascii="Arial" w:hAnsi="Arial" w:cs="Arial"/>
          <w:color w:val="000000" w:themeColor="text1"/>
          <w:sz w:val="22"/>
          <w:szCs w:val="22"/>
        </w:rPr>
        <w:t>Available at &lt;</w:t>
      </w:r>
      <w:hyperlink r:id="rId22" w:history="1">
        <w:r w:rsidRPr="00251076">
          <w:rPr>
            <w:rStyle w:val="Hyperlink"/>
            <w:rFonts w:ascii="Arial" w:hAnsi="Arial" w:cs="Arial"/>
            <w:color w:val="000000" w:themeColor="text1"/>
            <w:sz w:val="22"/>
            <w:szCs w:val="22"/>
          </w:rPr>
          <w:t>https:</w:t>
        </w:r>
        <w:r w:rsidRPr="00251076">
          <w:rPr>
            <w:rStyle w:val="Hyperlink"/>
            <w:rFonts w:ascii="Arial" w:hAnsi="Arial" w:cs="Arial"/>
            <w:color w:val="000000" w:themeColor="text1"/>
            <w:sz w:val="22"/>
            <w:szCs w:val="22"/>
          </w:rPr>
          <w:t>/</w:t>
        </w:r>
        <w:r w:rsidRPr="00251076">
          <w:rPr>
            <w:rStyle w:val="Hyperlink"/>
            <w:rFonts w:ascii="Arial" w:hAnsi="Arial" w:cs="Arial"/>
            <w:color w:val="000000" w:themeColor="text1"/>
            <w:sz w:val="22"/>
            <w:szCs w:val="22"/>
          </w:rPr>
          <w:t>/www.motorbisc</w:t>
        </w:r>
        <w:r w:rsidRPr="00251076">
          <w:rPr>
            <w:rStyle w:val="Hyperlink"/>
            <w:rFonts w:ascii="Arial" w:hAnsi="Arial" w:cs="Arial"/>
            <w:color w:val="000000" w:themeColor="text1"/>
            <w:sz w:val="22"/>
            <w:szCs w:val="22"/>
          </w:rPr>
          <w:t>u</w:t>
        </w:r>
        <w:r w:rsidRPr="00251076">
          <w:rPr>
            <w:rStyle w:val="Hyperlink"/>
            <w:rFonts w:ascii="Arial" w:hAnsi="Arial" w:cs="Arial"/>
            <w:color w:val="000000" w:themeColor="text1"/>
            <w:sz w:val="22"/>
            <w:szCs w:val="22"/>
          </w:rPr>
          <w:t>it.com/why-do-people-choose-lexus-over-bmw-and-other-luxury-b</w:t>
        </w:r>
        <w:r w:rsidRPr="00251076">
          <w:rPr>
            <w:rStyle w:val="Hyperlink"/>
            <w:rFonts w:ascii="Arial" w:hAnsi="Arial" w:cs="Arial"/>
            <w:color w:val="000000" w:themeColor="text1"/>
            <w:sz w:val="22"/>
            <w:szCs w:val="22"/>
          </w:rPr>
          <w:t>r</w:t>
        </w:r>
        <w:r w:rsidRPr="00251076">
          <w:rPr>
            <w:rStyle w:val="Hyperlink"/>
            <w:rFonts w:ascii="Arial" w:hAnsi="Arial" w:cs="Arial"/>
            <w:color w:val="000000" w:themeColor="text1"/>
            <w:sz w:val="22"/>
            <w:szCs w:val="22"/>
          </w:rPr>
          <w:t>ands/</w:t>
        </w:r>
      </w:hyperlink>
      <w:r w:rsidRPr="00251076">
        <w:rPr>
          <w:rFonts w:ascii="Arial" w:hAnsi="Arial" w:cs="Arial"/>
          <w:color w:val="000000" w:themeColor="text1"/>
          <w:sz w:val="22"/>
          <w:szCs w:val="22"/>
        </w:rPr>
        <w:t>&gt;</w:t>
      </w:r>
    </w:p>
    <w:p w14:paraId="0AE6CC59" w14:textId="77777777" w:rsidR="00251076" w:rsidRPr="00251076" w:rsidRDefault="00251076" w:rsidP="00251076">
      <w:pPr>
        <w:pStyle w:val="Heading1"/>
        <w:spacing w:before="0" w:line="240" w:lineRule="atLeast"/>
        <w:textAlignment w:val="baseline"/>
        <w:rPr>
          <w:rFonts w:ascii="Arial" w:hAnsi="Arial" w:cs="Arial"/>
          <w:color w:val="000000" w:themeColor="text1"/>
          <w:sz w:val="22"/>
          <w:szCs w:val="22"/>
        </w:rPr>
      </w:pPr>
      <w:r w:rsidRPr="00251076">
        <w:rPr>
          <w:rFonts w:ascii="Arial" w:hAnsi="Arial" w:cs="Arial"/>
          <w:color w:val="000000" w:themeColor="text1"/>
          <w:sz w:val="22"/>
          <w:szCs w:val="22"/>
        </w:rPr>
        <w:t xml:space="preserve">Shastri A., (2021), </w:t>
      </w:r>
      <w:r w:rsidRPr="00251076">
        <w:rPr>
          <w:rFonts w:ascii="Arial" w:hAnsi="Arial" w:cs="Arial"/>
          <w:i/>
          <w:iCs/>
          <w:color w:val="000000" w:themeColor="text1"/>
          <w:sz w:val="22"/>
          <w:szCs w:val="22"/>
        </w:rPr>
        <w:t>Comprehensive SWOT Analysis of Lexus – Japan’s Top-Selling Luxury Car Company,</w:t>
      </w:r>
      <w:r w:rsidRPr="00251076">
        <w:rPr>
          <w:rFonts w:ascii="Arial" w:hAnsi="Arial" w:cs="Arial"/>
          <w:color w:val="000000" w:themeColor="text1"/>
          <w:sz w:val="22"/>
          <w:szCs w:val="22"/>
        </w:rPr>
        <w:t xml:space="preserve"> The Digital School, Available at: &lt;</w:t>
      </w:r>
      <w:hyperlink r:id="rId23" w:history="1">
        <w:r w:rsidRPr="00251076">
          <w:rPr>
            <w:rStyle w:val="Hyperlink"/>
            <w:rFonts w:ascii="Arial" w:hAnsi="Arial" w:cs="Arial"/>
            <w:color w:val="000000" w:themeColor="text1"/>
            <w:sz w:val="22"/>
            <w:szCs w:val="22"/>
          </w:rPr>
          <w:t>https://iide.co/ca</w:t>
        </w:r>
        <w:r w:rsidRPr="00251076">
          <w:rPr>
            <w:rStyle w:val="Hyperlink"/>
            <w:rFonts w:ascii="Arial" w:hAnsi="Arial" w:cs="Arial"/>
            <w:color w:val="000000" w:themeColor="text1"/>
            <w:sz w:val="22"/>
            <w:szCs w:val="22"/>
          </w:rPr>
          <w:t>s</w:t>
        </w:r>
        <w:r w:rsidRPr="00251076">
          <w:rPr>
            <w:rStyle w:val="Hyperlink"/>
            <w:rFonts w:ascii="Arial" w:hAnsi="Arial" w:cs="Arial"/>
            <w:color w:val="000000" w:themeColor="text1"/>
            <w:sz w:val="22"/>
            <w:szCs w:val="22"/>
          </w:rPr>
          <w:t>e-studies/swot-an</w:t>
        </w:r>
        <w:r w:rsidRPr="00251076">
          <w:rPr>
            <w:rStyle w:val="Hyperlink"/>
            <w:rFonts w:ascii="Arial" w:hAnsi="Arial" w:cs="Arial"/>
            <w:color w:val="000000" w:themeColor="text1"/>
            <w:sz w:val="22"/>
            <w:szCs w:val="22"/>
          </w:rPr>
          <w:t>a</w:t>
        </w:r>
        <w:r w:rsidRPr="00251076">
          <w:rPr>
            <w:rStyle w:val="Hyperlink"/>
            <w:rFonts w:ascii="Arial" w:hAnsi="Arial" w:cs="Arial"/>
            <w:color w:val="000000" w:themeColor="text1"/>
            <w:sz w:val="22"/>
            <w:szCs w:val="22"/>
          </w:rPr>
          <w:t>lysis-of-le</w:t>
        </w:r>
        <w:r w:rsidRPr="00251076">
          <w:rPr>
            <w:rStyle w:val="Hyperlink"/>
            <w:rFonts w:ascii="Arial" w:hAnsi="Arial" w:cs="Arial"/>
            <w:color w:val="000000" w:themeColor="text1"/>
            <w:sz w:val="22"/>
            <w:szCs w:val="22"/>
          </w:rPr>
          <w:t>x</w:t>
        </w:r>
        <w:r w:rsidRPr="00251076">
          <w:rPr>
            <w:rStyle w:val="Hyperlink"/>
            <w:rFonts w:ascii="Arial" w:hAnsi="Arial" w:cs="Arial"/>
            <w:color w:val="000000" w:themeColor="text1"/>
            <w:sz w:val="22"/>
            <w:szCs w:val="22"/>
          </w:rPr>
          <w:t>us/</w:t>
        </w:r>
      </w:hyperlink>
      <w:r w:rsidRPr="00251076">
        <w:rPr>
          <w:rFonts w:ascii="Arial" w:hAnsi="Arial" w:cs="Arial"/>
          <w:color w:val="000000" w:themeColor="text1"/>
          <w:sz w:val="22"/>
          <w:szCs w:val="22"/>
        </w:rPr>
        <w:t>&gt;</w:t>
      </w:r>
    </w:p>
    <w:p w14:paraId="533A3445" w14:textId="77777777" w:rsidR="00251076" w:rsidRPr="00251076" w:rsidRDefault="00251076" w:rsidP="00251076">
      <w:pPr>
        <w:rPr>
          <w:rFonts w:ascii="Arial" w:hAnsi="Arial" w:cs="Arial"/>
          <w:color w:val="000000" w:themeColor="text1"/>
          <w:sz w:val="22"/>
          <w:szCs w:val="22"/>
        </w:rPr>
      </w:pPr>
    </w:p>
    <w:p w14:paraId="7AF40EE8" w14:textId="77777777" w:rsidR="00251076" w:rsidRPr="00251076" w:rsidRDefault="00251076" w:rsidP="00251076">
      <w:pPr>
        <w:pStyle w:val="Heading1"/>
        <w:spacing w:before="0"/>
        <w:rPr>
          <w:rFonts w:ascii="Arial" w:hAnsi="Arial" w:cs="Arial"/>
          <w:color w:val="000000" w:themeColor="text1"/>
          <w:sz w:val="22"/>
          <w:szCs w:val="22"/>
        </w:rPr>
      </w:pPr>
      <w:proofErr w:type="spellStart"/>
      <w:r w:rsidRPr="00251076">
        <w:rPr>
          <w:rFonts w:ascii="Arial" w:hAnsi="Arial" w:cs="Arial"/>
          <w:color w:val="000000" w:themeColor="text1"/>
          <w:sz w:val="22"/>
          <w:szCs w:val="22"/>
        </w:rPr>
        <w:t>Wondershare</w:t>
      </w:r>
      <w:proofErr w:type="spellEnd"/>
      <w:r w:rsidRPr="00251076">
        <w:rPr>
          <w:rFonts w:ascii="Arial" w:hAnsi="Arial" w:cs="Arial"/>
          <w:color w:val="000000" w:themeColor="text1"/>
          <w:sz w:val="22"/>
          <w:szCs w:val="22"/>
        </w:rPr>
        <w:t xml:space="preserve"> </w:t>
      </w:r>
      <w:proofErr w:type="spellStart"/>
      <w:r w:rsidRPr="00251076">
        <w:rPr>
          <w:rFonts w:ascii="Arial" w:hAnsi="Arial" w:cs="Arial"/>
          <w:color w:val="000000" w:themeColor="text1"/>
          <w:sz w:val="22"/>
          <w:szCs w:val="22"/>
        </w:rPr>
        <w:t>EdrawMax</w:t>
      </w:r>
      <w:proofErr w:type="spellEnd"/>
      <w:r w:rsidRPr="00251076">
        <w:rPr>
          <w:rFonts w:ascii="Arial" w:hAnsi="Arial" w:cs="Arial"/>
          <w:color w:val="000000" w:themeColor="text1"/>
          <w:sz w:val="22"/>
          <w:szCs w:val="22"/>
        </w:rPr>
        <w:t xml:space="preserve"> (2021</w:t>
      </w:r>
      <w:proofErr w:type="gramStart"/>
      <w:r w:rsidRPr="00251076">
        <w:rPr>
          <w:rFonts w:ascii="Arial" w:hAnsi="Arial" w:cs="Arial"/>
          <w:color w:val="000000" w:themeColor="text1"/>
          <w:sz w:val="22"/>
          <w:szCs w:val="22"/>
        </w:rPr>
        <w:t>),</w:t>
      </w:r>
      <w:r w:rsidRPr="00251076">
        <w:rPr>
          <w:rFonts w:ascii="Arial" w:hAnsi="Arial" w:cs="Arial"/>
          <w:i/>
          <w:iCs/>
          <w:color w:val="000000" w:themeColor="text1"/>
          <w:sz w:val="22"/>
          <w:szCs w:val="22"/>
        </w:rPr>
        <w:t>Automobile</w:t>
      </w:r>
      <w:proofErr w:type="gramEnd"/>
      <w:r w:rsidRPr="00251076">
        <w:rPr>
          <w:rFonts w:ascii="Arial" w:hAnsi="Arial" w:cs="Arial"/>
          <w:i/>
          <w:iCs/>
          <w:color w:val="000000" w:themeColor="text1"/>
          <w:sz w:val="22"/>
          <w:szCs w:val="22"/>
        </w:rPr>
        <w:t xml:space="preserve"> Industry PESTEL Analysis,</w:t>
      </w:r>
      <w:r w:rsidRPr="00251076">
        <w:rPr>
          <w:rFonts w:ascii="Arial" w:hAnsi="Arial" w:cs="Arial"/>
          <w:color w:val="000000" w:themeColor="text1"/>
          <w:sz w:val="22"/>
          <w:szCs w:val="22"/>
        </w:rPr>
        <w:t xml:space="preserve"> Available at &lt;</w:t>
      </w:r>
      <w:hyperlink r:id="rId24" w:history="1">
        <w:r w:rsidRPr="00251076">
          <w:rPr>
            <w:rStyle w:val="Hyperlink"/>
            <w:rFonts w:ascii="Arial" w:hAnsi="Arial" w:cs="Arial"/>
            <w:color w:val="000000" w:themeColor="text1"/>
            <w:sz w:val="22"/>
            <w:szCs w:val="22"/>
          </w:rPr>
          <w:t>https://www.ed</w:t>
        </w:r>
        <w:r w:rsidRPr="00251076">
          <w:rPr>
            <w:rStyle w:val="Hyperlink"/>
            <w:rFonts w:ascii="Arial" w:hAnsi="Arial" w:cs="Arial"/>
            <w:color w:val="000000" w:themeColor="text1"/>
            <w:sz w:val="22"/>
            <w:szCs w:val="22"/>
          </w:rPr>
          <w:t>r</w:t>
        </w:r>
        <w:r w:rsidRPr="00251076">
          <w:rPr>
            <w:rStyle w:val="Hyperlink"/>
            <w:rFonts w:ascii="Arial" w:hAnsi="Arial" w:cs="Arial"/>
            <w:color w:val="000000" w:themeColor="text1"/>
            <w:sz w:val="22"/>
            <w:szCs w:val="22"/>
          </w:rPr>
          <w:t>awmax.com/article/automobile-industry-pestel-analysis</w:t>
        </w:r>
        <w:r w:rsidRPr="00251076">
          <w:rPr>
            <w:rStyle w:val="Hyperlink"/>
            <w:rFonts w:ascii="Arial" w:hAnsi="Arial" w:cs="Arial"/>
            <w:color w:val="000000" w:themeColor="text1"/>
            <w:sz w:val="22"/>
            <w:szCs w:val="22"/>
          </w:rPr>
          <w:t>.</w:t>
        </w:r>
        <w:r w:rsidRPr="00251076">
          <w:rPr>
            <w:rStyle w:val="Hyperlink"/>
            <w:rFonts w:ascii="Arial" w:hAnsi="Arial" w:cs="Arial"/>
            <w:color w:val="000000" w:themeColor="text1"/>
            <w:sz w:val="22"/>
            <w:szCs w:val="22"/>
          </w:rPr>
          <w:t>html</w:t>
        </w:r>
      </w:hyperlink>
      <w:r w:rsidRPr="00251076">
        <w:rPr>
          <w:rFonts w:ascii="Arial" w:hAnsi="Arial" w:cs="Arial"/>
          <w:color w:val="000000" w:themeColor="text1"/>
          <w:sz w:val="22"/>
          <w:szCs w:val="22"/>
        </w:rPr>
        <w:t>&gt;</w:t>
      </w:r>
    </w:p>
    <w:p w14:paraId="7FECE44C" w14:textId="77777777" w:rsidR="00251076" w:rsidRPr="00251076" w:rsidRDefault="00251076" w:rsidP="00251076">
      <w:pPr>
        <w:rPr>
          <w:rFonts w:ascii="Arial" w:hAnsi="Arial" w:cs="Arial"/>
          <w:sz w:val="22"/>
          <w:szCs w:val="22"/>
        </w:rPr>
      </w:pPr>
    </w:p>
    <w:p w14:paraId="3DFF27ED" w14:textId="77777777" w:rsidR="00251076" w:rsidRPr="00251076" w:rsidRDefault="00251076" w:rsidP="00251076">
      <w:pPr>
        <w:rPr>
          <w:rFonts w:ascii="Arial" w:hAnsi="Arial" w:cs="Arial"/>
          <w:sz w:val="22"/>
          <w:szCs w:val="22"/>
        </w:rPr>
      </w:pPr>
    </w:p>
    <w:p w14:paraId="2FFC1557" w14:textId="77777777" w:rsidR="00251076" w:rsidRDefault="00251076"/>
    <w:sectPr w:rsidR="00251076" w:rsidSect="00561B1F">
      <w:footerReference w:type="even"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A84D0" w14:textId="77777777" w:rsidR="000755BF" w:rsidRDefault="000755BF" w:rsidP="000755BF">
      <w:r>
        <w:separator/>
      </w:r>
    </w:p>
  </w:endnote>
  <w:endnote w:type="continuationSeparator" w:id="0">
    <w:p w14:paraId="536D6926" w14:textId="77777777" w:rsidR="000755BF" w:rsidRDefault="000755BF" w:rsidP="00075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9443035"/>
      <w:docPartObj>
        <w:docPartGallery w:val="Page Numbers (Bottom of Page)"/>
        <w:docPartUnique/>
      </w:docPartObj>
    </w:sdtPr>
    <w:sdtContent>
      <w:p w14:paraId="118E80F2" w14:textId="3FA41579" w:rsidR="000755BF" w:rsidRDefault="000755BF" w:rsidP="00A943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C91098" w14:textId="77777777" w:rsidR="000755BF" w:rsidRDefault="000755BF" w:rsidP="000755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1735208"/>
      <w:docPartObj>
        <w:docPartGallery w:val="Page Numbers (Bottom of Page)"/>
        <w:docPartUnique/>
      </w:docPartObj>
    </w:sdtPr>
    <w:sdtContent>
      <w:p w14:paraId="56FE4855" w14:textId="412B7F2F" w:rsidR="000755BF" w:rsidRDefault="000755BF" w:rsidP="00A943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926375" w14:textId="77777777" w:rsidR="000755BF" w:rsidRDefault="000755BF" w:rsidP="000755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810F5" w14:textId="77777777" w:rsidR="000755BF" w:rsidRDefault="000755BF" w:rsidP="000755BF">
      <w:r>
        <w:separator/>
      </w:r>
    </w:p>
  </w:footnote>
  <w:footnote w:type="continuationSeparator" w:id="0">
    <w:p w14:paraId="2B93AE55" w14:textId="77777777" w:rsidR="000755BF" w:rsidRDefault="000755BF" w:rsidP="000755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816FE"/>
    <w:multiLevelType w:val="multilevel"/>
    <w:tmpl w:val="24D2EF4E"/>
    <w:lvl w:ilvl="0">
      <w:start w:val="2"/>
      <w:numFmt w:val="decimal"/>
      <w:lvlText w:val="%1"/>
      <w:lvlJc w:val="left"/>
      <w:pPr>
        <w:ind w:left="380" w:hanging="3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23E6641"/>
    <w:multiLevelType w:val="hybridMultilevel"/>
    <w:tmpl w:val="A9466AC4"/>
    <w:lvl w:ilvl="0" w:tplc="E22E7F56">
      <w:start w:val="4"/>
      <w:numFmt w:val="decimal"/>
      <w:lvlText w:val="%1."/>
      <w:lvlJc w:val="left"/>
      <w:pPr>
        <w:ind w:left="720"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A12A7C"/>
    <w:multiLevelType w:val="multilevel"/>
    <w:tmpl w:val="72B87FC2"/>
    <w:lvl w:ilvl="0">
      <w:start w:val="1"/>
      <w:numFmt w:val="decimal"/>
      <w:lvlText w:val="%1."/>
      <w:lvlJc w:val="left"/>
      <w:pPr>
        <w:ind w:left="720" w:hanging="360"/>
      </w:pPr>
      <w:rPr>
        <w:rFonts w:hint="default"/>
        <w:b/>
        <w:bCs/>
        <w:color w:val="0070C0"/>
        <w:sz w:val="32"/>
        <w:szCs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394716A9"/>
    <w:multiLevelType w:val="multilevel"/>
    <w:tmpl w:val="EC980F8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28F1D3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3B777CC"/>
    <w:multiLevelType w:val="multilevel"/>
    <w:tmpl w:val="33DCDC36"/>
    <w:lvl w:ilvl="0">
      <w:start w:val="4"/>
      <w:numFmt w:val="decimal"/>
      <w:lvlText w:val="%1"/>
      <w:lvlJc w:val="left"/>
      <w:pPr>
        <w:ind w:left="380" w:hanging="3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7A585AA0"/>
    <w:multiLevelType w:val="multilevel"/>
    <w:tmpl w:val="70F265DE"/>
    <w:lvl w:ilvl="0">
      <w:start w:val="1"/>
      <w:numFmt w:val="decimal"/>
      <w:lvlText w:val="%1."/>
      <w:lvlJc w:val="left"/>
      <w:pPr>
        <w:ind w:left="1800" w:hanging="360"/>
      </w:pPr>
      <w:rPr>
        <w:rFonts w:hint="default"/>
      </w:rPr>
    </w:lvl>
    <w:lvl w:ilvl="1">
      <w:start w:val="3"/>
      <w:numFmt w:val="decimal"/>
      <w:isLgl/>
      <w:lvlText w:val="%1.%2"/>
      <w:lvlJc w:val="left"/>
      <w:pPr>
        <w:ind w:left="861"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num w:numId="1">
    <w:abstractNumId w:val="6"/>
  </w:num>
  <w:num w:numId="2">
    <w:abstractNumId w:val="3"/>
  </w:num>
  <w:num w:numId="3">
    <w:abstractNumId w:val="1"/>
  </w:num>
  <w:num w:numId="4">
    <w:abstractNumId w:val="4"/>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2BA"/>
    <w:rsid w:val="000755BF"/>
    <w:rsid w:val="00251076"/>
    <w:rsid w:val="00421332"/>
    <w:rsid w:val="00507B5F"/>
    <w:rsid w:val="00547F2A"/>
    <w:rsid w:val="00561B1F"/>
    <w:rsid w:val="005F2925"/>
    <w:rsid w:val="006013BE"/>
    <w:rsid w:val="0072482C"/>
    <w:rsid w:val="00776B11"/>
    <w:rsid w:val="007F42BA"/>
    <w:rsid w:val="00C12008"/>
    <w:rsid w:val="00CE2CB2"/>
    <w:rsid w:val="00DD437D"/>
    <w:rsid w:val="00E63BCE"/>
    <w:rsid w:val="00E908DD"/>
    <w:rsid w:val="00F56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247DB"/>
  <w15:chartTrackingRefBased/>
  <w15:docId w15:val="{EF5E6B4F-6BC4-1646-BA20-D3DDDBD0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1076"/>
    <w:pPr>
      <w:keepNext/>
      <w:keepLines/>
      <w:spacing w:before="240"/>
      <w:outlineLvl w:val="0"/>
    </w:pPr>
    <w:rPr>
      <w:rFonts w:asciiTheme="majorHAnsi" w:eastAsiaTheme="majorEastAsia" w:hAnsiTheme="majorHAnsi" w:cstheme="majorBidi"/>
      <w:color w:val="2F5496" w:themeColor="accent1" w:themeShade="BF"/>
      <w:sz w:val="32"/>
      <w:szCs w:val="32"/>
      <w:lang w:eastAsia="en-GB"/>
    </w:rPr>
  </w:style>
  <w:style w:type="paragraph" w:styleId="Heading2">
    <w:name w:val="heading 2"/>
    <w:basedOn w:val="Normal"/>
    <w:next w:val="Normal"/>
    <w:link w:val="Heading2Char"/>
    <w:uiPriority w:val="9"/>
    <w:unhideWhenUsed/>
    <w:qFormat/>
    <w:rsid w:val="00251076"/>
    <w:pPr>
      <w:keepNext/>
      <w:keepLines/>
      <w:spacing w:before="40"/>
      <w:outlineLvl w:val="1"/>
    </w:pPr>
    <w:rPr>
      <w:rFonts w:asciiTheme="majorHAnsi" w:eastAsiaTheme="majorEastAsia" w:hAnsiTheme="majorHAnsi" w:cstheme="majorBidi"/>
      <w:color w:val="2F5496" w:themeColor="accent1" w:themeShade="BF"/>
      <w:sz w:val="26"/>
      <w:szCs w:val="26"/>
      <w:lang w:eastAsia="en-GB"/>
    </w:rPr>
  </w:style>
  <w:style w:type="paragraph" w:styleId="Heading3">
    <w:name w:val="heading 3"/>
    <w:basedOn w:val="Normal"/>
    <w:link w:val="Heading3Char"/>
    <w:uiPriority w:val="9"/>
    <w:qFormat/>
    <w:rsid w:val="00CE2CB2"/>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CE2CB2"/>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E2CB2"/>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CE2CB2"/>
    <w:rPr>
      <w:rFonts w:ascii="Times New Roman" w:eastAsia="Times New Roman" w:hAnsi="Times New Roman" w:cs="Times New Roman"/>
      <w:b/>
      <w:bCs/>
      <w:lang w:eastAsia="en-GB"/>
    </w:rPr>
  </w:style>
  <w:style w:type="paragraph" w:styleId="NormalWeb">
    <w:name w:val="Normal (Web)"/>
    <w:basedOn w:val="Normal"/>
    <w:uiPriority w:val="99"/>
    <w:unhideWhenUsed/>
    <w:rsid w:val="00CE2CB2"/>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E2CB2"/>
    <w:rPr>
      <w:color w:val="0000FF"/>
      <w:u w:val="single"/>
    </w:rPr>
  </w:style>
  <w:style w:type="character" w:customStyle="1" w:styleId="apple-converted-space">
    <w:name w:val="apple-converted-space"/>
    <w:basedOn w:val="DefaultParagraphFont"/>
    <w:rsid w:val="00CE2CB2"/>
  </w:style>
  <w:style w:type="paragraph" w:styleId="ListParagraph">
    <w:name w:val="List Paragraph"/>
    <w:basedOn w:val="Normal"/>
    <w:uiPriority w:val="34"/>
    <w:qFormat/>
    <w:rsid w:val="00CE2CB2"/>
    <w:pPr>
      <w:ind w:left="720"/>
      <w:contextualSpacing/>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CE2C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E2CB2"/>
    <w:rPr>
      <w:rFonts w:ascii="Courier New" w:eastAsia="Times New Roman" w:hAnsi="Courier New" w:cs="Courier New"/>
      <w:sz w:val="20"/>
      <w:szCs w:val="20"/>
      <w:lang w:eastAsia="en-GB"/>
    </w:rPr>
  </w:style>
  <w:style w:type="character" w:customStyle="1" w:styleId="y2iqfc">
    <w:name w:val="y2iqfc"/>
    <w:basedOn w:val="DefaultParagraphFont"/>
    <w:rsid w:val="00CE2CB2"/>
  </w:style>
  <w:style w:type="character" w:customStyle="1" w:styleId="byline-prefix">
    <w:name w:val="byline-prefix"/>
    <w:basedOn w:val="DefaultParagraphFont"/>
    <w:rsid w:val="00CE2CB2"/>
  </w:style>
  <w:style w:type="character" w:customStyle="1" w:styleId="css-1baulvz">
    <w:name w:val="css-1baulvz"/>
    <w:basedOn w:val="DefaultParagraphFont"/>
    <w:rsid w:val="00CE2CB2"/>
  </w:style>
  <w:style w:type="paragraph" w:styleId="NoSpacing">
    <w:name w:val="No Spacing"/>
    <w:link w:val="NoSpacingChar"/>
    <w:uiPriority w:val="1"/>
    <w:qFormat/>
    <w:rsid w:val="00561B1F"/>
    <w:rPr>
      <w:rFonts w:eastAsiaTheme="minorEastAsia"/>
      <w:sz w:val="22"/>
      <w:szCs w:val="22"/>
      <w:lang w:val="en-US" w:eastAsia="zh-CN"/>
    </w:rPr>
  </w:style>
  <w:style w:type="character" w:customStyle="1" w:styleId="NoSpacingChar">
    <w:name w:val="No Spacing Char"/>
    <w:basedOn w:val="DefaultParagraphFont"/>
    <w:link w:val="NoSpacing"/>
    <w:uiPriority w:val="1"/>
    <w:rsid w:val="00561B1F"/>
    <w:rPr>
      <w:rFonts w:eastAsiaTheme="minorEastAsia"/>
      <w:sz w:val="22"/>
      <w:szCs w:val="22"/>
      <w:lang w:val="en-US" w:eastAsia="zh-CN"/>
    </w:rPr>
  </w:style>
  <w:style w:type="paragraph" w:styleId="Footer">
    <w:name w:val="footer"/>
    <w:basedOn w:val="Normal"/>
    <w:link w:val="FooterChar"/>
    <w:uiPriority w:val="99"/>
    <w:unhideWhenUsed/>
    <w:rsid w:val="000755BF"/>
    <w:pPr>
      <w:tabs>
        <w:tab w:val="center" w:pos="4513"/>
        <w:tab w:val="right" w:pos="9026"/>
      </w:tabs>
    </w:pPr>
  </w:style>
  <w:style w:type="character" w:customStyle="1" w:styleId="FooterChar">
    <w:name w:val="Footer Char"/>
    <w:basedOn w:val="DefaultParagraphFont"/>
    <w:link w:val="Footer"/>
    <w:uiPriority w:val="99"/>
    <w:rsid w:val="000755BF"/>
  </w:style>
  <w:style w:type="character" w:styleId="PageNumber">
    <w:name w:val="page number"/>
    <w:basedOn w:val="DefaultParagraphFont"/>
    <w:uiPriority w:val="99"/>
    <w:semiHidden/>
    <w:unhideWhenUsed/>
    <w:rsid w:val="000755BF"/>
  </w:style>
  <w:style w:type="character" w:customStyle="1" w:styleId="Heading1Char">
    <w:name w:val="Heading 1 Char"/>
    <w:basedOn w:val="DefaultParagraphFont"/>
    <w:link w:val="Heading1"/>
    <w:uiPriority w:val="9"/>
    <w:rsid w:val="00251076"/>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251076"/>
    <w:rPr>
      <w:rFonts w:asciiTheme="majorHAnsi" w:eastAsiaTheme="majorEastAsia" w:hAnsiTheme="majorHAnsi" w:cstheme="majorBidi"/>
      <w:color w:val="2F5496" w:themeColor="accent1" w:themeShade="BF"/>
      <w:sz w:val="26"/>
      <w:szCs w:val="26"/>
      <w:lang w:eastAsia="en-GB"/>
    </w:rPr>
  </w:style>
  <w:style w:type="character" w:styleId="FollowedHyperlink">
    <w:name w:val="FollowedHyperlink"/>
    <w:basedOn w:val="DefaultParagraphFont"/>
    <w:uiPriority w:val="99"/>
    <w:semiHidden/>
    <w:unhideWhenUsed/>
    <w:rsid w:val="00251076"/>
    <w:rPr>
      <w:color w:val="954F72" w:themeColor="followedHyperlink"/>
      <w:u w:val="single"/>
    </w:rPr>
  </w:style>
  <w:style w:type="character" w:styleId="UnresolvedMention">
    <w:name w:val="Unresolved Mention"/>
    <w:basedOn w:val="DefaultParagraphFont"/>
    <w:uiPriority w:val="99"/>
    <w:semiHidden/>
    <w:unhideWhenUsed/>
    <w:rsid w:val="00E63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28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pestleanalysis.com/pestle-analysis-of-the-automotive-industry/" TargetMode="External"/><Relationship Id="rId18" Type="http://schemas.openxmlformats.org/officeDocument/2006/relationships/hyperlink" Target="https://ekkanoo.com/about-us"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investopedia.com/ask/answers/060115/who-are-toyotas-tyo-main-suppliers.asp" TargetMode="External"/><Relationship Id="rId7" Type="http://schemas.openxmlformats.org/officeDocument/2006/relationships/image" Target="media/image1.jpeg"/><Relationship Id="rId12" Type="http://schemas.openxmlformats.org/officeDocument/2006/relationships/hyperlink" Target="https://www.autocar.co.uk/opinion/industry/will-brexit-kill-british-car-industry" TargetMode="External"/><Relationship Id="rId17" Type="http://schemas.openxmlformats.org/officeDocument/2006/relationships/hyperlink" Target="https://www.nytimes.com/2021/03/09/business/electric-cars-japan.html"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ag.lexus.co.uk/lexus-2019-driver-power-survey/" TargetMode="External"/><Relationship Id="rId20" Type="http://schemas.openxmlformats.org/officeDocument/2006/relationships/hyperlink" Target="https://www.lexus.eu/environ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keting91.com/swot-analysis-lexus/" TargetMode="External"/><Relationship Id="rId24" Type="http://schemas.openxmlformats.org/officeDocument/2006/relationships/hyperlink" Target="https://www.edrawmax.com/article/automobile-industry-pestel-analysis.html" TargetMode="External"/><Relationship Id="rId5" Type="http://schemas.openxmlformats.org/officeDocument/2006/relationships/footnotes" Target="footnotes.xml"/><Relationship Id="rId15" Type="http://schemas.openxmlformats.org/officeDocument/2006/relationships/hyperlink" Target="https://mag.lexus.co.uk/lexus-history/" TargetMode="External"/><Relationship Id="rId23" Type="http://schemas.openxmlformats.org/officeDocument/2006/relationships/hyperlink" Target="https://iide.co/case-studies/swot-analysis-of-lexus/" TargetMode="External"/><Relationship Id="rId28" Type="http://schemas.openxmlformats.org/officeDocument/2006/relationships/theme" Target="theme/theme1.xml"/><Relationship Id="rId10" Type="http://schemas.openxmlformats.org/officeDocument/2006/relationships/hyperlink" Target="https://www.linkedin.com/pulse/porters-five-forces-automotive-industry-rizwana-ashraf-1c?articleId=6595636157462253568" TargetMode="External"/><Relationship Id="rId19" Type="http://schemas.openxmlformats.org/officeDocument/2006/relationships/hyperlink" Target="https://www.cbsnews.com/news/toyota-and-lexus-a-tale-of-twin-brands/" TargetMode="External"/><Relationship Id="rId4" Type="http://schemas.openxmlformats.org/officeDocument/2006/relationships/webSettings" Target="webSettings.xml"/><Relationship Id="rId9" Type="http://schemas.openxmlformats.org/officeDocument/2006/relationships/hyperlink" Target="https://www.eastasiaforum.org/2021/05/20/japan-walks-on-a-tightrope-with-its-china-policy/" TargetMode="External"/><Relationship Id="rId14" Type="http://schemas.openxmlformats.org/officeDocument/2006/relationships/hyperlink" Target="https://mag.lexus.co.uk/lexus-uk-dealers/" TargetMode="External"/><Relationship Id="rId22" Type="http://schemas.openxmlformats.org/officeDocument/2006/relationships/hyperlink" Target="https://www.motorbiscuit.com/why-do-people-choose-lexus-over-bmw-and-other-luxury-brand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13</Pages>
  <Words>2747</Words>
  <Characters>16736</Characters>
  <Application>Microsoft Office Word</Application>
  <DocSecurity>0</DocSecurity>
  <Lines>478</Lines>
  <Paragraphs>177</Paragraphs>
  <ScaleCrop>false</ScaleCrop>
  <HeadingPairs>
    <vt:vector size="2" baseType="variant">
      <vt:variant>
        <vt:lpstr>Title</vt:lpstr>
      </vt:variant>
      <vt:variant>
        <vt:i4>1</vt:i4>
      </vt:variant>
    </vt:vector>
  </HeadingPairs>
  <TitlesOfParts>
    <vt:vector size="1" baseType="lpstr">
      <vt:lpstr>LEXUS CHALLENGES AND SUSTAINABLE ADVANTAGES</vt:lpstr>
    </vt:vector>
  </TitlesOfParts>
  <Company/>
  <LinksUpToDate>false</LinksUpToDate>
  <CharactersWithSpaces>19306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LEXUS CHALLENGES AND SUSTAINABLE ADVANTAGES</dc:title>
  <dc:subject/>
  <dc:creator>Noemi Bregolin (2030799)</dc:creator>
  <cp:keywords/>
  <dc:description/>
  <cp:lastModifiedBy>Noemi Bregolin (2030799)</cp:lastModifiedBy>
  <cp:revision>5</cp:revision>
  <dcterms:created xsi:type="dcterms:W3CDTF">2021-12-22T12:11:00Z</dcterms:created>
  <dcterms:modified xsi:type="dcterms:W3CDTF">2021-12-22T14:31:00Z</dcterms:modified>
</cp:coreProperties>
</file>