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0AA30" w14:textId="77777777" w:rsidR="005F743E" w:rsidRDefault="005F743E" w:rsidP="005F743E">
      <w:pPr>
        <w:rPr>
          <w:sz w:val="32"/>
          <w:szCs w:val="32"/>
        </w:rPr>
      </w:pPr>
      <w:r>
        <w:rPr>
          <w:noProof/>
          <w:lang w:eastAsia="en-GB"/>
        </w:rPr>
        <w:drawing>
          <wp:anchor distT="0" distB="0" distL="114300" distR="114300" simplePos="0" relativeHeight="251659264" behindDoc="1" locked="0" layoutInCell="1" allowOverlap="1" wp14:anchorId="0A3156B4" wp14:editId="21D7EDB7">
            <wp:simplePos x="0" y="0"/>
            <wp:positionH relativeFrom="column">
              <wp:posOffset>63796</wp:posOffset>
            </wp:positionH>
            <wp:positionV relativeFrom="paragraph">
              <wp:posOffset>118</wp:posOffset>
            </wp:positionV>
            <wp:extent cx="2228850" cy="885825"/>
            <wp:effectExtent l="0" t="0" r="0" b="9525"/>
            <wp:wrapTight wrapText="bothSides">
              <wp:wrapPolygon edited="0">
                <wp:start x="0" y="0"/>
                <wp:lineTo x="0" y="21368"/>
                <wp:lineTo x="21415" y="21368"/>
                <wp:lineTo x="21415" y="0"/>
                <wp:lineTo x="0" y="0"/>
              </wp:wrapPolygon>
            </wp:wrapTight>
            <wp:docPr id="1823432417" name="Picture 1823432417"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32417" name="Picture 1823432417" descr="A close-up of a sign"/>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w14:paraId="442DB034" w14:textId="77777777" w:rsidR="005F743E" w:rsidRDefault="005F743E" w:rsidP="005F743E">
      <w:pPr>
        <w:rPr>
          <w:sz w:val="32"/>
          <w:szCs w:val="32"/>
        </w:rPr>
      </w:pPr>
    </w:p>
    <w:p w14:paraId="27CDA0A5" w14:textId="77777777" w:rsidR="005F743E" w:rsidRDefault="005F743E" w:rsidP="005F743E">
      <w:pPr>
        <w:rPr>
          <w:sz w:val="32"/>
          <w:szCs w:val="32"/>
        </w:rPr>
      </w:pPr>
    </w:p>
    <w:p w14:paraId="1698A70C" w14:textId="77777777" w:rsidR="005F743E" w:rsidRDefault="005F743E" w:rsidP="005F743E">
      <w:pPr>
        <w:rPr>
          <w:sz w:val="32"/>
          <w:szCs w:val="32"/>
        </w:rPr>
      </w:pPr>
    </w:p>
    <w:p w14:paraId="794D274F" w14:textId="77777777" w:rsidR="005F743E" w:rsidRDefault="005F743E" w:rsidP="005F743E">
      <w:pPr>
        <w:rPr>
          <w:sz w:val="32"/>
          <w:szCs w:val="32"/>
        </w:rPr>
      </w:pPr>
    </w:p>
    <w:p w14:paraId="1FEA0B7F" w14:textId="77777777" w:rsidR="005F743E" w:rsidRDefault="005F743E" w:rsidP="005F743E">
      <w:pPr>
        <w:rPr>
          <w:sz w:val="32"/>
          <w:szCs w:val="32"/>
        </w:rPr>
      </w:pPr>
    </w:p>
    <w:p w14:paraId="70C7BC1C" w14:textId="77777777" w:rsidR="005F743E" w:rsidRDefault="005F743E" w:rsidP="005F743E">
      <w:pPr>
        <w:rPr>
          <w:sz w:val="32"/>
          <w:szCs w:val="32"/>
        </w:rPr>
      </w:pPr>
    </w:p>
    <w:p w14:paraId="3988681F" w14:textId="77777777" w:rsidR="005F743E" w:rsidRDefault="005F743E" w:rsidP="005F743E">
      <w:pPr>
        <w:rPr>
          <w:sz w:val="32"/>
          <w:szCs w:val="32"/>
        </w:rPr>
      </w:pPr>
    </w:p>
    <w:p w14:paraId="410F411B" w14:textId="77777777" w:rsidR="005F743E" w:rsidRDefault="005F743E" w:rsidP="005F743E">
      <w:pPr>
        <w:jc w:val="center"/>
        <w:rPr>
          <w:sz w:val="32"/>
          <w:szCs w:val="32"/>
        </w:rPr>
      </w:pPr>
    </w:p>
    <w:p w14:paraId="01418C78" w14:textId="77777777" w:rsidR="005F743E" w:rsidRDefault="005F743E" w:rsidP="005F743E">
      <w:pPr>
        <w:jc w:val="center"/>
        <w:rPr>
          <w:sz w:val="32"/>
          <w:szCs w:val="32"/>
        </w:rPr>
      </w:pPr>
      <w:r>
        <w:rPr>
          <w:sz w:val="32"/>
          <w:szCs w:val="32"/>
        </w:rPr>
        <w:t>L4 – Principles of Systems Engineering</w:t>
      </w:r>
    </w:p>
    <w:p w14:paraId="4AB67B09" w14:textId="77777777" w:rsidR="005F743E" w:rsidRDefault="005F743E" w:rsidP="005F743E">
      <w:pPr>
        <w:jc w:val="center"/>
        <w:rPr>
          <w:sz w:val="32"/>
          <w:szCs w:val="32"/>
        </w:rPr>
      </w:pPr>
      <w:r>
        <w:rPr>
          <w:sz w:val="32"/>
          <w:szCs w:val="32"/>
        </w:rPr>
        <w:t>(OME Degree) ACDB 4005</w:t>
      </w:r>
    </w:p>
    <w:p w14:paraId="559ADEE3" w14:textId="77777777" w:rsidR="005F743E" w:rsidRPr="00FD374C" w:rsidRDefault="005F743E" w:rsidP="005F743E">
      <w:pPr>
        <w:jc w:val="center"/>
        <w:rPr>
          <w:bCs/>
          <w:sz w:val="32"/>
          <w:szCs w:val="32"/>
        </w:rPr>
      </w:pPr>
      <w:r w:rsidRPr="00FD374C">
        <w:rPr>
          <w:bCs/>
          <w:sz w:val="32"/>
          <w:szCs w:val="32"/>
        </w:rPr>
        <w:t>Design Portfolio Activity</w:t>
      </w:r>
    </w:p>
    <w:p w14:paraId="31658EDF" w14:textId="77777777" w:rsidR="005F743E" w:rsidRDefault="005F743E" w:rsidP="005F743E">
      <w:pPr>
        <w:jc w:val="center"/>
        <w:rPr>
          <w:sz w:val="32"/>
          <w:szCs w:val="32"/>
        </w:rPr>
      </w:pPr>
      <w:r w:rsidRPr="2566C323">
        <w:rPr>
          <w:sz w:val="32"/>
          <w:szCs w:val="32"/>
        </w:rPr>
        <w:t>Charlotte McCombe</w:t>
      </w:r>
    </w:p>
    <w:p w14:paraId="2026C3C6" w14:textId="77777777" w:rsidR="005F743E" w:rsidRDefault="005F743E" w:rsidP="005F743E">
      <w:pPr>
        <w:jc w:val="center"/>
        <w:rPr>
          <w:sz w:val="32"/>
          <w:szCs w:val="32"/>
        </w:rPr>
      </w:pPr>
      <w:r w:rsidRPr="2566C323">
        <w:rPr>
          <w:sz w:val="32"/>
          <w:szCs w:val="32"/>
        </w:rPr>
        <w:t>Student Number: 2411524</w:t>
      </w:r>
    </w:p>
    <w:p w14:paraId="42141E2C" w14:textId="65D9EC1D" w:rsidR="005F743E" w:rsidRDefault="005F743E">
      <w:pPr>
        <w:rPr>
          <w:rFonts w:ascii="Arial" w:hAnsi="Arial" w:cs="Arial"/>
        </w:rPr>
      </w:pPr>
    </w:p>
    <w:p w14:paraId="7443F0B2" w14:textId="77777777" w:rsidR="005F743E" w:rsidRDefault="005F743E">
      <w:pPr>
        <w:spacing w:line="278" w:lineRule="auto"/>
        <w:rPr>
          <w:rFonts w:ascii="Arial" w:hAnsi="Arial" w:cs="Arial"/>
        </w:rPr>
      </w:pPr>
      <w:r>
        <w:rPr>
          <w:rFonts w:ascii="Arial" w:hAnsi="Arial" w:cs="Arial"/>
        </w:rPr>
        <w:br w:type="page"/>
      </w:r>
    </w:p>
    <w:sdt>
      <w:sdtPr>
        <w:rPr>
          <w:rFonts w:asciiTheme="minorHAnsi" w:eastAsiaTheme="minorEastAsia" w:hAnsiTheme="minorHAnsi" w:cstheme="minorBidi"/>
          <w:color w:val="auto"/>
          <w:sz w:val="24"/>
          <w:szCs w:val="24"/>
          <w:lang w:val="en-GB"/>
        </w:rPr>
        <w:id w:val="-1771003444"/>
        <w:docPartObj>
          <w:docPartGallery w:val="Table of Contents"/>
          <w:docPartUnique/>
        </w:docPartObj>
      </w:sdtPr>
      <w:sdtEndPr>
        <w:rPr>
          <w:b/>
          <w:bCs/>
          <w:noProof/>
        </w:rPr>
      </w:sdtEndPr>
      <w:sdtContent>
        <w:p w14:paraId="5718D5AF" w14:textId="037F71AC" w:rsidR="005F743E" w:rsidRDefault="005F743E">
          <w:pPr>
            <w:pStyle w:val="TOCHeading"/>
          </w:pPr>
          <w:r>
            <w:t>Contents</w:t>
          </w:r>
        </w:p>
        <w:p w14:paraId="7CDF4B61" w14:textId="21A88198" w:rsidR="009D6658" w:rsidRDefault="005F743E">
          <w:pPr>
            <w:pStyle w:val="TOC1"/>
            <w:tabs>
              <w:tab w:val="right" w:leader="dot" w:pos="9016"/>
            </w:tabs>
            <w:rPr>
              <w:noProof/>
              <w:kern w:val="2"/>
              <w:lang w:eastAsia="en-GB"/>
              <w14:ligatures w14:val="standardContextual"/>
            </w:rPr>
          </w:pPr>
          <w:r w:rsidRPr="00455247">
            <w:fldChar w:fldCharType="begin"/>
          </w:r>
          <w:r w:rsidRPr="00455247">
            <w:instrText xml:space="preserve"> TOC \o "1-3" \h \z \u </w:instrText>
          </w:r>
          <w:r w:rsidRPr="00455247">
            <w:fldChar w:fldCharType="separate"/>
          </w:r>
          <w:hyperlink w:anchor="_Toc218703940" w:history="1">
            <w:r w:rsidR="009D6658" w:rsidRPr="00146E93">
              <w:rPr>
                <w:rStyle w:val="Hyperlink"/>
                <w:rFonts w:eastAsia="Aptos Display" w:cs="Aptos Display"/>
                <w:noProof/>
              </w:rPr>
              <w:t>Introduction</w:t>
            </w:r>
            <w:r w:rsidR="009D6658">
              <w:rPr>
                <w:noProof/>
                <w:webHidden/>
              </w:rPr>
              <w:tab/>
            </w:r>
            <w:r w:rsidR="009D6658">
              <w:rPr>
                <w:noProof/>
                <w:webHidden/>
              </w:rPr>
              <w:fldChar w:fldCharType="begin"/>
            </w:r>
            <w:r w:rsidR="009D6658">
              <w:rPr>
                <w:noProof/>
                <w:webHidden/>
              </w:rPr>
              <w:instrText xml:space="preserve"> PAGEREF _Toc218703940 \h </w:instrText>
            </w:r>
            <w:r w:rsidR="009D6658">
              <w:rPr>
                <w:noProof/>
                <w:webHidden/>
              </w:rPr>
            </w:r>
            <w:r w:rsidR="009D6658">
              <w:rPr>
                <w:noProof/>
                <w:webHidden/>
              </w:rPr>
              <w:fldChar w:fldCharType="separate"/>
            </w:r>
            <w:r w:rsidR="009D6658">
              <w:rPr>
                <w:noProof/>
                <w:webHidden/>
              </w:rPr>
              <w:t>3</w:t>
            </w:r>
            <w:r w:rsidR="009D6658">
              <w:rPr>
                <w:noProof/>
                <w:webHidden/>
              </w:rPr>
              <w:fldChar w:fldCharType="end"/>
            </w:r>
          </w:hyperlink>
        </w:p>
        <w:p w14:paraId="1D5BB350" w14:textId="53686305" w:rsidR="009D6658" w:rsidRDefault="009D6658">
          <w:pPr>
            <w:pStyle w:val="TOC2"/>
            <w:tabs>
              <w:tab w:val="right" w:leader="dot" w:pos="9016"/>
            </w:tabs>
            <w:rPr>
              <w:noProof/>
              <w:kern w:val="2"/>
              <w:lang w:eastAsia="en-GB"/>
              <w14:ligatures w14:val="standardContextual"/>
            </w:rPr>
          </w:pPr>
          <w:hyperlink w:anchor="_Toc218703941" w:history="1">
            <w:r w:rsidRPr="00146E93">
              <w:rPr>
                <w:rStyle w:val="Hyperlink"/>
                <w:rFonts w:eastAsia="Aptos Display" w:cs="Aptos Display"/>
                <w:noProof/>
              </w:rPr>
              <w:t>What is Systems Engineering</w:t>
            </w:r>
            <w:r>
              <w:rPr>
                <w:noProof/>
                <w:webHidden/>
              </w:rPr>
              <w:tab/>
            </w:r>
            <w:r>
              <w:rPr>
                <w:noProof/>
                <w:webHidden/>
              </w:rPr>
              <w:fldChar w:fldCharType="begin"/>
            </w:r>
            <w:r>
              <w:rPr>
                <w:noProof/>
                <w:webHidden/>
              </w:rPr>
              <w:instrText xml:space="preserve"> PAGEREF _Toc218703941 \h </w:instrText>
            </w:r>
            <w:r>
              <w:rPr>
                <w:noProof/>
                <w:webHidden/>
              </w:rPr>
            </w:r>
            <w:r>
              <w:rPr>
                <w:noProof/>
                <w:webHidden/>
              </w:rPr>
              <w:fldChar w:fldCharType="separate"/>
            </w:r>
            <w:r>
              <w:rPr>
                <w:noProof/>
                <w:webHidden/>
              </w:rPr>
              <w:t>3</w:t>
            </w:r>
            <w:r>
              <w:rPr>
                <w:noProof/>
                <w:webHidden/>
              </w:rPr>
              <w:fldChar w:fldCharType="end"/>
            </w:r>
          </w:hyperlink>
        </w:p>
        <w:p w14:paraId="61FACD44" w14:textId="5E1B973D" w:rsidR="009D6658" w:rsidRDefault="009D6658">
          <w:pPr>
            <w:pStyle w:val="TOC2"/>
            <w:tabs>
              <w:tab w:val="right" w:leader="dot" w:pos="9016"/>
            </w:tabs>
            <w:rPr>
              <w:noProof/>
              <w:kern w:val="2"/>
              <w:lang w:eastAsia="en-GB"/>
              <w14:ligatures w14:val="standardContextual"/>
            </w:rPr>
          </w:pPr>
          <w:hyperlink w:anchor="_Toc218703942" w:history="1">
            <w:r w:rsidRPr="00146E93">
              <w:rPr>
                <w:rStyle w:val="Hyperlink"/>
                <w:rFonts w:eastAsia="Aptos Display" w:cs="Aptos Display"/>
                <w:noProof/>
              </w:rPr>
              <w:t>The Design Flow</w:t>
            </w:r>
            <w:r>
              <w:rPr>
                <w:noProof/>
                <w:webHidden/>
              </w:rPr>
              <w:tab/>
            </w:r>
            <w:r>
              <w:rPr>
                <w:noProof/>
                <w:webHidden/>
              </w:rPr>
              <w:fldChar w:fldCharType="begin"/>
            </w:r>
            <w:r>
              <w:rPr>
                <w:noProof/>
                <w:webHidden/>
              </w:rPr>
              <w:instrText xml:space="preserve"> PAGEREF _Toc218703942 \h </w:instrText>
            </w:r>
            <w:r>
              <w:rPr>
                <w:noProof/>
                <w:webHidden/>
              </w:rPr>
            </w:r>
            <w:r>
              <w:rPr>
                <w:noProof/>
                <w:webHidden/>
              </w:rPr>
              <w:fldChar w:fldCharType="separate"/>
            </w:r>
            <w:r>
              <w:rPr>
                <w:noProof/>
                <w:webHidden/>
              </w:rPr>
              <w:t>4</w:t>
            </w:r>
            <w:r>
              <w:rPr>
                <w:noProof/>
                <w:webHidden/>
              </w:rPr>
              <w:fldChar w:fldCharType="end"/>
            </w:r>
          </w:hyperlink>
        </w:p>
        <w:p w14:paraId="6DA1954C" w14:textId="2155A180" w:rsidR="009D6658" w:rsidRDefault="009D6658">
          <w:pPr>
            <w:pStyle w:val="TOC2"/>
            <w:tabs>
              <w:tab w:val="right" w:leader="dot" w:pos="9016"/>
            </w:tabs>
            <w:rPr>
              <w:noProof/>
              <w:kern w:val="2"/>
              <w:lang w:eastAsia="en-GB"/>
              <w14:ligatures w14:val="standardContextual"/>
            </w:rPr>
          </w:pPr>
          <w:hyperlink w:anchor="_Toc218703943" w:history="1">
            <w:r w:rsidRPr="00146E93">
              <w:rPr>
                <w:rStyle w:val="Hyperlink"/>
                <w:rFonts w:eastAsia="Aptos Display" w:cs="Aptos Display"/>
                <w:noProof/>
              </w:rPr>
              <w:t>Design improvement of household object</w:t>
            </w:r>
            <w:r>
              <w:rPr>
                <w:noProof/>
                <w:webHidden/>
              </w:rPr>
              <w:tab/>
            </w:r>
            <w:r>
              <w:rPr>
                <w:noProof/>
                <w:webHidden/>
              </w:rPr>
              <w:fldChar w:fldCharType="begin"/>
            </w:r>
            <w:r>
              <w:rPr>
                <w:noProof/>
                <w:webHidden/>
              </w:rPr>
              <w:instrText xml:space="preserve"> PAGEREF _Toc218703943 \h </w:instrText>
            </w:r>
            <w:r>
              <w:rPr>
                <w:noProof/>
                <w:webHidden/>
              </w:rPr>
            </w:r>
            <w:r>
              <w:rPr>
                <w:noProof/>
                <w:webHidden/>
              </w:rPr>
              <w:fldChar w:fldCharType="separate"/>
            </w:r>
            <w:r>
              <w:rPr>
                <w:noProof/>
                <w:webHidden/>
              </w:rPr>
              <w:t>5</w:t>
            </w:r>
            <w:r>
              <w:rPr>
                <w:noProof/>
                <w:webHidden/>
              </w:rPr>
              <w:fldChar w:fldCharType="end"/>
            </w:r>
          </w:hyperlink>
        </w:p>
        <w:p w14:paraId="6AE97E84" w14:textId="383F00B6" w:rsidR="009D6658" w:rsidRDefault="009D6658">
          <w:pPr>
            <w:pStyle w:val="TOC2"/>
            <w:tabs>
              <w:tab w:val="right" w:leader="dot" w:pos="9016"/>
            </w:tabs>
            <w:rPr>
              <w:noProof/>
              <w:kern w:val="2"/>
              <w:lang w:eastAsia="en-GB"/>
              <w14:ligatures w14:val="standardContextual"/>
            </w:rPr>
          </w:pPr>
          <w:hyperlink w:anchor="_Toc218703944" w:history="1">
            <w:r w:rsidRPr="00146E93">
              <w:rPr>
                <w:rStyle w:val="Hyperlink"/>
                <w:rFonts w:eastAsia="Aptos"/>
                <w:noProof/>
              </w:rPr>
              <w:t>Current Technologies</w:t>
            </w:r>
            <w:r>
              <w:rPr>
                <w:noProof/>
                <w:webHidden/>
              </w:rPr>
              <w:tab/>
            </w:r>
            <w:r>
              <w:rPr>
                <w:noProof/>
                <w:webHidden/>
              </w:rPr>
              <w:fldChar w:fldCharType="begin"/>
            </w:r>
            <w:r>
              <w:rPr>
                <w:noProof/>
                <w:webHidden/>
              </w:rPr>
              <w:instrText xml:space="preserve"> PAGEREF _Toc218703944 \h </w:instrText>
            </w:r>
            <w:r>
              <w:rPr>
                <w:noProof/>
                <w:webHidden/>
              </w:rPr>
            </w:r>
            <w:r>
              <w:rPr>
                <w:noProof/>
                <w:webHidden/>
              </w:rPr>
              <w:fldChar w:fldCharType="separate"/>
            </w:r>
            <w:r>
              <w:rPr>
                <w:noProof/>
                <w:webHidden/>
              </w:rPr>
              <w:t>5</w:t>
            </w:r>
            <w:r>
              <w:rPr>
                <w:noProof/>
                <w:webHidden/>
              </w:rPr>
              <w:fldChar w:fldCharType="end"/>
            </w:r>
          </w:hyperlink>
        </w:p>
        <w:p w14:paraId="1AA77C2D" w14:textId="199C4E44" w:rsidR="009D6658" w:rsidRDefault="009D6658">
          <w:pPr>
            <w:pStyle w:val="TOC1"/>
            <w:tabs>
              <w:tab w:val="right" w:leader="dot" w:pos="9016"/>
            </w:tabs>
            <w:rPr>
              <w:noProof/>
              <w:kern w:val="2"/>
              <w:lang w:eastAsia="en-GB"/>
              <w14:ligatures w14:val="standardContextual"/>
            </w:rPr>
          </w:pPr>
          <w:hyperlink w:anchor="_Toc218703945" w:history="1">
            <w:r w:rsidRPr="00146E93">
              <w:rPr>
                <w:rStyle w:val="Hyperlink"/>
                <w:noProof/>
              </w:rPr>
              <w:t>Identifying Stakeholders</w:t>
            </w:r>
            <w:r>
              <w:rPr>
                <w:noProof/>
                <w:webHidden/>
              </w:rPr>
              <w:tab/>
            </w:r>
            <w:r>
              <w:rPr>
                <w:noProof/>
                <w:webHidden/>
              </w:rPr>
              <w:fldChar w:fldCharType="begin"/>
            </w:r>
            <w:r>
              <w:rPr>
                <w:noProof/>
                <w:webHidden/>
              </w:rPr>
              <w:instrText xml:space="preserve"> PAGEREF _Toc218703945 \h </w:instrText>
            </w:r>
            <w:r>
              <w:rPr>
                <w:noProof/>
                <w:webHidden/>
              </w:rPr>
            </w:r>
            <w:r>
              <w:rPr>
                <w:noProof/>
                <w:webHidden/>
              </w:rPr>
              <w:fldChar w:fldCharType="separate"/>
            </w:r>
            <w:r>
              <w:rPr>
                <w:noProof/>
                <w:webHidden/>
              </w:rPr>
              <w:t>6</w:t>
            </w:r>
            <w:r>
              <w:rPr>
                <w:noProof/>
                <w:webHidden/>
              </w:rPr>
              <w:fldChar w:fldCharType="end"/>
            </w:r>
          </w:hyperlink>
        </w:p>
        <w:p w14:paraId="26538551" w14:textId="0C54FF55" w:rsidR="009D6658" w:rsidRDefault="009D6658">
          <w:pPr>
            <w:pStyle w:val="TOC1"/>
            <w:tabs>
              <w:tab w:val="right" w:leader="dot" w:pos="9016"/>
            </w:tabs>
            <w:rPr>
              <w:noProof/>
              <w:kern w:val="2"/>
              <w:lang w:eastAsia="en-GB"/>
              <w14:ligatures w14:val="standardContextual"/>
            </w:rPr>
          </w:pPr>
          <w:hyperlink w:anchor="_Toc218703946" w:history="1">
            <w:r w:rsidRPr="00146E93">
              <w:rPr>
                <w:rStyle w:val="Hyperlink"/>
                <w:rFonts w:eastAsia="Aptos Display" w:cs="Aptos Display"/>
                <w:noProof/>
              </w:rPr>
              <w:t>Key Customer Requirements</w:t>
            </w:r>
            <w:r>
              <w:rPr>
                <w:noProof/>
                <w:webHidden/>
              </w:rPr>
              <w:tab/>
            </w:r>
            <w:r>
              <w:rPr>
                <w:noProof/>
                <w:webHidden/>
              </w:rPr>
              <w:fldChar w:fldCharType="begin"/>
            </w:r>
            <w:r>
              <w:rPr>
                <w:noProof/>
                <w:webHidden/>
              </w:rPr>
              <w:instrText xml:space="preserve"> PAGEREF _Toc218703946 \h </w:instrText>
            </w:r>
            <w:r>
              <w:rPr>
                <w:noProof/>
                <w:webHidden/>
              </w:rPr>
            </w:r>
            <w:r>
              <w:rPr>
                <w:noProof/>
                <w:webHidden/>
              </w:rPr>
              <w:fldChar w:fldCharType="separate"/>
            </w:r>
            <w:r>
              <w:rPr>
                <w:noProof/>
                <w:webHidden/>
              </w:rPr>
              <w:t>7</w:t>
            </w:r>
            <w:r>
              <w:rPr>
                <w:noProof/>
                <w:webHidden/>
              </w:rPr>
              <w:fldChar w:fldCharType="end"/>
            </w:r>
          </w:hyperlink>
        </w:p>
        <w:p w14:paraId="6D2E4C64" w14:textId="6CA93CB1" w:rsidR="009D6658" w:rsidRDefault="009D6658">
          <w:pPr>
            <w:pStyle w:val="TOC2"/>
            <w:tabs>
              <w:tab w:val="right" w:leader="dot" w:pos="9016"/>
            </w:tabs>
            <w:rPr>
              <w:noProof/>
              <w:kern w:val="2"/>
              <w:lang w:eastAsia="en-GB"/>
              <w14:ligatures w14:val="standardContextual"/>
            </w:rPr>
          </w:pPr>
          <w:hyperlink w:anchor="_Toc218703947" w:history="1">
            <w:r w:rsidRPr="00146E93">
              <w:rPr>
                <w:rStyle w:val="Hyperlink"/>
                <w:rFonts w:eastAsia="Aptos"/>
                <w:noProof/>
              </w:rPr>
              <w:t>Gathering Customer Requirements</w:t>
            </w:r>
            <w:r>
              <w:rPr>
                <w:noProof/>
                <w:webHidden/>
              </w:rPr>
              <w:tab/>
            </w:r>
            <w:r>
              <w:rPr>
                <w:noProof/>
                <w:webHidden/>
              </w:rPr>
              <w:fldChar w:fldCharType="begin"/>
            </w:r>
            <w:r>
              <w:rPr>
                <w:noProof/>
                <w:webHidden/>
              </w:rPr>
              <w:instrText xml:space="preserve"> PAGEREF _Toc218703947 \h </w:instrText>
            </w:r>
            <w:r>
              <w:rPr>
                <w:noProof/>
                <w:webHidden/>
              </w:rPr>
            </w:r>
            <w:r>
              <w:rPr>
                <w:noProof/>
                <w:webHidden/>
              </w:rPr>
              <w:fldChar w:fldCharType="separate"/>
            </w:r>
            <w:r>
              <w:rPr>
                <w:noProof/>
                <w:webHidden/>
              </w:rPr>
              <w:t>8</w:t>
            </w:r>
            <w:r>
              <w:rPr>
                <w:noProof/>
                <w:webHidden/>
              </w:rPr>
              <w:fldChar w:fldCharType="end"/>
            </w:r>
          </w:hyperlink>
        </w:p>
        <w:p w14:paraId="24357B9C" w14:textId="57FCE51D" w:rsidR="009D6658" w:rsidRDefault="009D6658">
          <w:pPr>
            <w:pStyle w:val="TOC2"/>
            <w:tabs>
              <w:tab w:val="right" w:leader="dot" w:pos="9016"/>
            </w:tabs>
            <w:rPr>
              <w:noProof/>
              <w:kern w:val="2"/>
              <w:lang w:eastAsia="en-GB"/>
              <w14:ligatures w14:val="standardContextual"/>
            </w:rPr>
          </w:pPr>
          <w:hyperlink w:anchor="_Toc218703948" w:history="1">
            <w:r w:rsidRPr="00146E93">
              <w:rPr>
                <w:rStyle w:val="Hyperlink"/>
                <w:rFonts w:eastAsia="Aptos"/>
                <w:noProof/>
              </w:rPr>
              <w:t>Requirement Set for Household Blender</w:t>
            </w:r>
            <w:r>
              <w:rPr>
                <w:noProof/>
                <w:webHidden/>
              </w:rPr>
              <w:tab/>
            </w:r>
            <w:r>
              <w:rPr>
                <w:noProof/>
                <w:webHidden/>
              </w:rPr>
              <w:fldChar w:fldCharType="begin"/>
            </w:r>
            <w:r>
              <w:rPr>
                <w:noProof/>
                <w:webHidden/>
              </w:rPr>
              <w:instrText xml:space="preserve"> PAGEREF _Toc218703948 \h </w:instrText>
            </w:r>
            <w:r>
              <w:rPr>
                <w:noProof/>
                <w:webHidden/>
              </w:rPr>
            </w:r>
            <w:r>
              <w:rPr>
                <w:noProof/>
                <w:webHidden/>
              </w:rPr>
              <w:fldChar w:fldCharType="separate"/>
            </w:r>
            <w:r>
              <w:rPr>
                <w:noProof/>
                <w:webHidden/>
              </w:rPr>
              <w:t>9</w:t>
            </w:r>
            <w:r>
              <w:rPr>
                <w:noProof/>
                <w:webHidden/>
              </w:rPr>
              <w:fldChar w:fldCharType="end"/>
            </w:r>
          </w:hyperlink>
        </w:p>
        <w:p w14:paraId="32D3DD13" w14:textId="27E7D7B0" w:rsidR="009D6658" w:rsidRDefault="009D6658">
          <w:pPr>
            <w:pStyle w:val="TOC1"/>
            <w:tabs>
              <w:tab w:val="right" w:leader="dot" w:pos="9016"/>
            </w:tabs>
            <w:rPr>
              <w:noProof/>
              <w:kern w:val="2"/>
              <w:lang w:eastAsia="en-GB"/>
              <w14:ligatures w14:val="standardContextual"/>
            </w:rPr>
          </w:pPr>
          <w:hyperlink w:anchor="_Toc218703949" w:history="1">
            <w:r w:rsidRPr="00146E93">
              <w:rPr>
                <w:rStyle w:val="Hyperlink"/>
                <w:noProof/>
              </w:rPr>
              <w:t>Pairwise Comparison</w:t>
            </w:r>
            <w:r>
              <w:rPr>
                <w:noProof/>
                <w:webHidden/>
              </w:rPr>
              <w:tab/>
            </w:r>
            <w:r>
              <w:rPr>
                <w:noProof/>
                <w:webHidden/>
              </w:rPr>
              <w:fldChar w:fldCharType="begin"/>
            </w:r>
            <w:r>
              <w:rPr>
                <w:noProof/>
                <w:webHidden/>
              </w:rPr>
              <w:instrText xml:space="preserve"> PAGEREF _Toc218703949 \h </w:instrText>
            </w:r>
            <w:r>
              <w:rPr>
                <w:noProof/>
                <w:webHidden/>
              </w:rPr>
            </w:r>
            <w:r>
              <w:rPr>
                <w:noProof/>
                <w:webHidden/>
              </w:rPr>
              <w:fldChar w:fldCharType="separate"/>
            </w:r>
            <w:r>
              <w:rPr>
                <w:noProof/>
                <w:webHidden/>
              </w:rPr>
              <w:t>10</w:t>
            </w:r>
            <w:r>
              <w:rPr>
                <w:noProof/>
                <w:webHidden/>
              </w:rPr>
              <w:fldChar w:fldCharType="end"/>
            </w:r>
          </w:hyperlink>
        </w:p>
        <w:p w14:paraId="04D4EDBC" w14:textId="3221CDC9" w:rsidR="009D6658" w:rsidRDefault="009D6658">
          <w:pPr>
            <w:pStyle w:val="TOC1"/>
            <w:tabs>
              <w:tab w:val="right" w:leader="dot" w:pos="9016"/>
            </w:tabs>
            <w:rPr>
              <w:noProof/>
              <w:kern w:val="2"/>
              <w:lang w:eastAsia="en-GB"/>
              <w14:ligatures w14:val="standardContextual"/>
            </w:rPr>
          </w:pPr>
          <w:hyperlink w:anchor="_Toc218703950" w:history="1">
            <w:r w:rsidRPr="00146E93">
              <w:rPr>
                <w:rStyle w:val="Hyperlink"/>
                <w:noProof/>
              </w:rPr>
              <w:t>Functional Decomposition</w:t>
            </w:r>
            <w:r>
              <w:rPr>
                <w:noProof/>
                <w:webHidden/>
              </w:rPr>
              <w:tab/>
            </w:r>
            <w:r>
              <w:rPr>
                <w:noProof/>
                <w:webHidden/>
              </w:rPr>
              <w:fldChar w:fldCharType="begin"/>
            </w:r>
            <w:r>
              <w:rPr>
                <w:noProof/>
                <w:webHidden/>
              </w:rPr>
              <w:instrText xml:space="preserve"> PAGEREF _Toc218703950 \h </w:instrText>
            </w:r>
            <w:r>
              <w:rPr>
                <w:noProof/>
                <w:webHidden/>
              </w:rPr>
            </w:r>
            <w:r>
              <w:rPr>
                <w:noProof/>
                <w:webHidden/>
              </w:rPr>
              <w:fldChar w:fldCharType="separate"/>
            </w:r>
            <w:r>
              <w:rPr>
                <w:noProof/>
                <w:webHidden/>
              </w:rPr>
              <w:t>12</w:t>
            </w:r>
            <w:r>
              <w:rPr>
                <w:noProof/>
                <w:webHidden/>
              </w:rPr>
              <w:fldChar w:fldCharType="end"/>
            </w:r>
          </w:hyperlink>
        </w:p>
        <w:p w14:paraId="77B0F1E0" w14:textId="1D77425D" w:rsidR="009D6658" w:rsidRDefault="009D6658">
          <w:pPr>
            <w:pStyle w:val="TOC1"/>
            <w:tabs>
              <w:tab w:val="right" w:leader="dot" w:pos="9016"/>
            </w:tabs>
            <w:rPr>
              <w:noProof/>
              <w:kern w:val="2"/>
              <w:lang w:eastAsia="en-GB"/>
              <w14:ligatures w14:val="standardContextual"/>
            </w:rPr>
          </w:pPr>
          <w:hyperlink w:anchor="_Toc218703951" w:history="1">
            <w:r w:rsidRPr="00146E93">
              <w:rPr>
                <w:rStyle w:val="Hyperlink"/>
                <w:noProof/>
              </w:rPr>
              <w:t>Functional Means Analysis</w:t>
            </w:r>
            <w:r>
              <w:rPr>
                <w:noProof/>
                <w:webHidden/>
              </w:rPr>
              <w:tab/>
            </w:r>
            <w:r>
              <w:rPr>
                <w:noProof/>
                <w:webHidden/>
              </w:rPr>
              <w:fldChar w:fldCharType="begin"/>
            </w:r>
            <w:r>
              <w:rPr>
                <w:noProof/>
                <w:webHidden/>
              </w:rPr>
              <w:instrText xml:space="preserve"> PAGEREF _Toc218703951 \h </w:instrText>
            </w:r>
            <w:r>
              <w:rPr>
                <w:noProof/>
                <w:webHidden/>
              </w:rPr>
            </w:r>
            <w:r>
              <w:rPr>
                <w:noProof/>
                <w:webHidden/>
              </w:rPr>
              <w:fldChar w:fldCharType="separate"/>
            </w:r>
            <w:r>
              <w:rPr>
                <w:noProof/>
                <w:webHidden/>
              </w:rPr>
              <w:t>13</w:t>
            </w:r>
            <w:r>
              <w:rPr>
                <w:noProof/>
                <w:webHidden/>
              </w:rPr>
              <w:fldChar w:fldCharType="end"/>
            </w:r>
          </w:hyperlink>
        </w:p>
        <w:p w14:paraId="5A3C2180" w14:textId="58B6D272" w:rsidR="009D6658" w:rsidRDefault="009D6658">
          <w:pPr>
            <w:pStyle w:val="TOC1"/>
            <w:tabs>
              <w:tab w:val="right" w:leader="dot" w:pos="9016"/>
            </w:tabs>
            <w:rPr>
              <w:noProof/>
              <w:kern w:val="2"/>
              <w:lang w:eastAsia="en-GB"/>
              <w14:ligatures w14:val="standardContextual"/>
            </w:rPr>
          </w:pPr>
          <w:hyperlink w:anchor="_Toc218703952" w:history="1">
            <w:r w:rsidRPr="00146E93">
              <w:rPr>
                <w:rStyle w:val="Hyperlink"/>
                <w:rFonts w:eastAsia="Aptos Display" w:cs="Aptos Display"/>
                <w:noProof/>
              </w:rPr>
              <w:t>Critical System Functionality</w:t>
            </w:r>
            <w:r>
              <w:rPr>
                <w:noProof/>
                <w:webHidden/>
              </w:rPr>
              <w:tab/>
            </w:r>
            <w:r>
              <w:rPr>
                <w:noProof/>
                <w:webHidden/>
              </w:rPr>
              <w:fldChar w:fldCharType="begin"/>
            </w:r>
            <w:r>
              <w:rPr>
                <w:noProof/>
                <w:webHidden/>
              </w:rPr>
              <w:instrText xml:space="preserve"> PAGEREF _Toc218703952 \h </w:instrText>
            </w:r>
            <w:r>
              <w:rPr>
                <w:noProof/>
                <w:webHidden/>
              </w:rPr>
            </w:r>
            <w:r>
              <w:rPr>
                <w:noProof/>
                <w:webHidden/>
              </w:rPr>
              <w:fldChar w:fldCharType="separate"/>
            </w:r>
            <w:r>
              <w:rPr>
                <w:noProof/>
                <w:webHidden/>
              </w:rPr>
              <w:t>15</w:t>
            </w:r>
            <w:r>
              <w:rPr>
                <w:noProof/>
                <w:webHidden/>
              </w:rPr>
              <w:fldChar w:fldCharType="end"/>
            </w:r>
          </w:hyperlink>
        </w:p>
        <w:p w14:paraId="4FDE008B" w14:textId="34F13C32" w:rsidR="009D6658" w:rsidRDefault="009D6658">
          <w:pPr>
            <w:pStyle w:val="TOC1"/>
            <w:tabs>
              <w:tab w:val="right" w:leader="dot" w:pos="9016"/>
            </w:tabs>
            <w:rPr>
              <w:noProof/>
              <w:kern w:val="2"/>
              <w:lang w:eastAsia="en-GB"/>
              <w14:ligatures w14:val="standardContextual"/>
            </w:rPr>
          </w:pPr>
          <w:hyperlink w:anchor="_Toc218703953" w:history="1">
            <w:r w:rsidRPr="00146E93">
              <w:rPr>
                <w:rStyle w:val="Hyperlink"/>
                <w:noProof/>
              </w:rPr>
              <w:t>Table 5 -Completed QFD 1</w:t>
            </w:r>
            <w:r>
              <w:rPr>
                <w:noProof/>
                <w:webHidden/>
              </w:rPr>
              <w:tab/>
            </w:r>
            <w:r>
              <w:rPr>
                <w:noProof/>
                <w:webHidden/>
              </w:rPr>
              <w:fldChar w:fldCharType="begin"/>
            </w:r>
            <w:r>
              <w:rPr>
                <w:noProof/>
                <w:webHidden/>
              </w:rPr>
              <w:instrText xml:space="preserve"> PAGEREF _Toc218703953 \h </w:instrText>
            </w:r>
            <w:r>
              <w:rPr>
                <w:noProof/>
                <w:webHidden/>
              </w:rPr>
            </w:r>
            <w:r>
              <w:rPr>
                <w:noProof/>
                <w:webHidden/>
              </w:rPr>
              <w:fldChar w:fldCharType="separate"/>
            </w:r>
            <w:r>
              <w:rPr>
                <w:noProof/>
                <w:webHidden/>
              </w:rPr>
              <w:t>16</w:t>
            </w:r>
            <w:r>
              <w:rPr>
                <w:noProof/>
                <w:webHidden/>
              </w:rPr>
              <w:fldChar w:fldCharType="end"/>
            </w:r>
          </w:hyperlink>
        </w:p>
        <w:p w14:paraId="12C7B48F" w14:textId="6260ACA0" w:rsidR="009D6658" w:rsidRDefault="009D6658">
          <w:pPr>
            <w:pStyle w:val="TOC1"/>
            <w:tabs>
              <w:tab w:val="right" w:leader="dot" w:pos="9016"/>
            </w:tabs>
            <w:rPr>
              <w:noProof/>
              <w:kern w:val="2"/>
              <w:lang w:eastAsia="en-GB"/>
              <w14:ligatures w14:val="standardContextual"/>
            </w:rPr>
          </w:pPr>
          <w:hyperlink w:anchor="_Toc218703954" w:history="1">
            <w:r w:rsidRPr="00146E93">
              <w:rPr>
                <w:rStyle w:val="Hyperlink"/>
                <w:noProof/>
              </w:rPr>
              <w:t>Concept Derivation and Design Choices</w:t>
            </w:r>
            <w:r>
              <w:rPr>
                <w:noProof/>
                <w:webHidden/>
              </w:rPr>
              <w:tab/>
            </w:r>
            <w:r>
              <w:rPr>
                <w:noProof/>
                <w:webHidden/>
              </w:rPr>
              <w:fldChar w:fldCharType="begin"/>
            </w:r>
            <w:r>
              <w:rPr>
                <w:noProof/>
                <w:webHidden/>
              </w:rPr>
              <w:instrText xml:space="preserve"> PAGEREF _Toc218703954 \h </w:instrText>
            </w:r>
            <w:r>
              <w:rPr>
                <w:noProof/>
                <w:webHidden/>
              </w:rPr>
            </w:r>
            <w:r>
              <w:rPr>
                <w:noProof/>
                <w:webHidden/>
              </w:rPr>
              <w:fldChar w:fldCharType="separate"/>
            </w:r>
            <w:r>
              <w:rPr>
                <w:noProof/>
                <w:webHidden/>
              </w:rPr>
              <w:t>18</w:t>
            </w:r>
            <w:r>
              <w:rPr>
                <w:noProof/>
                <w:webHidden/>
              </w:rPr>
              <w:fldChar w:fldCharType="end"/>
            </w:r>
          </w:hyperlink>
        </w:p>
        <w:p w14:paraId="1266802F" w14:textId="601DC485" w:rsidR="009D6658" w:rsidRDefault="009D6658">
          <w:pPr>
            <w:pStyle w:val="TOC2"/>
            <w:tabs>
              <w:tab w:val="right" w:leader="dot" w:pos="9016"/>
            </w:tabs>
            <w:rPr>
              <w:noProof/>
              <w:kern w:val="2"/>
              <w:lang w:eastAsia="en-GB"/>
              <w14:ligatures w14:val="standardContextual"/>
            </w:rPr>
          </w:pPr>
          <w:hyperlink w:anchor="_Toc218703955" w:history="1">
            <w:r w:rsidRPr="00146E93">
              <w:rPr>
                <w:rStyle w:val="Hyperlink"/>
                <w:rFonts w:eastAsia="Aptos"/>
                <w:noProof/>
              </w:rPr>
              <w:t>Description of system and sub systems</w:t>
            </w:r>
            <w:r>
              <w:rPr>
                <w:noProof/>
                <w:webHidden/>
              </w:rPr>
              <w:tab/>
            </w:r>
            <w:r>
              <w:rPr>
                <w:noProof/>
                <w:webHidden/>
              </w:rPr>
              <w:fldChar w:fldCharType="begin"/>
            </w:r>
            <w:r>
              <w:rPr>
                <w:noProof/>
                <w:webHidden/>
              </w:rPr>
              <w:instrText xml:space="preserve"> PAGEREF _Toc218703955 \h </w:instrText>
            </w:r>
            <w:r>
              <w:rPr>
                <w:noProof/>
                <w:webHidden/>
              </w:rPr>
            </w:r>
            <w:r>
              <w:rPr>
                <w:noProof/>
                <w:webHidden/>
              </w:rPr>
              <w:fldChar w:fldCharType="separate"/>
            </w:r>
            <w:r>
              <w:rPr>
                <w:noProof/>
                <w:webHidden/>
              </w:rPr>
              <w:t>18</w:t>
            </w:r>
            <w:r>
              <w:rPr>
                <w:noProof/>
                <w:webHidden/>
              </w:rPr>
              <w:fldChar w:fldCharType="end"/>
            </w:r>
          </w:hyperlink>
        </w:p>
        <w:p w14:paraId="01504154" w14:textId="05252983" w:rsidR="009D6658" w:rsidRDefault="009D6658">
          <w:pPr>
            <w:pStyle w:val="TOC1"/>
            <w:tabs>
              <w:tab w:val="right" w:leader="dot" w:pos="9016"/>
            </w:tabs>
            <w:rPr>
              <w:noProof/>
              <w:kern w:val="2"/>
              <w:lang w:eastAsia="en-GB"/>
              <w14:ligatures w14:val="standardContextual"/>
            </w:rPr>
          </w:pPr>
          <w:hyperlink w:anchor="_Toc218703956" w:history="1">
            <w:r w:rsidRPr="00146E93">
              <w:rPr>
                <w:rStyle w:val="Hyperlink"/>
                <w:rFonts w:eastAsia="Aptos Display" w:cs="Aptos Display"/>
                <w:noProof/>
              </w:rPr>
              <w:t>Potential Failure Modes</w:t>
            </w:r>
            <w:r>
              <w:rPr>
                <w:noProof/>
                <w:webHidden/>
              </w:rPr>
              <w:tab/>
            </w:r>
            <w:r>
              <w:rPr>
                <w:noProof/>
                <w:webHidden/>
              </w:rPr>
              <w:fldChar w:fldCharType="begin"/>
            </w:r>
            <w:r>
              <w:rPr>
                <w:noProof/>
                <w:webHidden/>
              </w:rPr>
              <w:instrText xml:space="preserve"> PAGEREF _Toc218703956 \h </w:instrText>
            </w:r>
            <w:r>
              <w:rPr>
                <w:noProof/>
                <w:webHidden/>
              </w:rPr>
            </w:r>
            <w:r>
              <w:rPr>
                <w:noProof/>
                <w:webHidden/>
              </w:rPr>
              <w:fldChar w:fldCharType="separate"/>
            </w:r>
            <w:r>
              <w:rPr>
                <w:noProof/>
                <w:webHidden/>
              </w:rPr>
              <w:t>20</w:t>
            </w:r>
            <w:r>
              <w:rPr>
                <w:noProof/>
                <w:webHidden/>
              </w:rPr>
              <w:fldChar w:fldCharType="end"/>
            </w:r>
          </w:hyperlink>
        </w:p>
        <w:p w14:paraId="7EE6D41B" w14:textId="5231F79B" w:rsidR="009D6658" w:rsidRDefault="009D6658">
          <w:pPr>
            <w:pStyle w:val="TOC3"/>
            <w:tabs>
              <w:tab w:val="right" w:leader="dot" w:pos="9016"/>
            </w:tabs>
            <w:rPr>
              <w:noProof/>
              <w:kern w:val="2"/>
              <w:lang w:eastAsia="en-GB"/>
              <w14:ligatures w14:val="standardContextual"/>
            </w:rPr>
          </w:pPr>
          <w:hyperlink w:anchor="_Toc218703957" w:history="1">
            <w:r w:rsidRPr="00146E93">
              <w:rPr>
                <w:rStyle w:val="Hyperlink"/>
                <w:noProof/>
              </w:rPr>
              <w:t>Table 7 – Completed FMEA for Household blender</w:t>
            </w:r>
            <w:r>
              <w:rPr>
                <w:noProof/>
                <w:webHidden/>
              </w:rPr>
              <w:tab/>
            </w:r>
            <w:r>
              <w:rPr>
                <w:noProof/>
                <w:webHidden/>
              </w:rPr>
              <w:fldChar w:fldCharType="begin"/>
            </w:r>
            <w:r>
              <w:rPr>
                <w:noProof/>
                <w:webHidden/>
              </w:rPr>
              <w:instrText xml:space="preserve"> PAGEREF _Toc218703957 \h </w:instrText>
            </w:r>
            <w:r>
              <w:rPr>
                <w:noProof/>
                <w:webHidden/>
              </w:rPr>
            </w:r>
            <w:r>
              <w:rPr>
                <w:noProof/>
                <w:webHidden/>
              </w:rPr>
              <w:fldChar w:fldCharType="separate"/>
            </w:r>
            <w:r>
              <w:rPr>
                <w:noProof/>
                <w:webHidden/>
              </w:rPr>
              <w:t>21</w:t>
            </w:r>
            <w:r>
              <w:rPr>
                <w:noProof/>
                <w:webHidden/>
              </w:rPr>
              <w:fldChar w:fldCharType="end"/>
            </w:r>
          </w:hyperlink>
        </w:p>
        <w:p w14:paraId="78641089" w14:textId="0A3F9983" w:rsidR="009D6658" w:rsidRDefault="009D6658">
          <w:pPr>
            <w:pStyle w:val="TOC2"/>
            <w:tabs>
              <w:tab w:val="right" w:leader="dot" w:pos="9016"/>
            </w:tabs>
            <w:rPr>
              <w:noProof/>
              <w:kern w:val="2"/>
              <w:lang w:eastAsia="en-GB"/>
              <w14:ligatures w14:val="standardContextual"/>
            </w:rPr>
          </w:pPr>
          <w:hyperlink w:anchor="_Toc218703958" w:history="1">
            <w:r w:rsidRPr="00146E93">
              <w:rPr>
                <w:rStyle w:val="Hyperlink"/>
                <w:noProof/>
              </w:rPr>
              <w:t>Design Concepts</w:t>
            </w:r>
            <w:r>
              <w:rPr>
                <w:noProof/>
                <w:webHidden/>
              </w:rPr>
              <w:tab/>
            </w:r>
            <w:r>
              <w:rPr>
                <w:noProof/>
                <w:webHidden/>
              </w:rPr>
              <w:fldChar w:fldCharType="begin"/>
            </w:r>
            <w:r>
              <w:rPr>
                <w:noProof/>
                <w:webHidden/>
              </w:rPr>
              <w:instrText xml:space="preserve"> PAGEREF _Toc218703958 \h </w:instrText>
            </w:r>
            <w:r>
              <w:rPr>
                <w:noProof/>
                <w:webHidden/>
              </w:rPr>
            </w:r>
            <w:r>
              <w:rPr>
                <w:noProof/>
                <w:webHidden/>
              </w:rPr>
              <w:fldChar w:fldCharType="separate"/>
            </w:r>
            <w:r>
              <w:rPr>
                <w:noProof/>
                <w:webHidden/>
              </w:rPr>
              <w:t>22</w:t>
            </w:r>
            <w:r>
              <w:rPr>
                <w:noProof/>
                <w:webHidden/>
              </w:rPr>
              <w:fldChar w:fldCharType="end"/>
            </w:r>
          </w:hyperlink>
        </w:p>
        <w:p w14:paraId="31DB3F66" w14:textId="68E324C3" w:rsidR="009D6658" w:rsidRDefault="009D6658">
          <w:pPr>
            <w:pStyle w:val="TOC2"/>
            <w:tabs>
              <w:tab w:val="right" w:leader="dot" w:pos="9016"/>
            </w:tabs>
            <w:rPr>
              <w:noProof/>
              <w:kern w:val="2"/>
              <w:lang w:eastAsia="en-GB"/>
              <w14:ligatures w14:val="standardContextual"/>
            </w:rPr>
          </w:pPr>
          <w:hyperlink w:anchor="_Toc218703959" w:history="1">
            <w:r w:rsidRPr="00146E93">
              <w:rPr>
                <w:rStyle w:val="Hyperlink"/>
                <w:noProof/>
              </w:rPr>
              <w:t>Systems Pugh</w:t>
            </w:r>
            <w:r>
              <w:rPr>
                <w:noProof/>
                <w:webHidden/>
              </w:rPr>
              <w:tab/>
            </w:r>
            <w:r>
              <w:rPr>
                <w:noProof/>
                <w:webHidden/>
              </w:rPr>
              <w:fldChar w:fldCharType="begin"/>
            </w:r>
            <w:r>
              <w:rPr>
                <w:noProof/>
                <w:webHidden/>
              </w:rPr>
              <w:instrText xml:space="preserve"> PAGEREF _Toc218703959 \h </w:instrText>
            </w:r>
            <w:r>
              <w:rPr>
                <w:noProof/>
                <w:webHidden/>
              </w:rPr>
            </w:r>
            <w:r>
              <w:rPr>
                <w:noProof/>
                <w:webHidden/>
              </w:rPr>
              <w:fldChar w:fldCharType="separate"/>
            </w:r>
            <w:r>
              <w:rPr>
                <w:noProof/>
                <w:webHidden/>
              </w:rPr>
              <w:t>24</w:t>
            </w:r>
            <w:r>
              <w:rPr>
                <w:noProof/>
                <w:webHidden/>
              </w:rPr>
              <w:fldChar w:fldCharType="end"/>
            </w:r>
          </w:hyperlink>
        </w:p>
        <w:p w14:paraId="431BE79F" w14:textId="206E2E3B" w:rsidR="009D6658" w:rsidRDefault="009D6658">
          <w:pPr>
            <w:pStyle w:val="TOC1"/>
            <w:tabs>
              <w:tab w:val="right" w:leader="dot" w:pos="9016"/>
            </w:tabs>
            <w:rPr>
              <w:noProof/>
              <w:kern w:val="2"/>
              <w:lang w:eastAsia="en-GB"/>
              <w14:ligatures w14:val="standardContextual"/>
            </w:rPr>
          </w:pPr>
          <w:hyperlink w:anchor="_Toc218703960" w:history="1">
            <w:r w:rsidRPr="00146E93">
              <w:rPr>
                <w:rStyle w:val="Hyperlink"/>
                <w:noProof/>
              </w:rPr>
              <w:t>Conclusion</w:t>
            </w:r>
            <w:r>
              <w:rPr>
                <w:noProof/>
                <w:webHidden/>
              </w:rPr>
              <w:tab/>
            </w:r>
            <w:r>
              <w:rPr>
                <w:noProof/>
                <w:webHidden/>
              </w:rPr>
              <w:fldChar w:fldCharType="begin"/>
            </w:r>
            <w:r>
              <w:rPr>
                <w:noProof/>
                <w:webHidden/>
              </w:rPr>
              <w:instrText xml:space="preserve"> PAGEREF _Toc218703960 \h </w:instrText>
            </w:r>
            <w:r>
              <w:rPr>
                <w:noProof/>
                <w:webHidden/>
              </w:rPr>
            </w:r>
            <w:r>
              <w:rPr>
                <w:noProof/>
                <w:webHidden/>
              </w:rPr>
              <w:fldChar w:fldCharType="separate"/>
            </w:r>
            <w:r>
              <w:rPr>
                <w:noProof/>
                <w:webHidden/>
              </w:rPr>
              <w:t>25</w:t>
            </w:r>
            <w:r>
              <w:rPr>
                <w:noProof/>
                <w:webHidden/>
              </w:rPr>
              <w:fldChar w:fldCharType="end"/>
            </w:r>
          </w:hyperlink>
        </w:p>
        <w:p w14:paraId="2091A81D" w14:textId="45AEF40A" w:rsidR="009D6658" w:rsidRDefault="009D6658">
          <w:pPr>
            <w:pStyle w:val="TOC1"/>
            <w:tabs>
              <w:tab w:val="right" w:leader="dot" w:pos="9016"/>
            </w:tabs>
            <w:rPr>
              <w:noProof/>
              <w:kern w:val="2"/>
              <w:lang w:eastAsia="en-GB"/>
              <w14:ligatures w14:val="standardContextual"/>
            </w:rPr>
          </w:pPr>
          <w:hyperlink w:anchor="_Toc218703961" w:history="1">
            <w:r w:rsidRPr="00146E93">
              <w:rPr>
                <w:rStyle w:val="Hyperlink"/>
                <w:noProof/>
              </w:rPr>
              <w:t>Bibliography</w:t>
            </w:r>
            <w:r>
              <w:rPr>
                <w:noProof/>
                <w:webHidden/>
              </w:rPr>
              <w:tab/>
            </w:r>
            <w:r>
              <w:rPr>
                <w:noProof/>
                <w:webHidden/>
              </w:rPr>
              <w:fldChar w:fldCharType="begin"/>
            </w:r>
            <w:r>
              <w:rPr>
                <w:noProof/>
                <w:webHidden/>
              </w:rPr>
              <w:instrText xml:space="preserve"> PAGEREF _Toc218703961 \h </w:instrText>
            </w:r>
            <w:r>
              <w:rPr>
                <w:noProof/>
                <w:webHidden/>
              </w:rPr>
            </w:r>
            <w:r>
              <w:rPr>
                <w:noProof/>
                <w:webHidden/>
              </w:rPr>
              <w:fldChar w:fldCharType="separate"/>
            </w:r>
            <w:r>
              <w:rPr>
                <w:noProof/>
                <w:webHidden/>
              </w:rPr>
              <w:t>26</w:t>
            </w:r>
            <w:r>
              <w:rPr>
                <w:noProof/>
                <w:webHidden/>
              </w:rPr>
              <w:fldChar w:fldCharType="end"/>
            </w:r>
          </w:hyperlink>
        </w:p>
        <w:p w14:paraId="6ECA8C63" w14:textId="0EEB22DA" w:rsidR="005F743E" w:rsidRPr="00455247" w:rsidRDefault="005F743E">
          <w:r w:rsidRPr="00455247">
            <w:rPr>
              <w:b/>
              <w:bCs/>
              <w:noProof/>
            </w:rPr>
            <w:fldChar w:fldCharType="end"/>
          </w:r>
        </w:p>
      </w:sdtContent>
    </w:sdt>
    <w:p w14:paraId="1B7EADB0" w14:textId="3B66C014" w:rsidR="005F743E" w:rsidRPr="00455247" w:rsidRDefault="005F743E">
      <w:pPr>
        <w:rPr>
          <w:rFonts w:cs="Arial"/>
        </w:rPr>
      </w:pPr>
    </w:p>
    <w:p w14:paraId="6FE3920F" w14:textId="77777777" w:rsidR="005F743E" w:rsidRPr="00455247" w:rsidRDefault="005F743E">
      <w:pPr>
        <w:spacing w:line="278" w:lineRule="auto"/>
        <w:rPr>
          <w:rFonts w:cs="Arial"/>
        </w:rPr>
      </w:pPr>
      <w:r w:rsidRPr="00455247">
        <w:rPr>
          <w:rFonts w:cs="Arial"/>
        </w:rPr>
        <w:br w:type="page"/>
      </w:r>
    </w:p>
    <w:p w14:paraId="7558F5AF" w14:textId="77777777" w:rsidR="005F743E" w:rsidRPr="00455247" w:rsidRDefault="005F743E" w:rsidP="005F743E">
      <w:pPr>
        <w:pStyle w:val="Heading1"/>
        <w:tabs>
          <w:tab w:val="left" w:pos="3400"/>
        </w:tabs>
        <w:spacing w:line="276" w:lineRule="auto"/>
        <w:rPr>
          <w:rFonts w:asciiTheme="minorHAnsi" w:eastAsia="Aptos Display" w:hAnsiTheme="minorHAnsi" w:cs="Aptos Display"/>
        </w:rPr>
      </w:pPr>
      <w:bookmarkStart w:id="0" w:name="_Toc218503322"/>
      <w:bookmarkStart w:id="1" w:name="_Toc218703940"/>
      <w:r w:rsidRPr="00455247">
        <w:rPr>
          <w:rFonts w:asciiTheme="minorHAnsi" w:eastAsia="Aptos Display" w:hAnsiTheme="minorHAnsi" w:cs="Aptos Display"/>
        </w:rPr>
        <w:lastRenderedPageBreak/>
        <w:t>Introduction</w:t>
      </w:r>
      <w:bookmarkEnd w:id="0"/>
      <w:bookmarkEnd w:id="1"/>
      <w:r w:rsidRPr="00455247">
        <w:rPr>
          <w:rFonts w:asciiTheme="minorHAnsi" w:hAnsiTheme="minorHAnsi"/>
        </w:rPr>
        <w:tab/>
      </w:r>
    </w:p>
    <w:p w14:paraId="70D62665" w14:textId="77777777" w:rsidR="005F743E" w:rsidRPr="00455247" w:rsidRDefault="005F743E" w:rsidP="005F743E">
      <w:pPr>
        <w:spacing w:line="360" w:lineRule="auto"/>
      </w:pPr>
      <w:r w:rsidRPr="00455247">
        <w:rPr>
          <w:rFonts w:eastAsia="Aptos" w:cs="Aptos"/>
        </w:rPr>
        <w:t xml:space="preserve">This assignment will show the process of using a systems engineering toolset to make design improvements for an existing household item. The user requirements, required functionality, design concepts and design features will be considered to take a design improvement requirement to a product concept. </w:t>
      </w:r>
    </w:p>
    <w:p w14:paraId="628BD937" w14:textId="77777777" w:rsidR="005F743E" w:rsidRPr="00455247" w:rsidRDefault="005F743E" w:rsidP="005F743E">
      <w:pPr>
        <w:pStyle w:val="Heading2"/>
        <w:spacing w:line="276" w:lineRule="auto"/>
        <w:rPr>
          <w:rFonts w:asciiTheme="minorHAnsi" w:hAnsiTheme="minorHAnsi"/>
        </w:rPr>
      </w:pPr>
      <w:bookmarkStart w:id="2" w:name="_Toc218503323"/>
      <w:bookmarkStart w:id="3" w:name="_Toc218703941"/>
      <w:r w:rsidRPr="00455247">
        <w:rPr>
          <w:rFonts w:asciiTheme="minorHAnsi" w:eastAsia="Aptos Display" w:hAnsiTheme="minorHAnsi" w:cs="Aptos Display"/>
        </w:rPr>
        <w:t>What is Systems Engineering</w:t>
      </w:r>
      <w:bookmarkEnd w:id="2"/>
      <w:bookmarkEnd w:id="3"/>
    </w:p>
    <w:p w14:paraId="1B80EC19" w14:textId="0DE73331" w:rsidR="005F743E" w:rsidRPr="00455247" w:rsidRDefault="005F743E" w:rsidP="005F743E">
      <w:pPr>
        <w:spacing w:line="360" w:lineRule="auto"/>
        <w:rPr>
          <w:rFonts w:eastAsia="Aptos" w:cs="Aptos"/>
        </w:rPr>
      </w:pPr>
      <w:r w:rsidRPr="00455247">
        <w:rPr>
          <w:rFonts w:eastAsia="Aptos" w:cs="Aptos"/>
        </w:rPr>
        <w:t xml:space="preserve">A system has many definitions, one of which is “A system is anything evolved from elements that need to work together and that affect one another” </w:t>
      </w:r>
      <w:sdt>
        <w:sdtPr>
          <w:rPr>
            <w:rFonts w:eastAsia="Aptos" w:cs="Aptos"/>
          </w:rPr>
          <w:id w:val="532998146"/>
          <w:citation/>
        </w:sdtPr>
        <w:sdtEndPr/>
        <w:sdtContent>
          <w:r w:rsidRPr="00455247">
            <w:rPr>
              <w:rFonts w:eastAsia="Aptos" w:cs="Aptos"/>
            </w:rPr>
            <w:fldChar w:fldCharType="begin"/>
          </w:r>
          <w:r w:rsidRPr="00455247">
            <w:rPr>
              <w:rFonts w:eastAsia="Aptos" w:cs="Aptos"/>
            </w:rPr>
            <w:instrText xml:space="preserve"> CITATION Sta15 \l 2057 </w:instrText>
          </w:r>
          <w:r w:rsidRPr="00455247">
            <w:rPr>
              <w:rFonts w:eastAsia="Aptos" w:cs="Aptos"/>
            </w:rPr>
            <w:fldChar w:fldCharType="separate"/>
          </w:r>
          <w:r w:rsidR="0006018D" w:rsidRPr="00455247">
            <w:rPr>
              <w:rFonts w:eastAsia="Aptos" w:cs="Aptos"/>
              <w:noProof/>
            </w:rPr>
            <w:t>[1]</w:t>
          </w:r>
          <w:r w:rsidRPr="00455247">
            <w:rPr>
              <w:rFonts w:eastAsia="Aptos" w:cs="Aptos"/>
            </w:rPr>
            <w:fldChar w:fldCharType="end"/>
          </w:r>
        </w:sdtContent>
      </w:sdt>
      <w:r w:rsidRPr="00455247">
        <w:rPr>
          <w:rFonts w:eastAsia="Aptos" w:cs="Aptos"/>
        </w:rPr>
        <w:t xml:space="preserve">.  The systems engineering toolset is a range of methods and processes used to understand the requirements of a system and the methods to design and manage a system.  It is important to use a systems approach to a design improvement to ensure that the whole system and system function is considered in the design improvement process. </w:t>
      </w:r>
    </w:p>
    <w:p w14:paraId="3BEE41E4" w14:textId="77777777" w:rsidR="005F743E" w:rsidRPr="00455247" w:rsidRDefault="005F743E" w:rsidP="005F743E">
      <w:pPr>
        <w:keepNext/>
        <w:spacing w:line="276" w:lineRule="auto"/>
      </w:pPr>
      <w:r w:rsidRPr="00455247">
        <w:rPr>
          <w:noProof/>
        </w:rPr>
        <w:drawing>
          <wp:inline distT="0" distB="0" distL="0" distR="0" wp14:anchorId="1A947EAE" wp14:editId="4DCC917B">
            <wp:extent cx="2728249" cy="2166257"/>
            <wp:effectExtent l="0" t="0" r="0" b="5715"/>
            <wp:docPr id="374575728" name="Picture 1" descr="A diagram of process activ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75728" name="Picture 1" descr="A diagram of process activiti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6571" cy="2172865"/>
                    </a:xfrm>
                    <a:prstGeom prst="rect">
                      <a:avLst/>
                    </a:prstGeom>
                    <a:noFill/>
                    <a:ln>
                      <a:noFill/>
                    </a:ln>
                  </pic:spPr>
                </pic:pic>
              </a:graphicData>
            </a:graphic>
          </wp:inline>
        </w:drawing>
      </w:r>
    </w:p>
    <w:p w14:paraId="3E629441" w14:textId="51791FCE" w:rsidR="005F743E" w:rsidRPr="00455247" w:rsidRDefault="005F743E" w:rsidP="005F743E">
      <w:pPr>
        <w:pStyle w:val="Caption"/>
        <w:rPr>
          <w:rFonts w:eastAsia="Aptos" w:cs="Aptos"/>
        </w:rPr>
      </w:pPr>
      <w:r w:rsidRPr="00455247">
        <w:rPr>
          <w:rStyle w:val="Heading4Char"/>
        </w:rPr>
        <w:t xml:space="preserve">Figure </w:t>
      </w:r>
      <w:r w:rsidRPr="00455247">
        <w:rPr>
          <w:rStyle w:val="Heading4Char"/>
        </w:rPr>
        <w:fldChar w:fldCharType="begin"/>
      </w:r>
      <w:r w:rsidRPr="00455247">
        <w:rPr>
          <w:rStyle w:val="Heading4Char"/>
        </w:rPr>
        <w:instrText xml:space="preserve"> SEQ Figure \* ARABIC </w:instrText>
      </w:r>
      <w:r w:rsidRPr="00455247">
        <w:rPr>
          <w:rStyle w:val="Heading4Char"/>
        </w:rPr>
        <w:fldChar w:fldCharType="separate"/>
      </w:r>
      <w:r w:rsidR="007972EF" w:rsidRPr="00455247">
        <w:rPr>
          <w:rStyle w:val="Heading4Char"/>
          <w:noProof/>
        </w:rPr>
        <w:t>1</w:t>
      </w:r>
      <w:r w:rsidRPr="00455247">
        <w:rPr>
          <w:rStyle w:val="Heading4Char"/>
        </w:rPr>
        <w:fldChar w:fldCharType="end"/>
      </w:r>
      <w:r w:rsidRPr="00455247">
        <w:rPr>
          <w:sz w:val="16"/>
          <w:szCs w:val="16"/>
        </w:rPr>
        <w:t xml:space="preserve"> </w:t>
      </w:r>
      <w:r w:rsidRPr="00455247">
        <w:t>– Input and output diagram of a system process</w:t>
      </w:r>
      <w:r w:rsidRPr="00455247">
        <w:rPr>
          <w:rFonts w:eastAsia="Aptos" w:cs="Aptos"/>
          <w:i w:val="0"/>
          <w:iCs w:val="0"/>
          <w:color w:val="FF0000"/>
          <w:sz w:val="24"/>
          <w:szCs w:val="24"/>
        </w:rPr>
        <w:t xml:space="preserve"> </w:t>
      </w:r>
      <w:sdt>
        <w:sdtPr>
          <w:id w:val="1099452962"/>
          <w:citation/>
        </w:sdtPr>
        <w:sdtEndPr/>
        <w:sdtContent>
          <w:r w:rsidRPr="00455247">
            <w:fldChar w:fldCharType="begin"/>
          </w:r>
          <w:r w:rsidRPr="00455247">
            <w:instrText xml:space="preserve"> CITATION Hne18 \l 2057 </w:instrText>
          </w:r>
          <w:r w:rsidRPr="00455247">
            <w:fldChar w:fldCharType="separate"/>
          </w:r>
          <w:r w:rsidR="0006018D" w:rsidRPr="00455247">
            <w:rPr>
              <w:noProof/>
            </w:rPr>
            <w:t>[2]</w:t>
          </w:r>
          <w:r w:rsidRPr="00455247">
            <w:fldChar w:fldCharType="end"/>
          </w:r>
        </w:sdtContent>
      </w:sdt>
    </w:p>
    <w:p w14:paraId="7CF9B0B4" w14:textId="03F38A1F" w:rsidR="005F743E" w:rsidRPr="00455247" w:rsidRDefault="005F743E" w:rsidP="005F743E">
      <w:pPr>
        <w:spacing w:line="360" w:lineRule="auto"/>
        <w:rPr>
          <w:rFonts w:eastAsia="Aptos" w:cs="Aptos"/>
        </w:rPr>
      </w:pPr>
      <w:r w:rsidRPr="00455247">
        <w:rPr>
          <w:rFonts w:eastAsia="Aptos" w:cs="Aptos"/>
        </w:rPr>
        <w:t>The systems engineering process can be seen in figure 1and uses a range of inputs, controls and enablers to support process activities and provide an output.</w:t>
      </w:r>
    </w:p>
    <w:p w14:paraId="51FF247F" w14:textId="77777777" w:rsidR="005F743E" w:rsidRPr="00455247" w:rsidRDefault="005F743E" w:rsidP="005F743E">
      <w:pPr>
        <w:spacing w:line="276" w:lineRule="auto"/>
        <w:rPr>
          <w:rFonts w:eastAsia="Aptos" w:cs="Aptos"/>
        </w:rPr>
      </w:pPr>
    </w:p>
    <w:p w14:paraId="4427F514" w14:textId="77777777" w:rsidR="005F743E" w:rsidRPr="00455247" w:rsidRDefault="005F743E" w:rsidP="005F743E">
      <w:pPr>
        <w:spacing w:line="276" w:lineRule="auto"/>
        <w:rPr>
          <w:rFonts w:eastAsia="Aptos" w:cs="Aptos"/>
        </w:rPr>
      </w:pPr>
    </w:p>
    <w:p w14:paraId="4BF1CB0B" w14:textId="77777777" w:rsidR="005F743E" w:rsidRPr="00455247" w:rsidRDefault="005F743E" w:rsidP="005F743E">
      <w:pPr>
        <w:spacing w:line="276" w:lineRule="auto"/>
        <w:rPr>
          <w:rFonts w:eastAsia="Aptos" w:cs="Aptos"/>
        </w:rPr>
      </w:pPr>
    </w:p>
    <w:p w14:paraId="1607497A" w14:textId="77777777" w:rsidR="005F743E" w:rsidRPr="00455247" w:rsidRDefault="005F743E" w:rsidP="005F743E">
      <w:pPr>
        <w:spacing w:line="276" w:lineRule="auto"/>
        <w:rPr>
          <w:rFonts w:eastAsia="Aptos" w:cs="Aptos"/>
        </w:rPr>
      </w:pPr>
    </w:p>
    <w:p w14:paraId="309A970D" w14:textId="77777777" w:rsidR="005F743E" w:rsidRPr="00455247" w:rsidRDefault="005F743E" w:rsidP="005F743E">
      <w:pPr>
        <w:spacing w:line="276" w:lineRule="auto"/>
        <w:rPr>
          <w:rFonts w:eastAsia="Aptos" w:cs="Aptos"/>
        </w:rPr>
      </w:pPr>
    </w:p>
    <w:p w14:paraId="35A19D5F" w14:textId="77777777" w:rsidR="005F743E" w:rsidRPr="00455247" w:rsidRDefault="005F743E" w:rsidP="005F743E">
      <w:pPr>
        <w:pStyle w:val="Heading2"/>
        <w:spacing w:line="276" w:lineRule="auto"/>
        <w:rPr>
          <w:rFonts w:asciiTheme="minorHAnsi" w:hAnsiTheme="minorHAnsi"/>
        </w:rPr>
      </w:pPr>
      <w:bookmarkStart w:id="4" w:name="_Toc218503324"/>
      <w:bookmarkStart w:id="5" w:name="_Toc218703942"/>
      <w:r w:rsidRPr="00455247">
        <w:rPr>
          <w:rFonts w:asciiTheme="minorHAnsi" w:eastAsia="Aptos Display" w:hAnsiTheme="minorHAnsi" w:cs="Aptos Display"/>
        </w:rPr>
        <w:lastRenderedPageBreak/>
        <w:t>The Design Flow</w:t>
      </w:r>
      <w:bookmarkEnd w:id="4"/>
      <w:bookmarkEnd w:id="5"/>
    </w:p>
    <w:p w14:paraId="141F2293" w14:textId="77777777" w:rsidR="005F743E" w:rsidRPr="00455247" w:rsidRDefault="005F743E" w:rsidP="005F743E">
      <w:pPr>
        <w:spacing w:line="360" w:lineRule="auto"/>
        <w:rPr>
          <w:rFonts w:eastAsia="Aptos" w:cs="Aptos"/>
        </w:rPr>
      </w:pPr>
      <w:r w:rsidRPr="00455247">
        <w:rPr>
          <w:rFonts w:eastAsia="Aptos" w:cs="Aptos"/>
        </w:rPr>
        <w:t xml:space="preserve">The design flow is the process followed throughout the design improvement.  It follows the path of gathering requirements, analysing requirements, logical decomposition and design definition. </w:t>
      </w:r>
    </w:p>
    <w:p w14:paraId="097E2BCF" w14:textId="77777777" w:rsidR="005F743E" w:rsidRPr="00455247" w:rsidRDefault="005F743E" w:rsidP="005F743E">
      <w:pPr>
        <w:keepNext/>
        <w:spacing w:line="276" w:lineRule="auto"/>
      </w:pPr>
      <w:r w:rsidRPr="00455247">
        <w:rPr>
          <w:noProof/>
        </w:rPr>
        <w:drawing>
          <wp:inline distT="0" distB="0" distL="0" distR="0" wp14:anchorId="3BF60555" wp14:editId="1C9939AB">
            <wp:extent cx="5785164" cy="3447174"/>
            <wp:effectExtent l="0" t="0" r="6350" b="1270"/>
            <wp:docPr id="2023643611" name="drawing"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43611" name="drawing" descr="A diagram of a process&#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5798276" cy="3454987"/>
                    </a:xfrm>
                    <a:prstGeom prst="rect">
                      <a:avLst/>
                    </a:prstGeom>
                  </pic:spPr>
                </pic:pic>
              </a:graphicData>
            </a:graphic>
          </wp:inline>
        </w:drawing>
      </w:r>
    </w:p>
    <w:p w14:paraId="486365D6" w14:textId="1C0BFB38" w:rsidR="005F743E" w:rsidRPr="00455247" w:rsidRDefault="005F743E" w:rsidP="005F743E">
      <w:pPr>
        <w:pStyle w:val="Caption"/>
      </w:pPr>
      <w:r w:rsidRPr="00455247">
        <w:rPr>
          <w:rStyle w:val="Heading4Char"/>
        </w:rPr>
        <w:t xml:space="preserve">Figure </w:t>
      </w:r>
      <w:r w:rsidRPr="00455247">
        <w:rPr>
          <w:rStyle w:val="Heading4Char"/>
        </w:rPr>
        <w:fldChar w:fldCharType="begin"/>
      </w:r>
      <w:r w:rsidRPr="00455247">
        <w:rPr>
          <w:rStyle w:val="Heading4Char"/>
        </w:rPr>
        <w:instrText xml:space="preserve"> SEQ Figure \* ARABIC </w:instrText>
      </w:r>
      <w:r w:rsidRPr="00455247">
        <w:rPr>
          <w:rStyle w:val="Heading4Char"/>
        </w:rPr>
        <w:fldChar w:fldCharType="separate"/>
      </w:r>
      <w:r w:rsidR="007972EF" w:rsidRPr="00455247">
        <w:rPr>
          <w:rStyle w:val="Heading4Char"/>
          <w:noProof/>
        </w:rPr>
        <w:t>2</w:t>
      </w:r>
      <w:r w:rsidRPr="00455247">
        <w:rPr>
          <w:rStyle w:val="Heading4Char"/>
        </w:rPr>
        <w:fldChar w:fldCharType="end"/>
      </w:r>
      <w:r w:rsidRPr="00455247">
        <w:t xml:space="preserve"> – The design flow </w:t>
      </w:r>
      <w:sdt>
        <w:sdtPr>
          <w:id w:val="1931238720"/>
          <w:citation/>
        </w:sdtPr>
        <w:sdtEndPr/>
        <w:sdtContent>
          <w:r w:rsidRPr="00455247">
            <w:fldChar w:fldCharType="begin"/>
          </w:r>
          <w:r w:rsidRPr="00455247">
            <w:instrText xml:space="preserve"> CITATION NAS07 \l 2057 </w:instrText>
          </w:r>
          <w:r w:rsidRPr="00455247">
            <w:fldChar w:fldCharType="separate"/>
          </w:r>
          <w:r w:rsidR="0006018D" w:rsidRPr="00455247">
            <w:rPr>
              <w:noProof/>
            </w:rPr>
            <w:t>[3]</w:t>
          </w:r>
          <w:r w:rsidRPr="00455247">
            <w:fldChar w:fldCharType="end"/>
          </w:r>
        </w:sdtContent>
      </w:sdt>
      <w:r w:rsidRPr="00455247">
        <w:t xml:space="preserve"> </w:t>
      </w:r>
    </w:p>
    <w:p w14:paraId="389E4A0B" w14:textId="77777777" w:rsidR="005F743E" w:rsidRPr="00455247" w:rsidRDefault="005F743E" w:rsidP="005F743E">
      <w:pPr>
        <w:spacing w:line="360" w:lineRule="auto"/>
      </w:pPr>
      <w:r w:rsidRPr="00455247">
        <w:t xml:space="preserve">The first stage, stakeholder expectations, identifies the relevant stakeholders in the process. One process of doing this is by a use case or by identifying who interacts with system. In this stage the goals, expectations from the stakeholders are developed. In the second stage, requirements definition, the expectations are developed into technical requirements of the system. The third stage, logical decomposition, is where functional requirements are developed to meet stakeholder expectations. The final step, design solution definition, uses all the requirements to develop multiple concepts which are then analysed to further develop a final design. It is important throughout the process that all steps are documented and understood by all stakeholders. This ensures that the final design meets the initial requirements and expectations set out. </w:t>
      </w:r>
    </w:p>
    <w:p w14:paraId="2B8B504E" w14:textId="77777777" w:rsidR="005F743E" w:rsidRPr="00455247" w:rsidRDefault="005F743E" w:rsidP="005F743E">
      <w:pPr>
        <w:spacing w:line="276" w:lineRule="auto"/>
      </w:pPr>
    </w:p>
    <w:p w14:paraId="43DE1F62" w14:textId="7389F714" w:rsidR="005F743E" w:rsidRPr="00455247" w:rsidRDefault="005F743E">
      <w:pPr>
        <w:rPr>
          <w:rFonts w:cs="Arial"/>
        </w:rPr>
      </w:pPr>
    </w:p>
    <w:p w14:paraId="0ED8AA96" w14:textId="77777777" w:rsidR="005F743E" w:rsidRPr="00455247" w:rsidRDefault="005F743E">
      <w:pPr>
        <w:spacing w:line="278" w:lineRule="auto"/>
        <w:rPr>
          <w:rFonts w:cs="Arial"/>
        </w:rPr>
      </w:pPr>
      <w:r w:rsidRPr="00455247">
        <w:rPr>
          <w:rFonts w:cs="Arial"/>
        </w:rPr>
        <w:br w:type="page"/>
      </w:r>
    </w:p>
    <w:p w14:paraId="0C72254E" w14:textId="0DFD5498" w:rsidR="005F743E" w:rsidRPr="00455247" w:rsidRDefault="005F743E" w:rsidP="005F743E">
      <w:pPr>
        <w:pStyle w:val="Heading2"/>
        <w:spacing w:line="276" w:lineRule="auto"/>
        <w:rPr>
          <w:rFonts w:asciiTheme="minorHAnsi" w:hAnsiTheme="minorHAnsi"/>
        </w:rPr>
      </w:pPr>
      <w:bookmarkStart w:id="6" w:name="_Toc218703943"/>
      <w:r w:rsidRPr="00455247">
        <w:rPr>
          <w:rFonts w:asciiTheme="minorHAnsi" w:eastAsia="Aptos Display" w:hAnsiTheme="minorHAnsi" w:cs="Aptos Display"/>
        </w:rPr>
        <w:lastRenderedPageBreak/>
        <w:t>Design improvement of household object</w:t>
      </w:r>
      <w:bookmarkEnd w:id="6"/>
    </w:p>
    <w:p w14:paraId="120DE021" w14:textId="6F88806B" w:rsidR="005F743E" w:rsidRPr="00455247" w:rsidRDefault="005F743E" w:rsidP="005F743E">
      <w:pPr>
        <w:spacing w:line="360" w:lineRule="auto"/>
        <w:rPr>
          <w:rFonts w:eastAsia="Aptos" w:cs="Aptos"/>
        </w:rPr>
      </w:pPr>
      <w:r w:rsidRPr="00455247">
        <w:rPr>
          <w:rFonts w:eastAsia="Aptos" w:cs="Aptos"/>
        </w:rPr>
        <w:t xml:space="preserve">The systems engineering toolset will focus on the design improvement of a household blender, creating a versatile design with improvements on current technologies. </w:t>
      </w:r>
    </w:p>
    <w:p w14:paraId="395C0DB5" w14:textId="6C7ABC6D" w:rsidR="005F743E" w:rsidRPr="00455247" w:rsidRDefault="005F743E" w:rsidP="005F743E">
      <w:pPr>
        <w:spacing w:line="360" w:lineRule="auto"/>
        <w:rPr>
          <w:rFonts w:eastAsia="Aptos" w:cs="Aptos"/>
        </w:rPr>
      </w:pPr>
      <w:r w:rsidRPr="00455247">
        <w:rPr>
          <w:rFonts w:eastAsia="Aptos" w:cs="Aptos"/>
        </w:rPr>
        <w:t>Currently there are various options on the market of blenders with simple to more advanced deigns. The first blender was patented in 1922 with the main function to make soda drinks. Further development of the blender led to the use in hospitals and laboratories with The Waring Blender</w:t>
      </w:r>
      <w:sdt>
        <w:sdtPr>
          <w:rPr>
            <w:rFonts w:eastAsia="Aptos" w:cs="Aptos"/>
          </w:rPr>
          <w:id w:val="436185395"/>
          <w:citation/>
        </w:sdtPr>
        <w:sdtEndPr/>
        <w:sdtContent>
          <w:r w:rsidRPr="00455247">
            <w:rPr>
              <w:rFonts w:eastAsia="Aptos" w:cs="Aptos"/>
            </w:rPr>
            <w:fldChar w:fldCharType="begin"/>
          </w:r>
          <w:r w:rsidRPr="00455247">
            <w:rPr>
              <w:rFonts w:eastAsia="Aptos" w:cs="Aptos"/>
            </w:rPr>
            <w:instrText xml:space="preserve"> CITATION Mar25 \l 2057 </w:instrText>
          </w:r>
          <w:r w:rsidRPr="00455247">
            <w:rPr>
              <w:rFonts w:eastAsia="Aptos" w:cs="Aptos"/>
            </w:rPr>
            <w:fldChar w:fldCharType="separate"/>
          </w:r>
          <w:r w:rsidR="0006018D" w:rsidRPr="00455247">
            <w:rPr>
              <w:rFonts w:eastAsia="Aptos" w:cs="Aptos"/>
              <w:noProof/>
            </w:rPr>
            <w:t xml:space="preserve"> [4]</w:t>
          </w:r>
          <w:r w:rsidRPr="00455247">
            <w:rPr>
              <w:rFonts w:eastAsia="Aptos" w:cs="Aptos"/>
            </w:rPr>
            <w:fldChar w:fldCharType="end"/>
          </w:r>
        </w:sdtContent>
      </w:sdt>
      <w:r w:rsidRPr="00455247">
        <w:rPr>
          <w:rFonts w:eastAsia="Aptos" w:cs="Aptos"/>
        </w:rPr>
        <w:t xml:space="preserve"> </w:t>
      </w:r>
      <w:r w:rsidRPr="00455247">
        <w:rPr>
          <w:rFonts w:eastAsia="Aptos" w:cs="Aptos"/>
          <w:color w:val="FF0000"/>
        </w:rPr>
        <w:t xml:space="preserve">. </w:t>
      </w:r>
      <w:r w:rsidRPr="00455247">
        <w:rPr>
          <w:rFonts w:eastAsia="Aptos" w:cs="Aptos"/>
        </w:rPr>
        <w:t>On the modern market there have been further technological advances with various options available. The standout options of current available technology include personal blenders, immersion blenders, handheld and professional blenders. To their disadvantage, many of these options are limited to a singular function.</w:t>
      </w:r>
    </w:p>
    <w:p w14:paraId="469DFA1F" w14:textId="77777777" w:rsidR="005F743E" w:rsidRPr="00455247" w:rsidRDefault="005F743E" w:rsidP="005F743E">
      <w:pPr>
        <w:spacing w:line="360" w:lineRule="auto"/>
        <w:rPr>
          <w:rFonts w:eastAsia="Aptos" w:cs="Aptos"/>
          <w:color w:val="FF0000"/>
        </w:rPr>
      </w:pPr>
      <w:r w:rsidRPr="00455247">
        <w:rPr>
          <w:rFonts w:eastAsia="Aptos" w:cs="Aptos"/>
          <w:color w:val="000000" w:themeColor="text1"/>
        </w:rPr>
        <w:t xml:space="preserve">The design improvement will focus on a household blender that has a singular size container that includes a lid so that it is portable. The current design also only has one power option and is only suitable for soft products. It does not achieve the users desired consistency and often does not fully break down and mix the ingredients. </w:t>
      </w:r>
    </w:p>
    <w:p w14:paraId="19E6CEF3" w14:textId="77777777" w:rsidR="005F743E" w:rsidRPr="00455247" w:rsidRDefault="005F743E" w:rsidP="005F743E">
      <w:pPr>
        <w:spacing w:line="360" w:lineRule="auto"/>
        <w:rPr>
          <w:rFonts w:eastAsia="Aptos" w:cs="Aptos"/>
        </w:rPr>
      </w:pPr>
    </w:p>
    <w:p w14:paraId="2336594D" w14:textId="77777777" w:rsidR="005F743E" w:rsidRPr="00455247" w:rsidRDefault="005F743E" w:rsidP="005F743E">
      <w:pPr>
        <w:pStyle w:val="Heading2"/>
        <w:rPr>
          <w:rFonts w:asciiTheme="minorHAnsi" w:eastAsia="Aptos" w:hAnsiTheme="minorHAnsi"/>
        </w:rPr>
      </w:pPr>
      <w:bookmarkStart w:id="7" w:name="_Toc218503326"/>
      <w:bookmarkStart w:id="8" w:name="_Toc218703944"/>
      <w:r w:rsidRPr="00455247">
        <w:rPr>
          <w:rFonts w:asciiTheme="minorHAnsi" w:eastAsia="Aptos" w:hAnsiTheme="minorHAnsi"/>
        </w:rPr>
        <w:t>Current Technologies</w:t>
      </w:r>
      <w:bookmarkEnd w:id="7"/>
      <w:bookmarkEnd w:id="8"/>
    </w:p>
    <w:p w14:paraId="770C9A76" w14:textId="54301E7A" w:rsidR="005F743E" w:rsidRPr="00455247" w:rsidRDefault="005F743E" w:rsidP="005F743E">
      <w:pPr>
        <w:spacing w:line="360" w:lineRule="auto"/>
        <w:rPr>
          <w:rFonts w:eastAsia="Aptos" w:cs="Aptos"/>
          <w:color w:val="000000" w:themeColor="text1"/>
        </w:rPr>
      </w:pPr>
      <w:r w:rsidRPr="00455247">
        <w:rPr>
          <w:rFonts w:eastAsia="Aptos" w:cs="Aptos"/>
        </w:rPr>
        <w:t xml:space="preserve">The blender is available in many sizes with the smaller blenders targeted at households and large blenders used for commercial functions such as manufacturing plants </w:t>
      </w:r>
      <w:sdt>
        <w:sdtPr>
          <w:rPr>
            <w:rFonts w:eastAsia="Aptos" w:cs="Aptos"/>
          </w:rPr>
          <w:id w:val="-1546747949"/>
          <w:citation/>
        </w:sdtPr>
        <w:sdtEndPr/>
        <w:sdtContent>
          <w:r w:rsidRPr="00455247">
            <w:rPr>
              <w:rFonts w:eastAsia="Aptos" w:cs="Aptos"/>
            </w:rPr>
            <w:fldChar w:fldCharType="begin"/>
          </w:r>
          <w:r w:rsidRPr="00455247">
            <w:rPr>
              <w:rFonts w:eastAsia="Aptos" w:cs="Aptos"/>
            </w:rPr>
            <w:instrText xml:space="preserve"> CITATION Emi25 \l 2057 </w:instrText>
          </w:r>
          <w:r w:rsidRPr="00455247">
            <w:rPr>
              <w:rFonts w:eastAsia="Aptos" w:cs="Aptos"/>
            </w:rPr>
            <w:fldChar w:fldCharType="separate"/>
          </w:r>
          <w:r w:rsidR="0006018D" w:rsidRPr="00455247">
            <w:rPr>
              <w:rFonts w:eastAsia="Aptos" w:cs="Aptos"/>
              <w:noProof/>
            </w:rPr>
            <w:t>[5]</w:t>
          </w:r>
          <w:r w:rsidRPr="00455247">
            <w:rPr>
              <w:rFonts w:eastAsia="Aptos" w:cs="Aptos"/>
            </w:rPr>
            <w:fldChar w:fldCharType="end"/>
          </w:r>
        </w:sdtContent>
      </w:sdt>
      <w:r w:rsidRPr="00455247">
        <w:rPr>
          <w:rFonts w:eastAsia="Aptos" w:cs="Aptos"/>
          <w:color w:val="FF0000"/>
        </w:rPr>
        <w:t xml:space="preserve">. </w:t>
      </w:r>
      <w:r w:rsidRPr="00455247">
        <w:rPr>
          <w:rFonts w:eastAsia="Aptos" w:cs="Aptos"/>
          <w:color w:val="000000" w:themeColor="text1"/>
        </w:rPr>
        <w:t>As of 2025 the best rated household blender offered 10 speed settings and three pre-set functions suitable for smoothies’, soups and ice crushing. Other blenders available on the market offered features such as battery powered, automatic blending speed and time and self-clean settings. Some blenders offered muti functions such as food processing and chopping functions which makes the blender more attractive to the end user</w:t>
      </w:r>
      <w:sdt>
        <w:sdtPr>
          <w:rPr>
            <w:rFonts w:eastAsia="Aptos" w:cs="Aptos"/>
            <w:color w:val="000000" w:themeColor="text1"/>
          </w:rPr>
          <w:id w:val="-379780061"/>
          <w:citation/>
        </w:sdtPr>
        <w:sdtEndPr/>
        <w:sdtContent>
          <w:r w:rsidRPr="00455247">
            <w:rPr>
              <w:rFonts w:eastAsia="Aptos" w:cs="Aptos"/>
              <w:color w:val="000000" w:themeColor="text1"/>
            </w:rPr>
            <w:fldChar w:fldCharType="begin"/>
          </w:r>
          <w:r w:rsidRPr="00455247">
            <w:rPr>
              <w:rFonts w:eastAsia="Aptos" w:cs="Aptos"/>
              <w:color w:val="000000" w:themeColor="text1"/>
            </w:rPr>
            <w:instrText xml:space="preserve"> CITATION Gab25 \l 2057 </w:instrText>
          </w:r>
          <w:r w:rsidRPr="00455247">
            <w:rPr>
              <w:rFonts w:eastAsia="Aptos" w:cs="Aptos"/>
              <w:color w:val="000000" w:themeColor="text1"/>
            </w:rPr>
            <w:fldChar w:fldCharType="separate"/>
          </w:r>
          <w:r w:rsidR="0006018D" w:rsidRPr="00455247">
            <w:rPr>
              <w:rFonts w:eastAsia="Aptos" w:cs="Aptos"/>
              <w:noProof/>
              <w:color w:val="000000" w:themeColor="text1"/>
            </w:rPr>
            <w:t xml:space="preserve"> [6]</w:t>
          </w:r>
          <w:r w:rsidRPr="00455247">
            <w:rPr>
              <w:rFonts w:eastAsia="Aptos" w:cs="Aptos"/>
              <w:color w:val="000000" w:themeColor="text1"/>
            </w:rPr>
            <w:fldChar w:fldCharType="end"/>
          </w:r>
        </w:sdtContent>
      </w:sdt>
      <w:r w:rsidRPr="00455247">
        <w:rPr>
          <w:rFonts w:eastAsia="Aptos" w:cs="Aptos"/>
          <w:color w:val="000000" w:themeColor="text1"/>
        </w:rPr>
        <w:t>. Other factors a user considers when purchasing are the materials used, the speed settings and the cleaning process. The customer requirements are considered in the development of the technology.</w:t>
      </w:r>
    </w:p>
    <w:p w14:paraId="648E5DB9" w14:textId="77777777" w:rsidR="005F743E" w:rsidRPr="00455247" w:rsidRDefault="005F743E">
      <w:pPr>
        <w:spacing w:line="278" w:lineRule="auto"/>
        <w:rPr>
          <w:rFonts w:eastAsia="Aptos" w:cs="Aptos"/>
          <w:color w:val="000000" w:themeColor="text1"/>
        </w:rPr>
      </w:pPr>
      <w:r w:rsidRPr="00455247">
        <w:rPr>
          <w:rFonts w:eastAsia="Aptos" w:cs="Aptos"/>
          <w:color w:val="000000" w:themeColor="text1"/>
        </w:rPr>
        <w:br w:type="page"/>
      </w:r>
    </w:p>
    <w:p w14:paraId="5E387342" w14:textId="77777777" w:rsidR="005F743E" w:rsidRPr="00455247" w:rsidRDefault="005F743E" w:rsidP="005F743E">
      <w:pPr>
        <w:pStyle w:val="Heading1"/>
        <w:rPr>
          <w:rFonts w:asciiTheme="minorHAnsi" w:hAnsiTheme="minorHAnsi"/>
        </w:rPr>
      </w:pPr>
      <w:bookmarkStart w:id="9" w:name="_Toc218503328"/>
      <w:bookmarkStart w:id="10" w:name="_Toc218703945"/>
      <w:r w:rsidRPr="00455247">
        <w:rPr>
          <w:rFonts w:asciiTheme="minorHAnsi" w:hAnsiTheme="minorHAnsi"/>
        </w:rPr>
        <w:lastRenderedPageBreak/>
        <w:t>Identifying Stakeholders</w:t>
      </w:r>
      <w:bookmarkEnd w:id="9"/>
      <w:bookmarkEnd w:id="10"/>
    </w:p>
    <w:p w14:paraId="36AA9EAB" w14:textId="39A4886E" w:rsidR="005F743E" w:rsidRPr="00455247" w:rsidRDefault="005F743E" w:rsidP="005F743E">
      <w:pPr>
        <w:spacing w:line="360" w:lineRule="auto"/>
        <w:rPr>
          <w:rFonts w:eastAsia="Aptos" w:cs="Aptos"/>
        </w:rPr>
      </w:pPr>
      <w:r w:rsidRPr="00455247">
        <w:rPr>
          <w:rFonts w:eastAsia="Aptos" w:cs="Aptos"/>
        </w:rPr>
        <w:t>The first step in the design improvement was identifying stakeholders. Stakeholders hold an interest in a project and provide the direction making decisions when required.  The stakeholders in the design improvement of the blender were identified to be:</w:t>
      </w:r>
    </w:p>
    <w:p w14:paraId="4A95CAFB" w14:textId="77777777" w:rsidR="005F743E" w:rsidRPr="00455247" w:rsidRDefault="005F743E" w:rsidP="005F743E">
      <w:pPr>
        <w:pStyle w:val="ListParagraph"/>
        <w:numPr>
          <w:ilvl w:val="0"/>
          <w:numId w:val="1"/>
        </w:numPr>
        <w:spacing w:line="360" w:lineRule="auto"/>
      </w:pPr>
      <w:r w:rsidRPr="00455247">
        <w:t>The end user</w:t>
      </w:r>
    </w:p>
    <w:p w14:paraId="6F98D63F" w14:textId="77777777" w:rsidR="005F743E" w:rsidRPr="00455247" w:rsidRDefault="005F743E" w:rsidP="005F743E">
      <w:pPr>
        <w:pStyle w:val="ListParagraph"/>
        <w:numPr>
          <w:ilvl w:val="0"/>
          <w:numId w:val="1"/>
        </w:numPr>
        <w:spacing w:line="360" w:lineRule="auto"/>
      </w:pPr>
      <w:r w:rsidRPr="00455247">
        <w:t>The customer</w:t>
      </w:r>
    </w:p>
    <w:p w14:paraId="556031A3" w14:textId="77777777" w:rsidR="005F743E" w:rsidRPr="00455247" w:rsidRDefault="005F743E" w:rsidP="005F743E">
      <w:pPr>
        <w:pStyle w:val="ListParagraph"/>
        <w:numPr>
          <w:ilvl w:val="0"/>
          <w:numId w:val="1"/>
        </w:numPr>
        <w:spacing w:line="360" w:lineRule="auto"/>
      </w:pPr>
      <w:r w:rsidRPr="00455247">
        <w:t>The manufacturer</w:t>
      </w:r>
    </w:p>
    <w:p w14:paraId="665D12B4" w14:textId="77777777" w:rsidR="005F743E" w:rsidRPr="00455247" w:rsidRDefault="005F743E" w:rsidP="005F743E">
      <w:pPr>
        <w:pStyle w:val="ListParagraph"/>
        <w:numPr>
          <w:ilvl w:val="0"/>
          <w:numId w:val="1"/>
        </w:numPr>
        <w:spacing w:line="360" w:lineRule="auto"/>
      </w:pPr>
      <w:r w:rsidRPr="00455247">
        <w:t>Logistics teams</w:t>
      </w:r>
    </w:p>
    <w:p w14:paraId="1BA37117" w14:textId="77777777" w:rsidR="005F743E" w:rsidRPr="00455247" w:rsidRDefault="005F743E" w:rsidP="005F743E">
      <w:pPr>
        <w:pStyle w:val="ListParagraph"/>
        <w:numPr>
          <w:ilvl w:val="0"/>
          <w:numId w:val="1"/>
        </w:numPr>
        <w:spacing w:line="360" w:lineRule="auto"/>
      </w:pPr>
      <w:r w:rsidRPr="00455247">
        <w:t>Regulatory bodies</w:t>
      </w:r>
    </w:p>
    <w:p w14:paraId="62F3AE6B" w14:textId="1A5D3971" w:rsidR="00A56C49" w:rsidRPr="00455247" w:rsidRDefault="00A56C49" w:rsidP="00A56C49">
      <w:pPr>
        <w:spacing w:line="360" w:lineRule="auto"/>
      </w:pPr>
      <w:r w:rsidRPr="00455247">
        <w:t>The user has an interest in the use of the system in their household and the performance it can achieve. The customer has an interest in retailing the product therefore wants a product that will appeal to many people. The manufacture is interested in the production process and costs of the product as well as the reputation of the product. The regulators are interested in the product being safe as well as the environmental effects such as the disposal of the machine at end of life.</w:t>
      </w:r>
    </w:p>
    <w:p w14:paraId="01D5EC3A" w14:textId="7F2EE850" w:rsidR="005F743E" w:rsidRPr="00455247" w:rsidRDefault="005F743E" w:rsidP="005F743E">
      <w:pPr>
        <w:spacing w:line="360" w:lineRule="auto"/>
      </w:pPr>
      <w:r w:rsidRPr="00455247">
        <w:t xml:space="preserve">Each stakeholder plays a key part in the development of the product, each having different requirements and expectations. </w:t>
      </w:r>
      <w:r w:rsidR="00A56C49" w:rsidRPr="00455247">
        <w:rPr>
          <w:rFonts w:eastAsia="Aptos" w:cs="Aptos"/>
        </w:rPr>
        <w:t>The customer requirements are the base of the design and provide the expectations to be met throughout the design process. Combined with other stakeholder requirements this assists the design of the item</w:t>
      </w:r>
    </w:p>
    <w:p w14:paraId="7438BEA7" w14:textId="77777777" w:rsidR="00A56C49" w:rsidRPr="00455247" w:rsidRDefault="00A56C49" w:rsidP="005F743E">
      <w:pPr>
        <w:spacing w:line="360" w:lineRule="auto"/>
      </w:pPr>
    </w:p>
    <w:p w14:paraId="103E2E34" w14:textId="77777777" w:rsidR="00A56C49" w:rsidRPr="00455247" w:rsidRDefault="00A56C49" w:rsidP="005F743E">
      <w:pPr>
        <w:spacing w:line="360" w:lineRule="auto"/>
      </w:pPr>
    </w:p>
    <w:p w14:paraId="7664F330" w14:textId="77777777" w:rsidR="00A56C49" w:rsidRPr="00455247" w:rsidRDefault="00A56C49" w:rsidP="005F743E">
      <w:pPr>
        <w:spacing w:line="360" w:lineRule="auto"/>
      </w:pPr>
    </w:p>
    <w:p w14:paraId="37EC2F7A" w14:textId="77777777" w:rsidR="00A56C49" w:rsidRPr="00455247" w:rsidRDefault="00A56C49" w:rsidP="005F743E">
      <w:pPr>
        <w:spacing w:line="360" w:lineRule="auto"/>
      </w:pPr>
    </w:p>
    <w:p w14:paraId="1599895F" w14:textId="77777777" w:rsidR="00A56C49" w:rsidRPr="00455247" w:rsidRDefault="00A56C49" w:rsidP="005F743E">
      <w:pPr>
        <w:spacing w:line="360" w:lineRule="auto"/>
      </w:pPr>
    </w:p>
    <w:p w14:paraId="5F710C2E" w14:textId="77777777" w:rsidR="00A56C49" w:rsidRPr="00455247" w:rsidRDefault="00A56C49" w:rsidP="005F743E">
      <w:pPr>
        <w:spacing w:line="360" w:lineRule="auto"/>
      </w:pPr>
    </w:p>
    <w:p w14:paraId="4EBA85C0" w14:textId="77777777" w:rsidR="005F743E" w:rsidRPr="00455247" w:rsidRDefault="005F743E" w:rsidP="005F743E">
      <w:pPr>
        <w:pStyle w:val="Heading1"/>
        <w:spacing w:line="276" w:lineRule="auto"/>
        <w:rPr>
          <w:rFonts w:asciiTheme="minorHAnsi" w:eastAsia="Aptos Display" w:hAnsiTheme="minorHAnsi" w:cs="Aptos Display"/>
        </w:rPr>
      </w:pPr>
      <w:bookmarkStart w:id="11" w:name="_Toc218503329"/>
      <w:bookmarkStart w:id="12" w:name="_Toc218703946"/>
      <w:r w:rsidRPr="00455247">
        <w:rPr>
          <w:rFonts w:asciiTheme="minorHAnsi" w:eastAsia="Aptos Display" w:hAnsiTheme="minorHAnsi" w:cs="Aptos Display"/>
        </w:rPr>
        <w:lastRenderedPageBreak/>
        <w:t>Key Customer Requirements</w:t>
      </w:r>
      <w:bookmarkEnd w:id="11"/>
      <w:bookmarkEnd w:id="12"/>
    </w:p>
    <w:p w14:paraId="64A9E75F" w14:textId="3084D846" w:rsidR="005F743E" w:rsidRPr="00455247" w:rsidRDefault="005F743E" w:rsidP="00A56C49">
      <w:pPr>
        <w:spacing w:line="360" w:lineRule="auto"/>
        <w:rPr>
          <w:rFonts w:eastAsia="Aptos" w:cs="Aptos"/>
        </w:rPr>
      </w:pPr>
      <w:r w:rsidRPr="00455247">
        <w:t xml:space="preserve">The next step in the process was to identify the requirements of the system. Customer requirements were gained by considering the stakeholder requirements and expectations of the system. </w:t>
      </w:r>
      <w:r w:rsidRPr="00455247">
        <w:rPr>
          <w:rFonts w:eastAsia="Aptos" w:cs="Aptos"/>
        </w:rPr>
        <w:t>The customer requirements are the base of the design and provide the expectations to be met throughout the design process. Combined with other stakeholder requirements this assists the design of the item. It is important that all stakeholders are included and informed of the requirements to ensure they are realistic and can be developed.</w:t>
      </w:r>
    </w:p>
    <w:p w14:paraId="651E126F" w14:textId="3E1B68D1" w:rsidR="00A56C49" w:rsidRPr="00455247" w:rsidRDefault="005F743E" w:rsidP="00A56C49">
      <w:pPr>
        <w:spacing w:line="360" w:lineRule="auto"/>
        <w:rPr>
          <w:rFonts w:eastAsia="Aptos" w:cs="Aptos"/>
        </w:rPr>
      </w:pPr>
      <w:r w:rsidRPr="00455247">
        <w:rPr>
          <w:rFonts w:eastAsia="Aptos" w:cs="Aptos"/>
        </w:rPr>
        <w:t xml:space="preserve">The requirements gathering process focuses on what a system should do and not how it should do it This is to ensure that the process does not focus on an idea of a solution. There are many tools for gathering customer requirements including interviews, surveys, brainstorming, focus groups and brainstorming. </w:t>
      </w:r>
    </w:p>
    <w:p w14:paraId="3C90F364" w14:textId="77777777" w:rsidR="00A56C49" w:rsidRPr="00455247" w:rsidRDefault="00A56C49">
      <w:pPr>
        <w:spacing w:line="278" w:lineRule="auto"/>
        <w:rPr>
          <w:rFonts w:eastAsia="Aptos" w:cs="Aptos"/>
        </w:rPr>
      </w:pPr>
      <w:r w:rsidRPr="00455247">
        <w:rPr>
          <w:rFonts w:eastAsia="Aptos" w:cs="Aptos"/>
        </w:rPr>
        <w:br w:type="page"/>
      </w:r>
    </w:p>
    <w:p w14:paraId="1FD61886" w14:textId="4CE1EBED" w:rsidR="00A56C49" w:rsidRPr="00455247" w:rsidRDefault="00A56C49" w:rsidP="00A56C49">
      <w:pPr>
        <w:pStyle w:val="Heading2"/>
        <w:rPr>
          <w:rFonts w:asciiTheme="minorHAnsi" w:hAnsiTheme="minorHAnsi"/>
          <w:color w:val="FF0000"/>
        </w:rPr>
      </w:pPr>
      <w:bookmarkStart w:id="13" w:name="_Toc218703947"/>
      <w:r w:rsidRPr="00455247">
        <w:rPr>
          <w:rFonts w:asciiTheme="minorHAnsi" w:eastAsia="Aptos" w:hAnsiTheme="minorHAnsi"/>
        </w:rPr>
        <w:lastRenderedPageBreak/>
        <w:t>Gathering Customer Requirements</w:t>
      </w:r>
      <w:bookmarkEnd w:id="13"/>
    </w:p>
    <w:p w14:paraId="7377944F" w14:textId="592FDC32" w:rsidR="00A56C49" w:rsidRPr="00455247" w:rsidRDefault="00A56C49" w:rsidP="00A56C49">
      <w:r w:rsidRPr="00455247">
        <w:t>To gather requirements a process is followed show in figure 4.</w:t>
      </w:r>
    </w:p>
    <w:p w14:paraId="4D818D6A" w14:textId="77777777" w:rsidR="00A56C49" w:rsidRPr="00455247" w:rsidRDefault="00A56C49" w:rsidP="00A56C49">
      <w:pPr>
        <w:keepNext/>
      </w:pPr>
      <w:r w:rsidRPr="00455247">
        <w:rPr>
          <w:noProof/>
        </w:rPr>
        <w:drawing>
          <wp:inline distT="0" distB="0" distL="0" distR="0" wp14:anchorId="1BBA8E33" wp14:editId="7A34D524">
            <wp:extent cx="4711222" cy="2222500"/>
            <wp:effectExtent l="0" t="0" r="0" b="6350"/>
            <wp:docPr id="1742381594"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14752" name="Picture 1" descr="A diagram of a process&#10;&#10;AI-generated content may be incorrect."/>
                    <pic:cNvPicPr/>
                  </pic:nvPicPr>
                  <pic:blipFill rotWithShape="1">
                    <a:blip r:embed="rId14"/>
                    <a:srcRect b="7676"/>
                    <a:stretch>
                      <a:fillRect/>
                    </a:stretch>
                  </pic:blipFill>
                  <pic:spPr bwMode="auto">
                    <a:xfrm>
                      <a:off x="0" y="0"/>
                      <a:ext cx="4722064" cy="2227615"/>
                    </a:xfrm>
                    <a:prstGeom prst="rect">
                      <a:avLst/>
                    </a:prstGeom>
                    <a:ln>
                      <a:noFill/>
                    </a:ln>
                    <a:extLst>
                      <a:ext uri="{53640926-AAD7-44D8-BBD7-CCE9431645EC}">
                        <a14:shadowObscured xmlns:a14="http://schemas.microsoft.com/office/drawing/2010/main"/>
                      </a:ext>
                    </a:extLst>
                  </pic:spPr>
                </pic:pic>
              </a:graphicData>
            </a:graphic>
          </wp:inline>
        </w:drawing>
      </w:r>
    </w:p>
    <w:p w14:paraId="7E1AF8F1" w14:textId="44A69D92" w:rsidR="00A56C49" w:rsidRPr="00455247" w:rsidRDefault="00A56C49" w:rsidP="00A56C49">
      <w:pPr>
        <w:pStyle w:val="Caption"/>
        <w:rPr>
          <w:color w:val="FF0000"/>
        </w:rPr>
      </w:pPr>
      <w:r w:rsidRPr="00455247">
        <w:t xml:space="preserve">Figure </w:t>
      </w:r>
      <w:fldSimple w:instr=" SEQ Figure \* ARABIC ">
        <w:r w:rsidR="007972EF" w:rsidRPr="00455247">
          <w:rPr>
            <w:noProof/>
          </w:rPr>
          <w:t>3</w:t>
        </w:r>
      </w:fldSimple>
      <w:r w:rsidRPr="00455247">
        <w:t xml:space="preserve"> - Requirements process for development process</w:t>
      </w:r>
      <w:sdt>
        <w:sdtPr>
          <w:id w:val="-525714674"/>
          <w:citation/>
        </w:sdtPr>
        <w:sdtEndPr/>
        <w:sdtContent>
          <w:r w:rsidR="00005BE6" w:rsidRPr="00455247">
            <w:fldChar w:fldCharType="begin"/>
          </w:r>
          <w:r w:rsidR="00005BE6" w:rsidRPr="00455247">
            <w:instrText xml:space="preserve"> CITATION Kos20 \l 2057 </w:instrText>
          </w:r>
          <w:r w:rsidR="00005BE6" w:rsidRPr="00455247">
            <w:fldChar w:fldCharType="separate"/>
          </w:r>
          <w:r w:rsidR="0006018D" w:rsidRPr="00455247">
            <w:rPr>
              <w:noProof/>
            </w:rPr>
            <w:t xml:space="preserve"> [7]</w:t>
          </w:r>
          <w:r w:rsidR="00005BE6" w:rsidRPr="00455247">
            <w:fldChar w:fldCharType="end"/>
          </w:r>
        </w:sdtContent>
      </w:sdt>
    </w:p>
    <w:p w14:paraId="6BCD22CB" w14:textId="1C734543" w:rsidR="00A56C49" w:rsidRPr="00455247" w:rsidRDefault="00A56C49" w:rsidP="00A56C49">
      <w:pPr>
        <w:spacing w:line="360" w:lineRule="auto"/>
      </w:pPr>
      <w:r w:rsidRPr="00455247">
        <w:t>Requirements elicitation is the process of completing requirements gathering tools to develop the operational requirements. In this stage the parameters for the project including cost and performance parameters are considered to produce an initial set of requirements into a set</w:t>
      </w:r>
      <w:sdt>
        <w:sdtPr>
          <w:id w:val="901024111"/>
          <w:citation/>
        </w:sdtPr>
        <w:sdtEndPr/>
        <w:sdtContent>
          <w:r w:rsidR="00005BE6" w:rsidRPr="00455247">
            <w:fldChar w:fldCharType="begin"/>
          </w:r>
          <w:r w:rsidR="00005BE6" w:rsidRPr="00455247">
            <w:instrText xml:space="preserve"> CITATION Kos20 \l 2057 </w:instrText>
          </w:r>
          <w:r w:rsidR="00005BE6" w:rsidRPr="00455247">
            <w:fldChar w:fldCharType="separate"/>
          </w:r>
          <w:r w:rsidR="0006018D" w:rsidRPr="00455247">
            <w:rPr>
              <w:noProof/>
            </w:rPr>
            <w:t xml:space="preserve"> [7]</w:t>
          </w:r>
          <w:r w:rsidR="00005BE6" w:rsidRPr="00455247">
            <w:fldChar w:fldCharType="end"/>
          </w:r>
        </w:sdtContent>
      </w:sdt>
      <w:r w:rsidRPr="00455247">
        <w:t>.</w:t>
      </w:r>
    </w:p>
    <w:p w14:paraId="37BCBFA8" w14:textId="5A546E4C" w:rsidR="00A56C49" w:rsidRPr="00455247" w:rsidRDefault="00A56C49" w:rsidP="00A56C49">
      <w:pPr>
        <w:spacing w:line="360" w:lineRule="auto"/>
      </w:pPr>
      <w:r w:rsidRPr="00455247">
        <w:t>Requirements analysis further develops the requirements gained on the elicitation to determine if they are feasible. This is done by asking a set of questions against the requirement such as “is the requirement affordable”. This then allows the requirements to be edited or scrapped if it is not desirable</w:t>
      </w:r>
      <w:sdt>
        <w:sdtPr>
          <w:id w:val="-1436750772"/>
          <w:citation/>
        </w:sdtPr>
        <w:sdtEndPr/>
        <w:sdtContent>
          <w:r w:rsidR="00005BE6" w:rsidRPr="00455247">
            <w:fldChar w:fldCharType="begin"/>
          </w:r>
          <w:r w:rsidR="00005BE6" w:rsidRPr="00455247">
            <w:instrText xml:space="preserve"> CITATION Kos20 \l 2057 </w:instrText>
          </w:r>
          <w:r w:rsidR="00005BE6" w:rsidRPr="00455247">
            <w:fldChar w:fldCharType="separate"/>
          </w:r>
          <w:r w:rsidR="0006018D" w:rsidRPr="00455247">
            <w:rPr>
              <w:noProof/>
            </w:rPr>
            <w:t xml:space="preserve"> [7]</w:t>
          </w:r>
          <w:r w:rsidR="00005BE6" w:rsidRPr="00455247">
            <w:fldChar w:fldCharType="end"/>
          </w:r>
        </w:sdtContent>
      </w:sdt>
      <w:r w:rsidRPr="00455247">
        <w:t>.</w:t>
      </w:r>
    </w:p>
    <w:p w14:paraId="5F1157E3" w14:textId="14F06D90" w:rsidR="00A56C49" w:rsidRPr="00455247" w:rsidRDefault="00A56C49" w:rsidP="00A56C49">
      <w:pPr>
        <w:spacing w:line="360" w:lineRule="auto"/>
      </w:pPr>
      <w:r w:rsidRPr="00455247">
        <w:t>Requirement validation uses the requirements from the analysis to determine if a systems concept can achieve the set-out list. An external body can be used for this process as well as internal validation from the stakeholders in the project</w:t>
      </w:r>
      <w:sdt>
        <w:sdtPr>
          <w:id w:val="-76137911"/>
          <w:citation/>
        </w:sdtPr>
        <w:sdtEndPr/>
        <w:sdtContent>
          <w:r w:rsidR="00005BE6" w:rsidRPr="00455247">
            <w:fldChar w:fldCharType="begin"/>
          </w:r>
          <w:r w:rsidR="00005BE6" w:rsidRPr="00455247">
            <w:instrText xml:space="preserve"> CITATION Kos20 \l 2057 </w:instrText>
          </w:r>
          <w:r w:rsidR="00005BE6" w:rsidRPr="00455247">
            <w:fldChar w:fldCharType="separate"/>
          </w:r>
          <w:r w:rsidR="0006018D" w:rsidRPr="00455247">
            <w:rPr>
              <w:noProof/>
            </w:rPr>
            <w:t xml:space="preserve"> [7]</w:t>
          </w:r>
          <w:r w:rsidR="00005BE6" w:rsidRPr="00455247">
            <w:fldChar w:fldCharType="end"/>
          </w:r>
        </w:sdtContent>
      </w:sdt>
      <w:r w:rsidRPr="00455247">
        <w:t>.</w:t>
      </w:r>
    </w:p>
    <w:p w14:paraId="376580B9" w14:textId="65A6E250" w:rsidR="00A56C49" w:rsidRPr="00455247" w:rsidRDefault="00A56C49" w:rsidP="00A56C49">
      <w:pPr>
        <w:spacing w:line="360" w:lineRule="auto"/>
      </w:pPr>
      <w:r w:rsidRPr="00455247">
        <w:t>Requirements Documentation is the process of recording the requirements from the process of the initial requirements to the validated requirements. There are many methods for recording requirements, but they must be traceable and accessible. It should also be documented for requirements that are scrapped</w:t>
      </w:r>
      <w:sdt>
        <w:sdtPr>
          <w:id w:val="421926426"/>
          <w:citation/>
        </w:sdtPr>
        <w:sdtEndPr/>
        <w:sdtContent>
          <w:r w:rsidR="00005BE6" w:rsidRPr="00455247">
            <w:fldChar w:fldCharType="begin"/>
          </w:r>
          <w:r w:rsidR="00005BE6" w:rsidRPr="00455247">
            <w:instrText xml:space="preserve"> CITATION Kos20 \l 2057 </w:instrText>
          </w:r>
          <w:r w:rsidR="00005BE6" w:rsidRPr="00455247">
            <w:fldChar w:fldCharType="separate"/>
          </w:r>
          <w:r w:rsidR="0006018D" w:rsidRPr="00455247">
            <w:rPr>
              <w:noProof/>
            </w:rPr>
            <w:t xml:space="preserve"> [7]</w:t>
          </w:r>
          <w:r w:rsidR="00005BE6" w:rsidRPr="00455247">
            <w:fldChar w:fldCharType="end"/>
          </w:r>
        </w:sdtContent>
      </w:sdt>
      <w:r w:rsidRPr="00455247">
        <w:t>.</w:t>
      </w:r>
    </w:p>
    <w:p w14:paraId="3E5BCC0F" w14:textId="36530623" w:rsidR="00A56C49" w:rsidRPr="00455247" w:rsidRDefault="00A56C49" w:rsidP="00A56C49">
      <w:pPr>
        <w:spacing w:line="360" w:lineRule="auto"/>
      </w:pPr>
      <w:r w:rsidRPr="00455247">
        <w:t>Stage 1 and 2 of the design flow show in figure 1 is where the customer requirements are gathered.</w:t>
      </w:r>
    </w:p>
    <w:p w14:paraId="5D87F176" w14:textId="738A8A49" w:rsidR="00A56C49" w:rsidRPr="00455247" w:rsidRDefault="00A56C49" w:rsidP="00A56C49">
      <w:pPr>
        <w:pStyle w:val="Heading2"/>
        <w:rPr>
          <w:rFonts w:asciiTheme="minorHAnsi" w:eastAsia="Aptos" w:hAnsiTheme="minorHAnsi"/>
        </w:rPr>
      </w:pPr>
      <w:bookmarkStart w:id="14" w:name="_Toc218503333"/>
      <w:bookmarkStart w:id="15" w:name="_Toc218703948"/>
      <w:r w:rsidRPr="00455247">
        <w:rPr>
          <w:rFonts w:asciiTheme="minorHAnsi" w:eastAsia="Aptos" w:hAnsiTheme="minorHAnsi"/>
        </w:rPr>
        <w:lastRenderedPageBreak/>
        <w:t>Requirement Set</w:t>
      </w:r>
      <w:bookmarkEnd w:id="14"/>
      <w:r w:rsidRPr="00455247">
        <w:rPr>
          <w:rFonts w:asciiTheme="minorHAnsi" w:eastAsia="Aptos" w:hAnsiTheme="minorHAnsi"/>
        </w:rPr>
        <w:t xml:space="preserve"> for Household Blender</w:t>
      </w:r>
      <w:bookmarkEnd w:id="15"/>
    </w:p>
    <w:p w14:paraId="434714BB" w14:textId="7B0D2071" w:rsidR="00A56C49" w:rsidRPr="00455247" w:rsidRDefault="00A56C49" w:rsidP="00A56C49">
      <w:pPr>
        <w:spacing w:line="360" w:lineRule="auto"/>
      </w:pPr>
      <w:r w:rsidRPr="00455247">
        <w:t xml:space="preserve">The operational requirement for the blender was defined as: Provide the user of the household blender with a multi-functional system that can process ingredients into a desired </w:t>
      </w:r>
      <w:r w:rsidR="00010253" w:rsidRPr="00455247">
        <w:t>product.</w:t>
      </w:r>
      <w:r w:rsidRPr="00455247">
        <w:t xml:space="preserve"> Considering the stakeholder interest the requirements for the design improvement were produced shown in table 1 below.</w:t>
      </w:r>
    </w:p>
    <w:tbl>
      <w:tblPr>
        <w:tblStyle w:val="TableGrid"/>
        <w:tblW w:w="9483"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9735"/>
      </w:tblGrid>
      <w:tr w:rsidR="00A56C49" w:rsidRPr="00455247" w14:paraId="03CAE310" w14:textId="77777777" w:rsidTr="00427BC4">
        <w:trPr>
          <w:trHeight w:val="300"/>
        </w:trPr>
        <w:tc>
          <w:tcPr>
            <w:tcW w:w="9483" w:type="dxa"/>
            <w:tcMar>
              <w:left w:w="108" w:type="dxa"/>
              <w:right w:w="108" w:type="dxa"/>
            </w:tcMar>
          </w:tcPr>
          <w:tbl>
            <w:tblPr>
              <w:tblW w:w="9499" w:type="dxa"/>
              <w:tblLook w:val="04A0" w:firstRow="1" w:lastRow="0" w:firstColumn="1" w:lastColumn="0" w:noHBand="0" w:noVBand="1"/>
            </w:tblPr>
            <w:tblGrid>
              <w:gridCol w:w="1892"/>
              <w:gridCol w:w="1370"/>
              <w:gridCol w:w="4453"/>
              <w:gridCol w:w="1784"/>
            </w:tblGrid>
            <w:tr w:rsidR="00A56C49" w:rsidRPr="00455247" w14:paraId="62F093C9" w14:textId="77777777" w:rsidTr="00427BC4">
              <w:trPr>
                <w:trHeight w:val="270"/>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8F3341C" w14:textId="77777777" w:rsidR="00A56C49" w:rsidRPr="00455247" w:rsidRDefault="00A56C49" w:rsidP="00427BC4">
                  <w:pPr>
                    <w:spacing w:after="0"/>
                  </w:pPr>
                  <w:r w:rsidRPr="00455247">
                    <w:rPr>
                      <w:rFonts w:eastAsia="Arial" w:cs="Arial"/>
                      <w:b/>
                      <w:bCs/>
                      <w:sz w:val="20"/>
                      <w:szCs w:val="20"/>
                      <w:u w:val="single"/>
                    </w:rPr>
                    <w:t>Level 1</w:t>
                  </w:r>
                </w:p>
              </w:tc>
              <w:tc>
                <w:tcPr>
                  <w:tcW w:w="1370" w:type="dxa"/>
                  <w:tcBorders>
                    <w:top w:val="single" w:sz="8" w:space="0" w:color="auto"/>
                    <w:left w:val="single" w:sz="8" w:space="0" w:color="auto"/>
                    <w:bottom w:val="single" w:sz="8" w:space="0" w:color="auto"/>
                    <w:right w:val="single" w:sz="12" w:space="0" w:color="000000" w:themeColor="text1"/>
                  </w:tcBorders>
                  <w:tcMar>
                    <w:left w:w="108" w:type="dxa"/>
                    <w:right w:w="108" w:type="dxa"/>
                  </w:tcMar>
                  <w:vAlign w:val="bottom"/>
                </w:tcPr>
                <w:p w14:paraId="4522D869" w14:textId="77777777" w:rsidR="00A56C49" w:rsidRPr="00455247" w:rsidRDefault="00A56C49" w:rsidP="00427BC4">
                  <w:pPr>
                    <w:spacing w:after="0"/>
                  </w:pPr>
                  <w:r w:rsidRPr="00455247">
                    <w:rPr>
                      <w:rFonts w:eastAsia="Arial" w:cs="Arial"/>
                      <w:b/>
                      <w:bCs/>
                      <w:sz w:val="20"/>
                      <w:szCs w:val="20"/>
                      <w:u w:val="single"/>
                    </w:rPr>
                    <w:t>Originator</w:t>
                  </w:r>
                </w:p>
              </w:tc>
              <w:tc>
                <w:tcPr>
                  <w:tcW w:w="445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8" w:type="dxa"/>
                    <w:right w:w="108" w:type="dxa"/>
                  </w:tcMar>
                  <w:vAlign w:val="bottom"/>
                </w:tcPr>
                <w:p w14:paraId="64D4FD7F" w14:textId="77777777" w:rsidR="00A56C49" w:rsidRPr="00455247" w:rsidRDefault="00A56C49" w:rsidP="00427BC4">
                  <w:pPr>
                    <w:spacing w:after="0"/>
                  </w:pPr>
                  <w:r w:rsidRPr="00455247">
                    <w:rPr>
                      <w:rFonts w:eastAsia="Arial" w:cs="Arial"/>
                      <w:b/>
                      <w:bCs/>
                      <w:sz w:val="20"/>
                      <w:szCs w:val="20"/>
                      <w:u w:val="single"/>
                    </w:rPr>
                    <w:t>Level 2</w:t>
                  </w:r>
                </w:p>
              </w:tc>
              <w:tc>
                <w:tcPr>
                  <w:tcW w:w="1784" w:type="dxa"/>
                  <w:tcBorders>
                    <w:top w:val="single" w:sz="8" w:space="0" w:color="auto"/>
                    <w:left w:val="single" w:sz="12" w:space="0" w:color="000000" w:themeColor="text1"/>
                    <w:bottom w:val="single" w:sz="8" w:space="0" w:color="auto"/>
                    <w:right w:val="single" w:sz="8" w:space="0" w:color="auto"/>
                  </w:tcBorders>
                  <w:tcMar>
                    <w:left w:w="108" w:type="dxa"/>
                    <w:right w:w="108" w:type="dxa"/>
                  </w:tcMar>
                  <w:vAlign w:val="bottom"/>
                </w:tcPr>
                <w:p w14:paraId="5A0DEAAB" w14:textId="77777777" w:rsidR="00A56C49" w:rsidRPr="00455247" w:rsidRDefault="00A56C49" w:rsidP="00427BC4">
                  <w:pPr>
                    <w:spacing w:after="0"/>
                  </w:pPr>
                  <w:r w:rsidRPr="00455247">
                    <w:rPr>
                      <w:rFonts w:eastAsia="Arial" w:cs="Arial"/>
                      <w:b/>
                      <w:bCs/>
                      <w:sz w:val="20"/>
                      <w:szCs w:val="20"/>
                      <w:u w:val="single"/>
                    </w:rPr>
                    <w:t>Requirement type (NSF v F)</w:t>
                  </w:r>
                </w:p>
              </w:tc>
            </w:tr>
            <w:tr w:rsidR="00A56C49" w:rsidRPr="00455247" w14:paraId="37427C12"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426274EA" w14:textId="77777777" w:rsidR="00A56C49" w:rsidRPr="00455247" w:rsidRDefault="00A56C49" w:rsidP="00427BC4">
                  <w:pPr>
                    <w:spacing w:after="0"/>
                  </w:pPr>
                  <w:r w:rsidRPr="00455247">
                    <w:rPr>
                      <w:rFonts w:eastAsia="Arial" w:cs="Arial"/>
                      <w:sz w:val="20"/>
                      <w:szCs w:val="20"/>
                    </w:rPr>
                    <w:t>Performance</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562C0841"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12" w:space="0" w:color="000000" w:themeColor="text1"/>
                    <w:left w:val="single" w:sz="8" w:space="0" w:color="auto"/>
                    <w:bottom w:val="single" w:sz="8" w:space="0" w:color="auto"/>
                    <w:right w:val="single" w:sz="8" w:space="0" w:color="auto"/>
                  </w:tcBorders>
                  <w:tcMar>
                    <w:left w:w="108" w:type="dxa"/>
                    <w:right w:w="108" w:type="dxa"/>
                  </w:tcMar>
                  <w:vAlign w:val="center"/>
                </w:tcPr>
                <w:p w14:paraId="724577E2" w14:textId="77777777" w:rsidR="00A56C49" w:rsidRPr="00455247" w:rsidRDefault="00A56C49" w:rsidP="00427BC4">
                  <w:pPr>
                    <w:spacing w:after="0"/>
                  </w:pPr>
                  <w:r w:rsidRPr="00455247">
                    <w:rPr>
                      <w:rFonts w:eastAsia="Calibri" w:cs="Calibri"/>
                    </w:rPr>
                    <w:t>The user requires that the machine should combine ingredients into a desired product</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6E1503DF" w14:textId="77777777" w:rsidR="00A56C49" w:rsidRPr="00455247" w:rsidRDefault="00A56C49" w:rsidP="00427BC4">
                  <w:pPr>
                    <w:spacing w:after="0"/>
                    <w:rPr>
                      <w:rFonts w:eastAsia="Arial" w:cs="Arial"/>
                      <w:sz w:val="22"/>
                      <w:szCs w:val="22"/>
                    </w:rPr>
                  </w:pPr>
                  <w:r w:rsidRPr="00455247">
                    <w:rPr>
                      <w:rFonts w:eastAsia="Arial" w:cs="Arial"/>
                      <w:sz w:val="22"/>
                      <w:szCs w:val="22"/>
                    </w:rPr>
                    <w:t>F</w:t>
                  </w:r>
                </w:p>
              </w:tc>
            </w:tr>
            <w:tr w:rsidR="00A56C49" w:rsidRPr="00455247" w14:paraId="2BD04EF7"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0C9E9456" w14:textId="77777777" w:rsidR="00A56C49" w:rsidRPr="00455247" w:rsidRDefault="00A56C49" w:rsidP="00427BC4">
                  <w:pPr>
                    <w:spacing w:after="0"/>
                  </w:pPr>
                  <w:r w:rsidRPr="00455247">
                    <w:rPr>
                      <w:rFonts w:eastAsia="Arial" w:cs="Arial"/>
                      <w:sz w:val="20"/>
                      <w:szCs w:val="20"/>
                    </w:rPr>
                    <w:t>Performance</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3AAD59E5"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75E77F1" w14:textId="77777777" w:rsidR="00A56C49" w:rsidRPr="00455247" w:rsidRDefault="00A56C49" w:rsidP="00427BC4">
                  <w:pPr>
                    <w:spacing w:after="0"/>
                  </w:pPr>
                  <w:r w:rsidRPr="00455247">
                    <w:rPr>
                      <w:rFonts w:eastAsia="Calibri" w:cs="Calibri"/>
                    </w:rPr>
                    <w:t>The user requires that the machine should break down ingredients to smaller forms</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6E2C128B" w14:textId="77777777" w:rsidR="00A56C49" w:rsidRPr="00455247" w:rsidRDefault="00A56C49" w:rsidP="00427BC4">
                  <w:pPr>
                    <w:spacing w:after="0"/>
                    <w:rPr>
                      <w:rFonts w:eastAsia="Arial" w:cs="Arial"/>
                      <w:sz w:val="22"/>
                      <w:szCs w:val="22"/>
                    </w:rPr>
                  </w:pPr>
                  <w:r w:rsidRPr="00455247">
                    <w:rPr>
                      <w:rFonts w:eastAsia="Arial" w:cs="Arial"/>
                      <w:sz w:val="22"/>
                      <w:szCs w:val="22"/>
                    </w:rPr>
                    <w:t>F</w:t>
                  </w:r>
                </w:p>
              </w:tc>
            </w:tr>
            <w:tr w:rsidR="00A56C49" w:rsidRPr="00455247" w14:paraId="663709BC"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717225EE" w14:textId="77777777" w:rsidR="00A56C49" w:rsidRPr="00455247" w:rsidRDefault="00A56C49" w:rsidP="00427BC4">
                  <w:pPr>
                    <w:spacing w:after="0"/>
                  </w:pPr>
                  <w:r w:rsidRPr="00455247">
                    <w:rPr>
                      <w:rFonts w:eastAsia="Arial" w:cs="Arial"/>
                      <w:sz w:val="20"/>
                      <w:szCs w:val="20"/>
                    </w:rPr>
                    <w:t>Performance</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43261140"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6708C68" w14:textId="77777777" w:rsidR="00A56C49" w:rsidRPr="00455247" w:rsidRDefault="00A56C49" w:rsidP="00427BC4">
                  <w:pPr>
                    <w:spacing w:after="0"/>
                  </w:pPr>
                  <w:r w:rsidRPr="00455247">
                    <w:rPr>
                      <w:rFonts w:eastAsia="Calibri" w:cs="Calibri"/>
                    </w:rPr>
                    <w:t>The user requires that the machine should be suitable for solid and liquid ingredients</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46C7488C" w14:textId="77777777" w:rsidR="00A56C49" w:rsidRPr="00455247" w:rsidRDefault="00A56C49" w:rsidP="00427BC4">
                  <w:pPr>
                    <w:spacing w:after="0"/>
                    <w:rPr>
                      <w:rFonts w:eastAsia="Arial" w:cs="Arial"/>
                      <w:sz w:val="22"/>
                      <w:szCs w:val="22"/>
                    </w:rPr>
                  </w:pPr>
                  <w:r w:rsidRPr="00455247">
                    <w:rPr>
                      <w:rFonts w:eastAsia="Arial" w:cs="Arial"/>
                      <w:sz w:val="22"/>
                      <w:szCs w:val="22"/>
                    </w:rPr>
                    <w:t>F</w:t>
                  </w:r>
                </w:p>
              </w:tc>
            </w:tr>
            <w:tr w:rsidR="00A56C49" w:rsidRPr="00455247" w14:paraId="4A02D471"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687D5A32" w14:textId="77777777" w:rsidR="00A56C49" w:rsidRPr="00455247" w:rsidRDefault="00A56C49" w:rsidP="00427BC4">
                  <w:pPr>
                    <w:spacing w:after="0"/>
                  </w:pPr>
                  <w:r w:rsidRPr="00455247">
                    <w:rPr>
                      <w:rFonts w:eastAsia="Arial" w:cs="Arial"/>
                      <w:sz w:val="20"/>
                      <w:szCs w:val="20"/>
                    </w:rPr>
                    <w:t>Performance</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2BFA1565"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4138661" w14:textId="77777777" w:rsidR="00A56C49" w:rsidRPr="00455247" w:rsidRDefault="00A56C49" w:rsidP="00427BC4">
                  <w:pPr>
                    <w:spacing w:after="0"/>
                  </w:pPr>
                  <w:r w:rsidRPr="00455247">
                    <w:rPr>
                      <w:rFonts w:eastAsia="Calibri" w:cs="Calibri"/>
                    </w:rPr>
                    <w:t>The user requires that the machine should have a lifespan consistent with cost</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6C17040A" w14:textId="77777777" w:rsidR="00A56C49" w:rsidRPr="00455247" w:rsidRDefault="00A56C49" w:rsidP="00427BC4">
                  <w:pPr>
                    <w:spacing w:after="0"/>
                  </w:pPr>
                  <w:r w:rsidRPr="00455247">
                    <w:rPr>
                      <w:rFonts w:eastAsia="Arial" w:cs="Arial"/>
                      <w:sz w:val="22"/>
                      <w:szCs w:val="22"/>
                    </w:rPr>
                    <w:t>NFS</w:t>
                  </w:r>
                </w:p>
              </w:tc>
            </w:tr>
            <w:tr w:rsidR="00A56C49" w:rsidRPr="00455247" w14:paraId="1F3D5853"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699CC099" w14:textId="77777777" w:rsidR="00A56C49" w:rsidRPr="00455247" w:rsidRDefault="00A56C49" w:rsidP="00427BC4">
                  <w:pPr>
                    <w:spacing w:after="0"/>
                  </w:pPr>
                  <w:r w:rsidRPr="00455247">
                    <w:rPr>
                      <w:rFonts w:eastAsia="Arial" w:cs="Arial"/>
                      <w:sz w:val="20"/>
                      <w:szCs w:val="20"/>
                    </w:rPr>
                    <w:t>Performance</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3D95ADB6"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235E9D2" w14:textId="77777777" w:rsidR="00A56C49" w:rsidRPr="00455247" w:rsidRDefault="00A56C49" w:rsidP="00427BC4">
                  <w:pPr>
                    <w:spacing w:after="0"/>
                  </w:pPr>
                  <w:r w:rsidRPr="00455247">
                    <w:rPr>
                      <w:rFonts w:eastAsia="Calibri" w:cs="Calibri"/>
                    </w:rPr>
                    <w:t>The user requires that the machine should produce desired product with minimum intervention</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5957FACC" w14:textId="77777777" w:rsidR="00A56C49" w:rsidRPr="00455247" w:rsidRDefault="00A56C49" w:rsidP="00427BC4">
                  <w:pPr>
                    <w:spacing w:after="0"/>
                    <w:rPr>
                      <w:rFonts w:eastAsia="Arial" w:cs="Arial"/>
                      <w:sz w:val="22"/>
                      <w:szCs w:val="22"/>
                    </w:rPr>
                  </w:pPr>
                  <w:r w:rsidRPr="00455247">
                    <w:rPr>
                      <w:rFonts w:eastAsia="Arial" w:cs="Arial"/>
                      <w:sz w:val="22"/>
                      <w:szCs w:val="22"/>
                    </w:rPr>
                    <w:t>F</w:t>
                  </w:r>
                </w:p>
              </w:tc>
            </w:tr>
            <w:tr w:rsidR="00A56C49" w:rsidRPr="00455247" w14:paraId="1D52C20A"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0F72376E" w14:textId="77777777" w:rsidR="00A56C49" w:rsidRPr="00455247" w:rsidRDefault="00A56C49" w:rsidP="00427BC4">
                  <w:pPr>
                    <w:spacing w:after="0"/>
                  </w:pPr>
                  <w:r w:rsidRPr="00455247">
                    <w:rPr>
                      <w:rFonts w:eastAsia="Arial" w:cs="Arial"/>
                      <w:sz w:val="20"/>
                      <w:szCs w:val="20"/>
                    </w:rPr>
                    <w:t>Performance</w:t>
                  </w:r>
                </w:p>
              </w:tc>
              <w:tc>
                <w:tcPr>
                  <w:tcW w:w="1370" w:type="dxa"/>
                  <w:tcMar>
                    <w:left w:w="108" w:type="dxa"/>
                    <w:right w:w="108" w:type="dxa"/>
                  </w:tcMar>
                </w:tcPr>
                <w:p w14:paraId="2BC5312F" w14:textId="77777777" w:rsidR="00A56C49" w:rsidRPr="00455247" w:rsidRDefault="00A56C49" w:rsidP="00427BC4">
                  <w:pPr>
                    <w:spacing w:after="0"/>
                  </w:pPr>
                  <w:r w:rsidRPr="00455247">
                    <w:rPr>
                      <w:rFonts w:eastAsia="Arial" w:cs="Arial"/>
                      <w:sz w:val="20"/>
                      <w:szCs w:val="20"/>
                    </w:rPr>
                    <w:t>User</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FC90B8" w14:textId="77777777" w:rsidR="00A56C49" w:rsidRPr="00455247" w:rsidRDefault="00A56C49" w:rsidP="00427BC4">
                  <w:pPr>
                    <w:spacing w:after="0"/>
                  </w:pPr>
                  <w:r w:rsidRPr="00455247">
                    <w:rPr>
                      <w:rFonts w:eastAsia="Calibri" w:cs="Calibri"/>
                      <w:color w:val="000000" w:themeColor="text1"/>
                    </w:rPr>
                    <w:t>The user requires that the machine should produce at least 500ml of products</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6248C8F8" w14:textId="77777777" w:rsidR="00A56C49" w:rsidRPr="00455247" w:rsidRDefault="00A56C49" w:rsidP="00427BC4">
                  <w:pPr>
                    <w:spacing w:after="0"/>
                  </w:pPr>
                  <w:r w:rsidRPr="00455247">
                    <w:rPr>
                      <w:rFonts w:eastAsia="Arial" w:cs="Arial"/>
                      <w:sz w:val="22"/>
                      <w:szCs w:val="22"/>
                    </w:rPr>
                    <w:t>F</w:t>
                  </w:r>
                </w:p>
              </w:tc>
            </w:tr>
            <w:tr w:rsidR="00A56C49" w:rsidRPr="00455247" w14:paraId="3271BEAB"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0AEABB59" w14:textId="77777777" w:rsidR="00A56C49" w:rsidRPr="00455247" w:rsidRDefault="00A56C49" w:rsidP="00427BC4">
                  <w:pPr>
                    <w:spacing w:after="0"/>
                  </w:pPr>
                  <w:r w:rsidRPr="00455247">
                    <w:rPr>
                      <w:rFonts w:eastAsia="Arial" w:cs="Arial"/>
                      <w:sz w:val="20"/>
                      <w:szCs w:val="20"/>
                    </w:rPr>
                    <w:t>Availability</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6A220445" w14:textId="77777777" w:rsidR="00A56C49" w:rsidRPr="00455247" w:rsidRDefault="00A56C49" w:rsidP="00427BC4">
                  <w:pPr>
                    <w:spacing w:after="0"/>
                  </w:pPr>
                  <w:r w:rsidRPr="00455247">
                    <w:rPr>
                      <w:rFonts w:eastAsia="Arial" w:cs="Arial"/>
                      <w:sz w:val="20"/>
                      <w:szCs w:val="20"/>
                    </w:rPr>
                    <w:t>Logistics</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60ABB16" w14:textId="77777777" w:rsidR="00A56C49" w:rsidRPr="00455247" w:rsidRDefault="00A56C49" w:rsidP="00427BC4">
                  <w:pPr>
                    <w:spacing w:after="0"/>
                  </w:pPr>
                  <w:r w:rsidRPr="00455247">
                    <w:rPr>
                      <w:rFonts w:eastAsia="Calibri" w:cs="Calibri"/>
                      <w:color w:val="000000" w:themeColor="text1"/>
                    </w:rPr>
                    <w:t>The logistics team require the machine to be compact and easily transported</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54B803AC" w14:textId="77777777" w:rsidR="00A56C49" w:rsidRPr="00455247" w:rsidRDefault="00A56C49" w:rsidP="00427BC4">
                  <w:pPr>
                    <w:spacing w:after="0"/>
                  </w:pPr>
                  <w:r w:rsidRPr="00455247">
                    <w:rPr>
                      <w:rFonts w:eastAsia="Arial" w:cs="Arial"/>
                      <w:sz w:val="22"/>
                      <w:szCs w:val="22"/>
                    </w:rPr>
                    <w:t>NFS</w:t>
                  </w:r>
                </w:p>
              </w:tc>
            </w:tr>
            <w:tr w:rsidR="00A56C49" w:rsidRPr="00455247" w14:paraId="77D354AD" w14:textId="77777777" w:rsidTr="00427BC4">
              <w:trPr>
                <w:trHeight w:val="315"/>
              </w:trPr>
              <w:tc>
                <w:tcPr>
                  <w:tcW w:w="1892" w:type="dxa"/>
                  <w:tcBorders>
                    <w:top w:val="single" w:sz="8" w:space="0" w:color="auto"/>
                    <w:left w:val="single" w:sz="8" w:space="0" w:color="auto"/>
                    <w:bottom w:val="single" w:sz="8" w:space="0" w:color="auto"/>
                    <w:right w:val="single" w:sz="8" w:space="0" w:color="auto"/>
                  </w:tcBorders>
                  <w:tcMar>
                    <w:left w:w="108" w:type="dxa"/>
                    <w:right w:w="108" w:type="dxa"/>
                  </w:tcMar>
                </w:tcPr>
                <w:p w14:paraId="50AC7026" w14:textId="77777777" w:rsidR="00A56C49" w:rsidRPr="00455247" w:rsidRDefault="00A56C49" w:rsidP="00427BC4">
                  <w:pPr>
                    <w:spacing w:after="0"/>
                  </w:pPr>
                  <w:r w:rsidRPr="00455247">
                    <w:rPr>
                      <w:rFonts w:eastAsia="Arial" w:cs="Arial"/>
                      <w:sz w:val="20"/>
                      <w:szCs w:val="20"/>
                    </w:rPr>
                    <w:t>Safety</w:t>
                  </w:r>
                </w:p>
              </w:tc>
              <w:tc>
                <w:tcPr>
                  <w:tcW w:w="1370" w:type="dxa"/>
                  <w:tcBorders>
                    <w:top w:val="single" w:sz="8" w:space="0" w:color="auto"/>
                    <w:left w:val="single" w:sz="8" w:space="0" w:color="auto"/>
                    <w:bottom w:val="single" w:sz="8" w:space="0" w:color="auto"/>
                    <w:right w:val="nil"/>
                  </w:tcBorders>
                  <w:tcMar>
                    <w:left w:w="108" w:type="dxa"/>
                    <w:right w:w="108" w:type="dxa"/>
                  </w:tcMar>
                </w:tcPr>
                <w:p w14:paraId="02574D55" w14:textId="77777777" w:rsidR="00A56C49" w:rsidRPr="00455247" w:rsidRDefault="00A56C49" w:rsidP="00427BC4">
                  <w:pPr>
                    <w:spacing w:after="0"/>
                  </w:pPr>
                  <w:r w:rsidRPr="00455247">
                    <w:rPr>
                      <w:rFonts w:eastAsia="Arial" w:cs="Arial"/>
                      <w:sz w:val="20"/>
                      <w:szCs w:val="20"/>
                    </w:rPr>
                    <w:t>Regulators</w:t>
                  </w:r>
                </w:p>
              </w:tc>
              <w:tc>
                <w:tcPr>
                  <w:tcW w:w="445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3E5C17" w14:textId="77777777" w:rsidR="00A56C49" w:rsidRPr="00455247" w:rsidRDefault="00A56C49" w:rsidP="00427BC4">
                  <w:pPr>
                    <w:spacing w:after="0"/>
                  </w:pPr>
                  <w:r w:rsidRPr="00455247">
                    <w:rPr>
                      <w:rFonts w:eastAsia="Calibri" w:cs="Calibri"/>
                    </w:rPr>
                    <w:t>The regulators require the machine to conform to electrical standards for households</w:t>
                  </w:r>
                </w:p>
              </w:tc>
              <w:tc>
                <w:tcPr>
                  <w:tcW w:w="1784" w:type="dxa"/>
                  <w:tcBorders>
                    <w:top w:val="single" w:sz="8" w:space="0" w:color="auto"/>
                    <w:left w:val="single" w:sz="8" w:space="0" w:color="auto"/>
                    <w:bottom w:val="single" w:sz="8" w:space="0" w:color="auto"/>
                    <w:right w:val="single" w:sz="8" w:space="0" w:color="auto"/>
                  </w:tcBorders>
                  <w:tcMar>
                    <w:left w:w="108" w:type="dxa"/>
                    <w:right w:w="108" w:type="dxa"/>
                  </w:tcMar>
                </w:tcPr>
                <w:p w14:paraId="755FD09F" w14:textId="77777777" w:rsidR="00A56C49" w:rsidRPr="00455247" w:rsidRDefault="00A56C49" w:rsidP="00427BC4">
                  <w:pPr>
                    <w:spacing w:after="0"/>
                  </w:pPr>
                  <w:r w:rsidRPr="00455247">
                    <w:rPr>
                      <w:rFonts w:eastAsia="Arial" w:cs="Arial"/>
                      <w:sz w:val="22"/>
                      <w:szCs w:val="22"/>
                    </w:rPr>
                    <w:t>NFS</w:t>
                  </w:r>
                </w:p>
              </w:tc>
            </w:tr>
          </w:tbl>
          <w:p w14:paraId="016466DD" w14:textId="77777777" w:rsidR="00A56C49" w:rsidRPr="00455247" w:rsidRDefault="00A56C49" w:rsidP="00427BC4"/>
        </w:tc>
      </w:tr>
    </w:tbl>
    <w:p w14:paraId="197587D3" w14:textId="27810751" w:rsidR="00A56C49" w:rsidRPr="00455247" w:rsidRDefault="00A56C49" w:rsidP="00A56C49">
      <w:pPr>
        <w:spacing w:line="276" w:lineRule="auto"/>
      </w:pPr>
      <w:r w:rsidRPr="00455247">
        <w:rPr>
          <w:rFonts w:eastAsia="Aptos" w:cs="Aptos"/>
        </w:rPr>
        <w:t xml:space="preserve"> Table 1 – Initial requirements for design improvement of Household Blender</w:t>
      </w:r>
    </w:p>
    <w:p w14:paraId="4CE872AA" w14:textId="028973E1" w:rsidR="00A56C49" w:rsidRPr="00455247" w:rsidRDefault="00A56C49" w:rsidP="00A56C49">
      <w:pPr>
        <w:spacing w:line="360" w:lineRule="auto"/>
        <w:rPr>
          <w:rFonts w:eastAsia="Aptos" w:cs="Aptos"/>
        </w:rPr>
      </w:pPr>
      <w:r w:rsidRPr="00455247">
        <w:rPr>
          <w:rFonts w:eastAsia="Aptos" w:cs="Aptos"/>
        </w:rPr>
        <w:t xml:space="preserve">The requirements for the system were categorised as functional(F) and non-system functional (NSF) requirements. The Functional requirements describe what the system does, focusing on the product features, whereas the non-system functional requirements describe how the product works. </w:t>
      </w:r>
    </w:p>
    <w:p w14:paraId="26B13361" w14:textId="77777777" w:rsidR="00A56C49" w:rsidRPr="00455247" w:rsidRDefault="00A56C49" w:rsidP="00A56C49">
      <w:pPr>
        <w:spacing w:line="360" w:lineRule="auto"/>
        <w:rPr>
          <w:rFonts w:eastAsia="Aptos" w:cs="Aptos"/>
        </w:rPr>
      </w:pPr>
    </w:p>
    <w:p w14:paraId="3453EC70" w14:textId="7EF2334E" w:rsidR="00A56C49" w:rsidRPr="00455247" w:rsidRDefault="00A56C49" w:rsidP="00A56C49">
      <w:pPr>
        <w:pStyle w:val="Heading1"/>
        <w:rPr>
          <w:rFonts w:asciiTheme="minorHAnsi" w:hAnsiTheme="minorHAnsi"/>
        </w:rPr>
      </w:pPr>
      <w:bookmarkStart w:id="16" w:name="_Toc218703949"/>
      <w:r w:rsidRPr="00455247">
        <w:rPr>
          <w:rFonts w:asciiTheme="minorHAnsi" w:hAnsiTheme="minorHAnsi"/>
        </w:rPr>
        <w:lastRenderedPageBreak/>
        <w:t>Pairwise Comparison</w:t>
      </w:r>
      <w:bookmarkEnd w:id="16"/>
    </w:p>
    <w:p w14:paraId="4523B6F2" w14:textId="27345B23" w:rsidR="00A56C49" w:rsidRPr="00455247" w:rsidRDefault="00A56C49" w:rsidP="00D9143A">
      <w:pPr>
        <w:spacing w:line="360" w:lineRule="auto"/>
      </w:pPr>
      <w:r w:rsidRPr="00455247">
        <w:t xml:space="preserve">The pairwise comparison </w:t>
      </w:r>
      <w:r w:rsidR="00D9143A" w:rsidRPr="00455247">
        <w:t xml:space="preserve">shown in table 2 </w:t>
      </w:r>
      <w:r w:rsidRPr="00455247">
        <w:t>was a method used to compare two requirements and determine the preferences between each possible pair. This highlighted that requirements 1,3 and 5 were the most desired. This identified the need for the system to be adaptable and perform various functions as well as easy to use with minimum intervention during the main process</w:t>
      </w:r>
      <w:r w:rsidR="00D9143A" w:rsidRPr="00455247">
        <w:t>.</w:t>
      </w:r>
    </w:p>
    <w:p w14:paraId="26D9C5D9" w14:textId="77777777" w:rsidR="00A56C49" w:rsidRPr="00455247" w:rsidRDefault="00A56C49" w:rsidP="00D9143A">
      <w:pPr>
        <w:spacing w:line="360" w:lineRule="auto"/>
      </w:pPr>
      <w:r w:rsidRPr="00455247">
        <w:br w:type="page"/>
      </w:r>
    </w:p>
    <w:p w14:paraId="58D75FAA" w14:textId="77777777" w:rsidR="00A56C49" w:rsidRPr="00455247" w:rsidRDefault="00A56C49" w:rsidP="005F743E">
      <w:pPr>
        <w:spacing w:line="360" w:lineRule="auto"/>
        <w:sectPr w:rsidR="00A56C49" w:rsidRPr="00455247">
          <w:headerReference w:type="default" r:id="rId15"/>
          <w:footerReference w:type="default" r:id="rId16"/>
          <w:pgSz w:w="11906" w:h="16838"/>
          <w:pgMar w:top="1440" w:right="1440" w:bottom="1440" w:left="1440" w:header="708" w:footer="708" w:gutter="0"/>
          <w:cols w:space="708"/>
          <w:docGrid w:linePitch="360"/>
        </w:sectPr>
      </w:pPr>
    </w:p>
    <w:p w14:paraId="1E9906A7" w14:textId="77777777" w:rsidR="00D9143A" w:rsidRPr="00455247" w:rsidRDefault="00D9143A" w:rsidP="00D9143A">
      <w:r w:rsidRPr="00455247">
        <w:lastRenderedPageBreak/>
        <w:t xml:space="preserve">Table 2 - Pairwise comparison of requirements </w:t>
      </w:r>
    </w:p>
    <w:tbl>
      <w:tblPr>
        <w:tblW w:w="15108" w:type="dxa"/>
        <w:tblInd w:w="-585" w:type="dxa"/>
        <w:tblLayout w:type="fixed"/>
        <w:tblLook w:val="04A0" w:firstRow="1" w:lastRow="0" w:firstColumn="1" w:lastColumn="0" w:noHBand="0" w:noVBand="1"/>
      </w:tblPr>
      <w:tblGrid>
        <w:gridCol w:w="440"/>
        <w:gridCol w:w="3396"/>
        <w:gridCol w:w="992"/>
        <w:gridCol w:w="850"/>
        <w:gridCol w:w="993"/>
        <w:gridCol w:w="992"/>
        <w:gridCol w:w="992"/>
        <w:gridCol w:w="851"/>
        <w:gridCol w:w="992"/>
        <w:gridCol w:w="992"/>
        <w:gridCol w:w="955"/>
        <w:gridCol w:w="1384"/>
        <w:gridCol w:w="1279"/>
      </w:tblGrid>
      <w:tr w:rsidR="00D9143A" w:rsidRPr="00455247" w14:paraId="2DAD4397" w14:textId="77777777" w:rsidTr="00427BC4">
        <w:trPr>
          <w:trHeight w:val="186"/>
        </w:trPr>
        <w:tc>
          <w:tcPr>
            <w:tcW w:w="440" w:type="dxa"/>
            <w:tcBorders>
              <w:top w:val="single" w:sz="8" w:space="0" w:color="auto"/>
              <w:left w:val="single" w:sz="8" w:space="0" w:color="auto"/>
              <w:bottom w:val="nil"/>
              <w:right w:val="single" w:sz="4" w:space="0" w:color="auto"/>
            </w:tcBorders>
            <w:noWrap/>
            <w:vAlign w:val="bottom"/>
            <w:hideMark/>
          </w:tcPr>
          <w:p w14:paraId="6FA1010E"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 </w:t>
            </w:r>
          </w:p>
        </w:tc>
        <w:tc>
          <w:tcPr>
            <w:tcW w:w="3396" w:type="dxa"/>
            <w:tcBorders>
              <w:top w:val="single" w:sz="8" w:space="0" w:color="auto"/>
              <w:left w:val="nil"/>
              <w:bottom w:val="nil"/>
              <w:right w:val="nil"/>
            </w:tcBorders>
            <w:noWrap/>
            <w:hideMark/>
          </w:tcPr>
          <w:p w14:paraId="0EB26A1E"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 </w:t>
            </w:r>
          </w:p>
        </w:tc>
        <w:tc>
          <w:tcPr>
            <w:tcW w:w="992" w:type="dxa"/>
            <w:tcBorders>
              <w:top w:val="single" w:sz="8" w:space="0" w:color="auto"/>
              <w:left w:val="single" w:sz="8" w:space="0" w:color="auto"/>
              <w:bottom w:val="single" w:sz="8" w:space="0" w:color="auto"/>
              <w:right w:val="single" w:sz="4" w:space="0" w:color="auto"/>
            </w:tcBorders>
            <w:vAlign w:val="center"/>
            <w:hideMark/>
          </w:tcPr>
          <w:p w14:paraId="6D9DABA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850" w:type="dxa"/>
            <w:tcBorders>
              <w:top w:val="single" w:sz="8" w:space="0" w:color="auto"/>
              <w:left w:val="nil"/>
              <w:bottom w:val="single" w:sz="8" w:space="0" w:color="auto"/>
              <w:right w:val="single" w:sz="4" w:space="0" w:color="auto"/>
            </w:tcBorders>
            <w:vAlign w:val="center"/>
            <w:hideMark/>
          </w:tcPr>
          <w:p w14:paraId="54D0278C"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993" w:type="dxa"/>
            <w:tcBorders>
              <w:top w:val="single" w:sz="8" w:space="0" w:color="auto"/>
              <w:left w:val="nil"/>
              <w:bottom w:val="single" w:sz="8" w:space="0" w:color="auto"/>
              <w:right w:val="single" w:sz="4" w:space="0" w:color="auto"/>
            </w:tcBorders>
            <w:vAlign w:val="center"/>
            <w:hideMark/>
          </w:tcPr>
          <w:p w14:paraId="508A111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992" w:type="dxa"/>
            <w:tcBorders>
              <w:top w:val="single" w:sz="8" w:space="0" w:color="auto"/>
              <w:left w:val="nil"/>
              <w:bottom w:val="single" w:sz="8" w:space="0" w:color="auto"/>
              <w:right w:val="single" w:sz="4" w:space="0" w:color="auto"/>
            </w:tcBorders>
            <w:vAlign w:val="center"/>
            <w:hideMark/>
          </w:tcPr>
          <w:p w14:paraId="5BBE29B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4</w:t>
            </w:r>
          </w:p>
        </w:tc>
        <w:tc>
          <w:tcPr>
            <w:tcW w:w="992" w:type="dxa"/>
            <w:tcBorders>
              <w:top w:val="single" w:sz="8" w:space="0" w:color="auto"/>
              <w:left w:val="nil"/>
              <w:bottom w:val="single" w:sz="8" w:space="0" w:color="auto"/>
              <w:right w:val="single" w:sz="4" w:space="0" w:color="auto"/>
            </w:tcBorders>
            <w:vAlign w:val="center"/>
            <w:hideMark/>
          </w:tcPr>
          <w:p w14:paraId="29526E0D"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5 </w:t>
            </w:r>
          </w:p>
        </w:tc>
        <w:tc>
          <w:tcPr>
            <w:tcW w:w="851" w:type="dxa"/>
            <w:tcBorders>
              <w:top w:val="single" w:sz="8" w:space="0" w:color="auto"/>
              <w:left w:val="nil"/>
              <w:bottom w:val="single" w:sz="8" w:space="0" w:color="auto"/>
              <w:right w:val="single" w:sz="4" w:space="0" w:color="auto"/>
            </w:tcBorders>
            <w:vAlign w:val="center"/>
            <w:hideMark/>
          </w:tcPr>
          <w:p w14:paraId="5A54C12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6 </w:t>
            </w:r>
          </w:p>
        </w:tc>
        <w:tc>
          <w:tcPr>
            <w:tcW w:w="992" w:type="dxa"/>
            <w:tcBorders>
              <w:top w:val="single" w:sz="8" w:space="0" w:color="auto"/>
              <w:left w:val="nil"/>
              <w:bottom w:val="single" w:sz="8" w:space="0" w:color="auto"/>
              <w:right w:val="single" w:sz="4" w:space="0" w:color="auto"/>
            </w:tcBorders>
            <w:vAlign w:val="center"/>
            <w:hideMark/>
          </w:tcPr>
          <w:p w14:paraId="0082427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7 </w:t>
            </w:r>
          </w:p>
        </w:tc>
        <w:tc>
          <w:tcPr>
            <w:tcW w:w="992" w:type="dxa"/>
            <w:tcBorders>
              <w:top w:val="single" w:sz="8" w:space="0" w:color="auto"/>
              <w:left w:val="nil"/>
              <w:bottom w:val="single" w:sz="8" w:space="0" w:color="auto"/>
              <w:right w:val="single" w:sz="4" w:space="0" w:color="auto"/>
            </w:tcBorders>
            <w:vAlign w:val="center"/>
            <w:hideMark/>
          </w:tcPr>
          <w:p w14:paraId="203BC40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8 </w:t>
            </w:r>
          </w:p>
        </w:tc>
        <w:tc>
          <w:tcPr>
            <w:tcW w:w="955" w:type="dxa"/>
            <w:tcBorders>
              <w:top w:val="single" w:sz="8" w:space="0" w:color="auto"/>
              <w:left w:val="nil"/>
              <w:bottom w:val="nil"/>
              <w:right w:val="single" w:sz="4" w:space="0" w:color="auto"/>
            </w:tcBorders>
            <w:vAlign w:val="center"/>
            <w:hideMark/>
          </w:tcPr>
          <w:p w14:paraId="2FDB9490"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Calc</w:t>
            </w:r>
          </w:p>
        </w:tc>
        <w:tc>
          <w:tcPr>
            <w:tcW w:w="1384" w:type="dxa"/>
            <w:tcBorders>
              <w:top w:val="single" w:sz="8" w:space="0" w:color="auto"/>
              <w:left w:val="nil"/>
              <w:bottom w:val="nil"/>
              <w:right w:val="nil"/>
            </w:tcBorders>
            <w:vAlign w:val="center"/>
            <w:hideMark/>
          </w:tcPr>
          <w:p w14:paraId="15DF25C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1279" w:type="dxa"/>
            <w:tcBorders>
              <w:top w:val="single" w:sz="8" w:space="0" w:color="auto"/>
              <w:left w:val="single" w:sz="4" w:space="0" w:color="auto"/>
              <w:bottom w:val="nil"/>
              <w:right w:val="single" w:sz="8" w:space="0" w:color="auto"/>
            </w:tcBorders>
            <w:vAlign w:val="center"/>
            <w:hideMark/>
          </w:tcPr>
          <w:p w14:paraId="2CB8193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Calc</w:t>
            </w:r>
          </w:p>
        </w:tc>
      </w:tr>
      <w:tr w:rsidR="00D9143A" w:rsidRPr="00455247" w14:paraId="070E2BED" w14:textId="77777777" w:rsidTr="00427BC4">
        <w:trPr>
          <w:trHeight w:val="1138"/>
        </w:trPr>
        <w:tc>
          <w:tcPr>
            <w:tcW w:w="440" w:type="dxa"/>
            <w:tcBorders>
              <w:top w:val="single" w:sz="8" w:space="0" w:color="auto"/>
              <w:left w:val="single" w:sz="8" w:space="0" w:color="auto"/>
              <w:bottom w:val="nil"/>
              <w:right w:val="single" w:sz="4" w:space="0" w:color="auto"/>
            </w:tcBorders>
            <w:noWrap/>
            <w:vAlign w:val="bottom"/>
            <w:hideMark/>
          </w:tcPr>
          <w:p w14:paraId="6B06D4CD" w14:textId="77777777" w:rsidR="00D9143A" w:rsidRPr="00455247" w:rsidRDefault="00D9143A" w:rsidP="00427BC4">
            <w:pPr>
              <w:spacing w:after="0" w:line="240" w:lineRule="auto"/>
              <w:rPr>
                <w:rFonts w:eastAsia="Times New Roman" w:cs="Arial"/>
                <w:lang w:eastAsia="en-GB"/>
              </w:rPr>
            </w:pPr>
            <w:r w:rsidRPr="00455247">
              <w:rPr>
                <w:rFonts w:eastAsia="Times New Roman" w:cs="Arial"/>
                <w:lang w:eastAsia="en-GB"/>
              </w:rPr>
              <w:t> </w:t>
            </w:r>
          </w:p>
        </w:tc>
        <w:tc>
          <w:tcPr>
            <w:tcW w:w="3396" w:type="dxa"/>
            <w:tcBorders>
              <w:top w:val="single" w:sz="8" w:space="0" w:color="auto"/>
              <w:left w:val="nil"/>
              <w:bottom w:val="single" w:sz="8" w:space="0" w:color="auto"/>
              <w:right w:val="nil"/>
            </w:tcBorders>
            <w:hideMark/>
          </w:tcPr>
          <w:p w14:paraId="001EB5F9" w14:textId="77777777" w:rsidR="00D9143A" w:rsidRPr="00455247" w:rsidRDefault="00D9143A" w:rsidP="00427BC4">
            <w:pPr>
              <w:spacing w:after="280" w:line="240" w:lineRule="auto"/>
              <w:rPr>
                <w:rFonts w:eastAsia="Times New Roman" w:cs="Arial"/>
                <w:sz w:val="19"/>
                <w:szCs w:val="19"/>
                <w:lang w:eastAsia="en-GB"/>
              </w:rPr>
            </w:pPr>
            <w:r w:rsidRPr="00455247">
              <w:rPr>
                <w:rFonts w:eastAsia="Times New Roman" w:cs="Arial"/>
                <w:sz w:val="19"/>
                <w:szCs w:val="19"/>
                <w:lang w:eastAsia="en-GB"/>
              </w:rPr>
              <w:t>Pairwise comparison of requirements</w:t>
            </w:r>
            <w:r w:rsidRPr="00455247">
              <w:rPr>
                <w:rFonts w:eastAsia="Times New Roman" w:cs="Arial"/>
                <w:sz w:val="19"/>
                <w:szCs w:val="19"/>
                <w:lang w:eastAsia="en-GB"/>
              </w:rPr>
              <w:br/>
            </w:r>
            <w:r w:rsidRPr="00455247">
              <w:rPr>
                <w:rFonts w:eastAsia="Times New Roman" w:cs="Arial"/>
                <w:sz w:val="19"/>
                <w:szCs w:val="19"/>
                <w:lang w:eastAsia="en-GB"/>
              </w:rPr>
              <w:br/>
              <w:t>1 = No Preference, Reciprocal = 1</w:t>
            </w:r>
            <w:r w:rsidRPr="00455247">
              <w:rPr>
                <w:rFonts w:eastAsia="Times New Roman" w:cs="Arial"/>
                <w:sz w:val="19"/>
                <w:szCs w:val="19"/>
                <w:lang w:eastAsia="en-GB"/>
              </w:rPr>
              <w:br/>
              <w:t>2 = Slight Preference, Reciprocal = 0.5</w:t>
            </w:r>
            <w:r w:rsidRPr="00455247">
              <w:rPr>
                <w:rFonts w:eastAsia="Times New Roman" w:cs="Arial"/>
                <w:sz w:val="19"/>
                <w:szCs w:val="19"/>
                <w:lang w:eastAsia="en-GB"/>
              </w:rPr>
              <w:br/>
              <w:t>5 = Preference, Reciprocal = 0.2</w:t>
            </w:r>
            <w:r w:rsidRPr="00455247">
              <w:rPr>
                <w:rFonts w:eastAsia="Times New Roman" w:cs="Arial"/>
                <w:sz w:val="19"/>
                <w:szCs w:val="19"/>
                <w:lang w:eastAsia="en-GB"/>
              </w:rPr>
              <w:br/>
              <w:t>9 = Strong preference = 0.11</w:t>
            </w:r>
          </w:p>
        </w:tc>
        <w:tc>
          <w:tcPr>
            <w:tcW w:w="992" w:type="dxa"/>
            <w:tcBorders>
              <w:top w:val="single" w:sz="4" w:space="0" w:color="auto"/>
              <w:left w:val="single" w:sz="8" w:space="0" w:color="auto"/>
              <w:bottom w:val="single" w:sz="4" w:space="0" w:color="auto"/>
              <w:right w:val="single" w:sz="8" w:space="0" w:color="auto"/>
            </w:tcBorders>
            <w:textDirection w:val="btLr"/>
            <w:vAlign w:val="center"/>
            <w:hideMark/>
          </w:tcPr>
          <w:p w14:paraId="3537C622"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The user requires that the machine should combine</w:t>
            </w:r>
          </w:p>
          <w:p w14:paraId="37B8D46E"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ingredients into a desired</w:t>
            </w:r>
          </w:p>
          <w:p w14:paraId="48BA4C2A"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 xml:space="preserve"> product</w:t>
            </w:r>
          </w:p>
        </w:tc>
        <w:tc>
          <w:tcPr>
            <w:tcW w:w="850" w:type="dxa"/>
            <w:tcBorders>
              <w:top w:val="single" w:sz="4" w:space="0" w:color="auto"/>
              <w:left w:val="nil"/>
              <w:bottom w:val="single" w:sz="4" w:space="0" w:color="auto"/>
              <w:right w:val="single" w:sz="8" w:space="0" w:color="auto"/>
            </w:tcBorders>
            <w:textDirection w:val="btLr"/>
            <w:vAlign w:val="center"/>
            <w:hideMark/>
          </w:tcPr>
          <w:p w14:paraId="2E08B6AF"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 xml:space="preserve">The user requires that the machine should break </w:t>
            </w:r>
          </w:p>
          <w:p w14:paraId="1F551FBC"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down ingredients to smaller forms</w:t>
            </w:r>
          </w:p>
        </w:tc>
        <w:tc>
          <w:tcPr>
            <w:tcW w:w="993" w:type="dxa"/>
            <w:tcBorders>
              <w:top w:val="single" w:sz="4" w:space="0" w:color="auto"/>
              <w:left w:val="nil"/>
              <w:bottom w:val="single" w:sz="4" w:space="0" w:color="auto"/>
              <w:right w:val="single" w:sz="8" w:space="0" w:color="auto"/>
            </w:tcBorders>
            <w:textDirection w:val="btLr"/>
            <w:vAlign w:val="center"/>
            <w:hideMark/>
          </w:tcPr>
          <w:p w14:paraId="1FAF1FB4"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 xml:space="preserve">The user requires that the machine should be suitable </w:t>
            </w:r>
          </w:p>
          <w:p w14:paraId="1C5FFCE8"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for solid and liquid ingredients</w:t>
            </w:r>
          </w:p>
        </w:tc>
        <w:tc>
          <w:tcPr>
            <w:tcW w:w="992" w:type="dxa"/>
            <w:tcBorders>
              <w:top w:val="single" w:sz="4" w:space="0" w:color="auto"/>
              <w:left w:val="nil"/>
              <w:bottom w:val="single" w:sz="4" w:space="0" w:color="auto"/>
              <w:right w:val="single" w:sz="8" w:space="0" w:color="auto"/>
            </w:tcBorders>
            <w:textDirection w:val="btLr"/>
            <w:vAlign w:val="center"/>
            <w:hideMark/>
          </w:tcPr>
          <w:p w14:paraId="297612D2"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 xml:space="preserve">The user requires that the machine should </w:t>
            </w:r>
          </w:p>
          <w:p w14:paraId="31BCC128"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have a lifespan consistent with cost</w:t>
            </w:r>
          </w:p>
        </w:tc>
        <w:tc>
          <w:tcPr>
            <w:tcW w:w="992" w:type="dxa"/>
            <w:tcBorders>
              <w:top w:val="single" w:sz="4" w:space="0" w:color="auto"/>
              <w:left w:val="nil"/>
              <w:bottom w:val="single" w:sz="4" w:space="0" w:color="auto"/>
              <w:right w:val="single" w:sz="8" w:space="0" w:color="auto"/>
            </w:tcBorders>
            <w:textDirection w:val="btLr"/>
            <w:vAlign w:val="center"/>
            <w:hideMark/>
          </w:tcPr>
          <w:p w14:paraId="314ADE38"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The user requires that the machine should prod</w:t>
            </w:r>
          </w:p>
          <w:p w14:paraId="203BD726" w14:textId="77777777" w:rsidR="00D9143A" w:rsidRPr="00455247" w:rsidRDefault="00D9143A" w:rsidP="00427BC4">
            <w:pPr>
              <w:spacing w:after="0" w:line="240" w:lineRule="auto"/>
              <w:jc w:val="right"/>
              <w:rPr>
                <w:rFonts w:eastAsia="Times New Roman" w:cs="Calibri"/>
                <w:sz w:val="16"/>
                <w:szCs w:val="16"/>
                <w:lang w:eastAsia="en-GB"/>
              </w:rPr>
            </w:pPr>
            <w:proofErr w:type="spellStart"/>
            <w:r w:rsidRPr="00455247">
              <w:rPr>
                <w:rFonts w:eastAsia="Times New Roman" w:cs="Calibri"/>
                <w:sz w:val="16"/>
                <w:szCs w:val="16"/>
                <w:lang w:eastAsia="en-GB"/>
              </w:rPr>
              <w:t>uce</w:t>
            </w:r>
            <w:proofErr w:type="spellEnd"/>
            <w:r w:rsidRPr="00455247">
              <w:rPr>
                <w:rFonts w:eastAsia="Times New Roman" w:cs="Calibri"/>
                <w:sz w:val="16"/>
                <w:szCs w:val="16"/>
                <w:lang w:eastAsia="en-GB"/>
              </w:rPr>
              <w:t xml:space="preserve"> desired product with minimum intervention</w:t>
            </w:r>
          </w:p>
        </w:tc>
        <w:tc>
          <w:tcPr>
            <w:tcW w:w="851" w:type="dxa"/>
            <w:tcBorders>
              <w:top w:val="single" w:sz="4" w:space="0" w:color="auto"/>
              <w:left w:val="nil"/>
              <w:bottom w:val="single" w:sz="4" w:space="0" w:color="auto"/>
              <w:right w:val="single" w:sz="8" w:space="0" w:color="auto"/>
            </w:tcBorders>
            <w:textDirection w:val="btLr"/>
            <w:vAlign w:val="center"/>
            <w:hideMark/>
          </w:tcPr>
          <w:p w14:paraId="32B98740" w14:textId="77777777" w:rsidR="00D9143A" w:rsidRPr="00455247" w:rsidRDefault="00D9143A" w:rsidP="00427BC4">
            <w:pPr>
              <w:spacing w:after="0" w:line="240" w:lineRule="auto"/>
              <w:jc w:val="right"/>
              <w:rPr>
                <w:rFonts w:eastAsia="Times New Roman" w:cs="Calibri"/>
                <w:color w:val="000000"/>
                <w:sz w:val="16"/>
                <w:szCs w:val="16"/>
                <w:lang w:eastAsia="en-GB"/>
              </w:rPr>
            </w:pPr>
            <w:r w:rsidRPr="00455247">
              <w:rPr>
                <w:rFonts w:eastAsia="Times New Roman" w:cs="Calibri"/>
                <w:color w:val="000000"/>
                <w:sz w:val="16"/>
                <w:szCs w:val="16"/>
                <w:lang w:eastAsia="en-GB"/>
              </w:rPr>
              <w:t>The user requires that the machine should produce</w:t>
            </w:r>
          </w:p>
          <w:p w14:paraId="12866FCE" w14:textId="77777777" w:rsidR="00D9143A" w:rsidRPr="00455247" w:rsidRDefault="00D9143A" w:rsidP="00427BC4">
            <w:pPr>
              <w:spacing w:after="0" w:line="240" w:lineRule="auto"/>
              <w:jc w:val="right"/>
              <w:rPr>
                <w:rFonts w:eastAsia="Times New Roman" w:cs="Calibri"/>
                <w:color w:val="000000"/>
                <w:sz w:val="16"/>
                <w:szCs w:val="16"/>
                <w:lang w:eastAsia="en-GB"/>
              </w:rPr>
            </w:pPr>
            <w:r w:rsidRPr="00455247">
              <w:rPr>
                <w:rFonts w:eastAsia="Times New Roman" w:cs="Calibri"/>
                <w:color w:val="000000"/>
                <w:sz w:val="16"/>
                <w:szCs w:val="16"/>
                <w:lang w:eastAsia="en-GB"/>
              </w:rPr>
              <w:t xml:space="preserve"> at least 500ml of products</w:t>
            </w:r>
          </w:p>
        </w:tc>
        <w:tc>
          <w:tcPr>
            <w:tcW w:w="992" w:type="dxa"/>
            <w:tcBorders>
              <w:top w:val="single" w:sz="4" w:space="0" w:color="auto"/>
              <w:left w:val="nil"/>
              <w:bottom w:val="single" w:sz="4" w:space="0" w:color="auto"/>
              <w:right w:val="single" w:sz="8" w:space="0" w:color="auto"/>
            </w:tcBorders>
            <w:textDirection w:val="btLr"/>
            <w:vAlign w:val="center"/>
            <w:hideMark/>
          </w:tcPr>
          <w:p w14:paraId="4A7BE53D" w14:textId="77777777" w:rsidR="00D9143A" w:rsidRPr="00455247" w:rsidRDefault="00D9143A" w:rsidP="00427BC4">
            <w:pPr>
              <w:spacing w:after="0" w:line="240" w:lineRule="auto"/>
              <w:jc w:val="right"/>
              <w:rPr>
                <w:rFonts w:eastAsia="Times New Roman" w:cs="Calibri"/>
                <w:color w:val="000000"/>
                <w:sz w:val="16"/>
                <w:szCs w:val="16"/>
                <w:lang w:eastAsia="en-GB"/>
              </w:rPr>
            </w:pPr>
            <w:r w:rsidRPr="00455247">
              <w:rPr>
                <w:rFonts w:eastAsia="Times New Roman" w:cs="Calibri"/>
                <w:color w:val="000000"/>
                <w:sz w:val="16"/>
                <w:szCs w:val="16"/>
                <w:lang w:eastAsia="en-GB"/>
              </w:rPr>
              <w:t xml:space="preserve">The logistics team require the machine to be </w:t>
            </w:r>
          </w:p>
          <w:p w14:paraId="0E161FDE" w14:textId="77777777" w:rsidR="00D9143A" w:rsidRPr="00455247" w:rsidRDefault="00D9143A" w:rsidP="00427BC4">
            <w:pPr>
              <w:spacing w:after="0" w:line="240" w:lineRule="auto"/>
              <w:jc w:val="right"/>
              <w:rPr>
                <w:rFonts w:eastAsia="Times New Roman" w:cs="Calibri"/>
                <w:color w:val="000000"/>
                <w:sz w:val="16"/>
                <w:szCs w:val="16"/>
                <w:lang w:eastAsia="en-GB"/>
              </w:rPr>
            </w:pPr>
            <w:r w:rsidRPr="00455247">
              <w:rPr>
                <w:rFonts w:eastAsia="Times New Roman" w:cs="Calibri"/>
                <w:color w:val="000000"/>
                <w:sz w:val="16"/>
                <w:szCs w:val="16"/>
                <w:lang w:eastAsia="en-GB"/>
              </w:rPr>
              <w:t>compact and easily transported</w:t>
            </w:r>
          </w:p>
        </w:tc>
        <w:tc>
          <w:tcPr>
            <w:tcW w:w="992" w:type="dxa"/>
            <w:tcBorders>
              <w:top w:val="single" w:sz="4" w:space="0" w:color="auto"/>
              <w:left w:val="nil"/>
              <w:bottom w:val="single" w:sz="4" w:space="0" w:color="auto"/>
              <w:right w:val="single" w:sz="8" w:space="0" w:color="auto"/>
            </w:tcBorders>
            <w:textDirection w:val="btLr"/>
            <w:vAlign w:val="center"/>
            <w:hideMark/>
          </w:tcPr>
          <w:p w14:paraId="01D13ECD"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 xml:space="preserve">The regulators require the machine to conform </w:t>
            </w:r>
          </w:p>
          <w:p w14:paraId="5362E5F6" w14:textId="77777777" w:rsidR="00D9143A" w:rsidRPr="00455247" w:rsidRDefault="00D9143A" w:rsidP="00427BC4">
            <w:pPr>
              <w:spacing w:after="0" w:line="240" w:lineRule="auto"/>
              <w:jc w:val="right"/>
              <w:rPr>
                <w:rFonts w:eastAsia="Times New Roman" w:cs="Calibri"/>
                <w:sz w:val="16"/>
                <w:szCs w:val="16"/>
                <w:lang w:eastAsia="en-GB"/>
              </w:rPr>
            </w:pPr>
            <w:r w:rsidRPr="00455247">
              <w:rPr>
                <w:rFonts w:eastAsia="Times New Roman" w:cs="Calibri"/>
                <w:sz w:val="16"/>
                <w:szCs w:val="16"/>
                <w:lang w:eastAsia="en-GB"/>
              </w:rPr>
              <w:t>to electrical standards for households</w:t>
            </w:r>
          </w:p>
        </w:tc>
        <w:tc>
          <w:tcPr>
            <w:tcW w:w="955" w:type="dxa"/>
            <w:tcBorders>
              <w:top w:val="nil"/>
              <w:left w:val="nil"/>
              <w:bottom w:val="nil"/>
              <w:right w:val="nil"/>
            </w:tcBorders>
            <w:noWrap/>
            <w:vAlign w:val="bottom"/>
            <w:hideMark/>
          </w:tcPr>
          <w:tbl>
            <w:tblPr>
              <w:tblpPr w:leftFromText="180" w:rightFromText="180" w:vertAnchor="text" w:horzAnchor="margin" w:tblpY="-401"/>
              <w:tblOverlap w:val="never"/>
              <w:tblW w:w="803" w:type="dxa"/>
              <w:tblCellSpacing w:w="0" w:type="dxa"/>
              <w:tblLayout w:type="fixed"/>
              <w:tblCellMar>
                <w:left w:w="0" w:type="dxa"/>
                <w:right w:w="0" w:type="dxa"/>
              </w:tblCellMar>
              <w:tblLook w:val="04A0" w:firstRow="1" w:lastRow="0" w:firstColumn="1" w:lastColumn="0" w:noHBand="0" w:noVBand="1"/>
            </w:tblPr>
            <w:tblGrid>
              <w:gridCol w:w="803"/>
            </w:tblGrid>
            <w:tr w:rsidR="00D9143A" w:rsidRPr="00455247" w14:paraId="326FD42A" w14:textId="77777777" w:rsidTr="00427BC4">
              <w:trPr>
                <w:trHeight w:val="1569"/>
                <w:tblCellSpacing w:w="0" w:type="dxa"/>
              </w:trPr>
              <w:tc>
                <w:tcPr>
                  <w:tcW w:w="803" w:type="dxa"/>
                  <w:tcBorders>
                    <w:top w:val="single" w:sz="8" w:space="0" w:color="auto"/>
                    <w:left w:val="nil"/>
                    <w:bottom w:val="nil"/>
                    <w:right w:val="single" w:sz="4" w:space="0" w:color="auto"/>
                  </w:tcBorders>
                  <w:textDirection w:val="btLr"/>
                  <w:vAlign w:val="bottom"/>
                  <w:hideMark/>
                </w:tcPr>
                <w:p w14:paraId="141CDDA6" w14:textId="77777777" w:rsidR="00D9143A" w:rsidRPr="00455247" w:rsidRDefault="00D9143A" w:rsidP="00427BC4">
                  <w:pPr>
                    <w:spacing w:after="0" w:line="240" w:lineRule="auto"/>
                    <w:jc w:val="right"/>
                    <w:rPr>
                      <w:rFonts w:eastAsia="Times New Roman" w:cs="Arial"/>
                      <w:sz w:val="18"/>
                      <w:szCs w:val="18"/>
                      <w:lang w:eastAsia="en-GB"/>
                    </w:rPr>
                  </w:pPr>
                  <w:r w:rsidRPr="00455247">
                    <w:rPr>
                      <w:rFonts w:eastAsia="Times New Roman" w:cs="Arial"/>
                      <w:sz w:val="18"/>
                      <w:szCs w:val="18"/>
                      <w:lang w:eastAsia="en-GB"/>
                    </w:rPr>
                    <w:t>Row Product</w:t>
                  </w:r>
                </w:p>
              </w:tc>
            </w:tr>
          </w:tbl>
          <w:p w14:paraId="072B2534" w14:textId="77777777" w:rsidR="00D9143A" w:rsidRPr="00455247" w:rsidRDefault="00D9143A" w:rsidP="00427BC4">
            <w:pPr>
              <w:spacing w:after="0" w:line="240" w:lineRule="auto"/>
              <w:rPr>
                <w:rFonts w:eastAsia="Times New Roman" w:cs="Arial"/>
                <w:sz w:val="18"/>
                <w:szCs w:val="18"/>
                <w:lang w:eastAsia="en-GB"/>
              </w:rPr>
            </w:pPr>
            <w:r w:rsidRPr="00455247">
              <w:rPr>
                <w:rFonts w:eastAsia="Times New Roman" w:cs="Arial"/>
                <w:noProof/>
                <w:sz w:val="18"/>
                <w:szCs w:val="18"/>
                <w:lang w:eastAsia="en-GB"/>
              </w:rPr>
              <mc:AlternateContent>
                <mc:Choice Requires="wpi">
                  <w:drawing>
                    <wp:anchor distT="0" distB="0" distL="114300" distR="114300" simplePos="0" relativeHeight="251656192" behindDoc="0" locked="0" layoutInCell="1" allowOverlap="1" wp14:anchorId="6F78DCE2" wp14:editId="0ABEAB10">
                      <wp:simplePos x="0" y="0"/>
                      <wp:positionH relativeFrom="column">
                        <wp:posOffset>220980</wp:posOffset>
                      </wp:positionH>
                      <wp:positionV relativeFrom="paragraph">
                        <wp:posOffset>3611880</wp:posOffset>
                      </wp:positionV>
                      <wp:extent cx="7620" cy="7620"/>
                      <wp:effectExtent l="57150" t="57150" r="49530" b="49530"/>
                      <wp:wrapNone/>
                      <wp:docPr id="886518872" name="Ink 2"/>
                      <wp:cNvGraphicFramePr/>
                      <a:graphic xmlns:a="http://schemas.openxmlformats.org/drawingml/2006/main">
                        <a:graphicData uri="http://schemas.microsoft.com/office/word/2010/wordprocessingInk">
                          <mc:AlternateContent xmlns:a14="http://schemas.microsoft.com/office/drawing/2010/main">
                            <mc:Choice Requires="a14">
                              <w14:contentPart bwMode="auto" r:id="rId17">
                                <w14:nvContentPartPr>
                                  <w14:cNvContentPartPr/>
                                </w14:nvContentPartPr>
                                <w14:xfrm>
                                  <a:off x="0" y="0"/>
                                  <a:ext cx="360" cy="360"/>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a:pic>
                                <a:nvPicPr>
                                  <a:cNvPr id="30" name="Ink 29">
                                    <a:extLst>
                                      <a:ext uri="{FF2B5EF4-FFF2-40B4-BE49-F238E27FC236}">
                                        <a16:creationId xmlns:a16="http://schemas.microsoft.com/office/drawing/2014/main" id="{078878F3-ED67-F199-8719-ACF3025F694F}"/>
                                      </a:ext>
                                    </a:extLst>
                                  </a:cNvPr>
                                  <a:cNvPicPr/>
                                </a:nvPicPr>
                                <a:blipFill>
                                  <a:blip xmlns:r="http://schemas.openxmlformats.org/officeDocument/2006/relationships" r:embed="rId26"/>
                                  <a:stretch>
                                    <a:fillRect/>
                                  </a:stretch>
                                </a:blipFill>
                                <a:spPr>
                                  <a:xfrm>
                                    <a:off x="15954840" y="3942720"/>
                                    <a:ext cx="18000" cy="18000"/>
                                  </a:xfrm>
                                  <a:prstGeom prst="rect">
                                    <a:avLst/>
                                  </a:prstGeom>
                                </a:spPr>
                              </a:pic>
                            </mc:Fallback>
                          </mc:AlternateContent>
                        </a:graphicData>
                      </a:graphic>
                      <wp14:sizeRelH relativeFrom="page">
                        <wp14:pctWidth>0</wp14:pctWidth>
                      </wp14:sizeRelH>
                      <wp14:sizeRelV relativeFrom="page">
                        <wp14:pctHeight>0</wp14:pctHeight>
                      </wp14:sizeRelV>
                    </wp:anchor>
                  </w:drawing>
                </mc:Choice>
                <mc:Fallback>
                  <w:pict>
                    <v:shapetype w14:anchorId="45B181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6.7pt;margin-top:283.7pt;width:1.4pt;height:1.4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">
                      <v:imagedata r:id="rId27" o:title=""/>
                    </v:shape>
                  </w:pict>
                </mc:Fallback>
              </mc:AlternateContent>
            </w:r>
          </w:p>
          <w:p w14:paraId="1D3EFC7B" w14:textId="77777777" w:rsidR="00D9143A" w:rsidRPr="00455247" w:rsidRDefault="00D9143A" w:rsidP="00427BC4">
            <w:pPr>
              <w:spacing w:after="0" w:line="240" w:lineRule="auto"/>
              <w:rPr>
                <w:rFonts w:eastAsia="Times New Roman" w:cs="Arial"/>
                <w:sz w:val="18"/>
                <w:szCs w:val="18"/>
                <w:lang w:eastAsia="en-GB"/>
              </w:rPr>
            </w:pPr>
          </w:p>
        </w:tc>
        <w:tc>
          <w:tcPr>
            <w:tcW w:w="1384" w:type="dxa"/>
            <w:tcBorders>
              <w:top w:val="single" w:sz="8" w:space="0" w:color="auto"/>
              <w:left w:val="nil"/>
              <w:bottom w:val="nil"/>
              <w:right w:val="nil"/>
            </w:tcBorders>
            <w:textDirection w:val="btLr"/>
            <w:vAlign w:val="bottom"/>
            <w:hideMark/>
          </w:tcPr>
          <w:p w14:paraId="1468C431" w14:textId="77777777" w:rsidR="00D9143A" w:rsidRPr="00455247" w:rsidRDefault="00D9143A" w:rsidP="00427BC4">
            <w:pPr>
              <w:spacing w:after="0" w:line="240" w:lineRule="auto"/>
              <w:jc w:val="right"/>
              <w:rPr>
                <w:rFonts w:eastAsia="Times New Roman" w:cs="Arial"/>
                <w:sz w:val="18"/>
                <w:szCs w:val="18"/>
                <w:lang w:eastAsia="en-GB"/>
              </w:rPr>
            </w:pPr>
            <w:r w:rsidRPr="00455247">
              <w:rPr>
                <w:rFonts w:eastAsia="Times New Roman" w:cs="Arial"/>
                <w:sz w:val="18"/>
                <w:szCs w:val="18"/>
                <w:lang w:eastAsia="en-GB"/>
              </w:rPr>
              <w:t>nth root of row product</w:t>
            </w:r>
          </w:p>
        </w:tc>
        <w:tc>
          <w:tcPr>
            <w:tcW w:w="1279" w:type="dxa"/>
            <w:tcBorders>
              <w:top w:val="single" w:sz="8" w:space="0" w:color="auto"/>
              <w:left w:val="single" w:sz="4" w:space="0" w:color="auto"/>
              <w:bottom w:val="single" w:sz="8" w:space="0" w:color="auto"/>
              <w:right w:val="single" w:sz="8" w:space="0" w:color="auto"/>
            </w:tcBorders>
            <w:textDirection w:val="btLr"/>
            <w:vAlign w:val="bottom"/>
            <w:hideMark/>
          </w:tcPr>
          <w:p w14:paraId="123B468C" w14:textId="77777777" w:rsidR="00D9143A" w:rsidRPr="00455247" w:rsidRDefault="00D9143A" w:rsidP="00427BC4">
            <w:pPr>
              <w:spacing w:after="0" w:line="240" w:lineRule="auto"/>
              <w:jc w:val="right"/>
              <w:rPr>
                <w:rFonts w:eastAsia="Times New Roman" w:cs="Arial"/>
                <w:sz w:val="18"/>
                <w:szCs w:val="18"/>
                <w:lang w:eastAsia="en-GB"/>
              </w:rPr>
            </w:pPr>
            <w:r w:rsidRPr="00455247">
              <w:rPr>
                <w:rFonts w:eastAsia="Times New Roman" w:cs="Arial"/>
                <w:sz w:val="18"/>
                <w:szCs w:val="18"/>
                <w:lang w:eastAsia="en-GB"/>
              </w:rPr>
              <w:t>Total Normalised</w:t>
            </w:r>
          </w:p>
        </w:tc>
      </w:tr>
      <w:tr w:rsidR="00D9143A" w:rsidRPr="00455247" w14:paraId="226D2A7C" w14:textId="77777777" w:rsidTr="00427BC4">
        <w:trPr>
          <w:trHeight w:val="133"/>
        </w:trPr>
        <w:tc>
          <w:tcPr>
            <w:tcW w:w="440" w:type="dxa"/>
            <w:tcBorders>
              <w:top w:val="single" w:sz="8" w:space="0" w:color="auto"/>
              <w:left w:val="single" w:sz="8" w:space="0" w:color="auto"/>
              <w:bottom w:val="single" w:sz="4" w:space="0" w:color="auto"/>
              <w:right w:val="single" w:sz="8" w:space="0" w:color="auto"/>
            </w:tcBorders>
            <w:vAlign w:val="center"/>
            <w:hideMark/>
          </w:tcPr>
          <w:p w14:paraId="45B7C604"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1</w:t>
            </w:r>
          </w:p>
        </w:tc>
        <w:tc>
          <w:tcPr>
            <w:tcW w:w="3396" w:type="dxa"/>
            <w:tcBorders>
              <w:top w:val="single" w:sz="4" w:space="0" w:color="auto"/>
              <w:left w:val="nil"/>
              <w:bottom w:val="single" w:sz="4" w:space="0" w:color="auto"/>
              <w:right w:val="single" w:sz="8" w:space="0" w:color="auto"/>
            </w:tcBorders>
            <w:vAlign w:val="center"/>
            <w:hideMark/>
          </w:tcPr>
          <w:p w14:paraId="363453A8"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user requires that the machine should combine ingredients into a desired product</w:t>
            </w:r>
          </w:p>
        </w:tc>
        <w:tc>
          <w:tcPr>
            <w:tcW w:w="992" w:type="dxa"/>
            <w:tcBorders>
              <w:top w:val="single" w:sz="8" w:space="0" w:color="auto"/>
              <w:left w:val="nil"/>
              <w:bottom w:val="single" w:sz="4" w:space="0" w:color="auto"/>
              <w:right w:val="single" w:sz="4" w:space="0" w:color="auto"/>
            </w:tcBorders>
            <w:shd w:val="clear" w:color="000000" w:fill="000000"/>
            <w:vAlign w:val="center"/>
            <w:hideMark/>
          </w:tcPr>
          <w:p w14:paraId="107A2375"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850" w:type="dxa"/>
            <w:tcBorders>
              <w:top w:val="single" w:sz="8" w:space="0" w:color="auto"/>
              <w:left w:val="nil"/>
              <w:bottom w:val="single" w:sz="4" w:space="0" w:color="auto"/>
              <w:right w:val="single" w:sz="4" w:space="0" w:color="auto"/>
            </w:tcBorders>
            <w:vAlign w:val="center"/>
            <w:hideMark/>
          </w:tcPr>
          <w:p w14:paraId="38AF07A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3" w:type="dxa"/>
            <w:tcBorders>
              <w:top w:val="single" w:sz="8" w:space="0" w:color="auto"/>
              <w:left w:val="nil"/>
              <w:bottom w:val="single" w:sz="4" w:space="0" w:color="auto"/>
              <w:right w:val="single" w:sz="4" w:space="0" w:color="auto"/>
            </w:tcBorders>
            <w:vAlign w:val="center"/>
            <w:hideMark/>
          </w:tcPr>
          <w:p w14:paraId="2DC5B52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single" w:sz="8" w:space="0" w:color="auto"/>
              <w:left w:val="nil"/>
              <w:bottom w:val="single" w:sz="4" w:space="0" w:color="auto"/>
              <w:right w:val="single" w:sz="4" w:space="0" w:color="auto"/>
            </w:tcBorders>
            <w:vAlign w:val="center"/>
            <w:hideMark/>
          </w:tcPr>
          <w:p w14:paraId="14C3CCC6"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0.1</w:t>
            </w:r>
          </w:p>
        </w:tc>
        <w:tc>
          <w:tcPr>
            <w:tcW w:w="992" w:type="dxa"/>
            <w:tcBorders>
              <w:top w:val="single" w:sz="8" w:space="0" w:color="auto"/>
              <w:left w:val="nil"/>
              <w:bottom w:val="single" w:sz="4" w:space="0" w:color="auto"/>
              <w:right w:val="single" w:sz="4" w:space="0" w:color="auto"/>
            </w:tcBorders>
            <w:vAlign w:val="center"/>
            <w:hideMark/>
          </w:tcPr>
          <w:p w14:paraId="36938A7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851" w:type="dxa"/>
            <w:tcBorders>
              <w:top w:val="single" w:sz="8" w:space="0" w:color="auto"/>
              <w:left w:val="nil"/>
              <w:bottom w:val="single" w:sz="4" w:space="0" w:color="auto"/>
              <w:right w:val="single" w:sz="4" w:space="0" w:color="auto"/>
            </w:tcBorders>
            <w:vAlign w:val="center"/>
            <w:hideMark/>
          </w:tcPr>
          <w:p w14:paraId="5533DC7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single" w:sz="8" w:space="0" w:color="auto"/>
              <w:left w:val="nil"/>
              <w:bottom w:val="single" w:sz="4" w:space="0" w:color="auto"/>
              <w:right w:val="single" w:sz="4" w:space="0" w:color="auto"/>
            </w:tcBorders>
            <w:vAlign w:val="center"/>
            <w:hideMark/>
          </w:tcPr>
          <w:p w14:paraId="419D5D8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992" w:type="dxa"/>
            <w:tcBorders>
              <w:top w:val="single" w:sz="8" w:space="0" w:color="auto"/>
              <w:left w:val="nil"/>
              <w:bottom w:val="single" w:sz="4" w:space="0" w:color="auto"/>
              <w:right w:val="single" w:sz="4" w:space="0" w:color="auto"/>
            </w:tcBorders>
            <w:vAlign w:val="center"/>
            <w:hideMark/>
          </w:tcPr>
          <w:p w14:paraId="4D1ADD6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55" w:type="dxa"/>
            <w:tcBorders>
              <w:top w:val="single" w:sz="8" w:space="0" w:color="auto"/>
              <w:left w:val="nil"/>
              <w:bottom w:val="single" w:sz="4" w:space="0" w:color="auto"/>
              <w:right w:val="nil"/>
            </w:tcBorders>
            <w:noWrap/>
            <w:vAlign w:val="center"/>
            <w:hideMark/>
          </w:tcPr>
          <w:p w14:paraId="1AABFFC6"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56.25</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53801C7B"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2.2388</w:t>
            </w:r>
          </w:p>
        </w:tc>
        <w:tc>
          <w:tcPr>
            <w:tcW w:w="1279" w:type="dxa"/>
            <w:tcBorders>
              <w:top w:val="nil"/>
              <w:left w:val="nil"/>
              <w:bottom w:val="single" w:sz="4" w:space="0" w:color="auto"/>
              <w:right w:val="single" w:sz="8" w:space="0" w:color="auto"/>
            </w:tcBorders>
            <w:noWrap/>
            <w:vAlign w:val="center"/>
            <w:hideMark/>
          </w:tcPr>
          <w:p w14:paraId="74D17472"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20.4288337</w:t>
            </w:r>
          </w:p>
        </w:tc>
      </w:tr>
      <w:tr w:rsidR="00D9143A" w:rsidRPr="00455247" w14:paraId="27DA2FFE"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51038E45"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2</w:t>
            </w:r>
          </w:p>
        </w:tc>
        <w:tc>
          <w:tcPr>
            <w:tcW w:w="3396" w:type="dxa"/>
            <w:tcBorders>
              <w:top w:val="nil"/>
              <w:left w:val="nil"/>
              <w:bottom w:val="single" w:sz="4" w:space="0" w:color="auto"/>
              <w:right w:val="single" w:sz="8" w:space="0" w:color="auto"/>
            </w:tcBorders>
            <w:vAlign w:val="center"/>
            <w:hideMark/>
          </w:tcPr>
          <w:p w14:paraId="1075C1E3"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user requires that the machine should break down ingredients to smaller forms</w:t>
            </w:r>
          </w:p>
        </w:tc>
        <w:tc>
          <w:tcPr>
            <w:tcW w:w="992" w:type="dxa"/>
            <w:tcBorders>
              <w:top w:val="nil"/>
              <w:left w:val="nil"/>
              <w:bottom w:val="single" w:sz="4" w:space="0" w:color="auto"/>
              <w:right w:val="single" w:sz="4" w:space="0" w:color="auto"/>
            </w:tcBorders>
            <w:vAlign w:val="center"/>
            <w:hideMark/>
          </w:tcPr>
          <w:p w14:paraId="109BEC9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0" w:type="dxa"/>
            <w:tcBorders>
              <w:top w:val="nil"/>
              <w:left w:val="nil"/>
              <w:bottom w:val="single" w:sz="4" w:space="0" w:color="auto"/>
              <w:right w:val="single" w:sz="4" w:space="0" w:color="auto"/>
            </w:tcBorders>
            <w:shd w:val="clear" w:color="000000" w:fill="000000"/>
            <w:vAlign w:val="center"/>
            <w:hideMark/>
          </w:tcPr>
          <w:p w14:paraId="48D14A5B"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93" w:type="dxa"/>
            <w:tcBorders>
              <w:top w:val="nil"/>
              <w:left w:val="nil"/>
              <w:bottom w:val="single" w:sz="4" w:space="0" w:color="auto"/>
              <w:right w:val="single" w:sz="4" w:space="0" w:color="auto"/>
            </w:tcBorders>
            <w:vAlign w:val="center"/>
            <w:hideMark/>
          </w:tcPr>
          <w:p w14:paraId="201E608C"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vAlign w:val="center"/>
            <w:hideMark/>
          </w:tcPr>
          <w:p w14:paraId="486AAC6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vAlign w:val="center"/>
            <w:hideMark/>
          </w:tcPr>
          <w:p w14:paraId="3F63F70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1" w:type="dxa"/>
            <w:tcBorders>
              <w:top w:val="nil"/>
              <w:left w:val="nil"/>
              <w:bottom w:val="single" w:sz="4" w:space="0" w:color="auto"/>
              <w:right w:val="single" w:sz="4" w:space="0" w:color="auto"/>
            </w:tcBorders>
            <w:vAlign w:val="center"/>
            <w:hideMark/>
          </w:tcPr>
          <w:p w14:paraId="7909AA8D"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vAlign w:val="center"/>
            <w:hideMark/>
          </w:tcPr>
          <w:p w14:paraId="02E0D49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992" w:type="dxa"/>
            <w:tcBorders>
              <w:top w:val="nil"/>
              <w:left w:val="nil"/>
              <w:bottom w:val="single" w:sz="4" w:space="0" w:color="auto"/>
              <w:right w:val="single" w:sz="4" w:space="0" w:color="auto"/>
            </w:tcBorders>
            <w:vAlign w:val="center"/>
            <w:hideMark/>
          </w:tcPr>
          <w:p w14:paraId="064877F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55" w:type="dxa"/>
            <w:tcBorders>
              <w:top w:val="single" w:sz="8" w:space="0" w:color="auto"/>
              <w:left w:val="nil"/>
              <w:bottom w:val="single" w:sz="4" w:space="0" w:color="auto"/>
              <w:right w:val="nil"/>
            </w:tcBorders>
            <w:noWrap/>
            <w:vAlign w:val="center"/>
            <w:hideMark/>
          </w:tcPr>
          <w:p w14:paraId="252E8FFB"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0.4</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06564D7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0.8326</w:t>
            </w:r>
          </w:p>
        </w:tc>
        <w:tc>
          <w:tcPr>
            <w:tcW w:w="1279" w:type="dxa"/>
            <w:tcBorders>
              <w:top w:val="nil"/>
              <w:left w:val="nil"/>
              <w:bottom w:val="single" w:sz="4" w:space="0" w:color="auto"/>
              <w:right w:val="single" w:sz="8" w:space="0" w:color="auto"/>
            </w:tcBorders>
            <w:noWrap/>
            <w:vAlign w:val="center"/>
            <w:hideMark/>
          </w:tcPr>
          <w:p w14:paraId="37E6AF27"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7.59680654</w:t>
            </w:r>
          </w:p>
        </w:tc>
      </w:tr>
      <w:tr w:rsidR="00D9143A" w:rsidRPr="00455247" w14:paraId="5509D832"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786FE3B5"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3</w:t>
            </w:r>
          </w:p>
        </w:tc>
        <w:tc>
          <w:tcPr>
            <w:tcW w:w="3396" w:type="dxa"/>
            <w:tcBorders>
              <w:top w:val="nil"/>
              <w:left w:val="nil"/>
              <w:bottom w:val="single" w:sz="4" w:space="0" w:color="auto"/>
              <w:right w:val="single" w:sz="8" w:space="0" w:color="auto"/>
            </w:tcBorders>
            <w:vAlign w:val="center"/>
            <w:hideMark/>
          </w:tcPr>
          <w:p w14:paraId="777F9F0C"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user requires that the machine should be suitable for solid and liquid ingredients</w:t>
            </w:r>
          </w:p>
        </w:tc>
        <w:tc>
          <w:tcPr>
            <w:tcW w:w="992" w:type="dxa"/>
            <w:tcBorders>
              <w:top w:val="nil"/>
              <w:left w:val="nil"/>
              <w:bottom w:val="single" w:sz="4" w:space="0" w:color="auto"/>
              <w:right w:val="single" w:sz="4" w:space="0" w:color="auto"/>
            </w:tcBorders>
            <w:vAlign w:val="center"/>
            <w:hideMark/>
          </w:tcPr>
          <w:p w14:paraId="760578C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850" w:type="dxa"/>
            <w:tcBorders>
              <w:top w:val="nil"/>
              <w:left w:val="nil"/>
              <w:bottom w:val="single" w:sz="4" w:space="0" w:color="auto"/>
              <w:right w:val="single" w:sz="4" w:space="0" w:color="auto"/>
            </w:tcBorders>
            <w:vAlign w:val="center"/>
            <w:hideMark/>
          </w:tcPr>
          <w:p w14:paraId="4AF78060"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3" w:type="dxa"/>
            <w:tcBorders>
              <w:top w:val="nil"/>
              <w:left w:val="nil"/>
              <w:bottom w:val="single" w:sz="4" w:space="0" w:color="auto"/>
              <w:right w:val="single" w:sz="4" w:space="0" w:color="auto"/>
            </w:tcBorders>
            <w:shd w:val="clear" w:color="000000" w:fill="000000"/>
            <w:vAlign w:val="center"/>
            <w:hideMark/>
          </w:tcPr>
          <w:p w14:paraId="1404B620"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92" w:type="dxa"/>
            <w:tcBorders>
              <w:top w:val="nil"/>
              <w:left w:val="nil"/>
              <w:bottom w:val="single" w:sz="4" w:space="0" w:color="auto"/>
              <w:right w:val="single" w:sz="4" w:space="0" w:color="auto"/>
            </w:tcBorders>
            <w:vAlign w:val="center"/>
            <w:hideMark/>
          </w:tcPr>
          <w:p w14:paraId="13CB958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992" w:type="dxa"/>
            <w:tcBorders>
              <w:top w:val="nil"/>
              <w:left w:val="nil"/>
              <w:bottom w:val="single" w:sz="4" w:space="0" w:color="auto"/>
              <w:right w:val="single" w:sz="4" w:space="0" w:color="auto"/>
            </w:tcBorders>
            <w:vAlign w:val="center"/>
            <w:hideMark/>
          </w:tcPr>
          <w:p w14:paraId="04346D2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851" w:type="dxa"/>
            <w:tcBorders>
              <w:top w:val="nil"/>
              <w:left w:val="nil"/>
              <w:bottom w:val="single" w:sz="4" w:space="0" w:color="auto"/>
              <w:right w:val="single" w:sz="4" w:space="0" w:color="auto"/>
            </w:tcBorders>
            <w:vAlign w:val="center"/>
            <w:hideMark/>
          </w:tcPr>
          <w:p w14:paraId="6A4D515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992" w:type="dxa"/>
            <w:tcBorders>
              <w:top w:val="nil"/>
              <w:left w:val="nil"/>
              <w:bottom w:val="single" w:sz="4" w:space="0" w:color="auto"/>
              <w:right w:val="single" w:sz="4" w:space="0" w:color="auto"/>
            </w:tcBorders>
            <w:vAlign w:val="center"/>
            <w:hideMark/>
          </w:tcPr>
          <w:p w14:paraId="3335F8A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vAlign w:val="center"/>
            <w:hideMark/>
          </w:tcPr>
          <w:p w14:paraId="38900EA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55" w:type="dxa"/>
            <w:tcBorders>
              <w:top w:val="single" w:sz="8" w:space="0" w:color="auto"/>
              <w:left w:val="nil"/>
              <w:bottom w:val="single" w:sz="4" w:space="0" w:color="auto"/>
              <w:right w:val="nil"/>
            </w:tcBorders>
            <w:noWrap/>
            <w:vAlign w:val="center"/>
            <w:hideMark/>
          </w:tcPr>
          <w:p w14:paraId="098F1887"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450</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51ACB02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3.3935</w:t>
            </w:r>
          </w:p>
        </w:tc>
        <w:tc>
          <w:tcPr>
            <w:tcW w:w="1279" w:type="dxa"/>
            <w:tcBorders>
              <w:top w:val="nil"/>
              <w:left w:val="nil"/>
              <w:bottom w:val="single" w:sz="4" w:space="0" w:color="auto"/>
              <w:right w:val="single" w:sz="8" w:space="0" w:color="auto"/>
            </w:tcBorders>
            <w:noWrap/>
            <w:vAlign w:val="center"/>
            <w:hideMark/>
          </w:tcPr>
          <w:p w14:paraId="68EFDD4E"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30.9643217</w:t>
            </w:r>
          </w:p>
        </w:tc>
      </w:tr>
      <w:tr w:rsidR="00D9143A" w:rsidRPr="00455247" w14:paraId="632256A5"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75B7CE5A"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4</w:t>
            </w:r>
          </w:p>
        </w:tc>
        <w:tc>
          <w:tcPr>
            <w:tcW w:w="3396" w:type="dxa"/>
            <w:tcBorders>
              <w:top w:val="nil"/>
              <w:left w:val="nil"/>
              <w:bottom w:val="single" w:sz="4" w:space="0" w:color="auto"/>
              <w:right w:val="single" w:sz="8" w:space="0" w:color="auto"/>
            </w:tcBorders>
            <w:vAlign w:val="center"/>
            <w:hideMark/>
          </w:tcPr>
          <w:p w14:paraId="27744AE2"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user requires that the machine should have a lifespan consistent with cost</w:t>
            </w:r>
          </w:p>
        </w:tc>
        <w:tc>
          <w:tcPr>
            <w:tcW w:w="992" w:type="dxa"/>
            <w:tcBorders>
              <w:top w:val="nil"/>
              <w:left w:val="nil"/>
              <w:bottom w:val="single" w:sz="4" w:space="0" w:color="auto"/>
              <w:right w:val="single" w:sz="4" w:space="0" w:color="auto"/>
            </w:tcBorders>
            <w:vAlign w:val="center"/>
            <w:hideMark/>
          </w:tcPr>
          <w:p w14:paraId="3369811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850" w:type="dxa"/>
            <w:tcBorders>
              <w:top w:val="nil"/>
              <w:left w:val="nil"/>
              <w:bottom w:val="single" w:sz="4" w:space="0" w:color="auto"/>
              <w:right w:val="single" w:sz="4" w:space="0" w:color="auto"/>
            </w:tcBorders>
            <w:vAlign w:val="center"/>
            <w:hideMark/>
          </w:tcPr>
          <w:p w14:paraId="71892F2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93" w:type="dxa"/>
            <w:tcBorders>
              <w:top w:val="nil"/>
              <w:left w:val="nil"/>
              <w:bottom w:val="single" w:sz="4" w:space="0" w:color="auto"/>
              <w:right w:val="single" w:sz="4" w:space="0" w:color="auto"/>
            </w:tcBorders>
            <w:vAlign w:val="center"/>
            <w:hideMark/>
          </w:tcPr>
          <w:p w14:paraId="36E30466"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0.11</w:t>
            </w:r>
          </w:p>
        </w:tc>
        <w:tc>
          <w:tcPr>
            <w:tcW w:w="992" w:type="dxa"/>
            <w:tcBorders>
              <w:top w:val="nil"/>
              <w:left w:val="nil"/>
              <w:bottom w:val="single" w:sz="4" w:space="0" w:color="auto"/>
              <w:right w:val="single" w:sz="4" w:space="0" w:color="auto"/>
            </w:tcBorders>
            <w:shd w:val="clear" w:color="000000" w:fill="000000"/>
            <w:vAlign w:val="center"/>
            <w:hideMark/>
          </w:tcPr>
          <w:p w14:paraId="3E2C8210"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92" w:type="dxa"/>
            <w:tcBorders>
              <w:top w:val="nil"/>
              <w:left w:val="nil"/>
              <w:bottom w:val="single" w:sz="4" w:space="0" w:color="auto"/>
              <w:right w:val="single" w:sz="4" w:space="0" w:color="auto"/>
            </w:tcBorders>
            <w:shd w:val="clear" w:color="000000" w:fill="FFFFFF"/>
            <w:vAlign w:val="center"/>
            <w:hideMark/>
          </w:tcPr>
          <w:p w14:paraId="4C8684D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1" w:type="dxa"/>
            <w:tcBorders>
              <w:top w:val="nil"/>
              <w:left w:val="nil"/>
              <w:bottom w:val="single" w:sz="4" w:space="0" w:color="auto"/>
              <w:right w:val="single" w:sz="4" w:space="0" w:color="auto"/>
            </w:tcBorders>
            <w:shd w:val="clear" w:color="000000" w:fill="FFFFFF"/>
            <w:vAlign w:val="center"/>
            <w:hideMark/>
          </w:tcPr>
          <w:p w14:paraId="5FA21A1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92" w:type="dxa"/>
            <w:tcBorders>
              <w:top w:val="nil"/>
              <w:left w:val="nil"/>
              <w:bottom w:val="single" w:sz="4" w:space="0" w:color="auto"/>
              <w:right w:val="single" w:sz="4" w:space="0" w:color="auto"/>
            </w:tcBorders>
            <w:shd w:val="clear" w:color="000000" w:fill="FFFFFF"/>
            <w:vAlign w:val="center"/>
            <w:hideMark/>
          </w:tcPr>
          <w:p w14:paraId="68CEFDB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shd w:val="clear" w:color="000000" w:fill="FFFFFF"/>
            <w:vAlign w:val="center"/>
            <w:hideMark/>
          </w:tcPr>
          <w:p w14:paraId="67E7C21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55" w:type="dxa"/>
            <w:tcBorders>
              <w:top w:val="single" w:sz="8" w:space="0" w:color="auto"/>
              <w:left w:val="nil"/>
              <w:bottom w:val="single" w:sz="4" w:space="0" w:color="auto"/>
              <w:right w:val="nil"/>
            </w:tcBorders>
            <w:noWrap/>
            <w:vAlign w:val="center"/>
            <w:hideMark/>
          </w:tcPr>
          <w:p w14:paraId="410D2B0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0.0198</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313829AC"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0.4564</w:t>
            </w:r>
          </w:p>
        </w:tc>
        <w:tc>
          <w:tcPr>
            <w:tcW w:w="1279" w:type="dxa"/>
            <w:tcBorders>
              <w:top w:val="nil"/>
              <w:left w:val="nil"/>
              <w:bottom w:val="single" w:sz="4" w:space="0" w:color="auto"/>
              <w:right w:val="single" w:sz="8" w:space="0" w:color="auto"/>
            </w:tcBorders>
            <w:noWrap/>
            <w:vAlign w:val="center"/>
            <w:hideMark/>
          </w:tcPr>
          <w:p w14:paraId="52A37091"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4.16439682</w:t>
            </w:r>
          </w:p>
        </w:tc>
      </w:tr>
      <w:tr w:rsidR="00D9143A" w:rsidRPr="00455247" w14:paraId="2519D571"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3762EE54"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5</w:t>
            </w:r>
          </w:p>
        </w:tc>
        <w:tc>
          <w:tcPr>
            <w:tcW w:w="3396" w:type="dxa"/>
            <w:tcBorders>
              <w:top w:val="nil"/>
              <w:left w:val="nil"/>
              <w:bottom w:val="single" w:sz="4" w:space="0" w:color="auto"/>
              <w:right w:val="single" w:sz="8" w:space="0" w:color="auto"/>
            </w:tcBorders>
            <w:vAlign w:val="center"/>
            <w:hideMark/>
          </w:tcPr>
          <w:p w14:paraId="695DE60E"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user requires that the machine should produce desired product with minimum intervention</w:t>
            </w:r>
          </w:p>
        </w:tc>
        <w:tc>
          <w:tcPr>
            <w:tcW w:w="992" w:type="dxa"/>
            <w:tcBorders>
              <w:top w:val="nil"/>
              <w:left w:val="nil"/>
              <w:bottom w:val="single" w:sz="4" w:space="0" w:color="auto"/>
              <w:right w:val="single" w:sz="4" w:space="0" w:color="auto"/>
            </w:tcBorders>
            <w:vAlign w:val="center"/>
            <w:hideMark/>
          </w:tcPr>
          <w:p w14:paraId="524F833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850" w:type="dxa"/>
            <w:tcBorders>
              <w:top w:val="nil"/>
              <w:left w:val="nil"/>
              <w:bottom w:val="single" w:sz="4" w:space="0" w:color="auto"/>
              <w:right w:val="single" w:sz="4" w:space="0" w:color="auto"/>
            </w:tcBorders>
            <w:vAlign w:val="center"/>
            <w:hideMark/>
          </w:tcPr>
          <w:p w14:paraId="4F6AF1C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3" w:type="dxa"/>
            <w:tcBorders>
              <w:top w:val="nil"/>
              <w:left w:val="nil"/>
              <w:bottom w:val="single" w:sz="4" w:space="0" w:color="auto"/>
              <w:right w:val="single" w:sz="4" w:space="0" w:color="auto"/>
            </w:tcBorders>
            <w:vAlign w:val="center"/>
            <w:hideMark/>
          </w:tcPr>
          <w:p w14:paraId="54C9929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shd w:val="clear" w:color="000000" w:fill="FFFFFF"/>
            <w:vAlign w:val="center"/>
            <w:hideMark/>
          </w:tcPr>
          <w:p w14:paraId="54089E8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shd w:val="clear" w:color="000000" w:fill="000000"/>
            <w:vAlign w:val="center"/>
            <w:hideMark/>
          </w:tcPr>
          <w:p w14:paraId="69B5FF9F"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851" w:type="dxa"/>
            <w:tcBorders>
              <w:top w:val="nil"/>
              <w:left w:val="nil"/>
              <w:bottom w:val="single" w:sz="4" w:space="0" w:color="auto"/>
              <w:right w:val="single" w:sz="4" w:space="0" w:color="auto"/>
            </w:tcBorders>
            <w:shd w:val="clear" w:color="000000" w:fill="FFFFFF"/>
            <w:vAlign w:val="center"/>
            <w:hideMark/>
          </w:tcPr>
          <w:p w14:paraId="061C768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shd w:val="clear" w:color="000000" w:fill="FFFFFF"/>
            <w:vAlign w:val="center"/>
            <w:hideMark/>
          </w:tcPr>
          <w:p w14:paraId="0CFB742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92" w:type="dxa"/>
            <w:tcBorders>
              <w:top w:val="nil"/>
              <w:left w:val="nil"/>
              <w:bottom w:val="single" w:sz="4" w:space="0" w:color="auto"/>
              <w:right w:val="single" w:sz="4" w:space="0" w:color="auto"/>
            </w:tcBorders>
            <w:shd w:val="clear" w:color="000000" w:fill="FFFFFF"/>
            <w:vAlign w:val="center"/>
            <w:hideMark/>
          </w:tcPr>
          <w:p w14:paraId="25A4D477"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55" w:type="dxa"/>
            <w:tcBorders>
              <w:top w:val="single" w:sz="8" w:space="0" w:color="auto"/>
              <w:left w:val="nil"/>
              <w:bottom w:val="single" w:sz="4" w:space="0" w:color="auto"/>
              <w:right w:val="nil"/>
            </w:tcBorders>
            <w:noWrap/>
            <w:vAlign w:val="center"/>
            <w:hideMark/>
          </w:tcPr>
          <w:p w14:paraId="3F77A53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62.5</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6C09C32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2.2865</w:t>
            </w:r>
          </w:p>
        </w:tc>
        <w:tc>
          <w:tcPr>
            <w:tcW w:w="1279" w:type="dxa"/>
            <w:tcBorders>
              <w:top w:val="nil"/>
              <w:left w:val="nil"/>
              <w:bottom w:val="single" w:sz="4" w:space="0" w:color="auto"/>
              <w:right w:val="single" w:sz="8" w:space="0" w:color="auto"/>
            </w:tcBorders>
            <w:noWrap/>
            <w:vAlign w:val="center"/>
            <w:hideMark/>
          </w:tcPr>
          <w:p w14:paraId="4D8FEA3C"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20.8638798</w:t>
            </w:r>
          </w:p>
        </w:tc>
      </w:tr>
      <w:tr w:rsidR="00D9143A" w:rsidRPr="00455247" w14:paraId="504177BC"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6B1E1B20"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6</w:t>
            </w:r>
          </w:p>
        </w:tc>
        <w:tc>
          <w:tcPr>
            <w:tcW w:w="3396" w:type="dxa"/>
            <w:tcBorders>
              <w:top w:val="nil"/>
              <w:left w:val="nil"/>
              <w:bottom w:val="single" w:sz="4" w:space="0" w:color="auto"/>
              <w:right w:val="single" w:sz="8" w:space="0" w:color="auto"/>
            </w:tcBorders>
            <w:vAlign w:val="center"/>
            <w:hideMark/>
          </w:tcPr>
          <w:p w14:paraId="7D039AF9" w14:textId="77777777" w:rsidR="00D9143A" w:rsidRPr="00455247" w:rsidRDefault="00D9143A" w:rsidP="00427BC4">
            <w:pPr>
              <w:spacing w:after="0" w:line="240" w:lineRule="auto"/>
              <w:rPr>
                <w:rFonts w:eastAsia="Times New Roman" w:cs="Calibri"/>
                <w:color w:val="000000"/>
                <w:sz w:val="19"/>
                <w:szCs w:val="19"/>
                <w:lang w:eastAsia="en-GB"/>
              </w:rPr>
            </w:pPr>
            <w:r w:rsidRPr="00455247">
              <w:rPr>
                <w:rFonts w:eastAsia="Times New Roman" w:cs="Calibri"/>
                <w:color w:val="000000"/>
                <w:sz w:val="19"/>
                <w:szCs w:val="19"/>
                <w:lang w:eastAsia="en-GB"/>
              </w:rPr>
              <w:t>The user requires that the machine should produce at least 500ml of products</w:t>
            </w:r>
          </w:p>
        </w:tc>
        <w:tc>
          <w:tcPr>
            <w:tcW w:w="992" w:type="dxa"/>
            <w:tcBorders>
              <w:top w:val="nil"/>
              <w:left w:val="nil"/>
              <w:bottom w:val="single" w:sz="4" w:space="0" w:color="auto"/>
              <w:right w:val="single" w:sz="4" w:space="0" w:color="auto"/>
            </w:tcBorders>
            <w:vAlign w:val="center"/>
            <w:hideMark/>
          </w:tcPr>
          <w:p w14:paraId="0E5D4882"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0" w:type="dxa"/>
            <w:tcBorders>
              <w:top w:val="nil"/>
              <w:left w:val="nil"/>
              <w:bottom w:val="single" w:sz="4" w:space="0" w:color="auto"/>
              <w:right w:val="single" w:sz="4" w:space="0" w:color="auto"/>
            </w:tcBorders>
            <w:vAlign w:val="center"/>
            <w:hideMark/>
          </w:tcPr>
          <w:p w14:paraId="2BB3550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93" w:type="dxa"/>
            <w:tcBorders>
              <w:top w:val="nil"/>
              <w:left w:val="nil"/>
              <w:bottom w:val="single" w:sz="4" w:space="0" w:color="auto"/>
              <w:right w:val="single" w:sz="4" w:space="0" w:color="auto"/>
            </w:tcBorders>
            <w:vAlign w:val="center"/>
            <w:hideMark/>
          </w:tcPr>
          <w:p w14:paraId="19D2CBE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92" w:type="dxa"/>
            <w:tcBorders>
              <w:top w:val="nil"/>
              <w:left w:val="nil"/>
              <w:bottom w:val="single" w:sz="4" w:space="0" w:color="auto"/>
              <w:right w:val="single" w:sz="4" w:space="0" w:color="auto"/>
            </w:tcBorders>
            <w:shd w:val="clear" w:color="000000" w:fill="FFFFFF"/>
            <w:vAlign w:val="center"/>
            <w:hideMark/>
          </w:tcPr>
          <w:p w14:paraId="46E56A9B"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992" w:type="dxa"/>
            <w:tcBorders>
              <w:top w:val="nil"/>
              <w:left w:val="nil"/>
              <w:bottom w:val="single" w:sz="4" w:space="0" w:color="auto"/>
              <w:right w:val="single" w:sz="4" w:space="0" w:color="auto"/>
            </w:tcBorders>
            <w:shd w:val="clear" w:color="000000" w:fill="FFFFFF"/>
            <w:vAlign w:val="center"/>
            <w:hideMark/>
          </w:tcPr>
          <w:p w14:paraId="6A37A8A7"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1" w:type="dxa"/>
            <w:tcBorders>
              <w:top w:val="nil"/>
              <w:left w:val="nil"/>
              <w:bottom w:val="single" w:sz="4" w:space="0" w:color="auto"/>
              <w:right w:val="single" w:sz="4" w:space="0" w:color="auto"/>
            </w:tcBorders>
            <w:shd w:val="clear" w:color="000000" w:fill="000000"/>
            <w:vAlign w:val="center"/>
            <w:hideMark/>
          </w:tcPr>
          <w:p w14:paraId="744E0188"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92" w:type="dxa"/>
            <w:tcBorders>
              <w:top w:val="nil"/>
              <w:left w:val="nil"/>
              <w:bottom w:val="single" w:sz="4" w:space="0" w:color="auto"/>
              <w:right w:val="single" w:sz="4" w:space="0" w:color="auto"/>
            </w:tcBorders>
            <w:shd w:val="clear" w:color="000000" w:fill="FFFFFF"/>
            <w:vAlign w:val="center"/>
            <w:hideMark/>
          </w:tcPr>
          <w:p w14:paraId="6F9DA9B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2" w:type="dxa"/>
            <w:tcBorders>
              <w:top w:val="nil"/>
              <w:left w:val="nil"/>
              <w:bottom w:val="single" w:sz="4" w:space="0" w:color="auto"/>
              <w:right w:val="single" w:sz="4" w:space="0" w:color="auto"/>
            </w:tcBorders>
            <w:vAlign w:val="center"/>
            <w:hideMark/>
          </w:tcPr>
          <w:p w14:paraId="0E843C6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55" w:type="dxa"/>
            <w:tcBorders>
              <w:top w:val="single" w:sz="8" w:space="0" w:color="auto"/>
              <w:left w:val="nil"/>
              <w:bottom w:val="single" w:sz="4" w:space="0" w:color="auto"/>
              <w:right w:val="nil"/>
            </w:tcBorders>
            <w:noWrap/>
            <w:vAlign w:val="center"/>
            <w:hideMark/>
          </w:tcPr>
          <w:p w14:paraId="020EF9F1"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0.02</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13974BF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0.4573</w:t>
            </w:r>
          </w:p>
        </w:tc>
        <w:tc>
          <w:tcPr>
            <w:tcW w:w="1279" w:type="dxa"/>
            <w:tcBorders>
              <w:top w:val="nil"/>
              <w:left w:val="nil"/>
              <w:bottom w:val="single" w:sz="4" w:space="0" w:color="auto"/>
              <w:right w:val="single" w:sz="8" w:space="0" w:color="auto"/>
            </w:tcBorders>
            <w:noWrap/>
            <w:vAlign w:val="center"/>
            <w:hideMark/>
          </w:tcPr>
          <w:p w14:paraId="2E496200"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4.17277596</w:t>
            </w:r>
          </w:p>
        </w:tc>
      </w:tr>
      <w:tr w:rsidR="00D9143A" w:rsidRPr="00455247" w14:paraId="4AC13B9D" w14:textId="77777777" w:rsidTr="00427BC4">
        <w:trPr>
          <w:trHeight w:val="133"/>
        </w:trPr>
        <w:tc>
          <w:tcPr>
            <w:tcW w:w="440" w:type="dxa"/>
            <w:tcBorders>
              <w:top w:val="nil"/>
              <w:left w:val="single" w:sz="8" w:space="0" w:color="auto"/>
              <w:bottom w:val="single" w:sz="4" w:space="0" w:color="auto"/>
              <w:right w:val="single" w:sz="8" w:space="0" w:color="auto"/>
            </w:tcBorders>
            <w:vAlign w:val="center"/>
            <w:hideMark/>
          </w:tcPr>
          <w:p w14:paraId="7A9B4A0D"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7</w:t>
            </w:r>
          </w:p>
        </w:tc>
        <w:tc>
          <w:tcPr>
            <w:tcW w:w="3396" w:type="dxa"/>
            <w:tcBorders>
              <w:top w:val="nil"/>
              <w:left w:val="nil"/>
              <w:bottom w:val="single" w:sz="4" w:space="0" w:color="auto"/>
              <w:right w:val="single" w:sz="8" w:space="0" w:color="auto"/>
            </w:tcBorders>
            <w:vAlign w:val="center"/>
            <w:hideMark/>
          </w:tcPr>
          <w:p w14:paraId="3274BE00" w14:textId="77777777" w:rsidR="00D9143A" w:rsidRPr="00455247" w:rsidRDefault="00D9143A" w:rsidP="00427BC4">
            <w:pPr>
              <w:spacing w:after="0" w:line="240" w:lineRule="auto"/>
              <w:rPr>
                <w:rFonts w:eastAsia="Times New Roman" w:cs="Calibri"/>
                <w:color w:val="000000"/>
                <w:sz w:val="19"/>
                <w:szCs w:val="19"/>
                <w:lang w:eastAsia="en-GB"/>
              </w:rPr>
            </w:pPr>
            <w:r w:rsidRPr="00455247">
              <w:rPr>
                <w:rFonts w:eastAsia="Times New Roman" w:cs="Calibri"/>
                <w:color w:val="000000"/>
                <w:sz w:val="19"/>
                <w:szCs w:val="19"/>
                <w:lang w:eastAsia="en-GB"/>
              </w:rPr>
              <w:t>The logistics team require the machine to be compact and easily transported</w:t>
            </w:r>
          </w:p>
        </w:tc>
        <w:tc>
          <w:tcPr>
            <w:tcW w:w="992" w:type="dxa"/>
            <w:tcBorders>
              <w:top w:val="nil"/>
              <w:left w:val="nil"/>
              <w:bottom w:val="single" w:sz="4" w:space="0" w:color="auto"/>
              <w:right w:val="single" w:sz="4" w:space="0" w:color="auto"/>
            </w:tcBorders>
            <w:vAlign w:val="center"/>
            <w:hideMark/>
          </w:tcPr>
          <w:p w14:paraId="43A9C16B"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0.11</w:t>
            </w:r>
          </w:p>
        </w:tc>
        <w:tc>
          <w:tcPr>
            <w:tcW w:w="850" w:type="dxa"/>
            <w:tcBorders>
              <w:top w:val="nil"/>
              <w:left w:val="nil"/>
              <w:bottom w:val="single" w:sz="4" w:space="0" w:color="auto"/>
              <w:right w:val="single" w:sz="4" w:space="0" w:color="auto"/>
            </w:tcBorders>
            <w:vAlign w:val="center"/>
            <w:hideMark/>
          </w:tcPr>
          <w:p w14:paraId="626E0148"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0.5</w:t>
            </w:r>
          </w:p>
        </w:tc>
        <w:tc>
          <w:tcPr>
            <w:tcW w:w="993" w:type="dxa"/>
            <w:tcBorders>
              <w:top w:val="nil"/>
              <w:left w:val="nil"/>
              <w:bottom w:val="single" w:sz="4" w:space="0" w:color="auto"/>
              <w:right w:val="single" w:sz="4" w:space="0" w:color="auto"/>
            </w:tcBorders>
            <w:vAlign w:val="center"/>
            <w:hideMark/>
          </w:tcPr>
          <w:p w14:paraId="3134181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92" w:type="dxa"/>
            <w:tcBorders>
              <w:top w:val="nil"/>
              <w:left w:val="nil"/>
              <w:bottom w:val="single" w:sz="4" w:space="0" w:color="auto"/>
              <w:right w:val="single" w:sz="4" w:space="0" w:color="auto"/>
            </w:tcBorders>
            <w:shd w:val="clear" w:color="000000" w:fill="FFFFFF"/>
            <w:vAlign w:val="center"/>
            <w:hideMark/>
          </w:tcPr>
          <w:p w14:paraId="368C607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shd w:val="clear" w:color="000000" w:fill="FFFFFF"/>
            <w:vAlign w:val="center"/>
            <w:hideMark/>
          </w:tcPr>
          <w:p w14:paraId="425DFE6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851" w:type="dxa"/>
            <w:tcBorders>
              <w:top w:val="nil"/>
              <w:left w:val="nil"/>
              <w:bottom w:val="single" w:sz="4" w:space="0" w:color="auto"/>
              <w:right w:val="single" w:sz="4" w:space="0" w:color="auto"/>
            </w:tcBorders>
            <w:shd w:val="clear" w:color="000000" w:fill="FFFFFF"/>
            <w:vAlign w:val="center"/>
            <w:hideMark/>
          </w:tcPr>
          <w:p w14:paraId="2AF5F70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92" w:type="dxa"/>
            <w:tcBorders>
              <w:top w:val="nil"/>
              <w:left w:val="nil"/>
              <w:bottom w:val="single" w:sz="4" w:space="0" w:color="auto"/>
              <w:right w:val="single" w:sz="4" w:space="0" w:color="auto"/>
            </w:tcBorders>
            <w:shd w:val="clear" w:color="000000" w:fill="000000"/>
            <w:vAlign w:val="center"/>
            <w:hideMark/>
          </w:tcPr>
          <w:p w14:paraId="3912D588"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92" w:type="dxa"/>
            <w:tcBorders>
              <w:top w:val="nil"/>
              <w:left w:val="nil"/>
              <w:bottom w:val="single" w:sz="4" w:space="0" w:color="auto"/>
              <w:right w:val="single" w:sz="4" w:space="0" w:color="auto"/>
            </w:tcBorders>
            <w:shd w:val="clear" w:color="000000" w:fill="FFFFFF"/>
            <w:noWrap/>
            <w:vAlign w:val="center"/>
            <w:hideMark/>
          </w:tcPr>
          <w:p w14:paraId="2296A444"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55" w:type="dxa"/>
            <w:tcBorders>
              <w:top w:val="single" w:sz="8" w:space="0" w:color="auto"/>
              <w:left w:val="nil"/>
              <w:bottom w:val="single" w:sz="4" w:space="0" w:color="auto"/>
              <w:right w:val="nil"/>
            </w:tcBorders>
            <w:noWrap/>
            <w:vAlign w:val="center"/>
            <w:hideMark/>
          </w:tcPr>
          <w:p w14:paraId="082880B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0.0044</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14DEFFA5"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0.3378</w:t>
            </w:r>
          </w:p>
        </w:tc>
        <w:tc>
          <w:tcPr>
            <w:tcW w:w="1279" w:type="dxa"/>
            <w:tcBorders>
              <w:top w:val="nil"/>
              <w:left w:val="nil"/>
              <w:bottom w:val="single" w:sz="4" w:space="0" w:color="auto"/>
              <w:right w:val="single" w:sz="8" w:space="0" w:color="auto"/>
            </w:tcBorders>
            <w:noWrap/>
            <w:vAlign w:val="center"/>
            <w:hideMark/>
          </w:tcPr>
          <w:p w14:paraId="4A020687"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3.08254627</w:t>
            </w:r>
          </w:p>
        </w:tc>
      </w:tr>
      <w:tr w:rsidR="00D9143A" w:rsidRPr="00455247" w14:paraId="299E782C" w14:textId="77777777" w:rsidTr="00427BC4">
        <w:trPr>
          <w:trHeight w:val="130"/>
        </w:trPr>
        <w:tc>
          <w:tcPr>
            <w:tcW w:w="440" w:type="dxa"/>
            <w:tcBorders>
              <w:top w:val="nil"/>
              <w:left w:val="single" w:sz="8" w:space="0" w:color="auto"/>
              <w:bottom w:val="single" w:sz="4" w:space="0" w:color="auto"/>
              <w:right w:val="single" w:sz="8" w:space="0" w:color="auto"/>
            </w:tcBorders>
            <w:vAlign w:val="center"/>
            <w:hideMark/>
          </w:tcPr>
          <w:p w14:paraId="7218D651" w14:textId="77777777" w:rsidR="00D9143A" w:rsidRPr="00455247" w:rsidRDefault="00D9143A" w:rsidP="00427BC4">
            <w:pPr>
              <w:spacing w:after="0" w:line="240" w:lineRule="auto"/>
              <w:jc w:val="center"/>
              <w:rPr>
                <w:rFonts w:eastAsia="Times New Roman" w:cs="Arial"/>
                <w:sz w:val="28"/>
                <w:szCs w:val="28"/>
                <w:lang w:eastAsia="en-GB"/>
              </w:rPr>
            </w:pPr>
            <w:r w:rsidRPr="00455247">
              <w:rPr>
                <w:rFonts w:eastAsia="Times New Roman" w:cs="Arial"/>
                <w:sz w:val="28"/>
                <w:szCs w:val="28"/>
                <w:lang w:eastAsia="en-GB"/>
              </w:rPr>
              <w:t>8</w:t>
            </w:r>
          </w:p>
        </w:tc>
        <w:tc>
          <w:tcPr>
            <w:tcW w:w="3396" w:type="dxa"/>
            <w:tcBorders>
              <w:top w:val="nil"/>
              <w:left w:val="nil"/>
              <w:bottom w:val="single" w:sz="4" w:space="0" w:color="auto"/>
              <w:right w:val="single" w:sz="8" w:space="0" w:color="auto"/>
            </w:tcBorders>
            <w:vAlign w:val="center"/>
            <w:hideMark/>
          </w:tcPr>
          <w:p w14:paraId="3DE2CAED" w14:textId="77777777" w:rsidR="00D9143A" w:rsidRPr="00455247" w:rsidRDefault="00D9143A" w:rsidP="00427BC4">
            <w:pPr>
              <w:spacing w:after="0" w:line="240" w:lineRule="auto"/>
              <w:rPr>
                <w:rFonts w:eastAsia="Times New Roman" w:cs="Calibri"/>
                <w:sz w:val="19"/>
                <w:szCs w:val="19"/>
                <w:lang w:eastAsia="en-GB"/>
              </w:rPr>
            </w:pPr>
            <w:r w:rsidRPr="00455247">
              <w:rPr>
                <w:rFonts w:eastAsia="Times New Roman" w:cs="Calibri"/>
                <w:sz w:val="19"/>
                <w:szCs w:val="19"/>
                <w:lang w:eastAsia="en-GB"/>
              </w:rPr>
              <w:t>The regulators require the machine to conform to electrical standards for households</w:t>
            </w:r>
          </w:p>
        </w:tc>
        <w:tc>
          <w:tcPr>
            <w:tcW w:w="992" w:type="dxa"/>
            <w:tcBorders>
              <w:top w:val="nil"/>
              <w:left w:val="nil"/>
              <w:bottom w:val="single" w:sz="4" w:space="0" w:color="auto"/>
              <w:right w:val="single" w:sz="4" w:space="0" w:color="auto"/>
            </w:tcBorders>
            <w:vAlign w:val="center"/>
            <w:hideMark/>
          </w:tcPr>
          <w:p w14:paraId="408FB65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850" w:type="dxa"/>
            <w:tcBorders>
              <w:top w:val="nil"/>
              <w:left w:val="nil"/>
              <w:bottom w:val="single" w:sz="4" w:space="0" w:color="auto"/>
              <w:right w:val="single" w:sz="4" w:space="0" w:color="auto"/>
            </w:tcBorders>
            <w:vAlign w:val="center"/>
            <w:hideMark/>
          </w:tcPr>
          <w:p w14:paraId="64533C69"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w:t>
            </w:r>
          </w:p>
        </w:tc>
        <w:tc>
          <w:tcPr>
            <w:tcW w:w="993" w:type="dxa"/>
            <w:tcBorders>
              <w:top w:val="nil"/>
              <w:left w:val="nil"/>
              <w:bottom w:val="single" w:sz="4" w:space="0" w:color="auto"/>
              <w:right w:val="single" w:sz="4" w:space="0" w:color="auto"/>
            </w:tcBorders>
            <w:vAlign w:val="center"/>
            <w:hideMark/>
          </w:tcPr>
          <w:p w14:paraId="68417E4E"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0.2</w:t>
            </w:r>
          </w:p>
        </w:tc>
        <w:tc>
          <w:tcPr>
            <w:tcW w:w="992" w:type="dxa"/>
            <w:tcBorders>
              <w:top w:val="nil"/>
              <w:left w:val="nil"/>
              <w:bottom w:val="single" w:sz="4" w:space="0" w:color="auto"/>
              <w:right w:val="single" w:sz="4" w:space="0" w:color="auto"/>
            </w:tcBorders>
            <w:vAlign w:val="center"/>
            <w:hideMark/>
          </w:tcPr>
          <w:p w14:paraId="33976156"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vAlign w:val="center"/>
            <w:hideMark/>
          </w:tcPr>
          <w:p w14:paraId="517DE267"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851" w:type="dxa"/>
            <w:tcBorders>
              <w:top w:val="nil"/>
              <w:left w:val="nil"/>
              <w:bottom w:val="single" w:sz="4" w:space="0" w:color="auto"/>
              <w:right w:val="single" w:sz="4" w:space="0" w:color="auto"/>
            </w:tcBorders>
            <w:vAlign w:val="center"/>
            <w:hideMark/>
          </w:tcPr>
          <w:p w14:paraId="6563722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w:t>
            </w:r>
          </w:p>
        </w:tc>
        <w:tc>
          <w:tcPr>
            <w:tcW w:w="992" w:type="dxa"/>
            <w:tcBorders>
              <w:top w:val="nil"/>
              <w:left w:val="nil"/>
              <w:bottom w:val="single" w:sz="4" w:space="0" w:color="auto"/>
              <w:right w:val="single" w:sz="4" w:space="0" w:color="auto"/>
            </w:tcBorders>
            <w:vAlign w:val="center"/>
            <w:hideMark/>
          </w:tcPr>
          <w:p w14:paraId="331FB2E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992" w:type="dxa"/>
            <w:tcBorders>
              <w:top w:val="nil"/>
              <w:left w:val="nil"/>
              <w:bottom w:val="single" w:sz="4" w:space="0" w:color="auto"/>
              <w:right w:val="single" w:sz="4" w:space="0" w:color="auto"/>
            </w:tcBorders>
            <w:shd w:val="clear" w:color="000000" w:fill="000000"/>
            <w:vAlign w:val="center"/>
            <w:hideMark/>
          </w:tcPr>
          <w:p w14:paraId="621F85EF" w14:textId="77777777" w:rsidR="00D9143A" w:rsidRPr="00455247" w:rsidRDefault="00D9143A" w:rsidP="00427BC4">
            <w:pPr>
              <w:spacing w:after="0" w:line="240" w:lineRule="auto"/>
              <w:jc w:val="center"/>
              <w:rPr>
                <w:rFonts w:eastAsia="Times New Roman" w:cs="Arial"/>
                <w:color w:val="FFFFFF"/>
                <w:sz w:val="20"/>
                <w:szCs w:val="20"/>
                <w:lang w:eastAsia="en-GB"/>
              </w:rPr>
            </w:pPr>
            <w:r w:rsidRPr="00455247">
              <w:rPr>
                <w:rFonts w:eastAsia="Times New Roman" w:cs="Arial"/>
                <w:color w:val="FFFFFF"/>
                <w:sz w:val="20"/>
                <w:szCs w:val="20"/>
                <w:lang w:eastAsia="en-GB"/>
              </w:rPr>
              <w:t>1</w:t>
            </w:r>
          </w:p>
        </w:tc>
        <w:tc>
          <w:tcPr>
            <w:tcW w:w="955" w:type="dxa"/>
            <w:tcBorders>
              <w:top w:val="single" w:sz="8" w:space="0" w:color="auto"/>
              <w:left w:val="nil"/>
              <w:bottom w:val="single" w:sz="4" w:space="0" w:color="auto"/>
              <w:right w:val="nil"/>
            </w:tcBorders>
            <w:noWrap/>
            <w:vAlign w:val="center"/>
            <w:hideMark/>
          </w:tcPr>
          <w:p w14:paraId="6E62143D"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0.8</w:t>
            </w:r>
          </w:p>
        </w:tc>
        <w:tc>
          <w:tcPr>
            <w:tcW w:w="1384" w:type="dxa"/>
            <w:tcBorders>
              <w:top w:val="single" w:sz="8" w:space="0" w:color="auto"/>
              <w:left w:val="single" w:sz="8" w:space="0" w:color="auto"/>
              <w:bottom w:val="single" w:sz="4" w:space="0" w:color="auto"/>
              <w:right w:val="single" w:sz="8" w:space="0" w:color="auto"/>
            </w:tcBorders>
            <w:noWrap/>
            <w:vAlign w:val="center"/>
            <w:hideMark/>
          </w:tcPr>
          <w:p w14:paraId="43AF5003"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0.9564</w:t>
            </w:r>
          </w:p>
        </w:tc>
        <w:tc>
          <w:tcPr>
            <w:tcW w:w="1279" w:type="dxa"/>
            <w:tcBorders>
              <w:top w:val="nil"/>
              <w:left w:val="nil"/>
              <w:bottom w:val="single" w:sz="4" w:space="0" w:color="auto"/>
              <w:right w:val="single" w:sz="8" w:space="0" w:color="auto"/>
            </w:tcBorders>
            <w:noWrap/>
            <w:vAlign w:val="center"/>
            <w:hideMark/>
          </w:tcPr>
          <w:p w14:paraId="379D53A3" w14:textId="77777777" w:rsidR="00D9143A" w:rsidRPr="00455247" w:rsidRDefault="00D9143A"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8.72643917</w:t>
            </w:r>
          </w:p>
        </w:tc>
      </w:tr>
      <w:tr w:rsidR="00D9143A" w:rsidRPr="00455247" w14:paraId="4D1666F6" w14:textId="77777777" w:rsidTr="00427BC4">
        <w:trPr>
          <w:trHeight w:val="139"/>
        </w:trPr>
        <w:tc>
          <w:tcPr>
            <w:tcW w:w="440" w:type="dxa"/>
            <w:tcBorders>
              <w:top w:val="nil"/>
              <w:left w:val="nil"/>
              <w:bottom w:val="nil"/>
              <w:right w:val="nil"/>
            </w:tcBorders>
            <w:noWrap/>
            <w:vAlign w:val="bottom"/>
            <w:hideMark/>
          </w:tcPr>
          <w:p w14:paraId="3F74EF4D" w14:textId="77777777" w:rsidR="00D9143A" w:rsidRPr="00455247" w:rsidRDefault="00D9143A" w:rsidP="00427BC4">
            <w:pPr>
              <w:spacing w:after="0" w:line="240" w:lineRule="auto"/>
              <w:rPr>
                <w:rFonts w:eastAsia="Times New Roman" w:cs="Arial"/>
                <w:sz w:val="32"/>
                <w:szCs w:val="32"/>
                <w:lang w:eastAsia="en-GB"/>
              </w:rPr>
            </w:pPr>
          </w:p>
        </w:tc>
        <w:tc>
          <w:tcPr>
            <w:tcW w:w="3396" w:type="dxa"/>
            <w:tcBorders>
              <w:top w:val="nil"/>
              <w:left w:val="single" w:sz="8" w:space="0" w:color="auto"/>
              <w:bottom w:val="single" w:sz="4" w:space="0" w:color="auto"/>
              <w:right w:val="single" w:sz="8" w:space="0" w:color="auto"/>
            </w:tcBorders>
            <w:vAlign w:val="center"/>
            <w:hideMark/>
          </w:tcPr>
          <w:p w14:paraId="040D231C" w14:textId="77777777" w:rsidR="00D9143A" w:rsidRPr="00455247" w:rsidRDefault="00D9143A" w:rsidP="00427BC4">
            <w:pPr>
              <w:spacing w:after="0" w:line="240" w:lineRule="auto"/>
              <w:rPr>
                <w:rFonts w:eastAsia="Times New Roman" w:cs="Calibri"/>
                <w:color w:val="000000"/>
                <w:sz w:val="32"/>
                <w:szCs w:val="32"/>
                <w:lang w:eastAsia="en-GB"/>
              </w:rPr>
            </w:pPr>
            <w:r w:rsidRPr="00455247">
              <w:rPr>
                <w:rFonts w:eastAsia="Times New Roman" w:cs="Calibri"/>
                <w:color w:val="000000"/>
                <w:sz w:val="32"/>
                <w:szCs w:val="32"/>
                <w:lang w:eastAsia="en-GB"/>
              </w:rPr>
              <w:t> Totals</w:t>
            </w:r>
          </w:p>
        </w:tc>
        <w:tc>
          <w:tcPr>
            <w:tcW w:w="992" w:type="dxa"/>
            <w:tcBorders>
              <w:top w:val="nil"/>
              <w:left w:val="nil"/>
              <w:bottom w:val="nil"/>
              <w:right w:val="nil"/>
            </w:tcBorders>
            <w:vAlign w:val="bottom"/>
            <w:hideMark/>
          </w:tcPr>
          <w:p w14:paraId="07089D40" w14:textId="77777777" w:rsidR="00D9143A" w:rsidRPr="00455247" w:rsidRDefault="00D9143A" w:rsidP="00427BC4">
            <w:pPr>
              <w:spacing w:after="0" w:line="240" w:lineRule="auto"/>
              <w:rPr>
                <w:rFonts w:eastAsia="Times New Roman" w:cs="Calibri"/>
                <w:color w:val="000000"/>
                <w:sz w:val="32"/>
                <w:szCs w:val="32"/>
                <w:lang w:eastAsia="en-GB"/>
              </w:rPr>
            </w:pPr>
          </w:p>
        </w:tc>
        <w:tc>
          <w:tcPr>
            <w:tcW w:w="850" w:type="dxa"/>
            <w:tcBorders>
              <w:top w:val="nil"/>
              <w:left w:val="nil"/>
              <w:bottom w:val="nil"/>
              <w:right w:val="nil"/>
            </w:tcBorders>
            <w:vAlign w:val="bottom"/>
            <w:hideMark/>
          </w:tcPr>
          <w:p w14:paraId="70855CF0" w14:textId="77777777" w:rsidR="00D9143A" w:rsidRPr="00455247" w:rsidRDefault="00D9143A" w:rsidP="00427BC4">
            <w:pPr>
              <w:spacing w:after="0" w:line="240" w:lineRule="auto"/>
              <w:rPr>
                <w:rFonts w:eastAsia="Times New Roman" w:cs="Times New Roman"/>
                <w:sz w:val="20"/>
                <w:szCs w:val="20"/>
                <w:lang w:eastAsia="en-GB"/>
              </w:rPr>
            </w:pPr>
          </w:p>
        </w:tc>
        <w:tc>
          <w:tcPr>
            <w:tcW w:w="993" w:type="dxa"/>
            <w:tcBorders>
              <w:top w:val="nil"/>
              <w:left w:val="nil"/>
              <w:bottom w:val="nil"/>
              <w:right w:val="nil"/>
            </w:tcBorders>
            <w:vAlign w:val="bottom"/>
            <w:hideMark/>
          </w:tcPr>
          <w:p w14:paraId="474B6856" w14:textId="77777777" w:rsidR="00D9143A" w:rsidRPr="00455247" w:rsidRDefault="00D9143A" w:rsidP="00427BC4">
            <w:pPr>
              <w:spacing w:after="0" w:line="240" w:lineRule="auto"/>
              <w:rPr>
                <w:rFonts w:eastAsia="Times New Roman" w:cs="Times New Roman"/>
                <w:sz w:val="20"/>
                <w:szCs w:val="20"/>
                <w:lang w:eastAsia="en-GB"/>
              </w:rPr>
            </w:pPr>
          </w:p>
        </w:tc>
        <w:tc>
          <w:tcPr>
            <w:tcW w:w="992" w:type="dxa"/>
            <w:tcBorders>
              <w:top w:val="nil"/>
              <w:left w:val="nil"/>
              <w:bottom w:val="nil"/>
              <w:right w:val="nil"/>
            </w:tcBorders>
            <w:vAlign w:val="bottom"/>
            <w:hideMark/>
          </w:tcPr>
          <w:p w14:paraId="32EE7C8A" w14:textId="77777777" w:rsidR="00D9143A" w:rsidRPr="00455247" w:rsidRDefault="00D9143A" w:rsidP="00427BC4">
            <w:pPr>
              <w:spacing w:after="0" w:line="240" w:lineRule="auto"/>
              <w:rPr>
                <w:rFonts w:eastAsia="Times New Roman" w:cs="Times New Roman"/>
                <w:sz w:val="20"/>
                <w:szCs w:val="20"/>
                <w:lang w:eastAsia="en-GB"/>
              </w:rPr>
            </w:pPr>
          </w:p>
        </w:tc>
        <w:tc>
          <w:tcPr>
            <w:tcW w:w="992" w:type="dxa"/>
            <w:tcBorders>
              <w:top w:val="nil"/>
              <w:left w:val="nil"/>
              <w:bottom w:val="nil"/>
              <w:right w:val="nil"/>
            </w:tcBorders>
            <w:vAlign w:val="bottom"/>
            <w:hideMark/>
          </w:tcPr>
          <w:p w14:paraId="022C970C" w14:textId="77777777" w:rsidR="00D9143A" w:rsidRPr="00455247" w:rsidRDefault="00D9143A" w:rsidP="00427BC4">
            <w:pPr>
              <w:spacing w:after="0" w:line="240" w:lineRule="auto"/>
              <w:rPr>
                <w:rFonts w:eastAsia="Times New Roman" w:cs="Times New Roman"/>
                <w:sz w:val="20"/>
                <w:szCs w:val="20"/>
                <w:lang w:eastAsia="en-GB"/>
              </w:rPr>
            </w:pPr>
          </w:p>
        </w:tc>
        <w:tc>
          <w:tcPr>
            <w:tcW w:w="851" w:type="dxa"/>
            <w:tcBorders>
              <w:top w:val="nil"/>
              <w:left w:val="nil"/>
              <w:bottom w:val="nil"/>
              <w:right w:val="nil"/>
            </w:tcBorders>
            <w:vAlign w:val="bottom"/>
            <w:hideMark/>
          </w:tcPr>
          <w:p w14:paraId="03AB63D5" w14:textId="77777777" w:rsidR="00D9143A" w:rsidRPr="00455247" w:rsidRDefault="00D9143A" w:rsidP="00427BC4">
            <w:pPr>
              <w:spacing w:after="0" w:line="240" w:lineRule="auto"/>
              <w:rPr>
                <w:rFonts w:eastAsia="Times New Roman" w:cs="Times New Roman"/>
                <w:sz w:val="20"/>
                <w:szCs w:val="20"/>
                <w:lang w:eastAsia="en-GB"/>
              </w:rPr>
            </w:pPr>
          </w:p>
        </w:tc>
        <w:tc>
          <w:tcPr>
            <w:tcW w:w="992" w:type="dxa"/>
            <w:tcBorders>
              <w:top w:val="nil"/>
              <w:left w:val="nil"/>
              <w:bottom w:val="nil"/>
              <w:right w:val="nil"/>
            </w:tcBorders>
            <w:vAlign w:val="bottom"/>
            <w:hideMark/>
          </w:tcPr>
          <w:p w14:paraId="612185E5" w14:textId="77777777" w:rsidR="00D9143A" w:rsidRPr="00455247" w:rsidRDefault="00D9143A" w:rsidP="00427BC4">
            <w:pPr>
              <w:spacing w:after="0" w:line="240" w:lineRule="auto"/>
              <w:rPr>
                <w:rFonts w:eastAsia="Times New Roman" w:cs="Times New Roman"/>
                <w:sz w:val="20"/>
                <w:szCs w:val="20"/>
                <w:lang w:eastAsia="en-GB"/>
              </w:rPr>
            </w:pPr>
          </w:p>
        </w:tc>
        <w:tc>
          <w:tcPr>
            <w:tcW w:w="992" w:type="dxa"/>
            <w:tcBorders>
              <w:top w:val="nil"/>
              <w:left w:val="nil"/>
              <w:bottom w:val="nil"/>
              <w:right w:val="nil"/>
            </w:tcBorders>
            <w:vAlign w:val="bottom"/>
            <w:hideMark/>
          </w:tcPr>
          <w:p w14:paraId="5E1A96C5" w14:textId="77777777" w:rsidR="00D9143A" w:rsidRPr="00455247" w:rsidRDefault="00D9143A" w:rsidP="00427BC4">
            <w:pPr>
              <w:spacing w:after="0" w:line="240" w:lineRule="auto"/>
              <w:rPr>
                <w:rFonts w:eastAsia="Times New Roman" w:cs="Times New Roman"/>
                <w:sz w:val="20"/>
                <w:szCs w:val="20"/>
                <w:lang w:eastAsia="en-GB"/>
              </w:rPr>
            </w:pPr>
          </w:p>
        </w:tc>
        <w:tc>
          <w:tcPr>
            <w:tcW w:w="955" w:type="dxa"/>
            <w:tcBorders>
              <w:top w:val="nil"/>
              <w:left w:val="nil"/>
              <w:bottom w:val="nil"/>
              <w:right w:val="nil"/>
            </w:tcBorders>
            <w:noWrap/>
            <w:vAlign w:val="center"/>
            <w:hideMark/>
          </w:tcPr>
          <w:p w14:paraId="3D16E666"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569.9942</w:t>
            </w:r>
          </w:p>
        </w:tc>
        <w:tc>
          <w:tcPr>
            <w:tcW w:w="1384" w:type="dxa"/>
            <w:tcBorders>
              <w:top w:val="nil"/>
              <w:left w:val="nil"/>
              <w:bottom w:val="nil"/>
              <w:right w:val="nil"/>
            </w:tcBorders>
            <w:noWrap/>
            <w:vAlign w:val="center"/>
            <w:hideMark/>
          </w:tcPr>
          <w:p w14:paraId="3291A0EF"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10.95925246</w:t>
            </w:r>
          </w:p>
        </w:tc>
        <w:tc>
          <w:tcPr>
            <w:tcW w:w="1279" w:type="dxa"/>
            <w:tcBorders>
              <w:top w:val="nil"/>
              <w:left w:val="nil"/>
              <w:bottom w:val="nil"/>
              <w:right w:val="nil"/>
            </w:tcBorders>
            <w:noWrap/>
            <w:vAlign w:val="center"/>
            <w:hideMark/>
          </w:tcPr>
          <w:p w14:paraId="17D7CE6A" w14:textId="77777777" w:rsidR="00D9143A" w:rsidRPr="00455247" w:rsidRDefault="00D9143A"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100</w:t>
            </w:r>
          </w:p>
        </w:tc>
      </w:tr>
    </w:tbl>
    <w:p w14:paraId="29F2966A" w14:textId="77777777" w:rsidR="005F743E" w:rsidRPr="00455247" w:rsidRDefault="005F743E" w:rsidP="005F743E">
      <w:pPr>
        <w:spacing w:line="360" w:lineRule="auto"/>
      </w:pPr>
    </w:p>
    <w:p w14:paraId="3F5FADAF" w14:textId="77777777" w:rsidR="00D9143A" w:rsidRPr="00455247" w:rsidRDefault="00D9143A">
      <w:pPr>
        <w:rPr>
          <w:rFonts w:cs="Arial"/>
        </w:rPr>
        <w:sectPr w:rsidR="00D9143A" w:rsidRPr="00455247" w:rsidSect="00A56C49">
          <w:pgSz w:w="16838" w:h="11906" w:orient="landscape"/>
          <w:pgMar w:top="1440" w:right="1440" w:bottom="1440" w:left="1440" w:header="709" w:footer="709" w:gutter="0"/>
          <w:cols w:space="708"/>
          <w:docGrid w:linePitch="360"/>
        </w:sectPr>
      </w:pPr>
    </w:p>
    <w:p w14:paraId="59C84849" w14:textId="30649CF9" w:rsidR="00176ACF" w:rsidRPr="00455247" w:rsidRDefault="00D9143A" w:rsidP="00D9143A">
      <w:pPr>
        <w:pStyle w:val="Heading1"/>
        <w:rPr>
          <w:rFonts w:asciiTheme="minorHAnsi" w:hAnsiTheme="minorHAnsi"/>
        </w:rPr>
      </w:pPr>
      <w:bookmarkStart w:id="17" w:name="_Toc218703950"/>
      <w:r w:rsidRPr="00455247">
        <w:rPr>
          <w:rFonts w:asciiTheme="minorHAnsi" w:hAnsiTheme="minorHAnsi"/>
        </w:rPr>
        <w:lastRenderedPageBreak/>
        <w:t>Functional Decomposition</w:t>
      </w:r>
      <w:bookmarkEnd w:id="17"/>
    </w:p>
    <w:p w14:paraId="16FA6754" w14:textId="5C4B906B" w:rsidR="00D9143A" w:rsidRPr="00455247" w:rsidRDefault="00D9143A" w:rsidP="00D9143A">
      <w:pPr>
        <w:spacing w:line="360" w:lineRule="auto"/>
      </w:pPr>
      <w:r w:rsidRPr="00455247">
        <w:t xml:space="preserve">Following the pairwise comparison, the next step was to complete the functional decomposition of the system. This stage was critical to understand the systems purpose and functions it performs. This was broken down into a step-by-step list shown in table 3 below. </w:t>
      </w:r>
    </w:p>
    <w:tbl>
      <w:tblPr>
        <w:tblStyle w:val="TableGrid"/>
        <w:tblW w:w="0" w:type="auto"/>
        <w:tblInd w:w="135" w:type="dxa"/>
        <w:tblLook w:val="04A0" w:firstRow="1" w:lastRow="0" w:firstColumn="1" w:lastColumn="0" w:noHBand="0" w:noVBand="1"/>
      </w:tblPr>
      <w:tblGrid>
        <w:gridCol w:w="4305"/>
        <w:gridCol w:w="4305"/>
      </w:tblGrid>
      <w:tr w:rsidR="00D9143A" w:rsidRPr="00455247" w14:paraId="5023B480" w14:textId="77777777" w:rsidTr="00427BC4">
        <w:trPr>
          <w:trHeight w:val="270"/>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2214C13F" w14:textId="77777777" w:rsidR="00D9143A" w:rsidRPr="00455247" w:rsidRDefault="00D9143A" w:rsidP="00427BC4">
            <w:r w:rsidRPr="00455247">
              <w:rPr>
                <w:rFonts w:eastAsia="Arial" w:cs="Arial"/>
                <w:b/>
                <w:bCs/>
                <w:sz w:val="20"/>
                <w:szCs w:val="20"/>
              </w:rPr>
              <w:t>Level 1</w:t>
            </w:r>
          </w:p>
        </w:tc>
        <w:tc>
          <w:tcPr>
            <w:tcW w:w="4305" w:type="dxa"/>
            <w:tcBorders>
              <w:top w:val="single" w:sz="8" w:space="0" w:color="auto"/>
              <w:left w:val="single" w:sz="8" w:space="0" w:color="auto"/>
              <w:bottom w:val="single" w:sz="8" w:space="0" w:color="auto"/>
              <w:right w:val="single" w:sz="8" w:space="0" w:color="auto"/>
            </w:tcBorders>
          </w:tcPr>
          <w:p w14:paraId="11464723" w14:textId="77777777" w:rsidR="00D9143A" w:rsidRPr="00455247" w:rsidRDefault="00D9143A" w:rsidP="00427BC4">
            <w:pPr>
              <w:tabs>
                <w:tab w:val="center" w:pos="2044"/>
              </w:tabs>
              <w:rPr>
                <w:rFonts w:eastAsia="Arial" w:cs="Arial"/>
                <w:b/>
                <w:bCs/>
                <w:sz w:val="20"/>
                <w:szCs w:val="20"/>
              </w:rPr>
            </w:pPr>
            <w:r w:rsidRPr="00455247">
              <w:rPr>
                <w:rFonts w:eastAsia="Arial" w:cs="Arial"/>
                <w:b/>
                <w:bCs/>
                <w:sz w:val="20"/>
                <w:szCs w:val="20"/>
              </w:rPr>
              <w:t>Level 2</w:t>
            </w:r>
            <w:r w:rsidRPr="00455247">
              <w:rPr>
                <w:rFonts w:eastAsia="Arial" w:cs="Arial"/>
                <w:b/>
                <w:bCs/>
                <w:sz w:val="20"/>
                <w:szCs w:val="20"/>
              </w:rPr>
              <w:tab/>
              <w:t xml:space="preserve"> </w:t>
            </w:r>
          </w:p>
        </w:tc>
      </w:tr>
      <w:tr w:rsidR="00D9143A" w:rsidRPr="00455247" w14:paraId="0F7CDE0A"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04D0617A" w14:textId="77777777" w:rsidR="00D9143A" w:rsidRPr="00455247" w:rsidRDefault="00D9143A" w:rsidP="00427BC4">
            <w:r w:rsidRPr="00455247">
              <w:rPr>
                <w:rFonts w:eastAsia="Arial" w:cs="Arial"/>
                <w:sz w:val="20"/>
                <w:szCs w:val="20"/>
              </w:rPr>
              <w:t xml:space="preserve">Provide power to Base </w:t>
            </w:r>
          </w:p>
        </w:tc>
        <w:tc>
          <w:tcPr>
            <w:tcW w:w="4305" w:type="dxa"/>
            <w:tcBorders>
              <w:top w:val="single" w:sz="8" w:space="0" w:color="auto"/>
              <w:left w:val="single" w:sz="8" w:space="0" w:color="auto"/>
              <w:bottom w:val="single" w:sz="8" w:space="0" w:color="auto"/>
              <w:right w:val="single" w:sz="8" w:space="0" w:color="auto"/>
            </w:tcBorders>
          </w:tcPr>
          <w:p w14:paraId="49384A08" w14:textId="77777777" w:rsidR="00D9143A" w:rsidRPr="00455247" w:rsidRDefault="00D9143A" w:rsidP="00427BC4">
            <w:pPr>
              <w:rPr>
                <w:rFonts w:eastAsia="Arial" w:cs="Arial"/>
                <w:sz w:val="20"/>
                <w:szCs w:val="20"/>
              </w:rPr>
            </w:pPr>
            <w:r w:rsidRPr="00455247">
              <w:rPr>
                <w:rFonts w:eastAsia="Arial" w:cs="Arial"/>
                <w:sz w:val="20"/>
                <w:szCs w:val="20"/>
              </w:rPr>
              <w:t xml:space="preserve">Provide an electrical supply to base unit </w:t>
            </w:r>
          </w:p>
        </w:tc>
      </w:tr>
      <w:tr w:rsidR="00D9143A" w:rsidRPr="00455247" w14:paraId="1A16401E"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445EE3E6" w14:textId="77777777" w:rsidR="00D9143A" w:rsidRPr="00455247" w:rsidRDefault="00D9143A" w:rsidP="00427BC4">
            <w:r w:rsidRPr="00455247">
              <w:rPr>
                <w:rFonts w:eastAsia="Arial" w:cs="Arial"/>
                <w:sz w:val="20"/>
                <w:szCs w:val="20"/>
              </w:rPr>
              <w:t>Select blade</w:t>
            </w:r>
          </w:p>
        </w:tc>
        <w:tc>
          <w:tcPr>
            <w:tcW w:w="4305" w:type="dxa"/>
            <w:tcBorders>
              <w:top w:val="single" w:sz="8" w:space="0" w:color="auto"/>
              <w:left w:val="single" w:sz="8" w:space="0" w:color="auto"/>
              <w:bottom w:val="single" w:sz="8" w:space="0" w:color="auto"/>
              <w:right w:val="single" w:sz="8" w:space="0" w:color="auto"/>
            </w:tcBorders>
          </w:tcPr>
          <w:p w14:paraId="0759C639" w14:textId="77777777" w:rsidR="00D9143A" w:rsidRPr="00455247" w:rsidRDefault="00D9143A" w:rsidP="00427BC4">
            <w:pPr>
              <w:rPr>
                <w:rFonts w:eastAsia="Arial" w:cs="Arial"/>
                <w:sz w:val="20"/>
                <w:szCs w:val="20"/>
              </w:rPr>
            </w:pPr>
            <w:r w:rsidRPr="00455247">
              <w:rPr>
                <w:rFonts w:eastAsia="Arial" w:cs="Arial"/>
                <w:sz w:val="20"/>
                <w:szCs w:val="20"/>
              </w:rPr>
              <w:t>Choose from various blade/mixer types</w:t>
            </w:r>
          </w:p>
        </w:tc>
      </w:tr>
      <w:tr w:rsidR="00D9143A" w:rsidRPr="00455247" w14:paraId="37292674"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62A67658" w14:textId="77777777" w:rsidR="00D9143A" w:rsidRPr="00455247" w:rsidRDefault="00D9143A" w:rsidP="00427BC4">
            <w:r w:rsidRPr="00455247">
              <w:rPr>
                <w:rFonts w:eastAsia="Arial" w:cs="Arial"/>
                <w:sz w:val="20"/>
                <w:szCs w:val="20"/>
              </w:rPr>
              <w:t>Attach blade to container</w:t>
            </w:r>
          </w:p>
        </w:tc>
        <w:tc>
          <w:tcPr>
            <w:tcW w:w="4305" w:type="dxa"/>
            <w:tcBorders>
              <w:top w:val="single" w:sz="8" w:space="0" w:color="auto"/>
              <w:left w:val="single" w:sz="8" w:space="0" w:color="auto"/>
              <w:bottom w:val="single" w:sz="8" w:space="0" w:color="auto"/>
              <w:right w:val="single" w:sz="8" w:space="0" w:color="auto"/>
            </w:tcBorders>
          </w:tcPr>
          <w:p w14:paraId="2716F7B2" w14:textId="77777777" w:rsidR="00D9143A" w:rsidRPr="00455247" w:rsidRDefault="00D9143A" w:rsidP="00427BC4">
            <w:pPr>
              <w:rPr>
                <w:rFonts w:eastAsia="Arial" w:cs="Arial"/>
                <w:sz w:val="20"/>
                <w:szCs w:val="20"/>
              </w:rPr>
            </w:pPr>
            <w:r w:rsidRPr="00455247">
              <w:rPr>
                <w:rFonts w:eastAsia="Arial" w:cs="Arial"/>
                <w:sz w:val="20"/>
                <w:szCs w:val="20"/>
              </w:rPr>
              <w:t>Provide connection from base to container</w:t>
            </w:r>
          </w:p>
        </w:tc>
      </w:tr>
      <w:tr w:rsidR="00D9143A" w:rsidRPr="00455247" w14:paraId="07DE31ED"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40B51239" w14:textId="77777777" w:rsidR="00D9143A" w:rsidRPr="00455247" w:rsidRDefault="00D9143A" w:rsidP="00427BC4">
            <w:r w:rsidRPr="00455247">
              <w:rPr>
                <w:rFonts w:eastAsia="Arial" w:cs="Arial"/>
                <w:sz w:val="20"/>
                <w:szCs w:val="20"/>
              </w:rPr>
              <w:t>Select Ingredients</w:t>
            </w:r>
          </w:p>
        </w:tc>
        <w:tc>
          <w:tcPr>
            <w:tcW w:w="4305" w:type="dxa"/>
            <w:tcBorders>
              <w:top w:val="single" w:sz="8" w:space="0" w:color="auto"/>
              <w:left w:val="single" w:sz="8" w:space="0" w:color="auto"/>
              <w:bottom w:val="single" w:sz="8" w:space="0" w:color="auto"/>
              <w:right w:val="single" w:sz="8" w:space="0" w:color="auto"/>
            </w:tcBorders>
          </w:tcPr>
          <w:p w14:paraId="7D88E5A0" w14:textId="77777777" w:rsidR="00D9143A" w:rsidRPr="00455247" w:rsidRDefault="00D9143A" w:rsidP="00427BC4">
            <w:pPr>
              <w:rPr>
                <w:rFonts w:eastAsia="Arial" w:cs="Arial"/>
                <w:sz w:val="20"/>
                <w:szCs w:val="20"/>
              </w:rPr>
            </w:pPr>
            <w:r w:rsidRPr="00455247">
              <w:rPr>
                <w:rFonts w:eastAsia="Arial" w:cs="Arial"/>
                <w:sz w:val="20"/>
                <w:szCs w:val="20"/>
              </w:rPr>
              <w:t>Identify ingredients to be used in blender</w:t>
            </w:r>
          </w:p>
        </w:tc>
      </w:tr>
      <w:tr w:rsidR="00D9143A" w:rsidRPr="00455247" w14:paraId="461BB020"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722DFBE1" w14:textId="77777777" w:rsidR="00D9143A" w:rsidRPr="00455247" w:rsidRDefault="00D9143A" w:rsidP="00427BC4">
            <w:r w:rsidRPr="00455247">
              <w:rPr>
                <w:rFonts w:eastAsia="Arial" w:cs="Arial"/>
                <w:sz w:val="20"/>
                <w:szCs w:val="20"/>
              </w:rPr>
              <w:t>Open container</w:t>
            </w:r>
          </w:p>
        </w:tc>
        <w:tc>
          <w:tcPr>
            <w:tcW w:w="4305" w:type="dxa"/>
            <w:tcBorders>
              <w:top w:val="single" w:sz="8" w:space="0" w:color="auto"/>
              <w:left w:val="single" w:sz="8" w:space="0" w:color="auto"/>
              <w:bottom w:val="single" w:sz="8" w:space="0" w:color="auto"/>
              <w:right w:val="single" w:sz="8" w:space="0" w:color="auto"/>
            </w:tcBorders>
          </w:tcPr>
          <w:p w14:paraId="6924DC13" w14:textId="77777777" w:rsidR="00D9143A" w:rsidRPr="00455247" w:rsidRDefault="00D9143A" w:rsidP="00427BC4">
            <w:pPr>
              <w:rPr>
                <w:rFonts w:eastAsia="Arial" w:cs="Arial"/>
                <w:sz w:val="20"/>
                <w:szCs w:val="20"/>
              </w:rPr>
            </w:pPr>
            <w:r w:rsidRPr="00455247">
              <w:rPr>
                <w:rFonts w:eastAsia="Arial" w:cs="Arial"/>
                <w:sz w:val="20"/>
                <w:szCs w:val="20"/>
              </w:rPr>
              <w:t>Enable ingredients to be added</w:t>
            </w:r>
          </w:p>
        </w:tc>
      </w:tr>
      <w:tr w:rsidR="00D9143A" w:rsidRPr="00455247" w14:paraId="047E745B"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2F4092B1" w14:textId="77777777" w:rsidR="00D9143A" w:rsidRPr="00455247" w:rsidRDefault="00D9143A" w:rsidP="00427BC4">
            <w:r w:rsidRPr="00455247">
              <w:rPr>
                <w:rFonts w:eastAsia="Arial" w:cs="Arial"/>
                <w:sz w:val="20"/>
                <w:szCs w:val="20"/>
              </w:rPr>
              <w:t>Add ingredients to container</w:t>
            </w:r>
          </w:p>
        </w:tc>
        <w:tc>
          <w:tcPr>
            <w:tcW w:w="4305" w:type="dxa"/>
            <w:tcBorders>
              <w:top w:val="single" w:sz="8" w:space="0" w:color="auto"/>
              <w:left w:val="single" w:sz="8" w:space="0" w:color="auto"/>
              <w:bottom w:val="single" w:sz="8" w:space="0" w:color="auto"/>
              <w:right w:val="single" w:sz="8" w:space="0" w:color="auto"/>
            </w:tcBorders>
          </w:tcPr>
          <w:p w14:paraId="5B486CB0" w14:textId="77777777" w:rsidR="00D9143A" w:rsidRPr="00455247" w:rsidRDefault="00D9143A" w:rsidP="00427BC4">
            <w:pPr>
              <w:rPr>
                <w:rFonts w:eastAsia="Arial" w:cs="Arial"/>
                <w:sz w:val="20"/>
                <w:szCs w:val="20"/>
              </w:rPr>
            </w:pPr>
            <w:r w:rsidRPr="00455247">
              <w:rPr>
                <w:rFonts w:eastAsia="Arial" w:cs="Arial"/>
                <w:sz w:val="20"/>
                <w:szCs w:val="20"/>
              </w:rPr>
              <w:t>Contain ingredients in container</w:t>
            </w:r>
          </w:p>
        </w:tc>
      </w:tr>
      <w:tr w:rsidR="00D9143A" w:rsidRPr="00455247" w14:paraId="61040CA3"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0242876D" w14:textId="77777777" w:rsidR="00D9143A" w:rsidRPr="00455247" w:rsidRDefault="00D9143A" w:rsidP="00427BC4">
            <w:r w:rsidRPr="00455247">
              <w:rPr>
                <w:rFonts w:eastAsia="Arial" w:cs="Arial"/>
                <w:sz w:val="20"/>
                <w:szCs w:val="20"/>
              </w:rPr>
              <w:t>Close container</w:t>
            </w:r>
          </w:p>
        </w:tc>
        <w:tc>
          <w:tcPr>
            <w:tcW w:w="4305" w:type="dxa"/>
            <w:tcBorders>
              <w:top w:val="single" w:sz="8" w:space="0" w:color="auto"/>
              <w:left w:val="single" w:sz="8" w:space="0" w:color="auto"/>
              <w:bottom w:val="single" w:sz="8" w:space="0" w:color="auto"/>
              <w:right w:val="single" w:sz="8" w:space="0" w:color="auto"/>
            </w:tcBorders>
          </w:tcPr>
          <w:p w14:paraId="4D521532" w14:textId="77777777" w:rsidR="00D9143A" w:rsidRPr="00455247" w:rsidRDefault="00D9143A" w:rsidP="00427BC4">
            <w:pPr>
              <w:rPr>
                <w:rFonts w:eastAsia="Arial" w:cs="Arial"/>
                <w:sz w:val="20"/>
                <w:szCs w:val="20"/>
              </w:rPr>
            </w:pPr>
            <w:r w:rsidRPr="00455247">
              <w:rPr>
                <w:rFonts w:eastAsia="Arial" w:cs="Arial"/>
                <w:sz w:val="20"/>
                <w:szCs w:val="20"/>
              </w:rPr>
              <w:t>Contain ingredients within container</w:t>
            </w:r>
          </w:p>
        </w:tc>
      </w:tr>
      <w:tr w:rsidR="00D9143A" w:rsidRPr="00455247" w14:paraId="3C27F254"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7365A227" w14:textId="77777777" w:rsidR="00D9143A" w:rsidRPr="00455247" w:rsidRDefault="00D9143A" w:rsidP="00427BC4">
            <w:r w:rsidRPr="00455247">
              <w:rPr>
                <w:rFonts w:eastAsia="Arial" w:cs="Arial"/>
                <w:sz w:val="20"/>
                <w:szCs w:val="20"/>
              </w:rPr>
              <w:t>Attach container to base</w:t>
            </w:r>
          </w:p>
        </w:tc>
        <w:tc>
          <w:tcPr>
            <w:tcW w:w="4305" w:type="dxa"/>
            <w:tcBorders>
              <w:top w:val="single" w:sz="8" w:space="0" w:color="auto"/>
              <w:left w:val="single" w:sz="8" w:space="0" w:color="auto"/>
              <w:bottom w:val="single" w:sz="8" w:space="0" w:color="auto"/>
              <w:right w:val="single" w:sz="8" w:space="0" w:color="auto"/>
            </w:tcBorders>
          </w:tcPr>
          <w:p w14:paraId="1D0AA350" w14:textId="77777777" w:rsidR="00D9143A" w:rsidRPr="00455247" w:rsidRDefault="00D9143A" w:rsidP="00427BC4">
            <w:pPr>
              <w:rPr>
                <w:rFonts w:eastAsia="Arial" w:cs="Arial"/>
                <w:sz w:val="20"/>
                <w:szCs w:val="20"/>
              </w:rPr>
            </w:pPr>
            <w:r w:rsidRPr="00455247">
              <w:rPr>
                <w:rFonts w:eastAsia="Arial" w:cs="Arial"/>
                <w:sz w:val="20"/>
                <w:szCs w:val="20"/>
              </w:rPr>
              <w:t>Provide force for base to container</w:t>
            </w:r>
          </w:p>
        </w:tc>
      </w:tr>
      <w:tr w:rsidR="00D9143A" w:rsidRPr="00455247" w14:paraId="5983AE7E"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6388582E" w14:textId="77777777" w:rsidR="00D9143A" w:rsidRPr="00455247" w:rsidRDefault="00D9143A" w:rsidP="00427BC4">
            <w:r w:rsidRPr="00455247">
              <w:rPr>
                <w:rFonts w:eastAsia="Arial" w:cs="Arial"/>
                <w:sz w:val="20"/>
                <w:szCs w:val="20"/>
              </w:rPr>
              <w:t>Select setting</w:t>
            </w:r>
          </w:p>
        </w:tc>
        <w:tc>
          <w:tcPr>
            <w:tcW w:w="4305" w:type="dxa"/>
            <w:tcBorders>
              <w:top w:val="single" w:sz="8" w:space="0" w:color="auto"/>
              <w:left w:val="single" w:sz="8" w:space="0" w:color="auto"/>
              <w:bottom w:val="single" w:sz="8" w:space="0" w:color="auto"/>
              <w:right w:val="single" w:sz="8" w:space="0" w:color="auto"/>
            </w:tcBorders>
          </w:tcPr>
          <w:p w14:paraId="00ABCA7C" w14:textId="77777777" w:rsidR="00D9143A" w:rsidRPr="00455247" w:rsidRDefault="00D9143A" w:rsidP="00427BC4">
            <w:pPr>
              <w:rPr>
                <w:rFonts w:eastAsia="Arial" w:cs="Arial"/>
                <w:sz w:val="20"/>
                <w:szCs w:val="20"/>
              </w:rPr>
            </w:pPr>
            <w:r w:rsidRPr="00455247">
              <w:rPr>
                <w:rFonts w:eastAsia="Arial" w:cs="Arial"/>
                <w:sz w:val="20"/>
                <w:szCs w:val="20"/>
              </w:rPr>
              <w:t xml:space="preserve">Choose setting or power supply </w:t>
            </w:r>
          </w:p>
        </w:tc>
      </w:tr>
      <w:tr w:rsidR="00D9143A" w:rsidRPr="00455247" w14:paraId="77EEA72D" w14:textId="77777777" w:rsidTr="00427BC4">
        <w:trPr>
          <w:trHeight w:val="270"/>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2BCA0180" w14:textId="77777777" w:rsidR="00D9143A" w:rsidRPr="00455247" w:rsidRDefault="00D9143A" w:rsidP="00427BC4">
            <w:r w:rsidRPr="00455247">
              <w:rPr>
                <w:rFonts w:eastAsia="Arial" w:cs="Arial"/>
                <w:sz w:val="20"/>
                <w:szCs w:val="20"/>
              </w:rPr>
              <w:t>Rotate blade</w:t>
            </w:r>
          </w:p>
        </w:tc>
        <w:tc>
          <w:tcPr>
            <w:tcW w:w="4305" w:type="dxa"/>
            <w:tcBorders>
              <w:top w:val="single" w:sz="8" w:space="0" w:color="auto"/>
              <w:left w:val="single" w:sz="8" w:space="0" w:color="auto"/>
              <w:bottom w:val="single" w:sz="8" w:space="0" w:color="auto"/>
              <w:right w:val="single" w:sz="8" w:space="0" w:color="auto"/>
            </w:tcBorders>
          </w:tcPr>
          <w:p w14:paraId="7FA855C0" w14:textId="77777777" w:rsidR="00D9143A" w:rsidRPr="00455247" w:rsidRDefault="00D9143A" w:rsidP="00427BC4">
            <w:pPr>
              <w:rPr>
                <w:rFonts w:eastAsia="Arial" w:cs="Arial"/>
                <w:sz w:val="20"/>
                <w:szCs w:val="20"/>
              </w:rPr>
            </w:pPr>
            <w:r w:rsidRPr="00455247">
              <w:rPr>
                <w:rFonts w:eastAsia="Arial" w:cs="Arial"/>
                <w:sz w:val="20"/>
                <w:szCs w:val="20"/>
              </w:rPr>
              <w:t>Provide power to blade to provide force</w:t>
            </w:r>
          </w:p>
        </w:tc>
      </w:tr>
      <w:tr w:rsidR="00D9143A" w:rsidRPr="00455247" w14:paraId="11D5C2A1"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19905014" w14:textId="77777777" w:rsidR="00D9143A" w:rsidRPr="00455247" w:rsidRDefault="00D9143A" w:rsidP="00427BC4">
            <w:r w:rsidRPr="00455247">
              <w:rPr>
                <w:rFonts w:eastAsia="Arial" w:cs="Arial"/>
                <w:sz w:val="20"/>
                <w:szCs w:val="20"/>
              </w:rPr>
              <w:t>Break down ingredients</w:t>
            </w:r>
          </w:p>
        </w:tc>
        <w:tc>
          <w:tcPr>
            <w:tcW w:w="4305" w:type="dxa"/>
            <w:tcBorders>
              <w:top w:val="single" w:sz="8" w:space="0" w:color="auto"/>
              <w:left w:val="single" w:sz="8" w:space="0" w:color="auto"/>
              <w:bottom w:val="single" w:sz="8" w:space="0" w:color="auto"/>
              <w:right w:val="single" w:sz="8" w:space="0" w:color="auto"/>
            </w:tcBorders>
          </w:tcPr>
          <w:p w14:paraId="505CC3F1" w14:textId="77777777" w:rsidR="00D9143A" w:rsidRPr="00455247" w:rsidRDefault="00D9143A" w:rsidP="00427BC4">
            <w:pPr>
              <w:rPr>
                <w:rFonts w:eastAsia="Arial" w:cs="Arial"/>
                <w:sz w:val="20"/>
                <w:szCs w:val="20"/>
              </w:rPr>
            </w:pPr>
            <w:r w:rsidRPr="00455247">
              <w:rPr>
                <w:rFonts w:eastAsia="Arial" w:cs="Arial"/>
                <w:sz w:val="20"/>
                <w:szCs w:val="20"/>
              </w:rPr>
              <w:t xml:space="preserve">Pulse force to reduce ingredient size </w:t>
            </w:r>
          </w:p>
        </w:tc>
      </w:tr>
      <w:tr w:rsidR="00D9143A" w:rsidRPr="00455247" w14:paraId="7F3733B7" w14:textId="77777777" w:rsidTr="00427BC4">
        <w:trPr>
          <w:trHeight w:val="270"/>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5098584E" w14:textId="77777777" w:rsidR="00D9143A" w:rsidRPr="00455247" w:rsidRDefault="00D9143A" w:rsidP="00427BC4">
            <w:r w:rsidRPr="00455247">
              <w:rPr>
                <w:rFonts w:eastAsia="Arial" w:cs="Arial"/>
                <w:sz w:val="20"/>
                <w:szCs w:val="20"/>
              </w:rPr>
              <w:t>Combine ingredients</w:t>
            </w:r>
          </w:p>
        </w:tc>
        <w:tc>
          <w:tcPr>
            <w:tcW w:w="4305" w:type="dxa"/>
            <w:tcBorders>
              <w:top w:val="single" w:sz="8" w:space="0" w:color="auto"/>
              <w:left w:val="single" w:sz="8" w:space="0" w:color="auto"/>
              <w:bottom w:val="single" w:sz="8" w:space="0" w:color="auto"/>
              <w:right w:val="single" w:sz="8" w:space="0" w:color="auto"/>
            </w:tcBorders>
          </w:tcPr>
          <w:p w14:paraId="7F807C8D" w14:textId="77777777" w:rsidR="00D9143A" w:rsidRPr="00455247" w:rsidRDefault="00D9143A" w:rsidP="00427BC4">
            <w:pPr>
              <w:rPr>
                <w:rFonts w:eastAsia="Arial" w:cs="Arial"/>
                <w:sz w:val="20"/>
                <w:szCs w:val="20"/>
              </w:rPr>
            </w:pPr>
            <w:r w:rsidRPr="00455247">
              <w:rPr>
                <w:rFonts w:eastAsia="Arial" w:cs="Arial"/>
                <w:sz w:val="20"/>
                <w:szCs w:val="20"/>
              </w:rPr>
              <w:t xml:space="preserve">Mix ingredients to desired consistency </w:t>
            </w:r>
          </w:p>
        </w:tc>
      </w:tr>
      <w:tr w:rsidR="00D9143A" w:rsidRPr="00455247" w14:paraId="7DE8E185"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03C7F57C" w14:textId="77777777" w:rsidR="00D9143A" w:rsidRPr="00455247" w:rsidRDefault="00D9143A" w:rsidP="00427BC4">
            <w:r w:rsidRPr="00455247">
              <w:rPr>
                <w:rFonts w:eastAsia="Arial" w:cs="Arial"/>
                <w:sz w:val="20"/>
                <w:szCs w:val="20"/>
              </w:rPr>
              <w:t>Stop rotating blades</w:t>
            </w:r>
          </w:p>
        </w:tc>
        <w:tc>
          <w:tcPr>
            <w:tcW w:w="4305" w:type="dxa"/>
            <w:tcBorders>
              <w:top w:val="single" w:sz="8" w:space="0" w:color="auto"/>
              <w:left w:val="single" w:sz="8" w:space="0" w:color="auto"/>
              <w:bottom w:val="single" w:sz="8" w:space="0" w:color="auto"/>
              <w:right w:val="single" w:sz="8" w:space="0" w:color="auto"/>
            </w:tcBorders>
          </w:tcPr>
          <w:p w14:paraId="29214F38" w14:textId="77777777" w:rsidR="00D9143A" w:rsidRPr="00455247" w:rsidRDefault="00D9143A" w:rsidP="00427BC4">
            <w:pPr>
              <w:rPr>
                <w:rFonts w:eastAsia="Arial" w:cs="Arial"/>
                <w:sz w:val="20"/>
                <w:szCs w:val="20"/>
              </w:rPr>
            </w:pPr>
            <w:r w:rsidRPr="00455247">
              <w:rPr>
                <w:rFonts w:eastAsia="Arial" w:cs="Arial"/>
                <w:sz w:val="20"/>
                <w:szCs w:val="20"/>
              </w:rPr>
              <w:t>Remove power supplied to blades</w:t>
            </w:r>
          </w:p>
        </w:tc>
      </w:tr>
      <w:tr w:rsidR="00D9143A" w:rsidRPr="00455247" w14:paraId="14990F03"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6A20A4C6" w14:textId="77777777" w:rsidR="00D9143A" w:rsidRPr="00455247" w:rsidRDefault="00D9143A" w:rsidP="00427BC4">
            <w:r w:rsidRPr="00455247">
              <w:rPr>
                <w:rFonts w:eastAsia="Arial" w:cs="Arial"/>
                <w:sz w:val="20"/>
                <w:szCs w:val="20"/>
              </w:rPr>
              <w:t>Add delivery container</w:t>
            </w:r>
          </w:p>
        </w:tc>
        <w:tc>
          <w:tcPr>
            <w:tcW w:w="4305" w:type="dxa"/>
            <w:tcBorders>
              <w:top w:val="single" w:sz="8" w:space="0" w:color="auto"/>
              <w:left w:val="single" w:sz="8" w:space="0" w:color="auto"/>
              <w:bottom w:val="single" w:sz="8" w:space="0" w:color="auto"/>
              <w:right w:val="single" w:sz="8" w:space="0" w:color="auto"/>
            </w:tcBorders>
          </w:tcPr>
          <w:p w14:paraId="015E2AB5" w14:textId="77777777" w:rsidR="00D9143A" w:rsidRPr="00455247" w:rsidRDefault="00D9143A" w:rsidP="00427BC4">
            <w:pPr>
              <w:rPr>
                <w:rFonts w:eastAsia="Arial" w:cs="Arial"/>
                <w:sz w:val="20"/>
                <w:szCs w:val="20"/>
              </w:rPr>
            </w:pPr>
            <w:r w:rsidRPr="00455247">
              <w:rPr>
                <w:rFonts w:eastAsia="Arial" w:cs="Arial"/>
                <w:sz w:val="20"/>
                <w:szCs w:val="20"/>
              </w:rPr>
              <w:t xml:space="preserve">Select container to receive products </w:t>
            </w:r>
          </w:p>
        </w:tc>
      </w:tr>
      <w:tr w:rsidR="00D9143A" w:rsidRPr="00455247" w14:paraId="095CF90A"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4EE1B4D7" w14:textId="77777777" w:rsidR="00D9143A" w:rsidRPr="00455247" w:rsidRDefault="00D9143A" w:rsidP="00427BC4">
            <w:r w:rsidRPr="00455247">
              <w:rPr>
                <w:rFonts w:eastAsia="Arial" w:cs="Arial"/>
                <w:sz w:val="20"/>
                <w:szCs w:val="20"/>
              </w:rPr>
              <w:t>Remove container from base</w:t>
            </w:r>
          </w:p>
        </w:tc>
        <w:tc>
          <w:tcPr>
            <w:tcW w:w="4305" w:type="dxa"/>
            <w:tcBorders>
              <w:top w:val="single" w:sz="8" w:space="0" w:color="auto"/>
              <w:left w:val="single" w:sz="8" w:space="0" w:color="auto"/>
              <w:bottom w:val="single" w:sz="8" w:space="0" w:color="auto"/>
              <w:right w:val="single" w:sz="8" w:space="0" w:color="auto"/>
            </w:tcBorders>
          </w:tcPr>
          <w:p w14:paraId="43E37DC6" w14:textId="77777777" w:rsidR="00D9143A" w:rsidRPr="00455247" w:rsidRDefault="00D9143A" w:rsidP="00427BC4">
            <w:pPr>
              <w:rPr>
                <w:rFonts w:eastAsia="Arial" w:cs="Arial"/>
                <w:sz w:val="20"/>
                <w:szCs w:val="20"/>
              </w:rPr>
            </w:pPr>
            <w:r w:rsidRPr="00455247">
              <w:rPr>
                <w:rFonts w:eastAsia="Arial" w:cs="Arial"/>
                <w:sz w:val="20"/>
                <w:szCs w:val="20"/>
              </w:rPr>
              <w:t>Cut connection from container to base</w:t>
            </w:r>
          </w:p>
        </w:tc>
      </w:tr>
      <w:tr w:rsidR="00D9143A" w:rsidRPr="00455247" w14:paraId="6BBDB939"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4ECA9B85" w14:textId="77777777" w:rsidR="00D9143A" w:rsidRPr="00455247" w:rsidRDefault="00D9143A" w:rsidP="00427BC4">
            <w:r w:rsidRPr="00455247">
              <w:rPr>
                <w:rFonts w:eastAsia="Arial" w:cs="Arial"/>
                <w:sz w:val="20"/>
                <w:szCs w:val="20"/>
              </w:rPr>
              <w:t>Open container</w:t>
            </w:r>
          </w:p>
        </w:tc>
        <w:tc>
          <w:tcPr>
            <w:tcW w:w="4305" w:type="dxa"/>
            <w:tcBorders>
              <w:top w:val="single" w:sz="8" w:space="0" w:color="auto"/>
              <w:left w:val="single" w:sz="8" w:space="0" w:color="auto"/>
              <w:bottom w:val="single" w:sz="8" w:space="0" w:color="auto"/>
              <w:right w:val="single" w:sz="8" w:space="0" w:color="auto"/>
            </w:tcBorders>
          </w:tcPr>
          <w:p w14:paraId="4DBD2192" w14:textId="77777777" w:rsidR="00D9143A" w:rsidRPr="00455247" w:rsidRDefault="00D9143A" w:rsidP="00427BC4">
            <w:pPr>
              <w:rPr>
                <w:rFonts w:eastAsia="Arial" w:cs="Arial"/>
                <w:sz w:val="20"/>
                <w:szCs w:val="20"/>
              </w:rPr>
            </w:pPr>
            <w:r w:rsidRPr="00455247">
              <w:rPr>
                <w:rFonts w:eastAsia="Arial" w:cs="Arial"/>
                <w:sz w:val="20"/>
                <w:szCs w:val="20"/>
              </w:rPr>
              <w:t>Enable product to be removed</w:t>
            </w:r>
          </w:p>
        </w:tc>
      </w:tr>
      <w:tr w:rsidR="00D9143A" w:rsidRPr="00455247" w14:paraId="7E5A3EA4" w14:textId="77777777" w:rsidTr="00427BC4">
        <w:trPr>
          <w:trHeight w:val="255"/>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6877C215" w14:textId="77777777" w:rsidR="00D9143A" w:rsidRPr="00455247" w:rsidRDefault="00D9143A" w:rsidP="00427BC4">
            <w:r w:rsidRPr="00455247">
              <w:rPr>
                <w:rFonts w:eastAsia="Arial" w:cs="Arial"/>
                <w:sz w:val="20"/>
                <w:szCs w:val="20"/>
              </w:rPr>
              <w:t>Pour contents into delivery container</w:t>
            </w:r>
          </w:p>
        </w:tc>
        <w:tc>
          <w:tcPr>
            <w:tcW w:w="4305" w:type="dxa"/>
            <w:tcBorders>
              <w:top w:val="single" w:sz="8" w:space="0" w:color="auto"/>
              <w:left w:val="single" w:sz="8" w:space="0" w:color="auto"/>
              <w:bottom w:val="single" w:sz="8" w:space="0" w:color="auto"/>
              <w:right w:val="single" w:sz="8" w:space="0" w:color="auto"/>
            </w:tcBorders>
          </w:tcPr>
          <w:p w14:paraId="555D7B91" w14:textId="77777777" w:rsidR="00D9143A" w:rsidRPr="00455247" w:rsidRDefault="00D9143A" w:rsidP="00427BC4">
            <w:pPr>
              <w:rPr>
                <w:rFonts w:eastAsia="Arial" w:cs="Arial"/>
                <w:sz w:val="20"/>
                <w:szCs w:val="20"/>
              </w:rPr>
            </w:pPr>
            <w:r w:rsidRPr="00455247">
              <w:rPr>
                <w:rFonts w:eastAsia="Arial" w:cs="Arial"/>
                <w:sz w:val="20"/>
                <w:szCs w:val="20"/>
              </w:rPr>
              <w:t>Transfer product to delivery container</w:t>
            </w:r>
          </w:p>
        </w:tc>
      </w:tr>
      <w:tr w:rsidR="00D9143A" w:rsidRPr="00455247" w14:paraId="521E2FDE" w14:textId="77777777" w:rsidTr="00427BC4">
        <w:trPr>
          <w:trHeight w:val="300"/>
        </w:trPr>
        <w:tc>
          <w:tcPr>
            <w:tcW w:w="4305" w:type="dxa"/>
            <w:tcBorders>
              <w:top w:val="single" w:sz="8" w:space="0" w:color="auto"/>
              <w:left w:val="single" w:sz="8" w:space="0" w:color="auto"/>
              <w:bottom w:val="single" w:sz="8" w:space="0" w:color="auto"/>
              <w:right w:val="single" w:sz="8" w:space="0" w:color="auto"/>
            </w:tcBorders>
            <w:tcMar>
              <w:left w:w="108" w:type="dxa"/>
              <w:right w:w="108" w:type="dxa"/>
            </w:tcMar>
          </w:tcPr>
          <w:p w14:paraId="67221907" w14:textId="77777777" w:rsidR="00D9143A" w:rsidRPr="00455247" w:rsidRDefault="00D9143A" w:rsidP="00427BC4">
            <w:r w:rsidRPr="00455247">
              <w:rPr>
                <w:rFonts w:eastAsia="Arial" w:cs="Arial"/>
                <w:sz w:val="20"/>
                <w:szCs w:val="20"/>
              </w:rPr>
              <w:t>Clean Machine</w:t>
            </w:r>
          </w:p>
        </w:tc>
        <w:tc>
          <w:tcPr>
            <w:tcW w:w="4305" w:type="dxa"/>
            <w:tcBorders>
              <w:top w:val="single" w:sz="8" w:space="0" w:color="auto"/>
              <w:left w:val="single" w:sz="8" w:space="0" w:color="auto"/>
              <w:bottom w:val="single" w:sz="8" w:space="0" w:color="auto"/>
              <w:right w:val="single" w:sz="8" w:space="0" w:color="auto"/>
            </w:tcBorders>
          </w:tcPr>
          <w:p w14:paraId="222720B3" w14:textId="77777777" w:rsidR="00D9143A" w:rsidRPr="00455247" w:rsidRDefault="00D9143A" w:rsidP="00427BC4">
            <w:pPr>
              <w:rPr>
                <w:rFonts w:eastAsia="Arial" w:cs="Arial"/>
                <w:sz w:val="20"/>
                <w:szCs w:val="20"/>
              </w:rPr>
            </w:pPr>
            <w:r w:rsidRPr="00455247">
              <w:rPr>
                <w:rFonts w:eastAsia="Arial" w:cs="Arial"/>
                <w:sz w:val="20"/>
                <w:szCs w:val="20"/>
              </w:rPr>
              <w:t>Remove left over ingredients from container</w:t>
            </w:r>
          </w:p>
        </w:tc>
      </w:tr>
    </w:tbl>
    <w:p w14:paraId="60546E35" w14:textId="0076A20C" w:rsidR="00D9143A" w:rsidRPr="00455247" w:rsidRDefault="00D9143A" w:rsidP="00D9143A">
      <w:r w:rsidRPr="00455247">
        <w:t>Table 3 – Functional Decomposition of household blender</w:t>
      </w:r>
    </w:p>
    <w:p w14:paraId="416FA747" w14:textId="1AFBE2C0" w:rsidR="00D9143A" w:rsidRPr="00455247" w:rsidRDefault="00D9143A" w:rsidP="00D9143A"/>
    <w:p w14:paraId="4C36A788" w14:textId="77777777" w:rsidR="00D9143A" w:rsidRPr="00455247" w:rsidRDefault="00D9143A">
      <w:pPr>
        <w:spacing w:line="278" w:lineRule="auto"/>
      </w:pPr>
      <w:r w:rsidRPr="00455247">
        <w:br w:type="page"/>
      </w:r>
    </w:p>
    <w:p w14:paraId="0E4BDB3E" w14:textId="77777777" w:rsidR="00D9143A" w:rsidRPr="00455247" w:rsidRDefault="00D9143A" w:rsidP="00D9143A">
      <w:pPr>
        <w:pStyle w:val="Heading1"/>
        <w:rPr>
          <w:rFonts w:asciiTheme="minorHAnsi" w:hAnsiTheme="minorHAnsi"/>
        </w:rPr>
      </w:pPr>
      <w:bookmarkStart w:id="18" w:name="_Toc218503335"/>
      <w:bookmarkStart w:id="19" w:name="_Toc218703951"/>
      <w:r w:rsidRPr="00455247">
        <w:rPr>
          <w:rFonts w:asciiTheme="minorHAnsi" w:hAnsiTheme="minorHAnsi"/>
        </w:rPr>
        <w:lastRenderedPageBreak/>
        <w:t>Functional Means Analysis</w:t>
      </w:r>
      <w:bookmarkEnd w:id="18"/>
      <w:bookmarkEnd w:id="19"/>
    </w:p>
    <w:p w14:paraId="0F2699E4" w14:textId="3FC9DE67" w:rsidR="00D9143A" w:rsidRPr="00455247" w:rsidRDefault="00D9143A" w:rsidP="00D9143A">
      <w:pPr>
        <w:spacing w:line="360" w:lineRule="auto"/>
      </w:pPr>
      <w:r w:rsidRPr="00455247">
        <w:t>Using the steps produced in the functional decomposition allowed the next step of the process to be completed. The functional means analysis was used to determine what the system needs to do and focuses on how it can achieve the functions</w:t>
      </w:r>
      <w:sdt>
        <w:sdtPr>
          <w:id w:val="-1804382178"/>
          <w:citation/>
        </w:sdtPr>
        <w:sdtEndPr/>
        <w:sdtContent>
          <w:r w:rsidRPr="00455247">
            <w:fldChar w:fldCharType="begin"/>
          </w:r>
          <w:r w:rsidRPr="00455247">
            <w:instrText xml:space="preserve"> CITATION Stu06 \l 2057 </w:instrText>
          </w:r>
          <w:r w:rsidRPr="00455247">
            <w:fldChar w:fldCharType="separate"/>
          </w:r>
          <w:r w:rsidR="0006018D" w:rsidRPr="00455247">
            <w:rPr>
              <w:noProof/>
            </w:rPr>
            <w:t xml:space="preserve"> [8]</w:t>
          </w:r>
          <w:r w:rsidRPr="00455247">
            <w:fldChar w:fldCharType="end"/>
          </w:r>
        </w:sdtContent>
      </w:sdt>
      <w:r w:rsidRPr="00455247">
        <w:t>. Using table 4 allowed all design options to considered prior to producing a final concept. When completed by a group of people it allows different perspectives and ideas that wouldn’t necessarily be generated by a single individual.</w:t>
      </w:r>
    </w:p>
    <w:tbl>
      <w:tblPr>
        <w:tblStyle w:val="TableGrid"/>
        <w:tblW w:w="9209" w:type="dxa"/>
        <w:tblLook w:val="04A0" w:firstRow="1" w:lastRow="0" w:firstColumn="1" w:lastColumn="0" w:noHBand="0" w:noVBand="1"/>
      </w:tblPr>
      <w:tblGrid>
        <w:gridCol w:w="2331"/>
        <w:gridCol w:w="2333"/>
        <w:gridCol w:w="2220"/>
        <w:gridCol w:w="2325"/>
      </w:tblGrid>
      <w:tr w:rsidR="00D9143A" w:rsidRPr="00455247" w14:paraId="2E4D71EA" w14:textId="77777777" w:rsidTr="00427BC4">
        <w:tc>
          <w:tcPr>
            <w:tcW w:w="2331" w:type="dxa"/>
          </w:tcPr>
          <w:p w14:paraId="56EA746D" w14:textId="77777777" w:rsidR="00D9143A" w:rsidRPr="00455247" w:rsidRDefault="00D9143A" w:rsidP="00427BC4">
            <w:pPr>
              <w:spacing w:line="276" w:lineRule="auto"/>
              <w:rPr>
                <w:rFonts w:eastAsia="Arial" w:cs="Arial"/>
                <w:sz w:val="20"/>
                <w:szCs w:val="20"/>
              </w:rPr>
            </w:pPr>
          </w:p>
        </w:tc>
        <w:tc>
          <w:tcPr>
            <w:tcW w:w="2333" w:type="dxa"/>
            <w:shd w:val="clear" w:color="auto" w:fill="FFFFFF" w:themeFill="background1"/>
          </w:tcPr>
          <w:p w14:paraId="7B816711" w14:textId="77777777" w:rsidR="00D9143A" w:rsidRPr="00455247" w:rsidRDefault="00D9143A" w:rsidP="00427BC4">
            <w:pPr>
              <w:spacing w:line="276" w:lineRule="auto"/>
              <w:rPr>
                <w:sz w:val="22"/>
                <w:szCs w:val="22"/>
              </w:rPr>
            </w:pPr>
            <w:r w:rsidRPr="00455247">
              <w:rPr>
                <w:sz w:val="22"/>
                <w:szCs w:val="22"/>
              </w:rPr>
              <w:t>Current Method</w:t>
            </w:r>
          </w:p>
        </w:tc>
        <w:tc>
          <w:tcPr>
            <w:tcW w:w="2220" w:type="dxa"/>
          </w:tcPr>
          <w:p w14:paraId="2E5BDF7A" w14:textId="77777777" w:rsidR="00D9143A" w:rsidRPr="00455247" w:rsidRDefault="00D9143A" w:rsidP="00427BC4">
            <w:pPr>
              <w:spacing w:line="276" w:lineRule="auto"/>
              <w:rPr>
                <w:sz w:val="22"/>
                <w:szCs w:val="22"/>
              </w:rPr>
            </w:pPr>
            <w:r w:rsidRPr="00455247">
              <w:rPr>
                <w:sz w:val="22"/>
                <w:szCs w:val="22"/>
              </w:rPr>
              <w:t>Alternative Method</w:t>
            </w:r>
          </w:p>
        </w:tc>
        <w:tc>
          <w:tcPr>
            <w:tcW w:w="2325" w:type="dxa"/>
          </w:tcPr>
          <w:p w14:paraId="15991F2B" w14:textId="77777777" w:rsidR="00D9143A" w:rsidRPr="00455247" w:rsidRDefault="00D9143A" w:rsidP="00427BC4">
            <w:pPr>
              <w:spacing w:line="276" w:lineRule="auto"/>
              <w:rPr>
                <w:sz w:val="22"/>
                <w:szCs w:val="22"/>
              </w:rPr>
            </w:pPr>
            <w:r w:rsidRPr="00455247">
              <w:rPr>
                <w:sz w:val="22"/>
                <w:szCs w:val="22"/>
              </w:rPr>
              <w:t>Alternative Method</w:t>
            </w:r>
          </w:p>
        </w:tc>
      </w:tr>
      <w:tr w:rsidR="00D9143A" w:rsidRPr="00455247" w14:paraId="39CCCCC4" w14:textId="77777777" w:rsidTr="00427BC4">
        <w:tc>
          <w:tcPr>
            <w:tcW w:w="2331" w:type="dxa"/>
          </w:tcPr>
          <w:p w14:paraId="6C17E7CF" w14:textId="77777777" w:rsidR="00D9143A" w:rsidRPr="00455247" w:rsidRDefault="00D9143A" w:rsidP="00427BC4">
            <w:pPr>
              <w:spacing w:line="276" w:lineRule="auto"/>
            </w:pPr>
            <w:r w:rsidRPr="00455247">
              <w:rPr>
                <w:rFonts w:eastAsia="Arial" w:cs="Arial"/>
                <w:sz w:val="20"/>
                <w:szCs w:val="20"/>
              </w:rPr>
              <w:t xml:space="preserve">Provide power to Base </w:t>
            </w:r>
          </w:p>
        </w:tc>
        <w:tc>
          <w:tcPr>
            <w:tcW w:w="2333" w:type="dxa"/>
            <w:shd w:val="clear" w:color="auto" w:fill="A5C9EB" w:themeFill="text2" w:themeFillTint="40"/>
          </w:tcPr>
          <w:p w14:paraId="6C24ED2D" w14:textId="77777777" w:rsidR="00D9143A" w:rsidRPr="00455247" w:rsidRDefault="00D9143A" w:rsidP="00427BC4">
            <w:pPr>
              <w:spacing w:line="276" w:lineRule="auto"/>
              <w:rPr>
                <w:sz w:val="22"/>
                <w:szCs w:val="22"/>
              </w:rPr>
            </w:pPr>
            <w:r w:rsidRPr="00455247">
              <w:rPr>
                <w:sz w:val="22"/>
                <w:szCs w:val="22"/>
              </w:rPr>
              <w:t>Electrical cord supply</w:t>
            </w:r>
          </w:p>
        </w:tc>
        <w:tc>
          <w:tcPr>
            <w:tcW w:w="2220" w:type="dxa"/>
          </w:tcPr>
          <w:p w14:paraId="5FABD6A6" w14:textId="77777777" w:rsidR="00D9143A" w:rsidRPr="00455247" w:rsidRDefault="00D9143A" w:rsidP="00427BC4">
            <w:pPr>
              <w:spacing w:line="276" w:lineRule="auto"/>
              <w:rPr>
                <w:sz w:val="22"/>
                <w:szCs w:val="22"/>
              </w:rPr>
            </w:pPr>
            <w:r w:rsidRPr="00455247">
              <w:rPr>
                <w:sz w:val="22"/>
                <w:szCs w:val="22"/>
              </w:rPr>
              <w:t>Battery Powered</w:t>
            </w:r>
          </w:p>
        </w:tc>
        <w:tc>
          <w:tcPr>
            <w:tcW w:w="2325" w:type="dxa"/>
            <w:shd w:val="clear" w:color="auto" w:fill="FFFFFF" w:themeFill="background1"/>
          </w:tcPr>
          <w:p w14:paraId="5E568F85" w14:textId="77777777" w:rsidR="00D9143A" w:rsidRPr="00455247" w:rsidRDefault="00D9143A" w:rsidP="00427BC4">
            <w:pPr>
              <w:spacing w:line="276" w:lineRule="auto"/>
              <w:rPr>
                <w:sz w:val="22"/>
                <w:szCs w:val="22"/>
              </w:rPr>
            </w:pPr>
          </w:p>
        </w:tc>
      </w:tr>
      <w:tr w:rsidR="00D9143A" w:rsidRPr="00455247" w14:paraId="0E1F2933" w14:textId="77777777" w:rsidTr="00427BC4">
        <w:tc>
          <w:tcPr>
            <w:tcW w:w="2331" w:type="dxa"/>
          </w:tcPr>
          <w:p w14:paraId="00D840D1" w14:textId="77777777" w:rsidR="00D9143A" w:rsidRPr="00455247" w:rsidRDefault="00D9143A" w:rsidP="00427BC4">
            <w:pPr>
              <w:spacing w:line="276" w:lineRule="auto"/>
            </w:pPr>
            <w:r w:rsidRPr="00455247">
              <w:rPr>
                <w:rFonts w:eastAsia="Arial" w:cs="Arial"/>
                <w:sz w:val="20"/>
                <w:szCs w:val="20"/>
              </w:rPr>
              <w:t>Select blade</w:t>
            </w:r>
          </w:p>
        </w:tc>
        <w:tc>
          <w:tcPr>
            <w:tcW w:w="2333" w:type="dxa"/>
          </w:tcPr>
          <w:p w14:paraId="033B3B97" w14:textId="77777777" w:rsidR="00D9143A" w:rsidRPr="00455247" w:rsidRDefault="00D9143A" w:rsidP="00427BC4">
            <w:pPr>
              <w:spacing w:line="276" w:lineRule="auto"/>
              <w:rPr>
                <w:sz w:val="22"/>
                <w:szCs w:val="22"/>
              </w:rPr>
            </w:pPr>
            <w:r w:rsidRPr="00455247">
              <w:rPr>
                <w:sz w:val="22"/>
                <w:szCs w:val="22"/>
              </w:rPr>
              <w:t>Built in blade</w:t>
            </w:r>
          </w:p>
        </w:tc>
        <w:tc>
          <w:tcPr>
            <w:tcW w:w="2220" w:type="dxa"/>
            <w:shd w:val="clear" w:color="auto" w:fill="A5C9EB" w:themeFill="text2" w:themeFillTint="40"/>
          </w:tcPr>
          <w:p w14:paraId="1269C309" w14:textId="77777777" w:rsidR="00D9143A" w:rsidRPr="00455247" w:rsidRDefault="00D9143A" w:rsidP="00427BC4">
            <w:pPr>
              <w:spacing w:line="276" w:lineRule="auto"/>
              <w:rPr>
                <w:sz w:val="22"/>
                <w:szCs w:val="22"/>
              </w:rPr>
            </w:pPr>
            <w:r w:rsidRPr="00455247">
              <w:rPr>
                <w:sz w:val="22"/>
                <w:szCs w:val="22"/>
              </w:rPr>
              <w:t>Multiple attachments</w:t>
            </w:r>
          </w:p>
        </w:tc>
        <w:tc>
          <w:tcPr>
            <w:tcW w:w="2325" w:type="dxa"/>
            <w:shd w:val="clear" w:color="auto" w:fill="FFFFFF" w:themeFill="background1"/>
          </w:tcPr>
          <w:p w14:paraId="7E6BF190" w14:textId="77777777" w:rsidR="00D9143A" w:rsidRPr="00455247" w:rsidRDefault="00D9143A" w:rsidP="00427BC4">
            <w:pPr>
              <w:spacing w:line="276" w:lineRule="auto"/>
              <w:rPr>
                <w:sz w:val="22"/>
                <w:szCs w:val="22"/>
              </w:rPr>
            </w:pPr>
          </w:p>
        </w:tc>
      </w:tr>
      <w:tr w:rsidR="00D9143A" w:rsidRPr="00455247" w14:paraId="18C521CE" w14:textId="77777777" w:rsidTr="00427BC4">
        <w:tc>
          <w:tcPr>
            <w:tcW w:w="2331" w:type="dxa"/>
          </w:tcPr>
          <w:p w14:paraId="5C7C3968" w14:textId="77777777" w:rsidR="00D9143A" w:rsidRPr="00455247" w:rsidRDefault="00D9143A" w:rsidP="00427BC4">
            <w:pPr>
              <w:spacing w:line="276" w:lineRule="auto"/>
            </w:pPr>
            <w:r w:rsidRPr="00455247">
              <w:rPr>
                <w:rFonts w:eastAsia="Arial" w:cs="Arial"/>
                <w:sz w:val="20"/>
                <w:szCs w:val="20"/>
              </w:rPr>
              <w:t>Attach blade to container</w:t>
            </w:r>
          </w:p>
        </w:tc>
        <w:tc>
          <w:tcPr>
            <w:tcW w:w="2333" w:type="dxa"/>
            <w:shd w:val="clear" w:color="auto" w:fill="A5C9EB" w:themeFill="text2" w:themeFillTint="40"/>
          </w:tcPr>
          <w:p w14:paraId="24B3273F" w14:textId="77777777" w:rsidR="00D9143A" w:rsidRPr="00455247" w:rsidRDefault="00D9143A" w:rsidP="00427BC4">
            <w:pPr>
              <w:spacing w:line="276" w:lineRule="auto"/>
              <w:rPr>
                <w:sz w:val="22"/>
                <w:szCs w:val="22"/>
              </w:rPr>
            </w:pPr>
            <w:r w:rsidRPr="00455247">
              <w:rPr>
                <w:sz w:val="22"/>
                <w:szCs w:val="22"/>
              </w:rPr>
              <w:t>Screw on</w:t>
            </w:r>
          </w:p>
        </w:tc>
        <w:tc>
          <w:tcPr>
            <w:tcW w:w="2220" w:type="dxa"/>
          </w:tcPr>
          <w:p w14:paraId="07F554E9" w14:textId="77777777" w:rsidR="00D9143A" w:rsidRPr="00455247" w:rsidRDefault="00D9143A" w:rsidP="00427BC4">
            <w:pPr>
              <w:spacing w:line="276" w:lineRule="auto"/>
              <w:rPr>
                <w:sz w:val="22"/>
                <w:szCs w:val="22"/>
              </w:rPr>
            </w:pPr>
            <w:r w:rsidRPr="00455247">
              <w:rPr>
                <w:sz w:val="22"/>
                <w:szCs w:val="22"/>
              </w:rPr>
              <w:t>Magnetic connection</w:t>
            </w:r>
          </w:p>
        </w:tc>
        <w:tc>
          <w:tcPr>
            <w:tcW w:w="2325" w:type="dxa"/>
            <w:shd w:val="clear" w:color="auto" w:fill="FFFFFF" w:themeFill="background1"/>
          </w:tcPr>
          <w:p w14:paraId="69C72AE2" w14:textId="77777777" w:rsidR="00D9143A" w:rsidRPr="00455247" w:rsidRDefault="00D9143A" w:rsidP="00427BC4">
            <w:pPr>
              <w:spacing w:line="276" w:lineRule="auto"/>
              <w:rPr>
                <w:sz w:val="22"/>
                <w:szCs w:val="22"/>
              </w:rPr>
            </w:pPr>
          </w:p>
        </w:tc>
      </w:tr>
      <w:tr w:rsidR="00D9143A" w:rsidRPr="00455247" w14:paraId="7A955F57" w14:textId="77777777" w:rsidTr="00427BC4">
        <w:tc>
          <w:tcPr>
            <w:tcW w:w="2331" w:type="dxa"/>
          </w:tcPr>
          <w:p w14:paraId="5DAE9F6B" w14:textId="77777777" w:rsidR="00D9143A" w:rsidRPr="00455247" w:rsidRDefault="00D9143A" w:rsidP="00427BC4">
            <w:pPr>
              <w:spacing w:line="276" w:lineRule="auto"/>
            </w:pPr>
            <w:r w:rsidRPr="00455247">
              <w:rPr>
                <w:rFonts w:eastAsia="Arial" w:cs="Arial"/>
                <w:sz w:val="20"/>
                <w:szCs w:val="20"/>
              </w:rPr>
              <w:t>Select Ingredients</w:t>
            </w:r>
          </w:p>
        </w:tc>
        <w:tc>
          <w:tcPr>
            <w:tcW w:w="2333" w:type="dxa"/>
            <w:shd w:val="clear" w:color="auto" w:fill="A5C9EB" w:themeFill="text2" w:themeFillTint="40"/>
          </w:tcPr>
          <w:p w14:paraId="0F26C5EF" w14:textId="77777777" w:rsidR="00D9143A" w:rsidRPr="00455247" w:rsidRDefault="00D9143A" w:rsidP="00427BC4">
            <w:pPr>
              <w:spacing w:line="276" w:lineRule="auto"/>
              <w:rPr>
                <w:sz w:val="22"/>
                <w:szCs w:val="22"/>
              </w:rPr>
            </w:pPr>
            <w:r w:rsidRPr="00455247">
              <w:rPr>
                <w:sz w:val="22"/>
                <w:szCs w:val="22"/>
              </w:rPr>
              <w:t>From recipes</w:t>
            </w:r>
          </w:p>
        </w:tc>
        <w:tc>
          <w:tcPr>
            <w:tcW w:w="2220" w:type="dxa"/>
            <w:shd w:val="clear" w:color="auto" w:fill="A5C9EB" w:themeFill="text2" w:themeFillTint="40"/>
          </w:tcPr>
          <w:p w14:paraId="5D84112D" w14:textId="77777777" w:rsidR="00D9143A" w:rsidRPr="00455247" w:rsidRDefault="00D9143A" w:rsidP="00427BC4">
            <w:pPr>
              <w:spacing w:line="276" w:lineRule="auto"/>
              <w:rPr>
                <w:sz w:val="22"/>
                <w:szCs w:val="22"/>
              </w:rPr>
            </w:pPr>
            <w:r w:rsidRPr="00455247">
              <w:rPr>
                <w:sz w:val="22"/>
                <w:szCs w:val="22"/>
              </w:rPr>
              <w:t>Mobile app</w:t>
            </w:r>
          </w:p>
        </w:tc>
        <w:tc>
          <w:tcPr>
            <w:tcW w:w="2325" w:type="dxa"/>
            <w:shd w:val="clear" w:color="auto" w:fill="FFFFFF" w:themeFill="background1"/>
          </w:tcPr>
          <w:p w14:paraId="2E93E3C2" w14:textId="77777777" w:rsidR="00D9143A" w:rsidRPr="00455247" w:rsidRDefault="00D9143A" w:rsidP="00427BC4">
            <w:pPr>
              <w:spacing w:line="276" w:lineRule="auto"/>
              <w:rPr>
                <w:sz w:val="22"/>
                <w:szCs w:val="22"/>
              </w:rPr>
            </w:pPr>
          </w:p>
        </w:tc>
      </w:tr>
      <w:tr w:rsidR="00D9143A" w:rsidRPr="00455247" w14:paraId="26C6D928" w14:textId="77777777" w:rsidTr="00427BC4">
        <w:tc>
          <w:tcPr>
            <w:tcW w:w="2331" w:type="dxa"/>
          </w:tcPr>
          <w:p w14:paraId="4F7792F4" w14:textId="77777777" w:rsidR="00D9143A" w:rsidRPr="00455247" w:rsidRDefault="00D9143A" w:rsidP="00427BC4">
            <w:pPr>
              <w:spacing w:line="276" w:lineRule="auto"/>
              <w:rPr>
                <w:rFonts w:eastAsia="Arial" w:cs="Arial"/>
                <w:b/>
                <w:bCs/>
                <w:sz w:val="20"/>
                <w:szCs w:val="20"/>
              </w:rPr>
            </w:pPr>
            <w:r w:rsidRPr="00455247">
              <w:rPr>
                <w:rFonts w:eastAsia="Arial" w:cs="Arial"/>
                <w:b/>
                <w:bCs/>
                <w:color w:val="FF0000"/>
                <w:sz w:val="20"/>
                <w:szCs w:val="20"/>
              </w:rPr>
              <w:t>Weigh Ingredients</w:t>
            </w:r>
          </w:p>
        </w:tc>
        <w:tc>
          <w:tcPr>
            <w:tcW w:w="2333" w:type="dxa"/>
          </w:tcPr>
          <w:p w14:paraId="394D6858" w14:textId="77777777" w:rsidR="00D9143A" w:rsidRPr="00455247" w:rsidRDefault="00D9143A" w:rsidP="00427BC4">
            <w:pPr>
              <w:spacing w:line="276" w:lineRule="auto"/>
              <w:rPr>
                <w:sz w:val="22"/>
                <w:szCs w:val="22"/>
              </w:rPr>
            </w:pPr>
            <w:r w:rsidRPr="00455247">
              <w:rPr>
                <w:sz w:val="22"/>
                <w:szCs w:val="22"/>
              </w:rPr>
              <w:t>External scale</w:t>
            </w:r>
          </w:p>
        </w:tc>
        <w:tc>
          <w:tcPr>
            <w:tcW w:w="2220" w:type="dxa"/>
            <w:shd w:val="clear" w:color="auto" w:fill="A5C9EB" w:themeFill="text2" w:themeFillTint="40"/>
          </w:tcPr>
          <w:p w14:paraId="69A8B94E" w14:textId="77777777" w:rsidR="00D9143A" w:rsidRPr="00455247" w:rsidRDefault="00D9143A" w:rsidP="00427BC4">
            <w:pPr>
              <w:spacing w:line="276" w:lineRule="auto"/>
              <w:rPr>
                <w:sz w:val="22"/>
                <w:szCs w:val="22"/>
              </w:rPr>
            </w:pPr>
            <w:r w:rsidRPr="00455247">
              <w:rPr>
                <w:sz w:val="22"/>
                <w:szCs w:val="22"/>
              </w:rPr>
              <w:t>Internal scale</w:t>
            </w:r>
          </w:p>
        </w:tc>
        <w:tc>
          <w:tcPr>
            <w:tcW w:w="2325" w:type="dxa"/>
            <w:shd w:val="clear" w:color="auto" w:fill="A5C9EB" w:themeFill="text2" w:themeFillTint="40"/>
          </w:tcPr>
          <w:p w14:paraId="08D9CE2A" w14:textId="77777777" w:rsidR="00D9143A" w:rsidRPr="00455247" w:rsidRDefault="00D9143A" w:rsidP="00427BC4">
            <w:pPr>
              <w:spacing w:line="276" w:lineRule="auto"/>
              <w:rPr>
                <w:sz w:val="22"/>
                <w:szCs w:val="22"/>
              </w:rPr>
            </w:pPr>
            <w:r w:rsidRPr="00455247">
              <w:rPr>
                <w:sz w:val="22"/>
                <w:szCs w:val="22"/>
              </w:rPr>
              <w:t>Linked app</w:t>
            </w:r>
          </w:p>
        </w:tc>
      </w:tr>
      <w:tr w:rsidR="00D9143A" w:rsidRPr="00455247" w14:paraId="4B026288" w14:textId="77777777" w:rsidTr="00427BC4">
        <w:tc>
          <w:tcPr>
            <w:tcW w:w="2331" w:type="dxa"/>
          </w:tcPr>
          <w:p w14:paraId="35859A57" w14:textId="77777777" w:rsidR="00D9143A" w:rsidRPr="00455247" w:rsidRDefault="00D9143A" w:rsidP="00427BC4">
            <w:pPr>
              <w:spacing w:line="276" w:lineRule="auto"/>
            </w:pPr>
            <w:r w:rsidRPr="00455247">
              <w:rPr>
                <w:rFonts w:eastAsia="Arial" w:cs="Arial"/>
                <w:sz w:val="20"/>
                <w:szCs w:val="20"/>
              </w:rPr>
              <w:t>Open container</w:t>
            </w:r>
          </w:p>
        </w:tc>
        <w:tc>
          <w:tcPr>
            <w:tcW w:w="2333" w:type="dxa"/>
            <w:shd w:val="clear" w:color="auto" w:fill="A5C9EB" w:themeFill="text2" w:themeFillTint="40"/>
          </w:tcPr>
          <w:p w14:paraId="617EC808" w14:textId="77777777" w:rsidR="00D9143A" w:rsidRPr="00455247" w:rsidRDefault="00D9143A" w:rsidP="00427BC4">
            <w:pPr>
              <w:spacing w:line="276" w:lineRule="auto"/>
              <w:rPr>
                <w:sz w:val="22"/>
                <w:szCs w:val="22"/>
              </w:rPr>
            </w:pPr>
            <w:r w:rsidRPr="00455247">
              <w:rPr>
                <w:sz w:val="22"/>
                <w:szCs w:val="22"/>
              </w:rPr>
              <w:t>Screw Lid</w:t>
            </w:r>
          </w:p>
        </w:tc>
        <w:tc>
          <w:tcPr>
            <w:tcW w:w="2220" w:type="dxa"/>
          </w:tcPr>
          <w:p w14:paraId="57CCBF3C" w14:textId="77777777" w:rsidR="00D9143A" w:rsidRPr="00455247" w:rsidRDefault="00D9143A" w:rsidP="00427BC4">
            <w:pPr>
              <w:spacing w:line="276" w:lineRule="auto"/>
              <w:rPr>
                <w:sz w:val="22"/>
                <w:szCs w:val="22"/>
              </w:rPr>
            </w:pPr>
            <w:r w:rsidRPr="00455247">
              <w:rPr>
                <w:sz w:val="22"/>
                <w:szCs w:val="22"/>
              </w:rPr>
              <w:t>Pop lid</w:t>
            </w:r>
          </w:p>
        </w:tc>
        <w:tc>
          <w:tcPr>
            <w:tcW w:w="2325" w:type="dxa"/>
            <w:shd w:val="clear" w:color="auto" w:fill="FFFFFF" w:themeFill="background1"/>
          </w:tcPr>
          <w:p w14:paraId="64D142F3" w14:textId="77777777" w:rsidR="00D9143A" w:rsidRPr="00455247" w:rsidRDefault="00D9143A" w:rsidP="00427BC4">
            <w:pPr>
              <w:spacing w:line="276" w:lineRule="auto"/>
              <w:rPr>
                <w:sz w:val="22"/>
                <w:szCs w:val="22"/>
              </w:rPr>
            </w:pPr>
          </w:p>
        </w:tc>
      </w:tr>
      <w:tr w:rsidR="00D9143A" w:rsidRPr="00455247" w14:paraId="3C948362" w14:textId="77777777" w:rsidTr="00427BC4">
        <w:tc>
          <w:tcPr>
            <w:tcW w:w="2331" w:type="dxa"/>
          </w:tcPr>
          <w:p w14:paraId="358AD7B8" w14:textId="77777777" w:rsidR="00D9143A" w:rsidRPr="00455247" w:rsidRDefault="00D9143A" w:rsidP="00427BC4">
            <w:pPr>
              <w:spacing w:line="276" w:lineRule="auto"/>
            </w:pPr>
            <w:r w:rsidRPr="00455247">
              <w:rPr>
                <w:rFonts w:eastAsia="Arial" w:cs="Arial"/>
                <w:sz w:val="20"/>
                <w:szCs w:val="20"/>
              </w:rPr>
              <w:t>Add ingredients to container</w:t>
            </w:r>
          </w:p>
        </w:tc>
        <w:tc>
          <w:tcPr>
            <w:tcW w:w="2333" w:type="dxa"/>
          </w:tcPr>
          <w:p w14:paraId="2A827F4B" w14:textId="77777777" w:rsidR="00D9143A" w:rsidRPr="00455247" w:rsidRDefault="00D9143A" w:rsidP="00427BC4">
            <w:pPr>
              <w:spacing w:line="276" w:lineRule="auto"/>
              <w:rPr>
                <w:sz w:val="22"/>
                <w:szCs w:val="22"/>
              </w:rPr>
            </w:pPr>
            <w:r w:rsidRPr="00455247">
              <w:rPr>
                <w:sz w:val="22"/>
                <w:szCs w:val="22"/>
              </w:rPr>
              <w:t>Small container</w:t>
            </w:r>
          </w:p>
        </w:tc>
        <w:tc>
          <w:tcPr>
            <w:tcW w:w="2220" w:type="dxa"/>
            <w:shd w:val="clear" w:color="auto" w:fill="A5C9EB" w:themeFill="text2" w:themeFillTint="40"/>
          </w:tcPr>
          <w:p w14:paraId="6B5A24BA" w14:textId="77777777" w:rsidR="00D9143A" w:rsidRPr="00455247" w:rsidRDefault="00D9143A" w:rsidP="00427BC4">
            <w:pPr>
              <w:spacing w:line="276" w:lineRule="auto"/>
              <w:rPr>
                <w:sz w:val="22"/>
                <w:szCs w:val="22"/>
              </w:rPr>
            </w:pPr>
            <w:r w:rsidRPr="00455247">
              <w:rPr>
                <w:sz w:val="22"/>
                <w:szCs w:val="22"/>
              </w:rPr>
              <w:t>Multiple containers</w:t>
            </w:r>
          </w:p>
        </w:tc>
        <w:tc>
          <w:tcPr>
            <w:tcW w:w="2325" w:type="dxa"/>
            <w:shd w:val="clear" w:color="auto" w:fill="FFFFFF" w:themeFill="background1"/>
          </w:tcPr>
          <w:p w14:paraId="7C3FF485" w14:textId="77777777" w:rsidR="00D9143A" w:rsidRPr="00455247" w:rsidRDefault="00D9143A" w:rsidP="00427BC4">
            <w:pPr>
              <w:spacing w:line="276" w:lineRule="auto"/>
              <w:rPr>
                <w:sz w:val="22"/>
                <w:szCs w:val="22"/>
              </w:rPr>
            </w:pPr>
          </w:p>
        </w:tc>
      </w:tr>
      <w:tr w:rsidR="00D9143A" w:rsidRPr="00455247" w14:paraId="4FDA3259" w14:textId="77777777" w:rsidTr="00427BC4">
        <w:tc>
          <w:tcPr>
            <w:tcW w:w="2331" w:type="dxa"/>
          </w:tcPr>
          <w:p w14:paraId="28812430"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Close container</w:t>
            </w:r>
          </w:p>
        </w:tc>
        <w:tc>
          <w:tcPr>
            <w:tcW w:w="2333" w:type="dxa"/>
            <w:shd w:val="clear" w:color="auto" w:fill="A5C9EB" w:themeFill="text2" w:themeFillTint="40"/>
          </w:tcPr>
          <w:p w14:paraId="7D561A41" w14:textId="77777777" w:rsidR="00D9143A" w:rsidRPr="00455247" w:rsidRDefault="00D9143A" w:rsidP="00427BC4">
            <w:pPr>
              <w:spacing w:line="276" w:lineRule="auto"/>
              <w:rPr>
                <w:sz w:val="22"/>
                <w:szCs w:val="22"/>
              </w:rPr>
            </w:pPr>
            <w:r w:rsidRPr="00455247">
              <w:rPr>
                <w:sz w:val="22"/>
                <w:szCs w:val="22"/>
              </w:rPr>
              <w:t>Screw lid</w:t>
            </w:r>
          </w:p>
        </w:tc>
        <w:tc>
          <w:tcPr>
            <w:tcW w:w="2220" w:type="dxa"/>
          </w:tcPr>
          <w:p w14:paraId="6B3A2121" w14:textId="77777777" w:rsidR="00D9143A" w:rsidRPr="00455247" w:rsidRDefault="00D9143A" w:rsidP="00427BC4">
            <w:pPr>
              <w:spacing w:line="276" w:lineRule="auto"/>
              <w:rPr>
                <w:sz w:val="22"/>
                <w:szCs w:val="22"/>
              </w:rPr>
            </w:pPr>
            <w:r w:rsidRPr="00455247">
              <w:rPr>
                <w:sz w:val="22"/>
                <w:szCs w:val="22"/>
              </w:rPr>
              <w:t>Latch</w:t>
            </w:r>
          </w:p>
        </w:tc>
        <w:tc>
          <w:tcPr>
            <w:tcW w:w="2325" w:type="dxa"/>
            <w:shd w:val="clear" w:color="auto" w:fill="FFFFFF" w:themeFill="background1"/>
          </w:tcPr>
          <w:p w14:paraId="3015D006" w14:textId="77777777" w:rsidR="00D9143A" w:rsidRPr="00455247" w:rsidRDefault="00D9143A" w:rsidP="00427BC4">
            <w:pPr>
              <w:spacing w:line="276" w:lineRule="auto"/>
              <w:rPr>
                <w:sz w:val="22"/>
                <w:szCs w:val="22"/>
              </w:rPr>
            </w:pPr>
          </w:p>
        </w:tc>
      </w:tr>
      <w:tr w:rsidR="00D9143A" w:rsidRPr="00455247" w14:paraId="492CE2C4" w14:textId="77777777" w:rsidTr="00427BC4">
        <w:tc>
          <w:tcPr>
            <w:tcW w:w="2331" w:type="dxa"/>
          </w:tcPr>
          <w:p w14:paraId="00CA54B5"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Attach container to base</w:t>
            </w:r>
          </w:p>
        </w:tc>
        <w:tc>
          <w:tcPr>
            <w:tcW w:w="2333" w:type="dxa"/>
            <w:shd w:val="clear" w:color="auto" w:fill="A5C9EB" w:themeFill="text2" w:themeFillTint="40"/>
          </w:tcPr>
          <w:p w14:paraId="6D204518" w14:textId="77777777" w:rsidR="00D9143A" w:rsidRPr="00455247" w:rsidRDefault="00D9143A" w:rsidP="00427BC4">
            <w:pPr>
              <w:spacing w:line="276" w:lineRule="auto"/>
              <w:rPr>
                <w:sz w:val="22"/>
                <w:szCs w:val="22"/>
              </w:rPr>
            </w:pPr>
            <w:r w:rsidRPr="00455247">
              <w:rPr>
                <w:sz w:val="22"/>
                <w:szCs w:val="22"/>
              </w:rPr>
              <w:t>Screw on</w:t>
            </w:r>
          </w:p>
        </w:tc>
        <w:tc>
          <w:tcPr>
            <w:tcW w:w="2220" w:type="dxa"/>
          </w:tcPr>
          <w:p w14:paraId="0A07A368" w14:textId="77777777" w:rsidR="00D9143A" w:rsidRPr="00455247" w:rsidRDefault="00D9143A" w:rsidP="00427BC4">
            <w:pPr>
              <w:spacing w:line="276" w:lineRule="auto"/>
              <w:rPr>
                <w:sz w:val="22"/>
                <w:szCs w:val="22"/>
              </w:rPr>
            </w:pPr>
            <w:r w:rsidRPr="00455247">
              <w:rPr>
                <w:sz w:val="22"/>
                <w:szCs w:val="22"/>
              </w:rPr>
              <w:t>Magnetic connection</w:t>
            </w:r>
          </w:p>
        </w:tc>
        <w:tc>
          <w:tcPr>
            <w:tcW w:w="2325" w:type="dxa"/>
            <w:shd w:val="clear" w:color="auto" w:fill="FFFFFF" w:themeFill="background1"/>
          </w:tcPr>
          <w:p w14:paraId="62148B32" w14:textId="77777777" w:rsidR="00D9143A" w:rsidRPr="00455247" w:rsidRDefault="00D9143A" w:rsidP="00427BC4">
            <w:pPr>
              <w:spacing w:line="276" w:lineRule="auto"/>
              <w:rPr>
                <w:sz w:val="22"/>
                <w:szCs w:val="22"/>
              </w:rPr>
            </w:pPr>
            <w:r w:rsidRPr="00455247">
              <w:rPr>
                <w:sz w:val="22"/>
                <w:szCs w:val="22"/>
              </w:rPr>
              <w:t>Latch and clip</w:t>
            </w:r>
          </w:p>
        </w:tc>
      </w:tr>
      <w:tr w:rsidR="00D9143A" w:rsidRPr="00455247" w14:paraId="542BA51D" w14:textId="77777777" w:rsidTr="00427BC4">
        <w:tc>
          <w:tcPr>
            <w:tcW w:w="2331" w:type="dxa"/>
          </w:tcPr>
          <w:p w14:paraId="5A045EBB" w14:textId="77777777" w:rsidR="00D9143A" w:rsidRPr="00455247" w:rsidRDefault="00D9143A" w:rsidP="00427BC4">
            <w:pPr>
              <w:spacing w:line="276" w:lineRule="auto"/>
              <w:rPr>
                <w:rFonts w:eastAsia="Arial" w:cs="Arial"/>
                <w:b/>
                <w:bCs/>
                <w:sz w:val="20"/>
                <w:szCs w:val="20"/>
              </w:rPr>
            </w:pPr>
            <w:r w:rsidRPr="00455247">
              <w:rPr>
                <w:rFonts w:eastAsia="Arial" w:cs="Arial"/>
                <w:b/>
                <w:bCs/>
                <w:color w:val="FF0000"/>
                <w:sz w:val="20"/>
                <w:szCs w:val="20"/>
              </w:rPr>
              <w:t xml:space="preserve">Check connection </w:t>
            </w:r>
          </w:p>
        </w:tc>
        <w:tc>
          <w:tcPr>
            <w:tcW w:w="2333" w:type="dxa"/>
            <w:shd w:val="clear" w:color="auto" w:fill="A5C9EB" w:themeFill="text2" w:themeFillTint="40"/>
          </w:tcPr>
          <w:p w14:paraId="74B30A7D" w14:textId="77777777" w:rsidR="00D9143A" w:rsidRPr="00455247" w:rsidRDefault="00D9143A" w:rsidP="00427BC4">
            <w:pPr>
              <w:spacing w:line="276" w:lineRule="auto"/>
              <w:rPr>
                <w:sz w:val="22"/>
                <w:szCs w:val="22"/>
              </w:rPr>
            </w:pPr>
            <w:r w:rsidRPr="00455247">
              <w:rPr>
                <w:sz w:val="22"/>
                <w:szCs w:val="22"/>
              </w:rPr>
              <w:t xml:space="preserve">Safety lock </w:t>
            </w:r>
          </w:p>
        </w:tc>
        <w:tc>
          <w:tcPr>
            <w:tcW w:w="2220" w:type="dxa"/>
          </w:tcPr>
          <w:p w14:paraId="13A66675" w14:textId="77777777" w:rsidR="00D9143A" w:rsidRPr="00455247" w:rsidRDefault="00D9143A" w:rsidP="00427BC4">
            <w:pPr>
              <w:spacing w:line="276" w:lineRule="auto"/>
              <w:rPr>
                <w:sz w:val="22"/>
                <w:szCs w:val="22"/>
              </w:rPr>
            </w:pPr>
            <w:r w:rsidRPr="00455247">
              <w:rPr>
                <w:sz w:val="22"/>
                <w:szCs w:val="22"/>
              </w:rPr>
              <w:t>Vocal confirmation</w:t>
            </w:r>
          </w:p>
        </w:tc>
        <w:tc>
          <w:tcPr>
            <w:tcW w:w="2325" w:type="dxa"/>
            <w:shd w:val="clear" w:color="auto" w:fill="FFFFFF" w:themeFill="background1"/>
          </w:tcPr>
          <w:p w14:paraId="71B55285" w14:textId="77777777" w:rsidR="00D9143A" w:rsidRPr="00455247" w:rsidRDefault="00D9143A" w:rsidP="00427BC4">
            <w:pPr>
              <w:spacing w:line="276" w:lineRule="auto"/>
              <w:rPr>
                <w:sz w:val="22"/>
                <w:szCs w:val="22"/>
              </w:rPr>
            </w:pPr>
          </w:p>
        </w:tc>
      </w:tr>
      <w:tr w:rsidR="00D9143A" w:rsidRPr="00455247" w14:paraId="5547C35D" w14:textId="77777777" w:rsidTr="00427BC4">
        <w:tc>
          <w:tcPr>
            <w:tcW w:w="2331" w:type="dxa"/>
          </w:tcPr>
          <w:p w14:paraId="296A197C"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Select setting</w:t>
            </w:r>
          </w:p>
        </w:tc>
        <w:tc>
          <w:tcPr>
            <w:tcW w:w="2333" w:type="dxa"/>
            <w:shd w:val="clear" w:color="auto" w:fill="A5C9EB" w:themeFill="text2" w:themeFillTint="40"/>
          </w:tcPr>
          <w:p w14:paraId="66607C9E" w14:textId="77777777" w:rsidR="00D9143A" w:rsidRPr="00455247" w:rsidRDefault="00D9143A" w:rsidP="00427BC4">
            <w:pPr>
              <w:spacing w:line="276" w:lineRule="auto"/>
              <w:rPr>
                <w:sz w:val="22"/>
                <w:szCs w:val="22"/>
              </w:rPr>
            </w:pPr>
            <w:r w:rsidRPr="00455247">
              <w:rPr>
                <w:sz w:val="22"/>
                <w:szCs w:val="22"/>
              </w:rPr>
              <w:t>Power Options</w:t>
            </w:r>
          </w:p>
        </w:tc>
        <w:tc>
          <w:tcPr>
            <w:tcW w:w="2220" w:type="dxa"/>
            <w:shd w:val="clear" w:color="auto" w:fill="A5C9EB" w:themeFill="text2" w:themeFillTint="40"/>
          </w:tcPr>
          <w:p w14:paraId="1E9999AF" w14:textId="77777777" w:rsidR="00D9143A" w:rsidRPr="00455247" w:rsidRDefault="00D9143A" w:rsidP="00427BC4">
            <w:pPr>
              <w:spacing w:line="276" w:lineRule="auto"/>
              <w:rPr>
                <w:sz w:val="22"/>
                <w:szCs w:val="22"/>
              </w:rPr>
            </w:pPr>
            <w:r w:rsidRPr="00455247">
              <w:rPr>
                <w:sz w:val="22"/>
                <w:szCs w:val="22"/>
              </w:rPr>
              <w:t>Product Options</w:t>
            </w:r>
          </w:p>
        </w:tc>
        <w:tc>
          <w:tcPr>
            <w:tcW w:w="2325" w:type="dxa"/>
            <w:shd w:val="clear" w:color="auto" w:fill="FFFFFF" w:themeFill="background1"/>
          </w:tcPr>
          <w:p w14:paraId="05A991B7" w14:textId="77777777" w:rsidR="00D9143A" w:rsidRPr="00455247" w:rsidRDefault="00D9143A" w:rsidP="00427BC4">
            <w:pPr>
              <w:spacing w:line="276" w:lineRule="auto"/>
              <w:rPr>
                <w:sz w:val="22"/>
                <w:szCs w:val="22"/>
              </w:rPr>
            </w:pPr>
            <w:r w:rsidRPr="00455247">
              <w:rPr>
                <w:sz w:val="22"/>
                <w:szCs w:val="22"/>
              </w:rPr>
              <w:t xml:space="preserve">Touch Screen </w:t>
            </w:r>
          </w:p>
        </w:tc>
      </w:tr>
      <w:tr w:rsidR="00D9143A" w:rsidRPr="00455247" w14:paraId="5BBD2BCC" w14:textId="77777777" w:rsidTr="00427BC4">
        <w:tc>
          <w:tcPr>
            <w:tcW w:w="2331" w:type="dxa"/>
          </w:tcPr>
          <w:p w14:paraId="3D1EB53B"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Rotate blade</w:t>
            </w:r>
          </w:p>
        </w:tc>
        <w:tc>
          <w:tcPr>
            <w:tcW w:w="2333" w:type="dxa"/>
            <w:shd w:val="clear" w:color="auto" w:fill="A5C9EB" w:themeFill="text2" w:themeFillTint="40"/>
          </w:tcPr>
          <w:p w14:paraId="5E1B683B" w14:textId="77777777" w:rsidR="00D9143A" w:rsidRPr="00455247" w:rsidRDefault="00D9143A" w:rsidP="00427BC4">
            <w:pPr>
              <w:spacing w:line="276" w:lineRule="auto"/>
              <w:rPr>
                <w:sz w:val="22"/>
                <w:szCs w:val="22"/>
              </w:rPr>
            </w:pPr>
            <w:r w:rsidRPr="00455247">
              <w:rPr>
                <w:sz w:val="22"/>
                <w:szCs w:val="22"/>
              </w:rPr>
              <w:t>Electric Motor</w:t>
            </w:r>
          </w:p>
        </w:tc>
        <w:tc>
          <w:tcPr>
            <w:tcW w:w="2220" w:type="dxa"/>
          </w:tcPr>
          <w:p w14:paraId="5C7A8A6E" w14:textId="77777777" w:rsidR="00D9143A" w:rsidRPr="00455247" w:rsidRDefault="00D9143A" w:rsidP="00427BC4">
            <w:pPr>
              <w:spacing w:line="276" w:lineRule="auto"/>
              <w:rPr>
                <w:sz w:val="22"/>
                <w:szCs w:val="22"/>
              </w:rPr>
            </w:pPr>
            <w:r w:rsidRPr="00455247">
              <w:rPr>
                <w:sz w:val="22"/>
                <w:szCs w:val="22"/>
              </w:rPr>
              <w:t>Air turbine</w:t>
            </w:r>
          </w:p>
        </w:tc>
        <w:tc>
          <w:tcPr>
            <w:tcW w:w="2325" w:type="dxa"/>
            <w:shd w:val="clear" w:color="auto" w:fill="FFFFFF" w:themeFill="background1"/>
          </w:tcPr>
          <w:p w14:paraId="641D867C" w14:textId="77777777" w:rsidR="00D9143A" w:rsidRPr="00455247" w:rsidRDefault="00D9143A" w:rsidP="00427BC4">
            <w:pPr>
              <w:spacing w:line="276" w:lineRule="auto"/>
              <w:rPr>
                <w:sz w:val="22"/>
                <w:szCs w:val="22"/>
              </w:rPr>
            </w:pPr>
          </w:p>
        </w:tc>
      </w:tr>
      <w:tr w:rsidR="00D9143A" w:rsidRPr="00455247" w14:paraId="3CE0E1D6" w14:textId="77777777" w:rsidTr="00427BC4">
        <w:tc>
          <w:tcPr>
            <w:tcW w:w="2331" w:type="dxa"/>
          </w:tcPr>
          <w:p w14:paraId="03460868"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Break down ingredients</w:t>
            </w:r>
          </w:p>
        </w:tc>
        <w:tc>
          <w:tcPr>
            <w:tcW w:w="2333" w:type="dxa"/>
            <w:shd w:val="clear" w:color="auto" w:fill="A5C9EB" w:themeFill="text2" w:themeFillTint="40"/>
          </w:tcPr>
          <w:p w14:paraId="30BD2259" w14:textId="77777777" w:rsidR="00D9143A" w:rsidRPr="00455247" w:rsidRDefault="00D9143A" w:rsidP="00427BC4">
            <w:pPr>
              <w:spacing w:line="276" w:lineRule="auto"/>
              <w:rPr>
                <w:sz w:val="22"/>
                <w:szCs w:val="22"/>
              </w:rPr>
            </w:pPr>
            <w:r w:rsidRPr="00455247">
              <w:rPr>
                <w:sz w:val="22"/>
                <w:szCs w:val="22"/>
              </w:rPr>
              <w:t>Blades</w:t>
            </w:r>
          </w:p>
        </w:tc>
        <w:tc>
          <w:tcPr>
            <w:tcW w:w="2220" w:type="dxa"/>
          </w:tcPr>
          <w:p w14:paraId="62DB7C63" w14:textId="77777777" w:rsidR="00D9143A" w:rsidRPr="00455247" w:rsidRDefault="00D9143A" w:rsidP="00427BC4">
            <w:pPr>
              <w:spacing w:line="276" w:lineRule="auto"/>
              <w:rPr>
                <w:sz w:val="22"/>
                <w:szCs w:val="22"/>
              </w:rPr>
            </w:pPr>
            <w:r w:rsidRPr="00455247">
              <w:rPr>
                <w:sz w:val="22"/>
                <w:szCs w:val="22"/>
              </w:rPr>
              <w:t>Pressure</w:t>
            </w:r>
          </w:p>
        </w:tc>
        <w:tc>
          <w:tcPr>
            <w:tcW w:w="2325" w:type="dxa"/>
            <w:shd w:val="clear" w:color="auto" w:fill="FFFFFF" w:themeFill="background1"/>
          </w:tcPr>
          <w:p w14:paraId="193FBA75" w14:textId="77777777" w:rsidR="00D9143A" w:rsidRPr="00455247" w:rsidRDefault="00D9143A" w:rsidP="00427BC4">
            <w:pPr>
              <w:spacing w:line="276" w:lineRule="auto"/>
              <w:rPr>
                <w:sz w:val="22"/>
                <w:szCs w:val="22"/>
              </w:rPr>
            </w:pPr>
            <w:r w:rsidRPr="00455247">
              <w:rPr>
                <w:sz w:val="22"/>
                <w:szCs w:val="22"/>
              </w:rPr>
              <w:t>Impact</w:t>
            </w:r>
          </w:p>
        </w:tc>
      </w:tr>
      <w:tr w:rsidR="00D9143A" w:rsidRPr="00455247" w14:paraId="7E343C94" w14:textId="77777777" w:rsidTr="00427BC4">
        <w:tc>
          <w:tcPr>
            <w:tcW w:w="2331" w:type="dxa"/>
          </w:tcPr>
          <w:p w14:paraId="1A44A596"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Combine ingredients</w:t>
            </w:r>
          </w:p>
        </w:tc>
        <w:tc>
          <w:tcPr>
            <w:tcW w:w="2333" w:type="dxa"/>
          </w:tcPr>
          <w:p w14:paraId="569132F9" w14:textId="77777777" w:rsidR="00D9143A" w:rsidRPr="00455247" w:rsidRDefault="00D9143A" w:rsidP="00427BC4">
            <w:pPr>
              <w:spacing w:line="276" w:lineRule="auto"/>
              <w:rPr>
                <w:sz w:val="22"/>
                <w:szCs w:val="22"/>
              </w:rPr>
            </w:pPr>
            <w:r w:rsidRPr="00455247">
              <w:rPr>
                <w:sz w:val="22"/>
                <w:szCs w:val="22"/>
              </w:rPr>
              <w:t>Blades</w:t>
            </w:r>
          </w:p>
        </w:tc>
        <w:tc>
          <w:tcPr>
            <w:tcW w:w="2220" w:type="dxa"/>
          </w:tcPr>
          <w:p w14:paraId="1B5D5F3D" w14:textId="77777777" w:rsidR="00D9143A" w:rsidRPr="00455247" w:rsidRDefault="00D9143A" w:rsidP="00427BC4">
            <w:pPr>
              <w:spacing w:line="276" w:lineRule="auto"/>
              <w:rPr>
                <w:sz w:val="22"/>
                <w:szCs w:val="22"/>
              </w:rPr>
            </w:pPr>
            <w:r w:rsidRPr="00455247">
              <w:rPr>
                <w:sz w:val="22"/>
                <w:szCs w:val="22"/>
              </w:rPr>
              <w:t>Manually mix</w:t>
            </w:r>
          </w:p>
        </w:tc>
        <w:tc>
          <w:tcPr>
            <w:tcW w:w="2325" w:type="dxa"/>
            <w:shd w:val="clear" w:color="auto" w:fill="FFFFFF" w:themeFill="background1"/>
          </w:tcPr>
          <w:p w14:paraId="681B6666" w14:textId="77777777" w:rsidR="00D9143A" w:rsidRPr="00455247" w:rsidRDefault="00D9143A" w:rsidP="00427BC4">
            <w:pPr>
              <w:spacing w:line="276" w:lineRule="auto"/>
              <w:rPr>
                <w:sz w:val="22"/>
                <w:szCs w:val="22"/>
              </w:rPr>
            </w:pPr>
          </w:p>
        </w:tc>
      </w:tr>
      <w:tr w:rsidR="00D9143A" w:rsidRPr="00455247" w14:paraId="0D24CAD2" w14:textId="77777777" w:rsidTr="00427BC4">
        <w:tc>
          <w:tcPr>
            <w:tcW w:w="2331" w:type="dxa"/>
          </w:tcPr>
          <w:p w14:paraId="3504FEB0" w14:textId="77777777" w:rsidR="00D9143A" w:rsidRPr="00455247" w:rsidRDefault="00D9143A" w:rsidP="00427BC4">
            <w:pPr>
              <w:spacing w:line="276" w:lineRule="auto"/>
              <w:rPr>
                <w:rFonts w:eastAsia="Arial" w:cs="Arial"/>
                <w:b/>
                <w:bCs/>
                <w:sz w:val="20"/>
                <w:szCs w:val="20"/>
              </w:rPr>
            </w:pPr>
            <w:r w:rsidRPr="00455247">
              <w:rPr>
                <w:rFonts w:eastAsia="Arial" w:cs="Arial"/>
                <w:b/>
                <w:bCs/>
                <w:color w:val="FF0000"/>
                <w:sz w:val="20"/>
                <w:szCs w:val="20"/>
              </w:rPr>
              <w:t>Add additional Ingredients</w:t>
            </w:r>
          </w:p>
        </w:tc>
        <w:tc>
          <w:tcPr>
            <w:tcW w:w="2333" w:type="dxa"/>
          </w:tcPr>
          <w:p w14:paraId="1BAB88C5" w14:textId="77777777" w:rsidR="00D9143A" w:rsidRPr="00455247" w:rsidRDefault="00D9143A" w:rsidP="00427BC4">
            <w:pPr>
              <w:spacing w:line="276" w:lineRule="auto"/>
              <w:rPr>
                <w:sz w:val="22"/>
                <w:szCs w:val="22"/>
              </w:rPr>
            </w:pPr>
            <w:r w:rsidRPr="00455247">
              <w:rPr>
                <w:sz w:val="22"/>
                <w:szCs w:val="22"/>
              </w:rPr>
              <w:t>Open Container</w:t>
            </w:r>
          </w:p>
        </w:tc>
        <w:tc>
          <w:tcPr>
            <w:tcW w:w="2220" w:type="dxa"/>
            <w:shd w:val="clear" w:color="auto" w:fill="A5C9EB" w:themeFill="text2" w:themeFillTint="40"/>
          </w:tcPr>
          <w:p w14:paraId="1EAAB773" w14:textId="77777777" w:rsidR="00D9143A" w:rsidRPr="00455247" w:rsidRDefault="00D9143A" w:rsidP="00427BC4">
            <w:pPr>
              <w:spacing w:line="276" w:lineRule="auto"/>
              <w:rPr>
                <w:sz w:val="22"/>
                <w:szCs w:val="22"/>
              </w:rPr>
            </w:pPr>
            <w:r w:rsidRPr="00455247">
              <w:rPr>
                <w:sz w:val="22"/>
                <w:szCs w:val="22"/>
              </w:rPr>
              <w:t xml:space="preserve">Additional slot </w:t>
            </w:r>
          </w:p>
        </w:tc>
        <w:tc>
          <w:tcPr>
            <w:tcW w:w="2325" w:type="dxa"/>
            <w:shd w:val="clear" w:color="auto" w:fill="FFFFFF" w:themeFill="background1"/>
          </w:tcPr>
          <w:p w14:paraId="164C6E01" w14:textId="77777777" w:rsidR="00D9143A" w:rsidRPr="00455247" w:rsidRDefault="00D9143A" w:rsidP="00427BC4">
            <w:pPr>
              <w:spacing w:line="276" w:lineRule="auto"/>
              <w:rPr>
                <w:sz w:val="22"/>
                <w:szCs w:val="22"/>
              </w:rPr>
            </w:pPr>
          </w:p>
        </w:tc>
      </w:tr>
      <w:tr w:rsidR="00D9143A" w:rsidRPr="00455247" w14:paraId="7970C050" w14:textId="77777777" w:rsidTr="00427BC4">
        <w:tc>
          <w:tcPr>
            <w:tcW w:w="2331" w:type="dxa"/>
          </w:tcPr>
          <w:p w14:paraId="5785A571"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Stop rotating blades</w:t>
            </w:r>
          </w:p>
        </w:tc>
        <w:tc>
          <w:tcPr>
            <w:tcW w:w="2333" w:type="dxa"/>
            <w:shd w:val="clear" w:color="auto" w:fill="A5C9EB" w:themeFill="text2" w:themeFillTint="40"/>
          </w:tcPr>
          <w:p w14:paraId="3D28C102" w14:textId="77777777" w:rsidR="00D9143A" w:rsidRPr="00455247" w:rsidRDefault="00D9143A" w:rsidP="00427BC4">
            <w:pPr>
              <w:spacing w:line="276" w:lineRule="auto"/>
              <w:rPr>
                <w:sz w:val="22"/>
                <w:szCs w:val="22"/>
              </w:rPr>
            </w:pPr>
            <w:r w:rsidRPr="00455247">
              <w:rPr>
                <w:sz w:val="22"/>
                <w:szCs w:val="22"/>
              </w:rPr>
              <w:t>Off Button</w:t>
            </w:r>
          </w:p>
        </w:tc>
        <w:tc>
          <w:tcPr>
            <w:tcW w:w="2220" w:type="dxa"/>
            <w:shd w:val="clear" w:color="auto" w:fill="A5C9EB" w:themeFill="text2" w:themeFillTint="40"/>
          </w:tcPr>
          <w:p w14:paraId="5F814536" w14:textId="77777777" w:rsidR="00D9143A" w:rsidRPr="00455247" w:rsidRDefault="00D9143A" w:rsidP="00427BC4">
            <w:pPr>
              <w:spacing w:line="276" w:lineRule="auto"/>
              <w:rPr>
                <w:sz w:val="22"/>
                <w:szCs w:val="22"/>
              </w:rPr>
            </w:pPr>
            <w:r w:rsidRPr="00455247">
              <w:rPr>
                <w:sz w:val="22"/>
                <w:szCs w:val="22"/>
              </w:rPr>
              <w:t>Designated time</w:t>
            </w:r>
          </w:p>
        </w:tc>
        <w:tc>
          <w:tcPr>
            <w:tcW w:w="2325" w:type="dxa"/>
            <w:shd w:val="clear" w:color="auto" w:fill="A5C9EB" w:themeFill="text2" w:themeFillTint="40"/>
          </w:tcPr>
          <w:p w14:paraId="7D492080" w14:textId="77777777" w:rsidR="00D9143A" w:rsidRPr="00455247" w:rsidRDefault="00D9143A" w:rsidP="00427BC4">
            <w:pPr>
              <w:spacing w:line="276" w:lineRule="auto"/>
              <w:rPr>
                <w:sz w:val="22"/>
                <w:szCs w:val="22"/>
              </w:rPr>
            </w:pPr>
            <w:r w:rsidRPr="00455247">
              <w:rPr>
                <w:sz w:val="22"/>
                <w:szCs w:val="22"/>
              </w:rPr>
              <w:t>Product Setting</w:t>
            </w:r>
          </w:p>
        </w:tc>
      </w:tr>
      <w:tr w:rsidR="00D9143A" w:rsidRPr="00455247" w14:paraId="0073C4F2" w14:textId="77777777" w:rsidTr="00427BC4">
        <w:tc>
          <w:tcPr>
            <w:tcW w:w="2331" w:type="dxa"/>
          </w:tcPr>
          <w:p w14:paraId="758EB9F7"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Add delivery container</w:t>
            </w:r>
          </w:p>
        </w:tc>
        <w:tc>
          <w:tcPr>
            <w:tcW w:w="2333" w:type="dxa"/>
          </w:tcPr>
          <w:p w14:paraId="7F813123" w14:textId="77777777" w:rsidR="00D9143A" w:rsidRPr="00455247" w:rsidRDefault="00D9143A" w:rsidP="00427BC4">
            <w:pPr>
              <w:spacing w:line="276" w:lineRule="auto"/>
              <w:rPr>
                <w:sz w:val="22"/>
                <w:szCs w:val="22"/>
              </w:rPr>
            </w:pPr>
            <w:r w:rsidRPr="00455247">
              <w:rPr>
                <w:sz w:val="22"/>
                <w:szCs w:val="22"/>
              </w:rPr>
              <w:t>Built in delivery container</w:t>
            </w:r>
          </w:p>
        </w:tc>
        <w:tc>
          <w:tcPr>
            <w:tcW w:w="2220" w:type="dxa"/>
            <w:shd w:val="clear" w:color="auto" w:fill="A5C9EB" w:themeFill="text2" w:themeFillTint="40"/>
          </w:tcPr>
          <w:p w14:paraId="1A470806" w14:textId="77777777" w:rsidR="00D9143A" w:rsidRPr="00455247" w:rsidRDefault="00D9143A" w:rsidP="00427BC4">
            <w:pPr>
              <w:spacing w:line="276" w:lineRule="auto"/>
              <w:rPr>
                <w:sz w:val="22"/>
                <w:szCs w:val="22"/>
              </w:rPr>
            </w:pPr>
            <w:r w:rsidRPr="00455247">
              <w:rPr>
                <w:sz w:val="22"/>
                <w:szCs w:val="22"/>
              </w:rPr>
              <w:t>External container</w:t>
            </w:r>
          </w:p>
        </w:tc>
        <w:tc>
          <w:tcPr>
            <w:tcW w:w="2325" w:type="dxa"/>
            <w:shd w:val="clear" w:color="auto" w:fill="FFFFFF" w:themeFill="background1"/>
          </w:tcPr>
          <w:p w14:paraId="320B8ED8" w14:textId="77777777" w:rsidR="00D9143A" w:rsidRPr="00455247" w:rsidRDefault="00D9143A" w:rsidP="00427BC4">
            <w:pPr>
              <w:spacing w:line="276" w:lineRule="auto"/>
              <w:rPr>
                <w:sz w:val="22"/>
                <w:szCs w:val="22"/>
              </w:rPr>
            </w:pPr>
          </w:p>
        </w:tc>
      </w:tr>
      <w:tr w:rsidR="00D9143A" w:rsidRPr="00455247" w14:paraId="19330000" w14:textId="77777777" w:rsidTr="00427BC4">
        <w:tc>
          <w:tcPr>
            <w:tcW w:w="2331" w:type="dxa"/>
          </w:tcPr>
          <w:p w14:paraId="74572E89"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Remove container from base</w:t>
            </w:r>
          </w:p>
        </w:tc>
        <w:tc>
          <w:tcPr>
            <w:tcW w:w="2333" w:type="dxa"/>
            <w:shd w:val="clear" w:color="auto" w:fill="A5C9EB" w:themeFill="text2" w:themeFillTint="40"/>
          </w:tcPr>
          <w:p w14:paraId="4FA12792" w14:textId="77777777" w:rsidR="00D9143A" w:rsidRPr="00455247" w:rsidRDefault="00D9143A" w:rsidP="00427BC4">
            <w:pPr>
              <w:spacing w:line="276" w:lineRule="auto"/>
              <w:rPr>
                <w:sz w:val="22"/>
                <w:szCs w:val="22"/>
              </w:rPr>
            </w:pPr>
            <w:r w:rsidRPr="00455247">
              <w:rPr>
                <w:sz w:val="22"/>
                <w:szCs w:val="22"/>
              </w:rPr>
              <w:t>Screw</w:t>
            </w:r>
          </w:p>
        </w:tc>
        <w:tc>
          <w:tcPr>
            <w:tcW w:w="2220" w:type="dxa"/>
          </w:tcPr>
          <w:p w14:paraId="7477DD55" w14:textId="77777777" w:rsidR="00D9143A" w:rsidRPr="00455247" w:rsidRDefault="00D9143A" w:rsidP="00427BC4">
            <w:pPr>
              <w:spacing w:line="276" w:lineRule="auto"/>
              <w:rPr>
                <w:sz w:val="22"/>
                <w:szCs w:val="22"/>
              </w:rPr>
            </w:pPr>
            <w:r w:rsidRPr="00455247">
              <w:rPr>
                <w:sz w:val="22"/>
                <w:szCs w:val="22"/>
              </w:rPr>
              <w:t>Magnetic Connection</w:t>
            </w:r>
          </w:p>
        </w:tc>
        <w:tc>
          <w:tcPr>
            <w:tcW w:w="2325" w:type="dxa"/>
            <w:shd w:val="clear" w:color="auto" w:fill="FFFFFF" w:themeFill="background1"/>
          </w:tcPr>
          <w:p w14:paraId="35730927" w14:textId="77777777" w:rsidR="00D9143A" w:rsidRPr="00455247" w:rsidRDefault="00D9143A" w:rsidP="00427BC4">
            <w:pPr>
              <w:spacing w:line="276" w:lineRule="auto"/>
              <w:rPr>
                <w:sz w:val="22"/>
                <w:szCs w:val="22"/>
              </w:rPr>
            </w:pPr>
          </w:p>
        </w:tc>
      </w:tr>
      <w:tr w:rsidR="00D9143A" w:rsidRPr="00455247" w14:paraId="743B76A0" w14:textId="77777777" w:rsidTr="00427BC4">
        <w:tc>
          <w:tcPr>
            <w:tcW w:w="2331" w:type="dxa"/>
          </w:tcPr>
          <w:p w14:paraId="5493C9E1"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Open container</w:t>
            </w:r>
          </w:p>
        </w:tc>
        <w:tc>
          <w:tcPr>
            <w:tcW w:w="2333" w:type="dxa"/>
            <w:shd w:val="clear" w:color="auto" w:fill="A5C9EB" w:themeFill="text2" w:themeFillTint="40"/>
          </w:tcPr>
          <w:p w14:paraId="44B49A53" w14:textId="77777777" w:rsidR="00D9143A" w:rsidRPr="00455247" w:rsidRDefault="00D9143A" w:rsidP="00427BC4">
            <w:pPr>
              <w:spacing w:line="276" w:lineRule="auto"/>
              <w:rPr>
                <w:sz w:val="22"/>
                <w:szCs w:val="22"/>
              </w:rPr>
            </w:pPr>
            <w:r w:rsidRPr="00455247">
              <w:rPr>
                <w:sz w:val="22"/>
                <w:szCs w:val="22"/>
              </w:rPr>
              <w:t>Screw lid</w:t>
            </w:r>
          </w:p>
        </w:tc>
        <w:tc>
          <w:tcPr>
            <w:tcW w:w="2220" w:type="dxa"/>
          </w:tcPr>
          <w:p w14:paraId="5F9136F8" w14:textId="77777777" w:rsidR="00D9143A" w:rsidRPr="00455247" w:rsidRDefault="00D9143A" w:rsidP="00427BC4">
            <w:pPr>
              <w:spacing w:line="276" w:lineRule="auto"/>
              <w:rPr>
                <w:sz w:val="22"/>
                <w:szCs w:val="22"/>
              </w:rPr>
            </w:pPr>
            <w:r w:rsidRPr="00455247">
              <w:rPr>
                <w:sz w:val="22"/>
                <w:szCs w:val="22"/>
              </w:rPr>
              <w:t>Pop lid</w:t>
            </w:r>
          </w:p>
        </w:tc>
        <w:tc>
          <w:tcPr>
            <w:tcW w:w="2325" w:type="dxa"/>
            <w:shd w:val="clear" w:color="auto" w:fill="FFFFFF" w:themeFill="background1"/>
          </w:tcPr>
          <w:p w14:paraId="60F6B99C" w14:textId="77777777" w:rsidR="00D9143A" w:rsidRPr="00455247" w:rsidRDefault="00D9143A" w:rsidP="00427BC4">
            <w:pPr>
              <w:spacing w:line="276" w:lineRule="auto"/>
              <w:rPr>
                <w:sz w:val="22"/>
                <w:szCs w:val="22"/>
              </w:rPr>
            </w:pPr>
          </w:p>
        </w:tc>
      </w:tr>
      <w:tr w:rsidR="00D9143A" w:rsidRPr="00455247" w14:paraId="0D8F899A" w14:textId="77777777" w:rsidTr="00427BC4">
        <w:tc>
          <w:tcPr>
            <w:tcW w:w="2331" w:type="dxa"/>
          </w:tcPr>
          <w:p w14:paraId="2842D9FA"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Pour contents into delivery container</w:t>
            </w:r>
          </w:p>
        </w:tc>
        <w:tc>
          <w:tcPr>
            <w:tcW w:w="2333" w:type="dxa"/>
            <w:shd w:val="clear" w:color="auto" w:fill="A5C9EB" w:themeFill="text2" w:themeFillTint="40"/>
          </w:tcPr>
          <w:p w14:paraId="27B11D6B" w14:textId="77777777" w:rsidR="00D9143A" w:rsidRPr="00455247" w:rsidRDefault="00D9143A" w:rsidP="00427BC4">
            <w:pPr>
              <w:spacing w:line="276" w:lineRule="auto"/>
              <w:rPr>
                <w:sz w:val="22"/>
                <w:szCs w:val="22"/>
              </w:rPr>
            </w:pPr>
            <w:r w:rsidRPr="00455247">
              <w:rPr>
                <w:sz w:val="22"/>
                <w:szCs w:val="22"/>
              </w:rPr>
              <w:t>Detach and pour</w:t>
            </w:r>
          </w:p>
        </w:tc>
        <w:tc>
          <w:tcPr>
            <w:tcW w:w="2220" w:type="dxa"/>
          </w:tcPr>
          <w:p w14:paraId="50C2644B" w14:textId="77777777" w:rsidR="00D9143A" w:rsidRPr="00455247" w:rsidRDefault="00D9143A" w:rsidP="00427BC4">
            <w:pPr>
              <w:spacing w:line="276" w:lineRule="auto"/>
              <w:rPr>
                <w:sz w:val="22"/>
                <w:szCs w:val="22"/>
              </w:rPr>
            </w:pPr>
            <w:r w:rsidRPr="00455247">
              <w:rPr>
                <w:sz w:val="22"/>
                <w:szCs w:val="22"/>
              </w:rPr>
              <w:t xml:space="preserve">Delivery Tap </w:t>
            </w:r>
          </w:p>
        </w:tc>
        <w:tc>
          <w:tcPr>
            <w:tcW w:w="2325" w:type="dxa"/>
            <w:shd w:val="clear" w:color="auto" w:fill="FFFFFF" w:themeFill="background1"/>
          </w:tcPr>
          <w:p w14:paraId="4C8E6398" w14:textId="77777777" w:rsidR="00D9143A" w:rsidRPr="00455247" w:rsidRDefault="00D9143A" w:rsidP="00427BC4">
            <w:pPr>
              <w:spacing w:line="276" w:lineRule="auto"/>
              <w:rPr>
                <w:sz w:val="22"/>
                <w:szCs w:val="22"/>
              </w:rPr>
            </w:pPr>
          </w:p>
        </w:tc>
      </w:tr>
      <w:tr w:rsidR="00D9143A" w:rsidRPr="00455247" w14:paraId="73104DF2" w14:textId="77777777" w:rsidTr="00427BC4">
        <w:tc>
          <w:tcPr>
            <w:tcW w:w="2331" w:type="dxa"/>
          </w:tcPr>
          <w:p w14:paraId="569E8214" w14:textId="77777777" w:rsidR="00D9143A" w:rsidRPr="00455247" w:rsidRDefault="00D9143A" w:rsidP="00427BC4">
            <w:pPr>
              <w:spacing w:line="276" w:lineRule="auto"/>
              <w:rPr>
                <w:rFonts w:eastAsia="Arial" w:cs="Arial"/>
                <w:sz w:val="20"/>
                <w:szCs w:val="20"/>
              </w:rPr>
            </w:pPr>
            <w:r w:rsidRPr="00455247">
              <w:rPr>
                <w:rFonts w:eastAsia="Arial" w:cs="Arial"/>
                <w:sz w:val="20"/>
                <w:szCs w:val="20"/>
              </w:rPr>
              <w:t>Clean Machine</w:t>
            </w:r>
          </w:p>
        </w:tc>
        <w:tc>
          <w:tcPr>
            <w:tcW w:w="2333" w:type="dxa"/>
          </w:tcPr>
          <w:p w14:paraId="19F12EC1" w14:textId="77777777" w:rsidR="00D9143A" w:rsidRPr="00455247" w:rsidRDefault="00D9143A" w:rsidP="00427BC4">
            <w:pPr>
              <w:spacing w:line="276" w:lineRule="auto"/>
              <w:rPr>
                <w:sz w:val="22"/>
                <w:szCs w:val="22"/>
              </w:rPr>
            </w:pPr>
            <w:r w:rsidRPr="00455247">
              <w:rPr>
                <w:sz w:val="22"/>
                <w:szCs w:val="22"/>
              </w:rPr>
              <w:t>Manual Clean</w:t>
            </w:r>
          </w:p>
        </w:tc>
        <w:tc>
          <w:tcPr>
            <w:tcW w:w="2220" w:type="dxa"/>
            <w:shd w:val="clear" w:color="auto" w:fill="A5C9EB" w:themeFill="text2" w:themeFillTint="40"/>
          </w:tcPr>
          <w:p w14:paraId="549B74C2" w14:textId="77777777" w:rsidR="00D9143A" w:rsidRPr="00455247" w:rsidRDefault="00D9143A" w:rsidP="00427BC4">
            <w:pPr>
              <w:spacing w:line="276" w:lineRule="auto"/>
              <w:rPr>
                <w:sz w:val="22"/>
                <w:szCs w:val="22"/>
              </w:rPr>
            </w:pPr>
            <w:r w:rsidRPr="00455247">
              <w:rPr>
                <w:sz w:val="22"/>
                <w:szCs w:val="22"/>
              </w:rPr>
              <w:t>Cleaning setting</w:t>
            </w:r>
          </w:p>
        </w:tc>
        <w:tc>
          <w:tcPr>
            <w:tcW w:w="2325" w:type="dxa"/>
            <w:shd w:val="clear" w:color="auto" w:fill="A5C9EB" w:themeFill="text2" w:themeFillTint="40"/>
          </w:tcPr>
          <w:p w14:paraId="6ADB1DBA" w14:textId="77777777" w:rsidR="00D9143A" w:rsidRPr="00455247" w:rsidRDefault="00D9143A" w:rsidP="00427BC4">
            <w:pPr>
              <w:spacing w:line="276" w:lineRule="auto"/>
              <w:rPr>
                <w:sz w:val="22"/>
                <w:szCs w:val="22"/>
              </w:rPr>
            </w:pPr>
            <w:r w:rsidRPr="00455247">
              <w:rPr>
                <w:sz w:val="22"/>
                <w:szCs w:val="22"/>
              </w:rPr>
              <w:t>Dishwasher safe materials</w:t>
            </w:r>
          </w:p>
        </w:tc>
      </w:tr>
    </w:tbl>
    <w:p w14:paraId="538B33F9" w14:textId="2138E3E1" w:rsidR="00D9143A" w:rsidRPr="00455247" w:rsidRDefault="00D9143A" w:rsidP="00D9143A">
      <w:pPr>
        <w:spacing w:line="276" w:lineRule="auto"/>
      </w:pPr>
      <w:r w:rsidRPr="00455247">
        <w:t>Table 4- Functional Means Analysis of Household Blender</w:t>
      </w:r>
    </w:p>
    <w:p w14:paraId="7A9D72B7" w14:textId="77777777" w:rsidR="00D9143A" w:rsidRPr="00455247" w:rsidRDefault="00D9143A" w:rsidP="00D9143A">
      <w:pPr>
        <w:spacing w:line="276" w:lineRule="auto"/>
      </w:pPr>
    </w:p>
    <w:p w14:paraId="1E55C96D" w14:textId="13537D45" w:rsidR="00A27E86" w:rsidRPr="00455247" w:rsidRDefault="00D9143A" w:rsidP="00A27E86">
      <w:pPr>
        <w:spacing w:line="360" w:lineRule="auto"/>
      </w:pPr>
      <w:r w:rsidRPr="00455247">
        <w:lastRenderedPageBreak/>
        <w:t>The functional mean analysis followed the steps when the current household item was used. Using an external body viewing the process, additional required functions were identified based on the users’ actions</w:t>
      </w:r>
      <w:r w:rsidR="00A27E86" w:rsidRPr="00455247">
        <w:t xml:space="preserve"> (shown in red)</w:t>
      </w:r>
      <w:r w:rsidRPr="00455247">
        <w:t xml:space="preserve">. An advantage of using an external body </w:t>
      </w:r>
      <w:r w:rsidR="00A27E86" w:rsidRPr="00455247">
        <w:t xml:space="preserve">was another perspective provided information not noted by the user of the system. </w:t>
      </w:r>
      <w:r w:rsidRPr="00455247">
        <w:t xml:space="preserve"> The functional means analysis used the systems required functions to develop design choices and related to the system </w:t>
      </w:r>
      <w:proofErr w:type="gramStart"/>
      <w:r w:rsidRPr="00455247">
        <w:t>as a whole as well as</w:t>
      </w:r>
      <w:proofErr w:type="gramEnd"/>
      <w:r w:rsidRPr="00455247">
        <w:t xml:space="preserve"> the sub systems.</w:t>
      </w:r>
      <w:r w:rsidR="00A27E86" w:rsidRPr="00455247">
        <w:t xml:space="preserve"> Multiple methods were developed using both the current design and alternative methods. The preferred methods were highlighted in blue to be considered in the concept</w:t>
      </w:r>
      <w:r w:rsidR="004F470F" w:rsidRPr="00455247">
        <w:t xml:space="preserve"> design.</w:t>
      </w:r>
    </w:p>
    <w:p w14:paraId="6C4DB11A" w14:textId="77777777" w:rsidR="00A27E86" w:rsidRPr="00455247" w:rsidRDefault="00A27E86">
      <w:pPr>
        <w:spacing w:line="278" w:lineRule="auto"/>
      </w:pPr>
      <w:r w:rsidRPr="00455247">
        <w:br w:type="page"/>
      </w:r>
    </w:p>
    <w:p w14:paraId="7B4C42F1" w14:textId="77777777" w:rsidR="00A27E86" w:rsidRPr="00455247" w:rsidRDefault="00A27E86" w:rsidP="00A27E86">
      <w:pPr>
        <w:pStyle w:val="Heading1"/>
        <w:spacing w:line="276" w:lineRule="auto"/>
        <w:rPr>
          <w:rFonts w:asciiTheme="minorHAnsi" w:hAnsiTheme="minorHAnsi"/>
        </w:rPr>
      </w:pPr>
      <w:bookmarkStart w:id="20" w:name="_Toc218503336"/>
      <w:bookmarkStart w:id="21" w:name="_Toc218703952"/>
      <w:r w:rsidRPr="00455247">
        <w:rPr>
          <w:rFonts w:asciiTheme="minorHAnsi" w:eastAsia="Aptos Display" w:hAnsiTheme="minorHAnsi" w:cs="Aptos Display"/>
        </w:rPr>
        <w:lastRenderedPageBreak/>
        <w:t>Critical System Functionality</w:t>
      </w:r>
      <w:bookmarkEnd w:id="20"/>
      <w:bookmarkEnd w:id="21"/>
    </w:p>
    <w:p w14:paraId="089D70C5" w14:textId="6BC36F1A" w:rsidR="00D9143A" w:rsidRPr="00455247" w:rsidRDefault="00A27E86" w:rsidP="00A27E86">
      <w:pPr>
        <w:spacing w:line="360" w:lineRule="auto"/>
        <w:rPr>
          <w:rFonts w:eastAsia="Aptos" w:cs="Aptos"/>
        </w:rPr>
      </w:pPr>
      <w:r w:rsidRPr="00455247">
        <w:rPr>
          <w:rFonts w:eastAsia="Aptos" w:cs="Aptos"/>
        </w:rPr>
        <w:t>Quality Function Deployment (QFD) is a method to determine the relationships between the customer requirements and the functional decomposition. Each relationship is rated as 0, 1,3 or 9 with 0 being no relationship and 9 being strong relationship. This method can be used to transform the customer requirements into specific technical design requirements</w:t>
      </w:r>
      <w:sdt>
        <w:sdtPr>
          <w:rPr>
            <w:rFonts w:eastAsia="Aptos" w:cs="Aptos"/>
          </w:rPr>
          <w:id w:val="204229468"/>
          <w:citation/>
        </w:sdtPr>
        <w:sdtEndPr/>
        <w:sdtContent>
          <w:r w:rsidRPr="00455247">
            <w:rPr>
              <w:rFonts w:eastAsia="Aptos" w:cs="Aptos"/>
            </w:rPr>
            <w:fldChar w:fldCharType="begin"/>
          </w:r>
          <w:r w:rsidRPr="00455247">
            <w:rPr>
              <w:rFonts w:eastAsia="Aptos" w:cs="Aptos"/>
            </w:rPr>
            <w:instrText xml:space="preserve"> CITATION Stu07 \l 2057 </w:instrText>
          </w:r>
          <w:r w:rsidRPr="00455247">
            <w:rPr>
              <w:rFonts w:eastAsia="Aptos" w:cs="Aptos"/>
            </w:rPr>
            <w:fldChar w:fldCharType="separate"/>
          </w:r>
          <w:r w:rsidR="0006018D" w:rsidRPr="00455247">
            <w:rPr>
              <w:rFonts w:eastAsia="Aptos" w:cs="Aptos"/>
              <w:noProof/>
            </w:rPr>
            <w:t xml:space="preserve"> [9]</w:t>
          </w:r>
          <w:r w:rsidRPr="00455247">
            <w:rPr>
              <w:rFonts w:eastAsia="Aptos" w:cs="Aptos"/>
            </w:rPr>
            <w:fldChar w:fldCharType="end"/>
          </w:r>
        </w:sdtContent>
      </w:sdt>
      <w:r w:rsidRPr="00455247">
        <w:rPr>
          <w:rFonts w:eastAsia="Aptos" w:cs="Aptos"/>
        </w:rPr>
        <w:t>.</w:t>
      </w:r>
    </w:p>
    <w:p w14:paraId="4916FD60" w14:textId="30DAA3CD" w:rsidR="00A27E86" w:rsidRPr="00455247" w:rsidRDefault="004F470F" w:rsidP="00A27E86">
      <w:pPr>
        <w:spacing w:line="360" w:lineRule="auto"/>
      </w:pPr>
      <w:r w:rsidRPr="00455247">
        <w:rPr>
          <w:noProof/>
        </w:rPr>
        <mc:AlternateContent>
          <mc:Choice Requires="wps">
            <w:drawing>
              <wp:anchor distT="0" distB="0" distL="114300" distR="114300" simplePos="0" relativeHeight="251660288" behindDoc="1" locked="0" layoutInCell="1" allowOverlap="1" wp14:anchorId="004F393A" wp14:editId="228CEBCA">
                <wp:simplePos x="0" y="0"/>
                <wp:positionH relativeFrom="column">
                  <wp:posOffset>-372745</wp:posOffset>
                </wp:positionH>
                <wp:positionV relativeFrom="paragraph">
                  <wp:posOffset>6530975</wp:posOffset>
                </wp:positionV>
                <wp:extent cx="6477000" cy="635"/>
                <wp:effectExtent l="0" t="0" r="0" b="0"/>
                <wp:wrapTight wrapText="bothSides">
                  <wp:wrapPolygon edited="0">
                    <wp:start x="0" y="0"/>
                    <wp:lineTo x="0" y="21600"/>
                    <wp:lineTo x="21600" y="21600"/>
                    <wp:lineTo x="21600" y="0"/>
                  </wp:wrapPolygon>
                </wp:wrapTight>
                <wp:docPr id="1010973707" name="Text Box 1"/>
                <wp:cNvGraphicFramePr/>
                <a:graphic xmlns:a="http://schemas.openxmlformats.org/drawingml/2006/main">
                  <a:graphicData uri="http://schemas.microsoft.com/office/word/2010/wordprocessingShape">
                    <wps:wsp>
                      <wps:cNvSpPr txBox="1"/>
                      <wps:spPr>
                        <a:xfrm>
                          <a:off x="0" y="0"/>
                          <a:ext cx="6477000" cy="635"/>
                        </a:xfrm>
                        <a:prstGeom prst="rect">
                          <a:avLst/>
                        </a:prstGeom>
                        <a:solidFill>
                          <a:prstClr val="white"/>
                        </a:solidFill>
                        <a:ln>
                          <a:noFill/>
                        </a:ln>
                      </wps:spPr>
                      <wps:txbx>
                        <w:txbxContent>
                          <w:p w14:paraId="18B20144" w14:textId="0A4BC0B2" w:rsidR="004F470F" w:rsidRPr="000148F0" w:rsidRDefault="004F470F" w:rsidP="004F470F">
                            <w:pPr>
                              <w:pStyle w:val="Caption"/>
                              <w:rPr>
                                <w:noProof/>
                              </w:rPr>
                            </w:pPr>
                            <w:r>
                              <w:t xml:space="preserve">Figure </w:t>
                            </w:r>
                            <w:fldSimple w:instr=" SEQ Figure \* ARABIC ">
                              <w:r w:rsidR="007972EF">
                                <w:rPr>
                                  <w:noProof/>
                                </w:rPr>
                                <w:t>4</w:t>
                              </w:r>
                            </w:fldSimple>
                            <w:r>
                              <w:t xml:space="preserve"> - Functional Importances graph from QFD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4F393A" id="_x0000_t202" coordsize="21600,21600" o:spt="202" path="m,l,21600r21600,l21600,xe">
                <v:stroke joinstyle="miter"/>
                <v:path gradientshapeok="t" o:connecttype="rect"/>
              </v:shapetype>
              <v:shape id="Text Box 1" o:spid="_x0000_s1026" type="#_x0000_t202" style="position:absolute;margin-left:-29.35pt;margin-top:514.25pt;width:510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" stroked="f">
                <v:textbox style="mso-fit-shape-to-text:t" inset="0,0,0,0">
                  <w:txbxContent>
                    <w:p w14:paraId="18B20144" w14:textId="0A4BC0B2" w:rsidR="004F470F" w:rsidRPr="000148F0" w:rsidRDefault="004F470F" w:rsidP="004F470F">
                      <w:pPr>
                        <w:pStyle w:val="Caption"/>
                        <w:rPr>
                          <w:noProof/>
                        </w:rPr>
                      </w:pPr>
                      <w:r>
                        <w:t xml:space="preserve">Figure </w:t>
                      </w:r>
                      <w:fldSimple w:instr=" SEQ Figure \* ARABIC ">
                        <w:r w:rsidR="007972EF">
                          <w:rPr>
                            <w:noProof/>
                          </w:rPr>
                          <w:t>4</w:t>
                        </w:r>
                      </w:fldSimple>
                      <w:r>
                        <w:t xml:space="preserve"> - Functional Importances graph from QFD 1</w:t>
                      </w:r>
                    </w:p>
                  </w:txbxContent>
                </v:textbox>
                <w10:wrap type="tight"/>
              </v:shape>
            </w:pict>
          </mc:Fallback>
        </mc:AlternateContent>
      </w:r>
      <w:r w:rsidR="00A27E86" w:rsidRPr="00455247">
        <w:t>Using the functional importances of the system QFD 1 was completed to highlight the greatest factors required by the system in relation to the customer requirements. The matrix system compared the customer requirements to the required functionality of the system. Figure 5 showed that the users’ main requirement was the use of the blade in the system. Other key functional importances included the addition of ingredients which was not set out in the initial requirements of the system. Importances such as opening and closing the container were of lower priority compared to the internal mechanical and electrical sub systems.</w:t>
      </w:r>
    </w:p>
    <w:p w14:paraId="213A46B1" w14:textId="1A153298" w:rsidR="00482080" w:rsidRPr="00455247" w:rsidRDefault="00482080" w:rsidP="00A27E86">
      <w:pPr>
        <w:spacing w:line="360" w:lineRule="auto"/>
      </w:pPr>
      <w:r w:rsidRPr="00455247">
        <w:rPr>
          <w:noProof/>
        </w:rPr>
        <w:drawing>
          <wp:anchor distT="0" distB="0" distL="114300" distR="114300" simplePos="0" relativeHeight="251658240" behindDoc="1" locked="0" layoutInCell="1" allowOverlap="1" wp14:anchorId="4DA320A6" wp14:editId="316B4F30">
            <wp:simplePos x="0" y="0"/>
            <wp:positionH relativeFrom="margin">
              <wp:posOffset>-292100</wp:posOffset>
            </wp:positionH>
            <wp:positionV relativeFrom="paragraph">
              <wp:posOffset>532765</wp:posOffset>
            </wp:positionV>
            <wp:extent cx="6070600" cy="3695700"/>
            <wp:effectExtent l="0" t="0" r="6350" b="0"/>
            <wp:wrapTight wrapText="bothSides">
              <wp:wrapPolygon edited="0">
                <wp:start x="0" y="0"/>
                <wp:lineTo x="0" y="21489"/>
                <wp:lineTo x="21555" y="21489"/>
                <wp:lineTo x="21555" y="0"/>
                <wp:lineTo x="0" y="0"/>
              </wp:wrapPolygon>
            </wp:wrapTight>
            <wp:docPr id="563949275" name="Chart 1">
              <a:extLst xmlns:a="http://schemas.openxmlformats.org/drawingml/2006/main">
                <a:ext uri="{FF2B5EF4-FFF2-40B4-BE49-F238E27FC236}">
                  <a16:creationId xmlns:a16="http://schemas.microsoft.com/office/drawing/2014/main" id="{19823170-4A0E-6355-5694-5DA639A80A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sidRPr="00455247">
        <w:t>The QFD can also highlight areas where the requirement may not be needed. This is shown by large areas of no relationships.</w:t>
      </w:r>
    </w:p>
    <w:p w14:paraId="500AACB3" w14:textId="5561E931" w:rsidR="00482080" w:rsidRPr="00455247" w:rsidRDefault="00482080" w:rsidP="004F470F">
      <w:pPr>
        <w:spacing w:line="278" w:lineRule="auto"/>
        <w:sectPr w:rsidR="00482080" w:rsidRPr="00455247" w:rsidSect="00D9143A">
          <w:pgSz w:w="11906" w:h="16838"/>
          <w:pgMar w:top="1440" w:right="1440" w:bottom="1440" w:left="1440" w:header="709" w:footer="709" w:gutter="0"/>
          <w:cols w:space="708"/>
          <w:docGrid w:linePitch="360"/>
        </w:sectPr>
      </w:pPr>
    </w:p>
    <w:p w14:paraId="51680A4D" w14:textId="1855DCEC" w:rsidR="004F470F" w:rsidRPr="00455247" w:rsidRDefault="004F470F" w:rsidP="004F470F">
      <w:pPr>
        <w:pStyle w:val="Heading1"/>
        <w:rPr>
          <w:rFonts w:asciiTheme="minorHAnsi" w:hAnsiTheme="minorHAnsi"/>
        </w:rPr>
      </w:pPr>
      <w:bookmarkStart w:id="22" w:name="_Toc218503337"/>
      <w:bookmarkStart w:id="23" w:name="_Toc218703953"/>
      <w:r w:rsidRPr="00455247">
        <w:rPr>
          <w:rFonts w:asciiTheme="minorHAnsi" w:hAnsiTheme="minorHAnsi"/>
        </w:rPr>
        <w:lastRenderedPageBreak/>
        <w:t>Table 5 -Completed QFD 1</w:t>
      </w:r>
      <w:bookmarkEnd w:id="22"/>
      <w:bookmarkEnd w:id="23"/>
    </w:p>
    <w:tbl>
      <w:tblPr>
        <w:tblpPr w:leftFromText="180" w:rightFromText="180" w:vertAnchor="text" w:horzAnchor="margin" w:tblpXSpec="center" w:tblpY="617"/>
        <w:tblW w:w="16410" w:type="dxa"/>
        <w:tblLook w:val="04A0" w:firstRow="1" w:lastRow="0" w:firstColumn="1" w:lastColumn="0" w:noHBand="0" w:noVBand="1"/>
      </w:tblPr>
      <w:tblGrid>
        <w:gridCol w:w="4338"/>
        <w:gridCol w:w="606"/>
        <w:gridCol w:w="550"/>
        <w:gridCol w:w="550"/>
        <w:gridCol w:w="550"/>
        <w:gridCol w:w="550"/>
        <w:gridCol w:w="606"/>
        <w:gridCol w:w="473"/>
        <w:gridCol w:w="606"/>
        <w:gridCol w:w="606"/>
        <w:gridCol w:w="606"/>
        <w:gridCol w:w="550"/>
        <w:gridCol w:w="550"/>
        <w:gridCol w:w="550"/>
        <w:gridCol w:w="550"/>
        <w:gridCol w:w="550"/>
        <w:gridCol w:w="550"/>
        <w:gridCol w:w="606"/>
        <w:gridCol w:w="550"/>
        <w:gridCol w:w="473"/>
        <w:gridCol w:w="473"/>
        <w:gridCol w:w="550"/>
        <w:gridCol w:w="473"/>
      </w:tblGrid>
      <w:tr w:rsidR="004F470F" w:rsidRPr="00455247" w14:paraId="4CE5E15A" w14:textId="77777777" w:rsidTr="00427BC4">
        <w:trPr>
          <w:trHeight w:val="2249"/>
        </w:trPr>
        <w:tc>
          <w:tcPr>
            <w:tcW w:w="4338" w:type="dxa"/>
            <w:tcBorders>
              <w:top w:val="single" w:sz="8" w:space="0" w:color="auto"/>
              <w:left w:val="single" w:sz="4" w:space="0" w:color="auto"/>
              <w:bottom w:val="single" w:sz="4" w:space="0" w:color="auto"/>
              <w:right w:val="nil"/>
            </w:tcBorders>
            <w:noWrap/>
            <w:vAlign w:val="center"/>
            <w:hideMark/>
          </w:tcPr>
          <w:p w14:paraId="1F60134D" w14:textId="77777777" w:rsidR="004F470F" w:rsidRPr="00455247" w:rsidRDefault="004F470F" w:rsidP="00427BC4">
            <w:pPr>
              <w:spacing w:after="0" w:line="240" w:lineRule="auto"/>
              <w:jc w:val="center"/>
              <w:rPr>
                <w:rFonts w:eastAsia="Times New Roman" w:cs="Arial"/>
                <w:b/>
                <w:bCs/>
                <w:sz w:val="20"/>
                <w:szCs w:val="20"/>
                <w:lang w:eastAsia="en-GB"/>
              </w:rPr>
            </w:pPr>
            <w:r w:rsidRPr="00455247">
              <w:rPr>
                <w:rFonts w:eastAsia="Times New Roman" w:cs="Arial"/>
                <w:b/>
                <w:bCs/>
                <w:sz w:val="20"/>
                <w:szCs w:val="20"/>
                <w:lang w:eastAsia="en-GB"/>
              </w:rPr>
              <w:t>How</w:t>
            </w:r>
          </w:p>
        </w:tc>
        <w:tc>
          <w:tcPr>
            <w:tcW w:w="606" w:type="dxa"/>
            <w:tcBorders>
              <w:top w:val="single" w:sz="8" w:space="0" w:color="auto"/>
              <w:left w:val="single" w:sz="4" w:space="0" w:color="auto"/>
              <w:bottom w:val="single" w:sz="8" w:space="0" w:color="auto"/>
              <w:right w:val="nil"/>
            </w:tcBorders>
            <w:noWrap/>
            <w:textDirection w:val="btLr"/>
            <w:vAlign w:val="bottom"/>
            <w:hideMark/>
          </w:tcPr>
          <w:p w14:paraId="43D136F5" w14:textId="77777777" w:rsidR="004F470F" w:rsidRPr="00455247" w:rsidRDefault="004F470F" w:rsidP="00427BC4">
            <w:pPr>
              <w:spacing w:after="0" w:line="240" w:lineRule="auto"/>
              <w:jc w:val="center"/>
              <w:rPr>
                <w:rFonts w:eastAsia="Times New Roman" w:cs="Arial"/>
                <w:b/>
                <w:bCs/>
                <w:sz w:val="20"/>
                <w:szCs w:val="20"/>
                <w:lang w:eastAsia="en-GB"/>
              </w:rPr>
            </w:pPr>
            <w:r w:rsidRPr="00455247">
              <w:rPr>
                <w:rFonts w:eastAsia="Times New Roman" w:cs="Arial"/>
                <w:b/>
                <w:bCs/>
                <w:sz w:val="20"/>
                <w:szCs w:val="20"/>
                <w:lang w:eastAsia="en-GB"/>
              </w:rPr>
              <w:t>Importance</w:t>
            </w:r>
          </w:p>
        </w:tc>
        <w:tc>
          <w:tcPr>
            <w:tcW w:w="550" w:type="dxa"/>
            <w:tcBorders>
              <w:top w:val="single" w:sz="8" w:space="0" w:color="auto"/>
              <w:left w:val="single" w:sz="8" w:space="0" w:color="auto"/>
              <w:bottom w:val="single" w:sz="8" w:space="0" w:color="auto"/>
              <w:right w:val="nil"/>
            </w:tcBorders>
            <w:textDirection w:val="btLr"/>
            <w:vAlign w:val="center"/>
            <w:hideMark/>
          </w:tcPr>
          <w:p w14:paraId="4C362181"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Provide power to Base  </w:t>
            </w:r>
          </w:p>
        </w:tc>
        <w:tc>
          <w:tcPr>
            <w:tcW w:w="550" w:type="dxa"/>
            <w:tcBorders>
              <w:top w:val="single" w:sz="8" w:space="0" w:color="000000"/>
              <w:left w:val="single" w:sz="4" w:space="0" w:color="auto"/>
              <w:bottom w:val="single" w:sz="8" w:space="0" w:color="000000"/>
              <w:right w:val="single" w:sz="4" w:space="0" w:color="000000"/>
            </w:tcBorders>
            <w:textDirection w:val="btLr"/>
            <w:vAlign w:val="center"/>
            <w:hideMark/>
          </w:tcPr>
          <w:p w14:paraId="53B03D29"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Select blade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2B272BEE"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Attach blade to container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18CD21BB"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Select Ingredients </w:t>
            </w:r>
          </w:p>
        </w:tc>
        <w:tc>
          <w:tcPr>
            <w:tcW w:w="606" w:type="dxa"/>
            <w:tcBorders>
              <w:top w:val="single" w:sz="8" w:space="0" w:color="000000"/>
              <w:left w:val="nil"/>
              <w:bottom w:val="single" w:sz="8" w:space="0" w:color="000000"/>
              <w:right w:val="single" w:sz="4" w:space="0" w:color="000000"/>
            </w:tcBorders>
            <w:textDirection w:val="btLr"/>
            <w:vAlign w:val="center"/>
            <w:hideMark/>
          </w:tcPr>
          <w:p w14:paraId="1093B55D" w14:textId="77777777" w:rsidR="004F470F" w:rsidRPr="00455247" w:rsidRDefault="004F470F" w:rsidP="00427BC4">
            <w:pPr>
              <w:spacing w:after="0" w:line="240" w:lineRule="auto"/>
              <w:rPr>
                <w:rFonts w:eastAsia="Times New Roman" w:cs="Arial"/>
                <w:b/>
                <w:bCs/>
                <w:sz w:val="20"/>
                <w:szCs w:val="20"/>
                <w:lang w:eastAsia="en-GB"/>
              </w:rPr>
            </w:pPr>
            <w:r w:rsidRPr="00455247">
              <w:rPr>
                <w:rFonts w:eastAsia="Times New Roman" w:cs="Arial"/>
                <w:b/>
                <w:bCs/>
                <w:sz w:val="20"/>
                <w:szCs w:val="20"/>
                <w:lang w:eastAsia="en-GB"/>
              </w:rPr>
              <w:t>Weigh Ingredients</w:t>
            </w:r>
          </w:p>
        </w:tc>
        <w:tc>
          <w:tcPr>
            <w:tcW w:w="459" w:type="dxa"/>
            <w:tcBorders>
              <w:top w:val="single" w:sz="8" w:space="0" w:color="000000"/>
              <w:left w:val="nil"/>
              <w:bottom w:val="single" w:sz="8" w:space="0" w:color="000000"/>
              <w:right w:val="single" w:sz="4" w:space="0" w:color="000000"/>
            </w:tcBorders>
            <w:textDirection w:val="btLr"/>
            <w:vAlign w:val="center"/>
            <w:hideMark/>
          </w:tcPr>
          <w:p w14:paraId="0DA16DA1"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Open container </w:t>
            </w:r>
          </w:p>
        </w:tc>
        <w:tc>
          <w:tcPr>
            <w:tcW w:w="606" w:type="dxa"/>
            <w:tcBorders>
              <w:top w:val="single" w:sz="8" w:space="0" w:color="000000"/>
              <w:left w:val="nil"/>
              <w:bottom w:val="single" w:sz="8" w:space="0" w:color="000000"/>
              <w:right w:val="single" w:sz="4" w:space="0" w:color="000000"/>
            </w:tcBorders>
            <w:textDirection w:val="btLr"/>
            <w:vAlign w:val="center"/>
            <w:hideMark/>
          </w:tcPr>
          <w:p w14:paraId="04F77FDA"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Add ingredients to container </w:t>
            </w:r>
          </w:p>
        </w:tc>
        <w:tc>
          <w:tcPr>
            <w:tcW w:w="606" w:type="dxa"/>
            <w:tcBorders>
              <w:top w:val="single" w:sz="8" w:space="0" w:color="000000"/>
              <w:left w:val="nil"/>
              <w:bottom w:val="single" w:sz="8" w:space="0" w:color="000000"/>
              <w:right w:val="single" w:sz="4" w:space="0" w:color="000000"/>
            </w:tcBorders>
            <w:textDirection w:val="btLr"/>
            <w:vAlign w:val="center"/>
            <w:hideMark/>
          </w:tcPr>
          <w:p w14:paraId="25F070D0"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Close container </w:t>
            </w:r>
          </w:p>
        </w:tc>
        <w:tc>
          <w:tcPr>
            <w:tcW w:w="606" w:type="dxa"/>
            <w:tcBorders>
              <w:top w:val="single" w:sz="8" w:space="0" w:color="000000"/>
              <w:left w:val="nil"/>
              <w:bottom w:val="single" w:sz="8" w:space="0" w:color="000000"/>
              <w:right w:val="single" w:sz="4" w:space="0" w:color="000000"/>
            </w:tcBorders>
            <w:textDirection w:val="btLr"/>
            <w:vAlign w:val="center"/>
            <w:hideMark/>
          </w:tcPr>
          <w:p w14:paraId="1424B242"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Attach container to base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5ED74785" w14:textId="77777777" w:rsidR="004F470F" w:rsidRPr="00455247" w:rsidRDefault="004F470F" w:rsidP="00427BC4">
            <w:pPr>
              <w:spacing w:after="0" w:line="240" w:lineRule="auto"/>
              <w:rPr>
                <w:rFonts w:eastAsia="Times New Roman" w:cs="Arial"/>
                <w:b/>
                <w:bCs/>
                <w:sz w:val="20"/>
                <w:szCs w:val="20"/>
                <w:lang w:eastAsia="en-GB"/>
              </w:rPr>
            </w:pPr>
            <w:r w:rsidRPr="00455247">
              <w:rPr>
                <w:rFonts w:eastAsia="Times New Roman" w:cs="Arial"/>
                <w:b/>
                <w:bCs/>
                <w:sz w:val="20"/>
                <w:szCs w:val="20"/>
                <w:lang w:eastAsia="en-GB"/>
              </w:rPr>
              <w:t>Check connection</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03DFA657"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Select setting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35FD1619"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Rotate blade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4945834A"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Break down ingredients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0ACA8F4B"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Combine ingredients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17E7E8D2" w14:textId="77777777" w:rsidR="004F470F" w:rsidRPr="00455247" w:rsidRDefault="004F470F" w:rsidP="00427BC4">
            <w:pPr>
              <w:spacing w:after="0" w:line="240" w:lineRule="auto"/>
              <w:rPr>
                <w:rFonts w:eastAsia="Times New Roman" w:cs="Arial"/>
                <w:b/>
                <w:bCs/>
                <w:sz w:val="20"/>
                <w:szCs w:val="20"/>
                <w:lang w:eastAsia="en-GB"/>
              </w:rPr>
            </w:pPr>
            <w:r w:rsidRPr="00455247">
              <w:rPr>
                <w:rFonts w:eastAsia="Times New Roman" w:cs="Arial"/>
                <w:b/>
                <w:bCs/>
                <w:sz w:val="20"/>
                <w:szCs w:val="20"/>
                <w:lang w:eastAsia="en-GB"/>
              </w:rPr>
              <w:t>Add additional ingredients</w:t>
            </w:r>
          </w:p>
        </w:tc>
        <w:tc>
          <w:tcPr>
            <w:tcW w:w="606" w:type="dxa"/>
            <w:tcBorders>
              <w:top w:val="single" w:sz="8" w:space="0" w:color="000000"/>
              <w:left w:val="nil"/>
              <w:bottom w:val="single" w:sz="8" w:space="0" w:color="000000"/>
              <w:right w:val="single" w:sz="4" w:space="0" w:color="000000"/>
            </w:tcBorders>
            <w:textDirection w:val="btLr"/>
            <w:vAlign w:val="center"/>
            <w:hideMark/>
          </w:tcPr>
          <w:p w14:paraId="36DB7916"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Stop rotating blades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1CC10EB2"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Add delivery container </w:t>
            </w:r>
          </w:p>
        </w:tc>
        <w:tc>
          <w:tcPr>
            <w:tcW w:w="459" w:type="dxa"/>
            <w:tcBorders>
              <w:top w:val="single" w:sz="8" w:space="0" w:color="000000"/>
              <w:left w:val="nil"/>
              <w:bottom w:val="single" w:sz="8" w:space="0" w:color="000000"/>
              <w:right w:val="single" w:sz="4" w:space="0" w:color="000000"/>
            </w:tcBorders>
            <w:textDirection w:val="btLr"/>
            <w:vAlign w:val="center"/>
            <w:hideMark/>
          </w:tcPr>
          <w:p w14:paraId="355D8401"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Remove container from base </w:t>
            </w:r>
          </w:p>
        </w:tc>
        <w:tc>
          <w:tcPr>
            <w:tcW w:w="459" w:type="dxa"/>
            <w:tcBorders>
              <w:top w:val="single" w:sz="8" w:space="0" w:color="000000"/>
              <w:left w:val="nil"/>
              <w:bottom w:val="single" w:sz="8" w:space="0" w:color="000000"/>
              <w:right w:val="single" w:sz="4" w:space="0" w:color="000000"/>
            </w:tcBorders>
            <w:textDirection w:val="btLr"/>
            <w:vAlign w:val="center"/>
            <w:hideMark/>
          </w:tcPr>
          <w:p w14:paraId="5F9DDCD3"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Open container </w:t>
            </w:r>
          </w:p>
        </w:tc>
        <w:tc>
          <w:tcPr>
            <w:tcW w:w="550" w:type="dxa"/>
            <w:tcBorders>
              <w:top w:val="single" w:sz="8" w:space="0" w:color="000000"/>
              <w:left w:val="nil"/>
              <w:bottom w:val="single" w:sz="8" w:space="0" w:color="000000"/>
              <w:right w:val="single" w:sz="4" w:space="0" w:color="000000"/>
            </w:tcBorders>
            <w:textDirection w:val="btLr"/>
            <w:vAlign w:val="center"/>
            <w:hideMark/>
          </w:tcPr>
          <w:p w14:paraId="462D68E9"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Pour contents into delivery container </w:t>
            </w:r>
          </w:p>
        </w:tc>
        <w:tc>
          <w:tcPr>
            <w:tcW w:w="459" w:type="dxa"/>
            <w:tcBorders>
              <w:top w:val="single" w:sz="8" w:space="0" w:color="000000"/>
              <w:left w:val="nil"/>
              <w:bottom w:val="single" w:sz="8" w:space="0" w:color="auto"/>
              <w:right w:val="single" w:sz="4" w:space="0" w:color="000000"/>
            </w:tcBorders>
            <w:textDirection w:val="btLr"/>
            <w:vAlign w:val="center"/>
            <w:hideMark/>
          </w:tcPr>
          <w:p w14:paraId="571E9FD0" w14:textId="77777777" w:rsidR="004F470F" w:rsidRPr="00455247" w:rsidRDefault="004F470F" w:rsidP="00427BC4">
            <w:pPr>
              <w:spacing w:after="0" w:line="240" w:lineRule="auto"/>
              <w:rPr>
                <w:rFonts w:eastAsia="Times New Roman" w:cs="Arial"/>
                <w:sz w:val="20"/>
                <w:szCs w:val="20"/>
                <w:lang w:eastAsia="en-GB"/>
              </w:rPr>
            </w:pPr>
            <w:r w:rsidRPr="00455247">
              <w:rPr>
                <w:rFonts w:eastAsia="Times New Roman" w:cs="Arial"/>
                <w:sz w:val="20"/>
                <w:szCs w:val="20"/>
                <w:lang w:eastAsia="en-GB"/>
              </w:rPr>
              <w:t>Clean Machine </w:t>
            </w:r>
          </w:p>
        </w:tc>
      </w:tr>
      <w:tr w:rsidR="004F470F" w:rsidRPr="00455247" w14:paraId="76249C9D" w14:textId="77777777" w:rsidTr="00427BC4">
        <w:trPr>
          <w:trHeight w:val="234"/>
        </w:trPr>
        <w:tc>
          <w:tcPr>
            <w:tcW w:w="4338" w:type="dxa"/>
            <w:tcBorders>
              <w:top w:val="single" w:sz="4" w:space="0" w:color="auto"/>
              <w:left w:val="single" w:sz="4" w:space="0" w:color="auto"/>
              <w:bottom w:val="single" w:sz="4" w:space="0" w:color="auto"/>
              <w:right w:val="nil"/>
            </w:tcBorders>
            <w:noWrap/>
            <w:vAlign w:val="bottom"/>
            <w:hideMark/>
          </w:tcPr>
          <w:p w14:paraId="2A031E07" w14:textId="77777777" w:rsidR="004F470F" w:rsidRPr="00455247" w:rsidRDefault="004F470F" w:rsidP="00427BC4">
            <w:pPr>
              <w:spacing w:after="0" w:line="240" w:lineRule="auto"/>
              <w:rPr>
                <w:rFonts w:eastAsia="Times New Roman" w:cs="Arial"/>
                <w:b/>
                <w:bCs/>
                <w:sz w:val="20"/>
                <w:szCs w:val="20"/>
                <w:lang w:eastAsia="en-GB"/>
              </w:rPr>
            </w:pPr>
            <w:r w:rsidRPr="00455247">
              <w:rPr>
                <w:rFonts w:eastAsia="Times New Roman" w:cs="Arial"/>
                <w:b/>
                <w:bCs/>
                <w:sz w:val="20"/>
                <w:szCs w:val="20"/>
                <w:lang w:eastAsia="en-GB"/>
              </w:rPr>
              <w:t>Requirements</w:t>
            </w:r>
          </w:p>
        </w:tc>
        <w:tc>
          <w:tcPr>
            <w:tcW w:w="606" w:type="dxa"/>
            <w:tcBorders>
              <w:top w:val="nil"/>
              <w:left w:val="single" w:sz="8" w:space="0" w:color="auto"/>
              <w:bottom w:val="single" w:sz="4" w:space="0" w:color="auto"/>
              <w:right w:val="single" w:sz="8" w:space="0" w:color="auto"/>
            </w:tcBorders>
            <w:noWrap/>
            <w:vAlign w:val="bottom"/>
            <w:hideMark/>
          </w:tcPr>
          <w:p w14:paraId="54A3AE5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2663F12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632681A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5749283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2C983DB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bottom"/>
            <w:hideMark/>
          </w:tcPr>
          <w:p w14:paraId="6785563F" w14:textId="77777777" w:rsidR="004F470F" w:rsidRPr="00455247" w:rsidRDefault="004F470F" w:rsidP="00427BC4">
            <w:pPr>
              <w:spacing w:after="0" w:line="240" w:lineRule="auto"/>
              <w:jc w:val="center"/>
              <w:rPr>
                <w:rFonts w:eastAsia="Times New Roman" w:cs="Arial"/>
                <w:b/>
                <w:bCs/>
                <w:sz w:val="20"/>
                <w:szCs w:val="20"/>
                <w:lang w:eastAsia="en-GB"/>
              </w:rPr>
            </w:pPr>
            <w:r w:rsidRPr="00455247">
              <w:rPr>
                <w:rFonts w:eastAsia="Times New Roman" w:cs="Arial"/>
                <w:b/>
                <w:bCs/>
                <w:sz w:val="20"/>
                <w:szCs w:val="20"/>
                <w:lang w:eastAsia="en-GB"/>
              </w:rPr>
              <w:t> </w:t>
            </w:r>
          </w:p>
        </w:tc>
        <w:tc>
          <w:tcPr>
            <w:tcW w:w="459" w:type="dxa"/>
            <w:tcBorders>
              <w:top w:val="nil"/>
              <w:left w:val="nil"/>
              <w:bottom w:val="single" w:sz="4" w:space="0" w:color="auto"/>
              <w:right w:val="single" w:sz="4" w:space="0" w:color="auto"/>
            </w:tcBorders>
            <w:noWrap/>
            <w:vAlign w:val="bottom"/>
            <w:hideMark/>
          </w:tcPr>
          <w:p w14:paraId="014A9FE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bottom"/>
            <w:hideMark/>
          </w:tcPr>
          <w:p w14:paraId="26E4514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bottom"/>
            <w:hideMark/>
          </w:tcPr>
          <w:p w14:paraId="200F092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bottom"/>
            <w:hideMark/>
          </w:tcPr>
          <w:p w14:paraId="7BDE116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114DF5B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76D8618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6622F93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66BEDBF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430A572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7EBEF9C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bottom"/>
            <w:hideMark/>
          </w:tcPr>
          <w:p w14:paraId="7F81AD2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2CDD555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bottom"/>
            <w:hideMark/>
          </w:tcPr>
          <w:p w14:paraId="421EC04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bottom"/>
            <w:hideMark/>
          </w:tcPr>
          <w:p w14:paraId="30C3DC1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bottom"/>
            <w:hideMark/>
          </w:tcPr>
          <w:p w14:paraId="64DFCFF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bottom"/>
            <w:hideMark/>
          </w:tcPr>
          <w:p w14:paraId="793B61D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18E5D889" w14:textId="77777777" w:rsidTr="00427BC4">
        <w:trPr>
          <w:trHeight w:val="278"/>
        </w:trPr>
        <w:tc>
          <w:tcPr>
            <w:tcW w:w="4338" w:type="dxa"/>
            <w:tcBorders>
              <w:top w:val="nil"/>
              <w:left w:val="single" w:sz="4" w:space="0" w:color="auto"/>
              <w:bottom w:val="single" w:sz="4" w:space="0" w:color="auto"/>
              <w:right w:val="single" w:sz="8" w:space="0" w:color="auto"/>
            </w:tcBorders>
            <w:noWrap/>
            <w:vAlign w:val="center"/>
            <w:hideMark/>
          </w:tcPr>
          <w:p w14:paraId="75991F74"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user requires that the machine should combine ingredients into a desired product</w:t>
            </w:r>
          </w:p>
        </w:tc>
        <w:tc>
          <w:tcPr>
            <w:tcW w:w="606" w:type="dxa"/>
            <w:tcBorders>
              <w:top w:val="nil"/>
              <w:left w:val="nil"/>
              <w:bottom w:val="single" w:sz="4" w:space="0" w:color="auto"/>
              <w:right w:val="single" w:sz="8" w:space="0" w:color="auto"/>
            </w:tcBorders>
            <w:noWrap/>
            <w:vAlign w:val="center"/>
            <w:hideMark/>
          </w:tcPr>
          <w:p w14:paraId="0E589F0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20.4</w:t>
            </w:r>
          </w:p>
        </w:tc>
        <w:tc>
          <w:tcPr>
            <w:tcW w:w="550" w:type="dxa"/>
            <w:tcBorders>
              <w:top w:val="nil"/>
              <w:left w:val="nil"/>
              <w:bottom w:val="single" w:sz="4" w:space="0" w:color="auto"/>
              <w:right w:val="single" w:sz="4" w:space="0" w:color="auto"/>
            </w:tcBorders>
            <w:shd w:val="clear" w:color="000000" w:fill="FF9900"/>
            <w:noWrap/>
            <w:vAlign w:val="center"/>
            <w:hideMark/>
          </w:tcPr>
          <w:p w14:paraId="78DA7D9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7110780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1FD94F5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nil"/>
              <w:bottom w:val="single" w:sz="4" w:space="0" w:color="auto"/>
              <w:right w:val="single" w:sz="4" w:space="0" w:color="auto"/>
            </w:tcBorders>
            <w:noWrap/>
            <w:vAlign w:val="center"/>
            <w:hideMark/>
          </w:tcPr>
          <w:p w14:paraId="6EC5189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1A4C3E5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459" w:type="dxa"/>
            <w:tcBorders>
              <w:top w:val="nil"/>
              <w:left w:val="nil"/>
              <w:bottom w:val="single" w:sz="4" w:space="0" w:color="auto"/>
              <w:right w:val="single" w:sz="4" w:space="0" w:color="auto"/>
            </w:tcBorders>
            <w:noWrap/>
            <w:vAlign w:val="center"/>
            <w:hideMark/>
          </w:tcPr>
          <w:p w14:paraId="7A00EE3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10BFA6E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237377C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1FC741D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3A36D86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65190A2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0CA7B4D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18D07B5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1117672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49DE359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6CBBA31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nil"/>
              <w:bottom w:val="single" w:sz="4" w:space="0" w:color="auto"/>
              <w:right w:val="single" w:sz="4" w:space="0" w:color="auto"/>
            </w:tcBorders>
            <w:noWrap/>
            <w:vAlign w:val="center"/>
            <w:hideMark/>
          </w:tcPr>
          <w:p w14:paraId="756BDDF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462FA42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2CB9280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5641C02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33748A2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2EA07818" w14:textId="77777777" w:rsidTr="00427BC4">
        <w:trPr>
          <w:trHeight w:val="278"/>
        </w:trPr>
        <w:tc>
          <w:tcPr>
            <w:tcW w:w="4338" w:type="dxa"/>
            <w:tcBorders>
              <w:top w:val="nil"/>
              <w:left w:val="single" w:sz="4" w:space="0" w:color="auto"/>
              <w:bottom w:val="single" w:sz="4" w:space="0" w:color="auto"/>
              <w:right w:val="single" w:sz="8" w:space="0" w:color="auto"/>
            </w:tcBorders>
            <w:noWrap/>
            <w:vAlign w:val="center"/>
            <w:hideMark/>
          </w:tcPr>
          <w:p w14:paraId="44B0C0BB"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user requires that the machine should break down ingredients to smaller forms</w:t>
            </w:r>
          </w:p>
        </w:tc>
        <w:tc>
          <w:tcPr>
            <w:tcW w:w="606" w:type="dxa"/>
            <w:tcBorders>
              <w:top w:val="nil"/>
              <w:left w:val="nil"/>
              <w:bottom w:val="single" w:sz="4" w:space="0" w:color="auto"/>
              <w:right w:val="single" w:sz="8" w:space="0" w:color="auto"/>
            </w:tcBorders>
            <w:noWrap/>
            <w:vAlign w:val="center"/>
            <w:hideMark/>
          </w:tcPr>
          <w:p w14:paraId="4BDEB24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7.6</w:t>
            </w:r>
          </w:p>
        </w:tc>
        <w:tc>
          <w:tcPr>
            <w:tcW w:w="550" w:type="dxa"/>
            <w:tcBorders>
              <w:top w:val="nil"/>
              <w:left w:val="nil"/>
              <w:bottom w:val="single" w:sz="4" w:space="0" w:color="auto"/>
              <w:right w:val="single" w:sz="4" w:space="0" w:color="auto"/>
            </w:tcBorders>
            <w:shd w:val="clear" w:color="000000" w:fill="FF0000"/>
            <w:noWrap/>
            <w:vAlign w:val="center"/>
            <w:hideMark/>
          </w:tcPr>
          <w:p w14:paraId="396A40A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3C3F585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nil"/>
              <w:bottom w:val="single" w:sz="4" w:space="0" w:color="auto"/>
              <w:right w:val="single" w:sz="4" w:space="0" w:color="auto"/>
            </w:tcBorders>
            <w:noWrap/>
            <w:vAlign w:val="center"/>
            <w:hideMark/>
          </w:tcPr>
          <w:p w14:paraId="652C6C8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44D357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5109D53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0144E8D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4BA41A8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719A71E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4D108D7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0F0F493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5878DE6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2FF824C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5DA8A61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29F87D2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3CE4F40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single" w:sz="4" w:space="0" w:color="auto"/>
              <w:bottom w:val="single" w:sz="4" w:space="0" w:color="auto"/>
              <w:right w:val="single" w:sz="4" w:space="0" w:color="auto"/>
            </w:tcBorders>
            <w:shd w:val="clear" w:color="000000" w:fill="FF9900"/>
            <w:noWrap/>
            <w:vAlign w:val="center"/>
            <w:hideMark/>
          </w:tcPr>
          <w:p w14:paraId="36720A8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nil"/>
              <w:bottom w:val="single" w:sz="4" w:space="0" w:color="auto"/>
              <w:right w:val="single" w:sz="4" w:space="0" w:color="auto"/>
            </w:tcBorders>
            <w:noWrap/>
            <w:vAlign w:val="center"/>
            <w:hideMark/>
          </w:tcPr>
          <w:p w14:paraId="500BBFE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6DCDE45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0EBE059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2AE97B5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5A2DEB1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37BDD0B8" w14:textId="77777777" w:rsidTr="00427BC4">
        <w:trPr>
          <w:trHeight w:val="278"/>
        </w:trPr>
        <w:tc>
          <w:tcPr>
            <w:tcW w:w="4338" w:type="dxa"/>
            <w:tcBorders>
              <w:top w:val="nil"/>
              <w:left w:val="single" w:sz="4" w:space="0" w:color="auto"/>
              <w:bottom w:val="single" w:sz="4" w:space="0" w:color="auto"/>
              <w:right w:val="single" w:sz="8" w:space="0" w:color="auto"/>
            </w:tcBorders>
            <w:vAlign w:val="center"/>
            <w:hideMark/>
          </w:tcPr>
          <w:p w14:paraId="5D2C0709"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user requires that the machine should be suitable for solid and liquid ingredients</w:t>
            </w:r>
          </w:p>
        </w:tc>
        <w:tc>
          <w:tcPr>
            <w:tcW w:w="606" w:type="dxa"/>
            <w:tcBorders>
              <w:top w:val="nil"/>
              <w:left w:val="nil"/>
              <w:bottom w:val="single" w:sz="4" w:space="0" w:color="auto"/>
              <w:right w:val="single" w:sz="8" w:space="0" w:color="auto"/>
            </w:tcBorders>
            <w:noWrap/>
            <w:vAlign w:val="center"/>
            <w:hideMark/>
          </w:tcPr>
          <w:p w14:paraId="7D16C7B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31</w:t>
            </w:r>
          </w:p>
        </w:tc>
        <w:tc>
          <w:tcPr>
            <w:tcW w:w="550" w:type="dxa"/>
            <w:tcBorders>
              <w:top w:val="nil"/>
              <w:left w:val="nil"/>
              <w:bottom w:val="single" w:sz="4" w:space="0" w:color="auto"/>
              <w:right w:val="single" w:sz="4" w:space="0" w:color="auto"/>
            </w:tcBorders>
            <w:shd w:val="clear" w:color="000000" w:fill="FFFF00"/>
            <w:noWrap/>
            <w:vAlign w:val="center"/>
            <w:hideMark/>
          </w:tcPr>
          <w:p w14:paraId="6DF7F94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5D236F0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3366ABE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04DE2A7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606" w:type="dxa"/>
            <w:tcBorders>
              <w:top w:val="nil"/>
              <w:left w:val="nil"/>
              <w:bottom w:val="single" w:sz="4" w:space="0" w:color="auto"/>
              <w:right w:val="single" w:sz="4" w:space="0" w:color="auto"/>
            </w:tcBorders>
            <w:noWrap/>
            <w:vAlign w:val="center"/>
            <w:hideMark/>
          </w:tcPr>
          <w:p w14:paraId="5A0F033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0CFC6BB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4ABC3D0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nil"/>
              <w:bottom w:val="single" w:sz="4" w:space="0" w:color="auto"/>
              <w:right w:val="single" w:sz="4" w:space="0" w:color="auto"/>
            </w:tcBorders>
            <w:noWrap/>
            <w:vAlign w:val="center"/>
            <w:hideMark/>
          </w:tcPr>
          <w:p w14:paraId="327E9D5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3E681F3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3B81D1A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7E53C8C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6F4987F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72F16E9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332C4D5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459F6B7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nil"/>
              <w:bottom w:val="single" w:sz="4" w:space="0" w:color="auto"/>
              <w:right w:val="single" w:sz="4" w:space="0" w:color="auto"/>
            </w:tcBorders>
            <w:noWrap/>
            <w:vAlign w:val="center"/>
            <w:hideMark/>
          </w:tcPr>
          <w:p w14:paraId="0FEA161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225F094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32F3280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35547D5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0558A3A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348A467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1E6BD740" w14:textId="77777777" w:rsidTr="00427BC4">
        <w:trPr>
          <w:trHeight w:val="278"/>
        </w:trPr>
        <w:tc>
          <w:tcPr>
            <w:tcW w:w="4338" w:type="dxa"/>
            <w:tcBorders>
              <w:top w:val="nil"/>
              <w:left w:val="single" w:sz="4" w:space="0" w:color="auto"/>
              <w:bottom w:val="single" w:sz="4" w:space="0" w:color="auto"/>
              <w:right w:val="single" w:sz="8" w:space="0" w:color="auto"/>
            </w:tcBorders>
            <w:vAlign w:val="center"/>
            <w:hideMark/>
          </w:tcPr>
          <w:p w14:paraId="07FCF0FF"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user requires that the machine should have a lifespan consistent with cost</w:t>
            </w:r>
          </w:p>
        </w:tc>
        <w:tc>
          <w:tcPr>
            <w:tcW w:w="606" w:type="dxa"/>
            <w:tcBorders>
              <w:top w:val="nil"/>
              <w:left w:val="nil"/>
              <w:bottom w:val="single" w:sz="4" w:space="0" w:color="auto"/>
              <w:right w:val="single" w:sz="8" w:space="0" w:color="auto"/>
            </w:tcBorders>
            <w:noWrap/>
            <w:vAlign w:val="center"/>
            <w:hideMark/>
          </w:tcPr>
          <w:p w14:paraId="0DB62B6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4.2</w:t>
            </w:r>
          </w:p>
        </w:tc>
        <w:tc>
          <w:tcPr>
            <w:tcW w:w="550" w:type="dxa"/>
            <w:tcBorders>
              <w:top w:val="nil"/>
              <w:left w:val="nil"/>
              <w:bottom w:val="single" w:sz="4" w:space="0" w:color="auto"/>
              <w:right w:val="single" w:sz="4" w:space="0" w:color="auto"/>
            </w:tcBorders>
            <w:noWrap/>
            <w:vAlign w:val="center"/>
            <w:hideMark/>
          </w:tcPr>
          <w:p w14:paraId="20AC9E5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1943036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nil"/>
              <w:bottom w:val="single" w:sz="4" w:space="0" w:color="auto"/>
              <w:right w:val="single" w:sz="4" w:space="0" w:color="auto"/>
            </w:tcBorders>
            <w:noWrap/>
            <w:vAlign w:val="center"/>
            <w:hideMark/>
          </w:tcPr>
          <w:p w14:paraId="3AE5C50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BC3A19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3B1BCD3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349D88C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1A944E0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468203F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04DECEA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2AAD82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F3310D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05198BE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4019E70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3CC1C36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0720C8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625857A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227D18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7C9DE76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50C45A9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7D39DB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single" w:sz="4" w:space="0" w:color="auto"/>
              <w:bottom w:val="single" w:sz="4" w:space="0" w:color="auto"/>
              <w:right w:val="single" w:sz="4" w:space="0" w:color="auto"/>
            </w:tcBorders>
            <w:shd w:val="clear" w:color="000000" w:fill="FFFF00"/>
            <w:noWrap/>
            <w:vAlign w:val="center"/>
            <w:hideMark/>
          </w:tcPr>
          <w:p w14:paraId="2C56F11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r>
      <w:tr w:rsidR="004F470F" w:rsidRPr="00455247" w14:paraId="688E0618" w14:textId="77777777" w:rsidTr="00427BC4">
        <w:trPr>
          <w:trHeight w:val="278"/>
        </w:trPr>
        <w:tc>
          <w:tcPr>
            <w:tcW w:w="4338" w:type="dxa"/>
            <w:tcBorders>
              <w:top w:val="nil"/>
              <w:left w:val="single" w:sz="4" w:space="0" w:color="auto"/>
              <w:bottom w:val="single" w:sz="4" w:space="0" w:color="auto"/>
              <w:right w:val="single" w:sz="8" w:space="0" w:color="auto"/>
            </w:tcBorders>
            <w:vAlign w:val="center"/>
            <w:hideMark/>
          </w:tcPr>
          <w:p w14:paraId="2A2D6833"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user requires that the machine should produce desired product with minimum intervention</w:t>
            </w:r>
          </w:p>
        </w:tc>
        <w:tc>
          <w:tcPr>
            <w:tcW w:w="606" w:type="dxa"/>
            <w:tcBorders>
              <w:top w:val="nil"/>
              <w:left w:val="nil"/>
              <w:bottom w:val="single" w:sz="4" w:space="0" w:color="auto"/>
              <w:right w:val="single" w:sz="8" w:space="0" w:color="auto"/>
            </w:tcBorders>
            <w:noWrap/>
            <w:vAlign w:val="center"/>
            <w:hideMark/>
          </w:tcPr>
          <w:p w14:paraId="2B033DF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20.9</w:t>
            </w:r>
          </w:p>
        </w:tc>
        <w:tc>
          <w:tcPr>
            <w:tcW w:w="550" w:type="dxa"/>
            <w:tcBorders>
              <w:top w:val="nil"/>
              <w:left w:val="nil"/>
              <w:bottom w:val="single" w:sz="4" w:space="0" w:color="auto"/>
              <w:right w:val="single" w:sz="4" w:space="0" w:color="auto"/>
            </w:tcBorders>
            <w:shd w:val="clear" w:color="000000" w:fill="FF9900"/>
            <w:noWrap/>
            <w:vAlign w:val="center"/>
            <w:hideMark/>
          </w:tcPr>
          <w:p w14:paraId="366D644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1DADDEE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324DF4B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73B25A1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single" w:sz="4" w:space="0" w:color="auto"/>
              <w:bottom w:val="single" w:sz="4" w:space="0" w:color="auto"/>
              <w:right w:val="single" w:sz="4" w:space="0" w:color="auto"/>
            </w:tcBorders>
            <w:shd w:val="clear" w:color="000000" w:fill="FF9900"/>
            <w:noWrap/>
            <w:vAlign w:val="center"/>
            <w:hideMark/>
          </w:tcPr>
          <w:p w14:paraId="1C37DC8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459" w:type="dxa"/>
            <w:tcBorders>
              <w:top w:val="nil"/>
              <w:left w:val="single" w:sz="4" w:space="0" w:color="auto"/>
              <w:bottom w:val="single" w:sz="4" w:space="0" w:color="auto"/>
              <w:right w:val="single" w:sz="4" w:space="0" w:color="auto"/>
            </w:tcBorders>
            <w:shd w:val="clear" w:color="000000" w:fill="FFFF00"/>
            <w:noWrap/>
            <w:vAlign w:val="center"/>
            <w:hideMark/>
          </w:tcPr>
          <w:p w14:paraId="2613364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single" w:sz="4" w:space="0" w:color="auto"/>
              <w:bottom w:val="single" w:sz="4" w:space="0" w:color="auto"/>
              <w:right w:val="single" w:sz="4" w:space="0" w:color="auto"/>
            </w:tcBorders>
            <w:shd w:val="clear" w:color="000000" w:fill="FF9900"/>
            <w:noWrap/>
            <w:vAlign w:val="center"/>
            <w:hideMark/>
          </w:tcPr>
          <w:p w14:paraId="4A160D7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4B0F9FF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single" w:sz="4" w:space="0" w:color="auto"/>
              <w:bottom w:val="single" w:sz="4" w:space="0" w:color="auto"/>
              <w:right w:val="single" w:sz="4" w:space="0" w:color="auto"/>
            </w:tcBorders>
            <w:shd w:val="clear" w:color="000000" w:fill="FF9900"/>
            <w:noWrap/>
            <w:vAlign w:val="center"/>
            <w:hideMark/>
          </w:tcPr>
          <w:p w14:paraId="3178ABB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7D611F7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12000B3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nil"/>
              <w:bottom w:val="single" w:sz="4" w:space="0" w:color="auto"/>
              <w:right w:val="single" w:sz="4" w:space="0" w:color="auto"/>
            </w:tcBorders>
            <w:noWrap/>
            <w:vAlign w:val="center"/>
            <w:hideMark/>
          </w:tcPr>
          <w:p w14:paraId="26BB1CD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34D3D9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7541990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7097CDF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0AC69B9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004C7FC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459" w:type="dxa"/>
            <w:tcBorders>
              <w:top w:val="nil"/>
              <w:left w:val="single" w:sz="4" w:space="0" w:color="auto"/>
              <w:bottom w:val="single" w:sz="4" w:space="0" w:color="auto"/>
              <w:right w:val="single" w:sz="4" w:space="0" w:color="auto"/>
            </w:tcBorders>
            <w:shd w:val="clear" w:color="000000" w:fill="FF9900"/>
            <w:noWrap/>
            <w:vAlign w:val="center"/>
            <w:hideMark/>
          </w:tcPr>
          <w:p w14:paraId="11CE891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459" w:type="dxa"/>
            <w:tcBorders>
              <w:top w:val="nil"/>
              <w:left w:val="single" w:sz="4" w:space="0" w:color="auto"/>
              <w:bottom w:val="single" w:sz="4" w:space="0" w:color="auto"/>
              <w:right w:val="single" w:sz="4" w:space="0" w:color="auto"/>
            </w:tcBorders>
            <w:shd w:val="clear" w:color="000000" w:fill="FFFF00"/>
            <w:noWrap/>
            <w:vAlign w:val="center"/>
            <w:hideMark/>
          </w:tcPr>
          <w:p w14:paraId="3B6D75F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0000"/>
            <w:noWrap/>
            <w:vAlign w:val="center"/>
            <w:hideMark/>
          </w:tcPr>
          <w:p w14:paraId="7152972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w:t>
            </w:r>
          </w:p>
        </w:tc>
        <w:tc>
          <w:tcPr>
            <w:tcW w:w="459" w:type="dxa"/>
            <w:tcBorders>
              <w:top w:val="nil"/>
              <w:left w:val="single" w:sz="4" w:space="0" w:color="auto"/>
              <w:bottom w:val="single" w:sz="4" w:space="0" w:color="auto"/>
              <w:right w:val="single" w:sz="4" w:space="0" w:color="auto"/>
            </w:tcBorders>
            <w:shd w:val="clear" w:color="000000" w:fill="FF9900"/>
            <w:noWrap/>
            <w:vAlign w:val="center"/>
            <w:hideMark/>
          </w:tcPr>
          <w:p w14:paraId="087E18E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r>
      <w:tr w:rsidR="004F470F" w:rsidRPr="00455247" w14:paraId="510A6CD2" w14:textId="77777777" w:rsidTr="00427BC4">
        <w:trPr>
          <w:trHeight w:val="278"/>
        </w:trPr>
        <w:tc>
          <w:tcPr>
            <w:tcW w:w="4338" w:type="dxa"/>
            <w:tcBorders>
              <w:top w:val="nil"/>
              <w:left w:val="single" w:sz="4" w:space="0" w:color="auto"/>
              <w:bottom w:val="single" w:sz="4" w:space="0" w:color="auto"/>
              <w:right w:val="single" w:sz="8" w:space="0" w:color="auto"/>
            </w:tcBorders>
            <w:vAlign w:val="center"/>
            <w:hideMark/>
          </w:tcPr>
          <w:p w14:paraId="2B8CBF0E" w14:textId="77777777" w:rsidR="004F470F" w:rsidRPr="00455247" w:rsidRDefault="004F470F" w:rsidP="00427BC4">
            <w:pPr>
              <w:spacing w:after="0" w:line="240" w:lineRule="auto"/>
              <w:rPr>
                <w:rFonts w:eastAsia="Times New Roman" w:cs="Calibri"/>
                <w:color w:val="000000"/>
                <w:sz w:val="20"/>
                <w:szCs w:val="20"/>
                <w:lang w:eastAsia="en-GB"/>
              </w:rPr>
            </w:pPr>
            <w:r w:rsidRPr="00455247">
              <w:rPr>
                <w:rFonts w:eastAsia="Times New Roman" w:cs="Calibri"/>
                <w:color w:val="000000"/>
                <w:sz w:val="20"/>
                <w:szCs w:val="20"/>
                <w:lang w:eastAsia="en-GB"/>
              </w:rPr>
              <w:t>The user requires that the machine should produce at least 500ml of products</w:t>
            </w:r>
          </w:p>
        </w:tc>
        <w:tc>
          <w:tcPr>
            <w:tcW w:w="606" w:type="dxa"/>
            <w:tcBorders>
              <w:top w:val="nil"/>
              <w:left w:val="nil"/>
              <w:bottom w:val="single" w:sz="4" w:space="0" w:color="auto"/>
              <w:right w:val="single" w:sz="8" w:space="0" w:color="auto"/>
            </w:tcBorders>
            <w:noWrap/>
            <w:vAlign w:val="center"/>
            <w:hideMark/>
          </w:tcPr>
          <w:p w14:paraId="518A4AF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4.2</w:t>
            </w:r>
          </w:p>
        </w:tc>
        <w:tc>
          <w:tcPr>
            <w:tcW w:w="550" w:type="dxa"/>
            <w:tcBorders>
              <w:top w:val="nil"/>
              <w:left w:val="nil"/>
              <w:bottom w:val="single" w:sz="4" w:space="0" w:color="auto"/>
              <w:right w:val="single" w:sz="4" w:space="0" w:color="auto"/>
            </w:tcBorders>
            <w:shd w:val="clear" w:color="000000" w:fill="FFFF00"/>
            <w:noWrap/>
            <w:vAlign w:val="center"/>
            <w:hideMark/>
          </w:tcPr>
          <w:p w14:paraId="416B89A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558C98E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0DD353A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7F3BFC4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606" w:type="dxa"/>
            <w:tcBorders>
              <w:top w:val="nil"/>
              <w:left w:val="single" w:sz="4" w:space="0" w:color="auto"/>
              <w:bottom w:val="single" w:sz="4" w:space="0" w:color="auto"/>
              <w:right w:val="single" w:sz="4" w:space="0" w:color="auto"/>
            </w:tcBorders>
            <w:shd w:val="clear" w:color="000000" w:fill="FF9900"/>
            <w:noWrap/>
            <w:vAlign w:val="center"/>
            <w:hideMark/>
          </w:tcPr>
          <w:p w14:paraId="3B4B651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459" w:type="dxa"/>
            <w:tcBorders>
              <w:top w:val="nil"/>
              <w:left w:val="nil"/>
              <w:bottom w:val="single" w:sz="4" w:space="0" w:color="auto"/>
              <w:right w:val="single" w:sz="4" w:space="0" w:color="auto"/>
            </w:tcBorders>
            <w:noWrap/>
            <w:vAlign w:val="center"/>
            <w:hideMark/>
          </w:tcPr>
          <w:p w14:paraId="567165D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575CBE1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1BF4B7F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nil"/>
              <w:bottom w:val="single" w:sz="4" w:space="0" w:color="auto"/>
              <w:right w:val="single" w:sz="4" w:space="0" w:color="auto"/>
            </w:tcBorders>
            <w:noWrap/>
            <w:vAlign w:val="center"/>
            <w:hideMark/>
          </w:tcPr>
          <w:p w14:paraId="164363F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325FBD2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DE8254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6DEB2A1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71BBE7D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50B9F14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086935D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606" w:type="dxa"/>
            <w:tcBorders>
              <w:top w:val="nil"/>
              <w:left w:val="nil"/>
              <w:bottom w:val="single" w:sz="4" w:space="0" w:color="auto"/>
              <w:right w:val="single" w:sz="4" w:space="0" w:color="auto"/>
            </w:tcBorders>
            <w:noWrap/>
            <w:vAlign w:val="center"/>
            <w:hideMark/>
          </w:tcPr>
          <w:p w14:paraId="474329C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76A7C69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459" w:type="dxa"/>
            <w:tcBorders>
              <w:top w:val="nil"/>
              <w:left w:val="nil"/>
              <w:bottom w:val="single" w:sz="4" w:space="0" w:color="auto"/>
              <w:right w:val="single" w:sz="4" w:space="0" w:color="auto"/>
            </w:tcBorders>
            <w:noWrap/>
            <w:vAlign w:val="center"/>
            <w:hideMark/>
          </w:tcPr>
          <w:p w14:paraId="1D7A40E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7618EB0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9900"/>
            <w:noWrap/>
            <w:vAlign w:val="center"/>
            <w:hideMark/>
          </w:tcPr>
          <w:p w14:paraId="34FC86B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459" w:type="dxa"/>
            <w:tcBorders>
              <w:top w:val="nil"/>
              <w:left w:val="nil"/>
              <w:bottom w:val="single" w:sz="4" w:space="0" w:color="auto"/>
              <w:right w:val="single" w:sz="4" w:space="0" w:color="auto"/>
            </w:tcBorders>
            <w:noWrap/>
            <w:vAlign w:val="center"/>
            <w:hideMark/>
          </w:tcPr>
          <w:p w14:paraId="56C7FB8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5FF8392F" w14:textId="77777777" w:rsidTr="00427BC4">
        <w:trPr>
          <w:trHeight w:val="278"/>
        </w:trPr>
        <w:tc>
          <w:tcPr>
            <w:tcW w:w="4338" w:type="dxa"/>
            <w:tcBorders>
              <w:top w:val="nil"/>
              <w:left w:val="single" w:sz="4" w:space="0" w:color="auto"/>
              <w:bottom w:val="single" w:sz="4" w:space="0" w:color="auto"/>
              <w:right w:val="single" w:sz="8" w:space="0" w:color="auto"/>
            </w:tcBorders>
            <w:vAlign w:val="center"/>
            <w:hideMark/>
          </w:tcPr>
          <w:p w14:paraId="17FDA642" w14:textId="77777777" w:rsidR="004F470F" w:rsidRPr="00455247" w:rsidRDefault="004F470F" w:rsidP="00427BC4">
            <w:pPr>
              <w:spacing w:after="0" w:line="240" w:lineRule="auto"/>
              <w:rPr>
                <w:rFonts w:eastAsia="Times New Roman" w:cs="Calibri"/>
                <w:color w:val="000000"/>
                <w:sz w:val="20"/>
                <w:szCs w:val="20"/>
                <w:lang w:eastAsia="en-GB"/>
              </w:rPr>
            </w:pPr>
            <w:r w:rsidRPr="00455247">
              <w:rPr>
                <w:rFonts w:eastAsia="Times New Roman" w:cs="Calibri"/>
                <w:color w:val="000000"/>
                <w:sz w:val="20"/>
                <w:szCs w:val="20"/>
                <w:lang w:eastAsia="en-GB"/>
              </w:rPr>
              <w:t xml:space="preserve">The logistics team require the machine to be compact and easily </w:t>
            </w:r>
            <w:proofErr w:type="spellStart"/>
            <w:r w:rsidRPr="00455247">
              <w:rPr>
                <w:rFonts w:eastAsia="Times New Roman" w:cs="Calibri"/>
                <w:color w:val="000000"/>
                <w:sz w:val="20"/>
                <w:szCs w:val="20"/>
                <w:lang w:eastAsia="en-GB"/>
              </w:rPr>
              <w:t>tansported</w:t>
            </w:r>
            <w:proofErr w:type="spellEnd"/>
          </w:p>
        </w:tc>
        <w:tc>
          <w:tcPr>
            <w:tcW w:w="606" w:type="dxa"/>
            <w:tcBorders>
              <w:top w:val="nil"/>
              <w:left w:val="nil"/>
              <w:bottom w:val="single" w:sz="4" w:space="0" w:color="auto"/>
              <w:right w:val="single" w:sz="8" w:space="0" w:color="auto"/>
            </w:tcBorders>
            <w:noWrap/>
            <w:vAlign w:val="center"/>
            <w:hideMark/>
          </w:tcPr>
          <w:p w14:paraId="78DFF00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3.1</w:t>
            </w:r>
          </w:p>
        </w:tc>
        <w:tc>
          <w:tcPr>
            <w:tcW w:w="550" w:type="dxa"/>
            <w:tcBorders>
              <w:top w:val="nil"/>
              <w:left w:val="nil"/>
              <w:bottom w:val="single" w:sz="4" w:space="0" w:color="auto"/>
              <w:right w:val="single" w:sz="4" w:space="0" w:color="auto"/>
            </w:tcBorders>
            <w:shd w:val="clear" w:color="000000" w:fill="FFFF00"/>
            <w:noWrap/>
            <w:vAlign w:val="center"/>
            <w:hideMark/>
          </w:tcPr>
          <w:p w14:paraId="4207B29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nil"/>
              <w:bottom w:val="single" w:sz="4" w:space="0" w:color="auto"/>
              <w:right w:val="single" w:sz="4" w:space="0" w:color="auto"/>
            </w:tcBorders>
            <w:noWrap/>
            <w:vAlign w:val="center"/>
            <w:hideMark/>
          </w:tcPr>
          <w:p w14:paraId="3C5AAB9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7D76635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550" w:type="dxa"/>
            <w:tcBorders>
              <w:top w:val="nil"/>
              <w:left w:val="nil"/>
              <w:bottom w:val="single" w:sz="4" w:space="0" w:color="auto"/>
              <w:right w:val="single" w:sz="4" w:space="0" w:color="auto"/>
            </w:tcBorders>
            <w:noWrap/>
            <w:vAlign w:val="center"/>
            <w:hideMark/>
          </w:tcPr>
          <w:p w14:paraId="41CD575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7D9BBB7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single" w:sz="4" w:space="0" w:color="auto"/>
              <w:bottom w:val="single" w:sz="4" w:space="0" w:color="auto"/>
              <w:right w:val="single" w:sz="4" w:space="0" w:color="auto"/>
            </w:tcBorders>
            <w:shd w:val="clear" w:color="000000" w:fill="FFFF00"/>
            <w:noWrap/>
            <w:vAlign w:val="center"/>
            <w:hideMark/>
          </w:tcPr>
          <w:p w14:paraId="5A743D9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single" w:sz="4" w:space="0" w:color="auto"/>
              <w:bottom w:val="single" w:sz="4" w:space="0" w:color="auto"/>
              <w:right w:val="single" w:sz="4" w:space="0" w:color="auto"/>
            </w:tcBorders>
            <w:shd w:val="clear" w:color="000000" w:fill="FFFF00"/>
            <w:noWrap/>
            <w:vAlign w:val="center"/>
            <w:hideMark/>
          </w:tcPr>
          <w:p w14:paraId="386BB6E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606" w:type="dxa"/>
            <w:tcBorders>
              <w:top w:val="nil"/>
              <w:left w:val="nil"/>
              <w:bottom w:val="single" w:sz="4" w:space="0" w:color="auto"/>
              <w:right w:val="single" w:sz="4" w:space="0" w:color="auto"/>
            </w:tcBorders>
            <w:noWrap/>
            <w:vAlign w:val="center"/>
            <w:hideMark/>
          </w:tcPr>
          <w:p w14:paraId="1753943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7C6A61A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830B1F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F28EF7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007820D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B90CC2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1CF5755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0FA2BF1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single" w:sz="4" w:space="0" w:color="auto"/>
              <w:right w:val="single" w:sz="4" w:space="0" w:color="auto"/>
            </w:tcBorders>
            <w:noWrap/>
            <w:vAlign w:val="center"/>
            <w:hideMark/>
          </w:tcPr>
          <w:p w14:paraId="718AA87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single" w:sz="4" w:space="0" w:color="auto"/>
              <w:bottom w:val="single" w:sz="4" w:space="0" w:color="auto"/>
              <w:right w:val="single" w:sz="4" w:space="0" w:color="auto"/>
            </w:tcBorders>
            <w:shd w:val="clear" w:color="000000" w:fill="FFFF00"/>
            <w:noWrap/>
            <w:vAlign w:val="center"/>
            <w:hideMark/>
          </w:tcPr>
          <w:p w14:paraId="6F6CE4A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w:t>
            </w:r>
          </w:p>
        </w:tc>
        <w:tc>
          <w:tcPr>
            <w:tcW w:w="459" w:type="dxa"/>
            <w:tcBorders>
              <w:top w:val="nil"/>
              <w:left w:val="nil"/>
              <w:bottom w:val="single" w:sz="4" w:space="0" w:color="auto"/>
              <w:right w:val="single" w:sz="4" w:space="0" w:color="auto"/>
            </w:tcBorders>
            <w:noWrap/>
            <w:vAlign w:val="center"/>
            <w:hideMark/>
          </w:tcPr>
          <w:p w14:paraId="3F8BFA8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781731F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single" w:sz="4" w:space="0" w:color="auto"/>
              <w:right w:val="single" w:sz="4" w:space="0" w:color="auto"/>
            </w:tcBorders>
            <w:noWrap/>
            <w:vAlign w:val="center"/>
            <w:hideMark/>
          </w:tcPr>
          <w:p w14:paraId="2CE47C3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single" w:sz="4" w:space="0" w:color="auto"/>
              <w:right w:val="single" w:sz="4" w:space="0" w:color="auto"/>
            </w:tcBorders>
            <w:noWrap/>
            <w:vAlign w:val="center"/>
            <w:hideMark/>
          </w:tcPr>
          <w:p w14:paraId="547D24C3"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r>
      <w:tr w:rsidR="004F470F" w:rsidRPr="00455247" w14:paraId="12F2877D" w14:textId="77777777" w:rsidTr="00427BC4">
        <w:trPr>
          <w:trHeight w:val="288"/>
        </w:trPr>
        <w:tc>
          <w:tcPr>
            <w:tcW w:w="4338" w:type="dxa"/>
            <w:tcBorders>
              <w:top w:val="nil"/>
              <w:left w:val="single" w:sz="4" w:space="0" w:color="auto"/>
              <w:bottom w:val="single" w:sz="4" w:space="0" w:color="auto"/>
              <w:right w:val="single" w:sz="8" w:space="0" w:color="auto"/>
            </w:tcBorders>
            <w:vAlign w:val="center"/>
            <w:hideMark/>
          </w:tcPr>
          <w:p w14:paraId="50B6B2F0" w14:textId="77777777" w:rsidR="004F470F" w:rsidRPr="00455247" w:rsidRDefault="004F470F" w:rsidP="00427BC4">
            <w:pPr>
              <w:spacing w:after="0" w:line="240" w:lineRule="auto"/>
              <w:rPr>
                <w:rFonts w:eastAsia="Times New Roman" w:cs="Calibri"/>
                <w:sz w:val="20"/>
                <w:szCs w:val="20"/>
                <w:lang w:eastAsia="en-GB"/>
              </w:rPr>
            </w:pPr>
            <w:r w:rsidRPr="00455247">
              <w:rPr>
                <w:rFonts w:eastAsia="Times New Roman" w:cs="Calibri"/>
                <w:sz w:val="20"/>
                <w:szCs w:val="20"/>
                <w:lang w:eastAsia="en-GB"/>
              </w:rPr>
              <w:t>The regulators require the machine to conform to electrical standards for households</w:t>
            </w:r>
          </w:p>
        </w:tc>
        <w:tc>
          <w:tcPr>
            <w:tcW w:w="606" w:type="dxa"/>
            <w:tcBorders>
              <w:top w:val="nil"/>
              <w:left w:val="nil"/>
              <w:bottom w:val="single" w:sz="4" w:space="0" w:color="auto"/>
              <w:right w:val="single" w:sz="8" w:space="0" w:color="auto"/>
            </w:tcBorders>
            <w:noWrap/>
            <w:vAlign w:val="center"/>
            <w:hideMark/>
          </w:tcPr>
          <w:p w14:paraId="0BFB8C7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8.7</w:t>
            </w:r>
          </w:p>
        </w:tc>
        <w:tc>
          <w:tcPr>
            <w:tcW w:w="550" w:type="dxa"/>
            <w:tcBorders>
              <w:top w:val="nil"/>
              <w:left w:val="nil"/>
              <w:bottom w:val="nil"/>
              <w:right w:val="single" w:sz="4" w:space="0" w:color="auto"/>
            </w:tcBorders>
            <w:shd w:val="clear" w:color="000000" w:fill="FF9900"/>
            <w:noWrap/>
            <w:vAlign w:val="center"/>
            <w:hideMark/>
          </w:tcPr>
          <w:p w14:paraId="4C494F1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nil"/>
              <w:bottom w:val="nil"/>
              <w:right w:val="single" w:sz="4" w:space="0" w:color="auto"/>
            </w:tcBorders>
            <w:noWrap/>
            <w:vAlign w:val="center"/>
            <w:hideMark/>
          </w:tcPr>
          <w:p w14:paraId="336BB0E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456E19F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2BE7956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nil"/>
              <w:right w:val="single" w:sz="4" w:space="0" w:color="auto"/>
            </w:tcBorders>
            <w:noWrap/>
            <w:vAlign w:val="center"/>
            <w:hideMark/>
          </w:tcPr>
          <w:p w14:paraId="6E5AE3A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nil"/>
              <w:right w:val="single" w:sz="4" w:space="0" w:color="auto"/>
            </w:tcBorders>
            <w:noWrap/>
            <w:vAlign w:val="center"/>
            <w:hideMark/>
          </w:tcPr>
          <w:p w14:paraId="2FDD9FE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nil"/>
              <w:right w:val="single" w:sz="4" w:space="0" w:color="auto"/>
            </w:tcBorders>
            <w:noWrap/>
            <w:vAlign w:val="center"/>
            <w:hideMark/>
          </w:tcPr>
          <w:p w14:paraId="644CD13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nil"/>
              <w:right w:val="single" w:sz="4" w:space="0" w:color="auto"/>
            </w:tcBorders>
            <w:noWrap/>
            <w:vAlign w:val="center"/>
            <w:hideMark/>
          </w:tcPr>
          <w:p w14:paraId="7202F27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single" w:sz="4" w:space="0" w:color="auto"/>
              <w:bottom w:val="nil"/>
              <w:right w:val="single" w:sz="4" w:space="0" w:color="auto"/>
            </w:tcBorders>
            <w:shd w:val="clear" w:color="000000" w:fill="FF9900"/>
            <w:noWrap/>
            <w:vAlign w:val="center"/>
            <w:hideMark/>
          </w:tcPr>
          <w:p w14:paraId="761C7DA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c>
          <w:tcPr>
            <w:tcW w:w="550" w:type="dxa"/>
            <w:tcBorders>
              <w:top w:val="nil"/>
              <w:left w:val="nil"/>
              <w:bottom w:val="nil"/>
              <w:right w:val="single" w:sz="4" w:space="0" w:color="auto"/>
            </w:tcBorders>
            <w:noWrap/>
            <w:vAlign w:val="center"/>
            <w:hideMark/>
          </w:tcPr>
          <w:p w14:paraId="3E0D089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151081F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3556E88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6222556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5A34627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26B2FCC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606" w:type="dxa"/>
            <w:tcBorders>
              <w:top w:val="nil"/>
              <w:left w:val="nil"/>
              <w:bottom w:val="nil"/>
              <w:right w:val="single" w:sz="4" w:space="0" w:color="auto"/>
            </w:tcBorders>
            <w:noWrap/>
            <w:vAlign w:val="center"/>
            <w:hideMark/>
          </w:tcPr>
          <w:p w14:paraId="3B971317"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2DC41BD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nil"/>
              <w:right w:val="single" w:sz="4" w:space="0" w:color="auto"/>
            </w:tcBorders>
            <w:noWrap/>
            <w:vAlign w:val="center"/>
            <w:hideMark/>
          </w:tcPr>
          <w:p w14:paraId="576BFF2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nil"/>
              <w:bottom w:val="nil"/>
              <w:right w:val="single" w:sz="4" w:space="0" w:color="auto"/>
            </w:tcBorders>
            <w:noWrap/>
            <w:vAlign w:val="center"/>
            <w:hideMark/>
          </w:tcPr>
          <w:p w14:paraId="65299B3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nil"/>
              <w:left w:val="nil"/>
              <w:bottom w:val="nil"/>
              <w:right w:val="single" w:sz="4" w:space="0" w:color="auto"/>
            </w:tcBorders>
            <w:noWrap/>
            <w:vAlign w:val="center"/>
            <w:hideMark/>
          </w:tcPr>
          <w:p w14:paraId="08358C51"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459" w:type="dxa"/>
            <w:tcBorders>
              <w:top w:val="nil"/>
              <w:left w:val="single" w:sz="4" w:space="0" w:color="auto"/>
              <w:bottom w:val="nil"/>
              <w:right w:val="single" w:sz="4" w:space="0" w:color="auto"/>
            </w:tcBorders>
            <w:shd w:val="clear" w:color="000000" w:fill="FF9900"/>
            <w:noWrap/>
            <w:vAlign w:val="center"/>
            <w:hideMark/>
          </w:tcPr>
          <w:p w14:paraId="0954BD6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w:t>
            </w:r>
          </w:p>
        </w:tc>
      </w:tr>
      <w:tr w:rsidR="004F470F" w:rsidRPr="00455247" w14:paraId="22765CAF" w14:textId="77777777" w:rsidTr="00427BC4">
        <w:trPr>
          <w:trHeight w:val="288"/>
        </w:trPr>
        <w:tc>
          <w:tcPr>
            <w:tcW w:w="4338" w:type="dxa"/>
            <w:tcBorders>
              <w:top w:val="nil"/>
              <w:left w:val="single" w:sz="4" w:space="0" w:color="auto"/>
              <w:bottom w:val="single" w:sz="4" w:space="0" w:color="auto"/>
              <w:right w:val="single" w:sz="8" w:space="0" w:color="auto"/>
            </w:tcBorders>
            <w:hideMark/>
          </w:tcPr>
          <w:p w14:paraId="7D4477EF" w14:textId="77777777" w:rsidR="004F470F" w:rsidRPr="00455247" w:rsidRDefault="004F470F" w:rsidP="00427BC4">
            <w:pPr>
              <w:spacing w:after="0" w:line="240" w:lineRule="auto"/>
              <w:rPr>
                <w:rFonts w:eastAsia="Times New Roman" w:cs="Calibri"/>
                <w:b/>
                <w:bCs/>
                <w:sz w:val="20"/>
                <w:szCs w:val="20"/>
                <w:lang w:eastAsia="en-GB"/>
              </w:rPr>
            </w:pPr>
            <w:r w:rsidRPr="00455247">
              <w:rPr>
                <w:rFonts w:eastAsia="Times New Roman" w:cs="Calibri"/>
                <w:b/>
                <w:bCs/>
                <w:sz w:val="20"/>
                <w:szCs w:val="20"/>
                <w:lang w:eastAsia="en-GB"/>
              </w:rPr>
              <w:t>TOTAL</w:t>
            </w:r>
          </w:p>
        </w:tc>
        <w:tc>
          <w:tcPr>
            <w:tcW w:w="606" w:type="dxa"/>
            <w:tcBorders>
              <w:top w:val="nil"/>
              <w:left w:val="nil"/>
              <w:bottom w:val="single" w:sz="4" w:space="0" w:color="auto"/>
              <w:right w:val="single" w:sz="8" w:space="0" w:color="auto"/>
            </w:tcBorders>
            <w:noWrap/>
            <w:vAlign w:val="center"/>
            <w:hideMark/>
          </w:tcPr>
          <w:p w14:paraId="46BA0E80"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 </w:t>
            </w:r>
          </w:p>
        </w:tc>
        <w:tc>
          <w:tcPr>
            <w:tcW w:w="550" w:type="dxa"/>
            <w:tcBorders>
              <w:top w:val="single" w:sz="8" w:space="0" w:color="auto"/>
              <w:left w:val="nil"/>
              <w:bottom w:val="single" w:sz="8" w:space="0" w:color="auto"/>
              <w:right w:val="single" w:sz="4" w:space="0" w:color="auto"/>
            </w:tcBorders>
            <w:noWrap/>
            <w:vAlign w:val="center"/>
            <w:hideMark/>
          </w:tcPr>
          <w:p w14:paraId="6ACB15F2"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257</w:t>
            </w:r>
          </w:p>
        </w:tc>
        <w:tc>
          <w:tcPr>
            <w:tcW w:w="550" w:type="dxa"/>
            <w:tcBorders>
              <w:top w:val="single" w:sz="8" w:space="0" w:color="auto"/>
              <w:left w:val="nil"/>
              <w:bottom w:val="single" w:sz="8" w:space="0" w:color="auto"/>
              <w:right w:val="nil"/>
            </w:tcBorders>
            <w:noWrap/>
            <w:vAlign w:val="center"/>
            <w:hideMark/>
          </w:tcPr>
          <w:p w14:paraId="0C15CFC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602</w:t>
            </w:r>
          </w:p>
        </w:tc>
        <w:tc>
          <w:tcPr>
            <w:tcW w:w="550" w:type="dxa"/>
            <w:tcBorders>
              <w:top w:val="single" w:sz="8" w:space="0" w:color="auto"/>
              <w:left w:val="single" w:sz="4" w:space="0" w:color="auto"/>
              <w:bottom w:val="single" w:sz="8" w:space="0" w:color="auto"/>
              <w:right w:val="single" w:sz="4" w:space="0" w:color="auto"/>
            </w:tcBorders>
            <w:noWrap/>
            <w:vAlign w:val="center"/>
            <w:hideMark/>
          </w:tcPr>
          <w:p w14:paraId="3BD04694"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224</w:t>
            </w:r>
          </w:p>
        </w:tc>
        <w:tc>
          <w:tcPr>
            <w:tcW w:w="550" w:type="dxa"/>
            <w:tcBorders>
              <w:top w:val="single" w:sz="8" w:space="0" w:color="auto"/>
              <w:left w:val="nil"/>
              <w:bottom w:val="single" w:sz="8" w:space="0" w:color="auto"/>
              <w:right w:val="single" w:sz="4" w:space="0" w:color="auto"/>
            </w:tcBorders>
            <w:noWrap/>
            <w:vAlign w:val="center"/>
            <w:hideMark/>
          </w:tcPr>
          <w:p w14:paraId="4030745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313</w:t>
            </w:r>
          </w:p>
        </w:tc>
        <w:tc>
          <w:tcPr>
            <w:tcW w:w="606" w:type="dxa"/>
            <w:tcBorders>
              <w:top w:val="single" w:sz="8" w:space="0" w:color="auto"/>
              <w:left w:val="nil"/>
              <w:bottom w:val="single" w:sz="8" w:space="0" w:color="auto"/>
              <w:right w:val="single" w:sz="4" w:space="0" w:color="auto"/>
            </w:tcBorders>
            <w:noWrap/>
            <w:vAlign w:val="center"/>
            <w:hideMark/>
          </w:tcPr>
          <w:p w14:paraId="1DEBAF2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95.7</w:t>
            </w:r>
          </w:p>
        </w:tc>
        <w:tc>
          <w:tcPr>
            <w:tcW w:w="459" w:type="dxa"/>
            <w:tcBorders>
              <w:top w:val="single" w:sz="8" w:space="0" w:color="auto"/>
              <w:left w:val="nil"/>
              <w:bottom w:val="single" w:sz="8" w:space="0" w:color="auto"/>
              <w:right w:val="single" w:sz="4" w:space="0" w:color="auto"/>
            </w:tcBorders>
            <w:noWrap/>
            <w:vAlign w:val="center"/>
            <w:hideMark/>
          </w:tcPr>
          <w:p w14:paraId="75AC4A6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24</w:t>
            </w:r>
          </w:p>
        </w:tc>
        <w:tc>
          <w:tcPr>
            <w:tcW w:w="606" w:type="dxa"/>
            <w:tcBorders>
              <w:top w:val="single" w:sz="8" w:space="0" w:color="auto"/>
              <w:left w:val="nil"/>
              <w:bottom w:val="single" w:sz="8" w:space="0" w:color="auto"/>
              <w:right w:val="single" w:sz="4" w:space="0" w:color="auto"/>
            </w:tcBorders>
            <w:noWrap/>
            <w:vAlign w:val="center"/>
            <w:hideMark/>
          </w:tcPr>
          <w:p w14:paraId="6DB04C2E"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96.8</w:t>
            </w:r>
          </w:p>
        </w:tc>
        <w:tc>
          <w:tcPr>
            <w:tcW w:w="606" w:type="dxa"/>
            <w:tcBorders>
              <w:top w:val="single" w:sz="8" w:space="0" w:color="auto"/>
              <w:left w:val="nil"/>
              <w:bottom w:val="single" w:sz="8" w:space="0" w:color="auto"/>
              <w:right w:val="single" w:sz="4" w:space="0" w:color="auto"/>
            </w:tcBorders>
            <w:noWrap/>
            <w:vAlign w:val="center"/>
            <w:hideMark/>
          </w:tcPr>
          <w:p w14:paraId="1F67620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25.1</w:t>
            </w:r>
          </w:p>
        </w:tc>
        <w:tc>
          <w:tcPr>
            <w:tcW w:w="606" w:type="dxa"/>
            <w:tcBorders>
              <w:top w:val="single" w:sz="8" w:space="0" w:color="auto"/>
              <w:left w:val="nil"/>
              <w:bottom w:val="single" w:sz="8" w:space="0" w:color="auto"/>
              <w:right w:val="single" w:sz="4" w:space="0" w:color="auto"/>
            </w:tcBorders>
            <w:noWrap/>
            <w:vAlign w:val="center"/>
            <w:hideMark/>
          </w:tcPr>
          <w:p w14:paraId="5C291809"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88.8</w:t>
            </w:r>
          </w:p>
        </w:tc>
        <w:tc>
          <w:tcPr>
            <w:tcW w:w="550" w:type="dxa"/>
            <w:tcBorders>
              <w:top w:val="single" w:sz="8" w:space="0" w:color="auto"/>
              <w:left w:val="nil"/>
              <w:bottom w:val="single" w:sz="8" w:space="0" w:color="auto"/>
              <w:right w:val="single" w:sz="4" w:space="0" w:color="auto"/>
            </w:tcBorders>
            <w:noWrap/>
            <w:vAlign w:val="center"/>
            <w:hideMark/>
          </w:tcPr>
          <w:p w14:paraId="2F8BFB8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227</w:t>
            </w:r>
          </w:p>
        </w:tc>
        <w:tc>
          <w:tcPr>
            <w:tcW w:w="550" w:type="dxa"/>
            <w:tcBorders>
              <w:top w:val="single" w:sz="8" w:space="0" w:color="auto"/>
              <w:left w:val="nil"/>
              <w:bottom w:val="single" w:sz="8" w:space="0" w:color="auto"/>
              <w:right w:val="single" w:sz="4" w:space="0" w:color="auto"/>
            </w:tcBorders>
            <w:noWrap/>
            <w:vAlign w:val="center"/>
            <w:hideMark/>
          </w:tcPr>
          <w:p w14:paraId="283CE68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178</w:t>
            </w:r>
          </w:p>
        </w:tc>
        <w:tc>
          <w:tcPr>
            <w:tcW w:w="550" w:type="dxa"/>
            <w:tcBorders>
              <w:top w:val="single" w:sz="8" w:space="0" w:color="auto"/>
              <w:left w:val="nil"/>
              <w:bottom w:val="single" w:sz="8" w:space="0" w:color="auto"/>
              <w:right w:val="single" w:sz="4" w:space="0" w:color="auto"/>
            </w:tcBorders>
            <w:noWrap/>
            <w:vAlign w:val="center"/>
            <w:hideMark/>
          </w:tcPr>
          <w:p w14:paraId="436467EA"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358</w:t>
            </w:r>
          </w:p>
        </w:tc>
        <w:tc>
          <w:tcPr>
            <w:tcW w:w="550" w:type="dxa"/>
            <w:tcBorders>
              <w:top w:val="single" w:sz="8" w:space="0" w:color="auto"/>
              <w:left w:val="nil"/>
              <w:bottom w:val="single" w:sz="8" w:space="0" w:color="auto"/>
              <w:right w:val="single" w:sz="4" w:space="0" w:color="auto"/>
            </w:tcBorders>
            <w:noWrap/>
            <w:vAlign w:val="center"/>
            <w:hideMark/>
          </w:tcPr>
          <w:p w14:paraId="7DF34F8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358</w:t>
            </w:r>
          </w:p>
        </w:tc>
        <w:tc>
          <w:tcPr>
            <w:tcW w:w="550" w:type="dxa"/>
            <w:tcBorders>
              <w:top w:val="single" w:sz="8" w:space="0" w:color="auto"/>
              <w:left w:val="nil"/>
              <w:bottom w:val="single" w:sz="8" w:space="0" w:color="auto"/>
              <w:right w:val="single" w:sz="4" w:space="0" w:color="auto"/>
            </w:tcBorders>
            <w:noWrap/>
            <w:vAlign w:val="center"/>
            <w:hideMark/>
          </w:tcPr>
          <w:p w14:paraId="7A3FC25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358</w:t>
            </w:r>
          </w:p>
        </w:tc>
        <w:tc>
          <w:tcPr>
            <w:tcW w:w="550" w:type="dxa"/>
            <w:tcBorders>
              <w:top w:val="single" w:sz="8" w:space="0" w:color="auto"/>
              <w:left w:val="nil"/>
              <w:bottom w:val="single" w:sz="8" w:space="0" w:color="auto"/>
              <w:right w:val="single" w:sz="4" w:space="0" w:color="auto"/>
            </w:tcBorders>
            <w:noWrap/>
            <w:vAlign w:val="center"/>
            <w:hideMark/>
          </w:tcPr>
          <w:p w14:paraId="7B106A95"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298</w:t>
            </w:r>
          </w:p>
        </w:tc>
        <w:tc>
          <w:tcPr>
            <w:tcW w:w="606" w:type="dxa"/>
            <w:tcBorders>
              <w:top w:val="single" w:sz="8" w:space="0" w:color="auto"/>
              <w:left w:val="nil"/>
              <w:bottom w:val="single" w:sz="8" w:space="0" w:color="auto"/>
              <w:right w:val="single" w:sz="4" w:space="0" w:color="auto"/>
            </w:tcBorders>
            <w:noWrap/>
            <w:vAlign w:val="center"/>
            <w:hideMark/>
          </w:tcPr>
          <w:p w14:paraId="3FD5DF9F"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64.1</w:t>
            </w:r>
          </w:p>
        </w:tc>
        <w:tc>
          <w:tcPr>
            <w:tcW w:w="550" w:type="dxa"/>
            <w:tcBorders>
              <w:top w:val="single" w:sz="8" w:space="0" w:color="auto"/>
              <w:left w:val="nil"/>
              <w:bottom w:val="single" w:sz="8" w:space="0" w:color="auto"/>
              <w:right w:val="single" w:sz="4" w:space="0" w:color="auto"/>
            </w:tcBorders>
            <w:noWrap/>
            <w:vAlign w:val="center"/>
            <w:hideMark/>
          </w:tcPr>
          <w:p w14:paraId="0AF0BC98"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204</w:t>
            </w:r>
          </w:p>
        </w:tc>
        <w:tc>
          <w:tcPr>
            <w:tcW w:w="459" w:type="dxa"/>
            <w:tcBorders>
              <w:top w:val="single" w:sz="8" w:space="0" w:color="auto"/>
              <w:left w:val="nil"/>
              <w:bottom w:val="single" w:sz="8" w:space="0" w:color="auto"/>
              <w:right w:val="single" w:sz="4" w:space="0" w:color="auto"/>
            </w:tcBorders>
            <w:noWrap/>
            <w:vAlign w:val="center"/>
            <w:hideMark/>
          </w:tcPr>
          <w:p w14:paraId="507FC0ED"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63</w:t>
            </w:r>
          </w:p>
        </w:tc>
        <w:tc>
          <w:tcPr>
            <w:tcW w:w="459" w:type="dxa"/>
            <w:tcBorders>
              <w:top w:val="single" w:sz="8" w:space="0" w:color="auto"/>
              <w:left w:val="nil"/>
              <w:bottom w:val="single" w:sz="8" w:space="0" w:color="auto"/>
              <w:right w:val="single" w:sz="4" w:space="0" w:color="auto"/>
            </w:tcBorders>
            <w:noWrap/>
            <w:vAlign w:val="center"/>
            <w:hideMark/>
          </w:tcPr>
          <w:p w14:paraId="5019164B"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21</w:t>
            </w:r>
          </w:p>
        </w:tc>
        <w:tc>
          <w:tcPr>
            <w:tcW w:w="550" w:type="dxa"/>
            <w:tcBorders>
              <w:top w:val="single" w:sz="8" w:space="0" w:color="auto"/>
              <w:left w:val="nil"/>
              <w:bottom w:val="single" w:sz="8" w:space="0" w:color="auto"/>
              <w:right w:val="single" w:sz="4" w:space="0" w:color="auto"/>
            </w:tcBorders>
            <w:noWrap/>
            <w:vAlign w:val="center"/>
            <w:hideMark/>
          </w:tcPr>
          <w:p w14:paraId="6D791F0C"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201</w:t>
            </w:r>
          </w:p>
        </w:tc>
        <w:tc>
          <w:tcPr>
            <w:tcW w:w="459" w:type="dxa"/>
            <w:tcBorders>
              <w:top w:val="single" w:sz="8" w:space="0" w:color="auto"/>
              <w:left w:val="nil"/>
              <w:bottom w:val="single" w:sz="8" w:space="0" w:color="auto"/>
              <w:right w:val="single" w:sz="8" w:space="0" w:color="auto"/>
            </w:tcBorders>
            <w:noWrap/>
            <w:vAlign w:val="center"/>
            <w:hideMark/>
          </w:tcPr>
          <w:p w14:paraId="5AA90D76" w14:textId="77777777" w:rsidR="004F470F" w:rsidRPr="00455247" w:rsidRDefault="004F470F" w:rsidP="00427BC4">
            <w:pPr>
              <w:spacing w:after="0" w:line="240" w:lineRule="auto"/>
              <w:jc w:val="center"/>
              <w:rPr>
                <w:rFonts w:eastAsia="Times New Roman" w:cs="Arial"/>
                <w:sz w:val="20"/>
                <w:szCs w:val="20"/>
                <w:lang w:eastAsia="en-GB"/>
              </w:rPr>
            </w:pPr>
            <w:r w:rsidRPr="00455247">
              <w:rPr>
                <w:rFonts w:eastAsia="Times New Roman" w:cs="Arial"/>
                <w:sz w:val="20"/>
                <w:szCs w:val="20"/>
                <w:lang w:eastAsia="en-GB"/>
              </w:rPr>
              <w:t>93</w:t>
            </w:r>
          </w:p>
        </w:tc>
      </w:tr>
    </w:tbl>
    <w:p w14:paraId="31CE5FDF" w14:textId="77777777" w:rsidR="004F470F" w:rsidRPr="00455247" w:rsidRDefault="004F470F" w:rsidP="004F470F"/>
    <w:p w14:paraId="5540ADA0" w14:textId="77777777" w:rsidR="004F470F" w:rsidRPr="00455247" w:rsidRDefault="004F470F" w:rsidP="004F470F">
      <w:pPr>
        <w:spacing w:line="276" w:lineRule="auto"/>
      </w:pPr>
    </w:p>
    <w:p w14:paraId="5B8FE00F" w14:textId="77777777" w:rsidR="004F470F" w:rsidRPr="00455247" w:rsidRDefault="004F470F" w:rsidP="00A27E86">
      <w:pPr>
        <w:spacing w:line="360" w:lineRule="auto"/>
        <w:sectPr w:rsidR="004F470F" w:rsidRPr="00455247" w:rsidSect="004F470F">
          <w:pgSz w:w="16838" w:h="11906" w:orient="landscape"/>
          <w:pgMar w:top="1440" w:right="1440" w:bottom="1440" w:left="1440" w:header="709" w:footer="709" w:gutter="0"/>
          <w:cols w:space="708"/>
          <w:docGrid w:linePitch="360"/>
        </w:sectPr>
      </w:pPr>
    </w:p>
    <w:p w14:paraId="3B3229ED" w14:textId="77777777" w:rsidR="004F470F" w:rsidRPr="00455247" w:rsidRDefault="004F470F" w:rsidP="004F470F">
      <w:pPr>
        <w:spacing w:line="360" w:lineRule="auto"/>
      </w:pPr>
      <w:r w:rsidRPr="00455247">
        <w:lastRenderedPageBreak/>
        <w:t>Throughout the design process it is possible to complete further QFD’s to manage and further develop requirements into more technical and specific requirements.</w:t>
      </w:r>
    </w:p>
    <w:p w14:paraId="2A40DC35" w14:textId="77777777" w:rsidR="004F470F" w:rsidRPr="00455247" w:rsidRDefault="004F470F" w:rsidP="004F470F">
      <w:pPr>
        <w:keepNext/>
        <w:spacing w:line="276" w:lineRule="auto"/>
      </w:pPr>
      <w:r w:rsidRPr="00455247">
        <w:rPr>
          <w:noProof/>
        </w:rPr>
        <w:drawing>
          <wp:inline distT="0" distB="0" distL="0" distR="0" wp14:anchorId="6077601A" wp14:editId="3BBDA1C2">
            <wp:extent cx="3668034" cy="2463800"/>
            <wp:effectExtent l="0" t="0" r="8890" b="0"/>
            <wp:docPr id="90534025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40258" name="Picture 1" descr="A diagram of a process&#10;&#10;AI-generated content may be incorrect."/>
                    <pic:cNvPicPr/>
                  </pic:nvPicPr>
                  <pic:blipFill rotWithShape="1">
                    <a:blip r:embed="rId29"/>
                    <a:srcRect b="9536"/>
                    <a:stretch>
                      <a:fillRect/>
                    </a:stretch>
                  </pic:blipFill>
                  <pic:spPr bwMode="auto">
                    <a:xfrm>
                      <a:off x="0" y="0"/>
                      <a:ext cx="3679072" cy="2471214"/>
                    </a:xfrm>
                    <a:prstGeom prst="rect">
                      <a:avLst/>
                    </a:prstGeom>
                    <a:ln>
                      <a:noFill/>
                    </a:ln>
                    <a:extLst>
                      <a:ext uri="{53640926-AAD7-44D8-BBD7-CCE9431645EC}">
                        <a14:shadowObscured xmlns:a14="http://schemas.microsoft.com/office/drawing/2010/main"/>
                      </a:ext>
                    </a:extLst>
                  </pic:spPr>
                </pic:pic>
              </a:graphicData>
            </a:graphic>
          </wp:inline>
        </w:drawing>
      </w:r>
    </w:p>
    <w:p w14:paraId="154CA530" w14:textId="2ED991BD" w:rsidR="004F470F" w:rsidRPr="00455247" w:rsidRDefault="004F470F" w:rsidP="004F470F">
      <w:pPr>
        <w:pStyle w:val="Caption"/>
      </w:pPr>
      <w:r w:rsidRPr="00455247">
        <w:t xml:space="preserve">Figure </w:t>
      </w:r>
      <w:fldSimple w:instr=" SEQ Figure \* ARABIC ">
        <w:r w:rsidR="007972EF" w:rsidRPr="00455247">
          <w:rPr>
            <w:noProof/>
          </w:rPr>
          <w:t>5</w:t>
        </w:r>
      </w:fldSimple>
      <w:r w:rsidRPr="00455247">
        <w:t xml:space="preserve"> -The phases of QFD</w:t>
      </w:r>
      <w:sdt>
        <w:sdtPr>
          <w:id w:val="-531726453"/>
          <w:citation/>
        </w:sdtPr>
        <w:sdtEndPr/>
        <w:sdtContent>
          <w:r w:rsidRPr="00455247">
            <w:fldChar w:fldCharType="begin"/>
          </w:r>
          <w:r w:rsidRPr="00455247">
            <w:instrText xml:space="preserve"> CITATION Stu07 \l 2057 </w:instrText>
          </w:r>
          <w:r w:rsidRPr="00455247">
            <w:fldChar w:fldCharType="separate"/>
          </w:r>
          <w:r w:rsidR="0006018D" w:rsidRPr="00455247">
            <w:rPr>
              <w:noProof/>
            </w:rPr>
            <w:t xml:space="preserve"> [9]</w:t>
          </w:r>
          <w:r w:rsidRPr="00455247">
            <w:fldChar w:fldCharType="end"/>
          </w:r>
        </w:sdtContent>
      </w:sdt>
    </w:p>
    <w:p w14:paraId="51682AD9" w14:textId="77777777" w:rsidR="004F470F" w:rsidRPr="00455247" w:rsidRDefault="004F470F" w:rsidP="004F470F">
      <w:pPr>
        <w:spacing w:line="360" w:lineRule="auto"/>
      </w:pPr>
      <w:r w:rsidRPr="00455247">
        <w:t xml:space="preserve">QFD 1 shows the translation of the customer requirements into the measurable technical requirements. QFD 2 shows the technical design requirements developed into the design solution of the components and parts. QFD 3 shows the part requirements developed to the manufacturing requirements. This would include the requirements for the manufacturing processes and achievable parameters. QFD 4 shows the manufacturing requirements developed into the production and delivery requirements. Completing this process allows for a traceable record of requirements selection and development. </w:t>
      </w:r>
    </w:p>
    <w:p w14:paraId="2440AE9C" w14:textId="1632F6CF" w:rsidR="004F470F" w:rsidRPr="00455247" w:rsidRDefault="004F470F" w:rsidP="004F470F">
      <w:pPr>
        <w:spacing w:line="276" w:lineRule="auto"/>
      </w:pPr>
    </w:p>
    <w:p w14:paraId="3C332031" w14:textId="77777777" w:rsidR="004F470F" w:rsidRPr="00455247" w:rsidRDefault="004F470F">
      <w:pPr>
        <w:spacing w:line="278" w:lineRule="auto"/>
      </w:pPr>
      <w:r w:rsidRPr="00455247">
        <w:br w:type="page"/>
      </w:r>
    </w:p>
    <w:p w14:paraId="373C0FB2" w14:textId="32C74F7E" w:rsidR="004F470F" w:rsidRPr="00455247" w:rsidRDefault="004F470F" w:rsidP="004F470F">
      <w:pPr>
        <w:pStyle w:val="Heading1"/>
        <w:rPr>
          <w:rFonts w:asciiTheme="minorHAnsi" w:hAnsiTheme="minorHAnsi"/>
        </w:rPr>
      </w:pPr>
      <w:bookmarkStart w:id="24" w:name="_Toc218703954"/>
      <w:r w:rsidRPr="00455247">
        <w:rPr>
          <w:rFonts w:asciiTheme="minorHAnsi" w:hAnsiTheme="minorHAnsi"/>
        </w:rPr>
        <w:lastRenderedPageBreak/>
        <w:t>Concept Derivation and Design Choices</w:t>
      </w:r>
      <w:bookmarkEnd w:id="24"/>
    </w:p>
    <w:p w14:paraId="32DB62B8" w14:textId="6198FEFF" w:rsidR="004F470F" w:rsidRPr="00455247" w:rsidRDefault="004F470F" w:rsidP="004F470F">
      <w:pPr>
        <w:pStyle w:val="Heading2"/>
        <w:rPr>
          <w:rFonts w:asciiTheme="minorHAnsi" w:eastAsia="Aptos" w:hAnsiTheme="minorHAnsi"/>
        </w:rPr>
      </w:pPr>
      <w:bookmarkStart w:id="25" w:name="_Toc218503327"/>
      <w:bookmarkStart w:id="26" w:name="_Toc218703955"/>
      <w:r w:rsidRPr="00455247">
        <w:rPr>
          <w:rFonts w:asciiTheme="minorHAnsi" w:eastAsia="Aptos" w:hAnsiTheme="minorHAnsi"/>
        </w:rPr>
        <w:t>Description of system and sub systems</w:t>
      </w:r>
      <w:bookmarkEnd w:id="26"/>
      <w:r w:rsidRPr="00455247">
        <w:rPr>
          <w:rFonts w:asciiTheme="minorHAnsi" w:eastAsia="Aptos" w:hAnsiTheme="minorHAnsi"/>
        </w:rPr>
        <w:t xml:space="preserve"> </w:t>
      </w:r>
      <w:bookmarkEnd w:id="25"/>
    </w:p>
    <w:p w14:paraId="2566F2D4" w14:textId="562113E6" w:rsidR="004F470F" w:rsidRPr="00455247" w:rsidRDefault="004F470F" w:rsidP="004F470F">
      <w:pPr>
        <w:spacing w:line="360" w:lineRule="auto"/>
      </w:pPr>
      <w:r w:rsidRPr="00455247">
        <w:t>The functionality of the whole system depends on the reliability of the sub systems and that each performs its function correctly. The subsystems can be identified using a connection of elements diagram shown in figure 6.  This highlights the relationship between individual components and allows them to be categorised into sub systems.</w:t>
      </w:r>
    </w:p>
    <w:p w14:paraId="797E7B84" w14:textId="77777777" w:rsidR="004F470F" w:rsidRPr="00455247" w:rsidRDefault="004F470F" w:rsidP="004F470F">
      <w:pPr>
        <w:keepNext/>
      </w:pPr>
      <w:r w:rsidRPr="00455247">
        <w:rPr>
          <w:noProof/>
        </w:rPr>
        <w:drawing>
          <wp:inline distT="0" distB="0" distL="0" distR="0" wp14:anchorId="262C1BE9" wp14:editId="6D947D4F">
            <wp:extent cx="5577840" cy="2641482"/>
            <wp:effectExtent l="0" t="0" r="3810" b="6985"/>
            <wp:docPr id="1393394020"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94020" name="Picture 1" descr="A diagram of a system&#10;&#10;AI-generated content may be incorrect."/>
                    <pic:cNvPicPr/>
                  </pic:nvPicPr>
                  <pic:blipFill rotWithShape="1">
                    <a:blip r:embed="rId30"/>
                    <a:srcRect t="4240"/>
                    <a:stretch>
                      <a:fillRect/>
                    </a:stretch>
                  </pic:blipFill>
                  <pic:spPr bwMode="auto">
                    <a:xfrm>
                      <a:off x="0" y="0"/>
                      <a:ext cx="5578323" cy="2641711"/>
                    </a:xfrm>
                    <a:prstGeom prst="rect">
                      <a:avLst/>
                    </a:prstGeom>
                    <a:ln>
                      <a:noFill/>
                    </a:ln>
                    <a:extLst>
                      <a:ext uri="{53640926-AAD7-44D8-BBD7-CCE9431645EC}">
                        <a14:shadowObscured xmlns:a14="http://schemas.microsoft.com/office/drawing/2010/main"/>
                      </a:ext>
                    </a:extLst>
                  </pic:spPr>
                </pic:pic>
              </a:graphicData>
            </a:graphic>
          </wp:inline>
        </w:drawing>
      </w:r>
    </w:p>
    <w:p w14:paraId="04556241" w14:textId="671B78E5" w:rsidR="004F470F" w:rsidRPr="00455247" w:rsidRDefault="004F470F" w:rsidP="004F470F">
      <w:pPr>
        <w:pStyle w:val="Caption"/>
      </w:pPr>
      <w:r w:rsidRPr="00455247">
        <w:t>Figure 6 - Diagram of sub systems within a system boundary</w:t>
      </w:r>
      <w:sdt>
        <w:sdtPr>
          <w:id w:val="-401610116"/>
          <w:citation/>
        </w:sdtPr>
        <w:sdtEndPr/>
        <w:sdtContent>
          <w:r w:rsidRPr="00455247">
            <w:fldChar w:fldCharType="begin"/>
          </w:r>
          <w:r w:rsidRPr="00455247">
            <w:instrText xml:space="preserve"> CITATION Bog20 \l 2057 </w:instrText>
          </w:r>
          <w:r w:rsidRPr="00455247">
            <w:fldChar w:fldCharType="separate"/>
          </w:r>
          <w:r w:rsidR="0006018D" w:rsidRPr="00455247">
            <w:rPr>
              <w:noProof/>
            </w:rPr>
            <w:t xml:space="preserve"> [10]</w:t>
          </w:r>
          <w:r w:rsidRPr="00455247">
            <w:fldChar w:fldCharType="end"/>
          </w:r>
        </w:sdtContent>
      </w:sdt>
    </w:p>
    <w:p w14:paraId="2EBC66D0" w14:textId="77777777" w:rsidR="004F470F" w:rsidRPr="00455247" w:rsidRDefault="004F470F" w:rsidP="004F470F">
      <w:pPr>
        <w:spacing w:line="360" w:lineRule="auto"/>
      </w:pPr>
      <w:r w:rsidRPr="00455247">
        <w:t>The sub systems for the household blender were identified as</w:t>
      </w:r>
    </w:p>
    <w:p w14:paraId="0CC0F668" w14:textId="77777777" w:rsidR="004F470F" w:rsidRPr="00455247" w:rsidRDefault="004F470F" w:rsidP="004F470F">
      <w:pPr>
        <w:pStyle w:val="ListParagraph"/>
        <w:numPr>
          <w:ilvl w:val="0"/>
          <w:numId w:val="2"/>
        </w:numPr>
        <w:spacing w:line="360" w:lineRule="auto"/>
      </w:pPr>
      <w:r w:rsidRPr="00455247">
        <w:t>Electrical system</w:t>
      </w:r>
    </w:p>
    <w:p w14:paraId="61B9BA23" w14:textId="77777777" w:rsidR="004F470F" w:rsidRPr="00455247" w:rsidRDefault="004F470F" w:rsidP="004F470F">
      <w:pPr>
        <w:pStyle w:val="ListParagraph"/>
        <w:numPr>
          <w:ilvl w:val="0"/>
          <w:numId w:val="2"/>
        </w:numPr>
        <w:spacing w:line="360" w:lineRule="auto"/>
      </w:pPr>
      <w:r w:rsidRPr="00455247">
        <w:t>Mechanical system</w:t>
      </w:r>
    </w:p>
    <w:p w14:paraId="2D26C00F" w14:textId="77777777" w:rsidR="004F470F" w:rsidRPr="00455247" w:rsidRDefault="004F470F" w:rsidP="004F470F">
      <w:pPr>
        <w:pStyle w:val="ListParagraph"/>
        <w:numPr>
          <w:ilvl w:val="0"/>
          <w:numId w:val="2"/>
        </w:numPr>
        <w:spacing w:line="360" w:lineRule="auto"/>
      </w:pPr>
      <w:r w:rsidRPr="00455247">
        <w:t xml:space="preserve">Safety system </w:t>
      </w:r>
    </w:p>
    <w:p w14:paraId="42A2D624" w14:textId="77777777" w:rsidR="004F470F" w:rsidRPr="00455247" w:rsidRDefault="004F470F" w:rsidP="004F470F">
      <w:pPr>
        <w:pStyle w:val="ListParagraph"/>
        <w:numPr>
          <w:ilvl w:val="0"/>
          <w:numId w:val="2"/>
        </w:numPr>
        <w:spacing w:line="360" w:lineRule="auto"/>
      </w:pPr>
      <w:r w:rsidRPr="00455247">
        <w:t>Control system</w:t>
      </w:r>
    </w:p>
    <w:p w14:paraId="7BFE02FC" w14:textId="77777777" w:rsidR="004F470F" w:rsidRPr="00455247" w:rsidRDefault="004F470F" w:rsidP="004F470F">
      <w:pPr>
        <w:pStyle w:val="ListParagraph"/>
        <w:numPr>
          <w:ilvl w:val="0"/>
          <w:numId w:val="2"/>
        </w:numPr>
        <w:spacing w:line="360" w:lineRule="auto"/>
      </w:pPr>
      <w:r w:rsidRPr="00455247">
        <w:t>Ventilation system</w:t>
      </w:r>
    </w:p>
    <w:p w14:paraId="5AC56A91" w14:textId="77777777" w:rsidR="004F470F" w:rsidRPr="00455247" w:rsidRDefault="004F470F" w:rsidP="004F470F">
      <w:pPr>
        <w:pStyle w:val="ListParagraph"/>
        <w:numPr>
          <w:ilvl w:val="0"/>
          <w:numId w:val="2"/>
        </w:numPr>
        <w:spacing w:line="360" w:lineRule="auto"/>
      </w:pPr>
      <w:r w:rsidRPr="00455247">
        <w:t>Container system</w:t>
      </w:r>
    </w:p>
    <w:p w14:paraId="058C2E47" w14:textId="77777777" w:rsidR="004F470F" w:rsidRPr="00455247" w:rsidRDefault="004F470F" w:rsidP="004F470F"/>
    <w:p w14:paraId="21C70E32" w14:textId="77777777" w:rsidR="004F470F" w:rsidRPr="00455247" w:rsidRDefault="004F470F" w:rsidP="004F470F"/>
    <w:p w14:paraId="5DC5CBB9" w14:textId="77777777" w:rsidR="004F470F" w:rsidRPr="00455247" w:rsidRDefault="004F470F" w:rsidP="004F470F"/>
    <w:p w14:paraId="1C1C98C6" w14:textId="77777777" w:rsidR="004F470F" w:rsidRPr="00455247" w:rsidRDefault="004F470F" w:rsidP="004F470F"/>
    <w:p w14:paraId="02292E87" w14:textId="77777777" w:rsidR="004F470F" w:rsidRPr="00455247" w:rsidRDefault="004F470F" w:rsidP="004F470F"/>
    <w:p w14:paraId="6296219A" w14:textId="77777777" w:rsidR="004F470F" w:rsidRPr="00455247" w:rsidRDefault="004F470F" w:rsidP="004F470F">
      <w:r w:rsidRPr="00455247">
        <w:lastRenderedPageBreak/>
        <w:t>Within each system further sub systems were identified as</w:t>
      </w:r>
    </w:p>
    <w:tbl>
      <w:tblPr>
        <w:tblStyle w:val="TableGrid"/>
        <w:tblW w:w="0" w:type="auto"/>
        <w:tblLook w:val="04A0" w:firstRow="1" w:lastRow="0" w:firstColumn="1" w:lastColumn="0" w:noHBand="0" w:noVBand="1"/>
      </w:tblPr>
      <w:tblGrid>
        <w:gridCol w:w="3879"/>
        <w:gridCol w:w="3879"/>
      </w:tblGrid>
      <w:tr w:rsidR="004F470F" w:rsidRPr="00455247" w14:paraId="2B9D2A30" w14:textId="77777777" w:rsidTr="00427BC4">
        <w:trPr>
          <w:trHeight w:val="404"/>
        </w:trPr>
        <w:tc>
          <w:tcPr>
            <w:tcW w:w="3879" w:type="dxa"/>
          </w:tcPr>
          <w:p w14:paraId="3494047C" w14:textId="77777777" w:rsidR="004F470F" w:rsidRPr="00455247" w:rsidRDefault="004F470F" w:rsidP="00427BC4">
            <w:r w:rsidRPr="00455247">
              <w:t>Level 1 Sub System</w:t>
            </w:r>
          </w:p>
        </w:tc>
        <w:tc>
          <w:tcPr>
            <w:tcW w:w="3879" w:type="dxa"/>
          </w:tcPr>
          <w:p w14:paraId="2D7CE656" w14:textId="77777777" w:rsidR="004F470F" w:rsidRPr="00455247" w:rsidRDefault="004F470F" w:rsidP="00427BC4">
            <w:r w:rsidRPr="00455247">
              <w:t>Level 2</w:t>
            </w:r>
          </w:p>
        </w:tc>
      </w:tr>
      <w:tr w:rsidR="004F470F" w:rsidRPr="00455247" w14:paraId="77072784" w14:textId="77777777" w:rsidTr="00427BC4">
        <w:trPr>
          <w:trHeight w:val="404"/>
        </w:trPr>
        <w:tc>
          <w:tcPr>
            <w:tcW w:w="3879" w:type="dxa"/>
          </w:tcPr>
          <w:p w14:paraId="47684F13" w14:textId="77777777" w:rsidR="004F470F" w:rsidRPr="00455247" w:rsidRDefault="004F470F" w:rsidP="00427BC4">
            <w:r w:rsidRPr="00455247">
              <w:t>Electrical system</w:t>
            </w:r>
          </w:p>
        </w:tc>
        <w:tc>
          <w:tcPr>
            <w:tcW w:w="3879" w:type="dxa"/>
          </w:tcPr>
          <w:p w14:paraId="07AE6B5D" w14:textId="77777777" w:rsidR="004F470F" w:rsidRPr="00455247" w:rsidRDefault="004F470F" w:rsidP="00427BC4">
            <w:r w:rsidRPr="00455247">
              <w:t>Power Supply</w:t>
            </w:r>
          </w:p>
          <w:p w14:paraId="495991FF" w14:textId="77777777" w:rsidR="004F470F" w:rsidRPr="00455247" w:rsidRDefault="004F470F" w:rsidP="00427BC4">
            <w:r w:rsidRPr="00455247">
              <w:t>Power Distribution</w:t>
            </w:r>
          </w:p>
          <w:p w14:paraId="0C42BADB" w14:textId="77777777" w:rsidR="004F470F" w:rsidRPr="00455247" w:rsidRDefault="004F470F" w:rsidP="00427BC4"/>
        </w:tc>
      </w:tr>
      <w:tr w:rsidR="004F470F" w:rsidRPr="00455247" w14:paraId="736F043B" w14:textId="77777777" w:rsidTr="00427BC4">
        <w:trPr>
          <w:trHeight w:val="404"/>
        </w:trPr>
        <w:tc>
          <w:tcPr>
            <w:tcW w:w="3879" w:type="dxa"/>
          </w:tcPr>
          <w:p w14:paraId="6883E97D" w14:textId="77777777" w:rsidR="004F470F" w:rsidRPr="00455247" w:rsidRDefault="004F470F" w:rsidP="00427BC4">
            <w:r w:rsidRPr="00455247">
              <w:t>Mechanical system</w:t>
            </w:r>
          </w:p>
        </w:tc>
        <w:tc>
          <w:tcPr>
            <w:tcW w:w="3879" w:type="dxa"/>
          </w:tcPr>
          <w:p w14:paraId="27A1480A" w14:textId="77777777" w:rsidR="004F470F" w:rsidRPr="00455247" w:rsidRDefault="004F470F" w:rsidP="00427BC4">
            <w:r w:rsidRPr="00455247">
              <w:t>Motor</w:t>
            </w:r>
          </w:p>
          <w:p w14:paraId="71556320" w14:textId="77777777" w:rsidR="004F470F" w:rsidRPr="00455247" w:rsidRDefault="004F470F" w:rsidP="00427BC4">
            <w:r w:rsidRPr="00455247">
              <w:t xml:space="preserve">Motor control </w:t>
            </w:r>
          </w:p>
          <w:p w14:paraId="73C8A501" w14:textId="77777777" w:rsidR="004F470F" w:rsidRPr="00455247" w:rsidRDefault="004F470F" w:rsidP="00427BC4"/>
        </w:tc>
      </w:tr>
      <w:tr w:rsidR="004F470F" w:rsidRPr="00455247" w14:paraId="269B8FF9" w14:textId="77777777" w:rsidTr="00427BC4">
        <w:trPr>
          <w:trHeight w:val="432"/>
        </w:trPr>
        <w:tc>
          <w:tcPr>
            <w:tcW w:w="3879" w:type="dxa"/>
          </w:tcPr>
          <w:p w14:paraId="050248CB" w14:textId="77777777" w:rsidR="004F470F" w:rsidRPr="00455247" w:rsidRDefault="004F470F" w:rsidP="00427BC4">
            <w:r w:rsidRPr="00455247">
              <w:t xml:space="preserve">Safety system </w:t>
            </w:r>
          </w:p>
        </w:tc>
        <w:tc>
          <w:tcPr>
            <w:tcW w:w="3879" w:type="dxa"/>
          </w:tcPr>
          <w:p w14:paraId="43AF42E0" w14:textId="77777777" w:rsidR="004F470F" w:rsidRPr="00455247" w:rsidRDefault="004F470F" w:rsidP="00427BC4">
            <w:r w:rsidRPr="00455247">
              <w:t>Safety locks</w:t>
            </w:r>
          </w:p>
          <w:p w14:paraId="35A56EE1" w14:textId="3A38276F" w:rsidR="004F470F" w:rsidRPr="00455247" w:rsidRDefault="0059520C" w:rsidP="00427BC4">
            <w:r w:rsidRPr="00455247">
              <w:t>Over/Under fill detection</w:t>
            </w:r>
          </w:p>
        </w:tc>
      </w:tr>
      <w:tr w:rsidR="004F470F" w:rsidRPr="00455247" w14:paraId="08239700" w14:textId="77777777" w:rsidTr="00427BC4">
        <w:trPr>
          <w:trHeight w:val="404"/>
        </w:trPr>
        <w:tc>
          <w:tcPr>
            <w:tcW w:w="3879" w:type="dxa"/>
          </w:tcPr>
          <w:p w14:paraId="38EEFBF4" w14:textId="77777777" w:rsidR="004F470F" w:rsidRPr="00455247" w:rsidRDefault="004F470F" w:rsidP="00427BC4">
            <w:r w:rsidRPr="00455247">
              <w:t>Control system</w:t>
            </w:r>
          </w:p>
        </w:tc>
        <w:tc>
          <w:tcPr>
            <w:tcW w:w="3879" w:type="dxa"/>
          </w:tcPr>
          <w:p w14:paraId="434497D5" w14:textId="77777777" w:rsidR="004F470F" w:rsidRPr="00455247" w:rsidRDefault="004F470F" w:rsidP="00427BC4">
            <w:r w:rsidRPr="00455247">
              <w:t xml:space="preserve">Power Distribution </w:t>
            </w:r>
          </w:p>
          <w:p w14:paraId="39819834" w14:textId="77777777" w:rsidR="004F470F" w:rsidRPr="00455247" w:rsidRDefault="004F470F" w:rsidP="00427BC4">
            <w:r w:rsidRPr="00455247">
              <w:t>Speed Settings</w:t>
            </w:r>
          </w:p>
          <w:p w14:paraId="3BB8C3DB" w14:textId="77777777" w:rsidR="004F470F" w:rsidRPr="00455247" w:rsidRDefault="004F470F" w:rsidP="00427BC4"/>
          <w:p w14:paraId="3A3E6E8B" w14:textId="77777777" w:rsidR="004F470F" w:rsidRPr="00455247" w:rsidRDefault="004F470F" w:rsidP="00427BC4"/>
        </w:tc>
      </w:tr>
      <w:tr w:rsidR="004F470F" w:rsidRPr="00455247" w14:paraId="4463BB47" w14:textId="77777777" w:rsidTr="00427BC4">
        <w:trPr>
          <w:trHeight w:val="404"/>
        </w:trPr>
        <w:tc>
          <w:tcPr>
            <w:tcW w:w="3879" w:type="dxa"/>
          </w:tcPr>
          <w:p w14:paraId="58649FEF" w14:textId="77777777" w:rsidR="004F470F" w:rsidRPr="00455247" w:rsidRDefault="004F470F" w:rsidP="00427BC4">
            <w:r w:rsidRPr="00455247">
              <w:t>Ventilation system</w:t>
            </w:r>
          </w:p>
        </w:tc>
        <w:tc>
          <w:tcPr>
            <w:tcW w:w="3879" w:type="dxa"/>
          </w:tcPr>
          <w:p w14:paraId="275871DC" w14:textId="77777777" w:rsidR="004F470F" w:rsidRPr="00455247" w:rsidRDefault="004F470F" w:rsidP="00427BC4">
            <w:r w:rsidRPr="00455247">
              <w:t>Airflow</w:t>
            </w:r>
          </w:p>
          <w:p w14:paraId="0714DD31" w14:textId="77777777" w:rsidR="004F470F" w:rsidRPr="00455247" w:rsidRDefault="004F470F" w:rsidP="00427BC4">
            <w:r w:rsidRPr="00455247">
              <w:t>Fans</w:t>
            </w:r>
          </w:p>
          <w:p w14:paraId="4676533A" w14:textId="77777777" w:rsidR="004F470F" w:rsidRPr="00455247" w:rsidRDefault="004F470F" w:rsidP="00427BC4"/>
        </w:tc>
      </w:tr>
      <w:tr w:rsidR="004F470F" w:rsidRPr="00455247" w14:paraId="0D4B8B4F" w14:textId="77777777" w:rsidTr="00427BC4">
        <w:trPr>
          <w:trHeight w:val="404"/>
        </w:trPr>
        <w:tc>
          <w:tcPr>
            <w:tcW w:w="3879" w:type="dxa"/>
          </w:tcPr>
          <w:p w14:paraId="41145927" w14:textId="77777777" w:rsidR="004F470F" w:rsidRPr="00455247" w:rsidRDefault="004F470F" w:rsidP="00427BC4">
            <w:r w:rsidRPr="00455247">
              <w:t>Container system</w:t>
            </w:r>
          </w:p>
        </w:tc>
        <w:tc>
          <w:tcPr>
            <w:tcW w:w="3879" w:type="dxa"/>
          </w:tcPr>
          <w:p w14:paraId="44ACF626" w14:textId="77777777" w:rsidR="004F470F" w:rsidRPr="00455247" w:rsidRDefault="004F470F" w:rsidP="00427BC4">
            <w:r w:rsidRPr="00455247">
              <w:t>Seals</w:t>
            </w:r>
          </w:p>
          <w:p w14:paraId="3A6BE67F" w14:textId="77777777" w:rsidR="004F470F" w:rsidRPr="00455247" w:rsidRDefault="004F470F" w:rsidP="00427BC4">
            <w:r w:rsidRPr="00455247">
              <w:t>Container Material</w:t>
            </w:r>
          </w:p>
          <w:p w14:paraId="5876760B" w14:textId="20354216" w:rsidR="004F470F" w:rsidRPr="00455247" w:rsidRDefault="0059520C" w:rsidP="00427BC4">
            <w:r w:rsidRPr="00455247">
              <w:t>Container Lid</w:t>
            </w:r>
          </w:p>
          <w:p w14:paraId="539B7104" w14:textId="77777777" w:rsidR="004F470F" w:rsidRPr="00455247" w:rsidRDefault="004F470F" w:rsidP="00427BC4"/>
        </w:tc>
      </w:tr>
    </w:tbl>
    <w:p w14:paraId="6FBE7995" w14:textId="154DA12D" w:rsidR="00A27E86" w:rsidRPr="00455247" w:rsidRDefault="0059520C" w:rsidP="00A27E86">
      <w:pPr>
        <w:spacing w:line="360" w:lineRule="auto"/>
      </w:pPr>
      <w:r w:rsidRPr="00455247">
        <w:t>Table 6 – Sub systems of the household blender</w:t>
      </w:r>
    </w:p>
    <w:p w14:paraId="3D1CE0A7" w14:textId="603946DE" w:rsidR="008B6418" w:rsidRPr="00455247" w:rsidRDefault="004F470F" w:rsidP="00A27E86">
      <w:pPr>
        <w:spacing w:line="360" w:lineRule="auto"/>
      </w:pPr>
      <w:r w:rsidRPr="00455247">
        <w:t xml:space="preserve">It was important to consider the sub systems </w:t>
      </w:r>
      <w:r w:rsidR="00014287" w:rsidRPr="00455247">
        <w:t>in</w:t>
      </w:r>
      <w:r w:rsidRPr="00455247">
        <w:t xml:space="preserve"> the design choices to ensure that components used would achieve the requirements of the whole system.</w:t>
      </w:r>
    </w:p>
    <w:p w14:paraId="32C10A97" w14:textId="77777777" w:rsidR="008B6418" w:rsidRPr="00455247" w:rsidRDefault="008B6418">
      <w:pPr>
        <w:spacing w:line="278" w:lineRule="auto"/>
      </w:pPr>
      <w:r w:rsidRPr="00455247">
        <w:br w:type="page"/>
      </w:r>
    </w:p>
    <w:p w14:paraId="2C1284F6" w14:textId="2B490C68" w:rsidR="008B6418" w:rsidRPr="00455247" w:rsidRDefault="008B6418" w:rsidP="008B6418">
      <w:pPr>
        <w:pStyle w:val="Heading1"/>
        <w:spacing w:line="276" w:lineRule="auto"/>
        <w:rPr>
          <w:rFonts w:asciiTheme="minorHAnsi" w:eastAsia="Aptos Display" w:hAnsiTheme="minorHAnsi" w:cs="Aptos Display"/>
          <w:color w:val="FF0000"/>
        </w:rPr>
      </w:pPr>
      <w:bookmarkStart w:id="27" w:name="_Toc218503339"/>
      <w:bookmarkStart w:id="28" w:name="_Toc218703956"/>
      <w:r w:rsidRPr="00455247">
        <w:rPr>
          <w:rFonts w:asciiTheme="minorHAnsi" w:eastAsia="Aptos Display" w:hAnsiTheme="minorHAnsi" w:cs="Aptos Display"/>
        </w:rPr>
        <w:lastRenderedPageBreak/>
        <w:t>Potential Failure Modes</w:t>
      </w:r>
      <w:bookmarkEnd w:id="27"/>
      <w:bookmarkEnd w:id="28"/>
    </w:p>
    <w:p w14:paraId="1624605B" w14:textId="33F4D390" w:rsidR="008B6418" w:rsidRPr="00455247" w:rsidRDefault="008B6418" w:rsidP="008B6418">
      <w:pPr>
        <w:spacing w:line="360" w:lineRule="auto"/>
      </w:pPr>
      <w:r w:rsidRPr="00455247">
        <w:t>Failure Modes and effects analysis (FMEA) was used to identify problems that may be faced by the system and identify methods to prevent these problems from occurring. It was important that this step was completed before the design concepts to ensure preventative measures for these problems were included</w:t>
      </w:r>
      <w:sdt>
        <w:sdtPr>
          <w:id w:val="-141050388"/>
          <w:citation/>
        </w:sdtPr>
        <w:sdtEndPr/>
        <w:sdtContent>
          <w:r w:rsidRPr="00455247">
            <w:fldChar w:fldCharType="begin"/>
          </w:r>
          <w:r w:rsidRPr="00455247">
            <w:instrText xml:space="preserve"> CITATION ASQ24 \l 2057 </w:instrText>
          </w:r>
          <w:r w:rsidRPr="00455247">
            <w:fldChar w:fldCharType="separate"/>
          </w:r>
          <w:r w:rsidR="0006018D" w:rsidRPr="00455247">
            <w:rPr>
              <w:noProof/>
            </w:rPr>
            <w:t xml:space="preserve"> [11]</w:t>
          </w:r>
          <w:r w:rsidRPr="00455247">
            <w:fldChar w:fldCharType="end"/>
          </w:r>
        </w:sdtContent>
      </w:sdt>
      <w:r w:rsidRPr="00455247">
        <w:t xml:space="preserve">. Completing this step allows for a smoother development as solutions are proposed in the early stages rather than following concept design. This also leads to increased customer satisfaction and improved reliability of a system. The FMEA considered the severity (S) of the failure, the occurrence (O), the detectability (D) and the rating of the failure which is the product of the three values. It highlighted the suggested interventions to be included in the design concepts.  </w:t>
      </w:r>
    </w:p>
    <w:p w14:paraId="50A26F04" w14:textId="7655A79A" w:rsidR="00482080" w:rsidRPr="00455247" w:rsidRDefault="00482080" w:rsidP="008B6418">
      <w:pPr>
        <w:spacing w:line="360" w:lineRule="auto"/>
      </w:pPr>
      <w:r w:rsidRPr="00455247">
        <w:t>Table 7 highlighted the need for the noise/vibration of the system to be decreased and the importance of a user guide with the system to ensure it is used correctly.</w:t>
      </w:r>
      <w:r w:rsidR="00831209" w:rsidRPr="00455247">
        <w:t xml:space="preserve"> The </w:t>
      </w:r>
      <w:r w:rsidR="00190FB2" w:rsidRPr="00455247">
        <w:t xml:space="preserve">ratings of the failures were all relatively low with </w:t>
      </w:r>
      <w:r w:rsidR="005B1648" w:rsidRPr="00455247">
        <w:t>very low</w:t>
      </w:r>
      <w:r w:rsidR="00190FB2" w:rsidRPr="00455247">
        <w:t xml:space="preserve"> risk of injuries and </w:t>
      </w:r>
      <w:r w:rsidR="007E27FB" w:rsidRPr="00455247">
        <w:t>remote</w:t>
      </w:r>
      <w:r w:rsidR="008F23FA" w:rsidRPr="00455247">
        <w:t xml:space="preserve"> or low</w:t>
      </w:r>
      <w:r w:rsidR="007E27FB" w:rsidRPr="00455247">
        <w:t xml:space="preserve"> occurrences.</w:t>
      </w:r>
    </w:p>
    <w:p w14:paraId="1897EB73" w14:textId="07CD0889" w:rsidR="00482080" w:rsidRPr="00455247" w:rsidRDefault="00482080" w:rsidP="00A27E86">
      <w:pPr>
        <w:spacing w:line="360" w:lineRule="auto"/>
      </w:pPr>
    </w:p>
    <w:p w14:paraId="5FCD22F2" w14:textId="77777777" w:rsidR="00482080" w:rsidRPr="00455247" w:rsidRDefault="00482080">
      <w:pPr>
        <w:spacing w:line="278" w:lineRule="auto"/>
      </w:pPr>
      <w:r w:rsidRPr="00455247">
        <w:br w:type="page"/>
      </w:r>
    </w:p>
    <w:p w14:paraId="5BC27A13" w14:textId="77777777" w:rsidR="00482080" w:rsidRPr="00455247" w:rsidRDefault="00482080" w:rsidP="00A27E86">
      <w:pPr>
        <w:spacing w:line="360" w:lineRule="auto"/>
        <w:sectPr w:rsidR="00482080" w:rsidRPr="00455247" w:rsidSect="004F470F">
          <w:pgSz w:w="11906" w:h="16838"/>
          <w:pgMar w:top="1440" w:right="1440" w:bottom="1440" w:left="1440" w:header="709" w:footer="709" w:gutter="0"/>
          <w:cols w:space="708"/>
          <w:docGrid w:linePitch="360"/>
        </w:sectPr>
      </w:pPr>
    </w:p>
    <w:tbl>
      <w:tblPr>
        <w:tblStyle w:val="TableGrid"/>
        <w:tblpPr w:leftFromText="180" w:rightFromText="180" w:vertAnchor="text" w:horzAnchor="page" w:tblpX="1" w:tblpY="-1439"/>
        <w:tblW w:w="16812" w:type="dxa"/>
        <w:tblLook w:val="04A0" w:firstRow="1" w:lastRow="0" w:firstColumn="1" w:lastColumn="0" w:noHBand="0" w:noVBand="1"/>
      </w:tblPr>
      <w:tblGrid>
        <w:gridCol w:w="1526"/>
        <w:gridCol w:w="1732"/>
        <w:gridCol w:w="1953"/>
        <w:gridCol w:w="1687"/>
        <w:gridCol w:w="415"/>
        <w:gridCol w:w="2267"/>
        <w:gridCol w:w="2107"/>
        <w:gridCol w:w="364"/>
        <w:gridCol w:w="2011"/>
        <w:gridCol w:w="358"/>
        <w:gridCol w:w="430"/>
        <w:gridCol w:w="1962"/>
      </w:tblGrid>
      <w:tr w:rsidR="009D6658" w:rsidRPr="00455247" w14:paraId="4F8C05BE" w14:textId="77777777" w:rsidTr="009D6658">
        <w:trPr>
          <w:trHeight w:val="506"/>
        </w:trPr>
        <w:tc>
          <w:tcPr>
            <w:tcW w:w="1555" w:type="dxa"/>
            <w:shd w:val="clear" w:color="auto" w:fill="D9D9D9" w:themeFill="background1" w:themeFillShade="D9"/>
            <w:hideMark/>
          </w:tcPr>
          <w:p w14:paraId="6568966A"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lastRenderedPageBreak/>
              <w:t>Function</w:t>
            </w:r>
          </w:p>
        </w:tc>
        <w:tc>
          <w:tcPr>
            <w:tcW w:w="1788" w:type="dxa"/>
            <w:shd w:val="clear" w:color="auto" w:fill="D9D9D9" w:themeFill="background1" w:themeFillShade="D9"/>
            <w:hideMark/>
          </w:tcPr>
          <w:p w14:paraId="785F4C07"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Failure Mode</w:t>
            </w:r>
          </w:p>
        </w:tc>
        <w:tc>
          <w:tcPr>
            <w:tcW w:w="2024" w:type="dxa"/>
            <w:shd w:val="clear" w:color="auto" w:fill="D9D9D9" w:themeFill="background1" w:themeFillShade="D9"/>
            <w:hideMark/>
          </w:tcPr>
          <w:p w14:paraId="7AF49B7B"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System effect</w:t>
            </w:r>
          </w:p>
        </w:tc>
        <w:tc>
          <w:tcPr>
            <w:tcW w:w="1700" w:type="dxa"/>
            <w:shd w:val="clear" w:color="auto" w:fill="D9D9D9" w:themeFill="background1" w:themeFillShade="D9"/>
            <w:hideMark/>
          </w:tcPr>
          <w:p w14:paraId="14FDB01A"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Effect Seen by user</w:t>
            </w:r>
          </w:p>
        </w:tc>
        <w:tc>
          <w:tcPr>
            <w:tcW w:w="424" w:type="dxa"/>
            <w:shd w:val="clear" w:color="auto" w:fill="D9D9D9" w:themeFill="background1" w:themeFillShade="D9"/>
            <w:hideMark/>
          </w:tcPr>
          <w:p w14:paraId="63599701"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S</w:t>
            </w:r>
          </w:p>
        </w:tc>
        <w:tc>
          <w:tcPr>
            <w:tcW w:w="2285" w:type="dxa"/>
            <w:shd w:val="clear" w:color="auto" w:fill="D9D9D9" w:themeFill="background1" w:themeFillShade="D9"/>
            <w:hideMark/>
          </w:tcPr>
          <w:p w14:paraId="7F02FF17"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Cause</w:t>
            </w:r>
          </w:p>
        </w:tc>
        <w:tc>
          <w:tcPr>
            <w:tcW w:w="1770" w:type="dxa"/>
            <w:shd w:val="clear" w:color="auto" w:fill="D9D9D9" w:themeFill="background1" w:themeFillShade="D9"/>
            <w:hideMark/>
          </w:tcPr>
          <w:p w14:paraId="31010D9E"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 xml:space="preserve">Mechanism (If </w:t>
            </w:r>
            <w:proofErr w:type="gramStart"/>
            <w:r w:rsidRPr="00455247">
              <w:rPr>
                <w:rFonts w:eastAsia="Times New Roman" w:cs="Calibri"/>
                <w:b/>
                <w:bCs/>
                <w:color w:val="000000"/>
                <w:sz w:val="20"/>
                <w:szCs w:val="20"/>
                <w:lang w:eastAsia="en-GB"/>
              </w:rPr>
              <w:t>Known</w:t>
            </w:r>
            <w:proofErr w:type="gramEnd"/>
            <w:r w:rsidRPr="00455247">
              <w:rPr>
                <w:rFonts w:eastAsia="Times New Roman" w:cs="Calibri"/>
                <w:b/>
                <w:bCs/>
                <w:color w:val="000000"/>
                <w:sz w:val="20"/>
                <w:szCs w:val="20"/>
                <w:lang w:eastAsia="en-GB"/>
              </w:rPr>
              <w:t>)</w:t>
            </w:r>
          </w:p>
        </w:tc>
        <w:tc>
          <w:tcPr>
            <w:tcW w:w="364" w:type="dxa"/>
            <w:shd w:val="clear" w:color="auto" w:fill="D9D9D9" w:themeFill="background1" w:themeFillShade="D9"/>
            <w:hideMark/>
          </w:tcPr>
          <w:p w14:paraId="10742E68"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O</w:t>
            </w:r>
          </w:p>
        </w:tc>
        <w:tc>
          <w:tcPr>
            <w:tcW w:w="2081" w:type="dxa"/>
            <w:shd w:val="clear" w:color="auto" w:fill="D9D9D9" w:themeFill="background1" w:themeFillShade="D9"/>
            <w:hideMark/>
          </w:tcPr>
          <w:p w14:paraId="5425149C"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Detection / prevention method</w:t>
            </w:r>
          </w:p>
        </w:tc>
        <w:tc>
          <w:tcPr>
            <w:tcW w:w="358" w:type="dxa"/>
            <w:shd w:val="clear" w:color="auto" w:fill="D9D9D9" w:themeFill="background1" w:themeFillShade="D9"/>
            <w:hideMark/>
          </w:tcPr>
          <w:p w14:paraId="2D9493CB"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D</w:t>
            </w:r>
          </w:p>
        </w:tc>
        <w:tc>
          <w:tcPr>
            <w:tcW w:w="430" w:type="dxa"/>
            <w:shd w:val="clear" w:color="auto" w:fill="D9D9D9" w:themeFill="background1" w:themeFillShade="D9"/>
            <w:hideMark/>
          </w:tcPr>
          <w:p w14:paraId="37F69489"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R</w:t>
            </w:r>
          </w:p>
        </w:tc>
        <w:tc>
          <w:tcPr>
            <w:tcW w:w="2033" w:type="dxa"/>
            <w:shd w:val="clear" w:color="auto" w:fill="D9D9D9" w:themeFill="background1" w:themeFillShade="D9"/>
            <w:hideMark/>
          </w:tcPr>
          <w:p w14:paraId="09AD11AE" w14:textId="77777777" w:rsidR="00482080" w:rsidRPr="00455247" w:rsidRDefault="00482080" w:rsidP="00427BC4">
            <w:pPr>
              <w:rPr>
                <w:rFonts w:eastAsia="Times New Roman" w:cs="Calibri"/>
                <w:b/>
                <w:bCs/>
                <w:color w:val="000000"/>
                <w:sz w:val="20"/>
                <w:szCs w:val="20"/>
                <w:lang w:eastAsia="en-GB"/>
              </w:rPr>
            </w:pPr>
            <w:r w:rsidRPr="00455247">
              <w:rPr>
                <w:rFonts w:eastAsia="Times New Roman" w:cs="Calibri"/>
                <w:b/>
                <w:bCs/>
                <w:color w:val="000000"/>
                <w:sz w:val="20"/>
                <w:szCs w:val="20"/>
                <w:lang w:eastAsia="en-GB"/>
              </w:rPr>
              <w:t>Suggested intervention</w:t>
            </w:r>
          </w:p>
        </w:tc>
      </w:tr>
      <w:tr w:rsidR="009D6658" w:rsidRPr="00455247" w14:paraId="05FF5169" w14:textId="77777777" w:rsidTr="006956AD">
        <w:trPr>
          <w:trHeight w:val="467"/>
        </w:trPr>
        <w:tc>
          <w:tcPr>
            <w:tcW w:w="1555" w:type="dxa"/>
            <w:shd w:val="clear" w:color="auto" w:fill="FFFFFF" w:themeFill="background1"/>
            <w:hideMark/>
          </w:tcPr>
          <w:p w14:paraId="49C53971"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 xml:space="preserve">Provide power to Base </w:t>
            </w:r>
          </w:p>
        </w:tc>
        <w:tc>
          <w:tcPr>
            <w:tcW w:w="1788" w:type="dxa"/>
            <w:shd w:val="clear" w:color="auto" w:fill="FFFFFF" w:themeFill="background1"/>
            <w:hideMark/>
          </w:tcPr>
          <w:p w14:paraId="2E3981B6"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No power</w:t>
            </w:r>
          </w:p>
        </w:tc>
        <w:tc>
          <w:tcPr>
            <w:tcW w:w="2024" w:type="dxa"/>
            <w:shd w:val="clear" w:color="auto" w:fill="FFFFFF" w:themeFill="background1"/>
            <w:hideMark/>
          </w:tcPr>
          <w:p w14:paraId="6F31FEE7"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System does not function</w:t>
            </w:r>
          </w:p>
        </w:tc>
        <w:tc>
          <w:tcPr>
            <w:tcW w:w="1700" w:type="dxa"/>
            <w:hideMark/>
          </w:tcPr>
          <w:p w14:paraId="6C0CD150"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Blender doesn't turn on</w:t>
            </w:r>
          </w:p>
        </w:tc>
        <w:tc>
          <w:tcPr>
            <w:tcW w:w="424" w:type="dxa"/>
            <w:hideMark/>
          </w:tcPr>
          <w:p w14:paraId="42C6CB65" w14:textId="1ED18C4F" w:rsidR="00482080" w:rsidRPr="00455247" w:rsidRDefault="001F36C7"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2</w:t>
            </w:r>
          </w:p>
        </w:tc>
        <w:tc>
          <w:tcPr>
            <w:tcW w:w="2285" w:type="dxa"/>
            <w:shd w:val="clear" w:color="auto" w:fill="FFFFFF" w:themeFill="background1"/>
            <w:hideMark/>
          </w:tcPr>
          <w:p w14:paraId="5F75B9BB"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Wiring, Power connection, power distribution</w:t>
            </w:r>
          </w:p>
        </w:tc>
        <w:tc>
          <w:tcPr>
            <w:tcW w:w="1770" w:type="dxa"/>
            <w:shd w:val="clear" w:color="auto" w:fill="FFFFFF" w:themeFill="background1"/>
            <w:hideMark/>
          </w:tcPr>
          <w:p w14:paraId="4263252F"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Electrical</w:t>
            </w:r>
          </w:p>
        </w:tc>
        <w:tc>
          <w:tcPr>
            <w:tcW w:w="364" w:type="dxa"/>
            <w:hideMark/>
          </w:tcPr>
          <w:p w14:paraId="70964547" w14:textId="2A18A600" w:rsidR="00482080" w:rsidRPr="00455247" w:rsidRDefault="002A2608"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1</w:t>
            </w:r>
          </w:p>
        </w:tc>
        <w:tc>
          <w:tcPr>
            <w:tcW w:w="2081" w:type="dxa"/>
            <w:hideMark/>
          </w:tcPr>
          <w:p w14:paraId="4FECA064"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Sound/Light identifying power connected </w:t>
            </w:r>
          </w:p>
        </w:tc>
        <w:tc>
          <w:tcPr>
            <w:tcW w:w="358" w:type="dxa"/>
            <w:hideMark/>
          </w:tcPr>
          <w:p w14:paraId="43D1EFE0" w14:textId="135E2377" w:rsidR="00482080" w:rsidRPr="00455247" w:rsidRDefault="0086007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1</w:t>
            </w:r>
          </w:p>
        </w:tc>
        <w:tc>
          <w:tcPr>
            <w:tcW w:w="430" w:type="dxa"/>
            <w:hideMark/>
          </w:tcPr>
          <w:p w14:paraId="67EC2C27" w14:textId="2DE25122"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2</w:t>
            </w:r>
          </w:p>
        </w:tc>
        <w:tc>
          <w:tcPr>
            <w:tcW w:w="2033" w:type="dxa"/>
            <w:hideMark/>
          </w:tcPr>
          <w:p w14:paraId="6A66D4D1"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Sound/Light identifying power connected </w:t>
            </w:r>
          </w:p>
        </w:tc>
      </w:tr>
      <w:tr w:rsidR="009D6658" w:rsidRPr="00455247" w14:paraId="2D34550C" w14:textId="77777777" w:rsidTr="009D6658">
        <w:trPr>
          <w:trHeight w:val="467"/>
        </w:trPr>
        <w:tc>
          <w:tcPr>
            <w:tcW w:w="1555" w:type="dxa"/>
            <w:hideMark/>
          </w:tcPr>
          <w:p w14:paraId="2EE2E9CF" w14:textId="22743D6E"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Attach/ Detach blade to container</w:t>
            </w:r>
          </w:p>
        </w:tc>
        <w:tc>
          <w:tcPr>
            <w:tcW w:w="1788" w:type="dxa"/>
            <w:hideMark/>
          </w:tcPr>
          <w:p w14:paraId="52307AAC"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Blade not attached</w:t>
            </w:r>
          </w:p>
        </w:tc>
        <w:tc>
          <w:tcPr>
            <w:tcW w:w="2024" w:type="dxa"/>
            <w:hideMark/>
          </w:tcPr>
          <w:p w14:paraId="28DEF579" w14:textId="3F129004"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Blending not </w:t>
            </w:r>
            <w:r w:rsidR="00990FF6" w:rsidRPr="00455247">
              <w:rPr>
                <w:rFonts w:eastAsia="Times New Roman" w:cs="Calibri"/>
                <w:color w:val="000000"/>
                <w:sz w:val="20"/>
                <w:szCs w:val="20"/>
                <w:lang w:eastAsia="en-GB"/>
              </w:rPr>
              <w:t>complete</w:t>
            </w:r>
          </w:p>
        </w:tc>
        <w:tc>
          <w:tcPr>
            <w:tcW w:w="1700" w:type="dxa"/>
            <w:hideMark/>
          </w:tcPr>
          <w:p w14:paraId="0C7BE665"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Blender doesn't function, leakage of ingredients</w:t>
            </w:r>
          </w:p>
        </w:tc>
        <w:tc>
          <w:tcPr>
            <w:tcW w:w="424" w:type="dxa"/>
            <w:hideMark/>
          </w:tcPr>
          <w:p w14:paraId="08427674" w14:textId="29814AEC" w:rsidR="00482080" w:rsidRPr="00455247" w:rsidRDefault="00831209"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1</w:t>
            </w:r>
          </w:p>
        </w:tc>
        <w:tc>
          <w:tcPr>
            <w:tcW w:w="2285" w:type="dxa"/>
            <w:hideMark/>
          </w:tcPr>
          <w:p w14:paraId="78C6F7BC"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Unfit connection between clade and container</w:t>
            </w:r>
          </w:p>
        </w:tc>
        <w:tc>
          <w:tcPr>
            <w:tcW w:w="1770" w:type="dxa"/>
            <w:hideMark/>
          </w:tcPr>
          <w:p w14:paraId="041ADEF6" w14:textId="14E49707" w:rsidR="00482080" w:rsidRPr="00455247" w:rsidRDefault="000E2482"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Mechanical </w:t>
            </w:r>
          </w:p>
        </w:tc>
        <w:tc>
          <w:tcPr>
            <w:tcW w:w="364" w:type="dxa"/>
            <w:hideMark/>
          </w:tcPr>
          <w:p w14:paraId="15E839FE" w14:textId="0349323B"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1</w:t>
            </w:r>
          </w:p>
        </w:tc>
        <w:tc>
          <w:tcPr>
            <w:tcW w:w="2081" w:type="dxa"/>
            <w:hideMark/>
          </w:tcPr>
          <w:p w14:paraId="090588B6" w14:textId="427BABF0" w:rsidR="00482080" w:rsidRPr="00455247" w:rsidRDefault="000E2482" w:rsidP="00427BC4">
            <w:pPr>
              <w:rPr>
                <w:rFonts w:eastAsia="Times New Roman" w:cs="Calibri"/>
                <w:sz w:val="20"/>
                <w:szCs w:val="20"/>
                <w:lang w:eastAsia="en-GB"/>
              </w:rPr>
            </w:pPr>
            <w:r w:rsidRPr="00455247">
              <w:rPr>
                <w:rFonts w:eastAsia="Times New Roman" w:cs="Calibri"/>
                <w:sz w:val="20"/>
                <w:szCs w:val="20"/>
                <w:lang w:eastAsia="en-GB"/>
              </w:rPr>
              <w:t>Click sound</w:t>
            </w:r>
          </w:p>
        </w:tc>
        <w:tc>
          <w:tcPr>
            <w:tcW w:w="358" w:type="dxa"/>
            <w:hideMark/>
          </w:tcPr>
          <w:p w14:paraId="345A73E0" w14:textId="0FFC09F0"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1</w:t>
            </w:r>
          </w:p>
        </w:tc>
        <w:tc>
          <w:tcPr>
            <w:tcW w:w="430" w:type="dxa"/>
            <w:hideMark/>
          </w:tcPr>
          <w:p w14:paraId="0D1C3657" w14:textId="5E4F5D77"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1</w:t>
            </w:r>
          </w:p>
        </w:tc>
        <w:tc>
          <w:tcPr>
            <w:tcW w:w="2033" w:type="dxa"/>
            <w:hideMark/>
          </w:tcPr>
          <w:p w14:paraId="0E5D528B" w14:textId="2366D521" w:rsidR="00482080" w:rsidRPr="00455247" w:rsidRDefault="001C3E8E" w:rsidP="00427BC4">
            <w:pPr>
              <w:rPr>
                <w:rFonts w:eastAsia="Times New Roman" w:cs="Calibri"/>
                <w:sz w:val="20"/>
                <w:szCs w:val="20"/>
                <w:lang w:eastAsia="en-GB"/>
              </w:rPr>
            </w:pPr>
            <w:r w:rsidRPr="00455247">
              <w:rPr>
                <w:rFonts w:eastAsia="Times New Roman" w:cs="Calibri"/>
                <w:sz w:val="20"/>
                <w:szCs w:val="20"/>
                <w:lang w:eastAsia="en-GB"/>
              </w:rPr>
              <w:t>Safety Interlock</w:t>
            </w:r>
            <w:r w:rsidR="000E2482" w:rsidRPr="00455247">
              <w:rPr>
                <w:rFonts w:eastAsia="Times New Roman" w:cs="Calibri"/>
                <w:sz w:val="20"/>
                <w:szCs w:val="20"/>
                <w:lang w:eastAsia="en-GB"/>
              </w:rPr>
              <w:t xml:space="preserve"> between components</w:t>
            </w:r>
          </w:p>
        </w:tc>
      </w:tr>
      <w:tr w:rsidR="009D6658" w:rsidRPr="00455247" w14:paraId="414EEF9C" w14:textId="77777777" w:rsidTr="009D6658">
        <w:trPr>
          <w:trHeight w:val="696"/>
        </w:trPr>
        <w:tc>
          <w:tcPr>
            <w:tcW w:w="1555" w:type="dxa"/>
            <w:hideMark/>
          </w:tcPr>
          <w:p w14:paraId="4BAF69D3"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Select Ingredients</w:t>
            </w:r>
          </w:p>
        </w:tc>
        <w:tc>
          <w:tcPr>
            <w:tcW w:w="1788" w:type="dxa"/>
            <w:hideMark/>
          </w:tcPr>
          <w:p w14:paraId="237BB3E6"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Unsuitable ingredients</w:t>
            </w:r>
          </w:p>
        </w:tc>
        <w:tc>
          <w:tcPr>
            <w:tcW w:w="2024" w:type="dxa"/>
            <w:hideMark/>
          </w:tcPr>
          <w:p w14:paraId="5BB135C7" w14:textId="1FB6B872"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Damage to blades, </w:t>
            </w:r>
            <w:r w:rsidR="004E4238" w:rsidRPr="00455247">
              <w:rPr>
                <w:rFonts w:eastAsia="Times New Roman" w:cs="Calibri"/>
                <w:color w:val="000000"/>
                <w:sz w:val="20"/>
                <w:szCs w:val="20"/>
                <w:lang w:eastAsia="en-GB"/>
              </w:rPr>
              <w:t>motor, components</w:t>
            </w:r>
          </w:p>
        </w:tc>
        <w:tc>
          <w:tcPr>
            <w:tcW w:w="1700" w:type="dxa"/>
            <w:hideMark/>
          </w:tcPr>
          <w:p w14:paraId="3868E81D"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Blender cannot produce product</w:t>
            </w:r>
          </w:p>
        </w:tc>
        <w:tc>
          <w:tcPr>
            <w:tcW w:w="424" w:type="dxa"/>
            <w:hideMark/>
          </w:tcPr>
          <w:p w14:paraId="2B9D6BB1" w14:textId="6023FAC7" w:rsidR="00482080" w:rsidRPr="00455247" w:rsidRDefault="00831209"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1</w:t>
            </w:r>
          </w:p>
        </w:tc>
        <w:tc>
          <w:tcPr>
            <w:tcW w:w="2285" w:type="dxa"/>
            <w:hideMark/>
          </w:tcPr>
          <w:p w14:paraId="51391FE5"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Human factor</w:t>
            </w:r>
          </w:p>
        </w:tc>
        <w:tc>
          <w:tcPr>
            <w:tcW w:w="1770" w:type="dxa"/>
            <w:hideMark/>
          </w:tcPr>
          <w:p w14:paraId="17896FAF" w14:textId="0266DC12" w:rsidR="00482080" w:rsidRPr="00455247" w:rsidRDefault="004E4238"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User</w:t>
            </w:r>
          </w:p>
        </w:tc>
        <w:tc>
          <w:tcPr>
            <w:tcW w:w="364" w:type="dxa"/>
            <w:hideMark/>
          </w:tcPr>
          <w:p w14:paraId="0E8E37BC" w14:textId="455259BB"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1</w:t>
            </w:r>
          </w:p>
        </w:tc>
        <w:tc>
          <w:tcPr>
            <w:tcW w:w="2081" w:type="dxa"/>
            <w:hideMark/>
          </w:tcPr>
          <w:p w14:paraId="00FCF2C1"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Instruction manual</w:t>
            </w:r>
          </w:p>
        </w:tc>
        <w:tc>
          <w:tcPr>
            <w:tcW w:w="358" w:type="dxa"/>
            <w:hideMark/>
          </w:tcPr>
          <w:p w14:paraId="02F98639" w14:textId="5315FC66" w:rsidR="00482080" w:rsidRPr="00455247" w:rsidRDefault="00DC453A"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2</w:t>
            </w:r>
          </w:p>
        </w:tc>
        <w:tc>
          <w:tcPr>
            <w:tcW w:w="430" w:type="dxa"/>
            <w:hideMark/>
          </w:tcPr>
          <w:p w14:paraId="399EDD59" w14:textId="25C18F73"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2</w:t>
            </w:r>
          </w:p>
        </w:tc>
        <w:tc>
          <w:tcPr>
            <w:tcW w:w="2033" w:type="dxa"/>
            <w:hideMark/>
          </w:tcPr>
          <w:p w14:paraId="1E9E7DDB"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Instruction manual highlighting suitable and unsuitable ingredients</w:t>
            </w:r>
          </w:p>
        </w:tc>
      </w:tr>
      <w:tr w:rsidR="009D6658" w:rsidRPr="00455247" w14:paraId="2101EFA4" w14:textId="77777777" w:rsidTr="009D6658">
        <w:trPr>
          <w:trHeight w:val="923"/>
        </w:trPr>
        <w:tc>
          <w:tcPr>
            <w:tcW w:w="1555" w:type="dxa"/>
            <w:hideMark/>
          </w:tcPr>
          <w:p w14:paraId="6A5DF77B"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Add ingredients to container</w:t>
            </w:r>
          </w:p>
        </w:tc>
        <w:tc>
          <w:tcPr>
            <w:tcW w:w="1788" w:type="dxa"/>
            <w:hideMark/>
          </w:tcPr>
          <w:p w14:paraId="31EC23D1"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Over/under fill of container</w:t>
            </w:r>
          </w:p>
        </w:tc>
        <w:tc>
          <w:tcPr>
            <w:tcW w:w="2024" w:type="dxa"/>
            <w:hideMark/>
          </w:tcPr>
          <w:p w14:paraId="0F89BFC4" w14:textId="4A26E0F9" w:rsidR="00482080" w:rsidRPr="00455247" w:rsidRDefault="00AD1ECC"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Motor struggles to perform</w:t>
            </w:r>
          </w:p>
          <w:p w14:paraId="4B26E59D" w14:textId="3C7104AB" w:rsidR="00AD1ECC" w:rsidRPr="00455247" w:rsidRDefault="00AD1ECC" w:rsidP="00427BC4">
            <w:pPr>
              <w:rPr>
                <w:rFonts w:eastAsia="Times New Roman" w:cs="Calibri"/>
                <w:color w:val="000000"/>
                <w:sz w:val="20"/>
                <w:szCs w:val="20"/>
                <w:lang w:eastAsia="en-GB"/>
              </w:rPr>
            </w:pPr>
          </w:p>
        </w:tc>
        <w:tc>
          <w:tcPr>
            <w:tcW w:w="1700" w:type="dxa"/>
            <w:hideMark/>
          </w:tcPr>
          <w:p w14:paraId="2E4385F6" w14:textId="09392395" w:rsidR="00482080" w:rsidRPr="00455247" w:rsidRDefault="00AD1ECC" w:rsidP="00427BC4">
            <w:pPr>
              <w:rPr>
                <w:rFonts w:eastAsia="Times New Roman" w:cs="Calibri"/>
                <w:sz w:val="20"/>
                <w:szCs w:val="20"/>
                <w:lang w:eastAsia="en-GB"/>
              </w:rPr>
            </w:pPr>
            <w:r w:rsidRPr="00455247">
              <w:rPr>
                <w:rFonts w:eastAsia="Times New Roman" w:cs="Calibri"/>
                <w:sz w:val="20"/>
                <w:szCs w:val="20"/>
                <w:lang w:eastAsia="en-GB"/>
              </w:rPr>
              <w:t>Vibration</w:t>
            </w:r>
          </w:p>
        </w:tc>
        <w:tc>
          <w:tcPr>
            <w:tcW w:w="424" w:type="dxa"/>
            <w:hideMark/>
          </w:tcPr>
          <w:p w14:paraId="6F77049B" w14:textId="7016CCC3" w:rsidR="00482080" w:rsidRPr="00455247" w:rsidRDefault="00AD1ECC" w:rsidP="00427BC4">
            <w:pPr>
              <w:rPr>
                <w:rFonts w:eastAsia="Times New Roman" w:cs="Calibri"/>
                <w:sz w:val="20"/>
                <w:szCs w:val="20"/>
                <w:lang w:eastAsia="en-GB"/>
              </w:rPr>
            </w:pPr>
            <w:r w:rsidRPr="00455247">
              <w:rPr>
                <w:rFonts w:eastAsia="Times New Roman" w:cs="Calibri"/>
                <w:sz w:val="20"/>
                <w:szCs w:val="20"/>
                <w:lang w:eastAsia="en-GB"/>
              </w:rPr>
              <w:t>1</w:t>
            </w:r>
          </w:p>
        </w:tc>
        <w:tc>
          <w:tcPr>
            <w:tcW w:w="2285" w:type="dxa"/>
            <w:hideMark/>
          </w:tcPr>
          <w:p w14:paraId="43F8B122" w14:textId="35636152" w:rsidR="00482080" w:rsidRPr="00455247" w:rsidRDefault="00AD1ECC" w:rsidP="00427BC4">
            <w:pPr>
              <w:rPr>
                <w:rFonts w:eastAsia="Times New Roman" w:cs="Calibri"/>
                <w:sz w:val="20"/>
                <w:szCs w:val="20"/>
                <w:lang w:eastAsia="en-GB"/>
              </w:rPr>
            </w:pPr>
            <w:r w:rsidRPr="00455247">
              <w:rPr>
                <w:rFonts w:eastAsia="Times New Roman" w:cs="Calibri"/>
                <w:sz w:val="20"/>
                <w:szCs w:val="20"/>
                <w:lang w:eastAsia="en-GB"/>
              </w:rPr>
              <w:t xml:space="preserve">Human </w:t>
            </w:r>
            <w:r w:rsidR="00A4411F" w:rsidRPr="00455247">
              <w:rPr>
                <w:rFonts w:eastAsia="Times New Roman" w:cs="Calibri"/>
                <w:sz w:val="20"/>
                <w:szCs w:val="20"/>
                <w:lang w:eastAsia="en-GB"/>
              </w:rPr>
              <w:t>error</w:t>
            </w:r>
          </w:p>
        </w:tc>
        <w:tc>
          <w:tcPr>
            <w:tcW w:w="1770" w:type="dxa"/>
            <w:hideMark/>
          </w:tcPr>
          <w:p w14:paraId="36B044E3" w14:textId="21DBE010" w:rsidR="00482080" w:rsidRPr="00455247" w:rsidRDefault="00A4411F" w:rsidP="00427BC4">
            <w:pPr>
              <w:rPr>
                <w:rFonts w:eastAsia="Times New Roman" w:cs="Calibri"/>
                <w:sz w:val="20"/>
                <w:szCs w:val="20"/>
                <w:lang w:eastAsia="en-GB"/>
              </w:rPr>
            </w:pPr>
            <w:r w:rsidRPr="00455247">
              <w:rPr>
                <w:rFonts w:eastAsia="Times New Roman" w:cs="Calibri"/>
                <w:sz w:val="20"/>
                <w:szCs w:val="20"/>
                <w:lang w:eastAsia="en-GB"/>
              </w:rPr>
              <w:t>User</w:t>
            </w:r>
          </w:p>
        </w:tc>
        <w:tc>
          <w:tcPr>
            <w:tcW w:w="364" w:type="dxa"/>
            <w:hideMark/>
          </w:tcPr>
          <w:p w14:paraId="234F82A5" w14:textId="0B2F820F" w:rsidR="00482080" w:rsidRPr="00455247" w:rsidRDefault="00A4411F" w:rsidP="00427BC4">
            <w:pPr>
              <w:rPr>
                <w:rFonts w:eastAsia="Times New Roman" w:cs="Calibri"/>
                <w:sz w:val="20"/>
                <w:szCs w:val="20"/>
                <w:lang w:eastAsia="en-GB"/>
              </w:rPr>
            </w:pPr>
            <w:r w:rsidRPr="00455247">
              <w:rPr>
                <w:rFonts w:eastAsia="Times New Roman" w:cs="Calibri"/>
                <w:sz w:val="20"/>
                <w:szCs w:val="20"/>
                <w:lang w:eastAsia="en-GB"/>
              </w:rPr>
              <w:t>1</w:t>
            </w:r>
          </w:p>
        </w:tc>
        <w:tc>
          <w:tcPr>
            <w:tcW w:w="2081" w:type="dxa"/>
            <w:hideMark/>
          </w:tcPr>
          <w:p w14:paraId="3C53C70A" w14:textId="3F58B1C7" w:rsidR="00482080" w:rsidRPr="00455247" w:rsidRDefault="007D0446" w:rsidP="00427BC4">
            <w:pPr>
              <w:rPr>
                <w:rFonts w:eastAsia="Times New Roman" w:cs="Calibri"/>
                <w:sz w:val="20"/>
                <w:szCs w:val="20"/>
                <w:lang w:eastAsia="en-GB"/>
              </w:rPr>
            </w:pPr>
            <w:r w:rsidRPr="00455247">
              <w:rPr>
                <w:rFonts w:eastAsia="Times New Roman" w:cs="Calibri"/>
                <w:sz w:val="20"/>
                <w:szCs w:val="20"/>
                <w:lang w:eastAsia="en-GB"/>
              </w:rPr>
              <w:t xml:space="preserve">Min/Max fill </w:t>
            </w:r>
          </w:p>
        </w:tc>
        <w:tc>
          <w:tcPr>
            <w:tcW w:w="358" w:type="dxa"/>
            <w:hideMark/>
          </w:tcPr>
          <w:p w14:paraId="75078EF7" w14:textId="0D80C873"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1</w:t>
            </w:r>
          </w:p>
        </w:tc>
        <w:tc>
          <w:tcPr>
            <w:tcW w:w="430" w:type="dxa"/>
            <w:hideMark/>
          </w:tcPr>
          <w:p w14:paraId="3E048CBF" w14:textId="0DA8F3DD"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1</w:t>
            </w:r>
          </w:p>
        </w:tc>
        <w:tc>
          <w:tcPr>
            <w:tcW w:w="2033" w:type="dxa"/>
            <w:hideMark/>
          </w:tcPr>
          <w:p w14:paraId="4F984E55"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Minimum and maximum fill line on container</w:t>
            </w:r>
          </w:p>
        </w:tc>
      </w:tr>
      <w:tr w:rsidR="009D6658" w:rsidRPr="00455247" w14:paraId="2EAE2F28" w14:textId="77777777" w:rsidTr="009D6658">
        <w:trPr>
          <w:trHeight w:val="851"/>
        </w:trPr>
        <w:tc>
          <w:tcPr>
            <w:tcW w:w="1555" w:type="dxa"/>
            <w:hideMark/>
          </w:tcPr>
          <w:p w14:paraId="62533B78"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Attach / Detach container to base</w:t>
            </w:r>
          </w:p>
        </w:tc>
        <w:tc>
          <w:tcPr>
            <w:tcW w:w="1788" w:type="dxa"/>
            <w:hideMark/>
          </w:tcPr>
          <w:p w14:paraId="2E1D6314"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 xml:space="preserve">Container not attached </w:t>
            </w:r>
          </w:p>
        </w:tc>
        <w:tc>
          <w:tcPr>
            <w:tcW w:w="2024" w:type="dxa"/>
            <w:hideMark/>
          </w:tcPr>
          <w:p w14:paraId="386ED31A"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System does not function/ vibration</w:t>
            </w:r>
          </w:p>
        </w:tc>
        <w:tc>
          <w:tcPr>
            <w:tcW w:w="1700" w:type="dxa"/>
            <w:hideMark/>
          </w:tcPr>
          <w:p w14:paraId="0EA56850" w14:textId="52FA6830" w:rsidR="00482080" w:rsidRPr="00455247" w:rsidRDefault="007F56F1" w:rsidP="00427BC4">
            <w:pPr>
              <w:rPr>
                <w:rFonts w:eastAsia="Times New Roman" w:cs="Calibri"/>
                <w:sz w:val="20"/>
                <w:szCs w:val="20"/>
                <w:lang w:eastAsia="en-GB"/>
              </w:rPr>
            </w:pPr>
            <w:r w:rsidRPr="00455247">
              <w:rPr>
                <w:rFonts w:eastAsia="Times New Roman" w:cs="Calibri"/>
                <w:sz w:val="20"/>
                <w:szCs w:val="20"/>
                <w:lang w:eastAsia="en-GB"/>
              </w:rPr>
              <w:t>Noise/Vibration or no function</w:t>
            </w:r>
          </w:p>
        </w:tc>
        <w:tc>
          <w:tcPr>
            <w:tcW w:w="424" w:type="dxa"/>
            <w:hideMark/>
          </w:tcPr>
          <w:p w14:paraId="7A9F6CB2" w14:textId="0C9A6338"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1</w:t>
            </w:r>
          </w:p>
        </w:tc>
        <w:tc>
          <w:tcPr>
            <w:tcW w:w="2285" w:type="dxa"/>
            <w:hideMark/>
          </w:tcPr>
          <w:p w14:paraId="5119EC3D" w14:textId="4EBA9F32" w:rsidR="00482080" w:rsidRPr="00455247" w:rsidRDefault="002A59F4" w:rsidP="00427BC4">
            <w:pPr>
              <w:rPr>
                <w:rFonts w:eastAsia="Times New Roman" w:cs="Calibri"/>
                <w:sz w:val="20"/>
                <w:szCs w:val="20"/>
                <w:lang w:eastAsia="en-GB"/>
              </w:rPr>
            </w:pPr>
            <w:r w:rsidRPr="00455247">
              <w:rPr>
                <w:rFonts w:eastAsia="Times New Roman" w:cs="Calibri"/>
                <w:sz w:val="20"/>
                <w:szCs w:val="20"/>
                <w:lang w:eastAsia="en-GB"/>
              </w:rPr>
              <w:t>Mechanical</w:t>
            </w:r>
            <w:r w:rsidR="00937726" w:rsidRPr="00455247">
              <w:rPr>
                <w:rFonts w:eastAsia="Times New Roman" w:cs="Calibri"/>
                <w:sz w:val="20"/>
                <w:szCs w:val="20"/>
                <w:lang w:eastAsia="en-GB"/>
              </w:rPr>
              <w:t xml:space="preserve"> connection or user</w:t>
            </w:r>
          </w:p>
        </w:tc>
        <w:tc>
          <w:tcPr>
            <w:tcW w:w="1770" w:type="dxa"/>
            <w:hideMark/>
          </w:tcPr>
          <w:p w14:paraId="6A88B880" w14:textId="62F569A9" w:rsidR="00482080" w:rsidRPr="00455247" w:rsidRDefault="00270280" w:rsidP="00427BC4">
            <w:pPr>
              <w:rPr>
                <w:rFonts w:eastAsia="Times New Roman" w:cs="Calibri"/>
                <w:sz w:val="20"/>
                <w:szCs w:val="20"/>
                <w:lang w:eastAsia="en-GB"/>
              </w:rPr>
            </w:pPr>
            <w:r w:rsidRPr="00455247">
              <w:rPr>
                <w:rFonts w:eastAsia="Times New Roman" w:cs="Calibri"/>
                <w:sz w:val="20"/>
                <w:szCs w:val="20"/>
                <w:lang w:eastAsia="en-GB"/>
              </w:rPr>
              <w:t>Mechanical/ User</w:t>
            </w:r>
          </w:p>
        </w:tc>
        <w:tc>
          <w:tcPr>
            <w:tcW w:w="364" w:type="dxa"/>
            <w:hideMark/>
          </w:tcPr>
          <w:p w14:paraId="1A1AE643" w14:textId="1498CF38"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2</w:t>
            </w:r>
          </w:p>
        </w:tc>
        <w:tc>
          <w:tcPr>
            <w:tcW w:w="2081" w:type="dxa"/>
            <w:hideMark/>
          </w:tcPr>
          <w:p w14:paraId="15005110" w14:textId="45B035D2" w:rsidR="00482080" w:rsidRPr="00455247" w:rsidRDefault="00270280" w:rsidP="00427BC4">
            <w:pPr>
              <w:rPr>
                <w:rFonts w:eastAsia="Times New Roman" w:cs="Calibri"/>
                <w:sz w:val="20"/>
                <w:szCs w:val="20"/>
                <w:lang w:eastAsia="en-GB"/>
              </w:rPr>
            </w:pPr>
            <w:r w:rsidRPr="00455247">
              <w:rPr>
                <w:rFonts w:eastAsia="Times New Roman" w:cs="Calibri"/>
                <w:sz w:val="20"/>
                <w:szCs w:val="20"/>
                <w:lang w:eastAsia="en-GB"/>
              </w:rPr>
              <w:t>Safety interlock</w:t>
            </w:r>
          </w:p>
        </w:tc>
        <w:tc>
          <w:tcPr>
            <w:tcW w:w="358" w:type="dxa"/>
            <w:hideMark/>
          </w:tcPr>
          <w:p w14:paraId="4832998B" w14:textId="20968CC4"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1</w:t>
            </w:r>
          </w:p>
        </w:tc>
        <w:tc>
          <w:tcPr>
            <w:tcW w:w="430" w:type="dxa"/>
            <w:hideMark/>
          </w:tcPr>
          <w:p w14:paraId="58395551" w14:textId="25A02AE5"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2</w:t>
            </w:r>
          </w:p>
        </w:tc>
        <w:tc>
          <w:tcPr>
            <w:tcW w:w="2033" w:type="dxa"/>
            <w:hideMark/>
          </w:tcPr>
          <w:p w14:paraId="2A8AECE1" w14:textId="5D3631EB"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Safety Interlock</w:t>
            </w:r>
            <w:r w:rsidR="00270280" w:rsidRPr="00455247">
              <w:rPr>
                <w:rFonts w:eastAsia="Times New Roman" w:cs="Calibri"/>
                <w:color w:val="000000"/>
                <w:sz w:val="20"/>
                <w:szCs w:val="20"/>
                <w:lang w:eastAsia="en-GB"/>
              </w:rPr>
              <w:t xml:space="preserve">, </w:t>
            </w:r>
            <w:r w:rsidR="00937726" w:rsidRPr="00455247">
              <w:rPr>
                <w:rFonts w:eastAsia="Times New Roman" w:cs="Calibri"/>
                <w:color w:val="000000"/>
                <w:sz w:val="20"/>
                <w:szCs w:val="20"/>
                <w:lang w:eastAsia="en-GB"/>
              </w:rPr>
              <w:t>light indicator for connection</w:t>
            </w:r>
          </w:p>
        </w:tc>
      </w:tr>
      <w:tr w:rsidR="009D6658" w:rsidRPr="00455247" w14:paraId="6B19F84D" w14:textId="77777777" w:rsidTr="009D6658">
        <w:trPr>
          <w:trHeight w:val="237"/>
        </w:trPr>
        <w:tc>
          <w:tcPr>
            <w:tcW w:w="1555" w:type="dxa"/>
            <w:hideMark/>
          </w:tcPr>
          <w:p w14:paraId="6B53ECF1" w14:textId="77777777" w:rsidR="00482080" w:rsidRPr="00455247" w:rsidRDefault="00482080" w:rsidP="00427BC4">
            <w:pPr>
              <w:rPr>
                <w:rFonts w:eastAsia="Times New Roman" w:cs="Calibri"/>
                <w:b/>
                <w:bCs/>
                <w:color w:val="FF0000"/>
                <w:sz w:val="20"/>
                <w:szCs w:val="20"/>
                <w:lang w:eastAsia="en-GB"/>
              </w:rPr>
            </w:pPr>
            <w:r w:rsidRPr="00455247">
              <w:rPr>
                <w:rFonts w:eastAsia="Times New Roman" w:cs="Calibri"/>
                <w:b/>
                <w:bCs/>
                <w:color w:val="FF0000"/>
                <w:sz w:val="20"/>
                <w:szCs w:val="20"/>
                <w:lang w:eastAsia="en-GB"/>
              </w:rPr>
              <w:t xml:space="preserve">Check connection </w:t>
            </w:r>
          </w:p>
        </w:tc>
        <w:tc>
          <w:tcPr>
            <w:tcW w:w="1788" w:type="dxa"/>
            <w:hideMark/>
          </w:tcPr>
          <w:p w14:paraId="0DB5CA79"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Connection not checked</w:t>
            </w:r>
          </w:p>
        </w:tc>
        <w:tc>
          <w:tcPr>
            <w:tcW w:w="2024" w:type="dxa"/>
            <w:hideMark/>
          </w:tcPr>
          <w:p w14:paraId="12252D3F"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Poor connection</w:t>
            </w:r>
          </w:p>
        </w:tc>
        <w:tc>
          <w:tcPr>
            <w:tcW w:w="1700" w:type="dxa"/>
            <w:hideMark/>
          </w:tcPr>
          <w:p w14:paraId="37458096"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Intermittent performance</w:t>
            </w:r>
          </w:p>
        </w:tc>
        <w:tc>
          <w:tcPr>
            <w:tcW w:w="424" w:type="dxa"/>
            <w:hideMark/>
          </w:tcPr>
          <w:p w14:paraId="0062C4E6" w14:textId="63C2DAD3" w:rsidR="00482080" w:rsidRPr="00455247" w:rsidRDefault="007972EF" w:rsidP="00427BC4">
            <w:pPr>
              <w:rPr>
                <w:rFonts w:eastAsia="Times New Roman" w:cs="Calibri"/>
                <w:sz w:val="20"/>
                <w:szCs w:val="20"/>
                <w:lang w:eastAsia="en-GB"/>
              </w:rPr>
            </w:pPr>
            <w:r w:rsidRPr="00455247">
              <w:rPr>
                <w:rFonts w:eastAsia="Times New Roman" w:cs="Calibri"/>
                <w:sz w:val="20"/>
                <w:szCs w:val="20"/>
                <w:lang w:eastAsia="en-GB"/>
              </w:rPr>
              <w:t>1</w:t>
            </w:r>
          </w:p>
        </w:tc>
        <w:tc>
          <w:tcPr>
            <w:tcW w:w="2285" w:type="dxa"/>
            <w:hideMark/>
          </w:tcPr>
          <w:p w14:paraId="68286D31"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 xml:space="preserve">Human error </w:t>
            </w:r>
          </w:p>
        </w:tc>
        <w:tc>
          <w:tcPr>
            <w:tcW w:w="1770" w:type="dxa"/>
            <w:hideMark/>
          </w:tcPr>
          <w:p w14:paraId="71F1CF22" w14:textId="01B3BBD9"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User</w:t>
            </w:r>
          </w:p>
        </w:tc>
        <w:tc>
          <w:tcPr>
            <w:tcW w:w="364" w:type="dxa"/>
            <w:hideMark/>
          </w:tcPr>
          <w:p w14:paraId="64A44DE0" w14:textId="3414DA29"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2</w:t>
            </w:r>
          </w:p>
        </w:tc>
        <w:tc>
          <w:tcPr>
            <w:tcW w:w="2081" w:type="dxa"/>
            <w:hideMark/>
          </w:tcPr>
          <w:p w14:paraId="0E4C7467" w14:textId="06F3DAFF"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Click sound</w:t>
            </w:r>
          </w:p>
        </w:tc>
        <w:tc>
          <w:tcPr>
            <w:tcW w:w="358" w:type="dxa"/>
            <w:hideMark/>
          </w:tcPr>
          <w:p w14:paraId="261A47B8" w14:textId="4AA2FC64"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1</w:t>
            </w:r>
          </w:p>
        </w:tc>
        <w:tc>
          <w:tcPr>
            <w:tcW w:w="430" w:type="dxa"/>
            <w:hideMark/>
          </w:tcPr>
          <w:p w14:paraId="593E2F70" w14:textId="19DD0E86"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2</w:t>
            </w:r>
          </w:p>
        </w:tc>
        <w:tc>
          <w:tcPr>
            <w:tcW w:w="2033" w:type="dxa"/>
            <w:hideMark/>
          </w:tcPr>
          <w:p w14:paraId="41AED479"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 xml:space="preserve">Safety Interlock </w:t>
            </w:r>
          </w:p>
        </w:tc>
      </w:tr>
      <w:tr w:rsidR="009D6658" w:rsidRPr="00455247" w14:paraId="2652E625" w14:textId="77777777" w:rsidTr="009D6658">
        <w:trPr>
          <w:trHeight w:val="237"/>
        </w:trPr>
        <w:tc>
          <w:tcPr>
            <w:tcW w:w="1555" w:type="dxa"/>
            <w:hideMark/>
          </w:tcPr>
          <w:p w14:paraId="4C0E638A"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Rotate blade</w:t>
            </w:r>
          </w:p>
        </w:tc>
        <w:tc>
          <w:tcPr>
            <w:tcW w:w="1788" w:type="dxa"/>
            <w:hideMark/>
          </w:tcPr>
          <w:p w14:paraId="5F0D8AF5"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Blades do not rotate</w:t>
            </w:r>
          </w:p>
        </w:tc>
        <w:tc>
          <w:tcPr>
            <w:tcW w:w="2024" w:type="dxa"/>
            <w:hideMark/>
          </w:tcPr>
          <w:p w14:paraId="2598D370"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Function not performed</w:t>
            </w:r>
          </w:p>
        </w:tc>
        <w:tc>
          <w:tcPr>
            <w:tcW w:w="1700" w:type="dxa"/>
            <w:hideMark/>
          </w:tcPr>
          <w:p w14:paraId="72F441E2"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Blending not complete</w:t>
            </w:r>
          </w:p>
        </w:tc>
        <w:tc>
          <w:tcPr>
            <w:tcW w:w="424" w:type="dxa"/>
            <w:hideMark/>
          </w:tcPr>
          <w:p w14:paraId="1F905EE9" w14:textId="4551B1C2" w:rsidR="00482080" w:rsidRPr="00455247" w:rsidRDefault="007972EF" w:rsidP="00427BC4">
            <w:pPr>
              <w:rPr>
                <w:rFonts w:eastAsia="Times New Roman" w:cs="Calibri"/>
                <w:sz w:val="20"/>
                <w:szCs w:val="20"/>
                <w:lang w:eastAsia="en-GB"/>
              </w:rPr>
            </w:pPr>
            <w:r w:rsidRPr="00455247">
              <w:rPr>
                <w:rFonts w:eastAsia="Times New Roman" w:cs="Calibri"/>
                <w:sz w:val="20"/>
                <w:szCs w:val="20"/>
                <w:lang w:eastAsia="en-GB"/>
              </w:rPr>
              <w:t>2</w:t>
            </w:r>
          </w:p>
        </w:tc>
        <w:tc>
          <w:tcPr>
            <w:tcW w:w="2285" w:type="dxa"/>
            <w:hideMark/>
          </w:tcPr>
          <w:p w14:paraId="0095C207" w14:textId="6DBB20E5"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Power Distribution, weak connected to base</w:t>
            </w:r>
          </w:p>
        </w:tc>
        <w:tc>
          <w:tcPr>
            <w:tcW w:w="1770" w:type="dxa"/>
            <w:hideMark/>
          </w:tcPr>
          <w:p w14:paraId="0C412E8F" w14:textId="7E64E786"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Electrical/User</w:t>
            </w:r>
          </w:p>
        </w:tc>
        <w:tc>
          <w:tcPr>
            <w:tcW w:w="364" w:type="dxa"/>
            <w:hideMark/>
          </w:tcPr>
          <w:p w14:paraId="3BA3D747" w14:textId="1F021EFA"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2</w:t>
            </w:r>
          </w:p>
        </w:tc>
        <w:tc>
          <w:tcPr>
            <w:tcW w:w="2081" w:type="dxa"/>
            <w:hideMark/>
          </w:tcPr>
          <w:p w14:paraId="17868E08" w14:textId="07EF8389"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Sound/Visual or motor</w:t>
            </w:r>
          </w:p>
        </w:tc>
        <w:tc>
          <w:tcPr>
            <w:tcW w:w="358" w:type="dxa"/>
            <w:hideMark/>
          </w:tcPr>
          <w:p w14:paraId="200392CA" w14:textId="5082E07A"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2</w:t>
            </w:r>
          </w:p>
        </w:tc>
        <w:tc>
          <w:tcPr>
            <w:tcW w:w="430" w:type="dxa"/>
            <w:hideMark/>
          </w:tcPr>
          <w:p w14:paraId="4423069B" w14:textId="47EA9232"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8</w:t>
            </w:r>
          </w:p>
        </w:tc>
        <w:tc>
          <w:tcPr>
            <w:tcW w:w="2033" w:type="dxa"/>
            <w:hideMark/>
          </w:tcPr>
          <w:p w14:paraId="0EC13D21" w14:textId="161F7AB3"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Safety interlock, strong electrical system</w:t>
            </w:r>
          </w:p>
        </w:tc>
      </w:tr>
      <w:tr w:rsidR="009D6658" w:rsidRPr="00455247" w14:paraId="246D72C0" w14:textId="77777777" w:rsidTr="009D6658">
        <w:trPr>
          <w:trHeight w:val="237"/>
        </w:trPr>
        <w:tc>
          <w:tcPr>
            <w:tcW w:w="1555" w:type="dxa"/>
            <w:hideMark/>
          </w:tcPr>
          <w:p w14:paraId="5553D409"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Break down ingredients</w:t>
            </w:r>
          </w:p>
        </w:tc>
        <w:tc>
          <w:tcPr>
            <w:tcW w:w="1788" w:type="dxa"/>
            <w:hideMark/>
          </w:tcPr>
          <w:p w14:paraId="0BFA38C3"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Ingredients not broken down</w:t>
            </w:r>
          </w:p>
        </w:tc>
        <w:tc>
          <w:tcPr>
            <w:tcW w:w="2024" w:type="dxa"/>
            <w:hideMark/>
          </w:tcPr>
          <w:p w14:paraId="19603C00"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Function not performed</w:t>
            </w:r>
          </w:p>
        </w:tc>
        <w:tc>
          <w:tcPr>
            <w:tcW w:w="1700" w:type="dxa"/>
            <w:hideMark/>
          </w:tcPr>
          <w:p w14:paraId="1BEA9775"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Ingredients in original state</w:t>
            </w:r>
          </w:p>
        </w:tc>
        <w:tc>
          <w:tcPr>
            <w:tcW w:w="424" w:type="dxa"/>
            <w:hideMark/>
          </w:tcPr>
          <w:p w14:paraId="11C1139C" w14:textId="6A1D48E6" w:rsidR="00482080" w:rsidRPr="00455247" w:rsidRDefault="007972EF" w:rsidP="00427BC4">
            <w:pPr>
              <w:rPr>
                <w:rFonts w:eastAsia="Times New Roman" w:cs="Calibri"/>
                <w:sz w:val="20"/>
                <w:szCs w:val="20"/>
                <w:lang w:eastAsia="en-GB"/>
              </w:rPr>
            </w:pPr>
            <w:r w:rsidRPr="00455247">
              <w:rPr>
                <w:rFonts w:eastAsia="Times New Roman" w:cs="Calibri"/>
                <w:sz w:val="20"/>
                <w:szCs w:val="20"/>
                <w:lang w:eastAsia="en-GB"/>
              </w:rPr>
              <w:t>2</w:t>
            </w:r>
          </w:p>
        </w:tc>
        <w:tc>
          <w:tcPr>
            <w:tcW w:w="2285" w:type="dxa"/>
            <w:hideMark/>
          </w:tcPr>
          <w:p w14:paraId="371A12AD" w14:textId="7808C7F4"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Blades do not spin at maximum speed, blunt blades</w:t>
            </w:r>
          </w:p>
        </w:tc>
        <w:tc>
          <w:tcPr>
            <w:tcW w:w="1770" w:type="dxa"/>
            <w:hideMark/>
          </w:tcPr>
          <w:p w14:paraId="7E4B49DD" w14:textId="3BF4D2F0"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Mechanical/ Electrical</w:t>
            </w:r>
          </w:p>
        </w:tc>
        <w:tc>
          <w:tcPr>
            <w:tcW w:w="364" w:type="dxa"/>
            <w:hideMark/>
          </w:tcPr>
          <w:p w14:paraId="295DAD61" w14:textId="2F6B2C9F" w:rsidR="00482080" w:rsidRPr="00455247" w:rsidRDefault="002A2608" w:rsidP="00427BC4">
            <w:pPr>
              <w:rPr>
                <w:rFonts w:eastAsia="Times New Roman" w:cs="Calibri"/>
                <w:sz w:val="20"/>
                <w:szCs w:val="20"/>
                <w:lang w:eastAsia="en-GB"/>
              </w:rPr>
            </w:pPr>
            <w:r w:rsidRPr="00455247">
              <w:rPr>
                <w:rFonts w:eastAsia="Times New Roman" w:cs="Calibri"/>
                <w:sz w:val="20"/>
                <w:szCs w:val="20"/>
                <w:lang w:eastAsia="en-GB"/>
              </w:rPr>
              <w:t>3</w:t>
            </w:r>
          </w:p>
        </w:tc>
        <w:tc>
          <w:tcPr>
            <w:tcW w:w="2081" w:type="dxa"/>
            <w:hideMark/>
          </w:tcPr>
          <w:p w14:paraId="09D13317" w14:textId="49C89DD2"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Visible detection of product</w:t>
            </w:r>
          </w:p>
        </w:tc>
        <w:tc>
          <w:tcPr>
            <w:tcW w:w="358" w:type="dxa"/>
            <w:hideMark/>
          </w:tcPr>
          <w:p w14:paraId="39A1AC75" w14:textId="69B96337"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2</w:t>
            </w:r>
          </w:p>
        </w:tc>
        <w:tc>
          <w:tcPr>
            <w:tcW w:w="430" w:type="dxa"/>
            <w:hideMark/>
          </w:tcPr>
          <w:p w14:paraId="0A61D9B3" w14:textId="078088AC" w:rsidR="00482080" w:rsidRPr="00455247" w:rsidRDefault="004C4848" w:rsidP="00427BC4">
            <w:pPr>
              <w:rPr>
                <w:rFonts w:eastAsia="Times New Roman" w:cs="Calibri"/>
                <w:sz w:val="20"/>
                <w:szCs w:val="20"/>
                <w:lang w:eastAsia="en-GB"/>
              </w:rPr>
            </w:pPr>
            <w:r w:rsidRPr="00455247">
              <w:rPr>
                <w:rFonts w:eastAsia="Times New Roman" w:cs="Calibri"/>
                <w:sz w:val="20"/>
                <w:szCs w:val="20"/>
                <w:lang w:eastAsia="en-GB"/>
              </w:rPr>
              <w:t>12</w:t>
            </w:r>
          </w:p>
        </w:tc>
        <w:tc>
          <w:tcPr>
            <w:tcW w:w="2033" w:type="dxa"/>
            <w:hideMark/>
          </w:tcPr>
          <w:p w14:paraId="66E96FA8" w14:textId="2D6AE85B"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Blade sharpening instructions</w:t>
            </w:r>
          </w:p>
        </w:tc>
      </w:tr>
      <w:tr w:rsidR="009D6658" w:rsidRPr="00455247" w14:paraId="64C47152" w14:textId="77777777" w:rsidTr="009D6658">
        <w:trPr>
          <w:trHeight w:val="237"/>
        </w:trPr>
        <w:tc>
          <w:tcPr>
            <w:tcW w:w="1555" w:type="dxa"/>
            <w:hideMark/>
          </w:tcPr>
          <w:p w14:paraId="1B4801EC"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Stop rotating blades</w:t>
            </w:r>
          </w:p>
        </w:tc>
        <w:tc>
          <w:tcPr>
            <w:tcW w:w="1788" w:type="dxa"/>
            <w:hideMark/>
          </w:tcPr>
          <w:p w14:paraId="347E8969"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Blades do not stop operating</w:t>
            </w:r>
          </w:p>
        </w:tc>
        <w:tc>
          <w:tcPr>
            <w:tcW w:w="2024" w:type="dxa"/>
            <w:hideMark/>
          </w:tcPr>
          <w:p w14:paraId="756A5057"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System failure, overheating</w:t>
            </w:r>
          </w:p>
        </w:tc>
        <w:tc>
          <w:tcPr>
            <w:tcW w:w="1700" w:type="dxa"/>
            <w:hideMark/>
          </w:tcPr>
          <w:p w14:paraId="0A991996" w14:textId="77777777"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Undesired product</w:t>
            </w:r>
          </w:p>
        </w:tc>
        <w:tc>
          <w:tcPr>
            <w:tcW w:w="424" w:type="dxa"/>
            <w:hideMark/>
          </w:tcPr>
          <w:p w14:paraId="2E774C43" w14:textId="25F16D3E" w:rsidR="00482080" w:rsidRPr="00455247" w:rsidRDefault="00A53DD0" w:rsidP="00427BC4">
            <w:pPr>
              <w:rPr>
                <w:rFonts w:eastAsia="Times New Roman" w:cs="Calibri"/>
                <w:sz w:val="20"/>
                <w:szCs w:val="20"/>
                <w:lang w:eastAsia="en-GB"/>
              </w:rPr>
            </w:pPr>
            <w:r w:rsidRPr="00455247">
              <w:rPr>
                <w:rFonts w:eastAsia="Times New Roman" w:cs="Calibri"/>
                <w:sz w:val="20"/>
                <w:szCs w:val="20"/>
                <w:lang w:eastAsia="en-GB"/>
              </w:rPr>
              <w:t>2</w:t>
            </w:r>
          </w:p>
        </w:tc>
        <w:tc>
          <w:tcPr>
            <w:tcW w:w="2285" w:type="dxa"/>
            <w:hideMark/>
          </w:tcPr>
          <w:p w14:paraId="31B565BB" w14:textId="3012653D" w:rsidR="00482080" w:rsidRPr="00455247" w:rsidRDefault="00482080" w:rsidP="00427BC4">
            <w:pPr>
              <w:rPr>
                <w:rFonts w:eastAsia="Times New Roman" w:cs="Calibri"/>
                <w:sz w:val="20"/>
                <w:szCs w:val="20"/>
                <w:lang w:eastAsia="en-GB"/>
              </w:rPr>
            </w:pPr>
            <w:r w:rsidRPr="00455247">
              <w:rPr>
                <w:rFonts w:eastAsia="Times New Roman" w:cs="Calibri"/>
                <w:sz w:val="20"/>
                <w:szCs w:val="20"/>
                <w:lang w:eastAsia="en-GB"/>
              </w:rPr>
              <w:t>Electrical/Mechanical fault</w:t>
            </w:r>
            <w:r w:rsidR="009D6658">
              <w:rPr>
                <w:rFonts w:eastAsia="Times New Roman" w:cs="Calibri"/>
                <w:sz w:val="20"/>
                <w:szCs w:val="20"/>
                <w:lang w:eastAsia="en-GB"/>
              </w:rPr>
              <w:t xml:space="preserve">, weak ventilation </w:t>
            </w:r>
          </w:p>
        </w:tc>
        <w:tc>
          <w:tcPr>
            <w:tcW w:w="1770" w:type="dxa"/>
            <w:hideMark/>
          </w:tcPr>
          <w:p w14:paraId="4AF1B46B" w14:textId="77777777" w:rsidR="00482080" w:rsidRDefault="009D6658" w:rsidP="00427BC4">
            <w:pPr>
              <w:rPr>
                <w:rFonts w:eastAsia="Times New Roman" w:cs="Calibri"/>
                <w:sz w:val="20"/>
                <w:szCs w:val="20"/>
                <w:lang w:eastAsia="en-GB"/>
              </w:rPr>
            </w:pPr>
            <w:r>
              <w:rPr>
                <w:rFonts w:eastAsia="Times New Roman" w:cs="Calibri"/>
                <w:sz w:val="20"/>
                <w:szCs w:val="20"/>
                <w:lang w:eastAsia="en-GB"/>
              </w:rPr>
              <w:t xml:space="preserve">Electrical/Mechanical </w:t>
            </w:r>
          </w:p>
          <w:p w14:paraId="170C840A" w14:textId="136D2792" w:rsidR="009D6658" w:rsidRPr="00455247" w:rsidRDefault="009D6658" w:rsidP="00427BC4">
            <w:pPr>
              <w:rPr>
                <w:rFonts w:eastAsia="Times New Roman" w:cs="Calibri"/>
                <w:sz w:val="20"/>
                <w:szCs w:val="20"/>
                <w:lang w:eastAsia="en-GB"/>
              </w:rPr>
            </w:pPr>
            <w:r>
              <w:rPr>
                <w:rFonts w:eastAsia="Times New Roman" w:cs="Calibri"/>
                <w:sz w:val="20"/>
                <w:szCs w:val="20"/>
                <w:lang w:eastAsia="en-GB"/>
              </w:rPr>
              <w:t>Ventilation</w:t>
            </w:r>
          </w:p>
        </w:tc>
        <w:tc>
          <w:tcPr>
            <w:tcW w:w="364" w:type="dxa"/>
            <w:hideMark/>
          </w:tcPr>
          <w:p w14:paraId="56322396" w14:textId="60A7D3F2" w:rsidR="00482080" w:rsidRPr="00455247" w:rsidRDefault="00C453FA" w:rsidP="00427BC4">
            <w:pPr>
              <w:rPr>
                <w:rFonts w:eastAsia="Times New Roman" w:cs="Calibri"/>
                <w:sz w:val="20"/>
                <w:szCs w:val="20"/>
                <w:lang w:eastAsia="en-GB"/>
              </w:rPr>
            </w:pPr>
            <w:r w:rsidRPr="00455247">
              <w:rPr>
                <w:rFonts w:eastAsia="Times New Roman" w:cs="Calibri"/>
                <w:sz w:val="20"/>
                <w:szCs w:val="20"/>
                <w:lang w:eastAsia="en-GB"/>
              </w:rPr>
              <w:t>2</w:t>
            </w:r>
          </w:p>
        </w:tc>
        <w:tc>
          <w:tcPr>
            <w:tcW w:w="2081" w:type="dxa"/>
            <w:hideMark/>
          </w:tcPr>
          <w:p w14:paraId="5C8C14EC" w14:textId="1508C8C4"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Shut off power supply</w:t>
            </w:r>
          </w:p>
        </w:tc>
        <w:tc>
          <w:tcPr>
            <w:tcW w:w="358" w:type="dxa"/>
            <w:hideMark/>
          </w:tcPr>
          <w:p w14:paraId="050B7D00" w14:textId="52CB2A1B" w:rsidR="00482080" w:rsidRPr="00455247" w:rsidRDefault="00DC453A" w:rsidP="00427BC4">
            <w:pPr>
              <w:rPr>
                <w:rFonts w:eastAsia="Times New Roman" w:cs="Calibri"/>
                <w:sz w:val="20"/>
                <w:szCs w:val="20"/>
                <w:lang w:eastAsia="en-GB"/>
              </w:rPr>
            </w:pPr>
            <w:r w:rsidRPr="00455247">
              <w:rPr>
                <w:rFonts w:eastAsia="Times New Roman" w:cs="Calibri"/>
                <w:sz w:val="20"/>
                <w:szCs w:val="20"/>
                <w:lang w:eastAsia="en-GB"/>
              </w:rPr>
              <w:t>1</w:t>
            </w:r>
          </w:p>
        </w:tc>
        <w:tc>
          <w:tcPr>
            <w:tcW w:w="430" w:type="dxa"/>
            <w:hideMark/>
          </w:tcPr>
          <w:p w14:paraId="24C7259E" w14:textId="782787E4" w:rsidR="00482080" w:rsidRPr="00455247" w:rsidRDefault="005B1648" w:rsidP="00427BC4">
            <w:pPr>
              <w:rPr>
                <w:rFonts w:eastAsia="Times New Roman" w:cs="Calibri"/>
                <w:sz w:val="20"/>
                <w:szCs w:val="20"/>
                <w:lang w:eastAsia="en-GB"/>
              </w:rPr>
            </w:pPr>
            <w:r w:rsidRPr="00455247">
              <w:rPr>
                <w:rFonts w:eastAsia="Times New Roman" w:cs="Calibri"/>
                <w:sz w:val="20"/>
                <w:szCs w:val="20"/>
                <w:lang w:eastAsia="en-GB"/>
              </w:rPr>
              <w:t>4</w:t>
            </w:r>
          </w:p>
        </w:tc>
        <w:tc>
          <w:tcPr>
            <w:tcW w:w="2033" w:type="dxa"/>
            <w:hideMark/>
          </w:tcPr>
          <w:p w14:paraId="06FAF638" w14:textId="183C9E39"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Turn off at power supply</w:t>
            </w:r>
          </w:p>
        </w:tc>
      </w:tr>
      <w:tr w:rsidR="009D6658" w:rsidRPr="00455247" w14:paraId="6B4BB1DF" w14:textId="77777777" w:rsidTr="009D6658">
        <w:trPr>
          <w:trHeight w:val="467"/>
        </w:trPr>
        <w:tc>
          <w:tcPr>
            <w:tcW w:w="1555" w:type="dxa"/>
            <w:hideMark/>
          </w:tcPr>
          <w:p w14:paraId="5F3C52B8" w14:textId="77777777" w:rsidR="00482080" w:rsidRPr="00455247" w:rsidRDefault="00482080" w:rsidP="00427BC4">
            <w:pPr>
              <w:rPr>
                <w:rFonts w:eastAsia="Times New Roman" w:cs="Calibri"/>
                <w:b/>
                <w:bCs/>
                <w:color w:val="000000"/>
                <w:sz w:val="20"/>
                <w:szCs w:val="20"/>
                <w:lang w:eastAsia="en-GB"/>
              </w:rPr>
            </w:pPr>
            <w:r w:rsidRPr="00455247">
              <w:rPr>
                <w:rFonts w:eastAsia="Arial" w:cs="Calibri"/>
                <w:b/>
                <w:bCs/>
                <w:color w:val="000000"/>
                <w:sz w:val="20"/>
                <w:szCs w:val="20"/>
                <w:lang w:eastAsia="en-GB"/>
              </w:rPr>
              <w:t>Clean Machine</w:t>
            </w:r>
          </w:p>
        </w:tc>
        <w:tc>
          <w:tcPr>
            <w:tcW w:w="1788" w:type="dxa"/>
            <w:hideMark/>
          </w:tcPr>
          <w:p w14:paraId="283E4752"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Machine not clean</w:t>
            </w:r>
          </w:p>
        </w:tc>
        <w:tc>
          <w:tcPr>
            <w:tcW w:w="2024" w:type="dxa"/>
            <w:hideMark/>
          </w:tcPr>
          <w:p w14:paraId="7842CC88"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Unhygienic system</w:t>
            </w:r>
          </w:p>
        </w:tc>
        <w:tc>
          <w:tcPr>
            <w:tcW w:w="1700" w:type="dxa"/>
            <w:hideMark/>
          </w:tcPr>
          <w:p w14:paraId="35AD8301"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Left over Ingredients, visible dirt</w:t>
            </w:r>
          </w:p>
        </w:tc>
        <w:tc>
          <w:tcPr>
            <w:tcW w:w="424" w:type="dxa"/>
            <w:hideMark/>
          </w:tcPr>
          <w:p w14:paraId="5C87921B" w14:textId="44F04CA7" w:rsidR="00482080" w:rsidRPr="00455247" w:rsidRDefault="00E03EBA"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1</w:t>
            </w:r>
          </w:p>
        </w:tc>
        <w:tc>
          <w:tcPr>
            <w:tcW w:w="2285" w:type="dxa"/>
            <w:hideMark/>
          </w:tcPr>
          <w:p w14:paraId="57FD005B"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Unfit cleaning regime</w:t>
            </w:r>
          </w:p>
        </w:tc>
        <w:tc>
          <w:tcPr>
            <w:tcW w:w="1770" w:type="dxa"/>
            <w:hideMark/>
          </w:tcPr>
          <w:p w14:paraId="20038824"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Cleaning setting, accessibility</w:t>
            </w:r>
          </w:p>
        </w:tc>
        <w:tc>
          <w:tcPr>
            <w:tcW w:w="364" w:type="dxa"/>
            <w:hideMark/>
          </w:tcPr>
          <w:p w14:paraId="428A81D4" w14:textId="785F00DC" w:rsidR="00482080" w:rsidRPr="00455247" w:rsidRDefault="008F23FA" w:rsidP="00427BC4">
            <w:pPr>
              <w:rPr>
                <w:rFonts w:eastAsia="Times New Roman" w:cs="Calibri"/>
                <w:sz w:val="20"/>
                <w:szCs w:val="20"/>
                <w:lang w:eastAsia="en-GB"/>
              </w:rPr>
            </w:pPr>
            <w:r w:rsidRPr="00455247">
              <w:rPr>
                <w:rFonts w:eastAsia="Times New Roman" w:cs="Calibri"/>
                <w:sz w:val="20"/>
                <w:szCs w:val="20"/>
                <w:lang w:eastAsia="en-GB"/>
              </w:rPr>
              <w:t>4</w:t>
            </w:r>
          </w:p>
        </w:tc>
        <w:tc>
          <w:tcPr>
            <w:tcW w:w="2081" w:type="dxa"/>
            <w:hideMark/>
          </w:tcPr>
          <w:p w14:paraId="56A3770F" w14:textId="77777777" w:rsidR="00482080" w:rsidRPr="00455247" w:rsidRDefault="00482080"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Available cleaning regime, separate parts</w:t>
            </w:r>
          </w:p>
        </w:tc>
        <w:tc>
          <w:tcPr>
            <w:tcW w:w="358" w:type="dxa"/>
            <w:hideMark/>
          </w:tcPr>
          <w:p w14:paraId="581B5A82" w14:textId="31A5E934" w:rsidR="00482080" w:rsidRPr="00455247" w:rsidRDefault="00E03EBA" w:rsidP="00427BC4">
            <w:pPr>
              <w:rPr>
                <w:rFonts w:eastAsia="Times New Roman" w:cs="Calibri"/>
                <w:color w:val="000000"/>
                <w:sz w:val="20"/>
                <w:szCs w:val="20"/>
                <w:lang w:eastAsia="en-GB"/>
              </w:rPr>
            </w:pPr>
            <w:r w:rsidRPr="00455247">
              <w:rPr>
                <w:rFonts w:eastAsia="Times New Roman" w:cs="Calibri"/>
                <w:color w:val="000000"/>
                <w:sz w:val="20"/>
                <w:szCs w:val="20"/>
                <w:lang w:eastAsia="en-GB"/>
              </w:rPr>
              <w:t>3</w:t>
            </w:r>
          </w:p>
        </w:tc>
        <w:tc>
          <w:tcPr>
            <w:tcW w:w="430" w:type="dxa"/>
            <w:hideMark/>
          </w:tcPr>
          <w:p w14:paraId="2C6C01D2" w14:textId="6FB65D34" w:rsidR="00482080" w:rsidRPr="00455247" w:rsidRDefault="008F23FA" w:rsidP="00427BC4">
            <w:pPr>
              <w:rPr>
                <w:rFonts w:eastAsia="Times New Roman" w:cs="Calibri"/>
                <w:sz w:val="20"/>
                <w:szCs w:val="20"/>
                <w:lang w:eastAsia="en-GB"/>
              </w:rPr>
            </w:pPr>
            <w:r w:rsidRPr="00455247">
              <w:rPr>
                <w:rFonts w:eastAsia="Times New Roman" w:cs="Calibri"/>
                <w:sz w:val="20"/>
                <w:szCs w:val="20"/>
                <w:lang w:eastAsia="en-GB"/>
              </w:rPr>
              <w:t>12</w:t>
            </w:r>
          </w:p>
        </w:tc>
        <w:tc>
          <w:tcPr>
            <w:tcW w:w="2033" w:type="dxa"/>
            <w:hideMark/>
          </w:tcPr>
          <w:p w14:paraId="468EB1E6" w14:textId="25D2F515" w:rsidR="00482080" w:rsidRPr="00455247" w:rsidRDefault="009D6658" w:rsidP="00427BC4">
            <w:pPr>
              <w:rPr>
                <w:rFonts w:eastAsia="Times New Roman" w:cs="Calibri"/>
                <w:sz w:val="20"/>
                <w:szCs w:val="20"/>
                <w:lang w:eastAsia="en-GB"/>
              </w:rPr>
            </w:pPr>
            <w:r>
              <w:rPr>
                <w:rFonts w:eastAsia="Times New Roman" w:cs="Calibri"/>
                <w:sz w:val="20"/>
                <w:szCs w:val="20"/>
                <w:lang w:eastAsia="en-GB"/>
              </w:rPr>
              <w:t>Cleaning regime, dishwasher safe materials</w:t>
            </w:r>
          </w:p>
        </w:tc>
      </w:tr>
    </w:tbl>
    <w:p w14:paraId="55004E6A" w14:textId="1DFDAFF0" w:rsidR="0059520C" w:rsidRPr="00455247" w:rsidRDefault="00482080" w:rsidP="00010253">
      <w:pPr>
        <w:pStyle w:val="Heading3"/>
        <w:rPr>
          <w:sz w:val="24"/>
          <w:szCs w:val="24"/>
        </w:rPr>
      </w:pPr>
      <w:bookmarkStart w:id="29" w:name="_Toc218703957"/>
      <w:r w:rsidRPr="00455247">
        <w:rPr>
          <w:sz w:val="24"/>
          <w:szCs w:val="24"/>
        </w:rPr>
        <w:t>Table 7 – Completed FMEA for Household blender</w:t>
      </w:r>
      <w:bookmarkEnd w:id="29"/>
    </w:p>
    <w:p w14:paraId="0C460A07" w14:textId="77777777" w:rsidR="0059520C" w:rsidRPr="00455247" w:rsidRDefault="0059520C">
      <w:pPr>
        <w:spacing w:line="278" w:lineRule="auto"/>
      </w:pPr>
      <w:r w:rsidRPr="00455247">
        <w:br w:type="page"/>
      </w:r>
    </w:p>
    <w:p w14:paraId="4ED214C7" w14:textId="77777777" w:rsidR="00482080" w:rsidRPr="00455247" w:rsidRDefault="00482080" w:rsidP="0059520C">
      <w:pPr>
        <w:pStyle w:val="Heading2"/>
        <w:rPr>
          <w:rFonts w:asciiTheme="minorHAnsi" w:hAnsiTheme="minorHAnsi"/>
        </w:rPr>
        <w:sectPr w:rsidR="00482080" w:rsidRPr="00455247" w:rsidSect="00482080">
          <w:pgSz w:w="16838" w:h="11906" w:orient="landscape"/>
          <w:pgMar w:top="1440" w:right="1440" w:bottom="1440" w:left="1440" w:header="709" w:footer="709" w:gutter="0"/>
          <w:cols w:space="708"/>
          <w:docGrid w:linePitch="360"/>
        </w:sectPr>
      </w:pPr>
    </w:p>
    <w:p w14:paraId="2DB44FD4" w14:textId="33C6005F" w:rsidR="004F470F" w:rsidRPr="00455247" w:rsidRDefault="0059520C" w:rsidP="0059520C">
      <w:pPr>
        <w:pStyle w:val="Heading2"/>
        <w:rPr>
          <w:rFonts w:asciiTheme="minorHAnsi" w:hAnsiTheme="minorHAnsi"/>
        </w:rPr>
      </w:pPr>
      <w:bookmarkStart w:id="30" w:name="_Toc218703958"/>
      <w:r w:rsidRPr="00455247">
        <w:rPr>
          <w:rFonts w:asciiTheme="minorHAnsi" w:hAnsiTheme="minorHAnsi"/>
        </w:rPr>
        <w:lastRenderedPageBreak/>
        <w:t>Design Concepts</w:t>
      </w:r>
      <w:bookmarkEnd w:id="30"/>
    </w:p>
    <w:p w14:paraId="554EE751" w14:textId="2CDEF84D" w:rsidR="0059520C" w:rsidRPr="00455247" w:rsidRDefault="0059520C" w:rsidP="0059520C">
      <w:pPr>
        <w:spacing w:line="360" w:lineRule="auto"/>
      </w:pPr>
      <w:r w:rsidRPr="00455247">
        <w:t>Using the functional means analysis and the sub system analysis two concepts were produced using the possible design ideas</w:t>
      </w:r>
      <w:r w:rsidR="008B6418" w:rsidRPr="00455247">
        <w:t xml:space="preserve"> and preventative measures form the FMEA</w:t>
      </w:r>
      <w:r w:rsidRPr="00455247">
        <w:t>:</w:t>
      </w:r>
    </w:p>
    <w:p w14:paraId="4F0CE438" w14:textId="77777777" w:rsidR="0059520C" w:rsidRPr="00455247" w:rsidRDefault="0059520C" w:rsidP="0059520C">
      <w:pPr>
        <w:spacing w:line="360" w:lineRule="auto"/>
      </w:pPr>
      <w:r w:rsidRPr="00455247">
        <w:rPr>
          <w:rFonts w:eastAsia="Aptos" w:cs="Aptos"/>
        </w:rPr>
        <w:t>Concept 1 – Basic blender</w:t>
      </w:r>
    </w:p>
    <w:p w14:paraId="3C9C115C"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Small Size (2 Litres)</w:t>
      </w:r>
    </w:p>
    <w:p w14:paraId="4A52C82B"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Multiple blade options</w:t>
      </w:r>
    </w:p>
    <w:p w14:paraId="64D5F9FA"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Blend container doubles as product container with fitted lid</w:t>
      </w:r>
    </w:p>
    <w:p w14:paraId="7FE3DC49"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Electric rotating blades</w:t>
      </w:r>
    </w:p>
    <w:p w14:paraId="6386CF02"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Manual Controls for speed and time</w:t>
      </w:r>
    </w:p>
    <w:p w14:paraId="45C06E8C"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Limited preset functions</w:t>
      </w:r>
    </w:p>
    <w:p w14:paraId="025DBD24"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Dishwasher safe materials</w:t>
      </w:r>
    </w:p>
    <w:p w14:paraId="612DBE1B"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Low noise parts</w:t>
      </w:r>
    </w:p>
    <w:p w14:paraId="235483A4" w14:textId="30EADE15"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Small size</w:t>
      </w:r>
    </w:p>
    <w:p w14:paraId="65A177E7" w14:textId="5D5315FF"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Low Cost</w:t>
      </w:r>
    </w:p>
    <w:p w14:paraId="32E2FC36" w14:textId="77777777" w:rsidR="0059520C" w:rsidRPr="00455247" w:rsidRDefault="0059520C" w:rsidP="0059520C">
      <w:pPr>
        <w:spacing w:line="360" w:lineRule="auto"/>
      </w:pPr>
      <w:r w:rsidRPr="00455247">
        <w:rPr>
          <w:rFonts w:eastAsia="Aptos" w:cs="Aptos"/>
        </w:rPr>
        <w:t xml:space="preserve"> </w:t>
      </w:r>
    </w:p>
    <w:p w14:paraId="48F26B66" w14:textId="77777777" w:rsidR="0059520C" w:rsidRPr="00455247" w:rsidRDefault="0059520C" w:rsidP="0059520C">
      <w:pPr>
        <w:spacing w:line="360" w:lineRule="auto"/>
      </w:pPr>
      <w:r w:rsidRPr="00455247">
        <w:rPr>
          <w:rFonts w:eastAsia="Aptos" w:cs="Aptos"/>
        </w:rPr>
        <w:t>Concept 2- Advanced blender</w:t>
      </w:r>
    </w:p>
    <w:p w14:paraId="170F0259"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Integrated weighing scales</w:t>
      </w:r>
    </w:p>
    <w:p w14:paraId="35D9BF17"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Integrated mobile app for logging calories</w:t>
      </w:r>
    </w:p>
    <w:p w14:paraId="7D849604"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Integrated mobile app for recipes</w:t>
      </w:r>
    </w:p>
    <w:p w14:paraId="627C0E4A"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Medium size</w:t>
      </w:r>
    </w:p>
    <w:p w14:paraId="4C3D0A05"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Multiple blade options</w:t>
      </w:r>
    </w:p>
    <w:p w14:paraId="5CB63330"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Multiple blend containers including food processor</w:t>
      </w:r>
    </w:p>
    <w:p w14:paraId="54D69C51"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Noise dampening mechanics</w:t>
      </w:r>
    </w:p>
    <w:p w14:paraId="4837AE23"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Electric rotating blades</w:t>
      </w:r>
    </w:p>
    <w:p w14:paraId="1B203EF9"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Built in settings and manual use</w:t>
      </w:r>
    </w:p>
    <w:p w14:paraId="3F1C8A28" w14:textId="77777777"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Automatic settings adjustment technology</w:t>
      </w:r>
    </w:p>
    <w:p w14:paraId="3C9306BF" w14:textId="076D9949"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Integrated cleaning solution</w:t>
      </w:r>
    </w:p>
    <w:p w14:paraId="138D7D31" w14:textId="7758F769"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Automatic mixing sensors</w:t>
      </w:r>
    </w:p>
    <w:p w14:paraId="5C7FDC2F" w14:textId="3B4DF8E9" w:rsidR="0059520C" w:rsidRPr="00455247" w:rsidRDefault="0059520C" w:rsidP="0059520C">
      <w:pPr>
        <w:pStyle w:val="ListParagraph"/>
        <w:numPr>
          <w:ilvl w:val="0"/>
          <w:numId w:val="3"/>
        </w:numPr>
        <w:spacing w:after="0" w:line="360" w:lineRule="auto"/>
        <w:rPr>
          <w:rFonts w:eastAsia="Aptos" w:cs="Aptos"/>
        </w:rPr>
      </w:pPr>
      <w:r w:rsidRPr="00455247">
        <w:rPr>
          <w:rFonts w:eastAsia="Aptos" w:cs="Aptos"/>
        </w:rPr>
        <w:t>High Cost</w:t>
      </w:r>
    </w:p>
    <w:p w14:paraId="03551CAD" w14:textId="55806CD6" w:rsidR="0059520C" w:rsidRPr="00455247" w:rsidRDefault="0059520C" w:rsidP="0059520C">
      <w:pPr>
        <w:spacing w:line="360" w:lineRule="auto"/>
        <w:rPr>
          <w:rFonts w:eastAsia="Aptos" w:cs="Aptos"/>
        </w:rPr>
      </w:pPr>
      <w:r w:rsidRPr="00455247">
        <w:rPr>
          <w:rFonts w:eastAsia="Aptos" w:cs="Aptos"/>
        </w:rPr>
        <w:lastRenderedPageBreak/>
        <w:t xml:space="preserve">It was important to consider both current available options and future technologies for the </w:t>
      </w:r>
      <w:r w:rsidR="008B6418" w:rsidRPr="00455247">
        <w:rPr>
          <w:rFonts w:eastAsia="Aptos" w:cs="Aptos"/>
        </w:rPr>
        <w:t>design’s</w:t>
      </w:r>
      <w:r w:rsidRPr="00455247">
        <w:rPr>
          <w:rFonts w:eastAsia="Aptos" w:cs="Aptos"/>
        </w:rPr>
        <w:t xml:space="preserve"> improvement. Using the </w:t>
      </w:r>
      <w:proofErr w:type="spellStart"/>
      <w:r w:rsidRPr="00455247">
        <w:rPr>
          <w:rFonts w:eastAsia="Aptos" w:cs="Aptos"/>
        </w:rPr>
        <w:t>MoSCoW</w:t>
      </w:r>
      <w:proofErr w:type="spellEnd"/>
      <w:r w:rsidRPr="00455247">
        <w:rPr>
          <w:rFonts w:eastAsia="Aptos" w:cs="Aptos"/>
        </w:rPr>
        <w:t xml:space="preserve"> (Must have, should have, could have, Won’t have) prioritisation method many features in concept 2 came under the could have category and are where additional features that don’t benefit the operational and functional requirements. However, these features give additional benefits to the user and therefore a more desirable product. Concept 2 also offers more advanced technologies with an integrated mobile app with many benefits. Concept 1 used a more basic design. The concepts were then compared against each other and the current design shown in table </w:t>
      </w:r>
    </w:p>
    <w:p w14:paraId="5229ED82" w14:textId="77777777" w:rsidR="0059520C" w:rsidRPr="00455247" w:rsidRDefault="0059520C">
      <w:pPr>
        <w:spacing w:line="278" w:lineRule="auto"/>
        <w:rPr>
          <w:rFonts w:eastAsia="Aptos" w:cs="Aptos"/>
        </w:rPr>
      </w:pPr>
      <w:r w:rsidRPr="00455247">
        <w:rPr>
          <w:rFonts w:eastAsia="Aptos" w:cs="Aptos"/>
        </w:rPr>
        <w:br w:type="page"/>
      </w:r>
    </w:p>
    <w:p w14:paraId="1EED4C8F" w14:textId="77777777" w:rsidR="0059520C" w:rsidRPr="00455247" w:rsidRDefault="0059520C" w:rsidP="0059520C">
      <w:pPr>
        <w:pStyle w:val="Heading2"/>
        <w:rPr>
          <w:rFonts w:asciiTheme="minorHAnsi" w:hAnsiTheme="minorHAnsi"/>
        </w:rPr>
      </w:pPr>
      <w:bookmarkStart w:id="31" w:name="_Toc218503340"/>
      <w:bookmarkStart w:id="32" w:name="_Toc218703959"/>
      <w:r w:rsidRPr="00455247">
        <w:rPr>
          <w:rFonts w:asciiTheme="minorHAnsi" w:hAnsiTheme="minorHAnsi"/>
        </w:rPr>
        <w:lastRenderedPageBreak/>
        <w:t>Systems Pugh</w:t>
      </w:r>
      <w:bookmarkEnd w:id="31"/>
      <w:bookmarkEnd w:id="32"/>
    </w:p>
    <w:p w14:paraId="39F4954C" w14:textId="3A539B7D" w:rsidR="0059520C" w:rsidRPr="00455247" w:rsidRDefault="0059520C" w:rsidP="008B6418">
      <w:pPr>
        <w:spacing w:line="360" w:lineRule="auto"/>
      </w:pPr>
      <w:r w:rsidRPr="00455247">
        <w:t>The Systems Pugh uses the set-out customer requirements and compares against the produced concepts. Each concept was given a rating of 0, 1, 2, -1, -</w:t>
      </w:r>
      <w:r w:rsidR="008B6418" w:rsidRPr="00455247">
        <w:t>2 with</w:t>
      </w:r>
      <w:r w:rsidRPr="00455247">
        <w:t xml:space="preserve"> 0 being the same as current technology, 2 being much better and -2 being much worse. The target value for each concept was set at 50</w:t>
      </w:r>
      <w:r w:rsidR="008B6418" w:rsidRPr="00455247">
        <w:t>. T</w:t>
      </w:r>
      <w:r w:rsidRPr="00455247">
        <w:t>he weighting of each requirement was influenced by the pairwise comparison</w:t>
      </w:r>
      <w:r w:rsidR="008B6418" w:rsidRPr="00455247">
        <w:t xml:space="preserve"> (Table 2) </w:t>
      </w:r>
      <w:r w:rsidRPr="00455247">
        <w:t>which highlighted the preferences of the requirements.</w:t>
      </w:r>
    </w:p>
    <w:tbl>
      <w:tblPr>
        <w:tblStyle w:val="TableGrid"/>
        <w:tblW w:w="8784" w:type="dxa"/>
        <w:tblLook w:val="04A0" w:firstRow="1" w:lastRow="0" w:firstColumn="1" w:lastColumn="0" w:noHBand="0" w:noVBand="1"/>
      </w:tblPr>
      <w:tblGrid>
        <w:gridCol w:w="3964"/>
        <w:gridCol w:w="1327"/>
        <w:gridCol w:w="1014"/>
        <w:gridCol w:w="1112"/>
        <w:gridCol w:w="1367"/>
      </w:tblGrid>
      <w:tr w:rsidR="0059520C" w:rsidRPr="00455247" w14:paraId="12DC1F07" w14:textId="77777777" w:rsidTr="008B6418">
        <w:tc>
          <w:tcPr>
            <w:tcW w:w="3964" w:type="dxa"/>
          </w:tcPr>
          <w:p w14:paraId="77105E98" w14:textId="77777777" w:rsidR="0059520C" w:rsidRPr="00455247" w:rsidRDefault="0059520C" w:rsidP="00427BC4"/>
        </w:tc>
        <w:tc>
          <w:tcPr>
            <w:tcW w:w="1327" w:type="dxa"/>
          </w:tcPr>
          <w:p w14:paraId="4A09F331" w14:textId="77777777" w:rsidR="0059520C" w:rsidRPr="00455247" w:rsidRDefault="0059520C" w:rsidP="00427BC4">
            <w:r w:rsidRPr="00455247">
              <w:t>Weighting</w:t>
            </w:r>
          </w:p>
        </w:tc>
        <w:tc>
          <w:tcPr>
            <w:tcW w:w="1014" w:type="dxa"/>
          </w:tcPr>
          <w:p w14:paraId="7AC36FF2" w14:textId="77777777" w:rsidR="0059520C" w:rsidRPr="00455247" w:rsidRDefault="0059520C" w:rsidP="00427BC4">
            <w:r w:rsidRPr="00455247">
              <w:t>Current</w:t>
            </w:r>
          </w:p>
        </w:tc>
        <w:tc>
          <w:tcPr>
            <w:tcW w:w="1112" w:type="dxa"/>
          </w:tcPr>
          <w:p w14:paraId="36AA8C41" w14:textId="77777777" w:rsidR="0059520C" w:rsidRPr="00455247" w:rsidRDefault="0059520C" w:rsidP="00427BC4">
            <w:r w:rsidRPr="00455247">
              <w:t>Concept 1</w:t>
            </w:r>
          </w:p>
        </w:tc>
        <w:tc>
          <w:tcPr>
            <w:tcW w:w="1367" w:type="dxa"/>
          </w:tcPr>
          <w:p w14:paraId="47D35E79" w14:textId="77777777" w:rsidR="0059520C" w:rsidRPr="00455247" w:rsidRDefault="0059520C" w:rsidP="00427BC4">
            <w:r w:rsidRPr="00455247">
              <w:t>Concept 2</w:t>
            </w:r>
          </w:p>
        </w:tc>
      </w:tr>
      <w:tr w:rsidR="0059520C" w:rsidRPr="00455247" w14:paraId="220AB958" w14:textId="77777777" w:rsidTr="008B6418">
        <w:tc>
          <w:tcPr>
            <w:tcW w:w="3964" w:type="dxa"/>
          </w:tcPr>
          <w:p w14:paraId="219F0592" w14:textId="77777777" w:rsidR="0059520C" w:rsidRPr="00455247" w:rsidRDefault="0059520C" w:rsidP="00427BC4">
            <w:r w:rsidRPr="00455247">
              <w:t>The user requires that the machine should combine ingredients into a desired product</w:t>
            </w:r>
          </w:p>
        </w:tc>
        <w:tc>
          <w:tcPr>
            <w:tcW w:w="1327" w:type="dxa"/>
          </w:tcPr>
          <w:p w14:paraId="6CA56417" w14:textId="77777777" w:rsidR="0059520C" w:rsidRPr="00455247" w:rsidRDefault="0059520C" w:rsidP="00427BC4">
            <w:pPr>
              <w:jc w:val="center"/>
            </w:pPr>
            <w:r w:rsidRPr="00455247">
              <w:t>15</w:t>
            </w:r>
          </w:p>
        </w:tc>
        <w:tc>
          <w:tcPr>
            <w:tcW w:w="1014" w:type="dxa"/>
          </w:tcPr>
          <w:p w14:paraId="1FFDAD16" w14:textId="77777777" w:rsidR="0059520C" w:rsidRPr="00455247" w:rsidRDefault="0059520C" w:rsidP="00427BC4">
            <w:r w:rsidRPr="00455247">
              <w:t>0</w:t>
            </w:r>
          </w:p>
        </w:tc>
        <w:tc>
          <w:tcPr>
            <w:tcW w:w="1112" w:type="dxa"/>
          </w:tcPr>
          <w:p w14:paraId="61E5D9AA" w14:textId="77777777" w:rsidR="0059520C" w:rsidRPr="00455247" w:rsidRDefault="0059520C" w:rsidP="00427BC4">
            <w:r w:rsidRPr="00455247">
              <w:t>1</w:t>
            </w:r>
          </w:p>
        </w:tc>
        <w:tc>
          <w:tcPr>
            <w:tcW w:w="1367" w:type="dxa"/>
          </w:tcPr>
          <w:p w14:paraId="49DC4332" w14:textId="77777777" w:rsidR="0059520C" w:rsidRPr="00455247" w:rsidRDefault="0059520C" w:rsidP="00427BC4">
            <w:r w:rsidRPr="00455247">
              <w:t>2</w:t>
            </w:r>
          </w:p>
        </w:tc>
      </w:tr>
      <w:tr w:rsidR="0059520C" w:rsidRPr="00455247" w14:paraId="1A505871" w14:textId="77777777" w:rsidTr="008B6418">
        <w:tc>
          <w:tcPr>
            <w:tcW w:w="3964" w:type="dxa"/>
          </w:tcPr>
          <w:p w14:paraId="10753931" w14:textId="77777777" w:rsidR="0059520C" w:rsidRPr="00455247" w:rsidRDefault="0059520C" w:rsidP="00427BC4">
            <w:r w:rsidRPr="00455247">
              <w:t>The user requires that the machine should break down ingredients to smaller forms</w:t>
            </w:r>
          </w:p>
        </w:tc>
        <w:tc>
          <w:tcPr>
            <w:tcW w:w="1327" w:type="dxa"/>
          </w:tcPr>
          <w:p w14:paraId="7C1FC691" w14:textId="77777777" w:rsidR="0059520C" w:rsidRPr="00455247" w:rsidRDefault="0059520C" w:rsidP="00427BC4">
            <w:pPr>
              <w:jc w:val="center"/>
            </w:pPr>
            <w:r w:rsidRPr="00455247">
              <w:t>15</w:t>
            </w:r>
          </w:p>
        </w:tc>
        <w:tc>
          <w:tcPr>
            <w:tcW w:w="1014" w:type="dxa"/>
          </w:tcPr>
          <w:p w14:paraId="6A11AA99" w14:textId="77777777" w:rsidR="0059520C" w:rsidRPr="00455247" w:rsidRDefault="0059520C" w:rsidP="00427BC4">
            <w:r w:rsidRPr="00455247">
              <w:t>-1</w:t>
            </w:r>
          </w:p>
        </w:tc>
        <w:tc>
          <w:tcPr>
            <w:tcW w:w="1112" w:type="dxa"/>
          </w:tcPr>
          <w:p w14:paraId="42CAAE96" w14:textId="77777777" w:rsidR="0059520C" w:rsidRPr="00455247" w:rsidRDefault="0059520C" w:rsidP="00427BC4">
            <w:r w:rsidRPr="00455247">
              <w:t>1</w:t>
            </w:r>
          </w:p>
        </w:tc>
        <w:tc>
          <w:tcPr>
            <w:tcW w:w="1367" w:type="dxa"/>
          </w:tcPr>
          <w:p w14:paraId="749885C2" w14:textId="77777777" w:rsidR="0059520C" w:rsidRPr="00455247" w:rsidRDefault="0059520C" w:rsidP="00427BC4">
            <w:r w:rsidRPr="00455247">
              <w:t>1</w:t>
            </w:r>
          </w:p>
        </w:tc>
      </w:tr>
      <w:tr w:rsidR="0059520C" w:rsidRPr="00455247" w14:paraId="2C75B726" w14:textId="77777777" w:rsidTr="008B6418">
        <w:tc>
          <w:tcPr>
            <w:tcW w:w="3964" w:type="dxa"/>
          </w:tcPr>
          <w:p w14:paraId="175DAF5C" w14:textId="77777777" w:rsidR="0059520C" w:rsidRPr="00455247" w:rsidRDefault="0059520C" w:rsidP="00427BC4">
            <w:r w:rsidRPr="00455247">
              <w:t>The user requires that the machine should be suitable for solid and liquid ingredients</w:t>
            </w:r>
          </w:p>
        </w:tc>
        <w:tc>
          <w:tcPr>
            <w:tcW w:w="1327" w:type="dxa"/>
          </w:tcPr>
          <w:p w14:paraId="001D1AC4" w14:textId="77777777" w:rsidR="0059520C" w:rsidRPr="00455247" w:rsidRDefault="0059520C" w:rsidP="00427BC4">
            <w:pPr>
              <w:jc w:val="center"/>
            </w:pPr>
            <w:r w:rsidRPr="00455247">
              <w:t>15</w:t>
            </w:r>
          </w:p>
        </w:tc>
        <w:tc>
          <w:tcPr>
            <w:tcW w:w="1014" w:type="dxa"/>
          </w:tcPr>
          <w:p w14:paraId="77988979" w14:textId="77777777" w:rsidR="0059520C" w:rsidRPr="00455247" w:rsidRDefault="0059520C" w:rsidP="00427BC4">
            <w:r w:rsidRPr="00455247">
              <w:t>0</w:t>
            </w:r>
          </w:p>
        </w:tc>
        <w:tc>
          <w:tcPr>
            <w:tcW w:w="1112" w:type="dxa"/>
          </w:tcPr>
          <w:p w14:paraId="31DED09C" w14:textId="77777777" w:rsidR="0059520C" w:rsidRPr="00455247" w:rsidRDefault="0059520C" w:rsidP="00427BC4">
            <w:r w:rsidRPr="00455247">
              <w:t>1</w:t>
            </w:r>
          </w:p>
        </w:tc>
        <w:tc>
          <w:tcPr>
            <w:tcW w:w="1367" w:type="dxa"/>
          </w:tcPr>
          <w:p w14:paraId="4BF5B6E1" w14:textId="77777777" w:rsidR="0059520C" w:rsidRPr="00455247" w:rsidRDefault="0059520C" w:rsidP="00427BC4">
            <w:r w:rsidRPr="00455247">
              <w:t>2</w:t>
            </w:r>
          </w:p>
        </w:tc>
      </w:tr>
      <w:tr w:rsidR="0059520C" w:rsidRPr="00455247" w14:paraId="590D3D4D" w14:textId="77777777" w:rsidTr="008B6418">
        <w:tc>
          <w:tcPr>
            <w:tcW w:w="3964" w:type="dxa"/>
          </w:tcPr>
          <w:p w14:paraId="3AFFE560" w14:textId="77777777" w:rsidR="0059520C" w:rsidRPr="00455247" w:rsidRDefault="0059520C" w:rsidP="00427BC4">
            <w:r w:rsidRPr="00455247">
              <w:t>The user requires that the machine should have a lifespan consistent with cost</w:t>
            </w:r>
          </w:p>
        </w:tc>
        <w:tc>
          <w:tcPr>
            <w:tcW w:w="1327" w:type="dxa"/>
          </w:tcPr>
          <w:p w14:paraId="060F730A" w14:textId="77777777" w:rsidR="0059520C" w:rsidRPr="00455247" w:rsidRDefault="0059520C" w:rsidP="00427BC4">
            <w:pPr>
              <w:jc w:val="center"/>
            </w:pPr>
            <w:r w:rsidRPr="00455247">
              <w:t>10</w:t>
            </w:r>
          </w:p>
        </w:tc>
        <w:tc>
          <w:tcPr>
            <w:tcW w:w="1014" w:type="dxa"/>
          </w:tcPr>
          <w:p w14:paraId="19BCEDF9" w14:textId="77777777" w:rsidR="0059520C" w:rsidRPr="00455247" w:rsidRDefault="0059520C" w:rsidP="00427BC4">
            <w:r w:rsidRPr="00455247">
              <w:t>0</w:t>
            </w:r>
          </w:p>
        </w:tc>
        <w:tc>
          <w:tcPr>
            <w:tcW w:w="1112" w:type="dxa"/>
          </w:tcPr>
          <w:p w14:paraId="00022ACC" w14:textId="77777777" w:rsidR="0059520C" w:rsidRPr="00455247" w:rsidRDefault="0059520C" w:rsidP="00427BC4">
            <w:r w:rsidRPr="00455247">
              <w:t>1</w:t>
            </w:r>
          </w:p>
        </w:tc>
        <w:tc>
          <w:tcPr>
            <w:tcW w:w="1367" w:type="dxa"/>
          </w:tcPr>
          <w:p w14:paraId="6E309691" w14:textId="77777777" w:rsidR="0059520C" w:rsidRPr="00455247" w:rsidRDefault="0059520C" w:rsidP="00427BC4">
            <w:r w:rsidRPr="00455247">
              <w:t>1</w:t>
            </w:r>
          </w:p>
        </w:tc>
      </w:tr>
      <w:tr w:rsidR="0059520C" w:rsidRPr="00455247" w14:paraId="73E6EC55" w14:textId="77777777" w:rsidTr="008B6418">
        <w:tc>
          <w:tcPr>
            <w:tcW w:w="3964" w:type="dxa"/>
          </w:tcPr>
          <w:p w14:paraId="6BF587B7" w14:textId="77777777" w:rsidR="0059520C" w:rsidRPr="00455247" w:rsidRDefault="0059520C" w:rsidP="00427BC4">
            <w:r w:rsidRPr="00455247">
              <w:t>The user requires that the machine should produce desired product with minimum intervention</w:t>
            </w:r>
          </w:p>
        </w:tc>
        <w:tc>
          <w:tcPr>
            <w:tcW w:w="1327" w:type="dxa"/>
          </w:tcPr>
          <w:p w14:paraId="45646207" w14:textId="77777777" w:rsidR="0059520C" w:rsidRPr="00455247" w:rsidRDefault="0059520C" w:rsidP="00427BC4">
            <w:pPr>
              <w:jc w:val="center"/>
            </w:pPr>
            <w:r w:rsidRPr="00455247">
              <w:t>15</w:t>
            </w:r>
          </w:p>
        </w:tc>
        <w:tc>
          <w:tcPr>
            <w:tcW w:w="1014" w:type="dxa"/>
          </w:tcPr>
          <w:p w14:paraId="37118BC6" w14:textId="77777777" w:rsidR="0059520C" w:rsidRPr="00455247" w:rsidRDefault="0059520C" w:rsidP="00427BC4">
            <w:r w:rsidRPr="00455247">
              <w:t>0</w:t>
            </w:r>
          </w:p>
        </w:tc>
        <w:tc>
          <w:tcPr>
            <w:tcW w:w="1112" w:type="dxa"/>
          </w:tcPr>
          <w:p w14:paraId="372BED9E" w14:textId="77777777" w:rsidR="0059520C" w:rsidRPr="00455247" w:rsidRDefault="0059520C" w:rsidP="00427BC4">
            <w:r w:rsidRPr="00455247">
              <w:t>1</w:t>
            </w:r>
          </w:p>
        </w:tc>
        <w:tc>
          <w:tcPr>
            <w:tcW w:w="1367" w:type="dxa"/>
          </w:tcPr>
          <w:p w14:paraId="2B479334" w14:textId="77777777" w:rsidR="0059520C" w:rsidRPr="00455247" w:rsidRDefault="0059520C" w:rsidP="00427BC4">
            <w:r w:rsidRPr="00455247">
              <w:t>2</w:t>
            </w:r>
          </w:p>
        </w:tc>
      </w:tr>
      <w:tr w:rsidR="0059520C" w:rsidRPr="00455247" w14:paraId="6A08C45C" w14:textId="77777777" w:rsidTr="008B6418">
        <w:tc>
          <w:tcPr>
            <w:tcW w:w="3964" w:type="dxa"/>
          </w:tcPr>
          <w:p w14:paraId="7D056CCA" w14:textId="77777777" w:rsidR="0059520C" w:rsidRPr="00455247" w:rsidRDefault="0059520C" w:rsidP="00427BC4">
            <w:r w:rsidRPr="00455247">
              <w:t>The user requires that the machine should produce at least 500ml of products</w:t>
            </w:r>
          </w:p>
        </w:tc>
        <w:tc>
          <w:tcPr>
            <w:tcW w:w="1327" w:type="dxa"/>
          </w:tcPr>
          <w:p w14:paraId="542B8196" w14:textId="77777777" w:rsidR="0059520C" w:rsidRPr="00455247" w:rsidRDefault="0059520C" w:rsidP="00427BC4">
            <w:pPr>
              <w:jc w:val="center"/>
            </w:pPr>
            <w:r w:rsidRPr="00455247">
              <w:t>10</w:t>
            </w:r>
          </w:p>
        </w:tc>
        <w:tc>
          <w:tcPr>
            <w:tcW w:w="1014" w:type="dxa"/>
          </w:tcPr>
          <w:p w14:paraId="2417293E" w14:textId="77777777" w:rsidR="0059520C" w:rsidRPr="00455247" w:rsidRDefault="0059520C" w:rsidP="00427BC4">
            <w:r w:rsidRPr="00455247">
              <w:t>0</w:t>
            </w:r>
          </w:p>
        </w:tc>
        <w:tc>
          <w:tcPr>
            <w:tcW w:w="1112" w:type="dxa"/>
          </w:tcPr>
          <w:p w14:paraId="2795E985" w14:textId="77777777" w:rsidR="0059520C" w:rsidRPr="00455247" w:rsidRDefault="0059520C" w:rsidP="00427BC4">
            <w:r w:rsidRPr="00455247">
              <w:t>1</w:t>
            </w:r>
          </w:p>
        </w:tc>
        <w:tc>
          <w:tcPr>
            <w:tcW w:w="1367" w:type="dxa"/>
          </w:tcPr>
          <w:p w14:paraId="3D2C5D6C" w14:textId="77777777" w:rsidR="0059520C" w:rsidRPr="00455247" w:rsidRDefault="0059520C" w:rsidP="00427BC4">
            <w:r w:rsidRPr="00455247">
              <w:t>1</w:t>
            </w:r>
          </w:p>
        </w:tc>
      </w:tr>
      <w:tr w:rsidR="0059520C" w:rsidRPr="00455247" w14:paraId="0406FFFC" w14:textId="77777777" w:rsidTr="008B6418">
        <w:tc>
          <w:tcPr>
            <w:tcW w:w="3964" w:type="dxa"/>
          </w:tcPr>
          <w:p w14:paraId="6D61EC3D" w14:textId="77777777" w:rsidR="0059520C" w:rsidRPr="00455247" w:rsidRDefault="0059520C" w:rsidP="00427BC4">
            <w:r w:rsidRPr="00455247">
              <w:t>The logistics team require the machine to be compact and easily transported</w:t>
            </w:r>
          </w:p>
        </w:tc>
        <w:tc>
          <w:tcPr>
            <w:tcW w:w="1327" w:type="dxa"/>
          </w:tcPr>
          <w:p w14:paraId="60B0D2CC" w14:textId="77777777" w:rsidR="0059520C" w:rsidRPr="00455247" w:rsidRDefault="0059520C" w:rsidP="00427BC4">
            <w:pPr>
              <w:jc w:val="center"/>
            </w:pPr>
            <w:r w:rsidRPr="00455247">
              <w:t>10</w:t>
            </w:r>
          </w:p>
        </w:tc>
        <w:tc>
          <w:tcPr>
            <w:tcW w:w="1014" w:type="dxa"/>
          </w:tcPr>
          <w:p w14:paraId="7A93D903" w14:textId="77777777" w:rsidR="0059520C" w:rsidRPr="00455247" w:rsidRDefault="0059520C" w:rsidP="00427BC4">
            <w:r w:rsidRPr="00455247">
              <w:t>0</w:t>
            </w:r>
          </w:p>
        </w:tc>
        <w:tc>
          <w:tcPr>
            <w:tcW w:w="1112" w:type="dxa"/>
          </w:tcPr>
          <w:p w14:paraId="14F9406D" w14:textId="77777777" w:rsidR="0059520C" w:rsidRPr="00455247" w:rsidRDefault="0059520C" w:rsidP="00427BC4">
            <w:r w:rsidRPr="00455247">
              <w:t>0</w:t>
            </w:r>
          </w:p>
        </w:tc>
        <w:tc>
          <w:tcPr>
            <w:tcW w:w="1367" w:type="dxa"/>
          </w:tcPr>
          <w:p w14:paraId="392964A6" w14:textId="77777777" w:rsidR="0059520C" w:rsidRPr="00455247" w:rsidRDefault="0059520C" w:rsidP="00427BC4">
            <w:r w:rsidRPr="00455247">
              <w:t>-1</w:t>
            </w:r>
          </w:p>
        </w:tc>
      </w:tr>
      <w:tr w:rsidR="0059520C" w:rsidRPr="00455247" w14:paraId="42E89CAB" w14:textId="77777777" w:rsidTr="008B6418">
        <w:tc>
          <w:tcPr>
            <w:tcW w:w="3964" w:type="dxa"/>
          </w:tcPr>
          <w:p w14:paraId="1B972B8F" w14:textId="77777777" w:rsidR="0059520C" w:rsidRPr="00455247" w:rsidRDefault="0059520C" w:rsidP="00427BC4">
            <w:r w:rsidRPr="00455247">
              <w:t>The regulators require the machine to conform to electrical standards for households</w:t>
            </w:r>
          </w:p>
        </w:tc>
        <w:tc>
          <w:tcPr>
            <w:tcW w:w="1327" w:type="dxa"/>
          </w:tcPr>
          <w:p w14:paraId="116ECB98" w14:textId="77777777" w:rsidR="0059520C" w:rsidRPr="00455247" w:rsidRDefault="0059520C" w:rsidP="00427BC4">
            <w:pPr>
              <w:jc w:val="center"/>
            </w:pPr>
            <w:r w:rsidRPr="00455247">
              <w:t>10</w:t>
            </w:r>
          </w:p>
        </w:tc>
        <w:tc>
          <w:tcPr>
            <w:tcW w:w="1014" w:type="dxa"/>
          </w:tcPr>
          <w:p w14:paraId="62853400" w14:textId="77777777" w:rsidR="0059520C" w:rsidRPr="00455247" w:rsidRDefault="0059520C" w:rsidP="00427BC4">
            <w:r w:rsidRPr="00455247">
              <w:t>0</w:t>
            </w:r>
          </w:p>
        </w:tc>
        <w:tc>
          <w:tcPr>
            <w:tcW w:w="1112" w:type="dxa"/>
          </w:tcPr>
          <w:p w14:paraId="2B28BD2B" w14:textId="77777777" w:rsidR="0059520C" w:rsidRPr="00455247" w:rsidRDefault="0059520C" w:rsidP="00427BC4">
            <w:r w:rsidRPr="00455247">
              <w:t>0</w:t>
            </w:r>
          </w:p>
        </w:tc>
        <w:tc>
          <w:tcPr>
            <w:tcW w:w="1367" w:type="dxa"/>
          </w:tcPr>
          <w:p w14:paraId="54EDD3F1" w14:textId="77777777" w:rsidR="0059520C" w:rsidRPr="00455247" w:rsidRDefault="0059520C" w:rsidP="00427BC4">
            <w:r w:rsidRPr="00455247">
              <w:t>0</w:t>
            </w:r>
          </w:p>
        </w:tc>
      </w:tr>
      <w:tr w:rsidR="0059520C" w:rsidRPr="00455247" w14:paraId="26EB1CDE" w14:textId="77777777" w:rsidTr="008B6418">
        <w:tc>
          <w:tcPr>
            <w:tcW w:w="3964" w:type="dxa"/>
          </w:tcPr>
          <w:p w14:paraId="70CF16F9" w14:textId="77777777" w:rsidR="0059520C" w:rsidRPr="00455247" w:rsidRDefault="0059520C" w:rsidP="00427BC4">
            <w:r w:rsidRPr="00455247">
              <w:t>Total</w:t>
            </w:r>
          </w:p>
        </w:tc>
        <w:tc>
          <w:tcPr>
            <w:tcW w:w="1327" w:type="dxa"/>
          </w:tcPr>
          <w:p w14:paraId="53B139E7" w14:textId="77777777" w:rsidR="0059520C" w:rsidRPr="00455247" w:rsidRDefault="0059520C" w:rsidP="00427BC4">
            <w:r w:rsidRPr="00455247">
              <w:t>100</w:t>
            </w:r>
          </w:p>
        </w:tc>
        <w:tc>
          <w:tcPr>
            <w:tcW w:w="1014" w:type="dxa"/>
          </w:tcPr>
          <w:p w14:paraId="51073F0A" w14:textId="77777777" w:rsidR="0059520C" w:rsidRPr="00455247" w:rsidRDefault="0059520C" w:rsidP="00427BC4">
            <w:r w:rsidRPr="00455247">
              <w:t>-15</w:t>
            </w:r>
          </w:p>
        </w:tc>
        <w:tc>
          <w:tcPr>
            <w:tcW w:w="1112" w:type="dxa"/>
          </w:tcPr>
          <w:p w14:paraId="1E0A4098" w14:textId="77777777" w:rsidR="0059520C" w:rsidRPr="00455247" w:rsidRDefault="0059520C" w:rsidP="00427BC4">
            <w:r w:rsidRPr="00455247">
              <w:t>60</w:t>
            </w:r>
          </w:p>
        </w:tc>
        <w:tc>
          <w:tcPr>
            <w:tcW w:w="1367" w:type="dxa"/>
          </w:tcPr>
          <w:p w14:paraId="0A5CD885" w14:textId="77777777" w:rsidR="0059520C" w:rsidRPr="00455247" w:rsidRDefault="0059520C" w:rsidP="00427BC4">
            <w:r w:rsidRPr="00455247">
              <w:t>115</w:t>
            </w:r>
          </w:p>
        </w:tc>
      </w:tr>
      <w:tr w:rsidR="0059520C" w:rsidRPr="00455247" w14:paraId="5E874367" w14:textId="77777777" w:rsidTr="008B6418">
        <w:tc>
          <w:tcPr>
            <w:tcW w:w="3964" w:type="dxa"/>
          </w:tcPr>
          <w:p w14:paraId="24BF2D1E" w14:textId="77777777" w:rsidR="0059520C" w:rsidRPr="00455247" w:rsidRDefault="0059520C" w:rsidP="00427BC4">
            <w:r w:rsidRPr="00455247">
              <w:t xml:space="preserve">Target </w:t>
            </w:r>
          </w:p>
        </w:tc>
        <w:tc>
          <w:tcPr>
            <w:tcW w:w="1327" w:type="dxa"/>
          </w:tcPr>
          <w:p w14:paraId="5532A1C7" w14:textId="77777777" w:rsidR="0059520C" w:rsidRPr="00455247" w:rsidRDefault="0059520C" w:rsidP="00427BC4"/>
        </w:tc>
        <w:tc>
          <w:tcPr>
            <w:tcW w:w="1014" w:type="dxa"/>
          </w:tcPr>
          <w:p w14:paraId="12752CE2" w14:textId="77777777" w:rsidR="0059520C" w:rsidRPr="00455247" w:rsidRDefault="0059520C" w:rsidP="00427BC4">
            <w:r w:rsidRPr="00455247">
              <w:t>0</w:t>
            </w:r>
          </w:p>
        </w:tc>
        <w:tc>
          <w:tcPr>
            <w:tcW w:w="1112" w:type="dxa"/>
          </w:tcPr>
          <w:p w14:paraId="3447888F" w14:textId="77777777" w:rsidR="0059520C" w:rsidRPr="00455247" w:rsidRDefault="0059520C" w:rsidP="00427BC4">
            <w:r w:rsidRPr="00455247">
              <w:t>50</w:t>
            </w:r>
          </w:p>
        </w:tc>
        <w:tc>
          <w:tcPr>
            <w:tcW w:w="1367" w:type="dxa"/>
          </w:tcPr>
          <w:p w14:paraId="374EA11A" w14:textId="77777777" w:rsidR="0059520C" w:rsidRPr="00455247" w:rsidRDefault="0059520C" w:rsidP="00427BC4">
            <w:r w:rsidRPr="00455247">
              <w:t>50</w:t>
            </w:r>
          </w:p>
        </w:tc>
      </w:tr>
      <w:tr w:rsidR="0059520C" w:rsidRPr="00455247" w14:paraId="72A38A0C" w14:textId="77777777" w:rsidTr="008B6418">
        <w:tc>
          <w:tcPr>
            <w:tcW w:w="3964" w:type="dxa"/>
          </w:tcPr>
          <w:p w14:paraId="0631A1E9" w14:textId="77777777" w:rsidR="0059520C" w:rsidRPr="00455247" w:rsidRDefault="0059520C" w:rsidP="00427BC4">
            <w:r w:rsidRPr="00455247">
              <w:t>Rank</w:t>
            </w:r>
          </w:p>
        </w:tc>
        <w:tc>
          <w:tcPr>
            <w:tcW w:w="1327" w:type="dxa"/>
          </w:tcPr>
          <w:p w14:paraId="391D12CE" w14:textId="77777777" w:rsidR="0059520C" w:rsidRPr="00455247" w:rsidRDefault="0059520C" w:rsidP="00427BC4"/>
        </w:tc>
        <w:tc>
          <w:tcPr>
            <w:tcW w:w="1014" w:type="dxa"/>
          </w:tcPr>
          <w:p w14:paraId="2B67344A" w14:textId="77777777" w:rsidR="0059520C" w:rsidRPr="00455247" w:rsidRDefault="0059520C" w:rsidP="00427BC4">
            <w:r w:rsidRPr="00455247">
              <w:t>3</w:t>
            </w:r>
          </w:p>
        </w:tc>
        <w:tc>
          <w:tcPr>
            <w:tcW w:w="1112" w:type="dxa"/>
          </w:tcPr>
          <w:p w14:paraId="314DD15A" w14:textId="77777777" w:rsidR="0059520C" w:rsidRPr="00455247" w:rsidRDefault="0059520C" w:rsidP="00427BC4">
            <w:r w:rsidRPr="00455247">
              <w:t>2</w:t>
            </w:r>
          </w:p>
        </w:tc>
        <w:tc>
          <w:tcPr>
            <w:tcW w:w="1367" w:type="dxa"/>
          </w:tcPr>
          <w:p w14:paraId="116534B4" w14:textId="77777777" w:rsidR="0059520C" w:rsidRPr="00455247" w:rsidRDefault="0059520C" w:rsidP="00427BC4">
            <w:r w:rsidRPr="00455247">
              <w:t>1</w:t>
            </w:r>
          </w:p>
        </w:tc>
      </w:tr>
    </w:tbl>
    <w:p w14:paraId="036322BF" w14:textId="697C9BC9" w:rsidR="0059520C" w:rsidRPr="00455247" w:rsidRDefault="0059520C" w:rsidP="0059520C">
      <w:pPr>
        <w:spacing w:line="360" w:lineRule="auto"/>
      </w:pPr>
      <w:r w:rsidRPr="00455247">
        <w:t xml:space="preserve">Table 7 – Systems Pugh of </w:t>
      </w:r>
      <w:r w:rsidR="008B6418" w:rsidRPr="00455247">
        <w:t>current concept and two design concepts.</w:t>
      </w:r>
    </w:p>
    <w:p w14:paraId="4D4E991D" w14:textId="34244044" w:rsidR="008B6418" w:rsidRPr="00455247" w:rsidRDefault="008B6418" w:rsidP="008B6418">
      <w:pPr>
        <w:spacing w:line="360" w:lineRule="auto"/>
      </w:pPr>
      <w:r w:rsidRPr="00455247">
        <w:lastRenderedPageBreak/>
        <w:t xml:space="preserve">The systems </w:t>
      </w:r>
      <w:proofErr w:type="spellStart"/>
      <w:r w:rsidRPr="00455247">
        <w:t>pugh</w:t>
      </w:r>
      <w:proofErr w:type="spellEnd"/>
      <w:r w:rsidRPr="00455247">
        <w:t xml:space="preserve"> gave concept 1 a score of 60 and concept 2 a score of 115 which suggested concept 2 was greater than concept 1. The Pugh shown that both concepts shown no improvement for electrical standards in households as this is something that must be abided to. Concept 2 offered an overall better design with </w:t>
      </w:r>
      <w:r w:rsidR="00482080" w:rsidRPr="00455247">
        <w:t>features more attractive to the customer and user as well as meeting all requirements, therefore would be the selected design development choice.</w:t>
      </w:r>
    </w:p>
    <w:p w14:paraId="64AFDBBA" w14:textId="77777777" w:rsidR="008B6418" w:rsidRPr="00455247" w:rsidRDefault="008B6418" w:rsidP="008B6418">
      <w:pPr>
        <w:pStyle w:val="Heading1"/>
        <w:rPr>
          <w:rFonts w:asciiTheme="minorHAnsi" w:hAnsiTheme="minorHAnsi"/>
        </w:rPr>
      </w:pPr>
      <w:bookmarkStart w:id="33" w:name="_Toc218503342"/>
      <w:bookmarkStart w:id="34" w:name="_Toc218703960"/>
      <w:r w:rsidRPr="00455247">
        <w:rPr>
          <w:rFonts w:asciiTheme="minorHAnsi" w:hAnsiTheme="minorHAnsi"/>
        </w:rPr>
        <w:t>Conclusion</w:t>
      </w:r>
      <w:bookmarkEnd w:id="33"/>
      <w:bookmarkEnd w:id="34"/>
      <w:r w:rsidRPr="00455247">
        <w:rPr>
          <w:rFonts w:asciiTheme="minorHAnsi" w:hAnsiTheme="minorHAnsi"/>
        </w:rPr>
        <w:t xml:space="preserve"> </w:t>
      </w:r>
    </w:p>
    <w:p w14:paraId="3B37B089" w14:textId="3E21C451" w:rsidR="00482080" w:rsidRPr="00455247" w:rsidRDefault="008B6418" w:rsidP="006F6D30">
      <w:pPr>
        <w:spacing w:line="360" w:lineRule="auto"/>
      </w:pPr>
      <w:r w:rsidRPr="00455247">
        <w:t xml:space="preserve">In conclusion the systems engineering tool set allowed a design concept to be curated which offered improvements on current technology and a more attractive product to customers and the end user. </w:t>
      </w:r>
      <w:r w:rsidR="00482080" w:rsidRPr="00455247">
        <w:t>The toolset allowed for a smooth systems engineering process with traceable information in each step. This toolset would be very beneficial in the design improvements in many industries as well as the development of a new product.</w:t>
      </w:r>
      <w:r w:rsidR="00482080" w:rsidRPr="00455247">
        <w:br w:type="page"/>
      </w:r>
    </w:p>
    <w:bookmarkStart w:id="35" w:name="_Toc218703961" w:displacedByCustomXml="next"/>
    <w:bookmarkStart w:id="36" w:name="_Toc218503343" w:displacedByCustomXml="next"/>
    <w:sdt>
      <w:sdtPr>
        <w:rPr>
          <w:rFonts w:asciiTheme="minorHAnsi" w:eastAsiaTheme="minorEastAsia" w:hAnsiTheme="minorHAnsi" w:cstheme="minorBidi"/>
          <w:color w:val="auto"/>
          <w:sz w:val="24"/>
          <w:szCs w:val="24"/>
        </w:rPr>
        <w:id w:val="91907220"/>
        <w:docPartObj>
          <w:docPartGallery w:val="Bibliographies"/>
          <w:docPartUnique/>
        </w:docPartObj>
      </w:sdtPr>
      <w:sdtEndPr/>
      <w:sdtContent>
        <w:p w14:paraId="399CE54A" w14:textId="77777777" w:rsidR="00482080" w:rsidRDefault="00482080" w:rsidP="00482080">
          <w:pPr>
            <w:pStyle w:val="Heading1"/>
          </w:pPr>
          <w:r>
            <w:t>Bibliography</w:t>
          </w:r>
          <w:bookmarkEnd w:id="36"/>
          <w:bookmarkEnd w:id="35"/>
        </w:p>
        <w:sdt>
          <w:sdtPr>
            <w:id w:val="111145805"/>
            <w:bibliography/>
          </w:sdtPr>
          <w:sdtEndPr/>
          <w:sdtContent>
            <w:p w14:paraId="005764AA" w14:textId="77777777" w:rsidR="0006018D" w:rsidRDefault="00482080" w:rsidP="00005BE6">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261"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788"/>
              </w:tblGrid>
              <w:tr w:rsidR="0006018D" w14:paraId="540989B2" w14:textId="77777777" w:rsidTr="00AA2049">
                <w:trPr>
                  <w:divId w:val="319231728"/>
                  <w:tblCellSpacing w:w="15" w:type="dxa"/>
                </w:trPr>
                <w:tc>
                  <w:tcPr>
                    <w:tcW w:w="350" w:type="pct"/>
                    <w:hideMark/>
                  </w:tcPr>
                  <w:p w14:paraId="0653B535" w14:textId="572D4FB3" w:rsidR="0006018D" w:rsidRDefault="0006018D">
                    <w:pPr>
                      <w:pStyle w:val="Bibliography"/>
                      <w:rPr>
                        <w:noProof/>
                      </w:rPr>
                    </w:pPr>
                    <w:r>
                      <w:rPr>
                        <w:noProof/>
                      </w:rPr>
                      <w:t xml:space="preserve">[1] </w:t>
                    </w:r>
                  </w:p>
                </w:tc>
                <w:tc>
                  <w:tcPr>
                    <w:tcW w:w="4603" w:type="pct"/>
                    <w:hideMark/>
                  </w:tcPr>
                  <w:p w14:paraId="545B77A3" w14:textId="77777777" w:rsidR="0006018D" w:rsidRDefault="0006018D">
                    <w:pPr>
                      <w:pStyle w:val="Bibliography"/>
                      <w:rPr>
                        <w:noProof/>
                      </w:rPr>
                    </w:pPr>
                    <w:r>
                      <w:rPr>
                        <w:noProof/>
                      </w:rPr>
                      <w:t xml:space="preserve">in </w:t>
                    </w:r>
                    <w:r>
                      <w:rPr>
                        <w:i/>
                        <w:iCs/>
                        <w:noProof/>
                      </w:rPr>
                      <w:t>Managing and engineering complex technological systems</w:t>
                    </w:r>
                    <w:r>
                      <w:rPr>
                        <w:noProof/>
                      </w:rPr>
                      <w:t>, New Jersey, John Wiley &amp; Sons Inc, 2015, p. 76.</w:t>
                    </w:r>
                  </w:p>
                </w:tc>
              </w:tr>
              <w:tr w:rsidR="0006018D" w14:paraId="11E9AA8F" w14:textId="77777777" w:rsidTr="00AA2049">
                <w:trPr>
                  <w:divId w:val="319231728"/>
                  <w:tblCellSpacing w:w="15" w:type="dxa"/>
                </w:trPr>
                <w:tc>
                  <w:tcPr>
                    <w:tcW w:w="350" w:type="pct"/>
                    <w:hideMark/>
                  </w:tcPr>
                  <w:p w14:paraId="0CF45792" w14:textId="77777777" w:rsidR="0006018D" w:rsidRDefault="0006018D">
                    <w:pPr>
                      <w:pStyle w:val="Bibliography"/>
                      <w:rPr>
                        <w:noProof/>
                      </w:rPr>
                    </w:pPr>
                    <w:r>
                      <w:rPr>
                        <w:noProof/>
                      </w:rPr>
                      <w:t xml:space="preserve">[2] </w:t>
                    </w:r>
                  </w:p>
                </w:tc>
                <w:tc>
                  <w:tcPr>
                    <w:tcW w:w="4603" w:type="pct"/>
                    <w:hideMark/>
                  </w:tcPr>
                  <w:p w14:paraId="14D030B7" w14:textId="77777777" w:rsidR="0006018D" w:rsidRDefault="0006018D">
                    <w:pPr>
                      <w:pStyle w:val="Bibliography"/>
                      <w:rPr>
                        <w:noProof/>
                      </w:rPr>
                    </w:pPr>
                    <w:r>
                      <w:rPr>
                        <w:noProof/>
                      </w:rPr>
                      <w:t xml:space="preserve">H. Lester, “‘Systems Engineering Processes,” in </w:t>
                    </w:r>
                    <w:r>
                      <w:rPr>
                        <w:i/>
                        <w:iCs/>
                        <w:noProof/>
                      </w:rPr>
                      <w:t>Contemporary Issues and Research in Operations Management</w:t>
                    </w:r>
                    <w:r>
                      <w:rPr>
                        <w:noProof/>
                      </w:rPr>
                      <w:t xml:space="preserve">, Alabama, University of South Alabama, 2018. </w:t>
                    </w:r>
                  </w:p>
                </w:tc>
              </w:tr>
              <w:tr w:rsidR="0006018D" w14:paraId="5DF6AB5E" w14:textId="77777777" w:rsidTr="00AA2049">
                <w:trPr>
                  <w:divId w:val="319231728"/>
                  <w:tblCellSpacing w:w="15" w:type="dxa"/>
                </w:trPr>
                <w:tc>
                  <w:tcPr>
                    <w:tcW w:w="350" w:type="pct"/>
                    <w:hideMark/>
                  </w:tcPr>
                  <w:p w14:paraId="4C40EDC4" w14:textId="77777777" w:rsidR="0006018D" w:rsidRDefault="0006018D">
                    <w:pPr>
                      <w:pStyle w:val="Bibliography"/>
                      <w:rPr>
                        <w:noProof/>
                      </w:rPr>
                    </w:pPr>
                    <w:r>
                      <w:rPr>
                        <w:noProof/>
                      </w:rPr>
                      <w:t xml:space="preserve">[3] </w:t>
                    </w:r>
                  </w:p>
                </w:tc>
                <w:tc>
                  <w:tcPr>
                    <w:tcW w:w="4603" w:type="pct"/>
                    <w:hideMark/>
                  </w:tcPr>
                  <w:p w14:paraId="71EE4C6B" w14:textId="77777777" w:rsidR="0006018D" w:rsidRDefault="0006018D">
                    <w:pPr>
                      <w:pStyle w:val="Bibliography"/>
                      <w:rPr>
                        <w:noProof/>
                      </w:rPr>
                    </w:pPr>
                    <w:r>
                      <w:rPr>
                        <w:noProof/>
                      </w:rPr>
                      <w:t xml:space="preserve">NASA, “System Design Processes,” in </w:t>
                    </w:r>
                    <w:r>
                      <w:rPr>
                        <w:i/>
                        <w:iCs/>
                        <w:noProof/>
                      </w:rPr>
                      <w:t>Systems Engineering Handbook</w:t>
                    </w:r>
                    <w:r>
                      <w:rPr>
                        <w:noProof/>
                      </w:rPr>
                      <w:t>, Washington, NASA, 2007, pp. 44-76.</w:t>
                    </w:r>
                  </w:p>
                </w:tc>
              </w:tr>
              <w:tr w:rsidR="0006018D" w14:paraId="52EF07E5" w14:textId="77777777" w:rsidTr="00AA2049">
                <w:trPr>
                  <w:divId w:val="319231728"/>
                  <w:tblCellSpacing w:w="15" w:type="dxa"/>
                </w:trPr>
                <w:tc>
                  <w:tcPr>
                    <w:tcW w:w="350" w:type="pct"/>
                    <w:hideMark/>
                  </w:tcPr>
                  <w:p w14:paraId="5B1910C9" w14:textId="77777777" w:rsidR="0006018D" w:rsidRDefault="0006018D">
                    <w:pPr>
                      <w:pStyle w:val="Bibliography"/>
                      <w:rPr>
                        <w:noProof/>
                      </w:rPr>
                    </w:pPr>
                    <w:r>
                      <w:rPr>
                        <w:noProof/>
                      </w:rPr>
                      <w:t xml:space="preserve">[4] </w:t>
                    </w:r>
                  </w:p>
                </w:tc>
                <w:tc>
                  <w:tcPr>
                    <w:tcW w:w="4603" w:type="pct"/>
                    <w:hideMark/>
                  </w:tcPr>
                  <w:p w14:paraId="6BA5CE7A" w14:textId="77777777" w:rsidR="0006018D" w:rsidRDefault="0006018D">
                    <w:pPr>
                      <w:pStyle w:val="Bibliography"/>
                      <w:rPr>
                        <w:noProof/>
                      </w:rPr>
                    </w:pPr>
                    <w:r>
                      <w:rPr>
                        <w:noProof/>
                      </w:rPr>
                      <w:t>M. Bellis, “The History of the Blender,” ThoughtCo, 12 May 2025. [Online]. Available: https://www.thoughtco.com/history-of-the-blender-4077283. [Accessed 30 December 2025].</w:t>
                    </w:r>
                  </w:p>
                </w:tc>
              </w:tr>
              <w:tr w:rsidR="0006018D" w14:paraId="3F6350DF" w14:textId="77777777" w:rsidTr="00AA2049">
                <w:trPr>
                  <w:divId w:val="319231728"/>
                  <w:tblCellSpacing w:w="15" w:type="dxa"/>
                </w:trPr>
                <w:tc>
                  <w:tcPr>
                    <w:tcW w:w="350" w:type="pct"/>
                    <w:hideMark/>
                  </w:tcPr>
                  <w:p w14:paraId="370EB37C" w14:textId="77777777" w:rsidR="0006018D" w:rsidRDefault="0006018D">
                    <w:pPr>
                      <w:pStyle w:val="Bibliography"/>
                      <w:rPr>
                        <w:noProof/>
                      </w:rPr>
                    </w:pPr>
                    <w:r>
                      <w:rPr>
                        <w:noProof/>
                      </w:rPr>
                      <w:t xml:space="preserve">[5] </w:t>
                    </w:r>
                  </w:p>
                </w:tc>
                <w:tc>
                  <w:tcPr>
                    <w:tcW w:w="4603" w:type="pct"/>
                    <w:hideMark/>
                  </w:tcPr>
                  <w:p w14:paraId="4A0866FA" w14:textId="77777777" w:rsidR="0006018D" w:rsidRDefault="0006018D">
                    <w:pPr>
                      <w:pStyle w:val="Bibliography"/>
                      <w:rPr>
                        <w:noProof/>
                      </w:rPr>
                    </w:pPr>
                    <w:r>
                      <w:rPr>
                        <w:noProof/>
                      </w:rPr>
                      <w:t>E. Sennebogen, “How Blenders Work,” howstuffworks, [Online]. Available: https://home.howstuffworks.com/blender.htm#google_vignette. [Accessed 31 December 2025].</w:t>
                    </w:r>
                  </w:p>
                </w:tc>
              </w:tr>
              <w:tr w:rsidR="0006018D" w14:paraId="47837797" w14:textId="77777777" w:rsidTr="00AA2049">
                <w:trPr>
                  <w:divId w:val="319231728"/>
                  <w:tblCellSpacing w:w="15" w:type="dxa"/>
                </w:trPr>
                <w:tc>
                  <w:tcPr>
                    <w:tcW w:w="350" w:type="pct"/>
                    <w:hideMark/>
                  </w:tcPr>
                  <w:p w14:paraId="602262DC" w14:textId="77777777" w:rsidR="0006018D" w:rsidRDefault="0006018D">
                    <w:pPr>
                      <w:pStyle w:val="Bibliography"/>
                      <w:rPr>
                        <w:noProof/>
                      </w:rPr>
                    </w:pPr>
                    <w:r>
                      <w:rPr>
                        <w:noProof/>
                      </w:rPr>
                      <w:t xml:space="preserve">[6] </w:t>
                    </w:r>
                  </w:p>
                </w:tc>
                <w:tc>
                  <w:tcPr>
                    <w:tcW w:w="4603" w:type="pct"/>
                    <w:hideMark/>
                  </w:tcPr>
                  <w:p w14:paraId="223788AF" w14:textId="77777777" w:rsidR="0006018D" w:rsidRDefault="0006018D">
                    <w:pPr>
                      <w:pStyle w:val="Bibliography"/>
                      <w:rPr>
                        <w:noProof/>
                      </w:rPr>
                    </w:pPr>
                    <w:r>
                      <w:rPr>
                        <w:noProof/>
                      </w:rPr>
                      <w:t>G. Sander, “Best blenders to buy now, tested and reviewed,” BBC GoodFood, 28 October 2025. [Online]. Available: https://www.bbcgoodfood.com/review/test-five-best-blenders. [Accessed 31 December 2025].</w:t>
                    </w:r>
                  </w:p>
                </w:tc>
              </w:tr>
              <w:tr w:rsidR="0006018D" w14:paraId="7C537A53" w14:textId="77777777" w:rsidTr="00AA2049">
                <w:trPr>
                  <w:divId w:val="319231728"/>
                  <w:tblCellSpacing w:w="15" w:type="dxa"/>
                </w:trPr>
                <w:tc>
                  <w:tcPr>
                    <w:tcW w:w="350" w:type="pct"/>
                    <w:hideMark/>
                  </w:tcPr>
                  <w:p w14:paraId="198FC9C7" w14:textId="77777777" w:rsidR="0006018D" w:rsidRDefault="0006018D">
                    <w:pPr>
                      <w:pStyle w:val="Bibliography"/>
                      <w:rPr>
                        <w:noProof/>
                      </w:rPr>
                    </w:pPr>
                    <w:r>
                      <w:rPr>
                        <w:noProof/>
                      </w:rPr>
                      <w:t xml:space="preserve">[7] </w:t>
                    </w:r>
                  </w:p>
                </w:tc>
                <w:tc>
                  <w:tcPr>
                    <w:tcW w:w="4603" w:type="pct"/>
                    <w:hideMark/>
                  </w:tcPr>
                  <w:p w14:paraId="3C3C9CAD" w14:textId="77777777" w:rsidR="0006018D" w:rsidRDefault="0006018D">
                    <w:pPr>
                      <w:pStyle w:val="Bibliography"/>
                      <w:rPr>
                        <w:noProof/>
                      </w:rPr>
                    </w:pPr>
                    <w:r>
                      <w:rPr>
                        <w:noProof/>
                      </w:rPr>
                      <w:t xml:space="preserve">A. Kosiakoff, S. J. Seymour, D. A. Flanigan and S. M. Biemer, “Developing The system Requirements,” in </w:t>
                    </w:r>
                    <w:r>
                      <w:rPr>
                        <w:i/>
                        <w:iCs/>
                        <w:noProof/>
                      </w:rPr>
                      <w:t>Systems Engineering Principles and Practise</w:t>
                    </w:r>
                    <w:r>
                      <w:rPr>
                        <w:noProof/>
                      </w:rPr>
                      <w:t>, New Jersey, John Wiley and Sons, Inc, 2020, pp. 153-183.</w:t>
                    </w:r>
                  </w:p>
                </w:tc>
              </w:tr>
              <w:tr w:rsidR="0006018D" w14:paraId="0CDFEDB9" w14:textId="77777777" w:rsidTr="00AA2049">
                <w:trPr>
                  <w:divId w:val="319231728"/>
                  <w:tblCellSpacing w:w="15" w:type="dxa"/>
                </w:trPr>
                <w:tc>
                  <w:tcPr>
                    <w:tcW w:w="350" w:type="pct"/>
                    <w:hideMark/>
                  </w:tcPr>
                  <w:p w14:paraId="2988CE6B" w14:textId="77777777" w:rsidR="0006018D" w:rsidRDefault="0006018D">
                    <w:pPr>
                      <w:pStyle w:val="Bibliography"/>
                      <w:rPr>
                        <w:noProof/>
                      </w:rPr>
                    </w:pPr>
                    <w:r>
                      <w:rPr>
                        <w:noProof/>
                      </w:rPr>
                      <w:t xml:space="preserve">[8] </w:t>
                    </w:r>
                  </w:p>
                </w:tc>
                <w:tc>
                  <w:tcPr>
                    <w:tcW w:w="4603" w:type="pct"/>
                    <w:hideMark/>
                  </w:tcPr>
                  <w:p w14:paraId="0063B9EA" w14:textId="77777777" w:rsidR="0006018D" w:rsidRDefault="0006018D">
                    <w:pPr>
                      <w:pStyle w:val="Bibliography"/>
                      <w:rPr>
                        <w:noProof/>
                      </w:rPr>
                    </w:pPr>
                    <w:r>
                      <w:rPr>
                        <w:noProof/>
                      </w:rPr>
                      <w:t>S. Burge, “The Systems Engineering Tool Box,” Burge Hughes Walsh, Rugby, 2006.</w:t>
                    </w:r>
                  </w:p>
                </w:tc>
              </w:tr>
              <w:tr w:rsidR="0006018D" w14:paraId="7F04565F" w14:textId="77777777" w:rsidTr="00AA2049">
                <w:trPr>
                  <w:divId w:val="319231728"/>
                  <w:tblCellSpacing w:w="15" w:type="dxa"/>
                </w:trPr>
                <w:tc>
                  <w:tcPr>
                    <w:tcW w:w="350" w:type="pct"/>
                    <w:hideMark/>
                  </w:tcPr>
                  <w:p w14:paraId="05AF9007" w14:textId="77777777" w:rsidR="0006018D" w:rsidRDefault="0006018D">
                    <w:pPr>
                      <w:pStyle w:val="Bibliography"/>
                      <w:rPr>
                        <w:noProof/>
                      </w:rPr>
                    </w:pPr>
                    <w:r>
                      <w:rPr>
                        <w:noProof/>
                      </w:rPr>
                      <w:t xml:space="preserve">[9] </w:t>
                    </w:r>
                  </w:p>
                </w:tc>
                <w:tc>
                  <w:tcPr>
                    <w:tcW w:w="4603" w:type="pct"/>
                    <w:hideMark/>
                  </w:tcPr>
                  <w:p w14:paraId="3B3518C7" w14:textId="77777777" w:rsidR="0006018D" w:rsidRDefault="0006018D">
                    <w:pPr>
                      <w:pStyle w:val="Bibliography"/>
                      <w:rPr>
                        <w:noProof/>
                      </w:rPr>
                    </w:pPr>
                    <w:r>
                      <w:rPr>
                        <w:noProof/>
                      </w:rPr>
                      <w:t>S. Burge, “A Functional Approach to Quality Function,” Burge Hughes Walsh, Rugby, 2007.</w:t>
                    </w:r>
                  </w:p>
                </w:tc>
              </w:tr>
              <w:tr w:rsidR="0006018D" w14:paraId="7FB26622" w14:textId="77777777" w:rsidTr="00AA2049">
                <w:trPr>
                  <w:divId w:val="319231728"/>
                  <w:tblCellSpacing w:w="15" w:type="dxa"/>
                </w:trPr>
                <w:tc>
                  <w:tcPr>
                    <w:tcW w:w="350" w:type="pct"/>
                    <w:hideMark/>
                  </w:tcPr>
                  <w:p w14:paraId="647269C7" w14:textId="77777777" w:rsidR="0006018D" w:rsidRDefault="0006018D">
                    <w:pPr>
                      <w:pStyle w:val="Bibliography"/>
                      <w:rPr>
                        <w:noProof/>
                      </w:rPr>
                    </w:pPr>
                    <w:r>
                      <w:rPr>
                        <w:noProof/>
                      </w:rPr>
                      <w:t xml:space="preserve">[10] </w:t>
                    </w:r>
                  </w:p>
                </w:tc>
                <w:tc>
                  <w:tcPr>
                    <w:tcW w:w="4603" w:type="pct"/>
                    <w:hideMark/>
                  </w:tcPr>
                  <w:p w14:paraId="1450ED75" w14:textId="77777777" w:rsidR="0006018D" w:rsidRDefault="0006018D">
                    <w:pPr>
                      <w:pStyle w:val="Bibliography"/>
                      <w:rPr>
                        <w:noProof/>
                      </w:rPr>
                    </w:pPr>
                    <w:r>
                      <w:rPr>
                        <w:noProof/>
                      </w:rPr>
                      <w:t xml:space="preserve">B.-V. Cioruța, “From Classical Systems Thinking to Modern Dynamic Systems Theory: Beyond the System Structure and Properties,” </w:t>
                    </w:r>
                    <w:r>
                      <w:rPr>
                        <w:i/>
                        <w:iCs/>
                        <w:noProof/>
                      </w:rPr>
                      <w:t xml:space="preserve">Magazine of Hydraulics, Pneumatics, Tribology, Ecology, Sensorics, Mechatronics, </w:t>
                    </w:r>
                    <w:r>
                      <w:rPr>
                        <w:noProof/>
                      </w:rPr>
                      <w:t xml:space="preserve">vol. 67, no. 1, pp. 114-121, 2020. </w:t>
                    </w:r>
                  </w:p>
                </w:tc>
              </w:tr>
              <w:tr w:rsidR="0006018D" w14:paraId="69349AE1" w14:textId="77777777" w:rsidTr="00AA2049">
                <w:trPr>
                  <w:divId w:val="319231728"/>
                  <w:tblCellSpacing w:w="15" w:type="dxa"/>
                </w:trPr>
                <w:tc>
                  <w:tcPr>
                    <w:tcW w:w="350" w:type="pct"/>
                    <w:hideMark/>
                  </w:tcPr>
                  <w:p w14:paraId="7A05353D" w14:textId="77777777" w:rsidR="0006018D" w:rsidRDefault="0006018D">
                    <w:pPr>
                      <w:pStyle w:val="Bibliography"/>
                      <w:rPr>
                        <w:noProof/>
                      </w:rPr>
                    </w:pPr>
                    <w:r>
                      <w:rPr>
                        <w:noProof/>
                      </w:rPr>
                      <w:t xml:space="preserve">[11] </w:t>
                    </w:r>
                  </w:p>
                </w:tc>
                <w:tc>
                  <w:tcPr>
                    <w:tcW w:w="4603" w:type="pct"/>
                    <w:hideMark/>
                  </w:tcPr>
                  <w:p w14:paraId="34D84DFC" w14:textId="77777777" w:rsidR="0006018D" w:rsidRDefault="0006018D">
                    <w:pPr>
                      <w:pStyle w:val="Bibliography"/>
                      <w:rPr>
                        <w:noProof/>
                      </w:rPr>
                    </w:pPr>
                    <w:r>
                      <w:rPr>
                        <w:noProof/>
                      </w:rPr>
                      <w:t>ASQ, “FMEA,” ASQ, November 2024. [Online]. Available: https://asq.org/quality-resources/fmea?srsltid=AfmBOoqUOlpoEsraucdQ_eGGSuKEya_4WVywLfZpxVIQcbRiRFGYanBB. [Accessed 1 January 2026].</w:t>
                    </w:r>
                  </w:p>
                </w:tc>
              </w:tr>
            </w:tbl>
            <w:p w14:paraId="22269DE1" w14:textId="77777777" w:rsidR="0006018D" w:rsidRDefault="0006018D">
              <w:pPr>
                <w:divId w:val="319231728"/>
                <w:rPr>
                  <w:rFonts w:eastAsia="Times New Roman"/>
                  <w:noProof/>
                </w:rPr>
              </w:pPr>
            </w:p>
            <w:p w14:paraId="5207E75C" w14:textId="11763E30" w:rsidR="008B6418" w:rsidRPr="0059520C" w:rsidRDefault="00482080" w:rsidP="00005BE6">
              <w:r>
                <w:rPr>
                  <w:b/>
                  <w:bCs/>
                  <w:noProof/>
                </w:rPr>
                <w:fldChar w:fldCharType="end"/>
              </w:r>
            </w:p>
          </w:sdtContent>
        </w:sdt>
      </w:sdtContent>
    </w:sdt>
    <w:sectPr w:rsidR="008B6418" w:rsidRPr="0059520C" w:rsidSect="0048208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C7F5F" w14:textId="77777777" w:rsidR="002645EC" w:rsidRDefault="002645EC" w:rsidP="005F743E">
      <w:pPr>
        <w:spacing w:after="0" w:line="240" w:lineRule="auto"/>
      </w:pPr>
      <w:r>
        <w:separator/>
      </w:r>
    </w:p>
  </w:endnote>
  <w:endnote w:type="continuationSeparator" w:id="0">
    <w:p w14:paraId="0D8DCF6A" w14:textId="77777777" w:rsidR="002645EC" w:rsidRDefault="002645EC" w:rsidP="005F7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006300"/>
      <w:docPartObj>
        <w:docPartGallery w:val="Page Numbers (Bottom of Page)"/>
        <w:docPartUnique/>
      </w:docPartObj>
    </w:sdtPr>
    <w:sdtEndPr>
      <w:rPr>
        <w:noProof/>
      </w:rPr>
    </w:sdtEndPr>
    <w:sdtContent>
      <w:p w14:paraId="58DC19FD" w14:textId="727770E6" w:rsidR="005F743E" w:rsidRDefault="005F74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8AF4B2" w14:textId="77777777" w:rsidR="005F743E" w:rsidRDefault="005F74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FA084" w14:textId="77777777" w:rsidR="002645EC" w:rsidRDefault="002645EC" w:rsidP="005F743E">
      <w:pPr>
        <w:spacing w:after="0" w:line="240" w:lineRule="auto"/>
      </w:pPr>
      <w:r>
        <w:separator/>
      </w:r>
    </w:p>
  </w:footnote>
  <w:footnote w:type="continuationSeparator" w:id="0">
    <w:p w14:paraId="49E26D0A" w14:textId="77777777" w:rsidR="002645EC" w:rsidRDefault="002645EC" w:rsidP="005F74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96344" w14:textId="77777777" w:rsidR="005F743E" w:rsidRDefault="005F743E" w:rsidP="005F743E">
    <w:pPr>
      <w:pStyle w:val="Header"/>
    </w:pPr>
    <w:r>
      <w:t>Charlotte McCombe                                                                                                           7</w:t>
    </w:r>
    <w:r w:rsidRPr="00EE55B7">
      <w:rPr>
        <w:vertAlign w:val="superscript"/>
      </w:rPr>
      <w:t>th</w:t>
    </w:r>
    <w:r>
      <w:t xml:space="preserve"> January 2026 </w:t>
    </w:r>
  </w:p>
  <w:p w14:paraId="29A84B22" w14:textId="77777777" w:rsidR="005F743E" w:rsidRDefault="005F7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02212"/>
    <w:multiLevelType w:val="hybridMultilevel"/>
    <w:tmpl w:val="7FD20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549DA"/>
    <w:multiLevelType w:val="hybridMultilevel"/>
    <w:tmpl w:val="F7AE7482"/>
    <w:lvl w:ilvl="0" w:tplc="40D45BCE">
      <w:start w:val="1"/>
      <w:numFmt w:val="bullet"/>
      <w:lvlText w:val="·"/>
      <w:lvlJc w:val="left"/>
      <w:pPr>
        <w:ind w:left="720" w:hanging="360"/>
      </w:pPr>
      <w:rPr>
        <w:rFonts w:ascii="Symbol" w:hAnsi="Symbol" w:hint="default"/>
      </w:rPr>
    </w:lvl>
    <w:lvl w:ilvl="1" w:tplc="6B6ECF98">
      <w:start w:val="1"/>
      <w:numFmt w:val="bullet"/>
      <w:lvlText w:val="o"/>
      <w:lvlJc w:val="left"/>
      <w:pPr>
        <w:ind w:left="1440" w:hanging="360"/>
      </w:pPr>
      <w:rPr>
        <w:rFonts w:ascii="Courier New" w:hAnsi="Courier New" w:hint="default"/>
      </w:rPr>
    </w:lvl>
    <w:lvl w:ilvl="2" w:tplc="8678274C">
      <w:start w:val="1"/>
      <w:numFmt w:val="bullet"/>
      <w:lvlText w:val=""/>
      <w:lvlJc w:val="left"/>
      <w:pPr>
        <w:ind w:left="2160" w:hanging="360"/>
      </w:pPr>
      <w:rPr>
        <w:rFonts w:ascii="Wingdings" w:hAnsi="Wingdings" w:hint="default"/>
      </w:rPr>
    </w:lvl>
    <w:lvl w:ilvl="3" w:tplc="FA8A2B98">
      <w:start w:val="1"/>
      <w:numFmt w:val="bullet"/>
      <w:lvlText w:val=""/>
      <w:lvlJc w:val="left"/>
      <w:pPr>
        <w:ind w:left="2880" w:hanging="360"/>
      </w:pPr>
      <w:rPr>
        <w:rFonts w:ascii="Symbol" w:hAnsi="Symbol" w:hint="default"/>
      </w:rPr>
    </w:lvl>
    <w:lvl w:ilvl="4" w:tplc="DEAC300E">
      <w:start w:val="1"/>
      <w:numFmt w:val="bullet"/>
      <w:lvlText w:val="o"/>
      <w:lvlJc w:val="left"/>
      <w:pPr>
        <w:ind w:left="3600" w:hanging="360"/>
      </w:pPr>
      <w:rPr>
        <w:rFonts w:ascii="Courier New" w:hAnsi="Courier New" w:hint="default"/>
      </w:rPr>
    </w:lvl>
    <w:lvl w:ilvl="5" w:tplc="0FE89B5C">
      <w:start w:val="1"/>
      <w:numFmt w:val="bullet"/>
      <w:lvlText w:val=""/>
      <w:lvlJc w:val="left"/>
      <w:pPr>
        <w:ind w:left="4320" w:hanging="360"/>
      </w:pPr>
      <w:rPr>
        <w:rFonts w:ascii="Wingdings" w:hAnsi="Wingdings" w:hint="default"/>
      </w:rPr>
    </w:lvl>
    <w:lvl w:ilvl="6" w:tplc="C8E0BC6C">
      <w:start w:val="1"/>
      <w:numFmt w:val="bullet"/>
      <w:lvlText w:val=""/>
      <w:lvlJc w:val="left"/>
      <w:pPr>
        <w:ind w:left="5040" w:hanging="360"/>
      </w:pPr>
      <w:rPr>
        <w:rFonts w:ascii="Symbol" w:hAnsi="Symbol" w:hint="default"/>
      </w:rPr>
    </w:lvl>
    <w:lvl w:ilvl="7" w:tplc="F02EAA6A">
      <w:start w:val="1"/>
      <w:numFmt w:val="bullet"/>
      <w:lvlText w:val="o"/>
      <w:lvlJc w:val="left"/>
      <w:pPr>
        <w:ind w:left="5760" w:hanging="360"/>
      </w:pPr>
      <w:rPr>
        <w:rFonts w:ascii="Courier New" w:hAnsi="Courier New" w:hint="default"/>
      </w:rPr>
    </w:lvl>
    <w:lvl w:ilvl="8" w:tplc="2B9C7BB4">
      <w:start w:val="1"/>
      <w:numFmt w:val="bullet"/>
      <w:lvlText w:val=""/>
      <w:lvlJc w:val="left"/>
      <w:pPr>
        <w:ind w:left="6480" w:hanging="360"/>
      </w:pPr>
      <w:rPr>
        <w:rFonts w:ascii="Wingdings" w:hAnsi="Wingdings" w:hint="default"/>
      </w:rPr>
    </w:lvl>
  </w:abstractNum>
  <w:abstractNum w:abstractNumId="2" w15:restartNumberingAfterBreak="0">
    <w:nsid w:val="6CFE256F"/>
    <w:multiLevelType w:val="hybridMultilevel"/>
    <w:tmpl w:val="88E6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250731">
    <w:abstractNumId w:val="0"/>
  </w:num>
  <w:num w:numId="2" w16cid:durableId="2051415454">
    <w:abstractNumId w:val="2"/>
  </w:num>
  <w:num w:numId="3" w16cid:durableId="526599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43E"/>
    <w:rsid w:val="00005BE6"/>
    <w:rsid w:val="00010253"/>
    <w:rsid w:val="00014287"/>
    <w:rsid w:val="0006018D"/>
    <w:rsid w:val="00073A0B"/>
    <w:rsid w:val="00084166"/>
    <w:rsid w:val="000E2482"/>
    <w:rsid w:val="00176ACF"/>
    <w:rsid w:val="00190FB2"/>
    <w:rsid w:val="001C3E8E"/>
    <w:rsid w:val="001F36C7"/>
    <w:rsid w:val="002469A7"/>
    <w:rsid w:val="002645EC"/>
    <w:rsid w:val="00265925"/>
    <w:rsid w:val="00270280"/>
    <w:rsid w:val="00294F6F"/>
    <w:rsid w:val="002A2608"/>
    <w:rsid w:val="002A59F4"/>
    <w:rsid w:val="00364F98"/>
    <w:rsid w:val="003C2130"/>
    <w:rsid w:val="003F2FB1"/>
    <w:rsid w:val="00455247"/>
    <w:rsid w:val="00482080"/>
    <w:rsid w:val="004C4848"/>
    <w:rsid w:val="004E4238"/>
    <w:rsid w:val="004F470F"/>
    <w:rsid w:val="005765A6"/>
    <w:rsid w:val="0059520C"/>
    <w:rsid w:val="005B1648"/>
    <w:rsid w:val="005F743E"/>
    <w:rsid w:val="006956AD"/>
    <w:rsid w:val="006F6D30"/>
    <w:rsid w:val="007972EF"/>
    <w:rsid w:val="007D0446"/>
    <w:rsid w:val="007E27FB"/>
    <w:rsid w:val="007F56F1"/>
    <w:rsid w:val="00831209"/>
    <w:rsid w:val="00860070"/>
    <w:rsid w:val="008B6418"/>
    <w:rsid w:val="008F23FA"/>
    <w:rsid w:val="00937726"/>
    <w:rsid w:val="009873AA"/>
    <w:rsid w:val="00990FF6"/>
    <w:rsid w:val="009D6658"/>
    <w:rsid w:val="00A27E86"/>
    <w:rsid w:val="00A4411F"/>
    <w:rsid w:val="00A53DD0"/>
    <w:rsid w:val="00A56C49"/>
    <w:rsid w:val="00AA2049"/>
    <w:rsid w:val="00AD1ECC"/>
    <w:rsid w:val="00AE50A7"/>
    <w:rsid w:val="00BD355E"/>
    <w:rsid w:val="00C25D92"/>
    <w:rsid w:val="00C453FA"/>
    <w:rsid w:val="00CA12C9"/>
    <w:rsid w:val="00D9143A"/>
    <w:rsid w:val="00DC453A"/>
    <w:rsid w:val="00E03EBA"/>
    <w:rsid w:val="00FB4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2699F"/>
  <w15:chartTrackingRefBased/>
  <w15:docId w15:val="{1F102F07-020C-4058-9B90-EE0277AC5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43E"/>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5F7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7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7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F7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7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F7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43E"/>
    <w:rPr>
      <w:rFonts w:eastAsiaTheme="majorEastAsia" w:cstheme="majorBidi"/>
      <w:color w:val="272727" w:themeColor="text1" w:themeTint="D8"/>
    </w:rPr>
  </w:style>
  <w:style w:type="paragraph" w:styleId="Title">
    <w:name w:val="Title"/>
    <w:basedOn w:val="Normal"/>
    <w:next w:val="Normal"/>
    <w:link w:val="TitleChar"/>
    <w:uiPriority w:val="10"/>
    <w:qFormat/>
    <w:rsid w:val="005F7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43E"/>
    <w:pPr>
      <w:spacing w:before="160"/>
      <w:jc w:val="center"/>
    </w:pPr>
    <w:rPr>
      <w:i/>
      <w:iCs/>
      <w:color w:val="404040" w:themeColor="text1" w:themeTint="BF"/>
    </w:rPr>
  </w:style>
  <w:style w:type="character" w:customStyle="1" w:styleId="QuoteChar">
    <w:name w:val="Quote Char"/>
    <w:basedOn w:val="DefaultParagraphFont"/>
    <w:link w:val="Quote"/>
    <w:uiPriority w:val="29"/>
    <w:rsid w:val="005F743E"/>
    <w:rPr>
      <w:i/>
      <w:iCs/>
      <w:color w:val="404040" w:themeColor="text1" w:themeTint="BF"/>
    </w:rPr>
  </w:style>
  <w:style w:type="paragraph" w:styleId="ListParagraph">
    <w:name w:val="List Paragraph"/>
    <w:basedOn w:val="Normal"/>
    <w:uiPriority w:val="34"/>
    <w:qFormat/>
    <w:rsid w:val="005F743E"/>
    <w:pPr>
      <w:ind w:left="720"/>
      <w:contextualSpacing/>
    </w:pPr>
  </w:style>
  <w:style w:type="character" w:styleId="IntenseEmphasis">
    <w:name w:val="Intense Emphasis"/>
    <w:basedOn w:val="DefaultParagraphFont"/>
    <w:uiPriority w:val="21"/>
    <w:qFormat/>
    <w:rsid w:val="005F743E"/>
    <w:rPr>
      <w:i/>
      <w:iCs/>
      <w:color w:val="0F4761" w:themeColor="accent1" w:themeShade="BF"/>
    </w:rPr>
  </w:style>
  <w:style w:type="paragraph" w:styleId="IntenseQuote">
    <w:name w:val="Intense Quote"/>
    <w:basedOn w:val="Normal"/>
    <w:next w:val="Normal"/>
    <w:link w:val="IntenseQuoteChar"/>
    <w:uiPriority w:val="30"/>
    <w:qFormat/>
    <w:rsid w:val="005F7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43E"/>
    <w:rPr>
      <w:i/>
      <w:iCs/>
      <w:color w:val="0F4761" w:themeColor="accent1" w:themeShade="BF"/>
    </w:rPr>
  </w:style>
  <w:style w:type="character" w:styleId="IntenseReference">
    <w:name w:val="Intense Reference"/>
    <w:basedOn w:val="DefaultParagraphFont"/>
    <w:uiPriority w:val="32"/>
    <w:qFormat/>
    <w:rsid w:val="005F743E"/>
    <w:rPr>
      <w:b/>
      <w:bCs/>
      <w:smallCaps/>
      <w:color w:val="0F4761" w:themeColor="accent1" w:themeShade="BF"/>
      <w:spacing w:val="5"/>
    </w:rPr>
  </w:style>
  <w:style w:type="paragraph" w:styleId="Header">
    <w:name w:val="header"/>
    <w:basedOn w:val="Normal"/>
    <w:link w:val="HeaderChar"/>
    <w:uiPriority w:val="99"/>
    <w:unhideWhenUsed/>
    <w:rsid w:val="005F7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43E"/>
    <w:rPr>
      <w:rFonts w:eastAsiaTheme="minorEastAsia"/>
      <w:kern w:val="0"/>
      <w:lang w:eastAsia="ja-JP"/>
      <w14:ligatures w14:val="none"/>
    </w:rPr>
  </w:style>
  <w:style w:type="paragraph" w:styleId="Footer">
    <w:name w:val="footer"/>
    <w:basedOn w:val="Normal"/>
    <w:link w:val="FooterChar"/>
    <w:uiPriority w:val="99"/>
    <w:unhideWhenUsed/>
    <w:rsid w:val="005F7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43E"/>
    <w:rPr>
      <w:rFonts w:eastAsiaTheme="minorEastAsia"/>
      <w:kern w:val="0"/>
      <w:lang w:eastAsia="ja-JP"/>
      <w14:ligatures w14:val="none"/>
    </w:rPr>
  </w:style>
  <w:style w:type="paragraph" w:styleId="TOCHeading">
    <w:name w:val="TOC Heading"/>
    <w:basedOn w:val="Heading1"/>
    <w:next w:val="Normal"/>
    <w:uiPriority w:val="39"/>
    <w:unhideWhenUsed/>
    <w:qFormat/>
    <w:rsid w:val="005F743E"/>
    <w:pPr>
      <w:spacing w:before="240" w:after="0" w:line="259" w:lineRule="auto"/>
      <w:outlineLvl w:val="9"/>
    </w:pPr>
    <w:rPr>
      <w:sz w:val="32"/>
      <w:szCs w:val="32"/>
      <w:lang w:val="en-US"/>
    </w:rPr>
  </w:style>
  <w:style w:type="character" w:styleId="Hyperlink">
    <w:name w:val="Hyperlink"/>
    <w:basedOn w:val="DefaultParagraphFont"/>
    <w:uiPriority w:val="99"/>
    <w:unhideWhenUsed/>
    <w:rsid w:val="005F743E"/>
    <w:rPr>
      <w:color w:val="467886"/>
      <w:u w:val="single"/>
    </w:rPr>
  </w:style>
  <w:style w:type="paragraph" w:styleId="Caption">
    <w:name w:val="caption"/>
    <w:basedOn w:val="Normal"/>
    <w:next w:val="Normal"/>
    <w:uiPriority w:val="35"/>
    <w:unhideWhenUsed/>
    <w:qFormat/>
    <w:rsid w:val="005F743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5F743E"/>
    <w:rPr>
      <w:color w:val="96607D" w:themeColor="followedHyperlink"/>
      <w:u w:val="single"/>
    </w:rPr>
  </w:style>
  <w:style w:type="table" w:styleId="TableGrid">
    <w:name w:val="Table Grid"/>
    <w:basedOn w:val="TableNormal"/>
    <w:uiPriority w:val="39"/>
    <w:rsid w:val="00A56C49"/>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9143A"/>
    <w:rPr>
      <w:color w:val="605E5C"/>
      <w:shd w:val="clear" w:color="auto" w:fill="E1DFDD"/>
    </w:rPr>
  </w:style>
  <w:style w:type="paragraph" w:styleId="TOC1">
    <w:name w:val="toc 1"/>
    <w:basedOn w:val="Normal"/>
    <w:next w:val="Normal"/>
    <w:autoRedefine/>
    <w:uiPriority w:val="39"/>
    <w:unhideWhenUsed/>
    <w:rsid w:val="008B6418"/>
    <w:pPr>
      <w:spacing w:after="100"/>
    </w:pPr>
  </w:style>
  <w:style w:type="paragraph" w:styleId="TOC2">
    <w:name w:val="toc 2"/>
    <w:basedOn w:val="Normal"/>
    <w:next w:val="Normal"/>
    <w:autoRedefine/>
    <w:uiPriority w:val="39"/>
    <w:unhideWhenUsed/>
    <w:rsid w:val="008B6418"/>
    <w:pPr>
      <w:spacing w:after="100"/>
      <w:ind w:left="240"/>
    </w:pPr>
  </w:style>
  <w:style w:type="paragraph" w:styleId="Bibliography">
    <w:name w:val="Bibliography"/>
    <w:basedOn w:val="Normal"/>
    <w:next w:val="Normal"/>
    <w:uiPriority w:val="37"/>
    <w:unhideWhenUsed/>
    <w:rsid w:val="00482080"/>
  </w:style>
  <w:style w:type="paragraph" w:styleId="TOC3">
    <w:name w:val="toc 3"/>
    <w:basedOn w:val="Normal"/>
    <w:next w:val="Normal"/>
    <w:autoRedefine/>
    <w:uiPriority w:val="39"/>
    <w:unhideWhenUsed/>
    <w:rsid w:val="0001025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82675">
      <w:bodyDiv w:val="1"/>
      <w:marLeft w:val="0"/>
      <w:marRight w:val="0"/>
      <w:marTop w:val="0"/>
      <w:marBottom w:val="0"/>
      <w:divBdr>
        <w:top w:val="none" w:sz="0" w:space="0" w:color="auto"/>
        <w:left w:val="none" w:sz="0" w:space="0" w:color="auto"/>
        <w:bottom w:val="none" w:sz="0" w:space="0" w:color="auto"/>
        <w:right w:val="none" w:sz="0" w:space="0" w:color="auto"/>
      </w:divBdr>
    </w:div>
    <w:div w:id="70810426">
      <w:bodyDiv w:val="1"/>
      <w:marLeft w:val="0"/>
      <w:marRight w:val="0"/>
      <w:marTop w:val="0"/>
      <w:marBottom w:val="0"/>
      <w:divBdr>
        <w:top w:val="none" w:sz="0" w:space="0" w:color="auto"/>
        <w:left w:val="none" w:sz="0" w:space="0" w:color="auto"/>
        <w:bottom w:val="none" w:sz="0" w:space="0" w:color="auto"/>
        <w:right w:val="none" w:sz="0" w:space="0" w:color="auto"/>
      </w:divBdr>
    </w:div>
    <w:div w:id="192109704">
      <w:bodyDiv w:val="1"/>
      <w:marLeft w:val="0"/>
      <w:marRight w:val="0"/>
      <w:marTop w:val="0"/>
      <w:marBottom w:val="0"/>
      <w:divBdr>
        <w:top w:val="none" w:sz="0" w:space="0" w:color="auto"/>
        <w:left w:val="none" w:sz="0" w:space="0" w:color="auto"/>
        <w:bottom w:val="none" w:sz="0" w:space="0" w:color="auto"/>
        <w:right w:val="none" w:sz="0" w:space="0" w:color="auto"/>
      </w:divBdr>
    </w:div>
    <w:div w:id="300812173">
      <w:bodyDiv w:val="1"/>
      <w:marLeft w:val="0"/>
      <w:marRight w:val="0"/>
      <w:marTop w:val="0"/>
      <w:marBottom w:val="0"/>
      <w:divBdr>
        <w:top w:val="none" w:sz="0" w:space="0" w:color="auto"/>
        <w:left w:val="none" w:sz="0" w:space="0" w:color="auto"/>
        <w:bottom w:val="none" w:sz="0" w:space="0" w:color="auto"/>
        <w:right w:val="none" w:sz="0" w:space="0" w:color="auto"/>
      </w:divBdr>
    </w:div>
    <w:div w:id="319231728">
      <w:bodyDiv w:val="1"/>
      <w:marLeft w:val="0"/>
      <w:marRight w:val="0"/>
      <w:marTop w:val="0"/>
      <w:marBottom w:val="0"/>
      <w:divBdr>
        <w:top w:val="none" w:sz="0" w:space="0" w:color="auto"/>
        <w:left w:val="none" w:sz="0" w:space="0" w:color="auto"/>
        <w:bottom w:val="none" w:sz="0" w:space="0" w:color="auto"/>
        <w:right w:val="none" w:sz="0" w:space="0" w:color="auto"/>
      </w:divBdr>
    </w:div>
    <w:div w:id="357590300">
      <w:bodyDiv w:val="1"/>
      <w:marLeft w:val="0"/>
      <w:marRight w:val="0"/>
      <w:marTop w:val="0"/>
      <w:marBottom w:val="0"/>
      <w:divBdr>
        <w:top w:val="none" w:sz="0" w:space="0" w:color="auto"/>
        <w:left w:val="none" w:sz="0" w:space="0" w:color="auto"/>
        <w:bottom w:val="none" w:sz="0" w:space="0" w:color="auto"/>
        <w:right w:val="none" w:sz="0" w:space="0" w:color="auto"/>
      </w:divBdr>
    </w:div>
    <w:div w:id="366107673">
      <w:bodyDiv w:val="1"/>
      <w:marLeft w:val="0"/>
      <w:marRight w:val="0"/>
      <w:marTop w:val="0"/>
      <w:marBottom w:val="0"/>
      <w:divBdr>
        <w:top w:val="none" w:sz="0" w:space="0" w:color="auto"/>
        <w:left w:val="none" w:sz="0" w:space="0" w:color="auto"/>
        <w:bottom w:val="none" w:sz="0" w:space="0" w:color="auto"/>
        <w:right w:val="none" w:sz="0" w:space="0" w:color="auto"/>
      </w:divBdr>
    </w:div>
    <w:div w:id="394092173">
      <w:bodyDiv w:val="1"/>
      <w:marLeft w:val="0"/>
      <w:marRight w:val="0"/>
      <w:marTop w:val="0"/>
      <w:marBottom w:val="0"/>
      <w:divBdr>
        <w:top w:val="none" w:sz="0" w:space="0" w:color="auto"/>
        <w:left w:val="none" w:sz="0" w:space="0" w:color="auto"/>
        <w:bottom w:val="none" w:sz="0" w:space="0" w:color="auto"/>
        <w:right w:val="none" w:sz="0" w:space="0" w:color="auto"/>
      </w:divBdr>
    </w:div>
    <w:div w:id="395277180">
      <w:bodyDiv w:val="1"/>
      <w:marLeft w:val="0"/>
      <w:marRight w:val="0"/>
      <w:marTop w:val="0"/>
      <w:marBottom w:val="0"/>
      <w:divBdr>
        <w:top w:val="none" w:sz="0" w:space="0" w:color="auto"/>
        <w:left w:val="none" w:sz="0" w:space="0" w:color="auto"/>
        <w:bottom w:val="none" w:sz="0" w:space="0" w:color="auto"/>
        <w:right w:val="none" w:sz="0" w:space="0" w:color="auto"/>
      </w:divBdr>
    </w:div>
    <w:div w:id="424767908">
      <w:bodyDiv w:val="1"/>
      <w:marLeft w:val="0"/>
      <w:marRight w:val="0"/>
      <w:marTop w:val="0"/>
      <w:marBottom w:val="0"/>
      <w:divBdr>
        <w:top w:val="none" w:sz="0" w:space="0" w:color="auto"/>
        <w:left w:val="none" w:sz="0" w:space="0" w:color="auto"/>
        <w:bottom w:val="none" w:sz="0" w:space="0" w:color="auto"/>
        <w:right w:val="none" w:sz="0" w:space="0" w:color="auto"/>
      </w:divBdr>
    </w:div>
    <w:div w:id="451901374">
      <w:bodyDiv w:val="1"/>
      <w:marLeft w:val="0"/>
      <w:marRight w:val="0"/>
      <w:marTop w:val="0"/>
      <w:marBottom w:val="0"/>
      <w:divBdr>
        <w:top w:val="none" w:sz="0" w:space="0" w:color="auto"/>
        <w:left w:val="none" w:sz="0" w:space="0" w:color="auto"/>
        <w:bottom w:val="none" w:sz="0" w:space="0" w:color="auto"/>
        <w:right w:val="none" w:sz="0" w:space="0" w:color="auto"/>
      </w:divBdr>
    </w:div>
    <w:div w:id="546112645">
      <w:bodyDiv w:val="1"/>
      <w:marLeft w:val="0"/>
      <w:marRight w:val="0"/>
      <w:marTop w:val="0"/>
      <w:marBottom w:val="0"/>
      <w:divBdr>
        <w:top w:val="none" w:sz="0" w:space="0" w:color="auto"/>
        <w:left w:val="none" w:sz="0" w:space="0" w:color="auto"/>
        <w:bottom w:val="none" w:sz="0" w:space="0" w:color="auto"/>
        <w:right w:val="none" w:sz="0" w:space="0" w:color="auto"/>
      </w:divBdr>
    </w:div>
    <w:div w:id="576520806">
      <w:bodyDiv w:val="1"/>
      <w:marLeft w:val="0"/>
      <w:marRight w:val="0"/>
      <w:marTop w:val="0"/>
      <w:marBottom w:val="0"/>
      <w:divBdr>
        <w:top w:val="none" w:sz="0" w:space="0" w:color="auto"/>
        <w:left w:val="none" w:sz="0" w:space="0" w:color="auto"/>
        <w:bottom w:val="none" w:sz="0" w:space="0" w:color="auto"/>
        <w:right w:val="none" w:sz="0" w:space="0" w:color="auto"/>
      </w:divBdr>
    </w:div>
    <w:div w:id="590509836">
      <w:bodyDiv w:val="1"/>
      <w:marLeft w:val="0"/>
      <w:marRight w:val="0"/>
      <w:marTop w:val="0"/>
      <w:marBottom w:val="0"/>
      <w:divBdr>
        <w:top w:val="none" w:sz="0" w:space="0" w:color="auto"/>
        <w:left w:val="none" w:sz="0" w:space="0" w:color="auto"/>
        <w:bottom w:val="none" w:sz="0" w:space="0" w:color="auto"/>
        <w:right w:val="none" w:sz="0" w:space="0" w:color="auto"/>
      </w:divBdr>
    </w:div>
    <w:div w:id="632294183">
      <w:bodyDiv w:val="1"/>
      <w:marLeft w:val="0"/>
      <w:marRight w:val="0"/>
      <w:marTop w:val="0"/>
      <w:marBottom w:val="0"/>
      <w:divBdr>
        <w:top w:val="none" w:sz="0" w:space="0" w:color="auto"/>
        <w:left w:val="none" w:sz="0" w:space="0" w:color="auto"/>
        <w:bottom w:val="none" w:sz="0" w:space="0" w:color="auto"/>
        <w:right w:val="none" w:sz="0" w:space="0" w:color="auto"/>
      </w:divBdr>
    </w:div>
    <w:div w:id="650913252">
      <w:bodyDiv w:val="1"/>
      <w:marLeft w:val="0"/>
      <w:marRight w:val="0"/>
      <w:marTop w:val="0"/>
      <w:marBottom w:val="0"/>
      <w:divBdr>
        <w:top w:val="none" w:sz="0" w:space="0" w:color="auto"/>
        <w:left w:val="none" w:sz="0" w:space="0" w:color="auto"/>
        <w:bottom w:val="none" w:sz="0" w:space="0" w:color="auto"/>
        <w:right w:val="none" w:sz="0" w:space="0" w:color="auto"/>
      </w:divBdr>
    </w:div>
    <w:div w:id="673724939">
      <w:bodyDiv w:val="1"/>
      <w:marLeft w:val="0"/>
      <w:marRight w:val="0"/>
      <w:marTop w:val="0"/>
      <w:marBottom w:val="0"/>
      <w:divBdr>
        <w:top w:val="none" w:sz="0" w:space="0" w:color="auto"/>
        <w:left w:val="none" w:sz="0" w:space="0" w:color="auto"/>
        <w:bottom w:val="none" w:sz="0" w:space="0" w:color="auto"/>
        <w:right w:val="none" w:sz="0" w:space="0" w:color="auto"/>
      </w:divBdr>
    </w:div>
    <w:div w:id="709065524">
      <w:bodyDiv w:val="1"/>
      <w:marLeft w:val="0"/>
      <w:marRight w:val="0"/>
      <w:marTop w:val="0"/>
      <w:marBottom w:val="0"/>
      <w:divBdr>
        <w:top w:val="none" w:sz="0" w:space="0" w:color="auto"/>
        <w:left w:val="none" w:sz="0" w:space="0" w:color="auto"/>
        <w:bottom w:val="none" w:sz="0" w:space="0" w:color="auto"/>
        <w:right w:val="none" w:sz="0" w:space="0" w:color="auto"/>
      </w:divBdr>
    </w:div>
    <w:div w:id="734428867">
      <w:bodyDiv w:val="1"/>
      <w:marLeft w:val="0"/>
      <w:marRight w:val="0"/>
      <w:marTop w:val="0"/>
      <w:marBottom w:val="0"/>
      <w:divBdr>
        <w:top w:val="none" w:sz="0" w:space="0" w:color="auto"/>
        <w:left w:val="none" w:sz="0" w:space="0" w:color="auto"/>
        <w:bottom w:val="none" w:sz="0" w:space="0" w:color="auto"/>
        <w:right w:val="none" w:sz="0" w:space="0" w:color="auto"/>
      </w:divBdr>
    </w:div>
    <w:div w:id="820777380">
      <w:bodyDiv w:val="1"/>
      <w:marLeft w:val="0"/>
      <w:marRight w:val="0"/>
      <w:marTop w:val="0"/>
      <w:marBottom w:val="0"/>
      <w:divBdr>
        <w:top w:val="none" w:sz="0" w:space="0" w:color="auto"/>
        <w:left w:val="none" w:sz="0" w:space="0" w:color="auto"/>
        <w:bottom w:val="none" w:sz="0" w:space="0" w:color="auto"/>
        <w:right w:val="none" w:sz="0" w:space="0" w:color="auto"/>
      </w:divBdr>
    </w:div>
    <w:div w:id="879129061">
      <w:bodyDiv w:val="1"/>
      <w:marLeft w:val="0"/>
      <w:marRight w:val="0"/>
      <w:marTop w:val="0"/>
      <w:marBottom w:val="0"/>
      <w:divBdr>
        <w:top w:val="none" w:sz="0" w:space="0" w:color="auto"/>
        <w:left w:val="none" w:sz="0" w:space="0" w:color="auto"/>
        <w:bottom w:val="none" w:sz="0" w:space="0" w:color="auto"/>
        <w:right w:val="none" w:sz="0" w:space="0" w:color="auto"/>
      </w:divBdr>
    </w:div>
    <w:div w:id="958610554">
      <w:bodyDiv w:val="1"/>
      <w:marLeft w:val="0"/>
      <w:marRight w:val="0"/>
      <w:marTop w:val="0"/>
      <w:marBottom w:val="0"/>
      <w:divBdr>
        <w:top w:val="none" w:sz="0" w:space="0" w:color="auto"/>
        <w:left w:val="none" w:sz="0" w:space="0" w:color="auto"/>
        <w:bottom w:val="none" w:sz="0" w:space="0" w:color="auto"/>
        <w:right w:val="none" w:sz="0" w:space="0" w:color="auto"/>
      </w:divBdr>
    </w:div>
    <w:div w:id="1030254555">
      <w:bodyDiv w:val="1"/>
      <w:marLeft w:val="0"/>
      <w:marRight w:val="0"/>
      <w:marTop w:val="0"/>
      <w:marBottom w:val="0"/>
      <w:divBdr>
        <w:top w:val="none" w:sz="0" w:space="0" w:color="auto"/>
        <w:left w:val="none" w:sz="0" w:space="0" w:color="auto"/>
        <w:bottom w:val="none" w:sz="0" w:space="0" w:color="auto"/>
        <w:right w:val="none" w:sz="0" w:space="0" w:color="auto"/>
      </w:divBdr>
    </w:div>
    <w:div w:id="1139297981">
      <w:bodyDiv w:val="1"/>
      <w:marLeft w:val="0"/>
      <w:marRight w:val="0"/>
      <w:marTop w:val="0"/>
      <w:marBottom w:val="0"/>
      <w:divBdr>
        <w:top w:val="none" w:sz="0" w:space="0" w:color="auto"/>
        <w:left w:val="none" w:sz="0" w:space="0" w:color="auto"/>
        <w:bottom w:val="none" w:sz="0" w:space="0" w:color="auto"/>
        <w:right w:val="none" w:sz="0" w:space="0" w:color="auto"/>
      </w:divBdr>
    </w:div>
    <w:div w:id="1147093878">
      <w:bodyDiv w:val="1"/>
      <w:marLeft w:val="0"/>
      <w:marRight w:val="0"/>
      <w:marTop w:val="0"/>
      <w:marBottom w:val="0"/>
      <w:divBdr>
        <w:top w:val="none" w:sz="0" w:space="0" w:color="auto"/>
        <w:left w:val="none" w:sz="0" w:space="0" w:color="auto"/>
        <w:bottom w:val="none" w:sz="0" w:space="0" w:color="auto"/>
        <w:right w:val="none" w:sz="0" w:space="0" w:color="auto"/>
      </w:divBdr>
    </w:div>
    <w:div w:id="1150905756">
      <w:bodyDiv w:val="1"/>
      <w:marLeft w:val="0"/>
      <w:marRight w:val="0"/>
      <w:marTop w:val="0"/>
      <w:marBottom w:val="0"/>
      <w:divBdr>
        <w:top w:val="none" w:sz="0" w:space="0" w:color="auto"/>
        <w:left w:val="none" w:sz="0" w:space="0" w:color="auto"/>
        <w:bottom w:val="none" w:sz="0" w:space="0" w:color="auto"/>
        <w:right w:val="none" w:sz="0" w:space="0" w:color="auto"/>
      </w:divBdr>
    </w:div>
    <w:div w:id="1213468333">
      <w:bodyDiv w:val="1"/>
      <w:marLeft w:val="0"/>
      <w:marRight w:val="0"/>
      <w:marTop w:val="0"/>
      <w:marBottom w:val="0"/>
      <w:divBdr>
        <w:top w:val="none" w:sz="0" w:space="0" w:color="auto"/>
        <w:left w:val="none" w:sz="0" w:space="0" w:color="auto"/>
        <w:bottom w:val="none" w:sz="0" w:space="0" w:color="auto"/>
        <w:right w:val="none" w:sz="0" w:space="0" w:color="auto"/>
      </w:divBdr>
    </w:div>
    <w:div w:id="1221795140">
      <w:bodyDiv w:val="1"/>
      <w:marLeft w:val="0"/>
      <w:marRight w:val="0"/>
      <w:marTop w:val="0"/>
      <w:marBottom w:val="0"/>
      <w:divBdr>
        <w:top w:val="none" w:sz="0" w:space="0" w:color="auto"/>
        <w:left w:val="none" w:sz="0" w:space="0" w:color="auto"/>
        <w:bottom w:val="none" w:sz="0" w:space="0" w:color="auto"/>
        <w:right w:val="none" w:sz="0" w:space="0" w:color="auto"/>
      </w:divBdr>
    </w:div>
    <w:div w:id="1304777055">
      <w:bodyDiv w:val="1"/>
      <w:marLeft w:val="0"/>
      <w:marRight w:val="0"/>
      <w:marTop w:val="0"/>
      <w:marBottom w:val="0"/>
      <w:divBdr>
        <w:top w:val="none" w:sz="0" w:space="0" w:color="auto"/>
        <w:left w:val="none" w:sz="0" w:space="0" w:color="auto"/>
        <w:bottom w:val="none" w:sz="0" w:space="0" w:color="auto"/>
        <w:right w:val="none" w:sz="0" w:space="0" w:color="auto"/>
      </w:divBdr>
    </w:div>
    <w:div w:id="1331562453">
      <w:bodyDiv w:val="1"/>
      <w:marLeft w:val="0"/>
      <w:marRight w:val="0"/>
      <w:marTop w:val="0"/>
      <w:marBottom w:val="0"/>
      <w:divBdr>
        <w:top w:val="none" w:sz="0" w:space="0" w:color="auto"/>
        <w:left w:val="none" w:sz="0" w:space="0" w:color="auto"/>
        <w:bottom w:val="none" w:sz="0" w:space="0" w:color="auto"/>
        <w:right w:val="none" w:sz="0" w:space="0" w:color="auto"/>
      </w:divBdr>
    </w:div>
    <w:div w:id="1453011832">
      <w:bodyDiv w:val="1"/>
      <w:marLeft w:val="0"/>
      <w:marRight w:val="0"/>
      <w:marTop w:val="0"/>
      <w:marBottom w:val="0"/>
      <w:divBdr>
        <w:top w:val="none" w:sz="0" w:space="0" w:color="auto"/>
        <w:left w:val="none" w:sz="0" w:space="0" w:color="auto"/>
        <w:bottom w:val="none" w:sz="0" w:space="0" w:color="auto"/>
        <w:right w:val="none" w:sz="0" w:space="0" w:color="auto"/>
      </w:divBdr>
    </w:div>
    <w:div w:id="1552889142">
      <w:bodyDiv w:val="1"/>
      <w:marLeft w:val="0"/>
      <w:marRight w:val="0"/>
      <w:marTop w:val="0"/>
      <w:marBottom w:val="0"/>
      <w:divBdr>
        <w:top w:val="none" w:sz="0" w:space="0" w:color="auto"/>
        <w:left w:val="none" w:sz="0" w:space="0" w:color="auto"/>
        <w:bottom w:val="none" w:sz="0" w:space="0" w:color="auto"/>
        <w:right w:val="none" w:sz="0" w:space="0" w:color="auto"/>
      </w:divBdr>
    </w:div>
    <w:div w:id="1559314736">
      <w:bodyDiv w:val="1"/>
      <w:marLeft w:val="0"/>
      <w:marRight w:val="0"/>
      <w:marTop w:val="0"/>
      <w:marBottom w:val="0"/>
      <w:divBdr>
        <w:top w:val="none" w:sz="0" w:space="0" w:color="auto"/>
        <w:left w:val="none" w:sz="0" w:space="0" w:color="auto"/>
        <w:bottom w:val="none" w:sz="0" w:space="0" w:color="auto"/>
        <w:right w:val="none" w:sz="0" w:space="0" w:color="auto"/>
      </w:divBdr>
    </w:div>
    <w:div w:id="1736008163">
      <w:bodyDiv w:val="1"/>
      <w:marLeft w:val="0"/>
      <w:marRight w:val="0"/>
      <w:marTop w:val="0"/>
      <w:marBottom w:val="0"/>
      <w:divBdr>
        <w:top w:val="none" w:sz="0" w:space="0" w:color="auto"/>
        <w:left w:val="none" w:sz="0" w:space="0" w:color="auto"/>
        <w:bottom w:val="none" w:sz="0" w:space="0" w:color="auto"/>
        <w:right w:val="none" w:sz="0" w:space="0" w:color="auto"/>
      </w:divBdr>
    </w:div>
    <w:div w:id="1741974609">
      <w:bodyDiv w:val="1"/>
      <w:marLeft w:val="0"/>
      <w:marRight w:val="0"/>
      <w:marTop w:val="0"/>
      <w:marBottom w:val="0"/>
      <w:divBdr>
        <w:top w:val="none" w:sz="0" w:space="0" w:color="auto"/>
        <w:left w:val="none" w:sz="0" w:space="0" w:color="auto"/>
        <w:bottom w:val="none" w:sz="0" w:space="0" w:color="auto"/>
        <w:right w:val="none" w:sz="0" w:space="0" w:color="auto"/>
      </w:divBdr>
    </w:div>
    <w:div w:id="1758601148">
      <w:bodyDiv w:val="1"/>
      <w:marLeft w:val="0"/>
      <w:marRight w:val="0"/>
      <w:marTop w:val="0"/>
      <w:marBottom w:val="0"/>
      <w:divBdr>
        <w:top w:val="none" w:sz="0" w:space="0" w:color="auto"/>
        <w:left w:val="none" w:sz="0" w:space="0" w:color="auto"/>
        <w:bottom w:val="none" w:sz="0" w:space="0" w:color="auto"/>
        <w:right w:val="none" w:sz="0" w:space="0" w:color="auto"/>
      </w:divBdr>
    </w:div>
    <w:div w:id="2024285902">
      <w:bodyDiv w:val="1"/>
      <w:marLeft w:val="0"/>
      <w:marRight w:val="0"/>
      <w:marTop w:val="0"/>
      <w:marBottom w:val="0"/>
      <w:divBdr>
        <w:top w:val="none" w:sz="0" w:space="0" w:color="auto"/>
        <w:left w:val="none" w:sz="0" w:space="0" w:color="auto"/>
        <w:bottom w:val="none" w:sz="0" w:space="0" w:color="auto"/>
        <w:right w:val="none" w:sz="0" w:space="0" w:color="auto"/>
      </w:divBdr>
    </w:div>
    <w:div w:id="2088765154">
      <w:bodyDiv w:val="1"/>
      <w:marLeft w:val="0"/>
      <w:marRight w:val="0"/>
      <w:marTop w:val="0"/>
      <w:marBottom w:val="0"/>
      <w:divBdr>
        <w:top w:val="none" w:sz="0" w:space="0" w:color="auto"/>
        <w:left w:val="none" w:sz="0" w:space="0" w:color="auto"/>
        <w:bottom w:val="none" w:sz="0" w:space="0" w:color="auto"/>
        <w:right w:val="none" w:sz="0" w:space="0" w:color="auto"/>
      </w:divBdr>
    </w:div>
    <w:div w:id="212857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26" Type="http://schemas.openxmlformats.org/officeDocument/2006/relationships/image" Target="../clipboard/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8" Type="http://schemas.openxmlformats.org/officeDocument/2006/relationships/chart" Target="charts/chart1.xml"/><Relationship Id="rId10" Type="http://schemas.openxmlformats.org/officeDocument/2006/relationships/endnotes" Target="endnotes.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7" Type="http://schemas.openxmlformats.org/officeDocument/2006/relationships/image" Target="media/image5.png"/><Relationship Id="rId30"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QFD</a:t>
            </a:r>
            <a:r>
              <a:rPr lang="en-GB" baseline="0"/>
              <a:t> 1 Functional Importances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GB"/>
        </a:p>
      </c:txPr>
    </c:title>
    <c:autoTitleDeleted val="0"/>
    <c:plotArea>
      <c:layout/>
      <c:barChart>
        <c:barDir val="bar"/>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Sheet1!$A$1:$U$1</c:f>
              <c:strCache>
                <c:ptCount val="21"/>
                <c:pt idx="0">
                  <c:v>Provide power to Base  </c:v>
                </c:pt>
                <c:pt idx="1">
                  <c:v>Select blade </c:v>
                </c:pt>
                <c:pt idx="2">
                  <c:v>Attach blade to container </c:v>
                </c:pt>
                <c:pt idx="3">
                  <c:v>Select Ingredients </c:v>
                </c:pt>
                <c:pt idx="4">
                  <c:v>Weigh Ingredients</c:v>
                </c:pt>
                <c:pt idx="5">
                  <c:v>Open container </c:v>
                </c:pt>
                <c:pt idx="6">
                  <c:v>Add ingredients to container </c:v>
                </c:pt>
                <c:pt idx="7">
                  <c:v>Close container </c:v>
                </c:pt>
                <c:pt idx="8">
                  <c:v>Attach container to base </c:v>
                </c:pt>
                <c:pt idx="9">
                  <c:v>Check connection</c:v>
                </c:pt>
                <c:pt idx="10">
                  <c:v>Select setting </c:v>
                </c:pt>
                <c:pt idx="11">
                  <c:v>Rotate blade </c:v>
                </c:pt>
                <c:pt idx="12">
                  <c:v>Break down ingredients </c:v>
                </c:pt>
                <c:pt idx="13">
                  <c:v>Combine ingredients </c:v>
                </c:pt>
                <c:pt idx="14">
                  <c:v>Add additional ingredients</c:v>
                </c:pt>
                <c:pt idx="15">
                  <c:v>Stop rotating blades </c:v>
                </c:pt>
                <c:pt idx="16">
                  <c:v>Add delivery container </c:v>
                </c:pt>
                <c:pt idx="17">
                  <c:v>Remove container from base </c:v>
                </c:pt>
                <c:pt idx="18">
                  <c:v>Open container </c:v>
                </c:pt>
                <c:pt idx="19">
                  <c:v>Pour contents into delivery container </c:v>
                </c:pt>
                <c:pt idx="20">
                  <c:v>Clean Machine </c:v>
                </c:pt>
              </c:strCache>
            </c:strRef>
          </c:cat>
          <c:val>
            <c:numRef>
              <c:f>Sheet1!$A$2:$U$2</c:f>
              <c:numCache>
                <c:formatCode>General</c:formatCode>
                <c:ptCount val="21"/>
                <c:pt idx="0">
                  <c:v>256.7</c:v>
                </c:pt>
                <c:pt idx="1">
                  <c:v>602.1</c:v>
                </c:pt>
                <c:pt idx="2">
                  <c:v>224</c:v>
                </c:pt>
                <c:pt idx="3">
                  <c:v>312.5</c:v>
                </c:pt>
                <c:pt idx="4">
                  <c:v>95.7</c:v>
                </c:pt>
                <c:pt idx="5">
                  <c:v>24</c:v>
                </c:pt>
                <c:pt idx="6">
                  <c:v>96.8</c:v>
                </c:pt>
                <c:pt idx="7">
                  <c:v>25.1</c:v>
                </c:pt>
                <c:pt idx="8">
                  <c:v>88.8</c:v>
                </c:pt>
                <c:pt idx="9">
                  <c:v>226.7</c:v>
                </c:pt>
                <c:pt idx="10">
                  <c:v>177.7</c:v>
                </c:pt>
                <c:pt idx="11">
                  <c:v>357.6</c:v>
                </c:pt>
                <c:pt idx="12">
                  <c:v>357.6</c:v>
                </c:pt>
                <c:pt idx="13">
                  <c:v>357.6</c:v>
                </c:pt>
                <c:pt idx="14">
                  <c:v>297.5</c:v>
                </c:pt>
                <c:pt idx="15">
                  <c:v>64.099999999999994</c:v>
                </c:pt>
                <c:pt idx="16">
                  <c:v>203.8</c:v>
                </c:pt>
                <c:pt idx="17">
                  <c:v>63</c:v>
                </c:pt>
                <c:pt idx="18">
                  <c:v>21</c:v>
                </c:pt>
                <c:pt idx="19">
                  <c:v>201</c:v>
                </c:pt>
                <c:pt idx="20">
                  <c:v>93</c:v>
                </c:pt>
              </c:numCache>
            </c:numRef>
          </c:val>
          <c:extLst>
            <c:ext xmlns:c16="http://schemas.microsoft.com/office/drawing/2014/chart" uri="{C3380CC4-5D6E-409C-BE32-E72D297353CC}">
              <c16:uniqueId val="{00000000-96E9-4533-8798-798509EC65F8}"/>
            </c:ext>
          </c:extLst>
        </c:ser>
        <c:dLbls>
          <c:showLegendKey val="0"/>
          <c:showVal val="0"/>
          <c:showCatName val="0"/>
          <c:showSerName val="0"/>
          <c:showPercent val="0"/>
          <c:showBubbleSize val="0"/>
        </c:dLbls>
        <c:gapWidth val="100"/>
        <c:axId val="866999440"/>
        <c:axId val="866997520"/>
      </c:barChart>
      <c:catAx>
        <c:axId val="866999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66997520"/>
        <c:crosses val="autoZero"/>
        <c:auto val="1"/>
        <c:lblAlgn val="ctr"/>
        <c:lblOffset val="100"/>
        <c:noMultiLvlLbl val="0"/>
      </c:catAx>
      <c:valAx>
        <c:axId val="866997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66999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12-29T14:49:38.429"/>
    </inkml:context>
    <inkml:brush xml:id="br0">
      <inkml:brushProperty name="width" value="0.05" units="cm"/>
      <inkml:brushProperty name="height" value="0.05" units="cm"/>
    </inkml:brush>
  </inkml:definitions>
  <inkml:trace contextRef="#ctx0" brushRef="#br0">0 1 2303 0 0,'0'0'200'0'0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Sta15</b:Tag>
    <b:SourceType>BookSection</b:SourceType>
    <b:Guid>{95473B4A-2636-4F25-9366-E402AF84FE08}</b:Guid>
    <b:Year>2015</b:Year>
    <b:Pages>76</b:Pages>
    <b:City>New Jersey</b:City>
    <b:Publisher>John Wiley &amp; Sons Inc</b:Publisher>
    <b:BookTitle>Managing and engineering complex technological systems</b:BookTitle>
    <b:Author>
      <b:BookAuthor>
        <b:NameList>
          <b:Person>
            <b:Last>Stauber</b:Last>
            <b:First>Shuki</b:First>
          </b:Person>
          <b:Person>
            <b:Last>Zonnenshain</b:Last>
            <b:First>Avigdor </b:First>
          </b:Person>
        </b:NameList>
      </b:BookAuthor>
    </b:Author>
    <b:RefOrder>1</b:RefOrder>
  </b:Source>
  <b:Source>
    <b:Tag>Hne18</b:Tag>
    <b:SourceType>BookSection</b:SourceType>
    <b:Guid>{635D1523-DB32-411D-ADF8-3963A65C3BE3}</b:Guid>
    <b:Author>
      <b:Author>
        <b:NameList>
          <b:Person>
            <b:Last>Lester</b:Last>
            <b:First>Hnery</b:First>
          </b:Person>
        </b:NameList>
      </b:Author>
    </b:Author>
    <b:Title>‘Systems Engineering Processes</b:Title>
    <b:BookTitle>Contemporary Issues and Research in Operations Management</b:BookTitle>
    <b:Year>2018</b:Year>
    <b:City>Alabama</b:City>
    <b:Publisher>University of South Alabama</b:Publisher>
    <b:RefOrder>2</b:RefOrder>
  </b:Source>
  <b:Source>
    <b:Tag>NAS07</b:Tag>
    <b:SourceType>BookSection</b:SourceType>
    <b:Guid>{14830C97-B420-42A3-B905-E4B3EE99B168}</b:Guid>
    <b:Author>
      <b:Author>
        <b:Corporate>NASA</b:Corporate>
      </b:Author>
    </b:Author>
    <b:Title>System Design Processes</b:Title>
    <b:BookTitle>Systems Engineering Handbook</b:BookTitle>
    <b:Year>2007</b:Year>
    <b:Pages>44-76</b:Pages>
    <b:City>Washington</b:City>
    <b:Publisher>NASA</b:Publisher>
    <b:RefOrder>3</b:RefOrder>
  </b:Source>
  <b:Source>
    <b:Tag>Mar25</b:Tag>
    <b:SourceType>InternetSite</b:SourceType>
    <b:Guid>{D2DD7391-015F-4A8B-9946-60122935664A}</b:Guid>
    <b:Title>The History of the Blender</b:Title>
    <b:Year>2025</b:Year>
    <b:Author>
      <b:Author>
        <b:NameList>
          <b:Person>
            <b:Last>Bellis</b:Last>
            <b:First>Mary</b:First>
          </b:Person>
        </b:NameList>
      </b:Author>
    </b:Author>
    <b:ProductionCompany>ThoughtCo</b:ProductionCompany>
    <b:Month>May</b:Month>
    <b:Day>12</b:Day>
    <b:YearAccessed>2025</b:YearAccessed>
    <b:MonthAccessed>December</b:MonthAccessed>
    <b:DayAccessed>30</b:DayAccessed>
    <b:URL>https://www.thoughtco.com/history-of-the-blender-4077283</b:URL>
    <b:RefOrder>4</b:RefOrder>
  </b:Source>
  <b:Source>
    <b:Tag>Emi25</b:Tag>
    <b:SourceType>InternetSite</b:SourceType>
    <b:Guid>{5D04E318-E0EA-4A1F-9B42-319DF9FF73AC}</b:Guid>
    <b:Author>
      <b:Author>
        <b:NameList>
          <b:Person>
            <b:Last>Sennebogen</b:Last>
            <b:First>Emilie</b:First>
          </b:Person>
        </b:NameList>
      </b:Author>
    </b:Author>
    <b:Title>How Blenders Work</b:Title>
    <b:ProductionCompany>howstuffworks</b:ProductionCompany>
    <b:YearAccessed>2025</b:YearAccessed>
    <b:MonthAccessed>December</b:MonthAccessed>
    <b:DayAccessed>31</b:DayAccessed>
    <b:URL>https://home.howstuffworks.com/blender.htm#google_vignette</b:URL>
    <b:RefOrder>5</b:RefOrder>
  </b:Source>
  <b:Source>
    <b:Tag>Gab25</b:Tag>
    <b:SourceType>InternetSite</b:SourceType>
    <b:Guid>{1F946B8D-A08A-4B57-83C4-51FBE300CBE2}</b:Guid>
    <b:Author>
      <b:Author>
        <b:NameList>
          <b:Person>
            <b:Last>Sander</b:Last>
            <b:First>Gabrielle</b:First>
          </b:Person>
        </b:NameList>
      </b:Author>
    </b:Author>
    <b:Title>Best blenders to buy now, tested and reviewed</b:Title>
    <b:ProductionCompany>BBC GoodFood</b:ProductionCompany>
    <b:Year>2025</b:Year>
    <b:Month>October</b:Month>
    <b:Day>28 </b:Day>
    <b:YearAccessed>2025</b:YearAccessed>
    <b:MonthAccessed>December</b:MonthAccessed>
    <b:DayAccessed>31</b:DayAccessed>
    <b:URL>https://www.bbcgoodfood.com/review/test-five-best-blenders</b:URL>
    <b:RefOrder>6</b:RefOrder>
  </b:Source>
  <b:Source>
    <b:Tag>Stu06</b:Tag>
    <b:SourceType>Report</b:SourceType>
    <b:Guid>{AB61DF87-DAFA-47BE-BCFD-55971F0799E7}</b:Guid>
    <b:Title>The Systems Engineering Tool Box</b:Title>
    <b:Year>2006</b:Year>
    <b:Author>
      <b:Author>
        <b:NameList>
          <b:Person>
            <b:Last>Burge</b:Last>
            <b:First>Stuart</b:First>
          </b:Person>
        </b:NameList>
      </b:Author>
    </b:Author>
    <b:Publisher>Burge Hughes Walsh</b:Publisher>
    <b:City>Rugby</b:City>
    <b:RefOrder>8</b:RefOrder>
  </b:Source>
  <b:Source>
    <b:Tag>Stu07</b:Tag>
    <b:SourceType>Report</b:SourceType>
    <b:Guid>{A78B3E3B-F418-49DD-85D1-F9EE2F62AA24}</b:Guid>
    <b:Title>A Functional Approach to Quality Function</b:Title>
    <b:Year>2007</b:Year>
    <b:Publisher>Burge Hughes Walsh</b:Publisher>
    <b:City>Rugby</b:City>
    <b:Author>
      <b:Author>
        <b:NameList>
          <b:Person>
            <b:Last>Burge</b:Last>
            <b:First>Stuart</b:First>
          </b:Person>
        </b:NameList>
      </b:Author>
    </b:Author>
    <b:RefOrder>9</b:RefOrder>
  </b:Source>
  <b:Source>
    <b:Tag>Bog20</b:Tag>
    <b:SourceType>JournalArticle</b:SourceType>
    <b:Guid>{A7903EA8-B703-438B-865B-33325ED9D75C}</b:Guid>
    <b:Title>From Classical Systems Thinking to Modern Dynamic Systems Theory: Beyond the System Structure and Properties</b:Title>
    <b:Year>2020</b:Year>
    <b:Author>
      <b:Author>
        <b:NameList>
          <b:Person>
            <b:Last>Cioruța</b:Last>
            <b:First>Bogdan-Vasile</b:First>
          </b:Person>
        </b:NameList>
      </b:Author>
    </b:Author>
    <b:JournalName>Magazine of Hydraulics, Pneumatics, Tribology, Ecology, Sensorics, Mechatronics</b:JournalName>
    <b:Pages>114-121</b:Pages>
    <b:Volume>67</b:Volume>
    <b:Issue>1</b:Issue>
    <b:RefOrder>10</b:RefOrder>
  </b:Source>
  <b:Source>
    <b:Tag>ASQ24</b:Tag>
    <b:SourceType>InternetSite</b:SourceType>
    <b:Guid>{9294B5C7-72CC-44F1-840B-EE94044EA3FE}</b:Guid>
    <b:Title>FMEA</b:Title>
    <b:Year>2024</b:Year>
    <b:Author>
      <b:Author>
        <b:Corporate>ASQ</b:Corporate>
      </b:Author>
    </b:Author>
    <b:ProductionCompany>ASQ</b:ProductionCompany>
    <b:Month>November</b:Month>
    <b:YearAccessed>2026</b:YearAccessed>
    <b:MonthAccessed>January</b:MonthAccessed>
    <b:DayAccessed>1</b:DayAccessed>
    <b:URL>https://asq.org/quality-resources/fmea?srsltid=AfmBOoqUOlpoEsraucdQ_eGGSuKEya_4WVywLfZpxVIQcbRiRFGYanBB</b:URL>
    <b:RefOrder>11</b:RefOrder>
  </b:Source>
  <b:Source>
    <b:Tag>Kos20</b:Tag>
    <b:SourceType>BookSection</b:SourceType>
    <b:Guid>{7FA1EFF5-04D9-444D-9254-05C6D6DCFAB0}</b:Guid>
    <b:Title>Developing The system Requirements</b:Title>
    <b:Year>2020</b:Year>
    <b:BookTitle>Systems Engineering Principles and Practise</b:BookTitle>
    <b:Pages>153-183</b:Pages>
    <b:City>New Jersey</b:City>
    <b:Publisher>John Wiley and Sons, Inc</b:Publisher>
    <b:Author>
      <b:Author>
        <b:NameList>
          <b:Person>
            <b:Last>Kosiakoff</b:Last>
            <b:First>Alexander</b:First>
          </b:Person>
          <b:Person>
            <b:Last>Seymour</b:Last>
            <b:Middle>J</b:Middle>
            <b:First>Samuel</b:First>
          </b:Person>
          <b:Person>
            <b:Last>Flanigan</b:Last>
            <b:Middle>A</b:Middle>
            <b:First>David</b:First>
          </b:Person>
          <b:Person>
            <b:Last>Biemer</b:Last>
            <b:Middle>M</b:Middle>
            <b:First>Steven</b:First>
          </b:Person>
        </b:NameList>
      </b:Author>
    </b:Author>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1" ma:contentTypeDescription="Create a new document." ma:contentTypeScope="" ma:versionID="6a2afe05314bc00714b8cb238a338bb1">
  <xsd:schema xmlns:xsd="http://www.w3.org/2001/XMLSchema" xmlns:xs="http://www.w3.org/2001/XMLSchema" xmlns:p="http://schemas.microsoft.com/office/2006/metadata/properties" xmlns:ns3="ea615e75-cfa6-4777-b3e2-cd5725779d91" targetNamespace="http://schemas.microsoft.com/office/2006/metadata/properties" ma:root="true" ma:fieldsID="b8a98854507946b83b183f9a92583456"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77AF94CA-01EF-4444-ABE6-DD582035E499}">
  <ds:schemaRefs>
    <ds:schemaRef ds:uri="http://schemas.openxmlformats.org/officeDocument/2006/bibliography"/>
  </ds:schemaRefs>
</ds:datastoreItem>
</file>

<file path=customXml/itemProps2.xml><?xml version="1.0" encoding="utf-8"?>
<ds:datastoreItem xmlns:ds="http://schemas.openxmlformats.org/officeDocument/2006/customXml" ds:itemID="{C7684261-99DF-4449-BA07-9A492DBE36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E0EC3C-2D13-47DC-A67B-1F5D1D68DA3F}">
  <ds:schemaRefs>
    <ds:schemaRef ds:uri="http://schemas.microsoft.com/sharepoint/v3/contenttype/forms"/>
  </ds:schemaRefs>
</ds:datastoreItem>
</file>

<file path=customXml/itemProps4.xml><?xml version="1.0" encoding="utf-8"?>
<ds:datastoreItem xmlns:ds="http://schemas.openxmlformats.org/officeDocument/2006/customXml" ds:itemID="{16A8086E-AFAC-4391-B19C-6D46A4F54FB3}">
  <ds:schemaRefs>
    <ds:schemaRef ds:uri="http://schemas.microsoft.com/office/2006/metadata/properties"/>
    <ds:schemaRef ds:uri="http://schemas.microsoft.com/office/infopath/2007/PartnerControls"/>
    <ds:schemaRef ds:uri="ea615e75-cfa6-4777-b3e2-cd5725779d91"/>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1</TotalTime>
  <Pages>26</Pages>
  <Words>4812</Words>
  <Characters>27431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McCombe</dc:creator>
  <cp:keywords/>
  <dc:description/>
  <cp:lastModifiedBy>Charlotte McCombe</cp:lastModifiedBy>
  <cp:revision>2</cp:revision>
  <dcterms:created xsi:type="dcterms:W3CDTF">2026-01-07T18:49:00Z</dcterms:created>
  <dcterms:modified xsi:type="dcterms:W3CDTF">2026-01-07T18:49:00Z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