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F1ABB" w14:textId="77777777" w:rsidR="009A11AE" w:rsidRDefault="009A11AE" w:rsidP="009A11AE">
      <w:pPr>
        <w:jc w:val="center"/>
        <w:rPr>
          <w:rFonts w:eastAsia="Times New Roman"/>
        </w:rPr>
      </w:pPr>
    </w:p>
    <w:p w14:paraId="1E315A64" w14:textId="5CF20EDD" w:rsidR="009A11AE" w:rsidRDefault="00187F1A" w:rsidP="009A11AE">
      <w:pPr>
        <w:jc w:val="center"/>
        <w:rPr>
          <w:rFonts w:eastAsia="Times New Roman"/>
        </w:rPr>
      </w:pPr>
      <w:r>
        <w:rPr>
          <w:noProof/>
        </w:rPr>
        <w:drawing>
          <wp:inline distT="0" distB="0" distL="0" distR="0" wp14:anchorId="36EA1BDC" wp14:editId="49020638">
            <wp:extent cx="2514600" cy="1000794"/>
            <wp:effectExtent l="0" t="0" r="0" b="8890"/>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31473" cy="1007509"/>
                    </a:xfrm>
                    <a:prstGeom prst="rect">
                      <a:avLst/>
                    </a:prstGeom>
                    <a:noFill/>
                    <a:ln>
                      <a:noFill/>
                    </a:ln>
                  </pic:spPr>
                </pic:pic>
              </a:graphicData>
            </a:graphic>
          </wp:inline>
        </w:drawing>
      </w:r>
    </w:p>
    <w:p w14:paraId="66657BBA" w14:textId="77777777" w:rsidR="009A11AE" w:rsidRDefault="009A11AE" w:rsidP="009A11AE">
      <w:pPr>
        <w:jc w:val="center"/>
        <w:rPr>
          <w:rFonts w:eastAsia="Times New Roman"/>
        </w:rPr>
      </w:pPr>
    </w:p>
    <w:p w14:paraId="5E4880C2" w14:textId="77777777" w:rsidR="009A11AE" w:rsidRDefault="009A11AE" w:rsidP="009A11AE">
      <w:pPr>
        <w:jc w:val="center"/>
        <w:rPr>
          <w:rFonts w:eastAsia="Times New Roman"/>
        </w:rPr>
      </w:pPr>
    </w:p>
    <w:p w14:paraId="1E808BCA" w14:textId="77777777" w:rsidR="009A11AE" w:rsidRDefault="009A11AE" w:rsidP="009A11AE">
      <w:pPr>
        <w:jc w:val="center"/>
        <w:rPr>
          <w:rFonts w:eastAsia="Times New Roman"/>
        </w:rPr>
      </w:pPr>
    </w:p>
    <w:p w14:paraId="447F7AC8" w14:textId="77777777" w:rsidR="009A11AE" w:rsidRDefault="009A11AE" w:rsidP="009A11AE">
      <w:pPr>
        <w:jc w:val="center"/>
        <w:rPr>
          <w:rFonts w:eastAsia="Times New Roman"/>
        </w:rPr>
      </w:pPr>
    </w:p>
    <w:p w14:paraId="69961F8C" w14:textId="77777777" w:rsidR="009A11AE" w:rsidRDefault="009A11AE" w:rsidP="009A11AE">
      <w:pPr>
        <w:jc w:val="center"/>
        <w:rPr>
          <w:rFonts w:eastAsia="Times New Roman"/>
        </w:rPr>
      </w:pPr>
    </w:p>
    <w:p w14:paraId="3F453658" w14:textId="77777777" w:rsidR="009A11AE" w:rsidRDefault="009A11AE" w:rsidP="009A11AE">
      <w:pPr>
        <w:jc w:val="center"/>
        <w:rPr>
          <w:rFonts w:eastAsia="Times New Roman"/>
        </w:rPr>
      </w:pPr>
    </w:p>
    <w:p w14:paraId="5D42AACE" w14:textId="77777777" w:rsidR="009A11AE" w:rsidRPr="00187F1A" w:rsidRDefault="009A11AE" w:rsidP="009A11AE">
      <w:pPr>
        <w:jc w:val="center"/>
        <w:rPr>
          <w:rFonts w:eastAsia="Times New Roman"/>
          <w:b/>
          <w:bCs/>
          <w:sz w:val="28"/>
          <w:szCs w:val="28"/>
        </w:rPr>
      </w:pPr>
    </w:p>
    <w:p w14:paraId="619F7CB2" w14:textId="77777777" w:rsidR="009A11AE" w:rsidRPr="00187F1A" w:rsidRDefault="009A11AE" w:rsidP="009A11AE">
      <w:pPr>
        <w:jc w:val="center"/>
        <w:rPr>
          <w:rFonts w:eastAsia="Times New Roman"/>
          <w:b/>
          <w:bCs/>
          <w:sz w:val="28"/>
          <w:szCs w:val="28"/>
        </w:rPr>
      </w:pPr>
    </w:p>
    <w:p w14:paraId="431DC2C1" w14:textId="0B884663" w:rsidR="009A11AE" w:rsidRPr="00187F1A" w:rsidRDefault="00187F1A" w:rsidP="00187F1A">
      <w:pPr>
        <w:rPr>
          <w:rFonts w:eastAsia="Times New Roman"/>
          <w:b/>
          <w:bCs/>
          <w:sz w:val="28"/>
          <w:szCs w:val="28"/>
        </w:rPr>
      </w:pPr>
      <w:r w:rsidRPr="00187F1A">
        <w:rPr>
          <w:rFonts w:eastAsia="Times New Roman"/>
          <w:b/>
          <w:bCs/>
          <w:sz w:val="28"/>
          <w:szCs w:val="28"/>
        </w:rPr>
        <w:t xml:space="preserve">                         </w:t>
      </w:r>
      <w:r w:rsidR="009A11AE" w:rsidRPr="00187F1A">
        <w:rPr>
          <w:rFonts w:eastAsia="Times New Roman"/>
          <w:b/>
          <w:bCs/>
          <w:sz w:val="28"/>
          <w:szCs w:val="28"/>
        </w:rPr>
        <w:t>Module: Introduction to Research (BMHP5005)</w:t>
      </w:r>
    </w:p>
    <w:p w14:paraId="67C53E74" w14:textId="2EB8CECB" w:rsidR="009A11AE" w:rsidRPr="00187F1A" w:rsidRDefault="009A11AE" w:rsidP="009A11AE">
      <w:pPr>
        <w:jc w:val="center"/>
        <w:rPr>
          <w:rFonts w:eastAsia="Times New Roman"/>
          <w:b/>
          <w:bCs/>
          <w:sz w:val="28"/>
          <w:szCs w:val="28"/>
        </w:rPr>
      </w:pPr>
      <w:r w:rsidRPr="00187F1A">
        <w:rPr>
          <w:rFonts w:eastAsia="Times New Roman"/>
          <w:b/>
          <w:bCs/>
          <w:sz w:val="28"/>
          <w:szCs w:val="28"/>
        </w:rPr>
        <w:t>Assessment 1</w:t>
      </w:r>
    </w:p>
    <w:p w14:paraId="14F9C7E7" w14:textId="77777777" w:rsidR="009A11AE" w:rsidRPr="00187F1A" w:rsidRDefault="009A11AE" w:rsidP="009A11AE">
      <w:pPr>
        <w:jc w:val="center"/>
        <w:rPr>
          <w:rFonts w:eastAsia="Times New Roman"/>
          <w:b/>
          <w:bCs/>
          <w:sz w:val="28"/>
          <w:szCs w:val="28"/>
        </w:rPr>
      </w:pPr>
      <w:r w:rsidRPr="00187F1A">
        <w:rPr>
          <w:rFonts w:eastAsia="Times New Roman"/>
          <w:b/>
          <w:bCs/>
          <w:sz w:val="28"/>
          <w:szCs w:val="28"/>
        </w:rPr>
        <w:t>Student Name: Winnie Nzaramba</w:t>
      </w:r>
    </w:p>
    <w:p w14:paraId="4D76A1A3" w14:textId="77777777" w:rsidR="009A11AE" w:rsidRPr="00187F1A" w:rsidRDefault="009A11AE" w:rsidP="009A11AE">
      <w:pPr>
        <w:jc w:val="center"/>
        <w:rPr>
          <w:rFonts w:eastAsia="Times New Roman"/>
          <w:b/>
          <w:bCs/>
          <w:sz w:val="28"/>
          <w:szCs w:val="28"/>
        </w:rPr>
      </w:pPr>
      <w:r w:rsidRPr="00187F1A">
        <w:rPr>
          <w:rFonts w:eastAsia="Times New Roman"/>
          <w:b/>
          <w:bCs/>
          <w:sz w:val="28"/>
          <w:szCs w:val="28"/>
        </w:rPr>
        <w:t>Student Number: 2014619</w:t>
      </w:r>
    </w:p>
    <w:p w14:paraId="5B23D74F" w14:textId="77777777" w:rsidR="00EF6A7C" w:rsidRDefault="00EF6A7C"/>
    <w:p w14:paraId="0907DD86" w14:textId="77777777" w:rsidR="009A11AE" w:rsidRDefault="009A11AE"/>
    <w:p w14:paraId="0DCA1FC5" w14:textId="77777777" w:rsidR="009A11AE" w:rsidRDefault="009A11AE"/>
    <w:p w14:paraId="1E3183FD" w14:textId="77777777" w:rsidR="009A11AE" w:rsidRDefault="009A11AE"/>
    <w:p w14:paraId="6CA135F5" w14:textId="77777777" w:rsidR="009A11AE" w:rsidRDefault="009A11AE"/>
    <w:p w14:paraId="7F9FE8EB" w14:textId="77777777" w:rsidR="009A11AE" w:rsidRDefault="009A11AE"/>
    <w:p w14:paraId="34B77562" w14:textId="77777777" w:rsidR="009A11AE" w:rsidRDefault="009A11AE"/>
    <w:p w14:paraId="7D1F0DBC" w14:textId="77777777" w:rsidR="009A11AE" w:rsidRDefault="009A11AE"/>
    <w:p w14:paraId="2B5EDD09" w14:textId="77777777" w:rsidR="009A11AE" w:rsidRDefault="009A11AE"/>
    <w:p w14:paraId="71525FEF" w14:textId="77777777" w:rsidR="009A11AE" w:rsidRDefault="009A11AE"/>
    <w:p w14:paraId="00374079" w14:textId="77777777" w:rsidR="009A11AE" w:rsidRDefault="009A11AE"/>
    <w:p w14:paraId="62B1241E" w14:textId="77777777" w:rsidR="009A11AE" w:rsidRDefault="009A11AE"/>
    <w:p w14:paraId="40C37BA6" w14:textId="77777777" w:rsidR="009A11AE" w:rsidRDefault="009A11AE"/>
    <w:p w14:paraId="266B74FC" w14:textId="77777777" w:rsidR="009A11AE" w:rsidRDefault="009A11AE"/>
    <w:p w14:paraId="0373ADAF" w14:textId="77777777" w:rsidR="009A11AE" w:rsidRDefault="009A11AE"/>
    <w:p w14:paraId="07DAC6A7" w14:textId="77777777" w:rsidR="009A11AE" w:rsidRDefault="009A11AE"/>
    <w:p w14:paraId="6F03B15B" w14:textId="77777777" w:rsidR="009A11AE" w:rsidRDefault="009A11AE"/>
    <w:p w14:paraId="7BB7F534" w14:textId="77777777" w:rsidR="009A11AE" w:rsidRDefault="009A11AE"/>
    <w:p w14:paraId="5B46C38D" w14:textId="77777777" w:rsidR="009A11AE" w:rsidRDefault="009A11AE"/>
    <w:p w14:paraId="44C8D535" w14:textId="77777777" w:rsidR="009A11AE" w:rsidRDefault="009A11AE"/>
    <w:p w14:paraId="67A83C0D" w14:textId="77777777" w:rsidR="009A11AE" w:rsidRDefault="009A11AE"/>
    <w:p w14:paraId="3C14AAD8" w14:textId="77777777" w:rsidR="009A11AE" w:rsidRDefault="009A11AE"/>
    <w:p w14:paraId="7FEAFE6D" w14:textId="77777777" w:rsidR="009A11AE" w:rsidRDefault="009A11AE"/>
    <w:p w14:paraId="752F9341" w14:textId="77777777" w:rsidR="009A11AE" w:rsidRDefault="009A11AE"/>
    <w:p w14:paraId="3D3127F7" w14:textId="77777777" w:rsidR="009A11AE" w:rsidRDefault="009A11AE"/>
    <w:p w14:paraId="21D6F23E" w14:textId="77777777" w:rsidR="009A11AE" w:rsidRDefault="009A11AE"/>
    <w:p w14:paraId="4E180140" w14:textId="77777777" w:rsidR="009A11AE" w:rsidRDefault="009A11AE"/>
    <w:p w14:paraId="09F4CE18" w14:textId="77777777" w:rsidR="009A11AE" w:rsidRDefault="009A11AE"/>
    <w:p w14:paraId="0F931A08" w14:textId="77777777" w:rsidR="009A11AE" w:rsidRDefault="009A11AE"/>
    <w:p w14:paraId="195A57EF" w14:textId="77777777" w:rsidR="009A11AE" w:rsidRDefault="009A11AE"/>
    <w:p w14:paraId="39EC3A0D" w14:textId="77777777" w:rsidR="009A11AE" w:rsidRDefault="009A11AE"/>
    <w:p w14:paraId="367BD07A" w14:textId="77777777" w:rsidR="009A11AE" w:rsidRDefault="009A11AE"/>
    <w:p w14:paraId="46F9A44C" w14:textId="77777777" w:rsidR="009A11AE" w:rsidRDefault="009A11AE"/>
    <w:p w14:paraId="5C9A59E4" w14:textId="77777777" w:rsidR="00FA3B48" w:rsidRDefault="00FA3B48" w:rsidP="0093351F">
      <w:pPr>
        <w:spacing w:line="360" w:lineRule="auto"/>
        <w:jc w:val="both"/>
        <w:rPr>
          <w:rFonts w:ascii="Arial" w:hAnsi="Arial" w:cs="Arial"/>
          <w:sz w:val="22"/>
          <w:szCs w:val="22"/>
        </w:rPr>
      </w:pPr>
    </w:p>
    <w:p w14:paraId="28775F7A" w14:textId="77777777" w:rsidR="00FA3B48" w:rsidRDefault="00FA3B48" w:rsidP="0093351F">
      <w:pPr>
        <w:spacing w:line="360" w:lineRule="auto"/>
        <w:jc w:val="both"/>
        <w:rPr>
          <w:rFonts w:ascii="Arial" w:hAnsi="Arial" w:cs="Arial"/>
          <w:sz w:val="22"/>
          <w:szCs w:val="22"/>
        </w:rPr>
      </w:pPr>
    </w:p>
    <w:sdt>
      <w:sdtPr>
        <w:rPr>
          <w:rFonts w:ascii="Times New Roman" w:eastAsiaTheme="minorHAnsi" w:hAnsi="Times New Roman" w:cs="Times New Roman"/>
          <w:b w:val="0"/>
          <w:bCs w:val="0"/>
          <w:color w:val="auto"/>
          <w:sz w:val="24"/>
          <w:szCs w:val="24"/>
        </w:rPr>
        <w:id w:val="-1799523910"/>
        <w:docPartObj>
          <w:docPartGallery w:val="Table of Contents"/>
          <w:docPartUnique/>
        </w:docPartObj>
      </w:sdtPr>
      <w:sdtEndPr>
        <w:rPr>
          <w:noProof/>
        </w:rPr>
      </w:sdtEndPr>
      <w:sdtContent>
        <w:p w14:paraId="0E2BD8EE" w14:textId="0C3AE48F" w:rsidR="00A50FC3" w:rsidRDefault="00A50FC3" w:rsidP="00A50FC3">
          <w:pPr>
            <w:pStyle w:val="TOCHeading"/>
            <w:spacing w:line="480" w:lineRule="auto"/>
          </w:pPr>
          <w:r>
            <w:t>Table of Contents</w:t>
          </w:r>
        </w:p>
        <w:p w14:paraId="1ADD43FA" w14:textId="77777777" w:rsidR="00A50FC3" w:rsidRDefault="00A50FC3" w:rsidP="00A50FC3">
          <w:pPr>
            <w:pStyle w:val="TOC2"/>
            <w:tabs>
              <w:tab w:val="right" w:pos="9010"/>
            </w:tabs>
            <w:spacing w:line="480" w:lineRule="auto"/>
            <w:rPr>
              <w:noProof/>
            </w:rPr>
          </w:pPr>
          <w:r>
            <w:rPr>
              <w:b w:val="0"/>
              <w:bCs w:val="0"/>
            </w:rPr>
            <w:fldChar w:fldCharType="begin"/>
          </w:r>
          <w:r>
            <w:instrText xml:space="preserve"> TOC \o "1-3" \h \z \u </w:instrText>
          </w:r>
          <w:r>
            <w:rPr>
              <w:b w:val="0"/>
              <w:bCs w:val="0"/>
            </w:rPr>
            <w:fldChar w:fldCharType="separate"/>
          </w:r>
          <w:hyperlink w:anchor="_Toc102680304" w:history="1">
            <w:r w:rsidRPr="00A93C8A">
              <w:rPr>
                <w:rStyle w:val="Hyperlink"/>
                <w:noProof/>
              </w:rPr>
              <w:t>Introduction</w:t>
            </w:r>
            <w:r>
              <w:rPr>
                <w:noProof/>
                <w:webHidden/>
              </w:rPr>
              <w:tab/>
            </w:r>
            <w:r>
              <w:rPr>
                <w:noProof/>
                <w:webHidden/>
              </w:rPr>
              <w:fldChar w:fldCharType="begin"/>
            </w:r>
            <w:r>
              <w:rPr>
                <w:noProof/>
                <w:webHidden/>
              </w:rPr>
              <w:instrText xml:space="preserve"> PAGEREF _Toc102680304 \h </w:instrText>
            </w:r>
            <w:r>
              <w:rPr>
                <w:noProof/>
                <w:webHidden/>
              </w:rPr>
            </w:r>
            <w:r>
              <w:rPr>
                <w:noProof/>
                <w:webHidden/>
              </w:rPr>
              <w:fldChar w:fldCharType="separate"/>
            </w:r>
            <w:r>
              <w:rPr>
                <w:noProof/>
                <w:webHidden/>
              </w:rPr>
              <w:t>3</w:t>
            </w:r>
            <w:r>
              <w:rPr>
                <w:noProof/>
                <w:webHidden/>
              </w:rPr>
              <w:fldChar w:fldCharType="end"/>
            </w:r>
          </w:hyperlink>
        </w:p>
        <w:p w14:paraId="35859FDE" w14:textId="77777777" w:rsidR="00A50FC3" w:rsidRDefault="00862E87" w:rsidP="00A50FC3">
          <w:pPr>
            <w:pStyle w:val="TOC2"/>
            <w:tabs>
              <w:tab w:val="right" w:pos="9010"/>
            </w:tabs>
            <w:spacing w:line="480" w:lineRule="auto"/>
            <w:rPr>
              <w:noProof/>
            </w:rPr>
          </w:pPr>
          <w:hyperlink w:anchor="_Toc102680305" w:history="1">
            <w:r w:rsidR="00A50FC3" w:rsidRPr="00A93C8A">
              <w:rPr>
                <w:rStyle w:val="Hyperlink"/>
                <w:noProof/>
              </w:rPr>
              <w:t>Aim</w:t>
            </w:r>
            <w:r w:rsidR="00A50FC3">
              <w:rPr>
                <w:noProof/>
                <w:webHidden/>
              </w:rPr>
              <w:tab/>
            </w:r>
            <w:r w:rsidR="00A50FC3">
              <w:rPr>
                <w:noProof/>
                <w:webHidden/>
              </w:rPr>
              <w:fldChar w:fldCharType="begin"/>
            </w:r>
            <w:r w:rsidR="00A50FC3">
              <w:rPr>
                <w:noProof/>
                <w:webHidden/>
              </w:rPr>
              <w:instrText xml:space="preserve"> PAGEREF _Toc102680305 \h </w:instrText>
            </w:r>
            <w:r w:rsidR="00A50FC3">
              <w:rPr>
                <w:noProof/>
                <w:webHidden/>
              </w:rPr>
            </w:r>
            <w:r w:rsidR="00A50FC3">
              <w:rPr>
                <w:noProof/>
                <w:webHidden/>
              </w:rPr>
              <w:fldChar w:fldCharType="separate"/>
            </w:r>
            <w:r w:rsidR="00A50FC3">
              <w:rPr>
                <w:noProof/>
                <w:webHidden/>
              </w:rPr>
              <w:t>3</w:t>
            </w:r>
            <w:r w:rsidR="00A50FC3">
              <w:rPr>
                <w:noProof/>
                <w:webHidden/>
              </w:rPr>
              <w:fldChar w:fldCharType="end"/>
            </w:r>
          </w:hyperlink>
        </w:p>
        <w:p w14:paraId="6252DD84" w14:textId="77777777" w:rsidR="00A50FC3" w:rsidRDefault="00862E87" w:rsidP="00A50FC3">
          <w:pPr>
            <w:pStyle w:val="TOC2"/>
            <w:tabs>
              <w:tab w:val="right" w:pos="9010"/>
            </w:tabs>
            <w:spacing w:line="480" w:lineRule="auto"/>
            <w:rPr>
              <w:noProof/>
            </w:rPr>
          </w:pPr>
          <w:hyperlink w:anchor="_Toc102680306" w:history="1">
            <w:r w:rsidR="00A50FC3" w:rsidRPr="00A93C8A">
              <w:rPr>
                <w:rStyle w:val="Hyperlink"/>
                <w:noProof/>
              </w:rPr>
              <w:t>Objectives</w:t>
            </w:r>
            <w:r w:rsidR="00A50FC3">
              <w:rPr>
                <w:noProof/>
                <w:webHidden/>
              </w:rPr>
              <w:tab/>
            </w:r>
            <w:r w:rsidR="00A50FC3">
              <w:rPr>
                <w:noProof/>
                <w:webHidden/>
              </w:rPr>
              <w:fldChar w:fldCharType="begin"/>
            </w:r>
            <w:r w:rsidR="00A50FC3">
              <w:rPr>
                <w:noProof/>
                <w:webHidden/>
              </w:rPr>
              <w:instrText xml:space="preserve"> PAGEREF _Toc102680306 \h </w:instrText>
            </w:r>
            <w:r w:rsidR="00A50FC3">
              <w:rPr>
                <w:noProof/>
                <w:webHidden/>
              </w:rPr>
            </w:r>
            <w:r w:rsidR="00A50FC3">
              <w:rPr>
                <w:noProof/>
                <w:webHidden/>
              </w:rPr>
              <w:fldChar w:fldCharType="separate"/>
            </w:r>
            <w:r w:rsidR="00A50FC3">
              <w:rPr>
                <w:noProof/>
                <w:webHidden/>
              </w:rPr>
              <w:t>3</w:t>
            </w:r>
            <w:r w:rsidR="00A50FC3">
              <w:rPr>
                <w:noProof/>
                <w:webHidden/>
              </w:rPr>
              <w:fldChar w:fldCharType="end"/>
            </w:r>
          </w:hyperlink>
        </w:p>
        <w:p w14:paraId="2008F0F0" w14:textId="77777777" w:rsidR="00A50FC3" w:rsidRDefault="00862E87" w:rsidP="00A50FC3">
          <w:pPr>
            <w:pStyle w:val="TOC2"/>
            <w:tabs>
              <w:tab w:val="right" w:pos="9010"/>
            </w:tabs>
            <w:spacing w:line="480" w:lineRule="auto"/>
            <w:rPr>
              <w:noProof/>
            </w:rPr>
          </w:pPr>
          <w:hyperlink w:anchor="_Toc102680307" w:history="1">
            <w:r w:rsidR="00A50FC3" w:rsidRPr="00A93C8A">
              <w:rPr>
                <w:rStyle w:val="Hyperlink"/>
                <w:noProof/>
              </w:rPr>
              <w:t>Background</w:t>
            </w:r>
            <w:r w:rsidR="00A50FC3">
              <w:rPr>
                <w:noProof/>
                <w:webHidden/>
              </w:rPr>
              <w:tab/>
            </w:r>
            <w:r w:rsidR="00A50FC3">
              <w:rPr>
                <w:noProof/>
                <w:webHidden/>
              </w:rPr>
              <w:fldChar w:fldCharType="begin"/>
            </w:r>
            <w:r w:rsidR="00A50FC3">
              <w:rPr>
                <w:noProof/>
                <w:webHidden/>
              </w:rPr>
              <w:instrText xml:space="preserve"> PAGEREF _Toc102680307 \h </w:instrText>
            </w:r>
            <w:r w:rsidR="00A50FC3">
              <w:rPr>
                <w:noProof/>
                <w:webHidden/>
              </w:rPr>
            </w:r>
            <w:r w:rsidR="00A50FC3">
              <w:rPr>
                <w:noProof/>
                <w:webHidden/>
              </w:rPr>
              <w:fldChar w:fldCharType="separate"/>
            </w:r>
            <w:r w:rsidR="00A50FC3">
              <w:rPr>
                <w:noProof/>
                <w:webHidden/>
              </w:rPr>
              <w:t>4</w:t>
            </w:r>
            <w:r w:rsidR="00A50FC3">
              <w:rPr>
                <w:noProof/>
                <w:webHidden/>
              </w:rPr>
              <w:fldChar w:fldCharType="end"/>
            </w:r>
          </w:hyperlink>
        </w:p>
        <w:p w14:paraId="120FF4D1" w14:textId="77777777" w:rsidR="00A50FC3" w:rsidRDefault="00862E87" w:rsidP="00A50FC3">
          <w:pPr>
            <w:pStyle w:val="TOC2"/>
            <w:tabs>
              <w:tab w:val="right" w:pos="9010"/>
            </w:tabs>
            <w:spacing w:line="480" w:lineRule="auto"/>
            <w:rPr>
              <w:noProof/>
            </w:rPr>
          </w:pPr>
          <w:hyperlink w:anchor="_Toc102680308" w:history="1">
            <w:r w:rsidR="00A50FC3" w:rsidRPr="00A93C8A">
              <w:rPr>
                <w:rStyle w:val="Hyperlink"/>
                <w:noProof/>
              </w:rPr>
              <w:t>Methodology and methods</w:t>
            </w:r>
            <w:r w:rsidR="00A50FC3">
              <w:rPr>
                <w:noProof/>
                <w:webHidden/>
              </w:rPr>
              <w:tab/>
            </w:r>
            <w:r w:rsidR="00A50FC3">
              <w:rPr>
                <w:noProof/>
                <w:webHidden/>
              </w:rPr>
              <w:fldChar w:fldCharType="begin"/>
            </w:r>
            <w:r w:rsidR="00A50FC3">
              <w:rPr>
                <w:noProof/>
                <w:webHidden/>
              </w:rPr>
              <w:instrText xml:space="preserve"> PAGEREF _Toc102680308 \h </w:instrText>
            </w:r>
            <w:r w:rsidR="00A50FC3">
              <w:rPr>
                <w:noProof/>
                <w:webHidden/>
              </w:rPr>
            </w:r>
            <w:r w:rsidR="00A50FC3">
              <w:rPr>
                <w:noProof/>
                <w:webHidden/>
              </w:rPr>
              <w:fldChar w:fldCharType="separate"/>
            </w:r>
            <w:r w:rsidR="00A50FC3">
              <w:rPr>
                <w:noProof/>
                <w:webHidden/>
              </w:rPr>
              <w:t>4</w:t>
            </w:r>
            <w:r w:rsidR="00A50FC3">
              <w:rPr>
                <w:noProof/>
                <w:webHidden/>
              </w:rPr>
              <w:fldChar w:fldCharType="end"/>
            </w:r>
          </w:hyperlink>
        </w:p>
        <w:p w14:paraId="092FB04C" w14:textId="77777777" w:rsidR="00A50FC3" w:rsidRDefault="00862E87" w:rsidP="00A50FC3">
          <w:pPr>
            <w:pStyle w:val="TOC2"/>
            <w:tabs>
              <w:tab w:val="right" w:pos="9010"/>
            </w:tabs>
            <w:spacing w:line="480" w:lineRule="auto"/>
            <w:rPr>
              <w:noProof/>
            </w:rPr>
          </w:pPr>
          <w:hyperlink w:anchor="_Toc102680309" w:history="1">
            <w:r w:rsidR="00A50FC3" w:rsidRPr="00A93C8A">
              <w:rPr>
                <w:rStyle w:val="Hyperlink"/>
                <w:noProof/>
              </w:rPr>
              <w:t>Primary and secondary research</w:t>
            </w:r>
            <w:r w:rsidR="00A50FC3">
              <w:rPr>
                <w:noProof/>
                <w:webHidden/>
              </w:rPr>
              <w:tab/>
            </w:r>
            <w:r w:rsidR="00A50FC3">
              <w:rPr>
                <w:noProof/>
                <w:webHidden/>
              </w:rPr>
              <w:fldChar w:fldCharType="begin"/>
            </w:r>
            <w:r w:rsidR="00A50FC3">
              <w:rPr>
                <w:noProof/>
                <w:webHidden/>
              </w:rPr>
              <w:instrText xml:space="preserve"> PAGEREF _Toc102680309 \h </w:instrText>
            </w:r>
            <w:r w:rsidR="00A50FC3">
              <w:rPr>
                <w:noProof/>
                <w:webHidden/>
              </w:rPr>
            </w:r>
            <w:r w:rsidR="00A50FC3">
              <w:rPr>
                <w:noProof/>
                <w:webHidden/>
              </w:rPr>
              <w:fldChar w:fldCharType="separate"/>
            </w:r>
            <w:r w:rsidR="00A50FC3">
              <w:rPr>
                <w:noProof/>
                <w:webHidden/>
              </w:rPr>
              <w:t>4</w:t>
            </w:r>
            <w:r w:rsidR="00A50FC3">
              <w:rPr>
                <w:noProof/>
                <w:webHidden/>
              </w:rPr>
              <w:fldChar w:fldCharType="end"/>
            </w:r>
          </w:hyperlink>
        </w:p>
        <w:p w14:paraId="058B1A32" w14:textId="77777777" w:rsidR="00A50FC3" w:rsidRDefault="00862E87" w:rsidP="00A50FC3">
          <w:pPr>
            <w:pStyle w:val="TOC2"/>
            <w:tabs>
              <w:tab w:val="right" w:pos="9010"/>
            </w:tabs>
            <w:spacing w:line="480" w:lineRule="auto"/>
            <w:rPr>
              <w:noProof/>
            </w:rPr>
          </w:pPr>
          <w:hyperlink w:anchor="_Toc102680310" w:history="1">
            <w:r w:rsidR="00A50FC3" w:rsidRPr="00A93C8A">
              <w:rPr>
                <w:rStyle w:val="Hyperlink"/>
                <w:noProof/>
              </w:rPr>
              <w:t>Qualitative and quantitative</w:t>
            </w:r>
            <w:r w:rsidR="00A50FC3">
              <w:rPr>
                <w:noProof/>
                <w:webHidden/>
              </w:rPr>
              <w:tab/>
            </w:r>
            <w:r w:rsidR="00A50FC3">
              <w:rPr>
                <w:noProof/>
                <w:webHidden/>
              </w:rPr>
              <w:fldChar w:fldCharType="begin"/>
            </w:r>
            <w:r w:rsidR="00A50FC3">
              <w:rPr>
                <w:noProof/>
                <w:webHidden/>
              </w:rPr>
              <w:instrText xml:space="preserve"> PAGEREF _Toc102680310 \h </w:instrText>
            </w:r>
            <w:r w:rsidR="00A50FC3">
              <w:rPr>
                <w:noProof/>
                <w:webHidden/>
              </w:rPr>
            </w:r>
            <w:r w:rsidR="00A50FC3">
              <w:rPr>
                <w:noProof/>
                <w:webHidden/>
              </w:rPr>
              <w:fldChar w:fldCharType="separate"/>
            </w:r>
            <w:r w:rsidR="00A50FC3">
              <w:rPr>
                <w:noProof/>
                <w:webHidden/>
              </w:rPr>
              <w:t>5</w:t>
            </w:r>
            <w:r w:rsidR="00A50FC3">
              <w:rPr>
                <w:noProof/>
                <w:webHidden/>
              </w:rPr>
              <w:fldChar w:fldCharType="end"/>
            </w:r>
          </w:hyperlink>
        </w:p>
        <w:p w14:paraId="4478A7B0" w14:textId="77777777" w:rsidR="00A50FC3" w:rsidRDefault="00862E87" w:rsidP="00A50FC3">
          <w:pPr>
            <w:pStyle w:val="TOC2"/>
            <w:tabs>
              <w:tab w:val="right" w:pos="9010"/>
            </w:tabs>
            <w:spacing w:line="480" w:lineRule="auto"/>
            <w:rPr>
              <w:noProof/>
            </w:rPr>
          </w:pPr>
          <w:hyperlink w:anchor="_Toc102680311" w:history="1">
            <w:r w:rsidR="00A50FC3" w:rsidRPr="00A93C8A">
              <w:rPr>
                <w:rStyle w:val="Hyperlink"/>
                <w:noProof/>
              </w:rPr>
              <w:t>Qualitative method</w:t>
            </w:r>
            <w:r w:rsidR="00A50FC3">
              <w:rPr>
                <w:noProof/>
                <w:webHidden/>
              </w:rPr>
              <w:tab/>
            </w:r>
            <w:r w:rsidR="00A50FC3">
              <w:rPr>
                <w:noProof/>
                <w:webHidden/>
              </w:rPr>
              <w:fldChar w:fldCharType="begin"/>
            </w:r>
            <w:r w:rsidR="00A50FC3">
              <w:rPr>
                <w:noProof/>
                <w:webHidden/>
              </w:rPr>
              <w:instrText xml:space="preserve"> PAGEREF _Toc102680311 \h </w:instrText>
            </w:r>
            <w:r w:rsidR="00A50FC3">
              <w:rPr>
                <w:noProof/>
                <w:webHidden/>
              </w:rPr>
            </w:r>
            <w:r w:rsidR="00A50FC3">
              <w:rPr>
                <w:noProof/>
                <w:webHidden/>
              </w:rPr>
              <w:fldChar w:fldCharType="separate"/>
            </w:r>
            <w:r w:rsidR="00A50FC3">
              <w:rPr>
                <w:noProof/>
                <w:webHidden/>
              </w:rPr>
              <w:t>5</w:t>
            </w:r>
            <w:r w:rsidR="00A50FC3">
              <w:rPr>
                <w:noProof/>
                <w:webHidden/>
              </w:rPr>
              <w:fldChar w:fldCharType="end"/>
            </w:r>
          </w:hyperlink>
        </w:p>
        <w:p w14:paraId="63C5D544" w14:textId="77777777" w:rsidR="00A50FC3" w:rsidRDefault="00862E87" w:rsidP="00A50FC3">
          <w:pPr>
            <w:pStyle w:val="TOC2"/>
            <w:tabs>
              <w:tab w:val="right" w:pos="9010"/>
            </w:tabs>
            <w:spacing w:line="480" w:lineRule="auto"/>
            <w:rPr>
              <w:noProof/>
            </w:rPr>
          </w:pPr>
          <w:hyperlink w:anchor="_Toc102680312" w:history="1">
            <w:r w:rsidR="00A50FC3" w:rsidRPr="00A93C8A">
              <w:rPr>
                <w:rStyle w:val="Hyperlink"/>
                <w:noProof/>
              </w:rPr>
              <w:t>Quantitative method</w:t>
            </w:r>
            <w:r w:rsidR="00A50FC3">
              <w:rPr>
                <w:noProof/>
                <w:webHidden/>
              </w:rPr>
              <w:tab/>
            </w:r>
            <w:r w:rsidR="00A50FC3">
              <w:rPr>
                <w:noProof/>
                <w:webHidden/>
              </w:rPr>
              <w:fldChar w:fldCharType="begin"/>
            </w:r>
            <w:r w:rsidR="00A50FC3">
              <w:rPr>
                <w:noProof/>
                <w:webHidden/>
              </w:rPr>
              <w:instrText xml:space="preserve"> PAGEREF _Toc102680312 \h </w:instrText>
            </w:r>
            <w:r w:rsidR="00A50FC3">
              <w:rPr>
                <w:noProof/>
                <w:webHidden/>
              </w:rPr>
            </w:r>
            <w:r w:rsidR="00A50FC3">
              <w:rPr>
                <w:noProof/>
                <w:webHidden/>
              </w:rPr>
              <w:fldChar w:fldCharType="separate"/>
            </w:r>
            <w:r w:rsidR="00A50FC3">
              <w:rPr>
                <w:noProof/>
                <w:webHidden/>
              </w:rPr>
              <w:t>5</w:t>
            </w:r>
            <w:r w:rsidR="00A50FC3">
              <w:rPr>
                <w:noProof/>
                <w:webHidden/>
              </w:rPr>
              <w:fldChar w:fldCharType="end"/>
            </w:r>
          </w:hyperlink>
        </w:p>
        <w:p w14:paraId="379372BC" w14:textId="77777777" w:rsidR="00A50FC3" w:rsidRDefault="00862E87" w:rsidP="00A50FC3">
          <w:pPr>
            <w:pStyle w:val="TOC2"/>
            <w:tabs>
              <w:tab w:val="right" w:pos="9010"/>
            </w:tabs>
            <w:spacing w:line="480" w:lineRule="auto"/>
            <w:rPr>
              <w:noProof/>
            </w:rPr>
          </w:pPr>
          <w:hyperlink w:anchor="_Toc102680313" w:history="1">
            <w:r w:rsidR="00A50FC3" w:rsidRPr="00A93C8A">
              <w:rPr>
                <w:rStyle w:val="Hyperlink"/>
                <w:noProof/>
              </w:rPr>
              <w:t>Secondary research method</w:t>
            </w:r>
            <w:r w:rsidR="00A50FC3">
              <w:rPr>
                <w:noProof/>
                <w:webHidden/>
              </w:rPr>
              <w:tab/>
            </w:r>
            <w:r w:rsidR="00A50FC3">
              <w:rPr>
                <w:noProof/>
                <w:webHidden/>
              </w:rPr>
              <w:fldChar w:fldCharType="begin"/>
            </w:r>
            <w:r w:rsidR="00A50FC3">
              <w:rPr>
                <w:noProof/>
                <w:webHidden/>
              </w:rPr>
              <w:instrText xml:space="preserve"> PAGEREF _Toc102680313 \h </w:instrText>
            </w:r>
            <w:r w:rsidR="00A50FC3">
              <w:rPr>
                <w:noProof/>
                <w:webHidden/>
              </w:rPr>
            </w:r>
            <w:r w:rsidR="00A50FC3">
              <w:rPr>
                <w:noProof/>
                <w:webHidden/>
              </w:rPr>
              <w:fldChar w:fldCharType="separate"/>
            </w:r>
            <w:r w:rsidR="00A50FC3">
              <w:rPr>
                <w:noProof/>
                <w:webHidden/>
              </w:rPr>
              <w:t>5</w:t>
            </w:r>
            <w:r w:rsidR="00A50FC3">
              <w:rPr>
                <w:noProof/>
                <w:webHidden/>
              </w:rPr>
              <w:fldChar w:fldCharType="end"/>
            </w:r>
          </w:hyperlink>
        </w:p>
        <w:p w14:paraId="2EA578C1" w14:textId="77777777" w:rsidR="00A50FC3" w:rsidRDefault="00862E87" w:rsidP="00A50FC3">
          <w:pPr>
            <w:pStyle w:val="TOC2"/>
            <w:tabs>
              <w:tab w:val="right" w:pos="9010"/>
            </w:tabs>
            <w:spacing w:line="480" w:lineRule="auto"/>
            <w:rPr>
              <w:noProof/>
            </w:rPr>
          </w:pPr>
          <w:hyperlink w:anchor="_Toc102680314" w:history="1">
            <w:r w:rsidR="00A50FC3" w:rsidRPr="00A93C8A">
              <w:rPr>
                <w:rStyle w:val="Hyperlink"/>
                <w:noProof/>
              </w:rPr>
              <w:t>Ethical practices</w:t>
            </w:r>
            <w:r w:rsidR="00A50FC3">
              <w:rPr>
                <w:noProof/>
                <w:webHidden/>
              </w:rPr>
              <w:tab/>
            </w:r>
            <w:r w:rsidR="00A50FC3">
              <w:rPr>
                <w:noProof/>
                <w:webHidden/>
              </w:rPr>
              <w:fldChar w:fldCharType="begin"/>
            </w:r>
            <w:r w:rsidR="00A50FC3">
              <w:rPr>
                <w:noProof/>
                <w:webHidden/>
              </w:rPr>
              <w:instrText xml:space="preserve"> PAGEREF _Toc102680314 \h </w:instrText>
            </w:r>
            <w:r w:rsidR="00A50FC3">
              <w:rPr>
                <w:noProof/>
                <w:webHidden/>
              </w:rPr>
            </w:r>
            <w:r w:rsidR="00A50FC3">
              <w:rPr>
                <w:noProof/>
                <w:webHidden/>
              </w:rPr>
              <w:fldChar w:fldCharType="separate"/>
            </w:r>
            <w:r w:rsidR="00A50FC3">
              <w:rPr>
                <w:noProof/>
                <w:webHidden/>
              </w:rPr>
              <w:t>6</w:t>
            </w:r>
            <w:r w:rsidR="00A50FC3">
              <w:rPr>
                <w:noProof/>
                <w:webHidden/>
              </w:rPr>
              <w:fldChar w:fldCharType="end"/>
            </w:r>
          </w:hyperlink>
        </w:p>
        <w:p w14:paraId="1D165184" w14:textId="77777777" w:rsidR="00A50FC3" w:rsidRDefault="00862E87" w:rsidP="00A50FC3">
          <w:pPr>
            <w:pStyle w:val="TOC2"/>
            <w:tabs>
              <w:tab w:val="right" w:pos="9010"/>
            </w:tabs>
            <w:spacing w:line="480" w:lineRule="auto"/>
            <w:rPr>
              <w:noProof/>
            </w:rPr>
          </w:pPr>
          <w:hyperlink w:anchor="_Toc102680315" w:history="1">
            <w:r w:rsidR="00A50FC3" w:rsidRPr="00A93C8A">
              <w:rPr>
                <w:rStyle w:val="Hyperlink"/>
                <w:noProof/>
              </w:rPr>
              <w:t>Literature review</w:t>
            </w:r>
            <w:r w:rsidR="00A50FC3">
              <w:rPr>
                <w:noProof/>
                <w:webHidden/>
              </w:rPr>
              <w:tab/>
            </w:r>
            <w:r w:rsidR="00A50FC3">
              <w:rPr>
                <w:noProof/>
                <w:webHidden/>
              </w:rPr>
              <w:fldChar w:fldCharType="begin"/>
            </w:r>
            <w:r w:rsidR="00A50FC3">
              <w:rPr>
                <w:noProof/>
                <w:webHidden/>
              </w:rPr>
              <w:instrText xml:space="preserve"> PAGEREF _Toc102680315 \h </w:instrText>
            </w:r>
            <w:r w:rsidR="00A50FC3">
              <w:rPr>
                <w:noProof/>
                <w:webHidden/>
              </w:rPr>
            </w:r>
            <w:r w:rsidR="00A50FC3">
              <w:rPr>
                <w:noProof/>
                <w:webHidden/>
              </w:rPr>
              <w:fldChar w:fldCharType="separate"/>
            </w:r>
            <w:r w:rsidR="00A50FC3">
              <w:rPr>
                <w:noProof/>
                <w:webHidden/>
              </w:rPr>
              <w:t>6</w:t>
            </w:r>
            <w:r w:rsidR="00A50FC3">
              <w:rPr>
                <w:noProof/>
                <w:webHidden/>
              </w:rPr>
              <w:fldChar w:fldCharType="end"/>
            </w:r>
          </w:hyperlink>
        </w:p>
        <w:p w14:paraId="7C4200C7" w14:textId="77777777" w:rsidR="00A50FC3" w:rsidRDefault="00862E87" w:rsidP="00A50FC3">
          <w:pPr>
            <w:pStyle w:val="TOC2"/>
            <w:tabs>
              <w:tab w:val="right" w:pos="9010"/>
            </w:tabs>
            <w:spacing w:line="480" w:lineRule="auto"/>
            <w:rPr>
              <w:noProof/>
            </w:rPr>
          </w:pPr>
          <w:hyperlink w:anchor="_Toc102680316" w:history="1">
            <w:r w:rsidR="00A50FC3" w:rsidRPr="00A93C8A">
              <w:rPr>
                <w:rStyle w:val="Hyperlink"/>
                <w:noProof/>
              </w:rPr>
              <w:t>Findings of the review</w:t>
            </w:r>
            <w:r w:rsidR="00A50FC3">
              <w:rPr>
                <w:noProof/>
                <w:webHidden/>
              </w:rPr>
              <w:tab/>
            </w:r>
            <w:r w:rsidR="00A50FC3">
              <w:rPr>
                <w:noProof/>
                <w:webHidden/>
              </w:rPr>
              <w:fldChar w:fldCharType="begin"/>
            </w:r>
            <w:r w:rsidR="00A50FC3">
              <w:rPr>
                <w:noProof/>
                <w:webHidden/>
              </w:rPr>
              <w:instrText xml:space="preserve"> PAGEREF _Toc102680316 \h </w:instrText>
            </w:r>
            <w:r w:rsidR="00A50FC3">
              <w:rPr>
                <w:noProof/>
                <w:webHidden/>
              </w:rPr>
            </w:r>
            <w:r w:rsidR="00A50FC3">
              <w:rPr>
                <w:noProof/>
                <w:webHidden/>
              </w:rPr>
              <w:fldChar w:fldCharType="separate"/>
            </w:r>
            <w:r w:rsidR="00A50FC3">
              <w:rPr>
                <w:noProof/>
                <w:webHidden/>
              </w:rPr>
              <w:t>9</w:t>
            </w:r>
            <w:r w:rsidR="00A50FC3">
              <w:rPr>
                <w:noProof/>
                <w:webHidden/>
              </w:rPr>
              <w:fldChar w:fldCharType="end"/>
            </w:r>
          </w:hyperlink>
        </w:p>
        <w:p w14:paraId="0B24CB9B" w14:textId="77777777" w:rsidR="00A50FC3" w:rsidRDefault="00862E87" w:rsidP="00A50FC3">
          <w:pPr>
            <w:pStyle w:val="TOC2"/>
            <w:tabs>
              <w:tab w:val="right" w:pos="9010"/>
            </w:tabs>
            <w:spacing w:line="480" w:lineRule="auto"/>
            <w:rPr>
              <w:noProof/>
            </w:rPr>
          </w:pPr>
          <w:hyperlink w:anchor="_Toc102680317" w:history="1">
            <w:r w:rsidR="00A50FC3" w:rsidRPr="00A93C8A">
              <w:rPr>
                <w:rStyle w:val="Hyperlink"/>
                <w:noProof/>
              </w:rPr>
              <w:t>Findings on reason</w:t>
            </w:r>
            <w:r w:rsidR="00A50FC3">
              <w:rPr>
                <w:noProof/>
                <w:webHidden/>
              </w:rPr>
              <w:tab/>
            </w:r>
            <w:r w:rsidR="00A50FC3">
              <w:rPr>
                <w:noProof/>
                <w:webHidden/>
              </w:rPr>
              <w:fldChar w:fldCharType="begin"/>
            </w:r>
            <w:r w:rsidR="00A50FC3">
              <w:rPr>
                <w:noProof/>
                <w:webHidden/>
              </w:rPr>
              <w:instrText xml:space="preserve"> PAGEREF _Toc102680317 \h </w:instrText>
            </w:r>
            <w:r w:rsidR="00A50FC3">
              <w:rPr>
                <w:noProof/>
                <w:webHidden/>
              </w:rPr>
            </w:r>
            <w:r w:rsidR="00A50FC3">
              <w:rPr>
                <w:noProof/>
                <w:webHidden/>
              </w:rPr>
              <w:fldChar w:fldCharType="separate"/>
            </w:r>
            <w:r w:rsidR="00A50FC3">
              <w:rPr>
                <w:noProof/>
                <w:webHidden/>
              </w:rPr>
              <w:t>10</w:t>
            </w:r>
            <w:r w:rsidR="00A50FC3">
              <w:rPr>
                <w:noProof/>
                <w:webHidden/>
              </w:rPr>
              <w:fldChar w:fldCharType="end"/>
            </w:r>
          </w:hyperlink>
        </w:p>
        <w:p w14:paraId="1DA3AFC9" w14:textId="77777777" w:rsidR="00A50FC3" w:rsidRDefault="00862E87" w:rsidP="00A50FC3">
          <w:pPr>
            <w:pStyle w:val="TOC2"/>
            <w:tabs>
              <w:tab w:val="right" w:pos="9010"/>
            </w:tabs>
            <w:spacing w:line="480" w:lineRule="auto"/>
            <w:rPr>
              <w:noProof/>
            </w:rPr>
          </w:pPr>
          <w:hyperlink w:anchor="_Toc102680318" w:history="1">
            <w:r w:rsidR="00A50FC3" w:rsidRPr="00A93C8A">
              <w:rPr>
                <w:rStyle w:val="Hyperlink"/>
                <w:noProof/>
              </w:rPr>
              <w:t>Findings on prevention</w:t>
            </w:r>
            <w:r w:rsidR="00A50FC3">
              <w:rPr>
                <w:noProof/>
                <w:webHidden/>
              </w:rPr>
              <w:tab/>
            </w:r>
            <w:r w:rsidR="00A50FC3">
              <w:rPr>
                <w:noProof/>
                <w:webHidden/>
              </w:rPr>
              <w:fldChar w:fldCharType="begin"/>
            </w:r>
            <w:r w:rsidR="00A50FC3">
              <w:rPr>
                <w:noProof/>
                <w:webHidden/>
              </w:rPr>
              <w:instrText xml:space="preserve"> PAGEREF _Toc102680318 \h </w:instrText>
            </w:r>
            <w:r w:rsidR="00A50FC3">
              <w:rPr>
                <w:noProof/>
                <w:webHidden/>
              </w:rPr>
            </w:r>
            <w:r w:rsidR="00A50FC3">
              <w:rPr>
                <w:noProof/>
                <w:webHidden/>
              </w:rPr>
              <w:fldChar w:fldCharType="separate"/>
            </w:r>
            <w:r w:rsidR="00A50FC3">
              <w:rPr>
                <w:noProof/>
                <w:webHidden/>
              </w:rPr>
              <w:t>10</w:t>
            </w:r>
            <w:r w:rsidR="00A50FC3">
              <w:rPr>
                <w:noProof/>
                <w:webHidden/>
              </w:rPr>
              <w:fldChar w:fldCharType="end"/>
            </w:r>
          </w:hyperlink>
        </w:p>
        <w:p w14:paraId="2B9B6785" w14:textId="77777777" w:rsidR="00A50FC3" w:rsidRDefault="00862E87" w:rsidP="00A50FC3">
          <w:pPr>
            <w:pStyle w:val="TOC2"/>
            <w:tabs>
              <w:tab w:val="right" w:pos="9010"/>
            </w:tabs>
            <w:spacing w:line="480" w:lineRule="auto"/>
            <w:rPr>
              <w:noProof/>
            </w:rPr>
          </w:pPr>
          <w:hyperlink w:anchor="_Toc102680319" w:history="1">
            <w:r w:rsidR="00A50FC3" w:rsidRPr="00A93C8A">
              <w:rPr>
                <w:rStyle w:val="Hyperlink"/>
                <w:noProof/>
              </w:rPr>
              <w:t>Findings on managing obesity</w:t>
            </w:r>
            <w:r w:rsidR="00A50FC3">
              <w:rPr>
                <w:noProof/>
                <w:webHidden/>
              </w:rPr>
              <w:tab/>
            </w:r>
            <w:r w:rsidR="00A50FC3">
              <w:rPr>
                <w:noProof/>
                <w:webHidden/>
              </w:rPr>
              <w:fldChar w:fldCharType="begin"/>
            </w:r>
            <w:r w:rsidR="00A50FC3">
              <w:rPr>
                <w:noProof/>
                <w:webHidden/>
              </w:rPr>
              <w:instrText xml:space="preserve"> PAGEREF _Toc102680319 \h </w:instrText>
            </w:r>
            <w:r w:rsidR="00A50FC3">
              <w:rPr>
                <w:noProof/>
                <w:webHidden/>
              </w:rPr>
            </w:r>
            <w:r w:rsidR="00A50FC3">
              <w:rPr>
                <w:noProof/>
                <w:webHidden/>
              </w:rPr>
              <w:fldChar w:fldCharType="separate"/>
            </w:r>
            <w:r w:rsidR="00A50FC3">
              <w:rPr>
                <w:noProof/>
                <w:webHidden/>
              </w:rPr>
              <w:t>11</w:t>
            </w:r>
            <w:r w:rsidR="00A50FC3">
              <w:rPr>
                <w:noProof/>
                <w:webHidden/>
              </w:rPr>
              <w:fldChar w:fldCharType="end"/>
            </w:r>
          </w:hyperlink>
        </w:p>
        <w:p w14:paraId="03DF2752" w14:textId="77777777" w:rsidR="00A50FC3" w:rsidRDefault="00862E87" w:rsidP="00A50FC3">
          <w:pPr>
            <w:pStyle w:val="TOC2"/>
            <w:tabs>
              <w:tab w:val="right" w:pos="9010"/>
            </w:tabs>
            <w:spacing w:line="480" w:lineRule="auto"/>
            <w:rPr>
              <w:noProof/>
            </w:rPr>
          </w:pPr>
          <w:hyperlink w:anchor="_Toc102680320" w:history="1">
            <w:r w:rsidR="00A50FC3" w:rsidRPr="00A93C8A">
              <w:rPr>
                <w:rStyle w:val="Hyperlink"/>
                <w:noProof/>
              </w:rPr>
              <w:t>Conclusion</w:t>
            </w:r>
            <w:r w:rsidR="00A50FC3">
              <w:rPr>
                <w:noProof/>
                <w:webHidden/>
              </w:rPr>
              <w:tab/>
            </w:r>
            <w:r w:rsidR="00A50FC3">
              <w:rPr>
                <w:noProof/>
                <w:webHidden/>
              </w:rPr>
              <w:fldChar w:fldCharType="begin"/>
            </w:r>
            <w:r w:rsidR="00A50FC3">
              <w:rPr>
                <w:noProof/>
                <w:webHidden/>
              </w:rPr>
              <w:instrText xml:space="preserve"> PAGEREF _Toc102680320 \h </w:instrText>
            </w:r>
            <w:r w:rsidR="00A50FC3">
              <w:rPr>
                <w:noProof/>
                <w:webHidden/>
              </w:rPr>
            </w:r>
            <w:r w:rsidR="00A50FC3">
              <w:rPr>
                <w:noProof/>
                <w:webHidden/>
              </w:rPr>
              <w:fldChar w:fldCharType="separate"/>
            </w:r>
            <w:r w:rsidR="00A50FC3">
              <w:rPr>
                <w:noProof/>
                <w:webHidden/>
              </w:rPr>
              <w:t>11</w:t>
            </w:r>
            <w:r w:rsidR="00A50FC3">
              <w:rPr>
                <w:noProof/>
                <w:webHidden/>
              </w:rPr>
              <w:fldChar w:fldCharType="end"/>
            </w:r>
          </w:hyperlink>
        </w:p>
        <w:p w14:paraId="432DEBF7" w14:textId="22F42BA4" w:rsidR="00A50FC3" w:rsidRDefault="00A50FC3" w:rsidP="00A50FC3">
          <w:pPr>
            <w:spacing w:line="480" w:lineRule="auto"/>
          </w:pPr>
          <w:r>
            <w:rPr>
              <w:b/>
              <w:bCs/>
              <w:noProof/>
            </w:rPr>
            <w:fldChar w:fldCharType="end"/>
          </w:r>
        </w:p>
      </w:sdtContent>
    </w:sdt>
    <w:p w14:paraId="06968CD0" w14:textId="77777777" w:rsidR="00FA3B48" w:rsidRDefault="00FA3B48" w:rsidP="00A50FC3">
      <w:pPr>
        <w:spacing w:line="480" w:lineRule="auto"/>
        <w:jc w:val="both"/>
        <w:rPr>
          <w:rFonts w:ascii="Arial" w:hAnsi="Arial" w:cs="Arial"/>
          <w:sz w:val="22"/>
          <w:szCs w:val="22"/>
        </w:rPr>
      </w:pPr>
    </w:p>
    <w:p w14:paraId="00C14995" w14:textId="77777777" w:rsidR="00A50FC3" w:rsidRDefault="00A50FC3" w:rsidP="0093351F">
      <w:pPr>
        <w:spacing w:line="360" w:lineRule="auto"/>
        <w:jc w:val="both"/>
        <w:rPr>
          <w:rFonts w:ascii="Arial" w:hAnsi="Arial" w:cs="Arial"/>
          <w:sz w:val="22"/>
          <w:szCs w:val="22"/>
        </w:rPr>
      </w:pPr>
    </w:p>
    <w:p w14:paraId="12308557" w14:textId="77777777" w:rsidR="00A50FC3" w:rsidRDefault="00A50FC3" w:rsidP="0093351F">
      <w:pPr>
        <w:spacing w:line="360" w:lineRule="auto"/>
        <w:jc w:val="both"/>
        <w:rPr>
          <w:rFonts w:ascii="Arial" w:hAnsi="Arial" w:cs="Arial"/>
          <w:sz w:val="22"/>
          <w:szCs w:val="22"/>
        </w:rPr>
      </w:pPr>
    </w:p>
    <w:p w14:paraId="6A781486" w14:textId="77777777" w:rsidR="00A50FC3" w:rsidRDefault="00A50FC3" w:rsidP="0093351F">
      <w:pPr>
        <w:spacing w:line="360" w:lineRule="auto"/>
        <w:jc w:val="both"/>
        <w:rPr>
          <w:rFonts w:ascii="Arial" w:hAnsi="Arial" w:cs="Arial"/>
          <w:sz w:val="22"/>
          <w:szCs w:val="22"/>
        </w:rPr>
      </w:pPr>
    </w:p>
    <w:p w14:paraId="1BB84DAF" w14:textId="77777777" w:rsidR="00A50FC3" w:rsidRDefault="00A50FC3" w:rsidP="0093351F">
      <w:pPr>
        <w:spacing w:line="360" w:lineRule="auto"/>
        <w:jc w:val="both"/>
        <w:rPr>
          <w:rFonts w:ascii="Arial" w:hAnsi="Arial" w:cs="Arial"/>
          <w:sz w:val="22"/>
          <w:szCs w:val="22"/>
        </w:rPr>
      </w:pPr>
    </w:p>
    <w:p w14:paraId="17BC78E5" w14:textId="77777777" w:rsidR="00A50FC3" w:rsidRDefault="00A50FC3" w:rsidP="0093351F">
      <w:pPr>
        <w:spacing w:line="360" w:lineRule="auto"/>
        <w:jc w:val="both"/>
        <w:rPr>
          <w:rFonts w:ascii="Arial" w:hAnsi="Arial" w:cs="Arial"/>
          <w:sz w:val="22"/>
          <w:szCs w:val="22"/>
        </w:rPr>
      </w:pPr>
    </w:p>
    <w:p w14:paraId="34769EC4" w14:textId="77777777" w:rsidR="00A50FC3" w:rsidRDefault="00A50FC3" w:rsidP="0093351F">
      <w:pPr>
        <w:spacing w:line="360" w:lineRule="auto"/>
        <w:jc w:val="both"/>
        <w:rPr>
          <w:rFonts w:ascii="Arial" w:hAnsi="Arial" w:cs="Arial"/>
          <w:sz w:val="22"/>
          <w:szCs w:val="22"/>
        </w:rPr>
      </w:pPr>
    </w:p>
    <w:p w14:paraId="45B59A2C" w14:textId="77777777" w:rsidR="00A50FC3" w:rsidRDefault="00A50FC3" w:rsidP="0093351F">
      <w:pPr>
        <w:spacing w:line="360" w:lineRule="auto"/>
        <w:jc w:val="both"/>
        <w:rPr>
          <w:rFonts w:ascii="Arial" w:hAnsi="Arial" w:cs="Arial"/>
          <w:sz w:val="22"/>
          <w:szCs w:val="22"/>
        </w:rPr>
      </w:pPr>
    </w:p>
    <w:p w14:paraId="78389C2D" w14:textId="77777777" w:rsidR="00A50FC3" w:rsidRDefault="00A50FC3" w:rsidP="0093351F">
      <w:pPr>
        <w:spacing w:line="360" w:lineRule="auto"/>
        <w:jc w:val="both"/>
        <w:rPr>
          <w:rFonts w:ascii="Arial" w:hAnsi="Arial" w:cs="Arial"/>
          <w:sz w:val="22"/>
          <w:szCs w:val="22"/>
        </w:rPr>
      </w:pPr>
    </w:p>
    <w:p w14:paraId="7220D87D" w14:textId="77777777" w:rsidR="009A11AE" w:rsidRPr="0093351F" w:rsidRDefault="009A11AE" w:rsidP="00A50FC3">
      <w:pPr>
        <w:pStyle w:val="Heading2"/>
      </w:pPr>
      <w:bookmarkStart w:id="0" w:name="_Toc102680304"/>
      <w:r w:rsidRPr="0093351F">
        <w:t>Introduction</w:t>
      </w:r>
      <w:bookmarkEnd w:id="0"/>
      <w:r w:rsidRPr="0093351F">
        <w:t xml:space="preserve"> </w:t>
      </w:r>
    </w:p>
    <w:p w14:paraId="711E2E4A" w14:textId="77777777" w:rsidR="009A11AE" w:rsidRPr="0093351F" w:rsidRDefault="009A11AE" w:rsidP="0093351F">
      <w:pPr>
        <w:spacing w:line="360" w:lineRule="auto"/>
        <w:jc w:val="both"/>
        <w:rPr>
          <w:rFonts w:ascii="Arial" w:hAnsi="Arial" w:cs="Arial"/>
          <w:sz w:val="22"/>
          <w:szCs w:val="22"/>
        </w:rPr>
      </w:pPr>
    </w:p>
    <w:p w14:paraId="2DE2C8E4" w14:textId="77777777" w:rsidR="009A11AE" w:rsidRPr="0093351F" w:rsidRDefault="009A11AE" w:rsidP="0093351F">
      <w:pPr>
        <w:spacing w:line="360" w:lineRule="auto"/>
        <w:jc w:val="both"/>
        <w:rPr>
          <w:rFonts w:ascii="Arial" w:hAnsi="Arial" w:cs="Arial"/>
          <w:sz w:val="22"/>
          <w:szCs w:val="22"/>
        </w:rPr>
      </w:pPr>
      <w:r w:rsidRPr="0093351F">
        <w:rPr>
          <w:rFonts w:ascii="Arial" w:hAnsi="Arial" w:cs="Arial"/>
          <w:sz w:val="22"/>
          <w:szCs w:val="22"/>
        </w:rPr>
        <w:t xml:space="preserve">This research is based on the health and social care where a relevant topic which will be analyzed with the help of secondary research. Hence, the topic which is chosen this research is “Childhood obesity and prevention” through which the field of study will scrutinize current approach towards the issues interlinked with childhood obesity which yet not has yielded the expected results. Hitherto, this research is designed to strengthen various prevention strategy at all level which will begin with effective and good parenting. </w:t>
      </w:r>
    </w:p>
    <w:p w14:paraId="70419DFB" w14:textId="77777777" w:rsidR="009A11AE" w:rsidRPr="0093351F" w:rsidRDefault="009A11AE" w:rsidP="0093351F">
      <w:pPr>
        <w:spacing w:line="360" w:lineRule="auto"/>
        <w:jc w:val="both"/>
        <w:rPr>
          <w:rFonts w:ascii="Arial" w:hAnsi="Arial" w:cs="Arial"/>
          <w:sz w:val="22"/>
          <w:szCs w:val="22"/>
        </w:rPr>
      </w:pPr>
    </w:p>
    <w:p w14:paraId="20568725" w14:textId="77777777" w:rsidR="009A11AE" w:rsidRPr="0093351F" w:rsidRDefault="009A11AE" w:rsidP="00A50FC3">
      <w:pPr>
        <w:pStyle w:val="Heading2"/>
      </w:pPr>
      <w:bookmarkStart w:id="1" w:name="_Toc102680305"/>
      <w:r w:rsidRPr="0093351F">
        <w:t>Aim</w:t>
      </w:r>
      <w:bookmarkEnd w:id="1"/>
    </w:p>
    <w:p w14:paraId="328B4BB7" w14:textId="77777777" w:rsidR="009A11AE" w:rsidRPr="0093351F" w:rsidRDefault="009A11AE" w:rsidP="0093351F">
      <w:pPr>
        <w:spacing w:line="360" w:lineRule="auto"/>
        <w:jc w:val="both"/>
        <w:rPr>
          <w:rFonts w:ascii="Arial" w:hAnsi="Arial" w:cs="Arial"/>
          <w:sz w:val="22"/>
          <w:szCs w:val="22"/>
        </w:rPr>
      </w:pPr>
    </w:p>
    <w:p w14:paraId="24E48AF1" w14:textId="77777777" w:rsidR="009A11AE" w:rsidRPr="0093351F" w:rsidRDefault="009A11AE" w:rsidP="0093351F">
      <w:pPr>
        <w:spacing w:line="360" w:lineRule="auto"/>
        <w:jc w:val="both"/>
        <w:rPr>
          <w:rFonts w:ascii="Arial" w:hAnsi="Arial" w:cs="Arial"/>
          <w:sz w:val="22"/>
          <w:szCs w:val="22"/>
        </w:rPr>
      </w:pPr>
      <w:r w:rsidRPr="0093351F">
        <w:rPr>
          <w:rFonts w:ascii="Arial" w:hAnsi="Arial" w:cs="Arial"/>
          <w:sz w:val="22"/>
          <w:szCs w:val="22"/>
        </w:rPr>
        <w:t xml:space="preserve">The prime aim of this research is to explore what sort of method can be implemented to prevent childhood obesity. Apart, </w:t>
      </w:r>
      <w:r w:rsidR="00327D24" w:rsidRPr="0093351F">
        <w:rPr>
          <w:rFonts w:ascii="Arial" w:hAnsi="Arial" w:cs="Arial"/>
          <w:sz w:val="22"/>
          <w:szCs w:val="22"/>
        </w:rPr>
        <w:t xml:space="preserve">this research will also develop different skills on managing childhood obesity. </w:t>
      </w:r>
    </w:p>
    <w:p w14:paraId="6EB302C2" w14:textId="77777777" w:rsidR="00327D24" w:rsidRPr="0093351F" w:rsidRDefault="00327D24" w:rsidP="0093351F">
      <w:pPr>
        <w:spacing w:line="360" w:lineRule="auto"/>
        <w:jc w:val="both"/>
        <w:rPr>
          <w:rFonts w:ascii="Arial" w:hAnsi="Arial" w:cs="Arial"/>
          <w:sz w:val="22"/>
          <w:szCs w:val="22"/>
        </w:rPr>
      </w:pPr>
    </w:p>
    <w:p w14:paraId="647DCA0E" w14:textId="77777777" w:rsidR="00327D24" w:rsidRPr="0093351F" w:rsidRDefault="00327D24" w:rsidP="00A50FC3">
      <w:pPr>
        <w:pStyle w:val="Heading2"/>
      </w:pPr>
      <w:bookmarkStart w:id="2" w:name="_Toc102680306"/>
      <w:r w:rsidRPr="0093351F">
        <w:t>Objectives</w:t>
      </w:r>
      <w:bookmarkEnd w:id="2"/>
    </w:p>
    <w:p w14:paraId="48BD6569" w14:textId="77777777" w:rsidR="00327D24" w:rsidRPr="0093351F" w:rsidRDefault="00327D24" w:rsidP="0093351F">
      <w:pPr>
        <w:spacing w:line="360" w:lineRule="auto"/>
        <w:jc w:val="both"/>
        <w:rPr>
          <w:rFonts w:ascii="Arial" w:hAnsi="Arial" w:cs="Arial"/>
          <w:sz w:val="22"/>
          <w:szCs w:val="22"/>
        </w:rPr>
      </w:pPr>
    </w:p>
    <w:p w14:paraId="24E83D52" w14:textId="77777777" w:rsidR="00327D24" w:rsidRPr="0093351F" w:rsidRDefault="00327D24" w:rsidP="0093351F">
      <w:pPr>
        <w:spacing w:line="360" w:lineRule="auto"/>
        <w:jc w:val="both"/>
        <w:rPr>
          <w:rFonts w:ascii="Arial" w:hAnsi="Arial" w:cs="Arial"/>
          <w:sz w:val="22"/>
          <w:szCs w:val="22"/>
        </w:rPr>
      </w:pPr>
      <w:r w:rsidRPr="0093351F">
        <w:rPr>
          <w:rFonts w:ascii="Arial" w:hAnsi="Arial" w:cs="Arial"/>
          <w:sz w:val="22"/>
          <w:szCs w:val="22"/>
        </w:rPr>
        <w:t>With the help of this ai</w:t>
      </w:r>
      <w:r w:rsidR="0078461D">
        <w:rPr>
          <w:rFonts w:ascii="Arial" w:hAnsi="Arial" w:cs="Arial"/>
          <w:sz w:val="22"/>
          <w:szCs w:val="22"/>
        </w:rPr>
        <w:t>m, the field of study have</w:t>
      </w:r>
      <w:r w:rsidRPr="0093351F">
        <w:rPr>
          <w:rFonts w:ascii="Arial" w:hAnsi="Arial" w:cs="Arial"/>
          <w:sz w:val="22"/>
          <w:szCs w:val="22"/>
        </w:rPr>
        <w:t xml:space="preserve"> </w:t>
      </w:r>
      <w:r w:rsidR="0078461D" w:rsidRPr="0093351F">
        <w:rPr>
          <w:rFonts w:ascii="Arial" w:hAnsi="Arial" w:cs="Arial"/>
          <w:sz w:val="22"/>
          <w:szCs w:val="22"/>
        </w:rPr>
        <w:t>developed</w:t>
      </w:r>
      <w:r w:rsidRPr="0093351F">
        <w:rPr>
          <w:rFonts w:ascii="Arial" w:hAnsi="Arial" w:cs="Arial"/>
          <w:sz w:val="22"/>
          <w:szCs w:val="22"/>
        </w:rPr>
        <w:t xml:space="preserve"> some objectives which ought to achieve to ensure successful completion of the research. These are; </w:t>
      </w:r>
    </w:p>
    <w:p w14:paraId="7C8533E6" w14:textId="77777777" w:rsidR="00327D24" w:rsidRPr="0093351F" w:rsidRDefault="00327D24" w:rsidP="0093351F">
      <w:pPr>
        <w:spacing w:line="360" w:lineRule="auto"/>
        <w:jc w:val="both"/>
        <w:rPr>
          <w:rFonts w:ascii="Arial" w:hAnsi="Arial" w:cs="Arial"/>
          <w:sz w:val="22"/>
          <w:szCs w:val="22"/>
        </w:rPr>
      </w:pPr>
    </w:p>
    <w:p w14:paraId="1D24F8D7" w14:textId="77777777" w:rsidR="00327D24" w:rsidRPr="0093351F" w:rsidRDefault="00327D24" w:rsidP="0093351F">
      <w:pPr>
        <w:pStyle w:val="ListParagraph"/>
        <w:numPr>
          <w:ilvl w:val="0"/>
          <w:numId w:val="1"/>
        </w:numPr>
        <w:spacing w:line="360" w:lineRule="auto"/>
        <w:jc w:val="both"/>
        <w:rPr>
          <w:rFonts w:ascii="Arial" w:hAnsi="Arial" w:cs="Arial"/>
          <w:sz w:val="22"/>
          <w:szCs w:val="22"/>
        </w:rPr>
      </w:pPr>
      <w:r w:rsidRPr="0093351F">
        <w:rPr>
          <w:rFonts w:ascii="Arial" w:hAnsi="Arial" w:cs="Arial"/>
          <w:sz w:val="22"/>
          <w:szCs w:val="22"/>
        </w:rPr>
        <w:t>To evaluate the reason of childhood obesity.</w:t>
      </w:r>
    </w:p>
    <w:p w14:paraId="2E6B145E" w14:textId="77777777" w:rsidR="00327D24" w:rsidRPr="0093351F" w:rsidRDefault="00327D24" w:rsidP="0093351F">
      <w:pPr>
        <w:pStyle w:val="ListParagraph"/>
        <w:numPr>
          <w:ilvl w:val="0"/>
          <w:numId w:val="1"/>
        </w:numPr>
        <w:spacing w:line="360" w:lineRule="auto"/>
        <w:jc w:val="both"/>
        <w:rPr>
          <w:rFonts w:ascii="Arial" w:hAnsi="Arial" w:cs="Arial"/>
          <w:sz w:val="22"/>
          <w:szCs w:val="22"/>
        </w:rPr>
      </w:pPr>
      <w:r w:rsidRPr="0093351F">
        <w:rPr>
          <w:rFonts w:ascii="Arial" w:hAnsi="Arial" w:cs="Arial"/>
          <w:sz w:val="22"/>
          <w:szCs w:val="22"/>
        </w:rPr>
        <w:t>To analyses what methods can be used to prevent it.</w:t>
      </w:r>
    </w:p>
    <w:p w14:paraId="5CF91FD5" w14:textId="77777777" w:rsidR="00327D24" w:rsidRPr="0093351F" w:rsidRDefault="00327D24" w:rsidP="0093351F">
      <w:pPr>
        <w:pStyle w:val="ListParagraph"/>
        <w:numPr>
          <w:ilvl w:val="0"/>
          <w:numId w:val="1"/>
        </w:numPr>
        <w:spacing w:line="360" w:lineRule="auto"/>
        <w:jc w:val="both"/>
        <w:rPr>
          <w:rFonts w:ascii="Arial" w:hAnsi="Arial" w:cs="Arial"/>
          <w:sz w:val="22"/>
          <w:szCs w:val="22"/>
        </w:rPr>
      </w:pPr>
      <w:r w:rsidRPr="0093351F">
        <w:rPr>
          <w:rFonts w:ascii="Arial" w:hAnsi="Arial" w:cs="Arial"/>
          <w:sz w:val="22"/>
          <w:szCs w:val="22"/>
        </w:rPr>
        <w:t xml:space="preserve">Finally, to justify what skills can be developed </w:t>
      </w:r>
      <w:r w:rsidR="00ED5905" w:rsidRPr="0093351F">
        <w:rPr>
          <w:rFonts w:ascii="Arial" w:hAnsi="Arial" w:cs="Arial"/>
          <w:sz w:val="22"/>
          <w:szCs w:val="22"/>
        </w:rPr>
        <w:t xml:space="preserve">to manage it. </w:t>
      </w:r>
    </w:p>
    <w:p w14:paraId="5C47055F" w14:textId="77777777" w:rsidR="009A11AE" w:rsidRPr="0093351F" w:rsidRDefault="009A11AE" w:rsidP="0093351F">
      <w:pPr>
        <w:spacing w:line="360" w:lineRule="auto"/>
        <w:jc w:val="both"/>
        <w:rPr>
          <w:rFonts w:ascii="Arial" w:hAnsi="Arial" w:cs="Arial"/>
          <w:sz w:val="22"/>
          <w:szCs w:val="22"/>
        </w:rPr>
      </w:pPr>
    </w:p>
    <w:p w14:paraId="2BA5E2EE" w14:textId="77777777" w:rsidR="009A11AE" w:rsidRPr="0093351F" w:rsidRDefault="0093351F" w:rsidP="00A50FC3">
      <w:pPr>
        <w:pStyle w:val="Heading2"/>
      </w:pPr>
      <w:bookmarkStart w:id="3" w:name="_Toc102680307"/>
      <w:r w:rsidRPr="0093351F">
        <w:t>Background</w:t>
      </w:r>
      <w:bookmarkEnd w:id="3"/>
      <w:r w:rsidRPr="0093351F">
        <w:t xml:space="preserve"> </w:t>
      </w:r>
    </w:p>
    <w:p w14:paraId="15FFA100" w14:textId="77777777" w:rsidR="009A11AE" w:rsidRPr="0093351F" w:rsidRDefault="009A11AE" w:rsidP="0093351F">
      <w:pPr>
        <w:spacing w:line="360" w:lineRule="auto"/>
        <w:jc w:val="both"/>
        <w:rPr>
          <w:rFonts w:ascii="Arial" w:hAnsi="Arial" w:cs="Arial"/>
          <w:sz w:val="22"/>
          <w:szCs w:val="22"/>
        </w:rPr>
      </w:pPr>
    </w:p>
    <w:p w14:paraId="3547AD3B" w14:textId="5FEF742A" w:rsidR="00EF6A7C" w:rsidRDefault="0093351F" w:rsidP="0093351F">
      <w:pPr>
        <w:spacing w:line="360" w:lineRule="auto"/>
        <w:jc w:val="both"/>
        <w:rPr>
          <w:rFonts w:ascii="Arial" w:hAnsi="Arial" w:cs="Arial"/>
          <w:sz w:val="22"/>
          <w:szCs w:val="22"/>
        </w:rPr>
      </w:pPr>
      <w:r w:rsidRPr="0093351F">
        <w:rPr>
          <w:rFonts w:ascii="Arial" w:hAnsi="Arial" w:cs="Arial"/>
          <w:sz w:val="22"/>
          <w:szCs w:val="22"/>
        </w:rPr>
        <w:t xml:space="preserve">Today, nearly 1/3 of children aged 2-15 are overweight or obese and younger generation are turning obese at earlier ages as well as staying over for ages. It should be taken into consideration that minimizing obesity can save many lives as it is the main reason of premature </w:t>
      </w:r>
      <w:r w:rsidR="00FA3B48">
        <w:rPr>
          <w:rFonts w:ascii="Arial" w:hAnsi="Arial" w:cs="Arial"/>
          <w:sz w:val="22"/>
          <w:szCs w:val="22"/>
        </w:rPr>
        <w:t>death (</w:t>
      </w:r>
      <w:proofErr w:type="spellStart"/>
      <w:r w:rsidR="00FA3B48">
        <w:rPr>
          <w:rFonts w:ascii="Arial" w:hAnsi="Arial" w:cs="Arial"/>
          <w:sz w:val="22"/>
          <w:szCs w:val="22"/>
        </w:rPr>
        <w:t>Artega</w:t>
      </w:r>
      <w:proofErr w:type="spellEnd"/>
      <w:r w:rsidR="00FA3B48">
        <w:rPr>
          <w:rFonts w:ascii="Arial" w:hAnsi="Arial" w:cs="Arial"/>
          <w:sz w:val="22"/>
          <w:szCs w:val="22"/>
        </w:rPr>
        <w:t>, et al 2018).</w:t>
      </w:r>
      <w:r w:rsidRPr="0093351F">
        <w:rPr>
          <w:rFonts w:ascii="Arial" w:hAnsi="Arial" w:cs="Arial"/>
          <w:sz w:val="22"/>
          <w:szCs w:val="22"/>
        </w:rPr>
        <w:t xml:space="preserve"> On the other hand, obese child</w:t>
      </w:r>
      <w:r>
        <w:rPr>
          <w:rFonts w:ascii="Arial" w:hAnsi="Arial" w:cs="Arial"/>
          <w:sz w:val="22"/>
          <w:szCs w:val="22"/>
        </w:rPr>
        <w:t>ren</w:t>
      </w:r>
      <w:r w:rsidRPr="0093351F">
        <w:rPr>
          <w:rFonts w:ascii="Arial" w:hAnsi="Arial" w:cs="Arial"/>
          <w:sz w:val="22"/>
          <w:szCs w:val="22"/>
        </w:rPr>
        <w:t xml:space="preserve"> are more likely to have type 2 diabetes along with many health conditions like heart diseases, blindness, limb amputation along with mental condition like depression. </w:t>
      </w:r>
      <w:r>
        <w:rPr>
          <w:rFonts w:ascii="Arial" w:hAnsi="Arial" w:cs="Arial"/>
          <w:sz w:val="22"/>
          <w:szCs w:val="22"/>
        </w:rPr>
        <w:t xml:space="preserve">Further, the economic cost of </w:t>
      </w:r>
      <w:r>
        <w:rPr>
          <w:rFonts w:ascii="Arial" w:hAnsi="Arial" w:cs="Arial"/>
          <w:sz w:val="22"/>
          <w:szCs w:val="22"/>
        </w:rPr>
        <w:lastRenderedPageBreak/>
        <w:t>childhood for government is huge. The government of UK spend more on obesity than fire service, police and judicial system combined and it was estimated that NHS spent nearly £5.1 billion on obesity and overweight related ill health in 2016. Thus, taking all these into consideration this research will explore the reason of obesity, methods to prevent and skills to manage it with the suppor</w:t>
      </w:r>
      <w:r w:rsidR="00D268A2">
        <w:rPr>
          <w:rFonts w:ascii="Arial" w:hAnsi="Arial" w:cs="Arial"/>
          <w:sz w:val="22"/>
          <w:szCs w:val="22"/>
        </w:rPr>
        <w:t>t of secondary r</w:t>
      </w:r>
      <w:r w:rsidR="00A50FC3">
        <w:rPr>
          <w:rFonts w:ascii="Arial" w:hAnsi="Arial" w:cs="Arial"/>
          <w:sz w:val="22"/>
          <w:szCs w:val="22"/>
        </w:rPr>
        <w:t>esearch method (Gov. UK, 2017).</w:t>
      </w:r>
    </w:p>
    <w:p w14:paraId="19CD7200" w14:textId="77777777" w:rsidR="00EF6A7C" w:rsidRDefault="00EF6A7C" w:rsidP="0093351F">
      <w:pPr>
        <w:spacing w:line="360" w:lineRule="auto"/>
        <w:jc w:val="both"/>
        <w:rPr>
          <w:rFonts w:ascii="Arial" w:hAnsi="Arial" w:cs="Arial"/>
          <w:sz w:val="22"/>
          <w:szCs w:val="22"/>
        </w:rPr>
      </w:pPr>
    </w:p>
    <w:p w14:paraId="71C09464" w14:textId="77777777" w:rsidR="004F7CC0" w:rsidRDefault="004F7CC0" w:rsidP="00A50FC3">
      <w:pPr>
        <w:pStyle w:val="Heading2"/>
      </w:pPr>
      <w:bookmarkStart w:id="4" w:name="_Toc102680308"/>
      <w:r>
        <w:t>Methodology and methods</w:t>
      </w:r>
      <w:bookmarkEnd w:id="4"/>
    </w:p>
    <w:p w14:paraId="0409C268" w14:textId="77777777" w:rsidR="004F7CC0" w:rsidRDefault="004F7CC0" w:rsidP="0093351F">
      <w:pPr>
        <w:spacing w:line="360" w:lineRule="auto"/>
        <w:jc w:val="both"/>
        <w:rPr>
          <w:rFonts w:ascii="Arial" w:hAnsi="Arial" w:cs="Arial"/>
          <w:sz w:val="22"/>
          <w:szCs w:val="22"/>
        </w:rPr>
      </w:pPr>
    </w:p>
    <w:p w14:paraId="0573CFD9" w14:textId="2C78E85B" w:rsidR="004F7CC0" w:rsidRDefault="00321EEA" w:rsidP="0093351F">
      <w:pPr>
        <w:spacing w:line="360" w:lineRule="auto"/>
        <w:jc w:val="both"/>
        <w:rPr>
          <w:rFonts w:ascii="Arial" w:hAnsi="Arial" w:cs="Arial"/>
          <w:sz w:val="22"/>
          <w:szCs w:val="22"/>
        </w:rPr>
      </w:pPr>
      <w:r>
        <w:rPr>
          <w:rFonts w:ascii="Arial" w:hAnsi="Arial" w:cs="Arial"/>
          <w:sz w:val="22"/>
          <w:szCs w:val="22"/>
        </w:rPr>
        <w:t>Research methodology is systematic way to sole the research problem and it simplifies the way how a research can be carried out</w:t>
      </w:r>
      <w:r w:rsidR="00114C26">
        <w:rPr>
          <w:rFonts w:ascii="Arial" w:hAnsi="Arial" w:cs="Arial"/>
          <w:sz w:val="22"/>
          <w:szCs w:val="22"/>
        </w:rPr>
        <w:t xml:space="preserve">. The research methodology is highly important for a research as its designed in a way to address reliable and valid research result within </w:t>
      </w:r>
      <w:r w:rsidR="00D268A2">
        <w:rPr>
          <w:rFonts w:ascii="Arial" w:hAnsi="Arial" w:cs="Arial"/>
          <w:sz w:val="22"/>
          <w:szCs w:val="22"/>
        </w:rPr>
        <w:t>the help of aim and objectives (</w:t>
      </w:r>
      <w:proofErr w:type="spellStart"/>
      <w:r w:rsidR="00D268A2">
        <w:rPr>
          <w:rFonts w:ascii="Arial" w:hAnsi="Arial" w:cs="Arial"/>
          <w:sz w:val="22"/>
          <w:szCs w:val="22"/>
        </w:rPr>
        <w:t>Welman</w:t>
      </w:r>
      <w:proofErr w:type="spellEnd"/>
      <w:r w:rsidR="00D268A2">
        <w:rPr>
          <w:rFonts w:ascii="Arial" w:hAnsi="Arial" w:cs="Arial"/>
          <w:sz w:val="22"/>
          <w:szCs w:val="22"/>
        </w:rPr>
        <w:t xml:space="preserve"> et al, 2015). </w:t>
      </w:r>
    </w:p>
    <w:p w14:paraId="46F976EC" w14:textId="77777777" w:rsidR="00114C26" w:rsidRDefault="00114C26" w:rsidP="0093351F">
      <w:pPr>
        <w:spacing w:line="360" w:lineRule="auto"/>
        <w:jc w:val="both"/>
        <w:rPr>
          <w:rFonts w:ascii="Arial" w:hAnsi="Arial" w:cs="Arial"/>
          <w:sz w:val="22"/>
          <w:szCs w:val="22"/>
        </w:rPr>
      </w:pPr>
    </w:p>
    <w:p w14:paraId="6B541353" w14:textId="77777777" w:rsidR="00114C26" w:rsidRDefault="00114C26" w:rsidP="00A50FC3">
      <w:pPr>
        <w:pStyle w:val="Heading2"/>
      </w:pPr>
      <w:bookmarkStart w:id="5" w:name="_Toc102680309"/>
      <w:r>
        <w:t>Primary and secondary research</w:t>
      </w:r>
      <w:bookmarkEnd w:id="5"/>
      <w:r>
        <w:t xml:space="preserve"> </w:t>
      </w:r>
    </w:p>
    <w:p w14:paraId="13763DF5" w14:textId="77777777" w:rsidR="00114C26" w:rsidRDefault="00114C26" w:rsidP="0093351F">
      <w:pPr>
        <w:spacing w:line="360" w:lineRule="auto"/>
        <w:jc w:val="both"/>
        <w:rPr>
          <w:rFonts w:ascii="Arial" w:hAnsi="Arial" w:cs="Arial"/>
          <w:sz w:val="22"/>
          <w:szCs w:val="22"/>
        </w:rPr>
      </w:pPr>
    </w:p>
    <w:p w14:paraId="3A339B93" w14:textId="7212DBCE" w:rsidR="00114C26" w:rsidRDefault="00114C26" w:rsidP="0093351F">
      <w:pPr>
        <w:spacing w:line="360" w:lineRule="auto"/>
        <w:jc w:val="both"/>
        <w:rPr>
          <w:rFonts w:ascii="Arial" w:hAnsi="Arial" w:cs="Arial"/>
          <w:sz w:val="22"/>
          <w:szCs w:val="22"/>
        </w:rPr>
      </w:pPr>
      <w:r>
        <w:rPr>
          <w:rFonts w:ascii="Arial" w:hAnsi="Arial" w:cs="Arial"/>
          <w:sz w:val="22"/>
          <w:szCs w:val="22"/>
        </w:rPr>
        <w:t xml:space="preserve">Primary research indicates gathering first hand data from reliable sources through qualitative and quantitative research method </w:t>
      </w:r>
      <w:r w:rsidR="007C22AD">
        <w:rPr>
          <w:rFonts w:ascii="Arial" w:hAnsi="Arial" w:cs="Arial"/>
          <w:sz w:val="22"/>
          <w:szCs w:val="22"/>
        </w:rPr>
        <w:t>(</w:t>
      </w:r>
      <w:proofErr w:type="spellStart"/>
      <w:r w:rsidR="007C22AD">
        <w:rPr>
          <w:rFonts w:ascii="Arial" w:hAnsi="Arial" w:cs="Arial"/>
          <w:sz w:val="22"/>
          <w:szCs w:val="22"/>
        </w:rPr>
        <w:t>Bodden</w:t>
      </w:r>
      <w:proofErr w:type="spellEnd"/>
      <w:r w:rsidR="007C22AD">
        <w:rPr>
          <w:rFonts w:ascii="Arial" w:hAnsi="Arial" w:cs="Arial"/>
          <w:sz w:val="22"/>
          <w:szCs w:val="22"/>
        </w:rPr>
        <w:t xml:space="preserve">, 2013). </w:t>
      </w:r>
      <w:r>
        <w:rPr>
          <w:rFonts w:ascii="Arial" w:hAnsi="Arial" w:cs="Arial"/>
          <w:sz w:val="22"/>
          <w:szCs w:val="22"/>
        </w:rPr>
        <w:t>whereas secondary data gather information by reviewing data from different secondary sources such as books, e-books, journal, article, newspaper, government websites and</w:t>
      </w:r>
      <w:r w:rsidR="007C22AD">
        <w:rPr>
          <w:rFonts w:ascii="Arial" w:hAnsi="Arial" w:cs="Arial"/>
          <w:sz w:val="22"/>
          <w:szCs w:val="22"/>
        </w:rPr>
        <w:t xml:space="preserve"> so on with proper referencing (Stewart and </w:t>
      </w:r>
      <w:proofErr w:type="spellStart"/>
      <w:r w:rsidR="007C22AD">
        <w:rPr>
          <w:rFonts w:ascii="Arial" w:hAnsi="Arial" w:cs="Arial"/>
          <w:sz w:val="22"/>
          <w:szCs w:val="22"/>
        </w:rPr>
        <w:t>Kamins</w:t>
      </w:r>
      <w:proofErr w:type="spellEnd"/>
      <w:r w:rsidR="007C22AD">
        <w:rPr>
          <w:rFonts w:ascii="Arial" w:hAnsi="Arial" w:cs="Arial"/>
          <w:sz w:val="22"/>
          <w:szCs w:val="22"/>
        </w:rPr>
        <w:t xml:space="preserve">, 2019). </w:t>
      </w:r>
    </w:p>
    <w:p w14:paraId="68E41963" w14:textId="77777777" w:rsidR="00114C26" w:rsidRDefault="00114C26" w:rsidP="0093351F">
      <w:pPr>
        <w:spacing w:line="360" w:lineRule="auto"/>
        <w:jc w:val="both"/>
        <w:rPr>
          <w:rFonts w:ascii="Arial" w:hAnsi="Arial" w:cs="Arial"/>
          <w:sz w:val="22"/>
          <w:szCs w:val="22"/>
        </w:rPr>
      </w:pPr>
    </w:p>
    <w:p w14:paraId="11AED3A5" w14:textId="77777777" w:rsidR="00114C26" w:rsidRDefault="00114C26" w:rsidP="00A50FC3">
      <w:pPr>
        <w:pStyle w:val="Heading2"/>
      </w:pPr>
      <w:bookmarkStart w:id="6" w:name="_Toc102680310"/>
      <w:r>
        <w:t>Qualitative and quantitative</w:t>
      </w:r>
      <w:bookmarkEnd w:id="6"/>
      <w:r>
        <w:t xml:space="preserve"> </w:t>
      </w:r>
    </w:p>
    <w:p w14:paraId="7AFA0AE6" w14:textId="77777777" w:rsidR="00114C26" w:rsidRDefault="00114C26" w:rsidP="0093351F">
      <w:pPr>
        <w:spacing w:line="360" w:lineRule="auto"/>
        <w:jc w:val="both"/>
        <w:rPr>
          <w:rFonts w:ascii="Arial" w:hAnsi="Arial" w:cs="Arial"/>
          <w:sz w:val="22"/>
          <w:szCs w:val="22"/>
        </w:rPr>
      </w:pPr>
    </w:p>
    <w:p w14:paraId="65810EF7" w14:textId="5151BA65" w:rsidR="00114C26" w:rsidRDefault="00114C26" w:rsidP="0093351F">
      <w:pPr>
        <w:spacing w:line="360" w:lineRule="auto"/>
        <w:jc w:val="both"/>
        <w:rPr>
          <w:rFonts w:ascii="Arial" w:hAnsi="Arial" w:cs="Arial"/>
          <w:sz w:val="22"/>
          <w:szCs w:val="22"/>
        </w:rPr>
      </w:pPr>
      <w:r>
        <w:rPr>
          <w:rFonts w:ascii="Arial" w:hAnsi="Arial" w:cs="Arial"/>
          <w:sz w:val="22"/>
          <w:szCs w:val="22"/>
        </w:rPr>
        <w:t>There are two types of research method that all researcher adopts as per primary research which is either qualitative or quantitative research method. However, depending upon the complexity sometimes, some researcher adopts triangulation or mixed methods of research to get more prec</w:t>
      </w:r>
      <w:r w:rsidR="007C22AD">
        <w:rPr>
          <w:rFonts w:ascii="Arial" w:hAnsi="Arial" w:cs="Arial"/>
          <w:sz w:val="22"/>
          <w:szCs w:val="22"/>
        </w:rPr>
        <w:t>ise result on a specific topic (</w:t>
      </w:r>
      <w:proofErr w:type="spellStart"/>
      <w:r w:rsidR="007C22AD">
        <w:rPr>
          <w:rFonts w:ascii="Arial" w:hAnsi="Arial" w:cs="Arial"/>
          <w:sz w:val="22"/>
          <w:szCs w:val="22"/>
        </w:rPr>
        <w:t>Bodden</w:t>
      </w:r>
      <w:proofErr w:type="spellEnd"/>
      <w:r w:rsidR="007C22AD">
        <w:rPr>
          <w:rFonts w:ascii="Arial" w:hAnsi="Arial" w:cs="Arial"/>
          <w:sz w:val="22"/>
          <w:szCs w:val="22"/>
        </w:rPr>
        <w:t>, 2013).</w:t>
      </w:r>
    </w:p>
    <w:p w14:paraId="23280BD9" w14:textId="77777777" w:rsidR="00114C26" w:rsidRDefault="00114C26" w:rsidP="0093351F">
      <w:pPr>
        <w:spacing w:line="360" w:lineRule="auto"/>
        <w:jc w:val="both"/>
        <w:rPr>
          <w:rFonts w:ascii="Arial" w:hAnsi="Arial" w:cs="Arial"/>
          <w:sz w:val="22"/>
          <w:szCs w:val="22"/>
        </w:rPr>
      </w:pPr>
    </w:p>
    <w:p w14:paraId="525B4FCF" w14:textId="77777777" w:rsidR="00114C26" w:rsidRDefault="00114C26" w:rsidP="00A50FC3">
      <w:pPr>
        <w:pStyle w:val="Heading2"/>
      </w:pPr>
      <w:bookmarkStart w:id="7" w:name="_Toc102680311"/>
      <w:r>
        <w:t>Qualitative method</w:t>
      </w:r>
      <w:bookmarkEnd w:id="7"/>
      <w:r>
        <w:t xml:space="preserve"> </w:t>
      </w:r>
    </w:p>
    <w:p w14:paraId="14119916" w14:textId="77777777" w:rsidR="0093351F" w:rsidRDefault="0093351F" w:rsidP="0093351F">
      <w:pPr>
        <w:spacing w:line="360" w:lineRule="auto"/>
        <w:jc w:val="both"/>
        <w:rPr>
          <w:rFonts w:ascii="Arial" w:hAnsi="Arial" w:cs="Arial"/>
          <w:sz w:val="22"/>
          <w:szCs w:val="22"/>
        </w:rPr>
      </w:pPr>
    </w:p>
    <w:p w14:paraId="022A8F27" w14:textId="1F0DED8A" w:rsidR="0093351F" w:rsidRDefault="00114C26" w:rsidP="0093351F">
      <w:pPr>
        <w:spacing w:line="360" w:lineRule="auto"/>
        <w:jc w:val="both"/>
        <w:rPr>
          <w:i/>
        </w:rPr>
      </w:pPr>
      <w:r w:rsidRPr="00924748">
        <w:t>“</w:t>
      </w:r>
      <w:r w:rsidRPr="00924748">
        <w:rPr>
          <w:i/>
        </w:rPr>
        <w:t>Those who are not familiar with qualitative methodology may be surprised by the sheer volume of data and the detailed level of analysis that results even when research is confined to a small nu</w:t>
      </w:r>
      <w:r w:rsidR="005B5113">
        <w:rPr>
          <w:i/>
        </w:rPr>
        <w:t xml:space="preserve">mber of subjects” (Myers et </w:t>
      </w:r>
      <w:proofErr w:type="gramStart"/>
      <w:r w:rsidR="005B5113">
        <w:rPr>
          <w:i/>
        </w:rPr>
        <w:t>al  201</w:t>
      </w:r>
      <w:r w:rsidR="00391BAA">
        <w:rPr>
          <w:i/>
        </w:rPr>
        <w:t>0</w:t>
      </w:r>
      <w:proofErr w:type="gramEnd"/>
      <w:r w:rsidR="00111F13">
        <w:rPr>
          <w:i/>
        </w:rPr>
        <w:t xml:space="preserve"> Pp</w:t>
      </w:r>
      <w:r w:rsidRPr="00924748">
        <w:rPr>
          <w:i/>
        </w:rPr>
        <w:t>; 89-95).</w:t>
      </w:r>
    </w:p>
    <w:p w14:paraId="35C27A73" w14:textId="77777777" w:rsidR="00114C26" w:rsidRDefault="00114C26" w:rsidP="0093351F">
      <w:pPr>
        <w:spacing w:line="360" w:lineRule="auto"/>
        <w:jc w:val="both"/>
        <w:rPr>
          <w:i/>
        </w:rPr>
      </w:pPr>
    </w:p>
    <w:p w14:paraId="00E058DD" w14:textId="77777777" w:rsidR="00114C26" w:rsidRDefault="00114C26" w:rsidP="0093351F">
      <w:pPr>
        <w:spacing w:line="360" w:lineRule="auto"/>
        <w:jc w:val="both"/>
      </w:pPr>
      <w:r>
        <w:t xml:space="preserve">There method can be adopted through qualitative research method such as interviews, written description and observation. </w:t>
      </w:r>
    </w:p>
    <w:p w14:paraId="05ED8398" w14:textId="77777777" w:rsidR="00391BAA" w:rsidRDefault="00391BAA" w:rsidP="0093351F">
      <w:pPr>
        <w:spacing w:line="360" w:lineRule="auto"/>
        <w:jc w:val="both"/>
        <w:rPr>
          <w:rFonts w:ascii="Arial" w:hAnsi="Arial" w:cs="Arial"/>
          <w:sz w:val="22"/>
          <w:szCs w:val="22"/>
        </w:rPr>
      </w:pPr>
    </w:p>
    <w:p w14:paraId="004846A1" w14:textId="77777777" w:rsidR="00A50FC3" w:rsidRDefault="00A50FC3" w:rsidP="0093351F">
      <w:pPr>
        <w:spacing w:line="360" w:lineRule="auto"/>
        <w:jc w:val="both"/>
        <w:rPr>
          <w:rFonts w:ascii="Arial" w:hAnsi="Arial" w:cs="Arial"/>
          <w:sz w:val="22"/>
          <w:szCs w:val="22"/>
        </w:rPr>
      </w:pPr>
    </w:p>
    <w:p w14:paraId="6FCA3A05" w14:textId="77777777" w:rsidR="00A50FC3" w:rsidRDefault="00A50FC3" w:rsidP="0093351F">
      <w:pPr>
        <w:spacing w:line="360" w:lineRule="auto"/>
        <w:jc w:val="both"/>
        <w:rPr>
          <w:rFonts w:ascii="Arial" w:hAnsi="Arial" w:cs="Arial"/>
          <w:sz w:val="22"/>
          <w:szCs w:val="22"/>
        </w:rPr>
      </w:pPr>
    </w:p>
    <w:p w14:paraId="3C20C01D" w14:textId="77777777" w:rsidR="00A50FC3" w:rsidRPr="00114C26" w:rsidRDefault="00A50FC3" w:rsidP="0093351F">
      <w:pPr>
        <w:spacing w:line="360" w:lineRule="auto"/>
        <w:jc w:val="both"/>
        <w:rPr>
          <w:rFonts w:ascii="Arial" w:hAnsi="Arial" w:cs="Arial"/>
          <w:sz w:val="22"/>
          <w:szCs w:val="22"/>
        </w:rPr>
      </w:pPr>
    </w:p>
    <w:p w14:paraId="39BDBA8D" w14:textId="77777777" w:rsidR="0093351F" w:rsidRDefault="0093351F" w:rsidP="0093351F">
      <w:pPr>
        <w:spacing w:line="360" w:lineRule="auto"/>
        <w:jc w:val="both"/>
        <w:rPr>
          <w:rFonts w:ascii="Arial" w:hAnsi="Arial" w:cs="Arial"/>
          <w:sz w:val="22"/>
          <w:szCs w:val="22"/>
        </w:rPr>
      </w:pPr>
    </w:p>
    <w:p w14:paraId="3EAA89C4" w14:textId="77777777" w:rsidR="00111F13" w:rsidRDefault="00111F13" w:rsidP="00A50FC3">
      <w:pPr>
        <w:pStyle w:val="Heading2"/>
      </w:pPr>
      <w:bookmarkStart w:id="8" w:name="_Toc102680312"/>
      <w:r>
        <w:t>Quantitative method</w:t>
      </w:r>
      <w:bookmarkEnd w:id="8"/>
      <w:r>
        <w:t xml:space="preserve"> </w:t>
      </w:r>
    </w:p>
    <w:p w14:paraId="2F7401A4" w14:textId="77777777" w:rsidR="0093351F" w:rsidRDefault="0093351F" w:rsidP="0093351F">
      <w:pPr>
        <w:spacing w:line="360" w:lineRule="auto"/>
        <w:jc w:val="both"/>
        <w:rPr>
          <w:rFonts w:ascii="Arial" w:hAnsi="Arial" w:cs="Arial"/>
          <w:sz w:val="22"/>
          <w:szCs w:val="22"/>
        </w:rPr>
      </w:pPr>
    </w:p>
    <w:p w14:paraId="106FB777" w14:textId="05BE8673" w:rsidR="00111F13" w:rsidRDefault="00111F13" w:rsidP="0093351F">
      <w:pPr>
        <w:spacing w:line="360" w:lineRule="auto"/>
        <w:jc w:val="both"/>
        <w:rPr>
          <w:rFonts w:ascii="Arial" w:hAnsi="Arial" w:cs="Arial"/>
          <w:sz w:val="22"/>
          <w:szCs w:val="22"/>
        </w:rPr>
      </w:pPr>
      <w:r w:rsidRPr="00924748">
        <w:rPr>
          <w:i/>
        </w:rPr>
        <w:t xml:space="preserve">Quantitative research is explaining phenomena by collecting numerical data that are </w:t>
      </w:r>
      <w:r w:rsidR="0078461D" w:rsidRPr="00924748">
        <w:rPr>
          <w:i/>
        </w:rPr>
        <w:t>analyzed</w:t>
      </w:r>
      <w:r w:rsidRPr="00924748">
        <w:rPr>
          <w:i/>
        </w:rPr>
        <w:t xml:space="preserve"> using mathematically based methods (in particular statistics).”</w:t>
      </w:r>
      <w:r>
        <w:rPr>
          <w:i/>
        </w:rPr>
        <w:t xml:space="preserve"> (Gunderson</w:t>
      </w:r>
      <w:r w:rsidR="008A5DD9">
        <w:rPr>
          <w:i/>
        </w:rPr>
        <w:t xml:space="preserve"> et </w:t>
      </w:r>
      <w:proofErr w:type="gramStart"/>
      <w:r w:rsidR="008A5DD9">
        <w:rPr>
          <w:i/>
        </w:rPr>
        <w:t xml:space="preserve">al </w:t>
      </w:r>
      <w:r>
        <w:rPr>
          <w:i/>
        </w:rPr>
        <w:t>,</w:t>
      </w:r>
      <w:proofErr w:type="gramEnd"/>
      <w:r>
        <w:rPr>
          <w:i/>
        </w:rPr>
        <w:t xml:space="preserve"> 2009, Pp 80).</w:t>
      </w:r>
    </w:p>
    <w:p w14:paraId="28DDFD44" w14:textId="77777777" w:rsidR="0093351F" w:rsidRDefault="0093351F" w:rsidP="0093351F">
      <w:pPr>
        <w:spacing w:line="360" w:lineRule="auto"/>
        <w:jc w:val="both"/>
        <w:rPr>
          <w:rFonts w:ascii="Arial" w:hAnsi="Arial" w:cs="Arial"/>
          <w:sz w:val="22"/>
          <w:szCs w:val="22"/>
        </w:rPr>
      </w:pPr>
    </w:p>
    <w:p w14:paraId="6749D38C" w14:textId="77777777" w:rsidR="0078461D" w:rsidRDefault="0078461D" w:rsidP="0093351F">
      <w:pPr>
        <w:spacing w:line="360" w:lineRule="auto"/>
        <w:jc w:val="both"/>
        <w:rPr>
          <w:rFonts w:ascii="Arial" w:hAnsi="Arial" w:cs="Arial"/>
          <w:sz w:val="22"/>
          <w:szCs w:val="22"/>
        </w:rPr>
      </w:pPr>
      <w:r>
        <w:rPr>
          <w:rFonts w:ascii="Arial" w:hAnsi="Arial" w:cs="Arial"/>
          <w:sz w:val="22"/>
          <w:szCs w:val="22"/>
        </w:rPr>
        <w:t xml:space="preserve">Quantitative research method is highly effective to get first hand numerical data where a set of questions are distributed towards sample size and achieve the desired outcome. </w:t>
      </w:r>
    </w:p>
    <w:p w14:paraId="16458465" w14:textId="77777777" w:rsidR="0078461D" w:rsidRDefault="0078461D" w:rsidP="0093351F">
      <w:pPr>
        <w:spacing w:line="360" w:lineRule="auto"/>
        <w:jc w:val="both"/>
        <w:rPr>
          <w:rFonts w:ascii="Arial" w:hAnsi="Arial" w:cs="Arial"/>
          <w:sz w:val="22"/>
          <w:szCs w:val="22"/>
        </w:rPr>
      </w:pPr>
    </w:p>
    <w:p w14:paraId="03F4C4B4" w14:textId="77777777" w:rsidR="0078461D" w:rsidRDefault="0078461D" w:rsidP="0093351F">
      <w:pPr>
        <w:spacing w:line="360" w:lineRule="auto"/>
        <w:jc w:val="both"/>
        <w:rPr>
          <w:rFonts w:ascii="Arial" w:hAnsi="Arial" w:cs="Arial"/>
          <w:sz w:val="22"/>
          <w:szCs w:val="22"/>
        </w:rPr>
      </w:pPr>
      <w:r>
        <w:rPr>
          <w:rFonts w:ascii="Arial" w:hAnsi="Arial" w:cs="Arial"/>
          <w:sz w:val="22"/>
          <w:szCs w:val="22"/>
        </w:rPr>
        <w:t xml:space="preserve">For this research, quantitative and qualitative researcher method are not required as chosen topic of childhood obesity is widely research topic where various established sources have already explored the insight of it. henceforth, the field of study will choose secondary research methods to achieve the aim and objective of this report. </w:t>
      </w:r>
    </w:p>
    <w:p w14:paraId="602ACEBB" w14:textId="77777777" w:rsidR="0078461D" w:rsidRDefault="0078461D" w:rsidP="0093351F">
      <w:pPr>
        <w:spacing w:line="360" w:lineRule="auto"/>
        <w:jc w:val="both"/>
        <w:rPr>
          <w:rFonts w:ascii="Arial" w:hAnsi="Arial" w:cs="Arial"/>
          <w:sz w:val="22"/>
          <w:szCs w:val="22"/>
        </w:rPr>
      </w:pPr>
    </w:p>
    <w:p w14:paraId="6549D59D" w14:textId="77777777" w:rsidR="0078461D" w:rsidRDefault="0078461D" w:rsidP="00A50FC3">
      <w:pPr>
        <w:pStyle w:val="Heading2"/>
      </w:pPr>
      <w:bookmarkStart w:id="9" w:name="_Toc102680313"/>
      <w:r>
        <w:t>Secondary research method</w:t>
      </w:r>
      <w:bookmarkEnd w:id="9"/>
      <w:r>
        <w:t xml:space="preserve"> </w:t>
      </w:r>
    </w:p>
    <w:p w14:paraId="5C94E7A3" w14:textId="77777777" w:rsidR="0078461D" w:rsidRDefault="0078461D" w:rsidP="0093351F">
      <w:pPr>
        <w:spacing w:line="360" w:lineRule="auto"/>
        <w:jc w:val="both"/>
        <w:rPr>
          <w:rFonts w:ascii="Arial" w:hAnsi="Arial" w:cs="Arial"/>
          <w:sz w:val="22"/>
          <w:szCs w:val="22"/>
        </w:rPr>
      </w:pPr>
    </w:p>
    <w:p w14:paraId="64693E34" w14:textId="77777777" w:rsidR="008A5DD9" w:rsidRDefault="0078461D" w:rsidP="008A5DD9">
      <w:pPr>
        <w:spacing w:line="360" w:lineRule="auto"/>
        <w:jc w:val="both"/>
        <w:rPr>
          <w:rFonts w:ascii="Arial" w:hAnsi="Arial" w:cs="Arial"/>
          <w:sz w:val="22"/>
          <w:szCs w:val="22"/>
        </w:rPr>
      </w:pPr>
      <w:r>
        <w:rPr>
          <w:rFonts w:ascii="Arial" w:hAnsi="Arial" w:cs="Arial"/>
          <w:sz w:val="22"/>
          <w:szCs w:val="22"/>
        </w:rPr>
        <w:t>In research, secondary research method enable researcher to carry out systematic research review via reviewing existing literature. This research method incorporates compiling existing data from various sources through different channels. Thus, the secondary sources will be sued for this research are, books, e-books, journal, article and different government official websites from where relevant data will be retri</w:t>
      </w:r>
      <w:r w:rsidR="008A5DD9">
        <w:rPr>
          <w:rFonts w:ascii="Arial" w:hAnsi="Arial" w:cs="Arial"/>
          <w:sz w:val="22"/>
          <w:szCs w:val="22"/>
        </w:rPr>
        <w:t xml:space="preserve">eved as per aim and objectives (Stewart and </w:t>
      </w:r>
      <w:proofErr w:type="spellStart"/>
      <w:r w:rsidR="008A5DD9">
        <w:rPr>
          <w:rFonts w:ascii="Arial" w:hAnsi="Arial" w:cs="Arial"/>
          <w:sz w:val="22"/>
          <w:szCs w:val="22"/>
        </w:rPr>
        <w:t>Kamins</w:t>
      </w:r>
      <w:proofErr w:type="spellEnd"/>
      <w:r w:rsidR="008A5DD9">
        <w:rPr>
          <w:rFonts w:ascii="Arial" w:hAnsi="Arial" w:cs="Arial"/>
          <w:sz w:val="22"/>
          <w:szCs w:val="22"/>
        </w:rPr>
        <w:t xml:space="preserve">, 2019). </w:t>
      </w:r>
    </w:p>
    <w:p w14:paraId="57873EDE" w14:textId="66B26212" w:rsidR="0078461D" w:rsidRDefault="0078461D" w:rsidP="0093351F">
      <w:pPr>
        <w:spacing w:line="360" w:lineRule="auto"/>
        <w:jc w:val="both"/>
        <w:rPr>
          <w:rFonts w:ascii="Arial" w:hAnsi="Arial" w:cs="Arial"/>
          <w:sz w:val="22"/>
          <w:szCs w:val="22"/>
        </w:rPr>
      </w:pPr>
    </w:p>
    <w:p w14:paraId="7A839EA4" w14:textId="77777777" w:rsidR="0078461D" w:rsidRDefault="0078461D" w:rsidP="00A50FC3">
      <w:pPr>
        <w:pStyle w:val="Heading2"/>
      </w:pPr>
    </w:p>
    <w:p w14:paraId="2669EB2C" w14:textId="77777777" w:rsidR="0078461D" w:rsidRDefault="0078461D" w:rsidP="00A50FC3">
      <w:pPr>
        <w:pStyle w:val="Heading2"/>
      </w:pPr>
      <w:bookmarkStart w:id="10" w:name="_Toc102680314"/>
      <w:r>
        <w:t>Ethical practices</w:t>
      </w:r>
      <w:bookmarkEnd w:id="10"/>
    </w:p>
    <w:p w14:paraId="486FB88C" w14:textId="77777777" w:rsidR="00AF126C" w:rsidRDefault="00AF126C" w:rsidP="0093351F">
      <w:pPr>
        <w:spacing w:line="360" w:lineRule="auto"/>
        <w:jc w:val="both"/>
        <w:rPr>
          <w:rFonts w:ascii="Arial" w:hAnsi="Arial" w:cs="Arial"/>
          <w:sz w:val="22"/>
          <w:szCs w:val="22"/>
        </w:rPr>
      </w:pPr>
    </w:p>
    <w:p w14:paraId="0107AA3B" w14:textId="7E9E48D5" w:rsidR="00AF126C" w:rsidRDefault="00AF126C" w:rsidP="0093351F">
      <w:pPr>
        <w:spacing w:line="360" w:lineRule="auto"/>
        <w:jc w:val="both"/>
        <w:rPr>
          <w:rFonts w:ascii="Arial" w:hAnsi="Arial" w:cs="Arial"/>
          <w:sz w:val="22"/>
          <w:szCs w:val="22"/>
        </w:rPr>
      </w:pPr>
      <w:r>
        <w:rPr>
          <w:rFonts w:ascii="Arial" w:hAnsi="Arial" w:cs="Arial"/>
          <w:sz w:val="22"/>
          <w:szCs w:val="22"/>
        </w:rPr>
        <w:t>There are various reasons, why it is highly important to adhere the ethical norm within research. First and foremost, it is important to promote the fair practice of research aims such as truth, knowledge and error avoidance such as prohibitions of fabricating, misrepresenting and falsifying. Secondly, since research are often incorporates great deal of the coordination and corporation among different people from differ</w:t>
      </w:r>
      <w:r w:rsidR="008A5DD9">
        <w:rPr>
          <w:rFonts w:ascii="Arial" w:hAnsi="Arial" w:cs="Arial"/>
          <w:sz w:val="22"/>
          <w:szCs w:val="22"/>
        </w:rPr>
        <w:t xml:space="preserve">ent institutions and discipline (Stewart and </w:t>
      </w:r>
      <w:proofErr w:type="spellStart"/>
      <w:r w:rsidR="008A5DD9">
        <w:rPr>
          <w:rFonts w:ascii="Arial" w:hAnsi="Arial" w:cs="Arial"/>
          <w:sz w:val="22"/>
          <w:szCs w:val="22"/>
        </w:rPr>
        <w:t>Kamins</w:t>
      </w:r>
      <w:proofErr w:type="spellEnd"/>
      <w:r w:rsidR="008A5DD9">
        <w:rPr>
          <w:rFonts w:ascii="Arial" w:hAnsi="Arial" w:cs="Arial"/>
          <w:sz w:val="22"/>
          <w:szCs w:val="22"/>
        </w:rPr>
        <w:t xml:space="preserve">, 2019). </w:t>
      </w:r>
      <w:r>
        <w:rPr>
          <w:rFonts w:ascii="Arial" w:hAnsi="Arial" w:cs="Arial"/>
          <w:sz w:val="22"/>
          <w:szCs w:val="22"/>
        </w:rPr>
        <w:t xml:space="preserve">Hitherto, ethical practice of research can promote the values which are </w:t>
      </w:r>
      <w:r>
        <w:rPr>
          <w:rFonts w:ascii="Arial" w:hAnsi="Arial" w:cs="Arial"/>
          <w:sz w:val="22"/>
          <w:szCs w:val="22"/>
        </w:rPr>
        <w:lastRenderedPageBreak/>
        <w:t>essential for collaborative work such as accountabilit</w:t>
      </w:r>
      <w:r w:rsidR="008A5DD9">
        <w:rPr>
          <w:rFonts w:ascii="Arial" w:hAnsi="Arial" w:cs="Arial"/>
          <w:sz w:val="22"/>
          <w:szCs w:val="22"/>
        </w:rPr>
        <w:t xml:space="preserve">y, respect, trust and fairness. </w:t>
      </w:r>
      <w:r>
        <w:rPr>
          <w:rFonts w:ascii="Arial" w:hAnsi="Arial" w:cs="Arial"/>
          <w:sz w:val="22"/>
          <w:szCs w:val="22"/>
        </w:rPr>
        <w:t>Moreover, majority of researcher want to get credited for their contributions and do not want to have their invention disclose and stolen prematurely where ethical consideration plays great part as ethical norm in research help develop public support for the research</w:t>
      </w:r>
      <w:r w:rsidR="008A5DD9">
        <w:rPr>
          <w:rFonts w:ascii="Arial" w:hAnsi="Arial" w:cs="Arial"/>
          <w:sz w:val="22"/>
          <w:szCs w:val="22"/>
        </w:rPr>
        <w:t xml:space="preserve"> (Gunderson et al, 2009). </w:t>
      </w:r>
      <w:r>
        <w:rPr>
          <w:rFonts w:ascii="Arial" w:hAnsi="Arial" w:cs="Arial"/>
          <w:sz w:val="22"/>
          <w:szCs w:val="22"/>
        </w:rPr>
        <w:t xml:space="preserve">Therefore, due to importance of ethical practices different professional associations, agencies and educational institutions have adopted set rules, </w:t>
      </w:r>
      <w:proofErr w:type="gramStart"/>
      <w:r>
        <w:rPr>
          <w:rFonts w:ascii="Arial" w:hAnsi="Arial" w:cs="Arial"/>
          <w:sz w:val="22"/>
          <w:szCs w:val="22"/>
        </w:rPr>
        <w:t>codes</w:t>
      </w:r>
      <w:proofErr w:type="gramEnd"/>
      <w:r>
        <w:rPr>
          <w:rFonts w:ascii="Arial" w:hAnsi="Arial" w:cs="Arial"/>
          <w:sz w:val="22"/>
          <w:szCs w:val="22"/>
        </w:rPr>
        <w:t xml:space="preserve"> and policies in regard to research ethics where rule violation can cause serious impact towards the researcher who falsifies information. </w:t>
      </w:r>
    </w:p>
    <w:p w14:paraId="1E1A44F8" w14:textId="77777777" w:rsidR="0078461D" w:rsidRDefault="0078461D" w:rsidP="0093351F">
      <w:pPr>
        <w:spacing w:line="360" w:lineRule="auto"/>
        <w:jc w:val="both"/>
        <w:rPr>
          <w:rFonts w:ascii="Arial" w:hAnsi="Arial" w:cs="Arial"/>
          <w:sz w:val="22"/>
          <w:szCs w:val="22"/>
        </w:rPr>
      </w:pPr>
    </w:p>
    <w:p w14:paraId="70D4A606" w14:textId="345BFDD6" w:rsidR="0078461D" w:rsidRDefault="00AF126C" w:rsidP="0093351F">
      <w:pPr>
        <w:spacing w:line="360" w:lineRule="auto"/>
        <w:jc w:val="both"/>
        <w:rPr>
          <w:rFonts w:ascii="Arial" w:hAnsi="Arial" w:cs="Arial"/>
          <w:sz w:val="22"/>
          <w:szCs w:val="22"/>
        </w:rPr>
      </w:pPr>
      <w:r>
        <w:rPr>
          <w:rFonts w:ascii="Arial" w:hAnsi="Arial" w:cs="Arial"/>
          <w:sz w:val="22"/>
          <w:szCs w:val="22"/>
        </w:rPr>
        <w:t xml:space="preserve">As an author of this research, the field of study put huge importance towards the ethical issues which consists, </w:t>
      </w:r>
      <w:r w:rsidR="00BA33EB">
        <w:rPr>
          <w:rFonts w:ascii="Arial" w:hAnsi="Arial" w:cs="Arial"/>
          <w:sz w:val="22"/>
          <w:szCs w:val="22"/>
        </w:rPr>
        <w:t>integrity</w:t>
      </w:r>
      <w:r>
        <w:rPr>
          <w:rFonts w:ascii="Arial" w:hAnsi="Arial" w:cs="Arial"/>
          <w:sz w:val="22"/>
          <w:szCs w:val="22"/>
        </w:rPr>
        <w:t xml:space="preserve"> and confidentiality of data, study work, concerned people and different elements. </w:t>
      </w:r>
      <w:r w:rsidR="00BA33EB">
        <w:rPr>
          <w:rFonts w:ascii="Arial" w:hAnsi="Arial" w:cs="Arial"/>
          <w:sz w:val="22"/>
          <w:szCs w:val="22"/>
        </w:rPr>
        <w:t>The field of study has thus followed the ethical guidelines set by the university to avoid collusion. There are various sources of secondary research has been used for this study such as books, e-books, journal, article, different</w:t>
      </w:r>
      <w:r w:rsidR="00A50FC3">
        <w:rPr>
          <w:rFonts w:ascii="Arial" w:hAnsi="Arial" w:cs="Arial"/>
          <w:sz w:val="22"/>
          <w:szCs w:val="22"/>
        </w:rPr>
        <w:t xml:space="preserve"> government websites and so on (Stewart and </w:t>
      </w:r>
      <w:proofErr w:type="spellStart"/>
      <w:r w:rsidR="00A50FC3">
        <w:rPr>
          <w:rFonts w:ascii="Arial" w:hAnsi="Arial" w:cs="Arial"/>
          <w:sz w:val="22"/>
          <w:szCs w:val="22"/>
        </w:rPr>
        <w:t>Kamins</w:t>
      </w:r>
      <w:proofErr w:type="spellEnd"/>
      <w:r w:rsidR="00A50FC3">
        <w:rPr>
          <w:rFonts w:ascii="Arial" w:hAnsi="Arial" w:cs="Arial"/>
          <w:sz w:val="22"/>
          <w:szCs w:val="22"/>
        </w:rPr>
        <w:t xml:space="preserve">, 2019). </w:t>
      </w:r>
      <w:r w:rsidR="00BA33EB">
        <w:rPr>
          <w:rFonts w:ascii="Arial" w:hAnsi="Arial" w:cs="Arial"/>
          <w:sz w:val="22"/>
          <w:szCs w:val="22"/>
        </w:rPr>
        <w:t xml:space="preserve">Therefore, in respect of ethics, researcher has referenced all the information by Harvard referencing to protect the right of original authors, researchers and theorists. </w:t>
      </w:r>
    </w:p>
    <w:p w14:paraId="28F227E8" w14:textId="77777777" w:rsidR="00BA33EB" w:rsidRDefault="00BA33EB" w:rsidP="0093351F">
      <w:pPr>
        <w:spacing w:line="360" w:lineRule="auto"/>
        <w:jc w:val="both"/>
        <w:rPr>
          <w:rFonts w:ascii="Arial" w:hAnsi="Arial" w:cs="Arial"/>
          <w:sz w:val="22"/>
          <w:szCs w:val="22"/>
        </w:rPr>
      </w:pPr>
    </w:p>
    <w:p w14:paraId="6CF1CAEB" w14:textId="77777777" w:rsidR="00BA33EB" w:rsidRDefault="00BA33EB" w:rsidP="00A50FC3">
      <w:pPr>
        <w:pStyle w:val="Heading2"/>
      </w:pPr>
      <w:bookmarkStart w:id="11" w:name="_Toc102680315"/>
      <w:r>
        <w:t>Literature review</w:t>
      </w:r>
      <w:bookmarkEnd w:id="11"/>
      <w:r>
        <w:t xml:space="preserve"> </w:t>
      </w:r>
    </w:p>
    <w:p w14:paraId="130278D5" w14:textId="77777777" w:rsidR="00BA33EB" w:rsidRDefault="00BA33EB" w:rsidP="0093351F">
      <w:pPr>
        <w:spacing w:line="360" w:lineRule="auto"/>
        <w:jc w:val="both"/>
        <w:rPr>
          <w:rFonts w:ascii="Arial" w:hAnsi="Arial" w:cs="Arial"/>
          <w:sz w:val="22"/>
          <w:szCs w:val="22"/>
        </w:rPr>
      </w:pPr>
    </w:p>
    <w:p w14:paraId="60E246BD" w14:textId="77777777" w:rsidR="00BA33EB" w:rsidRDefault="00BA33EB" w:rsidP="00BA33EB">
      <w:pPr>
        <w:spacing w:line="360" w:lineRule="auto"/>
        <w:jc w:val="both"/>
        <w:rPr>
          <w:rFonts w:ascii="Arial" w:hAnsi="Arial" w:cs="Arial"/>
          <w:sz w:val="22"/>
          <w:szCs w:val="22"/>
        </w:rPr>
      </w:pPr>
      <w:r>
        <w:rPr>
          <w:rFonts w:ascii="Arial" w:hAnsi="Arial" w:cs="Arial"/>
          <w:sz w:val="22"/>
          <w:szCs w:val="22"/>
        </w:rPr>
        <w:t>The literature review of this research is based on three objectives which need to be achieved to ensure the successful completion of the research and these are t</w:t>
      </w:r>
      <w:r w:rsidRPr="00BA33EB">
        <w:rPr>
          <w:rFonts w:ascii="Arial" w:hAnsi="Arial" w:cs="Arial"/>
          <w:sz w:val="22"/>
          <w:szCs w:val="22"/>
        </w:rPr>
        <w:t>o evaluate the reason of childhood obesity</w:t>
      </w:r>
      <w:r>
        <w:rPr>
          <w:rFonts w:ascii="Arial" w:hAnsi="Arial" w:cs="Arial"/>
          <w:sz w:val="22"/>
          <w:szCs w:val="22"/>
        </w:rPr>
        <w:t>, t</w:t>
      </w:r>
      <w:r w:rsidRPr="00BA33EB">
        <w:rPr>
          <w:rFonts w:ascii="Arial" w:hAnsi="Arial" w:cs="Arial"/>
          <w:sz w:val="22"/>
          <w:szCs w:val="22"/>
        </w:rPr>
        <w:t>o analyses what methods can be used to prevent it</w:t>
      </w:r>
      <w:r>
        <w:rPr>
          <w:rFonts w:ascii="Arial" w:hAnsi="Arial" w:cs="Arial"/>
          <w:sz w:val="22"/>
          <w:szCs w:val="22"/>
        </w:rPr>
        <w:t xml:space="preserve"> and finally </w:t>
      </w:r>
      <w:r w:rsidRPr="00BA33EB">
        <w:rPr>
          <w:rFonts w:ascii="Arial" w:hAnsi="Arial" w:cs="Arial"/>
          <w:sz w:val="22"/>
          <w:szCs w:val="22"/>
        </w:rPr>
        <w:t xml:space="preserve">to justify what skills can be developed to manage it. </w:t>
      </w:r>
    </w:p>
    <w:p w14:paraId="63C0A5D0" w14:textId="77777777" w:rsidR="00BA33EB" w:rsidRDefault="00BA33EB" w:rsidP="00BA33EB">
      <w:pPr>
        <w:spacing w:line="360" w:lineRule="auto"/>
        <w:jc w:val="both"/>
        <w:rPr>
          <w:rFonts w:ascii="Arial" w:hAnsi="Arial" w:cs="Arial"/>
          <w:sz w:val="22"/>
          <w:szCs w:val="22"/>
        </w:rPr>
      </w:pPr>
    </w:p>
    <w:p w14:paraId="70A5FEA4" w14:textId="7AA4E9AA" w:rsidR="00BE67A5" w:rsidRDefault="00BE67A5" w:rsidP="0093351F">
      <w:pPr>
        <w:spacing w:line="360" w:lineRule="auto"/>
        <w:jc w:val="both"/>
        <w:rPr>
          <w:rFonts w:ascii="Arial" w:hAnsi="Arial" w:cs="Arial"/>
          <w:sz w:val="22"/>
          <w:szCs w:val="22"/>
        </w:rPr>
      </w:pPr>
      <w:r>
        <w:rPr>
          <w:rFonts w:ascii="Arial" w:hAnsi="Arial" w:cs="Arial"/>
          <w:sz w:val="22"/>
          <w:szCs w:val="22"/>
        </w:rPr>
        <w:t>Childhood obesity consider as complex and critical problem with many drivers including behavior, genetics, culture and environment. However, the root cause of this, its cause by the energy imbalance which indicates taking more energy through food than we use through activities</w:t>
      </w:r>
      <w:r w:rsidR="008A5DD9">
        <w:rPr>
          <w:rFonts w:ascii="Arial" w:hAnsi="Arial" w:cs="Arial"/>
          <w:sz w:val="22"/>
          <w:szCs w:val="22"/>
        </w:rPr>
        <w:t xml:space="preserve"> (Thompson, 2016). </w:t>
      </w:r>
      <w:r>
        <w:rPr>
          <w:rFonts w:ascii="Arial" w:hAnsi="Arial" w:cs="Arial"/>
          <w:sz w:val="22"/>
          <w:szCs w:val="22"/>
        </w:rPr>
        <w:t xml:space="preserve">Some reason of childhood obesity is following; </w:t>
      </w:r>
    </w:p>
    <w:p w14:paraId="72F4AF10" w14:textId="77777777" w:rsidR="00FB5FA1" w:rsidRDefault="00FB5FA1" w:rsidP="0093351F">
      <w:pPr>
        <w:spacing w:line="360" w:lineRule="auto"/>
        <w:jc w:val="both"/>
        <w:rPr>
          <w:rFonts w:ascii="Arial" w:hAnsi="Arial" w:cs="Arial"/>
          <w:sz w:val="22"/>
          <w:szCs w:val="22"/>
        </w:rPr>
      </w:pPr>
    </w:p>
    <w:p w14:paraId="69B31191" w14:textId="77777777" w:rsidR="00C92D8C" w:rsidRDefault="00BE67A5" w:rsidP="0093351F">
      <w:pPr>
        <w:spacing w:line="360" w:lineRule="auto"/>
        <w:jc w:val="both"/>
        <w:rPr>
          <w:rFonts w:ascii="Arial" w:hAnsi="Arial" w:cs="Arial"/>
          <w:sz w:val="22"/>
          <w:szCs w:val="22"/>
        </w:rPr>
      </w:pPr>
      <w:r>
        <w:rPr>
          <w:rFonts w:ascii="Arial" w:hAnsi="Arial" w:cs="Arial"/>
          <w:sz w:val="22"/>
          <w:szCs w:val="22"/>
        </w:rPr>
        <w:t>Today, in</w:t>
      </w:r>
      <w:r w:rsidR="00FB5FA1">
        <w:rPr>
          <w:rFonts w:ascii="Arial" w:hAnsi="Arial" w:cs="Arial"/>
          <w:sz w:val="22"/>
          <w:szCs w:val="22"/>
        </w:rPr>
        <w:t xml:space="preserve"> UK</w:t>
      </w:r>
      <w:r>
        <w:rPr>
          <w:rFonts w:ascii="Arial" w:hAnsi="Arial" w:cs="Arial"/>
          <w:sz w:val="22"/>
          <w:szCs w:val="22"/>
        </w:rPr>
        <w:t xml:space="preserve"> children are consuming many calories and sugar than ever before. Teenager in England </w:t>
      </w:r>
      <w:r w:rsidR="00FB5FA1">
        <w:rPr>
          <w:rFonts w:ascii="Arial" w:hAnsi="Arial" w:cs="Arial"/>
          <w:sz w:val="22"/>
          <w:szCs w:val="22"/>
        </w:rPr>
        <w:t xml:space="preserve">present are biggest consumers for the sugar sweetened drinks. As per Scientific Advisory Committee on Nutrition (SACN) (2022) “our children are consuming many calories which increased the risk of type 2 diabetes and higher weight in children”. Unimaginably a single 300ml of soft drink has added sugar of 35g which is way more than recommended daily sugar intake for children. </w:t>
      </w:r>
    </w:p>
    <w:p w14:paraId="7B8DF6F0" w14:textId="77777777" w:rsidR="00C92D8C" w:rsidRDefault="00C92D8C" w:rsidP="0093351F">
      <w:pPr>
        <w:spacing w:line="360" w:lineRule="auto"/>
        <w:jc w:val="both"/>
        <w:rPr>
          <w:rFonts w:ascii="Arial" w:hAnsi="Arial" w:cs="Arial"/>
          <w:sz w:val="22"/>
          <w:szCs w:val="22"/>
        </w:rPr>
      </w:pPr>
    </w:p>
    <w:p w14:paraId="2968A3BA" w14:textId="34B917DE" w:rsidR="00C92D8C" w:rsidRDefault="00C92D8C" w:rsidP="0093351F">
      <w:pPr>
        <w:spacing w:line="360" w:lineRule="auto"/>
        <w:jc w:val="both"/>
        <w:rPr>
          <w:rFonts w:ascii="Arial" w:hAnsi="Arial" w:cs="Arial"/>
          <w:sz w:val="22"/>
          <w:szCs w:val="22"/>
        </w:rPr>
      </w:pPr>
      <w:r>
        <w:rPr>
          <w:rFonts w:ascii="Arial" w:hAnsi="Arial" w:cs="Arial"/>
          <w:sz w:val="22"/>
          <w:szCs w:val="22"/>
        </w:rPr>
        <w:lastRenderedPageBreak/>
        <w:t>It is widely accepted that; high number of obesity is resulting from imbalance between expenditure and energy intake where balance of positive energy being closely related with lifestyle adopted as well as preferences of dietary intake. Moreover, numerous evidence has showed, one’s genetic background is important to determine the risk of obesity such as dietary intake, physical act</w:t>
      </w:r>
      <w:r w:rsidR="008A5DD9">
        <w:rPr>
          <w:rFonts w:ascii="Arial" w:hAnsi="Arial" w:cs="Arial"/>
          <w:sz w:val="22"/>
          <w:szCs w:val="22"/>
        </w:rPr>
        <w:t xml:space="preserve">ivities and sedentary attitude (Hutton et al, 2022). </w:t>
      </w:r>
      <w:r>
        <w:rPr>
          <w:rFonts w:ascii="Arial" w:hAnsi="Arial" w:cs="Arial"/>
          <w:sz w:val="22"/>
          <w:szCs w:val="22"/>
        </w:rPr>
        <w:t xml:space="preserve">These risk factors are moderated via factors like gender, age, parenting style and lifestyle. There </w:t>
      </w:r>
      <w:proofErr w:type="gramStart"/>
      <w:r>
        <w:rPr>
          <w:rFonts w:ascii="Arial" w:hAnsi="Arial" w:cs="Arial"/>
          <w:sz w:val="22"/>
          <w:szCs w:val="22"/>
        </w:rPr>
        <w:t>are</w:t>
      </w:r>
      <w:proofErr w:type="gramEnd"/>
      <w:r>
        <w:rPr>
          <w:rFonts w:ascii="Arial" w:hAnsi="Arial" w:cs="Arial"/>
          <w:sz w:val="22"/>
          <w:szCs w:val="22"/>
        </w:rPr>
        <w:t xml:space="preserve"> also environmental factor which can make children obese which is p</w:t>
      </w:r>
      <w:r w:rsidR="008A5DD9">
        <w:rPr>
          <w:rFonts w:ascii="Arial" w:hAnsi="Arial" w:cs="Arial"/>
          <w:sz w:val="22"/>
          <w:szCs w:val="22"/>
        </w:rPr>
        <w:t>arents eating related behavior (Thompson, 2016).</w:t>
      </w:r>
    </w:p>
    <w:p w14:paraId="510A65E9" w14:textId="77777777" w:rsidR="00C92D8C" w:rsidRDefault="00C92D8C" w:rsidP="0093351F">
      <w:pPr>
        <w:spacing w:line="360" w:lineRule="auto"/>
        <w:jc w:val="both"/>
        <w:rPr>
          <w:rFonts w:ascii="Arial" w:hAnsi="Arial" w:cs="Arial"/>
          <w:sz w:val="22"/>
          <w:szCs w:val="22"/>
        </w:rPr>
      </w:pPr>
    </w:p>
    <w:p w14:paraId="16F48239" w14:textId="70838F2E" w:rsidR="00C92D8C" w:rsidRDefault="00C92D8C" w:rsidP="0093351F">
      <w:pPr>
        <w:spacing w:line="360" w:lineRule="auto"/>
        <w:jc w:val="both"/>
        <w:rPr>
          <w:rFonts w:ascii="Arial" w:hAnsi="Arial" w:cs="Arial"/>
          <w:sz w:val="22"/>
          <w:szCs w:val="22"/>
        </w:rPr>
      </w:pPr>
      <w:r>
        <w:rPr>
          <w:rFonts w:ascii="Arial" w:hAnsi="Arial" w:cs="Arial"/>
          <w:sz w:val="22"/>
          <w:szCs w:val="22"/>
        </w:rPr>
        <w:t xml:space="preserve">On the other hand, genetic related aspects consider as biggest elements of obesity where 55 of obese case are genetic which identified BMI is 25-405 heritable however it also contributes by behavioral and environmental factors. Basal metabolic </w:t>
      </w:r>
      <w:r w:rsidR="00863BDE">
        <w:rPr>
          <w:rFonts w:ascii="Arial" w:hAnsi="Arial" w:cs="Arial"/>
          <w:sz w:val="22"/>
          <w:szCs w:val="22"/>
        </w:rPr>
        <w:t>rate also responsible for obesity where studies have identified the metabolism is accountable for 60% of total energy expenditure however obese individual h</w:t>
      </w:r>
      <w:r w:rsidR="005B5113">
        <w:rPr>
          <w:rFonts w:ascii="Arial" w:hAnsi="Arial" w:cs="Arial"/>
          <w:sz w:val="22"/>
          <w:szCs w:val="22"/>
        </w:rPr>
        <w:t>old lower basal metabolic rates (Amandine et al, 2020).</w:t>
      </w:r>
      <w:r w:rsidR="00863BDE">
        <w:rPr>
          <w:rFonts w:ascii="Arial" w:hAnsi="Arial" w:cs="Arial"/>
          <w:sz w:val="22"/>
          <w:szCs w:val="22"/>
        </w:rPr>
        <w:t xml:space="preserve"> Further, there are significant number of children tuned obese due to poor diet reason being, children learn from the adult about eating preferences willingness and intake and try different types of food. Greater access to fatty and healthy foods is key to develop high obesity. Eating and watching TV or video on phone associated higher intake of food among children is also rising whi</w:t>
      </w:r>
      <w:r w:rsidR="005B5113">
        <w:rPr>
          <w:rFonts w:ascii="Arial" w:hAnsi="Arial" w:cs="Arial"/>
          <w:sz w:val="22"/>
          <w:szCs w:val="22"/>
        </w:rPr>
        <w:t>ch is another cause of obesity (</w:t>
      </w:r>
      <w:proofErr w:type="spellStart"/>
      <w:r w:rsidR="005B5113">
        <w:rPr>
          <w:rFonts w:ascii="Arial" w:hAnsi="Arial" w:cs="Arial"/>
          <w:sz w:val="22"/>
          <w:szCs w:val="22"/>
        </w:rPr>
        <w:t>Selbie</w:t>
      </w:r>
      <w:proofErr w:type="spellEnd"/>
      <w:r w:rsidR="005B5113">
        <w:rPr>
          <w:rFonts w:ascii="Arial" w:hAnsi="Arial" w:cs="Arial"/>
          <w:sz w:val="22"/>
          <w:szCs w:val="22"/>
        </w:rPr>
        <w:t xml:space="preserve">, 2018). </w:t>
      </w:r>
    </w:p>
    <w:p w14:paraId="1F3057F9" w14:textId="77777777" w:rsidR="00FA3B48" w:rsidRDefault="00FA3B48" w:rsidP="0093351F">
      <w:pPr>
        <w:spacing w:line="360" w:lineRule="auto"/>
        <w:jc w:val="both"/>
        <w:rPr>
          <w:rFonts w:ascii="Arial" w:hAnsi="Arial" w:cs="Arial"/>
          <w:sz w:val="22"/>
          <w:szCs w:val="22"/>
        </w:rPr>
      </w:pPr>
    </w:p>
    <w:p w14:paraId="521A2BAD" w14:textId="3017DE1A" w:rsidR="00C92D8C" w:rsidRDefault="007B3EDC" w:rsidP="0093351F">
      <w:pPr>
        <w:spacing w:line="360" w:lineRule="auto"/>
        <w:jc w:val="both"/>
        <w:rPr>
          <w:rFonts w:ascii="Arial" w:hAnsi="Arial" w:cs="Arial"/>
          <w:sz w:val="22"/>
          <w:szCs w:val="22"/>
        </w:rPr>
      </w:pPr>
      <w:r>
        <w:rPr>
          <w:rFonts w:ascii="Arial" w:hAnsi="Arial" w:cs="Arial"/>
          <w:sz w:val="22"/>
          <w:szCs w:val="22"/>
        </w:rPr>
        <w:t xml:space="preserve">Apart from that, there are also many, psychological aspects that can boost obesity among children such as depression and anxiety, low self-esteem, body dissatisfaction, eating disorder symptoms, emotional </w:t>
      </w:r>
      <w:r w:rsidR="005B5113">
        <w:rPr>
          <w:rFonts w:ascii="Arial" w:hAnsi="Arial" w:cs="Arial"/>
          <w:sz w:val="22"/>
          <w:szCs w:val="22"/>
        </w:rPr>
        <w:t>problem and medical conditions (Amandine et al, 2020).</w:t>
      </w:r>
    </w:p>
    <w:p w14:paraId="675E0BE6" w14:textId="77777777" w:rsidR="007B3EDC" w:rsidRDefault="007B3EDC" w:rsidP="0093351F">
      <w:pPr>
        <w:spacing w:line="360" w:lineRule="auto"/>
        <w:jc w:val="both"/>
        <w:rPr>
          <w:rFonts w:ascii="Arial" w:hAnsi="Arial" w:cs="Arial"/>
          <w:sz w:val="22"/>
          <w:szCs w:val="22"/>
        </w:rPr>
      </w:pPr>
    </w:p>
    <w:p w14:paraId="1DFB6201" w14:textId="78E97984" w:rsidR="007B3EDC" w:rsidRDefault="007B3EDC" w:rsidP="0093351F">
      <w:pPr>
        <w:spacing w:line="360" w:lineRule="auto"/>
        <w:jc w:val="both"/>
        <w:rPr>
          <w:rFonts w:ascii="Arial" w:hAnsi="Arial" w:cs="Arial"/>
          <w:sz w:val="22"/>
          <w:szCs w:val="22"/>
        </w:rPr>
      </w:pPr>
      <w:r>
        <w:rPr>
          <w:rFonts w:ascii="Arial" w:hAnsi="Arial" w:cs="Arial"/>
          <w:sz w:val="22"/>
          <w:szCs w:val="22"/>
        </w:rPr>
        <w:t xml:space="preserve">After understanding the childhood obesity and its nature it can be prevented via using different methods which is discussed below; </w:t>
      </w:r>
    </w:p>
    <w:p w14:paraId="0130A5AD" w14:textId="77777777" w:rsidR="007B3EDC" w:rsidRDefault="007B3EDC" w:rsidP="0093351F">
      <w:pPr>
        <w:spacing w:line="360" w:lineRule="auto"/>
        <w:jc w:val="both"/>
        <w:rPr>
          <w:rFonts w:ascii="Arial" w:hAnsi="Arial" w:cs="Arial"/>
          <w:sz w:val="22"/>
          <w:szCs w:val="22"/>
        </w:rPr>
      </w:pPr>
    </w:p>
    <w:p w14:paraId="42509718" w14:textId="0ADD979C" w:rsidR="007B3EDC" w:rsidRDefault="007B3EDC" w:rsidP="0093351F">
      <w:pPr>
        <w:spacing w:line="360" w:lineRule="auto"/>
        <w:jc w:val="both"/>
        <w:rPr>
          <w:rFonts w:ascii="Arial" w:hAnsi="Arial" w:cs="Arial"/>
          <w:sz w:val="22"/>
          <w:szCs w:val="22"/>
        </w:rPr>
      </w:pPr>
      <w:r>
        <w:rPr>
          <w:rFonts w:ascii="Arial" w:hAnsi="Arial" w:cs="Arial"/>
          <w:sz w:val="22"/>
          <w:szCs w:val="22"/>
        </w:rPr>
        <w:t xml:space="preserve">First and foremost, the most important factor to prevent childhood obesity is; having a healthy </w:t>
      </w:r>
      <w:r w:rsidR="00543BEA">
        <w:rPr>
          <w:rFonts w:ascii="Arial" w:hAnsi="Arial" w:cs="Arial"/>
          <w:sz w:val="22"/>
          <w:szCs w:val="22"/>
        </w:rPr>
        <w:t>diet which</w:t>
      </w:r>
      <w:r>
        <w:rPr>
          <w:rFonts w:ascii="Arial" w:hAnsi="Arial" w:cs="Arial"/>
          <w:sz w:val="22"/>
          <w:szCs w:val="22"/>
        </w:rPr>
        <w:t xml:space="preserve"> can help children to ensure enough nutrients for healthy group and development as well as support them to achieve healthy weight. A healthy diet incorporates foods which are rich in fruit, grains, vegetable, lean proteins and low fat. Sadly, most of the child have failed to ensure that as per the report carried out in 2017, only 2% </w:t>
      </w:r>
      <w:r w:rsidR="00543BEA">
        <w:rPr>
          <w:rFonts w:ascii="Arial" w:hAnsi="Arial" w:cs="Arial"/>
          <w:sz w:val="22"/>
          <w:szCs w:val="22"/>
        </w:rPr>
        <w:t>ate enough veg and 7% ate enough fruit</w:t>
      </w:r>
      <w:r w:rsidR="005B5113">
        <w:rPr>
          <w:rFonts w:ascii="Arial" w:hAnsi="Arial" w:cs="Arial"/>
          <w:sz w:val="22"/>
          <w:szCs w:val="22"/>
        </w:rPr>
        <w:t xml:space="preserve"> (Gov.UK</w:t>
      </w:r>
      <w:r w:rsidR="00FA3B48">
        <w:rPr>
          <w:rFonts w:ascii="Arial" w:hAnsi="Arial" w:cs="Arial"/>
          <w:sz w:val="22"/>
          <w:szCs w:val="22"/>
        </w:rPr>
        <w:t xml:space="preserve">, 2017). </w:t>
      </w:r>
      <w:r w:rsidR="00543BEA">
        <w:rPr>
          <w:rFonts w:ascii="Arial" w:hAnsi="Arial" w:cs="Arial"/>
          <w:sz w:val="22"/>
          <w:szCs w:val="22"/>
        </w:rPr>
        <w:t xml:space="preserve">Here, parents should get involve in healthy eating and can ensure half </w:t>
      </w:r>
      <w:proofErr w:type="spellStart"/>
      <w:r w:rsidR="00543BEA">
        <w:rPr>
          <w:rFonts w:ascii="Arial" w:hAnsi="Arial" w:cs="Arial"/>
          <w:sz w:val="22"/>
          <w:szCs w:val="22"/>
        </w:rPr>
        <w:t>od</w:t>
      </w:r>
      <w:proofErr w:type="spellEnd"/>
      <w:r w:rsidR="00543BEA">
        <w:rPr>
          <w:rFonts w:ascii="Arial" w:hAnsi="Arial" w:cs="Arial"/>
          <w:sz w:val="22"/>
          <w:szCs w:val="22"/>
        </w:rPr>
        <w:t xml:space="preserve"> plate of their child are full o</w:t>
      </w:r>
      <w:r w:rsidR="00FA3B48">
        <w:rPr>
          <w:rFonts w:ascii="Arial" w:hAnsi="Arial" w:cs="Arial"/>
          <w:sz w:val="22"/>
          <w:szCs w:val="22"/>
        </w:rPr>
        <w:t>f veg and fruit (</w:t>
      </w:r>
      <w:proofErr w:type="spellStart"/>
      <w:r w:rsidR="00FA3B48">
        <w:rPr>
          <w:rFonts w:ascii="Arial" w:hAnsi="Arial" w:cs="Arial"/>
          <w:sz w:val="22"/>
          <w:szCs w:val="22"/>
        </w:rPr>
        <w:t>Brranoski</w:t>
      </w:r>
      <w:proofErr w:type="spellEnd"/>
      <w:r w:rsidR="00FA3B48">
        <w:rPr>
          <w:rFonts w:ascii="Arial" w:hAnsi="Arial" w:cs="Arial"/>
          <w:sz w:val="22"/>
          <w:szCs w:val="22"/>
        </w:rPr>
        <w:t xml:space="preserve"> and Taveras, 2018). </w:t>
      </w:r>
      <w:r w:rsidR="00543BEA">
        <w:rPr>
          <w:rFonts w:ascii="Arial" w:hAnsi="Arial" w:cs="Arial"/>
          <w:sz w:val="22"/>
          <w:szCs w:val="22"/>
        </w:rPr>
        <w:t xml:space="preserve"> The next element to prevent childhood obesity is mover more. It has been identified that, children who are in-active physically are more like to have obesity in compare to youth who have better fitness. Regular physical activities among children can minimize the risk of obesity where </w:t>
      </w:r>
      <w:r w:rsidR="00543BEA">
        <w:rPr>
          <w:rFonts w:ascii="Arial" w:hAnsi="Arial" w:cs="Arial"/>
          <w:sz w:val="22"/>
          <w:szCs w:val="22"/>
        </w:rPr>
        <w:lastRenderedPageBreak/>
        <w:t>physical activit</w:t>
      </w:r>
      <w:r w:rsidR="00FA3B48">
        <w:rPr>
          <w:rFonts w:ascii="Arial" w:hAnsi="Arial" w:cs="Arial"/>
          <w:sz w:val="22"/>
          <w:szCs w:val="22"/>
        </w:rPr>
        <w:t xml:space="preserve">y of 60 minutes </w:t>
      </w:r>
      <w:proofErr w:type="gramStart"/>
      <w:r w:rsidR="00FA3B48">
        <w:rPr>
          <w:rFonts w:ascii="Arial" w:hAnsi="Arial" w:cs="Arial"/>
          <w:sz w:val="22"/>
          <w:szCs w:val="22"/>
        </w:rPr>
        <w:t>are</w:t>
      </w:r>
      <w:proofErr w:type="gramEnd"/>
      <w:r w:rsidR="00FA3B48">
        <w:rPr>
          <w:rFonts w:ascii="Arial" w:hAnsi="Arial" w:cs="Arial"/>
          <w:sz w:val="22"/>
          <w:szCs w:val="22"/>
        </w:rPr>
        <w:t xml:space="preserve"> recommended (Gov.co.uk, 2017).</w:t>
      </w:r>
      <w:r w:rsidR="00543BEA">
        <w:rPr>
          <w:rFonts w:ascii="Arial" w:hAnsi="Arial" w:cs="Arial"/>
          <w:sz w:val="22"/>
          <w:szCs w:val="22"/>
        </w:rPr>
        <w:t xml:space="preserve"> The next step to deal with childhood obesity is slow down on sugar. In UK, children are in threat as they eat and drink way too much added sugar which can turn them to have health issues like obesity and weight gain. Hitherto, children specially the age under 2 should not have added sugar within their diet whereas children over 2 should have less than 2% sugar on their regular calories intake</w:t>
      </w:r>
      <w:r w:rsidR="00A50FC3">
        <w:rPr>
          <w:rFonts w:ascii="Arial" w:hAnsi="Arial" w:cs="Arial"/>
          <w:sz w:val="22"/>
          <w:szCs w:val="22"/>
        </w:rPr>
        <w:t xml:space="preserve"> (Hartono, 2020). </w:t>
      </w:r>
      <w:r w:rsidR="00543BEA">
        <w:rPr>
          <w:rFonts w:ascii="Arial" w:hAnsi="Arial" w:cs="Arial"/>
          <w:sz w:val="22"/>
          <w:szCs w:val="22"/>
        </w:rPr>
        <w:t xml:space="preserve">The best and effective way to cut down on sugar is, avoiding drink like juice, soda, coke and flavored milk and it can be </w:t>
      </w:r>
      <w:proofErr w:type="gramStart"/>
      <w:r w:rsidR="00543BEA">
        <w:rPr>
          <w:rFonts w:ascii="Arial" w:hAnsi="Arial" w:cs="Arial"/>
          <w:sz w:val="22"/>
          <w:szCs w:val="22"/>
        </w:rPr>
        <w:t>replace</w:t>
      </w:r>
      <w:proofErr w:type="gramEnd"/>
      <w:r w:rsidR="00543BEA">
        <w:rPr>
          <w:rFonts w:ascii="Arial" w:hAnsi="Arial" w:cs="Arial"/>
          <w:sz w:val="22"/>
          <w:szCs w:val="22"/>
        </w:rPr>
        <w:t xml:space="preserve"> by water, lo</w:t>
      </w:r>
      <w:r w:rsidR="00FA3B48">
        <w:rPr>
          <w:rFonts w:ascii="Arial" w:hAnsi="Arial" w:cs="Arial"/>
          <w:sz w:val="22"/>
          <w:szCs w:val="22"/>
        </w:rPr>
        <w:t>w fat milk and pure fruit juice (</w:t>
      </w:r>
      <w:proofErr w:type="spellStart"/>
      <w:r w:rsidR="00FA3B48">
        <w:rPr>
          <w:rFonts w:ascii="Arial" w:hAnsi="Arial" w:cs="Arial"/>
          <w:sz w:val="22"/>
          <w:szCs w:val="22"/>
        </w:rPr>
        <w:t>Warnick</w:t>
      </w:r>
      <w:proofErr w:type="spellEnd"/>
      <w:r w:rsidR="00FA3B48">
        <w:rPr>
          <w:rFonts w:ascii="Arial" w:hAnsi="Arial" w:cs="Arial"/>
          <w:sz w:val="22"/>
          <w:szCs w:val="22"/>
        </w:rPr>
        <w:t xml:space="preserve"> et al, 2019).</w:t>
      </w:r>
      <w:r w:rsidR="00543BEA">
        <w:rPr>
          <w:rFonts w:ascii="Arial" w:hAnsi="Arial" w:cs="Arial"/>
          <w:sz w:val="22"/>
          <w:szCs w:val="22"/>
        </w:rPr>
        <w:t xml:space="preserve"> The next tool to reduce childhood obesity is reducing screen time. It has been identified most of the children spend over 7 hours on screen such as on phone, computer, TV, tablet and games</w:t>
      </w:r>
      <w:r w:rsidR="00FA3B48">
        <w:rPr>
          <w:rFonts w:ascii="Arial" w:hAnsi="Arial" w:cs="Arial"/>
          <w:sz w:val="22"/>
          <w:szCs w:val="22"/>
        </w:rPr>
        <w:t xml:space="preserve"> (</w:t>
      </w:r>
      <w:proofErr w:type="spellStart"/>
      <w:r w:rsidR="00FA3B48">
        <w:rPr>
          <w:rFonts w:ascii="Arial" w:hAnsi="Arial" w:cs="Arial"/>
          <w:sz w:val="22"/>
          <w:szCs w:val="22"/>
        </w:rPr>
        <w:t>Brranoski</w:t>
      </w:r>
      <w:proofErr w:type="spellEnd"/>
      <w:r w:rsidR="00FA3B48">
        <w:rPr>
          <w:rFonts w:ascii="Arial" w:hAnsi="Arial" w:cs="Arial"/>
          <w:sz w:val="22"/>
          <w:szCs w:val="22"/>
        </w:rPr>
        <w:t xml:space="preserve"> and Taveras, 2018). </w:t>
      </w:r>
      <w:r w:rsidR="00543BEA">
        <w:rPr>
          <w:rFonts w:ascii="Arial" w:hAnsi="Arial" w:cs="Arial"/>
          <w:sz w:val="22"/>
          <w:szCs w:val="22"/>
        </w:rPr>
        <w:t xml:space="preserve">Way too much of comes with health issues and trigger over-eating, </w:t>
      </w:r>
      <w:r w:rsidR="005A0562">
        <w:rPr>
          <w:rFonts w:ascii="Arial" w:hAnsi="Arial" w:cs="Arial"/>
          <w:sz w:val="22"/>
          <w:szCs w:val="22"/>
        </w:rPr>
        <w:t>weight gain and poor sleep, poor mental health in child. Parents here, should reduce screen time for their children and replace it with healthy family activities. Finally, good sleep for children is critical to prevent childhood obesity as sleep is something that linked with obesity, diabetes, poor metal health etc. children of 6-12 required 10-12 hours sleep and too little sleep can make them physically less active. Here, parents could prevent obesity via ensuring consistent sleep schedule for their children</w:t>
      </w:r>
      <w:r w:rsidR="005B5113">
        <w:rPr>
          <w:rFonts w:ascii="Arial" w:hAnsi="Arial" w:cs="Arial"/>
          <w:sz w:val="22"/>
          <w:szCs w:val="22"/>
        </w:rPr>
        <w:t xml:space="preserve"> (Amandine et al, 2020).</w:t>
      </w:r>
    </w:p>
    <w:p w14:paraId="5E741391" w14:textId="77777777" w:rsidR="005A0562" w:rsidRDefault="005A0562" w:rsidP="0093351F">
      <w:pPr>
        <w:spacing w:line="360" w:lineRule="auto"/>
        <w:jc w:val="both"/>
        <w:rPr>
          <w:rFonts w:ascii="Arial" w:hAnsi="Arial" w:cs="Arial"/>
          <w:sz w:val="22"/>
          <w:szCs w:val="22"/>
        </w:rPr>
      </w:pPr>
    </w:p>
    <w:p w14:paraId="23A987E8" w14:textId="0B222A14" w:rsidR="005A0562" w:rsidRDefault="005A0562" w:rsidP="0093351F">
      <w:pPr>
        <w:spacing w:line="360" w:lineRule="auto"/>
        <w:jc w:val="both"/>
        <w:rPr>
          <w:rFonts w:ascii="Arial" w:hAnsi="Arial" w:cs="Arial"/>
          <w:sz w:val="22"/>
          <w:szCs w:val="22"/>
        </w:rPr>
      </w:pPr>
      <w:r>
        <w:rPr>
          <w:rFonts w:ascii="Arial" w:hAnsi="Arial" w:cs="Arial"/>
          <w:sz w:val="22"/>
          <w:szCs w:val="22"/>
        </w:rPr>
        <w:t xml:space="preserve">When it comes to the skills development to deal with obesity </w:t>
      </w:r>
      <w:r w:rsidR="00FA17EA">
        <w:rPr>
          <w:rFonts w:ascii="Arial" w:hAnsi="Arial" w:cs="Arial"/>
          <w:sz w:val="22"/>
          <w:szCs w:val="22"/>
        </w:rPr>
        <w:t>this research has already discussed about less food consumption as well as maximization of physical activity however certain skills are required which can effectively deal with obesity. Hitherto,</w:t>
      </w:r>
      <w:r w:rsidR="001521EE">
        <w:rPr>
          <w:rFonts w:ascii="Arial" w:hAnsi="Arial" w:cs="Arial"/>
          <w:sz w:val="22"/>
          <w:szCs w:val="22"/>
        </w:rPr>
        <w:t xml:space="preserve"> to manage the obesity, childhood and adolescent obesity treatment programs can be adopted which will help children to ensure weight loss as well as minimize BMI that will also focus over the behavioral changes</w:t>
      </w:r>
      <w:r w:rsidR="005B5113">
        <w:rPr>
          <w:rFonts w:ascii="Arial" w:hAnsi="Arial" w:cs="Arial"/>
          <w:sz w:val="22"/>
          <w:szCs w:val="22"/>
        </w:rPr>
        <w:t xml:space="preserve"> (</w:t>
      </w:r>
      <w:proofErr w:type="spellStart"/>
      <w:r w:rsidR="005B5113">
        <w:rPr>
          <w:rFonts w:ascii="Arial" w:hAnsi="Arial" w:cs="Arial"/>
          <w:sz w:val="22"/>
          <w:szCs w:val="22"/>
        </w:rPr>
        <w:t>Selbie</w:t>
      </w:r>
      <w:proofErr w:type="spellEnd"/>
      <w:r w:rsidR="005B5113">
        <w:rPr>
          <w:rFonts w:ascii="Arial" w:hAnsi="Arial" w:cs="Arial"/>
          <w:sz w:val="22"/>
          <w:szCs w:val="22"/>
        </w:rPr>
        <w:t xml:space="preserve">, 2018). </w:t>
      </w:r>
      <w:r w:rsidR="001521EE">
        <w:rPr>
          <w:rFonts w:ascii="Arial" w:hAnsi="Arial" w:cs="Arial"/>
          <w:sz w:val="22"/>
          <w:szCs w:val="22"/>
        </w:rPr>
        <w:t>The next step to manage it, is adequate treatment which is relied upon the degree of obesity. After identifying it therapy can be considered as part of the intervention. Once treatment is received, healthy diet and physical activities need to</w:t>
      </w:r>
      <w:r w:rsidR="005B5113">
        <w:rPr>
          <w:rFonts w:ascii="Arial" w:hAnsi="Arial" w:cs="Arial"/>
          <w:sz w:val="22"/>
          <w:szCs w:val="22"/>
        </w:rPr>
        <w:t xml:space="preserve"> place to gain further weight (</w:t>
      </w:r>
      <w:proofErr w:type="spellStart"/>
      <w:r w:rsidR="005B5113">
        <w:rPr>
          <w:rFonts w:ascii="Arial" w:hAnsi="Arial" w:cs="Arial"/>
          <w:sz w:val="22"/>
          <w:szCs w:val="22"/>
        </w:rPr>
        <w:t>Artega</w:t>
      </w:r>
      <w:proofErr w:type="spellEnd"/>
      <w:r w:rsidR="005B5113">
        <w:rPr>
          <w:rFonts w:ascii="Arial" w:hAnsi="Arial" w:cs="Arial"/>
          <w:sz w:val="22"/>
          <w:szCs w:val="22"/>
        </w:rPr>
        <w:t>, et al 2018).</w:t>
      </w:r>
    </w:p>
    <w:p w14:paraId="40C09EE8" w14:textId="77777777" w:rsidR="005B5113" w:rsidRDefault="005B5113" w:rsidP="0093351F">
      <w:pPr>
        <w:spacing w:line="360" w:lineRule="auto"/>
        <w:jc w:val="both"/>
        <w:rPr>
          <w:rFonts w:ascii="Arial" w:hAnsi="Arial" w:cs="Arial"/>
          <w:sz w:val="22"/>
          <w:szCs w:val="22"/>
        </w:rPr>
      </w:pPr>
    </w:p>
    <w:p w14:paraId="5F7BEBD3" w14:textId="117AAFFD" w:rsidR="00563842" w:rsidRDefault="00563842" w:rsidP="0093351F">
      <w:pPr>
        <w:spacing w:line="360" w:lineRule="auto"/>
        <w:jc w:val="both"/>
        <w:rPr>
          <w:rFonts w:ascii="Arial" w:hAnsi="Arial" w:cs="Arial"/>
          <w:sz w:val="22"/>
          <w:szCs w:val="22"/>
        </w:rPr>
      </w:pPr>
      <w:r>
        <w:rPr>
          <w:rFonts w:ascii="Arial" w:hAnsi="Arial" w:cs="Arial"/>
          <w:sz w:val="22"/>
          <w:szCs w:val="22"/>
        </w:rPr>
        <w:t>There are also some emotional variables that would make children condition worse which parents should be aware off that is bullying. Overweight and obese children are often bullied and teased for their weight which turn them to have low self-esteem and make them vulnerable to eat more which would worsen the situation. Parents should manage the obesity with proper care such as weight management, planned diet, reduction in screen time and seek help from health and social care where specialists can get involve managing it with frequent visits</w:t>
      </w:r>
      <w:r w:rsidR="005B5113">
        <w:rPr>
          <w:rFonts w:ascii="Arial" w:hAnsi="Arial" w:cs="Arial"/>
          <w:sz w:val="22"/>
          <w:szCs w:val="22"/>
        </w:rPr>
        <w:t xml:space="preserve"> </w:t>
      </w:r>
      <w:r w:rsidR="00F543A7">
        <w:rPr>
          <w:rFonts w:ascii="Arial" w:hAnsi="Arial" w:cs="Arial"/>
          <w:sz w:val="22"/>
          <w:szCs w:val="22"/>
        </w:rPr>
        <w:t xml:space="preserve">(Hartono et al, 2020). </w:t>
      </w:r>
      <w:r>
        <w:rPr>
          <w:rFonts w:ascii="Arial" w:hAnsi="Arial" w:cs="Arial"/>
          <w:sz w:val="22"/>
          <w:szCs w:val="22"/>
        </w:rPr>
        <w:t xml:space="preserve">Specialist can also manage obesity through typical program like behavioral modification, diet and food monitoring, goal setting for physical activities and contingency management. Here, specialist can also involve multidisciplinary team who are </w:t>
      </w:r>
      <w:r>
        <w:rPr>
          <w:rFonts w:ascii="Arial" w:hAnsi="Arial" w:cs="Arial"/>
          <w:sz w:val="22"/>
          <w:szCs w:val="22"/>
        </w:rPr>
        <w:lastRenderedPageBreak/>
        <w:t xml:space="preserve">expert in behavioral counselor, exercise specialists, registered diet, and monitoring medical issues. Tertiary care intervention can also be ensured through more intensive approach which is consider as effective for severe obese children. Here, to manage excess obesity, very low calorie diet, </w:t>
      </w:r>
      <w:r w:rsidR="00081011">
        <w:rPr>
          <w:rFonts w:ascii="Arial" w:hAnsi="Arial" w:cs="Arial"/>
          <w:sz w:val="22"/>
          <w:szCs w:val="22"/>
        </w:rPr>
        <w:t>medications, weight control surgery can be implemented</w:t>
      </w:r>
      <w:r w:rsidR="00F543A7">
        <w:rPr>
          <w:rFonts w:ascii="Arial" w:hAnsi="Arial" w:cs="Arial"/>
          <w:sz w:val="22"/>
          <w:szCs w:val="22"/>
        </w:rPr>
        <w:t xml:space="preserve"> (Hutton, 2022). </w:t>
      </w:r>
    </w:p>
    <w:p w14:paraId="4F76E8C8" w14:textId="77777777" w:rsidR="00A50FC3" w:rsidRDefault="00A50FC3" w:rsidP="0093351F">
      <w:pPr>
        <w:spacing w:line="360" w:lineRule="auto"/>
        <w:jc w:val="both"/>
        <w:rPr>
          <w:rFonts w:ascii="Arial" w:hAnsi="Arial" w:cs="Arial"/>
          <w:sz w:val="22"/>
          <w:szCs w:val="22"/>
        </w:rPr>
      </w:pPr>
    </w:p>
    <w:p w14:paraId="389CF62F" w14:textId="77777777" w:rsidR="005B5113" w:rsidRDefault="005B5113" w:rsidP="0093351F">
      <w:pPr>
        <w:spacing w:line="360" w:lineRule="auto"/>
        <w:jc w:val="both"/>
        <w:rPr>
          <w:rFonts w:ascii="Arial" w:hAnsi="Arial" w:cs="Arial"/>
          <w:sz w:val="22"/>
          <w:szCs w:val="22"/>
        </w:rPr>
      </w:pPr>
    </w:p>
    <w:p w14:paraId="3F7574AA" w14:textId="77777777" w:rsidR="00081011" w:rsidRDefault="00081011" w:rsidP="0093351F">
      <w:pPr>
        <w:spacing w:line="360" w:lineRule="auto"/>
        <w:jc w:val="both"/>
        <w:rPr>
          <w:rFonts w:ascii="Arial" w:hAnsi="Arial" w:cs="Arial"/>
          <w:sz w:val="22"/>
          <w:szCs w:val="22"/>
        </w:rPr>
      </w:pPr>
    </w:p>
    <w:p w14:paraId="18097833" w14:textId="0D499B37" w:rsidR="00081011" w:rsidRDefault="00081011" w:rsidP="00A50FC3">
      <w:pPr>
        <w:pStyle w:val="Heading2"/>
      </w:pPr>
      <w:bookmarkStart w:id="12" w:name="_Toc102680316"/>
      <w:r>
        <w:t>Findings of the review</w:t>
      </w:r>
      <w:bookmarkEnd w:id="12"/>
      <w:r>
        <w:t xml:space="preserve"> </w:t>
      </w:r>
    </w:p>
    <w:p w14:paraId="5BD43C8F" w14:textId="77777777" w:rsidR="00081011" w:rsidRDefault="00081011" w:rsidP="0093351F">
      <w:pPr>
        <w:spacing w:line="360" w:lineRule="auto"/>
        <w:jc w:val="both"/>
        <w:rPr>
          <w:rFonts w:ascii="Arial" w:hAnsi="Arial" w:cs="Arial"/>
          <w:sz w:val="22"/>
          <w:szCs w:val="22"/>
        </w:rPr>
      </w:pPr>
    </w:p>
    <w:p w14:paraId="577F473D" w14:textId="2BC3CBF5" w:rsidR="00EF6A7C" w:rsidRPr="00EF6A7C" w:rsidRDefault="00830A05" w:rsidP="00EF6A7C">
      <w:pPr>
        <w:spacing w:line="360" w:lineRule="auto"/>
        <w:jc w:val="both"/>
        <w:rPr>
          <w:rFonts w:ascii="Arial" w:hAnsi="Arial" w:cs="Arial"/>
          <w:sz w:val="22"/>
          <w:szCs w:val="22"/>
        </w:rPr>
      </w:pPr>
      <w:r>
        <w:rPr>
          <w:rFonts w:ascii="Arial" w:hAnsi="Arial" w:cs="Arial"/>
          <w:sz w:val="22"/>
          <w:szCs w:val="22"/>
        </w:rPr>
        <w:t xml:space="preserve">This research </w:t>
      </w:r>
      <w:r w:rsidR="00EF6A7C">
        <w:rPr>
          <w:rFonts w:ascii="Arial" w:hAnsi="Arial" w:cs="Arial"/>
          <w:sz w:val="22"/>
          <w:szCs w:val="22"/>
        </w:rPr>
        <w:t>was based on three objectives which are,</w:t>
      </w:r>
      <w:r w:rsidR="00EF6A7C" w:rsidRPr="00EF6A7C">
        <w:rPr>
          <w:rFonts w:ascii="Arial" w:hAnsi="Arial" w:cs="Arial"/>
          <w:sz w:val="22"/>
          <w:szCs w:val="22"/>
        </w:rPr>
        <w:t xml:space="preserve"> reason of childhood obesity</w:t>
      </w:r>
      <w:r w:rsidR="00EF6A7C">
        <w:rPr>
          <w:rFonts w:ascii="Arial" w:hAnsi="Arial" w:cs="Arial"/>
          <w:sz w:val="22"/>
          <w:szCs w:val="22"/>
        </w:rPr>
        <w:t xml:space="preserve">, </w:t>
      </w:r>
      <w:r w:rsidR="00EF6A7C" w:rsidRPr="00EF6A7C">
        <w:rPr>
          <w:rFonts w:ascii="Arial" w:hAnsi="Arial" w:cs="Arial"/>
          <w:sz w:val="22"/>
          <w:szCs w:val="22"/>
        </w:rPr>
        <w:t>what me</w:t>
      </w:r>
      <w:r w:rsidR="00EF6A7C">
        <w:rPr>
          <w:rFonts w:ascii="Arial" w:hAnsi="Arial" w:cs="Arial"/>
          <w:sz w:val="22"/>
          <w:szCs w:val="22"/>
        </w:rPr>
        <w:t xml:space="preserve">thods can be used to prevent it, </w:t>
      </w:r>
      <w:r w:rsidR="00EF6A7C" w:rsidRPr="00EF6A7C">
        <w:rPr>
          <w:rFonts w:ascii="Arial" w:hAnsi="Arial" w:cs="Arial"/>
          <w:sz w:val="22"/>
          <w:szCs w:val="22"/>
        </w:rPr>
        <w:t xml:space="preserve">to justify what skills can be developed to manage it. </w:t>
      </w:r>
      <w:r w:rsidR="00EF6A7C">
        <w:rPr>
          <w:rFonts w:ascii="Arial" w:hAnsi="Arial" w:cs="Arial"/>
          <w:sz w:val="22"/>
          <w:szCs w:val="22"/>
        </w:rPr>
        <w:t xml:space="preserve">After undertaking secondary research method and reviewing various sources like books, e-book, journal, article and different official websites, the field of study has identified following findings; </w:t>
      </w:r>
    </w:p>
    <w:p w14:paraId="751F4323" w14:textId="77777777" w:rsidR="00BE67A5" w:rsidRDefault="00BE67A5" w:rsidP="0093351F">
      <w:pPr>
        <w:spacing w:line="360" w:lineRule="auto"/>
        <w:jc w:val="both"/>
        <w:rPr>
          <w:rFonts w:ascii="Arial" w:hAnsi="Arial" w:cs="Arial"/>
          <w:sz w:val="32"/>
          <w:szCs w:val="32"/>
        </w:rPr>
      </w:pPr>
    </w:p>
    <w:p w14:paraId="03D1F662" w14:textId="3BDCD8C3" w:rsidR="00EF6A7C" w:rsidRDefault="00EF6A7C" w:rsidP="0093351F">
      <w:pPr>
        <w:spacing w:line="360" w:lineRule="auto"/>
        <w:jc w:val="both"/>
        <w:rPr>
          <w:rFonts w:ascii="Arial" w:hAnsi="Arial" w:cs="Arial"/>
          <w:sz w:val="22"/>
          <w:szCs w:val="22"/>
        </w:rPr>
      </w:pPr>
      <w:r w:rsidRPr="0093351F">
        <w:rPr>
          <w:rFonts w:ascii="Arial" w:hAnsi="Arial" w:cs="Arial"/>
          <w:sz w:val="22"/>
          <w:szCs w:val="22"/>
        </w:rPr>
        <w:t xml:space="preserve">1/3 of children aged 2-15 are overweight or obese and </w:t>
      </w:r>
      <w:r>
        <w:rPr>
          <w:rFonts w:ascii="Arial" w:hAnsi="Arial" w:cs="Arial"/>
          <w:sz w:val="22"/>
          <w:szCs w:val="22"/>
        </w:rPr>
        <w:t>at present younger generation are becoming obese at ear</w:t>
      </w:r>
      <w:r w:rsidR="00FA3B48">
        <w:rPr>
          <w:rFonts w:ascii="Arial" w:hAnsi="Arial" w:cs="Arial"/>
          <w:sz w:val="22"/>
          <w:szCs w:val="22"/>
        </w:rPr>
        <w:t>lier ages (</w:t>
      </w:r>
      <w:proofErr w:type="spellStart"/>
      <w:r w:rsidR="00FA3B48">
        <w:rPr>
          <w:rFonts w:ascii="Arial" w:hAnsi="Arial" w:cs="Arial"/>
          <w:sz w:val="22"/>
          <w:szCs w:val="22"/>
        </w:rPr>
        <w:t>Artega</w:t>
      </w:r>
      <w:proofErr w:type="spellEnd"/>
      <w:r w:rsidR="00FA3B48">
        <w:rPr>
          <w:rFonts w:ascii="Arial" w:hAnsi="Arial" w:cs="Arial"/>
          <w:sz w:val="22"/>
          <w:szCs w:val="22"/>
        </w:rPr>
        <w:t>, et al 2018).</w:t>
      </w:r>
    </w:p>
    <w:p w14:paraId="217BDDC2" w14:textId="77777777" w:rsidR="00FA3B48" w:rsidRDefault="00FA3B48" w:rsidP="0093351F">
      <w:pPr>
        <w:spacing w:line="360" w:lineRule="auto"/>
        <w:jc w:val="both"/>
        <w:rPr>
          <w:rFonts w:ascii="Arial" w:hAnsi="Arial" w:cs="Arial"/>
          <w:sz w:val="22"/>
          <w:szCs w:val="22"/>
        </w:rPr>
      </w:pPr>
    </w:p>
    <w:p w14:paraId="6D5B8415" w14:textId="34A59533" w:rsidR="00EF6A7C" w:rsidRDefault="00EF6A7C" w:rsidP="0093351F">
      <w:pPr>
        <w:spacing w:line="360" w:lineRule="auto"/>
        <w:jc w:val="both"/>
        <w:rPr>
          <w:rFonts w:ascii="Arial" w:hAnsi="Arial" w:cs="Arial"/>
          <w:sz w:val="22"/>
          <w:szCs w:val="22"/>
        </w:rPr>
      </w:pPr>
      <w:r>
        <w:rPr>
          <w:rFonts w:ascii="Arial" w:hAnsi="Arial" w:cs="Arial"/>
          <w:sz w:val="22"/>
          <w:szCs w:val="22"/>
        </w:rPr>
        <w:t>O</w:t>
      </w:r>
      <w:r w:rsidRPr="0093351F">
        <w:rPr>
          <w:rFonts w:ascii="Arial" w:hAnsi="Arial" w:cs="Arial"/>
          <w:sz w:val="22"/>
          <w:szCs w:val="22"/>
        </w:rPr>
        <w:t>bese child</w:t>
      </w:r>
      <w:r>
        <w:rPr>
          <w:rFonts w:ascii="Arial" w:hAnsi="Arial" w:cs="Arial"/>
          <w:sz w:val="22"/>
          <w:szCs w:val="22"/>
        </w:rPr>
        <w:t>ren</w:t>
      </w:r>
      <w:r w:rsidRPr="0093351F">
        <w:rPr>
          <w:rFonts w:ascii="Arial" w:hAnsi="Arial" w:cs="Arial"/>
          <w:sz w:val="22"/>
          <w:szCs w:val="22"/>
        </w:rPr>
        <w:t xml:space="preserve"> are more likely to have type 2 diabetes along with many health conditions like heart diseases, blindness, limb amputation along with me</w:t>
      </w:r>
      <w:r w:rsidR="005B5113">
        <w:rPr>
          <w:rFonts w:ascii="Arial" w:hAnsi="Arial" w:cs="Arial"/>
          <w:sz w:val="22"/>
          <w:szCs w:val="22"/>
        </w:rPr>
        <w:t>ntal condition like depression (Gov.UK, 2017).</w:t>
      </w:r>
    </w:p>
    <w:p w14:paraId="3A78A482" w14:textId="77777777" w:rsidR="00EF6A7C" w:rsidRDefault="00EF6A7C" w:rsidP="0093351F">
      <w:pPr>
        <w:spacing w:line="360" w:lineRule="auto"/>
        <w:jc w:val="both"/>
        <w:rPr>
          <w:rFonts w:ascii="Arial" w:hAnsi="Arial" w:cs="Arial"/>
          <w:sz w:val="22"/>
          <w:szCs w:val="22"/>
        </w:rPr>
      </w:pPr>
    </w:p>
    <w:p w14:paraId="7E541D58" w14:textId="2658B485" w:rsidR="00EF6A7C" w:rsidRDefault="00EF6A7C" w:rsidP="0093351F">
      <w:pPr>
        <w:spacing w:line="360" w:lineRule="auto"/>
        <w:jc w:val="both"/>
        <w:rPr>
          <w:rFonts w:ascii="Arial" w:hAnsi="Arial" w:cs="Arial"/>
          <w:sz w:val="22"/>
          <w:szCs w:val="22"/>
        </w:rPr>
      </w:pPr>
      <w:r>
        <w:rPr>
          <w:rFonts w:ascii="Arial" w:hAnsi="Arial" w:cs="Arial"/>
          <w:sz w:val="22"/>
          <w:szCs w:val="22"/>
        </w:rPr>
        <w:t>When it comes to economic aspects of the childhood obesity the government of UK spend more on obesity than fire service, police and judicial system combined and it was estimated that NHS spent nearly £5.1 bil</w:t>
      </w:r>
      <w:r w:rsidR="005B5113">
        <w:rPr>
          <w:rFonts w:ascii="Arial" w:hAnsi="Arial" w:cs="Arial"/>
          <w:sz w:val="22"/>
          <w:szCs w:val="22"/>
        </w:rPr>
        <w:t>lion on obesity and overweight (Amandine et al, 2020).</w:t>
      </w:r>
    </w:p>
    <w:p w14:paraId="6E9996F7" w14:textId="77777777" w:rsidR="00EF6A7C" w:rsidRDefault="00EF6A7C" w:rsidP="00A50FC3">
      <w:pPr>
        <w:pStyle w:val="Heading2"/>
      </w:pPr>
    </w:p>
    <w:p w14:paraId="1ABCD79A" w14:textId="1D94C83F" w:rsidR="00EF6A7C" w:rsidRDefault="00EF6A7C" w:rsidP="00A50FC3">
      <w:pPr>
        <w:pStyle w:val="Heading2"/>
      </w:pPr>
      <w:bookmarkStart w:id="13" w:name="_Toc102680317"/>
      <w:r>
        <w:t>Findings</w:t>
      </w:r>
      <w:r w:rsidR="00A50FC3">
        <w:t xml:space="preserve"> on reason</w:t>
      </w:r>
      <w:bookmarkEnd w:id="13"/>
    </w:p>
    <w:p w14:paraId="4351BC69" w14:textId="77777777" w:rsidR="00EF6A7C" w:rsidRDefault="00EF6A7C" w:rsidP="00EF6A7C">
      <w:pPr>
        <w:spacing w:line="360" w:lineRule="auto"/>
        <w:jc w:val="both"/>
        <w:rPr>
          <w:rFonts w:ascii="Arial" w:hAnsi="Arial" w:cs="Arial"/>
          <w:sz w:val="22"/>
          <w:szCs w:val="22"/>
        </w:rPr>
      </w:pPr>
    </w:p>
    <w:p w14:paraId="2980AA8D" w14:textId="15CB5700" w:rsidR="00EF6A7C" w:rsidRDefault="00EF6A7C" w:rsidP="00EF6A7C">
      <w:pPr>
        <w:spacing w:line="360" w:lineRule="auto"/>
        <w:jc w:val="both"/>
        <w:rPr>
          <w:rFonts w:ascii="Arial" w:hAnsi="Arial" w:cs="Arial"/>
          <w:sz w:val="22"/>
          <w:szCs w:val="22"/>
        </w:rPr>
      </w:pPr>
      <w:r>
        <w:rPr>
          <w:rFonts w:ascii="Arial" w:hAnsi="Arial" w:cs="Arial"/>
          <w:sz w:val="22"/>
          <w:szCs w:val="22"/>
        </w:rPr>
        <w:t>Childhood obesity consider as complex problem with many drivers including behavior, genetics, culture and environmental issues where the root cause is energy imbalance which indicates taking more energy through food tha</w:t>
      </w:r>
      <w:r w:rsidR="005B5113">
        <w:rPr>
          <w:rFonts w:ascii="Arial" w:hAnsi="Arial" w:cs="Arial"/>
          <w:sz w:val="22"/>
          <w:szCs w:val="22"/>
        </w:rPr>
        <w:t>n child use through activities (</w:t>
      </w:r>
      <w:proofErr w:type="spellStart"/>
      <w:r w:rsidR="005B5113">
        <w:rPr>
          <w:rFonts w:ascii="Arial" w:hAnsi="Arial" w:cs="Arial"/>
          <w:sz w:val="22"/>
          <w:szCs w:val="22"/>
        </w:rPr>
        <w:t>Selbie</w:t>
      </w:r>
      <w:proofErr w:type="spellEnd"/>
      <w:r w:rsidR="005B5113">
        <w:rPr>
          <w:rFonts w:ascii="Arial" w:hAnsi="Arial" w:cs="Arial"/>
          <w:sz w:val="22"/>
          <w:szCs w:val="22"/>
        </w:rPr>
        <w:t xml:space="preserve">, 2018). </w:t>
      </w:r>
    </w:p>
    <w:p w14:paraId="4CE584F5" w14:textId="77777777" w:rsidR="00EF6A7C" w:rsidRDefault="00EF6A7C" w:rsidP="00EF6A7C">
      <w:pPr>
        <w:spacing w:line="360" w:lineRule="auto"/>
        <w:jc w:val="both"/>
        <w:rPr>
          <w:rFonts w:ascii="Arial" w:hAnsi="Arial" w:cs="Arial"/>
          <w:sz w:val="22"/>
          <w:szCs w:val="22"/>
        </w:rPr>
      </w:pPr>
    </w:p>
    <w:p w14:paraId="72F6E212" w14:textId="6FD2DD85" w:rsidR="00EF6A7C" w:rsidRDefault="00EF6A7C" w:rsidP="00EF6A7C">
      <w:pPr>
        <w:spacing w:line="360" w:lineRule="auto"/>
        <w:jc w:val="both"/>
        <w:rPr>
          <w:rFonts w:ascii="Arial" w:hAnsi="Arial" w:cs="Arial"/>
          <w:sz w:val="22"/>
          <w:szCs w:val="22"/>
        </w:rPr>
      </w:pPr>
      <w:r>
        <w:rPr>
          <w:rFonts w:ascii="Arial" w:hAnsi="Arial" w:cs="Arial"/>
          <w:sz w:val="22"/>
          <w:szCs w:val="22"/>
        </w:rPr>
        <w:t xml:space="preserve">In UK children are consuming many calories and sugar than ever before. Teenager in England present are biggest consumers for the sugar sweetened drinks which is the key cause of obesity and overweight while children’s genetic background is also determining the risk of obesity via factors like gender, age, parenting style and lifestyle. 5% of obese case are also identified as genetic </w:t>
      </w:r>
      <w:r w:rsidR="005B5113">
        <w:rPr>
          <w:rFonts w:ascii="Arial" w:hAnsi="Arial" w:cs="Arial"/>
          <w:sz w:val="22"/>
          <w:szCs w:val="22"/>
        </w:rPr>
        <w:t xml:space="preserve">which was BMI 25-405 </w:t>
      </w:r>
      <w:proofErr w:type="spellStart"/>
      <w:r w:rsidR="005B5113">
        <w:rPr>
          <w:rFonts w:ascii="Arial" w:hAnsi="Arial" w:cs="Arial"/>
          <w:sz w:val="22"/>
          <w:szCs w:val="22"/>
        </w:rPr>
        <w:t>heatiable</w:t>
      </w:r>
      <w:proofErr w:type="spellEnd"/>
      <w:r w:rsidR="005B5113">
        <w:rPr>
          <w:rFonts w:ascii="Arial" w:hAnsi="Arial" w:cs="Arial"/>
          <w:sz w:val="22"/>
          <w:szCs w:val="22"/>
        </w:rPr>
        <w:t xml:space="preserve"> (</w:t>
      </w:r>
      <w:proofErr w:type="spellStart"/>
      <w:r w:rsidR="005B5113">
        <w:rPr>
          <w:rFonts w:ascii="Arial" w:hAnsi="Arial" w:cs="Arial"/>
          <w:sz w:val="22"/>
          <w:szCs w:val="22"/>
        </w:rPr>
        <w:t>Brranoski</w:t>
      </w:r>
      <w:proofErr w:type="spellEnd"/>
      <w:r w:rsidR="005B5113">
        <w:rPr>
          <w:rFonts w:ascii="Arial" w:hAnsi="Arial" w:cs="Arial"/>
          <w:sz w:val="22"/>
          <w:szCs w:val="22"/>
        </w:rPr>
        <w:t xml:space="preserve"> and Taveras, 2018).</w:t>
      </w:r>
      <w:r>
        <w:rPr>
          <w:rFonts w:ascii="Arial" w:hAnsi="Arial" w:cs="Arial"/>
          <w:sz w:val="22"/>
          <w:szCs w:val="22"/>
        </w:rPr>
        <w:t xml:space="preserve"> Basal </w:t>
      </w:r>
      <w:r>
        <w:rPr>
          <w:rFonts w:ascii="Arial" w:hAnsi="Arial" w:cs="Arial"/>
          <w:sz w:val="22"/>
          <w:szCs w:val="22"/>
        </w:rPr>
        <w:lastRenderedPageBreak/>
        <w:t>metabolic rate also responsible for obesity where studies have identified the metabolism is accountable for 60% of total energy expenditure however obese individual hold lower basal metabolic rates</w:t>
      </w:r>
      <w:r w:rsidR="005B5113">
        <w:rPr>
          <w:rFonts w:ascii="Arial" w:hAnsi="Arial" w:cs="Arial"/>
          <w:sz w:val="22"/>
          <w:szCs w:val="22"/>
        </w:rPr>
        <w:t xml:space="preserve"> (</w:t>
      </w:r>
      <w:proofErr w:type="spellStart"/>
      <w:r w:rsidR="005B5113">
        <w:rPr>
          <w:rFonts w:ascii="Arial" w:hAnsi="Arial" w:cs="Arial"/>
          <w:sz w:val="22"/>
          <w:szCs w:val="22"/>
        </w:rPr>
        <w:t>Selbie</w:t>
      </w:r>
      <w:proofErr w:type="spellEnd"/>
      <w:r w:rsidR="005B5113">
        <w:rPr>
          <w:rFonts w:ascii="Arial" w:hAnsi="Arial" w:cs="Arial"/>
          <w:sz w:val="22"/>
          <w:szCs w:val="22"/>
        </w:rPr>
        <w:t xml:space="preserve">, 2018). </w:t>
      </w:r>
      <w:r>
        <w:rPr>
          <w:rFonts w:ascii="Arial" w:hAnsi="Arial" w:cs="Arial"/>
          <w:sz w:val="22"/>
          <w:szCs w:val="22"/>
        </w:rPr>
        <w:t xml:space="preserve">Apart from that, eating and watching TV or video on phone associated higher intake of food among children is also rising which is another cause of obesity. As per psychological aspects that can boost obesity among children such as depression and anxiety, low self-esteem, body dissatisfaction, eating disorder symptoms, emotional </w:t>
      </w:r>
      <w:r w:rsidR="00FA3B48">
        <w:rPr>
          <w:rFonts w:ascii="Arial" w:hAnsi="Arial" w:cs="Arial"/>
          <w:sz w:val="22"/>
          <w:szCs w:val="22"/>
        </w:rPr>
        <w:t>problem and medical conditions (</w:t>
      </w:r>
      <w:proofErr w:type="spellStart"/>
      <w:r w:rsidR="00FA3B48">
        <w:rPr>
          <w:rFonts w:ascii="Arial" w:hAnsi="Arial" w:cs="Arial"/>
          <w:sz w:val="22"/>
          <w:szCs w:val="22"/>
        </w:rPr>
        <w:t>Warnick</w:t>
      </w:r>
      <w:proofErr w:type="spellEnd"/>
      <w:r w:rsidR="00FA3B48">
        <w:rPr>
          <w:rFonts w:ascii="Arial" w:hAnsi="Arial" w:cs="Arial"/>
          <w:sz w:val="22"/>
          <w:szCs w:val="22"/>
        </w:rPr>
        <w:t xml:space="preserve"> et al, 2019). </w:t>
      </w:r>
    </w:p>
    <w:p w14:paraId="1568BFE6" w14:textId="064101FC" w:rsidR="00EF6A7C" w:rsidRDefault="00EF6A7C" w:rsidP="00A50FC3">
      <w:pPr>
        <w:pStyle w:val="Heading2"/>
      </w:pPr>
      <w:bookmarkStart w:id="14" w:name="_Toc102680318"/>
      <w:r>
        <w:t>Findings on prevention</w:t>
      </w:r>
      <w:bookmarkEnd w:id="14"/>
      <w:r>
        <w:t xml:space="preserve"> </w:t>
      </w:r>
    </w:p>
    <w:p w14:paraId="63708D44" w14:textId="77777777" w:rsidR="00F51ECD" w:rsidRDefault="00F51ECD" w:rsidP="00EF6A7C">
      <w:pPr>
        <w:spacing w:line="360" w:lineRule="auto"/>
        <w:jc w:val="both"/>
        <w:rPr>
          <w:rFonts w:ascii="Arial" w:hAnsi="Arial" w:cs="Arial"/>
          <w:sz w:val="22"/>
          <w:szCs w:val="22"/>
        </w:rPr>
      </w:pPr>
    </w:p>
    <w:p w14:paraId="4DE840BE" w14:textId="5D670014" w:rsidR="00F51ECD" w:rsidRDefault="00F51ECD" w:rsidP="00EF6A7C">
      <w:pPr>
        <w:spacing w:line="360" w:lineRule="auto"/>
        <w:jc w:val="both"/>
        <w:rPr>
          <w:rFonts w:ascii="Arial" w:hAnsi="Arial" w:cs="Arial"/>
          <w:sz w:val="22"/>
          <w:szCs w:val="22"/>
        </w:rPr>
      </w:pPr>
      <w:r>
        <w:rPr>
          <w:rFonts w:ascii="Arial" w:hAnsi="Arial" w:cs="Arial"/>
          <w:sz w:val="22"/>
          <w:szCs w:val="22"/>
        </w:rPr>
        <w:t>T</w:t>
      </w:r>
      <w:r w:rsidR="00EF6A7C">
        <w:rPr>
          <w:rFonts w:ascii="Arial" w:hAnsi="Arial" w:cs="Arial"/>
          <w:sz w:val="22"/>
          <w:szCs w:val="22"/>
        </w:rPr>
        <w:t xml:space="preserve">he most important factor to prevent childhood obesity is; having a healthy diet which can help children to ensure enough nutrients for healthy group and development </w:t>
      </w:r>
      <w:r>
        <w:rPr>
          <w:rFonts w:ascii="Arial" w:hAnsi="Arial" w:cs="Arial"/>
          <w:sz w:val="22"/>
          <w:szCs w:val="22"/>
        </w:rPr>
        <w:t>s</w:t>
      </w:r>
      <w:r w:rsidR="00EF6A7C">
        <w:rPr>
          <w:rFonts w:ascii="Arial" w:hAnsi="Arial" w:cs="Arial"/>
          <w:sz w:val="22"/>
          <w:szCs w:val="22"/>
        </w:rPr>
        <w:t xml:space="preserve">adly, most of the </w:t>
      </w:r>
      <w:r>
        <w:rPr>
          <w:rFonts w:ascii="Arial" w:hAnsi="Arial" w:cs="Arial"/>
          <w:sz w:val="22"/>
          <w:szCs w:val="22"/>
        </w:rPr>
        <w:t>child have failed to ensure healthy diet</w:t>
      </w:r>
      <w:r w:rsidR="00EF6A7C">
        <w:rPr>
          <w:rFonts w:ascii="Arial" w:hAnsi="Arial" w:cs="Arial"/>
          <w:sz w:val="22"/>
          <w:szCs w:val="22"/>
        </w:rPr>
        <w:t xml:space="preserve"> as per the report carried out in 2017</w:t>
      </w:r>
      <w:r>
        <w:rPr>
          <w:rFonts w:ascii="Arial" w:hAnsi="Arial" w:cs="Arial"/>
          <w:sz w:val="22"/>
          <w:szCs w:val="22"/>
        </w:rPr>
        <w:t xml:space="preserve"> which showed</w:t>
      </w:r>
      <w:r w:rsidR="00EF6A7C">
        <w:rPr>
          <w:rFonts w:ascii="Arial" w:hAnsi="Arial" w:cs="Arial"/>
          <w:sz w:val="22"/>
          <w:szCs w:val="22"/>
        </w:rPr>
        <w:t>, only 2% ate enou</w:t>
      </w:r>
      <w:r w:rsidR="00FA3B48">
        <w:rPr>
          <w:rFonts w:ascii="Arial" w:hAnsi="Arial" w:cs="Arial"/>
          <w:sz w:val="22"/>
          <w:szCs w:val="22"/>
        </w:rPr>
        <w:t>gh veg and 7% ate enough fruit (</w:t>
      </w:r>
      <w:proofErr w:type="spellStart"/>
      <w:r w:rsidR="00FA3B48">
        <w:rPr>
          <w:rFonts w:ascii="Arial" w:hAnsi="Arial" w:cs="Arial"/>
          <w:sz w:val="22"/>
          <w:szCs w:val="22"/>
        </w:rPr>
        <w:t>Brranoski</w:t>
      </w:r>
      <w:proofErr w:type="spellEnd"/>
      <w:r w:rsidR="00FA3B48">
        <w:rPr>
          <w:rFonts w:ascii="Arial" w:hAnsi="Arial" w:cs="Arial"/>
          <w:sz w:val="22"/>
          <w:szCs w:val="22"/>
        </w:rPr>
        <w:t xml:space="preserve"> and Taveras, 2018). </w:t>
      </w:r>
      <w:r w:rsidR="00EF6A7C">
        <w:rPr>
          <w:rFonts w:ascii="Arial" w:hAnsi="Arial" w:cs="Arial"/>
          <w:sz w:val="22"/>
          <w:szCs w:val="22"/>
        </w:rPr>
        <w:t>The next element to prevent childhood obesity is mover more. It has been identified that, children who are in-active physicall</w:t>
      </w:r>
      <w:r>
        <w:rPr>
          <w:rFonts w:ascii="Arial" w:hAnsi="Arial" w:cs="Arial"/>
          <w:sz w:val="22"/>
          <w:szCs w:val="22"/>
        </w:rPr>
        <w:t xml:space="preserve">y are more like to have obesity. </w:t>
      </w:r>
      <w:r w:rsidR="00EF6A7C">
        <w:rPr>
          <w:rFonts w:ascii="Arial" w:hAnsi="Arial" w:cs="Arial"/>
          <w:sz w:val="22"/>
          <w:szCs w:val="22"/>
        </w:rPr>
        <w:t>The next step to deal with childhood</w:t>
      </w:r>
      <w:r w:rsidR="00A50FC3">
        <w:rPr>
          <w:rFonts w:ascii="Arial" w:hAnsi="Arial" w:cs="Arial"/>
          <w:sz w:val="22"/>
          <w:szCs w:val="22"/>
        </w:rPr>
        <w:t xml:space="preserve"> obesity is slow down on sugar (Hartono, 2020). </w:t>
      </w:r>
      <w:r w:rsidR="00EF6A7C">
        <w:rPr>
          <w:rFonts w:ascii="Arial" w:hAnsi="Arial" w:cs="Arial"/>
          <w:sz w:val="22"/>
          <w:szCs w:val="22"/>
        </w:rPr>
        <w:t>In UK, children are in threat as they eat and drink way too much added sugar which can turn them to have health issues like obesity and weight gain</w:t>
      </w:r>
      <w:r w:rsidR="00FA3B48">
        <w:rPr>
          <w:rFonts w:ascii="Arial" w:hAnsi="Arial" w:cs="Arial"/>
          <w:sz w:val="22"/>
          <w:szCs w:val="22"/>
        </w:rPr>
        <w:t xml:space="preserve"> (Gov.UK, 2017). </w:t>
      </w:r>
      <w:r>
        <w:rPr>
          <w:rFonts w:ascii="Arial" w:hAnsi="Arial" w:cs="Arial"/>
          <w:sz w:val="22"/>
          <w:szCs w:val="22"/>
        </w:rPr>
        <w:t>Finally, one of the effective prevention method was</w:t>
      </w:r>
      <w:r w:rsidR="00EF6A7C">
        <w:rPr>
          <w:rFonts w:ascii="Arial" w:hAnsi="Arial" w:cs="Arial"/>
          <w:sz w:val="22"/>
          <w:szCs w:val="22"/>
        </w:rPr>
        <w:t xml:space="preserve"> reduce childhood obesity is reducing screen time. It has been identified most of the children spend over 7 hours on screen such as on phone, </w:t>
      </w:r>
      <w:r w:rsidR="00FA3B48">
        <w:rPr>
          <w:rFonts w:ascii="Arial" w:hAnsi="Arial" w:cs="Arial"/>
          <w:sz w:val="22"/>
          <w:szCs w:val="22"/>
        </w:rPr>
        <w:t>computer, TV, tablet and games (</w:t>
      </w:r>
      <w:proofErr w:type="spellStart"/>
      <w:r w:rsidR="00FA3B48">
        <w:rPr>
          <w:rFonts w:ascii="Arial" w:hAnsi="Arial" w:cs="Arial"/>
          <w:sz w:val="22"/>
          <w:szCs w:val="22"/>
        </w:rPr>
        <w:t>Brranoski</w:t>
      </w:r>
      <w:proofErr w:type="spellEnd"/>
      <w:r w:rsidR="00FA3B48">
        <w:rPr>
          <w:rFonts w:ascii="Arial" w:hAnsi="Arial" w:cs="Arial"/>
          <w:sz w:val="22"/>
          <w:szCs w:val="22"/>
        </w:rPr>
        <w:t xml:space="preserve"> and Taveras, 2018).</w:t>
      </w:r>
    </w:p>
    <w:p w14:paraId="1E6AD206" w14:textId="77777777" w:rsidR="00FA3B48" w:rsidRDefault="00FA3B48" w:rsidP="00EF6A7C">
      <w:pPr>
        <w:spacing w:line="360" w:lineRule="auto"/>
        <w:jc w:val="both"/>
        <w:rPr>
          <w:rFonts w:ascii="Arial" w:hAnsi="Arial" w:cs="Arial"/>
          <w:sz w:val="22"/>
          <w:szCs w:val="22"/>
        </w:rPr>
      </w:pPr>
    </w:p>
    <w:p w14:paraId="0307F8CA" w14:textId="77777777" w:rsidR="00FA3B48" w:rsidRDefault="00FA3B48" w:rsidP="00EF6A7C">
      <w:pPr>
        <w:spacing w:line="360" w:lineRule="auto"/>
        <w:jc w:val="both"/>
        <w:rPr>
          <w:rFonts w:ascii="Arial" w:hAnsi="Arial" w:cs="Arial"/>
          <w:sz w:val="22"/>
          <w:szCs w:val="22"/>
        </w:rPr>
      </w:pPr>
    </w:p>
    <w:p w14:paraId="0C7BEB08" w14:textId="52224073" w:rsidR="00EF6A7C" w:rsidRDefault="00F51ECD" w:rsidP="00A50FC3">
      <w:pPr>
        <w:pStyle w:val="Heading2"/>
      </w:pPr>
      <w:bookmarkStart w:id="15" w:name="_Toc102680319"/>
      <w:r>
        <w:t>Findings on managing obesity</w:t>
      </w:r>
      <w:bookmarkEnd w:id="15"/>
      <w:r>
        <w:t xml:space="preserve"> </w:t>
      </w:r>
    </w:p>
    <w:p w14:paraId="20EA288C" w14:textId="77777777" w:rsidR="00F51ECD" w:rsidRDefault="00F51ECD" w:rsidP="00EF6A7C">
      <w:pPr>
        <w:spacing w:line="360" w:lineRule="auto"/>
        <w:jc w:val="both"/>
        <w:rPr>
          <w:rFonts w:ascii="Arial" w:hAnsi="Arial" w:cs="Arial"/>
          <w:sz w:val="22"/>
          <w:szCs w:val="22"/>
        </w:rPr>
      </w:pPr>
    </w:p>
    <w:p w14:paraId="10AEAF65" w14:textId="11D8C74D" w:rsidR="00FA3B48" w:rsidRDefault="00F51ECD" w:rsidP="00EF6A7C">
      <w:pPr>
        <w:spacing w:line="360" w:lineRule="auto"/>
        <w:jc w:val="both"/>
        <w:rPr>
          <w:rFonts w:ascii="Arial" w:hAnsi="Arial" w:cs="Arial"/>
          <w:color w:val="000000" w:themeColor="text1"/>
          <w:sz w:val="22"/>
          <w:szCs w:val="22"/>
        </w:rPr>
      </w:pPr>
      <w:r>
        <w:rPr>
          <w:rFonts w:ascii="Arial" w:hAnsi="Arial" w:cs="Arial"/>
          <w:sz w:val="22"/>
          <w:szCs w:val="22"/>
        </w:rPr>
        <w:t xml:space="preserve">Best way to manage childhood obesity is </w:t>
      </w:r>
      <w:r w:rsidR="00EF6A7C">
        <w:rPr>
          <w:rFonts w:ascii="Arial" w:hAnsi="Arial" w:cs="Arial"/>
          <w:sz w:val="22"/>
          <w:szCs w:val="22"/>
        </w:rPr>
        <w:t xml:space="preserve">skills development </w:t>
      </w:r>
      <w:r>
        <w:rPr>
          <w:rFonts w:ascii="Arial" w:hAnsi="Arial" w:cs="Arial"/>
          <w:sz w:val="22"/>
          <w:szCs w:val="22"/>
        </w:rPr>
        <w:t xml:space="preserve">which can instruct </w:t>
      </w:r>
      <w:r w:rsidR="00EF6A7C">
        <w:rPr>
          <w:rFonts w:ascii="Arial" w:hAnsi="Arial" w:cs="Arial"/>
          <w:sz w:val="22"/>
          <w:szCs w:val="22"/>
        </w:rPr>
        <w:t>less food consumption as well as maximization of physical activity</w:t>
      </w:r>
      <w:r>
        <w:rPr>
          <w:rFonts w:ascii="Arial" w:hAnsi="Arial" w:cs="Arial"/>
          <w:sz w:val="22"/>
          <w:szCs w:val="22"/>
        </w:rPr>
        <w:t xml:space="preserve"> for obese children. Here, parents can delegate specialist to visit the obese children or undertake </w:t>
      </w:r>
      <w:r w:rsidR="00EF6A7C">
        <w:rPr>
          <w:rFonts w:ascii="Arial" w:hAnsi="Arial" w:cs="Arial"/>
          <w:sz w:val="22"/>
          <w:szCs w:val="22"/>
        </w:rPr>
        <w:t>childhood and adolescent obesity treatment programs which will help children to ensure weight loss as well as minimize BMI that will also focus over the behavioral changes. The next step to manage it, is adequate treatment which is re</w:t>
      </w:r>
      <w:r>
        <w:rPr>
          <w:rFonts w:ascii="Arial" w:hAnsi="Arial" w:cs="Arial"/>
          <w:sz w:val="22"/>
          <w:szCs w:val="22"/>
        </w:rPr>
        <w:t xml:space="preserve">lied upon the degree of obesity where therapy can be </w:t>
      </w:r>
      <w:r w:rsidR="0022744A">
        <w:rPr>
          <w:rFonts w:ascii="Arial" w:hAnsi="Arial" w:cs="Arial"/>
          <w:sz w:val="22"/>
          <w:szCs w:val="22"/>
        </w:rPr>
        <w:t>considered</w:t>
      </w:r>
      <w:r>
        <w:rPr>
          <w:rFonts w:ascii="Arial" w:hAnsi="Arial" w:cs="Arial"/>
          <w:sz w:val="22"/>
          <w:szCs w:val="22"/>
        </w:rPr>
        <w:t>.</w:t>
      </w:r>
      <w:r w:rsidR="00EF6A7C">
        <w:rPr>
          <w:rFonts w:ascii="Arial" w:hAnsi="Arial" w:cs="Arial"/>
          <w:sz w:val="22"/>
          <w:szCs w:val="22"/>
        </w:rPr>
        <w:t xml:space="preserve"> </w:t>
      </w:r>
      <w:r w:rsidR="00FA3B48">
        <w:rPr>
          <w:rFonts w:ascii="Arial" w:hAnsi="Arial" w:cs="Arial"/>
          <w:sz w:val="22"/>
          <w:szCs w:val="22"/>
        </w:rPr>
        <w:t xml:space="preserve">Moreover, </w:t>
      </w:r>
      <w:r w:rsidR="00FA3B48" w:rsidRPr="00FA3B48">
        <w:rPr>
          <w:rFonts w:ascii="Arial" w:hAnsi="Arial" w:cs="Arial"/>
          <w:color w:val="000000" w:themeColor="text1"/>
          <w:sz w:val="22"/>
          <w:szCs w:val="22"/>
        </w:rPr>
        <w:t>there</w:t>
      </w:r>
      <w:r w:rsidR="00EF6A7C" w:rsidRPr="00FA3B48">
        <w:rPr>
          <w:rFonts w:ascii="Arial" w:hAnsi="Arial" w:cs="Arial"/>
          <w:color w:val="000000" w:themeColor="text1"/>
          <w:sz w:val="22"/>
          <w:szCs w:val="22"/>
        </w:rPr>
        <w:t xml:space="preserve"> are also some emotional variables that would make children condition worse which parents should</w:t>
      </w:r>
      <w:r w:rsidR="00F543A7">
        <w:rPr>
          <w:rFonts w:ascii="Arial" w:hAnsi="Arial" w:cs="Arial"/>
          <w:color w:val="000000" w:themeColor="text1"/>
          <w:sz w:val="22"/>
          <w:szCs w:val="22"/>
        </w:rPr>
        <w:t xml:space="preserve"> be aware off that is bullying </w:t>
      </w:r>
      <w:r w:rsidR="0020366D">
        <w:rPr>
          <w:rFonts w:ascii="Arial" w:hAnsi="Arial" w:cs="Arial"/>
          <w:sz w:val="22"/>
          <w:szCs w:val="22"/>
        </w:rPr>
        <w:t>(</w:t>
      </w:r>
      <w:proofErr w:type="spellStart"/>
      <w:r w:rsidR="0020366D">
        <w:rPr>
          <w:rFonts w:ascii="Arial" w:hAnsi="Arial" w:cs="Arial"/>
          <w:sz w:val="22"/>
          <w:szCs w:val="22"/>
        </w:rPr>
        <w:t>Warnick</w:t>
      </w:r>
      <w:proofErr w:type="spellEnd"/>
      <w:r w:rsidR="0020366D">
        <w:rPr>
          <w:rFonts w:ascii="Arial" w:hAnsi="Arial" w:cs="Arial"/>
          <w:sz w:val="22"/>
          <w:szCs w:val="22"/>
        </w:rPr>
        <w:t xml:space="preserve"> et al, 2019).</w:t>
      </w:r>
    </w:p>
    <w:p w14:paraId="38681B9F" w14:textId="77777777" w:rsidR="00FA3B48" w:rsidRDefault="00FA3B48" w:rsidP="00EF6A7C">
      <w:pPr>
        <w:spacing w:line="360" w:lineRule="auto"/>
        <w:jc w:val="both"/>
        <w:rPr>
          <w:rFonts w:ascii="Arial" w:hAnsi="Arial" w:cs="Arial"/>
          <w:color w:val="000000" w:themeColor="text1"/>
          <w:sz w:val="22"/>
          <w:szCs w:val="22"/>
        </w:rPr>
      </w:pPr>
    </w:p>
    <w:p w14:paraId="1C9283BC" w14:textId="45F927F0" w:rsidR="00EF6A7C" w:rsidRDefault="00FA3B48" w:rsidP="00EF6A7C">
      <w:pPr>
        <w:spacing w:line="360" w:lineRule="auto"/>
        <w:jc w:val="both"/>
        <w:rPr>
          <w:rFonts w:ascii="Arial" w:hAnsi="Arial" w:cs="Arial"/>
          <w:color w:val="000000" w:themeColor="text1"/>
          <w:sz w:val="22"/>
          <w:szCs w:val="22"/>
        </w:rPr>
      </w:pPr>
      <w:r>
        <w:rPr>
          <w:rFonts w:ascii="Arial" w:hAnsi="Arial" w:cs="Arial"/>
          <w:color w:val="000000" w:themeColor="text1"/>
          <w:sz w:val="22"/>
          <w:szCs w:val="22"/>
        </w:rPr>
        <w:t>Finally, to manage obesity effectively p</w:t>
      </w:r>
      <w:r w:rsidR="00EF6A7C" w:rsidRPr="00FA3B48">
        <w:rPr>
          <w:rFonts w:ascii="Arial" w:hAnsi="Arial" w:cs="Arial"/>
          <w:color w:val="000000" w:themeColor="text1"/>
          <w:sz w:val="22"/>
          <w:szCs w:val="22"/>
        </w:rPr>
        <w:t xml:space="preserve">arents should manage the obesity with proper care such as weight management, planned diet, reduction in screen time and seek help from health </w:t>
      </w:r>
      <w:r w:rsidR="00EF6A7C" w:rsidRPr="00FA3B48">
        <w:rPr>
          <w:rFonts w:ascii="Arial" w:hAnsi="Arial" w:cs="Arial"/>
          <w:color w:val="000000" w:themeColor="text1"/>
          <w:sz w:val="22"/>
          <w:szCs w:val="22"/>
        </w:rPr>
        <w:lastRenderedPageBreak/>
        <w:t>and social care where specialists can get involve ma</w:t>
      </w:r>
      <w:r>
        <w:rPr>
          <w:rFonts w:ascii="Arial" w:hAnsi="Arial" w:cs="Arial"/>
          <w:color w:val="000000" w:themeColor="text1"/>
          <w:sz w:val="22"/>
          <w:szCs w:val="22"/>
        </w:rPr>
        <w:t xml:space="preserve">naging it with frequent visits </w:t>
      </w:r>
      <w:r w:rsidR="00F543A7">
        <w:rPr>
          <w:rFonts w:ascii="Arial" w:hAnsi="Arial" w:cs="Arial"/>
          <w:color w:val="000000" w:themeColor="text1"/>
          <w:sz w:val="22"/>
          <w:szCs w:val="22"/>
        </w:rPr>
        <w:t xml:space="preserve">(Hutton, 2022) </w:t>
      </w:r>
      <w:r>
        <w:rPr>
          <w:rFonts w:ascii="Arial" w:hAnsi="Arial" w:cs="Arial"/>
          <w:color w:val="000000" w:themeColor="text1"/>
          <w:sz w:val="22"/>
          <w:szCs w:val="22"/>
        </w:rPr>
        <w:t xml:space="preserve">which has been discussed within </w:t>
      </w:r>
      <w:r w:rsidR="00F543A7">
        <w:rPr>
          <w:rFonts w:ascii="Arial" w:hAnsi="Arial" w:cs="Arial"/>
          <w:color w:val="000000" w:themeColor="text1"/>
          <w:sz w:val="22"/>
          <w:szCs w:val="22"/>
        </w:rPr>
        <w:t>the research</w:t>
      </w:r>
      <w:r w:rsidR="00A50FC3">
        <w:rPr>
          <w:rFonts w:ascii="Arial" w:hAnsi="Arial" w:cs="Arial"/>
          <w:color w:val="000000" w:themeColor="text1"/>
          <w:sz w:val="22"/>
          <w:szCs w:val="22"/>
        </w:rPr>
        <w:t>.</w:t>
      </w:r>
      <w:r w:rsidR="00F543A7">
        <w:rPr>
          <w:rFonts w:ascii="Arial" w:hAnsi="Arial" w:cs="Arial"/>
          <w:color w:val="000000" w:themeColor="text1"/>
          <w:sz w:val="22"/>
          <w:szCs w:val="22"/>
        </w:rPr>
        <w:t xml:space="preserve"> </w:t>
      </w:r>
    </w:p>
    <w:p w14:paraId="4F018BB5" w14:textId="77777777" w:rsidR="00FA3B48" w:rsidRPr="00FA3B48" w:rsidRDefault="00FA3B48" w:rsidP="00EF6A7C">
      <w:pPr>
        <w:spacing w:line="360" w:lineRule="auto"/>
        <w:jc w:val="both"/>
        <w:rPr>
          <w:rFonts w:ascii="Arial" w:hAnsi="Arial" w:cs="Arial"/>
          <w:color w:val="000000" w:themeColor="text1"/>
          <w:sz w:val="22"/>
          <w:szCs w:val="22"/>
        </w:rPr>
      </w:pPr>
    </w:p>
    <w:p w14:paraId="3BD48995" w14:textId="77777777" w:rsidR="00EF6A7C" w:rsidRDefault="00EF6A7C" w:rsidP="00EF6A7C">
      <w:pPr>
        <w:spacing w:line="360" w:lineRule="auto"/>
        <w:jc w:val="both"/>
        <w:rPr>
          <w:rFonts w:ascii="Arial" w:hAnsi="Arial" w:cs="Arial"/>
          <w:sz w:val="22"/>
          <w:szCs w:val="22"/>
        </w:rPr>
      </w:pPr>
    </w:p>
    <w:p w14:paraId="07891FD8" w14:textId="77777777" w:rsidR="00A50FC3" w:rsidRDefault="00A50FC3" w:rsidP="00EF6A7C">
      <w:pPr>
        <w:spacing w:line="360" w:lineRule="auto"/>
        <w:jc w:val="both"/>
        <w:rPr>
          <w:rFonts w:ascii="Arial" w:hAnsi="Arial" w:cs="Arial"/>
          <w:sz w:val="22"/>
          <w:szCs w:val="22"/>
        </w:rPr>
      </w:pPr>
    </w:p>
    <w:p w14:paraId="329763EE" w14:textId="77777777" w:rsidR="00A50FC3" w:rsidRDefault="00A50FC3" w:rsidP="00EF6A7C">
      <w:pPr>
        <w:spacing w:line="360" w:lineRule="auto"/>
        <w:jc w:val="both"/>
        <w:rPr>
          <w:rFonts w:ascii="Arial" w:hAnsi="Arial" w:cs="Arial"/>
          <w:sz w:val="22"/>
          <w:szCs w:val="22"/>
        </w:rPr>
      </w:pPr>
    </w:p>
    <w:p w14:paraId="74E17FB8" w14:textId="77777777" w:rsidR="00A50FC3" w:rsidRDefault="00A50FC3" w:rsidP="00EF6A7C">
      <w:pPr>
        <w:spacing w:line="360" w:lineRule="auto"/>
        <w:jc w:val="both"/>
        <w:rPr>
          <w:rFonts w:ascii="Arial" w:hAnsi="Arial" w:cs="Arial"/>
          <w:sz w:val="22"/>
          <w:szCs w:val="22"/>
        </w:rPr>
      </w:pPr>
    </w:p>
    <w:p w14:paraId="09EDA305" w14:textId="77777777" w:rsidR="00A50FC3" w:rsidRDefault="00A50FC3" w:rsidP="00EF6A7C">
      <w:pPr>
        <w:spacing w:line="360" w:lineRule="auto"/>
        <w:jc w:val="both"/>
        <w:rPr>
          <w:rFonts w:ascii="Arial" w:hAnsi="Arial" w:cs="Arial"/>
          <w:sz w:val="22"/>
          <w:szCs w:val="22"/>
        </w:rPr>
      </w:pPr>
    </w:p>
    <w:p w14:paraId="7C939CF4" w14:textId="77777777" w:rsidR="00A50FC3" w:rsidRDefault="00A50FC3" w:rsidP="00EF6A7C">
      <w:pPr>
        <w:spacing w:line="360" w:lineRule="auto"/>
        <w:jc w:val="both"/>
        <w:rPr>
          <w:rFonts w:ascii="Arial" w:hAnsi="Arial" w:cs="Arial"/>
          <w:sz w:val="22"/>
          <w:szCs w:val="22"/>
        </w:rPr>
      </w:pPr>
    </w:p>
    <w:p w14:paraId="45935A09" w14:textId="36913FF0" w:rsidR="00FA3B48" w:rsidRDefault="00FA3B48" w:rsidP="00A50FC3">
      <w:pPr>
        <w:pStyle w:val="Heading2"/>
      </w:pPr>
      <w:bookmarkStart w:id="16" w:name="_Toc102680320"/>
      <w:r>
        <w:t>Conclusion</w:t>
      </w:r>
      <w:bookmarkEnd w:id="16"/>
      <w:r>
        <w:t xml:space="preserve"> </w:t>
      </w:r>
    </w:p>
    <w:p w14:paraId="7D4EA14B" w14:textId="77777777" w:rsidR="00FA3B48" w:rsidRDefault="00FA3B48" w:rsidP="00EF6A7C">
      <w:pPr>
        <w:spacing w:line="360" w:lineRule="auto"/>
        <w:jc w:val="both"/>
        <w:rPr>
          <w:rFonts w:ascii="Arial" w:hAnsi="Arial" w:cs="Arial"/>
          <w:sz w:val="22"/>
          <w:szCs w:val="22"/>
        </w:rPr>
      </w:pPr>
    </w:p>
    <w:p w14:paraId="4C8EA28C" w14:textId="2ECBD440" w:rsidR="00FA3B48" w:rsidRDefault="00FA3B48" w:rsidP="00EF6A7C">
      <w:pPr>
        <w:spacing w:line="360" w:lineRule="auto"/>
        <w:jc w:val="both"/>
        <w:rPr>
          <w:rFonts w:ascii="Arial" w:hAnsi="Arial" w:cs="Arial"/>
          <w:sz w:val="22"/>
          <w:szCs w:val="22"/>
        </w:rPr>
      </w:pPr>
      <w:r>
        <w:rPr>
          <w:rFonts w:ascii="Arial" w:hAnsi="Arial" w:cs="Arial"/>
          <w:sz w:val="22"/>
          <w:szCs w:val="22"/>
        </w:rPr>
        <w:t xml:space="preserve">This research was aimed </w:t>
      </w:r>
      <w:r w:rsidRPr="0093351F">
        <w:rPr>
          <w:rFonts w:ascii="Arial" w:hAnsi="Arial" w:cs="Arial"/>
          <w:sz w:val="22"/>
          <w:szCs w:val="22"/>
        </w:rPr>
        <w:t>to explore what sort of method can be implemented to prevent childhood obesity. Apart, this research will also develop different skills on managing childhood obesity.</w:t>
      </w:r>
      <w:r>
        <w:rPr>
          <w:rFonts w:ascii="Arial" w:hAnsi="Arial" w:cs="Arial"/>
          <w:sz w:val="22"/>
          <w:szCs w:val="22"/>
        </w:rPr>
        <w:t xml:space="preserve"> To ensure that three distinctive objectives was developed where reason of obesity along with hoe to management and prevent it has been discussed accordingly through reviewing literature from different sources. To ensure the successful completion for the research, the field of study has adopted secondary research methods and followed ethical perspective with the help of set university guidelines to avoid collusion. If in future, author get another chance to carry out this research then, broad aim and objectives will be chosen and triangulations method will be adopted to gather more first-hand data. </w:t>
      </w:r>
    </w:p>
    <w:p w14:paraId="027E003A" w14:textId="77777777" w:rsidR="00A50FC3" w:rsidRDefault="00A50FC3" w:rsidP="00EF6A7C">
      <w:pPr>
        <w:spacing w:line="360" w:lineRule="auto"/>
        <w:jc w:val="both"/>
        <w:rPr>
          <w:rFonts w:ascii="Arial" w:hAnsi="Arial" w:cs="Arial"/>
          <w:sz w:val="22"/>
          <w:szCs w:val="22"/>
        </w:rPr>
      </w:pPr>
    </w:p>
    <w:p w14:paraId="36DB62F9" w14:textId="77777777" w:rsidR="00A50FC3" w:rsidRDefault="00A50FC3" w:rsidP="00EF6A7C">
      <w:pPr>
        <w:spacing w:line="360" w:lineRule="auto"/>
        <w:jc w:val="both"/>
        <w:rPr>
          <w:rFonts w:ascii="Arial" w:hAnsi="Arial" w:cs="Arial"/>
          <w:sz w:val="22"/>
          <w:szCs w:val="22"/>
        </w:rPr>
      </w:pPr>
    </w:p>
    <w:p w14:paraId="1970C341" w14:textId="77777777" w:rsidR="00A50FC3" w:rsidRDefault="00A50FC3" w:rsidP="00EF6A7C">
      <w:pPr>
        <w:spacing w:line="360" w:lineRule="auto"/>
        <w:jc w:val="both"/>
        <w:rPr>
          <w:rFonts w:ascii="Arial" w:hAnsi="Arial" w:cs="Arial"/>
          <w:sz w:val="22"/>
          <w:szCs w:val="22"/>
        </w:rPr>
      </w:pPr>
    </w:p>
    <w:p w14:paraId="15FF4219" w14:textId="77777777" w:rsidR="00A50FC3" w:rsidRDefault="00A50FC3" w:rsidP="00EF6A7C">
      <w:pPr>
        <w:spacing w:line="360" w:lineRule="auto"/>
        <w:jc w:val="both"/>
        <w:rPr>
          <w:rFonts w:ascii="Arial" w:hAnsi="Arial" w:cs="Arial"/>
          <w:sz w:val="22"/>
          <w:szCs w:val="22"/>
        </w:rPr>
      </w:pPr>
    </w:p>
    <w:p w14:paraId="7C97765F" w14:textId="77777777" w:rsidR="00A50FC3" w:rsidRDefault="00A50FC3" w:rsidP="00EF6A7C">
      <w:pPr>
        <w:spacing w:line="360" w:lineRule="auto"/>
        <w:jc w:val="both"/>
        <w:rPr>
          <w:rFonts w:ascii="Arial" w:hAnsi="Arial" w:cs="Arial"/>
          <w:sz w:val="22"/>
          <w:szCs w:val="22"/>
        </w:rPr>
      </w:pPr>
    </w:p>
    <w:p w14:paraId="59A50AAE" w14:textId="77777777" w:rsidR="00A50FC3" w:rsidRDefault="00A50FC3" w:rsidP="00EF6A7C">
      <w:pPr>
        <w:spacing w:line="360" w:lineRule="auto"/>
        <w:jc w:val="both"/>
        <w:rPr>
          <w:rFonts w:ascii="Arial" w:hAnsi="Arial" w:cs="Arial"/>
          <w:sz w:val="22"/>
          <w:szCs w:val="22"/>
        </w:rPr>
      </w:pPr>
    </w:p>
    <w:p w14:paraId="2B978BE8" w14:textId="77777777" w:rsidR="00A50FC3" w:rsidRDefault="00A50FC3" w:rsidP="00EF6A7C">
      <w:pPr>
        <w:spacing w:line="360" w:lineRule="auto"/>
        <w:jc w:val="both"/>
        <w:rPr>
          <w:rFonts w:ascii="Arial" w:hAnsi="Arial" w:cs="Arial"/>
          <w:sz w:val="22"/>
          <w:szCs w:val="22"/>
        </w:rPr>
      </w:pPr>
    </w:p>
    <w:p w14:paraId="6FDEFCD3" w14:textId="77777777" w:rsidR="00A50FC3" w:rsidRDefault="00A50FC3" w:rsidP="00EF6A7C">
      <w:pPr>
        <w:spacing w:line="360" w:lineRule="auto"/>
        <w:jc w:val="both"/>
        <w:rPr>
          <w:rFonts w:ascii="Arial" w:hAnsi="Arial" w:cs="Arial"/>
          <w:sz w:val="22"/>
          <w:szCs w:val="22"/>
        </w:rPr>
      </w:pPr>
    </w:p>
    <w:p w14:paraId="589617AC" w14:textId="77777777" w:rsidR="00A50FC3" w:rsidRDefault="00A50FC3" w:rsidP="00EF6A7C">
      <w:pPr>
        <w:spacing w:line="360" w:lineRule="auto"/>
        <w:jc w:val="both"/>
        <w:rPr>
          <w:rFonts w:ascii="Arial" w:hAnsi="Arial" w:cs="Arial"/>
          <w:sz w:val="22"/>
          <w:szCs w:val="22"/>
        </w:rPr>
      </w:pPr>
    </w:p>
    <w:p w14:paraId="1117066A" w14:textId="77777777" w:rsidR="00A50FC3" w:rsidRDefault="00A50FC3" w:rsidP="00EF6A7C">
      <w:pPr>
        <w:spacing w:line="360" w:lineRule="auto"/>
        <w:jc w:val="both"/>
        <w:rPr>
          <w:rFonts w:ascii="Arial" w:hAnsi="Arial" w:cs="Arial"/>
          <w:sz w:val="22"/>
          <w:szCs w:val="22"/>
        </w:rPr>
      </w:pPr>
    </w:p>
    <w:p w14:paraId="3B5DDDAF" w14:textId="77777777" w:rsidR="00A50FC3" w:rsidRDefault="00A50FC3" w:rsidP="00EF6A7C">
      <w:pPr>
        <w:spacing w:line="360" w:lineRule="auto"/>
        <w:jc w:val="both"/>
        <w:rPr>
          <w:rFonts w:ascii="Arial" w:hAnsi="Arial" w:cs="Arial"/>
          <w:sz w:val="22"/>
          <w:szCs w:val="22"/>
        </w:rPr>
      </w:pPr>
    </w:p>
    <w:p w14:paraId="1B0E5FDD" w14:textId="77777777" w:rsidR="00A50FC3" w:rsidRDefault="00A50FC3" w:rsidP="00EF6A7C">
      <w:pPr>
        <w:spacing w:line="360" w:lineRule="auto"/>
        <w:jc w:val="both"/>
        <w:rPr>
          <w:rFonts w:ascii="Arial" w:hAnsi="Arial" w:cs="Arial"/>
          <w:sz w:val="22"/>
          <w:szCs w:val="22"/>
        </w:rPr>
      </w:pPr>
    </w:p>
    <w:p w14:paraId="11805A3C" w14:textId="77777777" w:rsidR="00A50FC3" w:rsidRDefault="00A50FC3" w:rsidP="00EF6A7C">
      <w:pPr>
        <w:spacing w:line="360" w:lineRule="auto"/>
        <w:jc w:val="both"/>
        <w:rPr>
          <w:rFonts w:ascii="Arial" w:hAnsi="Arial" w:cs="Arial"/>
          <w:sz w:val="22"/>
          <w:szCs w:val="22"/>
        </w:rPr>
      </w:pPr>
    </w:p>
    <w:p w14:paraId="04126513" w14:textId="77777777" w:rsidR="00A50FC3" w:rsidRDefault="00A50FC3" w:rsidP="00EF6A7C">
      <w:pPr>
        <w:spacing w:line="360" w:lineRule="auto"/>
        <w:jc w:val="both"/>
        <w:rPr>
          <w:rFonts w:ascii="Arial" w:hAnsi="Arial" w:cs="Arial"/>
          <w:sz w:val="22"/>
          <w:szCs w:val="22"/>
        </w:rPr>
      </w:pPr>
    </w:p>
    <w:p w14:paraId="50BC42FF" w14:textId="77777777" w:rsidR="00A50FC3" w:rsidRDefault="00A50FC3" w:rsidP="00EF6A7C">
      <w:pPr>
        <w:spacing w:line="360" w:lineRule="auto"/>
        <w:jc w:val="both"/>
        <w:rPr>
          <w:rFonts w:ascii="Arial" w:hAnsi="Arial" w:cs="Arial"/>
          <w:sz w:val="22"/>
          <w:szCs w:val="22"/>
        </w:rPr>
      </w:pPr>
    </w:p>
    <w:p w14:paraId="61631A35" w14:textId="77777777" w:rsidR="00A50FC3" w:rsidRDefault="00A50FC3" w:rsidP="00EF6A7C">
      <w:pPr>
        <w:spacing w:line="360" w:lineRule="auto"/>
        <w:jc w:val="both"/>
        <w:rPr>
          <w:rFonts w:ascii="Arial" w:hAnsi="Arial" w:cs="Arial"/>
          <w:sz w:val="22"/>
          <w:szCs w:val="22"/>
        </w:rPr>
      </w:pPr>
    </w:p>
    <w:p w14:paraId="31F160D6" w14:textId="77777777" w:rsidR="00A50FC3" w:rsidRDefault="00A50FC3" w:rsidP="00EF6A7C">
      <w:pPr>
        <w:spacing w:line="360" w:lineRule="auto"/>
        <w:jc w:val="both"/>
        <w:rPr>
          <w:rFonts w:ascii="Arial" w:hAnsi="Arial" w:cs="Arial"/>
          <w:sz w:val="22"/>
          <w:szCs w:val="22"/>
        </w:rPr>
      </w:pPr>
    </w:p>
    <w:p w14:paraId="141CB5B5" w14:textId="77777777" w:rsidR="00A50FC3" w:rsidRDefault="00A50FC3" w:rsidP="00EF6A7C">
      <w:pPr>
        <w:spacing w:line="360" w:lineRule="auto"/>
        <w:jc w:val="both"/>
        <w:rPr>
          <w:rFonts w:ascii="Arial" w:hAnsi="Arial" w:cs="Arial"/>
          <w:sz w:val="22"/>
          <w:szCs w:val="22"/>
        </w:rPr>
      </w:pPr>
    </w:p>
    <w:p w14:paraId="2C738A91" w14:textId="77777777" w:rsidR="00A50FC3" w:rsidRDefault="00A50FC3" w:rsidP="00EF6A7C">
      <w:pPr>
        <w:spacing w:line="360" w:lineRule="auto"/>
        <w:jc w:val="both"/>
        <w:rPr>
          <w:rFonts w:ascii="Arial" w:hAnsi="Arial" w:cs="Arial"/>
          <w:sz w:val="22"/>
          <w:szCs w:val="22"/>
        </w:rPr>
      </w:pPr>
    </w:p>
    <w:p w14:paraId="67979DC9" w14:textId="77777777" w:rsidR="00A50FC3" w:rsidRDefault="00A50FC3" w:rsidP="00EF6A7C">
      <w:pPr>
        <w:spacing w:line="360" w:lineRule="auto"/>
        <w:jc w:val="both"/>
        <w:rPr>
          <w:rFonts w:ascii="Arial" w:hAnsi="Arial" w:cs="Arial"/>
          <w:sz w:val="22"/>
          <w:szCs w:val="22"/>
        </w:rPr>
      </w:pPr>
    </w:p>
    <w:p w14:paraId="3E8D224E" w14:textId="77777777" w:rsidR="00A50FC3" w:rsidRDefault="00A50FC3" w:rsidP="00EF6A7C">
      <w:pPr>
        <w:spacing w:line="360" w:lineRule="auto"/>
        <w:jc w:val="both"/>
        <w:rPr>
          <w:rFonts w:ascii="Arial" w:hAnsi="Arial" w:cs="Arial"/>
          <w:sz w:val="22"/>
          <w:szCs w:val="22"/>
        </w:rPr>
      </w:pPr>
    </w:p>
    <w:p w14:paraId="4769CE98" w14:textId="77777777" w:rsidR="00A50FC3" w:rsidRDefault="00A50FC3" w:rsidP="00EF6A7C">
      <w:pPr>
        <w:spacing w:line="360" w:lineRule="auto"/>
        <w:jc w:val="both"/>
        <w:rPr>
          <w:rFonts w:ascii="Arial" w:hAnsi="Arial" w:cs="Arial"/>
          <w:sz w:val="22"/>
          <w:szCs w:val="22"/>
        </w:rPr>
      </w:pPr>
    </w:p>
    <w:p w14:paraId="280EF4F6" w14:textId="77777777" w:rsidR="00D268A2" w:rsidRDefault="00D268A2" w:rsidP="00EF6A7C">
      <w:pPr>
        <w:spacing w:line="360" w:lineRule="auto"/>
        <w:jc w:val="both"/>
        <w:rPr>
          <w:rFonts w:ascii="Arial" w:hAnsi="Arial" w:cs="Arial"/>
          <w:sz w:val="22"/>
          <w:szCs w:val="22"/>
        </w:rPr>
      </w:pPr>
    </w:p>
    <w:p w14:paraId="33424CB9" w14:textId="77777777" w:rsidR="00FA3B48" w:rsidRDefault="00FA3B48" w:rsidP="00FA3B48"/>
    <w:p w14:paraId="11861B6B" w14:textId="04BA4F02" w:rsidR="00FA3B48" w:rsidRPr="00D268A2" w:rsidRDefault="00FA3B48" w:rsidP="00D268A2">
      <w:pPr>
        <w:jc w:val="both"/>
        <w:rPr>
          <w:rFonts w:ascii="Arial" w:hAnsi="Arial" w:cs="Arial"/>
          <w:sz w:val="22"/>
          <w:szCs w:val="22"/>
        </w:rPr>
      </w:pPr>
      <w:r w:rsidRPr="00D268A2">
        <w:rPr>
          <w:rFonts w:ascii="Arial" w:hAnsi="Arial" w:cs="Arial"/>
          <w:sz w:val="22"/>
          <w:szCs w:val="22"/>
        </w:rPr>
        <w:t xml:space="preserve">References </w:t>
      </w:r>
    </w:p>
    <w:p w14:paraId="7A75AF4E" w14:textId="77777777" w:rsidR="00FA3B48" w:rsidRPr="00D268A2" w:rsidRDefault="00FA3B48" w:rsidP="00D268A2">
      <w:pPr>
        <w:jc w:val="both"/>
        <w:rPr>
          <w:rFonts w:ascii="Arial" w:hAnsi="Arial" w:cs="Arial"/>
          <w:sz w:val="22"/>
          <w:szCs w:val="22"/>
        </w:rPr>
      </w:pPr>
    </w:p>
    <w:p w14:paraId="45F9F03B" w14:textId="233965F1" w:rsidR="00FA3B48" w:rsidRDefault="00FA3B48" w:rsidP="00D268A2">
      <w:pPr>
        <w:jc w:val="both"/>
        <w:rPr>
          <w:rFonts w:ascii="Arial" w:eastAsia="Times New Roman" w:hAnsi="Arial" w:cs="Arial"/>
          <w:sz w:val="22"/>
          <w:szCs w:val="22"/>
        </w:rPr>
      </w:pPr>
      <w:r w:rsidRPr="00D268A2">
        <w:rPr>
          <w:rFonts w:ascii="Arial" w:eastAsia="Times New Roman" w:hAnsi="Arial" w:cs="Arial"/>
          <w:sz w:val="22"/>
          <w:szCs w:val="22"/>
        </w:rPr>
        <w:t xml:space="preserve">Arteaga, S.S., Esposito, L., </w:t>
      </w:r>
      <w:proofErr w:type="spellStart"/>
      <w:r w:rsidRPr="00D268A2">
        <w:rPr>
          <w:rFonts w:ascii="Arial" w:eastAsia="Times New Roman" w:hAnsi="Arial" w:cs="Arial"/>
          <w:sz w:val="22"/>
          <w:szCs w:val="22"/>
        </w:rPr>
        <w:t>Osganian</w:t>
      </w:r>
      <w:proofErr w:type="spellEnd"/>
      <w:r w:rsidRPr="00D268A2">
        <w:rPr>
          <w:rFonts w:ascii="Arial" w:eastAsia="Times New Roman" w:hAnsi="Arial" w:cs="Arial"/>
          <w:sz w:val="22"/>
          <w:szCs w:val="22"/>
        </w:rPr>
        <w:t>, S.K., Pratt, C.A., Reedy, J. and Young-Hyman, D. (2018). Childhood obesity research at the NIH: Efforts, gaps, and opportunities. Translational Behavioral Medicine, [online] 8(6), pp.962– 967. Available at: https://academic.oup.com/tbm/arti</w:t>
      </w:r>
      <w:r w:rsidR="00A50FC3">
        <w:rPr>
          <w:rFonts w:ascii="Arial" w:eastAsia="Times New Roman" w:hAnsi="Arial" w:cs="Arial"/>
          <w:sz w:val="22"/>
          <w:szCs w:val="22"/>
        </w:rPr>
        <w:t>cle/8/6/962/5134051.  [Accessed 04/05/</w:t>
      </w:r>
      <w:r w:rsidR="00A50FC3" w:rsidRPr="00D268A2">
        <w:rPr>
          <w:rFonts w:ascii="Arial" w:eastAsia="Times New Roman" w:hAnsi="Arial" w:cs="Arial"/>
          <w:sz w:val="22"/>
          <w:szCs w:val="22"/>
        </w:rPr>
        <w:t>2022].</w:t>
      </w:r>
    </w:p>
    <w:p w14:paraId="45BEF081" w14:textId="77777777" w:rsidR="00BC4D45" w:rsidRDefault="00BC4D45" w:rsidP="00D268A2">
      <w:pPr>
        <w:jc w:val="both"/>
        <w:rPr>
          <w:rFonts w:ascii="Arial" w:eastAsia="Times New Roman" w:hAnsi="Arial" w:cs="Arial"/>
          <w:sz w:val="22"/>
          <w:szCs w:val="22"/>
        </w:rPr>
      </w:pPr>
    </w:p>
    <w:p w14:paraId="491D5350" w14:textId="3EC9164C" w:rsidR="00BC4D45" w:rsidRDefault="00BC4D45" w:rsidP="00D268A2">
      <w:pPr>
        <w:jc w:val="both"/>
        <w:rPr>
          <w:rFonts w:ascii="Arial" w:eastAsia="Times New Roman" w:hAnsi="Arial" w:cs="Arial"/>
          <w:sz w:val="22"/>
          <w:szCs w:val="22"/>
        </w:rPr>
      </w:pPr>
      <w:r w:rsidRPr="00BC4D45">
        <w:rPr>
          <w:rFonts w:ascii="Arial" w:eastAsia="Times New Roman" w:hAnsi="Arial" w:cs="Arial"/>
          <w:sz w:val="22"/>
          <w:szCs w:val="22"/>
        </w:rPr>
        <w:t xml:space="preserve">Amandine Garde, Curtis, J. and Olivier De </w:t>
      </w:r>
      <w:proofErr w:type="spellStart"/>
      <w:r w:rsidRPr="00BC4D45">
        <w:rPr>
          <w:rFonts w:ascii="Arial" w:eastAsia="Times New Roman" w:hAnsi="Arial" w:cs="Arial"/>
          <w:sz w:val="22"/>
          <w:szCs w:val="22"/>
        </w:rPr>
        <w:t>Schutter</w:t>
      </w:r>
      <w:proofErr w:type="spellEnd"/>
      <w:r w:rsidRPr="00BC4D45">
        <w:rPr>
          <w:rFonts w:ascii="Arial" w:eastAsia="Times New Roman" w:hAnsi="Arial" w:cs="Arial"/>
          <w:sz w:val="22"/>
          <w:szCs w:val="22"/>
        </w:rPr>
        <w:t xml:space="preserve"> (2020). Ending childhood </w:t>
      </w:r>
      <w:proofErr w:type="gramStart"/>
      <w:r w:rsidRPr="00BC4D45">
        <w:rPr>
          <w:rFonts w:ascii="Arial" w:eastAsia="Times New Roman" w:hAnsi="Arial" w:cs="Arial"/>
          <w:sz w:val="22"/>
          <w:szCs w:val="22"/>
        </w:rPr>
        <w:t>obesity :</w:t>
      </w:r>
      <w:proofErr w:type="gramEnd"/>
      <w:r w:rsidRPr="00BC4D45">
        <w:rPr>
          <w:rFonts w:ascii="Arial" w:eastAsia="Times New Roman" w:hAnsi="Arial" w:cs="Arial"/>
          <w:sz w:val="22"/>
          <w:szCs w:val="22"/>
        </w:rPr>
        <w:t xml:space="preserve"> a challenge at the crossroads of international economic and human rights law. Cheltenham, </w:t>
      </w:r>
      <w:proofErr w:type="spellStart"/>
      <w:proofErr w:type="gramStart"/>
      <w:r w:rsidRPr="00BC4D45">
        <w:rPr>
          <w:rFonts w:ascii="Arial" w:eastAsia="Times New Roman" w:hAnsi="Arial" w:cs="Arial"/>
          <w:sz w:val="22"/>
          <w:szCs w:val="22"/>
        </w:rPr>
        <w:t>Uk</w:t>
      </w:r>
      <w:proofErr w:type="spellEnd"/>
      <w:r w:rsidRPr="00BC4D45">
        <w:rPr>
          <w:rFonts w:ascii="Arial" w:eastAsia="Times New Roman" w:hAnsi="Arial" w:cs="Arial"/>
          <w:sz w:val="22"/>
          <w:szCs w:val="22"/>
        </w:rPr>
        <w:t xml:space="preserve"> ;</w:t>
      </w:r>
      <w:proofErr w:type="gramEnd"/>
      <w:r w:rsidRPr="00BC4D45">
        <w:rPr>
          <w:rFonts w:ascii="Arial" w:eastAsia="Times New Roman" w:hAnsi="Arial" w:cs="Arial"/>
          <w:sz w:val="22"/>
          <w:szCs w:val="22"/>
        </w:rPr>
        <w:t xml:space="preserve"> Northampton, Ma, </w:t>
      </w:r>
      <w:proofErr w:type="spellStart"/>
      <w:r w:rsidRPr="00BC4D45">
        <w:rPr>
          <w:rFonts w:ascii="Arial" w:eastAsia="Times New Roman" w:hAnsi="Arial" w:cs="Arial"/>
          <w:sz w:val="22"/>
          <w:szCs w:val="22"/>
        </w:rPr>
        <w:t>Usa</w:t>
      </w:r>
      <w:proofErr w:type="spellEnd"/>
      <w:r w:rsidRPr="00BC4D45">
        <w:rPr>
          <w:rFonts w:ascii="Arial" w:eastAsia="Times New Roman" w:hAnsi="Arial" w:cs="Arial"/>
          <w:sz w:val="22"/>
          <w:szCs w:val="22"/>
        </w:rPr>
        <w:t>: Edward Elgar Publishing.</w:t>
      </w:r>
    </w:p>
    <w:p w14:paraId="253AF464" w14:textId="77777777" w:rsidR="00A50FC3" w:rsidRDefault="00A50FC3" w:rsidP="00D268A2">
      <w:pPr>
        <w:jc w:val="both"/>
        <w:rPr>
          <w:rFonts w:ascii="Arial" w:eastAsia="Times New Roman" w:hAnsi="Arial" w:cs="Arial"/>
          <w:sz w:val="22"/>
          <w:szCs w:val="22"/>
        </w:rPr>
      </w:pPr>
    </w:p>
    <w:p w14:paraId="61BE5C45" w14:textId="1FD7358A" w:rsidR="00A50FC3" w:rsidRPr="00D268A2" w:rsidRDefault="00A50FC3" w:rsidP="00D268A2">
      <w:pPr>
        <w:jc w:val="both"/>
        <w:rPr>
          <w:rFonts w:ascii="Arial" w:eastAsia="Times New Roman" w:hAnsi="Arial" w:cs="Arial"/>
          <w:sz w:val="22"/>
          <w:szCs w:val="22"/>
        </w:rPr>
      </w:pPr>
      <w:proofErr w:type="spellStart"/>
      <w:r w:rsidRPr="00A50FC3">
        <w:rPr>
          <w:rFonts w:ascii="Arial" w:eastAsia="Times New Roman" w:hAnsi="Arial" w:cs="Arial"/>
          <w:sz w:val="22"/>
          <w:szCs w:val="22"/>
        </w:rPr>
        <w:t>Bodden</w:t>
      </w:r>
      <w:proofErr w:type="spellEnd"/>
      <w:r w:rsidRPr="00A50FC3">
        <w:rPr>
          <w:rFonts w:ascii="Arial" w:eastAsia="Times New Roman" w:hAnsi="Arial" w:cs="Arial"/>
          <w:sz w:val="22"/>
          <w:szCs w:val="22"/>
        </w:rPr>
        <w:t>, V. (2013). Doing primary research. M</w:t>
      </w:r>
      <w:r>
        <w:rPr>
          <w:rFonts w:ascii="Arial" w:eastAsia="Times New Roman" w:hAnsi="Arial" w:cs="Arial"/>
          <w:sz w:val="22"/>
          <w:szCs w:val="22"/>
        </w:rPr>
        <w:t>ankato, Mn: Creative Education.</w:t>
      </w:r>
    </w:p>
    <w:p w14:paraId="33A31578" w14:textId="77777777" w:rsidR="00FA3B48" w:rsidRPr="00D268A2" w:rsidRDefault="00FA3B48" w:rsidP="00D268A2">
      <w:pPr>
        <w:jc w:val="both"/>
        <w:rPr>
          <w:rFonts w:ascii="Arial" w:eastAsia="Times New Roman" w:hAnsi="Arial" w:cs="Arial"/>
          <w:sz w:val="22"/>
          <w:szCs w:val="22"/>
        </w:rPr>
      </w:pPr>
    </w:p>
    <w:p w14:paraId="670DAB0D" w14:textId="77777777" w:rsidR="00D268A2" w:rsidRPr="00D268A2" w:rsidRDefault="00FA3B48" w:rsidP="00D268A2">
      <w:pPr>
        <w:jc w:val="both"/>
        <w:rPr>
          <w:rFonts w:ascii="Arial" w:eastAsia="Times New Roman" w:hAnsi="Arial" w:cs="Arial"/>
          <w:sz w:val="22"/>
          <w:szCs w:val="22"/>
        </w:rPr>
      </w:pPr>
      <w:r w:rsidRPr="00D268A2">
        <w:rPr>
          <w:rFonts w:ascii="Arial" w:eastAsia="Times New Roman" w:hAnsi="Arial" w:cs="Arial"/>
          <w:sz w:val="22"/>
          <w:szCs w:val="22"/>
        </w:rPr>
        <w:t xml:space="preserve">Baranowski, T. and Taveras, E.M. (2018). Childhood Obesity Prevention: Changing the Focus. Childhood Obesity, 14(1), pp.1–3. </w:t>
      </w:r>
    </w:p>
    <w:p w14:paraId="3A068AFE" w14:textId="77777777" w:rsidR="00D268A2" w:rsidRPr="00D268A2" w:rsidRDefault="00D268A2" w:rsidP="00D268A2">
      <w:pPr>
        <w:jc w:val="both"/>
        <w:rPr>
          <w:rFonts w:ascii="Arial" w:eastAsia="Times New Roman" w:hAnsi="Arial" w:cs="Arial"/>
          <w:sz w:val="22"/>
          <w:szCs w:val="22"/>
        </w:rPr>
      </w:pPr>
    </w:p>
    <w:p w14:paraId="127B7DB4" w14:textId="56FC65AB" w:rsidR="00FA3B48" w:rsidRDefault="00FA3B48" w:rsidP="00D268A2">
      <w:pPr>
        <w:jc w:val="both"/>
        <w:rPr>
          <w:rFonts w:ascii="Arial" w:eastAsia="Times New Roman" w:hAnsi="Arial" w:cs="Arial"/>
          <w:sz w:val="22"/>
          <w:szCs w:val="22"/>
        </w:rPr>
      </w:pPr>
      <w:r w:rsidRPr="00D268A2">
        <w:rPr>
          <w:rFonts w:ascii="Arial" w:eastAsia="Times New Roman" w:hAnsi="Arial" w:cs="Arial"/>
          <w:sz w:val="22"/>
          <w:szCs w:val="22"/>
        </w:rPr>
        <w:t xml:space="preserve">GOV.UK (2017). Childhood obesity: a plan for action. [online] GOV.UK. Available at: </w:t>
      </w:r>
      <w:hyperlink r:id="rId9" w:history="1">
        <w:r w:rsidR="00A50FC3" w:rsidRPr="0062625D">
          <w:rPr>
            <w:rStyle w:val="Hyperlink"/>
            <w:rFonts w:ascii="Arial" w:eastAsia="Times New Roman" w:hAnsi="Arial" w:cs="Arial"/>
            <w:sz w:val="22"/>
            <w:szCs w:val="22"/>
          </w:rPr>
          <w:t>https://www.gov.uk/government/publications/childhood-obesity-a-plan-for-action/childhood-obesity-a-planfor-action</w:t>
        </w:r>
      </w:hyperlink>
      <w:r w:rsidR="00A50FC3">
        <w:rPr>
          <w:rFonts w:ascii="Arial" w:eastAsia="Times New Roman" w:hAnsi="Arial" w:cs="Arial"/>
          <w:sz w:val="22"/>
          <w:szCs w:val="22"/>
        </w:rPr>
        <w:t>. [Accessed 04/05/</w:t>
      </w:r>
      <w:r w:rsidR="00A50FC3" w:rsidRPr="00D268A2">
        <w:rPr>
          <w:rFonts w:ascii="Arial" w:eastAsia="Times New Roman" w:hAnsi="Arial" w:cs="Arial"/>
          <w:sz w:val="22"/>
          <w:szCs w:val="22"/>
        </w:rPr>
        <w:t xml:space="preserve">2022]. </w:t>
      </w:r>
      <w:r w:rsidRPr="00D268A2">
        <w:rPr>
          <w:rFonts w:ascii="Arial" w:eastAsia="Times New Roman" w:hAnsi="Arial" w:cs="Arial"/>
          <w:sz w:val="22"/>
          <w:szCs w:val="22"/>
        </w:rPr>
        <w:t xml:space="preserve"> </w:t>
      </w:r>
    </w:p>
    <w:p w14:paraId="593109AE" w14:textId="77777777" w:rsidR="00A50FC3" w:rsidRDefault="00A50FC3" w:rsidP="00D268A2">
      <w:pPr>
        <w:jc w:val="both"/>
        <w:rPr>
          <w:rFonts w:ascii="Arial" w:eastAsia="Times New Roman" w:hAnsi="Arial" w:cs="Arial"/>
          <w:sz w:val="22"/>
          <w:szCs w:val="22"/>
        </w:rPr>
      </w:pPr>
    </w:p>
    <w:p w14:paraId="27932DF9" w14:textId="77777777" w:rsidR="00A50FC3" w:rsidRPr="00A50FC3" w:rsidRDefault="00A50FC3" w:rsidP="00A50FC3">
      <w:pPr>
        <w:jc w:val="both"/>
        <w:rPr>
          <w:rFonts w:ascii="Arial" w:eastAsia="Times New Roman" w:hAnsi="Arial" w:cs="Arial"/>
          <w:sz w:val="22"/>
          <w:szCs w:val="22"/>
        </w:rPr>
      </w:pPr>
      <w:r w:rsidRPr="00A50FC3">
        <w:rPr>
          <w:rFonts w:ascii="Arial" w:eastAsia="Times New Roman" w:hAnsi="Arial" w:cs="Arial"/>
          <w:sz w:val="22"/>
          <w:szCs w:val="22"/>
        </w:rPr>
        <w:t xml:space="preserve">Gunderson, D.V. and States., U. (2009). Research in reading at the primary </w:t>
      </w:r>
      <w:proofErr w:type="gramStart"/>
      <w:r w:rsidRPr="00A50FC3">
        <w:rPr>
          <w:rFonts w:ascii="Arial" w:eastAsia="Times New Roman" w:hAnsi="Arial" w:cs="Arial"/>
          <w:sz w:val="22"/>
          <w:szCs w:val="22"/>
        </w:rPr>
        <w:t>level :</w:t>
      </w:r>
      <w:proofErr w:type="gramEnd"/>
      <w:r w:rsidRPr="00A50FC3">
        <w:rPr>
          <w:rFonts w:ascii="Arial" w:eastAsia="Times New Roman" w:hAnsi="Arial" w:cs="Arial"/>
          <w:sz w:val="22"/>
          <w:szCs w:val="22"/>
        </w:rPr>
        <w:t xml:space="preserve"> an annotated bibliography. Washington: U.S. Department </w:t>
      </w:r>
      <w:proofErr w:type="gramStart"/>
      <w:r w:rsidRPr="00A50FC3">
        <w:rPr>
          <w:rFonts w:ascii="Arial" w:eastAsia="Times New Roman" w:hAnsi="Arial" w:cs="Arial"/>
          <w:sz w:val="22"/>
          <w:szCs w:val="22"/>
        </w:rPr>
        <w:t>Of</w:t>
      </w:r>
      <w:proofErr w:type="gramEnd"/>
      <w:r w:rsidRPr="00A50FC3">
        <w:rPr>
          <w:rFonts w:ascii="Arial" w:eastAsia="Times New Roman" w:hAnsi="Arial" w:cs="Arial"/>
          <w:sz w:val="22"/>
          <w:szCs w:val="22"/>
        </w:rPr>
        <w:t xml:space="preserve"> Health, Education, And Welfare, Office Of Education.</w:t>
      </w:r>
    </w:p>
    <w:p w14:paraId="3E3C3A3E" w14:textId="77777777" w:rsidR="00A50FC3" w:rsidRDefault="00A50FC3" w:rsidP="00D268A2">
      <w:pPr>
        <w:jc w:val="both"/>
        <w:rPr>
          <w:rFonts w:ascii="Arial" w:eastAsia="Times New Roman" w:hAnsi="Arial" w:cs="Arial"/>
          <w:sz w:val="22"/>
          <w:szCs w:val="22"/>
        </w:rPr>
      </w:pPr>
    </w:p>
    <w:p w14:paraId="33185C4A" w14:textId="77777777" w:rsidR="00A50FC3" w:rsidRDefault="00A50FC3" w:rsidP="00A50FC3">
      <w:pPr>
        <w:jc w:val="both"/>
        <w:rPr>
          <w:rFonts w:ascii="Arial" w:eastAsia="Times New Roman" w:hAnsi="Arial" w:cs="Arial"/>
          <w:sz w:val="22"/>
          <w:szCs w:val="22"/>
        </w:rPr>
      </w:pPr>
      <w:r w:rsidRPr="00A50FC3">
        <w:rPr>
          <w:rFonts w:ascii="Arial" w:eastAsia="Times New Roman" w:hAnsi="Arial" w:cs="Arial"/>
          <w:sz w:val="22"/>
          <w:szCs w:val="22"/>
        </w:rPr>
        <w:t xml:space="preserve">Hutton, P. (2022). Down Mount Kenya on a tea </w:t>
      </w:r>
      <w:proofErr w:type="gramStart"/>
      <w:r w:rsidRPr="00A50FC3">
        <w:rPr>
          <w:rFonts w:ascii="Arial" w:eastAsia="Times New Roman" w:hAnsi="Arial" w:cs="Arial"/>
          <w:sz w:val="22"/>
          <w:szCs w:val="22"/>
        </w:rPr>
        <w:t>tray :</w:t>
      </w:r>
      <w:proofErr w:type="gramEnd"/>
      <w:r w:rsidRPr="00A50FC3">
        <w:rPr>
          <w:rFonts w:ascii="Arial" w:eastAsia="Times New Roman" w:hAnsi="Arial" w:cs="Arial"/>
          <w:sz w:val="22"/>
          <w:szCs w:val="22"/>
        </w:rPr>
        <w:t xml:space="preserve"> an adventure with childhood obesity. Milton Park, Abingdon, </w:t>
      </w:r>
      <w:proofErr w:type="gramStart"/>
      <w:r w:rsidRPr="00A50FC3">
        <w:rPr>
          <w:rFonts w:ascii="Arial" w:eastAsia="Times New Roman" w:hAnsi="Arial" w:cs="Arial"/>
          <w:sz w:val="22"/>
          <w:szCs w:val="22"/>
        </w:rPr>
        <w:t>Oxon ;</w:t>
      </w:r>
      <w:proofErr w:type="gramEnd"/>
      <w:r w:rsidRPr="00A50FC3">
        <w:rPr>
          <w:rFonts w:ascii="Arial" w:eastAsia="Times New Roman" w:hAnsi="Arial" w:cs="Arial"/>
          <w:sz w:val="22"/>
          <w:szCs w:val="22"/>
        </w:rPr>
        <w:t xml:space="preserve"> New York, Ny: Routledge.</w:t>
      </w:r>
    </w:p>
    <w:p w14:paraId="39219124" w14:textId="77777777" w:rsidR="00A50FC3" w:rsidRDefault="00A50FC3" w:rsidP="00A50FC3">
      <w:pPr>
        <w:jc w:val="both"/>
        <w:rPr>
          <w:rFonts w:ascii="Arial" w:eastAsia="Times New Roman" w:hAnsi="Arial" w:cs="Arial"/>
          <w:sz w:val="22"/>
          <w:szCs w:val="22"/>
        </w:rPr>
      </w:pPr>
    </w:p>
    <w:p w14:paraId="06D3581D" w14:textId="77777777" w:rsidR="00A50FC3" w:rsidRPr="00A50FC3" w:rsidRDefault="00A50FC3" w:rsidP="00A50FC3">
      <w:pPr>
        <w:jc w:val="both"/>
        <w:rPr>
          <w:rFonts w:ascii="Arial" w:eastAsia="Times New Roman" w:hAnsi="Arial" w:cs="Arial"/>
          <w:sz w:val="22"/>
          <w:szCs w:val="22"/>
        </w:rPr>
      </w:pPr>
    </w:p>
    <w:p w14:paraId="74E7F420" w14:textId="77777777" w:rsidR="00A50FC3" w:rsidRPr="00D268A2" w:rsidRDefault="00A50FC3" w:rsidP="00A50FC3">
      <w:pPr>
        <w:jc w:val="both"/>
        <w:rPr>
          <w:rFonts w:ascii="Arial" w:eastAsia="Times New Roman" w:hAnsi="Arial" w:cs="Arial"/>
          <w:sz w:val="22"/>
          <w:szCs w:val="22"/>
        </w:rPr>
      </w:pPr>
      <w:r w:rsidRPr="00A50FC3">
        <w:rPr>
          <w:rFonts w:ascii="Arial" w:eastAsia="Times New Roman" w:hAnsi="Arial" w:cs="Arial"/>
          <w:sz w:val="22"/>
          <w:szCs w:val="22"/>
        </w:rPr>
        <w:t xml:space="preserve">Hartono, R., </w:t>
      </w:r>
      <w:proofErr w:type="spellStart"/>
      <w:r w:rsidRPr="00A50FC3">
        <w:rPr>
          <w:rFonts w:ascii="Arial" w:eastAsia="Times New Roman" w:hAnsi="Arial" w:cs="Arial"/>
          <w:sz w:val="22"/>
          <w:szCs w:val="22"/>
        </w:rPr>
        <w:t>Ipa</w:t>
      </w:r>
      <w:proofErr w:type="spellEnd"/>
      <w:r w:rsidRPr="00A50FC3">
        <w:rPr>
          <w:rFonts w:ascii="Arial" w:eastAsia="Times New Roman" w:hAnsi="Arial" w:cs="Arial"/>
          <w:sz w:val="22"/>
          <w:szCs w:val="22"/>
        </w:rPr>
        <w:t xml:space="preserve">, A., Amir, A. and </w:t>
      </w:r>
      <w:proofErr w:type="spellStart"/>
      <w:r w:rsidRPr="00A50FC3">
        <w:rPr>
          <w:rFonts w:ascii="Arial" w:eastAsia="Times New Roman" w:hAnsi="Arial" w:cs="Arial"/>
          <w:sz w:val="22"/>
          <w:szCs w:val="22"/>
        </w:rPr>
        <w:t>Rusli</w:t>
      </w:r>
      <w:proofErr w:type="spellEnd"/>
      <w:r w:rsidRPr="00A50FC3">
        <w:rPr>
          <w:rFonts w:ascii="Arial" w:eastAsia="Times New Roman" w:hAnsi="Arial" w:cs="Arial"/>
          <w:sz w:val="22"/>
          <w:szCs w:val="22"/>
        </w:rPr>
        <w:t xml:space="preserve"> (2020). Impact of zinc: Early prevention of obesity and fatty in children. Obesity Medicine, p.100313. </w:t>
      </w:r>
      <w:proofErr w:type="gramStart"/>
      <w:r w:rsidRPr="00A50FC3">
        <w:rPr>
          <w:rFonts w:ascii="Arial" w:eastAsia="Times New Roman" w:hAnsi="Arial" w:cs="Arial"/>
          <w:sz w:val="22"/>
          <w:szCs w:val="22"/>
        </w:rPr>
        <w:t>doi:10.1016/j.obmed</w:t>
      </w:r>
      <w:proofErr w:type="gramEnd"/>
      <w:r w:rsidRPr="00A50FC3">
        <w:rPr>
          <w:rFonts w:ascii="Arial" w:eastAsia="Times New Roman" w:hAnsi="Arial" w:cs="Arial"/>
          <w:sz w:val="22"/>
          <w:szCs w:val="22"/>
        </w:rPr>
        <w:t>.2020.100313.</w:t>
      </w:r>
    </w:p>
    <w:p w14:paraId="018D542F" w14:textId="77777777" w:rsidR="00A50FC3" w:rsidRDefault="00A50FC3" w:rsidP="00A50FC3"/>
    <w:p w14:paraId="33BD78E2" w14:textId="77777777" w:rsidR="00A50FC3" w:rsidRDefault="00A50FC3" w:rsidP="00A50FC3">
      <w:pPr>
        <w:jc w:val="both"/>
        <w:rPr>
          <w:rFonts w:ascii="Arial" w:eastAsia="Times New Roman" w:hAnsi="Arial" w:cs="Arial"/>
          <w:sz w:val="22"/>
          <w:szCs w:val="22"/>
        </w:rPr>
      </w:pPr>
    </w:p>
    <w:p w14:paraId="7624E24B" w14:textId="77777777" w:rsidR="00A50FC3" w:rsidRPr="00A50FC3" w:rsidRDefault="00A50FC3" w:rsidP="00A50FC3">
      <w:pPr>
        <w:jc w:val="both"/>
        <w:rPr>
          <w:rFonts w:ascii="Arial" w:eastAsia="Times New Roman" w:hAnsi="Arial" w:cs="Arial"/>
          <w:sz w:val="22"/>
          <w:szCs w:val="22"/>
        </w:rPr>
      </w:pPr>
      <w:r w:rsidRPr="00A50FC3">
        <w:rPr>
          <w:rFonts w:ascii="Arial" w:eastAsia="Times New Roman" w:hAnsi="Arial" w:cs="Arial"/>
          <w:sz w:val="22"/>
          <w:szCs w:val="22"/>
        </w:rPr>
        <w:t>Myers, J.L., Well, A. and Robert Frederick Lorch (2010). Research design and statistical analysis. New York: Routledge.</w:t>
      </w:r>
    </w:p>
    <w:p w14:paraId="57C9DCB5" w14:textId="77777777" w:rsidR="00A50FC3" w:rsidRDefault="00A50FC3" w:rsidP="00A50FC3">
      <w:pPr>
        <w:jc w:val="both"/>
        <w:rPr>
          <w:rFonts w:ascii="Arial" w:eastAsia="Times New Roman" w:hAnsi="Arial" w:cs="Arial"/>
          <w:sz w:val="22"/>
          <w:szCs w:val="22"/>
        </w:rPr>
      </w:pPr>
    </w:p>
    <w:p w14:paraId="63B0E421" w14:textId="77777777" w:rsidR="00A50FC3" w:rsidRPr="00A50FC3" w:rsidRDefault="00A50FC3" w:rsidP="00A50FC3">
      <w:pPr>
        <w:jc w:val="both"/>
        <w:rPr>
          <w:rFonts w:ascii="Arial" w:eastAsia="Times New Roman" w:hAnsi="Arial" w:cs="Arial"/>
          <w:sz w:val="22"/>
          <w:szCs w:val="22"/>
        </w:rPr>
      </w:pPr>
      <w:proofErr w:type="spellStart"/>
      <w:r w:rsidRPr="00A50FC3">
        <w:rPr>
          <w:rFonts w:ascii="Arial" w:eastAsia="Times New Roman" w:hAnsi="Arial" w:cs="Arial"/>
          <w:sz w:val="22"/>
          <w:szCs w:val="22"/>
        </w:rPr>
        <w:t>Selbie</w:t>
      </w:r>
      <w:proofErr w:type="spellEnd"/>
      <w:r w:rsidRPr="00A50FC3">
        <w:rPr>
          <w:rFonts w:ascii="Arial" w:eastAsia="Times New Roman" w:hAnsi="Arial" w:cs="Arial"/>
          <w:sz w:val="22"/>
          <w:szCs w:val="22"/>
        </w:rPr>
        <w:t>, D. (2018). Reducing childhood obesity in the UK. The Lancet, [online] 391(10115), p.26. doi:10.1016/s0140-6736(17)33314-7.</w:t>
      </w:r>
    </w:p>
    <w:p w14:paraId="142CBCFA" w14:textId="77777777" w:rsidR="00A50FC3" w:rsidRPr="00A50FC3" w:rsidRDefault="00A50FC3" w:rsidP="00A50FC3">
      <w:pPr>
        <w:jc w:val="both"/>
        <w:rPr>
          <w:rFonts w:ascii="Arial" w:eastAsia="Times New Roman" w:hAnsi="Arial" w:cs="Arial"/>
          <w:sz w:val="22"/>
          <w:szCs w:val="22"/>
        </w:rPr>
      </w:pPr>
    </w:p>
    <w:p w14:paraId="135A8762" w14:textId="77777777" w:rsidR="00A50FC3" w:rsidRPr="00A50FC3" w:rsidRDefault="00A50FC3" w:rsidP="00A50FC3">
      <w:pPr>
        <w:jc w:val="both"/>
        <w:rPr>
          <w:rFonts w:ascii="Arial" w:eastAsia="Times New Roman" w:hAnsi="Arial" w:cs="Arial"/>
          <w:sz w:val="22"/>
          <w:szCs w:val="22"/>
        </w:rPr>
      </w:pPr>
    </w:p>
    <w:p w14:paraId="130875CC" w14:textId="77777777" w:rsidR="00A50FC3" w:rsidRPr="00A50FC3" w:rsidRDefault="00A50FC3" w:rsidP="00A50FC3">
      <w:pPr>
        <w:jc w:val="both"/>
        <w:rPr>
          <w:rFonts w:ascii="Arial" w:eastAsia="Times New Roman" w:hAnsi="Arial" w:cs="Arial"/>
          <w:sz w:val="22"/>
          <w:szCs w:val="22"/>
        </w:rPr>
      </w:pPr>
      <w:r w:rsidRPr="00A50FC3">
        <w:rPr>
          <w:rFonts w:ascii="Arial" w:eastAsia="Times New Roman" w:hAnsi="Arial" w:cs="Arial"/>
          <w:sz w:val="22"/>
          <w:szCs w:val="22"/>
        </w:rPr>
        <w:t xml:space="preserve">Stewart, D.W. and </w:t>
      </w:r>
      <w:proofErr w:type="spellStart"/>
      <w:r w:rsidRPr="00A50FC3">
        <w:rPr>
          <w:rFonts w:ascii="Arial" w:eastAsia="Times New Roman" w:hAnsi="Arial" w:cs="Arial"/>
          <w:sz w:val="22"/>
          <w:szCs w:val="22"/>
        </w:rPr>
        <w:t>Kamins</w:t>
      </w:r>
      <w:proofErr w:type="spellEnd"/>
      <w:r w:rsidRPr="00A50FC3">
        <w:rPr>
          <w:rFonts w:ascii="Arial" w:eastAsia="Times New Roman" w:hAnsi="Arial" w:cs="Arial"/>
          <w:sz w:val="22"/>
          <w:szCs w:val="22"/>
        </w:rPr>
        <w:t xml:space="preserve">, M.A. (2019). Secondary </w:t>
      </w:r>
      <w:proofErr w:type="gramStart"/>
      <w:r w:rsidRPr="00A50FC3">
        <w:rPr>
          <w:rFonts w:ascii="Arial" w:eastAsia="Times New Roman" w:hAnsi="Arial" w:cs="Arial"/>
          <w:sz w:val="22"/>
          <w:szCs w:val="22"/>
        </w:rPr>
        <w:t>Research :</w:t>
      </w:r>
      <w:proofErr w:type="gramEnd"/>
      <w:r w:rsidRPr="00A50FC3">
        <w:rPr>
          <w:rFonts w:ascii="Arial" w:eastAsia="Times New Roman" w:hAnsi="Arial" w:cs="Arial"/>
          <w:sz w:val="22"/>
          <w:szCs w:val="22"/>
        </w:rPr>
        <w:t xml:space="preserve"> Information Sources and Methods. Newbury </w:t>
      </w:r>
      <w:proofErr w:type="gramStart"/>
      <w:r w:rsidRPr="00A50FC3">
        <w:rPr>
          <w:rFonts w:ascii="Arial" w:eastAsia="Times New Roman" w:hAnsi="Arial" w:cs="Arial"/>
          <w:sz w:val="22"/>
          <w:szCs w:val="22"/>
        </w:rPr>
        <w:t>Park ;</w:t>
      </w:r>
      <w:proofErr w:type="gramEnd"/>
      <w:r w:rsidRPr="00A50FC3">
        <w:rPr>
          <w:rFonts w:ascii="Arial" w:eastAsia="Times New Roman" w:hAnsi="Arial" w:cs="Arial"/>
          <w:sz w:val="22"/>
          <w:szCs w:val="22"/>
        </w:rPr>
        <w:t xml:space="preserve"> London ; New Delhi: Sage, , Cop.</w:t>
      </w:r>
    </w:p>
    <w:p w14:paraId="12806BB6" w14:textId="77777777" w:rsidR="00A50FC3" w:rsidRPr="00A50FC3" w:rsidRDefault="00A50FC3" w:rsidP="00A50FC3">
      <w:pPr>
        <w:jc w:val="both"/>
        <w:rPr>
          <w:rFonts w:ascii="Arial" w:eastAsia="Times New Roman" w:hAnsi="Arial" w:cs="Arial"/>
          <w:sz w:val="22"/>
          <w:szCs w:val="22"/>
        </w:rPr>
      </w:pPr>
    </w:p>
    <w:p w14:paraId="494D3C8A" w14:textId="77777777" w:rsidR="00A50FC3" w:rsidRPr="00D268A2" w:rsidRDefault="00A50FC3" w:rsidP="00D268A2">
      <w:pPr>
        <w:jc w:val="both"/>
        <w:rPr>
          <w:rFonts w:ascii="Arial" w:eastAsia="Times New Roman" w:hAnsi="Arial" w:cs="Arial"/>
          <w:sz w:val="22"/>
          <w:szCs w:val="22"/>
        </w:rPr>
      </w:pPr>
    </w:p>
    <w:p w14:paraId="4FB39C6B" w14:textId="77777777" w:rsidR="00FA3B48" w:rsidRPr="00D268A2" w:rsidRDefault="00FA3B48" w:rsidP="00D268A2">
      <w:pPr>
        <w:jc w:val="both"/>
        <w:rPr>
          <w:rFonts w:ascii="Arial" w:eastAsia="Times New Roman" w:hAnsi="Arial" w:cs="Arial"/>
          <w:sz w:val="22"/>
          <w:szCs w:val="22"/>
        </w:rPr>
      </w:pPr>
    </w:p>
    <w:p w14:paraId="5DA60AD2" w14:textId="26922574" w:rsidR="00FA3B48" w:rsidRDefault="00FA3B48" w:rsidP="00D268A2">
      <w:pPr>
        <w:jc w:val="both"/>
        <w:rPr>
          <w:rFonts w:ascii="Arial" w:eastAsia="Times New Roman" w:hAnsi="Arial" w:cs="Arial"/>
          <w:sz w:val="22"/>
          <w:szCs w:val="22"/>
        </w:rPr>
      </w:pPr>
      <w:proofErr w:type="spellStart"/>
      <w:r w:rsidRPr="00D268A2">
        <w:rPr>
          <w:rFonts w:ascii="Arial" w:eastAsia="Times New Roman" w:hAnsi="Arial" w:cs="Arial"/>
          <w:sz w:val="22"/>
          <w:szCs w:val="22"/>
        </w:rPr>
        <w:lastRenderedPageBreak/>
        <w:t>Warnick</w:t>
      </w:r>
      <w:proofErr w:type="spellEnd"/>
      <w:r w:rsidRPr="00D268A2">
        <w:rPr>
          <w:rFonts w:ascii="Arial" w:eastAsia="Times New Roman" w:hAnsi="Arial" w:cs="Arial"/>
          <w:sz w:val="22"/>
          <w:szCs w:val="22"/>
        </w:rPr>
        <w:t xml:space="preserve">, J.L., Stromberg, S.E., </w:t>
      </w:r>
      <w:proofErr w:type="spellStart"/>
      <w:r w:rsidRPr="00D268A2">
        <w:rPr>
          <w:rFonts w:ascii="Arial" w:eastAsia="Times New Roman" w:hAnsi="Arial" w:cs="Arial"/>
          <w:sz w:val="22"/>
          <w:szCs w:val="22"/>
        </w:rPr>
        <w:t>Krietsch</w:t>
      </w:r>
      <w:proofErr w:type="spellEnd"/>
      <w:r w:rsidRPr="00D268A2">
        <w:rPr>
          <w:rFonts w:ascii="Arial" w:eastAsia="Times New Roman" w:hAnsi="Arial" w:cs="Arial"/>
          <w:sz w:val="22"/>
          <w:szCs w:val="22"/>
        </w:rPr>
        <w:t xml:space="preserve">, K.M. and </w:t>
      </w:r>
      <w:proofErr w:type="spellStart"/>
      <w:r w:rsidRPr="00D268A2">
        <w:rPr>
          <w:rFonts w:ascii="Arial" w:eastAsia="Times New Roman" w:hAnsi="Arial" w:cs="Arial"/>
          <w:sz w:val="22"/>
          <w:szCs w:val="22"/>
        </w:rPr>
        <w:t>Janicke</w:t>
      </w:r>
      <w:proofErr w:type="spellEnd"/>
      <w:r w:rsidRPr="00D268A2">
        <w:rPr>
          <w:rFonts w:ascii="Arial" w:eastAsia="Times New Roman" w:hAnsi="Arial" w:cs="Arial"/>
          <w:sz w:val="22"/>
          <w:szCs w:val="22"/>
        </w:rPr>
        <w:t>, D.M. (2019). Family functioning mediates the relationship between child behavior problems and parent feeding practices in youth with overweight or obesity. Translational Behavioral Medicine, 9(3), pp.431–439.</w:t>
      </w:r>
    </w:p>
    <w:p w14:paraId="60F08750" w14:textId="77777777" w:rsidR="00A50FC3" w:rsidRPr="00A50FC3" w:rsidRDefault="00A50FC3" w:rsidP="00A50FC3">
      <w:pPr>
        <w:jc w:val="both"/>
        <w:rPr>
          <w:rFonts w:ascii="Arial" w:eastAsia="Times New Roman" w:hAnsi="Arial" w:cs="Arial"/>
          <w:sz w:val="22"/>
          <w:szCs w:val="22"/>
        </w:rPr>
      </w:pPr>
    </w:p>
    <w:p w14:paraId="0683E68D" w14:textId="77777777" w:rsidR="00A50FC3" w:rsidRPr="00A50FC3" w:rsidRDefault="00A50FC3" w:rsidP="00A50FC3">
      <w:pPr>
        <w:jc w:val="both"/>
        <w:rPr>
          <w:rFonts w:ascii="Arial" w:eastAsia="Times New Roman" w:hAnsi="Arial" w:cs="Arial"/>
          <w:sz w:val="22"/>
          <w:szCs w:val="22"/>
        </w:rPr>
      </w:pPr>
      <w:r w:rsidRPr="00A50FC3">
        <w:rPr>
          <w:rFonts w:ascii="Arial" w:eastAsia="Times New Roman" w:hAnsi="Arial" w:cs="Arial"/>
          <w:sz w:val="22"/>
          <w:szCs w:val="22"/>
        </w:rPr>
        <w:t xml:space="preserve">Thompson, T. (2016). Childhood obesity. Farmington Hills, Mich.: Greenhaven Press, A Part </w:t>
      </w:r>
      <w:proofErr w:type="gramStart"/>
      <w:r w:rsidRPr="00A50FC3">
        <w:rPr>
          <w:rFonts w:ascii="Arial" w:eastAsia="Times New Roman" w:hAnsi="Arial" w:cs="Arial"/>
          <w:sz w:val="22"/>
          <w:szCs w:val="22"/>
        </w:rPr>
        <w:t>Of</w:t>
      </w:r>
      <w:proofErr w:type="gramEnd"/>
      <w:r w:rsidRPr="00A50FC3">
        <w:rPr>
          <w:rFonts w:ascii="Arial" w:eastAsia="Times New Roman" w:hAnsi="Arial" w:cs="Arial"/>
          <w:sz w:val="22"/>
          <w:szCs w:val="22"/>
        </w:rPr>
        <w:t xml:space="preserve"> Gale, Cengage Learning.</w:t>
      </w:r>
    </w:p>
    <w:p w14:paraId="511D89AF" w14:textId="77777777" w:rsidR="00A50FC3" w:rsidRPr="00A50FC3" w:rsidRDefault="00A50FC3" w:rsidP="00A50FC3">
      <w:pPr>
        <w:jc w:val="both"/>
        <w:rPr>
          <w:rFonts w:ascii="Arial" w:eastAsia="Times New Roman" w:hAnsi="Arial" w:cs="Arial"/>
          <w:sz w:val="22"/>
          <w:szCs w:val="22"/>
        </w:rPr>
      </w:pPr>
    </w:p>
    <w:p w14:paraId="7A1FF00E" w14:textId="77777777" w:rsidR="00A50FC3" w:rsidRPr="00A50FC3" w:rsidRDefault="00A50FC3" w:rsidP="00A50FC3">
      <w:pPr>
        <w:jc w:val="both"/>
        <w:rPr>
          <w:rFonts w:ascii="Arial" w:eastAsia="Times New Roman" w:hAnsi="Arial" w:cs="Arial"/>
          <w:sz w:val="22"/>
          <w:szCs w:val="22"/>
        </w:rPr>
      </w:pPr>
    </w:p>
    <w:p w14:paraId="36495162" w14:textId="77777777" w:rsidR="00A50FC3" w:rsidRPr="00A50FC3" w:rsidRDefault="00A50FC3" w:rsidP="00A50FC3">
      <w:pPr>
        <w:jc w:val="both"/>
        <w:rPr>
          <w:rFonts w:ascii="Arial" w:eastAsia="Times New Roman" w:hAnsi="Arial" w:cs="Arial"/>
          <w:sz w:val="22"/>
          <w:szCs w:val="22"/>
        </w:rPr>
      </w:pPr>
      <w:proofErr w:type="spellStart"/>
      <w:r w:rsidRPr="00A50FC3">
        <w:rPr>
          <w:rFonts w:ascii="Arial" w:eastAsia="Times New Roman" w:hAnsi="Arial" w:cs="Arial"/>
          <w:sz w:val="22"/>
          <w:szCs w:val="22"/>
        </w:rPr>
        <w:t>Welman</w:t>
      </w:r>
      <w:proofErr w:type="spellEnd"/>
      <w:r w:rsidRPr="00A50FC3">
        <w:rPr>
          <w:rFonts w:ascii="Arial" w:eastAsia="Times New Roman" w:hAnsi="Arial" w:cs="Arial"/>
          <w:sz w:val="22"/>
          <w:szCs w:val="22"/>
        </w:rPr>
        <w:t xml:space="preserve">, J.C., Kruger, F. and Mitchell, B. (2015). Research methodology. Cape </w:t>
      </w:r>
      <w:proofErr w:type="gramStart"/>
      <w:r w:rsidRPr="00A50FC3">
        <w:rPr>
          <w:rFonts w:ascii="Arial" w:eastAsia="Times New Roman" w:hAnsi="Arial" w:cs="Arial"/>
          <w:sz w:val="22"/>
          <w:szCs w:val="22"/>
        </w:rPr>
        <w:t>Town ;</w:t>
      </w:r>
      <w:proofErr w:type="gramEnd"/>
      <w:r w:rsidRPr="00A50FC3">
        <w:rPr>
          <w:rFonts w:ascii="Arial" w:eastAsia="Times New Roman" w:hAnsi="Arial" w:cs="Arial"/>
          <w:sz w:val="22"/>
          <w:szCs w:val="22"/>
        </w:rPr>
        <w:t xml:space="preserve"> Oxford: Oxford University Press.</w:t>
      </w:r>
    </w:p>
    <w:p w14:paraId="593954F1" w14:textId="77777777" w:rsidR="00A50FC3" w:rsidRPr="00A50FC3" w:rsidRDefault="00A50FC3" w:rsidP="00A50FC3">
      <w:pPr>
        <w:jc w:val="both"/>
        <w:rPr>
          <w:rFonts w:ascii="Arial" w:eastAsia="Times New Roman" w:hAnsi="Arial" w:cs="Arial"/>
          <w:sz w:val="22"/>
          <w:szCs w:val="22"/>
        </w:rPr>
      </w:pPr>
    </w:p>
    <w:p w14:paraId="60D692EA" w14:textId="77777777" w:rsidR="00FA3B48" w:rsidRDefault="00FA3B48" w:rsidP="00FA3B48"/>
    <w:p w14:paraId="22CEF9F2" w14:textId="77777777" w:rsidR="00FA3B48" w:rsidRDefault="00FA3B48" w:rsidP="00FA3B48"/>
    <w:p w14:paraId="795771B5" w14:textId="77777777" w:rsidR="00FA3B48" w:rsidRDefault="00FA3B48" w:rsidP="00FA3B48"/>
    <w:p w14:paraId="2AB220D2" w14:textId="77777777" w:rsidR="00FA3B48" w:rsidRDefault="00FA3B48" w:rsidP="00FA3B48"/>
    <w:p w14:paraId="0EA1D9B4" w14:textId="77777777" w:rsidR="00FA3B48" w:rsidRDefault="00FA3B48" w:rsidP="00FA3B48"/>
    <w:p w14:paraId="722997D1" w14:textId="77777777" w:rsidR="00FA3B48" w:rsidRDefault="00FA3B48" w:rsidP="00FA3B48"/>
    <w:p w14:paraId="40B22D6E" w14:textId="77777777" w:rsidR="00FA3B48" w:rsidRDefault="00FA3B48" w:rsidP="00FA3B48"/>
    <w:p w14:paraId="0E859C39" w14:textId="77777777" w:rsidR="00FA3B48" w:rsidRDefault="00FA3B48" w:rsidP="00FA3B48"/>
    <w:p w14:paraId="36C6E038" w14:textId="77777777" w:rsidR="00FA3B48" w:rsidRDefault="00FA3B48" w:rsidP="00FA3B48"/>
    <w:p w14:paraId="06948FF3" w14:textId="77777777" w:rsidR="00FA3B48" w:rsidRDefault="00FA3B48" w:rsidP="00FA3B48"/>
    <w:p w14:paraId="0C631B52" w14:textId="77777777" w:rsidR="00FA3B48" w:rsidRDefault="00FA3B48" w:rsidP="00FA3B48"/>
    <w:p w14:paraId="511BDB8D" w14:textId="77777777" w:rsidR="00FA3B48" w:rsidRDefault="00FA3B48" w:rsidP="00FA3B48"/>
    <w:p w14:paraId="34C283FE" w14:textId="77777777" w:rsidR="00FA3B48" w:rsidRDefault="00FA3B48" w:rsidP="00FA3B48"/>
    <w:p w14:paraId="254E83F6" w14:textId="77777777" w:rsidR="00FA3B48" w:rsidRDefault="00FA3B48" w:rsidP="00FA3B48"/>
    <w:p w14:paraId="5029424B" w14:textId="77777777" w:rsidR="00FA3B48" w:rsidRDefault="00FA3B48" w:rsidP="00FA3B48"/>
    <w:p w14:paraId="3EB59CC3" w14:textId="77777777" w:rsidR="00EF6A7C" w:rsidRPr="00AF126C" w:rsidRDefault="00EF6A7C" w:rsidP="0093351F">
      <w:pPr>
        <w:spacing w:line="360" w:lineRule="auto"/>
        <w:jc w:val="both"/>
        <w:rPr>
          <w:rFonts w:ascii="Arial" w:hAnsi="Arial" w:cs="Arial"/>
          <w:sz w:val="32"/>
          <w:szCs w:val="32"/>
        </w:rPr>
      </w:pPr>
    </w:p>
    <w:sectPr w:rsidR="00EF6A7C" w:rsidRPr="00AF126C" w:rsidSect="008B2A0A">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3D16A9" w14:textId="77777777" w:rsidR="00862E87" w:rsidRDefault="00862E87" w:rsidP="00A50FC3">
      <w:r>
        <w:separator/>
      </w:r>
    </w:p>
  </w:endnote>
  <w:endnote w:type="continuationSeparator" w:id="0">
    <w:p w14:paraId="4B84ED1B" w14:textId="77777777" w:rsidR="00862E87" w:rsidRDefault="00862E87" w:rsidP="00A50F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9BECDD" w14:textId="52FA6433" w:rsidR="00A50FC3" w:rsidRDefault="00A50FC3">
    <w:pPr>
      <w:pStyle w:val="Footer"/>
    </w:pPr>
    <w:r>
      <w:rPr>
        <w:noProof/>
        <w:color w:val="4472C4" w:themeColor="accent1"/>
      </w:rPr>
      <mc:AlternateContent>
        <mc:Choice Requires="wps">
          <w:drawing>
            <wp:anchor distT="0" distB="0" distL="114300" distR="114300" simplePos="0" relativeHeight="251659264" behindDoc="0" locked="0" layoutInCell="1" allowOverlap="1" wp14:anchorId="3197C0EB" wp14:editId="25D0B69D">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xmlns:mv="urn:schemas-microsoft-com:mac:vml" xmlns:mo="http://schemas.microsoft.com/office/mac/office/2008/main">
          <w:pict>
            <v:rect w14:anchorId="10FCBED5"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" filled="f" strokecolor="#747070 [1614]" strokeweight="1.25pt">
              <w10:wrap anchorx="page" anchory="page"/>
            </v:rect>
          </w:pict>
        </mc:Fallback>
      </mc:AlternateContent>
    </w:r>
    <w:r>
      <w:rPr>
        <w:color w:val="4472C4" w:themeColor="accent1"/>
      </w:rPr>
      <w:t xml:space="preserve">Introduction to Research                                                                                                   </w:t>
    </w:r>
    <w:r>
      <w:rPr>
        <w:rFonts w:asciiTheme="majorHAnsi" w:eastAsiaTheme="majorEastAsia" w:hAnsiTheme="majorHAnsi" w:cstheme="majorBidi"/>
        <w:color w:val="4472C4" w:themeColor="accent1"/>
        <w:sz w:val="20"/>
        <w:szCs w:val="20"/>
      </w:rPr>
      <w:t xml:space="preserve">pg. </w:t>
    </w:r>
    <w:r>
      <w:rPr>
        <w:rFonts w:asciiTheme="minorHAnsi" w:eastAsiaTheme="minorEastAsia" w:hAnsiTheme="minorHAnsi" w:cstheme="minorBidi"/>
        <w:color w:val="4472C4" w:themeColor="accent1"/>
        <w:sz w:val="20"/>
        <w:szCs w:val="20"/>
      </w:rPr>
      <w:fldChar w:fldCharType="begin"/>
    </w:r>
    <w:r>
      <w:rPr>
        <w:color w:val="4472C4" w:themeColor="accent1"/>
        <w:sz w:val="20"/>
        <w:szCs w:val="20"/>
      </w:rPr>
      <w:instrText xml:space="preserve"> PAGE    \* MERGEFORMAT </w:instrText>
    </w:r>
    <w:r>
      <w:rPr>
        <w:rFonts w:asciiTheme="minorHAnsi" w:eastAsiaTheme="minorEastAsia" w:hAnsiTheme="minorHAnsi" w:cstheme="minorBidi"/>
        <w:color w:val="4472C4" w:themeColor="accent1"/>
        <w:sz w:val="20"/>
        <w:szCs w:val="20"/>
      </w:rPr>
      <w:fldChar w:fldCharType="separate"/>
    </w:r>
    <w:r w:rsidR="00BC4D45" w:rsidRPr="00BC4D45">
      <w:rPr>
        <w:rFonts w:asciiTheme="majorHAnsi" w:eastAsiaTheme="majorEastAsia" w:hAnsiTheme="majorHAnsi" w:cstheme="majorBidi"/>
        <w:noProof/>
        <w:color w:val="4472C4" w:themeColor="accent1"/>
        <w:sz w:val="20"/>
        <w:szCs w:val="20"/>
      </w:rPr>
      <w:t>11</w:t>
    </w:r>
    <w:r>
      <w:rPr>
        <w:rFonts w:asciiTheme="majorHAnsi" w:eastAsiaTheme="majorEastAsia" w:hAnsiTheme="majorHAnsi" w:cstheme="majorBidi"/>
        <w:noProof/>
        <w:color w:val="4472C4"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93162A" w14:textId="77777777" w:rsidR="00862E87" w:rsidRDefault="00862E87" w:rsidP="00A50FC3">
      <w:r>
        <w:separator/>
      </w:r>
    </w:p>
  </w:footnote>
  <w:footnote w:type="continuationSeparator" w:id="0">
    <w:p w14:paraId="10E4AE4C" w14:textId="77777777" w:rsidR="00862E87" w:rsidRDefault="00862E87" w:rsidP="00A50FC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644239"/>
    <w:multiLevelType w:val="hybridMultilevel"/>
    <w:tmpl w:val="C2F85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14D5175"/>
    <w:multiLevelType w:val="hybridMultilevel"/>
    <w:tmpl w:val="C2F85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9409E2"/>
    <w:multiLevelType w:val="hybridMultilevel"/>
    <w:tmpl w:val="C2F85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8DC59F1"/>
    <w:multiLevelType w:val="hybridMultilevel"/>
    <w:tmpl w:val="C2F859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020812878">
    <w:abstractNumId w:val="1"/>
  </w:num>
  <w:num w:numId="2" w16cid:durableId="530412735">
    <w:abstractNumId w:val="2"/>
  </w:num>
  <w:num w:numId="3" w16cid:durableId="611740430">
    <w:abstractNumId w:val="3"/>
  </w:num>
  <w:num w:numId="4" w16cid:durableId="24283835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11AE"/>
    <w:rsid w:val="00081011"/>
    <w:rsid w:val="00111F13"/>
    <w:rsid w:val="00114C26"/>
    <w:rsid w:val="001521EE"/>
    <w:rsid w:val="00187F1A"/>
    <w:rsid w:val="0020366D"/>
    <w:rsid w:val="0022744A"/>
    <w:rsid w:val="00321EEA"/>
    <w:rsid w:val="00327D24"/>
    <w:rsid w:val="00391BAA"/>
    <w:rsid w:val="004F7CC0"/>
    <w:rsid w:val="00543BEA"/>
    <w:rsid w:val="00563842"/>
    <w:rsid w:val="005A0562"/>
    <w:rsid w:val="005B5113"/>
    <w:rsid w:val="00753073"/>
    <w:rsid w:val="0078461D"/>
    <w:rsid w:val="007B3EDC"/>
    <w:rsid w:val="007C22AD"/>
    <w:rsid w:val="00830A05"/>
    <w:rsid w:val="00862E87"/>
    <w:rsid w:val="00863BDE"/>
    <w:rsid w:val="008A5DD9"/>
    <w:rsid w:val="008B2A0A"/>
    <w:rsid w:val="008C1700"/>
    <w:rsid w:val="0093351F"/>
    <w:rsid w:val="009A11AE"/>
    <w:rsid w:val="00A50FC3"/>
    <w:rsid w:val="00AF126C"/>
    <w:rsid w:val="00BA33EB"/>
    <w:rsid w:val="00BC4D45"/>
    <w:rsid w:val="00BE67A5"/>
    <w:rsid w:val="00C92D8C"/>
    <w:rsid w:val="00D14359"/>
    <w:rsid w:val="00D268A2"/>
    <w:rsid w:val="00ED5905"/>
    <w:rsid w:val="00EF6A7C"/>
    <w:rsid w:val="00F51ECD"/>
    <w:rsid w:val="00F543A7"/>
    <w:rsid w:val="00F65674"/>
    <w:rsid w:val="00FA17EA"/>
    <w:rsid w:val="00FA3B48"/>
    <w:rsid w:val="00FB5F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956C0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FA3B48"/>
    <w:rPr>
      <w:rFonts w:ascii="Times New Roman" w:hAnsi="Times New Roman" w:cs="Times New Roman"/>
    </w:rPr>
  </w:style>
  <w:style w:type="paragraph" w:styleId="Heading1">
    <w:name w:val="heading 1"/>
    <w:basedOn w:val="Normal"/>
    <w:next w:val="Normal"/>
    <w:link w:val="Heading1Char"/>
    <w:uiPriority w:val="9"/>
    <w:qFormat/>
    <w:rsid w:val="00A50FC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B3EDC"/>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AF126C"/>
    <w:pPr>
      <w:spacing w:before="100" w:beforeAutospacing="1" w:after="100" w:afterAutospacing="1"/>
      <w:outlineLvl w:val="2"/>
    </w:pPr>
    <w:rPr>
      <w:b/>
      <w:bCs/>
      <w:sz w:val="27"/>
      <w:szCs w:val="27"/>
    </w:rPr>
  </w:style>
  <w:style w:type="paragraph" w:styleId="Heading4">
    <w:name w:val="heading 4"/>
    <w:basedOn w:val="Normal"/>
    <w:link w:val="Heading4Char"/>
    <w:uiPriority w:val="9"/>
    <w:qFormat/>
    <w:rsid w:val="00AF126C"/>
    <w:pPr>
      <w:spacing w:before="100" w:beforeAutospacing="1" w:after="100" w:afterAutospacing="1"/>
      <w:outlineLvl w:val="3"/>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7D24"/>
    <w:pPr>
      <w:ind w:left="720"/>
      <w:contextualSpacing/>
    </w:pPr>
    <w:rPr>
      <w:rFonts w:asciiTheme="minorHAnsi" w:hAnsiTheme="minorHAnsi" w:cstheme="minorBidi"/>
    </w:rPr>
  </w:style>
  <w:style w:type="character" w:customStyle="1" w:styleId="Heading3Char">
    <w:name w:val="Heading 3 Char"/>
    <w:basedOn w:val="DefaultParagraphFont"/>
    <w:link w:val="Heading3"/>
    <w:uiPriority w:val="9"/>
    <w:rsid w:val="00AF126C"/>
    <w:rPr>
      <w:rFonts w:ascii="Times New Roman" w:hAnsi="Times New Roman" w:cs="Times New Roman"/>
      <w:b/>
      <w:bCs/>
      <w:sz w:val="27"/>
      <w:szCs w:val="27"/>
    </w:rPr>
  </w:style>
  <w:style w:type="character" w:customStyle="1" w:styleId="Heading4Char">
    <w:name w:val="Heading 4 Char"/>
    <w:basedOn w:val="DefaultParagraphFont"/>
    <w:link w:val="Heading4"/>
    <w:uiPriority w:val="9"/>
    <w:rsid w:val="00AF126C"/>
    <w:rPr>
      <w:rFonts w:ascii="Times New Roman" w:hAnsi="Times New Roman" w:cs="Times New Roman"/>
      <w:b/>
      <w:bCs/>
    </w:rPr>
  </w:style>
  <w:style w:type="paragraph" w:styleId="NormalWeb">
    <w:name w:val="Normal (Web)"/>
    <w:basedOn w:val="Normal"/>
    <w:uiPriority w:val="99"/>
    <w:semiHidden/>
    <w:unhideWhenUsed/>
    <w:rsid w:val="00AF126C"/>
    <w:pPr>
      <w:spacing w:before="100" w:beforeAutospacing="1" w:after="100" w:afterAutospacing="1"/>
    </w:pPr>
  </w:style>
  <w:style w:type="character" w:styleId="Strong">
    <w:name w:val="Strong"/>
    <w:basedOn w:val="DefaultParagraphFont"/>
    <w:uiPriority w:val="22"/>
    <w:qFormat/>
    <w:rsid w:val="00AF126C"/>
    <w:rPr>
      <w:b/>
      <w:bCs/>
    </w:rPr>
  </w:style>
  <w:style w:type="character" w:styleId="Hyperlink">
    <w:name w:val="Hyperlink"/>
    <w:basedOn w:val="DefaultParagraphFont"/>
    <w:uiPriority w:val="99"/>
    <w:unhideWhenUsed/>
    <w:rsid w:val="00AF126C"/>
    <w:rPr>
      <w:color w:val="0000FF"/>
      <w:u w:val="single"/>
    </w:rPr>
  </w:style>
  <w:style w:type="character" w:customStyle="1" w:styleId="italic">
    <w:name w:val="italic"/>
    <w:basedOn w:val="DefaultParagraphFont"/>
    <w:rsid w:val="00AF126C"/>
  </w:style>
  <w:style w:type="paragraph" w:customStyle="1" w:styleId="p">
    <w:name w:val="p"/>
    <w:basedOn w:val="Normal"/>
    <w:rsid w:val="00C92D8C"/>
    <w:pPr>
      <w:spacing w:before="100" w:beforeAutospacing="1" w:after="100" w:afterAutospacing="1"/>
    </w:pPr>
  </w:style>
  <w:style w:type="character" w:styleId="Emphasis">
    <w:name w:val="Emphasis"/>
    <w:basedOn w:val="DefaultParagraphFont"/>
    <w:uiPriority w:val="20"/>
    <w:qFormat/>
    <w:rsid w:val="00C92D8C"/>
    <w:rPr>
      <w:i/>
      <w:iCs/>
    </w:rPr>
  </w:style>
  <w:style w:type="character" w:customStyle="1" w:styleId="Heading2Char">
    <w:name w:val="Heading 2 Char"/>
    <w:basedOn w:val="DefaultParagraphFont"/>
    <w:link w:val="Heading2"/>
    <w:uiPriority w:val="9"/>
    <w:rsid w:val="007B3EDC"/>
    <w:rPr>
      <w:rFonts w:asciiTheme="majorHAnsi" w:eastAsiaTheme="majorEastAsia" w:hAnsiTheme="majorHAnsi" w:cstheme="majorBidi"/>
      <w:color w:val="2F5496" w:themeColor="accent1" w:themeShade="BF"/>
      <w:sz w:val="26"/>
      <w:szCs w:val="26"/>
    </w:rPr>
  </w:style>
  <w:style w:type="paragraph" w:customStyle="1" w:styleId="fs13">
    <w:name w:val="fs13"/>
    <w:basedOn w:val="Normal"/>
    <w:rsid w:val="007B3EDC"/>
    <w:pPr>
      <w:spacing w:before="100" w:beforeAutospacing="1" w:after="100" w:afterAutospacing="1"/>
    </w:pPr>
  </w:style>
  <w:style w:type="character" w:customStyle="1" w:styleId="sr-only">
    <w:name w:val="sr-only"/>
    <w:basedOn w:val="DefaultParagraphFont"/>
    <w:rsid w:val="007B3EDC"/>
  </w:style>
  <w:style w:type="paragraph" w:customStyle="1" w:styleId="pre-ads-el">
    <w:name w:val="pre-ads-el"/>
    <w:basedOn w:val="Normal"/>
    <w:rsid w:val="00FA17EA"/>
    <w:pPr>
      <w:spacing w:before="100" w:beforeAutospacing="1" w:after="100" w:afterAutospacing="1"/>
    </w:pPr>
  </w:style>
  <w:style w:type="paragraph" w:styleId="Header">
    <w:name w:val="header"/>
    <w:basedOn w:val="Normal"/>
    <w:link w:val="HeaderChar"/>
    <w:uiPriority w:val="99"/>
    <w:unhideWhenUsed/>
    <w:rsid w:val="00A50FC3"/>
    <w:pPr>
      <w:tabs>
        <w:tab w:val="center" w:pos="4513"/>
        <w:tab w:val="right" w:pos="9026"/>
      </w:tabs>
    </w:pPr>
  </w:style>
  <w:style w:type="character" w:customStyle="1" w:styleId="HeaderChar">
    <w:name w:val="Header Char"/>
    <w:basedOn w:val="DefaultParagraphFont"/>
    <w:link w:val="Header"/>
    <w:uiPriority w:val="99"/>
    <w:rsid w:val="00A50FC3"/>
    <w:rPr>
      <w:rFonts w:ascii="Times New Roman" w:hAnsi="Times New Roman" w:cs="Times New Roman"/>
    </w:rPr>
  </w:style>
  <w:style w:type="paragraph" w:styleId="Footer">
    <w:name w:val="footer"/>
    <w:basedOn w:val="Normal"/>
    <w:link w:val="FooterChar"/>
    <w:uiPriority w:val="99"/>
    <w:unhideWhenUsed/>
    <w:rsid w:val="00A50FC3"/>
    <w:pPr>
      <w:tabs>
        <w:tab w:val="center" w:pos="4513"/>
        <w:tab w:val="right" w:pos="9026"/>
      </w:tabs>
    </w:pPr>
  </w:style>
  <w:style w:type="character" w:customStyle="1" w:styleId="FooterChar">
    <w:name w:val="Footer Char"/>
    <w:basedOn w:val="DefaultParagraphFont"/>
    <w:link w:val="Footer"/>
    <w:uiPriority w:val="99"/>
    <w:rsid w:val="00A50FC3"/>
    <w:rPr>
      <w:rFonts w:ascii="Times New Roman" w:hAnsi="Times New Roman" w:cs="Times New Roman"/>
    </w:rPr>
  </w:style>
  <w:style w:type="character" w:customStyle="1" w:styleId="Heading1Char">
    <w:name w:val="Heading 1 Char"/>
    <w:basedOn w:val="DefaultParagraphFont"/>
    <w:link w:val="Heading1"/>
    <w:uiPriority w:val="9"/>
    <w:rsid w:val="00A50FC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A50FC3"/>
    <w:pPr>
      <w:spacing w:before="480" w:line="276" w:lineRule="auto"/>
      <w:outlineLvl w:val="9"/>
    </w:pPr>
    <w:rPr>
      <w:b/>
      <w:bCs/>
      <w:sz w:val="28"/>
      <w:szCs w:val="28"/>
    </w:rPr>
  </w:style>
  <w:style w:type="paragraph" w:styleId="TOC2">
    <w:name w:val="toc 2"/>
    <w:basedOn w:val="Normal"/>
    <w:next w:val="Normal"/>
    <w:autoRedefine/>
    <w:uiPriority w:val="39"/>
    <w:unhideWhenUsed/>
    <w:rsid w:val="00A50FC3"/>
    <w:rPr>
      <w:rFonts w:asciiTheme="minorHAnsi" w:hAnsiTheme="minorHAnsi"/>
      <w:b/>
      <w:bCs/>
      <w:smallCaps/>
      <w:sz w:val="22"/>
      <w:szCs w:val="22"/>
    </w:rPr>
  </w:style>
  <w:style w:type="paragraph" w:styleId="TOC1">
    <w:name w:val="toc 1"/>
    <w:basedOn w:val="Normal"/>
    <w:next w:val="Normal"/>
    <w:autoRedefine/>
    <w:uiPriority w:val="39"/>
    <w:semiHidden/>
    <w:unhideWhenUsed/>
    <w:rsid w:val="00A50FC3"/>
    <w:pPr>
      <w:spacing w:before="240" w:after="120"/>
    </w:pPr>
    <w:rPr>
      <w:rFonts w:asciiTheme="minorHAnsi" w:hAnsiTheme="minorHAnsi"/>
      <w:b/>
      <w:bCs/>
      <w:caps/>
      <w:sz w:val="22"/>
      <w:szCs w:val="22"/>
      <w:u w:val="single"/>
    </w:rPr>
  </w:style>
  <w:style w:type="paragraph" w:styleId="TOC3">
    <w:name w:val="toc 3"/>
    <w:basedOn w:val="Normal"/>
    <w:next w:val="Normal"/>
    <w:autoRedefine/>
    <w:uiPriority w:val="39"/>
    <w:semiHidden/>
    <w:unhideWhenUsed/>
    <w:rsid w:val="00A50FC3"/>
    <w:rPr>
      <w:rFonts w:asciiTheme="minorHAnsi" w:hAnsiTheme="minorHAnsi"/>
      <w:smallCaps/>
      <w:sz w:val="22"/>
      <w:szCs w:val="22"/>
    </w:rPr>
  </w:style>
  <w:style w:type="paragraph" w:styleId="TOC4">
    <w:name w:val="toc 4"/>
    <w:basedOn w:val="Normal"/>
    <w:next w:val="Normal"/>
    <w:autoRedefine/>
    <w:uiPriority w:val="39"/>
    <w:semiHidden/>
    <w:unhideWhenUsed/>
    <w:rsid w:val="00A50FC3"/>
    <w:rPr>
      <w:rFonts w:asciiTheme="minorHAnsi" w:hAnsiTheme="minorHAnsi"/>
      <w:sz w:val="22"/>
      <w:szCs w:val="22"/>
    </w:rPr>
  </w:style>
  <w:style w:type="paragraph" w:styleId="TOC5">
    <w:name w:val="toc 5"/>
    <w:basedOn w:val="Normal"/>
    <w:next w:val="Normal"/>
    <w:autoRedefine/>
    <w:uiPriority w:val="39"/>
    <w:semiHidden/>
    <w:unhideWhenUsed/>
    <w:rsid w:val="00A50FC3"/>
    <w:rPr>
      <w:rFonts w:asciiTheme="minorHAnsi" w:hAnsiTheme="minorHAnsi"/>
      <w:sz w:val="22"/>
      <w:szCs w:val="22"/>
    </w:rPr>
  </w:style>
  <w:style w:type="paragraph" w:styleId="TOC6">
    <w:name w:val="toc 6"/>
    <w:basedOn w:val="Normal"/>
    <w:next w:val="Normal"/>
    <w:autoRedefine/>
    <w:uiPriority w:val="39"/>
    <w:semiHidden/>
    <w:unhideWhenUsed/>
    <w:rsid w:val="00A50FC3"/>
    <w:rPr>
      <w:rFonts w:asciiTheme="minorHAnsi" w:hAnsiTheme="minorHAnsi"/>
      <w:sz w:val="22"/>
      <w:szCs w:val="22"/>
    </w:rPr>
  </w:style>
  <w:style w:type="paragraph" w:styleId="TOC7">
    <w:name w:val="toc 7"/>
    <w:basedOn w:val="Normal"/>
    <w:next w:val="Normal"/>
    <w:autoRedefine/>
    <w:uiPriority w:val="39"/>
    <w:semiHidden/>
    <w:unhideWhenUsed/>
    <w:rsid w:val="00A50FC3"/>
    <w:rPr>
      <w:rFonts w:asciiTheme="minorHAnsi" w:hAnsiTheme="minorHAnsi"/>
      <w:sz w:val="22"/>
      <w:szCs w:val="22"/>
    </w:rPr>
  </w:style>
  <w:style w:type="paragraph" w:styleId="TOC8">
    <w:name w:val="toc 8"/>
    <w:basedOn w:val="Normal"/>
    <w:next w:val="Normal"/>
    <w:autoRedefine/>
    <w:uiPriority w:val="39"/>
    <w:semiHidden/>
    <w:unhideWhenUsed/>
    <w:rsid w:val="00A50FC3"/>
    <w:rPr>
      <w:rFonts w:asciiTheme="minorHAnsi" w:hAnsiTheme="minorHAnsi"/>
      <w:sz w:val="22"/>
      <w:szCs w:val="22"/>
    </w:rPr>
  </w:style>
  <w:style w:type="paragraph" w:styleId="TOC9">
    <w:name w:val="toc 9"/>
    <w:basedOn w:val="Normal"/>
    <w:next w:val="Normal"/>
    <w:autoRedefine/>
    <w:uiPriority w:val="39"/>
    <w:semiHidden/>
    <w:unhideWhenUsed/>
    <w:rsid w:val="00A50FC3"/>
    <w:rPr>
      <w:rFonts w:asciiTheme="minorHAnsi" w:hAnsi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034791">
      <w:bodyDiv w:val="1"/>
      <w:marLeft w:val="0"/>
      <w:marRight w:val="0"/>
      <w:marTop w:val="0"/>
      <w:marBottom w:val="0"/>
      <w:divBdr>
        <w:top w:val="none" w:sz="0" w:space="0" w:color="auto"/>
        <w:left w:val="none" w:sz="0" w:space="0" w:color="auto"/>
        <w:bottom w:val="none" w:sz="0" w:space="0" w:color="auto"/>
        <w:right w:val="none" w:sz="0" w:space="0" w:color="auto"/>
      </w:divBdr>
      <w:divsChild>
        <w:div w:id="1383795289">
          <w:marLeft w:val="0"/>
          <w:marRight w:val="0"/>
          <w:marTop w:val="0"/>
          <w:marBottom w:val="150"/>
          <w:divBdr>
            <w:top w:val="none" w:sz="0" w:space="0" w:color="auto"/>
            <w:left w:val="none" w:sz="0" w:space="0" w:color="auto"/>
            <w:bottom w:val="none" w:sz="0" w:space="0" w:color="auto"/>
            <w:right w:val="none" w:sz="0" w:space="0" w:color="auto"/>
          </w:divBdr>
        </w:div>
      </w:divsChild>
    </w:div>
    <w:div w:id="27263323">
      <w:bodyDiv w:val="1"/>
      <w:marLeft w:val="0"/>
      <w:marRight w:val="0"/>
      <w:marTop w:val="0"/>
      <w:marBottom w:val="0"/>
      <w:divBdr>
        <w:top w:val="none" w:sz="0" w:space="0" w:color="auto"/>
        <w:left w:val="none" w:sz="0" w:space="0" w:color="auto"/>
        <w:bottom w:val="none" w:sz="0" w:space="0" w:color="auto"/>
        <w:right w:val="none" w:sz="0" w:space="0" w:color="auto"/>
      </w:divBdr>
    </w:div>
    <w:div w:id="27995015">
      <w:bodyDiv w:val="1"/>
      <w:marLeft w:val="0"/>
      <w:marRight w:val="0"/>
      <w:marTop w:val="0"/>
      <w:marBottom w:val="0"/>
      <w:divBdr>
        <w:top w:val="none" w:sz="0" w:space="0" w:color="auto"/>
        <w:left w:val="none" w:sz="0" w:space="0" w:color="auto"/>
        <w:bottom w:val="none" w:sz="0" w:space="0" w:color="auto"/>
        <w:right w:val="none" w:sz="0" w:space="0" w:color="auto"/>
      </w:divBdr>
    </w:div>
    <w:div w:id="808595910">
      <w:bodyDiv w:val="1"/>
      <w:marLeft w:val="0"/>
      <w:marRight w:val="0"/>
      <w:marTop w:val="0"/>
      <w:marBottom w:val="0"/>
      <w:divBdr>
        <w:top w:val="none" w:sz="0" w:space="0" w:color="auto"/>
        <w:left w:val="none" w:sz="0" w:space="0" w:color="auto"/>
        <w:bottom w:val="none" w:sz="0" w:space="0" w:color="auto"/>
        <w:right w:val="none" w:sz="0" w:space="0" w:color="auto"/>
      </w:divBdr>
      <w:divsChild>
        <w:div w:id="2035762430">
          <w:marLeft w:val="0"/>
          <w:marRight w:val="0"/>
          <w:marTop w:val="400"/>
          <w:marBottom w:val="400"/>
          <w:divBdr>
            <w:top w:val="none" w:sz="0" w:space="0" w:color="auto"/>
            <w:left w:val="none" w:sz="0" w:space="0" w:color="auto"/>
            <w:bottom w:val="none" w:sz="0" w:space="0" w:color="auto"/>
            <w:right w:val="none" w:sz="0" w:space="0" w:color="auto"/>
          </w:divBdr>
        </w:div>
        <w:div w:id="1793354350">
          <w:marLeft w:val="0"/>
          <w:marRight w:val="0"/>
          <w:marTop w:val="400"/>
          <w:marBottom w:val="400"/>
          <w:divBdr>
            <w:top w:val="none" w:sz="0" w:space="0" w:color="auto"/>
            <w:left w:val="none" w:sz="0" w:space="0" w:color="auto"/>
            <w:bottom w:val="none" w:sz="0" w:space="0" w:color="auto"/>
            <w:right w:val="none" w:sz="0" w:space="0" w:color="auto"/>
          </w:divBdr>
        </w:div>
        <w:div w:id="346444486">
          <w:marLeft w:val="0"/>
          <w:marRight w:val="0"/>
          <w:marTop w:val="400"/>
          <w:marBottom w:val="400"/>
          <w:divBdr>
            <w:top w:val="none" w:sz="0" w:space="0" w:color="auto"/>
            <w:left w:val="none" w:sz="0" w:space="0" w:color="auto"/>
            <w:bottom w:val="none" w:sz="0" w:space="0" w:color="auto"/>
            <w:right w:val="none" w:sz="0" w:space="0" w:color="auto"/>
          </w:divBdr>
        </w:div>
        <w:div w:id="76370384">
          <w:marLeft w:val="0"/>
          <w:marRight w:val="0"/>
          <w:marTop w:val="400"/>
          <w:marBottom w:val="400"/>
          <w:divBdr>
            <w:top w:val="none" w:sz="0" w:space="0" w:color="auto"/>
            <w:left w:val="none" w:sz="0" w:space="0" w:color="auto"/>
            <w:bottom w:val="none" w:sz="0" w:space="0" w:color="auto"/>
            <w:right w:val="none" w:sz="0" w:space="0" w:color="auto"/>
          </w:divBdr>
        </w:div>
        <w:div w:id="847252527">
          <w:marLeft w:val="0"/>
          <w:marRight w:val="0"/>
          <w:marTop w:val="400"/>
          <w:marBottom w:val="400"/>
          <w:divBdr>
            <w:top w:val="none" w:sz="0" w:space="0" w:color="auto"/>
            <w:left w:val="none" w:sz="0" w:space="0" w:color="auto"/>
            <w:bottom w:val="none" w:sz="0" w:space="0" w:color="auto"/>
            <w:right w:val="none" w:sz="0" w:space="0" w:color="auto"/>
          </w:divBdr>
        </w:div>
        <w:div w:id="2127237211">
          <w:marLeft w:val="0"/>
          <w:marRight w:val="0"/>
          <w:marTop w:val="400"/>
          <w:marBottom w:val="400"/>
          <w:divBdr>
            <w:top w:val="none" w:sz="0" w:space="0" w:color="auto"/>
            <w:left w:val="none" w:sz="0" w:space="0" w:color="auto"/>
            <w:bottom w:val="none" w:sz="0" w:space="0" w:color="auto"/>
            <w:right w:val="none" w:sz="0" w:space="0" w:color="auto"/>
          </w:divBdr>
        </w:div>
        <w:div w:id="299380576">
          <w:marLeft w:val="0"/>
          <w:marRight w:val="0"/>
          <w:marTop w:val="400"/>
          <w:marBottom w:val="400"/>
          <w:divBdr>
            <w:top w:val="none" w:sz="0" w:space="0" w:color="auto"/>
            <w:left w:val="none" w:sz="0" w:space="0" w:color="auto"/>
            <w:bottom w:val="none" w:sz="0" w:space="0" w:color="auto"/>
            <w:right w:val="none" w:sz="0" w:space="0" w:color="auto"/>
          </w:divBdr>
        </w:div>
        <w:div w:id="388774197">
          <w:marLeft w:val="0"/>
          <w:marRight w:val="0"/>
          <w:marTop w:val="400"/>
          <w:marBottom w:val="400"/>
          <w:divBdr>
            <w:top w:val="none" w:sz="0" w:space="0" w:color="auto"/>
            <w:left w:val="none" w:sz="0" w:space="0" w:color="auto"/>
            <w:bottom w:val="none" w:sz="0" w:space="0" w:color="auto"/>
            <w:right w:val="none" w:sz="0" w:space="0" w:color="auto"/>
          </w:divBdr>
        </w:div>
      </w:divsChild>
    </w:div>
    <w:div w:id="1328558510">
      <w:bodyDiv w:val="1"/>
      <w:marLeft w:val="0"/>
      <w:marRight w:val="0"/>
      <w:marTop w:val="0"/>
      <w:marBottom w:val="0"/>
      <w:divBdr>
        <w:top w:val="none" w:sz="0" w:space="0" w:color="auto"/>
        <w:left w:val="none" w:sz="0" w:space="0" w:color="auto"/>
        <w:bottom w:val="none" w:sz="0" w:space="0" w:color="auto"/>
        <w:right w:val="none" w:sz="0" w:space="0" w:color="auto"/>
      </w:divBdr>
      <w:divsChild>
        <w:div w:id="1331522076">
          <w:marLeft w:val="0"/>
          <w:marRight w:val="0"/>
          <w:marTop w:val="0"/>
          <w:marBottom w:val="0"/>
          <w:divBdr>
            <w:top w:val="none" w:sz="0" w:space="0" w:color="auto"/>
            <w:left w:val="none" w:sz="0" w:space="0" w:color="auto"/>
            <w:bottom w:val="none" w:sz="0" w:space="0" w:color="auto"/>
            <w:right w:val="none" w:sz="0" w:space="0" w:color="auto"/>
          </w:divBdr>
          <w:divsChild>
            <w:div w:id="557397564">
              <w:marLeft w:val="180"/>
              <w:marRight w:val="180"/>
              <w:marTop w:val="180"/>
              <w:marBottom w:val="180"/>
              <w:divBdr>
                <w:top w:val="none" w:sz="0" w:space="0" w:color="auto"/>
                <w:left w:val="none" w:sz="0" w:space="0" w:color="auto"/>
                <w:bottom w:val="none" w:sz="0" w:space="0" w:color="auto"/>
                <w:right w:val="none" w:sz="0" w:space="0" w:color="auto"/>
              </w:divBdr>
            </w:div>
            <w:div w:id="542913552">
              <w:marLeft w:val="0"/>
              <w:marRight w:val="0"/>
              <w:marTop w:val="0"/>
              <w:marBottom w:val="0"/>
              <w:divBdr>
                <w:top w:val="none" w:sz="0" w:space="0" w:color="auto"/>
                <w:left w:val="none" w:sz="0" w:space="0" w:color="auto"/>
                <w:bottom w:val="none" w:sz="0" w:space="0" w:color="auto"/>
                <w:right w:val="none" w:sz="0" w:space="0" w:color="auto"/>
              </w:divBdr>
              <w:divsChild>
                <w:div w:id="861820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212504">
      <w:bodyDiv w:val="1"/>
      <w:marLeft w:val="0"/>
      <w:marRight w:val="0"/>
      <w:marTop w:val="0"/>
      <w:marBottom w:val="0"/>
      <w:divBdr>
        <w:top w:val="none" w:sz="0" w:space="0" w:color="auto"/>
        <w:left w:val="none" w:sz="0" w:space="0" w:color="auto"/>
        <w:bottom w:val="none" w:sz="0" w:space="0" w:color="auto"/>
        <w:right w:val="none" w:sz="0" w:space="0" w:color="auto"/>
      </w:divBdr>
    </w:div>
    <w:div w:id="1599410243">
      <w:bodyDiv w:val="1"/>
      <w:marLeft w:val="0"/>
      <w:marRight w:val="0"/>
      <w:marTop w:val="0"/>
      <w:marBottom w:val="0"/>
      <w:divBdr>
        <w:top w:val="none" w:sz="0" w:space="0" w:color="auto"/>
        <w:left w:val="none" w:sz="0" w:space="0" w:color="auto"/>
        <w:bottom w:val="none" w:sz="0" w:space="0" w:color="auto"/>
        <w:right w:val="none" w:sz="0" w:space="0" w:color="auto"/>
      </w:divBdr>
    </w:div>
    <w:div w:id="1633630008">
      <w:bodyDiv w:val="1"/>
      <w:marLeft w:val="0"/>
      <w:marRight w:val="0"/>
      <w:marTop w:val="0"/>
      <w:marBottom w:val="0"/>
      <w:divBdr>
        <w:top w:val="none" w:sz="0" w:space="0" w:color="auto"/>
        <w:left w:val="none" w:sz="0" w:space="0" w:color="auto"/>
        <w:bottom w:val="none" w:sz="0" w:space="0" w:color="auto"/>
        <w:right w:val="none" w:sz="0" w:space="0" w:color="auto"/>
      </w:divBdr>
    </w:div>
    <w:div w:id="1766656727">
      <w:bodyDiv w:val="1"/>
      <w:marLeft w:val="0"/>
      <w:marRight w:val="0"/>
      <w:marTop w:val="0"/>
      <w:marBottom w:val="0"/>
      <w:divBdr>
        <w:top w:val="none" w:sz="0" w:space="0" w:color="auto"/>
        <w:left w:val="none" w:sz="0" w:space="0" w:color="auto"/>
        <w:bottom w:val="none" w:sz="0" w:space="0" w:color="auto"/>
        <w:right w:val="none" w:sz="0" w:space="0" w:color="auto"/>
      </w:divBdr>
      <w:divsChild>
        <w:div w:id="547106078">
          <w:marLeft w:val="0"/>
          <w:marRight w:val="0"/>
          <w:marTop w:val="0"/>
          <w:marBottom w:val="150"/>
          <w:divBdr>
            <w:top w:val="none" w:sz="0" w:space="0" w:color="auto"/>
            <w:left w:val="none" w:sz="0" w:space="0" w:color="auto"/>
            <w:bottom w:val="none" w:sz="0" w:space="0" w:color="auto"/>
            <w:right w:val="none" w:sz="0" w:space="0" w:color="auto"/>
          </w:divBdr>
        </w:div>
      </w:divsChild>
    </w:div>
    <w:div w:id="1948148786">
      <w:bodyDiv w:val="1"/>
      <w:marLeft w:val="0"/>
      <w:marRight w:val="0"/>
      <w:marTop w:val="0"/>
      <w:marBottom w:val="0"/>
      <w:divBdr>
        <w:top w:val="none" w:sz="0" w:space="0" w:color="auto"/>
        <w:left w:val="none" w:sz="0" w:space="0" w:color="auto"/>
        <w:bottom w:val="none" w:sz="0" w:space="0" w:color="auto"/>
        <w:right w:val="none" w:sz="0" w:space="0" w:color="auto"/>
      </w:divBdr>
    </w:div>
    <w:div w:id="2054882415">
      <w:bodyDiv w:val="1"/>
      <w:marLeft w:val="0"/>
      <w:marRight w:val="0"/>
      <w:marTop w:val="0"/>
      <w:marBottom w:val="0"/>
      <w:divBdr>
        <w:top w:val="none" w:sz="0" w:space="0" w:color="auto"/>
        <w:left w:val="none" w:sz="0" w:space="0" w:color="auto"/>
        <w:bottom w:val="none" w:sz="0" w:space="0" w:color="auto"/>
        <w:right w:val="none" w:sz="0" w:space="0" w:color="auto"/>
      </w:divBdr>
    </w:div>
    <w:div w:id="2135176196">
      <w:bodyDiv w:val="1"/>
      <w:marLeft w:val="0"/>
      <w:marRight w:val="0"/>
      <w:marTop w:val="0"/>
      <w:marBottom w:val="0"/>
      <w:divBdr>
        <w:top w:val="none" w:sz="0" w:space="0" w:color="auto"/>
        <w:left w:val="none" w:sz="0" w:space="0" w:color="auto"/>
        <w:bottom w:val="none" w:sz="0" w:space="0" w:color="auto"/>
        <w:right w:val="none" w:sz="0" w:space="0" w:color="auto"/>
      </w:divBdr>
      <w:divsChild>
        <w:div w:id="749040113">
          <w:marLeft w:val="-225"/>
          <w:marRight w:val="-225"/>
          <w:marTop w:val="0"/>
          <w:marBottom w:val="0"/>
          <w:divBdr>
            <w:top w:val="none" w:sz="0" w:space="0" w:color="auto"/>
            <w:left w:val="none" w:sz="0" w:space="0" w:color="auto"/>
            <w:bottom w:val="none" w:sz="0" w:space="0" w:color="auto"/>
            <w:right w:val="none" w:sz="0" w:space="0" w:color="auto"/>
          </w:divBdr>
          <w:divsChild>
            <w:div w:id="1790776943">
              <w:marLeft w:val="0"/>
              <w:marRight w:val="0"/>
              <w:marTop w:val="0"/>
              <w:marBottom w:val="0"/>
              <w:divBdr>
                <w:top w:val="none" w:sz="0" w:space="0" w:color="auto"/>
                <w:left w:val="none" w:sz="0" w:space="0" w:color="auto"/>
                <w:bottom w:val="none" w:sz="0" w:space="0" w:color="auto"/>
                <w:right w:val="none" w:sz="0" w:space="0" w:color="auto"/>
              </w:divBdr>
            </w:div>
          </w:divsChild>
        </w:div>
        <w:div w:id="450705108">
          <w:marLeft w:val="-225"/>
          <w:marRight w:val="-225"/>
          <w:marTop w:val="0"/>
          <w:marBottom w:val="0"/>
          <w:divBdr>
            <w:top w:val="none" w:sz="0" w:space="0" w:color="auto"/>
            <w:left w:val="none" w:sz="0" w:space="0" w:color="auto"/>
            <w:bottom w:val="none" w:sz="0" w:space="0" w:color="auto"/>
            <w:right w:val="none" w:sz="0" w:space="0" w:color="auto"/>
          </w:divBdr>
          <w:divsChild>
            <w:div w:id="239875366">
              <w:marLeft w:val="0"/>
              <w:marRight w:val="0"/>
              <w:marTop w:val="0"/>
              <w:marBottom w:val="0"/>
              <w:divBdr>
                <w:top w:val="none" w:sz="0" w:space="0" w:color="auto"/>
                <w:left w:val="none" w:sz="0" w:space="0" w:color="auto"/>
                <w:bottom w:val="none" w:sz="0" w:space="0" w:color="auto"/>
                <w:right w:val="none" w:sz="0" w:space="0" w:color="auto"/>
              </w:divBdr>
              <w:divsChild>
                <w:div w:id="1814056971">
                  <w:marLeft w:val="-225"/>
                  <w:marRight w:val="-225"/>
                  <w:marTop w:val="0"/>
                  <w:marBottom w:val="0"/>
                  <w:divBdr>
                    <w:top w:val="none" w:sz="0" w:space="0" w:color="auto"/>
                    <w:left w:val="none" w:sz="0" w:space="0" w:color="auto"/>
                    <w:bottom w:val="none" w:sz="0" w:space="0" w:color="auto"/>
                    <w:right w:val="none" w:sz="0" w:space="0" w:color="auto"/>
                  </w:divBdr>
                  <w:divsChild>
                    <w:div w:id="1398554418">
                      <w:marLeft w:val="0"/>
                      <w:marRight w:val="0"/>
                      <w:marTop w:val="0"/>
                      <w:marBottom w:val="0"/>
                      <w:divBdr>
                        <w:top w:val="none" w:sz="0" w:space="0" w:color="auto"/>
                        <w:left w:val="none" w:sz="0" w:space="0" w:color="auto"/>
                        <w:bottom w:val="none" w:sz="0" w:space="0" w:color="auto"/>
                        <w:right w:val="none" w:sz="0" w:space="0" w:color="auto"/>
                      </w:divBdr>
                    </w:div>
                  </w:divsChild>
                </w:div>
                <w:div w:id="1667440322">
                  <w:marLeft w:val="0"/>
                  <w:marRight w:val="0"/>
                  <w:marTop w:val="0"/>
                  <w:marBottom w:val="0"/>
                  <w:divBdr>
                    <w:top w:val="none" w:sz="0" w:space="0" w:color="auto"/>
                    <w:left w:val="none" w:sz="0" w:space="0" w:color="auto"/>
                    <w:bottom w:val="none" w:sz="0" w:space="0" w:color="auto"/>
                    <w:right w:val="none" w:sz="0" w:space="0" w:color="auto"/>
                  </w:divBdr>
                  <w:divsChild>
                    <w:div w:id="1038159629">
                      <w:marLeft w:val="0"/>
                      <w:marRight w:val="0"/>
                      <w:marTop w:val="0"/>
                      <w:marBottom w:val="0"/>
                      <w:divBdr>
                        <w:top w:val="single" w:sz="6" w:space="0" w:color="E0E0E0"/>
                        <w:left w:val="single" w:sz="6" w:space="0" w:color="E0E0E0"/>
                        <w:bottom w:val="single" w:sz="6" w:space="0" w:color="E0E0E0"/>
                        <w:right w:val="single" w:sz="6" w:space="0" w:color="E0E0E0"/>
                      </w:divBdr>
                      <w:divsChild>
                        <w:div w:id="156659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9282737">
                  <w:marLeft w:val="0"/>
                  <w:marRight w:val="0"/>
                  <w:marTop w:val="0"/>
                  <w:marBottom w:val="0"/>
                  <w:divBdr>
                    <w:top w:val="none" w:sz="0" w:space="0" w:color="auto"/>
                    <w:left w:val="none" w:sz="0" w:space="0" w:color="auto"/>
                    <w:bottom w:val="none" w:sz="0" w:space="0" w:color="auto"/>
                    <w:right w:val="none" w:sz="0" w:space="0" w:color="auto"/>
                  </w:divBdr>
                  <w:divsChild>
                    <w:div w:id="1791630649">
                      <w:marLeft w:val="0"/>
                      <w:marRight w:val="0"/>
                      <w:marTop w:val="0"/>
                      <w:marBottom w:val="0"/>
                      <w:divBdr>
                        <w:top w:val="single" w:sz="6" w:space="0" w:color="E0E0E0"/>
                        <w:left w:val="single" w:sz="6" w:space="0" w:color="E0E0E0"/>
                        <w:bottom w:val="single" w:sz="6" w:space="0" w:color="E0E0E0"/>
                        <w:right w:val="single" w:sz="6" w:space="0" w:color="E0E0E0"/>
                      </w:divBdr>
                      <w:divsChild>
                        <w:div w:id="2032761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gov.uk/government/publications/childhood-obesity-a-plan-for-action/childhood-obesity-a-planfor-a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F40C0EE2-7FAB-6341-9FA8-DC5E9AB320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13</Pages>
  <Words>3551</Words>
  <Characters>20241</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shakillanansu@gmail.com</cp:lastModifiedBy>
  <cp:revision>2</cp:revision>
  <dcterms:created xsi:type="dcterms:W3CDTF">2022-05-05T10:58:00Z</dcterms:created>
  <dcterms:modified xsi:type="dcterms:W3CDTF">2022-05-05T10:58:00Z</dcterms:modified>
</cp:coreProperties>
</file>