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EA673D8" wp14:paraId="2C078E63" wp14:textId="5781BD0A">
      <w:pPr>
        <w:jc w:val="center"/>
        <w:rPr>
          <w:b w:val="1"/>
          <w:bCs w:val="1"/>
          <w:sz w:val="56"/>
          <w:szCs w:val="56"/>
        </w:rPr>
      </w:pPr>
      <w:r w:rsidRPr="4EA673D8" w:rsidR="19203A55">
        <w:rPr>
          <w:b w:val="1"/>
          <w:bCs w:val="1"/>
          <w:sz w:val="56"/>
          <w:szCs w:val="56"/>
        </w:rPr>
        <w:t>Assignment 1</w:t>
      </w:r>
    </w:p>
    <w:p w:rsidR="19203A55" w:rsidP="4EA673D8" w:rsidRDefault="19203A55" w14:paraId="57927834" w14:textId="263709F9">
      <w:pPr>
        <w:jc w:val="center"/>
        <w:rPr>
          <w:b w:val="0"/>
          <w:bCs w:val="0"/>
          <w:sz w:val="36"/>
          <w:szCs w:val="36"/>
        </w:rPr>
      </w:pPr>
      <w:r w:rsidRPr="4EA673D8" w:rsidR="19203A55">
        <w:rPr>
          <w:b w:val="0"/>
          <w:bCs w:val="0"/>
          <w:sz w:val="36"/>
          <w:szCs w:val="36"/>
        </w:rPr>
        <w:t>BMPL</w:t>
      </w:r>
      <w:r w:rsidRPr="4EA673D8" w:rsidR="1C90ED77">
        <w:rPr>
          <w:b w:val="0"/>
          <w:bCs w:val="0"/>
          <w:sz w:val="36"/>
          <w:szCs w:val="36"/>
        </w:rPr>
        <w:t>6014</w:t>
      </w:r>
    </w:p>
    <w:p w:rsidR="1C90ED77" w:rsidP="4EA673D8" w:rsidRDefault="1C90ED77" w14:paraId="476AAB15" w14:textId="515C42C2">
      <w:pPr>
        <w:jc w:val="center"/>
        <w:rPr>
          <w:b w:val="0"/>
          <w:bCs w:val="0"/>
          <w:sz w:val="32"/>
          <w:szCs w:val="32"/>
        </w:rPr>
      </w:pPr>
      <w:r w:rsidRPr="0F10870B" w:rsidR="1C90ED77">
        <w:rPr>
          <w:b w:val="0"/>
          <w:bCs w:val="0"/>
          <w:sz w:val="32"/>
          <w:szCs w:val="32"/>
        </w:rPr>
        <w:t>Dominik Ksiazek (</w:t>
      </w:r>
      <w:hyperlink r:id="Rcd8c87df39804dab">
        <w:r w:rsidRPr="0F10870B" w:rsidR="1C90ED77">
          <w:rPr>
            <w:rStyle w:val="Hyperlink"/>
            <w:b w:val="0"/>
            <w:bCs w:val="0"/>
            <w:sz w:val="32"/>
            <w:szCs w:val="32"/>
          </w:rPr>
          <w:t>2204777@student.uwtsd.ac.uk</w:t>
        </w:r>
      </w:hyperlink>
      <w:r w:rsidRPr="0F10870B" w:rsidR="1C90ED77">
        <w:rPr>
          <w:b w:val="0"/>
          <w:bCs w:val="0"/>
          <w:sz w:val="32"/>
          <w:szCs w:val="32"/>
        </w:rPr>
        <w:t>)</w:t>
      </w:r>
    </w:p>
    <w:p w:rsidR="4EA673D8" w:rsidP="4EA673D8" w:rsidRDefault="4EA673D8" w14:paraId="2EDB847F" w14:textId="4CBDE66E">
      <w:pPr>
        <w:jc w:val="center"/>
      </w:pPr>
      <w:r w:rsidR="546CE07C">
        <w:drawing>
          <wp:inline wp14:editId="597F934C" wp14:anchorId="4E02E078">
            <wp:extent cx="3619500" cy="4019550"/>
            <wp:effectExtent l="0" t="0" r="0" b="0"/>
            <wp:docPr id="8588891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a9d601d6d745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4EA673D8" w:rsidP="4EA673D8" w:rsidRDefault="4EA673D8" w14:paraId="016C51D5" w14:textId="09F097E5">
      <w:pPr>
        <w:jc w:val="center"/>
        <w:rPr>
          <w:b w:val="0"/>
          <w:bCs w:val="0"/>
          <w:sz w:val="32"/>
          <w:szCs w:val="32"/>
        </w:rPr>
      </w:pPr>
    </w:p>
    <w:p w:rsidR="4EA673D8" w:rsidP="0F10870B" w:rsidRDefault="4EA673D8" w14:paraId="7E209639" w14:textId="356054AC">
      <w:pPr>
        <w:jc w:val="center"/>
      </w:pPr>
      <w:r>
        <w:br w:type="page"/>
      </w:r>
      <w:r>
        <w:br/>
      </w:r>
    </w:p>
    <w:sdt>
      <w:sdtPr>
        <w:id w:val="1776970007"/>
        <w:docPartObj>
          <w:docPartGallery w:val="Table of Contents"/>
          <w:docPartUnique/>
        </w:docPartObj>
      </w:sdtPr>
      <w:sdtContent>
        <w:p w:rsidR="4EA673D8" w:rsidP="4EA673D8" w:rsidRDefault="4EA673D8" w14:paraId="25B3C221" w14:textId="4CFEF3B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490165397">
            <w:r w:rsidRPr="0F10870B" w:rsidR="0F10870B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_Toc490165397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EA673D8" w:rsidP="4EA673D8" w:rsidRDefault="4EA673D8" w14:paraId="282C5CA8" w14:textId="74881B1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94600713">
            <w:r w:rsidRPr="0F10870B" w:rsidR="0F10870B">
              <w:rPr>
                <w:rStyle w:val="Hyperlink"/>
              </w:rPr>
              <w:t>Defining National Security and Civil Liberties</w:t>
            </w:r>
            <w:r>
              <w:tab/>
            </w:r>
            <w:r>
              <w:fldChar w:fldCharType="begin"/>
            </w:r>
            <w:r>
              <w:instrText xml:space="preserve">PAGEREF _Toc1194600713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F10870B" w:rsidP="0F10870B" w:rsidRDefault="0F10870B" w14:paraId="78036EFF" w14:textId="64B9981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51707913">
            <w:r w:rsidRPr="0F10870B" w:rsidR="0F10870B">
              <w:rPr>
                <w:rStyle w:val="Hyperlink"/>
              </w:rPr>
              <w:t>The Evolution of UK Counter Terrorism Policies</w:t>
            </w:r>
            <w:r>
              <w:tab/>
            </w:r>
            <w:r>
              <w:fldChar w:fldCharType="begin"/>
            </w:r>
            <w:r>
              <w:instrText xml:space="preserve">PAGEREF _Toc251707913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F10870B" w:rsidP="0F10870B" w:rsidRDefault="0F10870B" w14:paraId="69159DC7" w14:textId="60456BD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15687963">
            <w:r w:rsidRPr="0F10870B" w:rsidR="0F10870B">
              <w:rPr>
                <w:rStyle w:val="Hyperlink"/>
              </w:rPr>
              <w:t>Balancing Individual Rights and National Security</w:t>
            </w:r>
            <w:r>
              <w:tab/>
            </w:r>
            <w:r>
              <w:fldChar w:fldCharType="begin"/>
            </w:r>
            <w:r>
              <w:instrText xml:space="preserve">PAGEREF _Toc1715687963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F10870B" w:rsidP="0F10870B" w:rsidRDefault="0F10870B" w14:paraId="4BC03005" w14:textId="3AC4BBC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89917076">
            <w:r w:rsidRPr="0F10870B" w:rsidR="0F10870B">
              <w:rPr>
                <w:rStyle w:val="Hyperlink"/>
              </w:rPr>
              <w:t>Strategies for Safeguarding Civil Liberties while Countering Terrorism</w:t>
            </w:r>
            <w:r>
              <w:tab/>
            </w:r>
            <w:r>
              <w:fldChar w:fldCharType="begin"/>
            </w:r>
            <w:r>
              <w:instrText xml:space="preserve">PAGEREF _Toc489917076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F10870B" w:rsidP="0F10870B" w:rsidRDefault="0F10870B" w14:paraId="0F00ECCF" w14:textId="04280E3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68385831">
            <w:r w:rsidRPr="0F10870B" w:rsidR="0F10870B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_Toc968385831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0F10870B" w:rsidP="0F10870B" w:rsidRDefault="0F10870B" w14:paraId="53FD803B" w14:textId="1FC4BA5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07707555">
            <w:r w:rsidRPr="0F10870B" w:rsidR="0F10870B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_Toc1207707555 \h</w:instrText>
            </w:r>
            <w:r>
              <w:fldChar w:fldCharType="separate"/>
            </w:r>
            <w:r w:rsidRPr="0F10870B" w:rsidR="0F10870B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EA673D8" w:rsidRDefault="4EA673D8" w14:paraId="13399842" w14:textId="38A13163">
      <w:r>
        <w:br w:type="page"/>
      </w:r>
    </w:p>
    <w:p w:rsidR="442903FB" w:rsidP="4EA673D8" w:rsidRDefault="442903FB" w14:paraId="782D945F" w14:textId="4BFC4E59">
      <w:pPr>
        <w:pStyle w:val="Heading1"/>
      </w:pPr>
      <w:bookmarkStart w:name="_Toc490165397" w:id="1583915004"/>
      <w:r w:rsidR="442903FB">
        <w:rPr/>
        <w:t>Introduction</w:t>
      </w:r>
      <w:bookmarkEnd w:id="1583915004"/>
      <w:r w:rsidR="442903FB">
        <w:rPr/>
        <w:t xml:space="preserve"> </w:t>
      </w:r>
    </w:p>
    <w:p w:rsidR="4EA673D8" w:rsidP="4EA673D8" w:rsidRDefault="4EA673D8" w14:paraId="374F0F5B" w14:textId="061B4E52">
      <w:pPr>
        <w:pStyle w:val="Normal"/>
      </w:pPr>
    </w:p>
    <w:p w:rsidR="33306AD0" w:rsidP="4EA673D8" w:rsidRDefault="33306AD0" w14:paraId="5A50CA70" w14:textId="01FCC679">
      <w:pPr>
        <w:pStyle w:val="Normal"/>
      </w:pPr>
      <w:r w:rsidR="33306AD0">
        <w:rPr/>
        <w:t>Balancing national security with the protection of civil liberities is a fundamental challenge</w:t>
      </w:r>
      <w:r w:rsidR="64305F7D">
        <w:rPr/>
        <w:t xml:space="preserve"> faced by different types of governments throughout the </w:t>
      </w:r>
      <w:r w:rsidR="3D124DF6">
        <w:rPr/>
        <w:t>world,</w:t>
      </w:r>
      <w:r w:rsidR="35C9AE90">
        <w:rPr/>
        <w:t xml:space="preserve"> with a rise in terrorism and significant global threats throughout the world</w:t>
      </w:r>
      <w:r w:rsidR="2DB2AE8D">
        <w:rPr/>
        <w:t>,</w:t>
      </w:r>
      <w:r w:rsidR="07A3B37D">
        <w:rPr/>
        <w:t xml:space="preserve"> </w:t>
      </w:r>
      <w:r w:rsidR="1F37711D">
        <w:rPr/>
        <w:t xml:space="preserve">many countries face the daunting task of attempting to manage the safety of their citizens without taking away their individual rights or liberties in the process </w:t>
      </w:r>
      <w:r w:rsidR="07A3B37D">
        <w:rPr/>
        <w:t>as mentioned by</w:t>
      </w:r>
      <w:r w:rsidR="61698576">
        <w:rPr/>
        <w:t>,</w:t>
      </w:r>
      <w:r w:rsidR="07A3B37D">
        <w:rPr/>
        <w:t xml:space="preserve"> (Center for Strategic and International Studies</w:t>
      </w:r>
      <w:r w:rsidR="0485EDF2">
        <w:rPr/>
        <w:t>, 2024),</w:t>
      </w:r>
      <w:r w:rsidR="0E3BEAB5">
        <w:rPr/>
        <w:t xml:space="preserve">who stated that </w:t>
      </w:r>
      <w:r w:rsidR="248BDD43">
        <w:rPr/>
        <w:t>’’</w:t>
      </w:r>
      <w:r w:rsidR="233EB612">
        <w:rPr/>
        <w:t>The number of domestic terrorist attacks</w:t>
      </w:r>
      <w:r w:rsidR="233EB612">
        <w:rPr/>
        <w:t xml:space="preserve"> </w:t>
      </w:r>
      <w:r w:rsidR="0F1327F0">
        <w:rPr/>
        <w:t xml:space="preserve">in the last five years are </w:t>
      </w:r>
      <w:r w:rsidR="0F1327F0">
        <w:rPr/>
        <w:t>nearly triple</w:t>
      </w:r>
      <w:r w:rsidR="0F1327F0">
        <w:rPr/>
        <w:t xml:space="preserve"> the number of such incidents in the last 25 years combined</w:t>
      </w:r>
      <w:r w:rsidR="7F059470">
        <w:rPr/>
        <w:t xml:space="preserve">’’. Effective counter </w:t>
      </w:r>
      <w:r w:rsidR="7FC1B07A">
        <w:rPr/>
        <w:t>terrorism</w:t>
      </w:r>
      <w:r w:rsidR="7F059470">
        <w:rPr/>
        <w:t xml:space="preserve"> measure</w:t>
      </w:r>
      <w:r w:rsidR="58CB579E">
        <w:rPr/>
        <w:t>s</w:t>
      </w:r>
      <w:r w:rsidR="7F059470">
        <w:rPr/>
        <w:t xml:space="preserve"> often involve measure</w:t>
      </w:r>
      <w:r w:rsidR="1C3D7638">
        <w:rPr/>
        <w:t xml:space="preserve">s that can be viewed as being invasive or obstructing an </w:t>
      </w:r>
      <w:r w:rsidR="177DF752">
        <w:rPr/>
        <w:t>individual's</w:t>
      </w:r>
      <w:r w:rsidR="1C3D7638">
        <w:rPr/>
        <w:t xml:space="preserve"> civil rights and liberties </w:t>
      </w:r>
      <w:r w:rsidR="057594A0">
        <w:rPr/>
        <w:t>and if not carefully carried out can potentially undermine those same rights</w:t>
      </w:r>
      <w:r w:rsidR="35E24D66">
        <w:rPr/>
        <w:t xml:space="preserve"> such as</w:t>
      </w:r>
      <w:r w:rsidR="7785ED08">
        <w:rPr/>
        <w:t>,</w:t>
      </w:r>
      <w:r w:rsidR="35E24D66">
        <w:rPr/>
        <w:t xml:space="preserve"> surveillance, data collectio</w:t>
      </w:r>
      <w:r w:rsidR="0EE9EE10">
        <w:rPr/>
        <w:t>n and long term detainment of a</w:t>
      </w:r>
      <w:r w:rsidR="3C533219">
        <w:rPr/>
        <w:t xml:space="preserve">n individual suspected of committing a crime or posing a risk to the safety of the wider </w:t>
      </w:r>
      <w:r w:rsidR="0594C90D">
        <w:rPr/>
        <w:t>community. However</w:t>
      </w:r>
      <w:r w:rsidR="783ABD50">
        <w:rPr/>
        <w:t xml:space="preserve">, a public authority can interfere with an </w:t>
      </w:r>
      <w:r w:rsidR="26009383">
        <w:rPr/>
        <w:t>individual's</w:t>
      </w:r>
      <w:r w:rsidR="783ABD50">
        <w:rPr/>
        <w:t xml:space="preserve"> civil right if there is </w:t>
      </w:r>
      <w:r w:rsidR="589F8175">
        <w:rPr/>
        <w:t xml:space="preserve">a </w:t>
      </w:r>
      <w:r w:rsidR="7CBC7F3C">
        <w:rPr/>
        <w:t>legitimate</w:t>
      </w:r>
      <w:r w:rsidR="589F8175">
        <w:rPr/>
        <w:t xml:space="preserve"> reason for the </w:t>
      </w:r>
      <w:r w:rsidR="59380734">
        <w:rPr/>
        <w:t>interference</w:t>
      </w:r>
      <w:r w:rsidR="589F8175">
        <w:rPr/>
        <w:t xml:space="preserve"> such as</w:t>
      </w:r>
      <w:r w:rsidR="0ED1615C">
        <w:rPr/>
        <w:t>,</w:t>
      </w:r>
      <w:r w:rsidR="589F8175">
        <w:rPr/>
        <w:t xml:space="preserve"> ‘’ the protection of other people’s </w:t>
      </w:r>
      <w:r w:rsidR="20F09A01">
        <w:rPr/>
        <w:t>rights,</w:t>
      </w:r>
      <w:r w:rsidR="589F8175">
        <w:rPr/>
        <w:t xml:space="preserve"> national security, public safety, </w:t>
      </w:r>
      <w:r w:rsidR="15478EF7">
        <w:rPr/>
        <w:t>the prevention of crime, the protection</w:t>
      </w:r>
      <w:r w:rsidR="12B4DE21">
        <w:rPr/>
        <w:t xml:space="preserve"> of</w:t>
      </w:r>
      <w:r w:rsidR="15478EF7">
        <w:rPr/>
        <w:t xml:space="preserve"> health’’</w:t>
      </w:r>
      <w:r w:rsidR="1D96B574">
        <w:rPr/>
        <w:t xml:space="preserve"> (</w:t>
      </w:r>
      <w:r w:rsidR="587F926E">
        <w:rPr/>
        <w:t>Citizen's</w:t>
      </w:r>
      <w:r w:rsidR="1D96B574">
        <w:rPr/>
        <w:t xml:space="preserve"> advice, </w:t>
      </w:r>
      <w:r w:rsidR="295CEA4F">
        <w:rPr/>
        <w:t>n.d.).</w:t>
      </w:r>
      <w:r w:rsidR="41957A3A">
        <w:rPr/>
        <w:t xml:space="preserve"> This essay will explore and examine the key challenges faced with attempting to balance national security with civil rights and freedoms </w:t>
      </w:r>
      <w:r w:rsidR="0D884286">
        <w:rPr/>
        <w:t xml:space="preserve">and what strategies can be put into place to help the UK government ensure the protection of individual rights </w:t>
      </w:r>
      <w:r w:rsidR="26FB0639">
        <w:rPr/>
        <w:t>while effectively countering terrorism.</w:t>
      </w:r>
    </w:p>
    <w:p w:rsidR="4EA673D8" w:rsidP="4EA673D8" w:rsidRDefault="4EA673D8" w14:paraId="609D5E87" w14:textId="2D3FA2F2">
      <w:pPr>
        <w:pStyle w:val="Normal"/>
      </w:pPr>
    </w:p>
    <w:p w:rsidR="4EA673D8" w:rsidP="4EA673D8" w:rsidRDefault="4EA673D8" w14:paraId="5267702A" w14:textId="131C3D48">
      <w:pPr>
        <w:pStyle w:val="Normal"/>
      </w:pPr>
    </w:p>
    <w:p w:rsidR="4EA673D8" w:rsidP="4EA673D8" w:rsidRDefault="4EA673D8" w14:paraId="35AEB65D" w14:textId="4DC8FA27">
      <w:pPr>
        <w:pStyle w:val="Normal"/>
      </w:pPr>
    </w:p>
    <w:p w:rsidR="4EA673D8" w:rsidP="4EA673D8" w:rsidRDefault="4EA673D8" w14:paraId="3DC25650" w14:textId="41A76B53">
      <w:pPr>
        <w:pStyle w:val="Normal"/>
      </w:pPr>
    </w:p>
    <w:p w:rsidR="4EA673D8" w:rsidP="4EA673D8" w:rsidRDefault="4EA673D8" w14:paraId="69F0973F" w14:textId="105CB5E7">
      <w:pPr>
        <w:pStyle w:val="Normal"/>
      </w:pPr>
    </w:p>
    <w:p w:rsidR="4EA673D8" w:rsidP="4EA673D8" w:rsidRDefault="4EA673D8" w14:paraId="397D1327" w14:textId="5F125128">
      <w:pPr>
        <w:pStyle w:val="Normal"/>
      </w:pPr>
    </w:p>
    <w:p w:rsidR="4EA673D8" w:rsidP="4EA673D8" w:rsidRDefault="4EA673D8" w14:paraId="0D50EBB7" w14:textId="4695EBE8">
      <w:pPr>
        <w:pStyle w:val="Normal"/>
      </w:pPr>
    </w:p>
    <w:p w:rsidR="4EA673D8" w:rsidP="4EA673D8" w:rsidRDefault="4EA673D8" w14:paraId="66DCD64D" w14:textId="1EA9C956">
      <w:pPr>
        <w:pStyle w:val="Normal"/>
      </w:pPr>
    </w:p>
    <w:p w:rsidR="4EA673D8" w:rsidP="4EA673D8" w:rsidRDefault="4EA673D8" w14:paraId="5B15F558" w14:textId="4C6E4FCA">
      <w:pPr>
        <w:pStyle w:val="Normal"/>
      </w:pPr>
    </w:p>
    <w:p w:rsidR="4EA673D8" w:rsidRDefault="4EA673D8" w14:paraId="1860F96E" w14:textId="36065DAB">
      <w:r>
        <w:br w:type="page"/>
      </w:r>
    </w:p>
    <w:p w:rsidR="218402AE" w:rsidP="4EA673D8" w:rsidRDefault="218402AE" w14:paraId="36D44EEC" w14:textId="46364895">
      <w:pPr>
        <w:pStyle w:val="Heading1"/>
      </w:pPr>
      <w:bookmarkStart w:name="_Toc1194600713" w:id="1279634346"/>
      <w:r w:rsidR="218402AE">
        <w:rPr/>
        <w:t xml:space="preserve">Defining National Security and Civil </w:t>
      </w:r>
      <w:r w:rsidR="218402AE">
        <w:rPr/>
        <w:t>Liberties</w:t>
      </w:r>
      <w:bookmarkEnd w:id="1279634346"/>
      <w:r w:rsidR="218402AE">
        <w:rPr/>
        <w:t xml:space="preserve"> </w:t>
      </w:r>
    </w:p>
    <w:p w:rsidR="4EA673D8" w:rsidP="4EA673D8" w:rsidRDefault="4EA673D8" w14:paraId="6C46A2BF" w14:textId="715C419C">
      <w:pPr>
        <w:pStyle w:val="Normal"/>
      </w:pPr>
    </w:p>
    <w:p w:rsidR="4E57832E" w:rsidP="4EA673D8" w:rsidRDefault="4E57832E" w14:paraId="7352F649" w14:textId="0CFE1AF0">
      <w:pPr>
        <w:pStyle w:val="Normal"/>
      </w:pPr>
      <w:r w:rsidR="4E57832E">
        <w:rPr/>
        <w:t xml:space="preserve">In the UK, national security refers to the </w:t>
      </w:r>
      <w:r w:rsidR="3E446A09">
        <w:rPr/>
        <w:t>government’s</w:t>
      </w:r>
      <w:r w:rsidR="40370AAB">
        <w:rPr/>
        <w:t xml:space="preserve"> </w:t>
      </w:r>
      <w:r w:rsidR="4E57832E">
        <w:rPr/>
        <w:t>obligatio</w:t>
      </w:r>
      <w:r w:rsidR="02009D29">
        <w:rPr/>
        <w:t xml:space="preserve">n and ability to protect </w:t>
      </w:r>
      <w:r w:rsidR="4E78B8AF">
        <w:rPr/>
        <w:t>its</w:t>
      </w:r>
      <w:r w:rsidR="02009D29">
        <w:rPr/>
        <w:t xml:space="preserve"> citizens from </w:t>
      </w:r>
      <w:r w:rsidR="3CC04AC8">
        <w:rPr/>
        <w:t>threats</w:t>
      </w:r>
      <w:r w:rsidR="02009D29">
        <w:rPr/>
        <w:t xml:space="preserve"> that compromise the safety, </w:t>
      </w:r>
      <w:r w:rsidR="018BFEC3">
        <w:rPr/>
        <w:t>stability and</w:t>
      </w:r>
      <w:r w:rsidR="02009D29">
        <w:rPr/>
        <w:t xml:space="preserve"> </w:t>
      </w:r>
      <w:r w:rsidR="3B416DA1">
        <w:rPr/>
        <w:t>functioning</w:t>
      </w:r>
      <w:r w:rsidR="02009D29">
        <w:rPr/>
        <w:t xml:space="preserve"> of the </w:t>
      </w:r>
      <w:r w:rsidR="5ACDABF3">
        <w:rPr/>
        <w:t>nation</w:t>
      </w:r>
      <w:r w:rsidR="2CFE0C59">
        <w:rPr/>
        <w:t>. This also involves the ‘’protection of against specific threats</w:t>
      </w:r>
      <w:r w:rsidR="247BBD5D">
        <w:rPr/>
        <w:t xml:space="preserve">, such as </w:t>
      </w:r>
      <w:r w:rsidR="4360BAF8">
        <w:rPr/>
        <w:t>from terrorists</w:t>
      </w:r>
      <w:r w:rsidR="247BBD5D">
        <w:rPr/>
        <w:t xml:space="preserve"> or hostile states, protection of specific targets even in the </w:t>
      </w:r>
      <w:r w:rsidR="79B41961">
        <w:rPr/>
        <w:t>absence</w:t>
      </w:r>
      <w:r w:rsidR="247BBD5D">
        <w:rPr/>
        <w:t xml:space="preserve"> of threats</w:t>
      </w:r>
      <w:r w:rsidR="5DED856B">
        <w:rPr/>
        <w:t xml:space="preserve"> and international co-operation with other countries</w:t>
      </w:r>
      <w:r w:rsidR="56D0A9B8">
        <w:rPr/>
        <w:t>’</w:t>
      </w:r>
      <w:r w:rsidR="0E973688">
        <w:rPr/>
        <w:t>’. (</w:t>
      </w:r>
      <w:r w:rsidR="71EA4697">
        <w:rPr/>
        <w:t>Information Commissioner</w:t>
      </w:r>
      <w:r w:rsidR="2BFD206D">
        <w:rPr/>
        <w:t>’</w:t>
      </w:r>
      <w:r w:rsidR="71EA4697">
        <w:rPr/>
        <w:t>s Office</w:t>
      </w:r>
      <w:r w:rsidR="28F1E7FA">
        <w:rPr/>
        <w:t>, n.d.)</w:t>
      </w:r>
      <w:r w:rsidR="29609C03">
        <w:rPr/>
        <w:t>.</w:t>
      </w:r>
      <w:r w:rsidR="28F1E7FA">
        <w:rPr/>
        <w:t xml:space="preserve"> </w:t>
      </w:r>
      <w:r w:rsidR="56D0A9B8">
        <w:rPr/>
        <w:t xml:space="preserve">This means that the </w:t>
      </w:r>
      <w:r w:rsidR="2D268983">
        <w:rPr/>
        <w:t>government</w:t>
      </w:r>
      <w:r w:rsidR="56D0A9B8">
        <w:rPr/>
        <w:t xml:space="preserve"> is </w:t>
      </w:r>
      <w:r w:rsidR="56D0A9B8">
        <w:rPr/>
        <w:t>essentially responsible</w:t>
      </w:r>
      <w:r w:rsidR="56D0A9B8">
        <w:rPr/>
        <w:t xml:space="preserve"> for the wellbeing of every citizen in the nation against threats</w:t>
      </w:r>
      <w:r w:rsidR="7E5BEBB8">
        <w:rPr/>
        <w:t xml:space="preserve"> such as terrorism, organized crime, </w:t>
      </w:r>
      <w:r w:rsidR="30AFC972">
        <w:rPr/>
        <w:t>cyber-</w:t>
      </w:r>
      <w:r w:rsidR="30AFC972">
        <w:rPr/>
        <w:t>attacks</w:t>
      </w:r>
      <w:r w:rsidR="7E5BEBB8">
        <w:rPr/>
        <w:t xml:space="preserve"> and other threats of that nature that put the nation at risk</w:t>
      </w:r>
      <w:r w:rsidR="4F56CA1E">
        <w:rPr/>
        <w:t>.</w:t>
      </w:r>
      <w:r w:rsidR="2BFFF032">
        <w:rPr/>
        <w:t xml:space="preserve"> </w:t>
      </w:r>
      <w:r w:rsidR="2BFFF032">
        <w:rPr/>
        <w:t>In order to</w:t>
      </w:r>
      <w:r w:rsidR="2BFFF032">
        <w:rPr/>
        <w:t xml:space="preserve"> effectively protect national </w:t>
      </w:r>
      <w:r w:rsidR="1F0599FB">
        <w:rPr/>
        <w:t>s</w:t>
      </w:r>
      <w:r w:rsidR="2BFFF032">
        <w:rPr/>
        <w:t xml:space="preserve">ecurity, the government will </w:t>
      </w:r>
      <w:r w:rsidR="1F16868A">
        <w:rPr/>
        <w:t>enact measures such as in</w:t>
      </w:r>
      <w:r w:rsidR="03C1C05D">
        <w:rPr/>
        <w:t>formation gathering</w:t>
      </w:r>
      <w:r w:rsidR="75F253A8">
        <w:rPr/>
        <w:t xml:space="preserve">, cyber </w:t>
      </w:r>
      <w:r w:rsidR="75F253A8">
        <w:rPr/>
        <w:t>defence</w:t>
      </w:r>
      <w:r w:rsidR="75F253A8">
        <w:rPr/>
        <w:t xml:space="preserve"> strategies as well as </w:t>
      </w:r>
      <w:r w:rsidR="7468B9A0">
        <w:rPr/>
        <w:t>counter terrorism policies and strategies such as CONTEST</w:t>
      </w:r>
      <w:r w:rsidR="2E8DD2E5">
        <w:rPr/>
        <w:t xml:space="preserve">, an important </w:t>
      </w:r>
      <w:r w:rsidR="2F7B5680">
        <w:rPr/>
        <w:t>counter terrorism</w:t>
      </w:r>
      <w:r w:rsidR="7C17277C">
        <w:rPr/>
        <w:t xml:space="preserve"> </w:t>
      </w:r>
      <w:r w:rsidR="2F7B5680">
        <w:rPr/>
        <w:t>strategy</w:t>
      </w:r>
      <w:r w:rsidR="7468B9A0">
        <w:rPr/>
        <w:t xml:space="preserve"> </w:t>
      </w:r>
      <w:r w:rsidR="7468B9A0">
        <w:rPr/>
        <w:t xml:space="preserve">which is based </w:t>
      </w:r>
      <w:r w:rsidR="429C9B45">
        <w:rPr/>
        <w:t>off</w:t>
      </w:r>
      <w:r w:rsidR="7468B9A0">
        <w:rPr/>
        <w:t xml:space="preserve"> 4 themes which are ‘</w:t>
      </w:r>
      <w:r w:rsidR="189C29E7">
        <w:rPr/>
        <w:t>’Prevent, Pursue, Protect and Prepare’</w:t>
      </w:r>
      <w:r w:rsidR="189C29E7">
        <w:rPr/>
        <w:t>’.</w:t>
      </w:r>
      <w:r w:rsidR="4C884A29">
        <w:rPr/>
        <w:t xml:space="preserve"> </w:t>
      </w:r>
      <w:r w:rsidR="5324D475">
        <w:rPr/>
        <w:t>(</w:t>
      </w:r>
      <w:r w:rsidR="5324D475">
        <w:rPr/>
        <w:t>Home Office, 2023).</w:t>
      </w:r>
      <w:r w:rsidR="189C29E7">
        <w:rPr/>
        <w:t xml:space="preserve"> </w:t>
      </w:r>
      <w:r w:rsidR="3ABE7126">
        <w:rPr/>
        <w:t>These</w:t>
      </w:r>
      <w:r w:rsidR="189C29E7">
        <w:rPr/>
        <w:t xml:space="preserve"> are </w:t>
      </w:r>
      <w:r w:rsidR="189C29E7">
        <w:rPr/>
        <w:t>essentially guidelines</w:t>
      </w:r>
      <w:r w:rsidR="189C29E7">
        <w:rPr/>
        <w:t xml:space="preserve"> </w:t>
      </w:r>
      <w:r w:rsidR="0FF05A1E">
        <w:rPr/>
        <w:t xml:space="preserve">for how to effectively counter </w:t>
      </w:r>
      <w:r w:rsidR="65667BE8">
        <w:rPr/>
        <w:t>terrorism</w:t>
      </w:r>
      <w:r w:rsidR="0FF05A1E">
        <w:rPr/>
        <w:t xml:space="preserve"> and </w:t>
      </w:r>
      <w:r w:rsidR="2204EEFC">
        <w:rPr/>
        <w:t>terrorist</w:t>
      </w:r>
      <w:r w:rsidR="0FF05A1E">
        <w:rPr/>
        <w:t xml:space="preserve"> activity by both </w:t>
      </w:r>
      <w:r w:rsidR="0FF05A1E">
        <w:rPr/>
        <w:t>attempting</w:t>
      </w:r>
      <w:r w:rsidR="0FF05A1E">
        <w:rPr/>
        <w:t xml:space="preserve"> to prevent it from </w:t>
      </w:r>
      <w:r w:rsidR="35112D52">
        <w:rPr/>
        <w:t xml:space="preserve">occurring in the first place </w:t>
      </w:r>
      <w:r w:rsidR="40B5B85E">
        <w:rPr/>
        <w:t>and putting strategies in place to respond to act of terrorism as efficiently as possible.</w:t>
      </w:r>
      <w:r w:rsidR="2FB39DF2">
        <w:rPr/>
        <w:t xml:space="preserve"> </w:t>
      </w:r>
      <w:r w:rsidR="2FB39DF2">
        <w:rPr/>
        <w:t xml:space="preserve">Managing and balancing these protective measures to ensure national security while simultaneously preserving civil </w:t>
      </w:r>
      <w:r w:rsidR="4FD27E26">
        <w:rPr/>
        <w:t xml:space="preserve">rights and liberties is an essential task and challenge of the governments in an effort to </w:t>
      </w:r>
      <w:r w:rsidR="1536F918">
        <w:rPr/>
        <w:t>maintain</w:t>
      </w:r>
      <w:r w:rsidR="4FD27E26">
        <w:rPr/>
        <w:t xml:space="preserve"> a fair and </w:t>
      </w:r>
      <w:r w:rsidR="4FE33EED">
        <w:rPr/>
        <w:t>democratic society</w:t>
      </w:r>
      <w:r w:rsidR="03BF6485">
        <w:rPr/>
        <w:t>.</w:t>
      </w:r>
      <w:r w:rsidR="36952DC2">
        <w:rPr/>
        <w:t xml:space="preserve"> Civil Liberty refers to the basic human rights and freedoms an </w:t>
      </w:r>
      <w:r w:rsidR="62391F84">
        <w:rPr/>
        <w:t>individual</w:t>
      </w:r>
      <w:r w:rsidR="36952DC2">
        <w:rPr/>
        <w:t xml:space="preserve"> is afforded by the government which </w:t>
      </w:r>
      <w:r w:rsidR="040F438A">
        <w:rPr/>
        <w:t>cannot be taken away from them</w:t>
      </w:r>
      <w:r w:rsidR="1BCC5FC2">
        <w:rPr/>
        <w:t xml:space="preserve"> as mentioned by (Cambridge dictionary, n.d.)</w:t>
      </w:r>
      <w:r w:rsidR="22100FAA">
        <w:rPr/>
        <w:t xml:space="preserve"> which describes civil </w:t>
      </w:r>
      <w:r w:rsidR="038CD140">
        <w:rPr/>
        <w:t>liberties</w:t>
      </w:r>
      <w:r w:rsidR="22100FAA">
        <w:rPr/>
        <w:t xml:space="preserve"> as ‘'the rights of a person to do, think and say what they </w:t>
      </w:r>
      <w:r w:rsidR="2685A263">
        <w:rPr/>
        <w:t>want as long as it does not harm other people</w:t>
      </w:r>
      <w:r w:rsidR="2D4D5862">
        <w:rPr/>
        <w:t xml:space="preserve">’'. </w:t>
      </w:r>
      <w:r w:rsidR="25C1A2DE">
        <w:rPr/>
        <w:t xml:space="preserve"> Maintaining national security while also simultaneously </w:t>
      </w:r>
      <w:r w:rsidR="25C1A2DE">
        <w:rPr/>
        <w:t>attempting</w:t>
      </w:r>
      <w:r w:rsidR="25C1A2DE">
        <w:rPr/>
        <w:t xml:space="preserve"> to not infringe on civil li</w:t>
      </w:r>
      <w:r w:rsidR="39E2E21C">
        <w:rPr/>
        <w:t>berties of individuals can</w:t>
      </w:r>
      <w:r w:rsidR="6F446C56">
        <w:rPr/>
        <w:t xml:space="preserve"> be difficult as sometimes </w:t>
      </w:r>
      <w:r w:rsidR="6F446C56">
        <w:rPr/>
        <w:t>in order to</w:t>
      </w:r>
      <w:r w:rsidR="6F446C56">
        <w:rPr/>
        <w:t xml:space="preserve"> preserve national security, measures such as </w:t>
      </w:r>
      <w:r w:rsidR="27B89C71">
        <w:rPr/>
        <w:t>surveillance</w:t>
      </w:r>
      <w:r w:rsidR="6F446C56">
        <w:rPr/>
        <w:t xml:space="preserve"> and other forms of </w:t>
      </w:r>
      <w:r w:rsidR="4E051CBB">
        <w:rPr/>
        <w:t>intelligence</w:t>
      </w:r>
      <w:r w:rsidR="6F446C56">
        <w:rPr/>
        <w:t xml:space="preserve"> gathering and monitoring that </w:t>
      </w:r>
      <w:r w:rsidR="549FB6EC">
        <w:rPr/>
        <w:t>can be seen as invasive</w:t>
      </w:r>
      <w:r w:rsidR="3FB597C6">
        <w:rPr/>
        <w:t xml:space="preserve"> need to be implemented </w:t>
      </w:r>
      <w:r w:rsidR="3FB597C6">
        <w:rPr/>
        <w:t>in order to</w:t>
      </w:r>
      <w:r w:rsidR="3FB597C6">
        <w:rPr/>
        <w:t xml:space="preserve"> keep the public from harm. In order to </w:t>
      </w:r>
      <w:r w:rsidR="2FD7DA97">
        <w:rPr/>
        <w:t>effectively implement measures and strategies that could</w:t>
      </w:r>
      <w:r w:rsidR="6ED0DD95">
        <w:rPr/>
        <w:t xml:space="preserve"> potentially</w:t>
      </w:r>
      <w:r w:rsidR="2FD7DA97">
        <w:rPr/>
        <w:t xml:space="preserve"> infringe on an </w:t>
      </w:r>
      <w:r w:rsidR="746CC8A8">
        <w:rPr/>
        <w:t>individual's</w:t>
      </w:r>
      <w:r w:rsidR="2FD7DA97">
        <w:rPr/>
        <w:t xml:space="preserve"> rights and freedoms, new safeguards</w:t>
      </w:r>
      <w:r w:rsidR="61C0AB73">
        <w:rPr/>
        <w:t xml:space="preserve"> and policies need to be put into place in order to </w:t>
      </w:r>
      <w:r w:rsidR="13191F31">
        <w:rPr/>
        <w:t xml:space="preserve">avoid the abuse of these </w:t>
      </w:r>
      <w:r w:rsidR="4FBB368D">
        <w:rPr/>
        <w:t>investigatory</w:t>
      </w:r>
      <w:r w:rsidR="13191F31">
        <w:rPr/>
        <w:t xml:space="preserve"> powers</w:t>
      </w:r>
      <w:r w:rsidR="1231104C">
        <w:rPr/>
        <w:t xml:space="preserve">, such as </w:t>
      </w:r>
      <w:r w:rsidR="741BF437">
        <w:rPr/>
        <w:t>the investigatory powers act 2016</w:t>
      </w:r>
      <w:r w:rsidR="741BF437">
        <w:rPr/>
        <w:t xml:space="preserve"> which as mentioned by (</w:t>
      </w:r>
      <w:r w:rsidR="5D8167DB">
        <w:rPr/>
        <w:t xml:space="preserve">Home Office, 2016), implemented measures and safeguards and </w:t>
      </w:r>
      <w:r w:rsidR="53DF1807">
        <w:rPr/>
        <w:t xml:space="preserve">‘’radically overhauled how these </w:t>
      </w:r>
      <w:r w:rsidR="1D00CAA6">
        <w:rPr/>
        <w:t>investigatory</w:t>
      </w:r>
      <w:r w:rsidR="53DF1807">
        <w:rPr/>
        <w:t xml:space="preserve"> </w:t>
      </w:r>
      <w:r w:rsidR="58576C0F">
        <w:rPr/>
        <w:t>powers</w:t>
      </w:r>
      <w:r w:rsidR="53DF1807">
        <w:rPr/>
        <w:t xml:space="preserve"> and </w:t>
      </w:r>
      <w:r w:rsidR="77D84148">
        <w:rPr/>
        <w:t>authorized</w:t>
      </w:r>
      <w:r w:rsidR="53DF1807">
        <w:rPr/>
        <w:t xml:space="preserve"> and overseen </w:t>
      </w:r>
      <w:r w:rsidR="3C3E96EA">
        <w:rPr/>
        <w:t>to ensure that these powers are not abused in any form’’</w:t>
      </w:r>
      <w:r w:rsidR="5370DC40">
        <w:rPr/>
        <w:t>.</w:t>
      </w:r>
      <w:r w:rsidR="4FFBCC37">
        <w:rPr/>
        <w:t>Without</w:t>
      </w:r>
      <w:r w:rsidR="4941AC7B">
        <w:rPr/>
        <w:t xml:space="preserve"> extensive </w:t>
      </w:r>
      <w:r w:rsidR="424EF920">
        <w:rPr/>
        <w:t>oversight, measures such as surveillance and detainment can create a risk of abuse of power and could potentially harm the trust placed into the police by the public t</w:t>
      </w:r>
      <w:r w:rsidR="7ABD2BBB">
        <w:rPr/>
        <w:t>o use their police powers appropriately and responsibly</w:t>
      </w:r>
      <w:r w:rsidR="5727FF7E">
        <w:rPr/>
        <w:t>.</w:t>
      </w:r>
    </w:p>
    <w:p w:rsidR="0F10870B" w:rsidP="0F10870B" w:rsidRDefault="0F10870B" w14:paraId="4326A386" w14:textId="106877F5">
      <w:pPr>
        <w:pStyle w:val="Normal"/>
      </w:pPr>
    </w:p>
    <w:p w:rsidR="0F10870B" w:rsidP="0F10870B" w:rsidRDefault="0F10870B" w14:paraId="4FFD92FE" w14:textId="3AE42160">
      <w:pPr>
        <w:pStyle w:val="Normal"/>
      </w:pPr>
    </w:p>
    <w:p w:rsidR="0F10870B" w:rsidP="0F10870B" w:rsidRDefault="0F10870B" w14:paraId="5FB386AC" w14:textId="4D528082">
      <w:pPr>
        <w:pStyle w:val="Normal"/>
      </w:pPr>
    </w:p>
    <w:p w:rsidR="0F10870B" w:rsidP="0F10870B" w:rsidRDefault="0F10870B" w14:paraId="68994708" w14:textId="3DE9EA67">
      <w:pPr>
        <w:pStyle w:val="Normal"/>
      </w:pPr>
    </w:p>
    <w:p w:rsidR="0F10870B" w:rsidP="0F10870B" w:rsidRDefault="0F10870B" w14:paraId="6CC05C8E" w14:textId="626FD596">
      <w:pPr>
        <w:pStyle w:val="Normal"/>
      </w:pPr>
    </w:p>
    <w:p w:rsidR="0F10870B" w:rsidP="0F10870B" w:rsidRDefault="0F10870B" w14:paraId="545D7719" w14:textId="631C69B8">
      <w:pPr>
        <w:pStyle w:val="Normal"/>
      </w:pPr>
    </w:p>
    <w:p w:rsidR="0F10870B" w:rsidP="0F10870B" w:rsidRDefault="0F10870B" w14:paraId="022BEA81" w14:textId="070E94F7">
      <w:pPr>
        <w:pStyle w:val="Normal"/>
      </w:pPr>
    </w:p>
    <w:p w:rsidR="0F10870B" w:rsidP="0F10870B" w:rsidRDefault="0F10870B" w14:paraId="40CBA3AF" w14:textId="3FB07E98">
      <w:pPr>
        <w:pStyle w:val="Normal"/>
      </w:pPr>
    </w:p>
    <w:p w:rsidR="0F10870B" w:rsidP="0F10870B" w:rsidRDefault="0F10870B" w14:paraId="496AF256" w14:textId="2482F4EE">
      <w:pPr>
        <w:pStyle w:val="Normal"/>
      </w:pPr>
    </w:p>
    <w:p w:rsidR="0F10870B" w:rsidP="0F10870B" w:rsidRDefault="0F10870B" w14:paraId="1CDAD368" w14:textId="553A7272">
      <w:pPr>
        <w:pStyle w:val="Normal"/>
      </w:pPr>
    </w:p>
    <w:p w:rsidR="0F10870B" w:rsidP="0F10870B" w:rsidRDefault="0F10870B" w14:paraId="0F069283" w14:textId="04DB2ADE">
      <w:pPr>
        <w:pStyle w:val="Normal"/>
      </w:pPr>
    </w:p>
    <w:p w:rsidR="0F10870B" w:rsidP="0F10870B" w:rsidRDefault="0F10870B" w14:paraId="78F1F5D8" w14:textId="20022B59">
      <w:pPr>
        <w:pStyle w:val="Normal"/>
      </w:pPr>
    </w:p>
    <w:p w:rsidR="0F10870B" w:rsidP="0F10870B" w:rsidRDefault="0F10870B" w14:paraId="729A4A76" w14:textId="754354E5">
      <w:pPr>
        <w:pStyle w:val="Normal"/>
      </w:pPr>
    </w:p>
    <w:p w:rsidR="0F10870B" w:rsidP="0F10870B" w:rsidRDefault="0F10870B" w14:paraId="2D9D9425" w14:textId="203992A5">
      <w:pPr>
        <w:pStyle w:val="Normal"/>
      </w:pPr>
    </w:p>
    <w:p w:rsidR="0F10870B" w:rsidP="0F10870B" w:rsidRDefault="0F10870B" w14:paraId="0A2F9DF5" w14:textId="1B64CBF1">
      <w:pPr>
        <w:pStyle w:val="Normal"/>
      </w:pPr>
    </w:p>
    <w:p w:rsidR="0F10870B" w:rsidP="0F10870B" w:rsidRDefault="0F10870B" w14:paraId="2C7D35DC" w14:textId="069BF591">
      <w:pPr>
        <w:pStyle w:val="Normal"/>
      </w:pPr>
    </w:p>
    <w:p w:rsidR="0F10870B" w:rsidP="0F10870B" w:rsidRDefault="0F10870B" w14:paraId="67875FDF" w14:textId="165C682F">
      <w:pPr>
        <w:pStyle w:val="Normal"/>
      </w:pPr>
    </w:p>
    <w:p w:rsidR="0F10870B" w:rsidP="0F10870B" w:rsidRDefault="0F10870B" w14:paraId="5E1D26E5" w14:textId="5C5B6323">
      <w:pPr>
        <w:pStyle w:val="Normal"/>
      </w:pPr>
    </w:p>
    <w:p w:rsidR="0F10870B" w:rsidP="0F10870B" w:rsidRDefault="0F10870B" w14:paraId="5975133D" w14:textId="1846C57F">
      <w:pPr>
        <w:pStyle w:val="Normal"/>
      </w:pPr>
    </w:p>
    <w:p w:rsidR="0F10870B" w:rsidP="0F10870B" w:rsidRDefault="0F10870B" w14:paraId="5C42D4D4" w14:textId="03B2EF2C">
      <w:pPr>
        <w:pStyle w:val="Normal"/>
      </w:pPr>
    </w:p>
    <w:p w:rsidR="0F10870B" w:rsidP="0F10870B" w:rsidRDefault="0F10870B" w14:paraId="5D29CD25" w14:textId="5E89EE88">
      <w:pPr>
        <w:pStyle w:val="Normal"/>
      </w:pPr>
    </w:p>
    <w:p w:rsidR="0F10870B" w:rsidP="0F10870B" w:rsidRDefault="0F10870B" w14:paraId="2A0118D1" w14:textId="1CAD5D1C">
      <w:pPr>
        <w:pStyle w:val="Normal"/>
      </w:pPr>
    </w:p>
    <w:p w:rsidR="4DF5BA2E" w:rsidP="0F10870B" w:rsidRDefault="4DF5BA2E" w14:paraId="4E0EAD04" w14:textId="41013F3A">
      <w:pPr>
        <w:pStyle w:val="Heading1"/>
      </w:pPr>
      <w:bookmarkStart w:name="_Toc251707913" w:id="1688101967"/>
      <w:r w:rsidR="4DF5BA2E">
        <w:rPr/>
        <w:t>The Evolution of UK Counter Terrorism Policies</w:t>
      </w:r>
      <w:bookmarkEnd w:id="1688101967"/>
    </w:p>
    <w:p w:rsidR="0F10870B" w:rsidP="0F10870B" w:rsidRDefault="0F10870B" w14:paraId="6DCEFF60" w14:textId="1F45D287">
      <w:pPr>
        <w:pStyle w:val="Normal"/>
      </w:pPr>
    </w:p>
    <w:p w:rsidR="4DF5BA2E" w:rsidP="0F10870B" w:rsidRDefault="4DF5BA2E" w14:paraId="220F9AA1" w14:textId="2ABFEAA4">
      <w:pPr>
        <w:pStyle w:val="Normal"/>
      </w:pPr>
      <w:r w:rsidR="4DF5BA2E">
        <w:rPr/>
        <w:t xml:space="preserve">The UK’s counter </w:t>
      </w:r>
      <w:r w:rsidR="5772CD06">
        <w:rPr/>
        <w:t>terrorism</w:t>
      </w:r>
      <w:r w:rsidR="4DF5BA2E">
        <w:rPr/>
        <w:t xml:space="preserve"> policies have evolved significantly over the decades in response to different threats that have emerged a</w:t>
      </w:r>
      <w:r w:rsidR="469746D7">
        <w:rPr/>
        <w:t>nd in an effort to preserve national security in the face of these new threats</w:t>
      </w:r>
      <w:r w:rsidR="06AF5309">
        <w:rPr/>
        <w:t xml:space="preserve">. </w:t>
      </w:r>
      <w:r w:rsidR="5B5FF529">
        <w:rPr/>
        <w:t xml:space="preserve">One of these threats which introduced new </w:t>
      </w:r>
      <w:r w:rsidR="2BB0DD1E">
        <w:rPr/>
        <w:t>counter</w:t>
      </w:r>
      <w:r w:rsidR="5B5FF529">
        <w:rPr/>
        <w:t xml:space="preserve"> terrorism </w:t>
      </w:r>
      <w:r w:rsidR="5F09DE90">
        <w:rPr/>
        <w:t>policies</w:t>
      </w:r>
      <w:r w:rsidR="5B5FF529">
        <w:rPr/>
        <w:t xml:space="preserve"> </w:t>
      </w:r>
      <w:r w:rsidR="3DA34674">
        <w:rPr/>
        <w:t>and legislation</w:t>
      </w:r>
      <w:r w:rsidR="5B5FF529">
        <w:rPr/>
        <w:t xml:space="preserve"> was </w:t>
      </w:r>
      <w:r w:rsidR="41A6B84C">
        <w:rPr/>
        <w:t>the war</w:t>
      </w:r>
      <w:r w:rsidR="5B5FF529">
        <w:rPr/>
        <w:t xml:space="preserve"> Northern Ire</w:t>
      </w:r>
      <w:r w:rsidR="1E0459D9">
        <w:rPr/>
        <w:t xml:space="preserve">land </w:t>
      </w:r>
      <w:r w:rsidR="1E8AF57D">
        <w:rPr/>
        <w:t xml:space="preserve">and the IRA which was ongoing </w:t>
      </w:r>
      <w:r w:rsidR="1E0459D9">
        <w:rPr/>
        <w:t xml:space="preserve">from 1960-1998 </w:t>
      </w:r>
      <w:r w:rsidR="573EC463">
        <w:rPr/>
        <w:t>and</w:t>
      </w:r>
      <w:r w:rsidR="1E0459D9">
        <w:rPr/>
        <w:t xml:space="preserve"> involved </w:t>
      </w:r>
      <w:r w:rsidR="619BA520">
        <w:rPr/>
        <w:t>the</w:t>
      </w:r>
      <w:r w:rsidR="0041BD18">
        <w:rPr/>
        <w:t xml:space="preserve"> Irish Republican Army</w:t>
      </w:r>
      <w:r w:rsidR="619BA520">
        <w:rPr/>
        <w:t xml:space="preserve"> </w:t>
      </w:r>
      <w:r w:rsidR="32DA3A70">
        <w:rPr/>
        <w:t>(</w:t>
      </w:r>
      <w:r w:rsidR="619BA520">
        <w:rPr/>
        <w:t>IRA</w:t>
      </w:r>
      <w:r w:rsidR="0D3146F2">
        <w:rPr/>
        <w:t>)</w:t>
      </w:r>
      <w:r w:rsidR="7CDAAC34">
        <w:rPr/>
        <w:t>, it also</w:t>
      </w:r>
      <w:r w:rsidR="619BA520">
        <w:rPr/>
        <w:t xml:space="preserve"> forced the government to focus more on domestic threats and terrorism and led to </w:t>
      </w:r>
      <w:r w:rsidR="3A8A8049">
        <w:rPr/>
        <w:t>the introduction of</w:t>
      </w:r>
      <w:r w:rsidR="1C89502D">
        <w:rPr/>
        <w:t xml:space="preserve"> specific</w:t>
      </w:r>
      <w:r w:rsidR="3A8A8049">
        <w:rPr/>
        <w:t xml:space="preserve"> acts </w:t>
      </w:r>
      <w:r w:rsidR="5527A02C">
        <w:rPr/>
        <w:t xml:space="preserve">and legislation in response </w:t>
      </w:r>
      <w:r w:rsidR="3F316973">
        <w:rPr/>
        <w:t xml:space="preserve">to </w:t>
      </w:r>
      <w:r w:rsidR="5527A02C">
        <w:rPr/>
        <w:t>this threat</w:t>
      </w:r>
      <w:r w:rsidR="1A9A19F9">
        <w:rPr/>
        <w:t>,</w:t>
      </w:r>
      <w:r w:rsidR="5527A02C">
        <w:rPr/>
        <w:t xml:space="preserve"> </w:t>
      </w:r>
      <w:r w:rsidR="3A8A8049">
        <w:rPr/>
        <w:t>such as the Prevention of Terrorism (Tempora</w:t>
      </w:r>
      <w:r w:rsidR="447AF434">
        <w:rPr/>
        <w:t>ry Provisions) Act 1989</w:t>
      </w:r>
      <w:r w:rsidR="21C216C5">
        <w:rPr/>
        <w:t xml:space="preserve"> which introduced </w:t>
      </w:r>
      <w:r w:rsidR="398D8713">
        <w:rPr/>
        <w:t>new</w:t>
      </w:r>
      <w:r w:rsidR="21C216C5">
        <w:rPr/>
        <w:t xml:space="preserve"> laws and </w:t>
      </w:r>
      <w:r w:rsidR="6A39B2C1">
        <w:rPr/>
        <w:t>policies</w:t>
      </w:r>
      <w:r w:rsidR="21C216C5">
        <w:rPr/>
        <w:t xml:space="preserve"> and provided the police with more power to</w:t>
      </w:r>
      <w:r w:rsidR="29435DBF">
        <w:rPr/>
        <w:t xml:space="preserve"> combat terrorist threats by the IRA within the UK</w:t>
      </w:r>
      <w:r w:rsidR="21C216C5">
        <w:rPr/>
        <w:t xml:space="preserve"> </w:t>
      </w:r>
      <w:r w:rsidR="6511E51E">
        <w:rPr/>
        <w:t xml:space="preserve">, such as new powers of arrest which allowed the </w:t>
      </w:r>
      <w:r w:rsidR="79D7A4C4">
        <w:rPr/>
        <w:t>police</w:t>
      </w:r>
      <w:r w:rsidR="6511E51E">
        <w:rPr/>
        <w:t xml:space="preserve"> to ‘’arrest a person without the need for any</w:t>
      </w:r>
      <w:r w:rsidR="08BC4C04">
        <w:rPr/>
        <w:t xml:space="preserve"> warrant whom he has reasonable grounds for suspecting to be involved in terrorism</w:t>
      </w:r>
      <w:r w:rsidR="5F541661">
        <w:rPr/>
        <w:t>’’.</w:t>
      </w:r>
      <w:r w:rsidR="33601798">
        <w:rPr/>
        <w:t xml:space="preserve"> (Legislation.gov.uk, 1989).</w:t>
      </w:r>
      <w:r w:rsidR="7440C30F">
        <w:rPr/>
        <w:t xml:space="preserve"> Significant changes to counter terrorism policies were also seen following the 9/11 attacks</w:t>
      </w:r>
      <w:r w:rsidR="451CF5FF">
        <w:rPr/>
        <w:t xml:space="preserve">, such as the </w:t>
      </w:r>
      <w:r w:rsidR="4B43F4B5">
        <w:rPr/>
        <w:t>Anti-terrorism</w:t>
      </w:r>
      <w:r w:rsidR="451CF5FF">
        <w:rPr/>
        <w:t>, Crime and Security Act 2001 which expande</w:t>
      </w:r>
      <w:r w:rsidR="2B24204C">
        <w:rPr/>
        <w:t>d police even further than ever seen before</w:t>
      </w:r>
      <w:r w:rsidR="7440C30F">
        <w:rPr/>
        <w:t xml:space="preserve"> </w:t>
      </w:r>
      <w:r w:rsidR="69259D81">
        <w:rPr/>
        <w:t>as the focus on terrorism became more international. These newly available powers granted to the police include</w:t>
      </w:r>
      <w:r w:rsidR="153476FF">
        <w:rPr/>
        <w:t>d the power to ‘’take fingerprints of</w:t>
      </w:r>
      <w:r w:rsidR="4AA65742">
        <w:rPr/>
        <w:t xml:space="preserve"> a detained person they suspect of being a terrorist</w:t>
      </w:r>
      <w:r w:rsidR="08FB814A">
        <w:rPr/>
        <w:t xml:space="preserve">, more in depth </w:t>
      </w:r>
      <w:r w:rsidR="7BF5A8A7">
        <w:rPr/>
        <w:t>searches</w:t>
      </w:r>
      <w:r w:rsidR="08FB814A">
        <w:rPr/>
        <w:t xml:space="preserve"> and examinations</w:t>
      </w:r>
      <w:r w:rsidR="564378B9">
        <w:rPr/>
        <w:t xml:space="preserve"> and ability to take </w:t>
      </w:r>
      <w:r w:rsidR="3C2EB8E6">
        <w:rPr/>
        <w:t>photographs</w:t>
      </w:r>
      <w:r w:rsidR="4798DB93">
        <w:rPr/>
        <w:t xml:space="preserve"> of suspects or detainees’’.</w:t>
      </w:r>
      <w:r w:rsidR="2BAAB032">
        <w:rPr/>
        <w:t xml:space="preserve"> (House of Commons, 2001).</w:t>
      </w:r>
      <w:r w:rsidR="4798DB93">
        <w:rPr/>
        <w:t xml:space="preserve"> </w:t>
      </w:r>
      <w:r w:rsidR="657C2B4A">
        <w:rPr/>
        <w:t xml:space="preserve"> </w:t>
      </w:r>
      <w:r w:rsidR="70C366A9">
        <w:rPr/>
        <w:t>Another piece of legislation</w:t>
      </w:r>
      <w:r w:rsidR="67F6C6A5">
        <w:rPr/>
        <w:t xml:space="preserve"> that transformed counter terrorism policing</w:t>
      </w:r>
      <w:r w:rsidR="6143355F">
        <w:rPr/>
        <w:t xml:space="preserve">, </w:t>
      </w:r>
      <w:r w:rsidR="67F6C6A5">
        <w:rPr/>
        <w:t xml:space="preserve">specifically </w:t>
      </w:r>
      <w:r w:rsidR="1D3AEE55">
        <w:rPr/>
        <w:t xml:space="preserve">revolving around border control policies is </w:t>
      </w:r>
      <w:r w:rsidR="6AE06C7F">
        <w:rPr/>
        <w:t>Schedule 7 of the</w:t>
      </w:r>
      <w:r w:rsidR="1D3AEE55">
        <w:rPr/>
        <w:t xml:space="preserve"> Terrorism Act 2000 which lays out </w:t>
      </w:r>
      <w:r w:rsidR="1258725A">
        <w:rPr/>
        <w:t>certain</w:t>
      </w:r>
      <w:r w:rsidR="1D3AEE55">
        <w:rPr/>
        <w:t xml:space="preserve"> new police powers </w:t>
      </w:r>
      <w:r w:rsidR="7FE55C48">
        <w:rPr/>
        <w:t xml:space="preserve">that </w:t>
      </w:r>
      <w:r w:rsidR="3941E2BD">
        <w:rPr/>
        <w:t>provide</w:t>
      </w:r>
      <w:r w:rsidR="7FE55C48">
        <w:rPr/>
        <w:t xml:space="preserve"> officers with the </w:t>
      </w:r>
      <w:r w:rsidR="07D82ED0">
        <w:rPr/>
        <w:t>ability</w:t>
      </w:r>
      <w:r w:rsidR="7FE55C48">
        <w:rPr/>
        <w:t xml:space="preserve"> to ‘'examine people who pass through the UK’s borders </w:t>
      </w:r>
      <w:r w:rsidR="746EE631">
        <w:rPr/>
        <w:t>to ascertain whether they are planning, involved or preparing an act of terrorism</w:t>
      </w:r>
      <w:r w:rsidR="76ED166B">
        <w:rPr/>
        <w:t>’'.</w:t>
      </w:r>
      <w:r w:rsidR="215457D9">
        <w:rPr/>
        <w:t xml:space="preserve">(Counter Terrorism Policing, </w:t>
      </w:r>
      <w:r w:rsidR="569F7201">
        <w:rPr/>
        <w:t xml:space="preserve">n.d.). </w:t>
      </w:r>
      <w:r w:rsidR="3B31CD82">
        <w:rPr/>
        <w:t xml:space="preserve">The Counter terrorism and Border Security Act 2019 was introduced to strengthen the UK’s security against </w:t>
      </w:r>
      <w:r w:rsidR="5E16B577">
        <w:rPr/>
        <w:t xml:space="preserve">evolving threats, mainly domestic and international </w:t>
      </w:r>
      <w:r w:rsidR="7C660ABF">
        <w:rPr/>
        <w:t>terrorism</w:t>
      </w:r>
      <w:r w:rsidR="5E16B577">
        <w:rPr/>
        <w:t xml:space="preserve">, the </w:t>
      </w:r>
      <w:r w:rsidR="7AF187CA">
        <w:rPr/>
        <w:t>act focused on setting restrictions on individuals</w:t>
      </w:r>
      <w:r w:rsidR="581BCD3D">
        <w:rPr/>
        <w:t xml:space="preserve"> traveling in and out of key areas such as ports and borders which could be used as potential areas of access for </w:t>
      </w:r>
      <w:r w:rsidR="628B86DF">
        <w:rPr/>
        <w:t>terrorists</w:t>
      </w:r>
      <w:r w:rsidR="581BCD3D">
        <w:rPr/>
        <w:t xml:space="preserve"> attempti</w:t>
      </w:r>
      <w:r w:rsidR="32633DE4">
        <w:rPr/>
        <w:t>ng to gain entry into the UK</w:t>
      </w:r>
      <w:r w:rsidR="7AF187CA">
        <w:rPr/>
        <w:t xml:space="preserve"> </w:t>
      </w:r>
      <w:r w:rsidR="7051BBD3">
        <w:rPr/>
        <w:t>and</w:t>
      </w:r>
      <w:r w:rsidR="5E16B577">
        <w:rPr/>
        <w:t xml:space="preserve"> </w:t>
      </w:r>
      <w:r w:rsidR="5E16B577">
        <w:rPr/>
        <w:t xml:space="preserve">introduced new sets of robust </w:t>
      </w:r>
      <w:r w:rsidR="7A189D00">
        <w:rPr/>
        <w:t xml:space="preserve">policies and laws such as ‘’increasing prison sentences for certain </w:t>
      </w:r>
      <w:r w:rsidR="67F32AF0">
        <w:rPr/>
        <w:t>terrorism</w:t>
      </w:r>
      <w:r w:rsidR="7A189D00">
        <w:rPr/>
        <w:t xml:space="preserve"> offences</w:t>
      </w:r>
      <w:r w:rsidR="1AA83D17">
        <w:rPr/>
        <w:t xml:space="preserve"> and providing police with the ability to </w:t>
      </w:r>
      <w:r w:rsidR="512FE03A">
        <w:rPr/>
        <w:t>stop,</w:t>
      </w:r>
      <w:r w:rsidR="4F915F8E">
        <w:rPr/>
        <w:t xml:space="preserve"> question, search and detain an individual at a port or </w:t>
      </w:r>
      <w:r w:rsidR="01818CD3">
        <w:rPr/>
        <w:t xml:space="preserve">a </w:t>
      </w:r>
      <w:r w:rsidR="4F915F8E">
        <w:rPr/>
        <w:t>border</w:t>
      </w:r>
      <w:r w:rsidR="2D7DD9E3">
        <w:rPr/>
        <w:t>’’. (Home Office, 2018)</w:t>
      </w:r>
    </w:p>
    <w:p w:rsidR="0F10870B" w:rsidRDefault="0F10870B" w14:paraId="0AB0471B" w14:textId="19395BE8">
      <w:r>
        <w:br w:type="page"/>
      </w:r>
    </w:p>
    <w:p w:rsidR="61869F96" w:rsidP="0F10870B" w:rsidRDefault="61869F96" w14:paraId="542BD1AB" w14:textId="7A8D837C">
      <w:pPr>
        <w:pStyle w:val="Heading1"/>
      </w:pPr>
      <w:bookmarkStart w:name="_Toc1715687963" w:id="829945959"/>
      <w:r w:rsidR="61869F96">
        <w:rPr/>
        <w:t xml:space="preserve">Balancing </w:t>
      </w:r>
      <w:r w:rsidR="7D15E88D">
        <w:rPr/>
        <w:t>I</w:t>
      </w:r>
      <w:r w:rsidR="61869F96">
        <w:rPr/>
        <w:t>ndividual Rights and National Security</w:t>
      </w:r>
      <w:bookmarkEnd w:id="829945959"/>
    </w:p>
    <w:p w:rsidR="2BF98932" w:rsidP="0F10870B" w:rsidRDefault="2BF98932" w14:paraId="1CEAED4E" w14:textId="6C588A02">
      <w:pPr>
        <w:pStyle w:val="Normal"/>
      </w:pPr>
      <w:r w:rsidR="2BF98932">
        <w:rPr/>
        <w:t xml:space="preserve">There </w:t>
      </w:r>
      <w:r w:rsidR="2448E968">
        <w:rPr/>
        <w:t>are numerous</w:t>
      </w:r>
      <w:r w:rsidR="2BF98932">
        <w:rPr/>
        <w:t xml:space="preserve"> </w:t>
      </w:r>
      <w:r w:rsidR="4631B7B8">
        <w:rPr/>
        <w:t>different</w:t>
      </w:r>
      <w:r w:rsidR="2BF98932">
        <w:rPr/>
        <w:t xml:space="preserve"> measures and legal safeguards put into place by the government to ensure </w:t>
      </w:r>
      <w:r w:rsidR="7AFB4155">
        <w:rPr/>
        <w:t>an existing system</w:t>
      </w:r>
      <w:r w:rsidR="27EE06A9">
        <w:rPr/>
        <w:t xml:space="preserve"> where </w:t>
      </w:r>
      <w:r w:rsidR="2BF98932">
        <w:rPr/>
        <w:t>both national</w:t>
      </w:r>
      <w:r w:rsidR="0E1C5630">
        <w:rPr/>
        <w:t xml:space="preserve"> security</w:t>
      </w:r>
      <w:r w:rsidR="2BF98932">
        <w:rPr/>
        <w:t xml:space="preserve"> and in</w:t>
      </w:r>
      <w:r w:rsidR="18DC0874">
        <w:rPr/>
        <w:t xml:space="preserve">dividual rights are balanced </w:t>
      </w:r>
      <w:r w:rsidR="0B7E9F9C">
        <w:rPr/>
        <w:t>fairly</w:t>
      </w:r>
      <w:r w:rsidR="18DC0874">
        <w:rPr/>
        <w:t xml:space="preserve"> and equally</w:t>
      </w:r>
      <w:r w:rsidR="53DEC9CD">
        <w:rPr/>
        <w:t xml:space="preserve">. One of these legal safeguards is known as the Human rights act 1998, </w:t>
      </w:r>
      <w:r w:rsidR="1321E827">
        <w:rPr/>
        <w:t>article 8 of the act in particular</w:t>
      </w:r>
      <w:r w:rsidR="6A309715">
        <w:rPr/>
        <w:t xml:space="preserve"> outlines specific laws and regulations which prevents </w:t>
      </w:r>
      <w:r w:rsidR="10C38241">
        <w:rPr/>
        <w:t xml:space="preserve">the government from interfering from an individual's private life, as stated by </w:t>
      </w:r>
      <w:r w:rsidR="42E4EEE4">
        <w:rPr/>
        <w:t>(Equality and Human Rights Commission, 2021), ‘</w:t>
      </w:r>
      <w:r w:rsidR="1D73AC3A">
        <w:rPr/>
        <w:t>’</w:t>
      </w:r>
      <w:r w:rsidR="42E4EEE4">
        <w:rPr/>
        <w:t xml:space="preserve">article 8 protects </w:t>
      </w:r>
      <w:r w:rsidR="520ADEE8">
        <w:rPr/>
        <w:t xml:space="preserve">your right to </w:t>
      </w:r>
      <w:r w:rsidR="08E2D9D9">
        <w:rPr/>
        <w:t>respect for your private life, your family life, your home and your correspondence (letters, telephone ca</w:t>
      </w:r>
      <w:r w:rsidR="3E1E43FD">
        <w:rPr/>
        <w:t>lls  and emails)</w:t>
      </w:r>
      <w:r w:rsidR="1981C291">
        <w:rPr/>
        <w:t>’</w:t>
      </w:r>
      <w:r w:rsidR="3E1E43FD">
        <w:rPr/>
        <w:t xml:space="preserve">’. </w:t>
      </w:r>
      <w:r w:rsidR="70677DE4">
        <w:rPr/>
        <w:t xml:space="preserve">However, this right is not absolute as </w:t>
      </w:r>
      <w:r w:rsidR="2B60398F">
        <w:rPr/>
        <w:t>government</w:t>
      </w:r>
      <w:r w:rsidR="70677DE4">
        <w:rPr/>
        <w:t xml:space="preserve"> authorities can lawfully interfere with these </w:t>
      </w:r>
      <w:r w:rsidR="76CA874B">
        <w:rPr/>
        <w:t xml:space="preserve">privacy rights if there </w:t>
      </w:r>
      <w:r w:rsidR="5306D027">
        <w:rPr/>
        <w:t>are</w:t>
      </w:r>
      <w:r w:rsidR="76CA874B">
        <w:rPr/>
        <w:t xml:space="preserve"> </w:t>
      </w:r>
      <w:r w:rsidR="4C2C7E14">
        <w:rPr/>
        <w:t>reasonable</w:t>
      </w:r>
      <w:r w:rsidR="76CA874B">
        <w:rPr/>
        <w:t xml:space="preserve"> grounds for doing so, such as in the case of national security</w:t>
      </w:r>
      <w:r w:rsidR="21ED5E60">
        <w:rPr/>
        <w:t xml:space="preserve"> or public safety being threatened or in order to prevent a crime from </w:t>
      </w:r>
      <w:r w:rsidR="211F233C">
        <w:rPr/>
        <w:t xml:space="preserve">occurring. </w:t>
      </w:r>
      <w:r w:rsidR="57910772">
        <w:rPr/>
        <w:t xml:space="preserve">Some form of oversight on the </w:t>
      </w:r>
      <w:r w:rsidR="7A133099">
        <w:rPr/>
        <w:t>governments</w:t>
      </w:r>
      <w:r w:rsidR="57910772">
        <w:rPr/>
        <w:t xml:space="preserve"> part is necessary in order to balance the rights of individuals and the maintaining of national security</w:t>
      </w:r>
      <w:r w:rsidR="58C4111A">
        <w:rPr/>
        <w:t xml:space="preserve"> and also to ensure that authorities act within the legal boundaries of their duties and jurisdiction without abusing their power</w:t>
      </w:r>
      <w:r w:rsidR="1AE0C6E4">
        <w:rPr/>
        <w:t xml:space="preserve">, this oversight is especially useful in cases involving counter </w:t>
      </w:r>
      <w:r w:rsidR="4B575BF5">
        <w:rPr/>
        <w:t>terrorism</w:t>
      </w:r>
      <w:r w:rsidR="1AE0C6E4">
        <w:rPr/>
        <w:t xml:space="preserve"> as the</w:t>
      </w:r>
      <w:r w:rsidR="748DC4A2">
        <w:rPr/>
        <w:t>r</w:t>
      </w:r>
      <w:r w:rsidR="1AE0C6E4">
        <w:rPr/>
        <w:t xml:space="preserve">e are scenarios where authorities are granted more power to deal with them as well as a higher </w:t>
      </w:r>
      <w:r w:rsidR="747FC3EB">
        <w:rPr/>
        <w:t>potential</w:t>
      </w:r>
      <w:r w:rsidR="1AE0C6E4">
        <w:rPr/>
        <w:t xml:space="preserve"> chan</w:t>
      </w:r>
      <w:r w:rsidR="7BFEF29E">
        <w:rPr/>
        <w:t xml:space="preserve">ce of infringing on an </w:t>
      </w:r>
      <w:r w:rsidR="058D511D">
        <w:rPr/>
        <w:t>individual's</w:t>
      </w:r>
      <w:r w:rsidR="7BFEF29E">
        <w:rPr/>
        <w:t xml:space="preserve"> civil liberties and rights</w:t>
      </w:r>
      <w:r w:rsidR="1A171CBC">
        <w:rPr/>
        <w:t>.</w:t>
      </w:r>
      <w:r w:rsidR="2A1021D9">
        <w:rPr/>
        <w:t xml:space="preserve"> One </w:t>
      </w:r>
      <w:r w:rsidR="234DEA70">
        <w:rPr/>
        <w:t>way the government handles oversight for authorities</w:t>
      </w:r>
      <w:r w:rsidR="31FFB4F0">
        <w:rPr/>
        <w:t xml:space="preserve"> and agencies</w:t>
      </w:r>
      <w:r w:rsidR="3C39E7D0">
        <w:rPr/>
        <w:t xml:space="preserve"> </w:t>
      </w:r>
      <w:r w:rsidR="3C39E7D0">
        <w:rPr/>
        <w:t xml:space="preserve">is by appointing </w:t>
      </w:r>
      <w:r w:rsidR="52982963">
        <w:rPr/>
        <w:t xml:space="preserve">investigative authorities </w:t>
      </w:r>
      <w:r w:rsidR="03948965">
        <w:rPr/>
        <w:t>as a form of oversight and granting them investigative powers to keep other agencies and authorities in line.</w:t>
      </w:r>
      <w:r w:rsidR="2CA6625B">
        <w:rPr/>
        <w:t xml:space="preserve"> One of these investigative authorities is the Investigatory </w:t>
      </w:r>
      <w:r w:rsidR="2D6E8B23">
        <w:rPr/>
        <w:t xml:space="preserve">Powers Commissioners Office which is tasked with ‘’providing </w:t>
      </w:r>
      <w:r w:rsidR="0FFE8393">
        <w:rPr/>
        <w:t xml:space="preserve">independent oversight of the use of </w:t>
      </w:r>
      <w:r w:rsidR="60A762C9">
        <w:rPr/>
        <w:t>investigat</w:t>
      </w:r>
      <w:r w:rsidR="1B3F349E">
        <w:rPr/>
        <w:t xml:space="preserve">ory powers by intelligence agencies, police forces and other </w:t>
      </w:r>
      <w:r w:rsidR="75FBB6D3">
        <w:rPr/>
        <w:t>public</w:t>
      </w:r>
      <w:r w:rsidR="1B3F349E">
        <w:rPr/>
        <w:t xml:space="preserve"> authorities</w:t>
      </w:r>
      <w:r w:rsidR="3E6B5920">
        <w:rPr/>
        <w:t xml:space="preserve">’’. (GCHQ, 2019). </w:t>
      </w:r>
    </w:p>
    <w:p w:rsidR="0F10870B" w:rsidRDefault="0F10870B" w14:paraId="095FB31C" w14:textId="372D4B63">
      <w:r>
        <w:br w:type="page"/>
      </w:r>
    </w:p>
    <w:p w:rsidR="632979F9" w:rsidP="0F10870B" w:rsidRDefault="632979F9" w14:paraId="1A55D352" w14:textId="05A09B80">
      <w:pPr>
        <w:pStyle w:val="Heading1"/>
      </w:pPr>
      <w:bookmarkStart w:name="_Toc489917076" w:id="937501751"/>
      <w:r w:rsidR="632979F9">
        <w:rPr/>
        <w:t>Strategies for Safeguarding</w:t>
      </w:r>
      <w:r w:rsidR="30509E9E">
        <w:rPr/>
        <w:t xml:space="preserve"> Civil Liberties while Countering </w:t>
      </w:r>
      <w:r w:rsidR="1819FEA6">
        <w:rPr/>
        <w:t>Terrorism</w:t>
      </w:r>
      <w:bookmarkEnd w:id="937501751"/>
    </w:p>
    <w:p w:rsidR="6A1EE317" w:rsidP="0F10870B" w:rsidRDefault="6A1EE317" w14:paraId="50E7AB81" w14:textId="41DBD624">
      <w:pPr>
        <w:pStyle w:val="Normal"/>
      </w:pPr>
      <w:r w:rsidR="6A1EE317">
        <w:rPr/>
        <w:t xml:space="preserve">Creating strategies to help ensure the safeguarding of civil </w:t>
      </w:r>
      <w:r w:rsidR="785DA6FA">
        <w:rPr/>
        <w:t>liberties</w:t>
      </w:r>
      <w:r w:rsidR="6A1EE317">
        <w:rPr/>
        <w:t xml:space="preserve"> while also </w:t>
      </w:r>
      <w:r w:rsidR="144F5EFD">
        <w:rPr/>
        <w:t>simultaneously working</w:t>
      </w:r>
      <w:r w:rsidR="6A1EE317">
        <w:rPr/>
        <w:t xml:space="preserve"> towards countering </w:t>
      </w:r>
      <w:r w:rsidR="5B2D068D">
        <w:rPr/>
        <w:t>terrorism</w:t>
      </w:r>
      <w:r w:rsidR="6A1EE317">
        <w:rPr/>
        <w:t xml:space="preserve"> is </w:t>
      </w:r>
      <w:r w:rsidR="03C105A4">
        <w:rPr/>
        <w:t>essential</w:t>
      </w:r>
      <w:r w:rsidR="051C199A">
        <w:rPr/>
        <w:t xml:space="preserve"> in maintaining both national security and public trust. One of </w:t>
      </w:r>
      <w:r w:rsidR="153FECB1">
        <w:rPr/>
        <w:t>the key</w:t>
      </w:r>
      <w:r w:rsidR="051C199A">
        <w:rPr/>
        <w:t xml:space="preserve"> strategies</w:t>
      </w:r>
      <w:r w:rsidR="065A96A5">
        <w:rPr/>
        <w:t xml:space="preserve"> that could be</w:t>
      </w:r>
      <w:r w:rsidR="051C199A">
        <w:rPr/>
        <w:t xml:space="preserve"> </w:t>
      </w:r>
      <w:r w:rsidR="493D0C00">
        <w:rPr/>
        <w:t>employed</w:t>
      </w:r>
      <w:r w:rsidR="051C199A">
        <w:rPr/>
        <w:t xml:space="preserve"> by the </w:t>
      </w:r>
      <w:r w:rsidR="6C69D9F4">
        <w:rPr/>
        <w:t>government</w:t>
      </w:r>
      <w:r w:rsidR="70BB7694">
        <w:rPr/>
        <w:t xml:space="preserve"> and public authorities to assist</w:t>
      </w:r>
      <w:r w:rsidR="051C199A">
        <w:rPr/>
        <w:t xml:space="preserve"> in </w:t>
      </w:r>
      <w:r w:rsidR="11B87685">
        <w:rPr/>
        <w:t>achieving</w:t>
      </w:r>
      <w:r w:rsidR="051C199A">
        <w:rPr/>
        <w:t xml:space="preserve"> this aim is public engagement and </w:t>
      </w:r>
      <w:r w:rsidR="2253522F">
        <w:rPr/>
        <w:t>transparency</w:t>
      </w:r>
      <w:r w:rsidR="271BB146">
        <w:rPr/>
        <w:t>, especially when regarding matters such as their private data and information and in which way it is being used and protected by the government</w:t>
      </w:r>
      <w:r w:rsidR="5E872625">
        <w:rPr/>
        <w:t>, as stated by (National Data Guardian, 2021), ‘’public benefit is undermined if authentic p</w:t>
      </w:r>
      <w:r w:rsidR="1DE2C590">
        <w:rPr/>
        <w:t xml:space="preserve">ublic engagement is not integrated into decisions about use of data’’. </w:t>
      </w:r>
      <w:r w:rsidR="7392C140">
        <w:rPr/>
        <w:t xml:space="preserve">Introducing more technological safeguards to help balance the privacy of individuals while </w:t>
      </w:r>
      <w:r w:rsidR="3183D69E">
        <w:rPr/>
        <w:t xml:space="preserve">also maintaining </w:t>
      </w:r>
      <w:r w:rsidR="2010873C">
        <w:rPr/>
        <w:t xml:space="preserve">national </w:t>
      </w:r>
      <w:r w:rsidR="3183D69E">
        <w:rPr/>
        <w:t>securit</w:t>
      </w:r>
      <w:r w:rsidR="76EEA771">
        <w:rPr/>
        <w:t>y and the safety of the public</w:t>
      </w:r>
      <w:r w:rsidR="16CBDED3">
        <w:rPr/>
        <w:t>. Methods similar</w:t>
      </w:r>
      <w:r w:rsidR="70B5E98D">
        <w:rPr/>
        <w:t xml:space="preserve"> to</w:t>
      </w:r>
      <w:r w:rsidR="16CBDED3">
        <w:rPr/>
        <w:t xml:space="preserve"> </w:t>
      </w:r>
      <w:r w:rsidR="16CBDED3">
        <w:rPr/>
        <w:t xml:space="preserve">this already exist, such as the data protection act 2018 </w:t>
      </w:r>
      <w:r w:rsidR="3FE33AF0">
        <w:rPr/>
        <w:t xml:space="preserve">which sets out a list of rules and regulations that authorities must follow when handling </w:t>
      </w:r>
      <w:r w:rsidR="50B3D652">
        <w:rPr/>
        <w:t xml:space="preserve">the </w:t>
      </w:r>
      <w:r w:rsidR="3FE33AF0">
        <w:rPr/>
        <w:t>personal data of ind</w:t>
      </w:r>
      <w:r w:rsidR="24214258">
        <w:rPr/>
        <w:t>ividuals</w:t>
      </w:r>
      <w:r w:rsidR="7BED84B4">
        <w:rPr/>
        <w:t>, such as e</w:t>
      </w:r>
      <w:r w:rsidR="0645CEC2">
        <w:rPr/>
        <w:t>nsuring that any data collected is ‘’used fairly, lawfully and transparenly, used for specified exp</w:t>
      </w:r>
      <w:r w:rsidR="5EC705E2">
        <w:rPr/>
        <w:t>licit purposes</w:t>
      </w:r>
      <w:r w:rsidR="53A4EAED">
        <w:rPr/>
        <w:t xml:space="preserve"> and kept for no longer than necessary’’.</w:t>
      </w:r>
      <w:r w:rsidR="237AA3DF">
        <w:rPr/>
        <w:t xml:space="preserve">(Gov.uk, n.d.). </w:t>
      </w:r>
    </w:p>
    <w:p w:rsidR="0F10870B" w:rsidP="0F10870B" w:rsidRDefault="0F10870B" w14:paraId="68C86B72" w14:textId="7F223F02">
      <w:pPr>
        <w:pStyle w:val="Normal"/>
      </w:pPr>
    </w:p>
    <w:p w:rsidR="0F10870B" w:rsidP="0F10870B" w:rsidRDefault="0F10870B" w14:paraId="74C76E9B" w14:textId="0EABEB5F">
      <w:pPr>
        <w:pStyle w:val="Normal"/>
      </w:pPr>
    </w:p>
    <w:p w:rsidR="0F10870B" w:rsidP="0F10870B" w:rsidRDefault="0F10870B" w14:paraId="127B29B7" w14:textId="1BE66C23">
      <w:pPr>
        <w:pStyle w:val="Normal"/>
      </w:pPr>
    </w:p>
    <w:p w:rsidR="0F10870B" w:rsidP="0F10870B" w:rsidRDefault="0F10870B" w14:paraId="0665E40E" w14:textId="7843FAEF">
      <w:pPr>
        <w:pStyle w:val="Normal"/>
      </w:pPr>
    </w:p>
    <w:p w:rsidR="0F10870B" w:rsidP="0F10870B" w:rsidRDefault="0F10870B" w14:paraId="6A2857CD" w14:textId="5CC0726D">
      <w:pPr>
        <w:pStyle w:val="Normal"/>
      </w:pPr>
    </w:p>
    <w:p w:rsidR="0F10870B" w:rsidRDefault="0F10870B" w14:paraId="4A175165" w14:textId="1981A911">
      <w:r>
        <w:br w:type="page"/>
      </w:r>
    </w:p>
    <w:p w:rsidR="19CC7170" w:rsidP="0F10870B" w:rsidRDefault="19CC7170" w14:paraId="502E7B4F" w14:textId="2C43A271">
      <w:pPr>
        <w:pStyle w:val="Heading1"/>
      </w:pPr>
      <w:bookmarkStart w:name="_Toc968385831" w:id="804722755"/>
      <w:r w:rsidR="19CC7170">
        <w:rPr/>
        <w:t>Conclusion</w:t>
      </w:r>
      <w:bookmarkEnd w:id="804722755"/>
    </w:p>
    <w:p w:rsidR="64A4FAF0" w:rsidP="0F10870B" w:rsidRDefault="64A4FAF0" w14:paraId="6D3D18FF" w14:textId="706DB9D2">
      <w:pPr>
        <w:pStyle w:val="Normal"/>
      </w:pPr>
      <w:r w:rsidR="64A4FAF0">
        <w:rPr/>
        <w:t xml:space="preserve">To conclude we can </w:t>
      </w:r>
      <w:r w:rsidR="64A4FAF0">
        <w:rPr/>
        <w:t>determine</w:t>
      </w:r>
      <w:r w:rsidR="64A4FAF0">
        <w:rPr/>
        <w:t xml:space="preserve"> that</w:t>
      </w:r>
      <w:r w:rsidR="5D7D3F8A">
        <w:rPr/>
        <w:t xml:space="preserve"> </w:t>
      </w:r>
      <w:r w:rsidR="5D7D3F8A">
        <w:rPr/>
        <w:t>maintaining</w:t>
      </w:r>
      <w:r w:rsidR="5D7D3F8A">
        <w:rPr/>
        <w:t xml:space="preserve"> both national security and the civil liberties of citizens is important in modern day society</w:t>
      </w:r>
      <w:r w:rsidR="553D2C01">
        <w:rPr/>
        <w:t xml:space="preserve">. We can also </w:t>
      </w:r>
      <w:r w:rsidR="553D2C01">
        <w:rPr/>
        <w:t>determine</w:t>
      </w:r>
      <w:r w:rsidR="553D2C01">
        <w:rPr/>
        <w:t xml:space="preserve"> that effective counter </w:t>
      </w:r>
      <w:r w:rsidR="58EBF27C">
        <w:rPr/>
        <w:t>terrorism</w:t>
      </w:r>
      <w:r w:rsidR="553D2C01">
        <w:rPr/>
        <w:t xml:space="preserve"> </w:t>
      </w:r>
      <w:r w:rsidR="7ABF498C">
        <w:rPr/>
        <w:t xml:space="preserve">strategies must not only protect </w:t>
      </w:r>
      <w:r w:rsidR="0B98D71E">
        <w:rPr/>
        <w:t xml:space="preserve">public safety but also not infringe on the freedoms and rights that they are trying to defend. </w:t>
      </w:r>
      <w:r w:rsidR="0B98D71E">
        <w:rPr/>
        <w:t xml:space="preserve">Transparency and trust between the </w:t>
      </w:r>
      <w:r w:rsidR="61CA22DC">
        <w:rPr/>
        <w:t>public</w:t>
      </w:r>
      <w:r w:rsidR="0B98D71E">
        <w:rPr/>
        <w:t xml:space="preserve"> and </w:t>
      </w:r>
      <w:r w:rsidR="374A286B">
        <w:rPr/>
        <w:t>government</w:t>
      </w:r>
      <w:r w:rsidR="0B98D71E">
        <w:rPr/>
        <w:t xml:space="preserve"> autho</w:t>
      </w:r>
      <w:r w:rsidR="604E7E01">
        <w:rPr/>
        <w:t>rities</w:t>
      </w:r>
      <w:r w:rsidR="657F926F">
        <w:rPr/>
        <w:t>, legal safeguards, as well as oversight from other independent agencies are an inte</w:t>
      </w:r>
      <w:r w:rsidR="5CEA8868">
        <w:rPr/>
        <w:t xml:space="preserve">gral part of </w:t>
      </w:r>
      <w:r w:rsidR="63A67FF7">
        <w:rPr/>
        <w:t>maintaining security and preventing</w:t>
      </w:r>
      <w:r w:rsidR="355F20FA">
        <w:rPr/>
        <w:t xml:space="preserve"> an</w:t>
      </w:r>
      <w:r w:rsidR="63A67FF7">
        <w:rPr/>
        <w:t xml:space="preserve"> abuse of power.</w:t>
      </w:r>
      <w:r w:rsidR="63A67FF7">
        <w:rPr/>
        <w:t xml:space="preserve"> Ensuring that oversight bodies such as the</w:t>
      </w:r>
      <w:r w:rsidR="0F41D025">
        <w:rPr/>
        <w:t xml:space="preserve"> Investigatory Powers Commissioners Office are present to ens</w:t>
      </w:r>
      <w:r w:rsidR="6AEBAA5C">
        <w:rPr/>
        <w:t>ure accountability from other agencies and improve public trust is also important.</w:t>
      </w:r>
    </w:p>
    <w:p w:rsidR="0F10870B" w:rsidRDefault="0F10870B" w14:paraId="7C424601" w14:textId="6D768BDD">
      <w:r>
        <w:br w:type="page"/>
      </w:r>
    </w:p>
    <w:p w:rsidR="64A65F74" w:rsidP="0F10870B" w:rsidRDefault="64A65F74" w14:paraId="403E8E6A" w14:textId="69F0A0CF">
      <w:pPr>
        <w:pStyle w:val="Heading1"/>
      </w:pPr>
      <w:bookmarkStart w:name="_Toc1207707555" w:id="760446347"/>
      <w:r w:rsidR="64A65F74">
        <w:rPr/>
        <w:t>Reference List</w:t>
      </w:r>
      <w:bookmarkEnd w:id="760446347"/>
      <w:r w:rsidR="64A65F74">
        <w:rPr/>
        <w:t xml:space="preserve"> </w:t>
      </w:r>
      <w:r>
        <w:tab/>
      </w:r>
    </w:p>
    <w:p w:rsidR="64A65F74" w:rsidP="0F10870B" w:rsidRDefault="64A65F74" w14:paraId="609948F4" w14:textId="06EB59E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Cambridge dictionary, n.d. 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Civil Liberties’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43a9290334b84fa9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https://dictionary.cambridge.org/dictionary/english/civil-liberties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7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 </w:t>
      </w:r>
    </w:p>
    <w:p w:rsidR="0F10870B" w:rsidP="0F10870B" w:rsidRDefault="0F10870B" w14:paraId="7F524759" w14:textId="6080D5B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25C74835" w14:textId="0734B63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Center for Strategic and International Studies, 2024,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Rising Threat of  Anti-Government Domestic Terrorism: What the Data Tells Us’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8181924f03c84666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https://www.csis.org/analysis/rising-threat-anti-government-domestic-terrorism-what-data-tells-us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6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 </w:t>
      </w:r>
    </w:p>
    <w:p w:rsidR="0F10870B" w:rsidP="0F10870B" w:rsidRDefault="0F10870B" w14:paraId="4BB28FFD" w14:textId="0EEF75D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348C6242" w14:textId="0CD9F9A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Citizen's advice, n.d. 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‘When can a public authority interfere with your human rights?’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09a7cd36555454d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https://www.citizensadvice.org.uk/law-and-courts/civil-rights/human-rights/when-can-a-public-authority-interfere-with-your-human-rights/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6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November) </w:t>
      </w:r>
    </w:p>
    <w:p w:rsidR="0F10870B" w:rsidP="0F10870B" w:rsidRDefault="0F10870B" w14:paraId="7112B694" w14:textId="46720AB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0A7EF4EC" w14:textId="1459E9F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Counter Terrorism Policing, n.d.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Schedule 7’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280abfcd1fa0402d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https://www.counterterrorism.police.uk/what-we-do/protect/schedule-7/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11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0F10870B" w:rsidP="0F10870B" w:rsidRDefault="0F10870B" w14:paraId="7BFCEE5E" w14:textId="39F8268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3A3AF1CA" w14:textId="7A5E82A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Equality and Human Rights Commission, 2021, ’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Article 8: Respect for your private and family life’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3fabd7e629e485a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https://www.equalityhumanrights.com/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 </w:t>
      </w:r>
    </w:p>
    <w:p w:rsidR="0F10870B" w:rsidP="0F10870B" w:rsidRDefault="0F10870B" w14:paraId="7A936C6D" w14:textId="49B2645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3CE3B355" w14:textId="1F4C782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GCHQ, 2019,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Investigatory Powers Commissioner’s Office’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c356a9407f4e4991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https://www.gchq.gov.uk/information/investigatory-powers-commissioners-office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13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 </w:t>
      </w:r>
    </w:p>
    <w:p w:rsidR="0F10870B" w:rsidP="0F10870B" w:rsidRDefault="0F10870B" w14:paraId="2A92BEA1" w14:textId="326E960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055B0C5C" w14:textId="1D3C745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GOV.UK, n.d. ’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Data Protection’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c68cdbd9b144ebb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https://www.gov.uk/data-protection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14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 </w:t>
      </w:r>
    </w:p>
    <w:p w:rsidR="0F10870B" w:rsidP="0F10870B" w:rsidRDefault="0F10870B" w14:paraId="34288384" w14:textId="114010D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1CAFB73E" w14:textId="1021143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Home Office, 2023,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Counter-terrorism strategy (CONTEST) 2023’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fdde9726e5634bae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https://www.gov.uk/government/publications/counter-terrorism-strategy-contest-2023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0F10870B" w:rsidP="0F10870B" w:rsidRDefault="0F10870B" w14:paraId="11E67511" w14:textId="6C67258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1F7A105C" w14:textId="6367E7B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Home Office, 2016,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Investigatory Powers Act’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eb2f439c2554458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https://www.gov.uk/government/collections/investigatory-powers-bill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0F10870B" w:rsidP="0F10870B" w:rsidRDefault="0F10870B" w14:paraId="520807F8" w14:textId="4B6BF5C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6A47A479" w14:textId="77A6C7A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House of Commons, 2001,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Anti-terrorism, Crime and Security’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P.57-59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883f1b10393d4395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https://publications.parliament.uk/pa/cm200102/cmbills/049/2002049.pdf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8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November) </w:t>
      </w:r>
    </w:p>
    <w:p w:rsidR="0F10870B" w:rsidP="0F10870B" w:rsidRDefault="0F10870B" w14:paraId="63B61D37" w14:textId="7F9F278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2EA528A9" w14:textId="3D9D42A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Home Office, 2018,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Counter Terrorism and Border Security Act 2019’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37bdfffedda74164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https://www.gov.uk/government/collections/counter-terrorism-and-border-security-bill-2018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0F10870B" w:rsidP="0F10870B" w:rsidRDefault="0F10870B" w14:paraId="6277C141" w14:textId="16245D3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4F4D6335" w14:textId="4F3B7C5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Information Commissioner’s Office, n.d.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National Security Provisions’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6e49b1d8cff34fc4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https://ico.org.uk/for-organisations/law-enforcement/guide-to-le-processing/national-security-provisions/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6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0F10870B" w:rsidP="0F10870B" w:rsidRDefault="0F10870B" w14:paraId="5CE2F893" w14:textId="2FFBFF1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7B060002" w14:textId="7A9EE16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Legislation.gov.uk, 1989, 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‘Prevention of Terrorism (Temporary Provisions) Act 1989’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1664c909ea2a48d7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https://www.legislation.gov.uk/ukpga/1989/4/body/enacted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8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 </w:t>
      </w:r>
    </w:p>
    <w:p w:rsidR="0F10870B" w:rsidP="0F10870B" w:rsidRDefault="0F10870B" w14:paraId="29F1DE5E" w14:textId="3401F5C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4A65F74" w:rsidP="0F10870B" w:rsidRDefault="64A65F74" w14:paraId="73016079" w14:textId="1B1B53F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National Data Guardian, 2021, ‘</w:t>
      </w:r>
      <w:r w:rsidRPr="0F10870B" w:rsidR="64A65F7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Transparency and public engagement are essential to demonstrating that data is being used for public benefit’ 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 </w:t>
      </w:r>
      <w:hyperlink r:id="Rb715d0c5c9ca44c2">
        <w:r w:rsidRPr="0F10870B" w:rsidR="64A65F7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https://www.gov.uk/government/news/transparency-and-public-engagement-are-essential-to-demonstrating-that-data-is-being-used-for-public-benefit</w:t>
        </w:r>
      </w:hyperlink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14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F10870B" w:rsidR="64A65F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2024)</w:t>
      </w:r>
    </w:p>
    <w:p w:rsidR="0F10870B" w:rsidP="0F10870B" w:rsidRDefault="0F10870B" w14:paraId="61D53CB9" w14:textId="31319804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0781EA"/>
    <w:rsid w:val="0041BD18"/>
    <w:rsid w:val="0058A3BA"/>
    <w:rsid w:val="009FA13E"/>
    <w:rsid w:val="015AEA34"/>
    <w:rsid w:val="016E48A5"/>
    <w:rsid w:val="01818CD3"/>
    <w:rsid w:val="018BFEC3"/>
    <w:rsid w:val="01BD8CED"/>
    <w:rsid w:val="01C984C5"/>
    <w:rsid w:val="01D17B67"/>
    <w:rsid w:val="01EC97B1"/>
    <w:rsid w:val="02009D29"/>
    <w:rsid w:val="023C9A05"/>
    <w:rsid w:val="02585BD1"/>
    <w:rsid w:val="02C386E7"/>
    <w:rsid w:val="02E6BEB7"/>
    <w:rsid w:val="02E87158"/>
    <w:rsid w:val="031DABF8"/>
    <w:rsid w:val="0372C8A4"/>
    <w:rsid w:val="038CD140"/>
    <w:rsid w:val="03948965"/>
    <w:rsid w:val="03BF6485"/>
    <w:rsid w:val="03C105A4"/>
    <w:rsid w:val="03C1C05D"/>
    <w:rsid w:val="03C5D58E"/>
    <w:rsid w:val="040F438A"/>
    <w:rsid w:val="0485EDF2"/>
    <w:rsid w:val="04ED377B"/>
    <w:rsid w:val="051C199A"/>
    <w:rsid w:val="057594A0"/>
    <w:rsid w:val="058D511D"/>
    <w:rsid w:val="0594C90D"/>
    <w:rsid w:val="05BCDE19"/>
    <w:rsid w:val="05D5A1E9"/>
    <w:rsid w:val="05F525AC"/>
    <w:rsid w:val="0645CEC2"/>
    <w:rsid w:val="065A96A5"/>
    <w:rsid w:val="0689F1B3"/>
    <w:rsid w:val="06AF5309"/>
    <w:rsid w:val="06F174CA"/>
    <w:rsid w:val="07323224"/>
    <w:rsid w:val="07A3B37D"/>
    <w:rsid w:val="07D6C27C"/>
    <w:rsid w:val="07D82ED0"/>
    <w:rsid w:val="0884AB32"/>
    <w:rsid w:val="08B8AEE1"/>
    <w:rsid w:val="08BC4C04"/>
    <w:rsid w:val="08E2D9D9"/>
    <w:rsid w:val="08FB814A"/>
    <w:rsid w:val="09113850"/>
    <w:rsid w:val="09400201"/>
    <w:rsid w:val="09B9C50D"/>
    <w:rsid w:val="09E511C4"/>
    <w:rsid w:val="0A0781EA"/>
    <w:rsid w:val="0A19CBF5"/>
    <w:rsid w:val="0A2B7AD6"/>
    <w:rsid w:val="0A3892F7"/>
    <w:rsid w:val="0A557899"/>
    <w:rsid w:val="0ACB74FD"/>
    <w:rsid w:val="0AE9469D"/>
    <w:rsid w:val="0B32F34A"/>
    <w:rsid w:val="0B4887EA"/>
    <w:rsid w:val="0B7E9F9C"/>
    <w:rsid w:val="0B956B56"/>
    <w:rsid w:val="0B98D71E"/>
    <w:rsid w:val="0D04A39A"/>
    <w:rsid w:val="0D090322"/>
    <w:rsid w:val="0D3146F2"/>
    <w:rsid w:val="0D3A5AA7"/>
    <w:rsid w:val="0D544E15"/>
    <w:rsid w:val="0D884286"/>
    <w:rsid w:val="0E1C5630"/>
    <w:rsid w:val="0E3BEAB5"/>
    <w:rsid w:val="0E973688"/>
    <w:rsid w:val="0E99A06E"/>
    <w:rsid w:val="0EBA5AA4"/>
    <w:rsid w:val="0ED1615C"/>
    <w:rsid w:val="0EE9EE10"/>
    <w:rsid w:val="0F10870B"/>
    <w:rsid w:val="0F1327F0"/>
    <w:rsid w:val="0F41D025"/>
    <w:rsid w:val="0F809F2E"/>
    <w:rsid w:val="0FF05A1E"/>
    <w:rsid w:val="0FFC5C34"/>
    <w:rsid w:val="0FFE8393"/>
    <w:rsid w:val="1087DC23"/>
    <w:rsid w:val="10C38241"/>
    <w:rsid w:val="111F2631"/>
    <w:rsid w:val="11B87685"/>
    <w:rsid w:val="11EA9625"/>
    <w:rsid w:val="1231104C"/>
    <w:rsid w:val="124210D7"/>
    <w:rsid w:val="1258725A"/>
    <w:rsid w:val="1259D887"/>
    <w:rsid w:val="128D5AB9"/>
    <w:rsid w:val="128DFCAB"/>
    <w:rsid w:val="12B4DE21"/>
    <w:rsid w:val="13191F31"/>
    <w:rsid w:val="1321E827"/>
    <w:rsid w:val="13E1B510"/>
    <w:rsid w:val="141BE275"/>
    <w:rsid w:val="14263B12"/>
    <w:rsid w:val="144F5EFD"/>
    <w:rsid w:val="14797246"/>
    <w:rsid w:val="1483E5B4"/>
    <w:rsid w:val="14CF0B93"/>
    <w:rsid w:val="153476FF"/>
    <w:rsid w:val="1536F918"/>
    <w:rsid w:val="153FECB1"/>
    <w:rsid w:val="15464A9E"/>
    <w:rsid w:val="15478EF7"/>
    <w:rsid w:val="1632A273"/>
    <w:rsid w:val="16CBDED3"/>
    <w:rsid w:val="177DF752"/>
    <w:rsid w:val="17911A55"/>
    <w:rsid w:val="17975F11"/>
    <w:rsid w:val="17FB16AE"/>
    <w:rsid w:val="1819FEA6"/>
    <w:rsid w:val="18439063"/>
    <w:rsid w:val="1891549A"/>
    <w:rsid w:val="189C29E7"/>
    <w:rsid w:val="18BCA3E5"/>
    <w:rsid w:val="18D10E68"/>
    <w:rsid w:val="18DC0874"/>
    <w:rsid w:val="18E38566"/>
    <w:rsid w:val="18F43973"/>
    <w:rsid w:val="19203A55"/>
    <w:rsid w:val="192E394E"/>
    <w:rsid w:val="1981C291"/>
    <w:rsid w:val="19B071D4"/>
    <w:rsid w:val="19CC7170"/>
    <w:rsid w:val="1A171CBC"/>
    <w:rsid w:val="1A1DD46A"/>
    <w:rsid w:val="1A536F7A"/>
    <w:rsid w:val="1A536F7A"/>
    <w:rsid w:val="1A979F8B"/>
    <w:rsid w:val="1A9A19F9"/>
    <w:rsid w:val="1AA83D17"/>
    <w:rsid w:val="1AE0C6E4"/>
    <w:rsid w:val="1B3F349E"/>
    <w:rsid w:val="1BCC5FC2"/>
    <w:rsid w:val="1C3D7638"/>
    <w:rsid w:val="1C46538E"/>
    <w:rsid w:val="1C6C4139"/>
    <w:rsid w:val="1C89502D"/>
    <w:rsid w:val="1C90ED77"/>
    <w:rsid w:val="1D00CAA6"/>
    <w:rsid w:val="1D056E7B"/>
    <w:rsid w:val="1D3AEE55"/>
    <w:rsid w:val="1D3F4DC5"/>
    <w:rsid w:val="1D73AC3A"/>
    <w:rsid w:val="1D82BE28"/>
    <w:rsid w:val="1D96B574"/>
    <w:rsid w:val="1DE136B1"/>
    <w:rsid w:val="1DE2C590"/>
    <w:rsid w:val="1E001755"/>
    <w:rsid w:val="1E0459D9"/>
    <w:rsid w:val="1E1BC7AE"/>
    <w:rsid w:val="1E8AF57D"/>
    <w:rsid w:val="1EB978DE"/>
    <w:rsid w:val="1F0599FB"/>
    <w:rsid w:val="1F16868A"/>
    <w:rsid w:val="1F37711D"/>
    <w:rsid w:val="1FA184E2"/>
    <w:rsid w:val="2010873C"/>
    <w:rsid w:val="20705748"/>
    <w:rsid w:val="20ED4326"/>
    <w:rsid w:val="20F09A01"/>
    <w:rsid w:val="20F69258"/>
    <w:rsid w:val="211F233C"/>
    <w:rsid w:val="215457D9"/>
    <w:rsid w:val="218402AE"/>
    <w:rsid w:val="21C216C5"/>
    <w:rsid w:val="21ED5E60"/>
    <w:rsid w:val="2204EEFC"/>
    <w:rsid w:val="22100FAA"/>
    <w:rsid w:val="2221FB9A"/>
    <w:rsid w:val="222A654A"/>
    <w:rsid w:val="2253522F"/>
    <w:rsid w:val="22608BF3"/>
    <w:rsid w:val="22EBDEA7"/>
    <w:rsid w:val="232D36DA"/>
    <w:rsid w:val="233EB612"/>
    <w:rsid w:val="234DEA70"/>
    <w:rsid w:val="237AA3DF"/>
    <w:rsid w:val="23EACA7F"/>
    <w:rsid w:val="24214258"/>
    <w:rsid w:val="2448E968"/>
    <w:rsid w:val="247BBD5D"/>
    <w:rsid w:val="247D6902"/>
    <w:rsid w:val="248BDD43"/>
    <w:rsid w:val="249ADF81"/>
    <w:rsid w:val="24A32662"/>
    <w:rsid w:val="251A8B05"/>
    <w:rsid w:val="25831ADD"/>
    <w:rsid w:val="25C1A2DE"/>
    <w:rsid w:val="25C8C5BA"/>
    <w:rsid w:val="25DB62E5"/>
    <w:rsid w:val="25E672A7"/>
    <w:rsid w:val="25F8D24A"/>
    <w:rsid w:val="26009383"/>
    <w:rsid w:val="2645EA73"/>
    <w:rsid w:val="2685A263"/>
    <w:rsid w:val="26FB0639"/>
    <w:rsid w:val="271BB146"/>
    <w:rsid w:val="277C2C64"/>
    <w:rsid w:val="279D5BF5"/>
    <w:rsid w:val="27B89C71"/>
    <w:rsid w:val="27EE06A9"/>
    <w:rsid w:val="27EF0547"/>
    <w:rsid w:val="281C6C67"/>
    <w:rsid w:val="283BBB40"/>
    <w:rsid w:val="28686F2E"/>
    <w:rsid w:val="28DAB488"/>
    <w:rsid w:val="28DF9531"/>
    <w:rsid w:val="28F1E7FA"/>
    <w:rsid w:val="2939AB0E"/>
    <w:rsid w:val="29435DBF"/>
    <w:rsid w:val="295CEA4F"/>
    <w:rsid w:val="29609C03"/>
    <w:rsid w:val="2A1021D9"/>
    <w:rsid w:val="2A9672DE"/>
    <w:rsid w:val="2B1235C3"/>
    <w:rsid w:val="2B24204C"/>
    <w:rsid w:val="2B60398F"/>
    <w:rsid w:val="2B906206"/>
    <w:rsid w:val="2BAAB032"/>
    <w:rsid w:val="2BB0DD1E"/>
    <w:rsid w:val="2BF98932"/>
    <w:rsid w:val="2BFD206D"/>
    <w:rsid w:val="2BFFF032"/>
    <w:rsid w:val="2C481499"/>
    <w:rsid w:val="2C59E77D"/>
    <w:rsid w:val="2C65E835"/>
    <w:rsid w:val="2CA6625B"/>
    <w:rsid w:val="2CF40153"/>
    <w:rsid w:val="2CFE0C59"/>
    <w:rsid w:val="2D174EA3"/>
    <w:rsid w:val="2D268983"/>
    <w:rsid w:val="2D4D5862"/>
    <w:rsid w:val="2D6E8B23"/>
    <w:rsid w:val="2D7DD9E3"/>
    <w:rsid w:val="2D8F86B8"/>
    <w:rsid w:val="2DB2AE8D"/>
    <w:rsid w:val="2E62C357"/>
    <w:rsid w:val="2E88B976"/>
    <w:rsid w:val="2E8DD2E5"/>
    <w:rsid w:val="2F7B5680"/>
    <w:rsid w:val="2FB39DF2"/>
    <w:rsid w:val="2FD7DA97"/>
    <w:rsid w:val="303912D3"/>
    <w:rsid w:val="30509E9E"/>
    <w:rsid w:val="3052CCDF"/>
    <w:rsid w:val="30AFC972"/>
    <w:rsid w:val="31091CF8"/>
    <w:rsid w:val="3144E82F"/>
    <w:rsid w:val="3183D69E"/>
    <w:rsid w:val="31BB4FD7"/>
    <w:rsid w:val="31FFB4F0"/>
    <w:rsid w:val="32633DE4"/>
    <w:rsid w:val="329D1D03"/>
    <w:rsid w:val="32B516EE"/>
    <w:rsid w:val="32DA3A70"/>
    <w:rsid w:val="33306AD0"/>
    <w:rsid w:val="33601798"/>
    <w:rsid w:val="3367E3EE"/>
    <w:rsid w:val="337C75DD"/>
    <w:rsid w:val="33CF008B"/>
    <w:rsid w:val="3422ABF3"/>
    <w:rsid w:val="34732B26"/>
    <w:rsid w:val="35112D52"/>
    <w:rsid w:val="352052F2"/>
    <w:rsid w:val="35410075"/>
    <w:rsid w:val="355F20FA"/>
    <w:rsid w:val="35C9AE90"/>
    <w:rsid w:val="35E24D66"/>
    <w:rsid w:val="36645BA7"/>
    <w:rsid w:val="36649DBB"/>
    <w:rsid w:val="36952DC2"/>
    <w:rsid w:val="372F87AF"/>
    <w:rsid w:val="373856B3"/>
    <w:rsid w:val="374A286B"/>
    <w:rsid w:val="37C47704"/>
    <w:rsid w:val="3941E2BD"/>
    <w:rsid w:val="3974D1F9"/>
    <w:rsid w:val="398D8713"/>
    <w:rsid w:val="39BAC716"/>
    <w:rsid w:val="39E2E21C"/>
    <w:rsid w:val="3A8A8049"/>
    <w:rsid w:val="3ABE7126"/>
    <w:rsid w:val="3AFB3DA7"/>
    <w:rsid w:val="3B31CD82"/>
    <w:rsid w:val="3B416DA1"/>
    <w:rsid w:val="3B79C88B"/>
    <w:rsid w:val="3C1DD2DB"/>
    <w:rsid w:val="3C2EB8E6"/>
    <w:rsid w:val="3C39E7D0"/>
    <w:rsid w:val="3C3E96EA"/>
    <w:rsid w:val="3C533219"/>
    <w:rsid w:val="3CB148BC"/>
    <w:rsid w:val="3CC04AC8"/>
    <w:rsid w:val="3CC0AFFE"/>
    <w:rsid w:val="3D124DF6"/>
    <w:rsid w:val="3D94B33C"/>
    <w:rsid w:val="3DA34674"/>
    <w:rsid w:val="3DA6C045"/>
    <w:rsid w:val="3DCE9AB8"/>
    <w:rsid w:val="3E1E43FD"/>
    <w:rsid w:val="3E446A09"/>
    <w:rsid w:val="3E6B5920"/>
    <w:rsid w:val="3EE635B1"/>
    <w:rsid w:val="3EFCB9D7"/>
    <w:rsid w:val="3F1DE035"/>
    <w:rsid w:val="3F316973"/>
    <w:rsid w:val="3FB597C6"/>
    <w:rsid w:val="3FB5D749"/>
    <w:rsid w:val="3FD2FFC9"/>
    <w:rsid w:val="3FE33AF0"/>
    <w:rsid w:val="4000AA38"/>
    <w:rsid w:val="40370AAB"/>
    <w:rsid w:val="4039A140"/>
    <w:rsid w:val="404FECEB"/>
    <w:rsid w:val="407881B3"/>
    <w:rsid w:val="40B5B85E"/>
    <w:rsid w:val="40D5108C"/>
    <w:rsid w:val="40F064E4"/>
    <w:rsid w:val="41821893"/>
    <w:rsid w:val="41844674"/>
    <w:rsid w:val="41957A3A"/>
    <w:rsid w:val="41A6B84C"/>
    <w:rsid w:val="41BD69AA"/>
    <w:rsid w:val="41EF0A3C"/>
    <w:rsid w:val="420A0031"/>
    <w:rsid w:val="42369BF8"/>
    <w:rsid w:val="423B66C3"/>
    <w:rsid w:val="424EF920"/>
    <w:rsid w:val="4269E756"/>
    <w:rsid w:val="429C9B45"/>
    <w:rsid w:val="42E4EEE4"/>
    <w:rsid w:val="42F9499C"/>
    <w:rsid w:val="42FF8AA9"/>
    <w:rsid w:val="4360BAF8"/>
    <w:rsid w:val="43B6331B"/>
    <w:rsid w:val="43E2B9A0"/>
    <w:rsid w:val="43FB441D"/>
    <w:rsid w:val="44075519"/>
    <w:rsid w:val="442903FB"/>
    <w:rsid w:val="447AF434"/>
    <w:rsid w:val="447DA66E"/>
    <w:rsid w:val="4495736A"/>
    <w:rsid w:val="44D0AF54"/>
    <w:rsid w:val="450E56C5"/>
    <w:rsid w:val="451CF5FF"/>
    <w:rsid w:val="452E85E0"/>
    <w:rsid w:val="455B10CC"/>
    <w:rsid w:val="4631B7B8"/>
    <w:rsid w:val="469746D7"/>
    <w:rsid w:val="47893B93"/>
    <w:rsid w:val="4798DB93"/>
    <w:rsid w:val="493D0C00"/>
    <w:rsid w:val="4941AC7B"/>
    <w:rsid w:val="496C4FAE"/>
    <w:rsid w:val="49ED26CF"/>
    <w:rsid w:val="4AA1948A"/>
    <w:rsid w:val="4AA65742"/>
    <w:rsid w:val="4AB4E47A"/>
    <w:rsid w:val="4AD4DA38"/>
    <w:rsid w:val="4AD52ABB"/>
    <w:rsid w:val="4AD6D9B5"/>
    <w:rsid w:val="4B43F4B5"/>
    <w:rsid w:val="4B575BF5"/>
    <w:rsid w:val="4B9C12A7"/>
    <w:rsid w:val="4C2C7E14"/>
    <w:rsid w:val="4C81955F"/>
    <w:rsid w:val="4C884A29"/>
    <w:rsid w:val="4CA2D7F8"/>
    <w:rsid w:val="4CE5F610"/>
    <w:rsid w:val="4D8F8CFB"/>
    <w:rsid w:val="4DB656AE"/>
    <w:rsid w:val="4DF5BA2E"/>
    <w:rsid w:val="4E00D409"/>
    <w:rsid w:val="4E051CBB"/>
    <w:rsid w:val="4E57832E"/>
    <w:rsid w:val="4E78B8AF"/>
    <w:rsid w:val="4EA673D8"/>
    <w:rsid w:val="4ED69ED6"/>
    <w:rsid w:val="4EEB6F85"/>
    <w:rsid w:val="4EEC0666"/>
    <w:rsid w:val="4F0D8A5B"/>
    <w:rsid w:val="4F512F4C"/>
    <w:rsid w:val="4F56CA1E"/>
    <w:rsid w:val="4F60B55D"/>
    <w:rsid w:val="4F7E9F03"/>
    <w:rsid w:val="4F915F8E"/>
    <w:rsid w:val="4FBB368D"/>
    <w:rsid w:val="4FD27E26"/>
    <w:rsid w:val="4FE33EED"/>
    <w:rsid w:val="4FFBCC37"/>
    <w:rsid w:val="50097D78"/>
    <w:rsid w:val="500E31D9"/>
    <w:rsid w:val="50269AF8"/>
    <w:rsid w:val="505FE3E0"/>
    <w:rsid w:val="50681B82"/>
    <w:rsid w:val="508AFEF1"/>
    <w:rsid w:val="50900200"/>
    <w:rsid w:val="50A07B9F"/>
    <w:rsid w:val="50B3D652"/>
    <w:rsid w:val="50BD6352"/>
    <w:rsid w:val="50F7BD0E"/>
    <w:rsid w:val="512FE03A"/>
    <w:rsid w:val="51B1EF9D"/>
    <w:rsid w:val="5204893C"/>
    <w:rsid w:val="520ADEE8"/>
    <w:rsid w:val="528CAD32"/>
    <w:rsid w:val="52982963"/>
    <w:rsid w:val="52F7CC3B"/>
    <w:rsid w:val="5306D027"/>
    <w:rsid w:val="5324D475"/>
    <w:rsid w:val="5354A6A5"/>
    <w:rsid w:val="5370DC40"/>
    <w:rsid w:val="53A4EAED"/>
    <w:rsid w:val="53A969E6"/>
    <w:rsid w:val="53DEC9CD"/>
    <w:rsid w:val="53DF1807"/>
    <w:rsid w:val="53EF94BB"/>
    <w:rsid w:val="546CE07C"/>
    <w:rsid w:val="549FB6EC"/>
    <w:rsid w:val="54AB4241"/>
    <w:rsid w:val="54BE352E"/>
    <w:rsid w:val="5527A02C"/>
    <w:rsid w:val="553D2C01"/>
    <w:rsid w:val="557B4EC1"/>
    <w:rsid w:val="55B18EEC"/>
    <w:rsid w:val="55BD78A8"/>
    <w:rsid w:val="55E8054B"/>
    <w:rsid w:val="55EB34B5"/>
    <w:rsid w:val="5613E4BC"/>
    <w:rsid w:val="563E39CF"/>
    <w:rsid w:val="564378B9"/>
    <w:rsid w:val="56461B1C"/>
    <w:rsid w:val="567B7A31"/>
    <w:rsid w:val="5699FE6E"/>
    <w:rsid w:val="569F7201"/>
    <w:rsid w:val="56D0A9B8"/>
    <w:rsid w:val="5727FF7E"/>
    <w:rsid w:val="573EC463"/>
    <w:rsid w:val="5772CD06"/>
    <w:rsid w:val="57910772"/>
    <w:rsid w:val="581977D0"/>
    <w:rsid w:val="581BCD3D"/>
    <w:rsid w:val="58576C0F"/>
    <w:rsid w:val="587F926E"/>
    <w:rsid w:val="589F8175"/>
    <w:rsid w:val="58C4111A"/>
    <w:rsid w:val="58CB579E"/>
    <w:rsid w:val="58EBF27C"/>
    <w:rsid w:val="59380734"/>
    <w:rsid w:val="5939E3F9"/>
    <w:rsid w:val="59CC2BC4"/>
    <w:rsid w:val="5A6B9B11"/>
    <w:rsid w:val="5A9C789F"/>
    <w:rsid w:val="5ACDABF3"/>
    <w:rsid w:val="5B2D068D"/>
    <w:rsid w:val="5B57070A"/>
    <w:rsid w:val="5B5FF529"/>
    <w:rsid w:val="5BF64524"/>
    <w:rsid w:val="5CEA8868"/>
    <w:rsid w:val="5D76CFF1"/>
    <w:rsid w:val="5D7D3F8A"/>
    <w:rsid w:val="5D8167DB"/>
    <w:rsid w:val="5DD88BE1"/>
    <w:rsid w:val="5DED856B"/>
    <w:rsid w:val="5E16B577"/>
    <w:rsid w:val="5E3EF131"/>
    <w:rsid w:val="5E6EE340"/>
    <w:rsid w:val="5E751963"/>
    <w:rsid w:val="5E872625"/>
    <w:rsid w:val="5E87BFDB"/>
    <w:rsid w:val="5E87BFDB"/>
    <w:rsid w:val="5EC705E2"/>
    <w:rsid w:val="5F09DE90"/>
    <w:rsid w:val="5F219CF5"/>
    <w:rsid w:val="5F2A2B83"/>
    <w:rsid w:val="5F541661"/>
    <w:rsid w:val="5F8284DB"/>
    <w:rsid w:val="5FC8C09C"/>
    <w:rsid w:val="5FDD21A1"/>
    <w:rsid w:val="601265C7"/>
    <w:rsid w:val="60133248"/>
    <w:rsid w:val="604E7E01"/>
    <w:rsid w:val="6054F95C"/>
    <w:rsid w:val="60A762C9"/>
    <w:rsid w:val="6143355F"/>
    <w:rsid w:val="614CF583"/>
    <w:rsid w:val="61698576"/>
    <w:rsid w:val="61869F96"/>
    <w:rsid w:val="619BA520"/>
    <w:rsid w:val="61ADCAFE"/>
    <w:rsid w:val="61C0AB73"/>
    <w:rsid w:val="61C6074D"/>
    <w:rsid w:val="61CA22DC"/>
    <w:rsid w:val="61CC43AE"/>
    <w:rsid w:val="62391F84"/>
    <w:rsid w:val="628B86DF"/>
    <w:rsid w:val="62DFB665"/>
    <w:rsid w:val="632979F9"/>
    <w:rsid w:val="635089A7"/>
    <w:rsid w:val="63582C5B"/>
    <w:rsid w:val="63A67FF7"/>
    <w:rsid w:val="63D79E2C"/>
    <w:rsid w:val="64305F7D"/>
    <w:rsid w:val="6482B019"/>
    <w:rsid w:val="649470BE"/>
    <w:rsid w:val="64A4FAF0"/>
    <w:rsid w:val="64A65F74"/>
    <w:rsid w:val="64B9C509"/>
    <w:rsid w:val="6511E51E"/>
    <w:rsid w:val="65667BE8"/>
    <w:rsid w:val="657C2B4A"/>
    <w:rsid w:val="657F926F"/>
    <w:rsid w:val="658CC489"/>
    <w:rsid w:val="65B2D714"/>
    <w:rsid w:val="663BC26D"/>
    <w:rsid w:val="66C681A7"/>
    <w:rsid w:val="672F7861"/>
    <w:rsid w:val="67567C8A"/>
    <w:rsid w:val="67F32AF0"/>
    <w:rsid w:val="67F6C6A5"/>
    <w:rsid w:val="68014C9C"/>
    <w:rsid w:val="690DBD5D"/>
    <w:rsid w:val="69259D81"/>
    <w:rsid w:val="692A9899"/>
    <w:rsid w:val="6974C45C"/>
    <w:rsid w:val="699B4D08"/>
    <w:rsid w:val="6A061748"/>
    <w:rsid w:val="6A1E1A4B"/>
    <w:rsid w:val="6A1EE317"/>
    <w:rsid w:val="6A2C2293"/>
    <w:rsid w:val="6A309715"/>
    <w:rsid w:val="6A39B2C1"/>
    <w:rsid w:val="6A8E2D9E"/>
    <w:rsid w:val="6AE06C7F"/>
    <w:rsid w:val="6AEBAA5C"/>
    <w:rsid w:val="6B084797"/>
    <w:rsid w:val="6BFE8ADF"/>
    <w:rsid w:val="6C1D86AC"/>
    <w:rsid w:val="6C3B48F4"/>
    <w:rsid w:val="6C69D9F4"/>
    <w:rsid w:val="6CF3B7C2"/>
    <w:rsid w:val="6E090A1B"/>
    <w:rsid w:val="6E330825"/>
    <w:rsid w:val="6E65FF4E"/>
    <w:rsid w:val="6EBA133E"/>
    <w:rsid w:val="6EC4500F"/>
    <w:rsid w:val="6ED0DD95"/>
    <w:rsid w:val="6F446C56"/>
    <w:rsid w:val="6FC2BEC8"/>
    <w:rsid w:val="6FEAB939"/>
    <w:rsid w:val="7051BBD3"/>
    <w:rsid w:val="70677DE4"/>
    <w:rsid w:val="7074F41D"/>
    <w:rsid w:val="70B5E98D"/>
    <w:rsid w:val="70BB7694"/>
    <w:rsid w:val="70C366A9"/>
    <w:rsid w:val="70FBF9DA"/>
    <w:rsid w:val="7118535B"/>
    <w:rsid w:val="7143E1FE"/>
    <w:rsid w:val="71553AE6"/>
    <w:rsid w:val="71EA4697"/>
    <w:rsid w:val="71FFB3D1"/>
    <w:rsid w:val="72624B9C"/>
    <w:rsid w:val="73114793"/>
    <w:rsid w:val="735AD673"/>
    <w:rsid w:val="738B34DF"/>
    <w:rsid w:val="73911EEC"/>
    <w:rsid w:val="7392C140"/>
    <w:rsid w:val="739A8B92"/>
    <w:rsid w:val="73F8FA31"/>
    <w:rsid w:val="741BF437"/>
    <w:rsid w:val="7440C30F"/>
    <w:rsid w:val="7468B9A0"/>
    <w:rsid w:val="746CC8A8"/>
    <w:rsid w:val="746EE631"/>
    <w:rsid w:val="747FC3EB"/>
    <w:rsid w:val="748DC4A2"/>
    <w:rsid w:val="74ABF591"/>
    <w:rsid w:val="750ADB47"/>
    <w:rsid w:val="750C82F5"/>
    <w:rsid w:val="7578031F"/>
    <w:rsid w:val="757F6280"/>
    <w:rsid w:val="75857393"/>
    <w:rsid w:val="759F9512"/>
    <w:rsid w:val="75DBBA3D"/>
    <w:rsid w:val="75DD3800"/>
    <w:rsid w:val="75EA3D6F"/>
    <w:rsid w:val="75F253A8"/>
    <w:rsid w:val="75FBB6D3"/>
    <w:rsid w:val="765EE524"/>
    <w:rsid w:val="76CA874B"/>
    <w:rsid w:val="76E9EC59"/>
    <w:rsid w:val="76ED166B"/>
    <w:rsid w:val="76EEA771"/>
    <w:rsid w:val="772D1FA7"/>
    <w:rsid w:val="7785ED08"/>
    <w:rsid w:val="77D84148"/>
    <w:rsid w:val="78253052"/>
    <w:rsid w:val="7829FB09"/>
    <w:rsid w:val="783ABD50"/>
    <w:rsid w:val="785DA6FA"/>
    <w:rsid w:val="78B6ADF5"/>
    <w:rsid w:val="78C50689"/>
    <w:rsid w:val="79844297"/>
    <w:rsid w:val="79B41961"/>
    <w:rsid w:val="79D7A4C4"/>
    <w:rsid w:val="7A133099"/>
    <w:rsid w:val="7A189D00"/>
    <w:rsid w:val="7A2998A1"/>
    <w:rsid w:val="7A2A7478"/>
    <w:rsid w:val="7ABD2BBB"/>
    <w:rsid w:val="7ABF498C"/>
    <w:rsid w:val="7AF187CA"/>
    <w:rsid w:val="7AFB4155"/>
    <w:rsid w:val="7B0189A1"/>
    <w:rsid w:val="7B30BB15"/>
    <w:rsid w:val="7BED84B4"/>
    <w:rsid w:val="7BF5A8A7"/>
    <w:rsid w:val="7BFEF29E"/>
    <w:rsid w:val="7C17277C"/>
    <w:rsid w:val="7C660ABF"/>
    <w:rsid w:val="7CBC7F3C"/>
    <w:rsid w:val="7CDAAC34"/>
    <w:rsid w:val="7D15E88D"/>
    <w:rsid w:val="7D9366BD"/>
    <w:rsid w:val="7DCADBFB"/>
    <w:rsid w:val="7E226F9F"/>
    <w:rsid w:val="7E2386B5"/>
    <w:rsid w:val="7E39C57F"/>
    <w:rsid w:val="7E5100ED"/>
    <w:rsid w:val="7E5BEBB8"/>
    <w:rsid w:val="7F059470"/>
    <w:rsid w:val="7F30B0B7"/>
    <w:rsid w:val="7F71C3A7"/>
    <w:rsid w:val="7FC1B03D"/>
    <w:rsid w:val="7FC1B07A"/>
    <w:rsid w:val="7FE5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781EA"/>
  <w15:chartTrackingRefBased/>
  <w15:docId w15:val="{5D97E6DF-A1AF-4E86-BCFF-2E21D0FA3F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2204777@student.uwtsd.ac.uk" TargetMode="External" Id="Rcd8c87df39804dab" /><Relationship Type="http://schemas.openxmlformats.org/officeDocument/2006/relationships/image" Target="/media/image.png" Id="R03a9d601d6d7451c" /><Relationship Type="http://schemas.openxmlformats.org/officeDocument/2006/relationships/hyperlink" Target="https://dictionary.cambridge.org/dictionary/english/civil-liberties" TargetMode="External" Id="R43a9290334b84fa9" /><Relationship Type="http://schemas.openxmlformats.org/officeDocument/2006/relationships/hyperlink" Target="https://www.csis.org/analysis/rising-threat-anti-government-domestic-terrorism-what-data-tells-us" TargetMode="External" Id="R8181924f03c84666" /><Relationship Type="http://schemas.openxmlformats.org/officeDocument/2006/relationships/hyperlink" Target="https://www.citizensadvice.org.uk/law-and-courts/civil-rights/human-rights/when-can-a-public-authority-interfere-with-your-human-rights/" TargetMode="External" Id="R309a7cd36555454d" /><Relationship Type="http://schemas.openxmlformats.org/officeDocument/2006/relationships/hyperlink" Target="https://www.counterterrorism.police.uk/what-we-do/protect/schedule-7/" TargetMode="External" Id="R280abfcd1fa0402d" /><Relationship Type="http://schemas.openxmlformats.org/officeDocument/2006/relationships/hyperlink" Target="https://www.equalityhumanrights.com/" TargetMode="External" Id="Rd3fabd7e629e485a" /><Relationship Type="http://schemas.openxmlformats.org/officeDocument/2006/relationships/hyperlink" Target="https://www.gchq.gov.uk/information/investigatory-powers-commissioners-office" TargetMode="External" Id="Rc356a9407f4e4991" /><Relationship Type="http://schemas.openxmlformats.org/officeDocument/2006/relationships/hyperlink" Target="https://www.gov.uk/data-protection" TargetMode="External" Id="R3c68cdbd9b144ebb" /><Relationship Type="http://schemas.openxmlformats.org/officeDocument/2006/relationships/hyperlink" Target="https://www.gov.uk/government/publications/counter-terrorism-strategy-contest-2023" TargetMode="External" Id="Rfdde9726e5634bae" /><Relationship Type="http://schemas.openxmlformats.org/officeDocument/2006/relationships/hyperlink" Target="https://www.gov.uk/government/collections/investigatory-powers-bill" TargetMode="External" Id="R5eb2f439c2554458" /><Relationship Type="http://schemas.openxmlformats.org/officeDocument/2006/relationships/hyperlink" Target="https://publications.parliament.uk/pa/cm200102/cmbills/049/2002049.pdf" TargetMode="External" Id="R883f1b10393d4395" /><Relationship Type="http://schemas.openxmlformats.org/officeDocument/2006/relationships/hyperlink" Target="https://www.gov.uk/government/collections/counter-terrorism-and-border-security-bill-2018" TargetMode="External" Id="R37bdfffedda74164" /><Relationship Type="http://schemas.openxmlformats.org/officeDocument/2006/relationships/hyperlink" Target="https://ico.org.uk/for-organisations/law-enforcement/guide-to-le-processing/national-security-provisions/" TargetMode="External" Id="R6e49b1d8cff34fc4" /><Relationship Type="http://schemas.openxmlformats.org/officeDocument/2006/relationships/hyperlink" Target="https://www.legislation.gov.uk/ukpga/1989/4/body/enacted" TargetMode="External" Id="R1664c909ea2a48d7" /><Relationship Type="http://schemas.openxmlformats.org/officeDocument/2006/relationships/hyperlink" Target="https://www.gov.uk/government/news/transparency-and-public-engagement-are-essential-to-demonstrating-that-data-is-being-used-for-public-benefit" TargetMode="External" Id="Rb715d0c5c9ca44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2024-11-06T17:16:07.1708466Z</dcterms:created>
  <dcterms:modified xsi:type="dcterms:W3CDTF">2024-11-14T22:54:44.5994857Z</dcterms:modified>
  <dc:creator>Dom Ksiazek (2204777)</dc:creator>
  <lastModifiedBy>Dom Ksiazek (2204777)</lastModifiedBy>
</coreProperties>
</file>