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2467" w:rsidRDefault="00412467" w:rsidP="00412467">
      <w:pPr>
        <w:rPr>
          <w:rFonts w:eastAsia="Times New Roman" w:cs="Arial"/>
          <w:b/>
          <w:color w:val="000000"/>
          <w:sz w:val="44"/>
          <w:szCs w:val="44"/>
        </w:rPr>
      </w:pPr>
      <w:r>
        <w:rPr>
          <w:rFonts w:eastAsia="Times New Roman" w:cs="Arial"/>
          <w:b/>
          <w:color w:val="000000"/>
          <w:sz w:val="44"/>
          <w:szCs w:val="44"/>
        </w:rPr>
        <w:t xml:space="preserve">               </w:t>
      </w:r>
    </w:p>
    <w:p w:rsidR="00412467" w:rsidRDefault="00412467" w:rsidP="00412467">
      <w:pPr>
        <w:rPr>
          <w:rFonts w:eastAsia="Times New Roman" w:cs="Arial"/>
          <w:b/>
          <w:color w:val="000000"/>
          <w:sz w:val="44"/>
          <w:szCs w:val="44"/>
        </w:rPr>
      </w:pPr>
    </w:p>
    <w:p w:rsidR="00412467" w:rsidRDefault="00412467" w:rsidP="00412467">
      <w:pPr>
        <w:rPr>
          <w:rFonts w:eastAsia="Times New Roman" w:cs="Arial"/>
          <w:b/>
          <w:color w:val="000000"/>
          <w:sz w:val="44"/>
          <w:szCs w:val="44"/>
        </w:rPr>
      </w:pPr>
    </w:p>
    <w:p w:rsidR="00412467" w:rsidRDefault="00412467" w:rsidP="00412467">
      <w:pPr>
        <w:rPr>
          <w:rFonts w:eastAsia="Times New Roman" w:cs="Arial"/>
          <w:b/>
          <w:color w:val="000000"/>
          <w:sz w:val="44"/>
          <w:szCs w:val="44"/>
        </w:rPr>
      </w:pPr>
    </w:p>
    <w:p w:rsidR="00412467" w:rsidRDefault="00412467" w:rsidP="00412467">
      <w:pPr>
        <w:rPr>
          <w:rFonts w:eastAsia="Times New Roman" w:cs="Arial"/>
          <w:b/>
          <w:color w:val="000000"/>
          <w:sz w:val="44"/>
          <w:szCs w:val="44"/>
        </w:rPr>
      </w:pPr>
    </w:p>
    <w:p w:rsidR="00412467" w:rsidRDefault="00412467" w:rsidP="00412467">
      <w:pPr>
        <w:rPr>
          <w:rFonts w:eastAsia="Times New Roman" w:cs="Arial"/>
          <w:b/>
          <w:color w:val="000000"/>
          <w:sz w:val="44"/>
          <w:szCs w:val="44"/>
        </w:rPr>
      </w:pPr>
    </w:p>
    <w:p w:rsidR="00412467" w:rsidRPr="00F6429C" w:rsidRDefault="00412467" w:rsidP="00412467">
      <w:pPr>
        <w:rPr>
          <w:rFonts w:eastAsia="Times New Roman" w:cs="Arial"/>
          <w:b/>
          <w:color w:val="000000"/>
          <w:sz w:val="44"/>
          <w:szCs w:val="44"/>
          <w:u w:val="single"/>
        </w:rPr>
      </w:pPr>
      <w:r>
        <w:rPr>
          <w:rFonts w:eastAsia="Times New Roman" w:cs="Arial"/>
          <w:b/>
          <w:color w:val="000000"/>
          <w:sz w:val="44"/>
          <w:szCs w:val="44"/>
        </w:rPr>
        <w:t xml:space="preserve">                   </w:t>
      </w:r>
      <w:r w:rsidRPr="00F6429C">
        <w:rPr>
          <w:rFonts w:eastAsia="Times New Roman" w:cs="Arial"/>
          <w:b/>
          <w:color w:val="000000"/>
          <w:sz w:val="44"/>
          <w:szCs w:val="44"/>
          <w:u w:val="single"/>
        </w:rPr>
        <w:t>Name: Mujahid Ali</w:t>
      </w:r>
    </w:p>
    <w:p w:rsidR="00412467" w:rsidRPr="00F6429C" w:rsidRDefault="00412467" w:rsidP="00412467">
      <w:pPr>
        <w:rPr>
          <w:rFonts w:eastAsia="Times New Roman" w:cs="Arial"/>
          <w:b/>
          <w:color w:val="000000"/>
          <w:sz w:val="44"/>
          <w:szCs w:val="44"/>
          <w:u w:val="single"/>
        </w:rPr>
      </w:pPr>
      <w:r>
        <w:rPr>
          <w:rFonts w:eastAsia="Times New Roman" w:cs="Arial"/>
          <w:b/>
          <w:color w:val="000000"/>
          <w:sz w:val="44"/>
          <w:szCs w:val="44"/>
        </w:rPr>
        <w:t xml:space="preserve">              </w:t>
      </w:r>
      <w:r w:rsidRPr="00F6429C">
        <w:rPr>
          <w:rFonts w:eastAsia="Times New Roman" w:cs="Arial"/>
          <w:b/>
          <w:color w:val="000000"/>
          <w:sz w:val="44"/>
          <w:szCs w:val="44"/>
          <w:u w:val="single"/>
        </w:rPr>
        <w:t>Student Number: 1812584</w:t>
      </w:r>
    </w:p>
    <w:p w:rsidR="00412467" w:rsidRPr="00F6429C" w:rsidRDefault="00412467" w:rsidP="00412467">
      <w:pPr>
        <w:rPr>
          <w:rFonts w:eastAsia="Times New Roman" w:cs="Arial"/>
          <w:b/>
          <w:color w:val="000000"/>
          <w:sz w:val="44"/>
          <w:szCs w:val="44"/>
          <w:u w:val="single"/>
        </w:rPr>
      </w:pPr>
      <w:r>
        <w:rPr>
          <w:rFonts w:eastAsia="Times New Roman" w:cs="Arial"/>
          <w:b/>
          <w:color w:val="000000"/>
          <w:sz w:val="44"/>
          <w:szCs w:val="44"/>
        </w:rPr>
        <w:t xml:space="preserve">   </w:t>
      </w:r>
      <w:r w:rsidRPr="00F6429C">
        <w:rPr>
          <w:rFonts w:eastAsia="Times New Roman" w:cs="Arial"/>
          <w:b/>
          <w:color w:val="000000"/>
          <w:sz w:val="44"/>
          <w:szCs w:val="44"/>
          <w:u w:val="single"/>
        </w:rPr>
        <w:t>Modul</w:t>
      </w:r>
      <w:r>
        <w:rPr>
          <w:rFonts w:eastAsia="Times New Roman" w:cs="Arial"/>
          <w:b/>
          <w:color w:val="000000"/>
          <w:sz w:val="44"/>
          <w:szCs w:val="44"/>
          <w:u w:val="single"/>
        </w:rPr>
        <w:t>e Title: Management Accounting</w:t>
      </w:r>
    </w:p>
    <w:p w:rsidR="00412467" w:rsidRDefault="00412467" w:rsidP="00412467">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Module Code: LCBB5002</w:t>
      </w:r>
    </w:p>
    <w:p w:rsidR="00412467" w:rsidRPr="00412467" w:rsidRDefault="00412467" w:rsidP="00412467">
      <w:pPr>
        <w:rPr>
          <w:rFonts w:eastAsia="Times New Roman" w:cs="Arial"/>
          <w:b/>
          <w:color w:val="000000"/>
          <w:sz w:val="44"/>
          <w:szCs w:val="44"/>
          <w:u w:val="single"/>
        </w:rPr>
      </w:pPr>
      <w:r>
        <w:rPr>
          <w:rFonts w:eastAsia="Times New Roman" w:cs="Arial"/>
          <w:b/>
          <w:color w:val="000000"/>
          <w:sz w:val="44"/>
          <w:szCs w:val="44"/>
        </w:rPr>
        <w:t xml:space="preserve">               </w:t>
      </w:r>
      <w:r w:rsidRPr="00F6429C">
        <w:rPr>
          <w:rFonts w:eastAsia="Times New Roman" w:cs="Arial"/>
          <w:b/>
          <w:color w:val="000000"/>
          <w:sz w:val="44"/>
          <w:szCs w:val="44"/>
          <w:u w:val="single"/>
        </w:rPr>
        <w:t>Lecturer: Dr Rexon Nting</w:t>
      </w:r>
      <w:r w:rsidRPr="00F6429C">
        <w:rPr>
          <w:rFonts w:eastAsia="Times New Roman" w:cs="Arial"/>
          <w:sz w:val="44"/>
          <w:szCs w:val="44"/>
        </w:rPr>
        <w:t xml:space="preserve"> </w:t>
      </w: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Default="00412467" w:rsidP="00412467">
      <w:pPr>
        <w:rPr>
          <w:rFonts w:eastAsia="Times New Roman" w:cs="Arial"/>
          <w:sz w:val="44"/>
          <w:szCs w:val="44"/>
        </w:rPr>
      </w:pPr>
    </w:p>
    <w:p w:rsidR="00412467" w:rsidRPr="00412467" w:rsidRDefault="00272FA8" w:rsidP="00412467">
      <w:pPr>
        <w:rPr>
          <w:rFonts w:eastAsia="Times New Roman" w:cs="Arial"/>
          <w:b/>
          <w:sz w:val="44"/>
          <w:szCs w:val="44"/>
          <w:u w:val="single"/>
        </w:rPr>
      </w:pPr>
      <w:r>
        <w:rPr>
          <w:rFonts w:eastAsia="Times New Roman" w:cs="Arial"/>
          <w:sz w:val="44"/>
          <w:szCs w:val="44"/>
        </w:rPr>
        <w:lastRenderedPageBreak/>
        <w:t xml:space="preserve">  </w:t>
      </w:r>
      <w:r w:rsidR="00412467">
        <w:rPr>
          <w:rFonts w:eastAsia="Times New Roman" w:cs="Arial"/>
          <w:sz w:val="44"/>
          <w:szCs w:val="44"/>
        </w:rPr>
        <w:t xml:space="preserve">                    </w:t>
      </w:r>
      <w:r w:rsidR="00412467" w:rsidRPr="00412467">
        <w:rPr>
          <w:rFonts w:eastAsia="Times New Roman" w:cs="Arial"/>
          <w:b/>
          <w:sz w:val="44"/>
          <w:szCs w:val="44"/>
          <w:u w:val="single"/>
        </w:rPr>
        <w:t>Assessment 1:</w:t>
      </w:r>
    </w:p>
    <w:p w:rsidR="00272FA8" w:rsidRDefault="00272FA8" w:rsidP="00412467">
      <w:pPr>
        <w:rPr>
          <w:rFonts w:eastAsia="Times New Roman" w:cs="Arial"/>
          <w:sz w:val="44"/>
          <w:szCs w:val="44"/>
        </w:rPr>
      </w:pPr>
    </w:p>
    <w:p w:rsidR="00412467" w:rsidRDefault="00272FA8" w:rsidP="00412467">
      <w:pPr>
        <w:rPr>
          <w:b/>
          <w:bCs/>
          <w:sz w:val="44"/>
          <w:szCs w:val="44"/>
          <w:u w:val="single"/>
        </w:rPr>
      </w:pPr>
      <w:r w:rsidRPr="00272FA8">
        <w:rPr>
          <w:b/>
          <w:bCs/>
          <w:sz w:val="44"/>
          <w:szCs w:val="44"/>
          <w:u w:val="single"/>
        </w:rPr>
        <w:t>Access the role of budgeting in helping managers make optimal decisions within a constantly changing environment, this includes evaluating static and flexible budgeting styles with the aim of identifying the most suitable for this scenario and assessing merits and demerits a participative budgeting:</w:t>
      </w:r>
      <w:r>
        <w:rPr>
          <w:b/>
          <w:bCs/>
          <w:sz w:val="44"/>
          <w:szCs w:val="44"/>
          <w:u w:val="single"/>
        </w:rPr>
        <w:t xml:space="preserve">  </w:t>
      </w:r>
    </w:p>
    <w:p w:rsidR="00272FA8" w:rsidRDefault="00272FA8" w:rsidP="00272FA8">
      <w:pPr>
        <w:rPr>
          <w:sz w:val="28"/>
          <w:szCs w:val="28"/>
        </w:rPr>
      </w:pPr>
    </w:p>
    <w:p w:rsidR="00272FA8" w:rsidRDefault="00272FA8" w:rsidP="00272FA8">
      <w:pPr>
        <w:rPr>
          <w:sz w:val="28"/>
          <w:szCs w:val="28"/>
        </w:rPr>
      </w:pPr>
      <w:r>
        <w:rPr>
          <w:sz w:val="28"/>
          <w:szCs w:val="28"/>
        </w:rPr>
        <w:t>“</w:t>
      </w:r>
      <w:r w:rsidRPr="00272FA8">
        <w:rPr>
          <w:sz w:val="28"/>
          <w:szCs w:val="28"/>
        </w:rPr>
        <w:t>A budget can be defined as the qualitative expression of plans for an upcoming period by the management</w:t>
      </w:r>
      <w:r>
        <w:rPr>
          <w:sz w:val="28"/>
          <w:szCs w:val="28"/>
        </w:rPr>
        <w:t>.”</w:t>
      </w:r>
      <w:r w:rsidRPr="00272FA8">
        <w:rPr>
          <w:sz w:val="28"/>
          <w:szCs w:val="28"/>
        </w:rPr>
        <w:t xml:space="preserve"> (</w:t>
      </w:r>
      <w:r w:rsidRPr="00272FA8">
        <w:rPr>
          <w:rFonts w:cs="Arial"/>
          <w:color w:val="222222"/>
          <w:sz w:val="28"/>
          <w:szCs w:val="28"/>
          <w:shd w:val="clear" w:color="auto" w:fill="FFFFFF"/>
        </w:rPr>
        <w:t>Wildavsky, 1986)</w:t>
      </w:r>
    </w:p>
    <w:p w:rsidR="00272FA8" w:rsidRPr="00272FA8" w:rsidRDefault="00272FA8" w:rsidP="00272FA8">
      <w:pPr>
        <w:rPr>
          <w:sz w:val="28"/>
          <w:szCs w:val="28"/>
        </w:rPr>
      </w:pPr>
      <w:r>
        <w:rPr>
          <w:sz w:val="28"/>
          <w:szCs w:val="28"/>
        </w:rPr>
        <w:t xml:space="preserve"> </w:t>
      </w:r>
      <w:r w:rsidRPr="00272FA8">
        <w:rPr>
          <w:sz w:val="28"/>
          <w:szCs w:val="28"/>
        </w:rPr>
        <w:t>Budgets are prepared at different stages within an organization.</w:t>
      </w:r>
      <w:r>
        <w:rPr>
          <w:sz w:val="28"/>
          <w:szCs w:val="28"/>
        </w:rPr>
        <w:t xml:space="preserve"> </w:t>
      </w:r>
      <w:r w:rsidRPr="00272FA8">
        <w:rPr>
          <w:sz w:val="28"/>
          <w:szCs w:val="28"/>
        </w:rPr>
        <w:t>The master budget is ch</w:t>
      </w:r>
      <w:r>
        <w:rPr>
          <w:sz w:val="28"/>
          <w:szCs w:val="28"/>
        </w:rPr>
        <w:t>aracterized as the period</w:t>
      </w:r>
      <w:r w:rsidRPr="00272FA8">
        <w:rPr>
          <w:sz w:val="28"/>
          <w:szCs w:val="28"/>
        </w:rPr>
        <w:t>'s overall financial strategy, which represents the aims and objectives of the organization (Cheng, 2020).</w:t>
      </w:r>
      <w:r>
        <w:rPr>
          <w:sz w:val="28"/>
          <w:szCs w:val="28"/>
        </w:rPr>
        <w:t xml:space="preserve"> </w:t>
      </w:r>
      <w:r w:rsidRPr="00272FA8">
        <w:rPr>
          <w:sz w:val="28"/>
          <w:szCs w:val="28"/>
        </w:rPr>
        <w:t>The master budget contains estimates for both operations and financing (Elmerraji, 2019).</w:t>
      </w:r>
      <w:r>
        <w:rPr>
          <w:sz w:val="28"/>
          <w:szCs w:val="28"/>
        </w:rPr>
        <w:t xml:space="preserve"> </w:t>
      </w:r>
      <w:r w:rsidRPr="00272FA8">
        <w:rPr>
          <w:sz w:val="28"/>
          <w:szCs w:val="28"/>
        </w:rPr>
        <w:t>Operational budgets display the projected revenue and operating costs for the company. Financial budgets represent funding strategies such as investing, leasing and cash management.</w:t>
      </w:r>
    </w:p>
    <w:p w:rsidR="00272FA8" w:rsidRPr="00272FA8" w:rsidRDefault="00272FA8" w:rsidP="00272FA8">
      <w:pPr>
        <w:rPr>
          <w:sz w:val="28"/>
          <w:szCs w:val="28"/>
        </w:rPr>
      </w:pPr>
      <w:r w:rsidRPr="00272FA8">
        <w:rPr>
          <w:sz w:val="28"/>
          <w:szCs w:val="28"/>
        </w:rPr>
        <w:t>The function that efficient budgeting pl</w:t>
      </w:r>
      <w:r>
        <w:rPr>
          <w:sz w:val="28"/>
          <w:szCs w:val="28"/>
        </w:rPr>
        <w:t>ays in a company's management are</w:t>
      </w:r>
      <w:r w:rsidRPr="00272FA8">
        <w:rPr>
          <w:sz w:val="28"/>
          <w:szCs w:val="28"/>
        </w:rPr>
        <w:t xml:space="preserve"> better grasped when it applies to the management fundamentals.</w:t>
      </w:r>
      <w:r>
        <w:rPr>
          <w:sz w:val="28"/>
          <w:szCs w:val="28"/>
        </w:rPr>
        <w:t xml:space="preserve"> </w:t>
      </w:r>
      <w:r w:rsidRPr="00272FA8">
        <w:rPr>
          <w:sz w:val="28"/>
          <w:szCs w:val="28"/>
        </w:rPr>
        <w:t xml:space="preserve">The several definitions of business management that currently exist can be summarized in terms of five main functions: planning, organizing, staffing, directing and controlling. Budgeting serves the function of planning and controlling. Budgeting serves the planning and controlling function. With the aid of budgeting the company's objectives and performance goals are recorded in financial terms. These plans, once </w:t>
      </w:r>
      <w:r w:rsidRPr="00272FA8">
        <w:rPr>
          <w:sz w:val="28"/>
          <w:szCs w:val="28"/>
        </w:rPr>
        <w:lastRenderedPageBreak/>
        <w:t>developed, are used year-round to equate real outcomes with the estimates budgeted. To control operations, management can examine the performance reports and take necessary corrective actions. Management will analyze the output reports and take appropriate corrective measures to monitor activities</w:t>
      </w:r>
      <w:r>
        <w:rPr>
          <w:sz w:val="28"/>
          <w:szCs w:val="28"/>
        </w:rPr>
        <w:t>. (Beer, 2020)</w:t>
      </w:r>
    </w:p>
    <w:p w:rsidR="00272FA8" w:rsidRPr="00272FA8" w:rsidRDefault="00272FA8" w:rsidP="00272FA8">
      <w:pPr>
        <w:rPr>
          <w:b/>
          <w:bCs/>
          <w:sz w:val="28"/>
          <w:szCs w:val="28"/>
          <w:u w:val="single"/>
        </w:rPr>
      </w:pPr>
      <w:r w:rsidRPr="00272FA8">
        <w:rPr>
          <w:sz w:val="28"/>
          <w:szCs w:val="28"/>
        </w:rPr>
        <w:t>Budgeting process become challenging for the organization owing the fact that macro-economic environment outside the organization is constantly changing. Economy goes through regular expansionary and recession</w:t>
      </w:r>
      <w:r>
        <w:rPr>
          <w:sz w:val="28"/>
          <w:szCs w:val="28"/>
        </w:rPr>
        <w:t>ary cycles which greatly affect</w:t>
      </w:r>
      <w:r w:rsidRPr="00272FA8">
        <w:rPr>
          <w:sz w:val="28"/>
          <w:szCs w:val="28"/>
        </w:rPr>
        <w:t xml:space="preserve"> the efficiency and budgets. For optimal decision-making in the constantly changing environment, it is imperative to modify the budgeted figures on monthly or quarterly basis in order to incorporate the latest economic events into the budgets. In this way, management could efficiently perform the controlling function based on the latest macro-economic events. These budgeted figures will help the management in converting medium term plans into short term plans thereby capitalizing the short-term opportunities effectively.</w:t>
      </w:r>
    </w:p>
    <w:p w:rsidR="003167EB" w:rsidRPr="003167EB" w:rsidRDefault="003167EB" w:rsidP="003167EB">
      <w:pPr>
        <w:rPr>
          <w:sz w:val="28"/>
          <w:szCs w:val="28"/>
        </w:rPr>
      </w:pPr>
      <w:r w:rsidRPr="003167EB">
        <w:rPr>
          <w:sz w:val="28"/>
          <w:szCs w:val="28"/>
        </w:rPr>
        <w:t>There are two types of budgets usually used by organizations for performance evaluation:</w:t>
      </w:r>
    </w:p>
    <w:p w:rsidR="003167EB" w:rsidRDefault="003167EB" w:rsidP="003167EB">
      <w:pPr>
        <w:pStyle w:val="ListParagraph"/>
        <w:rPr>
          <w:b/>
          <w:bCs/>
          <w:sz w:val="28"/>
          <w:szCs w:val="28"/>
        </w:rPr>
      </w:pPr>
      <w:r>
        <w:rPr>
          <w:b/>
          <w:bCs/>
          <w:sz w:val="28"/>
          <w:szCs w:val="28"/>
        </w:rPr>
        <w:t xml:space="preserve">                              </w:t>
      </w:r>
    </w:p>
    <w:p w:rsidR="003167EB" w:rsidRPr="003167EB" w:rsidRDefault="003167EB" w:rsidP="003167EB">
      <w:pPr>
        <w:pStyle w:val="ListParagraph"/>
        <w:rPr>
          <w:b/>
          <w:bCs/>
          <w:sz w:val="44"/>
          <w:szCs w:val="44"/>
          <w:u w:val="single"/>
        </w:rPr>
      </w:pPr>
      <w:r>
        <w:rPr>
          <w:b/>
          <w:bCs/>
          <w:sz w:val="28"/>
          <w:szCs w:val="28"/>
        </w:rPr>
        <w:t xml:space="preserve">                                </w:t>
      </w:r>
      <w:r w:rsidRPr="003167EB">
        <w:rPr>
          <w:b/>
          <w:bCs/>
          <w:sz w:val="44"/>
          <w:szCs w:val="44"/>
          <w:u w:val="single"/>
        </w:rPr>
        <w:t>Static Budgets:</w:t>
      </w:r>
    </w:p>
    <w:p w:rsidR="003167EB" w:rsidRPr="003167EB" w:rsidRDefault="003167EB" w:rsidP="003167EB">
      <w:pPr>
        <w:rPr>
          <w:sz w:val="28"/>
          <w:szCs w:val="28"/>
        </w:rPr>
      </w:pPr>
      <w:r w:rsidRPr="003167EB">
        <w:rPr>
          <w:sz w:val="28"/>
          <w:szCs w:val="28"/>
        </w:rPr>
        <w:t>Static budget is the original budget created by management based on a projected level of activity or output for a given period. The static budget pertains to one singular level of activity and in analyzing results in a static budget the variance is the difference each line item in the original budget and the corresponding line items in the income statement. So, for sales variance we would have actual sales minus the budgeted sales which give us our sales variance which would be either favorable or unfavorable. So, the static budget is very straightforward and simple to use.</w:t>
      </w:r>
    </w:p>
    <w:p w:rsidR="003167EB" w:rsidRDefault="003167EB" w:rsidP="003167EB">
      <w:pPr>
        <w:pStyle w:val="ListParagraph"/>
        <w:rPr>
          <w:b/>
          <w:bCs/>
          <w:sz w:val="28"/>
          <w:szCs w:val="28"/>
        </w:rPr>
      </w:pPr>
    </w:p>
    <w:p w:rsidR="003167EB" w:rsidRPr="003167EB" w:rsidRDefault="003167EB" w:rsidP="003167EB">
      <w:pPr>
        <w:pStyle w:val="ListParagraph"/>
        <w:rPr>
          <w:b/>
          <w:bCs/>
          <w:sz w:val="44"/>
          <w:szCs w:val="44"/>
          <w:u w:val="single"/>
        </w:rPr>
      </w:pPr>
      <w:r>
        <w:rPr>
          <w:b/>
          <w:bCs/>
          <w:sz w:val="28"/>
          <w:szCs w:val="28"/>
        </w:rPr>
        <w:t xml:space="preserve">                              </w:t>
      </w:r>
      <w:r w:rsidRPr="003167EB">
        <w:rPr>
          <w:b/>
          <w:bCs/>
          <w:sz w:val="44"/>
          <w:szCs w:val="44"/>
          <w:u w:val="single"/>
        </w:rPr>
        <w:t xml:space="preserve">Flexible Budgets: </w:t>
      </w:r>
    </w:p>
    <w:p w:rsidR="003167EB" w:rsidRDefault="003167EB" w:rsidP="003167EB">
      <w:pPr>
        <w:rPr>
          <w:sz w:val="28"/>
          <w:szCs w:val="28"/>
        </w:rPr>
      </w:pPr>
      <w:r w:rsidRPr="003167EB">
        <w:rPr>
          <w:sz w:val="28"/>
          <w:szCs w:val="28"/>
        </w:rPr>
        <w:t>Flexible budget is a tool used for improving cost control and performance measurement (Radu, 2015). The flexible budget is dynamic in nature as compared to the static budget. It compares actual costs for</w:t>
      </w:r>
      <w:r>
        <w:rPr>
          <w:sz w:val="28"/>
          <w:szCs w:val="28"/>
        </w:rPr>
        <w:t xml:space="preserve"> </w:t>
      </w:r>
      <w:r w:rsidRPr="003167EB">
        <w:rPr>
          <w:sz w:val="28"/>
          <w:szCs w:val="28"/>
        </w:rPr>
        <w:lastRenderedPageBreak/>
        <w:t>a given output level with budgeted costs for the same level of actual output. The flexible budget can’t be prepared until the end of a period when we have the actual activity levels. Flexible budget utilizes the cost volume formula to create a series of budgets based on the various levels of activity.</w:t>
      </w:r>
    </w:p>
    <w:p w:rsidR="003167EB" w:rsidRDefault="003167EB" w:rsidP="003167EB">
      <w:pPr>
        <w:rPr>
          <w:b/>
          <w:bCs/>
          <w:sz w:val="44"/>
          <w:szCs w:val="44"/>
        </w:rPr>
      </w:pPr>
      <w:r>
        <w:rPr>
          <w:b/>
          <w:bCs/>
          <w:sz w:val="44"/>
          <w:szCs w:val="44"/>
        </w:rPr>
        <w:t xml:space="preserve">     </w:t>
      </w:r>
      <w:r w:rsidRPr="003167EB">
        <w:rPr>
          <w:b/>
          <w:bCs/>
          <w:sz w:val="44"/>
          <w:szCs w:val="44"/>
          <w:u w:val="single"/>
        </w:rPr>
        <w:t>Advantages a</w:t>
      </w:r>
      <w:r>
        <w:rPr>
          <w:b/>
          <w:bCs/>
          <w:sz w:val="44"/>
          <w:szCs w:val="44"/>
          <w:u w:val="single"/>
        </w:rPr>
        <w:t xml:space="preserve">nd disadvantages of static </w:t>
      </w:r>
      <w:r>
        <w:rPr>
          <w:b/>
          <w:bCs/>
          <w:sz w:val="44"/>
          <w:szCs w:val="44"/>
        </w:rPr>
        <w:t xml:space="preserve">            </w:t>
      </w:r>
    </w:p>
    <w:p w:rsidR="003167EB" w:rsidRPr="003167EB" w:rsidRDefault="003167EB" w:rsidP="003167EB">
      <w:pPr>
        <w:rPr>
          <w:sz w:val="28"/>
          <w:szCs w:val="28"/>
        </w:rPr>
      </w:pPr>
      <w:r>
        <w:rPr>
          <w:b/>
          <w:bCs/>
          <w:sz w:val="44"/>
          <w:szCs w:val="44"/>
        </w:rPr>
        <w:t xml:space="preserve">                              </w:t>
      </w:r>
      <w:proofErr w:type="gramStart"/>
      <w:r w:rsidRPr="003167EB">
        <w:rPr>
          <w:b/>
          <w:bCs/>
          <w:sz w:val="44"/>
          <w:szCs w:val="44"/>
          <w:u w:val="single"/>
        </w:rPr>
        <w:t>budgets</w:t>
      </w:r>
      <w:proofErr w:type="gramEnd"/>
      <w:r w:rsidRPr="003167EB">
        <w:rPr>
          <w:b/>
          <w:bCs/>
          <w:sz w:val="44"/>
          <w:szCs w:val="44"/>
          <w:u w:val="single"/>
        </w:rPr>
        <w:t xml:space="preserve">: </w:t>
      </w:r>
    </w:p>
    <w:p w:rsidR="003167EB" w:rsidRPr="003167EB" w:rsidRDefault="003167EB" w:rsidP="003167EB">
      <w:pPr>
        <w:rPr>
          <w:sz w:val="28"/>
          <w:szCs w:val="28"/>
        </w:rPr>
      </w:pPr>
      <w:r w:rsidRPr="003167EB">
        <w:rPr>
          <w:sz w:val="28"/>
          <w:szCs w:val="28"/>
        </w:rPr>
        <w:t>A static budget is prepared in advance based on the best-educated estimate about potential operational operation.</w:t>
      </w:r>
      <w:r>
        <w:rPr>
          <w:sz w:val="28"/>
          <w:szCs w:val="28"/>
        </w:rPr>
        <w:t xml:space="preserve"> </w:t>
      </w:r>
      <w:r w:rsidRPr="003167EB">
        <w:rPr>
          <w:sz w:val="28"/>
          <w:szCs w:val="28"/>
        </w:rPr>
        <w:t>Static budgets are generally planned a year in advance, divided into different monitoring intervals including months and quarters.</w:t>
      </w:r>
    </w:p>
    <w:p w:rsidR="003167EB" w:rsidRPr="003167EB" w:rsidRDefault="003167EB" w:rsidP="003167EB">
      <w:pPr>
        <w:rPr>
          <w:sz w:val="28"/>
          <w:szCs w:val="28"/>
        </w:rPr>
      </w:pPr>
      <w:r w:rsidRPr="003167EB">
        <w:rPr>
          <w:sz w:val="28"/>
          <w:szCs w:val="28"/>
        </w:rPr>
        <w:t>A major downside of especially for the new entrants is the absence of historical data with the help of which budgeted figures could be measured (Bigelow, 2019).If the actual data is substantially different from the static budget, there is no way to adjust the budget or assess if the costs of generating the revenue have been adequately managed (Tida, 2014).</w:t>
      </w:r>
    </w:p>
    <w:p w:rsidR="003167EB" w:rsidRDefault="003167EB" w:rsidP="003167EB">
      <w:r w:rsidRPr="003167EB">
        <w:rPr>
          <w:sz w:val="28"/>
          <w:szCs w:val="28"/>
        </w:rPr>
        <w:t>On the other hand, best reason to use static budget is the variance analysis. The study of variances shows that how far the estimate is above or under the initial forecasts. In subsequent years, based on the ratios of variances, you will modify the budget up or down.</w:t>
      </w:r>
      <w:r>
        <w:rPr>
          <w:sz w:val="28"/>
          <w:szCs w:val="28"/>
        </w:rPr>
        <w:t xml:space="preserve"> </w:t>
      </w:r>
      <w:r w:rsidRPr="003167EB">
        <w:rPr>
          <w:sz w:val="28"/>
          <w:szCs w:val="28"/>
        </w:rPr>
        <w:t>Static budgets operate well when you have a fair degree of confidence to measure what sales and expenditures are going to be, except in exceptional circumstances.</w:t>
      </w:r>
    </w:p>
    <w:p w:rsidR="003167EB" w:rsidRDefault="003167EB" w:rsidP="003167EB">
      <w:pPr>
        <w:rPr>
          <w:b/>
          <w:bCs/>
          <w:sz w:val="44"/>
          <w:szCs w:val="44"/>
          <w:u w:val="single"/>
        </w:rPr>
      </w:pPr>
      <w:r>
        <w:rPr>
          <w:b/>
          <w:bCs/>
          <w:sz w:val="44"/>
          <w:szCs w:val="44"/>
        </w:rPr>
        <w:t xml:space="preserve">     </w:t>
      </w:r>
      <w:r w:rsidRPr="003167EB">
        <w:rPr>
          <w:b/>
          <w:bCs/>
          <w:sz w:val="44"/>
          <w:szCs w:val="44"/>
          <w:u w:val="single"/>
        </w:rPr>
        <w:t xml:space="preserve">Advantages and disadvantages of flexible </w:t>
      </w:r>
    </w:p>
    <w:p w:rsidR="003167EB" w:rsidRPr="003167EB" w:rsidRDefault="003167EB" w:rsidP="003167EB">
      <w:pPr>
        <w:rPr>
          <w:b/>
          <w:bCs/>
          <w:sz w:val="44"/>
          <w:szCs w:val="44"/>
          <w:u w:val="single"/>
        </w:rPr>
      </w:pPr>
      <w:r>
        <w:rPr>
          <w:b/>
          <w:bCs/>
          <w:sz w:val="44"/>
          <w:szCs w:val="44"/>
        </w:rPr>
        <w:t xml:space="preserve">                              </w:t>
      </w:r>
      <w:proofErr w:type="gramStart"/>
      <w:r w:rsidRPr="003167EB">
        <w:rPr>
          <w:b/>
          <w:bCs/>
          <w:sz w:val="44"/>
          <w:szCs w:val="44"/>
          <w:u w:val="single"/>
        </w:rPr>
        <w:t>budgets</w:t>
      </w:r>
      <w:proofErr w:type="gramEnd"/>
      <w:r w:rsidRPr="003167EB">
        <w:rPr>
          <w:b/>
          <w:bCs/>
          <w:sz w:val="44"/>
          <w:szCs w:val="44"/>
          <w:u w:val="single"/>
        </w:rPr>
        <w:t xml:space="preserve">: </w:t>
      </w:r>
    </w:p>
    <w:p w:rsidR="003167EB" w:rsidRPr="003167EB" w:rsidRDefault="003167EB" w:rsidP="003167EB">
      <w:pPr>
        <w:rPr>
          <w:sz w:val="28"/>
          <w:szCs w:val="28"/>
        </w:rPr>
      </w:pPr>
      <w:r w:rsidRPr="003167EB">
        <w:rPr>
          <w:sz w:val="28"/>
          <w:szCs w:val="28"/>
        </w:rPr>
        <w:t>Flexible budgeting is a more advanced process, since in the middle of the monitoring cycle adjustments to the budget could be done</w:t>
      </w:r>
      <w:r>
        <w:rPr>
          <w:sz w:val="28"/>
          <w:szCs w:val="28"/>
        </w:rPr>
        <w:t xml:space="preserve"> (Ghofur, </w:t>
      </w:r>
      <w:r w:rsidRPr="003167EB">
        <w:rPr>
          <w:sz w:val="28"/>
          <w:szCs w:val="28"/>
        </w:rPr>
        <w:t xml:space="preserve">2019). Flexible budget provides an organization with greater degree of control since it changes based upon the volume. A new company may experience huge variations from what was initially planned, so flexible budgets provide a real-time perspective of the costs and revenues of a </w:t>
      </w:r>
      <w:r w:rsidRPr="003167EB">
        <w:rPr>
          <w:sz w:val="28"/>
          <w:szCs w:val="28"/>
        </w:rPr>
        <w:lastRenderedPageBreak/>
        <w:t>business.</w:t>
      </w:r>
      <w:r>
        <w:rPr>
          <w:sz w:val="28"/>
          <w:szCs w:val="28"/>
        </w:rPr>
        <w:t xml:space="preserve"> </w:t>
      </w:r>
      <w:r w:rsidRPr="003167EB">
        <w:rPr>
          <w:sz w:val="28"/>
          <w:szCs w:val="28"/>
        </w:rPr>
        <w:t>The experienced business owner may not have time to go through the challenge of producing a static budget forecast. The flexible budget efficiently fulfills the requirements of planning and controlling. </w:t>
      </w:r>
    </w:p>
    <w:p w:rsidR="003167EB" w:rsidRPr="003167EB" w:rsidRDefault="003167EB" w:rsidP="003167EB">
      <w:pPr>
        <w:rPr>
          <w:sz w:val="28"/>
          <w:szCs w:val="28"/>
        </w:rPr>
      </w:pPr>
      <w:r w:rsidRPr="003167EB">
        <w:rPr>
          <w:sz w:val="28"/>
          <w:szCs w:val="28"/>
        </w:rPr>
        <w:t xml:space="preserve">However, many businesses may not have the ability, expertise or desire to periodically modify the budgets. There could also be unintended consequences of a sudden volume increase, which would be difficult for many businesses </w:t>
      </w:r>
      <w:r>
        <w:rPr>
          <w:sz w:val="28"/>
          <w:szCs w:val="28"/>
        </w:rPr>
        <w:t>to incorporate. Flexible budget</w:t>
      </w:r>
      <w:r w:rsidRPr="003167EB">
        <w:rPr>
          <w:sz w:val="28"/>
          <w:szCs w:val="28"/>
        </w:rPr>
        <w:t xml:space="preserve"> is an advanced form of budget which requires more expertise and costs as compared to the static budget. It incorporates in advance which expenses are fixed or contingent, and how income fluctuations impact expenditures.</w:t>
      </w:r>
    </w:p>
    <w:p w:rsidR="003167EB" w:rsidRPr="003167EB" w:rsidRDefault="003167EB" w:rsidP="003167EB">
      <w:pPr>
        <w:rPr>
          <w:sz w:val="28"/>
          <w:szCs w:val="28"/>
        </w:rPr>
      </w:pPr>
      <w:r w:rsidRPr="003167EB">
        <w:rPr>
          <w:sz w:val="28"/>
          <w:szCs w:val="28"/>
        </w:rPr>
        <w:t>In the age of technology where macro-economic and technological environment is constantly changing, it is more appropriate for organizations to build their expertise towards developing the flexible budgets. As majority of the companies are purc</w:t>
      </w:r>
      <w:r>
        <w:rPr>
          <w:sz w:val="28"/>
          <w:szCs w:val="28"/>
        </w:rPr>
        <w:t>hasing the systems and software</w:t>
      </w:r>
      <w:r w:rsidRPr="003167EB">
        <w:rPr>
          <w:sz w:val="28"/>
          <w:szCs w:val="28"/>
        </w:rPr>
        <w:t xml:space="preserve"> in order to efficiently prepare the real-time flexible budgets and in order to stay competitive it has become necessary for the ambitious organizations to prepare an efficient and effective system of flexible budgeting. </w:t>
      </w:r>
    </w:p>
    <w:p w:rsidR="003167EB" w:rsidRPr="003167EB" w:rsidRDefault="003167EB" w:rsidP="003167EB">
      <w:pPr>
        <w:rPr>
          <w:b/>
          <w:bCs/>
          <w:sz w:val="44"/>
          <w:szCs w:val="44"/>
          <w:u w:val="single"/>
        </w:rPr>
      </w:pPr>
      <w:r>
        <w:rPr>
          <w:b/>
          <w:bCs/>
        </w:rPr>
        <w:t xml:space="preserve">                                     </w:t>
      </w:r>
      <w:r>
        <w:rPr>
          <w:b/>
          <w:bCs/>
          <w:sz w:val="44"/>
          <w:szCs w:val="44"/>
          <w:u w:val="single"/>
        </w:rPr>
        <w:t>Participative B</w:t>
      </w:r>
      <w:r w:rsidRPr="003167EB">
        <w:rPr>
          <w:b/>
          <w:bCs/>
          <w:sz w:val="44"/>
          <w:szCs w:val="44"/>
          <w:u w:val="single"/>
        </w:rPr>
        <w:t>udgeting:</w:t>
      </w:r>
    </w:p>
    <w:p w:rsidR="003167EB" w:rsidRPr="003167EB" w:rsidRDefault="003167EB" w:rsidP="003167EB">
      <w:pPr>
        <w:rPr>
          <w:sz w:val="28"/>
          <w:szCs w:val="28"/>
        </w:rPr>
      </w:pPr>
      <w:r w:rsidRPr="003167EB">
        <w:rPr>
          <w:sz w:val="28"/>
          <w:szCs w:val="28"/>
        </w:rPr>
        <w:t>In today’s world, more and more organizations are empowering their employees and inculcating the leadership skills within them so that they could effectively face the challenges of 21</w:t>
      </w:r>
      <w:r w:rsidRPr="003167EB">
        <w:rPr>
          <w:sz w:val="28"/>
          <w:szCs w:val="28"/>
          <w:vertAlign w:val="superscript"/>
        </w:rPr>
        <w:t>st</w:t>
      </w:r>
      <w:r w:rsidRPr="003167EB">
        <w:rPr>
          <w:sz w:val="28"/>
          <w:szCs w:val="28"/>
        </w:rPr>
        <w:t xml:space="preserve"> century. Participative budgeting is one of the aspects of empowerment of employees and managers in which lower level employees are involved in formation of budgets. </w:t>
      </w:r>
    </w:p>
    <w:p w:rsidR="003167EB" w:rsidRPr="003167EB" w:rsidRDefault="003167EB" w:rsidP="003167EB">
      <w:pPr>
        <w:rPr>
          <w:sz w:val="28"/>
          <w:szCs w:val="28"/>
        </w:rPr>
      </w:pPr>
      <w:r w:rsidRPr="003167EB">
        <w:rPr>
          <w:sz w:val="28"/>
          <w:szCs w:val="28"/>
        </w:rPr>
        <w:t>In the past, top managers and executives used to dictate the budgetary figures to the lower level managers and they were bound to run the operations based on those numbers. However today, many try to give their employees the sense of ownership by involving them in the budget preparation process. Participatory budgeting often helps to generate more realistic budgets because lower-level workers are best placed to tell their managers where the funds could be allocated more efficiently (Shields, 1998). When a company implement</w:t>
      </w:r>
      <w:r>
        <w:rPr>
          <w:sz w:val="28"/>
          <w:szCs w:val="28"/>
        </w:rPr>
        <w:t>s</w:t>
      </w:r>
      <w:r w:rsidRPr="003167EB">
        <w:rPr>
          <w:sz w:val="28"/>
          <w:szCs w:val="28"/>
        </w:rPr>
        <w:t xml:space="preserve"> participatory budgeting, it demonstrates the trust of the top management in its employees.</w:t>
      </w:r>
      <w:r>
        <w:rPr>
          <w:sz w:val="28"/>
          <w:szCs w:val="28"/>
        </w:rPr>
        <w:t xml:space="preserve"> </w:t>
      </w:r>
      <w:r w:rsidRPr="003167EB">
        <w:rPr>
          <w:sz w:val="28"/>
          <w:szCs w:val="28"/>
        </w:rPr>
        <w:t xml:space="preserve">The feeling of ownership of the employees gives them the strength to work </w:t>
      </w:r>
      <w:r w:rsidRPr="003167EB">
        <w:rPr>
          <w:sz w:val="28"/>
          <w:szCs w:val="28"/>
        </w:rPr>
        <w:lastRenderedPageBreak/>
        <w:t>tirelessly to accomplish the targets they have prepared with the help of top executives. </w:t>
      </w:r>
    </w:p>
    <w:p w:rsidR="003167EB" w:rsidRPr="003167EB" w:rsidRDefault="003167EB" w:rsidP="003167EB">
      <w:pPr>
        <w:rPr>
          <w:b/>
          <w:bCs/>
          <w:sz w:val="44"/>
          <w:szCs w:val="44"/>
          <w:u w:val="single"/>
        </w:rPr>
      </w:pPr>
      <w:r>
        <w:rPr>
          <w:b/>
          <w:bCs/>
        </w:rPr>
        <w:t xml:space="preserve">                   </w:t>
      </w:r>
      <w:r w:rsidRPr="003167EB">
        <w:rPr>
          <w:b/>
          <w:bCs/>
          <w:sz w:val="44"/>
          <w:szCs w:val="44"/>
          <w:u w:val="single"/>
        </w:rPr>
        <w:t>Merits of participatory budgeting:</w:t>
      </w:r>
    </w:p>
    <w:p w:rsidR="003167EB" w:rsidRPr="003167EB" w:rsidRDefault="003167EB" w:rsidP="003167EB">
      <w:pPr>
        <w:rPr>
          <w:sz w:val="28"/>
          <w:szCs w:val="28"/>
        </w:rPr>
      </w:pPr>
      <w:r w:rsidRPr="003167EB">
        <w:rPr>
          <w:sz w:val="28"/>
          <w:szCs w:val="28"/>
        </w:rPr>
        <w:t>Following are some of the benefits that an organization could enjoy by implementing the participative budgeting approach:</w:t>
      </w:r>
    </w:p>
    <w:p w:rsidR="008056EE" w:rsidRPr="008056EE" w:rsidRDefault="008056EE" w:rsidP="003167EB">
      <w:pPr>
        <w:pStyle w:val="ListParagraph"/>
        <w:rPr>
          <w:b/>
          <w:bCs/>
          <w:sz w:val="44"/>
          <w:szCs w:val="44"/>
          <w:u w:val="single"/>
        </w:rPr>
      </w:pPr>
      <w:r>
        <w:rPr>
          <w:b/>
          <w:bCs/>
          <w:sz w:val="44"/>
          <w:szCs w:val="44"/>
        </w:rPr>
        <w:t xml:space="preserve">   </w:t>
      </w:r>
      <w:r w:rsidR="003167EB" w:rsidRPr="008056EE">
        <w:rPr>
          <w:b/>
          <w:bCs/>
          <w:sz w:val="44"/>
          <w:szCs w:val="44"/>
          <w:u w:val="single"/>
        </w:rPr>
        <w:t>Transfer of information upwards:</w:t>
      </w:r>
    </w:p>
    <w:p w:rsidR="003167EB" w:rsidRPr="008056EE" w:rsidRDefault="003167EB" w:rsidP="008056EE">
      <w:pPr>
        <w:rPr>
          <w:sz w:val="28"/>
          <w:szCs w:val="28"/>
        </w:rPr>
      </w:pPr>
      <w:r w:rsidRPr="008056EE">
        <w:rPr>
          <w:b/>
          <w:bCs/>
        </w:rPr>
        <w:t xml:space="preserve"> </w:t>
      </w:r>
      <w:r w:rsidRPr="008056EE">
        <w:rPr>
          <w:sz w:val="28"/>
          <w:szCs w:val="28"/>
        </w:rPr>
        <w:t>The exchange of information from departmental-level administrators to top executives is one of the advantages of participative budgeting (Myint, 2019).It means first line managers get the opportunity to share their opinions on certain organizational issues.</w:t>
      </w:r>
    </w:p>
    <w:p w:rsidR="008056EE" w:rsidRPr="008056EE" w:rsidRDefault="008056EE" w:rsidP="003167EB">
      <w:pPr>
        <w:pStyle w:val="ListParagraph"/>
        <w:rPr>
          <w:b/>
          <w:bCs/>
          <w:sz w:val="44"/>
          <w:szCs w:val="44"/>
          <w:u w:val="single"/>
        </w:rPr>
      </w:pPr>
      <w:r>
        <w:rPr>
          <w:b/>
          <w:bCs/>
          <w:sz w:val="44"/>
          <w:szCs w:val="44"/>
        </w:rPr>
        <w:t xml:space="preserve">             </w:t>
      </w:r>
      <w:r>
        <w:rPr>
          <w:b/>
          <w:bCs/>
          <w:sz w:val="44"/>
          <w:szCs w:val="44"/>
          <w:u w:val="single"/>
        </w:rPr>
        <w:t>Employee M</w:t>
      </w:r>
      <w:r w:rsidR="003167EB" w:rsidRPr="008056EE">
        <w:rPr>
          <w:b/>
          <w:bCs/>
          <w:sz w:val="44"/>
          <w:szCs w:val="44"/>
          <w:u w:val="single"/>
        </w:rPr>
        <w:t>otivation:</w:t>
      </w:r>
    </w:p>
    <w:p w:rsidR="003167EB" w:rsidRPr="008056EE" w:rsidRDefault="003167EB" w:rsidP="008056EE">
      <w:pPr>
        <w:rPr>
          <w:sz w:val="28"/>
          <w:szCs w:val="28"/>
        </w:rPr>
      </w:pPr>
      <w:r w:rsidRPr="008056EE">
        <w:rPr>
          <w:sz w:val="28"/>
          <w:szCs w:val="28"/>
        </w:rPr>
        <w:t>If employees engage in the process of preparing the budget, they get to own a part in the budgeting process.</w:t>
      </w:r>
      <w:r w:rsidR="008056EE">
        <w:rPr>
          <w:sz w:val="28"/>
          <w:szCs w:val="28"/>
        </w:rPr>
        <w:t xml:space="preserve"> </w:t>
      </w:r>
      <w:r w:rsidRPr="008056EE">
        <w:rPr>
          <w:sz w:val="28"/>
          <w:szCs w:val="28"/>
        </w:rPr>
        <w:t xml:space="preserve">It provides them with a feeling of pride as senior management </w:t>
      </w:r>
      <w:r w:rsidR="008056EE">
        <w:rPr>
          <w:sz w:val="28"/>
          <w:szCs w:val="28"/>
        </w:rPr>
        <w:t xml:space="preserve">is considering their ideas into </w:t>
      </w:r>
      <w:r w:rsidRPr="008056EE">
        <w:rPr>
          <w:sz w:val="28"/>
          <w:szCs w:val="28"/>
        </w:rPr>
        <w:t>account.</w:t>
      </w:r>
      <w:r w:rsidR="008056EE">
        <w:rPr>
          <w:sz w:val="28"/>
          <w:szCs w:val="28"/>
        </w:rPr>
        <w:t xml:space="preserve"> </w:t>
      </w:r>
      <w:r w:rsidRPr="008056EE">
        <w:rPr>
          <w:sz w:val="28"/>
          <w:szCs w:val="28"/>
        </w:rPr>
        <w:t>Employee participation in the process increases their efficiency, allowing them a stronger desire to strive more for materializing the organizational objectives.</w:t>
      </w:r>
    </w:p>
    <w:p w:rsidR="008056EE" w:rsidRPr="008056EE" w:rsidRDefault="008056EE" w:rsidP="003167EB">
      <w:pPr>
        <w:pStyle w:val="ListParagraph"/>
        <w:rPr>
          <w:b/>
          <w:bCs/>
          <w:sz w:val="44"/>
          <w:szCs w:val="44"/>
          <w:u w:val="single"/>
        </w:rPr>
      </w:pPr>
      <w:r>
        <w:rPr>
          <w:b/>
          <w:bCs/>
          <w:sz w:val="44"/>
          <w:szCs w:val="44"/>
        </w:rPr>
        <w:t xml:space="preserve">                 </w:t>
      </w:r>
      <w:r>
        <w:rPr>
          <w:b/>
          <w:bCs/>
          <w:sz w:val="44"/>
          <w:szCs w:val="44"/>
          <w:u w:val="single"/>
        </w:rPr>
        <w:t>Goal C</w:t>
      </w:r>
      <w:r w:rsidR="003167EB" w:rsidRPr="008056EE">
        <w:rPr>
          <w:b/>
          <w:bCs/>
          <w:sz w:val="44"/>
          <w:szCs w:val="44"/>
          <w:u w:val="single"/>
        </w:rPr>
        <w:t>ongruence:</w:t>
      </w:r>
    </w:p>
    <w:p w:rsidR="003167EB" w:rsidRPr="008056EE" w:rsidRDefault="003167EB" w:rsidP="008056EE">
      <w:pPr>
        <w:rPr>
          <w:sz w:val="28"/>
          <w:szCs w:val="28"/>
        </w:rPr>
      </w:pPr>
      <w:r w:rsidRPr="008056EE">
        <w:rPr>
          <w:sz w:val="28"/>
          <w:szCs w:val="28"/>
        </w:rPr>
        <w:t>Goal congruence relates to the alignment between the goals and objectives of the employees with that of the company.</w:t>
      </w:r>
      <w:r w:rsidR="008056EE">
        <w:rPr>
          <w:sz w:val="28"/>
          <w:szCs w:val="28"/>
        </w:rPr>
        <w:t xml:space="preserve"> </w:t>
      </w:r>
      <w:r w:rsidRPr="008056EE">
        <w:rPr>
          <w:sz w:val="28"/>
          <w:szCs w:val="28"/>
        </w:rPr>
        <w:t>To build a budget that is realistic for the organization, both the management and the employees have to establish targets and push themselves in the same direction.</w:t>
      </w:r>
      <w:r w:rsidR="008056EE">
        <w:rPr>
          <w:sz w:val="28"/>
          <w:szCs w:val="28"/>
        </w:rPr>
        <w:t xml:space="preserve"> </w:t>
      </w:r>
      <w:r w:rsidRPr="008056EE">
        <w:rPr>
          <w:sz w:val="28"/>
          <w:szCs w:val="28"/>
        </w:rPr>
        <w:t>For instance, if the company's aim is to increase the manufacturing output over the next year, it should be discussed with workers because they are the ones charged to bring the plan into practice. If there is no consensus between the goals of the company and the objectives of the first line managers, the defined objectives would be difficult to attain. </w:t>
      </w:r>
    </w:p>
    <w:p w:rsidR="003167EB" w:rsidRPr="008056EE" w:rsidRDefault="008056EE" w:rsidP="003167EB">
      <w:pPr>
        <w:tabs>
          <w:tab w:val="left" w:pos="6375"/>
        </w:tabs>
        <w:rPr>
          <w:b/>
          <w:bCs/>
          <w:sz w:val="44"/>
          <w:szCs w:val="44"/>
          <w:u w:val="single"/>
        </w:rPr>
      </w:pPr>
      <w:r>
        <w:rPr>
          <w:b/>
          <w:bCs/>
          <w:sz w:val="44"/>
          <w:szCs w:val="44"/>
        </w:rPr>
        <w:t xml:space="preserve">        </w:t>
      </w:r>
      <w:r w:rsidR="003167EB" w:rsidRPr="008056EE">
        <w:rPr>
          <w:b/>
          <w:bCs/>
          <w:sz w:val="44"/>
          <w:szCs w:val="44"/>
          <w:u w:val="single"/>
        </w:rPr>
        <w:t>De-merits of participatory budgeting:</w:t>
      </w:r>
    </w:p>
    <w:p w:rsidR="003167EB" w:rsidRPr="008056EE" w:rsidRDefault="003167EB" w:rsidP="003167EB">
      <w:pPr>
        <w:rPr>
          <w:sz w:val="28"/>
          <w:szCs w:val="28"/>
        </w:rPr>
      </w:pPr>
      <w:r w:rsidRPr="008056EE">
        <w:rPr>
          <w:sz w:val="28"/>
          <w:szCs w:val="28"/>
        </w:rPr>
        <w:t>Participative budgeting also comes with some demerits as well:</w:t>
      </w:r>
    </w:p>
    <w:p w:rsidR="008056EE" w:rsidRPr="008056EE" w:rsidRDefault="008056EE" w:rsidP="008056EE">
      <w:pPr>
        <w:pStyle w:val="ListParagraph"/>
        <w:rPr>
          <w:b/>
          <w:bCs/>
          <w:sz w:val="44"/>
          <w:szCs w:val="44"/>
          <w:u w:val="single"/>
        </w:rPr>
      </w:pPr>
      <w:r>
        <w:rPr>
          <w:b/>
          <w:bCs/>
          <w:sz w:val="44"/>
          <w:szCs w:val="44"/>
        </w:rPr>
        <w:lastRenderedPageBreak/>
        <w:t xml:space="preserve">                </w:t>
      </w:r>
      <w:r>
        <w:rPr>
          <w:b/>
          <w:bCs/>
          <w:sz w:val="44"/>
          <w:szCs w:val="44"/>
          <w:u w:val="single"/>
        </w:rPr>
        <w:t>Time C</w:t>
      </w:r>
      <w:r w:rsidR="003167EB" w:rsidRPr="008056EE">
        <w:rPr>
          <w:b/>
          <w:bCs/>
          <w:sz w:val="44"/>
          <w:szCs w:val="44"/>
          <w:u w:val="single"/>
        </w:rPr>
        <w:t xml:space="preserve">onsuming: </w:t>
      </w:r>
    </w:p>
    <w:p w:rsidR="003167EB" w:rsidRPr="008056EE" w:rsidRDefault="003167EB" w:rsidP="008056EE">
      <w:pPr>
        <w:rPr>
          <w:sz w:val="28"/>
          <w:szCs w:val="28"/>
        </w:rPr>
      </w:pPr>
      <w:r w:rsidRPr="008056EE">
        <w:rPr>
          <w:sz w:val="28"/>
          <w:szCs w:val="28"/>
        </w:rPr>
        <w:t>The most popular drawback of a participatory budget is that relative to an enforced budget, it is time-consuming.</w:t>
      </w:r>
      <w:r w:rsidR="008056EE">
        <w:rPr>
          <w:sz w:val="28"/>
          <w:szCs w:val="28"/>
        </w:rPr>
        <w:t xml:space="preserve"> </w:t>
      </w:r>
      <w:r w:rsidRPr="008056EE">
        <w:rPr>
          <w:sz w:val="28"/>
          <w:szCs w:val="28"/>
        </w:rPr>
        <w:t>Since the planning of the budget begins from the lower level of the organization up to the top, there may be so much interference that may hinder the process (Shields, 1993).If there is no consensus, the executives would have to make the ultimate call, which implies an enforced budget would have to be accepted by the staff.</w:t>
      </w:r>
    </w:p>
    <w:p w:rsidR="008056EE" w:rsidRPr="008056EE" w:rsidRDefault="008056EE" w:rsidP="008056EE">
      <w:pPr>
        <w:pStyle w:val="ListParagraph"/>
        <w:rPr>
          <w:sz w:val="44"/>
          <w:szCs w:val="44"/>
          <w:u w:val="single"/>
        </w:rPr>
      </w:pPr>
      <w:r>
        <w:rPr>
          <w:b/>
          <w:bCs/>
          <w:sz w:val="44"/>
          <w:szCs w:val="44"/>
        </w:rPr>
        <w:t xml:space="preserve">                 </w:t>
      </w:r>
      <w:r>
        <w:rPr>
          <w:b/>
          <w:bCs/>
          <w:sz w:val="44"/>
          <w:szCs w:val="44"/>
          <w:u w:val="single"/>
        </w:rPr>
        <w:t>Budgetary S</w:t>
      </w:r>
      <w:r w:rsidR="003167EB" w:rsidRPr="008056EE">
        <w:rPr>
          <w:b/>
          <w:bCs/>
          <w:sz w:val="44"/>
          <w:szCs w:val="44"/>
          <w:u w:val="single"/>
        </w:rPr>
        <w:t>lack:</w:t>
      </w:r>
    </w:p>
    <w:p w:rsidR="003167EB" w:rsidRPr="008056EE" w:rsidRDefault="003167EB" w:rsidP="008056EE">
      <w:pPr>
        <w:rPr>
          <w:sz w:val="28"/>
          <w:szCs w:val="28"/>
        </w:rPr>
      </w:pPr>
      <w:r w:rsidRPr="008056EE">
        <w:rPr>
          <w:sz w:val="28"/>
          <w:szCs w:val="28"/>
        </w:rPr>
        <w:t>The other weakness is budgetary slack under which employees may overestimate the expenditures and/or underestimate the estimates of sales as a means to exploit the budget to their advantage (Young, 1985).It says that in the next financial year the first line managers will set goals they are likely to meet and perhaps surpass. This occurs often when the success of the manager is calculated on the basis of attainment of the budgetary figures.</w:t>
      </w:r>
    </w:p>
    <w:p w:rsidR="008056EE" w:rsidRPr="008056EE" w:rsidRDefault="008056EE" w:rsidP="003167EB">
      <w:pPr>
        <w:rPr>
          <w:b/>
          <w:sz w:val="44"/>
          <w:szCs w:val="44"/>
          <w:u w:val="single"/>
        </w:rPr>
      </w:pPr>
      <w:r>
        <w:rPr>
          <w:sz w:val="28"/>
          <w:szCs w:val="28"/>
        </w:rPr>
        <w:t xml:space="preserve">                                           </w:t>
      </w:r>
      <w:r w:rsidRPr="008056EE">
        <w:rPr>
          <w:b/>
          <w:sz w:val="44"/>
          <w:szCs w:val="44"/>
          <w:u w:val="single"/>
        </w:rPr>
        <w:t>Conclusion:</w:t>
      </w:r>
    </w:p>
    <w:p w:rsidR="003167EB" w:rsidRDefault="003167EB" w:rsidP="003167EB">
      <w:pPr>
        <w:rPr>
          <w:sz w:val="28"/>
          <w:szCs w:val="28"/>
        </w:rPr>
      </w:pPr>
      <w:r w:rsidRPr="008056EE">
        <w:rPr>
          <w:sz w:val="28"/>
          <w:szCs w:val="28"/>
        </w:rPr>
        <w:t>Hence, in the dynamic environment of today’s world, participatory budgetary approach is an attractive approach for the executives as it enables employees to face and overcome the challenges of 21</w:t>
      </w:r>
      <w:r w:rsidRPr="008056EE">
        <w:rPr>
          <w:sz w:val="28"/>
          <w:szCs w:val="28"/>
          <w:vertAlign w:val="superscript"/>
        </w:rPr>
        <w:t>st</w:t>
      </w:r>
      <w:r w:rsidRPr="008056EE">
        <w:rPr>
          <w:sz w:val="28"/>
          <w:szCs w:val="28"/>
        </w:rPr>
        <w:t xml:space="preserve"> century efficiently and effectively.</w:t>
      </w:r>
    </w:p>
    <w:p w:rsidR="008056EE" w:rsidRDefault="008056EE" w:rsidP="008056EE">
      <w:pPr>
        <w:rPr>
          <w:b/>
          <w:sz w:val="44"/>
          <w:szCs w:val="44"/>
          <w:u w:val="single"/>
        </w:rPr>
      </w:pPr>
      <w:r>
        <w:rPr>
          <w:sz w:val="28"/>
          <w:szCs w:val="28"/>
        </w:rPr>
        <w:t xml:space="preserve">                                           </w:t>
      </w:r>
      <w:r w:rsidRPr="008056EE">
        <w:rPr>
          <w:b/>
          <w:sz w:val="44"/>
          <w:szCs w:val="44"/>
          <w:u w:val="single"/>
        </w:rPr>
        <w:t>References:</w:t>
      </w:r>
    </w:p>
    <w:p w:rsidR="008056EE" w:rsidRPr="003B1021" w:rsidRDefault="008056EE" w:rsidP="008056EE">
      <w:pPr>
        <w:rPr>
          <w:b/>
          <w:sz w:val="44"/>
          <w:szCs w:val="44"/>
          <w:u w:val="single"/>
        </w:rPr>
      </w:pPr>
      <w:r w:rsidRPr="003B1021">
        <w:rPr>
          <w:rFonts w:cs="Arial"/>
          <w:color w:val="222222"/>
          <w:sz w:val="28"/>
          <w:szCs w:val="28"/>
          <w:shd w:val="clear" w:color="auto" w:fill="FFFFFF"/>
        </w:rPr>
        <w:t>Wildavsky, A. B. (1986). </w:t>
      </w:r>
      <w:proofErr w:type="gramStart"/>
      <w:r w:rsidRPr="003B1021">
        <w:rPr>
          <w:rFonts w:cs="Arial"/>
          <w:iCs/>
          <w:color w:val="222222"/>
          <w:sz w:val="28"/>
          <w:szCs w:val="28"/>
          <w:shd w:val="clear" w:color="auto" w:fill="FFFFFF"/>
        </w:rPr>
        <w:t>Budgeting: a comparative theory of the budgeting process</w:t>
      </w:r>
      <w:r w:rsidRPr="003B1021">
        <w:rPr>
          <w:rFonts w:cs="Arial"/>
          <w:color w:val="222222"/>
          <w:sz w:val="28"/>
          <w:szCs w:val="28"/>
          <w:shd w:val="clear" w:color="auto" w:fill="FFFFFF"/>
        </w:rPr>
        <w:t>.</w:t>
      </w:r>
      <w:proofErr w:type="gramEnd"/>
      <w:r w:rsidRPr="003B1021">
        <w:rPr>
          <w:rFonts w:cs="Arial"/>
          <w:color w:val="222222"/>
          <w:sz w:val="28"/>
          <w:szCs w:val="28"/>
          <w:shd w:val="clear" w:color="auto" w:fill="FFFFFF"/>
        </w:rPr>
        <w:t xml:space="preserve"> </w:t>
      </w:r>
      <w:proofErr w:type="gramStart"/>
      <w:r w:rsidRPr="003B1021">
        <w:rPr>
          <w:rFonts w:cs="Arial"/>
          <w:color w:val="222222"/>
          <w:sz w:val="28"/>
          <w:szCs w:val="28"/>
          <w:shd w:val="clear" w:color="auto" w:fill="FFFFFF"/>
        </w:rPr>
        <w:t>Transaction Publishers.</w:t>
      </w:r>
      <w:proofErr w:type="gramEnd"/>
    </w:p>
    <w:p w:rsidR="008056EE" w:rsidRPr="003B1021" w:rsidRDefault="008056EE" w:rsidP="008056EE">
      <w:pPr>
        <w:pStyle w:val="ListParagraph"/>
        <w:ind w:left="825"/>
        <w:rPr>
          <w:rFonts w:cs="Arial"/>
          <w:color w:val="222222"/>
          <w:sz w:val="28"/>
          <w:szCs w:val="28"/>
          <w:shd w:val="clear" w:color="auto" w:fill="FFFFFF"/>
        </w:rPr>
      </w:pPr>
    </w:p>
    <w:p w:rsidR="008056EE" w:rsidRPr="003B1021" w:rsidRDefault="008056EE" w:rsidP="003B1021">
      <w:pPr>
        <w:rPr>
          <w:sz w:val="28"/>
          <w:szCs w:val="28"/>
        </w:rPr>
      </w:pPr>
      <w:proofErr w:type="gramStart"/>
      <w:r w:rsidRPr="003B1021">
        <w:rPr>
          <w:sz w:val="28"/>
          <w:szCs w:val="28"/>
        </w:rPr>
        <w:t>Cheng, 2020.</w:t>
      </w:r>
      <w:proofErr w:type="gramEnd"/>
      <w:r w:rsidRPr="003B1021">
        <w:rPr>
          <w:sz w:val="28"/>
          <w:szCs w:val="28"/>
        </w:rPr>
        <w:t xml:space="preserve"> </w:t>
      </w:r>
      <w:proofErr w:type="gramStart"/>
      <w:r w:rsidRPr="003B1021">
        <w:rPr>
          <w:sz w:val="28"/>
          <w:szCs w:val="28"/>
        </w:rPr>
        <w:t>Budget.</w:t>
      </w:r>
      <w:proofErr w:type="gramEnd"/>
      <w:r w:rsidRPr="003B1021">
        <w:rPr>
          <w:sz w:val="28"/>
          <w:szCs w:val="28"/>
        </w:rPr>
        <w:t xml:space="preserve"> Retrieved from: </w:t>
      </w:r>
      <w:hyperlink r:id="rId5" w:history="1">
        <w:r w:rsidRPr="003B1021">
          <w:rPr>
            <w:rStyle w:val="Hyperlink"/>
            <w:sz w:val="28"/>
            <w:szCs w:val="28"/>
          </w:rPr>
          <w:t>https://www.investopedia.com/terms/b/budget.asp</w:t>
        </w:r>
      </w:hyperlink>
    </w:p>
    <w:p w:rsidR="008056EE" w:rsidRPr="003B1021" w:rsidRDefault="008056EE" w:rsidP="008056EE">
      <w:pPr>
        <w:pStyle w:val="ListParagraph"/>
        <w:rPr>
          <w:sz w:val="28"/>
          <w:szCs w:val="28"/>
        </w:rPr>
      </w:pPr>
    </w:p>
    <w:p w:rsidR="003B1021" w:rsidRDefault="008056EE" w:rsidP="003B1021">
      <w:pPr>
        <w:rPr>
          <w:sz w:val="28"/>
          <w:szCs w:val="28"/>
        </w:rPr>
      </w:pPr>
      <w:proofErr w:type="gramStart"/>
      <w:r w:rsidRPr="003B1021">
        <w:rPr>
          <w:sz w:val="28"/>
          <w:szCs w:val="28"/>
        </w:rPr>
        <w:t>Elmerraji, 2019.</w:t>
      </w:r>
      <w:proofErr w:type="gramEnd"/>
      <w:r w:rsidRPr="003B1021">
        <w:rPr>
          <w:sz w:val="28"/>
          <w:szCs w:val="28"/>
        </w:rPr>
        <w:t xml:space="preserve"> </w:t>
      </w:r>
      <w:proofErr w:type="gramStart"/>
      <w:r w:rsidRPr="003B1021">
        <w:rPr>
          <w:sz w:val="28"/>
          <w:szCs w:val="28"/>
        </w:rPr>
        <w:t>How budgeting works for companies.</w:t>
      </w:r>
      <w:proofErr w:type="gramEnd"/>
      <w:r w:rsidRPr="003B1021">
        <w:rPr>
          <w:sz w:val="28"/>
          <w:szCs w:val="28"/>
        </w:rPr>
        <w:t xml:space="preserve"> Retrieved from: </w:t>
      </w:r>
      <w:hyperlink r:id="rId6" w:history="1">
        <w:r w:rsidRPr="003B1021">
          <w:rPr>
            <w:rStyle w:val="Hyperlink"/>
            <w:sz w:val="28"/>
            <w:szCs w:val="28"/>
          </w:rPr>
          <w:t>https://www.investopedia.com/articles/07/budgetingforcompanies.asp</w:t>
        </w:r>
      </w:hyperlink>
    </w:p>
    <w:p w:rsidR="008056EE" w:rsidRPr="003B1021" w:rsidRDefault="008056EE" w:rsidP="003B1021">
      <w:pPr>
        <w:rPr>
          <w:sz w:val="28"/>
          <w:szCs w:val="28"/>
        </w:rPr>
      </w:pPr>
      <w:r w:rsidRPr="003B1021">
        <w:rPr>
          <w:sz w:val="28"/>
          <w:szCs w:val="28"/>
        </w:rPr>
        <w:lastRenderedPageBreak/>
        <w:t xml:space="preserve">Beers, 2020. </w:t>
      </w:r>
      <w:proofErr w:type="gramStart"/>
      <w:r w:rsidRPr="003B1021">
        <w:rPr>
          <w:sz w:val="28"/>
          <w:szCs w:val="28"/>
        </w:rPr>
        <w:t>6 Steps to a Better Business Budget.</w:t>
      </w:r>
      <w:proofErr w:type="gramEnd"/>
      <w:r w:rsidRPr="003B1021">
        <w:rPr>
          <w:sz w:val="28"/>
          <w:szCs w:val="28"/>
        </w:rPr>
        <w:t xml:space="preserve"> </w:t>
      </w:r>
      <w:proofErr w:type="gramStart"/>
      <w:r w:rsidRPr="003B1021">
        <w:rPr>
          <w:sz w:val="28"/>
          <w:szCs w:val="28"/>
        </w:rPr>
        <w:t>Retrieved  from</w:t>
      </w:r>
      <w:proofErr w:type="gramEnd"/>
      <w:r w:rsidRPr="003B1021">
        <w:rPr>
          <w:sz w:val="28"/>
          <w:szCs w:val="28"/>
        </w:rPr>
        <w:t xml:space="preserve">: </w:t>
      </w:r>
      <w:hyperlink r:id="rId7" w:history="1">
        <w:r w:rsidRPr="003B1021">
          <w:rPr>
            <w:rStyle w:val="Hyperlink"/>
            <w:sz w:val="28"/>
            <w:szCs w:val="28"/>
          </w:rPr>
          <w:t>https://www.investopedia.com/articles/pf/08/small-business-budget.asp</w:t>
        </w:r>
      </w:hyperlink>
    </w:p>
    <w:p w:rsidR="008056EE" w:rsidRPr="003B1021" w:rsidRDefault="008056EE" w:rsidP="008056EE">
      <w:pPr>
        <w:pStyle w:val="ListParagraph"/>
        <w:rPr>
          <w:sz w:val="28"/>
          <w:szCs w:val="28"/>
        </w:rPr>
      </w:pPr>
    </w:p>
    <w:p w:rsidR="008056EE" w:rsidRPr="003B1021" w:rsidRDefault="008056EE" w:rsidP="003B1021">
      <w:pPr>
        <w:rPr>
          <w:sz w:val="28"/>
          <w:szCs w:val="28"/>
        </w:rPr>
      </w:pPr>
      <w:proofErr w:type="gramStart"/>
      <w:r w:rsidRPr="003B1021">
        <w:rPr>
          <w:rFonts w:cs="Arial"/>
          <w:color w:val="222222"/>
          <w:sz w:val="28"/>
          <w:szCs w:val="28"/>
          <w:shd w:val="clear" w:color="auto" w:fill="FFFFFF"/>
        </w:rPr>
        <w:t>Radu, M., &amp;</w:t>
      </w:r>
      <w:r w:rsidR="003B1021">
        <w:rPr>
          <w:rFonts w:cs="Arial"/>
          <w:color w:val="222222"/>
          <w:sz w:val="28"/>
          <w:szCs w:val="28"/>
          <w:shd w:val="clear" w:color="auto" w:fill="FFFFFF"/>
        </w:rPr>
        <w:t xml:space="preserve"> </w:t>
      </w:r>
      <w:r w:rsidRPr="003B1021">
        <w:rPr>
          <w:rFonts w:cs="Arial"/>
          <w:color w:val="222222"/>
          <w:sz w:val="28"/>
          <w:szCs w:val="28"/>
          <w:shd w:val="clear" w:color="auto" w:fill="FFFFFF"/>
        </w:rPr>
        <w:t>Giju, G. C. (2015).</w:t>
      </w:r>
      <w:proofErr w:type="gramEnd"/>
      <w:r w:rsidRPr="003B1021">
        <w:rPr>
          <w:rFonts w:cs="Arial"/>
          <w:color w:val="222222"/>
          <w:sz w:val="28"/>
          <w:szCs w:val="28"/>
          <w:shd w:val="clear" w:color="auto" w:fill="FFFFFF"/>
        </w:rPr>
        <w:t xml:space="preserve"> </w:t>
      </w:r>
      <w:proofErr w:type="gramStart"/>
      <w:r w:rsidRPr="003B1021">
        <w:rPr>
          <w:rFonts w:cs="Arial"/>
          <w:color w:val="222222"/>
          <w:sz w:val="28"/>
          <w:szCs w:val="28"/>
          <w:shd w:val="clear" w:color="auto" w:fill="FFFFFF"/>
        </w:rPr>
        <w:t>The flexible budget-basic tool of the management control in the economic entities.</w:t>
      </w:r>
      <w:proofErr w:type="gramEnd"/>
      <w:r w:rsidRPr="003B1021">
        <w:rPr>
          <w:rFonts w:cs="Arial"/>
          <w:color w:val="222222"/>
          <w:sz w:val="28"/>
          <w:szCs w:val="28"/>
          <w:shd w:val="clear" w:color="auto" w:fill="FFFFFF"/>
        </w:rPr>
        <w:t> </w:t>
      </w:r>
      <w:r w:rsidRPr="003B1021">
        <w:rPr>
          <w:rFonts w:cs="Arial"/>
          <w:iCs/>
          <w:color w:val="222222"/>
          <w:sz w:val="28"/>
          <w:szCs w:val="28"/>
          <w:shd w:val="clear" w:color="auto" w:fill="FFFFFF"/>
        </w:rPr>
        <w:t>Scientific Bulletin-Economic Sciences/BuletinStiintific-SeriaStiinteEconomice</w:t>
      </w:r>
      <w:r w:rsidRPr="003B1021">
        <w:rPr>
          <w:rFonts w:cs="Arial"/>
          <w:color w:val="222222"/>
          <w:sz w:val="28"/>
          <w:szCs w:val="28"/>
          <w:shd w:val="clear" w:color="auto" w:fill="FFFFFF"/>
        </w:rPr>
        <w:t>, </w:t>
      </w:r>
      <w:r w:rsidRPr="003B1021">
        <w:rPr>
          <w:rFonts w:cs="Arial"/>
          <w:iCs/>
          <w:color w:val="222222"/>
          <w:sz w:val="28"/>
          <w:szCs w:val="28"/>
          <w:shd w:val="clear" w:color="auto" w:fill="FFFFFF"/>
        </w:rPr>
        <w:t>14</w:t>
      </w:r>
      <w:r w:rsidRPr="003B1021">
        <w:rPr>
          <w:rFonts w:cs="Arial"/>
          <w:color w:val="222222"/>
          <w:sz w:val="28"/>
          <w:szCs w:val="28"/>
          <w:shd w:val="clear" w:color="auto" w:fill="FFFFFF"/>
        </w:rPr>
        <w:t>(1), 3-10.</w:t>
      </w:r>
    </w:p>
    <w:p w:rsidR="008056EE" w:rsidRPr="003B1021" w:rsidRDefault="008056EE" w:rsidP="008056EE">
      <w:pPr>
        <w:pStyle w:val="ListParagraph"/>
        <w:rPr>
          <w:sz w:val="28"/>
          <w:szCs w:val="28"/>
        </w:rPr>
      </w:pPr>
    </w:p>
    <w:p w:rsidR="008056EE" w:rsidRPr="003B1021" w:rsidRDefault="008056EE" w:rsidP="003B1021">
      <w:pPr>
        <w:rPr>
          <w:sz w:val="28"/>
          <w:szCs w:val="28"/>
        </w:rPr>
      </w:pPr>
      <w:proofErr w:type="gramStart"/>
      <w:r w:rsidRPr="003B1021">
        <w:rPr>
          <w:rFonts w:cs="Arial"/>
          <w:color w:val="222222"/>
          <w:sz w:val="28"/>
          <w:szCs w:val="28"/>
          <w:shd w:val="clear" w:color="auto" w:fill="FFFFFF"/>
        </w:rPr>
        <w:t>Ghofur, A., Agustina, N., &amp;</w:t>
      </w:r>
      <w:r w:rsidR="003B1021">
        <w:rPr>
          <w:rFonts w:cs="Arial"/>
          <w:color w:val="222222"/>
          <w:sz w:val="28"/>
          <w:szCs w:val="28"/>
          <w:shd w:val="clear" w:color="auto" w:fill="FFFFFF"/>
        </w:rPr>
        <w:t xml:space="preserve"> </w:t>
      </w:r>
      <w:r w:rsidRPr="003B1021">
        <w:rPr>
          <w:rFonts w:cs="Arial"/>
          <w:color w:val="222222"/>
          <w:sz w:val="28"/>
          <w:szCs w:val="28"/>
          <w:shd w:val="clear" w:color="auto" w:fill="FFFFFF"/>
        </w:rPr>
        <w:t>Elvierayani, R. R. (2019).</w:t>
      </w:r>
      <w:proofErr w:type="gramEnd"/>
      <w:r w:rsidRPr="003B1021">
        <w:rPr>
          <w:rFonts w:cs="Arial"/>
          <w:color w:val="222222"/>
          <w:sz w:val="28"/>
          <w:szCs w:val="28"/>
          <w:shd w:val="clear" w:color="auto" w:fill="FFFFFF"/>
        </w:rPr>
        <w:t xml:space="preserve"> Evaluation </w:t>
      </w:r>
      <w:proofErr w:type="gramStart"/>
      <w:r w:rsidRPr="003B1021">
        <w:rPr>
          <w:rFonts w:cs="Arial"/>
          <w:color w:val="222222"/>
          <w:sz w:val="28"/>
          <w:szCs w:val="28"/>
          <w:shd w:val="clear" w:color="auto" w:fill="FFFFFF"/>
        </w:rPr>
        <w:t>Of</w:t>
      </w:r>
      <w:proofErr w:type="gramEnd"/>
      <w:r w:rsidRPr="003B1021">
        <w:rPr>
          <w:rFonts w:cs="Arial"/>
          <w:color w:val="222222"/>
          <w:sz w:val="28"/>
          <w:szCs w:val="28"/>
          <w:shd w:val="clear" w:color="auto" w:fill="FFFFFF"/>
        </w:rPr>
        <w:t xml:space="preserve"> Production Cost Control Using Flexible Budget And Direct-Cost Variance In Restaurant Lamongan Sport Center. </w:t>
      </w:r>
      <w:r w:rsidRPr="003B1021">
        <w:rPr>
          <w:rFonts w:cs="Arial"/>
          <w:iCs/>
          <w:color w:val="222222"/>
          <w:sz w:val="28"/>
          <w:szCs w:val="28"/>
          <w:shd w:val="clear" w:color="auto" w:fill="FFFFFF"/>
        </w:rPr>
        <w:t>JurnalMantik</w:t>
      </w:r>
      <w:r w:rsidRPr="003B1021">
        <w:rPr>
          <w:rFonts w:cs="Arial"/>
          <w:color w:val="222222"/>
          <w:sz w:val="28"/>
          <w:szCs w:val="28"/>
          <w:shd w:val="clear" w:color="auto" w:fill="FFFFFF"/>
        </w:rPr>
        <w:t>, </w:t>
      </w:r>
      <w:r w:rsidRPr="003B1021">
        <w:rPr>
          <w:rFonts w:cs="Arial"/>
          <w:iCs/>
          <w:color w:val="222222"/>
          <w:sz w:val="28"/>
          <w:szCs w:val="28"/>
          <w:shd w:val="clear" w:color="auto" w:fill="FFFFFF"/>
        </w:rPr>
        <w:t>3</w:t>
      </w:r>
      <w:r w:rsidRPr="003B1021">
        <w:rPr>
          <w:rFonts w:cs="Arial"/>
          <w:color w:val="222222"/>
          <w:sz w:val="28"/>
          <w:szCs w:val="28"/>
          <w:shd w:val="clear" w:color="auto" w:fill="FFFFFF"/>
        </w:rPr>
        <w:t>(3, Nov), 162-166.</w:t>
      </w:r>
    </w:p>
    <w:p w:rsidR="008056EE" w:rsidRPr="003B1021" w:rsidRDefault="008056EE" w:rsidP="008056EE">
      <w:pPr>
        <w:pStyle w:val="ListParagraph"/>
        <w:rPr>
          <w:sz w:val="28"/>
          <w:szCs w:val="28"/>
        </w:rPr>
      </w:pPr>
    </w:p>
    <w:p w:rsidR="008056EE" w:rsidRPr="003B1021" w:rsidRDefault="008056EE" w:rsidP="003B1021">
      <w:pPr>
        <w:rPr>
          <w:sz w:val="28"/>
          <w:szCs w:val="28"/>
        </w:rPr>
      </w:pPr>
      <w:proofErr w:type="gramStart"/>
      <w:r w:rsidRPr="003B1021">
        <w:rPr>
          <w:sz w:val="28"/>
          <w:szCs w:val="28"/>
        </w:rPr>
        <w:t>Bigelow, 2019.</w:t>
      </w:r>
      <w:proofErr w:type="gramEnd"/>
      <w:r w:rsidRPr="003B1021">
        <w:rPr>
          <w:sz w:val="28"/>
          <w:szCs w:val="28"/>
        </w:rPr>
        <w:t xml:space="preserve"> </w:t>
      </w:r>
      <w:proofErr w:type="gramStart"/>
      <w:r w:rsidRPr="003B1021">
        <w:rPr>
          <w:sz w:val="28"/>
          <w:szCs w:val="28"/>
        </w:rPr>
        <w:t>Static Vs Flexible Budgets for New Businesses.</w:t>
      </w:r>
      <w:proofErr w:type="gramEnd"/>
      <w:r w:rsidRPr="003B1021">
        <w:rPr>
          <w:sz w:val="28"/>
          <w:szCs w:val="28"/>
        </w:rPr>
        <w:t xml:space="preserve"> Retrieved from: </w:t>
      </w:r>
      <w:hyperlink r:id="rId8" w:history="1">
        <w:r w:rsidRPr="003B1021">
          <w:rPr>
            <w:rStyle w:val="Hyperlink"/>
            <w:sz w:val="28"/>
            <w:szCs w:val="28"/>
          </w:rPr>
          <w:t>https://smallbusiness.chron.com/static-vs-flexible-budgets-new-businesses-20879.html</w:t>
        </w:r>
      </w:hyperlink>
    </w:p>
    <w:p w:rsidR="008056EE" w:rsidRPr="003B1021" w:rsidRDefault="008056EE" w:rsidP="008056EE">
      <w:pPr>
        <w:pStyle w:val="ListParagraph"/>
        <w:rPr>
          <w:sz w:val="28"/>
          <w:szCs w:val="28"/>
        </w:rPr>
      </w:pPr>
    </w:p>
    <w:p w:rsidR="008056EE" w:rsidRPr="003B1021" w:rsidRDefault="008056EE" w:rsidP="003B1021">
      <w:pPr>
        <w:rPr>
          <w:sz w:val="28"/>
          <w:szCs w:val="28"/>
        </w:rPr>
      </w:pPr>
      <w:r w:rsidRPr="003B1021">
        <w:rPr>
          <w:rFonts w:cs="Arial"/>
          <w:color w:val="222222"/>
          <w:sz w:val="28"/>
          <w:szCs w:val="28"/>
          <w:shd w:val="clear" w:color="auto" w:fill="FFFFFF"/>
        </w:rPr>
        <w:t xml:space="preserve">Lidia, T. G. (2014). </w:t>
      </w:r>
      <w:proofErr w:type="gramStart"/>
      <w:r w:rsidRPr="003B1021">
        <w:rPr>
          <w:rFonts w:cs="Arial"/>
          <w:color w:val="222222"/>
          <w:sz w:val="28"/>
          <w:szCs w:val="28"/>
          <w:shd w:val="clear" w:color="auto" w:fill="FFFFFF"/>
        </w:rPr>
        <w:t>Difficulties of the budgeting process and factors leading to the decision to implement this management tool.</w:t>
      </w:r>
      <w:proofErr w:type="gramEnd"/>
      <w:r w:rsidRPr="003B1021">
        <w:rPr>
          <w:rFonts w:cs="Arial"/>
          <w:color w:val="222222"/>
          <w:sz w:val="28"/>
          <w:szCs w:val="28"/>
          <w:shd w:val="clear" w:color="auto" w:fill="FFFFFF"/>
        </w:rPr>
        <w:t> </w:t>
      </w:r>
      <w:proofErr w:type="spellStart"/>
      <w:r w:rsidRPr="003B1021">
        <w:rPr>
          <w:rFonts w:cs="Arial"/>
          <w:iCs/>
          <w:color w:val="222222"/>
          <w:sz w:val="28"/>
          <w:szCs w:val="28"/>
          <w:shd w:val="clear" w:color="auto" w:fill="FFFFFF"/>
        </w:rPr>
        <w:t>Procedia</w:t>
      </w:r>
      <w:proofErr w:type="spellEnd"/>
      <w:r w:rsidRPr="003B1021">
        <w:rPr>
          <w:rFonts w:cs="Arial"/>
          <w:iCs/>
          <w:color w:val="222222"/>
          <w:sz w:val="28"/>
          <w:szCs w:val="28"/>
          <w:shd w:val="clear" w:color="auto" w:fill="FFFFFF"/>
        </w:rPr>
        <w:t xml:space="preserve"> Economics and Finance</w:t>
      </w:r>
      <w:r w:rsidRPr="003B1021">
        <w:rPr>
          <w:rFonts w:cs="Arial"/>
          <w:color w:val="222222"/>
          <w:sz w:val="28"/>
          <w:szCs w:val="28"/>
          <w:shd w:val="clear" w:color="auto" w:fill="FFFFFF"/>
        </w:rPr>
        <w:t>, </w:t>
      </w:r>
      <w:r w:rsidRPr="003B1021">
        <w:rPr>
          <w:rFonts w:cs="Arial"/>
          <w:iCs/>
          <w:color w:val="222222"/>
          <w:sz w:val="28"/>
          <w:szCs w:val="28"/>
          <w:shd w:val="clear" w:color="auto" w:fill="FFFFFF"/>
        </w:rPr>
        <w:t>15</w:t>
      </w:r>
      <w:r w:rsidRPr="003B1021">
        <w:rPr>
          <w:rFonts w:cs="Arial"/>
          <w:color w:val="222222"/>
          <w:sz w:val="28"/>
          <w:szCs w:val="28"/>
          <w:shd w:val="clear" w:color="auto" w:fill="FFFFFF"/>
        </w:rPr>
        <w:t>, 466-473.</w:t>
      </w:r>
    </w:p>
    <w:p w:rsidR="008056EE" w:rsidRPr="003B1021" w:rsidRDefault="008056EE" w:rsidP="008056EE">
      <w:pPr>
        <w:pStyle w:val="ListParagraph"/>
        <w:rPr>
          <w:sz w:val="28"/>
          <w:szCs w:val="28"/>
        </w:rPr>
      </w:pPr>
    </w:p>
    <w:p w:rsidR="008056EE" w:rsidRPr="003B1021" w:rsidRDefault="008056EE" w:rsidP="003B1021">
      <w:pPr>
        <w:rPr>
          <w:sz w:val="28"/>
          <w:szCs w:val="28"/>
        </w:rPr>
      </w:pPr>
      <w:proofErr w:type="gramStart"/>
      <w:r w:rsidRPr="003B1021">
        <w:rPr>
          <w:rFonts w:cs="Arial"/>
          <w:color w:val="222222"/>
          <w:sz w:val="28"/>
          <w:szCs w:val="28"/>
          <w:shd w:val="clear" w:color="auto" w:fill="FFFFFF"/>
        </w:rPr>
        <w:t>Shields, J. F., &amp; Shields, M. D. (1998).</w:t>
      </w:r>
      <w:proofErr w:type="gramEnd"/>
      <w:r w:rsidRPr="003B1021">
        <w:rPr>
          <w:rFonts w:cs="Arial"/>
          <w:color w:val="222222"/>
          <w:sz w:val="28"/>
          <w:szCs w:val="28"/>
          <w:shd w:val="clear" w:color="auto" w:fill="FFFFFF"/>
        </w:rPr>
        <w:t xml:space="preserve"> </w:t>
      </w:r>
      <w:proofErr w:type="gramStart"/>
      <w:r w:rsidRPr="003B1021">
        <w:rPr>
          <w:rFonts w:cs="Arial"/>
          <w:color w:val="222222"/>
          <w:sz w:val="28"/>
          <w:szCs w:val="28"/>
          <w:shd w:val="clear" w:color="auto" w:fill="FFFFFF"/>
        </w:rPr>
        <w:t>Antecedents of participative budgeting.</w:t>
      </w:r>
      <w:proofErr w:type="gramEnd"/>
      <w:r w:rsidRPr="003B1021">
        <w:rPr>
          <w:rFonts w:cs="Arial"/>
          <w:color w:val="222222"/>
          <w:sz w:val="28"/>
          <w:szCs w:val="28"/>
          <w:shd w:val="clear" w:color="auto" w:fill="FFFFFF"/>
        </w:rPr>
        <w:t> </w:t>
      </w:r>
      <w:proofErr w:type="gramStart"/>
      <w:r w:rsidRPr="003B1021">
        <w:rPr>
          <w:rFonts w:cs="Arial"/>
          <w:iCs/>
          <w:color w:val="222222"/>
          <w:sz w:val="28"/>
          <w:szCs w:val="28"/>
          <w:shd w:val="clear" w:color="auto" w:fill="FFFFFF"/>
        </w:rPr>
        <w:t>Accounting, organizations and society</w:t>
      </w:r>
      <w:r w:rsidRPr="003B1021">
        <w:rPr>
          <w:rFonts w:cs="Arial"/>
          <w:color w:val="222222"/>
          <w:sz w:val="28"/>
          <w:szCs w:val="28"/>
          <w:shd w:val="clear" w:color="auto" w:fill="FFFFFF"/>
        </w:rPr>
        <w:t>, </w:t>
      </w:r>
      <w:r w:rsidRPr="003B1021">
        <w:rPr>
          <w:rFonts w:cs="Arial"/>
          <w:iCs/>
          <w:color w:val="222222"/>
          <w:sz w:val="28"/>
          <w:szCs w:val="28"/>
          <w:shd w:val="clear" w:color="auto" w:fill="FFFFFF"/>
        </w:rPr>
        <w:t>23</w:t>
      </w:r>
      <w:r w:rsidRPr="003B1021">
        <w:rPr>
          <w:rFonts w:cs="Arial"/>
          <w:color w:val="222222"/>
          <w:sz w:val="28"/>
          <w:szCs w:val="28"/>
          <w:shd w:val="clear" w:color="auto" w:fill="FFFFFF"/>
        </w:rPr>
        <w:t>(1), 49-76.</w:t>
      </w:r>
      <w:proofErr w:type="gramEnd"/>
    </w:p>
    <w:p w:rsidR="008056EE" w:rsidRPr="003B1021" w:rsidRDefault="008056EE" w:rsidP="008056EE">
      <w:pPr>
        <w:pStyle w:val="ListParagraph"/>
        <w:rPr>
          <w:sz w:val="28"/>
          <w:szCs w:val="28"/>
        </w:rPr>
      </w:pPr>
    </w:p>
    <w:p w:rsidR="008056EE" w:rsidRPr="003B1021" w:rsidRDefault="008056EE" w:rsidP="003B1021">
      <w:pPr>
        <w:rPr>
          <w:sz w:val="28"/>
          <w:szCs w:val="28"/>
        </w:rPr>
      </w:pPr>
      <w:r w:rsidRPr="003B1021">
        <w:rPr>
          <w:rFonts w:cs="Arial"/>
          <w:color w:val="222222"/>
          <w:sz w:val="28"/>
          <w:szCs w:val="28"/>
          <w:shd w:val="clear" w:color="auto" w:fill="FFFFFF"/>
        </w:rPr>
        <w:t>Young, S. M. (1985). Participative budgeting: The effects of risk aversion and asymmetric information on budgetary slack. </w:t>
      </w:r>
      <w:proofErr w:type="gramStart"/>
      <w:r w:rsidRPr="003B1021">
        <w:rPr>
          <w:rFonts w:cs="Arial"/>
          <w:iCs/>
          <w:color w:val="222222"/>
          <w:sz w:val="28"/>
          <w:szCs w:val="28"/>
          <w:shd w:val="clear" w:color="auto" w:fill="FFFFFF"/>
        </w:rPr>
        <w:t>Journal of accounting research</w:t>
      </w:r>
      <w:r w:rsidRPr="003B1021">
        <w:rPr>
          <w:rFonts w:cs="Arial"/>
          <w:color w:val="222222"/>
          <w:sz w:val="28"/>
          <w:szCs w:val="28"/>
          <w:shd w:val="clear" w:color="auto" w:fill="FFFFFF"/>
        </w:rPr>
        <w:t>, 829-842.</w:t>
      </w:r>
      <w:proofErr w:type="gramEnd"/>
    </w:p>
    <w:p w:rsidR="008056EE" w:rsidRPr="003B1021" w:rsidRDefault="008056EE" w:rsidP="008056EE">
      <w:pPr>
        <w:pStyle w:val="ListParagraph"/>
        <w:rPr>
          <w:sz w:val="28"/>
          <w:szCs w:val="28"/>
        </w:rPr>
      </w:pPr>
    </w:p>
    <w:p w:rsidR="008056EE" w:rsidRPr="003B1021" w:rsidRDefault="008056EE" w:rsidP="003B1021">
      <w:pPr>
        <w:rPr>
          <w:sz w:val="28"/>
          <w:szCs w:val="28"/>
        </w:rPr>
      </w:pPr>
      <w:proofErr w:type="gramStart"/>
      <w:r w:rsidRPr="003B1021">
        <w:rPr>
          <w:rFonts w:cs="Arial"/>
          <w:color w:val="222222"/>
          <w:sz w:val="28"/>
          <w:szCs w:val="28"/>
          <w:shd w:val="clear" w:color="auto" w:fill="FFFFFF"/>
        </w:rPr>
        <w:t>Shields, M. D., &amp; Young, S. M. (1993).</w:t>
      </w:r>
      <w:proofErr w:type="gramEnd"/>
      <w:r w:rsidRPr="003B1021">
        <w:rPr>
          <w:rFonts w:cs="Arial"/>
          <w:color w:val="222222"/>
          <w:sz w:val="28"/>
          <w:szCs w:val="28"/>
          <w:shd w:val="clear" w:color="auto" w:fill="FFFFFF"/>
        </w:rPr>
        <w:t xml:space="preserve"> Antecedents and consequences of participative budgeting: evidence on the effects of asymmetrical information. </w:t>
      </w:r>
      <w:r w:rsidRPr="003B1021">
        <w:rPr>
          <w:rFonts w:cs="Arial"/>
          <w:iCs/>
          <w:color w:val="222222"/>
          <w:sz w:val="28"/>
          <w:szCs w:val="28"/>
          <w:shd w:val="clear" w:color="auto" w:fill="FFFFFF"/>
        </w:rPr>
        <w:t>Journal of Management Accounting Research</w:t>
      </w:r>
      <w:r w:rsidRPr="003B1021">
        <w:rPr>
          <w:rFonts w:cs="Arial"/>
          <w:color w:val="222222"/>
          <w:sz w:val="28"/>
          <w:szCs w:val="28"/>
          <w:shd w:val="clear" w:color="auto" w:fill="FFFFFF"/>
        </w:rPr>
        <w:t>, </w:t>
      </w:r>
      <w:r w:rsidRPr="003B1021">
        <w:rPr>
          <w:rFonts w:cs="Arial"/>
          <w:iCs/>
          <w:color w:val="222222"/>
          <w:sz w:val="28"/>
          <w:szCs w:val="28"/>
          <w:shd w:val="clear" w:color="auto" w:fill="FFFFFF"/>
        </w:rPr>
        <w:t>5</w:t>
      </w:r>
      <w:r w:rsidRPr="003B1021">
        <w:rPr>
          <w:rFonts w:cs="Arial"/>
          <w:color w:val="222222"/>
          <w:sz w:val="28"/>
          <w:szCs w:val="28"/>
          <w:shd w:val="clear" w:color="auto" w:fill="FFFFFF"/>
        </w:rPr>
        <w:t>(1), 265-280.</w:t>
      </w:r>
    </w:p>
    <w:p w:rsidR="008056EE" w:rsidRPr="003B1021" w:rsidRDefault="008056EE" w:rsidP="008056EE">
      <w:pPr>
        <w:pStyle w:val="ListParagraph"/>
        <w:rPr>
          <w:sz w:val="28"/>
          <w:szCs w:val="28"/>
        </w:rPr>
      </w:pPr>
    </w:p>
    <w:p w:rsidR="008056EE" w:rsidRPr="003B1021" w:rsidRDefault="008056EE" w:rsidP="003B1021">
      <w:pPr>
        <w:rPr>
          <w:sz w:val="28"/>
          <w:szCs w:val="28"/>
        </w:rPr>
      </w:pPr>
      <w:proofErr w:type="gramStart"/>
      <w:r w:rsidRPr="003B1021">
        <w:rPr>
          <w:rFonts w:cs="Arial"/>
          <w:color w:val="222222"/>
          <w:sz w:val="28"/>
          <w:szCs w:val="28"/>
          <w:shd w:val="clear" w:color="auto" w:fill="FFFFFF"/>
        </w:rPr>
        <w:t>Myint, Y. Y., Mithunchakravarthy, D., Raju, V., &amp;</w:t>
      </w:r>
      <w:r w:rsidR="003B1021">
        <w:rPr>
          <w:rFonts w:cs="Arial"/>
          <w:color w:val="222222"/>
          <w:sz w:val="28"/>
          <w:szCs w:val="28"/>
          <w:shd w:val="clear" w:color="auto" w:fill="FFFFFF"/>
        </w:rPr>
        <w:t xml:space="preserve"> </w:t>
      </w:r>
      <w:r w:rsidRPr="003B1021">
        <w:rPr>
          <w:rFonts w:cs="Arial"/>
          <w:color w:val="222222"/>
          <w:sz w:val="28"/>
          <w:szCs w:val="28"/>
          <w:shd w:val="clear" w:color="auto" w:fill="FFFFFF"/>
        </w:rPr>
        <w:t>Bhaumik, A. (2019).</w:t>
      </w:r>
      <w:proofErr w:type="gramEnd"/>
      <w:r w:rsidRPr="003B1021">
        <w:rPr>
          <w:rFonts w:cs="Arial"/>
          <w:color w:val="222222"/>
          <w:sz w:val="28"/>
          <w:szCs w:val="28"/>
          <w:shd w:val="clear" w:color="auto" w:fill="FFFFFF"/>
        </w:rPr>
        <w:t xml:space="preserve"> Impact of budget participation on job performance in </w:t>
      </w:r>
      <w:proofErr w:type="gramStart"/>
      <w:r w:rsidRPr="003B1021">
        <w:rPr>
          <w:rFonts w:cs="Arial"/>
          <w:color w:val="222222"/>
          <w:sz w:val="28"/>
          <w:szCs w:val="28"/>
          <w:shd w:val="clear" w:color="auto" w:fill="FFFFFF"/>
        </w:rPr>
        <w:t>myanmar</w:t>
      </w:r>
      <w:proofErr w:type="gramEnd"/>
      <w:r w:rsidRPr="003B1021">
        <w:rPr>
          <w:rFonts w:cs="Arial"/>
          <w:color w:val="222222"/>
          <w:sz w:val="28"/>
          <w:szCs w:val="28"/>
          <w:shd w:val="clear" w:color="auto" w:fill="FFFFFF"/>
        </w:rPr>
        <w:t xml:space="preserve"> private </w:t>
      </w:r>
      <w:r w:rsidRPr="003B1021">
        <w:rPr>
          <w:rFonts w:cs="Arial"/>
          <w:color w:val="222222"/>
          <w:sz w:val="28"/>
          <w:szCs w:val="28"/>
          <w:shd w:val="clear" w:color="auto" w:fill="FFFFFF"/>
        </w:rPr>
        <w:lastRenderedPageBreak/>
        <w:t>commercial banks with mediation effect of budget goal commitment. </w:t>
      </w:r>
      <w:r w:rsidRPr="003B1021">
        <w:rPr>
          <w:rFonts w:cs="Arial"/>
          <w:iCs/>
          <w:color w:val="222222"/>
          <w:sz w:val="28"/>
          <w:szCs w:val="28"/>
          <w:shd w:val="clear" w:color="auto" w:fill="FFFFFF"/>
        </w:rPr>
        <w:t>Int J Innov Technol ExplorEng</w:t>
      </w:r>
      <w:r w:rsidRPr="003B1021">
        <w:rPr>
          <w:rFonts w:cs="Arial"/>
          <w:color w:val="222222"/>
          <w:sz w:val="28"/>
          <w:szCs w:val="28"/>
          <w:shd w:val="clear" w:color="auto" w:fill="FFFFFF"/>
        </w:rPr>
        <w:t>, </w:t>
      </w:r>
      <w:r w:rsidRPr="003B1021">
        <w:rPr>
          <w:rFonts w:cs="Arial"/>
          <w:iCs/>
          <w:color w:val="222222"/>
          <w:sz w:val="28"/>
          <w:szCs w:val="28"/>
          <w:shd w:val="clear" w:color="auto" w:fill="FFFFFF"/>
        </w:rPr>
        <w:t>8</w:t>
      </w:r>
      <w:r w:rsidRPr="003B1021">
        <w:rPr>
          <w:rFonts w:cs="Arial"/>
          <w:color w:val="222222"/>
          <w:sz w:val="28"/>
          <w:szCs w:val="28"/>
          <w:shd w:val="clear" w:color="auto" w:fill="FFFFFF"/>
        </w:rPr>
        <w:t>, 579-587.</w:t>
      </w:r>
    </w:p>
    <w:p w:rsidR="008056EE" w:rsidRPr="003B1021" w:rsidRDefault="008056EE" w:rsidP="008056EE">
      <w:pPr>
        <w:rPr>
          <w:sz w:val="28"/>
          <w:szCs w:val="28"/>
        </w:rPr>
      </w:pPr>
    </w:p>
    <w:p w:rsidR="00381592" w:rsidRPr="003B1021" w:rsidRDefault="00381592">
      <w:pPr>
        <w:rPr>
          <w:sz w:val="28"/>
          <w:szCs w:val="28"/>
        </w:rPr>
      </w:pPr>
    </w:p>
    <w:sectPr w:rsidR="00381592" w:rsidRPr="003B1021" w:rsidSect="00A26F68">
      <w:pgSz w:w="11909" w:h="16834" w:code="9"/>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C1588"/>
    <w:multiLevelType w:val="hybridMultilevel"/>
    <w:tmpl w:val="63145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0A5E00"/>
    <w:multiLevelType w:val="hybridMultilevel"/>
    <w:tmpl w:val="D786BC58"/>
    <w:lvl w:ilvl="0" w:tplc="0409000F">
      <w:start w:val="1"/>
      <w:numFmt w:val="decimal"/>
      <w:lvlText w:val="%1."/>
      <w:lvlJc w:val="left"/>
      <w:pPr>
        <w:ind w:left="825" w:hanging="360"/>
      </w:p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2">
    <w:nsid w:val="353E3C9E"/>
    <w:multiLevelType w:val="hybridMultilevel"/>
    <w:tmpl w:val="5B428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CC00A0E"/>
    <w:multiLevelType w:val="hybridMultilevel"/>
    <w:tmpl w:val="B268EA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rsids>
    <w:rsidRoot w:val="00412467"/>
    <w:rsid w:val="001C71A0"/>
    <w:rsid w:val="001E4BAF"/>
    <w:rsid w:val="00272FA8"/>
    <w:rsid w:val="003167EB"/>
    <w:rsid w:val="00381592"/>
    <w:rsid w:val="003B1021"/>
    <w:rsid w:val="003B4AC7"/>
    <w:rsid w:val="00412467"/>
    <w:rsid w:val="008056EE"/>
    <w:rsid w:val="00916EFB"/>
    <w:rsid w:val="00A26F6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2467"/>
    <w:pPr>
      <w:spacing w:after="160" w:line="256" w:lineRule="auto"/>
      <w:ind w:firstLine="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7EB"/>
    <w:pPr>
      <w:spacing w:line="259" w:lineRule="auto"/>
      <w:ind w:left="720"/>
      <w:contextualSpacing/>
    </w:pPr>
  </w:style>
  <w:style w:type="character" w:styleId="Hyperlink">
    <w:name w:val="Hyperlink"/>
    <w:basedOn w:val="DefaultParagraphFont"/>
    <w:uiPriority w:val="99"/>
    <w:semiHidden/>
    <w:unhideWhenUsed/>
    <w:rsid w:val="008056EE"/>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static-vs-flexible-budgets-new-businesses-20879.html" TargetMode="External"/><Relationship Id="rId3" Type="http://schemas.openxmlformats.org/officeDocument/2006/relationships/settings" Target="settings.xml"/><Relationship Id="rId7" Type="http://schemas.openxmlformats.org/officeDocument/2006/relationships/hyperlink" Target="https://www.investopedia.com/articles/pf/08/small-business-budget.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articles/07/budgetingforcompanies.asp" TargetMode="External"/><Relationship Id="rId5" Type="http://schemas.openxmlformats.org/officeDocument/2006/relationships/hyperlink" Target="https://www.investopedia.com/terms/b/budget.as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9</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2</cp:revision>
  <dcterms:created xsi:type="dcterms:W3CDTF">2020-08-24T02:25:00Z</dcterms:created>
  <dcterms:modified xsi:type="dcterms:W3CDTF">2020-08-24T03:09:00Z</dcterms:modified>
</cp:coreProperties>
</file>