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3AC1662" w:rsidR="007D3AD0" w:rsidRDefault="007D3AD0" w:rsidP="021F216E">
      <w:pPr>
        <w:jc w:val="center"/>
      </w:pPr>
    </w:p>
    <w:p w14:paraId="2EBBF3BD" w14:textId="48352E28" w:rsidR="021F216E" w:rsidRDefault="021F216E" w:rsidP="021F216E">
      <w:pPr>
        <w:jc w:val="center"/>
        <w:rPr>
          <w:rFonts w:ascii="Arial Nova" w:eastAsia="Arial Nova" w:hAnsi="Arial Nova" w:cs="Arial Nova"/>
        </w:rPr>
      </w:pPr>
    </w:p>
    <w:p w14:paraId="3CC99A4D" w14:textId="3ABAB80A" w:rsidR="32ADAAF6" w:rsidRPr="00C914A2" w:rsidRDefault="002944A3" w:rsidP="002944A3">
      <w:pPr>
        <w:rPr>
          <w:rFonts w:ascii="Arial Nova" w:eastAsia="Arial Nova" w:hAnsi="Arial Nova" w:cs="Arial Nova"/>
          <w:sz w:val="22"/>
          <w:szCs w:val="22"/>
        </w:rPr>
      </w:pPr>
      <w:r w:rsidRPr="00C914A2">
        <w:rPr>
          <w:rFonts w:ascii="Arial Nova" w:eastAsia="Arial Nova" w:hAnsi="Arial Nova" w:cs="Arial Nova"/>
          <w:sz w:val="22"/>
          <w:szCs w:val="22"/>
        </w:rPr>
        <w:t xml:space="preserve">Ibrahim Hassan </w:t>
      </w:r>
    </w:p>
    <w:p w14:paraId="505C70DA" w14:textId="08203331" w:rsidR="002944A3" w:rsidRPr="00C914A2" w:rsidRDefault="002944A3" w:rsidP="002944A3">
      <w:pPr>
        <w:rPr>
          <w:rFonts w:ascii="Arial Nova" w:eastAsia="Arial Nova" w:hAnsi="Arial Nova" w:cs="Arial Nova"/>
          <w:sz w:val="22"/>
          <w:szCs w:val="22"/>
        </w:rPr>
      </w:pPr>
      <w:r w:rsidRPr="00C914A2">
        <w:rPr>
          <w:rFonts w:ascii="Arial Nova" w:eastAsia="Arial Nova" w:hAnsi="Arial Nova" w:cs="Arial Nova"/>
          <w:sz w:val="22"/>
          <w:szCs w:val="22"/>
        </w:rPr>
        <w:t xml:space="preserve">Philip jones </w:t>
      </w:r>
    </w:p>
    <w:p w14:paraId="20662EA8" w14:textId="02118EB4" w:rsidR="002944A3" w:rsidRPr="00C914A2" w:rsidRDefault="00057121" w:rsidP="002944A3">
      <w:pPr>
        <w:rPr>
          <w:rFonts w:ascii="Arial Nova" w:eastAsia="Arial Nova" w:hAnsi="Arial Nova" w:cs="Arial Nova"/>
          <w:sz w:val="22"/>
          <w:szCs w:val="22"/>
        </w:rPr>
      </w:pPr>
      <w:r w:rsidRPr="00C914A2">
        <w:rPr>
          <w:rFonts w:ascii="Arial Nova" w:eastAsia="Arial Nova" w:hAnsi="Arial Nova" w:cs="Arial Nova"/>
          <w:sz w:val="22"/>
          <w:szCs w:val="22"/>
        </w:rPr>
        <w:t>2329257</w:t>
      </w:r>
    </w:p>
    <w:p w14:paraId="6844EBA0" w14:textId="28C86DEB" w:rsidR="021F216E" w:rsidRPr="00057121" w:rsidRDefault="021F216E" w:rsidP="021F216E">
      <w:pPr>
        <w:jc w:val="cente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57269B94"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 xml:space="preserve">your own person brand and how you could develop this to enable you to reach your employment goals </w:t>
      </w:r>
    </w:p>
    <w:p w14:paraId="65DA052E" w14:textId="7C416814" w:rsidR="00137642" w:rsidRPr="00137642" w:rsidRDefault="00137642" w:rsidP="00137642">
      <w:pPr>
        <w:jc w:val="both"/>
        <w:rPr>
          <w:rFonts w:ascii="Arial Nova" w:eastAsia="Arial Nova" w:hAnsi="Arial Nova" w:cs="Arial Nova"/>
          <w:b/>
          <w:iCs/>
          <w:color w:val="000000" w:themeColor="text1"/>
        </w:rPr>
      </w:pPr>
      <w:r w:rsidRPr="00137642">
        <w:rPr>
          <w:rFonts w:ascii="Arial Nova" w:eastAsia="Arial Nova" w:hAnsi="Arial Nova" w:cs="Arial Nova" w:hint="eastAsia"/>
          <w:b/>
          <w:iCs/>
          <w:color w:val="000000" w:themeColor="text1"/>
        </w:rPr>
        <w:t xml:space="preserve">Introduction </w:t>
      </w:r>
    </w:p>
    <w:p w14:paraId="0D576CBC" w14:textId="790D0532" w:rsidR="00137642" w:rsidRPr="00137642" w:rsidRDefault="00137642" w:rsidP="00137642">
      <w:pPr>
        <w:jc w:val="both"/>
        <w:rPr>
          <w:rFonts w:ascii="Arial Nova" w:eastAsia="Arial Nova" w:hAnsi="Arial Nova" w:cs="Arial Nova"/>
          <w:iCs/>
          <w:color w:val="000000" w:themeColor="text1"/>
        </w:rPr>
      </w:pPr>
      <w:r w:rsidRPr="00137642">
        <w:rPr>
          <w:rFonts w:ascii="Arial Nova" w:eastAsia="Arial Nova" w:hAnsi="Arial Nova" w:cs="Arial Nova"/>
          <w:iCs/>
          <w:color w:val="000000" w:themeColor="text1"/>
        </w:rPr>
        <w:t>Personal branding means the way I can introduce myself professionally to others, what skills, values, and behaviours I possess. A high quality personal brand in the field of health and social care can be used in building trust, credibility and employability.</w:t>
      </w:r>
    </w:p>
    <w:p w14:paraId="2568AAFB" w14:textId="3A52E31B" w:rsidR="00137642" w:rsidRPr="00137642" w:rsidRDefault="00137642" w:rsidP="00137642">
      <w:pPr>
        <w:jc w:val="both"/>
        <w:rPr>
          <w:rFonts w:ascii="Arial Nova" w:eastAsia="Arial Nova" w:hAnsi="Arial Nova" w:cs="Arial Nova"/>
          <w:b/>
          <w:iCs/>
          <w:color w:val="000000" w:themeColor="text1"/>
        </w:rPr>
      </w:pPr>
      <w:r w:rsidRPr="00137642">
        <w:rPr>
          <w:rFonts w:ascii="Arial Nova" w:eastAsia="Arial Nova" w:hAnsi="Arial Nova" w:cs="Arial Nova" w:hint="eastAsia"/>
          <w:b/>
          <w:iCs/>
          <w:color w:val="000000" w:themeColor="text1"/>
        </w:rPr>
        <w:t xml:space="preserve">Body </w:t>
      </w:r>
    </w:p>
    <w:p w14:paraId="6F58AAED" w14:textId="60D67A96" w:rsidR="00137642" w:rsidRPr="00137642" w:rsidRDefault="00137642" w:rsidP="00137642">
      <w:pPr>
        <w:jc w:val="both"/>
        <w:rPr>
          <w:rFonts w:ascii="Arial Nova" w:eastAsia="Arial Nova" w:hAnsi="Arial Nova" w:cs="Arial Nova"/>
          <w:iCs/>
          <w:color w:val="000000" w:themeColor="text1"/>
        </w:rPr>
      </w:pPr>
      <w:r w:rsidRPr="00137642">
        <w:rPr>
          <w:rFonts w:ascii="Arial Nova" w:eastAsia="Arial Nova" w:hAnsi="Arial Nova" w:cs="Arial Nova"/>
          <w:iCs/>
          <w:color w:val="000000" w:themeColor="text1"/>
        </w:rPr>
        <w:t>Some of the qualities that I have portrayed in my current personal brand are empathy, reliability, and good organisational skills which are vital in health and social care environments. My colleagues tend to see me as supportive and responsible, which corresponds to the expectations of the profession. Nevertheless, I understand that I should develop my confidence and networking skills in communication. Studies point out that successful networking is a key to career achievement and opportunity (Akkas, 2023). Also, there are various relationships, such as weak ties, which can contribute to an improvement in the access to new knowledge and opinions (Aral and Dhillon, 2023). To do better, I will participate in professional workshops, pursue placement opportunities and proactively create networks using academic and professional networking sites. The growth of these areas will also make me more professional and enhance my workability in the sector.</w:t>
      </w:r>
    </w:p>
    <w:p w14:paraId="64DAA776" w14:textId="0073BF93" w:rsidR="00137642" w:rsidRPr="00137642" w:rsidRDefault="00137642" w:rsidP="00137642">
      <w:pPr>
        <w:jc w:val="both"/>
        <w:rPr>
          <w:rFonts w:ascii="Arial Nova" w:eastAsia="Arial Nova" w:hAnsi="Arial Nova" w:cs="Arial Nova"/>
          <w:b/>
          <w:iCs/>
          <w:color w:val="000000" w:themeColor="text1"/>
        </w:rPr>
      </w:pPr>
      <w:r w:rsidRPr="00137642">
        <w:rPr>
          <w:rFonts w:ascii="Arial Nova" w:eastAsia="Arial Nova" w:hAnsi="Arial Nova" w:cs="Arial Nova" w:hint="eastAsia"/>
          <w:b/>
          <w:iCs/>
          <w:color w:val="000000" w:themeColor="text1"/>
        </w:rPr>
        <w:t xml:space="preserve">Conclusion </w:t>
      </w:r>
    </w:p>
    <w:p w14:paraId="783924C5" w14:textId="158DEBBE" w:rsidR="021F216E" w:rsidRPr="00137642" w:rsidRDefault="00137642" w:rsidP="00137642">
      <w:pPr>
        <w:jc w:val="both"/>
        <w:rPr>
          <w:rFonts w:ascii="Arial Nova" w:eastAsia="Arial Nova" w:hAnsi="Arial Nova" w:cs="Arial Nova"/>
          <w:iCs/>
          <w:color w:val="000000" w:themeColor="text1"/>
        </w:rPr>
      </w:pPr>
      <w:r>
        <w:rPr>
          <w:rFonts w:ascii="Arial Nova" w:eastAsia="Arial Nova" w:hAnsi="Arial Nova" w:cs="Arial Nova"/>
          <w:iCs/>
          <w:color w:val="000000" w:themeColor="text1"/>
        </w:rPr>
        <w:t>In conclusion</w:t>
      </w:r>
      <w:r w:rsidRPr="00137642">
        <w:rPr>
          <w:rFonts w:ascii="Arial Nova" w:eastAsia="Arial Nova" w:hAnsi="Arial Nova" w:cs="Arial Nova"/>
          <w:iCs/>
          <w:color w:val="000000" w:themeColor="text1"/>
        </w:rPr>
        <w:t>, the skill improvement and networking to improve my personal brand will assist in achieving my long-term career objectives to help me become more confident, visible, and capable of establishing professional relationships within the health and social care settings.</w:t>
      </w:r>
    </w:p>
    <w:p w14:paraId="1603AB69" w14:textId="2F7B5545" w:rsidR="021F216E" w:rsidRDefault="021F216E" w:rsidP="00137642">
      <w:pPr>
        <w:jc w:val="both"/>
        <w:rPr>
          <w:rFonts w:ascii="Arial Nova" w:eastAsia="Arial Nova" w:hAnsi="Arial Nova" w:cs="Arial Nova"/>
          <w:i/>
          <w:iCs/>
          <w:color w:val="000000" w:themeColor="text1"/>
        </w:rPr>
      </w:pPr>
    </w:p>
    <w:p w14:paraId="78587690" w14:textId="77B85205"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72E93207" w14:textId="24A58BCD" w:rsidR="00D8672C" w:rsidRPr="00D8672C" w:rsidRDefault="00D8672C" w:rsidP="021F216E">
      <w:pPr>
        <w:rPr>
          <w:rFonts w:ascii="Arial Nova" w:eastAsia="Arial Nova" w:hAnsi="Arial Nova" w:cs="Arial Nova"/>
          <w:b/>
          <w:iCs/>
          <w:color w:val="000000" w:themeColor="text1"/>
          <w:lang w:val="en-GB"/>
        </w:rPr>
      </w:pPr>
      <w:r w:rsidRPr="00D8672C">
        <w:rPr>
          <w:b/>
        </w:rPr>
        <w:t xml:space="preserve">Part 1: Network Map </w:t>
      </w:r>
    </w:p>
    <w:p w14:paraId="75981A81" w14:textId="1C370B45" w:rsidR="00D8672C" w:rsidRDefault="00D8672C" w:rsidP="021F216E">
      <w:pPr>
        <w:rPr>
          <w:rFonts w:ascii="Arial Nova" w:eastAsia="Arial Nova" w:hAnsi="Arial Nova" w:cs="Arial Nova"/>
          <w:i/>
          <w:iCs/>
          <w:color w:val="000000" w:themeColor="text1"/>
          <w:lang w:val="en-GB"/>
        </w:rPr>
      </w:pPr>
      <w:r>
        <w:rPr>
          <w:noProof/>
          <w:lang w:eastAsia="en-US"/>
        </w:rPr>
        <mc:AlternateContent>
          <mc:Choice Requires="wps">
            <w:drawing>
              <wp:inline distT="0" distB="0" distL="0" distR="0" wp14:anchorId="721BD409" wp14:editId="30A2450C">
                <wp:extent cx="304800" cy="304800"/>
                <wp:effectExtent l="0" t="0" r="0" b="0"/>
                <wp:docPr id="3" name="AutoShape 6" descr=", AI generat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4E8FFA" id="AutoShape 6" o:spid="_x0000_s1026" alt=", AI generate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" filled="f" stroked="f">
                <o:lock v:ext="edit" aspectratio="t"/>
                <w10:anchorlock/>
              </v:rect>
            </w:pict>
          </mc:Fallback>
        </mc:AlternateContent>
      </w:r>
      <w:r>
        <w:rPr>
          <w:rFonts w:ascii="Arial Nova" w:eastAsia="Arial Nova" w:hAnsi="Arial Nova" w:cs="Arial Nova"/>
          <w:i/>
          <w:iCs/>
          <w:noProof/>
          <w:color w:val="000000" w:themeColor="text1"/>
          <w:lang w:eastAsia="en-US"/>
        </w:rPr>
        <w:drawing>
          <wp:inline distT="0" distB="0" distL="0" distR="0" wp14:anchorId="77ED4C5A" wp14:editId="0983A82C">
            <wp:extent cx="6074872" cy="38798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8467" cy="3882146"/>
                    </a:xfrm>
                    <a:prstGeom prst="rect">
                      <a:avLst/>
                    </a:prstGeom>
                    <a:noFill/>
                  </pic:spPr>
                </pic:pic>
              </a:graphicData>
            </a:graphic>
          </wp:inline>
        </w:drawing>
      </w:r>
    </w:p>
    <w:p w14:paraId="06B8154F" w14:textId="7B684F17" w:rsidR="00D8672C" w:rsidRPr="00D8672C" w:rsidRDefault="00D8672C" w:rsidP="021F216E">
      <w:pPr>
        <w:rPr>
          <w:rFonts w:ascii="Arial Nova" w:eastAsia="Arial Nova" w:hAnsi="Arial Nova" w:cs="Arial Nova"/>
          <w:b/>
          <w:iCs/>
          <w:color w:val="000000" w:themeColor="text1"/>
          <w:lang w:val="en-GB"/>
        </w:rPr>
      </w:pPr>
      <w:r w:rsidRPr="00D8672C">
        <w:rPr>
          <w:b/>
        </w:rPr>
        <w:t>Part 2: Rationale</w:t>
      </w:r>
    </w:p>
    <w:p w14:paraId="5DD5BF14" w14:textId="22802CC3" w:rsidR="021F216E" w:rsidRPr="00137642" w:rsidRDefault="00137642" w:rsidP="00137642">
      <w:pPr>
        <w:jc w:val="both"/>
        <w:rPr>
          <w:rFonts w:ascii="Arial Nova" w:eastAsia="Arial Nova" w:hAnsi="Arial Nova" w:cs="Arial Nova"/>
          <w:iCs/>
          <w:color w:val="000000" w:themeColor="text1"/>
        </w:rPr>
      </w:pPr>
      <w:r w:rsidRPr="00137642">
        <w:rPr>
          <w:rFonts w:ascii="Arial Nova" w:eastAsia="Arial Nova" w:hAnsi="Arial Nova" w:cs="Arial Nova"/>
          <w:iCs/>
          <w:color w:val="000000" w:themeColor="text1"/>
        </w:rPr>
        <w:t>The network that I have now can be referred to as a hybrid network, since there are close personal ties and few professional ties. This gives it a balance between emotional support and career related interactions. My network displays high bonding capital, because I have close relationships with the family and friends, who are encouraging and stable. Nonetheless, my bridging capital is minimal since I have less contacts with people considered to be outside my immediate social circle limiting access to a variety of opportunities. In a similar manner, my linking capital is low since I do not have connections with professionals who hold a position of authority in the</w:t>
      </w:r>
      <w:r>
        <w:rPr>
          <w:rFonts w:ascii="Arial Nova" w:eastAsia="Arial Nova" w:hAnsi="Arial Nova" w:cs="Arial Nova"/>
          <w:iCs/>
          <w:color w:val="000000" w:themeColor="text1"/>
        </w:rPr>
        <w:t xml:space="preserve"> health and social care sector. </w:t>
      </w:r>
      <w:r w:rsidRPr="00137642">
        <w:rPr>
          <w:rFonts w:ascii="Arial Nova" w:eastAsia="Arial Nova" w:hAnsi="Arial Nova" w:cs="Arial Nova"/>
          <w:iCs/>
          <w:color w:val="000000" w:themeColor="text1"/>
        </w:rPr>
        <w:t>The studies indicate that proper networking practices are fundamental to career growth and professional success (Isabirye et al., 2024). Moreover, networking competencies are important in obtaining career opportunities and knowledge exchange (Akkas, 2023). My existing network is encouraging, but it might not give me the possibility to develop professionally because it is not diverse or broad enough. To better it, I would like to widen my circle of acquaintances by communicating with businesspeople, attending business parties, and utili</w:t>
      </w:r>
      <w:r w:rsidR="00D8672C">
        <w:rPr>
          <w:rFonts w:ascii="Arial Nova" w:eastAsia="Arial Nova" w:hAnsi="Arial Nova" w:cs="Arial Nova"/>
          <w:iCs/>
          <w:color w:val="000000" w:themeColor="text1"/>
        </w:rPr>
        <w:t>s</w:t>
      </w:r>
      <w:r w:rsidRPr="00137642">
        <w:rPr>
          <w:rFonts w:ascii="Arial Nova" w:eastAsia="Arial Nova" w:hAnsi="Arial Nova" w:cs="Arial Nova"/>
          <w:iCs/>
          <w:color w:val="000000" w:themeColor="text1"/>
        </w:rPr>
        <w:t>ing services like LinkedIn. My social capital will be increased by providing strengthening and linking connections, which will help me become more employable.</w:t>
      </w: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3D8E9ECA" w14:textId="7247344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02BD408E"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14A58B03" w14:textId="792F3B42" w:rsidR="00137642" w:rsidRPr="00137642" w:rsidRDefault="00137642" w:rsidP="00137642">
      <w:pPr>
        <w:jc w:val="center"/>
        <w:rPr>
          <w:rFonts w:ascii="Arial Nova" w:eastAsia="Arial Nova" w:hAnsi="Arial Nova" w:cs="Arial Nova"/>
          <w:b/>
          <w:color w:val="000000" w:themeColor="text1"/>
        </w:rPr>
      </w:pPr>
      <w:r w:rsidRPr="00137642">
        <w:rPr>
          <w:rFonts w:ascii="Arial Nova" w:eastAsia="Arial Nova" w:hAnsi="Arial Nova" w:cs="Arial Nova"/>
          <w:b/>
          <w:color w:val="000000" w:themeColor="text1"/>
        </w:rPr>
        <w:t>Effective Communic</w:t>
      </w:r>
      <w:r>
        <w:rPr>
          <w:rFonts w:ascii="Arial Nova" w:eastAsia="Arial Nova" w:hAnsi="Arial Nova" w:cs="Arial Nova"/>
          <w:b/>
          <w:color w:val="000000" w:themeColor="text1"/>
        </w:rPr>
        <w:t>ation in Health and Social Care</w:t>
      </w:r>
    </w:p>
    <w:p w14:paraId="045A6689" w14:textId="7906EB5C" w:rsidR="00137642" w:rsidRPr="00137642" w:rsidRDefault="00137642" w:rsidP="00137642">
      <w:pPr>
        <w:jc w:val="both"/>
        <w:rPr>
          <w:rFonts w:ascii="Arial Nova" w:eastAsia="Arial Nova" w:hAnsi="Arial Nova" w:cs="Arial Nova"/>
          <w:b/>
          <w:color w:val="000000" w:themeColor="text1"/>
        </w:rPr>
      </w:pPr>
      <w:r w:rsidRPr="00137642">
        <w:rPr>
          <w:rFonts w:ascii="Arial Nova" w:eastAsia="Arial Nova" w:hAnsi="Arial Nova" w:cs="Arial Nova"/>
          <w:b/>
          <w:color w:val="000000" w:themeColor="text1"/>
        </w:rPr>
        <w:t>Introduction</w:t>
      </w:r>
    </w:p>
    <w:p w14:paraId="24FC810A" w14:textId="0281230B" w:rsidR="00137642" w:rsidRDefault="00137642" w:rsidP="00137642">
      <w:pPr>
        <w:jc w:val="both"/>
        <w:rPr>
          <w:rFonts w:ascii="Arial Nova" w:eastAsia="Arial Nova" w:hAnsi="Arial Nova" w:cs="Arial Nova"/>
          <w:color w:val="000000" w:themeColor="text1"/>
        </w:rPr>
      </w:pPr>
      <w:r w:rsidRPr="00137642">
        <w:rPr>
          <w:rFonts w:ascii="Arial Nova" w:eastAsia="Arial Nova" w:hAnsi="Arial Nova" w:cs="Arial Nova"/>
          <w:color w:val="000000" w:themeColor="text1"/>
        </w:rPr>
        <w:t>Communication is a highly important concern in health and social care, especially in the case of health professionals who deal with patients and service users. The target of this blog is students and new professionals in the sector at the beginning of their careers.</w:t>
      </w:r>
    </w:p>
    <w:p w14:paraId="2F2A1891" w14:textId="26F09E89" w:rsidR="00137642" w:rsidRPr="00137642" w:rsidRDefault="00137642" w:rsidP="00137642">
      <w:pPr>
        <w:jc w:val="center"/>
        <w:rPr>
          <w:rFonts w:ascii="Arial Nova" w:eastAsia="Arial Nova" w:hAnsi="Arial Nova" w:cs="Arial Nova"/>
        </w:rPr>
      </w:pPr>
      <w:r w:rsidRPr="00137642">
        <w:rPr>
          <w:noProof/>
          <w:lang w:eastAsia="en-US"/>
        </w:rPr>
        <w:drawing>
          <wp:inline distT="0" distB="0" distL="0" distR="0" wp14:anchorId="40DBE370" wp14:editId="0B189769">
            <wp:extent cx="3752398" cy="2109682"/>
            <wp:effectExtent l="0" t="0" r="635" b="5080"/>
            <wp:docPr id="1" name="Picture 1" descr="The importance of effective communication in care - CareDoc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effective communication in care - CareDocs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55395" cy="2111367"/>
                    </a:xfrm>
                    <a:prstGeom prst="rect">
                      <a:avLst/>
                    </a:prstGeom>
                    <a:noFill/>
                    <a:ln>
                      <a:noFill/>
                    </a:ln>
                  </pic:spPr>
                </pic:pic>
              </a:graphicData>
            </a:graphic>
          </wp:inline>
        </w:drawing>
      </w:r>
    </w:p>
    <w:p w14:paraId="77FEBB9E" w14:textId="1CF0A136" w:rsidR="00137642" w:rsidRPr="00137642" w:rsidRDefault="00137642" w:rsidP="00137642">
      <w:pPr>
        <w:pStyle w:val="Caption"/>
        <w:jc w:val="center"/>
        <w:rPr>
          <w:rFonts w:ascii="Arial Nova" w:eastAsia="Arial Nova" w:hAnsi="Arial Nova" w:cs="Arial Nova"/>
          <w:i w:val="0"/>
          <w:color w:val="auto"/>
        </w:rPr>
      </w:pPr>
      <w:r w:rsidRPr="00137642">
        <w:rPr>
          <w:b/>
          <w:i w:val="0"/>
          <w:color w:val="auto"/>
        </w:rPr>
        <w:t xml:space="preserve">Figure </w:t>
      </w:r>
      <w:r w:rsidRPr="00137642">
        <w:rPr>
          <w:b/>
          <w:i w:val="0"/>
          <w:color w:val="auto"/>
        </w:rPr>
        <w:fldChar w:fldCharType="begin"/>
      </w:r>
      <w:r w:rsidRPr="00137642">
        <w:rPr>
          <w:b/>
          <w:i w:val="0"/>
          <w:color w:val="auto"/>
        </w:rPr>
        <w:instrText xml:space="preserve"> SEQ Figure \* ARABIC </w:instrText>
      </w:r>
      <w:r w:rsidRPr="00137642">
        <w:rPr>
          <w:b/>
          <w:i w:val="0"/>
          <w:color w:val="auto"/>
        </w:rPr>
        <w:fldChar w:fldCharType="separate"/>
      </w:r>
      <w:r w:rsidRPr="00137642">
        <w:rPr>
          <w:b/>
          <w:i w:val="0"/>
          <w:noProof/>
          <w:color w:val="auto"/>
        </w:rPr>
        <w:t>1</w:t>
      </w:r>
      <w:r w:rsidRPr="00137642">
        <w:rPr>
          <w:b/>
          <w:i w:val="0"/>
          <w:color w:val="auto"/>
        </w:rPr>
        <w:fldChar w:fldCharType="end"/>
      </w:r>
      <w:r w:rsidRPr="00137642">
        <w:rPr>
          <w:b/>
          <w:i w:val="0"/>
          <w:color w:val="auto"/>
        </w:rPr>
        <w:t>:</w:t>
      </w:r>
      <w:r w:rsidRPr="00137642">
        <w:rPr>
          <w:i w:val="0"/>
          <w:color w:val="auto"/>
        </w:rPr>
        <w:t xml:space="preserve"> Effective Communication In Health And Social Care</w:t>
      </w:r>
    </w:p>
    <w:p w14:paraId="402729E3" w14:textId="42750A73" w:rsidR="00137642" w:rsidRPr="00137642" w:rsidRDefault="00137642" w:rsidP="00137642">
      <w:pPr>
        <w:jc w:val="both"/>
        <w:rPr>
          <w:rFonts w:ascii="Arial Nova" w:eastAsia="Arial Nova" w:hAnsi="Arial Nova" w:cs="Arial Nova"/>
          <w:b/>
          <w:color w:val="000000" w:themeColor="text1"/>
        </w:rPr>
      </w:pPr>
      <w:r w:rsidRPr="00137642">
        <w:rPr>
          <w:rFonts w:ascii="Arial Nova" w:eastAsia="Arial Nova" w:hAnsi="Arial Nova" w:cs="Arial Nova"/>
          <w:b/>
          <w:color w:val="000000" w:themeColor="text1"/>
        </w:rPr>
        <w:t>Main Content</w:t>
      </w:r>
    </w:p>
    <w:p w14:paraId="3A3C26C8" w14:textId="0924EE72" w:rsidR="00137642" w:rsidRPr="00137642" w:rsidRDefault="00137642" w:rsidP="00137642">
      <w:pPr>
        <w:jc w:val="both"/>
        <w:rPr>
          <w:rFonts w:ascii="Arial Nova" w:eastAsia="Arial Nova" w:hAnsi="Arial Nova" w:cs="Arial Nova"/>
          <w:color w:val="000000" w:themeColor="text1"/>
        </w:rPr>
      </w:pPr>
      <w:r w:rsidRPr="00137642">
        <w:rPr>
          <w:rFonts w:ascii="Arial Nova" w:eastAsia="Arial Nova" w:hAnsi="Arial Nova" w:cs="Arial Nova"/>
          <w:color w:val="000000" w:themeColor="text1"/>
        </w:rPr>
        <w:t>Communication is crucial to provision of person-centred care, which is safe. Inadequate communication may result in misunderstanding, medical errors, and a low level of patient satisfaction. To illustrate, the inability of one of the care workers to clarify the instructions on medications could lead to improper usage and auto-injury of the patient. Thus, it is necessary to acq</w:t>
      </w:r>
      <w:r>
        <w:rPr>
          <w:rFonts w:ascii="Arial Nova" w:eastAsia="Arial Nova" w:hAnsi="Arial Nova" w:cs="Arial Nova"/>
          <w:color w:val="000000" w:themeColor="text1"/>
        </w:rPr>
        <w:t xml:space="preserve">uire good communication skills. </w:t>
      </w:r>
      <w:r w:rsidRPr="00137642">
        <w:rPr>
          <w:rFonts w:ascii="Arial Nova" w:eastAsia="Arial Nova" w:hAnsi="Arial Nova" w:cs="Arial Nova"/>
          <w:color w:val="000000" w:themeColor="text1"/>
        </w:rPr>
        <w:t>Moreover, communication is not merely verbal but also nonverbal with the usage of other nonverbal gestures like body languages and voice tones. Workers should be able to show empathy, active listening, and cultural awareness in their dealings with different people. In the research, it has been pointed out that sharing of knowledge and collaboration enhances organisational effectiveness and results (Trim and Lee, 2025). This indicates that teams need communication as it facilitates t</w:t>
      </w:r>
      <w:r>
        <w:rPr>
          <w:rFonts w:ascii="Arial Nova" w:eastAsia="Arial Nova" w:hAnsi="Arial Nova" w:cs="Arial Nova"/>
          <w:color w:val="000000" w:themeColor="text1"/>
        </w:rPr>
        <w:t xml:space="preserve">eam work and co-ordinated care. </w:t>
      </w:r>
      <w:r w:rsidRPr="00137642">
        <w:rPr>
          <w:rFonts w:ascii="Arial Nova" w:eastAsia="Arial Nova" w:hAnsi="Arial Nova" w:cs="Arial Nova"/>
          <w:color w:val="000000" w:themeColor="text1"/>
        </w:rPr>
        <w:t>However, some of the challenges encountered by many professionals include lack of training and language barriers as well as time pressures. These problems should be addressed by offering communication training and promoting reflective practice at organisations. This can also be achieved through feedback and never ending learning by individuals.</w:t>
      </w:r>
    </w:p>
    <w:p w14:paraId="50BA52F4" w14:textId="395FDB9A" w:rsidR="00137642" w:rsidRPr="00137642" w:rsidRDefault="00137642" w:rsidP="00137642">
      <w:pPr>
        <w:jc w:val="both"/>
        <w:rPr>
          <w:rFonts w:ascii="Arial Nova" w:eastAsia="Arial Nova" w:hAnsi="Arial Nova" w:cs="Arial Nova"/>
          <w:b/>
          <w:color w:val="000000" w:themeColor="text1"/>
        </w:rPr>
      </w:pPr>
      <w:r w:rsidRPr="00137642">
        <w:rPr>
          <w:rFonts w:ascii="Arial Nova" w:eastAsia="Arial Nova" w:hAnsi="Arial Nova" w:cs="Arial Nova"/>
          <w:b/>
          <w:color w:val="000000" w:themeColor="text1"/>
        </w:rPr>
        <w:t>Conclusion</w:t>
      </w:r>
    </w:p>
    <w:p w14:paraId="1422809C" w14:textId="71F70862" w:rsidR="021F216E" w:rsidRDefault="00137642" w:rsidP="00137642">
      <w:pPr>
        <w:jc w:val="both"/>
        <w:rPr>
          <w:rFonts w:ascii="Arial Nova" w:eastAsia="Arial Nova" w:hAnsi="Arial Nova" w:cs="Arial Nova"/>
          <w:color w:val="000000" w:themeColor="text1"/>
        </w:rPr>
      </w:pPr>
      <w:r w:rsidRPr="00137642">
        <w:rPr>
          <w:rFonts w:ascii="Arial Nova" w:eastAsia="Arial Nova" w:hAnsi="Arial Nova" w:cs="Arial Nova"/>
          <w:color w:val="000000" w:themeColor="text1"/>
        </w:rPr>
        <w:t>In summary, effective communication is considered imperative to enhancing patient outcomes, safety and teamwork in health and social care. This is an important skill that is essential in personal and professional success within the sector.</w:t>
      </w:r>
    </w:p>
    <w:p w14:paraId="6E711477" w14:textId="48F753F6" w:rsidR="021F216E" w:rsidRDefault="021F216E" w:rsidP="021F216E">
      <w:pPr>
        <w:rPr>
          <w:rFonts w:ascii="Arial Nova" w:eastAsia="Arial Nova" w:hAnsi="Arial Nova" w:cs="Arial Nova"/>
          <w:color w:val="000000" w:themeColor="text1"/>
        </w:rPr>
      </w:pPr>
    </w:p>
    <w:p w14:paraId="7E7EEBF1" w14:textId="58D741F8"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12A66ABD" w14:textId="77777777" w:rsidR="00137642" w:rsidRPr="00137642" w:rsidRDefault="0074551A" w:rsidP="00137642">
      <w:pPr>
        <w:pStyle w:val="ListParagraph"/>
        <w:numPr>
          <w:ilvl w:val="0"/>
          <w:numId w:val="3"/>
        </w:numPr>
        <w:spacing w:before="100" w:beforeAutospacing="1" w:after="100" w:afterAutospacing="1" w:line="240" w:lineRule="auto"/>
        <w:jc w:val="both"/>
        <w:rPr>
          <w:rFonts w:asciiTheme="minorBidi" w:eastAsia="Times New Roman" w:hAnsiTheme="minorBidi"/>
        </w:rPr>
      </w:pPr>
      <w:r w:rsidRPr="00137642">
        <w:rPr>
          <w:rFonts w:asciiTheme="minorBidi" w:eastAsia="Times New Roman" w:hAnsiTheme="minorBidi"/>
          <w:b/>
          <w:bCs/>
        </w:rPr>
        <w:t>What is the primary goal of the NHS Equality, Diversity, and Inclusion Improvement Plan?</w:t>
      </w:r>
    </w:p>
    <w:p w14:paraId="4BDDCFB5" w14:textId="4360B44F" w:rsidR="0074551A" w:rsidRPr="00137642" w:rsidRDefault="0074551A" w:rsidP="00137642">
      <w:pPr>
        <w:spacing w:before="100" w:beforeAutospacing="1" w:after="100" w:afterAutospacing="1" w:line="240" w:lineRule="auto"/>
        <w:jc w:val="both"/>
        <w:rPr>
          <w:rFonts w:asciiTheme="minorBidi" w:eastAsia="Times New Roman" w:hAnsiTheme="minorBidi"/>
        </w:rPr>
      </w:pPr>
      <w:r w:rsidRPr="00137642">
        <w:rPr>
          <w:rFonts w:asciiTheme="minorBidi" w:eastAsia="Times New Roman" w:hAnsiTheme="minorBidi"/>
        </w:rPr>
        <w:br/>
      </w:r>
      <w:r w:rsidR="00137642" w:rsidRPr="00137642">
        <w:rPr>
          <w:rFonts w:asciiTheme="minorBidi" w:eastAsia="Times New Roman" w:hAnsiTheme="minorBidi"/>
        </w:rPr>
        <w:t>The main objective is that the organi</w:t>
      </w:r>
      <w:r w:rsidR="00D8672C">
        <w:rPr>
          <w:rFonts w:asciiTheme="minorBidi" w:eastAsia="Times New Roman" w:hAnsiTheme="minorBidi"/>
        </w:rPr>
        <w:t>s</w:t>
      </w:r>
      <w:r w:rsidR="00137642" w:rsidRPr="00137642">
        <w:rPr>
          <w:rFonts w:asciiTheme="minorBidi" w:eastAsia="Times New Roman" w:hAnsiTheme="minorBidi"/>
        </w:rPr>
        <w:t>ation develops a fair, inclusive, and diverse workforce by ensuring that all employees are valued, respected and have possibilities to achieve their potentials thereby enhancing patient care outcomes.</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052DFE04" w:rsidR="0074551A" w:rsidRPr="00137642" w:rsidRDefault="0074551A" w:rsidP="00137642">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p>
    <w:p w14:paraId="6C9C69EC" w14:textId="07B54082" w:rsidR="0074551A" w:rsidRPr="007C3164" w:rsidRDefault="00137642" w:rsidP="00355186">
      <w:pPr>
        <w:spacing w:before="100" w:beforeAutospacing="1" w:after="100" w:afterAutospacing="1" w:line="240" w:lineRule="auto"/>
        <w:jc w:val="both"/>
        <w:rPr>
          <w:rFonts w:asciiTheme="minorBidi" w:eastAsia="Times New Roman" w:hAnsiTheme="minorBidi"/>
        </w:rPr>
      </w:pPr>
      <w:r w:rsidRPr="00137642">
        <w:rPr>
          <w:rFonts w:asciiTheme="minorBidi" w:eastAsia="Times New Roman" w:hAnsiTheme="minorBidi"/>
        </w:rPr>
        <w:t>It is designed to eliminate the gender pay gap through better pay transparency, facilitating female career advancement and solving the obstacles to leadership.</w:t>
      </w:r>
    </w:p>
    <w:p w14:paraId="47986C62" w14:textId="44E7D73C"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p>
    <w:p w14:paraId="0A15D10A" w14:textId="38A925D3" w:rsidR="0074551A" w:rsidRPr="007C3164" w:rsidRDefault="00355186" w:rsidP="00355186">
      <w:pPr>
        <w:spacing w:before="100" w:beforeAutospacing="1" w:after="100" w:afterAutospacing="1" w:line="240" w:lineRule="auto"/>
        <w:jc w:val="both"/>
        <w:rPr>
          <w:rFonts w:asciiTheme="minorBidi" w:eastAsia="Times New Roman" w:hAnsiTheme="minorBidi"/>
        </w:rPr>
      </w:pPr>
      <w:r w:rsidRPr="00355186">
        <w:rPr>
          <w:rFonts w:asciiTheme="minorBidi" w:eastAsia="Times New Roman" w:hAnsiTheme="minorBidi"/>
        </w:rPr>
        <w:t>Intersectionality is the way in which various areas of personal identity (e.g., race, gender, and disability) intersect, and may result in overlapping discrimination or disadvantage.</w:t>
      </w:r>
    </w:p>
    <w:p w14:paraId="02012AFA" w14:textId="137187BF" w:rsidR="0074551A" w:rsidRPr="00355186"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p>
    <w:p w14:paraId="6696408B" w14:textId="3E3D51D4" w:rsidR="0074551A" w:rsidRPr="007C3164" w:rsidRDefault="00355186" w:rsidP="00355186">
      <w:pPr>
        <w:spacing w:before="100" w:beforeAutospacing="1" w:after="100" w:afterAutospacing="1" w:line="240" w:lineRule="auto"/>
        <w:rPr>
          <w:rFonts w:asciiTheme="minorBidi" w:eastAsia="Times New Roman" w:hAnsiTheme="minorBidi"/>
        </w:rPr>
      </w:pPr>
      <w:r w:rsidRPr="00355186">
        <w:rPr>
          <w:rFonts w:asciiTheme="minorBidi" w:eastAsia="Times New Roman" w:hAnsiTheme="minorBidi"/>
        </w:rPr>
        <w:t>Psychologically safe environment enables the staff to express themselves, raise concerns, and report without fear of penalty, resulting in improved teamwork, wellbeing, and patient safety.</w:t>
      </w:r>
    </w:p>
    <w:p w14:paraId="2D37105B" w14:textId="74FAE1EB"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p>
    <w:p w14:paraId="57B9E417" w14:textId="6BA1E638" w:rsidR="00355186" w:rsidRPr="00355186" w:rsidRDefault="00355186" w:rsidP="00355186">
      <w:pPr>
        <w:spacing w:before="100" w:beforeAutospacing="1" w:after="100" w:afterAutospacing="1" w:line="240" w:lineRule="auto"/>
        <w:rPr>
          <w:rFonts w:asciiTheme="minorBidi" w:eastAsia="Times New Roman" w:hAnsiTheme="minorBidi"/>
        </w:rPr>
      </w:pPr>
      <w:r w:rsidRPr="00355186">
        <w:rPr>
          <w:rFonts w:asciiTheme="minorBidi" w:eastAsia="Times New Roman" w:hAnsiTheme="minorBidi"/>
        </w:rPr>
        <w:t>The strategy will support the enhancement of induction, cultural orientation, equal treatment and career opportunities of the staff recruited internationally.</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10F2AF1C" w:rsidR="0074551A" w:rsidRPr="00355186"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p>
    <w:p w14:paraId="06ACD9B8" w14:textId="3ACF0522" w:rsidR="0074551A" w:rsidRPr="00355186" w:rsidRDefault="00355186" w:rsidP="00355186">
      <w:pPr>
        <w:spacing w:before="100" w:beforeAutospacing="1" w:after="100" w:afterAutospacing="1" w:line="240" w:lineRule="auto"/>
        <w:rPr>
          <w:rFonts w:asciiTheme="minorBidi" w:eastAsia="Times New Roman" w:hAnsiTheme="minorBidi"/>
        </w:rPr>
      </w:pPr>
      <w:r w:rsidRPr="00355186">
        <w:rPr>
          <w:rFonts w:asciiTheme="minorBidi" w:eastAsia="Times New Roman" w:hAnsiTheme="minorBidi"/>
        </w:rPr>
        <w:t>Leaders are expected to demonstrate inclusive behaviour, foster equality and hold themselves accountable in the application of EDI strategies within organisations.</w:t>
      </w:r>
    </w:p>
    <w:p w14:paraId="3029298F" w14:textId="24722935"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p>
    <w:p w14:paraId="338C5ABA" w14:textId="4893E110" w:rsidR="0074551A" w:rsidRPr="007C3164" w:rsidRDefault="00355186" w:rsidP="00355186">
      <w:pPr>
        <w:spacing w:before="100" w:beforeAutospacing="1" w:after="100" w:afterAutospacing="1" w:line="240" w:lineRule="auto"/>
        <w:rPr>
          <w:rFonts w:asciiTheme="minorBidi" w:eastAsia="Times New Roman" w:hAnsiTheme="minorBidi"/>
        </w:rPr>
      </w:pPr>
      <w:r w:rsidRPr="00355186">
        <w:rPr>
          <w:rFonts w:asciiTheme="minorBidi" w:eastAsia="Times New Roman" w:hAnsiTheme="minorBidi"/>
        </w:rPr>
        <w:t>The NHS is committed to providing equal access to training, development, and career advancement opportunities to all the staff.</w:t>
      </w:r>
    </w:p>
    <w:p w14:paraId="71CB7AF2" w14:textId="3AD9A5A0" w:rsidR="00355186" w:rsidRPr="00355186" w:rsidRDefault="0074551A" w:rsidP="00355186">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p>
    <w:p w14:paraId="7D601085" w14:textId="05BA9089" w:rsidR="0074551A" w:rsidRPr="00355186" w:rsidRDefault="00355186" w:rsidP="00355186">
      <w:pPr>
        <w:spacing w:before="100" w:beforeAutospacing="1" w:after="100" w:afterAutospacing="1" w:line="240" w:lineRule="auto"/>
        <w:rPr>
          <w:rFonts w:asciiTheme="minorBidi" w:eastAsia="Times New Roman" w:hAnsiTheme="minorBidi"/>
        </w:rPr>
      </w:pPr>
      <w:r w:rsidRPr="00355186">
        <w:rPr>
          <w:rFonts w:asciiTheme="minorBidi" w:eastAsia="Times New Roman" w:hAnsiTheme="minorBidi"/>
        </w:rPr>
        <w:t>Gathering information contributes to the detection of disparities, evaluation of progress, and creating specific plans of action to enhance equity and inclusion.</w:t>
      </w:r>
    </w:p>
    <w:p w14:paraId="23911E1F" w14:textId="1A753F6A" w:rsidR="0074551A" w:rsidRDefault="0074551A" w:rsidP="000B0B1A">
      <w:pPr>
        <w:pStyle w:val="ListParagraph"/>
        <w:numPr>
          <w:ilvl w:val="0"/>
          <w:numId w:val="3"/>
        </w:numPr>
        <w:spacing w:before="100" w:beforeAutospacing="1" w:after="100" w:afterAutospacing="1" w:line="240" w:lineRule="auto"/>
        <w:rPr>
          <w:rFonts w:asciiTheme="minorBidi" w:eastAsia="Times New Roman" w:hAnsiTheme="minorBidi"/>
        </w:rPr>
      </w:pPr>
      <w:r w:rsidRPr="00355186">
        <w:rPr>
          <w:rFonts w:asciiTheme="minorBidi" w:eastAsia="Times New Roman" w:hAnsiTheme="minorBidi"/>
          <w:b/>
          <w:bCs/>
        </w:rPr>
        <w:t>Explain how flexible working policies can contribute to equality and inclusion in the NHS workforce.</w:t>
      </w:r>
    </w:p>
    <w:p w14:paraId="767A005F" w14:textId="67EDF4C3" w:rsidR="0074551A" w:rsidRPr="007C3164" w:rsidRDefault="00355186" w:rsidP="00355186">
      <w:pPr>
        <w:spacing w:before="100" w:beforeAutospacing="1" w:after="100" w:afterAutospacing="1" w:line="240" w:lineRule="auto"/>
        <w:jc w:val="both"/>
        <w:rPr>
          <w:rFonts w:asciiTheme="minorBidi" w:eastAsia="Times New Roman" w:hAnsiTheme="minorBidi"/>
        </w:rPr>
      </w:pPr>
      <w:r w:rsidRPr="00355186">
        <w:rPr>
          <w:rFonts w:asciiTheme="minorBidi" w:eastAsia="Times New Roman" w:hAnsiTheme="minorBidi"/>
        </w:rPr>
        <w:t>Flexible working allows a wide range of needs to be accommodated, including caregiving and disabilities, meaning more individuals could attend work and succeed.</w:t>
      </w:r>
    </w:p>
    <w:p w14:paraId="416D31DA" w14:textId="2C417684"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p>
    <w:p w14:paraId="666C6D0F" w14:textId="54CFEE5D" w:rsidR="00355186" w:rsidRPr="00355186" w:rsidRDefault="00355186" w:rsidP="00355186">
      <w:pPr>
        <w:spacing w:before="100" w:beforeAutospacing="1" w:after="100" w:afterAutospacing="1" w:line="240" w:lineRule="auto"/>
        <w:rPr>
          <w:rFonts w:asciiTheme="minorBidi" w:eastAsia="Times New Roman" w:hAnsiTheme="minorBidi"/>
        </w:rPr>
      </w:pPr>
      <w:r w:rsidRPr="00355186">
        <w:rPr>
          <w:rFonts w:asciiTheme="minorBidi" w:eastAsia="Times New Roman" w:hAnsiTheme="minorBidi"/>
        </w:rPr>
        <w:t>By encouraging zero-tolerance policies, the NHS demands clear reporting mechanisms, as well as support systems to intimidate bullying and harassment.</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36CABF12" w14:textId="77777777" w:rsidR="00355186" w:rsidRDefault="00355186" w:rsidP="021F216E">
      <w:pPr>
        <w:rPr>
          <w:rFonts w:ascii="Arial Nova" w:eastAsia="Arial Nova" w:hAnsi="Arial Nova" w:cs="Arial Nova"/>
          <w:color w:val="000000" w:themeColor="text1"/>
          <w:sz w:val="44"/>
          <w:szCs w:val="44"/>
        </w:rPr>
      </w:pPr>
    </w:p>
    <w:p w14:paraId="2BCA736C" w14:textId="295ED980"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57C253FB"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p>
    <w:p w14:paraId="23417326" w14:textId="77777777" w:rsidR="0074551A" w:rsidRDefault="0074551A" w:rsidP="021F216E">
      <w:pPr>
        <w:spacing w:after="0"/>
        <w:rPr>
          <w:rFonts w:ascii="Arial Nova" w:eastAsia="Arial Nova" w:hAnsi="Arial Nova" w:cs="Arial Nova"/>
          <w:i/>
          <w:iCs/>
          <w:color w:val="000000" w:themeColor="text1"/>
        </w:rPr>
      </w:pPr>
    </w:p>
    <w:p w14:paraId="451651A6" w14:textId="77777777" w:rsidR="00E8376C" w:rsidRPr="00E8376C" w:rsidRDefault="00E8376C" w:rsidP="00E8376C">
      <w:pPr>
        <w:spacing w:after="0"/>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Dear younger me,</w:t>
      </w:r>
    </w:p>
    <w:p w14:paraId="04471816" w14:textId="77777777" w:rsidR="00E8376C" w:rsidRPr="00E8376C" w:rsidRDefault="00E8376C" w:rsidP="00E8376C">
      <w:pPr>
        <w:spacing w:after="0"/>
        <w:jc w:val="both"/>
        <w:rPr>
          <w:rFonts w:ascii="Arial Nova" w:eastAsia="Arial Nova" w:hAnsi="Arial Nova" w:cs="Arial Nova"/>
          <w:iCs/>
          <w:color w:val="000000" w:themeColor="text1"/>
        </w:rPr>
      </w:pPr>
    </w:p>
    <w:p w14:paraId="3673C21C" w14:textId="77777777" w:rsidR="00E8376C" w:rsidRPr="00E8376C" w:rsidRDefault="00E8376C" w:rsidP="00E8376C">
      <w:pPr>
        <w:spacing w:after="0"/>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I recall when you were so overwhelmed and could not juggle between school and personal issues. You wondered about your capabilities and the future. At that time, you were not confident and experienced trouble with controlling your emotions. In retrospect now, I see how emotional intelligence would have been instrumental in helping you figure out and control those feelings.</w:t>
      </w:r>
    </w:p>
    <w:p w14:paraId="11EA75E8" w14:textId="77777777" w:rsidR="00E8376C" w:rsidRPr="00E8376C" w:rsidRDefault="00E8376C" w:rsidP="00E8376C">
      <w:pPr>
        <w:spacing w:after="0"/>
        <w:jc w:val="both"/>
        <w:rPr>
          <w:rFonts w:ascii="Arial Nova" w:eastAsia="Arial Nova" w:hAnsi="Arial Nova" w:cs="Arial Nova"/>
          <w:iCs/>
          <w:color w:val="000000" w:themeColor="text1"/>
        </w:rPr>
      </w:pPr>
    </w:p>
    <w:p w14:paraId="6AB9EE91" w14:textId="32D339DA" w:rsidR="00E8376C" w:rsidRPr="00E8376C" w:rsidRDefault="00E8376C" w:rsidP="00E8376C">
      <w:pPr>
        <w:spacing w:after="0"/>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Had I advise, I would say: stop, and think, instead of thinking how. Self-awareness would have enabled you to identify the factors that make you stressed, whereas self-regulation would have enabled you to remain composed during challenging situations. Resilience does not mean avoiding hardships but learning how to get along and come out better than we started. All the adversities that came your way were a chance to be better and more competent.</w:t>
      </w:r>
    </w:p>
    <w:p w14:paraId="7A020DBC" w14:textId="77777777" w:rsidR="00E8376C" w:rsidRPr="00E8376C" w:rsidRDefault="00E8376C" w:rsidP="00E8376C">
      <w:pPr>
        <w:spacing w:after="0"/>
        <w:jc w:val="both"/>
        <w:rPr>
          <w:rFonts w:ascii="Arial Nova" w:eastAsia="Arial Nova" w:hAnsi="Arial Nova" w:cs="Arial Nova"/>
          <w:iCs/>
          <w:color w:val="000000" w:themeColor="text1"/>
        </w:rPr>
      </w:pPr>
    </w:p>
    <w:p w14:paraId="3BD5D611" w14:textId="77777777" w:rsidR="00E8376C" w:rsidRPr="00E8376C" w:rsidRDefault="00E8376C" w:rsidP="00E8376C">
      <w:pPr>
        <w:spacing w:after="0"/>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Another thing that I would advise you to do is seek a source of assistance rather than handle everything by yourself. Developing healthy relationships and interactions can do wonders. Always keep in mind that your failures are not here to stay and your future is not determined by them.</w:t>
      </w:r>
    </w:p>
    <w:p w14:paraId="15820BE4" w14:textId="77777777" w:rsidR="00E8376C" w:rsidRPr="00E8376C" w:rsidRDefault="00E8376C" w:rsidP="00E8376C">
      <w:pPr>
        <w:spacing w:after="0"/>
        <w:jc w:val="both"/>
        <w:rPr>
          <w:rFonts w:ascii="Arial Nova" w:eastAsia="Arial Nova" w:hAnsi="Arial Nova" w:cs="Arial Nova"/>
          <w:iCs/>
          <w:color w:val="000000" w:themeColor="text1"/>
        </w:rPr>
      </w:pPr>
    </w:p>
    <w:p w14:paraId="390EE8C5" w14:textId="77777777" w:rsidR="00E8376C" w:rsidRPr="00E8376C" w:rsidRDefault="00E8376C" w:rsidP="00E8376C">
      <w:pPr>
        <w:spacing w:after="0"/>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I am now more confident as I have learned how to control my emotions and be strong when faced with a challenging situation. Had you known this before, you would have had less trouble. But those experiences made me what I am today. Continue, be patient, and hope that you will develop.</w:t>
      </w:r>
    </w:p>
    <w:p w14:paraId="0C049739" w14:textId="77777777" w:rsidR="00E8376C" w:rsidRPr="00E8376C" w:rsidRDefault="00E8376C" w:rsidP="00E8376C">
      <w:pPr>
        <w:spacing w:after="0"/>
        <w:jc w:val="both"/>
        <w:rPr>
          <w:rFonts w:ascii="Arial Nova" w:eastAsia="Arial Nova" w:hAnsi="Arial Nova" w:cs="Arial Nova"/>
          <w:iCs/>
          <w:color w:val="000000" w:themeColor="text1"/>
        </w:rPr>
      </w:pPr>
    </w:p>
    <w:p w14:paraId="272A2E64" w14:textId="77777777" w:rsidR="00E8376C" w:rsidRPr="00E8376C" w:rsidRDefault="00E8376C" w:rsidP="00E8376C">
      <w:pPr>
        <w:spacing w:after="0"/>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Yours sincerely,</w:t>
      </w:r>
    </w:p>
    <w:p w14:paraId="7C58E8EF" w14:textId="18426D26" w:rsidR="0074551A" w:rsidRPr="00355186" w:rsidRDefault="00E8376C" w:rsidP="00E8376C">
      <w:pPr>
        <w:spacing w:after="0"/>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Your future self</w:t>
      </w: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4F769B7A" w14:textId="77777777" w:rsidR="00E8376C" w:rsidRDefault="00E8376C" w:rsidP="00D17D41">
      <w:pPr>
        <w:rPr>
          <w:rFonts w:ascii="Arial Nova" w:eastAsia="Arial Nova" w:hAnsi="Arial Nova" w:cs="Arial Nova"/>
          <w:i/>
          <w:iCs/>
          <w:color w:val="000000" w:themeColor="text1"/>
        </w:rPr>
      </w:pPr>
    </w:p>
    <w:p w14:paraId="405FAE50" w14:textId="4BA68CDB"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Compile a Gantt chart which illustrates the tasks you have to complete to achieve your future employment goals</w:t>
      </w:r>
    </w:p>
    <w:p w14:paraId="0D0443BA" w14:textId="27B08B93" w:rsidR="021F216E" w:rsidRPr="00355186" w:rsidRDefault="00E8376C" w:rsidP="021F216E">
      <w:pPr>
        <w:rPr>
          <w:rFonts w:ascii="Arial Nova" w:eastAsia="Arial Nova" w:hAnsi="Arial Nova" w:cs="Arial Nova"/>
          <w:iCs/>
        </w:rPr>
      </w:pPr>
      <w:r>
        <w:rPr>
          <w:rFonts w:ascii="Arial Nova" w:eastAsia="Arial Nova" w:hAnsi="Arial Nova" w:cs="Arial Nova"/>
          <w:iCs/>
          <w:noProof/>
          <w:lang w:eastAsia="en-US"/>
        </w:rPr>
        <w:drawing>
          <wp:inline distT="0" distB="0" distL="0" distR="0" wp14:anchorId="7FEDCDFC" wp14:editId="41CC9A50">
            <wp:extent cx="5549900" cy="302968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8013" cy="3034111"/>
                    </a:xfrm>
                    <a:prstGeom prst="rect">
                      <a:avLst/>
                    </a:prstGeom>
                    <a:noFill/>
                  </pic:spPr>
                </pic:pic>
              </a:graphicData>
            </a:graphic>
          </wp:inline>
        </w:drawing>
      </w: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156F27C2" w14:textId="7DC96F73"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74158869"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You are the manager of a care home and want to make changes your workplace. Identify one specific change that you want to implement  and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05C2D173" w14:textId="3AAB59CF" w:rsidR="00E8376C" w:rsidRPr="007C4301" w:rsidRDefault="00E8376C" w:rsidP="00E8376C">
      <w:pPr>
        <w:jc w:val="both"/>
        <w:rPr>
          <w:rFonts w:ascii="Arial Nova" w:eastAsia="Arial Nova" w:hAnsi="Arial Nova" w:cs="Arial Nova"/>
          <w:iCs/>
          <w:color w:val="000000" w:themeColor="text1"/>
          <w:lang w:val="en-GB"/>
        </w:rPr>
      </w:pPr>
      <w:r w:rsidRPr="00E8376C">
        <w:rPr>
          <w:rFonts w:ascii="Arial Nova" w:eastAsia="Arial Nova" w:hAnsi="Arial Nova" w:cs="Arial Nova" w:hint="eastAsia"/>
          <w:iCs/>
          <w:color w:val="000000" w:themeColor="text1"/>
        </w:rPr>
        <w:t xml:space="preserve">Introduction </w:t>
      </w:r>
    </w:p>
    <w:p w14:paraId="1DE9EBFE" w14:textId="77777777" w:rsidR="00E8376C" w:rsidRPr="00E8376C" w:rsidRDefault="00E8376C" w:rsidP="00E8376C">
      <w:pPr>
        <w:jc w:val="both"/>
        <w:rPr>
          <w:rFonts w:ascii="Arial Nova" w:eastAsia="Arial Nova" w:hAnsi="Arial Nova" w:cs="Arial Nova"/>
          <w:iCs/>
          <w:color w:val="000000" w:themeColor="text1"/>
        </w:rPr>
      </w:pPr>
    </w:p>
    <w:p w14:paraId="320F2021" w14:textId="4C8E555C" w:rsidR="00E8376C"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This proposal suggests the implementation of a digital care planning system in a care home to enhance efficiency, precision, and quality of care to patients and minimi</w:t>
      </w:r>
      <w:r w:rsidR="00D8672C">
        <w:rPr>
          <w:rFonts w:ascii="Arial Nova" w:eastAsia="Arial Nova" w:hAnsi="Arial Nova" w:cs="Arial Nova"/>
          <w:iCs/>
          <w:color w:val="000000" w:themeColor="text1"/>
        </w:rPr>
        <w:t>s</w:t>
      </w:r>
      <w:r w:rsidRPr="00E8376C">
        <w:rPr>
          <w:rFonts w:ascii="Arial Nova" w:eastAsia="Arial Nova" w:hAnsi="Arial Nova" w:cs="Arial Nova"/>
          <w:iCs/>
          <w:color w:val="000000" w:themeColor="text1"/>
        </w:rPr>
        <w:t>e paperwork and improve communication between staff members.</w:t>
      </w:r>
    </w:p>
    <w:p w14:paraId="095055F4" w14:textId="77777777" w:rsidR="00E8376C" w:rsidRPr="00E8376C" w:rsidRDefault="00E8376C" w:rsidP="00E8376C">
      <w:pPr>
        <w:jc w:val="both"/>
        <w:rPr>
          <w:rFonts w:ascii="Arial Nova" w:eastAsia="Arial Nova" w:hAnsi="Arial Nova" w:cs="Arial Nova"/>
          <w:iCs/>
          <w:color w:val="000000" w:themeColor="text1"/>
        </w:rPr>
      </w:pPr>
    </w:p>
    <w:p w14:paraId="69FE1B73" w14:textId="20DC8D0A" w:rsidR="00E8376C" w:rsidRPr="007C4301" w:rsidRDefault="00E8376C" w:rsidP="00E8376C">
      <w:pPr>
        <w:jc w:val="both"/>
        <w:rPr>
          <w:rFonts w:ascii="Arial Nova" w:eastAsia="Arial Nova" w:hAnsi="Arial Nova" w:cs="Arial Nova"/>
          <w:iCs/>
          <w:color w:val="000000" w:themeColor="text1"/>
          <w:lang w:val="en-GB"/>
        </w:rPr>
      </w:pPr>
      <w:r w:rsidRPr="00E8376C">
        <w:rPr>
          <w:rFonts w:ascii="Arial Nova" w:eastAsia="Arial Nova" w:hAnsi="Arial Nova" w:cs="Arial Nova" w:hint="eastAsia"/>
          <w:iCs/>
          <w:color w:val="000000" w:themeColor="text1"/>
        </w:rPr>
        <w:t xml:space="preserve">Planning the Change </w:t>
      </w:r>
    </w:p>
    <w:p w14:paraId="546FF241" w14:textId="77777777" w:rsidR="00E8376C" w:rsidRPr="00E8376C" w:rsidRDefault="00E8376C" w:rsidP="00E8376C">
      <w:pPr>
        <w:jc w:val="both"/>
        <w:rPr>
          <w:rFonts w:ascii="Arial Nova" w:eastAsia="Arial Nova" w:hAnsi="Arial Nova" w:cs="Arial Nova"/>
          <w:iCs/>
          <w:color w:val="000000" w:themeColor="text1"/>
        </w:rPr>
      </w:pPr>
    </w:p>
    <w:p w14:paraId="65AD7B88" w14:textId="77777777" w:rsidR="00E8376C"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The transformation will be the replacement of paper records with a digital system. This will be implemented using Lewin Change Model with unfreezing, changing, and refreezing approaches. This is a great strategy because it will train the staff to embrace the change and make it permanent. However, according to research, resistance to change is an ordinary occurrence that should be handled with caution (Staeuber, 2024). The implementation will be supported by training and effective communication.</w:t>
      </w:r>
    </w:p>
    <w:p w14:paraId="4B68FB07" w14:textId="77777777" w:rsidR="00E8376C" w:rsidRPr="00E8376C" w:rsidRDefault="00E8376C" w:rsidP="00E8376C">
      <w:pPr>
        <w:jc w:val="both"/>
        <w:rPr>
          <w:rFonts w:ascii="Arial Nova" w:eastAsia="Arial Nova" w:hAnsi="Arial Nova" w:cs="Arial Nova"/>
          <w:iCs/>
          <w:color w:val="000000" w:themeColor="text1"/>
        </w:rPr>
      </w:pPr>
    </w:p>
    <w:p w14:paraId="15732798" w14:textId="2311A249" w:rsidR="00E8376C" w:rsidRPr="00E8376C" w:rsidRDefault="00E8376C" w:rsidP="00E8376C">
      <w:pPr>
        <w:jc w:val="both"/>
        <w:rPr>
          <w:rFonts w:ascii="Arial Nova" w:eastAsia="Arial Nova" w:hAnsi="Arial Nova" w:cs="Arial Nova"/>
          <w:b/>
          <w:iCs/>
          <w:color w:val="000000" w:themeColor="text1"/>
        </w:rPr>
      </w:pPr>
      <w:r w:rsidRPr="00E8376C">
        <w:rPr>
          <w:rFonts w:ascii="Arial Nova" w:eastAsia="Arial Nova" w:hAnsi="Arial Nova" w:cs="Arial Nova" w:hint="eastAsia"/>
          <w:b/>
          <w:iCs/>
          <w:color w:val="000000" w:themeColor="text1"/>
        </w:rPr>
        <w:t xml:space="preserve">Skills Required </w:t>
      </w:r>
    </w:p>
    <w:p w14:paraId="2EEE3440" w14:textId="451E7D4F" w:rsidR="00E8376C"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The main skills are leadership, communication, problem solving, and time management. It requires a robust leadership that can inspire employees and lead them through change. Communication is effective and will minimi</w:t>
      </w:r>
      <w:r w:rsidR="00D8672C">
        <w:rPr>
          <w:rFonts w:ascii="Arial Nova" w:eastAsia="Arial Nova" w:hAnsi="Arial Nova" w:cs="Arial Nova"/>
          <w:iCs/>
          <w:color w:val="000000" w:themeColor="text1"/>
        </w:rPr>
        <w:t>s</w:t>
      </w:r>
      <w:r w:rsidRPr="00E8376C">
        <w:rPr>
          <w:rFonts w:ascii="Arial Nova" w:eastAsia="Arial Nova" w:hAnsi="Arial Nova" w:cs="Arial Nova"/>
          <w:iCs/>
          <w:color w:val="000000" w:themeColor="text1"/>
        </w:rPr>
        <w:t>e the uncertainty and confusion in implementation.</w:t>
      </w:r>
    </w:p>
    <w:p w14:paraId="60483AFF" w14:textId="10B8F3FB" w:rsidR="00E8376C" w:rsidRPr="00E8376C" w:rsidRDefault="00E8376C" w:rsidP="00E8376C">
      <w:pPr>
        <w:jc w:val="both"/>
        <w:rPr>
          <w:rFonts w:ascii="Arial Nova" w:eastAsia="Arial Nova" w:hAnsi="Arial Nova" w:cs="Arial Nova"/>
          <w:b/>
          <w:iCs/>
          <w:color w:val="000000" w:themeColor="text1"/>
        </w:rPr>
      </w:pPr>
      <w:r w:rsidRPr="00E8376C">
        <w:rPr>
          <w:rFonts w:ascii="Arial Nova" w:eastAsia="Arial Nova" w:hAnsi="Arial Nova" w:cs="Arial Nova"/>
          <w:b/>
          <w:iCs/>
          <w:color w:val="000000" w:themeColor="text1"/>
        </w:rPr>
        <w:t>Barriers and Solutions</w:t>
      </w:r>
    </w:p>
    <w:p w14:paraId="4E0C2459" w14:textId="77777777" w:rsidR="00E8376C"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The possible obstacles are employee resistance, time constraint, and digital illiteracy. Resistance can also be caused by fear of change, so it is essential to include staff in the decision-making process. Research highlights that leadership competence is an important factor in the effective implementation of change (Shaji, 2024). Resistance can be lowered by offering training, constant support, and undisputed advantages of the system. Problem of time could be resolved by implementing progressively with time and technical support could enhance the confidence of using system.</w:t>
      </w:r>
    </w:p>
    <w:p w14:paraId="72B607ED" w14:textId="2457E83F" w:rsidR="00E8376C" w:rsidRPr="00E8376C" w:rsidRDefault="00E8376C" w:rsidP="00E8376C">
      <w:pPr>
        <w:jc w:val="both"/>
        <w:rPr>
          <w:rFonts w:ascii="Arial Nova" w:eastAsia="Arial Nova" w:hAnsi="Arial Nova" w:cs="Arial Nova"/>
          <w:b/>
          <w:iCs/>
          <w:color w:val="000000" w:themeColor="text1"/>
        </w:rPr>
      </w:pPr>
      <w:r w:rsidRPr="00E8376C">
        <w:rPr>
          <w:rFonts w:ascii="Arial Nova" w:eastAsia="Arial Nova" w:hAnsi="Arial Nova" w:cs="Arial Nova" w:hint="eastAsia"/>
          <w:b/>
          <w:iCs/>
          <w:color w:val="000000" w:themeColor="text1"/>
        </w:rPr>
        <w:t xml:space="preserve">Conclusion </w:t>
      </w:r>
    </w:p>
    <w:p w14:paraId="06C8C088" w14:textId="22648447" w:rsidR="021F216E"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The whole process will be successful because good planning, leadership, and support strategies will be adopted to enhance the quality of care and efficiency of staff in the care home.</w:t>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11710E1B" w14:textId="4078487D"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78C62F70" w:rsidR="00632F8B" w:rsidRP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explain  how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4C2E3C4D" w14:textId="77777777" w:rsidR="00E8376C"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In this reflection, I have applied the Reflective Cycle by Gibbs (Gibbs, 1988) to reflect upon my learning in this module.</w:t>
      </w:r>
    </w:p>
    <w:p w14:paraId="48758EAF" w14:textId="3E65CB71" w:rsidR="00E8376C" w:rsidRPr="00E8376C" w:rsidRDefault="00E8376C" w:rsidP="00E8376C">
      <w:pPr>
        <w:jc w:val="both"/>
        <w:rPr>
          <w:rFonts w:ascii="Arial Nova" w:eastAsia="Arial Nova" w:hAnsi="Arial Nova" w:cs="Arial Nova"/>
          <w:b/>
          <w:iCs/>
          <w:color w:val="000000" w:themeColor="text1"/>
        </w:rPr>
      </w:pPr>
      <w:r w:rsidRPr="00E8376C">
        <w:rPr>
          <w:rFonts w:ascii="Arial Nova" w:eastAsia="Arial Nova" w:hAnsi="Arial Nova" w:cs="Arial Nova"/>
          <w:b/>
          <w:iCs/>
          <w:color w:val="000000" w:themeColor="text1"/>
        </w:rPr>
        <w:t>Description</w:t>
      </w:r>
    </w:p>
    <w:p w14:paraId="63886D18" w14:textId="3350D34C" w:rsidR="00E8376C"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The activities related to personal branding and career planning that I undertook during this module included creating a network map and considering my career identity.</w:t>
      </w:r>
    </w:p>
    <w:p w14:paraId="15AC1B73" w14:textId="6CDD5CB2" w:rsidR="00E8376C" w:rsidRPr="00E8376C" w:rsidRDefault="00E8376C" w:rsidP="00E8376C">
      <w:pPr>
        <w:jc w:val="both"/>
        <w:rPr>
          <w:rFonts w:ascii="Arial Nova" w:eastAsia="Arial Nova" w:hAnsi="Arial Nova" w:cs="Arial Nova"/>
          <w:b/>
          <w:iCs/>
          <w:color w:val="000000" w:themeColor="text1"/>
        </w:rPr>
      </w:pPr>
      <w:r w:rsidRPr="00E8376C">
        <w:rPr>
          <w:rFonts w:ascii="Arial Nova" w:eastAsia="Arial Nova" w:hAnsi="Arial Nova" w:cs="Arial Nova"/>
          <w:b/>
          <w:iCs/>
          <w:color w:val="000000" w:themeColor="text1"/>
        </w:rPr>
        <w:t>Feelings</w:t>
      </w:r>
    </w:p>
    <w:p w14:paraId="1E2D648C" w14:textId="27E3A0D3" w:rsidR="00E8376C"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Firstly, I was unsure of my abilities and I was not confident with my ability to present myself at a professional level. But further on, I got more motivated and reali</w:t>
      </w:r>
      <w:r w:rsidR="00D8672C">
        <w:rPr>
          <w:rFonts w:ascii="Arial Nova" w:eastAsia="Arial Nova" w:hAnsi="Arial Nova" w:cs="Arial Nova"/>
          <w:iCs/>
          <w:color w:val="000000" w:themeColor="text1"/>
        </w:rPr>
        <w:t>s</w:t>
      </w:r>
      <w:r w:rsidRPr="00E8376C">
        <w:rPr>
          <w:rFonts w:ascii="Arial Nova" w:eastAsia="Arial Nova" w:hAnsi="Arial Nova" w:cs="Arial Nova"/>
          <w:iCs/>
          <w:color w:val="000000" w:themeColor="text1"/>
        </w:rPr>
        <w:t>ed what my strengths are.</w:t>
      </w:r>
    </w:p>
    <w:p w14:paraId="4A72C2F1" w14:textId="54460FEF" w:rsidR="00E8376C" w:rsidRPr="00E8376C" w:rsidRDefault="00E8376C" w:rsidP="00E8376C">
      <w:pPr>
        <w:jc w:val="both"/>
        <w:rPr>
          <w:rFonts w:ascii="Arial Nova" w:eastAsia="Arial Nova" w:hAnsi="Arial Nova" w:cs="Arial Nova"/>
          <w:b/>
          <w:iCs/>
          <w:color w:val="000000" w:themeColor="text1"/>
        </w:rPr>
      </w:pPr>
      <w:r w:rsidRPr="00E8376C">
        <w:rPr>
          <w:rFonts w:ascii="Arial Nova" w:eastAsia="Arial Nova" w:hAnsi="Arial Nova" w:cs="Arial Nova"/>
          <w:b/>
          <w:iCs/>
          <w:color w:val="000000" w:themeColor="text1"/>
        </w:rPr>
        <w:t>Evaluation</w:t>
      </w:r>
    </w:p>
    <w:p w14:paraId="2E8FFC39" w14:textId="3BA6D71A" w:rsidR="00E8376C"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The good thing was that I got a better idea of my personal brand and professional aspirations. But I realised that I lacked networking abilities, which may impact on my future.</w:t>
      </w:r>
    </w:p>
    <w:p w14:paraId="7B8522CF" w14:textId="2095C29B" w:rsidR="00E8376C" w:rsidRPr="00E8376C" w:rsidRDefault="00E8376C" w:rsidP="00E8376C">
      <w:pPr>
        <w:jc w:val="both"/>
        <w:rPr>
          <w:rFonts w:ascii="Arial Nova" w:eastAsia="Arial Nova" w:hAnsi="Arial Nova" w:cs="Arial Nova"/>
          <w:b/>
          <w:iCs/>
          <w:color w:val="000000" w:themeColor="text1"/>
        </w:rPr>
      </w:pPr>
      <w:r w:rsidRPr="00E8376C">
        <w:rPr>
          <w:rFonts w:ascii="Arial Nova" w:eastAsia="Arial Nova" w:hAnsi="Arial Nova" w:cs="Arial Nova"/>
          <w:b/>
          <w:iCs/>
          <w:color w:val="000000" w:themeColor="text1"/>
        </w:rPr>
        <w:t>Analysis</w:t>
      </w:r>
    </w:p>
    <w:p w14:paraId="253D9264" w14:textId="06C057C8" w:rsidR="00E8376C"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This experience taught the significance of the self-awareness and unceasing growth. It further revealed that to succeed in a career, it is necessary to develop professional relationships. I realised that networking was an area that I lacked and I had to work on it.</w:t>
      </w:r>
    </w:p>
    <w:p w14:paraId="36018433" w14:textId="205FAE8C" w:rsidR="00E8376C" w:rsidRPr="00E8376C" w:rsidRDefault="00E8376C" w:rsidP="00E8376C">
      <w:pPr>
        <w:jc w:val="both"/>
        <w:rPr>
          <w:rFonts w:ascii="Arial Nova" w:eastAsia="Arial Nova" w:hAnsi="Arial Nova" w:cs="Arial Nova"/>
          <w:b/>
          <w:iCs/>
          <w:color w:val="000000" w:themeColor="text1"/>
        </w:rPr>
      </w:pPr>
      <w:r w:rsidRPr="00E8376C">
        <w:rPr>
          <w:rFonts w:ascii="Arial Nova" w:eastAsia="Arial Nova" w:hAnsi="Arial Nova" w:cs="Arial Nova"/>
          <w:b/>
          <w:iCs/>
          <w:color w:val="000000" w:themeColor="text1"/>
        </w:rPr>
        <w:t>Conclusion</w:t>
      </w:r>
    </w:p>
    <w:p w14:paraId="7C670304" w14:textId="7C4AE63D" w:rsidR="00E8376C" w:rsidRP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In general, I have come to understand that it is important to form personal and professional skills. I have reali</w:t>
      </w:r>
      <w:r w:rsidR="00D8672C">
        <w:rPr>
          <w:rFonts w:ascii="Arial Nova" w:eastAsia="Arial Nova" w:hAnsi="Arial Nova" w:cs="Arial Nova"/>
          <w:iCs/>
          <w:color w:val="000000" w:themeColor="text1"/>
        </w:rPr>
        <w:t>s</w:t>
      </w:r>
      <w:r w:rsidRPr="00E8376C">
        <w:rPr>
          <w:rFonts w:ascii="Arial Nova" w:eastAsia="Arial Nova" w:hAnsi="Arial Nova" w:cs="Arial Nova"/>
          <w:iCs/>
          <w:color w:val="000000" w:themeColor="text1"/>
        </w:rPr>
        <w:t>ed how communication, confidence and networking are essential to career success.</w:t>
      </w:r>
    </w:p>
    <w:p w14:paraId="6C7D1C69" w14:textId="06C14A5C" w:rsidR="00E8376C" w:rsidRPr="00E8376C" w:rsidRDefault="00E8376C" w:rsidP="00E8376C">
      <w:pPr>
        <w:jc w:val="both"/>
        <w:rPr>
          <w:rFonts w:ascii="Arial Nova" w:eastAsia="Arial Nova" w:hAnsi="Arial Nova" w:cs="Arial Nova"/>
          <w:b/>
          <w:iCs/>
          <w:color w:val="000000" w:themeColor="text1"/>
        </w:rPr>
      </w:pPr>
      <w:r w:rsidRPr="00E8376C">
        <w:rPr>
          <w:rFonts w:ascii="Arial Nova" w:eastAsia="Arial Nova" w:hAnsi="Arial Nova" w:cs="Arial Nova"/>
          <w:b/>
          <w:iCs/>
          <w:color w:val="000000" w:themeColor="text1"/>
        </w:rPr>
        <w:t>Action Plan</w:t>
      </w:r>
    </w:p>
    <w:p w14:paraId="732957D6" w14:textId="77777777" w:rsidR="00E8376C" w:rsidRDefault="00E8376C" w:rsidP="00E8376C">
      <w:pPr>
        <w:jc w:val="both"/>
        <w:rPr>
          <w:rFonts w:ascii="Arial Nova" w:eastAsia="Arial Nova" w:hAnsi="Arial Nova" w:cs="Arial Nova"/>
          <w:iCs/>
          <w:color w:val="000000" w:themeColor="text1"/>
        </w:rPr>
      </w:pPr>
      <w:r w:rsidRPr="00E8376C">
        <w:rPr>
          <w:rFonts w:ascii="Arial Nova" w:eastAsia="Arial Nova" w:hAnsi="Arial Nova" w:cs="Arial Nova"/>
          <w:iCs/>
          <w:color w:val="000000" w:themeColor="text1"/>
        </w:rPr>
        <w:t>Next time, I will employ the networking skills by being at events and connecting with the professionals. I will also proceed to improve my confidence and communication skills to improve my employability.</w:t>
      </w:r>
    </w:p>
    <w:p w14:paraId="17030E7B" w14:textId="77777777" w:rsidR="00E8376C" w:rsidRDefault="00E8376C" w:rsidP="00E8376C">
      <w:pPr>
        <w:jc w:val="both"/>
        <w:rPr>
          <w:rFonts w:ascii="Arial Nova" w:eastAsia="Arial Nova" w:hAnsi="Arial Nova" w:cs="Arial Nova"/>
          <w:iCs/>
          <w:color w:val="000000" w:themeColor="text1"/>
        </w:rPr>
      </w:pPr>
    </w:p>
    <w:p w14:paraId="5E2803DD" w14:textId="0FF78905" w:rsidR="3EA1690F" w:rsidRDefault="3EA1690F" w:rsidP="00E8376C">
      <w:pPr>
        <w:jc w:val="both"/>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719D0313" w14:textId="77777777" w:rsidR="00E8376C" w:rsidRDefault="00E8376C" w:rsidP="00E8376C">
      <w:pPr>
        <w:pStyle w:val="NormalWeb"/>
        <w:spacing w:line="360" w:lineRule="auto"/>
        <w:ind w:left="720" w:hanging="720"/>
        <w:jc w:val="both"/>
      </w:pPr>
      <w:r>
        <w:t xml:space="preserve">Akkas, M.A. (2023) </w:t>
      </w:r>
      <w:r>
        <w:rPr>
          <w:rStyle w:val="Emphasis"/>
          <w:rFonts w:eastAsiaTheme="majorEastAsia"/>
        </w:rPr>
        <w:t>Role of networking skill to career success</w:t>
      </w:r>
      <w:r>
        <w:t>. In: Management Education for Achieving Sustainable Development Goals in the Context of Bangladesh. pp. 13–39.</w:t>
      </w:r>
    </w:p>
    <w:p w14:paraId="2F8BF2F5" w14:textId="77777777" w:rsidR="00E8376C" w:rsidRDefault="00E8376C" w:rsidP="00E8376C">
      <w:pPr>
        <w:pStyle w:val="NormalWeb"/>
        <w:spacing w:line="360" w:lineRule="auto"/>
        <w:ind w:left="720" w:hanging="720"/>
        <w:jc w:val="both"/>
      </w:pPr>
      <w:r>
        <w:t xml:space="preserve">Aral, S. and Dhillon, P.S. (2023) ‘What (exactly) is novelty in networks? Unpacking the vision advantages of brokers, bridges, and weak ties’, </w:t>
      </w:r>
      <w:r>
        <w:rPr>
          <w:rStyle w:val="Emphasis"/>
          <w:rFonts w:eastAsiaTheme="majorEastAsia"/>
        </w:rPr>
        <w:t>Management Science</w:t>
      </w:r>
      <w:r>
        <w:t>, 69(2), pp. 1092–1115.</w:t>
      </w:r>
    </w:p>
    <w:p w14:paraId="26F45F92" w14:textId="77777777" w:rsidR="00E8376C" w:rsidRDefault="00E8376C" w:rsidP="00E8376C">
      <w:pPr>
        <w:spacing w:line="360" w:lineRule="auto"/>
        <w:ind w:left="720" w:hanging="720"/>
        <w:jc w:val="both"/>
      </w:pPr>
      <w:r>
        <w:t xml:space="preserve">Gibbs, G. (1988) </w:t>
      </w:r>
      <w:r>
        <w:rPr>
          <w:rStyle w:val="Emphasis"/>
        </w:rPr>
        <w:t>Learning by Doing: A Guide to Teaching and Learning Methods</w:t>
      </w:r>
      <w:r>
        <w:t>. Oxford: Oxford Polytechnic.</w:t>
      </w:r>
    </w:p>
    <w:p w14:paraId="08033138" w14:textId="77777777" w:rsidR="00E8376C" w:rsidRDefault="00E8376C" w:rsidP="00E8376C">
      <w:pPr>
        <w:pStyle w:val="NormalWeb"/>
        <w:spacing w:line="360" w:lineRule="auto"/>
        <w:ind w:left="720" w:hanging="720"/>
        <w:jc w:val="both"/>
      </w:pPr>
      <w:r>
        <w:t xml:space="preserve">Isabirye, A.K., Moloi, K.C. and Lebelo, R.S. (2024) ‘Enhancing networking skills for professional success: Strategies and tactics’, </w:t>
      </w:r>
      <w:r>
        <w:rPr>
          <w:rStyle w:val="Emphasis"/>
          <w:rFonts w:eastAsiaTheme="majorEastAsia"/>
        </w:rPr>
        <w:t>Mitteilungen Klosterneuburg</w:t>
      </w:r>
      <w:r>
        <w:t>, 74(7), pp. 1–35.</w:t>
      </w:r>
    </w:p>
    <w:p w14:paraId="7D83E843" w14:textId="77777777" w:rsidR="00E8376C" w:rsidRDefault="00E8376C" w:rsidP="00E8376C">
      <w:pPr>
        <w:pStyle w:val="NormalWeb"/>
        <w:spacing w:line="360" w:lineRule="auto"/>
        <w:ind w:left="720" w:hanging="720"/>
        <w:jc w:val="both"/>
      </w:pPr>
      <w:r>
        <w:t xml:space="preserve">Shaji, S. (2024) </w:t>
      </w:r>
      <w:r>
        <w:rPr>
          <w:rStyle w:val="Emphasis"/>
          <w:rFonts w:eastAsiaTheme="majorEastAsia"/>
        </w:rPr>
        <w:t>The relationship between leaders' competencies and factors of change management in medical equipment manufacturing companies</w:t>
      </w:r>
      <w:r>
        <w:t>. Doctoral dissertation.</w:t>
      </w:r>
    </w:p>
    <w:p w14:paraId="48725803" w14:textId="77777777" w:rsidR="00E8376C" w:rsidRDefault="00E8376C" w:rsidP="00E8376C">
      <w:pPr>
        <w:pStyle w:val="NormalWeb"/>
        <w:spacing w:line="360" w:lineRule="auto"/>
        <w:ind w:left="720" w:hanging="720"/>
        <w:jc w:val="both"/>
      </w:pPr>
      <w:r>
        <w:t xml:space="preserve">Stäuber, S. (2024) </w:t>
      </w:r>
      <w:r>
        <w:rPr>
          <w:rStyle w:val="Emphasis"/>
          <w:rFonts w:eastAsiaTheme="majorEastAsia"/>
        </w:rPr>
        <w:t>Navigating Change: managing Resistance and Implementation in Prime Time Television</w:t>
      </w:r>
      <w:r>
        <w:t>.</w:t>
      </w:r>
    </w:p>
    <w:p w14:paraId="65A746BA" w14:textId="77777777" w:rsidR="00E8376C" w:rsidRDefault="00E8376C" w:rsidP="00E8376C">
      <w:pPr>
        <w:pStyle w:val="NormalWeb"/>
        <w:spacing w:line="360" w:lineRule="auto"/>
        <w:ind w:left="720" w:hanging="720"/>
        <w:jc w:val="both"/>
      </w:pPr>
      <w:r>
        <w:t xml:space="preserve">Trim, P. and Lee, Y.I. (2025) ‘How emotional attachment and knowledge sharing in Korean companies results in a co-owned “integrated” marketing strategy’, </w:t>
      </w:r>
      <w:r>
        <w:rPr>
          <w:rStyle w:val="Emphasis"/>
          <w:rFonts w:eastAsiaTheme="majorEastAsia"/>
        </w:rPr>
        <w:t>Journal of Asia Business Studies</w:t>
      </w:r>
      <w:r>
        <w:t>, 19(4), pp. 914–934.</w:t>
      </w:r>
    </w:p>
    <w:p w14:paraId="6AC48081" w14:textId="77777777" w:rsidR="00E8376C" w:rsidRPr="00E8376C" w:rsidRDefault="00E8376C" w:rsidP="00E8376C">
      <w:pPr>
        <w:jc w:val="both"/>
        <w:rPr>
          <w:rFonts w:ascii="Arial Nova" w:eastAsia="Arial Nova" w:hAnsi="Arial Nova" w:cs="Arial Nova"/>
          <w:b/>
          <w:iCs/>
          <w:color w:val="000000" w:themeColor="text1"/>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CA485" w14:textId="77777777" w:rsidR="009F202A" w:rsidRDefault="009F202A">
      <w:pPr>
        <w:spacing w:after="0" w:line="240" w:lineRule="auto"/>
      </w:pPr>
    </w:p>
  </w:endnote>
  <w:endnote w:type="continuationSeparator" w:id="0">
    <w:p w14:paraId="3EA381A3" w14:textId="77777777" w:rsidR="009F202A" w:rsidRDefault="009F20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altName w:val="Arial"/>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7E091D18" w:rsidR="00B7418E" w:rsidRDefault="00B7418E">
        <w:pPr>
          <w:pStyle w:val="Footer"/>
          <w:jc w:val="center"/>
        </w:pPr>
        <w:r>
          <w:fldChar w:fldCharType="begin"/>
        </w:r>
        <w:r>
          <w:instrText xml:space="preserve"> PAGE   \* MERGEFORMAT </w:instrText>
        </w:r>
        <w:r>
          <w:fldChar w:fldCharType="separate"/>
        </w:r>
        <w:r w:rsidR="00D8672C">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E4C60" w14:textId="77777777" w:rsidR="009F202A" w:rsidRDefault="009F202A">
      <w:pPr>
        <w:spacing w:after="0" w:line="240" w:lineRule="auto"/>
      </w:pPr>
    </w:p>
  </w:footnote>
  <w:footnote w:type="continuationSeparator" w:id="0">
    <w:p w14:paraId="4D72BA2D" w14:textId="77777777" w:rsidR="009F202A" w:rsidRDefault="009F202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7426338">
    <w:abstractNumId w:val="0"/>
  </w:num>
  <w:num w:numId="2" w16cid:durableId="1035734472">
    <w:abstractNumId w:val="2"/>
  </w:num>
  <w:num w:numId="3" w16cid:durableId="153567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57121"/>
    <w:rsid w:val="00137642"/>
    <w:rsid w:val="001E6F1E"/>
    <w:rsid w:val="002944A3"/>
    <w:rsid w:val="00355186"/>
    <w:rsid w:val="003D2038"/>
    <w:rsid w:val="00577423"/>
    <w:rsid w:val="00632F8B"/>
    <w:rsid w:val="006E6679"/>
    <w:rsid w:val="0074551A"/>
    <w:rsid w:val="007C4301"/>
    <w:rsid w:val="007D3AD0"/>
    <w:rsid w:val="00903517"/>
    <w:rsid w:val="009F202A"/>
    <w:rsid w:val="00A734F9"/>
    <w:rsid w:val="00B60919"/>
    <w:rsid w:val="00B7418E"/>
    <w:rsid w:val="00C838DF"/>
    <w:rsid w:val="00C869FA"/>
    <w:rsid w:val="00C914A2"/>
    <w:rsid w:val="00CA6C2A"/>
    <w:rsid w:val="00D17D41"/>
    <w:rsid w:val="00D618AB"/>
    <w:rsid w:val="00D8672C"/>
    <w:rsid w:val="00E8376C"/>
    <w:rsid w:val="00FA64AD"/>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Caption">
    <w:name w:val="caption"/>
    <w:basedOn w:val="Normal"/>
    <w:next w:val="Normal"/>
    <w:uiPriority w:val="35"/>
    <w:unhideWhenUsed/>
    <w:qFormat/>
    <w:rsid w:val="00137642"/>
    <w:pPr>
      <w:spacing w:after="200" w:line="240" w:lineRule="auto"/>
    </w:pPr>
    <w:rPr>
      <w:i/>
      <w:iCs/>
      <w:color w:val="0E2841" w:themeColor="text2"/>
      <w:sz w:val="18"/>
      <w:szCs w:val="18"/>
    </w:rPr>
  </w:style>
  <w:style w:type="character" w:styleId="Emphasis">
    <w:name w:val="Emphasis"/>
    <w:basedOn w:val="DefaultParagraphFont"/>
    <w:uiPriority w:val="20"/>
    <w:qFormat/>
    <w:rsid w:val="00E8376C"/>
    <w:rPr>
      <w:i/>
      <w:iCs/>
    </w:rPr>
  </w:style>
  <w:style w:type="paragraph" w:styleId="NormalWeb">
    <w:name w:val="Normal (Web)"/>
    <w:basedOn w:val="Normal"/>
    <w:uiPriority w:val="99"/>
    <w:semiHidden/>
    <w:unhideWhenUsed/>
    <w:rsid w:val="00E8376C"/>
    <w:pPr>
      <w:spacing w:before="100" w:beforeAutospacing="1" w:after="100" w:afterAutospacing="1" w:line="240" w:lineRule="auto"/>
    </w:pPr>
    <w:rPr>
      <w:rFonts w:ascii="Times New Roman" w:eastAsia="Times New Roman" w:hAnsi="Times New Roman"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6371070">
      <w:bodyDiv w:val="1"/>
      <w:marLeft w:val="0"/>
      <w:marRight w:val="0"/>
      <w:marTop w:val="0"/>
      <w:marBottom w:val="0"/>
      <w:divBdr>
        <w:top w:val="none" w:sz="0" w:space="0" w:color="auto"/>
        <w:left w:val="none" w:sz="0" w:space="0" w:color="auto"/>
        <w:bottom w:val="none" w:sz="0" w:space="0" w:color="auto"/>
        <w:right w:val="none" w:sz="0" w:space="0" w:color="auto"/>
      </w:divBdr>
    </w:div>
    <w:div w:id="2100833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490471-9494-4180-B2E6-D86E07C12C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2274</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Ibrahim Hassan (2329257)</cp:lastModifiedBy>
  <cp:revision>2</cp:revision>
  <dcterms:created xsi:type="dcterms:W3CDTF">2026-03-24T23:21:00Z</dcterms:created>
  <dcterms:modified xsi:type="dcterms:W3CDTF">2026-03-24T23:21:00Z</dcterms:modified>
</cp:coreProperties>
</file>