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2D9C30" w14:textId="77777777" w:rsidR="00273546" w:rsidRPr="00114EBD" w:rsidRDefault="00273546" w:rsidP="00273546">
      <w:pPr>
        <w:spacing w:after="0"/>
        <w:ind w:left="0" w:firstLine="0"/>
        <w:rPr>
          <w:rFonts w:ascii="Times New Roman" w:hAnsi="Times New Roman"/>
          <w:color w:val="000000"/>
          <w:sz w:val="24"/>
          <w:szCs w:val="24"/>
          <w:lang w:val="en-GB"/>
        </w:rPr>
      </w:pPr>
    </w:p>
    <w:p w14:paraId="0CCDB82E" w14:textId="77777777" w:rsidR="00273546" w:rsidRPr="00114EBD" w:rsidRDefault="00273546" w:rsidP="00273546">
      <w:pPr>
        <w:spacing w:after="0"/>
        <w:ind w:left="0" w:firstLine="0"/>
        <w:rPr>
          <w:rFonts w:ascii="Times New Roman" w:hAnsi="Times New Roman"/>
          <w:color w:val="000000"/>
          <w:sz w:val="24"/>
          <w:szCs w:val="24"/>
          <w:lang w:val="en-GB"/>
        </w:rPr>
      </w:pPr>
    </w:p>
    <w:p w14:paraId="4B1F6EEA" w14:textId="77777777" w:rsidR="00273546" w:rsidRPr="00114EBD" w:rsidRDefault="00273546" w:rsidP="00273546">
      <w:pPr>
        <w:spacing w:after="0"/>
        <w:jc w:val="center"/>
        <w:rPr>
          <w:rFonts w:ascii="Times New Roman" w:hAnsi="Times New Roman"/>
          <w:color w:val="000000"/>
          <w:sz w:val="24"/>
          <w:szCs w:val="24"/>
          <w:lang w:val="en-GB"/>
        </w:rPr>
      </w:pPr>
    </w:p>
    <w:p w14:paraId="0FEED550" w14:textId="77777777" w:rsidR="00273546" w:rsidRPr="00D35EED" w:rsidRDefault="00273546" w:rsidP="00273546">
      <w:pPr>
        <w:spacing w:after="0"/>
        <w:jc w:val="center"/>
        <w:rPr>
          <w:rFonts w:ascii="Times New Roman" w:hAnsi="Times New Roman"/>
          <w:color w:val="000000"/>
          <w:sz w:val="28"/>
          <w:szCs w:val="28"/>
          <w:lang w:val="en-GB"/>
        </w:rPr>
      </w:pPr>
    </w:p>
    <w:p w14:paraId="418A1FEB" w14:textId="77777777" w:rsidR="00D35EED" w:rsidRDefault="00D35EED" w:rsidP="00273546">
      <w:pPr>
        <w:spacing w:after="0"/>
        <w:ind w:left="0" w:firstLine="0"/>
        <w:jc w:val="center"/>
        <w:rPr>
          <w:rFonts w:ascii="Times New Roman" w:hAnsi="Times New Roman"/>
          <w:color w:val="000000"/>
          <w:sz w:val="28"/>
          <w:szCs w:val="28"/>
          <w:lang w:val="en-GB"/>
        </w:rPr>
      </w:pPr>
    </w:p>
    <w:p w14:paraId="2EA29F11" w14:textId="77777777" w:rsidR="00D35EED" w:rsidRDefault="00D35EED" w:rsidP="00273546">
      <w:pPr>
        <w:spacing w:after="0"/>
        <w:ind w:left="0" w:firstLine="0"/>
        <w:jc w:val="center"/>
        <w:rPr>
          <w:rFonts w:ascii="Times New Roman" w:hAnsi="Times New Roman"/>
          <w:color w:val="000000"/>
          <w:sz w:val="28"/>
          <w:szCs w:val="28"/>
          <w:lang w:val="en-GB"/>
        </w:rPr>
      </w:pPr>
    </w:p>
    <w:p w14:paraId="021886F7" w14:textId="77777777" w:rsidR="00D35EED" w:rsidRDefault="00D35EED" w:rsidP="00273546">
      <w:pPr>
        <w:spacing w:after="0"/>
        <w:ind w:left="0" w:firstLine="0"/>
        <w:jc w:val="center"/>
        <w:rPr>
          <w:rFonts w:ascii="Times New Roman" w:hAnsi="Times New Roman"/>
          <w:color w:val="000000"/>
          <w:sz w:val="28"/>
          <w:szCs w:val="28"/>
          <w:lang w:val="en-GB"/>
        </w:rPr>
      </w:pPr>
    </w:p>
    <w:p w14:paraId="14D152B6" w14:textId="77777777" w:rsidR="00D35EED" w:rsidRDefault="00D35EED" w:rsidP="00273546">
      <w:pPr>
        <w:spacing w:after="0"/>
        <w:ind w:left="0" w:firstLine="0"/>
        <w:jc w:val="center"/>
        <w:rPr>
          <w:rFonts w:ascii="Times New Roman" w:hAnsi="Times New Roman"/>
          <w:color w:val="000000"/>
          <w:sz w:val="28"/>
          <w:szCs w:val="28"/>
          <w:lang w:val="en-GB"/>
        </w:rPr>
      </w:pPr>
    </w:p>
    <w:p w14:paraId="587A0A6B" w14:textId="01FE5361" w:rsidR="00273546" w:rsidRPr="00D35EED" w:rsidRDefault="00273546" w:rsidP="00273546">
      <w:pPr>
        <w:spacing w:after="0"/>
        <w:ind w:left="0" w:firstLine="0"/>
        <w:jc w:val="center"/>
        <w:rPr>
          <w:rFonts w:ascii="Times New Roman" w:hAnsi="Times New Roman"/>
          <w:color w:val="000000"/>
          <w:sz w:val="28"/>
          <w:szCs w:val="28"/>
          <w:lang w:val="en-GB"/>
        </w:rPr>
      </w:pPr>
      <w:r w:rsidRPr="00D35EED">
        <w:rPr>
          <w:rFonts w:ascii="Times New Roman" w:hAnsi="Times New Roman"/>
          <w:color w:val="000000"/>
          <w:sz w:val="28"/>
          <w:szCs w:val="28"/>
          <w:lang w:val="en-GB"/>
        </w:rPr>
        <w:t>HOW ORGANISATIONS ARE INFLUENCED BY THE WIDER BUSINESS ENVIRONMENT.</w:t>
      </w:r>
    </w:p>
    <w:p w14:paraId="5CEE9917" w14:textId="4A2239A0" w:rsidR="00273546" w:rsidRPr="00D35EED" w:rsidRDefault="00273546" w:rsidP="00273546">
      <w:pPr>
        <w:spacing w:after="0"/>
        <w:ind w:left="0" w:firstLine="0"/>
        <w:jc w:val="center"/>
        <w:rPr>
          <w:rFonts w:ascii="Times New Roman" w:hAnsi="Times New Roman"/>
          <w:color w:val="000000"/>
          <w:sz w:val="28"/>
          <w:szCs w:val="28"/>
          <w:lang w:val="en-GB"/>
        </w:rPr>
      </w:pPr>
      <w:r w:rsidRPr="00D35EED">
        <w:rPr>
          <w:rFonts w:ascii="Times New Roman" w:hAnsi="Times New Roman"/>
          <w:color w:val="000000"/>
          <w:sz w:val="28"/>
          <w:szCs w:val="28"/>
          <w:lang w:val="en-GB"/>
        </w:rPr>
        <w:t xml:space="preserve">by </w:t>
      </w:r>
      <w:r w:rsidR="00D35EED" w:rsidRPr="00D35EED">
        <w:rPr>
          <w:rFonts w:ascii="Times New Roman" w:hAnsi="Times New Roman"/>
          <w:color w:val="000000"/>
          <w:sz w:val="28"/>
          <w:szCs w:val="28"/>
          <w:lang w:val="en-GB"/>
        </w:rPr>
        <w:t>Elan Rees-Lewis</w:t>
      </w:r>
    </w:p>
    <w:p w14:paraId="4873E89D" w14:textId="77777777" w:rsidR="00273546" w:rsidRPr="00114EBD" w:rsidRDefault="00273546" w:rsidP="00273546">
      <w:pPr>
        <w:spacing w:after="0"/>
        <w:jc w:val="center"/>
        <w:rPr>
          <w:rFonts w:ascii="Times New Roman" w:hAnsi="Times New Roman"/>
          <w:color w:val="000000"/>
          <w:sz w:val="24"/>
          <w:szCs w:val="24"/>
          <w:lang w:val="en-GB"/>
        </w:rPr>
      </w:pPr>
    </w:p>
    <w:p w14:paraId="21AFA009" w14:textId="77777777" w:rsidR="00273546" w:rsidRPr="00114EBD" w:rsidRDefault="00273546" w:rsidP="00273546">
      <w:pPr>
        <w:spacing w:after="0"/>
        <w:jc w:val="center"/>
        <w:rPr>
          <w:rFonts w:ascii="Times New Roman" w:hAnsi="Times New Roman"/>
          <w:color w:val="000000"/>
          <w:sz w:val="24"/>
          <w:szCs w:val="24"/>
          <w:lang w:val="en-GB"/>
        </w:rPr>
      </w:pPr>
    </w:p>
    <w:p w14:paraId="699B3A4E" w14:textId="77777777" w:rsidR="00273546" w:rsidRPr="00114EBD" w:rsidRDefault="00273546" w:rsidP="00273546">
      <w:pPr>
        <w:spacing w:after="0"/>
        <w:jc w:val="center"/>
        <w:rPr>
          <w:rFonts w:ascii="Times New Roman" w:hAnsi="Times New Roman"/>
          <w:color w:val="000000"/>
          <w:sz w:val="24"/>
          <w:szCs w:val="24"/>
          <w:lang w:val="en-GB"/>
        </w:rPr>
      </w:pPr>
    </w:p>
    <w:p w14:paraId="0318B5A8" w14:textId="77777777" w:rsidR="00273546" w:rsidRPr="00114EBD" w:rsidRDefault="00273546" w:rsidP="00273546">
      <w:pPr>
        <w:spacing w:after="0"/>
        <w:jc w:val="center"/>
        <w:rPr>
          <w:rFonts w:ascii="Times New Roman" w:hAnsi="Times New Roman"/>
          <w:color w:val="000000"/>
          <w:sz w:val="24"/>
          <w:szCs w:val="24"/>
          <w:lang w:val="en-GB"/>
        </w:rPr>
      </w:pPr>
    </w:p>
    <w:p w14:paraId="225AD03C"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br w:type="column"/>
      </w:r>
      <w:r w:rsidRPr="00114EBD">
        <w:rPr>
          <w:rFonts w:ascii="Times New Roman" w:hAnsi="Times New Roman"/>
          <w:color w:val="000000"/>
          <w:sz w:val="24"/>
          <w:szCs w:val="24"/>
          <w:lang w:val="en-GB"/>
        </w:rPr>
        <w:lastRenderedPageBreak/>
        <w:t>Table of Contents</w:t>
      </w:r>
    </w:p>
    <w:p w14:paraId="10F36444" w14:textId="4B769B9C" w:rsidR="00273546" w:rsidRPr="00114EBD" w:rsidRDefault="00273546" w:rsidP="00273546">
      <w:pPr>
        <w:pStyle w:val="TOC1"/>
        <w:tabs>
          <w:tab w:val="right" w:leader="dot" w:pos="9350"/>
        </w:tabs>
        <w:spacing w:after="0"/>
        <w:rPr>
          <w:rFonts w:ascii="Times New Roman" w:eastAsia="Times New Roman" w:hAnsi="Times New Roman"/>
          <w:noProof/>
          <w:color w:val="000000"/>
          <w:sz w:val="24"/>
          <w:szCs w:val="24"/>
          <w:lang w:val="en-GB" w:eastAsia="en-CA"/>
        </w:rPr>
      </w:pPr>
      <w:r w:rsidRPr="00114EBD">
        <w:rPr>
          <w:rFonts w:ascii="Times New Roman" w:hAnsi="Times New Roman"/>
          <w:color w:val="000000"/>
          <w:sz w:val="24"/>
          <w:szCs w:val="24"/>
          <w:lang w:val="en-GB"/>
        </w:rPr>
        <w:fldChar w:fldCharType="begin"/>
      </w:r>
      <w:r w:rsidRPr="00114EBD">
        <w:rPr>
          <w:rFonts w:ascii="Times New Roman" w:hAnsi="Times New Roman"/>
          <w:color w:val="000000"/>
          <w:sz w:val="24"/>
          <w:szCs w:val="24"/>
          <w:lang w:val="en-GB"/>
        </w:rPr>
        <w:instrText xml:space="preserve"> TOC \o "1-3" \h \z \u </w:instrText>
      </w:r>
      <w:r w:rsidRPr="00114EBD">
        <w:rPr>
          <w:rFonts w:ascii="Times New Roman" w:hAnsi="Times New Roman"/>
          <w:color w:val="000000"/>
          <w:sz w:val="24"/>
          <w:szCs w:val="24"/>
          <w:lang w:val="en-GB"/>
        </w:rPr>
        <w:fldChar w:fldCharType="separate"/>
      </w:r>
      <w:hyperlink w:anchor="_Toc64525821" w:history="1">
        <w:r w:rsidRPr="00114EBD">
          <w:rPr>
            <w:rStyle w:val="Hyperlink"/>
            <w:rFonts w:ascii="Times New Roman" w:hAnsi="Times New Roman"/>
            <w:noProof/>
            <w:color w:val="000000"/>
            <w:sz w:val="24"/>
            <w:szCs w:val="24"/>
            <w:lang w:val="en-GB"/>
          </w:rPr>
          <w:t>Executive Summary</w:t>
        </w:r>
        <w:r w:rsidRPr="00114EBD">
          <w:rPr>
            <w:rFonts w:ascii="Times New Roman" w:hAnsi="Times New Roman"/>
            <w:noProof/>
            <w:webHidden/>
            <w:color w:val="000000"/>
            <w:sz w:val="24"/>
            <w:szCs w:val="24"/>
            <w:lang w:val="en-GB"/>
          </w:rPr>
          <w:tab/>
        </w:r>
        <w:r w:rsidRPr="00114EBD">
          <w:rPr>
            <w:rFonts w:ascii="Times New Roman" w:hAnsi="Times New Roman"/>
            <w:noProof/>
            <w:webHidden/>
            <w:color w:val="000000"/>
            <w:sz w:val="24"/>
            <w:szCs w:val="24"/>
            <w:lang w:val="en-GB"/>
          </w:rPr>
          <w:fldChar w:fldCharType="begin"/>
        </w:r>
        <w:r w:rsidRPr="00114EBD">
          <w:rPr>
            <w:rFonts w:ascii="Times New Roman" w:hAnsi="Times New Roman"/>
            <w:noProof/>
            <w:webHidden/>
            <w:color w:val="000000"/>
            <w:sz w:val="24"/>
            <w:szCs w:val="24"/>
            <w:lang w:val="en-GB"/>
          </w:rPr>
          <w:instrText xml:space="preserve"> PAGEREF _Toc64525821 \h </w:instrText>
        </w:r>
        <w:r w:rsidRPr="00114EBD">
          <w:rPr>
            <w:rFonts w:ascii="Times New Roman" w:hAnsi="Times New Roman"/>
            <w:noProof/>
            <w:webHidden/>
            <w:color w:val="000000"/>
            <w:sz w:val="24"/>
            <w:szCs w:val="24"/>
            <w:lang w:val="en-GB"/>
          </w:rPr>
        </w:r>
        <w:r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2</w:t>
        </w:r>
        <w:r w:rsidRPr="00114EBD">
          <w:rPr>
            <w:rFonts w:ascii="Times New Roman" w:hAnsi="Times New Roman"/>
            <w:noProof/>
            <w:webHidden/>
            <w:color w:val="000000"/>
            <w:sz w:val="24"/>
            <w:szCs w:val="24"/>
            <w:lang w:val="en-GB"/>
          </w:rPr>
          <w:fldChar w:fldCharType="end"/>
        </w:r>
      </w:hyperlink>
    </w:p>
    <w:p w14:paraId="645A4FB4" w14:textId="69A482CE" w:rsidR="00273546" w:rsidRPr="00114EBD" w:rsidRDefault="003F7D34" w:rsidP="00273546">
      <w:pPr>
        <w:pStyle w:val="TOC1"/>
        <w:tabs>
          <w:tab w:val="right" w:leader="dot" w:pos="9350"/>
        </w:tabs>
        <w:spacing w:after="0"/>
        <w:rPr>
          <w:rFonts w:ascii="Times New Roman" w:eastAsia="Times New Roman" w:hAnsi="Times New Roman"/>
          <w:noProof/>
          <w:color w:val="000000"/>
          <w:sz w:val="24"/>
          <w:szCs w:val="24"/>
          <w:lang w:val="en-GB" w:eastAsia="en-CA"/>
        </w:rPr>
      </w:pPr>
      <w:hyperlink w:anchor="_Toc64525822" w:history="1">
        <w:r w:rsidR="00273546" w:rsidRPr="00114EBD">
          <w:rPr>
            <w:rStyle w:val="Hyperlink"/>
            <w:rFonts w:ascii="Times New Roman" w:hAnsi="Times New Roman"/>
            <w:noProof/>
            <w:color w:val="000000"/>
            <w:sz w:val="24"/>
            <w:szCs w:val="24"/>
            <w:lang w:val="en-GB"/>
          </w:rPr>
          <w:t>Introduction</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_Toc64525822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4</w:t>
        </w:r>
        <w:r w:rsidR="00273546" w:rsidRPr="00114EBD">
          <w:rPr>
            <w:rFonts w:ascii="Times New Roman" w:hAnsi="Times New Roman"/>
            <w:noProof/>
            <w:webHidden/>
            <w:color w:val="000000"/>
            <w:sz w:val="24"/>
            <w:szCs w:val="24"/>
            <w:lang w:val="en-GB"/>
          </w:rPr>
          <w:fldChar w:fldCharType="end"/>
        </w:r>
      </w:hyperlink>
    </w:p>
    <w:p w14:paraId="77B0A5C5" w14:textId="5FB577E4" w:rsidR="00273546" w:rsidRPr="00114EBD" w:rsidRDefault="003F7D34" w:rsidP="00273546">
      <w:pPr>
        <w:pStyle w:val="TOC1"/>
        <w:tabs>
          <w:tab w:val="right" w:leader="dot" w:pos="9350"/>
        </w:tabs>
        <w:spacing w:after="0"/>
        <w:rPr>
          <w:rFonts w:ascii="Times New Roman" w:eastAsia="Times New Roman" w:hAnsi="Times New Roman"/>
          <w:noProof/>
          <w:color w:val="000000"/>
          <w:sz w:val="24"/>
          <w:szCs w:val="24"/>
          <w:lang w:val="en-GB" w:eastAsia="en-CA"/>
        </w:rPr>
      </w:pPr>
      <w:hyperlink w:anchor="_Toc64525823" w:history="1">
        <w:r w:rsidR="00273546" w:rsidRPr="00114EBD">
          <w:rPr>
            <w:rStyle w:val="Hyperlink"/>
            <w:rFonts w:ascii="Times New Roman" w:hAnsi="Times New Roman"/>
            <w:noProof/>
            <w:color w:val="000000"/>
            <w:sz w:val="24"/>
            <w:szCs w:val="24"/>
            <w:lang w:val="en-GB"/>
          </w:rPr>
          <w:t>Main findings</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_Toc64525823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4</w:t>
        </w:r>
        <w:r w:rsidR="00273546" w:rsidRPr="00114EBD">
          <w:rPr>
            <w:rFonts w:ascii="Times New Roman" w:hAnsi="Times New Roman"/>
            <w:noProof/>
            <w:webHidden/>
            <w:color w:val="000000"/>
            <w:sz w:val="24"/>
            <w:szCs w:val="24"/>
            <w:lang w:val="en-GB"/>
          </w:rPr>
          <w:fldChar w:fldCharType="end"/>
        </w:r>
      </w:hyperlink>
    </w:p>
    <w:p w14:paraId="4ED480A9" w14:textId="6097ED38"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24" w:history="1">
        <w:r w:rsidR="00273546" w:rsidRPr="00114EBD">
          <w:rPr>
            <w:rStyle w:val="Hyperlink"/>
            <w:rFonts w:ascii="Times New Roman" w:hAnsi="Times New Roman"/>
            <w:noProof/>
            <w:color w:val="000000"/>
            <w:sz w:val="24"/>
            <w:szCs w:val="24"/>
            <w:lang w:val="en-GB"/>
          </w:rPr>
          <w:t>Organisational Context</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_Toc64525824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4</w:t>
        </w:r>
        <w:r w:rsidR="00273546" w:rsidRPr="00114EBD">
          <w:rPr>
            <w:rFonts w:ascii="Times New Roman" w:hAnsi="Times New Roman"/>
            <w:noProof/>
            <w:webHidden/>
            <w:color w:val="000000"/>
            <w:sz w:val="24"/>
            <w:szCs w:val="24"/>
            <w:lang w:val="en-GB"/>
          </w:rPr>
          <w:fldChar w:fldCharType="end"/>
        </w:r>
      </w:hyperlink>
    </w:p>
    <w:p w14:paraId="4958A43E" w14:textId="6DEDEFFC" w:rsidR="00273546" w:rsidRPr="00114EBD" w:rsidRDefault="003F7D34" w:rsidP="00273546">
      <w:pPr>
        <w:pStyle w:val="TOC1"/>
        <w:tabs>
          <w:tab w:val="right" w:leader="dot" w:pos="9350"/>
        </w:tabs>
        <w:spacing w:after="0"/>
        <w:rPr>
          <w:rFonts w:ascii="Times New Roman" w:eastAsia="Times New Roman" w:hAnsi="Times New Roman"/>
          <w:noProof/>
          <w:color w:val="000000"/>
          <w:sz w:val="24"/>
          <w:szCs w:val="24"/>
          <w:lang w:val="en-GB" w:eastAsia="en-CA"/>
        </w:rPr>
      </w:pPr>
      <w:hyperlink w:anchor="_Toc64525825" w:history="1">
        <w:r w:rsidR="00273546" w:rsidRPr="00114EBD">
          <w:rPr>
            <w:rStyle w:val="Hyperlink"/>
            <w:rFonts w:ascii="Times New Roman" w:hAnsi="Times New Roman"/>
            <w:noProof/>
            <w:color w:val="000000"/>
            <w:sz w:val="24"/>
            <w:szCs w:val="24"/>
            <w:lang w:val="en-GB"/>
          </w:rPr>
          <w:t>SWOT Analysis</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_Toc64525825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5</w:t>
        </w:r>
        <w:r w:rsidR="00273546" w:rsidRPr="00114EBD">
          <w:rPr>
            <w:rFonts w:ascii="Times New Roman" w:hAnsi="Times New Roman"/>
            <w:noProof/>
            <w:webHidden/>
            <w:color w:val="000000"/>
            <w:sz w:val="24"/>
            <w:szCs w:val="24"/>
            <w:lang w:val="en-GB"/>
          </w:rPr>
          <w:fldChar w:fldCharType="end"/>
        </w:r>
      </w:hyperlink>
    </w:p>
    <w:p w14:paraId="68A1B7FC" w14:textId="4D2F73C2"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26" w:history="1">
        <w:r w:rsidR="00273546" w:rsidRPr="00114EBD">
          <w:rPr>
            <w:rStyle w:val="Hyperlink"/>
            <w:rFonts w:ascii="Times New Roman" w:hAnsi="Times New Roman"/>
            <w:noProof/>
            <w:color w:val="000000"/>
            <w:sz w:val="24"/>
            <w:szCs w:val="24"/>
            <w:lang w:val="en-GB"/>
          </w:rPr>
          <w:t>Strengths</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_Toc64525826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5</w:t>
        </w:r>
        <w:r w:rsidR="00273546" w:rsidRPr="00114EBD">
          <w:rPr>
            <w:rFonts w:ascii="Times New Roman" w:hAnsi="Times New Roman"/>
            <w:noProof/>
            <w:webHidden/>
            <w:color w:val="000000"/>
            <w:sz w:val="24"/>
            <w:szCs w:val="24"/>
            <w:lang w:val="en-GB"/>
          </w:rPr>
          <w:fldChar w:fldCharType="end"/>
        </w:r>
      </w:hyperlink>
    </w:p>
    <w:p w14:paraId="1F1C3A1B" w14:textId="234747CC"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27" w:history="1">
        <w:r w:rsidR="00273546" w:rsidRPr="00114EBD">
          <w:rPr>
            <w:rStyle w:val="Hyperlink"/>
            <w:rFonts w:ascii="Times New Roman" w:hAnsi="Times New Roman"/>
            <w:noProof/>
            <w:color w:val="000000"/>
            <w:sz w:val="24"/>
            <w:szCs w:val="24"/>
            <w:lang w:val="en-GB"/>
          </w:rPr>
          <w:t>Weaknesses</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_Toc64525827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6</w:t>
        </w:r>
        <w:r w:rsidR="00273546" w:rsidRPr="00114EBD">
          <w:rPr>
            <w:rFonts w:ascii="Times New Roman" w:hAnsi="Times New Roman"/>
            <w:noProof/>
            <w:webHidden/>
            <w:color w:val="000000"/>
            <w:sz w:val="24"/>
            <w:szCs w:val="24"/>
            <w:lang w:val="en-GB"/>
          </w:rPr>
          <w:fldChar w:fldCharType="end"/>
        </w:r>
      </w:hyperlink>
    </w:p>
    <w:p w14:paraId="18EDE571" w14:textId="32303405"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28" w:history="1">
        <w:r w:rsidR="00273546" w:rsidRPr="00114EBD">
          <w:rPr>
            <w:rStyle w:val="Hyperlink"/>
            <w:rFonts w:ascii="Times New Roman" w:hAnsi="Times New Roman"/>
            <w:noProof/>
            <w:color w:val="000000"/>
            <w:sz w:val="24"/>
            <w:szCs w:val="24"/>
            <w:lang w:val="en-GB"/>
          </w:rPr>
          <w:t>Opportunities</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_Toc64525828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7</w:t>
        </w:r>
        <w:r w:rsidR="00273546" w:rsidRPr="00114EBD">
          <w:rPr>
            <w:rFonts w:ascii="Times New Roman" w:hAnsi="Times New Roman"/>
            <w:noProof/>
            <w:webHidden/>
            <w:color w:val="000000"/>
            <w:sz w:val="24"/>
            <w:szCs w:val="24"/>
            <w:lang w:val="en-GB"/>
          </w:rPr>
          <w:fldChar w:fldCharType="end"/>
        </w:r>
      </w:hyperlink>
    </w:p>
    <w:p w14:paraId="7987EC66" w14:textId="398E86CE"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29" w:history="1">
        <w:r w:rsidR="00273546" w:rsidRPr="00114EBD">
          <w:rPr>
            <w:rStyle w:val="Hyperlink"/>
            <w:rFonts w:ascii="Times New Roman" w:hAnsi="Times New Roman"/>
            <w:noProof/>
            <w:color w:val="000000"/>
            <w:sz w:val="24"/>
            <w:szCs w:val="24"/>
            <w:lang w:val="en-GB"/>
          </w:rPr>
          <w:t>Threats</w:t>
        </w:r>
        <w:r w:rsidR="006E08B0">
          <w:rPr>
            <w:rStyle w:val="Hyperlink"/>
            <w:rFonts w:ascii="Times New Roman" w:hAnsi="Times New Roman"/>
            <w:noProof/>
            <w:color w:val="000000"/>
            <w:sz w:val="24"/>
            <w:szCs w:val="24"/>
            <w:lang w:val="en-GB"/>
          </w:rPr>
          <w:t>…………………………….</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_Toc64525829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7</w:t>
        </w:r>
        <w:r w:rsidR="00273546" w:rsidRPr="00114EBD">
          <w:rPr>
            <w:rFonts w:ascii="Times New Roman" w:hAnsi="Times New Roman"/>
            <w:noProof/>
            <w:webHidden/>
            <w:color w:val="000000"/>
            <w:sz w:val="24"/>
            <w:szCs w:val="24"/>
            <w:lang w:val="en-GB"/>
          </w:rPr>
          <w:fldChar w:fldCharType="end"/>
        </w:r>
      </w:hyperlink>
    </w:p>
    <w:p w14:paraId="6E8508C7" w14:textId="5C86BD00" w:rsidR="00273546" w:rsidRPr="00114EBD" w:rsidRDefault="003F7D34" w:rsidP="00273546">
      <w:pPr>
        <w:pStyle w:val="TOC1"/>
        <w:tabs>
          <w:tab w:val="right" w:leader="dot" w:pos="9350"/>
        </w:tabs>
        <w:spacing w:after="0"/>
        <w:rPr>
          <w:rFonts w:ascii="Times New Roman" w:eastAsia="Times New Roman" w:hAnsi="Times New Roman"/>
          <w:noProof/>
          <w:color w:val="000000"/>
          <w:sz w:val="24"/>
          <w:szCs w:val="24"/>
          <w:lang w:val="en-GB" w:eastAsia="en-CA"/>
        </w:rPr>
      </w:pPr>
      <w:hyperlink w:anchor="_Toc64525830" w:history="1">
        <w:r w:rsidR="00273546" w:rsidRPr="00114EBD">
          <w:rPr>
            <w:rStyle w:val="Hyperlink"/>
            <w:rFonts w:ascii="Times New Roman" w:hAnsi="Times New Roman"/>
            <w:noProof/>
            <w:color w:val="000000"/>
            <w:sz w:val="24"/>
            <w:szCs w:val="24"/>
            <w:lang w:val="en-GB"/>
          </w:rPr>
          <w:t>Pestel Analysis</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_Toc64525830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7</w:t>
        </w:r>
        <w:r w:rsidR="00273546" w:rsidRPr="00114EBD">
          <w:rPr>
            <w:rFonts w:ascii="Times New Roman" w:hAnsi="Times New Roman"/>
            <w:noProof/>
            <w:webHidden/>
            <w:color w:val="000000"/>
            <w:sz w:val="24"/>
            <w:szCs w:val="24"/>
            <w:lang w:val="en-GB"/>
          </w:rPr>
          <w:fldChar w:fldCharType="end"/>
        </w:r>
      </w:hyperlink>
    </w:p>
    <w:p w14:paraId="00AEA0B9" w14:textId="79F0FD4F"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31" w:history="1">
        <w:r w:rsidR="00273546" w:rsidRPr="00114EBD">
          <w:rPr>
            <w:rStyle w:val="Hyperlink"/>
            <w:rFonts w:ascii="Times New Roman" w:hAnsi="Times New Roman"/>
            <w:noProof/>
            <w:color w:val="000000"/>
            <w:sz w:val="24"/>
            <w:szCs w:val="24"/>
            <w:lang w:val="en-GB"/>
          </w:rPr>
          <w:t>Political</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_Toc64525831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7</w:t>
        </w:r>
        <w:r w:rsidR="00273546" w:rsidRPr="00114EBD">
          <w:rPr>
            <w:rFonts w:ascii="Times New Roman" w:hAnsi="Times New Roman"/>
            <w:noProof/>
            <w:webHidden/>
            <w:color w:val="000000"/>
            <w:sz w:val="24"/>
            <w:szCs w:val="24"/>
            <w:lang w:val="en-GB"/>
          </w:rPr>
          <w:fldChar w:fldCharType="end"/>
        </w:r>
      </w:hyperlink>
    </w:p>
    <w:p w14:paraId="4658985F" w14:textId="0CC56C04"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32" w:history="1">
        <w:r w:rsidR="00273546" w:rsidRPr="00114EBD">
          <w:rPr>
            <w:rStyle w:val="Hyperlink"/>
            <w:rFonts w:ascii="Times New Roman" w:hAnsi="Times New Roman"/>
            <w:noProof/>
            <w:color w:val="000000"/>
            <w:sz w:val="24"/>
            <w:szCs w:val="24"/>
            <w:lang w:val="en-GB"/>
          </w:rPr>
          <w:t>Economic</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_Toc64525832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8</w:t>
        </w:r>
        <w:r w:rsidR="00273546" w:rsidRPr="00114EBD">
          <w:rPr>
            <w:rFonts w:ascii="Times New Roman" w:hAnsi="Times New Roman"/>
            <w:noProof/>
            <w:webHidden/>
            <w:color w:val="000000"/>
            <w:sz w:val="24"/>
            <w:szCs w:val="24"/>
            <w:lang w:val="en-GB"/>
          </w:rPr>
          <w:fldChar w:fldCharType="end"/>
        </w:r>
      </w:hyperlink>
    </w:p>
    <w:p w14:paraId="4FDA5312" w14:textId="45557543"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33" w:history="1">
        <w:r w:rsidR="00273546" w:rsidRPr="00114EBD">
          <w:rPr>
            <w:rStyle w:val="Hyperlink"/>
            <w:rFonts w:ascii="Times New Roman" w:hAnsi="Times New Roman"/>
            <w:noProof/>
            <w:color w:val="000000"/>
            <w:sz w:val="24"/>
            <w:szCs w:val="24"/>
            <w:lang w:val="en-GB"/>
          </w:rPr>
          <w:t>Social</w:t>
        </w:r>
        <w:r w:rsidR="006E08B0">
          <w:rPr>
            <w:rFonts w:ascii="Times New Roman" w:hAnsi="Times New Roman"/>
            <w:noProof/>
            <w:webHidden/>
            <w:color w:val="000000"/>
            <w:sz w:val="24"/>
            <w:szCs w:val="24"/>
            <w:lang w:val="en-GB"/>
          </w:rPr>
          <w:t xml:space="preserve"> …………………………………………………………………………………………………...</w:t>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_Toc64525833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8</w:t>
        </w:r>
        <w:r w:rsidR="00273546" w:rsidRPr="00114EBD">
          <w:rPr>
            <w:rFonts w:ascii="Times New Roman" w:hAnsi="Times New Roman"/>
            <w:noProof/>
            <w:webHidden/>
            <w:color w:val="000000"/>
            <w:sz w:val="24"/>
            <w:szCs w:val="24"/>
            <w:lang w:val="en-GB"/>
          </w:rPr>
          <w:fldChar w:fldCharType="end"/>
        </w:r>
      </w:hyperlink>
    </w:p>
    <w:p w14:paraId="05B1C7B0" w14:textId="289CDF92"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34" w:history="1">
        <w:r w:rsidR="00273546" w:rsidRPr="00114EBD">
          <w:rPr>
            <w:rStyle w:val="Hyperlink"/>
            <w:rFonts w:ascii="Times New Roman" w:hAnsi="Times New Roman"/>
            <w:noProof/>
            <w:color w:val="000000"/>
            <w:sz w:val="24"/>
            <w:szCs w:val="24"/>
            <w:lang w:val="en-GB"/>
          </w:rPr>
          <w:t>Technological</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_Toc64525834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9</w:t>
        </w:r>
        <w:r w:rsidR="00273546" w:rsidRPr="00114EBD">
          <w:rPr>
            <w:rFonts w:ascii="Times New Roman" w:hAnsi="Times New Roman"/>
            <w:noProof/>
            <w:webHidden/>
            <w:color w:val="000000"/>
            <w:sz w:val="24"/>
            <w:szCs w:val="24"/>
            <w:lang w:val="en-GB"/>
          </w:rPr>
          <w:fldChar w:fldCharType="end"/>
        </w:r>
      </w:hyperlink>
    </w:p>
    <w:p w14:paraId="10465EDE" w14:textId="2DE96F74"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35" w:history="1">
        <w:r w:rsidR="00273546" w:rsidRPr="00114EBD">
          <w:rPr>
            <w:rStyle w:val="Hyperlink"/>
            <w:rFonts w:ascii="Times New Roman" w:hAnsi="Times New Roman"/>
            <w:noProof/>
            <w:color w:val="000000"/>
            <w:sz w:val="24"/>
            <w:szCs w:val="24"/>
            <w:lang w:val="en-GB"/>
          </w:rPr>
          <w:t>Environmental</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_Toc64525835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9</w:t>
        </w:r>
        <w:r w:rsidR="00273546" w:rsidRPr="00114EBD">
          <w:rPr>
            <w:rFonts w:ascii="Times New Roman" w:hAnsi="Times New Roman"/>
            <w:noProof/>
            <w:webHidden/>
            <w:color w:val="000000"/>
            <w:sz w:val="24"/>
            <w:szCs w:val="24"/>
            <w:lang w:val="en-GB"/>
          </w:rPr>
          <w:fldChar w:fldCharType="end"/>
        </w:r>
      </w:hyperlink>
    </w:p>
    <w:p w14:paraId="76B21967" w14:textId="03B810CC" w:rsidR="00273546" w:rsidRPr="00114EBD" w:rsidRDefault="003F7D34" w:rsidP="00273546">
      <w:pPr>
        <w:pStyle w:val="TOC2"/>
        <w:tabs>
          <w:tab w:val="right" w:leader="dot" w:pos="9350"/>
        </w:tabs>
        <w:spacing w:after="0"/>
        <w:rPr>
          <w:rFonts w:ascii="Times New Roman" w:eastAsia="Times New Roman" w:hAnsi="Times New Roman"/>
          <w:noProof/>
          <w:color w:val="000000"/>
          <w:sz w:val="24"/>
          <w:szCs w:val="24"/>
          <w:lang w:val="en-GB" w:eastAsia="en-CA"/>
        </w:rPr>
      </w:pPr>
      <w:hyperlink w:anchor="_Toc64525836" w:history="1">
        <w:r w:rsidR="00273546" w:rsidRPr="00114EBD">
          <w:rPr>
            <w:rStyle w:val="Hyperlink"/>
            <w:rFonts w:ascii="Times New Roman" w:hAnsi="Times New Roman"/>
            <w:noProof/>
            <w:color w:val="000000"/>
            <w:sz w:val="24"/>
            <w:szCs w:val="24"/>
            <w:lang w:val="en-GB"/>
          </w:rPr>
          <w:t>Legal</w:t>
        </w:r>
        <w:r w:rsidR="003C1ED5">
          <w:rPr>
            <w:rFonts w:ascii="Times New Roman" w:hAnsi="Times New Roman"/>
            <w:noProof/>
            <w:webHidden/>
            <w:color w:val="000000"/>
            <w:sz w:val="24"/>
            <w:szCs w:val="24"/>
            <w:lang w:val="en-GB"/>
          </w:rPr>
          <w:t xml:space="preserve"> ……………………………………………………………………………………………………</w:t>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_Toc64525836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9</w:t>
        </w:r>
        <w:r w:rsidR="00273546" w:rsidRPr="00114EBD">
          <w:rPr>
            <w:rFonts w:ascii="Times New Roman" w:hAnsi="Times New Roman"/>
            <w:noProof/>
            <w:webHidden/>
            <w:color w:val="000000"/>
            <w:sz w:val="24"/>
            <w:szCs w:val="24"/>
            <w:lang w:val="en-GB"/>
          </w:rPr>
          <w:fldChar w:fldCharType="end"/>
        </w:r>
      </w:hyperlink>
    </w:p>
    <w:p w14:paraId="29856B72" w14:textId="6EA49E76" w:rsidR="00273546" w:rsidRPr="00114EBD" w:rsidRDefault="003F7D34" w:rsidP="00273546">
      <w:pPr>
        <w:pStyle w:val="TOC1"/>
        <w:tabs>
          <w:tab w:val="right" w:leader="dot" w:pos="9350"/>
        </w:tabs>
        <w:spacing w:after="0"/>
        <w:rPr>
          <w:rFonts w:ascii="Times New Roman" w:eastAsia="Times New Roman" w:hAnsi="Times New Roman"/>
          <w:noProof/>
          <w:color w:val="000000"/>
          <w:sz w:val="24"/>
          <w:szCs w:val="24"/>
          <w:lang w:val="en-GB" w:eastAsia="en-CA"/>
        </w:rPr>
      </w:pPr>
      <w:hyperlink w:anchor="_Toc64525837" w:history="1">
        <w:r w:rsidR="00273546" w:rsidRPr="00114EBD">
          <w:rPr>
            <w:rStyle w:val="Hyperlink"/>
            <w:rFonts w:ascii="Times New Roman" w:hAnsi="Times New Roman"/>
            <w:noProof/>
            <w:color w:val="000000"/>
            <w:sz w:val="24"/>
            <w:szCs w:val="24"/>
            <w:lang w:val="en-GB"/>
          </w:rPr>
          <w:t>Organisational Culture</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_Toc64525837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10</w:t>
        </w:r>
        <w:r w:rsidR="00273546" w:rsidRPr="00114EBD">
          <w:rPr>
            <w:rFonts w:ascii="Times New Roman" w:hAnsi="Times New Roman"/>
            <w:noProof/>
            <w:webHidden/>
            <w:color w:val="000000"/>
            <w:sz w:val="24"/>
            <w:szCs w:val="24"/>
            <w:lang w:val="en-GB"/>
          </w:rPr>
          <w:fldChar w:fldCharType="end"/>
        </w:r>
      </w:hyperlink>
    </w:p>
    <w:p w14:paraId="7E77C4F5" w14:textId="4DDE5C3C" w:rsidR="00273546" w:rsidRPr="00114EBD" w:rsidRDefault="003F7D34" w:rsidP="00273546">
      <w:pPr>
        <w:pStyle w:val="TOC1"/>
        <w:tabs>
          <w:tab w:val="right" w:leader="dot" w:pos="9350"/>
        </w:tabs>
        <w:spacing w:after="0"/>
        <w:rPr>
          <w:rFonts w:ascii="Times New Roman" w:eastAsia="Times New Roman" w:hAnsi="Times New Roman"/>
          <w:noProof/>
          <w:color w:val="000000"/>
          <w:sz w:val="24"/>
          <w:szCs w:val="24"/>
          <w:lang w:val="en-GB" w:eastAsia="en-CA"/>
        </w:rPr>
      </w:pPr>
      <w:hyperlink w:anchor="_Toc64525838" w:history="1">
        <w:r w:rsidR="00273546" w:rsidRPr="00114EBD">
          <w:rPr>
            <w:rStyle w:val="Hyperlink"/>
            <w:rFonts w:ascii="Times New Roman" w:hAnsi="Times New Roman"/>
            <w:noProof/>
            <w:color w:val="000000"/>
            <w:sz w:val="24"/>
            <w:szCs w:val="24"/>
            <w:lang w:val="en-GB"/>
          </w:rPr>
          <w:t>Human Resource Management</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_Toc64525838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11</w:t>
        </w:r>
        <w:r w:rsidR="00273546" w:rsidRPr="00114EBD">
          <w:rPr>
            <w:rFonts w:ascii="Times New Roman" w:hAnsi="Times New Roman"/>
            <w:noProof/>
            <w:webHidden/>
            <w:color w:val="000000"/>
            <w:sz w:val="24"/>
            <w:szCs w:val="24"/>
            <w:lang w:val="en-GB"/>
          </w:rPr>
          <w:fldChar w:fldCharType="end"/>
        </w:r>
      </w:hyperlink>
    </w:p>
    <w:p w14:paraId="53CBF552" w14:textId="1F7E0D0A" w:rsidR="00273546" w:rsidRPr="00114EBD" w:rsidRDefault="003F7D34" w:rsidP="00273546">
      <w:pPr>
        <w:pStyle w:val="TOC1"/>
        <w:tabs>
          <w:tab w:val="right" w:leader="dot" w:pos="9350"/>
        </w:tabs>
        <w:spacing w:after="0"/>
        <w:rPr>
          <w:rFonts w:ascii="Times New Roman" w:eastAsia="Times New Roman" w:hAnsi="Times New Roman"/>
          <w:noProof/>
          <w:color w:val="000000"/>
          <w:sz w:val="24"/>
          <w:szCs w:val="24"/>
          <w:lang w:val="en-GB" w:eastAsia="en-CA"/>
        </w:rPr>
      </w:pPr>
      <w:hyperlink w:anchor="_Toc64525839" w:history="1">
        <w:r w:rsidR="00273546" w:rsidRPr="00114EBD">
          <w:rPr>
            <w:rStyle w:val="Hyperlink"/>
            <w:rFonts w:ascii="Times New Roman" w:hAnsi="Times New Roman"/>
            <w:noProof/>
            <w:color w:val="000000"/>
            <w:sz w:val="24"/>
            <w:szCs w:val="24"/>
            <w:lang w:val="en-GB"/>
          </w:rPr>
          <w:t>Conclusion</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_Toc64525839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12</w:t>
        </w:r>
        <w:r w:rsidR="00273546" w:rsidRPr="00114EBD">
          <w:rPr>
            <w:rFonts w:ascii="Times New Roman" w:hAnsi="Times New Roman"/>
            <w:noProof/>
            <w:webHidden/>
            <w:color w:val="000000"/>
            <w:sz w:val="24"/>
            <w:szCs w:val="24"/>
            <w:lang w:val="en-GB"/>
          </w:rPr>
          <w:fldChar w:fldCharType="end"/>
        </w:r>
      </w:hyperlink>
    </w:p>
    <w:p w14:paraId="528F309E" w14:textId="089BD17E" w:rsidR="00273546" w:rsidRPr="00114EBD" w:rsidRDefault="003F7D34" w:rsidP="00273546">
      <w:pPr>
        <w:pStyle w:val="TOC1"/>
        <w:tabs>
          <w:tab w:val="right" w:leader="dot" w:pos="9350"/>
        </w:tabs>
        <w:spacing w:after="0"/>
        <w:rPr>
          <w:rFonts w:ascii="Times New Roman" w:eastAsia="Times New Roman" w:hAnsi="Times New Roman"/>
          <w:noProof/>
          <w:color w:val="000000"/>
          <w:sz w:val="24"/>
          <w:szCs w:val="24"/>
          <w:lang w:val="en-GB" w:eastAsia="en-CA"/>
        </w:rPr>
      </w:pPr>
      <w:hyperlink w:anchor="_Toc64525840" w:history="1">
        <w:r w:rsidR="00273546" w:rsidRPr="00114EBD">
          <w:rPr>
            <w:rStyle w:val="Hyperlink"/>
            <w:rFonts w:ascii="Times New Roman" w:hAnsi="Times New Roman"/>
            <w:noProof/>
            <w:color w:val="000000"/>
            <w:sz w:val="24"/>
            <w:szCs w:val="24"/>
            <w:lang w:val="en-GB"/>
          </w:rPr>
          <w:t>Recommendations</w:t>
        </w:r>
        <w:r w:rsidR="00273546" w:rsidRPr="00114EBD">
          <w:rPr>
            <w:rFonts w:ascii="Times New Roman" w:hAnsi="Times New Roman"/>
            <w:noProof/>
            <w:webHidden/>
            <w:color w:val="000000"/>
            <w:sz w:val="24"/>
            <w:szCs w:val="24"/>
            <w:lang w:val="en-GB"/>
          </w:rPr>
          <w:tab/>
        </w:r>
        <w:r w:rsidR="00273546" w:rsidRPr="00114EBD">
          <w:rPr>
            <w:rFonts w:ascii="Times New Roman" w:hAnsi="Times New Roman"/>
            <w:noProof/>
            <w:webHidden/>
            <w:color w:val="000000"/>
            <w:sz w:val="24"/>
            <w:szCs w:val="24"/>
            <w:lang w:val="en-GB"/>
          </w:rPr>
          <w:fldChar w:fldCharType="begin"/>
        </w:r>
        <w:r w:rsidR="00273546" w:rsidRPr="00114EBD">
          <w:rPr>
            <w:rFonts w:ascii="Times New Roman" w:hAnsi="Times New Roman"/>
            <w:noProof/>
            <w:webHidden/>
            <w:color w:val="000000"/>
            <w:sz w:val="24"/>
            <w:szCs w:val="24"/>
            <w:lang w:val="en-GB"/>
          </w:rPr>
          <w:instrText xml:space="preserve"> PAGEREF _Toc64525840 \h </w:instrText>
        </w:r>
        <w:r w:rsidR="00273546" w:rsidRPr="00114EBD">
          <w:rPr>
            <w:rFonts w:ascii="Times New Roman" w:hAnsi="Times New Roman"/>
            <w:noProof/>
            <w:webHidden/>
            <w:color w:val="000000"/>
            <w:sz w:val="24"/>
            <w:szCs w:val="24"/>
            <w:lang w:val="en-GB"/>
          </w:rPr>
        </w:r>
        <w:r w:rsidR="00273546" w:rsidRPr="00114EBD">
          <w:rPr>
            <w:rFonts w:ascii="Times New Roman" w:hAnsi="Times New Roman"/>
            <w:noProof/>
            <w:webHidden/>
            <w:color w:val="000000"/>
            <w:sz w:val="24"/>
            <w:szCs w:val="24"/>
            <w:lang w:val="en-GB"/>
          </w:rPr>
          <w:fldChar w:fldCharType="separate"/>
        </w:r>
        <w:r w:rsidR="006E08B0">
          <w:rPr>
            <w:rFonts w:ascii="Times New Roman" w:hAnsi="Times New Roman"/>
            <w:noProof/>
            <w:webHidden/>
            <w:color w:val="000000"/>
            <w:sz w:val="24"/>
            <w:szCs w:val="24"/>
            <w:lang w:val="en-GB"/>
          </w:rPr>
          <w:t>12</w:t>
        </w:r>
        <w:r w:rsidR="00273546" w:rsidRPr="00114EBD">
          <w:rPr>
            <w:rFonts w:ascii="Times New Roman" w:hAnsi="Times New Roman"/>
            <w:noProof/>
            <w:webHidden/>
            <w:color w:val="000000"/>
            <w:sz w:val="24"/>
            <w:szCs w:val="24"/>
            <w:lang w:val="en-GB"/>
          </w:rPr>
          <w:fldChar w:fldCharType="end"/>
        </w:r>
      </w:hyperlink>
    </w:p>
    <w:p w14:paraId="3B645ACA" w14:textId="77777777" w:rsidR="00273546" w:rsidRPr="00114EBD" w:rsidRDefault="00273546" w:rsidP="00273546">
      <w:pPr>
        <w:spacing w:after="0"/>
        <w:rPr>
          <w:rFonts w:ascii="Times New Roman" w:hAnsi="Times New Roman"/>
          <w:b/>
          <w:bCs/>
          <w:noProof/>
          <w:color w:val="000000"/>
          <w:sz w:val="24"/>
          <w:szCs w:val="24"/>
          <w:lang w:val="en-GB"/>
        </w:rPr>
      </w:pPr>
      <w:r w:rsidRPr="00114EBD">
        <w:rPr>
          <w:rFonts w:ascii="Times New Roman" w:hAnsi="Times New Roman"/>
          <w:b/>
          <w:bCs/>
          <w:noProof/>
          <w:color w:val="000000"/>
          <w:sz w:val="24"/>
          <w:szCs w:val="24"/>
          <w:lang w:val="en-GB"/>
        </w:rPr>
        <w:fldChar w:fldCharType="end"/>
      </w:r>
      <w:bookmarkStart w:id="0" w:name="_Toc64525821"/>
    </w:p>
    <w:p w14:paraId="13FBDB31"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b/>
          <w:bCs/>
          <w:noProof/>
          <w:color w:val="000000"/>
          <w:sz w:val="24"/>
          <w:szCs w:val="24"/>
          <w:lang w:val="en-GB"/>
        </w:rPr>
        <w:br w:type="column"/>
      </w:r>
      <w:r w:rsidRPr="00114EBD">
        <w:rPr>
          <w:rFonts w:ascii="Times New Roman" w:hAnsi="Times New Roman"/>
          <w:color w:val="000000"/>
          <w:sz w:val="24"/>
          <w:szCs w:val="24"/>
          <w:lang w:val="en-GB"/>
        </w:rPr>
        <w:lastRenderedPageBreak/>
        <w:t>Executive Summary</w:t>
      </w:r>
      <w:bookmarkEnd w:id="0"/>
    </w:p>
    <w:p w14:paraId="4014982E" w14:textId="77777777" w:rsidR="00273546" w:rsidRPr="00114EBD" w:rsidRDefault="00273546" w:rsidP="00273546">
      <w:pPr>
        <w:spacing w:after="0"/>
        <w:ind w:left="0" w:firstLine="0"/>
        <w:rPr>
          <w:rFonts w:ascii="Times New Roman" w:hAnsi="Times New Roman"/>
          <w:color w:val="000000"/>
          <w:sz w:val="24"/>
          <w:szCs w:val="24"/>
          <w:lang w:val="en-GB"/>
        </w:rPr>
      </w:pPr>
      <w:r w:rsidRPr="00114EBD">
        <w:rPr>
          <w:rFonts w:ascii="Times New Roman" w:hAnsi="Times New Roman"/>
          <w:color w:val="000000"/>
          <w:sz w:val="24"/>
          <w:szCs w:val="24"/>
          <w:lang w:val="en-GB"/>
        </w:rPr>
        <w:t>The human resource function has become a major aspect of organisations in the 21</w:t>
      </w:r>
      <w:r w:rsidRPr="00114EBD">
        <w:rPr>
          <w:rFonts w:ascii="Times New Roman" w:hAnsi="Times New Roman"/>
          <w:color w:val="000000"/>
          <w:sz w:val="24"/>
          <w:szCs w:val="24"/>
          <w:vertAlign w:val="superscript"/>
          <w:lang w:val="en-GB"/>
        </w:rPr>
        <w:t>st</w:t>
      </w:r>
      <w:r w:rsidRPr="00114EBD">
        <w:rPr>
          <w:rFonts w:ascii="Times New Roman" w:hAnsi="Times New Roman"/>
          <w:color w:val="000000"/>
          <w:sz w:val="24"/>
          <w:szCs w:val="24"/>
          <w:lang w:val="en-GB"/>
        </w:rPr>
        <w:t xml:space="preserve"> century. With the changes in the environment, both internal and external, corporates enterprises are struggling to build their human resources so that they can maintain a high level in the market. The human resource function in the current world is not only labour-related but also the internal advisor of an organisation. Therefore, if the department is not well managed, the resulting impact can be devastating and even lead to the total liquidation of a business. The Southwest Airline has been operating in the airline industry for decades, and it has been flourishing since it opened its doors in 1971. Its success is attributed to its ability to offer customers high-quality low-cost flights in the domestic destinations and some of the international destinations close to the US. The company uses its internal environment and the strengths to move its business forward even when other companies in the industry are struggling to stay operational. One of the main weaknesses that are identified by the manager is the poor management of its human resources function. Over the past year, every organisation has suffered a significant blow due to the outbreak of COVID-19. The company culture is primarily one of the reasons for its success as it has utilised it to grow and navigate the challenges in the environment and also achieve its mission and visions. The company’s culture supports employee involvement, satisfaction, and motivation at all times as it directly links to its performance.</w:t>
      </w:r>
    </w:p>
    <w:p w14:paraId="711EEB15" w14:textId="77777777" w:rsidR="00273546" w:rsidRPr="00114EBD" w:rsidRDefault="00273546" w:rsidP="00273546">
      <w:pPr>
        <w:spacing w:after="0"/>
        <w:ind w:left="0" w:firstLine="720"/>
        <w:rPr>
          <w:rFonts w:ascii="Times New Roman" w:hAnsi="Times New Roman"/>
          <w:color w:val="000000"/>
          <w:sz w:val="24"/>
          <w:szCs w:val="24"/>
          <w:lang w:val="en-GB"/>
        </w:rPr>
      </w:pPr>
    </w:p>
    <w:p w14:paraId="4A2D84AE" w14:textId="77777777" w:rsidR="00273546" w:rsidRPr="00114EBD" w:rsidRDefault="00273546" w:rsidP="00273546">
      <w:pPr>
        <w:spacing w:after="0"/>
        <w:ind w:left="0" w:firstLine="720"/>
        <w:rPr>
          <w:rFonts w:ascii="Times New Roman" w:hAnsi="Times New Roman"/>
          <w:color w:val="000000"/>
          <w:sz w:val="24"/>
          <w:szCs w:val="24"/>
          <w:lang w:val="en-GB"/>
        </w:rPr>
      </w:pPr>
    </w:p>
    <w:p w14:paraId="4F47F162" w14:textId="77777777" w:rsidR="00273546" w:rsidRPr="00114EBD" w:rsidRDefault="00273546" w:rsidP="00273546">
      <w:pPr>
        <w:spacing w:after="0"/>
        <w:ind w:left="0" w:firstLine="720"/>
        <w:rPr>
          <w:rFonts w:ascii="Times New Roman" w:hAnsi="Times New Roman"/>
          <w:color w:val="000000"/>
          <w:sz w:val="24"/>
          <w:szCs w:val="24"/>
          <w:lang w:val="en-GB"/>
        </w:rPr>
      </w:pPr>
    </w:p>
    <w:p w14:paraId="16042534" w14:textId="77777777" w:rsidR="00273546" w:rsidRPr="00114EBD" w:rsidRDefault="00273546" w:rsidP="00273546">
      <w:pPr>
        <w:pStyle w:val="Heading1"/>
        <w:spacing w:before="0" w:after="0"/>
        <w:rPr>
          <w:rFonts w:ascii="Times New Roman" w:hAnsi="Times New Roman"/>
          <w:b w:val="0"/>
          <w:color w:val="000000"/>
          <w:sz w:val="24"/>
          <w:szCs w:val="24"/>
          <w:lang w:val="en-GB"/>
        </w:rPr>
      </w:pPr>
      <w:bookmarkStart w:id="1" w:name="_Toc64525822"/>
      <w:r w:rsidRPr="00114EBD">
        <w:rPr>
          <w:rFonts w:ascii="Times New Roman" w:hAnsi="Times New Roman"/>
          <w:b w:val="0"/>
          <w:i/>
          <w:color w:val="000000"/>
          <w:sz w:val="24"/>
          <w:szCs w:val="24"/>
          <w:lang w:val="en-GB"/>
        </w:rPr>
        <w:lastRenderedPageBreak/>
        <w:t>Introduction</w:t>
      </w:r>
      <w:bookmarkEnd w:id="1"/>
    </w:p>
    <w:p w14:paraId="3814053F" w14:textId="77777777" w:rsidR="00273546" w:rsidRPr="00114EBD" w:rsidRDefault="00273546" w:rsidP="00273546">
      <w:pPr>
        <w:spacing w:after="0"/>
        <w:ind w:left="0" w:firstLine="720"/>
        <w:rPr>
          <w:rFonts w:ascii="Times New Roman" w:hAnsi="Times New Roman"/>
          <w:color w:val="000000"/>
          <w:sz w:val="24"/>
          <w:szCs w:val="24"/>
          <w:lang w:val="en-GB"/>
        </w:rPr>
      </w:pPr>
      <w:r w:rsidRPr="00114EBD">
        <w:rPr>
          <w:rFonts w:ascii="Times New Roman" w:hAnsi="Times New Roman"/>
          <w:color w:val="000000"/>
          <w:sz w:val="24"/>
          <w:szCs w:val="24"/>
          <w:lang w:val="en-GB"/>
        </w:rPr>
        <w:t>The Human resource department of an organisation has become one of the most important departments in 21</w:t>
      </w:r>
      <w:r w:rsidRPr="00114EBD">
        <w:rPr>
          <w:rFonts w:ascii="Times New Roman" w:hAnsi="Times New Roman"/>
          <w:color w:val="000000"/>
          <w:sz w:val="24"/>
          <w:szCs w:val="24"/>
          <w:vertAlign w:val="superscript"/>
          <w:lang w:val="en-GB"/>
        </w:rPr>
        <w:t>st</w:t>
      </w:r>
      <w:r w:rsidRPr="00114EBD">
        <w:rPr>
          <w:rFonts w:ascii="Times New Roman" w:hAnsi="Times New Roman"/>
          <w:color w:val="000000"/>
          <w:sz w:val="24"/>
          <w:szCs w:val="24"/>
          <w:lang w:val="en-GB"/>
        </w:rPr>
        <w:t>-century organisations. With the continually changing environment, organisations depend on their human resource to help them navigate the turbulence and maintain their position in the markets. The human resource function in the current world is not only labour-related but also the internal advisor of an organisation. Therefore, if the department is not well managed, the resulting impact can be devastating and even lead to the total liquidation of a business. This assignment will be based on the Southwest Airlines, which is an American-based low-cost airline headquartered in Dallas Texas. The company started service in 1971, with three Boeing 737 aircrafts serving primarily the state of Texas. However, the airlines have seen significant growth since then and currently, they own more than 700 aircraft across more than 100 destinations in the US and countries near the US (Southwest Airlines, 2018). The airline is currently the biggest low-cost airline, and it continues to hold that position even in one of the most challenging industries. The company continues to differentiate itself in the airline industry, with its high-quality services serving more than 130 million passengers annually and employs more than 60,500 employees as of January 2020</w:t>
      </w:r>
    </w:p>
    <w:p w14:paraId="731A150E" w14:textId="77777777" w:rsidR="00273546" w:rsidRPr="00114EBD" w:rsidRDefault="00273546" w:rsidP="00273546">
      <w:pPr>
        <w:pStyle w:val="Heading1"/>
        <w:spacing w:before="0" w:after="0"/>
        <w:rPr>
          <w:rFonts w:ascii="Times New Roman" w:hAnsi="Times New Roman"/>
          <w:b w:val="0"/>
          <w:i/>
          <w:color w:val="000000"/>
          <w:sz w:val="24"/>
          <w:szCs w:val="24"/>
          <w:lang w:val="en-GB"/>
        </w:rPr>
      </w:pPr>
      <w:bookmarkStart w:id="2" w:name="_Toc64525823"/>
      <w:r w:rsidRPr="00114EBD">
        <w:rPr>
          <w:rFonts w:ascii="Times New Roman" w:hAnsi="Times New Roman"/>
          <w:b w:val="0"/>
          <w:i/>
          <w:color w:val="000000"/>
          <w:sz w:val="24"/>
          <w:szCs w:val="24"/>
          <w:lang w:val="en-GB"/>
        </w:rPr>
        <w:t>Main Findings</w:t>
      </w:r>
      <w:bookmarkEnd w:id="2"/>
    </w:p>
    <w:p w14:paraId="4AA6ABC0" w14:textId="77777777" w:rsidR="00273546" w:rsidRPr="00114EBD" w:rsidRDefault="00273546" w:rsidP="00273546">
      <w:pPr>
        <w:pStyle w:val="Heading2"/>
        <w:spacing w:before="0" w:after="0"/>
        <w:ind w:firstLine="0"/>
        <w:rPr>
          <w:rFonts w:ascii="Times New Roman" w:hAnsi="Times New Roman"/>
          <w:b w:val="0"/>
          <w:color w:val="000000"/>
          <w:sz w:val="24"/>
          <w:szCs w:val="24"/>
          <w:lang w:val="en-GB"/>
        </w:rPr>
      </w:pPr>
      <w:bookmarkStart w:id="3" w:name="_Toc64525824"/>
      <w:r w:rsidRPr="00114EBD">
        <w:rPr>
          <w:rFonts w:ascii="Times New Roman" w:hAnsi="Times New Roman"/>
          <w:b w:val="0"/>
          <w:color w:val="000000"/>
          <w:sz w:val="24"/>
          <w:szCs w:val="24"/>
          <w:lang w:val="en-GB"/>
        </w:rPr>
        <w:t>Organisational Context</w:t>
      </w:r>
      <w:bookmarkEnd w:id="3"/>
    </w:p>
    <w:p w14:paraId="7717D3B7" w14:textId="77777777" w:rsidR="00273546" w:rsidRPr="00114EBD" w:rsidRDefault="00273546" w:rsidP="00273546">
      <w:pPr>
        <w:spacing w:after="0"/>
        <w:ind w:left="0" w:firstLine="720"/>
        <w:rPr>
          <w:rFonts w:ascii="Times New Roman" w:hAnsi="Times New Roman"/>
          <w:color w:val="000000"/>
          <w:sz w:val="24"/>
          <w:szCs w:val="24"/>
          <w:shd w:val="clear" w:color="auto" w:fill="FFFFFF"/>
          <w:lang w:val="en-GB"/>
        </w:rPr>
      </w:pPr>
      <w:r w:rsidRPr="00114EBD">
        <w:rPr>
          <w:rFonts w:ascii="Times New Roman" w:hAnsi="Times New Roman"/>
          <w:color w:val="000000"/>
          <w:sz w:val="24"/>
          <w:szCs w:val="24"/>
          <w:lang w:val="en-GB"/>
        </w:rPr>
        <w:t xml:space="preserve">The Southwest Airline has been operating in the airline industry for decades, and it has been flourishing since it opened its doors in 1971. Its success is attributed to its ability to offer customers high-quality low-cost flights in the domestic destinations and some of the international destinations close to the US (Fukui and Miyoshi, 2017). This is possible because the company has always managed one of the most qualified staff in the airline industry who has, in turn, </w:t>
      </w:r>
      <w:r w:rsidRPr="00114EBD">
        <w:rPr>
          <w:rFonts w:ascii="Times New Roman" w:hAnsi="Times New Roman"/>
          <w:color w:val="000000"/>
          <w:sz w:val="24"/>
          <w:szCs w:val="24"/>
          <w:lang w:val="en-GB"/>
        </w:rPr>
        <w:lastRenderedPageBreak/>
        <w:t>helped the company navigate the turbulence in the airline industry. The airline currently is considered the largest low-cost airline in the world. The SWOT analysis Framework will be sued to analyse the company’s strategic development and its strengths and weakness, opportunities and threats in the external environment. The company uses its internal environment and the strengths to move its business forward even when other companies in the industry are struggling to stay operational (</w:t>
      </w:r>
      <w:proofErr w:type="spellStart"/>
      <w:r w:rsidRPr="00114EBD">
        <w:rPr>
          <w:rFonts w:ascii="Times New Roman" w:hAnsi="Times New Roman"/>
          <w:color w:val="000000"/>
          <w:sz w:val="24"/>
          <w:szCs w:val="24"/>
          <w:lang w:val="en-GB"/>
        </w:rPr>
        <w:t>Ebo</w:t>
      </w:r>
      <w:proofErr w:type="spellEnd"/>
      <w:r w:rsidRPr="00114EBD">
        <w:rPr>
          <w:rFonts w:ascii="Times New Roman" w:hAnsi="Times New Roman"/>
          <w:color w:val="000000"/>
          <w:sz w:val="24"/>
          <w:szCs w:val="24"/>
          <w:lang w:val="en-GB"/>
        </w:rPr>
        <w:t xml:space="preserve">, 2019). However, with the souring conditions in the airline industry, there have been implications, that is the human resource department of the company has started neglecting employees and overworking them. The company invests in low-cost flights, and over the last few years, this has been hard to achieve with the increasing fuel costs and aircraft maintenance costs. This, therefore, means that the company has to cut costs somewhere, and from different reports, it has done it through cutting down employee benefits and overworking them </w:t>
      </w:r>
      <w:r w:rsidRPr="00114EBD">
        <w:rPr>
          <w:rFonts w:ascii="Times New Roman" w:hAnsi="Times New Roman"/>
          <w:color w:val="000000"/>
          <w:sz w:val="24"/>
          <w:szCs w:val="24"/>
          <w:shd w:val="clear" w:color="auto" w:fill="FFFFFF"/>
          <w:lang w:val="en-GB"/>
        </w:rPr>
        <w:t>(Park, 2019)</w:t>
      </w:r>
      <w:r w:rsidRPr="00114EBD">
        <w:rPr>
          <w:rFonts w:ascii="Times New Roman" w:hAnsi="Times New Roman"/>
          <w:color w:val="000000"/>
          <w:sz w:val="24"/>
          <w:szCs w:val="24"/>
          <w:lang w:val="en-GB"/>
        </w:rPr>
        <w:t>.</w:t>
      </w:r>
    </w:p>
    <w:p w14:paraId="6822140E" w14:textId="77777777" w:rsidR="00273546" w:rsidRPr="00114EBD" w:rsidRDefault="00273546" w:rsidP="00273546">
      <w:pPr>
        <w:pStyle w:val="Heading1"/>
        <w:spacing w:before="0" w:after="0"/>
        <w:rPr>
          <w:rFonts w:ascii="Times New Roman" w:hAnsi="Times New Roman"/>
          <w:b w:val="0"/>
          <w:i/>
          <w:color w:val="000000"/>
          <w:sz w:val="24"/>
          <w:szCs w:val="24"/>
          <w:lang w:val="en-GB"/>
        </w:rPr>
      </w:pPr>
      <w:bookmarkStart w:id="4" w:name="_Toc64525825"/>
      <w:r w:rsidRPr="00114EBD">
        <w:rPr>
          <w:rFonts w:ascii="Times New Roman" w:hAnsi="Times New Roman"/>
          <w:b w:val="0"/>
          <w:i/>
          <w:color w:val="000000"/>
          <w:sz w:val="24"/>
          <w:szCs w:val="24"/>
          <w:lang w:val="en-GB"/>
        </w:rPr>
        <w:t>SWOT Analysis</w:t>
      </w:r>
      <w:bookmarkEnd w:id="4"/>
    </w:p>
    <w:p w14:paraId="7E685199" w14:textId="77777777" w:rsidR="00273546" w:rsidRPr="00114EBD" w:rsidRDefault="00273546" w:rsidP="00273546">
      <w:pPr>
        <w:spacing w:after="0"/>
        <w:ind w:left="0" w:firstLine="720"/>
        <w:rPr>
          <w:rFonts w:ascii="Times New Roman" w:hAnsi="Times New Roman"/>
          <w:color w:val="000000"/>
          <w:sz w:val="24"/>
          <w:szCs w:val="24"/>
          <w:shd w:val="clear" w:color="auto" w:fill="FFFFFF"/>
          <w:lang w:val="en-GB"/>
        </w:rPr>
      </w:pPr>
      <w:bookmarkStart w:id="5" w:name="_Toc64525826"/>
      <w:r w:rsidRPr="00114EBD">
        <w:rPr>
          <w:rStyle w:val="Heading2Char"/>
          <w:rFonts w:ascii="Times New Roman" w:eastAsia="Calibri" w:hAnsi="Times New Roman"/>
          <w:b w:val="0"/>
          <w:color w:val="000000"/>
          <w:sz w:val="24"/>
          <w:szCs w:val="24"/>
          <w:lang w:val="en-GB"/>
        </w:rPr>
        <w:t>Strengths</w:t>
      </w:r>
      <w:bookmarkEnd w:id="5"/>
      <w:r w:rsidRPr="00114EBD">
        <w:rPr>
          <w:rFonts w:ascii="Times New Roman" w:hAnsi="Times New Roman"/>
          <w:color w:val="000000"/>
          <w:sz w:val="24"/>
          <w:szCs w:val="24"/>
          <w:lang w:val="en-GB"/>
        </w:rPr>
        <w:t xml:space="preserve">: This is the internal elements that contribute to the high operational output that has been reflected in the company. This helps the company to maintain a competitive advantage in a highly volatile industry with very high competition. The strengths of the company enable it to compete favourably with major airline companies such as Delta and Lufthansa that have an international presence and thus a huge customer base. The major strengths that have been identified in the Southwest include its strong commercial brand </w:t>
      </w:r>
      <w:r w:rsidRPr="00114EBD">
        <w:rPr>
          <w:rFonts w:ascii="Times New Roman" w:hAnsi="Times New Roman"/>
          <w:color w:val="000000"/>
          <w:sz w:val="24"/>
          <w:szCs w:val="24"/>
          <w:shd w:val="clear" w:color="auto" w:fill="FFFFFF"/>
          <w:lang w:val="en-GB"/>
        </w:rPr>
        <w:t>(</w:t>
      </w:r>
      <w:proofErr w:type="spellStart"/>
      <w:r w:rsidRPr="00114EBD">
        <w:rPr>
          <w:rFonts w:ascii="Times New Roman" w:hAnsi="Times New Roman"/>
          <w:color w:val="000000"/>
          <w:sz w:val="24"/>
          <w:szCs w:val="24"/>
          <w:shd w:val="clear" w:color="auto" w:fill="FFFFFF"/>
          <w:lang w:val="en-GB"/>
        </w:rPr>
        <w:t>Kianto</w:t>
      </w:r>
      <w:proofErr w:type="spellEnd"/>
      <w:r w:rsidRPr="00114EBD">
        <w:rPr>
          <w:rFonts w:ascii="Times New Roman" w:hAnsi="Times New Roman"/>
          <w:color w:val="000000"/>
          <w:sz w:val="24"/>
          <w:szCs w:val="24"/>
          <w:shd w:val="clear" w:color="auto" w:fill="FFFFFF"/>
          <w:lang w:val="en-GB"/>
        </w:rPr>
        <w:t xml:space="preserve">, </w:t>
      </w:r>
      <w:proofErr w:type="spellStart"/>
      <w:r w:rsidRPr="00114EBD">
        <w:rPr>
          <w:rFonts w:ascii="Times New Roman" w:hAnsi="Times New Roman"/>
          <w:color w:val="000000"/>
          <w:sz w:val="24"/>
          <w:szCs w:val="24"/>
          <w:shd w:val="clear" w:color="auto" w:fill="FFFFFF"/>
          <w:lang w:val="en-GB"/>
        </w:rPr>
        <w:t>Sáenz</w:t>
      </w:r>
      <w:proofErr w:type="spellEnd"/>
      <w:r w:rsidRPr="00114EBD">
        <w:rPr>
          <w:rFonts w:ascii="Times New Roman" w:hAnsi="Times New Roman"/>
          <w:color w:val="000000"/>
          <w:sz w:val="24"/>
          <w:szCs w:val="24"/>
          <w:shd w:val="clear" w:color="auto" w:fill="FFFFFF"/>
          <w:lang w:val="en-GB"/>
        </w:rPr>
        <w:t xml:space="preserve">, and </w:t>
      </w:r>
      <w:proofErr w:type="spellStart"/>
      <w:r w:rsidRPr="00114EBD">
        <w:rPr>
          <w:rFonts w:ascii="Times New Roman" w:hAnsi="Times New Roman"/>
          <w:color w:val="000000"/>
          <w:sz w:val="24"/>
          <w:szCs w:val="24"/>
          <w:shd w:val="clear" w:color="auto" w:fill="FFFFFF"/>
          <w:lang w:val="en-GB"/>
        </w:rPr>
        <w:t>Aramburu</w:t>
      </w:r>
      <w:proofErr w:type="spellEnd"/>
      <w:r w:rsidRPr="00114EBD">
        <w:rPr>
          <w:rFonts w:ascii="Times New Roman" w:hAnsi="Times New Roman"/>
          <w:color w:val="000000"/>
          <w:sz w:val="24"/>
          <w:szCs w:val="24"/>
          <w:shd w:val="clear" w:color="auto" w:fill="FFFFFF"/>
          <w:lang w:val="en-GB"/>
        </w:rPr>
        <w:t>, 2017)</w:t>
      </w:r>
      <w:r w:rsidRPr="00114EBD">
        <w:rPr>
          <w:rFonts w:ascii="Times New Roman" w:hAnsi="Times New Roman"/>
          <w:color w:val="000000"/>
          <w:sz w:val="24"/>
          <w:szCs w:val="24"/>
          <w:lang w:val="en-GB"/>
        </w:rPr>
        <w:t xml:space="preserve">. Since its opening in 1971, the airline has invested heavily in developing its brand. As a low-cost alien, the company enjoys a much stronger brand, thus attracting more customers than any other company. With a strong brand, the company can advance into any market and successfully introduce its services based on brand recognition in the target market segment. The </w:t>
      </w:r>
      <w:r w:rsidRPr="00114EBD">
        <w:rPr>
          <w:rFonts w:ascii="Times New Roman" w:hAnsi="Times New Roman"/>
          <w:color w:val="000000"/>
          <w:sz w:val="24"/>
          <w:szCs w:val="24"/>
          <w:lang w:val="en-GB"/>
        </w:rPr>
        <w:lastRenderedPageBreak/>
        <w:t xml:space="preserve">culture of the company focuses on friendliness and fun. They have made travel fun for travellers as they believe that for every flight, passengers must have an enjoyable experience </w:t>
      </w:r>
      <w:r w:rsidRPr="00114EBD">
        <w:rPr>
          <w:rFonts w:ascii="Times New Roman" w:hAnsi="Times New Roman"/>
          <w:color w:val="000000"/>
          <w:sz w:val="24"/>
          <w:szCs w:val="24"/>
          <w:shd w:val="clear" w:color="auto" w:fill="FFFFFF"/>
          <w:lang w:val="en-GB"/>
        </w:rPr>
        <w:t>(</w:t>
      </w:r>
      <w:proofErr w:type="spellStart"/>
      <w:r w:rsidRPr="00114EBD">
        <w:rPr>
          <w:rFonts w:ascii="Times New Roman" w:hAnsi="Times New Roman"/>
          <w:color w:val="000000"/>
          <w:sz w:val="24"/>
          <w:szCs w:val="24"/>
          <w:shd w:val="clear" w:color="auto" w:fill="FFFFFF"/>
          <w:lang w:val="en-GB"/>
        </w:rPr>
        <w:t>Cassar</w:t>
      </w:r>
      <w:proofErr w:type="spellEnd"/>
      <w:r w:rsidRPr="00114EBD">
        <w:rPr>
          <w:rFonts w:ascii="Times New Roman" w:hAnsi="Times New Roman"/>
          <w:color w:val="000000"/>
          <w:sz w:val="24"/>
          <w:szCs w:val="24"/>
          <w:shd w:val="clear" w:color="auto" w:fill="FFFFFF"/>
          <w:lang w:val="en-GB"/>
        </w:rPr>
        <w:t>, 2018)</w:t>
      </w:r>
      <w:r w:rsidRPr="00114EBD">
        <w:rPr>
          <w:rFonts w:ascii="Times New Roman" w:hAnsi="Times New Roman"/>
          <w:color w:val="000000"/>
          <w:sz w:val="24"/>
          <w:szCs w:val="24"/>
          <w:lang w:val="en-GB"/>
        </w:rPr>
        <w:t xml:space="preserve">. Additionally, the company currently has a huge fleet size that makes it easy to expand its operations to any route without having to invest any significant amount of money. This, coupled with the scalability of its operations, makes it a strong airline company with minimal strain on the current operations (Khan, </w:t>
      </w:r>
      <w:proofErr w:type="spellStart"/>
      <w:r w:rsidRPr="00114EBD">
        <w:rPr>
          <w:rFonts w:ascii="Times New Roman" w:hAnsi="Times New Roman"/>
          <w:color w:val="000000"/>
          <w:sz w:val="24"/>
          <w:szCs w:val="24"/>
          <w:lang w:val="en-GB"/>
        </w:rPr>
        <w:t>Çera</w:t>
      </w:r>
      <w:proofErr w:type="spellEnd"/>
      <w:r w:rsidRPr="00114EBD">
        <w:rPr>
          <w:rFonts w:ascii="Times New Roman" w:hAnsi="Times New Roman"/>
          <w:color w:val="000000"/>
          <w:sz w:val="24"/>
          <w:szCs w:val="24"/>
          <w:lang w:val="en-GB"/>
        </w:rPr>
        <w:t xml:space="preserve">, and </w:t>
      </w:r>
      <w:proofErr w:type="spellStart"/>
      <w:r w:rsidRPr="00114EBD">
        <w:rPr>
          <w:rFonts w:ascii="Times New Roman" w:hAnsi="Times New Roman"/>
          <w:color w:val="000000"/>
          <w:sz w:val="24"/>
          <w:szCs w:val="24"/>
          <w:lang w:val="en-GB"/>
        </w:rPr>
        <w:t>Nétek</w:t>
      </w:r>
      <w:proofErr w:type="spellEnd"/>
      <w:r w:rsidRPr="00114EBD">
        <w:rPr>
          <w:rFonts w:ascii="Times New Roman" w:hAnsi="Times New Roman"/>
          <w:color w:val="000000"/>
          <w:sz w:val="24"/>
          <w:szCs w:val="24"/>
          <w:lang w:val="en-GB"/>
        </w:rPr>
        <w:t>, 2019). The company has a flexible system in place that maintains a point-to-point flight system, thus being able to support further growth without having to restructure the system or affect the exiting routes.</w:t>
      </w:r>
    </w:p>
    <w:p w14:paraId="030F45BC" w14:textId="77777777" w:rsidR="00273546" w:rsidRPr="00114EBD" w:rsidRDefault="00273546" w:rsidP="00273546">
      <w:pPr>
        <w:spacing w:after="0"/>
        <w:ind w:left="0" w:firstLine="720"/>
        <w:rPr>
          <w:rFonts w:ascii="Times New Roman" w:hAnsi="Times New Roman"/>
          <w:color w:val="000000"/>
          <w:sz w:val="24"/>
          <w:szCs w:val="24"/>
          <w:shd w:val="clear" w:color="auto" w:fill="FFFFFF"/>
          <w:lang w:val="en-GB"/>
        </w:rPr>
      </w:pPr>
      <w:bookmarkStart w:id="6" w:name="_Toc64525827"/>
      <w:r w:rsidRPr="00114EBD">
        <w:rPr>
          <w:rStyle w:val="Heading2Char"/>
          <w:rFonts w:ascii="Times New Roman" w:eastAsia="Calibri" w:hAnsi="Times New Roman"/>
          <w:b w:val="0"/>
          <w:color w:val="000000"/>
          <w:sz w:val="24"/>
          <w:szCs w:val="24"/>
          <w:lang w:val="en-GB"/>
        </w:rPr>
        <w:t>Weaknesses</w:t>
      </w:r>
      <w:bookmarkEnd w:id="6"/>
      <w:r w:rsidRPr="00114EBD">
        <w:rPr>
          <w:rFonts w:ascii="Times New Roman" w:hAnsi="Times New Roman"/>
          <w:color w:val="000000"/>
          <w:sz w:val="24"/>
          <w:szCs w:val="24"/>
          <w:lang w:val="en-GB"/>
        </w:rPr>
        <w:t xml:space="preserve">: Weaknesses refer to those factors that inhibit the company’s operations despite the strengths identified above. Therefore, these weaknesses need to be addressed for the company to continue enjoying its competitive advantage and maximise the benefits accrued from its strengths. One of the main weaknesses that is identified by the manager is the poor management of its human resources function. Over the past year, every organisation has suffered a significant blow due to the outbreak of COVID-19 (Khan, </w:t>
      </w:r>
      <w:proofErr w:type="spellStart"/>
      <w:r w:rsidRPr="00114EBD">
        <w:rPr>
          <w:rFonts w:ascii="Times New Roman" w:hAnsi="Times New Roman"/>
          <w:color w:val="000000"/>
          <w:sz w:val="24"/>
          <w:szCs w:val="24"/>
          <w:lang w:val="en-GB"/>
        </w:rPr>
        <w:t>Çera</w:t>
      </w:r>
      <w:proofErr w:type="spellEnd"/>
      <w:r w:rsidRPr="00114EBD">
        <w:rPr>
          <w:rFonts w:ascii="Times New Roman" w:hAnsi="Times New Roman"/>
          <w:color w:val="000000"/>
          <w:sz w:val="24"/>
          <w:szCs w:val="24"/>
          <w:lang w:val="en-GB"/>
        </w:rPr>
        <w:t xml:space="preserve">, and </w:t>
      </w:r>
      <w:proofErr w:type="spellStart"/>
      <w:r w:rsidRPr="00114EBD">
        <w:rPr>
          <w:rFonts w:ascii="Times New Roman" w:hAnsi="Times New Roman"/>
          <w:color w:val="000000"/>
          <w:sz w:val="24"/>
          <w:szCs w:val="24"/>
          <w:lang w:val="en-GB"/>
        </w:rPr>
        <w:t>Nétek</w:t>
      </w:r>
      <w:proofErr w:type="spellEnd"/>
      <w:r w:rsidRPr="00114EBD">
        <w:rPr>
          <w:rFonts w:ascii="Times New Roman" w:hAnsi="Times New Roman"/>
          <w:color w:val="000000"/>
          <w:sz w:val="24"/>
          <w:szCs w:val="24"/>
          <w:lang w:val="en-GB"/>
        </w:rPr>
        <w:t xml:space="preserve">, 2019). The airline industry was the most affected as the outbreak led to a total lockdown in the world with almost close to zero travelling. This means that Southwest had to close operations for most of 2020, and this had a major blow in its operations </w:t>
      </w:r>
      <w:r w:rsidRPr="00114EBD">
        <w:rPr>
          <w:rFonts w:ascii="Times New Roman" w:hAnsi="Times New Roman"/>
          <w:color w:val="000000"/>
          <w:sz w:val="24"/>
          <w:szCs w:val="24"/>
          <w:shd w:val="clear" w:color="auto" w:fill="FFFFFF"/>
          <w:lang w:val="en-GB"/>
        </w:rPr>
        <w:t>(</w:t>
      </w:r>
      <w:proofErr w:type="spellStart"/>
      <w:r w:rsidRPr="00114EBD">
        <w:rPr>
          <w:rFonts w:ascii="Times New Roman" w:hAnsi="Times New Roman"/>
          <w:color w:val="000000"/>
          <w:sz w:val="24"/>
          <w:szCs w:val="24"/>
          <w:shd w:val="clear" w:color="auto" w:fill="FFFFFF"/>
          <w:lang w:val="en-GB"/>
        </w:rPr>
        <w:t>Masran</w:t>
      </w:r>
      <w:proofErr w:type="spellEnd"/>
      <w:r w:rsidRPr="00114EBD">
        <w:rPr>
          <w:rFonts w:ascii="Times New Roman" w:hAnsi="Times New Roman"/>
          <w:color w:val="000000"/>
          <w:sz w:val="24"/>
          <w:szCs w:val="24"/>
          <w:shd w:val="clear" w:color="auto" w:fill="FFFFFF"/>
          <w:lang w:val="en-GB"/>
        </w:rPr>
        <w:t xml:space="preserve"> and </w:t>
      </w:r>
      <w:proofErr w:type="spellStart"/>
      <w:r w:rsidRPr="00114EBD">
        <w:rPr>
          <w:rFonts w:ascii="Times New Roman" w:hAnsi="Times New Roman"/>
          <w:color w:val="000000"/>
          <w:sz w:val="24"/>
          <w:szCs w:val="24"/>
          <w:shd w:val="clear" w:color="auto" w:fill="FFFFFF"/>
          <w:lang w:val="en-GB"/>
        </w:rPr>
        <w:t>Adis</w:t>
      </w:r>
      <w:proofErr w:type="spellEnd"/>
      <w:r w:rsidRPr="00114EBD">
        <w:rPr>
          <w:rFonts w:ascii="Times New Roman" w:hAnsi="Times New Roman"/>
          <w:color w:val="000000"/>
          <w:sz w:val="24"/>
          <w:szCs w:val="24"/>
          <w:shd w:val="clear" w:color="auto" w:fill="FFFFFF"/>
          <w:lang w:val="en-GB"/>
        </w:rPr>
        <w:t>, 2019)</w:t>
      </w:r>
      <w:r w:rsidRPr="00114EBD">
        <w:rPr>
          <w:rFonts w:ascii="Times New Roman" w:hAnsi="Times New Roman"/>
          <w:color w:val="000000"/>
          <w:sz w:val="24"/>
          <w:szCs w:val="24"/>
          <w:lang w:val="en-GB"/>
        </w:rPr>
        <w:t xml:space="preserve">. As the world tries to normalise, the company has been implicated to neglect employee needs such as benefits and overworking. The results of this poorly motivate employees who find it significantly challenging working in the environment post-COVID-19 (Pradhan and Jena, 2017). Another weakness is the limited presence in the international market. Other companies operating in the US have an established international presence serving multiple international. This in turn limits the company’s revenue sources as it depends on the US-based destinations to generate its revenues </w:t>
      </w:r>
      <w:r w:rsidRPr="00114EBD">
        <w:rPr>
          <w:rFonts w:ascii="Times New Roman" w:hAnsi="Times New Roman"/>
          <w:color w:val="000000"/>
          <w:sz w:val="24"/>
          <w:szCs w:val="24"/>
          <w:shd w:val="clear" w:color="auto" w:fill="FFFFFF"/>
          <w:lang w:val="en-GB"/>
        </w:rPr>
        <w:lastRenderedPageBreak/>
        <w:t xml:space="preserve">(Karun Kumar and </w:t>
      </w:r>
      <w:proofErr w:type="spellStart"/>
      <w:r w:rsidRPr="00114EBD">
        <w:rPr>
          <w:rFonts w:ascii="Times New Roman" w:hAnsi="Times New Roman"/>
          <w:color w:val="000000"/>
          <w:sz w:val="24"/>
          <w:szCs w:val="24"/>
          <w:shd w:val="clear" w:color="auto" w:fill="FFFFFF"/>
          <w:lang w:val="en-GB"/>
        </w:rPr>
        <w:t>Kesava</w:t>
      </w:r>
      <w:proofErr w:type="spellEnd"/>
      <w:r w:rsidRPr="00114EBD">
        <w:rPr>
          <w:rFonts w:ascii="Times New Roman" w:hAnsi="Times New Roman"/>
          <w:color w:val="000000"/>
          <w:sz w:val="24"/>
          <w:szCs w:val="24"/>
          <w:shd w:val="clear" w:color="auto" w:fill="FFFFFF"/>
          <w:lang w:val="en-GB"/>
        </w:rPr>
        <w:t xml:space="preserve"> Rao, 2020)</w:t>
      </w:r>
      <w:r w:rsidRPr="00114EBD">
        <w:rPr>
          <w:rFonts w:ascii="Times New Roman" w:hAnsi="Times New Roman"/>
          <w:color w:val="000000"/>
          <w:sz w:val="24"/>
          <w:szCs w:val="24"/>
          <w:lang w:val="en-GB"/>
        </w:rPr>
        <w:t>. Additionally, its thin profit margins that are necessary for the company to use its low-cost strategy also limit its profitability significantly.</w:t>
      </w:r>
    </w:p>
    <w:p w14:paraId="7BF2E72E" w14:textId="2BAB1398" w:rsidR="00273546" w:rsidRPr="00114EBD" w:rsidRDefault="00273546" w:rsidP="00273546">
      <w:pPr>
        <w:spacing w:after="0"/>
        <w:ind w:left="0" w:firstLine="720"/>
        <w:rPr>
          <w:rFonts w:ascii="Times New Roman" w:hAnsi="Times New Roman"/>
          <w:color w:val="000000"/>
          <w:sz w:val="24"/>
          <w:szCs w:val="24"/>
          <w:lang w:val="en-GB"/>
        </w:rPr>
      </w:pPr>
      <w:bookmarkStart w:id="7" w:name="_Toc64525828"/>
      <w:r w:rsidRPr="00114EBD">
        <w:rPr>
          <w:rStyle w:val="Heading2Char"/>
          <w:rFonts w:ascii="Times New Roman" w:eastAsia="Calibri" w:hAnsi="Times New Roman"/>
          <w:b w:val="0"/>
          <w:color w:val="000000"/>
          <w:sz w:val="24"/>
          <w:szCs w:val="24"/>
          <w:lang w:val="en-GB"/>
        </w:rPr>
        <w:t>Opportunities</w:t>
      </w:r>
      <w:bookmarkEnd w:id="7"/>
      <w:r w:rsidRPr="00114EBD">
        <w:rPr>
          <w:rFonts w:ascii="Times New Roman" w:hAnsi="Times New Roman"/>
          <w:color w:val="000000"/>
          <w:sz w:val="24"/>
          <w:szCs w:val="24"/>
          <w:lang w:val="en-GB"/>
        </w:rPr>
        <w:t xml:space="preserve">: This is the external factors that affect the operation of the company. Some of the strengths of the Southwest Airline include the growth in the international market. The company can choose to expand its operations into the international market. With its already established brand name, it will have a smooth advance into the market, thus generating more revenues and also increasing its customer base exponentially </w:t>
      </w:r>
      <w:r w:rsidRPr="00114EBD">
        <w:rPr>
          <w:rFonts w:ascii="Times New Roman" w:hAnsi="Times New Roman"/>
          <w:color w:val="000000"/>
          <w:sz w:val="24"/>
          <w:szCs w:val="24"/>
          <w:shd w:val="clear" w:color="auto" w:fill="FFFFFF"/>
          <w:lang w:val="en-GB"/>
        </w:rPr>
        <w:t xml:space="preserve">(Smit, Roberts-Lombard, and </w:t>
      </w:r>
      <w:proofErr w:type="spellStart"/>
      <w:r w:rsidRPr="00114EBD">
        <w:rPr>
          <w:rFonts w:ascii="Times New Roman" w:hAnsi="Times New Roman"/>
          <w:color w:val="000000"/>
          <w:sz w:val="24"/>
          <w:szCs w:val="24"/>
          <w:shd w:val="clear" w:color="auto" w:fill="FFFFFF"/>
          <w:lang w:val="en-GB"/>
        </w:rPr>
        <w:t>Mpinganjira</w:t>
      </w:r>
      <w:proofErr w:type="spellEnd"/>
      <w:r w:rsidRPr="00114EBD">
        <w:rPr>
          <w:rFonts w:ascii="Times New Roman" w:hAnsi="Times New Roman"/>
          <w:color w:val="000000"/>
          <w:sz w:val="24"/>
          <w:szCs w:val="24"/>
          <w:shd w:val="clear" w:color="auto" w:fill="FFFFFF"/>
          <w:lang w:val="en-GB"/>
        </w:rPr>
        <w:t>, 2018)</w:t>
      </w:r>
      <w:r w:rsidRPr="00114EBD">
        <w:rPr>
          <w:rFonts w:ascii="Times New Roman" w:hAnsi="Times New Roman"/>
          <w:color w:val="000000"/>
          <w:sz w:val="24"/>
          <w:szCs w:val="24"/>
          <w:lang w:val="en-GB"/>
        </w:rPr>
        <w:t xml:space="preserve">. It also has the opportunity to partner with other companies that can help it optimise its operations. Complementing firms can add a channel to reach their customers, thus increasing their market share (Guest, 2017). Finally, it </w:t>
      </w:r>
      <w:r w:rsidR="00936C74" w:rsidRPr="00114EBD">
        <w:rPr>
          <w:rFonts w:ascii="Times New Roman" w:hAnsi="Times New Roman"/>
          <w:color w:val="000000"/>
          <w:sz w:val="24"/>
          <w:szCs w:val="24"/>
          <w:lang w:val="en-GB"/>
        </w:rPr>
        <w:t>can</w:t>
      </w:r>
      <w:r w:rsidRPr="00114EBD">
        <w:rPr>
          <w:rFonts w:ascii="Times New Roman" w:hAnsi="Times New Roman"/>
          <w:color w:val="000000"/>
          <w:sz w:val="24"/>
          <w:szCs w:val="24"/>
          <w:lang w:val="en-GB"/>
        </w:rPr>
        <w:t xml:space="preserve"> grow through diversification of services. The company currently offers flight services only, but it can offer more services, such as restaurants, that can add synergy with the existing operations.</w:t>
      </w:r>
    </w:p>
    <w:p w14:paraId="309BBE29" w14:textId="77777777" w:rsidR="00273546" w:rsidRPr="00114EBD" w:rsidRDefault="00273546" w:rsidP="00273546">
      <w:pPr>
        <w:spacing w:after="0"/>
        <w:ind w:left="0" w:firstLine="720"/>
        <w:rPr>
          <w:rFonts w:ascii="Times New Roman" w:hAnsi="Times New Roman"/>
          <w:color w:val="000000"/>
          <w:sz w:val="24"/>
          <w:szCs w:val="24"/>
          <w:lang w:val="en-GB"/>
        </w:rPr>
      </w:pPr>
      <w:bookmarkStart w:id="8" w:name="_Toc64525829"/>
      <w:r w:rsidRPr="00114EBD">
        <w:rPr>
          <w:rStyle w:val="Heading2Char"/>
          <w:rFonts w:ascii="Times New Roman" w:eastAsia="Calibri" w:hAnsi="Times New Roman"/>
          <w:b w:val="0"/>
          <w:color w:val="000000"/>
          <w:sz w:val="24"/>
          <w:szCs w:val="24"/>
          <w:lang w:val="en-GB"/>
        </w:rPr>
        <w:t>Threats</w:t>
      </w:r>
      <w:bookmarkEnd w:id="8"/>
      <w:r w:rsidRPr="00114EBD">
        <w:rPr>
          <w:rFonts w:ascii="Times New Roman" w:hAnsi="Times New Roman"/>
          <w:color w:val="000000"/>
          <w:sz w:val="24"/>
          <w:szCs w:val="24"/>
          <w:lang w:val="en-GB"/>
        </w:rPr>
        <w:t xml:space="preserve">: Amongst the threats facing Southwest is competition from large companies in the airline industry. This is one of the strongest threats to the Southwest as companies such as Delta and American still compete in the domestic routes where Southwest has specialised </w:t>
      </w:r>
      <w:r w:rsidRPr="00114EBD">
        <w:rPr>
          <w:rFonts w:ascii="Times New Roman" w:hAnsi="Times New Roman"/>
          <w:color w:val="000000"/>
          <w:sz w:val="24"/>
          <w:szCs w:val="24"/>
          <w:shd w:val="clear" w:color="auto" w:fill="FFFFFF"/>
          <w:lang w:val="en-GB"/>
        </w:rPr>
        <w:t>(Cote, 2018)</w:t>
      </w:r>
      <w:r w:rsidRPr="00114EBD">
        <w:rPr>
          <w:rFonts w:ascii="Times New Roman" w:hAnsi="Times New Roman"/>
          <w:color w:val="000000"/>
          <w:sz w:val="24"/>
          <w:szCs w:val="24"/>
          <w:lang w:val="en-GB"/>
        </w:rPr>
        <w:t xml:space="preserve">. This in turn hinders the expansion of the airline. There is also a significant increase in fuel prices. This is challenging as sometimes the fuel costs can take all the revenues and thus increase the company operating costs </w:t>
      </w:r>
      <w:r w:rsidRPr="00114EBD">
        <w:rPr>
          <w:rFonts w:ascii="Times New Roman" w:hAnsi="Times New Roman"/>
          <w:color w:val="000000"/>
          <w:sz w:val="24"/>
          <w:szCs w:val="24"/>
          <w:shd w:val="clear" w:color="auto" w:fill="FFFFFF"/>
          <w:lang w:val="en-GB"/>
        </w:rPr>
        <w:t>(Song, Lee, and Moon, 2020)</w:t>
      </w:r>
      <w:r w:rsidRPr="00114EBD">
        <w:rPr>
          <w:rFonts w:ascii="Times New Roman" w:hAnsi="Times New Roman"/>
          <w:color w:val="000000"/>
          <w:sz w:val="24"/>
          <w:szCs w:val="24"/>
          <w:lang w:val="en-GB"/>
        </w:rPr>
        <w:t>. There is also the issue of regulatory changes in the commercial airline industry that have continually added compliance costs to the company.</w:t>
      </w:r>
    </w:p>
    <w:p w14:paraId="61DAEB68" w14:textId="77777777" w:rsidR="00273546" w:rsidRPr="00114EBD" w:rsidRDefault="00273546" w:rsidP="00273546">
      <w:pPr>
        <w:pStyle w:val="Heading1"/>
        <w:spacing w:before="0" w:after="0"/>
        <w:rPr>
          <w:rFonts w:ascii="Times New Roman" w:hAnsi="Times New Roman"/>
          <w:b w:val="0"/>
          <w:i/>
          <w:color w:val="000000"/>
          <w:sz w:val="24"/>
          <w:szCs w:val="24"/>
          <w:lang w:val="en-GB"/>
        </w:rPr>
      </w:pPr>
      <w:bookmarkStart w:id="9" w:name="_Toc64525830"/>
      <w:r w:rsidRPr="00114EBD">
        <w:rPr>
          <w:rFonts w:ascii="Times New Roman" w:hAnsi="Times New Roman"/>
          <w:b w:val="0"/>
          <w:i/>
          <w:color w:val="000000"/>
          <w:sz w:val="24"/>
          <w:szCs w:val="24"/>
          <w:lang w:val="en-GB"/>
        </w:rPr>
        <w:t>Pestel Analysis</w:t>
      </w:r>
      <w:bookmarkEnd w:id="9"/>
    </w:p>
    <w:p w14:paraId="2685DDAF" w14:textId="77777777" w:rsidR="00273546" w:rsidRPr="00114EBD" w:rsidRDefault="00273546" w:rsidP="00273546">
      <w:pPr>
        <w:spacing w:after="0"/>
        <w:ind w:left="0" w:firstLine="720"/>
        <w:rPr>
          <w:rFonts w:ascii="Times New Roman" w:hAnsi="Times New Roman"/>
          <w:color w:val="000000"/>
          <w:sz w:val="24"/>
          <w:szCs w:val="24"/>
          <w:lang w:val="en-GB"/>
        </w:rPr>
      </w:pPr>
      <w:bookmarkStart w:id="10" w:name="_Toc64525831"/>
      <w:r w:rsidRPr="00114EBD">
        <w:rPr>
          <w:rStyle w:val="Heading2Char"/>
          <w:rFonts w:ascii="Times New Roman" w:eastAsia="Calibri" w:hAnsi="Times New Roman"/>
          <w:b w:val="0"/>
          <w:color w:val="000000"/>
          <w:sz w:val="24"/>
          <w:szCs w:val="24"/>
          <w:lang w:val="en-GB"/>
        </w:rPr>
        <w:t>Political</w:t>
      </w:r>
      <w:bookmarkEnd w:id="10"/>
      <w:r w:rsidRPr="00114EBD">
        <w:rPr>
          <w:rFonts w:ascii="Times New Roman" w:hAnsi="Times New Roman"/>
          <w:color w:val="000000"/>
          <w:sz w:val="24"/>
          <w:szCs w:val="24"/>
          <w:lang w:val="en-GB"/>
        </w:rPr>
        <w:t xml:space="preserve">: Southwest airline operates in an industry that is controlled by the Federal Aviation Administration. This often leads to political interference and control which in turn </w:t>
      </w:r>
      <w:r w:rsidRPr="00114EBD">
        <w:rPr>
          <w:rFonts w:ascii="Times New Roman" w:hAnsi="Times New Roman"/>
          <w:color w:val="000000"/>
          <w:sz w:val="24"/>
          <w:szCs w:val="24"/>
          <w:lang w:val="en-GB"/>
        </w:rPr>
        <w:lastRenderedPageBreak/>
        <w:t xml:space="preserve">affects the services offered by the company and its operations. A good example is the case of the Wright Amendment, which restricted the Southwest airlines from offering non-stop services from Dallas Love Field to any other than seven designated cities </w:t>
      </w:r>
      <w:r w:rsidRPr="00114EBD">
        <w:rPr>
          <w:rFonts w:ascii="Times New Roman" w:hAnsi="Times New Roman"/>
          <w:color w:val="000000"/>
          <w:sz w:val="24"/>
          <w:szCs w:val="24"/>
          <w:shd w:val="clear" w:color="auto" w:fill="FFFFFF"/>
          <w:lang w:val="en-GB"/>
        </w:rPr>
        <w:t>(Song, Lee, and Moon, 2020)</w:t>
      </w:r>
      <w:r w:rsidRPr="00114EBD">
        <w:rPr>
          <w:rFonts w:ascii="Times New Roman" w:hAnsi="Times New Roman"/>
          <w:color w:val="000000"/>
          <w:sz w:val="24"/>
          <w:szCs w:val="24"/>
          <w:lang w:val="en-GB"/>
        </w:rPr>
        <w:t>. This in turn impacted its operations significantly as it could not expand its operations to other cities.</w:t>
      </w:r>
    </w:p>
    <w:p w14:paraId="78964170" w14:textId="77777777" w:rsidR="00273546" w:rsidRPr="00114EBD" w:rsidRDefault="00273546" w:rsidP="00273546">
      <w:pPr>
        <w:spacing w:after="0"/>
        <w:ind w:left="0" w:firstLine="720"/>
        <w:rPr>
          <w:rFonts w:ascii="Times New Roman" w:hAnsi="Times New Roman"/>
          <w:color w:val="000000"/>
          <w:sz w:val="24"/>
          <w:szCs w:val="24"/>
          <w:lang w:val="en-GB"/>
        </w:rPr>
      </w:pPr>
      <w:bookmarkStart w:id="11" w:name="_Toc64525832"/>
      <w:r w:rsidRPr="00114EBD">
        <w:rPr>
          <w:rStyle w:val="Heading2Char"/>
          <w:rFonts w:ascii="Times New Roman" w:eastAsia="Calibri" w:hAnsi="Times New Roman"/>
          <w:b w:val="0"/>
          <w:color w:val="000000"/>
          <w:sz w:val="24"/>
          <w:szCs w:val="24"/>
          <w:lang w:val="en-GB"/>
        </w:rPr>
        <w:t>Economic</w:t>
      </w:r>
      <w:bookmarkEnd w:id="11"/>
      <w:r w:rsidRPr="00114EBD">
        <w:rPr>
          <w:rFonts w:ascii="Times New Roman" w:hAnsi="Times New Roman"/>
          <w:color w:val="000000"/>
          <w:sz w:val="24"/>
          <w:szCs w:val="24"/>
          <w:lang w:val="en-GB"/>
        </w:rPr>
        <w:t xml:space="preserve">: the company faces multiple economic challenges in the market it operates. For instance, the volatility of fuel prices is a challenge for the company as it affects its goal of being a low-cost air carrier. There are also challenges in organise growth which limits its strategic plans. Economic factors have major impacts on the performance and profitability of the company </w:t>
      </w:r>
      <w:r w:rsidRPr="00114EBD">
        <w:rPr>
          <w:rFonts w:ascii="Times New Roman" w:hAnsi="Times New Roman"/>
          <w:color w:val="000000"/>
          <w:sz w:val="24"/>
          <w:szCs w:val="24"/>
          <w:shd w:val="clear" w:color="auto" w:fill="FFFFFF"/>
          <w:lang w:val="en-GB"/>
        </w:rPr>
        <w:t>(Harvey and Turnbull, 2020)</w:t>
      </w:r>
      <w:r w:rsidRPr="00114EBD">
        <w:rPr>
          <w:rFonts w:ascii="Times New Roman" w:hAnsi="Times New Roman"/>
          <w:color w:val="000000"/>
          <w:sz w:val="24"/>
          <w:szCs w:val="24"/>
          <w:lang w:val="en-GB"/>
        </w:rPr>
        <w:t xml:space="preserve">. The demand for aviation services is highly unpredictable, and this means that the company cannot always plan for changes in the economy. This often leads to high operational costs as the company has to pay for the fixed costs, both in the peak season and in the low season. The competition in the airline industry is also another major factor that affects the Southwest Airline. There is also a lack of workers who are qualified enough to work in the commercial airline industry (Boamah, 2019). Finally, the COVID-19 shock has had a significant impact on the company, and it will take years to recover. </w:t>
      </w:r>
    </w:p>
    <w:p w14:paraId="37594EBD" w14:textId="404B2C0C" w:rsidR="00273546" w:rsidRPr="00114EBD" w:rsidRDefault="00273546" w:rsidP="00273546">
      <w:pPr>
        <w:spacing w:after="0"/>
        <w:ind w:left="0" w:firstLine="720"/>
        <w:rPr>
          <w:rFonts w:ascii="Times New Roman" w:hAnsi="Times New Roman"/>
          <w:color w:val="000000"/>
          <w:sz w:val="24"/>
          <w:szCs w:val="24"/>
          <w:lang w:val="en-GB"/>
        </w:rPr>
      </w:pPr>
      <w:bookmarkStart w:id="12" w:name="_Toc64525833"/>
      <w:r w:rsidRPr="00114EBD">
        <w:rPr>
          <w:rStyle w:val="Heading2Char"/>
          <w:rFonts w:ascii="Times New Roman" w:eastAsia="Calibri" w:hAnsi="Times New Roman"/>
          <w:b w:val="0"/>
          <w:color w:val="000000"/>
          <w:sz w:val="24"/>
          <w:szCs w:val="24"/>
          <w:lang w:val="en-GB"/>
        </w:rPr>
        <w:t>Social</w:t>
      </w:r>
      <w:bookmarkEnd w:id="12"/>
      <w:r w:rsidRPr="00114EBD">
        <w:rPr>
          <w:rFonts w:ascii="Times New Roman" w:hAnsi="Times New Roman"/>
          <w:color w:val="000000"/>
          <w:sz w:val="24"/>
          <w:szCs w:val="24"/>
          <w:lang w:val="en-GB"/>
        </w:rPr>
        <w:t xml:space="preserve">: Social culture is an important aspect of Southwest Airlines. The shared believes in the society have a major impact on the operations of the company, and it always strives to offer the diverse pool of customers personalised experiences. Some of the social factors affecting the company include the demographics and skill level of the population. The American society in which it operates does not have enough qualified persons to work in the airline industry. For instance, the company sometimes </w:t>
      </w:r>
      <w:r w:rsidR="00936C74" w:rsidRPr="00114EBD">
        <w:rPr>
          <w:rFonts w:ascii="Times New Roman" w:hAnsi="Times New Roman"/>
          <w:color w:val="000000"/>
          <w:sz w:val="24"/>
          <w:szCs w:val="24"/>
          <w:lang w:val="en-GB"/>
        </w:rPr>
        <w:t>must</w:t>
      </w:r>
      <w:r w:rsidRPr="00114EBD">
        <w:rPr>
          <w:rFonts w:ascii="Times New Roman" w:hAnsi="Times New Roman"/>
          <w:color w:val="000000"/>
          <w:sz w:val="24"/>
          <w:szCs w:val="24"/>
          <w:lang w:val="en-GB"/>
        </w:rPr>
        <w:t xml:space="preserve"> outsource pilots to work in their company. Additionally, there is the issue of class, </w:t>
      </w:r>
      <w:r w:rsidR="00936C74" w:rsidRPr="00114EBD">
        <w:rPr>
          <w:rFonts w:ascii="Times New Roman" w:hAnsi="Times New Roman"/>
          <w:color w:val="000000"/>
          <w:sz w:val="24"/>
          <w:szCs w:val="24"/>
          <w:lang w:val="en-GB"/>
        </w:rPr>
        <w:t>hierarchy,</w:t>
      </w:r>
      <w:r w:rsidRPr="00114EBD">
        <w:rPr>
          <w:rFonts w:ascii="Times New Roman" w:hAnsi="Times New Roman"/>
          <w:color w:val="000000"/>
          <w:sz w:val="24"/>
          <w:szCs w:val="24"/>
          <w:lang w:val="en-GB"/>
        </w:rPr>
        <w:t xml:space="preserve"> and power structure in the society. Southwest is a low-cost </w:t>
      </w:r>
      <w:r w:rsidR="00936C74" w:rsidRPr="00114EBD">
        <w:rPr>
          <w:rFonts w:ascii="Times New Roman" w:hAnsi="Times New Roman"/>
          <w:color w:val="000000"/>
          <w:sz w:val="24"/>
          <w:szCs w:val="24"/>
          <w:lang w:val="en-GB"/>
        </w:rPr>
        <w:lastRenderedPageBreak/>
        <w:t>carrier,</w:t>
      </w:r>
      <w:r w:rsidRPr="00114EBD">
        <w:rPr>
          <w:rFonts w:ascii="Times New Roman" w:hAnsi="Times New Roman"/>
          <w:color w:val="000000"/>
          <w:sz w:val="24"/>
          <w:szCs w:val="24"/>
          <w:lang w:val="en-GB"/>
        </w:rPr>
        <w:t xml:space="preserve"> and, in most cases, it is considered an option for the middle- and lower-income earners </w:t>
      </w:r>
      <w:r w:rsidRPr="00114EBD">
        <w:rPr>
          <w:rFonts w:ascii="Times New Roman" w:hAnsi="Times New Roman"/>
          <w:color w:val="000000"/>
          <w:sz w:val="24"/>
          <w:szCs w:val="24"/>
          <w:shd w:val="clear" w:color="auto" w:fill="FFFFFF"/>
          <w:lang w:val="en-GB"/>
        </w:rPr>
        <w:t>(Ren, 2020)</w:t>
      </w:r>
      <w:r w:rsidRPr="00114EBD">
        <w:rPr>
          <w:rFonts w:ascii="Times New Roman" w:hAnsi="Times New Roman"/>
          <w:color w:val="000000"/>
          <w:sz w:val="24"/>
          <w:szCs w:val="24"/>
          <w:lang w:val="en-GB"/>
        </w:rPr>
        <w:t>. The high class in the society uses options such as Delta and American that offer first class options.</w:t>
      </w:r>
    </w:p>
    <w:p w14:paraId="782E759C" w14:textId="77777777" w:rsidR="00273546" w:rsidRPr="00114EBD" w:rsidRDefault="00273546" w:rsidP="00273546">
      <w:pPr>
        <w:spacing w:after="0"/>
        <w:ind w:left="0" w:firstLine="720"/>
        <w:rPr>
          <w:rFonts w:ascii="Times New Roman" w:hAnsi="Times New Roman"/>
          <w:color w:val="000000"/>
          <w:sz w:val="24"/>
          <w:szCs w:val="24"/>
          <w:lang w:val="en-GB"/>
        </w:rPr>
      </w:pPr>
      <w:bookmarkStart w:id="13" w:name="_Toc64525834"/>
      <w:r w:rsidRPr="00114EBD">
        <w:rPr>
          <w:rStyle w:val="Heading2Char"/>
          <w:rFonts w:ascii="Times New Roman" w:eastAsia="Calibri" w:hAnsi="Times New Roman"/>
          <w:b w:val="0"/>
          <w:color w:val="000000"/>
          <w:sz w:val="24"/>
          <w:szCs w:val="24"/>
          <w:lang w:val="en-GB"/>
        </w:rPr>
        <w:t>Technological</w:t>
      </w:r>
      <w:bookmarkEnd w:id="13"/>
      <w:r w:rsidRPr="00114EBD">
        <w:rPr>
          <w:rFonts w:ascii="Times New Roman" w:hAnsi="Times New Roman"/>
          <w:color w:val="000000"/>
          <w:sz w:val="24"/>
          <w:szCs w:val="24"/>
          <w:lang w:val="en-GB"/>
        </w:rPr>
        <w:t>: Growth in technology is disturbing virtually every company in the world today. Companies in the 21</w:t>
      </w:r>
      <w:r w:rsidRPr="00114EBD">
        <w:rPr>
          <w:rFonts w:ascii="Times New Roman" w:hAnsi="Times New Roman"/>
          <w:color w:val="000000"/>
          <w:sz w:val="24"/>
          <w:szCs w:val="24"/>
          <w:vertAlign w:val="superscript"/>
          <w:lang w:val="en-GB"/>
        </w:rPr>
        <w:t>st</w:t>
      </w:r>
      <w:r w:rsidRPr="00114EBD">
        <w:rPr>
          <w:rFonts w:ascii="Times New Roman" w:hAnsi="Times New Roman"/>
          <w:color w:val="000000"/>
          <w:sz w:val="24"/>
          <w:szCs w:val="24"/>
          <w:lang w:val="en-GB"/>
        </w:rPr>
        <w:t xml:space="preserve"> century are adopting the latest technologies to remain competitive and to cut down their overall operating costs. Some of the technological factors affecting Southwest include the exponential technological advancement of its competitors thus giving them a more competitive advantage in the market than Southwest. There is also a great impact on the value chain structure in the service industry. The advancements in technology have also affected the product offering of the company as it has to always adjust its products and services to meet the most current technological improvements (Papa et al., 2018).</w:t>
      </w:r>
    </w:p>
    <w:p w14:paraId="2962D06B" w14:textId="77777777" w:rsidR="00273546" w:rsidRPr="00114EBD" w:rsidRDefault="00273546" w:rsidP="00273546">
      <w:pPr>
        <w:spacing w:after="0"/>
        <w:ind w:left="0" w:firstLine="720"/>
        <w:rPr>
          <w:rFonts w:ascii="Times New Roman" w:hAnsi="Times New Roman"/>
          <w:color w:val="000000"/>
          <w:sz w:val="24"/>
          <w:szCs w:val="24"/>
          <w:shd w:val="clear" w:color="auto" w:fill="FFFFFF"/>
          <w:lang w:val="en-GB"/>
        </w:rPr>
      </w:pPr>
      <w:bookmarkStart w:id="14" w:name="_Toc64525835"/>
      <w:r w:rsidRPr="00114EBD">
        <w:rPr>
          <w:rStyle w:val="Heading2Char"/>
          <w:rFonts w:ascii="Times New Roman" w:eastAsia="Calibri" w:hAnsi="Times New Roman"/>
          <w:b w:val="0"/>
          <w:color w:val="000000"/>
          <w:sz w:val="24"/>
          <w:szCs w:val="24"/>
          <w:lang w:val="en-GB"/>
        </w:rPr>
        <w:t>Environmental</w:t>
      </w:r>
      <w:bookmarkEnd w:id="14"/>
      <w:r w:rsidRPr="00114EBD">
        <w:rPr>
          <w:rFonts w:ascii="Times New Roman" w:hAnsi="Times New Roman"/>
          <w:color w:val="000000"/>
          <w:sz w:val="24"/>
          <w:szCs w:val="24"/>
          <w:lang w:val="en-GB"/>
        </w:rPr>
        <w:t xml:space="preserve">: Different markets have different norms and environmental standards. This in turn affects the profitability and the operations of the companies in such industries. Some of the environmental factors that affect the Southwest include the issue of climate change that has sparked a number of debates affecting the airline industry. This has led to multiple pollutions and environmental protection laws that have led to airlines such as Southwest cutting down their flights to reduce the overall emission </w:t>
      </w:r>
      <w:r w:rsidRPr="00114EBD">
        <w:rPr>
          <w:rFonts w:ascii="Times New Roman" w:hAnsi="Times New Roman"/>
          <w:color w:val="000000"/>
          <w:sz w:val="24"/>
          <w:szCs w:val="24"/>
          <w:shd w:val="clear" w:color="auto" w:fill="FFFFFF"/>
          <w:lang w:val="en-GB"/>
        </w:rPr>
        <w:t>(Russell, 2021)</w:t>
      </w:r>
      <w:r w:rsidRPr="00114EBD">
        <w:rPr>
          <w:rFonts w:ascii="Times New Roman" w:hAnsi="Times New Roman"/>
          <w:color w:val="000000"/>
          <w:sz w:val="24"/>
          <w:szCs w:val="24"/>
          <w:lang w:val="en-GB"/>
        </w:rPr>
        <w:t>. There is also an increasing attitude towards recycling and adoption of clean energy sources.</w:t>
      </w:r>
    </w:p>
    <w:p w14:paraId="4EE25E54" w14:textId="6747D5D5" w:rsidR="00273546" w:rsidRPr="00114EBD" w:rsidRDefault="00273546" w:rsidP="00273546">
      <w:pPr>
        <w:spacing w:after="0"/>
        <w:ind w:left="0" w:firstLine="720"/>
        <w:rPr>
          <w:rFonts w:ascii="Times New Roman" w:hAnsi="Times New Roman"/>
          <w:color w:val="000000"/>
          <w:sz w:val="24"/>
          <w:szCs w:val="24"/>
          <w:shd w:val="clear" w:color="auto" w:fill="FFFFFF"/>
          <w:lang w:val="en-GB"/>
        </w:rPr>
      </w:pPr>
      <w:bookmarkStart w:id="15" w:name="_Toc64525836"/>
      <w:r w:rsidRPr="00114EBD">
        <w:rPr>
          <w:rStyle w:val="Heading2Char"/>
          <w:rFonts w:ascii="Times New Roman" w:eastAsia="Calibri" w:hAnsi="Times New Roman"/>
          <w:b w:val="0"/>
          <w:color w:val="000000"/>
          <w:sz w:val="24"/>
          <w:szCs w:val="24"/>
          <w:lang w:val="en-GB"/>
        </w:rPr>
        <w:t>Legal</w:t>
      </w:r>
      <w:bookmarkEnd w:id="15"/>
      <w:r w:rsidRPr="00114EBD">
        <w:rPr>
          <w:rFonts w:ascii="Times New Roman" w:hAnsi="Times New Roman"/>
          <w:color w:val="000000"/>
          <w:sz w:val="24"/>
          <w:szCs w:val="24"/>
          <w:lang w:val="en-GB"/>
        </w:rPr>
        <w:t xml:space="preserve">: legal factors are the regulations and policies that are in the different jurisdictions that Southwest operates and affect the industry directly. For instance, there are antitrust laws in regional airlines. There is also the discrimination law that aims at reducing discrimination in the company to the minimum. The government also protects consumers from exploitation by companies such as Southwest. The company is also affected by the employment law as it has to </w:t>
      </w:r>
      <w:r w:rsidRPr="00114EBD">
        <w:rPr>
          <w:rFonts w:ascii="Times New Roman" w:hAnsi="Times New Roman"/>
          <w:color w:val="000000"/>
          <w:sz w:val="24"/>
          <w:szCs w:val="24"/>
          <w:lang w:val="en-GB"/>
        </w:rPr>
        <w:lastRenderedPageBreak/>
        <w:t xml:space="preserve">maintain a certain level of safety and treat its employees in a certain way. Finally, there are issues pertaining to data and data protection </w:t>
      </w:r>
      <w:r w:rsidRPr="00114EBD">
        <w:rPr>
          <w:rFonts w:ascii="Times New Roman" w:hAnsi="Times New Roman"/>
          <w:color w:val="000000"/>
          <w:sz w:val="24"/>
          <w:szCs w:val="24"/>
          <w:shd w:val="clear" w:color="auto" w:fill="FFFFFF"/>
          <w:lang w:val="en-GB"/>
        </w:rPr>
        <w:t>(</w:t>
      </w:r>
      <w:proofErr w:type="spellStart"/>
      <w:r w:rsidRPr="00114EBD">
        <w:rPr>
          <w:rFonts w:ascii="Times New Roman" w:hAnsi="Times New Roman"/>
          <w:color w:val="000000"/>
          <w:sz w:val="24"/>
          <w:szCs w:val="24"/>
          <w:shd w:val="clear" w:color="auto" w:fill="FFFFFF"/>
          <w:lang w:val="en-GB"/>
        </w:rPr>
        <w:t>GIllespie</w:t>
      </w:r>
      <w:proofErr w:type="spellEnd"/>
      <w:r w:rsidRPr="00114EBD">
        <w:rPr>
          <w:rFonts w:ascii="Times New Roman" w:hAnsi="Times New Roman"/>
          <w:color w:val="000000"/>
          <w:sz w:val="24"/>
          <w:szCs w:val="24"/>
          <w:shd w:val="clear" w:color="auto" w:fill="FFFFFF"/>
          <w:lang w:val="en-GB"/>
        </w:rPr>
        <w:t>, 2017)</w:t>
      </w:r>
      <w:r w:rsidRPr="00114EBD">
        <w:rPr>
          <w:rFonts w:ascii="Times New Roman" w:hAnsi="Times New Roman"/>
          <w:color w:val="000000"/>
          <w:sz w:val="24"/>
          <w:szCs w:val="24"/>
          <w:lang w:val="en-GB"/>
        </w:rPr>
        <w:t xml:space="preserve">. The current world is information-based, and therefore, the airline </w:t>
      </w:r>
      <w:r w:rsidR="00936C74" w:rsidRPr="00114EBD">
        <w:rPr>
          <w:rFonts w:ascii="Times New Roman" w:hAnsi="Times New Roman"/>
          <w:color w:val="000000"/>
          <w:sz w:val="24"/>
          <w:szCs w:val="24"/>
          <w:lang w:val="en-GB"/>
        </w:rPr>
        <w:t>must</w:t>
      </w:r>
      <w:r w:rsidRPr="00114EBD">
        <w:rPr>
          <w:rFonts w:ascii="Times New Roman" w:hAnsi="Times New Roman"/>
          <w:color w:val="000000"/>
          <w:sz w:val="24"/>
          <w:szCs w:val="24"/>
          <w:lang w:val="en-GB"/>
        </w:rPr>
        <w:t xml:space="preserve"> ensure that the information of all its customers is well protected.</w:t>
      </w:r>
    </w:p>
    <w:p w14:paraId="5D49A4F7" w14:textId="77777777" w:rsidR="00273546" w:rsidRPr="00114EBD" w:rsidRDefault="00273546" w:rsidP="00273546">
      <w:pPr>
        <w:pStyle w:val="Heading1"/>
        <w:spacing w:before="0" w:after="0"/>
        <w:rPr>
          <w:rFonts w:ascii="Times New Roman" w:hAnsi="Times New Roman"/>
          <w:b w:val="0"/>
          <w:i/>
          <w:color w:val="000000"/>
          <w:sz w:val="24"/>
          <w:szCs w:val="24"/>
          <w:lang w:val="en-GB"/>
        </w:rPr>
      </w:pPr>
      <w:bookmarkStart w:id="16" w:name="_Toc64525837"/>
      <w:r w:rsidRPr="00114EBD">
        <w:rPr>
          <w:rFonts w:ascii="Times New Roman" w:hAnsi="Times New Roman"/>
          <w:b w:val="0"/>
          <w:i/>
          <w:color w:val="000000"/>
          <w:sz w:val="24"/>
          <w:szCs w:val="24"/>
          <w:lang w:val="en-GB"/>
        </w:rPr>
        <w:t>Organisational Culture</w:t>
      </w:r>
      <w:bookmarkEnd w:id="16"/>
    </w:p>
    <w:p w14:paraId="6D4A7982" w14:textId="77777777" w:rsidR="00273546" w:rsidRPr="00114EBD" w:rsidRDefault="00273546" w:rsidP="00273546">
      <w:pPr>
        <w:spacing w:after="0"/>
        <w:ind w:left="0" w:firstLine="720"/>
        <w:rPr>
          <w:rFonts w:ascii="Times New Roman" w:hAnsi="Times New Roman"/>
          <w:color w:val="000000"/>
          <w:sz w:val="24"/>
          <w:szCs w:val="24"/>
          <w:lang w:val="en-GB"/>
        </w:rPr>
      </w:pPr>
      <w:r w:rsidRPr="00114EBD">
        <w:rPr>
          <w:rFonts w:ascii="Times New Roman" w:hAnsi="Times New Roman"/>
          <w:color w:val="000000"/>
          <w:sz w:val="24"/>
          <w:szCs w:val="24"/>
          <w:lang w:val="en-GB"/>
        </w:rPr>
        <w:t>Over the years, Southwest has been known to promote employee wellbeing pointing to the underlying principle that employees who are well taken care of are the ones who provide the highest quality of output. The organisations' corporate culture defines the philosophy, believes and the behavioural expectations of everyone working in the organisation. The company culture is primarily one of the reasons for its success as it has utilised it to grow and navigate the challenges in the environment and also achieve its mission and visions. The company’s culture supports employee involvement, satisfaction and motivation at all times as it directly links to its performance (</w:t>
      </w:r>
      <w:proofErr w:type="spellStart"/>
      <w:r w:rsidRPr="00114EBD">
        <w:rPr>
          <w:rFonts w:ascii="Times New Roman" w:hAnsi="Times New Roman"/>
          <w:color w:val="000000"/>
          <w:sz w:val="24"/>
          <w:szCs w:val="24"/>
          <w:lang w:val="en-GB"/>
        </w:rPr>
        <w:t>Rotondo</w:t>
      </w:r>
      <w:proofErr w:type="spellEnd"/>
      <w:r w:rsidRPr="00114EBD">
        <w:rPr>
          <w:rFonts w:ascii="Times New Roman" w:hAnsi="Times New Roman"/>
          <w:color w:val="000000"/>
          <w:sz w:val="24"/>
          <w:szCs w:val="24"/>
          <w:lang w:val="en-GB"/>
        </w:rPr>
        <w:t xml:space="preserve">, </w:t>
      </w:r>
      <w:proofErr w:type="spellStart"/>
      <w:r w:rsidRPr="00114EBD">
        <w:rPr>
          <w:rFonts w:ascii="Times New Roman" w:hAnsi="Times New Roman"/>
          <w:color w:val="000000"/>
          <w:sz w:val="24"/>
          <w:szCs w:val="24"/>
          <w:lang w:val="en-GB"/>
        </w:rPr>
        <w:t>Corsi</w:t>
      </w:r>
      <w:proofErr w:type="spellEnd"/>
      <w:r w:rsidRPr="00114EBD">
        <w:rPr>
          <w:rFonts w:ascii="Times New Roman" w:hAnsi="Times New Roman"/>
          <w:color w:val="000000"/>
          <w:sz w:val="24"/>
          <w:szCs w:val="24"/>
          <w:lang w:val="en-GB"/>
        </w:rPr>
        <w:t>, and Giovanelli, 2019). The 21</w:t>
      </w:r>
      <w:r w:rsidRPr="00114EBD">
        <w:rPr>
          <w:rFonts w:ascii="Times New Roman" w:hAnsi="Times New Roman"/>
          <w:color w:val="000000"/>
          <w:sz w:val="24"/>
          <w:szCs w:val="24"/>
          <w:vertAlign w:val="superscript"/>
          <w:lang w:val="en-GB"/>
        </w:rPr>
        <w:t>st</w:t>
      </w:r>
      <w:r w:rsidRPr="00114EBD">
        <w:rPr>
          <w:rFonts w:ascii="Times New Roman" w:hAnsi="Times New Roman"/>
          <w:color w:val="000000"/>
          <w:sz w:val="24"/>
          <w:szCs w:val="24"/>
          <w:lang w:val="en-GB"/>
        </w:rPr>
        <w:t xml:space="preserve"> century has been significantly challenging for almost every organisation and it has been worse for those operating in the airline industry. Therefore, to be able to survive, the turbulence in the environment, Southwest developed a culture of investing in its employees and ensuring that they are well motivated and engaged in their jobs (</w:t>
      </w:r>
      <w:proofErr w:type="spellStart"/>
      <w:r w:rsidRPr="00114EBD">
        <w:rPr>
          <w:rFonts w:ascii="Times New Roman" w:hAnsi="Times New Roman"/>
          <w:color w:val="000000"/>
          <w:sz w:val="24"/>
          <w:szCs w:val="24"/>
          <w:lang w:val="en-GB"/>
        </w:rPr>
        <w:t>Wongleedee</w:t>
      </w:r>
      <w:proofErr w:type="spellEnd"/>
      <w:r w:rsidRPr="00114EBD">
        <w:rPr>
          <w:rFonts w:ascii="Times New Roman" w:hAnsi="Times New Roman"/>
          <w:color w:val="000000"/>
          <w:sz w:val="24"/>
          <w:szCs w:val="24"/>
          <w:lang w:val="en-GB"/>
        </w:rPr>
        <w:t xml:space="preserve">, 2017). Thus way, it has been able to achieve growth in an industry where others are failing and also become one of the largest low-cost carrier in the world. Southwest Airline considers its culture as a strategic management tool that is used to enhance its business in terms of quality of its national and multinational operations. Through the culture, Southwest has been able to focus on its human resource and enhance development such as training and motivational programmes. Some of the evident culture types in the Southwest include the employee-centred appreciation, recognition, and celebration. The company from time </w:t>
      </w:r>
      <w:r w:rsidRPr="00114EBD">
        <w:rPr>
          <w:rFonts w:ascii="Times New Roman" w:hAnsi="Times New Roman"/>
          <w:color w:val="000000"/>
          <w:sz w:val="24"/>
          <w:szCs w:val="24"/>
          <w:lang w:val="en-GB"/>
        </w:rPr>
        <w:lastRenderedPageBreak/>
        <w:t>to time recognises its employee’s performance and celebrates their work (</w:t>
      </w:r>
      <w:proofErr w:type="spellStart"/>
      <w:r w:rsidRPr="00114EBD">
        <w:rPr>
          <w:rFonts w:ascii="Times New Roman" w:hAnsi="Times New Roman"/>
          <w:color w:val="000000"/>
          <w:sz w:val="24"/>
          <w:szCs w:val="24"/>
          <w:lang w:val="en-GB"/>
        </w:rPr>
        <w:t>Bachwich</w:t>
      </w:r>
      <w:proofErr w:type="spellEnd"/>
      <w:r w:rsidRPr="00114EBD">
        <w:rPr>
          <w:rFonts w:ascii="Times New Roman" w:hAnsi="Times New Roman"/>
          <w:color w:val="000000"/>
          <w:sz w:val="24"/>
          <w:szCs w:val="24"/>
          <w:lang w:val="en-GB"/>
        </w:rPr>
        <w:t xml:space="preserve"> and Wittman, 2017). There is also the living the southwest way (Xu et al., 2020). This motivates employees to strive to reach ideals of life such as excellence respect, perseverance and other factors These values are integrated into the Southwest culture and it plays the role of optimising employee performance and satisfaction.</w:t>
      </w:r>
    </w:p>
    <w:p w14:paraId="5D247200" w14:textId="77777777" w:rsidR="00273546" w:rsidRPr="00114EBD" w:rsidRDefault="00273546" w:rsidP="00273546">
      <w:pPr>
        <w:pStyle w:val="Heading1"/>
        <w:spacing w:before="0" w:after="0"/>
        <w:rPr>
          <w:rFonts w:ascii="Times New Roman" w:hAnsi="Times New Roman"/>
          <w:b w:val="0"/>
          <w:i/>
          <w:color w:val="000000"/>
          <w:sz w:val="24"/>
          <w:szCs w:val="24"/>
          <w:lang w:val="en-GB"/>
        </w:rPr>
      </w:pPr>
      <w:bookmarkStart w:id="17" w:name="_Toc64525838"/>
      <w:r w:rsidRPr="00114EBD">
        <w:rPr>
          <w:rFonts w:ascii="Times New Roman" w:hAnsi="Times New Roman"/>
          <w:b w:val="0"/>
          <w:i/>
          <w:color w:val="000000"/>
          <w:sz w:val="24"/>
          <w:szCs w:val="24"/>
          <w:lang w:val="en-GB"/>
        </w:rPr>
        <w:t>Human Resource Management</w:t>
      </w:r>
      <w:bookmarkEnd w:id="17"/>
    </w:p>
    <w:p w14:paraId="5A365AEA" w14:textId="7D0B76A0" w:rsidR="00273546" w:rsidRPr="00114EBD" w:rsidRDefault="00273546" w:rsidP="00273546">
      <w:pPr>
        <w:spacing w:after="0"/>
        <w:ind w:left="0" w:firstLine="72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The company has always invested in the management of the human resource function. However, the industry has changed </w:t>
      </w:r>
      <w:r w:rsidR="001F2C42" w:rsidRPr="00114EBD">
        <w:rPr>
          <w:rFonts w:ascii="Times New Roman" w:hAnsi="Times New Roman"/>
          <w:color w:val="000000"/>
          <w:sz w:val="24"/>
          <w:szCs w:val="24"/>
          <w:lang w:val="en-GB"/>
        </w:rPr>
        <w:t>significantly,</w:t>
      </w:r>
      <w:r w:rsidRPr="00114EBD">
        <w:rPr>
          <w:rFonts w:ascii="Times New Roman" w:hAnsi="Times New Roman"/>
          <w:color w:val="000000"/>
          <w:sz w:val="24"/>
          <w:szCs w:val="24"/>
          <w:lang w:val="en-GB"/>
        </w:rPr>
        <w:t xml:space="preserve"> and this is the reason the manager felt that the human resource function is not well managed. For instance, the company has always struggled to align employees with its culture and values and this limits their ability to work in another environment </w:t>
      </w:r>
      <w:r w:rsidRPr="00114EBD">
        <w:rPr>
          <w:rFonts w:ascii="Times New Roman" w:hAnsi="Times New Roman"/>
          <w:color w:val="000000"/>
          <w:sz w:val="24"/>
          <w:szCs w:val="24"/>
          <w:shd w:val="clear" w:color="auto" w:fill="FFFFFF"/>
          <w:lang w:val="en-GB"/>
        </w:rPr>
        <w:t>(James, Alejandro, and Hernández, 2018)</w:t>
      </w:r>
      <w:r w:rsidRPr="00114EBD">
        <w:rPr>
          <w:rFonts w:ascii="Times New Roman" w:hAnsi="Times New Roman"/>
          <w:color w:val="000000"/>
          <w:sz w:val="24"/>
          <w:szCs w:val="24"/>
          <w:lang w:val="en-GB"/>
        </w:rPr>
        <w:t xml:space="preserve">. The company is currently ranked the best low-cost carriers in the world and this is because it has one of the best human resource functions in the world. However, there are a few cases that have been pointed out and in one way or the other. For instance, the post-COVID-19 period has been significantly turbulent for the company workforce. With the soaring economic forces due to the shock created by the outbreak, the company is struggling to keep its employee motivated and also to enhance its profitability. This has resulted in limited training and development and employee satisfaction. The company overworks its employees and makes them dependent on the company as employees are strongly aligned with the company values. This means that in the case of losing their jobs in the southwest, it is difficult for them to get a job in any other company (Liu, Ko, and </w:t>
      </w:r>
      <w:proofErr w:type="spellStart"/>
      <w:r w:rsidRPr="00114EBD">
        <w:rPr>
          <w:rFonts w:ascii="Times New Roman" w:hAnsi="Times New Roman"/>
          <w:color w:val="000000"/>
          <w:sz w:val="24"/>
          <w:szCs w:val="24"/>
          <w:lang w:val="en-GB"/>
        </w:rPr>
        <w:t>Chapleo</w:t>
      </w:r>
      <w:proofErr w:type="spellEnd"/>
      <w:r w:rsidRPr="00114EBD">
        <w:rPr>
          <w:rFonts w:ascii="Times New Roman" w:hAnsi="Times New Roman"/>
          <w:color w:val="000000"/>
          <w:sz w:val="24"/>
          <w:szCs w:val="24"/>
          <w:lang w:val="en-GB"/>
        </w:rPr>
        <w:t xml:space="preserve">, 2017). Additionally, the company still uses the old strategies of motivation and enhancing employee satisfaction. The current world has </w:t>
      </w:r>
      <w:r w:rsidR="006E3682" w:rsidRPr="00114EBD">
        <w:rPr>
          <w:rFonts w:ascii="Times New Roman" w:hAnsi="Times New Roman"/>
          <w:color w:val="000000"/>
          <w:sz w:val="24"/>
          <w:szCs w:val="24"/>
          <w:lang w:val="en-GB"/>
        </w:rPr>
        <w:t>changed,</w:t>
      </w:r>
      <w:r w:rsidRPr="00114EBD">
        <w:rPr>
          <w:rFonts w:ascii="Times New Roman" w:hAnsi="Times New Roman"/>
          <w:color w:val="000000"/>
          <w:sz w:val="24"/>
          <w:szCs w:val="24"/>
          <w:lang w:val="en-GB"/>
        </w:rPr>
        <w:t xml:space="preserve"> and employees require personalised motivational strategies. Instead of using a generalised system, southwest should utilise a </w:t>
      </w:r>
      <w:r w:rsidRPr="00114EBD">
        <w:rPr>
          <w:rFonts w:ascii="Times New Roman" w:hAnsi="Times New Roman"/>
          <w:color w:val="000000"/>
          <w:sz w:val="24"/>
          <w:szCs w:val="24"/>
          <w:lang w:val="en-GB"/>
        </w:rPr>
        <w:lastRenderedPageBreak/>
        <w:t>personalised system that targets individual employees thus enhancing their engagement and performance as a person (</w:t>
      </w:r>
      <w:proofErr w:type="spellStart"/>
      <w:r w:rsidRPr="00114EBD">
        <w:rPr>
          <w:rFonts w:ascii="Times New Roman" w:hAnsi="Times New Roman"/>
          <w:color w:val="000000"/>
          <w:sz w:val="24"/>
          <w:szCs w:val="24"/>
          <w:lang w:val="en-GB"/>
        </w:rPr>
        <w:t>Bhowal</w:t>
      </w:r>
      <w:proofErr w:type="spellEnd"/>
      <w:r w:rsidRPr="00114EBD">
        <w:rPr>
          <w:rFonts w:ascii="Times New Roman" w:hAnsi="Times New Roman"/>
          <w:color w:val="000000"/>
          <w:sz w:val="24"/>
          <w:szCs w:val="24"/>
          <w:lang w:val="en-GB"/>
        </w:rPr>
        <w:t xml:space="preserve"> and Saini, 2019). </w:t>
      </w:r>
    </w:p>
    <w:p w14:paraId="724AB8F1" w14:textId="77777777" w:rsidR="00273546" w:rsidRPr="00114EBD" w:rsidRDefault="00273546" w:rsidP="00273546">
      <w:pPr>
        <w:pStyle w:val="Heading1"/>
        <w:spacing w:before="0" w:after="0"/>
        <w:rPr>
          <w:rFonts w:ascii="Times New Roman" w:hAnsi="Times New Roman"/>
          <w:b w:val="0"/>
          <w:color w:val="000000"/>
          <w:sz w:val="24"/>
          <w:szCs w:val="24"/>
          <w:lang w:val="en-GB"/>
        </w:rPr>
      </w:pPr>
      <w:bookmarkStart w:id="18" w:name="_Toc64525839"/>
      <w:r w:rsidRPr="00114EBD">
        <w:rPr>
          <w:rFonts w:ascii="Times New Roman" w:hAnsi="Times New Roman"/>
          <w:b w:val="0"/>
          <w:i/>
          <w:color w:val="000000"/>
          <w:sz w:val="24"/>
          <w:szCs w:val="24"/>
          <w:lang w:val="en-GB"/>
        </w:rPr>
        <w:t>Conclusion</w:t>
      </w:r>
      <w:bookmarkEnd w:id="18"/>
    </w:p>
    <w:p w14:paraId="37A5F202" w14:textId="77777777" w:rsidR="00273546" w:rsidRPr="00114EBD" w:rsidRDefault="00273546" w:rsidP="00273546">
      <w:pPr>
        <w:spacing w:after="0"/>
        <w:ind w:left="0" w:firstLine="72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Southwest Airlines are one of the best performing low-cost carriers in the world. The company operates mostly in the US and the countries adjacent to the US. Over the years of its operation, the company has stressed culture and made it a part of its strategic development tool. This has allowed it to navigate some of the most turbulent environments in the world. The company operates in a highly competitive and volatile industry but it has managed to grow and advance when all other airlines are struggling. However, in the post </w:t>
      </w:r>
      <w:proofErr w:type="spellStart"/>
      <w:r w:rsidRPr="00114EBD">
        <w:rPr>
          <w:rFonts w:ascii="Times New Roman" w:hAnsi="Times New Roman"/>
          <w:color w:val="000000"/>
          <w:sz w:val="24"/>
          <w:szCs w:val="24"/>
          <w:lang w:val="en-GB"/>
        </w:rPr>
        <w:t>covid</w:t>
      </w:r>
      <w:proofErr w:type="spellEnd"/>
      <w:r w:rsidRPr="00114EBD">
        <w:rPr>
          <w:rFonts w:ascii="Times New Roman" w:hAnsi="Times New Roman"/>
          <w:color w:val="000000"/>
          <w:sz w:val="24"/>
          <w:szCs w:val="24"/>
          <w:lang w:val="en-GB"/>
        </w:rPr>
        <w:t xml:space="preserve"> environment, the company has slightly shifted its focus on employees to profitability as it tries to survive the shock created by the virus. This in turn has led to overworking employees and the use of fossilised motivational approaches on employees. Therefore, to continue growing in the industry, Southwest should come up with strategies that facilitate inclusion and also over employees with a chance to grow and develop their careers. This way, the human resource function will be more effective and also more efficient as they will be motivated and satisfied with their jobs.</w:t>
      </w:r>
    </w:p>
    <w:p w14:paraId="74420553" w14:textId="77777777" w:rsidR="00273546" w:rsidRPr="00114EBD" w:rsidRDefault="00273546" w:rsidP="00273546">
      <w:pPr>
        <w:pStyle w:val="Heading1"/>
        <w:spacing w:before="0" w:after="0"/>
        <w:rPr>
          <w:rFonts w:ascii="Times New Roman" w:hAnsi="Times New Roman"/>
          <w:b w:val="0"/>
          <w:color w:val="000000"/>
          <w:sz w:val="24"/>
          <w:szCs w:val="24"/>
          <w:lang w:val="en-GB"/>
        </w:rPr>
      </w:pPr>
      <w:bookmarkStart w:id="19" w:name="_Toc64525840"/>
      <w:r w:rsidRPr="00114EBD">
        <w:rPr>
          <w:rFonts w:ascii="Times New Roman" w:hAnsi="Times New Roman"/>
          <w:b w:val="0"/>
          <w:i/>
          <w:color w:val="000000"/>
          <w:sz w:val="24"/>
          <w:szCs w:val="24"/>
          <w:lang w:val="en-GB"/>
        </w:rPr>
        <w:t>Recommendations</w:t>
      </w:r>
      <w:bookmarkEnd w:id="19"/>
    </w:p>
    <w:p w14:paraId="23D32FC0" w14:textId="4D6D707C" w:rsidR="00273546" w:rsidRDefault="00273546" w:rsidP="00273546">
      <w:pPr>
        <w:spacing w:after="0"/>
        <w:ind w:left="0" w:firstLine="72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Every company has suffered from the effects of COVID-19 and therefore the human resource issue identified in the company should not be an issue. the company should consider balancing its strategies between profitability and management of employees. This way, it will continue aligning its employees with the organisational culture and also offer them the most relevant training and motivational approaches. This way the company will be able to adopt a high-performance work culture which will be significantly helpful in the post-COVID-19 period. Additionally, the company has been navigating the commercial airline industry even when other </w:t>
      </w:r>
      <w:r w:rsidRPr="00114EBD">
        <w:rPr>
          <w:rFonts w:ascii="Times New Roman" w:hAnsi="Times New Roman"/>
          <w:color w:val="000000"/>
          <w:sz w:val="24"/>
          <w:szCs w:val="24"/>
          <w:lang w:val="en-GB"/>
        </w:rPr>
        <w:lastRenderedPageBreak/>
        <w:t>companies were failing to navigate the industry. This, therefore, means with better human resource management that is employee-centred, the company will still manage to optimise its operations.</w:t>
      </w:r>
    </w:p>
    <w:p w14:paraId="67B6D82C" w14:textId="6C9003F9" w:rsidR="00D35EED" w:rsidRDefault="00D35EED" w:rsidP="00D35EED">
      <w:pPr>
        <w:spacing w:after="0"/>
        <w:rPr>
          <w:rFonts w:ascii="Times New Roman" w:hAnsi="Times New Roman"/>
          <w:color w:val="000000"/>
          <w:sz w:val="24"/>
          <w:szCs w:val="24"/>
          <w:lang w:val="en-GB"/>
        </w:rPr>
      </w:pPr>
    </w:p>
    <w:p w14:paraId="6BF54830" w14:textId="431158E8" w:rsidR="00D35EED" w:rsidRPr="00114EBD" w:rsidRDefault="00D35EED" w:rsidP="00D35EED">
      <w:pPr>
        <w:spacing w:after="0"/>
        <w:rPr>
          <w:rFonts w:ascii="Times New Roman" w:hAnsi="Times New Roman"/>
          <w:color w:val="000000"/>
          <w:sz w:val="24"/>
          <w:szCs w:val="24"/>
          <w:lang w:val="en-GB"/>
        </w:rPr>
      </w:pPr>
      <w:r>
        <w:rPr>
          <w:rFonts w:ascii="Times New Roman" w:hAnsi="Times New Roman"/>
          <w:color w:val="000000"/>
          <w:sz w:val="24"/>
          <w:szCs w:val="24"/>
          <w:lang w:val="en-GB"/>
        </w:rPr>
        <w:t>Words; 3,103</w:t>
      </w:r>
    </w:p>
    <w:p w14:paraId="77DB901E" w14:textId="77777777" w:rsidR="00273546" w:rsidRPr="00114EBD" w:rsidRDefault="00273546" w:rsidP="00273546">
      <w:pPr>
        <w:spacing w:after="0"/>
        <w:ind w:left="0" w:firstLine="0"/>
        <w:jc w:val="center"/>
        <w:rPr>
          <w:rFonts w:ascii="Times New Roman" w:hAnsi="Times New Roman"/>
          <w:color w:val="000000"/>
          <w:sz w:val="24"/>
          <w:szCs w:val="24"/>
          <w:lang w:val="en-GB"/>
        </w:rPr>
      </w:pPr>
      <w:r w:rsidRPr="00114EBD">
        <w:rPr>
          <w:rFonts w:ascii="Times New Roman" w:hAnsi="Times New Roman"/>
          <w:color w:val="000000"/>
          <w:sz w:val="24"/>
          <w:szCs w:val="24"/>
          <w:lang w:val="en-GB"/>
        </w:rPr>
        <w:br w:type="column"/>
      </w:r>
      <w:r w:rsidRPr="00114EBD">
        <w:rPr>
          <w:rFonts w:ascii="Times New Roman" w:hAnsi="Times New Roman"/>
          <w:color w:val="000000"/>
          <w:sz w:val="24"/>
          <w:szCs w:val="24"/>
          <w:lang w:val="en-GB"/>
        </w:rPr>
        <w:lastRenderedPageBreak/>
        <w:t>References</w:t>
      </w:r>
    </w:p>
    <w:p w14:paraId="3D34D805" w14:textId="77777777" w:rsidR="00273546" w:rsidRPr="00114EBD" w:rsidRDefault="00273546" w:rsidP="00273546">
      <w:pPr>
        <w:spacing w:after="0"/>
        <w:rPr>
          <w:rFonts w:ascii="Times New Roman" w:hAnsi="Times New Roman"/>
          <w:color w:val="000000"/>
          <w:sz w:val="24"/>
          <w:szCs w:val="24"/>
          <w:lang w:val="en-GB"/>
        </w:rPr>
      </w:pPr>
      <w:proofErr w:type="spellStart"/>
      <w:r w:rsidRPr="00114EBD">
        <w:rPr>
          <w:rFonts w:ascii="Times New Roman" w:hAnsi="Times New Roman"/>
          <w:color w:val="000000"/>
          <w:sz w:val="24"/>
          <w:szCs w:val="24"/>
          <w:lang w:val="en-GB"/>
        </w:rPr>
        <w:t>Bachwich</w:t>
      </w:r>
      <w:proofErr w:type="spellEnd"/>
      <w:r w:rsidRPr="00114EBD">
        <w:rPr>
          <w:rFonts w:ascii="Times New Roman" w:hAnsi="Times New Roman"/>
          <w:color w:val="000000"/>
          <w:sz w:val="24"/>
          <w:szCs w:val="24"/>
          <w:lang w:val="en-GB"/>
        </w:rPr>
        <w:t>, A.R. and Wittman, M.D., 2017. The emergence and effects of the ultra-low-cost carrier (ULCC) business model in the US airline industry. </w:t>
      </w:r>
      <w:r w:rsidRPr="00114EBD">
        <w:rPr>
          <w:rFonts w:ascii="Times New Roman" w:hAnsi="Times New Roman"/>
          <w:i/>
          <w:iCs/>
          <w:color w:val="000000"/>
          <w:sz w:val="24"/>
          <w:szCs w:val="24"/>
          <w:lang w:val="en-GB"/>
        </w:rPr>
        <w:t>Journal of Air Transport Management</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62</w:t>
      </w:r>
      <w:r w:rsidRPr="00114EBD">
        <w:rPr>
          <w:rFonts w:ascii="Times New Roman" w:hAnsi="Times New Roman"/>
          <w:color w:val="000000"/>
          <w:sz w:val="24"/>
          <w:szCs w:val="24"/>
          <w:lang w:val="en-GB"/>
        </w:rPr>
        <w:t xml:space="preserve">, pp.155-164. </w:t>
      </w:r>
    </w:p>
    <w:p w14:paraId="2F4FFAE1" w14:textId="77777777" w:rsidR="00273546" w:rsidRPr="00114EBD" w:rsidRDefault="00273546" w:rsidP="00273546">
      <w:pPr>
        <w:spacing w:after="0"/>
        <w:rPr>
          <w:rFonts w:ascii="Times New Roman" w:hAnsi="Times New Roman"/>
          <w:color w:val="000000"/>
          <w:sz w:val="24"/>
          <w:szCs w:val="24"/>
          <w:lang w:val="en-GB"/>
        </w:rPr>
      </w:pPr>
      <w:proofErr w:type="spellStart"/>
      <w:r w:rsidRPr="00114EBD">
        <w:rPr>
          <w:rFonts w:ascii="Times New Roman" w:hAnsi="Times New Roman"/>
          <w:color w:val="000000"/>
          <w:sz w:val="24"/>
          <w:szCs w:val="24"/>
          <w:lang w:val="en-GB"/>
        </w:rPr>
        <w:t>Bhowal</w:t>
      </w:r>
      <w:proofErr w:type="spellEnd"/>
      <w:r w:rsidRPr="00114EBD">
        <w:rPr>
          <w:rFonts w:ascii="Times New Roman" w:hAnsi="Times New Roman"/>
          <w:color w:val="000000"/>
          <w:sz w:val="24"/>
          <w:szCs w:val="24"/>
          <w:lang w:val="en-GB"/>
        </w:rPr>
        <w:t>, M. and Saini, D., 2019. Employee engagement strategies with special focus on Indian firms. In </w:t>
      </w:r>
      <w:r w:rsidRPr="00114EBD">
        <w:rPr>
          <w:rFonts w:ascii="Times New Roman" w:hAnsi="Times New Roman"/>
          <w:i/>
          <w:iCs/>
          <w:color w:val="000000"/>
          <w:sz w:val="24"/>
          <w:szCs w:val="24"/>
          <w:lang w:val="en-GB"/>
        </w:rPr>
        <w:t>Management techniques for employee engagement in contemporary organizations</w:t>
      </w:r>
      <w:r w:rsidRPr="00114EBD">
        <w:rPr>
          <w:rFonts w:ascii="Times New Roman" w:hAnsi="Times New Roman"/>
          <w:color w:val="000000"/>
          <w:sz w:val="24"/>
          <w:szCs w:val="24"/>
          <w:lang w:val="en-GB"/>
        </w:rPr>
        <w:t xml:space="preserve">. IGI Global, pp. 165-179. </w:t>
      </w:r>
    </w:p>
    <w:p w14:paraId="2A585305"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Boamah, M., 2019. Analysing crisis communication strategies of airline companies in the United States: a case study of Southwest Airline 2016 power outage crisis. </w:t>
      </w:r>
      <w:r w:rsidRPr="00114EBD">
        <w:rPr>
          <w:rFonts w:ascii="Times New Roman" w:hAnsi="Times New Roman"/>
          <w:i/>
          <w:iCs/>
          <w:color w:val="000000"/>
          <w:sz w:val="24"/>
          <w:szCs w:val="24"/>
          <w:lang w:val="en-GB"/>
        </w:rPr>
        <w:t>Studies in Media and Communication</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7</w:t>
      </w:r>
      <w:r w:rsidRPr="00114EBD">
        <w:rPr>
          <w:rFonts w:ascii="Times New Roman" w:hAnsi="Times New Roman"/>
          <w:color w:val="000000"/>
          <w:sz w:val="24"/>
          <w:szCs w:val="24"/>
          <w:lang w:val="en-GB"/>
        </w:rPr>
        <w:t xml:space="preserve">(1), pp.7-16. </w:t>
      </w:r>
    </w:p>
    <w:p w14:paraId="1975B305" w14:textId="77777777" w:rsidR="00273546" w:rsidRPr="00114EBD" w:rsidRDefault="00273546" w:rsidP="00273546">
      <w:pPr>
        <w:spacing w:after="0"/>
        <w:rPr>
          <w:rFonts w:ascii="Times New Roman" w:hAnsi="Times New Roman"/>
          <w:color w:val="000000"/>
          <w:sz w:val="24"/>
          <w:szCs w:val="24"/>
          <w:lang w:val="en-GB"/>
        </w:rPr>
      </w:pPr>
      <w:proofErr w:type="spellStart"/>
      <w:r w:rsidRPr="00114EBD">
        <w:rPr>
          <w:rFonts w:ascii="Times New Roman" w:hAnsi="Times New Roman"/>
          <w:color w:val="000000"/>
          <w:sz w:val="24"/>
          <w:szCs w:val="24"/>
          <w:lang w:val="en-GB"/>
        </w:rPr>
        <w:t>Cassar</w:t>
      </w:r>
      <w:proofErr w:type="spellEnd"/>
      <w:r w:rsidRPr="00114EBD">
        <w:rPr>
          <w:rFonts w:ascii="Times New Roman" w:hAnsi="Times New Roman"/>
          <w:color w:val="000000"/>
          <w:sz w:val="24"/>
          <w:szCs w:val="24"/>
          <w:lang w:val="en-GB"/>
        </w:rPr>
        <w:t>, R., 2018. Distributed Ledger technology in the airline industry: potential applications and potential implications. </w:t>
      </w:r>
      <w:r w:rsidRPr="00114EBD">
        <w:rPr>
          <w:rFonts w:ascii="Times New Roman" w:hAnsi="Times New Roman"/>
          <w:i/>
          <w:iCs/>
          <w:color w:val="000000"/>
          <w:sz w:val="24"/>
          <w:szCs w:val="24"/>
          <w:lang w:val="en-GB"/>
        </w:rPr>
        <w:t>J. Air L. &amp; Com.</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83</w:t>
      </w:r>
      <w:r w:rsidRPr="00114EBD">
        <w:rPr>
          <w:rFonts w:ascii="Times New Roman" w:hAnsi="Times New Roman"/>
          <w:color w:val="000000"/>
          <w:sz w:val="24"/>
          <w:szCs w:val="24"/>
          <w:lang w:val="en-GB"/>
        </w:rPr>
        <w:t xml:space="preserve">, p.455. </w:t>
      </w:r>
    </w:p>
    <w:p w14:paraId="5361963D"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Cote, R., 2018. Leadership analysis: Southwest Airlines-Herb Kelleher, CEO. </w:t>
      </w:r>
      <w:r w:rsidRPr="00114EBD">
        <w:rPr>
          <w:rFonts w:ascii="Times New Roman" w:hAnsi="Times New Roman"/>
          <w:i/>
          <w:iCs/>
          <w:color w:val="000000"/>
          <w:sz w:val="24"/>
          <w:szCs w:val="24"/>
          <w:lang w:val="en-GB"/>
        </w:rPr>
        <w:t>Journal of Leadership, Accountability &amp; Ethics</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15</w:t>
      </w:r>
      <w:r w:rsidRPr="00114EBD">
        <w:rPr>
          <w:rFonts w:ascii="Times New Roman" w:hAnsi="Times New Roman"/>
          <w:color w:val="000000"/>
          <w:sz w:val="24"/>
          <w:szCs w:val="24"/>
          <w:lang w:val="en-GB"/>
        </w:rPr>
        <w:t xml:space="preserve">(1). </w:t>
      </w:r>
    </w:p>
    <w:p w14:paraId="61CD90AD" w14:textId="77777777" w:rsidR="00273546" w:rsidRPr="00114EBD" w:rsidRDefault="00273546" w:rsidP="00273546">
      <w:pPr>
        <w:spacing w:after="0"/>
        <w:rPr>
          <w:rFonts w:ascii="Times New Roman" w:hAnsi="Times New Roman"/>
          <w:color w:val="000000"/>
          <w:sz w:val="24"/>
          <w:szCs w:val="24"/>
          <w:lang w:val="en-GB"/>
        </w:rPr>
      </w:pPr>
      <w:proofErr w:type="spellStart"/>
      <w:r w:rsidRPr="00114EBD">
        <w:rPr>
          <w:rFonts w:ascii="Times New Roman" w:hAnsi="Times New Roman"/>
          <w:color w:val="000000"/>
          <w:sz w:val="24"/>
          <w:szCs w:val="24"/>
          <w:lang w:val="en-GB"/>
        </w:rPr>
        <w:t>Ebo</w:t>
      </w:r>
      <w:proofErr w:type="spellEnd"/>
      <w:r w:rsidRPr="00114EBD">
        <w:rPr>
          <w:rFonts w:ascii="Times New Roman" w:hAnsi="Times New Roman"/>
          <w:color w:val="000000"/>
          <w:sz w:val="24"/>
          <w:szCs w:val="24"/>
          <w:lang w:val="en-GB"/>
        </w:rPr>
        <w:t>, K.C., 2019. </w:t>
      </w:r>
      <w:r w:rsidRPr="00114EBD">
        <w:rPr>
          <w:rFonts w:ascii="Times New Roman" w:hAnsi="Times New Roman"/>
          <w:i/>
          <w:iCs/>
          <w:color w:val="000000"/>
          <w:sz w:val="24"/>
          <w:szCs w:val="24"/>
          <w:lang w:val="en-GB"/>
        </w:rPr>
        <w:t xml:space="preserve">A study on the financial challenges facing US aviation industry in the 21 </w:t>
      </w:r>
      <w:proofErr w:type="spellStart"/>
      <w:r w:rsidRPr="00114EBD">
        <w:rPr>
          <w:rFonts w:ascii="Times New Roman" w:hAnsi="Times New Roman"/>
          <w:i/>
          <w:iCs/>
          <w:color w:val="000000"/>
          <w:sz w:val="24"/>
          <w:szCs w:val="24"/>
          <w:lang w:val="en-GB"/>
        </w:rPr>
        <w:t>st</w:t>
      </w:r>
      <w:proofErr w:type="spellEnd"/>
      <w:r w:rsidRPr="00114EBD">
        <w:rPr>
          <w:rFonts w:ascii="Times New Roman" w:hAnsi="Times New Roman"/>
          <w:i/>
          <w:iCs/>
          <w:color w:val="000000"/>
          <w:sz w:val="24"/>
          <w:szCs w:val="24"/>
          <w:lang w:val="en-GB"/>
        </w:rPr>
        <w:t xml:space="preserve"> century: case study of Southwest Air</w:t>
      </w:r>
      <w:r w:rsidRPr="00114EBD">
        <w:rPr>
          <w:rFonts w:ascii="Times New Roman" w:hAnsi="Times New Roman"/>
          <w:color w:val="000000"/>
          <w:sz w:val="24"/>
          <w:szCs w:val="24"/>
          <w:lang w:val="en-GB"/>
        </w:rPr>
        <w:t xml:space="preserve"> (Doctoral dissertation, Northcentral University). </w:t>
      </w:r>
    </w:p>
    <w:p w14:paraId="263439FB"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Fukui, H. and Miyoshi, C., 2017. The impact of aviation fuel tax on fuel consumption and carbon emissions: the case of the US airline industry. </w:t>
      </w:r>
      <w:r w:rsidRPr="00114EBD">
        <w:rPr>
          <w:rFonts w:ascii="Times New Roman" w:hAnsi="Times New Roman"/>
          <w:i/>
          <w:iCs/>
          <w:color w:val="000000"/>
          <w:sz w:val="24"/>
          <w:szCs w:val="24"/>
          <w:lang w:val="en-GB"/>
        </w:rPr>
        <w:t>Transportation Research Part D: Transport and Environment</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50</w:t>
      </w:r>
      <w:r w:rsidRPr="00114EBD">
        <w:rPr>
          <w:rFonts w:ascii="Times New Roman" w:hAnsi="Times New Roman"/>
          <w:color w:val="000000"/>
          <w:sz w:val="24"/>
          <w:szCs w:val="24"/>
          <w:lang w:val="en-GB"/>
        </w:rPr>
        <w:t xml:space="preserve">, pp.234-253. </w:t>
      </w:r>
    </w:p>
    <w:p w14:paraId="3CA112B3" w14:textId="77777777" w:rsidR="00273546" w:rsidRPr="00114EBD" w:rsidRDefault="00273546" w:rsidP="00273546">
      <w:pPr>
        <w:spacing w:after="0"/>
        <w:rPr>
          <w:rFonts w:ascii="Times New Roman" w:hAnsi="Times New Roman"/>
          <w:color w:val="000000"/>
          <w:sz w:val="24"/>
          <w:szCs w:val="24"/>
          <w:lang w:val="en-GB"/>
        </w:rPr>
      </w:pPr>
      <w:proofErr w:type="spellStart"/>
      <w:r w:rsidRPr="00114EBD">
        <w:rPr>
          <w:rFonts w:ascii="Times New Roman" w:hAnsi="Times New Roman"/>
          <w:color w:val="000000"/>
          <w:sz w:val="24"/>
          <w:szCs w:val="24"/>
          <w:lang w:val="en-GB"/>
        </w:rPr>
        <w:t>GIllespie</w:t>
      </w:r>
      <w:proofErr w:type="spellEnd"/>
      <w:r w:rsidRPr="00114EBD">
        <w:rPr>
          <w:rFonts w:ascii="Times New Roman" w:hAnsi="Times New Roman"/>
          <w:color w:val="000000"/>
          <w:sz w:val="24"/>
          <w:szCs w:val="24"/>
          <w:lang w:val="en-GB"/>
        </w:rPr>
        <w:t>, K.M., 2017. </w:t>
      </w:r>
      <w:r w:rsidRPr="00114EBD">
        <w:rPr>
          <w:rFonts w:ascii="Times New Roman" w:hAnsi="Times New Roman"/>
          <w:i/>
          <w:iCs/>
          <w:color w:val="000000"/>
          <w:sz w:val="24"/>
          <w:szCs w:val="24"/>
          <w:lang w:val="en-GB"/>
        </w:rPr>
        <w:t>How do airline acquisitions impact customer service? A case study of Southwest Airlines' Acquisition of AirTran</w:t>
      </w:r>
      <w:r w:rsidRPr="00114EBD">
        <w:rPr>
          <w:rFonts w:ascii="Times New Roman" w:hAnsi="Times New Roman"/>
          <w:color w:val="000000"/>
          <w:sz w:val="24"/>
          <w:szCs w:val="24"/>
          <w:lang w:val="en-GB"/>
        </w:rPr>
        <w:t xml:space="preserve"> (Doctoral dissertation, Fielding Graduate University). </w:t>
      </w:r>
    </w:p>
    <w:p w14:paraId="0A571F91"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lastRenderedPageBreak/>
        <w:t>Guest, D.E., 2017. Human resource management and employee well‐being: towards a new analytic framework. </w:t>
      </w:r>
      <w:r w:rsidRPr="00114EBD">
        <w:rPr>
          <w:rFonts w:ascii="Times New Roman" w:hAnsi="Times New Roman"/>
          <w:i/>
          <w:iCs/>
          <w:color w:val="000000"/>
          <w:sz w:val="24"/>
          <w:szCs w:val="24"/>
          <w:lang w:val="en-GB"/>
        </w:rPr>
        <w:t>Human Resource Management Journal</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27</w:t>
      </w:r>
      <w:r w:rsidRPr="00114EBD">
        <w:rPr>
          <w:rFonts w:ascii="Times New Roman" w:hAnsi="Times New Roman"/>
          <w:color w:val="000000"/>
          <w:sz w:val="24"/>
          <w:szCs w:val="24"/>
          <w:lang w:val="en-GB"/>
        </w:rPr>
        <w:t xml:space="preserve">(1), pp.22-38. </w:t>
      </w:r>
    </w:p>
    <w:p w14:paraId="4B62BC8A"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Harvey, G. and Turnbull, P., 2020. Southwest Airlines. </w:t>
      </w:r>
      <w:r w:rsidRPr="00114EBD">
        <w:rPr>
          <w:rFonts w:ascii="Times New Roman" w:hAnsi="Times New Roman"/>
          <w:i/>
          <w:iCs/>
          <w:color w:val="000000"/>
          <w:sz w:val="24"/>
          <w:szCs w:val="24"/>
          <w:lang w:val="en-GB"/>
        </w:rPr>
        <w:t>Case Studies in Work, Employment and Human Resource Management</w:t>
      </w:r>
      <w:r w:rsidRPr="00114EBD">
        <w:rPr>
          <w:rFonts w:ascii="Times New Roman" w:hAnsi="Times New Roman"/>
          <w:color w:val="000000"/>
          <w:sz w:val="24"/>
          <w:szCs w:val="24"/>
          <w:lang w:val="en-GB"/>
        </w:rPr>
        <w:t xml:space="preserve">, p.80. </w:t>
      </w:r>
    </w:p>
    <w:p w14:paraId="25E7E32F"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James, G., Alejandro, O. and Hernández, J.G.V., 2018., Vision based industrial case Southwest Airlines. </w:t>
      </w:r>
    </w:p>
    <w:p w14:paraId="4C034EE0"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Karun Kumar, Y. and </w:t>
      </w:r>
      <w:proofErr w:type="spellStart"/>
      <w:r w:rsidRPr="00114EBD">
        <w:rPr>
          <w:rFonts w:ascii="Times New Roman" w:hAnsi="Times New Roman"/>
          <w:color w:val="000000"/>
          <w:sz w:val="24"/>
          <w:szCs w:val="24"/>
          <w:lang w:val="en-GB"/>
        </w:rPr>
        <w:t>Kesava</w:t>
      </w:r>
      <w:proofErr w:type="spellEnd"/>
      <w:r w:rsidRPr="00114EBD">
        <w:rPr>
          <w:rFonts w:ascii="Times New Roman" w:hAnsi="Times New Roman"/>
          <w:color w:val="000000"/>
          <w:sz w:val="24"/>
          <w:szCs w:val="24"/>
          <w:lang w:val="en-GB"/>
        </w:rPr>
        <w:t xml:space="preserve"> Rao, V.V.S., 2020. Development of balanced score card framework for performance evaluation of airlines. </w:t>
      </w:r>
      <w:r w:rsidRPr="00114EBD">
        <w:rPr>
          <w:rFonts w:ascii="Times New Roman" w:hAnsi="Times New Roman"/>
          <w:i/>
          <w:iCs/>
          <w:color w:val="000000"/>
          <w:sz w:val="24"/>
          <w:szCs w:val="24"/>
          <w:lang w:val="en-GB"/>
        </w:rPr>
        <w:t>International Journal of Management (IJM)</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10</w:t>
      </w:r>
      <w:r w:rsidRPr="00114EBD">
        <w:rPr>
          <w:rFonts w:ascii="Times New Roman" w:hAnsi="Times New Roman"/>
          <w:color w:val="000000"/>
          <w:sz w:val="24"/>
          <w:szCs w:val="24"/>
          <w:lang w:val="en-GB"/>
        </w:rPr>
        <w:t xml:space="preserve">(6), p.2019. </w:t>
      </w:r>
    </w:p>
    <w:p w14:paraId="35F5C82F"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Khan, K.A., </w:t>
      </w:r>
      <w:proofErr w:type="spellStart"/>
      <w:r w:rsidRPr="00114EBD">
        <w:rPr>
          <w:rFonts w:ascii="Times New Roman" w:hAnsi="Times New Roman"/>
          <w:color w:val="000000"/>
          <w:sz w:val="24"/>
          <w:szCs w:val="24"/>
          <w:lang w:val="en-GB"/>
        </w:rPr>
        <w:t>Çera</w:t>
      </w:r>
      <w:proofErr w:type="spellEnd"/>
      <w:r w:rsidRPr="00114EBD">
        <w:rPr>
          <w:rFonts w:ascii="Times New Roman" w:hAnsi="Times New Roman"/>
          <w:color w:val="000000"/>
          <w:sz w:val="24"/>
          <w:szCs w:val="24"/>
          <w:lang w:val="en-GB"/>
        </w:rPr>
        <w:t xml:space="preserve">, G. and </w:t>
      </w:r>
      <w:proofErr w:type="spellStart"/>
      <w:r w:rsidRPr="00114EBD">
        <w:rPr>
          <w:rFonts w:ascii="Times New Roman" w:hAnsi="Times New Roman"/>
          <w:color w:val="000000"/>
          <w:sz w:val="24"/>
          <w:szCs w:val="24"/>
          <w:lang w:val="en-GB"/>
        </w:rPr>
        <w:t>Nétek</w:t>
      </w:r>
      <w:proofErr w:type="spellEnd"/>
      <w:r w:rsidRPr="00114EBD">
        <w:rPr>
          <w:rFonts w:ascii="Times New Roman" w:hAnsi="Times New Roman"/>
          <w:color w:val="000000"/>
          <w:sz w:val="24"/>
          <w:szCs w:val="24"/>
          <w:lang w:val="en-GB"/>
        </w:rPr>
        <w:t>, V., 2019. Perception of the selected business environment aspects by service firms. </w:t>
      </w:r>
      <w:r w:rsidRPr="00114EBD">
        <w:rPr>
          <w:rFonts w:ascii="Times New Roman" w:hAnsi="Times New Roman"/>
          <w:i/>
          <w:iCs/>
          <w:color w:val="000000"/>
          <w:sz w:val="24"/>
          <w:szCs w:val="24"/>
          <w:lang w:val="en-GB"/>
        </w:rPr>
        <w:t>Journal of Tourism and Services</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10</w:t>
      </w:r>
      <w:r w:rsidRPr="00114EBD">
        <w:rPr>
          <w:rFonts w:ascii="Times New Roman" w:hAnsi="Times New Roman"/>
          <w:color w:val="000000"/>
          <w:sz w:val="24"/>
          <w:szCs w:val="24"/>
          <w:lang w:val="en-GB"/>
        </w:rPr>
        <w:t xml:space="preserve">(19), pp.111-127. </w:t>
      </w:r>
    </w:p>
    <w:p w14:paraId="310D80A0" w14:textId="77777777" w:rsidR="00273546" w:rsidRPr="00114EBD" w:rsidRDefault="00273546" w:rsidP="00273546">
      <w:pPr>
        <w:spacing w:after="0"/>
        <w:rPr>
          <w:rFonts w:ascii="Times New Roman" w:hAnsi="Times New Roman"/>
          <w:color w:val="000000"/>
          <w:sz w:val="24"/>
          <w:szCs w:val="24"/>
          <w:lang w:val="en-GB"/>
        </w:rPr>
      </w:pPr>
      <w:proofErr w:type="spellStart"/>
      <w:r w:rsidRPr="00114EBD">
        <w:rPr>
          <w:rFonts w:ascii="Times New Roman" w:hAnsi="Times New Roman"/>
          <w:color w:val="000000"/>
          <w:sz w:val="24"/>
          <w:szCs w:val="24"/>
          <w:lang w:val="en-GB"/>
        </w:rPr>
        <w:t>Kianto</w:t>
      </w:r>
      <w:proofErr w:type="spellEnd"/>
      <w:r w:rsidRPr="00114EBD">
        <w:rPr>
          <w:rFonts w:ascii="Times New Roman" w:hAnsi="Times New Roman"/>
          <w:color w:val="000000"/>
          <w:sz w:val="24"/>
          <w:szCs w:val="24"/>
          <w:lang w:val="en-GB"/>
        </w:rPr>
        <w:t xml:space="preserve">, A., </w:t>
      </w:r>
      <w:proofErr w:type="spellStart"/>
      <w:r w:rsidRPr="00114EBD">
        <w:rPr>
          <w:rFonts w:ascii="Times New Roman" w:hAnsi="Times New Roman"/>
          <w:color w:val="000000"/>
          <w:sz w:val="24"/>
          <w:szCs w:val="24"/>
          <w:lang w:val="en-GB"/>
        </w:rPr>
        <w:t>Sáenz</w:t>
      </w:r>
      <w:proofErr w:type="spellEnd"/>
      <w:r w:rsidRPr="00114EBD">
        <w:rPr>
          <w:rFonts w:ascii="Times New Roman" w:hAnsi="Times New Roman"/>
          <w:color w:val="000000"/>
          <w:sz w:val="24"/>
          <w:szCs w:val="24"/>
          <w:lang w:val="en-GB"/>
        </w:rPr>
        <w:t xml:space="preserve">, J. and </w:t>
      </w:r>
      <w:proofErr w:type="spellStart"/>
      <w:r w:rsidRPr="00114EBD">
        <w:rPr>
          <w:rFonts w:ascii="Times New Roman" w:hAnsi="Times New Roman"/>
          <w:color w:val="000000"/>
          <w:sz w:val="24"/>
          <w:szCs w:val="24"/>
          <w:lang w:val="en-GB"/>
        </w:rPr>
        <w:t>Aramburu</w:t>
      </w:r>
      <w:proofErr w:type="spellEnd"/>
      <w:r w:rsidRPr="00114EBD">
        <w:rPr>
          <w:rFonts w:ascii="Times New Roman" w:hAnsi="Times New Roman"/>
          <w:color w:val="000000"/>
          <w:sz w:val="24"/>
          <w:szCs w:val="24"/>
          <w:lang w:val="en-GB"/>
        </w:rPr>
        <w:t>, N., 2017. Knowledge-based human resource management practices, intellectual capital and innovation. </w:t>
      </w:r>
      <w:r w:rsidRPr="00114EBD">
        <w:rPr>
          <w:rFonts w:ascii="Times New Roman" w:hAnsi="Times New Roman"/>
          <w:i/>
          <w:iCs/>
          <w:color w:val="000000"/>
          <w:sz w:val="24"/>
          <w:szCs w:val="24"/>
          <w:lang w:val="en-GB"/>
        </w:rPr>
        <w:t>Journal of Business Research</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81</w:t>
      </w:r>
      <w:r w:rsidRPr="00114EBD">
        <w:rPr>
          <w:rFonts w:ascii="Times New Roman" w:hAnsi="Times New Roman"/>
          <w:color w:val="000000"/>
          <w:sz w:val="24"/>
          <w:szCs w:val="24"/>
          <w:lang w:val="en-GB"/>
        </w:rPr>
        <w:t xml:space="preserve">, pp.11-20. </w:t>
      </w:r>
    </w:p>
    <w:p w14:paraId="6E0C53E3"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Liu, G., Ko, W.W. and </w:t>
      </w:r>
      <w:proofErr w:type="spellStart"/>
      <w:r w:rsidRPr="00114EBD">
        <w:rPr>
          <w:rFonts w:ascii="Times New Roman" w:hAnsi="Times New Roman"/>
          <w:color w:val="000000"/>
          <w:sz w:val="24"/>
          <w:szCs w:val="24"/>
          <w:lang w:val="en-GB"/>
        </w:rPr>
        <w:t>Chapleo</w:t>
      </w:r>
      <w:proofErr w:type="spellEnd"/>
      <w:r w:rsidRPr="00114EBD">
        <w:rPr>
          <w:rFonts w:ascii="Times New Roman" w:hAnsi="Times New Roman"/>
          <w:color w:val="000000"/>
          <w:sz w:val="24"/>
          <w:szCs w:val="24"/>
          <w:lang w:val="en-GB"/>
        </w:rPr>
        <w:t>, C., 2017. Managing employee attention and internal branding. </w:t>
      </w:r>
      <w:r w:rsidRPr="00114EBD">
        <w:rPr>
          <w:rFonts w:ascii="Times New Roman" w:hAnsi="Times New Roman"/>
          <w:i/>
          <w:iCs/>
          <w:color w:val="000000"/>
          <w:sz w:val="24"/>
          <w:szCs w:val="24"/>
          <w:lang w:val="en-GB"/>
        </w:rPr>
        <w:t>Journal of Business Research</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79</w:t>
      </w:r>
      <w:r w:rsidRPr="00114EBD">
        <w:rPr>
          <w:rFonts w:ascii="Times New Roman" w:hAnsi="Times New Roman"/>
          <w:color w:val="000000"/>
          <w:sz w:val="24"/>
          <w:szCs w:val="24"/>
          <w:lang w:val="en-GB"/>
        </w:rPr>
        <w:t xml:space="preserve">, pp.1-11. </w:t>
      </w:r>
    </w:p>
    <w:p w14:paraId="69FB1C88" w14:textId="77777777" w:rsidR="00273546" w:rsidRPr="00114EBD" w:rsidRDefault="00273546" w:rsidP="00273546">
      <w:pPr>
        <w:spacing w:after="0"/>
        <w:rPr>
          <w:rFonts w:ascii="Times New Roman" w:hAnsi="Times New Roman"/>
          <w:color w:val="000000"/>
          <w:sz w:val="24"/>
          <w:szCs w:val="24"/>
          <w:lang w:val="en-GB"/>
        </w:rPr>
      </w:pPr>
      <w:proofErr w:type="spellStart"/>
      <w:r w:rsidRPr="00114EBD">
        <w:rPr>
          <w:rFonts w:ascii="Times New Roman" w:hAnsi="Times New Roman"/>
          <w:color w:val="000000"/>
          <w:sz w:val="24"/>
          <w:szCs w:val="24"/>
          <w:lang w:val="en-GB"/>
        </w:rPr>
        <w:t>Masran</w:t>
      </w:r>
      <w:proofErr w:type="spellEnd"/>
      <w:r w:rsidRPr="00114EBD">
        <w:rPr>
          <w:rFonts w:ascii="Times New Roman" w:hAnsi="Times New Roman"/>
          <w:color w:val="000000"/>
          <w:sz w:val="24"/>
          <w:szCs w:val="24"/>
          <w:lang w:val="en-GB"/>
        </w:rPr>
        <w:t xml:space="preserve">, N.H. and </w:t>
      </w:r>
      <w:proofErr w:type="spellStart"/>
      <w:r w:rsidRPr="00114EBD">
        <w:rPr>
          <w:rFonts w:ascii="Times New Roman" w:hAnsi="Times New Roman"/>
          <w:color w:val="000000"/>
          <w:sz w:val="24"/>
          <w:szCs w:val="24"/>
          <w:lang w:val="en-GB"/>
        </w:rPr>
        <w:t>Adis</w:t>
      </w:r>
      <w:proofErr w:type="spellEnd"/>
      <w:r w:rsidRPr="00114EBD">
        <w:rPr>
          <w:rFonts w:ascii="Times New Roman" w:hAnsi="Times New Roman"/>
          <w:color w:val="000000"/>
          <w:sz w:val="24"/>
          <w:szCs w:val="24"/>
          <w:lang w:val="en-GB"/>
        </w:rPr>
        <w:t xml:space="preserve">, A.A.A., 2019. The influence of self-service technology on </w:t>
      </w:r>
      <w:proofErr w:type="spellStart"/>
      <w:r w:rsidRPr="00114EBD">
        <w:rPr>
          <w:rFonts w:ascii="Times New Roman" w:hAnsi="Times New Roman"/>
          <w:color w:val="000000"/>
          <w:sz w:val="24"/>
          <w:szCs w:val="24"/>
          <w:lang w:val="en-GB"/>
        </w:rPr>
        <w:t>consumersâ</w:t>
      </w:r>
      <w:proofErr w:type="spellEnd"/>
      <w:r w:rsidRPr="00114EBD">
        <w:rPr>
          <w:rFonts w:ascii="Times New Roman" w:hAnsi="Times New Roman"/>
          <w:color w:val="000000"/>
          <w:sz w:val="24"/>
          <w:szCs w:val="24"/>
          <w:lang w:val="en-GB"/>
        </w:rPr>
        <w:t xml:space="preserve">€™ privacy and </w:t>
      </w:r>
      <w:proofErr w:type="spellStart"/>
      <w:r w:rsidRPr="00114EBD">
        <w:rPr>
          <w:rFonts w:ascii="Times New Roman" w:hAnsi="Times New Roman"/>
          <w:color w:val="000000"/>
          <w:sz w:val="24"/>
          <w:szCs w:val="24"/>
          <w:lang w:val="en-GB"/>
        </w:rPr>
        <w:t>securityâ</w:t>
      </w:r>
      <w:proofErr w:type="spellEnd"/>
      <w:r w:rsidRPr="00114EBD">
        <w:rPr>
          <w:rFonts w:ascii="Times New Roman" w:hAnsi="Times New Roman"/>
          <w:color w:val="000000"/>
          <w:sz w:val="24"/>
          <w:szCs w:val="24"/>
          <w:lang w:val="en-GB"/>
        </w:rPr>
        <w:t>€™ s threats in the airline industry. </w:t>
      </w:r>
      <w:r w:rsidRPr="00114EBD">
        <w:rPr>
          <w:rFonts w:ascii="Times New Roman" w:hAnsi="Times New Roman"/>
          <w:i/>
          <w:iCs/>
          <w:color w:val="000000"/>
          <w:sz w:val="24"/>
          <w:szCs w:val="24"/>
          <w:lang w:val="en-GB"/>
        </w:rPr>
        <w:t>Malaysian Journal of Business and Economics (MJBE)</w:t>
      </w:r>
      <w:r w:rsidRPr="00114EBD">
        <w:rPr>
          <w:rFonts w:ascii="Times New Roman" w:hAnsi="Times New Roman"/>
          <w:color w:val="000000"/>
          <w:sz w:val="24"/>
          <w:szCs w:val="24"/>
          <w:lang w:val="en-GB"/>
        </w:rPr>
        <w:t xml:space="preserve">, </w:t>
      </w:r>
      <w:r w:rsidRPr="00114EBD">
        <w:rPr>
          <w:rFonts w:ascii="Times New Roman" w:hAnsi="Times New Roman"/>
          <w:b/>
          <w:color w:val="000000"/>
          <w:sz w:val="24"/>
          <w:szCs w:val="24"/>
          <w:lang w:val="en-GB"/>
        </w:rPr>
        <w:t>1</w:t>
      </w:r>
      <w:r w:rsidRPr="00114EBD">
        <w:rPr>
          <w:rFonts w:ascii="Times New Roman" w:hAnsi="Times New Roman"/>
          <w:color w:val="000000"/>
          <w:sz w:val="24"/>
          <w:szCs w:val="24"/>
          <w:lang w:val="en-GB"/>
        </w:rPr>
        <w:t>.</w:t>
      </w:r>
    </w:p>
    <w:p w14:paraId="61826AFD"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Papa, A., </w:t>
      </w:r>
      <w:proofErr w:type="spellStart"/>
      <w:r w:rsidRPr="00114EBD">
        <w:rPr>
          <w:rFonts w:ascii="Times New Roman" w:hAnsi="Times New Roman"/>
          <w:color w:val="000000"/>
          <w:sz w:val="24"/>
          <w:szCs w:val="24"/>
          <w:lang w:val="en-GB"/>
        </w:rPr>
        <w:t>Dezi</w:t>
      </w:r>
      <w:proofErr w:type="spellEnd"/>
      <w:r w:rsidRPr="00114EBD">
        <w:rPr>
          <w:rFonts w:ascii="Times New Roman" w:hAnsi="Times New Roman"/>
          <w:color w:val="000000"/>
          <w:sz w:val="24"/>
          <w:szCs w:val="24"/>
          <w:lang w:val="en-GB"/>
        </w:rPr>
        <w:t xml:space="preserve">, L., </w:t>
      </w:r>
      <w:proofErr w:type="spellStart"/>
      <w:r w:rsidRPr="00114EBD">
        <w:rPr>
          <w:rFonts w:ascii="Times New Roman" w:hAnsi="Times New Roman"/>
          <w:color w:val="000000"/>
          <w:sz w:val="24"/>
          <w:szCs w:val="24"/>
          <w:lang w:val="en-GB"/>
        </w:rPr>
        <w:t>Gregori</w:t>
      </w:r>
      <w:proofErr w:type="spellEnd"/>
      <w:r w:rsidRPr="00114EBD">
        <w:rPr>
          <w:rFonts w:ascii="Times New Roman" w:hAnsi="Times New Roman"/>
          <w:color w:val="000000"/>
          <w:sz w:val="24"/>
          <w:szCs w:val="24"/>
          <w:lang w:val="en-GB"/>
        </w:rPr>
        <w:t xml:space="preserve">, G.L., Mueller, J. and </w:t>
      </w:r>
      <w:proofErr w:type="spellStart"/>
      <w:r w:rsidRPr="00114EBD">
        <w:rPr>
          <w:rFonts w:ascii="Times New Roman" w:hAnsi="Times New Roman"/>
          <w:color w:val="000000"/>
          <w:sz w:val="24"/>
          <w:szCs w:val="24"/>
          <w:lang w:val="en-GB"/>
        </w:rPr>
        <w:t>Miglietta</w:t>
      </w:r>
      <w:proofErr w:type="spellEnd"/>
      <w:r w:rsidRPr="00114EBD">
        <w:rPr>
          <w:rFonts w:ascii="Times New Roman" w:hAnsi="Times New Roman"/>
          <w:color w:val="000000"/>
          <w:sz w:val="24"/>
          <w:szCs w:val="24"/>
          <w:lang w:val="en-GB"/>
        </w:rPr>
        <w:t>, N., 2018. Improving innovation performance through knowledge acquisition: the moderating role of employee retention and human resource management practices. </w:t>
      </w:r>
      <w:r w:rsidRPr="00114EBD">
        <w:rPr>
          <w:rFonts w:ascii="Times New Roman" w:hAnsi="Times New Roman"/>
          <w:i/>
          <w:iCs/>
          <w:color w:val="000000"/>
          <w:sz w:val="24"/>
          <w:szCs w:val="24"/>
          <w:lang w:val="en-GB"/>
        </w:rPr>
        <w:t>Journal of Knowledge Management</w:t>
      </w:r>
      <w:r w:rsidRPr="00114EBD">
        <w:rPr>
          <w:rFonts w:ascii="Times New Roman" w:hAnsi="Times New Roman"/>
          <w:color w:val="000000"/>
          <w:sz w:val="24"/>
          <w:szCs w:val="24"/>
          <w:lang w:val="en-GB"/>
        </w:rPr>
        <w:t xml:space="preserve">. </w:t>
      </w:r>
    </w:p>
    <w:p w14:paraId="634F6717"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Park, E., 2019. Corporate social responsibility as a determinant of corporate reputation in the airline industry. </w:t>
      </w:r>
      <w:r w:rsidRPr="00114EBD">
        <w:rPr>
          <w:rFonts w:ascii="Times New Roman" w:hAnsi="Times New Roman"/>
          <w:i/>
          <w:iCs/>
          <w:color w:val="000000"/>
          <w:sz w:val="24"/>
          <w:szCs w:val="24"/>
          <w:lang w:val="en-GB"/>
        </w:rPr>
        <w:t>Journal of Retailing and Consumer Services</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47</w:t>
      </w:r>
      <w:r w:rsidRPr="00114EBD">
        <w:rPr>
          <w:rFonts w:ascii="Times New Roman" w:hAnsi="Times New Roman"/>
          <w:color w:val="000000"/>
          <w:sz w:val="24"/>
          <w:szCs w:val="24"/>
          <w:lang w:val="en-GB"/>
        </w:rPr>
        <w:t xml:space="preserve">, pp.215-221. </w:t>
      </w:r>
    </w:p>
    <w:p w14:paraId="7832CEDE"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lastRenderedPageBreak/>
        <w:t>Pradhan, R.K. and Jena, L.K., 2017. Employee performance at workplace: conceptual model and empirical validation. </w:t>
      </w:r>
      <w:r w:rsidRPr="00114EBD">
        <w:rPr>
          <w:rFonts w:ascii="Times New Roman" w:hAnsi="Times New Roman"/>
          <w:i/>
          <w:iCs/>
          <w:color w:val="000000"/>
          <w:sz w:val="24"/>
          <w:szCs w:val="24"/>
          <w:lang w:val="en-GB"/>
        </w:rPr>
        <w:t>Business Perspectives and Research</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5</w:t>
      </w:r>
      <w:r w:rsidRPr="00114EBD">
        <w:rPr>
          <w:rFonts w:ascii="Times New Roman" w:hAnsi="Times New Roman"/>
          <w:color w:val="000000"/>
          <w:sz w:val="24"/>
          <w:szCs w:val="24"/>
          <w:lang w:val="en-GB"/>
        </w:rPr>
        <w:t xml:space="preserve">(1), pp.69-85. </w:t>
      </w:r>
    </w:p>
    <w:p w14:paraId="503721F8"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Ren, J., 2020. Fare impacts of Southwest Airlines: a comparison of nonstop and connecting flights. </w:t>
      </w:r>
      <w:r w:rsidRPr="00114EBD">
        <w:rPr>
          <w:rFonts w:ascii="Times New Roman" w:hAnsi="Times New Roman"/>
          <w:i/>
          <w:iCs/>
          <w:color w:val="000000"/>
          <w:sz w:val="24"/>
          <w:szCs w:val="24"/>
          <w:lang w:val="en-GB"/>
        </w:rPr>
        <w:t>Journal of Air Transport Management</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84</w:t>
      </w:r>
      <w:r w:rsidRPr="00114EBD">
        <w:rPr>
          <w:rFonts w:ascii="Times New Roman" w:hAnsi="Times New Roman"/>
          <w:color w:val="000000"/>
          <w:sz w:val="24"/>
          <w:szCs w:val="24"/>
          <w:lang w:val="en-GB"/>
        </w:rPr>
        <w:t xml:space="preserve">, p.101771. </w:t>
      </w:r>
    </w:p>
    <w:p w14:paraId="6E1F02BB" w14:textId="77777777" w:rsidR="00273546" w:rsidRPr="00114EBD" w:rsidRDefault="00273546" w:rsidP="00273546">
      <w:pPr>
        <w:spacing w:after="0"/>
        <w:rPr>
          <w:rFonts w:ascii="Times New Roman" w:hAnsi="Times New Roman"/>
          <w:color w:val="000000"/>
          <w:sz w:val="24"/>
          <w:szCs w:val="24"/>
          <w:lang w:val="en-GB"/>
        </w:rPr>
      </w:pPr>
      <w:proofErr w:type="spellStart"/>
      <w:r w:rsidRPr="00114EBD">
        <w:rPr>
          <w:rFonts w:ascii="Times New Roman" w:hAnsi="Times New Roman"/>
          <w:color w:val="000000"/>
          <w:sz w:val="24"/>
          <w:szCs w:val="24"/>
          <w:lang w:val="en-GB"/>
        </w:rPr>
        <w:t>Rotondo</w:t>
      </w:r>
      <w:proofErr w:type="spellEnd"/>
      <w:r w:rsidRPr="00114EBD">
        <w:rPr>
          <w:rFonts w:ascii="Times New Roman" w:hAnsi="Times New Roman"/>
          <w:color w:val="000000"/>
          <w:sz w:val="24"/>
          <w:szCs w:val="24"/>
          <w:lang w:val="en-GB"/>
        </w:rPr>
        <w:t xml:space="preserve">, F., </w:t>
      </w:r>
      <w:proofErr w:type="spellStart"/>
      <w:r w:rsidRPr="00114EBD">
        <w:rPr>
          <w:rFonts w:ascii="Times New Roman" w:hAnsi="Times New Roman"/>
          <w:color w:val="000000"/>
          <w:sz w:val="24"/>
          <w:szCs w:val="24"/>
          <w:lang w:val="en-GB"/>
        </w:rPr>
        <w:t>Corsi</w:t>
      </w:r>
      <w:proofErr w:type="spellEnd"/>
      <w:r w:rsidRPr="00114EBD">
        <w:rPr>
          <w:rFonts w:ascii="Times New Roman" w:hAnsi="Times New Roman"/>
          <w:color w:val="000000"/>
          <w:sz w:val="24"/>
          <w:szCs w:val="24"/>
          <w:lang w:val="en-GB"/>
        </w:rPr>
        <w:t>, K. and Giovanelli, L., 2019. The social side of sustainable business models: an explorative analysis of the low-cost airline industry. </w:t>
      </w:r>
      <w:r w:rsidRPr="00114EBD">
        <w:rPr>
          <w:rFonts w:ascii="Times New Roman" w:hAnsi="Times New Roman"/>
          <w:i/>
          <w:iCs/>
          <w:color w:val="000000"/>
          <w:sz w:val="24"/>
          <w:szCs w:val="24"/>
          <w:lang w:val="en-GB"/>
        </w:rPr>
        <w:t>Journal of Cleaner Production</w:t>
      </w:r>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225</w:t>
      </w:r>
      <w:r w:rsidRPr="00114EBD">
        <w:rPr>
          <w:rFonts w:ascii="Times New Roman" w:hAnsi="Times New Roman"/>
          <w:color w:val="000000"/>
          <w:sz w:val="24"/>
          <w:szCs w:val="24"/>
          <w:lang w:val="en-GB"/>
        </w:rPr>
        <w:t xml:space="preserve">, pp.806-819. </w:t>
      </w:r>
    </w:p>
    <w:p w14:paraId="36B89F65"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Russell, E., 2021. </w:t>
      </w:r>
      <w:r w:rsidRPr="00114EBD">
        <w:rPr>
          <w:rFonts w:ascii="Times New Roman" w:hAnsi="Times New Roman"/>
          <w:i/>
          <w:color w:val="000000"/>
          <w:sz w:val="24"/>
          <w:szCs w:val="24"/>
          <w:lang w:val="en-GB"/>
        </w:rPr>
        <w:t>Southwest's streak ends as airline posts first loss in half a century.</w:t>
      </w:r>
      <w:r w:rsidRPr="00114EBD">
        <w:rPr>
          <w:rFonts w:ascii="Times New Roman" w:hAnsi="Times New Roman"/>
          <w:color w:val="000000"/>
          <w:sz w:val="24"/>
          <w:szCs w:val="24"/>
          <w:lang w:val="en-GB"/>
        </w:rPr>
        <w:t xml:space="preserve"> </w:t>
      </w:r>
    </w:p>
    <w:p w14:paraId="63C7A90D"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Smit, C., Roberts-Lombard, M. and </w:t>
      </w:r>
      <w:proofErr w:type="spellStart"/>
      <w:r w:rsidRPr="00114EBD">
        <w:rPr>
          <w:rFonts w:ascii="Times New Roman" w:hAnsi="Times New Roman"/>
          <w:color w:val="000000"/>
          <w:sz w:val="24"/>
          <w:szCs w:val="24"/>
          <w:lang w:val="en-GB"/>
        </w:rPr>
        <w:t>Mpinganjira</w:t>
      </w:r>
      <w:proofErr w:type="spellEnd"/>
      <w:r w:rsidRPr="00114EBD">
        <w:rPr>
          <w:rFonts w:ascii="Times New Roman" w:hAnsi="Times New Roman"/>
          <w:color w:val="000000"/>
          <w:sz w:val="24"/>
          <w:szCs w:val="24"/>
          <w:lang w:val="en-GB"/>
        </w:rPr>
        <w:t>, M., 2018. Technology readiness and mobile self-service technology adoption in the airline industry: an emerging market perspective. </w:t>
      </w:r>
      <w:r w:rsidRPr="00114EBD">
        <w:rPr>
          <w:rFonts w:ascii="Times New Roman" w:hAnsi="Times New Roman"/>
          <w:i/>
          <w:iCs/>
          <w:color w:val="000000"/>
          <w:sz w:val="24"/>
          <w:szCs w:val="24"/>
          <w:lang w:val="en-GB"/>
        </w:rPr>
        <w:t xml:space="preserve">Acta </w:t>
      </w:r>
      <w:proofErr w:type="spellStart"/>
      <w:r w:rsidRPr="00114EBD">
        <w:rPr>
          <w:rFonts w:ascii="Times New Roman" w:hAnsi="Times New Roman"/>
          <w:i/>
          <w:iCs/>
          <w:color w:val="000000"/>
          <w:sz w:val="24"/>
          <w:szCs w:val="24"/>
          <w:lang w:val="en-GB"/>
        </w:rPr>
        <w:t>Commercii</w:t>
      </w:r>
      <w:proofErr w:type="spellEnd"/>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18</w:t>
      </w:r>
      <w:r w:rsidRPr="00114EBD">
        <w:rPr>
          <w:rFonts w:ascii="Times New Roman" w:hAnsi="Times New Roman"/>
          <w:color w:val="000000"/>
          <w:sz w:val="24"/>
          <w:szCs w:val="24"/>
          <w:lang w:val="en-GB"/>
        </w:rPr>
        <w:t xml:space="preserve">(1), pp.1-12. </w:t>
      </w:r>
    </w:p>
    <w:p w14:paraId="7DAD3CDF"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Song, M., Lee, W.S. and Moon, J., 2020. Antecedents and consequences of Southwest Airlines’ brand love. </w:t>
      </w:r>
      <w:proofErr w:type="spellStart"/>
      <w:r w:rsidRPr="00114EBD">
        <w:rPr>
          <w:rFonts w:ascii="Times New Roman" w:eastAsia="Malgun Gothic" w:hAnsi="Times New Roman"/>
          <w:i/>
          <w:iCs/>
          <w:color w:val="000000"/>
          <w:sz w:val="24"/>
          <w:szCs w:val="24"/>
          <w:lang w:val="en-GB"/>
        </w:rPr>
        <w:t>관광연구저널</w:t>
      </w:r>
      <w:proofErr w:type="spellEnd"/>
      <w:r w:rsidRPr="00114EBD">
        <w:rPr>
          <w:rFonts w:ascii="Times New Roman" w:hAnsi="Times New Roman"/>
          <w:color w:val="000000"/>
          <w:sz w:val="24"/>
          <w:szCs w:val="24"/>
          <w:lang w:val="en-GB"/>
        </w:rPr>
        <w:t>, </w:t>
      </w:r>
      <w:r w:rsidRPr="00114EBD">
        <w:rPr>
          <w:rFonts w:ascii="Times New Roman" w:hAnsi="Times New Roman"/>
          <w:b/>
          <w:iCs/>
          <w:color w:val="000000"/>
          <w:sz w:val="24"/>
          <w:szCs w:val="24"/>
          <w:lang w:val="en-GB"/>
        </w:rPr>
        <w:t>34</w:t>
      </w:r>
      <w:r w:rsidRPr="00114EBD">
        <w:rPr>
          <w:rFonts w:ascii="Times New Roman" w:hAnsi="Times New Roman"/>
          <w:color w:val="000000"/>
          <w:sz w:val="24"/>
          <w:szCs w:val="24"/>
          <w:lang w:val="en-GB"/>
        </w:rPr>
        <w:t xml:space="preserve">(4), pp.25-34. </w:t>
      </w:r>
    </w:p>
    <w:p w14:paraId="7A053F74"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 xml:space="preserve"> Southwest Airlines, 2018. Southwest airlines co. </w:t>
      </w:r>
      <w:r w:rsidRPr="00114EBD">
        <w:rPr>
          <w:rFonts w:ascii="Times New Roman" w:hAnsi="Times New Roman"/>
          <w:i/>
          <w:iCs/>
          <w:color w:val="000000"/>
          <w:sz w:val="24"/>
          <w:szCs w:val="24"/>
          <w:lang w:val="en-GB"/>
        </w:rPr>
        <w:t xml:space="preserve">2017 annual report to shareholders. </w:t>
      </w:r>
      <w:r w:rsidRPr="00114EBD">
        <w:rPr>
          <w:rFonts w:ascii="Times New Roman" w:hAnsi="Times New Roman"/>
          <w:iCs/>
          <w:color w:val="000000"/>
          <w:sz w:val="24"/>
          <w:szCs w:val="24"/>
          <w:lang w:val="en-GB"/>
        </w:rPr>
        <w:t>[Online] Available at: http://investors.southwest.com/financials/company-reports/annual-reports</w:t>
      </w:r>
      <w:r w:rsidRPr="00114EBD">
        <w:rPr>
          <w:rFonts w:ascii="Times New Roman" w:hAnsi="Times New Roman"/>
          <w:color w:val="000000"/>
          <w:sz w:val="24"/>
          <w:szCs w:val="24"/>
          <w:lang w:val="en-GB"/>
        </w:rPr>
        <w:t xml:space="preserve">. </w:t>
      </w:r>
    </w:p>
    <w:p w14:paraId="36603C81" w14:textId="77777777" w:rsidR="00273546" w:rsidRPr="00114EBD" w:rsidRDefault="00273546" w:rsidP="00273546">
      <w:pPr>
        <w:spacing w:after="0"/>
        <w:rPr>
          <w:rFonts w:ascii="Times New Roman" w:hAnsi="Times New Roman"/>
          <w:color w:val="000000"/>
          <w:sz w:val="24"/>
          <w:szCs w:val="24"/>
          <w:lang w:val="en-GB"/>
        </w:rPr>
      </w:pPr>
      <w:proofErr w:type="spellStart"/>
      <w:r w:rsidRPr="00114EBD">
        <w:rPr>
          <w:rFonts w:ascii="Times New Roman" w:hAnsi="Times New Roman"/>
          <w:color w:val="000000"/>
          <w:sz w:val="24"/>
          <w:szCs w:val="24"/>
          <w:lang w:val="en-GB"/>
        </w:rPr>
        <w:t>Wongleedee</w:t>
      </w:r>
      <w:proofErr w:type="spellEnd"/>
      <w:r w:rsidRPr="00114EBD">
        <w:rPr>
          <w:rFonts w:ascii="Times New Roman" w:hAnsi="Times New Roman"/>
          <w:color w:val="000000"/>
          <w:sz w:val="24"/>
          <w:szCs w:val="24"/>
          <w:lang w:val="en-GB"/>
        </w:rPr>
        <w:t>, K., 2017. Customer satisfaction in the airlines industry: comparison between low-cost and full-service airlines. </w:t>
      </w:r>
      <w:proofErr w:type="spellStart"/>
      <w:r w:rsidRPr="00114EBD">
        <w:rPr>
          <w:rFonts w:ascii="Times New Roman" w:hAnsi="Times New Roman"/>
          <w:i/>
          <w:iCs/>
          <w:color w:val="000000"/>
          <w:sz w:val="24"/>
          <w:szCs w:val="24"/>
          <w:lang w:val="en-GB"/>
        </w:rPr>
        <w:t>Актуальні</w:t>
      </w:r>
      <w:proofErr w:type="spellEnd"/>
      <w:r w:rsidRPr="00114EBD">
        <w:rPr>
          <w:rFonts w:ascii="Times New Roman" w:hAnsi="Times New Roman"/>
          <w:i/>
          <w:iCs/>
          <w:color w:val="000000"/>
          <w:sz w:val="24"/>
          <w:szCs w:val="24"/>
          <w:lang w:val="en-GB"/>
        </w:rPr>
        <w:t xml:space="preserve"> </w:t>
      </w:r>
      <w:proofErr w:type="spellStart"/>
      <w:r w:rsidRPr="00114EBD">
        <w:rPr>
          <w:rFonts w:ascii="Times New Roman" w:hAnsi="Times New Roman"/>
          <w:i/>
          <w:iCs/>
          <w:color w:val="000000"/>
          <w:sz w:val="24"/>
          <w:szCs w:val="24"/>
          <w:lang w:val="en-GB"/>
        </w:rPr>
        <w:t>Проблеми</w:t>
      </w:r>
      <w:proofErr w:type="spellEnd"/>
      <w:r w:rsidRPr="00114EBD">
        <w:rPr>
          <w:rFonts w:ascii="Times New Roman" w:hAnsi="Times New Roman"/>
          <w:i/>
          <w:iCs/>
          <w:color w:val="000000"/>
          <w:sz w:val="24"/>
          <w:szCs w:val="24"/>
          <w:lang w:val="en-GB"/>
        </w:rPr>
        <w:t xml:space="preserve"> </w:t>
      </w:r>
      <w:proofErr w:type="spellStart"/>
      <w:r w:rsidRPr="00114EBD">
        <w:rPr>
          <w:rFonts w:ascii="Times New Roman" w:hAnsi="Times New Roman"/>
          <w:i/>
          <w:iCs/>
          <w:color w:val="000000"/>
          <w:sz w:val="24"/>
          <w:szCs w:val="24"/>
          <w:lang w:val="en-GB"/>
        </w:rPr>
        <w:t>Економіки</w:t>
      </w:r>
      <w:proofErr w:type="spellEnd"/>
      <w:r w:rsidRPr="00114EBD">
        <w:rPr>
          <w:rFonts w:ascii="Times New Roman" w:hAnsi="Times New Roman"/>
          <w:color w:val="000000"/>
          <w:sz w:val="24"/>
          <w:szCs w:val="24"/>
          <w:lang w:val="en-GB"/>
        </w:rPr>
        <w:t xml:space="preserve">, (1), pp.218-222. </w:t>
      </w:r>
    </w:p>
    <w:p w14:paraId="24FDE1FA" w14:textId="77777777" w:rsidR="00273546" w:rsidRPr="00114EBD" w:rsidRDefault="00273546" w:rsidP="00273546">
      <w:pPr>
        <w:spacing w:after="0"/>
        <w:rPr>
          <w:rFonts w:ascii="Times New Roman" w:hAnsi="Times New Roman"/>
          <w:color w:val="000000"/>
          <w:sz w:val="24"/>
          <w:szCs w:val="24"/>
          <w:lang w:val="en-GB"/>
        </w:rPr>
      </w:pPr>
      <w:r w:rsidRPr="00114EBD">
        <w:rPr>
          <w:rFonts w:ascii="Times New Roman" w:hAnsi="Times New Roman"/>
          <w:color w:val="000000"/>
          <w:sz w:val="24"/>
          <w:szCs w:val="24"/>
          <w:lang w:val="en-GB"/>
        </w:rPr>
        <w:t>Xu, Y., Park, Y.S., Park, J.D. and Cho, W., 2020. Evaluating the environmental efficiency of the US airline industry using a directional distance function DEA approach. </w:t>
      </w:r>
      <w:r w:rsidRPr="00114EBD">
        <w:rPr>
          <w:rFonts w:ascii="Times New Roman" w:hAnsi="Times New Roman"/>
          <w:i/>
          <w:iCs/>
          <w:color w:val="000000"/>
          <w:sz w:val="24"/>
          <w:szCs w:val="24"/>
          <w:lang w:val="en-GB"/>
        </w:rPr>
        <w:t>Journal of Management Analytics</w:t>
      </w:r>
      <w:r w:rsidRPr="00114EBD">
        <w:rPr>
          <w:rFonts w:ascii="Times New Roman" w:hAnsi="Times New Roman"/>
          <w:color w:val="000000"/>
          <w:sz w:val="24"/>
          <w:szCs w:val="24"/>
          <w:lang w:val="en-GB"/>
        </w:rPr>
        <w:t xml:space="preserve">, pp.1-18. </w:t>
      </w:r>
    </w:p>
    <w:p w14:paraId="3AD307BE" w14:textId="77777777" w:rsidR="00273546" w:rsidRPr="00114EBD" w:rsidRDefault="00273546" w:rsidP="00273546">
      <w:pPr>
        <w:spacing w:after="0"/>
        <w:ind w:left="0" w:firstLine="0"/>
        <w:rPr>
          <w:rFonts w:ascii="Times New Roman" w:hAnsi="Times New Roman"/>
          <w:color w:val="000000"/>
          <w:sz w:val="24"/>
          <w:szCs w:val="24"/>
          <w:lang w:val="en-GB"/>
        </w:rPr>
      </w:pPr>
    </w:p>
    <w:p w14:paraId="4CDCC848" w14:textId="77777777" w:rsidR="00273546" w:rsidRPr="00114EBD" w:rsidRDefault="00273546" w:rsidP="00273546">
      <w:pPr>
        <w:spacing w:after="0"/>
        <w:ind w:left="0" w:firstLine="0"/>
        <w:rPr>
          <w:rFonts w:ascii="Times New Roman" w:hAnsi="Times New Roman"/>
          <w:color w:val="000000"/>
          <w:sz w:val="24"/>
          <w:szCs w:val="24"/>
          <w:lang w:val="en-GB"/>
        </w:rPr>
      </w:pPr>
    </w:p>
    <w:p w14:paraId="4CFC5E34" w14:textId="77777777" w:rsidR="00EA2231" w:rsidRDefault="003F7D34"/>
    <w:sectPr w:rsidR="00EA2231">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CEFD39" w14:textId="77777777" w:rsidR="003F7D34" w:rsidRDefault="003F7D34">
      <w:pPr>
        <w:spacing w:after="0" w:line="240" w:lineRule="auto"/>
      </w:pPr>
      <w:r>
        <w:separator/>
      </w:r>
    </w:p>
  </w:endnote>
  <w:endnote w:type="continuationSeparator" w:id="0">
    <w:p w14:paraId="386BCCC6" w14:textId="77777777" w:rsidR="003F7D34" w:rsidRDefault="003F7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2AF" w:usb1="0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2414488"/>
      <w:docPartObj>
        <w:docPartGallery w:val="Page Numbers (Bottom of Page)"/>
        <w:docPartUnique/>
      </w:docPartObj>
    </w:sdtPr>
    <w:sdtEndPr>
      <w:rPr>
        <w:noProof/>
      </w:rPr>
    </w:sdtEndPr>
    <w:sdtContent>
      <w:p w14:paraId="0A41566A" w14:textId="26B10565" w:rsidR="00D35EED" w:rsidRDefault="00D35E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C56303" w14:textId="77777777" w:rsidR="00D35EED" w:rsidRDefault="00D35E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07239C" w14:textId="77777777" w:rsidR="003F7D34" w:rsidRDefault="003F7D34">
      <w:pPr>
        <w:spacing w:after="0" w:line="240" w:lineRule="auto"/>
      </w:pPr>
      <w:r>
        <w:separator/>
      </w:r>
    </w:p>
  </w:footnote>
  <w:footnote w:type="continuationSeparator" w:id="0">
    <w:p w14:paraId="5A7ADACA" w14:textId="77777777" w:rsidR="003F7D34" w:rsidRDefault="003F7D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46EFB7" w14:textId="198DF6D1" w:rsidR="009E0658" w:rsidRPr="009E0658" w:rsidRDefault="00D35EED">
    <w:pPr>
      <w:pStyle w:val="Header"/>
      <w:jc w:val="right"/>
      <w:rPr>
        <w:rFonts w:ascii="Times New Roman" w:hAnsi="Times New Roman"/>
        <w:sz w:val="24"/>
        <w:szCs w:val="24"/>
      </w:rPr>
    </w:pPr>
    <w:r>
      <w:rPr>
        <w:rFonts w:ascii="Times New Roman" w:hAnsi="Times New Roman"/>
        <w:sz w:val="24"/>
        <w:szCs w:val="24"/>
      </w:rPr>
      <w:t xml:space="preserve">BMSP5002 </w:t>
    </w:r>
    <w:r w:rsidR="00273546" w:rsidRPr="009E0658">
      <w:rPr>
        <w:rFonts w:ascii="Times New Roman" w:hAnsi="Times New Roman"/>
        <w:sz w:val="24"/>
        <w:szCs w:val="24"/>
      </w:rPr>
      <w:t xml:space="preserve">How Organisations are Influenced by the Wider Business Environment </w:t>
    </w:r>
  </w:p>
  <w:p w14:paraId="0A66FFEC" w14:textId="77777777" w:rsidR="009E0658" w:rsidRDefault="003F7D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F78"/>
    <w:rsid w:val="001F2C42"/>
    <w:rsid w:val="00273546"/>
    <w:rsid w:val="003C1ED5"/>
    <w:rsid w:val="003F7D34"/>
    <w:rsid w:val="006C6F78"/>
    <w:rsid w:val="006E08B0"/>
    <w:rsid w:val="006E3682"/>
    <w:rsid w:val="0081560E"/>
    <w:rsid w:val="00936C74"/>
    <w:rsid w:val="00BB3D42"/>
    <w:rsid w:val="00BD1EF8"/>
    <w:rsid w:val="00D057A6"/>
    <w:rsid w:val="00D35E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2C68D"/>
  <w15:chartTrackingRefBased/>
  <w15:docId w15:val="{702946C8-2572-4A50-9978-41AFA06E4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546"/>
    <w:pPr>
      <w:spacing w:line="480" w:lineRule="auto"/>
      <w:ind w:left="720" w:hanging="720"/>
    </w:pPr>
    <w:rPr>
      <w:rFonts w:ascii="Calibri" w:eastAsia="Calibri" w:hAnsi="Calibri" w:cs="Times New Roman"/>
      <w:lang w:val="en-AU"/>
    </w:rPr>
  </w:style>
  <w:style w:type="paragraph" w:styleId="Heading1">
    <w:name w:val="heading 1"/>
    <w:basedOn w:val="Normal"/>
    <w:next w:val="Normal"/>
    <w:link w:val="Heading1Char"/>
    <w:uiPriority w:val="9"/>
    <w:qFormat/>
    <w:rsid w:val="00273546"/>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unhideWhenUsed/>
    <w:qFormat/>
    <w:rsid w:val="00273546"/>
    <w:pPr>
      <w:keepNext/>
      <w:spacing w:before="240" w:after="60"/>
      <w:outlineLvl w:val="1"/>
    </w:pPr>
    <w:rPr>
      <w:rFonts w:ascii="Calibri Light" w:eastAsia="Times New Roman" w:hAnsi="Calibri Light"/>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546"/>
    <w:rPr>
      <w:rFonts w:ascii="Calibri Light" w:eastAsia="Times New Roman" w:hAnsi="Calibri Light" w:cs="Times New Roman"/>
      <w:b/>
      <w:bCs/>
      <w:kern w:val="32"/>
      <w:sz w:val="32"/>
      <w:szCs w:val="32"/>
      <w:lang w:val="en-AU"/>
    </w:rPr>
  </w:style>
  <w:style w:type="character" w:customStyle="1" w:styleId="Heading2Char">
    <w:name w:val="Heading 2 Char"/>
    <w:basedOn w:val="DefaultParagraphFont"/>
    <w:link w:val="Heading2"/>
    <w:uiPriority w:val="9"/>
    <w:rsid w:val="00273546"/>
    <w:rPr>
      <w:rFonts w:ascii="Calibri Light" w:eastAsia="Times New Roman" w:hAnsi="Calibri Light" w:cs="Times New Roman"/>
      <w:b/>
      <w:bCs/>
      <w:i/>
      <w:iCs/>
      <w:sz w:val="28"/>
      <w:szCs w:val="28"/>
      <w:lang w:val="en-AU"/>
    </w:rPr>
  </w:style>
  <w:style w:type="character" w:styleId="CommentReference">
    <w:name w:val="annotation reference"/>
    <w:uiPriority w:val="99"/>
    <w:semiHidden/>
    <w:unhideWhenUsed/>
    <w:rsid w:val="00273546"/>
    <w:rPr>
      <w:sz w:val="16"/>
      <w:szCs w:val="16"/>
    </w:rPr>
  </w:style>
  <w:style w:type="paragraph" w:styleId="CommentText">
    <w:name w:val="annotation text"/>
    <w:basedOn w:val="Normal"/>
    <w:link w:val="CommentTextChar"/>
    <w:uiPriority w:val="99"/>
    <w:semiHidden/>
    <w:unhideWhenUsed/>
    <w:rsid w:val="00273546"/>
    <w:pPr>
      <w:spacing w:line="240" w:lineRule="auto"/>
    </w:pPr>
    <w:rPr>
      <w:sz w:val="20"/>
      <w:szCs w:val="20"/>
    </w:rPr>
  </w:style>
  <w:style w:type="character" w:customStyle="1" w:styleId="CommentTextChar">
    <w:name w:val="Comment Text Char"/>
    <w:basedOn w:val="DefaultParagraphFont"/>
    <w:link w:val="CommentText"/>
    <w:uiPriority w:val="99"/>
    <w:semiHidden/>
    <w:rsid w:val="00273546"/>
    <w:rPr>
      <w:rFonts w:ascii="Calibri" w:eastAsia="Calibri" w:hAnsi="Calibri" w:cs="Times New Roman"/>
      <w:sz w:val="20"/>
      <w:szCs w:val="20"/>
      <w:lang w:val="en-AU"/>
    </w:rPr>
  </w:style>
  <w:style w:type="paragraph" w:styleId="CommentSubject">
    <w:name w:val="annotation subject"/>
    <w:basedOn w:val="CommentText"/>
    <w:next w:val="CommentText"/>
    <w:link w:val="CommentSubjectChar"/>
    <w:uiPriority w:val="99"/>
    <w:semiHidden/>
    <w:unhideWhenUsed/>
    <w:rsid w:val="00273546"/>
    <w:rPr>
      <w:b/>
      <w:bCs/>
    </w:rPr>
  </w:style>
  <w:style w:type="character" w:customStyle="1" w:styleId="CommentSubjectChar">
    <w:name w:val="Comment Subject Char"/>
    <w:basedOn w:val="CommentTextChar"/>
    <w:link w:val="CommentSubject"/>
    <w:uiPriority w:val="99"/>
    <w:semiHidden/>
    <w:rsid w:val="00273546"/>
    <w:rPr>
      <w:rFonts w:ascii="Calibri" w:eastAsia="Calibri" w:hAnsi="Calibri" w:cs="Times New Roman"/>
      <w:b/>
      <w:bCs/>
      <w:sz w:val="20"/>
      <w:szCs w:val="20"/>
      <w:lang w:val="en-AU"/>
    </w:rPr>
  </w:style>
  <w:style w:type="paragraph" w:styleId="Header">
    <w:name w:val="header"/>
    <w:basedOn w:val="Normal"/>
    <w:link w:val="HeaderChar"/>
    <w:uiPriority w:val="99"/>
    <w:unhideWhenUsed/>
    <w:rsid w:val="002735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3546"/>
    <w:rPr>
      <w:rFonts w:ascii="Calibri" w:eastAsia="Calibri" w:hAnsi="Calibri" w:cs="Times New Roman"/>
      <w:lang w:val="en-AU"/>
    </w:rPr>
  </w:style>
  <w:style w:type="paragraph" w:styleId="Footer">
    <w:name w:val="footer"/>
    <w:basedOn w:val="Normal"/>
    <w:link w:val="FooterChar"/>
    <w:uiPriority w:val="99"/>
    <w:unhideWhenUsed/>
    <w:rsid w:val="002735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3546"/>
    <w:rPr>
      <w:rFonts w:ascii="Calibri" w:eastAsia="Calibri" w:hAnsi="Calibri" w:cs="Times New Roman"/>
      <w:lang w:val="en-AU"/>
    </w:rPr>
  </w:style>
  <w:style w:type="paragraph" w:styleId="TOCHeading">
    <w:name w:val="TOC Heading"/>
    <w:basedOn w:val="Heading1"/>
    <w:next w:val="Normal"/>
    <w:uiPriority w:val="39"/>
    <w:unhideWhenUsed/>
    <w:qFormat/>
    <w:rsid w:val="00273546"/>
    <w:pPr>
      <w:keepLines/>
      <w:spacing w:after="0" w:line="259" w:lineRule="auto"/>
      <w:ind w:left="0" w:firstLine="0"/>
      <w:outlineLvl w:val="9"/>
    </w:pPr>
    <w:rPr>
      <w:b w:val="0"/>
      <w:bCs w:val="0"/>
      <w:color w:val="2F5496"/>
      <w:kern w:val="0"/>
      <w:lang w:val="en-US"/>
    </w:rPr>
  </w:style>
  <w:style w:type="paragraph" w:styleId="TOC1">
    <w:name w:val="toc 1"/>
    <w:basedOn w:val="Normal"/>
    <w:next w:val="Normal"/>
    <w:autoRedefine/>
    <w:uiPriority w:val="39"/>
    <w:unhideWhenUsed/>
    <w:rsid w:val="00273546"/>
    <w:pPr>
      <w:ind w:left="0"/>
    </w:pPr>
  </w:style>
  <w:style w:type="paragraph" w:styleId="TOC2">
    <w:name w:val="toc 2"/>
    <w:basedOn w:val="Normal"/>
    <w:next w:val="Normal"/>
    <w:autoRedefine/>
    <w:uiPriority w:val="39"/>
    <w:unhideWhenUsed/>
    <w:rsid w:val="00273546"/>
    <w:pPr>
      <w:ind w:left="220"/>
    </w:pPr>
  </w:style>
  <w:style w:type="character" w:styleId="Hyperlink">
    <w:name w:val="Hyperlink"/>
    <w:uiPriority w:val="99"/>
    <w:unhideWhenUsed/>
    <w:rsid w:val="0027354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3933</Words>
  <Characters>22422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egree</dc:creator>
  <cp:keywords/>
  <dc:description/>
  <cp:lastModifiedBy>egreeslewis14@gmail.com</cp:lastModifiedBy>
  <cp:revision>3</cp:revision>
  <dcterms:created xsi:type="dcterms:W3CDTF">2021-02-22T11:16:00Z</dcterms:created>
  <dcterms:modified xsi:type="dcterms:W3CDTF">2021-02-22T11:23:00Z</dcterms:modified>
</cp:coreProperties>
</file>