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C4748" w14:textId="77777777" w:rsidR="004A1E8C" w:rsidRPr="00413288" w:rsidRDefault="004A1E8C" w:rsidP="00413288">
      <w:pPr>
        <w:rPr>
          <w:rFonts w:ascii="Times New Roman" w:hAnsi="Times New Roman" w:cs="Times New Roman"/>
          <w:color w:val="000000" w:themeColor="text1"/>
          <w:sz w:val="36"/>
          <w:szCs w:val="36"/>
        </w:rPr>
      </w:pPr>
    </w:p>
    <w:p w14:paraId="58EBCB0F" w14:textId="77777777" w:rsidR="00431486" w:rsidRDefault="008644E3" w:rsidP="005C1EE9">
      <w:pPr>
        <w:jc w:val="center"/>
        <w:rPr>
          <w:rFonts w:ascii="Times New Roman" w:hAnsi="Times New Roman" w:cs="Times New Roman"/>
          <w:b/>
          <w:bCs/>
          <w:color w:val="000000" w:themeColor="text1"/>
          <w:sz w:val="36"/>
          <w:szCs w:val="36"/>
        </w:rPr>
      </w:pPr>
      <w:r w:rsidRPr="00413288">
        <w:rPr>
          <w:rFonts w:ascii="Times New Roman" w:hAnsi="Times New Roman" w:cs="Times New Roman"/>
          <w:b/>
          <w:bCs/>
          <w:color w:val="000000" w:themeColor="text1"/>
          <w:sz w:val="36"/>
          <w:szCs w:val="36"/>
        </w:rPr>
        <w:t>Hotel Handbook for Intercultural Competence</w:t>
      </w:r>
    </w:p>
    <w:p w14:paraId="098A7234" w14:textId="0DE55F5D" w:rsidR="00431486" w:rsidRDefault="00431486" w:rsidP="004A1E8C">
      <w:pPr>
        <w:jc w:val="center"/>
        <w:rPr>
          <w:rFonts w:ascii="Times New Roman" w:hAnsi="Times New Roman" w:cs="Times New Roman"/>
          <w:b/>
          <w:bCs/>
          <w:color w:val="000000" w:themeColor="text1"/>
          <w:sz w:val="36"/>
          <w:szCs w:val="36"/>
        </w:rPr>
      </w:pPr>
    </w:p>
    <w:p w14:paraId="3388218B" w14:textId="69E2CE06" w:rsidR="005C1EE9" w:rsidRDefault="005C1EE9" w:rsidP="004A1E8C">
      <w:pPr>
        <w:jc w:val="center"/>
        <w:rPr>
          <w:rFonts w:ascii="Times New Roman" w:hAnsi="Times New Roman" w:cs="Times New Roman"/>
          <w:b/>
          <w:bCs/>
          <w:color w:val="000000" w:themeColor="text1"/>
          <w:sz w:val="36"/>
          <w:szCs w:val="36"/>
        </w:rPr>
      </w:pPr>
    </w:p>
    <w:p w14:paraId="3D06B03E" w14:textId="44A42239" w:rsidR="009B3173" w:rsidRDefault="009B3173" w:rsidP="004A1E8C">
      <w:pPr>
        <w:jc w:val="center"/>
        <w:rPr>
          <w:rFonts w:ascii="Times New Roman" w:hAnsi="Times New Roman" w:cs="Times New Roman"/>
          <w:b/>
          <w:bCs/>
          <w:color w:val="000000" w:themeColor="text1"/>
          <w:sz w:val="36"/>
          <w:szCs w:val="36"/>
        </w:rPr>
      </w:pPr>
    </w:p>
    <w:p w14:paraId="67C1CD88" w14:textId="77777777" w:rsidR="009B3173" w:rsidRDefault="009B3173" w:rsidP="004A1E8C">
      <w:pPr>
        <w:jc w:val="center"/>
        <w:rPr>
          <w:rFonts w:ascii="Times New Roman" w:hAnsi="Times New Roman" w:cs="Times New Roman"/>
          <w:b/>
          <w:bCs/>
          <w:color w:val="000000" w:themeColor="text1"/>
          <w:sz w:val="36"/>
          <w:szCs w:val="36"/>
        </w:rPr>
      </w:pPr>
    </w:p>
    <w:p w14:paraId="07A2FF5F" w14:textId="76694A97" w:rsidR="005C1EE9" w:rsidRDefault="00BC6EC8" w:rsidP="004A1E8C">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Module: Cultural Awareness</w:t>
      </w:r>
    </w:p>
    <w:p w14:paraId="394C5C8E" w14:textId="5CB4B496" w:rsidR="00BC6EC8" w:rsidRDefault="00BC6EC8" w:rsidP="004A1E8C">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Module Code: BMIH5003</w:t>
      </w:r>
    </w:p>
    <w:p w14:paraId="1B80D3C2" w14:textId="38487738" w:rsidR="00BC6EC8" w:rsidRDefault="00BC6EC8" w:rsidP="004A1E8C">
      <w:pPr>
        <w:jc w:val="center"/>
        <w:rPr>
          <w:rFonts w:ascii="Times New Roman" w:hAnsi="Times New Roman" w:cs="Times New Roman"/>
          <w:b/>
          <w:bCs/>
          <w:color w:val="000000" w:themeColor="text1"/>
          <w:sz w:val="36"/>
          <w:szCs w:val="36"/>
        </w:rPr>
      </w:pPr>
    </w:p>
    <w:p w14:paraId="4F126C98" w14:textId="10DCE77A" w:rsidR="00BC6EC8" w:rsidRDefault="00BC6EC8" w:rsidP="004A1E8C">
      <w:pPr>
        <w:jc w:val="center"/>
        <w:rPr>
          <w:rFonts w:ascii="Times New Roman" w:hAnsi="Times New Roman" w:cs="Times New Roman"/>
          <w:b/>
          <w:bCs/>
          <w:color w:val="000000" w:themeColor="text1"/>
          <w:sz w:val="36"/>
          <w:szCs w:val="36"/>
        </w:rPr>
      </w:pPr>
    </w:p>
    <w:p w14:paraId="05A8E826" w14:textId="3BDEAF74" w:rsidR="00BC6EC8" w:rsidRDefault="00BC6EC8" w:rsidP="004A1E8C">
      <w:pPr>
        <w:jc w:val="center"/>
        <w:rPr>
          <w:rFonts w:ascii="Times New Roman" w:hAnsi="Times New Roman" w:cs="Times New Roman"/>
          <w:b/>
          <w:bCs/>
          <w:color w:val="000000" w:themeColor="text1"/>
          <w:sz w:val="36"/>
          <w:szCs w:val="36"/>
        </w:rPr>
      </w:pPr>
    </w:p>
    <w:p w14:paraId="68FDD113" w14:textId="2F76D0FF" w:rsidR="00BC6EC8" w:rsidRDefault="00BC6EC8" w:rsidP="004A1E8C">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 xml:space="preserve">Name: </w:t>
      </w:r>
      <w:proofErr w:type="spellStart"/>
      <w:r>
        <w:rPr>
          <w:rFonts w:ascii="Times New Roman" w:hAnsi="Times New Roman" w:cs="Times New Roman"/>
          <w:b/>
          <w:bCs/>
          <w:color w:val="000000" w:themeColor="text1"/>
          <w:sz w:val="36"/>
          <w:szCs w:val="36"/>
        </w:rPr>
        <w:t>Mohsina</w:t>
      </w:r>
      <w:proofErr w:type="spellEnd"/>
      <w:r>
        <w:rPr>
          <w:rFonts w:ascii="Times New Roman" w:hAnsi="Times New Roman" w:cs="Times New Roman"/>
          <w:b/>
          <w:bCs/>
          <w:color w:val="000000" w:themeColor="text1"/>
          <w:sz w:val="36"/>
          <w:szCs w:val="36"/>
        </w:rPr>
        <w:t xml:space="preserve"> Khanam </w:t>
      </w:r>
      <w:proofErr w:type="spellStart"/>
      <w:r>
        <w:rPr>
          <w:rFonts w:ascii="Times New Roman" w:hAnsi="Times New Roman" w:cs="Times New Roman"/>
          <w:b/>
          <w:bCs/>
          <w:color w:val="000000" w:themeColor="text1"/>
          <w:sz w:val="36"/>
          <w:szCs w:val="36"/>
        </w:rPr>
        <w:t>Mitu</w:t>
      </w:r>
      <w:proofErr w:type="spellEnd"/>
    </w:p>
    <w:p w14:paraId="7C3C98E8" w14:textId="431DBE25" w:rsidR="00BC6EC8" w:rsidRDefault="00BC6EC8" w:rsidP="004A1E8C">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ID: 2012555</w:t>
      </w:r>
    </w:p>
    <w:p w14:paraId="671477DE" w14:textId="1747651B" w:rsidR="00BC6EC8" w:rsidRDefault="00BC6EC8" w:rsidP="004A1E8C">
      <w:pPr>
        <w:jc w:val="center"/>
        <w:rPr>
          <w:rFonts w:ascii="Times New Roman" w:hAnsi="Times New Roman" w:cs="Times New Roman"/>
          <w:b/>
          <w:bCs/>
          <w:color w:val="000000" w:themeColor="text1"/>
          <w:sz w:val="36"/>
          <w:szCs w:val="36"/>
        </w:rPr>
      </w:pPr>
    </w:p>
    <w:p w14:paraId="25B73279" w14:textId="3C17993A" w:rsidR="00BC6EC8" w:rsidRDefault="00BC6EC8" w:rsidP="009B3173">
      <w:pPr>
        <w:rPr>
          <w:rFonts w:ascii="Times New Roman" w:hAnsi="Times New Roman" w:cs="Times New Roman"/>
          <w:b/>
          <w:bCs/>
          <w:color w:val="000000" w:themeColor="text1"/>
          <w:sz w:val="36"/>
          <w:szCs w:val="36"/>
        </w:rPr>
      </w:pPr>
    </w:p>
    <w:p w14:paraId="705E0C47" w14:textId="6309E133" w:rsidR="009B3173" w:rsidRDefault="009B3173" w:rsidP="004A1E8C">
      <w:pPr>
        <w:jc w:val="center"/>
        <w:rPr>
          <w:rFonts w:ascii="Times New Roman" w:hAnsi="Times New Roman" w:cs="Times New Roman"/>
          <w:b/>
          <w:bCs/>
          <w:color w:val="000000" w:themeColor="text1"/>
          <w:sz w:val="36"/>
          <w:szCs w:val="36"/>
        </w:rPr>
      </w:pPr>
    </w:p>
    <w:p w14:paraId="0D114077" w14:textId="77777777" w:rsidR="009B3173" w:rsidRDefault="009B3173" w:rsidP="004A1E8C">
      <w:pPr>
        <w:jc w:val="center"/>
        <w:rPr>
          <w:rFonts w:ascii="Times New Roman" w:hAnsi="Times New Roman" w:cs="Times New Roman"/>
          <w:b/>
          <w:bCs/>
          <w:color w:val="000000" w:themeColor="text1"/>
          <w:sz w:val="36"/>
          <w:szCs w:val="36"/>
        </w:rPr>
      </w:pPr>
    </w:p>
    <w:p w14:paraId="36021C3A" w14:textId="175A442C" w:rsidR="00BC6EC8" w:rsidRDefault="00BC6EC8" w:rsidP="004A1E8C">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Lecturer: Mike Davies</w:t>
      </w:r>
    </w:p>
    <w:p w14:paraId="5A8F2484" w14:textId="10F6B8AB" w:rsidR="00BC6EC8" w:rsidRDefault="00BC6EC8" w:rsidP="00BC6EC8">
      <w:pPr>
        <w:rPr>
          <w:rFonts w:ascii="Times New Roman" w:eastAsiaTheme="majorEastAsia" w:hAnsi="Times New Roman" w:cs="Times New Roman"/>
          <w:b/>
          <w:bCs/>
          <w:color w:val="000000" w:themeColor="text1"/>
          <w:sz w:val="36"/>
          <w:szCs w:val="36"/>
        </w:rPr>
      </w:pPr>
    </w:p>
    <w:p w14:paraId="64173EED" w14:textId="77777777" w:rsidR="009B3173" w:rsidRPr="00413288" w:rsidRDefault="009B3173" w:rsidP="00BC6EC8">
      <w:pPr>
        <w:rPr>
          <w:rFonts w:ascii="Times New Roman" w:eastAsiaTheme="majorEastAsia" w:hAnsi="Times New Roman" w:cs="Times New Roman"/>
          <w:b/>
          <w:bCs/>
          <w:color w:val="000000" w:themeColor="text1"/>
          <w:sz w:val="36"/>
          <w:szCs w:val="36"/>
        </w:rPr>
      </w:pPr>
    </w:p>
    <w:p w14:paraId="74F568FC" w14:textId="77777777" w:rsidR="003D0834" w:rsidRPr="00413288" w:rsidRDefault="008644E3" w:rsidP="003D0834">
      <w:pPr>
        <w:pStyle w:val="Heading1"/>
        <w:spacing w:line="360" w:lineRule="auto"/>
        <w:jc w:val="center"/>
        <w:rPr>
          <w:rFonts w:ascii="Times New Roman" w:hAnsi="Times New Roman" w:cs="Times New Roman"/>
          <w:b/>
          <w:bCs/>
          <w:color w:val="000000" w:themeColor="text1"/>
        </w:rPr>
      </w:pPr>
      <w:bookmarkStart w:id="0" w:name="_Toc89043806"/>
      <w:r w:rsidRPr="00413288">
        <w:rPr>
          <w:rFonts w:ascii="Times New Roman" w:hAnsi="Times New Roman" w:cs="Times New Roman"/>
          <w:b/>
          <w:bCs/>
          <w:color w:val="000000" w:themeColor="text1"/>
        </w:rPr>
        <w:lastRenderedPageBreak/>
        <w:t>Executive Summary</w:t>
      </w:r>
      <w:bookmarkEnd w:id="0"/>
    </w:p>
    <w:p w14:paraId="05C9762C" w14:textId="77777777" w:rsidR="003D0834" w:rsidRPr="00413288" w:rsidRDefault="003D0834" w:rsidP="003D0834">
      <w:pPr>
        <w:rPr>
          <w:color w:val="000000" w:themeColor="text1"/>
        </w:rPr>
      </w:pPr>
    </w:p>
    <w:p w14:paraId="1CC73BBF" w14:textId="3914B795" w:rsidR="003D0834" w:rsidRPr="00413288" w:rsidRDefault="008644E3" w:rsidP="003D0834">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tourism and hospitality industry </w:t>
      </w:r>
      <w:r w:rsidR="00BE6817" w:rsidRPr="00413288">
        <w:rPr>
          <w:rFonts w:ascii="Times New Roman" w:hAnsi="Times New Roman" w:cs="Times New Roman"/>
          <w:color w:val="000000" w:themeColor="text1"/>
          <w:sz w:val="24"/>
          <w:szCs w:val="24"/>
        </w:rPr>
        <w:t xml:space="preserve">contributes a lot to the global economy. </w:t>
      </w:r>
      <w:r w:rsidR="00FD5BBF" w:rsidRPr="00413288">
        <w:rPr>
          <w:rFonts w:ascii="Times New Roman" w:hAnsi="Times New Roman" w:cs="Times New Roman"/>
          <w:color w:val="000000" w:themeColor="text1"/>
          <w:sz w:val="24"/>
          <w:szCs w:val="24"/>
        </w:rPr>
        <w:t>A major</w:t>
      </w:r>
      <w:r w:rsidR="002A3FB5" w:rsidRPr="00413288">
        <w:rPr>
          <w:rFonts w:ascii="Times New Roman" w:hAnsi="Times New Roman" w:cs="Times New Roman"/>
          <w:color w:val="000000" w:themeColor="text1"/>
          <w:sz w:val="24"/>
          <w:szCs w:val="24"/>
        </w:rPr>
        <w:t xml:space="preserve"> portion of global income is contributed to this tourism and hospitality industry.</w:t>
      </w:r>
      <w:r w:rsidR="00F665CA" w:rsidRPr="00413288">
        <w:rPr>
          <w:rFonts w:ascii="Times New Roman" w:hAnsi="Times New Roman" w:cs="Times New Roman"/>
          <w:color w:val="000000" w:themeColor="text1"/>
          <w:sz w:val="24"/>
          <w:szCs w:val="24"/>
        </w:rPr>
        <w:t xml:space="preserve"> This</w:t>
      </w:r>
      <w:r w:rsidR="00CF000E" w:rsidRPr="00413288">
        <w:rPr>
          <w:rFonts w:ascii="Times New Roman" w:hAnsi="Times New Roman" w:cs="Times New Roman"/>
          <w:color w:val="000000" w:themeColor="text1"/>
          <w:sz w:val="24"/>
          <w:szCs w:val="24"/>
        </w:rPr>
        <w:t xml:space="preserve"> industry is completely </w:t>
      </w:r>
      <w:r w:rsidR="00FD5BBF" w:rsidRPr="00413288">
        <w:rPr>
          <w:rFonts w:ascii="Times New Roman" w:hAnsi="Times New Roman" w:cs="Times New Roman"/>
          <w:color w:val="000000" w:themeColor="text1"/>
          <w:sz w:val="24"/>
          <w:szCs w:val="24"/>
        </w:rPr>
        <w:t>people oriented</w:t>
      </w:r>
      <w:r w:rsidR="00CF000E" w:rsidRPr="00413288">
        <w:rPr>
          <w:rFonts w:ascii="Times New Roman" w:hAnsi="Times New Roman" w:cs="Times New Roman"/>
          <w:color w:val="000000" w:themeColor="text1"/>
          <w:sz w:val="24"/>
          <w:szCs w:val="24"/>
        </w:rPr>
        <w:t xml:space="preserve"> as both the customer and the </w:t>
      </w:r>
      <w:r w:rsidR="00F218F0" w:rsidRPr="00413288">
        <w:rPr>
          <w:rFonts w:ascii="Times New Roman" w:hAnsi="Times New Roman" w:cs="Times New Roman"/>
          <w:color w:val="000000" w:themeColor="text1"/>
          <w:sz w:val="24"/>
          <w:szCs w:val="24"/>
        </w:rPr>
        <w:t xml:space="preserve">server requires </w:t>
      </w:r>
      <w:r w:rsidR="00F665CA" w:rsidRPr="00413288">
        <w:rPr>
          <w:rFonts w:ascii="Times New Roman" w:hAnsi="Times New Roman" w:cs="Times New Roman"/>
          <w:color w:val="000000" w:themeColor="text1"/>
          <w:sz w:val="24"/>
          <w:szCs w:val="24"/>
        </w:rPr>
        <w:t>continuous</w:t>
      </w:r>
      <w:r w:rsidR="00F218F0" w:rsidRPr="00413288">
        <w:rPr>
          <w:rFonts w:ascii="Times New Roman" w:hAnsi="Times New Roman" w:cs="Times New Roman"/>
          <w:color w:val="000000" w:themeColor="text1"/>
          <w:sz w:val="24"/>
          <w:szCs w:val="24"/>
        </w:rPr>
        <w:t xml:space="preserve"> interaction between them.</w:t>
      </w:r>
      <w:r w:rsidR="00A862AA" w:rsidRPr="00413288">
        <w:rPr>
          <w:rFonts w:ascii="Times New Roman" w:hAnsi="Times New Roman" w:cs="Times New Roman"/>
          <w:color w:val="000000" w:themeColor="text1"/>
          <w:sz w:val="24"/>
          <w:szCs w:val="24"/>
        </w:rPr>
        <w:t xml:space="preserve"> This assignment </w:t>
      </w:r>
      <w:r w:rsidR="00260A0A" w:rsidRPr="00413288">
        <w:rPr>
          <w:rFonts w:ascii="Times New Roman" w:hAnsi="Times New Roman" w:cs="Times New Roman"/>
          <w:color w:val="000000" w:themeColor="text1"/>
          <w:sz w:val="24"/>
          <w:szCs w:val="24"/>
        </w:rPr>
        <w:t xml:space="preserve">will explore the country Brazil and </w:t>
      </w:r>
      <w:r w:rsidR="000208B0" w:rsidRPr="00413288">
        <w:rPr>
          <w:rFonts w:ascii="Times New Roman" w:hAnsi="Times New Roman" w:cs="Times New Roman"/>
          <w:color w:val="000000" w:themeColor="text1"/>
          <w:sz w:val="24"/>
          <w:szCs w:val="24"/>
        </w:rPr>
        <w:t>Indonesia. Belonging</w:t>
      </w:r>
      <w:r w:rsidR="00260A0A" w:rsidRPr="00413288">
        <w:rPr>
          <w:rFonts w:ascii="Times New Roman" w:hAnsi="Times New Roman" w:cs="Times New Roman"/>
          <w:color w:val="000000" w:themeColor="text1"/>
          <w:sz w:val="24"/>
          <w:szCs w:val="24"/>
        </w:rPr>
        <w:t xml:space="preserve"> from </w:t>
      </w:r>
      <w:r w:rsidR="0006154E" w:rsidRPr="00413288">
        <w:rPr>
          <w:rFonts w:ascii="Times New Roman" w:hAnsi="Times New Roman" w:cs="Times New Roman"/>
          <w:color w:val="000000" w:themeColor="text1"/>
          <w:sz w:val="24"/>
          <w:szCs w:val="24"/>
        </w:rPr>
        <w:t xml:space="preserve">the region, make </w:t>
      </w:r>
      <w:r w:rsidR="00DC2C3C" w:rsidRPr="00413288">
        <w:rPr>
          <w:rFonts w:ascii="Times New Roman" w:hAnsi="Times New Roman" w:cs="Times New Roman"/>
          <w:color w:val="000000" w:themeColor="text1"/>
          <w:sz w:val="24"/>
          <w:szCs w:val="24"/>
        </w:rPr>
        <w:t xml:space="preserve">them highly different from each other in terms of </w:t>
      </w:r>
      <w:r w:rsidR="005D3AF0" w:rsidRPr="00413288">
        <w:rPr>
          <w:rFonts w:ascii="Times New Roman" w:hAnsi="Times New Roman" w:cs="Times New Roman"/>
          <w:color w:val="000000" w:themeColor="text1"/>
          <w:sz w:val="24"/>
          <w:szCs w:val="24"/>
        </w:rPr>
        <w:t>culture,</w:t>
      </w:r>
      <w:r w:rsidR="00DC2C3C" w:rsidRPr="00413288">
        <w:rPr>
          <w:rFonts w:ascii="Times New Roman" w:hAnsi="Times New Roman" w:cs="Times New Roman"/>
          <w:color w:val="000000" w:themeColor="text1"/>
          <w:sz w:val="24"/>
          <w:szCs w:val="24"/>
        </w:rPr>
        <w:t xml:space="preserve"> </w:t>
      </w:r>
      <w:r w:rsidR="00B91545" w:rsidRPr="00413288">
        <w:rPr>
          <w:rFonts w:ascii="Times New Roman" w:hAnsi="Times New Roman" w:cs="Times New Roman"/>
          <w:color w:val="000000" w:themeColor="text1"/>
          <w:sz w:val="24"/>
          <w:szCs w:val="24"/>
        </w:rPr>
        <w:t>behaviour,</w:t>
      </w:r>
      <w:r w:rsidR="00DC2C3C" w:rsidRPr="00413288">
        <w:rPr>
          <w:rFonts w:ascii="Times New Roman" w:hAnsi="Times New Roman" w:cs="Times New Roman"/>
          <w:color w:val="000000" w:themeColor="text1"/>
          <w:sz w:val="24"/>
          <w:szCs w:val="24"/>
        </w:rPr>
        <w:t xml:space="preserve"> expression and so on.</w:t>
      </w:r>
      <w:r w:rsidR="005A30DF" w:rsidRPr="00413288">
        <w:rPr>
          <w:rFonts w:ascii="Times New Roman" w:hAnsi="Times New Roman" w:cs="Times New Roman"/>
          <w:color w:val="000000" w:themeColor="text1"/>
          <w:sz w:val="24"/>
          <w:szCs w:val="24"/>
        </w:rPr>
        <w:t xml:space="preserve"> While serving people from Brazil as well people from </w:t>
      </w:r>
      <w:r w:rsidR="00FF03D4" w:rsidRPr="00413288">
        <w:rPr>
          <w:rFonts w:ascii="Times New Roman" w:hAnsi="Times New Roman" w:cs="Times New Roman"/>
          <w:color w:val="000000" w:themeColor="text1"/>
          <w:sz w:val="24"/>
          <w:szCs w:val="24"/>
        </w:rPr>
        <w:t xml:space="preserve">Indonesia, the hotel </w:t>
      </w:r>
      <w:r w:rsidR="00463FE6" w:rsidRPr="00413288">
        <w:rPr>
          <w:rFonts w:ascii="Times New Roman" w:hAnsi="Times New Roman" w:cs="Times New Roman"/>
          <w:color w:val="000000" w:themeColor="text1"/>
          <w:sz w:val="24"/>
          <w:szCs w:val="24"/>
        </w:rPr>
        <w:t>staffs need to keep in mind the differences for serving them effectively</w:t>
      </w:r>
      <w:r w:rsidR="007D6AB3" w:rsidRPr="00413288">
        <w:rPr>
          <w:rFonts w:ascii="Times New Roman" w:hAnsi="Times New Roman" w:cs="Times New Roman"/>
          <w:color w:val="000000" w:themeColor="text1"/>
          <w:sz w:val="24"/>
          <w:szCs w:val="24"/>
        </w:rPr>
        <w:t xml:space="preserve"> and maximum consumer satisfaction.</w:t>
      </w:r>
    </w:p>
    <w:p w14:paraId="4FF725D8" w14:textId="2B1AC350" w:rsidR="00AF71EA" w:rsidRPr="00413288" w:rsidRDefault="008644E3">
      <w:pPr>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 </w:t>
      </w:r>
      <w:r w:rsidRPr="00413288">
        <w:rPr>
          <w:rFonts w:ascii="Times New Roman" w:hAnsi="Times New Roman" w:cs="Times New Roman"/>
          <w:color w:val="000000" w:themeColor="text1"/>
          <w:sz w:val="24"/>
          <w:szCs w:val="24"/>
        </w:rPr>
        <w:br w:type="page"/>
      </w:r>
    </w:p>
    <w:bookmarkStart w:id="1" w:name="_Hlk89043922" w:displacedByCustomXml="next"/>
    <w:sdt>
      <w:sdtPr>
        <w:rPr>
          <w:rFonts w:asciiTheme="minorHAnsi" w:eastAsiaTheme="minorEastAsia" w:hAnsiTheme="minorHAnsi" w:cstheme="minorBidi"/>
          <w:b w:val="0"/>
          <w:bCs w:val="0"/>
          <w:color w:val="000000" w:themeColor="text1"/>
          <w:sz w:val="22"/>
          <w:szCs w:val="22"/>
          <w:lang w:val="en-GB"/>
        </w:rPr>
        <w:id w:val="13811050"/>
        <w:docPartObj>
          <w:docPartGallery w:val="Table of Contents"/>
          <w:docPartUnique/>
        </w:docPartObj>
      </w:sdtPr>
      <w:sdtEndPr>
        <w:rPr>
          <w:noProof/>
        </w:rPr>
      </w:sdtEndPr>
      <w:sdtContent>
        <w:p w14:paraId="37C75DE2" w14:textId="04670CF8" w:rsidR="00FD5BBF" w:rsidRPr="00413288" w:rsidRDefault="00FD5BBF">
          <w:pPr>
            <w:pStyle w:val="TOCHeading"/>
            <w:rPr>
              <w:color w:val="000000" w:themeColor="text1"/>
            </w:rPr>
          </w:pPr>
          <w:r w:rsidRPr="00413288">
            <w:rPr>
              <w:color w:val="000000" w:themeColor="text1"/>
            </w:rPr>
            <w:t>Table of Contents</w:t>
          </w:r>
        </w:p>
        <w:bookmarkEnd w:id="1"/>
        <w:p w14:paraId="1440B8C4" w14:textId="21F74D35" w:rsidR="00FD5BBF" w:rsidRPr="00413288" w:rsidRDefault="00FD5BBF" w:rsidP="00FD5BBF">
          <w:pPr>
            <w:pStyle w:val="TOC1"/>
            <w:jc w:val="both"/>
            <w:rPr>
              <w:rFonts w:asciiTheme="minorHAnsi" w:hAnsiTheme="minorHAnsi" w:cstheme="minorBidi"/>
              <w:caps w:val="0"/>
              <w:color w:val="000000" w:themeColor="text1"/>
              <w:sz w:val="22"/>
              <w:szCs w:val="22"/>
              <w:lang w:val="en-US"/>
            </w:rPr>
          </w:pPr>
          <w:r w:rsidRPr="00413288">
            <w:rPr>
              <w:color w:val="000000" w:themeColor="text1"/>
            </w:rPr>
            <w:fldChar w:fldCharType="begin"/>
          </w:r>
          <w:r w:rsidRPr="00413288">
            <w:rPr>
              <w:color w:val="000000" w:themeColor="text1"/>
            </w:rPr>
            <w:instrText xml:space="preserve"> TOC \o "1-3" \h \z \u </w:instrText>
          </w:r>
          <w:r w:rsidRPr="00413288">
            <w:rPr>
              <w:color w:val="000000" w:themeColor="text1"/>
            </w:rPr>
            <w:fldChar w:fldCharType="separate"/>
          </w:r>
          <w:hyperlink w:anchor="_Toc89043806" w:history="1">
            <w:r w:rsidRPr="00413288">
              <w:rPr>
                <w:rStyle w:val="Hyperlink"/>
                <w:color w:val="000000" w:themeColor="text1"/>
              </w:rPr>
              <w:t>Executive Summary</w:t>
            </w:r>
            <w:r w:rsidRPr="00413288">
              <w:rPr>
                <w:webHidden/>
                <w:color w:val="000000" w:themeColor="text1"/>
              </w:rPr>
              <w:tab/>
            </w:r>
            <w:r w:rsidRPr="00413288">
              <w:rPr>
                <w:webHidden/>
                <w:color w:val="000000" w:themeColor="text1"/>
              </w:rPr>
              <w:fldChar w:fldCharType="begin"/>
            </w:r>
            <w:r w:rsidRPr="00413288">
              <w:rPr>
                <w:webHidden/>
                <w:color w:val="000000" w:themeColor="text1"/>
              </w:rPr>
              <w:instrText xml:space="preserve"> PAGEREF _Toc89043806 \h </w:instrText>
            </w:r>
            <w:r w:rsidRPr="00413288">
              <w:rPr>
                <w:webHidden/>
                <w:color w:val="000000" w:themeColor="text1"/>
              </w:rPr>
            </w:r>
            <w:r w:rsidRPr="00413288">
              <w:rPr>
                <w:webHidden/>
                <w:color w:val="000000" w:themeColor="text1"/>
              </w:rPr>
              <w:fldChar w:fldCharType="separate"/>
            </w:r>
            <w:r w:rsidRPr="00413288">
              <w:rPr>
                <w:webHidden/>
                <w:color w:val="000000" w:themeColor="text1"/>
              </w:rPr>
              <w:t>2</w:t>
            </w:r>
            <w:r w:rsidRPr="00413288">
              <w:rPr>
                <w:webHidden/>
                <w:color w:val="000000" w:themeColor="text1"/>
              </w:rPr>
              <w:fldChar w:fldCharType="end"/>
            </w:r>
          </w:hyperlink>
        </w:p>
        <w:p w14:paraId="11FCF193" w14:textId="33EDE1A4" w:rsidR="00FD5BBF" w:rsidRPr="00413288" w:rsidRDefault="00B625ED" w:rsidP="00FD5BBF">
          <w:pPr>
            <w:pStyle w:val="TOC1"/>
            <w:jc w:val="both"/>
            <w:rPr>
              <w:rFonts w:asciiTheme="minorHAnsi" w:hAnsiTheme="minorHAnsi" w:cstheme="minorBidi"/>
              <w:caps w:val="0"/>
              <w:color w:val="000000" w:themeColor="text1"/>
              <w:sz w:val="22"/>
              <w:szCs w:val="22"/>
              <w:lang w:val="en-US"/>
            </w:rPr>
          </w:pPr>
          <w:hyperlink w:anchor="_Toc89043807" w:history="1">
            <w:r w:rsidR="00FD5BBF" w:rsidRPr="00413288">
              <w:rPr>
                <w:rStyle w:val="Hyperlink"/>
                <w:color w:val="000000" w:themeColor="text1"/>
              </w:rPr>
              <w:t>Introduction</w:t>
            </w:r>
            <w:r w:rsidR="00FD5BBF" w:rsidRPr="00413288">
              <w:rPr>
                <w:webHidden/>
                <w:color w:val="000000" w:themeColor="text1"/>
              </w:rPr>
              <w:tab/>
            </w:r>
            <w:r w:rsidR="00FD5BBF" w:rsidRPr="00413288">
              <w:rPr>
                <w:webHidden/>
                <w:color w:val="000000" w:themeColor="text1"/>
              </w:rPr>
              <w:fldChar w:fldCharType="begin"/>
            </w:r>
            <w:r w:rsidR="00FD5BBF" w:rsidRPr="00413288">
              <w:rPr>
                <w:webHidden/>
                <w:color w:val="000000" w:themeColor="text1"/>
              </w:rPr>
              <w:instrText xml:space="preserve"> PAGEREF _Toc89043807 \h </w:instrText>
            </w:r>
            <w:r w:rsidR="00FD5BBF" w:rsidRPr="00413288">
              <w:rPr>
                <w:webHidden/>
                <w:color w:val="000000" w:themeColor="text1"/>
              </w:rPr>
            </w:r>
            <w:r w:rsidR="00FD5BBF" w:rsidRPr="00413288">
              <w:rPr>
                <w:webHidden/>
                <w:color w:val="000000" w:themeColor="text1"/>
              </w:rPr>
              <w:fldChar w:fldCharType="separate"/>
            </w:r>
            <w:r w:rsidR="00FD5BBF" w:rsidRPr="00413288">
              <w:rPr>
                <w:webHidden/>
                <w:color w:val="000000" w:themeColor="text1"/>
              </w:rPr>
              <w:t>4</w:t>
            </w:r>
            <w:r w:rsidR="00FD5BBF" w:rsidRPr="00413288">
              <w:rPr>
                <w:webHidden/>
                <w:color w:val="000000" w:themeColor="text1"/>
              </w:rPr>
              <w:fldChar w:fldCharType="end"/>
            </w:r>
          </w:hyperlink>
        </w:p>
        <w:p w14:paraId="2FCC5AFC" w14:textId="48E5E6A1" w:rsidR="00FD5BBF" w:rsidRPr="00413288" w:rsidRDefault="00B625ED" w:rsidP="00FD5BBF">
          <w:pPr>
            <w:pStyle w:val="TOC1"/>
            <w:jc w:val="both"/>
            <w:rPr>
              <w:rFonts w:asciiTheme="minorHAnsi" w:hAnsiTheme="minorHAnsi" w:cstheme="minorBidi"/>
              <w:caps w:val="0"/>
              <w:color w:val="000000" w:themeColor="text1"/>
              <w:sz w:val="22"/>
              <w:szCs w:val="22"/>
              <w:lang w:val="en-US"/>
            </w:rPr>
          </w:pPr>
          <w:hyperlink w:anchor="_Toc89043808" w:history="1">
            <w:r w:rsidR="00FD5BBF" w:rsidRPr="00413288">
              <w:rPr>
                <w:rStyle w:val="Hyperlink"/>
                <w:color w:val="000000" w:themeColor="text1"/>
              </w:rPr>
              <w:t>Country A (Hotel Location)</w:t>
            </w:r>
            <w:r w:rsidR="00FD5BBF" w:rsidRPr="00413288">
              <w:rPr>
                <w:webHidden/>
                <w:color w:val="000000" w:themeColor="text1"/>
              </w:rPr>
              <w:tab/>
            </w:r>
            <w:r w:rsidR="00FD5BBF" w:rsidRPr="00413288">
              <w:rPr>
                <w:webHidden/>
                <w:color w:val="000000" w:themeColor="text1"/>
              </w:rPr>
              <w:fldChar w:fldCharType="begin"/>
            </w:r>
            <w:r w:rsidR="00FD5BBF" w:rsidRPr="00413288">
              <w:rPr>
                <w:webHidden/>
                <w:color w:val="000000" w:themeColor="text1"/>
              </w:rPr>
              <w:instrText xml:space="preserve"> PAGEREF _Toc89043808 \h </w:instrText>
            </w:r>
            <w:r w:rsidR="00FD5BBF" w:rsidRPr="00413288">
              <w:rPr>
                <w:webHidden/>
                <w:color w:val="000000" w:themeColor="text1"/>
              </w:rPr>
            </w:r>
            <w:r w:rsidR="00FD5BBF" w:rsidRPr="00413288">
              <w:rPr>
                <w:webHidden/>
                <w:color w:val="000000" w:themeColor="text1"/>
              </w:rPr>
              <w:fldChar w:fldCharType="separate"/>
            </w:r>
            <w:r w:rsidR="00FD5BBF" w:rsidRPr="00413288">
              <w:rPr>
                <w:webHidden/>
                <w:color w:val="000000" w:themeColor="text1"/>
              </w:rPr>
              <w:t>5</w:t>
            </w:r>
            <w:r w:rsidR="00FD5BBF" w:rsidRPr="00413288">
              <w:rPr>
                <w:webHidden/>
                <w:color w:val="000000" w:themeColor="text1"/>
              </w:rPr>
              <w:fldChar w:fldCharType="end"/>
            </w:r>
          </w:hyperlink>
        </w:p>
        <w:p w14:paraId="4DCB536E" w14:textId="081037E1" w:rsidR="00FD5BBF" w:rsidRPr="00413288" w:rsidRDefault="00B625ED" w:rsidP="00FD5BBF">
          <w:pPr>
            <w:pStyle w:val="TOC1"/>
            <w:jc w:val="both"/>
            <w:rPr>
              <w:rFonts w:asciiTheme="minorHAnsi" w:hAnsiTheme="minorHAnsi" w:cstheme="minorBidi"/>
              <w:caps w:val="0"/>
              <w:color w:val="000000" w:themeColor="text1"/>
              <w:sz w:val="22"/>
              <w:szCs w:val="22"/>
              <w:lang w:val="en-US"/>
            </w:rPr>
          </w:pPr>
          <w:hyperlink w:anchor="_Toc89043809" w:history="1">
            <w:r w:rsidR="00FD5BBF" w:rsidRPr="00413288">
              <w:rPr>
                <w:rStyle w:val="Hyperlink"/>
                <w:color w:val="000000" w:themeColor="text1"/>
              </w:rPr>
              <w:t>Country B (Guests cultural background)</w:t>
            </w:r>
            <w:r w:rsidR="00FD5BBF" w:rsidRPr="00413288">
              <w:rPr>
                <w:webHidden/>
                <w:color w:val="000000" w:themeColor="text1"/>
              </w:rPr>
              <w:tab/>
            </w:r>
            <w:r w:rsidR="00FD5BBF" w:rsidRPr="00413288">
              <w:rPr>
                <w:webHidden/>
                <w:color w:val="000000" w:themeColor="text1"/>
              </w:rPr>
              <w:fldChar w:fldCharType="begin"/>
            </w:r>
            <w:r w:rsidR="00FD5BBF" w:rsidRPr="00413288">
              <w:rPr>
                <w:webHidden/>
                <w:color w:val="000000" w:themeColor="text1"/>
              </w:rPr>
              <w:instrText xml:space="preserve"> PAGEREF _Toc89043809 \h </w:instrText>
            </w:r>
            <w:r w:rsidR="00FD5BBF" w:rsidRPr="00413288">
              <w:rPr>
                <w:webHidden/>
                <w:color w:val="000000" w:themeColor="text1"/>
              </w:rPr>
            </w:r>
            <w:r w:rsidR="00FD5BBF" w:rsidRPr="00413288">
              <w:rPr>
                <w:webHidden/>
                <w:color w:val="000000" w:themeColor="text1"/>
              </w:rPr>
              <w:fldChar w:fldCharType="separate"/>
            </w:r>
            <w:r w:rsidR="00FD5BBF" w:rsidRPr="00413288">
              <w:rPr>
                <w:webHidden/>
                <w:color w:val="000000" w:themeColor="text1"/>
              </w:rPr>
              <w:t>7</w:t>
            </w:r>
            <w:r w:rsidR="00FD5BBF" w:rsidRPr="00413288">
              <w:rPr>
                <w:webHidden/>
                <w:color w:val="000000" w:themeColor="text1"/>
              </w:rPr>
              <w:fldChar w:fldCharType="end"/>
            </w:r>
          </w:hyperlink>
        </w:p>
        <w:p w14:paraId="0C4C93A8" w14:textId="33F96B5D" w:rsidR="00FD5BBF" w:rsidRPr="00413288" w:rsidRDefault="00B625ED" w:rsidP="00FD5BBF">
          <w:pPr>
            <w:pStyle w:val="TOC1"/>
            <w:jc w:val="both"/>
            <w:rPr>
              <w:rFonts w:asciiTheme="minorHAnsi" w:hAnsiTheme="minorHAnsi" w:cstheme="minorBidi"/>
              <w:caps w:val="0"/>
              <w:color w:val="000000" w:themeColor="text1"/>
              <w:sz w:val="22"/>
              <w:szCs w:val="22"/>
              <w:lang w:val="en-US"/>
            </w:rPr>
          </w:pPr>
          <w:hyperlink w:anchor="_Toc89043810" w:history="1">
            <w:r w:rsidR="00FD5BBF" w:rsidRPr="00413288">
              <w:rPr>
                <w:rStyle w:val="Hyperlink"/>
                <w:color w:val="000000" w:themeColor="text1"/>
              </w:rPr>
              <w:t>Country Analysis</w:t>
            </w:r>
            <w:r w:rsidR="00FD5BBF" w:rsidRPr="00413288">
              <w:rPr>
                <w:webHidden/>
                <w:color w:val="000000" w:themeColor="text1"/>
              </w:rPr>
              <w:tab/>
            </w:r>
            <w:r w:rsidR="00FD5BBF" w:rsidRPr="00413288">
              <w:rPr>
                <w:webHidden/>
                <w:color w:val="000000" w:themeColor="text1"/>
              </w:rPr>
              <w:fldChar w:fldCharType="begin"/>
            </w:r>
            <w:r w:rsidR="00FD5BBF" w:rsidRPr="00413288">
              <w:rPr>
                <w:webHidden/>
                <w:color w:val="000000" w:themeColor="text1"/>
              </w:rPr>
              <w:instrText xml:space="preserve"> PAGEREF _Toc89043810 \h </w:instrText>
            </w:r>
            <w:r w:rsidR="00FD5BBF" w:rsidRPr="00413288">
              <w:rPr>
                <w:webHidden/>
                <w:color w:val="000000" w:themeColor="text1"/>
              </w:rPr>
            </w:r>
            <w:r w:rsidR="00FD5BBF" w:rsidRPr="00413288">
              <w:rPr>
                <w:webHidden/>
                <w:color w:val="000000" w:themeColor="text1"/>
              </w:rPr>
              <w:fldChar w:fldCharType="separate"/>
            </w:r>
            <w:r w:rsidR="00FD5BBF" w:rsidRPr="00413288">
              <w:rPr>
                <w:webHidden/>
                <w:color w:val="000000" w:themeColor="text1"/>
              </w:rPr>
              <w:t>9</w:t>
            </w:r>
            <w:r w:rsidR="00FD5BBF" w:rsidRPr="00413288">
              <w:rPr>
                <w:webHidden/>
                <w:color w:val="000000" w:themeColor="text1"/>
              </w:rPr>
              <w:fldChar w:fldCharType="end"/>
            </w:r>
          </w:hyperlink>
        </w:p>
        <w:p w14:paraId="70C94EB3" w14:textId="31F1FD2F" w:rsidR="00FD5BBF" w:rsidRPr="00413288" w:rsidRDefault="00B625ED" w:rsidP="00FD5BBF">
          <w:pPr>
            <w:pStyle w:val="TOC1"/>
            <w:jc w:val="both"/>
            <w:rPr>
              <w:rFonts w:asciiTheme="minorHAnsi" w:hAnsiTheme="minorHAnsi" w:cstheme="minorBidi"/>
              <w:caps w:val="0"/>
              <w:color w:val="000000" w:themeColor="text1"/>
              <w:sz w:val="22"/>
              <w:szCs w:val="22"/>
              <w:lang w:val="en-US"/>
            </w:rPr>
          </w:pPr>
          <w:hyperlink w:anchor="_Toc89043811" w:history="1">
            <w:r w:rsidR="00FD5BBF" w:rsidRPr="00413288">
              <w:rPr>
                <w:rStyle w:val="Hyperlink"/>
                <w:color w:val="000000" w:themeColor="text1"/>
              </w:rPr>
              <w:t>Hotel handbook</w:t>
            </w:r>
            <w:r w:rsidR="00FD5BBF" w:rsidRPr="00413288">
              <w:rPr>
                <w:webHidden/>
                <w:color w:val="000000" w:themeColor="text1"/>
              </w:rPr>
              <w:tab/>
            </w:r>
            <w:r w:rsidR="00FD5BBF" w:rsidRPr="00413288">
              <w:rPr>
                <w:webHidden/>
                <w:color w:val="000000" w:themeColor="text1"/>
              </w:rPr>
              <w:fldChar w:fldCharType="begin"/>
            </w:r>
            <w:r w:rsidR="00FD5BBF" w:rsidRPr="00413288">
              <w:rPr>
                <w:webHidden/>
                <w:color w:val="000000" w:themeColor="text1"/>
              </w:rPr>
              <w:instrText xml:space="preserve"> PAGEREF _Toc89043811 \h </w:instrText>
            </w:r>
            <w:r w:rsidR="00FD5BBF" w:rsidRPr="00413288">
              <w:rPr>
                <w:webHidden/>
                <w:color w:val="000000" w:themeColor="text1"/>
              </w:rPr>
            </w:r>
            <w:r w:rsidR="00FD5BBF" w:rsidRPr="00413288">
              <w:rPr>
                <w:webHidden/>
                <w:color w:val="000000" w:themeColor="text1"/>
              </w:rPr>
              <w:fldChar w:fldCharType="separate"/>
            </w:r>
            <w:r w:rsidR="00FD5BBF" w:rsidRPr="00413288">
              <w:rPr>
                <w:webHidden/>
                <w:color w:val="000000" w:themeColor="text1"/>
              </w:rPr>
              <w:t>10</w:t>
            </w:r>
            <w:r w:rsidR="00FD5BBF" w:rsidRPr="00413288">
              <w:rPr>
                <w:webHidden/>
                <w:color w:val="000000" w:themeColor="text1"/>
              </w:rPr>
              <w:fldChar w:fldCharType="end"/>
            </w:r>
          </w:hyperlink>
        </w:p>
        <w:p w14:paraId="75DD0B7B" w14:textId="03615CD9" w:rsidR="00FD5BBF" w:rsidRPr="00413288" w:rsidRDefault="00B625ED" w:rsidP="00FD5BBF">
          <w:pPr>
            <w:pStyle w:val="TOC1"/>
            <w:jc w:val="both"/>
            <w:rPr>
              <w:rFonts w:asciiTheme="minorHAnsi" w:hAnsiTheme="minorHAnsi" w:cstheme="minorBidi"/>
              <w:caps w:val="0"/>
              <w:color w:val="000000" w:themeColor="text1"/>
              <w:sz w:val="22"/>
              <w:szCs w:val="22"/>
              <w:lang w:val="en-US"/>
            </w:rPr>
          </w:pPr>
          <w:hyperlink w:anchor="_Toc89043812" w:history="1">
            <w:r w:rsidR="00FD5BBF" w:rsidRPr="00413288">
              <w:rPr>
                <w:rStyle w:val="Hyperlink"/>
                <w:color w:val="000000" w:themeColor="text1"/>
              </w:rPr>
              <w:t>Conclusion</w:t>
            </w:r>
            <w:r w:rsidR="00FD5BBF" w:rsidRPr="00413288">
              <w:rPr>
                <w:webHidden/>
                <w:color w:val="000000" w:themeColor="text1"/>
              </w:rPr>
              <w:tab/>
            </w:r>
            <w:r w:rsidR="00FD5BBF" w:rsidRPr="00413288">
              <w:rPr>
                <w:webHidden/>
                <w:color w:val="000000" w:themeColor="text1"/>
              </w:rPr>
              <w:fldChar w:fldCharType="begin"/>
            </w:r>
            <w:r w:rsidR="00FD5BBF" w:rsidRPr="00413288">
              <w:rPr>
                <w:webHidden/>
                <w:color w:val="000000" w:themeColor="text1"/>
              </w:rPr>
              <w:instrText xml:space="preserve"> PAGEREF _Toc89043812 \h </w:instrText>
            </w:r>
            <w:r w:rsidR="00FD5BBF" w:rsidRPr="00413288">
              <w:rPr>
                <w:webHidden/>
                <w:color w:val="000000" w:themeColor="text1"/>
              </w:rPr>
            </w:r>
            <w:r w:rsidR="00FD5BBF" w:rsidRPr="00413288">
              <w:rPr>
                <w:webHidden/>
                <w:color w:val="000000" w:themeColor="text1"/>
              </w:rPr>
              <w:fldChar w:fldCharType="separate"/>
            </w:r>
            <w:r w:rsidR="00FD5BBF" w:rsidRPr="00413288">
              <w:rPr>
                <w:webHidden/>
                <w:color w:val="000000" w:themeColor="text1"/>
              </w:rPr>
              <w:t>13</w:t>
            </w:r>
            <w:r w:rsidR="00FD5BBF" w:rsidRPr="00413288">
              <w:rPr>
                <w:webHidden/>
                <w:color w:val="000000" w:themeColor="text1"/>
              </w:rPr>
              <w:fldChar w:fldCharType="end"/>
            </w:r>
          </w:hyperlink>
        </w:p>
        <w:p w14:paraId="3C0E6199" w14:textId="5BE2EB80" w:rsidR="00FD5BBF" w:rsidRPr="00413288" w:rsidRDefault="00B625ED" w:rsidP="00FD5BBF">
          <w:pPr>
            <w:pStyle w:val="TOC1"/>
            <w:jc w:val="both"/>
            <w:rPr>
              <w:rFonts w:asciiTheme="minorHAnsi" w:hAnsiTheme="minorHAnsi" w:cstheme="minorBidi"/>
              <w:caps w:val="0"/>
              <w:color w:val="000000" w:themeColor="text1"/>
              <w:sz w:val="22"/>
              <w:szCs w:val="22"/>
              <w:lang w:val="en-US"/>
            </w:rPr>
          </w:pPr>
          <w:hyperlink w:anchor="_Toc89043813" w:history="1">
            <w:r w:rsidR="00FD5BBF" w:rsidRPr="00413288">
              <w:rPr>
                <w:rStyle w:val="Hyperlink"/>
                <w:color w:val="000000" w:themeColor="text1"/>
              </w:rPr>
              <w:t>References</w:t>
            </w:r>
            <w:r w:rsidR="00FD5BBF" w:rsidRPr="00413288">
              <w:rPr>
                <w:webHidden/>
                <w:color w:val="000000" w:themeColor="text1"/>
              </w:rPr>
              <w:tab/>
            </w:r>
            <w:r w:rsidR="00FD5BBF" w:rsidRPr="00413288">
              <w:rPr>
                <w:webHidden/>
                <w:color w:val="000000" w:themeColor="text1"/>
              </w:rPr>
              <w:fldChar w:fldCharType="begin"/>
            </w:r>
            <w:r w:rsidR="00FD5BBF" w:rsidRPr="00413288">
              <w:rPr>
                <w:webHidden/>
                <w:color w:val="000000" w:themeColor="text1"/>
              </w:rPr>
              <w:instrText xml:space="preserve"> PAGEREF _Toc89043813 \h </w:instrText>
            </w:r>
            <w:r w:rsidR="00FD5BBF" w:rsidRPr="00413288">
              <w:rPr>
                <w:webHidden/>
                <w:color w:val="000000" w:themeColor="text1"/>
              </w:rPr>
            </w:r>
            <w:r w:rsidR="00FD5BBF" w:rsidRPr="00413288">
              <w:rPr>
                <w:webHidden/>
                <w:color w:val="000000" w:themeColor="text1"/>
              </w:rPr>
              <w:fldChar w:fldCharType="separate"/>
            </w:r>
            <w:r w:rsidR="00FD5BBF" w:rsidRPr="00413288">
              <w:rPr>
                <w:webHidden/>
                <w:color w:val="000000" w:themeColor="text1"/>
              </w:rPr>
              <w:t>14</w:t>
            </w:r>
            <w:r w:rsidR="00FD5BBF" w:rsidRPr="00413288">
              <w:rPr>
                <w:webHidden/>
                <w:color w:val="000000" w:themeColor="text1"/>
              </w:rPr>
              <w:fldChar w:fldCharType="end"/>
            </w:r>
          </w:hyperlink>
        </w:p>
        <w:p w14:paraId="76697C97" w14:textId="6038F6F5" w:rsidR="00FD5BBF" w:rsidRPr="00413288" w:rsidRDefault="00FD5BBF">
          <w:pPr>
            <w:rPr>
              <w:color w:val="000000" w:themeColor="text1"/>
            </w:rPr>
          </w:pPr>
          <w:r w:rsidRPr="00413288">
            <w:rPr>
              <w:b/>
              <w:bCs/>
              <w:noProof/>
              <w:color w:val="000000" w:themeColor="text1"/>
            </w:rPr>
            <w:fldChar w:fldCharType="end"/>
          </w:r>
        </w:p>
      </w:sdtContent>
    </w:sdt>
    <w:p w14:paraId="70773133" w14:textId="77777777" w:rsidR="00FD5BBF" w:rsidRPr="00413288" w:rsidRDefault="00FD5BBF" w:rsidP="00AF71EA">
      <w:pPr>
        <w:spacing w:line="360" w:lineRule="auto"/>
        <w:jc w:val="both"/>
        <w:rPr>
          <w:rFonts w:ascii="Times New Roman" w:hAnsi="Times New Roman" w:cs="Times New Roman"/>
          <w:b/>
          <w:bCs/>
          <w:color w:val="000000" w:themeColor="text1"/>
          <w:sz w:val="24"/>
          <w:szCs w:val="24"/>
          <w:lang w:val="en-US"/>
        </w:rPr>
      </w:pPr>
    </w:p>
    <w:p w14:paraId="5A814A2F" w14:textId="77777777" w:rsidR="00FD5BBF" w:rsidRPr="00413288" w:rsidRDefault="00FD5BBF" w:rsidP="00AF71EA">
      <w:pPr>
        <w:spacing w:line="360" w:lineRule="auto"/>
        <w:jc w:val="both"/>
        <w:rPr>
          <w:rFonts w:ascii="Times New Roman" w:hAnsi="Times New Roman" w:cs="Times New Roman"/>
          <w:b/>
          <w:bCs/>
          <w:color w:val="000000" w:themeColor="text1"/>
          <w:sz w:val="24"/>
          <w:szCs w:val="24"/>
          <w:lang w:val="en-US"/>
        </w:rPr>
      </w:pPr>
    </w:p>
    <w:p w14:paraId="52839AE5" w14:textId="27A75C01" w:rsidR="00430450" w:rsidRPr="00413288" w:rsidRDefault="00FD5BBF" w:rsidP="00AF71EA">
      <w:pPr>
        <w:spacing w:line="360" w:lineRule="auto"/>
        <w:jc w:val="both"/>
        <w:rPr>
          <w:rFonts w:ascii="Times New Roman" w:hAnsi="Times New Roman" w:cs="Times New Roman"/>
          <w:b/>
          <w:bCs/>
          <w:color w:val="000000" w:themeColor="text1"/>
          <w:sz w:val="24"/>
          <w:szCs w:val="24"/>
          <w:lang w:val="en-US"/>
        </w:rPr>
      </w:pPr>
      <w:r w:rsidRPr="00413288">
        <w:rPr>
          <w:rFonts w:ascii="Times New Roman" w:hAnsi="Times New Roman" w:cs="Times New Roman"/>
          <w:b/>
          <w:bCs/>
          <w:color w:val="000000" w:themeColor="text1"/>
          <w:sz w:val="24"/>
          <w:szCs w:val="24"/>
          <w:lang w:val="en-US"/>
        </w:rPr>
        <w:t>Table of Figures</w:t>
      </w:r>
    </w:p>
    <w:p w14:paraId="58D8006F" w14:textId="67EDF227" w:rsidR="00FD5BBF" w:rsidRPr="00413288" w:rsidRDefault="00FD5BBF">
      <w:pPr>
        <w:pStyle w:val="TableofFigures"/>
        <w:tabs>
          <w:tab w:val="right" w:leader="dot" w:pos="9350"/>
        </w:tabs>
        <w:rPr>
          <w:rFonts w:ascii="Times New Roman" w:hAnsi="Times New Roman" w:cs="Times New Roman"/>
          <w:noProof/>
          <w:color w:val="000000" w:themeColor="text1"/>
          <w:lang w:val="en-US"/>
        </w:rPr>
      </w:pPr>
      <w:r w:rsidRPr="00413288">
        <w:rPr>
          <w:rFonts w:ascii="Times New Roman" w:hAnsi="Times New Roman" w:cs="Times New Roman"/>
          <w:color w:val="000000" w:themeColor="text1"/>
          <w:sz w:val="24"/>
          <w:szCs w:val="24"/>
        </w:rPr>
        <w:fldChar w:fldCharType="begin"/>
      </w:r>
      <w:r w:rsidRPr="00413288">
        <w:rPr>
          <w:rFonts w:ascii="Times New Roman" w:hAnsi="Times New Roman" w:cs="Times New Roman"/>
          <w:color w:val="000000" w:themeColor="text1"/>
          <w:sz w:val="24"/>
          <w:szCs w:val="24"/>
        </w:rPr>
        <w:instrText xml:space="preserve"> TOC \h \z \c "Figure" </w:instrText>
      </w:r>
      <w:r w:rsidRPr="00413288">
        <w:rPr>
          <w:rFonts w:ascii="Times New Roman" w:hAnsi="Times New Roman" w:cs="Times New Roman"/>
          <w:color w:val="000000" w:themeColor="text1"/>
          <w:sz w:val="24"/>
          <w:szCs w:val="24"/>
        </w:rPr>
        <w:fldChar w:fldCharType="separate"/>
      </w:r>
      <w:hyperlink r:id="rId8" w:anchor="_Toc89043887" w:history="1">
        <w:r w:rsidRPr="00413288">
          <w:rPr>
            <w:rStyle w:val="Hyperlink"/>
            <w:rFonts w:ascii="Times New Roman" w:hAnsi="Times New Roman" w:cs="Times New Roman"/>
            <w:noProof/>
            <w:color w:val="000000" w:themeColor="text1"/>
          </w:rPr>
          <w:t>Figure 1</w:t>
        </w:r>
        <w:r w:rsidRPr="00413288">
          <w:rPr>
            <w:rStyle w:val="Hyperlink"/>
            <w:rFonts w:ascii="Times New Roman" w:hAnsi="Times New Roman" w:cs="Times New Roman"/>
            <w:noProof/>
            <w:color w:val="000000" w:themeColor="text1"/>
            <w:lang w:val="en-US"/>
          </w:rPr>
          <w:t xml:space="preserve"> Six Dimension Value of Brazil (Country Comparison - Hofstede Insights, 2021)</w:t>
        </w:r>
        <w:r w:rsidRPr="00413288">
          <w:rPr>
            <w:rFonts w:ascii="Times New Roman" w:hAnsi="Times New Roman" w:cs="Times New Roman"/>
            <w:noProof/>
            <w:webHidden/>
            <w:color w:val="000000" w:themeColor="text1"/>
          </w:rPr>
          <w:tab/>
        </w:r>
        <w:r w:rsidRPr="00413288">
          <w:rPr>
            <w:rFonts w:ascii="Times New Roman" w:hAnsi="Times New Roman" w:cs="Times New Roman"/>
            <w:noProof/>
            <w:webHidden/>
            <w:color w:val="000000" w:themeColor="text1"/>
          </w:rPr>
          <w:fldChar w:fldCharType="begin"/>
        </w:r>
        <w:r w:rsidRPr="00413288">
          <w:rPr>
            <w:rFonts w:ascii="Times New Roman" w:hAnsi="Times New Roman" w:cs="Times New Roman"/>
            <w:noProof/>
            <w:webHidden/>
            <w:color w:val="000000" w:themeColor="text1"/>
          </w:rPr>
          <w:instrText xml:space="preserve"> PAGEREF _Toc89043887 \h </w:instrText>
        </w:r>
        <w:r w:rsidRPr="00413288">
          <w:rPr>
            <w:rFonts w:ascii="Times New Roman" w:hAnsi="Times New Roman" w:cs="Times New Roman"/>
            <w:noProof/>
            <w:webHidden/>
            <w:color w:val="000000" w:themeColor="text1"/>
          </w:rPr>
        </w:r>
        <w:r w:rsidRPr="00413288">
          <w:rPr>
            <w:rFonts w:ascii="Times New Roman" w:hAnsi="Times New Roman" w:cs="Times New Roman"/>
            <w:noProof/>
            <w:webHidden/>
            <w:color w:val="000000" w:themeColor="text1"/>
          </w:rPr>
          <w:fldChar w:fldCharType="separate"/>
        </w:r>
        <w:r w:rsidRPr="00413288">
          <w:rPr>
            <w:rFonts w:ascii="Times New Roman" w:hAnsi="Times New Roman" w:cs="Times New Roman"/>
            <w:noProof/>
            <w:webHidden/>
            <w:color w:val="000000" w:themeColor="text1"/>
          </w:rPr>
          <w:t>5</w:t>
        </w:r>
        <w:r w:rsidRPr="00413288">
          <w:rPr>
            <w:rFonts w:ascii="Times New Roman" w:hAnsi="Times New Roman" w:cs="Times New Roman"/>
            <w:noProof/>
            <w:webHidden/>
            <w:color w:val="000000" w:themeColor="text1"/>
          </w:rPr>
          <w:fldChar w:fldCharType="end"/>
        </w:r>
      </w:hyperlink>
    </w:p>
    <w:p w14:paraId="71958FA4" w14:textId="0FA8F1E3" w:rsidR="00FD5BBF" w:rsidRPr="00413288" w:rsidRDefault="00B625ED">
      <w:pPr>
        <w:pStyle w:val="TableofFigures"/>
        <w:tabs>
          <w:tab w:val="right" w:leader="dot" w:pos="9350"/>
        </w:tabs>
        <w:rPr>
          <w:rFonts w:ascii="Times New Roman" w:hAnsi="Times New Roman" w:cs="Times New Roman"/>
          <w:noProof/>
          <w:color w:val="000000" w:themeColor="text1"/>
          <w:lang w:val="en-US"/>
        </w:rPr>
      </w:pPr>
      <w:hyperlink r:id="rId9" w:anchor="_Toc89043888" w:history="1">
        <w:r w:rsidR="00FD5BBF" w:rsidRPr="00413288">
          <w:rPr>
            <w:rStyle w:val="Hyperlink"/>
            <w:rFonts w:ascii="Times New Roman" w:hAnsi="Times New Roman" w:cs="Times New Roman"/>
            <w:noProof/>
            <w:color w:val="000000" w:themeColor="text1"/>
          </w:rPr>
          <w:t>Figure 2</w:t>
        </w:r>
        <w:r w:rsidR="00FD5BBF" w:rsidRPr="00413288">
          <w:rPr>
            <w:rStyle w:val="Hyperlink"/>
            <w:rFonts w:ascii="Times New Roman" w:hAnsi="Times New Roman" w:cs="Times New Roman"/>
            <w:noProof/>
            <w:color w:val="000000" w:themeColor="text1"/>
            <w:lang w:val="en-US"/>
          </w:rPr>
          <w:t xml:space="preserve"> Six Dimension Value of Indonesia (Country Comparison - Hofstede Insights, 2021)</w:t>
        </w:r>
        <w:r w:rsidR="00FD5BBF" w:rsidRPr="00413288">
          <w:rPr>
            <w:rFonts w:ascii="Times New Roman" w:hAnsi="Times New Roman" w:cs="Times New Roman"/>
            <w:noProof/>
            <w:webHidden/>
            <w:color w:val="000000" w:themeColor="text1"/>
          </w:rPr>
          <w:tab/>
        </w:r>
        <w:r w:rsidR="00FD5BBF" w:rsidRPr="00413288">
          <w:rPr>
            <w:rFonts w:ascii="Times New Roman" w:hAnsi="Times New Roman" w:cs="Times New Roman"/>
            <w:noProof/>
            <w:webHidden/>
            <w:color w:val="000000" w:themeColor="text1"/>
          </w:rPr>
          <w:fldChar w:fldCharType="begin"/>
        </w:r>
        <w:r w:rsidR="00FD5BBF" w:rsidRPr="00413288">
          <w:rPr>
            <w:rFonts w:ascii="Times New Roman" w:hAnsi="Times New Roman" w:cs="Times New Roman"/>
            <w:noProof/>
            <w:webHidden/>
            <w:color w:val="000000" w:themeColor="text1"/>
          </w:rPr>
          <w:instrText xml:space="preserve"> PAGEREF _Toc89043888 \h </w:instrText>
        </w:r>
        <w:r w:rsidR="00FD5BBF" w:rsidRPr="00413288">
          <w:rPr>
            <w:rFonts w:ascii="Times New Roman" w:hAnsi="Times New Roman" w:cs="Times New Roman"/>
            <w:noProof/>
            <w:webHidden/>
            <w:color w:val="000000" w:themeColor="text1"/>
          </w:rPr>
        </w:r>
        <w:r w:rsidR="00FD5BBF" w:rsidRPr="00413288">
          <w:rPr>
            <w:rFonts w:ascii="Times New Roman" w:hAnsi="Times New Roman" w:cs="Times New Roman"/>
            <w:noProof/>
            <w:webHidden/>
            <w:color w:val="000000" w:themeColor="text1"/>
          </w:rPr>
          <w:fldChar w:fldCharType="separate"/>
        </w:r>
        <w:r w:rsidR="00FD5BBF" w:rsidRPr="00413288">
          <w:rPr>
            <w:rFonts w:ascii="Times New Roman" w:hAnsi="Times New Roman" w:cs="Times New Roman"/>
            <w:noProof/>
            <w:webHidden/>
            <w:color w:val="000000" w:themeColor="text1"/>
          </w:rPr>
          <w:t>7</w:t>
        </w:r>
        <w:r w:rsidR="00FD5BBF" w:rsidRPr="00413288">
          <w:rPr>
            <w:rFonts w:ascii="Times New Roman" w:hAnsi="Times New Roman" w:cs="Times New Roman"/>
            <w:noProof/>
            <w:webHidden/>
            <w:color w:val="000000" w:themeColor="text1"/>
          </w:rPr>
          <w:fldChar w:fldCharType="end"/>
        </w:r>
      </w:hyperlink>
    </w:p>
    <w:p w14:paraId="1DDA2D85" w14:textId="11B4874F" w:rsidR="00430450" w:rsidRPr="00413288" w:rsidRDefault="00FD5BBF"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fldChar w:fldCharType="end"/>
      </w:r>
    </w:p>
    <w:p w14:paraId="025C0B65" w14:textId="77777777" w:rsidR="00FD5BBF" w:rsidRPr="00413288" w:rsidRDefault="00FD5BBF">
      <w:pPr>
        <w:rPr>
          <w:rFonts w:ascii="Times New Roman" w:eastAsiaTheme="majorEastAsia" w:hAnsi="Times New Roman" w:cs="Times New Roman"/>
          <w:b/>
          <w:bCs/>
          <w:color w:val="000000" w:themeColor="text1"/>
          <w:sz w:val="32"/>
          <w:szCs w:val="32"/>
        </w:rPr>
      </w:pPr>
      <w:bookmarkStart w:id="2" w:name="_Toc89043807"/>
      <w:r w:rsidRPr="00413288">
        <w:rPr>
          <w:rFonts w:ascii="Times New Roman" w:hAnsi="Times New Roman" w:cs="Times New Roman"/>
          <w:b/>
          <w:bCs/>
          <w:color w:val="000000" w:themeColor="text1"/>
        </w:rPr>
        <w:br w:type="page"/>
      </w:r>
    </w:p>
    <w:p w14:paraId="1F0CEC49" w14:textId="710906F0" w:rsidR="0097179E" w:rsidRPr="00413288" w:rsidRDefault="008644E3" w:rsidP="0097179E">
      <w:pPr>
        <w:pStyle w:val="Heading1"/>
        <w:spacing w:line="360" w:lineRule="auto"/>
        <w:jc w:val="both"/>
        <w:rPr>
          <w:rFonts w:ascii="Times New Roman" w:hAnsi="Times New Roman" w:cs="Times New Roman"/>
          <w:b/>
          <w:bCs/>
          <w:color w:val="000000" w:themeColor="text1"/>
        </w:rPr>
      </w:pPr>
      <w:r w:rsidRPr="00413288">
        <w:rPr>
          <w:rFonts w:ascii="Times New Roman" w:hAnsi="Times New Roman" w:cs="Times New Roman"/>
          <w:b/>
          <w:bCs/>
          <w:color w:val="000000" w:themeColor="text1"/>
        </w:rPr>
        <w:lastRenderedPageBreak/>
        <w:t>Introduction</w:t>
      </w:r>
      <w:bookmarkEnd w:id="2"/>
    </w:p>
    <w:p w14:paraId="4DD17CB1" w14:textId="45EB6049" w:rsidR="0097179E" w:rsidRPr="00413288" w:rsidRDefault="008644E3" w:rsidP="009F5AD6">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Diverse rituals, behaviour,</w:t>
      </w:r>
      <w:r w:rsidR="00F338C6" w:rsidRPr="00413288">
        <w:rPr>
          <w:rFonts w:ascii="Times New Roman" w:hAnsi="Times New Roman" w:cs="Times New Roman"/>
          <w:color w:val="000000" w:themeColor="text1"/>
          <w:sz w:val="24"/>
          <w:szCs w:val="24"/>
        </w:rPr>
        <w:t xml:space="preserve"> language, appearance exist which forms the diversity among different countries and different people. </w:t>
      </w:r>
      <w:r w:rsidR="001111E6" w:rsidRPr="00413288">
        <w:rPr>
          <w:rFonts w:ascii="Times New Roman" w:hAnsi="Times New Roman" w:cs="Times New Roman"/>
          <w:color w:val="000000" w:themeColor="text1"/>
          <w:sz w:val="24"/>
          <w:szCs w:val="24"/>
        </w:rPr>
        <w:t xml:space="preserve">Geert Hofstede has identified the point of differences and introduced </w:t>
      </w:r>
      <w:r w:rsidR="0015098D" w:rsidRPr="00413288">
        <w:rPr>
          <w:rFonts w:ascii="Times New Roman" w:hAnsi="Times New Roman" w:cs="Times New Roman"/>
          <w:color w:val="000000" w:themeColor="text1"/>
          <w:sz w:val="24"/>
          <w:szCs w:val="24"/>
        </w:rPr>
        <w:t xml:space="preserve">a cultural dimension theory to point out the differences </w:t>
      </w:r>
      <w:r w:rsidR="00E35A1A" w:rsidRPr="00413288">
        <w:rPr>
          <w:rFonts w:ascii="Times New Roman" w:hAnsi="Times New Roman" w:cs="Times New Roman"/>
          <w:color w:val="000000" w:themeColor="text1"/>
          <w:sz w:val="24"/>
          <w:szCs w:val="24"/>
        </w:rPr>
        <w:t xml:space="preserve">that will assist in gaining a thorough understanding of various cultures. In this </w:t>
      </w:r>
      <w:r w:rsidR="00723B42" w:rsidRPr="00413288">
        <w:rPr>
          <w:rFonts w:ascii="Times New Roman" w:hAnsi="Times New Roman" w:cs="Times New Roman"/>
          <w:color w:val="000000" w:themeColor="text1"/>
          <w:sz w:val="24"/>
          <w:szCs w:val="24"/>
        </w:rPr>
        <w:t xml:space="preserve">assignment, the cultural differences will be considered between two </w:t>
      </w:r>
      <w:r w:rsidR="005744D3" w:rsidRPr="00413288">
        <w:rPr>
          <w:rFonts w:ascii="Times New Roman" w:hAnsi="Times New Roman" w:cs="Times New Roman"/>
          <w:color w:val="000000" w:themeColor="text1"/>
          <w:sz w:val="24"/>
          <w:szCs w:val="24"/>
        </w:rPr>
        <w:t xml:space="preserve">countries Brazil and Indonesia. </w:t>
      </w:r>
      <w:r w:rsidR="0067454B" w:rsidRPr="00413288">
        <w:rPr>
          <w:rFonts w:ascii="Times New Roman" w:hAnsi="Times New Roman" w:cs="Times New Roman"/>
          <w:color w:val="000000" w:themeColor="text1"/>
          <w:sz w:val="24"/>
          <w:szCs w:val="24"/>
        </w:rPr>
        <w:t xml:space="preserve">Hotel Fasano </w:t>
      </w:r>
      <w:r w:rsidR="00465F50">
        <w:rPr>
          <w:rFonts w:ascii="Times New Roman" w:hAnsi="Times New Roman" w:cs="Times New Roman"/>
          <w:color w:val="000000" w:themeColor="text1"/>
          <w:sz w:val="24"/>
          <w:szCs w:val="24"/>
        </w:rPr>
        <w:t>in</w:t>
      </w:r>
      <w:r w:rsidR="0067454B" w:rsidRPr="00413288">
        <w:rPr>
          <w:rFonts w:ascii="Times New Roman" w:hAnsi="Times New Roman" w:cs="Times New Roman"/>
          <w:color w:val="000000" w:themeColor="text1"/>
          <w:sz w:val="24"/>
          <w:szCs w:val="24"/>
        </w:rPr>
        <w:t xml:space="preserve"> Rio de Janeiro will be taken to understand how the staff </w:t>
      </w:r>
      <w:r w:rsidR="007F039A" w:rsidRPr="00413288">
        <w:rPr>
          <w:rFonts w:ascii="Times New Roman" w:hAnsi="Times New Roman" w:cs="Times New Roman"/>
          <w:color w:val="000000" w:themeColor="text1"/>
          <w:sz w:val="24"/>
          <w:szCs w:val="24"/>
        </w:rPr>
        <w:t xml:space="preserve">should fabricate their behaviour, thoughts, expressions to </w:t>
      </w:r>
      <w:r w:rsidR="0075480B" w:rsidRPr="00413288">
        <w:rPr>
          <w:rFonts w:ascii="Times New Roman" w:hAnsi="Times New Roman" w:cs="Times New Roman"/>
          <w:color w:val="000000" w:themeColor="text1"/>
          <w:sz w:val="24"/>
          <w:szCs w:val="24"/>
        </w:rPr>
        <w:t xml:space="preserve">better serve the consumers from Indonesia. </w:t>
      </w:r>
    </w:p>
    <w:p w14:paraId="78A979C6" w14:textId="77777777" w:rsidR="00AF71EA" w:rsidRPr="00413288" w:rsidRDefault="008644E3" w:rsidP="009F5AD6">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br w:type="page"/>
      </w:r>
    </w:p>
    <w:p w14:paraId="18B19B37" w14:textId="77777777" w:rsidR="006326C0" w:rsidRPr="00413288" w:rsidRDefault="008644E3" w:rsidP="00AF71EA">
      <w:pPr>
        <w:pStyle w:val="Heading1"/>
        <w:spacing w:line="360" w:lineRule="auto"/>
        <w:jc w:val="both"/>
        <w:rPr>
          <w:rFonts w:ascii="Times New Roman" w:hAnsi="Times New Roman" w:cs="Times New Roman"/>
          <w:b/>
          <w:bCs/>
          <w:color w:val="000000" w:themeColor="text1"/>
        </w:rPr>
      </w:pPr>
      <w:bookmarkStart w:id="3" w:name="_Toc88580009"/>
      <w:bookmarkStart w:id="4" w:name="_Toc89043808"/>
      <w:r w:rsidRPr="00413288">
        <w:rPr>
          <w:rFonts w:ascii="Times New Roman" w:hAnsi="Times New Roman" w:cs="Times New Roman"/>
          <w:b/>
          <w:bCs/>
          <w:color w:val="000000" w:themeColor="text1"/>
        </w:rPr>
        <w:lastRenderedPageBreak/>
        <w:t>Country A (Hotel Location)</w:t>
      </w:r>
      <w:bookmarkEnd w:id="3"/>
      <w:bookmarkEnd w:id="4"/>
    </w:p>
    <w:p w14:paraId="709C513D" w14:textId="77777777" w:rsidR="006E46FB" w:rsidRPr="00413288" w:rsidRDefault="006E46FB" w:rsidP="006E46FB">
      <w:pPr>
        <w:rPr>
          <w:color w:val="000000" w:themeColor="text1"/>
        </w:rPr>
      </w:pPr>
    </w:p>
    <w:p w14:paraId="37E57D35" w14:textId="666DF64B" w:rsidR="00F4669D"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hotel Fasano is situated in </w:t>
      </w:r>
      <w:r w:rsidR="00C20FCC" w:rsidRPr="00413288">
        <w:rPr>
          <w:rFonts w:ascii="Times New Roman" w:hAnsi="Times New Roman" w:cs="Times New Roman"/>
          <w:color w:val="000000" w:themeColor="text1"/>
          <w:sz w:val="24"/>
          <w:szCs w:val="24"/>
        </w:rPr>
        <w:t xml:space="preserve">Ipanema, Rio De </w:t>
      </w:r>
      <w:proofErr w:type="spellStart"/>
      <w:r w:rsidR="00FD5BBF" w:rsidRPr="00413288">
        <w:rPr>
          <w:rFonts w:ascii="Times New Roman" w:hAnsi="Times New Roman" w:cs="Times New Roman"/>
          <w:color w:val="000000" w:themeColor="text1"/>
          <w:sz w:val="24"/>
          <w:szCs w:val="24"/>
        </w:rPr>
        <w:t>Jenerio</w:t>
      </w:r>
      <w:proofErr w:type="spellEnd"/>
      <w:r w:rsidR="00C20FCC" w:rsidRPr="00413288">
        <w:rPr>
          <w:rFonts w:ascii="Times New Roman" w:hAnsi="Times New Roman" w:cs="Times New Roman"/>
          <w:color w:val="000000" w:themeColor="text1"/>
          <w:sz w:val="24"/>
          <w:szCs w:val="24"/>
        </w:rPr>
        <w:t>, Brazil</w:t>
      </w:r>
      <w:r w:rsidR="00CB1CEB" w:rsidRPr="00413288">
        <w:rPr>
          <w:rFonts w:ascii="Times New Roman" w:hAnsi="Times New Roman" w:cs="Times New Roman"/>
          <w:color w:val="000000" w:themeColor="text1"/>
          <w:sz w:val="24"/>
          <w:szCs w:val="24"/>
        </w:rPr>
        <w:t xml:space="preserve">. Now the cultural index of Brazilian people will be considered from six dimensions according to Geert Hofstede. </w:t>
      </w:r>
    </w:p>
    <w:p w14:paraId="7A013164" w14:textId="77777777" w:rsidR="0011230E" w:rsidRPr="00413288" w:rsidRDefault="008644E3" w:rsidP="00AF71EA">
      <w:pPr>
        <w:spacing w:line="360" w:lineRule="auto"/>
        <w:jc w:val="both"/>
        <w:rPr>
          <w:rFonts w:ascii="Times New Roman" w:hAnsi="Times New Roman" w:cs="Times New Roman"/>
          <w:color w:val="000000" w:themeColor="text1"/>
          <w:sz w:val="24"/>
          <w:szCs w:val="24"/>
        </w:rPr>
      </w:pPr>
      <w:r w:rsidRPr="00413288">
        <w:rPr>
          <w:noProof/>
          <w:color w:val="000000" w:themeColor="text1"/>
        </w:rPr>
        <w:drawing>
          <wp:anchor distT="0" distB="0" distL="114300" distR="114300" simplePos="0" relativeHeight="251662336" behindDoc="0" locked="0" layoutInCell="1" allowOverlap="1" wp14:anchorId="2CD2EEA3" wp14:editId="3319B9E8">
            <wp:simplePos x="0" y="0"/>
            <wp:positionH relativeFrom="column">
              <wp:posOffset>1755140</wp:posOffset>
            </wp:positionH>
            <wp:positionV relativeFrom="paragraph">
              <wp:posOffset>190500</wp:posOffset>
            </wp:positionV>
            <wp:extent cx="2340610" cy="1869440"/>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0610" cy="1869440"/>
                    </a:xfrm>
                    <a:prstGeom prst="rect">
                      <a:avLst/>
                    </a:prstGeom>
                  </pic:spPr>
                </pic:pic>
              </a:graphicData>
            </a:graphic>
            <wp14:sizeRelH relativeFrom="margin">
              <wp14:pctWidth>0</wp14:pctWidth>
            </wp14:sizeRelH>
            <wp14:sizeRelV relativeFrom="margin">
              <wp14:pctHeight>0</wp14:pctHeight>
            </wp14:sizeRelV>
          </wp:anchor>
        </w:drawing>
      </w:r>
      <w:r w:rsidR="00116919" w:rsidRPr="00413288">
        <w:rPr>
          <w:noProof/>
          <w:color w:val="000000" w:themeColor="text1"/>
        </w:rPr>
        <mc:AlternateContent>
          <mc:Choice Requires="wps">
            <w:drawing>
              <wp:anchor distT="0" distB="0" distL="114300" distR="114300" simplePos="0" relativeHeight="251658240" behindDoc="0" locked="0" layoutInCell="1" allowOverlap="1" wp14:anchorId="7CFDD930" wp14:editId="3181F376">
                <wp:simplePos x="0" y="0"/>
                <wp:positionH relativeFrom="column">
                  <wp:posOffset>-800100</wp:posOffset>
                </wp:positionH>
                <wp:positionV relativeFrom="paragraph">
                  <wp:posOffset>2353310</wp:posOffset>
                </wp:positionV>
                <wp:extent cx="7658100" cy="520700"/>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7658100" cy="520700"/>
                        </a:xfrm>
                        <a:prstGeom prst="rect">
                          <a:avLst/>
                        </a:prstGeom>
                        <a:solidFill>
                          <a:prstClr val="white"/>
                        </a:solidFill>
                        <a:ln>
                          <a:noFill/>
                        </a:ln>
                      </wps:spPr>
                      <wps:txbx>
                        <w:txbxContent>
                          <w:p w14:paraId="373D4972" w14:textId="732D10F8" w:rsidR="00AF71EA" w:rsidRPr="00AF71EA" w:rsidRDefault="008644E3" w:rsidP="00F446A7">
                            <w:pPr>
                              <w:pStyle w:val="Caption"/>
                              <w:jc w:val="center"/>
                              <w:rPr>
                                <w:rFonts w:ascii="Times New Roman" w:hAnsi="Times New Roman" w:cs="Times New Roman"/>
                                <w:i w:val="0"/>
                                <w:iCs w:val="0"/>
                                <w:noProof/>
                                <w:sz w:val="24"/>
                                <w:szCs w:val="24"/>
                              </w:rPr>
                            </w:pPr>
                            <w:bookmarkStart w:id="5" w:name="_Toc88567391"/>
                            <w:bookmarkStart w:id="6" w:name="_Toc89043887"/>
                            <w:r w:rsidRPr="00AF71EA">
                              <w:rPr>
                                <w:rFonts w:ascii="Times New Roman" w:hAnsi="Times New Roman" w:cs="Times New Roman"/>
                                <w:i w:val="0"/>
                                <w:iCs w:val="0"/>
                                <w:sz w:val="24"/>
                                <w:szCs w:val="24"/>
                              </w:rPr>
                              <w:t xml:space="preserve">Figure </w:t>
                            </w:r>
                            <w:r w:rsidRPr="00AF71EA">
                              <w:rPr>
                                <w:rFonts w:ascii="Times New Roman" w:hAnsi="Times New Roman" w:cs="Times New Roman"/>
                                <w:i w:val="0"/>
                                <w:iCs w:val="0"/>
                                <w:sz w:val="24"/>
                                <w:szCs w:val="24"/>
                              </w:rPr>
                              <w:fldChar w:fldCharType="begin"/>
                            </w:r>
                            <w:r w:rsidRPr="00AF71EA">
                              <w:rPr>
                                <w:rFonts w:ascii="Times New Roman" w:hAnsi="Times New Roman" w:cs="Times New Roman"/>
                                <w:i w:val="0"/>
                                <w:iCs w:val="0"/>
                                <w:sz w:val="24"/>
                                <w:szCs w:val="24"/>
                              </w:rPr>
                              <w:instrText xml:space="preserve"> SEQ Figure \* ARABIC </w:instrText>
                            </w:r>
                            <w:r w:rsidRPr="00AF71EA">
                              <w:rPr>
                                <w:rFonts w:ascii="Times New Roman" w:hAnsi="Times New Roman" w:cs="Times New Roman"/>
                                <w:i w:val="0"/>
                                <w:iCs w:val="0"/>
                                <w:sz w:val="24"/>
                                <w:szCs w:val="24"/>
                              </w:rPr>
                              <w:fldChar w:fldCharType="separate"/>
                            </w:r>
                            <w:r w:rsidR="00FD5BBF">
                              <w:rPr>
                                <w:rFonts w:ascii="Times New Roman" w:hAnsi="Times New Roman" w:cs="Times New Roman"/>
                                <w:i w:val="0"/>
                                <w:iCs w:val="0"/>
                                <w:noProof/>
                                <w:sz w:val="24"/>
                                <w:szCs w:val="24"/>
                              </w:rPr>
                              <w:t>1</w:t>
                            </w:r>
                            <w:r w:rsidRPr="00AF71EA">
                              <w:rPr>
                                <w:rFonts w:ascii="Times New Roman" w:hAnsi="Times New Roman" w:cs="Times New Roman"/>
                                <w:i w:val="0"/>
                                <w:iCs w:val="0"/>
                                <w:sz w:val="24"/>
                                <w:szCs w:val="24"/>
                              </w:rPr>
                              <w:fldChar w:fldCharType="end"/>
                            </w:r>
                            <w:r w:rsidRPr="00AF71EA">
                              <w:rPr>
                                <w:rFonts w:ascii="Times New Roman" w:hAnsi="Times New Roman" w:cs="Times New Roman"/>
                                <w:i w:val="0"/>
                                <w:iCs w:val="0"/>
                                <w:sz w:val="24"/>
                                <w:szCs w:val="24"/>
                                <w:lang w:val="en-US"/>
                              </w:rPr>
                              <w:t xml:space="preserve"> Six Dimension Value of </w:t>
                            </w:r>
                            <w:bookmarkEnd w:id="5"/>
                            <w:r w:rsidR="003F2F83">
                              <w:rPr>
                                <w:rFonts w:ascii="Times New Roman" w:hAnsi="Times New Roman" w:cs="Times New Roman"/>
                                <w:i w:val="0"/>
                                <w:iCs w:val="0"/>
                                <w:sz w:val="24"/>
                                <w:szCs w:val="24"/>
                                <w:lang w:val="en-US"/>
                              </w:rPr>
                              <w:t>Brazil</w:t>
                            </w:r>
                            <w:r w:rsidR="00F446A7">
                              <w:rPr>
                                <w:rFonts w:ascii="Times New Roman" w:hAnsi="Times New Roman" w:cs="Times New Roman"/>
                                <w:i w:val="0"/>
                                <w:iCs w:val="0"/>
                                <w:sz w:val="24"/>
                                <w:szCs w:val="24"/>
                                <w:lang w:val="en-US"/>
                              </w:rPr>
                              <w:t xml:space="preserve"> </w:t>
                            </w:r>
                            <w:r w:rsidR="00F446A7" w:rsidRPr="00F446A7">
                              <w:rPr>
                                <w:rFonts w:ascii="Times New Roman" w:hAnsi="Times New Roman" w:cs="Times New Roman"/>
                                <w:i w:val="0"/>
                                <w:iCs w:val="0"/>
                                <w:sz w:val="24"/>
                                <w:szCs w:val="24"/>
                                <w:lang w:val="en-US"/>
                              </w:rPr>
                              <w:t>(Country Comparison - Hofstede Insights, 2021)</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7CFDD930" id="_x0000_t202" coordsize="21600,21600" o:spt="202" path="m,l,21600r21600,l21600,xe">
                <v:stroke joinstyle="miter"/>
                <v:path gradientshapeok="t" o:connecttype="rect"/>
              </v:shapetype>
              <v:shape id="Text Box 1" o:spid="_x0000_s1026" type="#_x0000_t202" style="position:absolute;left:0;text-align:left;margin-left:-63pt;margin-top:185.3pt;width:603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" stroked="f">
                <v:textbox inset="0,0,0,0">
                  <w:txbxContent>
                    <w:p w14:paraId="373D4972" w14:textId="732D10F8" w:rsidR="00AF71EA" w:rsidRPr="00AF71EA" w:rsidRDefault="008644E3" w:rsidP="00F446A7">
                      <w:pPr>
                        <w:pStyle w:val="Caption"/>
                        <w:jc w:val="center"/>
                        <w:rPr>
                          <w:rFonts w:ascii="Times New Roman" w:hAnsi="Times New Roman" w:cs="Times New Roman"/>
                          <w:i w:val="0"/>
                          <w:iCs w:val="0"/>
                          <w:noProof/>
                          <w:sz w:val="24"/>
                          <w:szCs w:val="24"/>
                        </w:rPr>
                      </w:pPr>
                      <w:bookmarkStart w:id="7" w:name="_Toc88567391"/>
                      <w:bookmarkStart w:id="8" w:name="_Toc89043887"/>
                      <w:r w:rsidRPr="00AF71EA">
                        <w:rPr>
                          <w:rFonts w:ascii="Times New Roman" w:hAnsi="Times New Roman" w:cs="Times New Roman"/>
                          <w:i w:val="0"/>
                          <w:iCs w:val="0"/>
                          <w:sz w:val="24"/>
                          <w:szCs w:val="24"/>
                        </w:rPr>
                        <w:t xml:space="preserve">Figure </w:t>
                      </w:r>
                      <w:r w:rsidRPr="00AF71EA">
                        <w:rPr>
                          <w:rFonts w:ascii="Times New Roman" w:hAnsi="Times New Roman" w:cs="Times New Roman"/>
                          <w:i w:val="0"/>
                          <w:iCs w:val="0"/>
                          <w:sz w:val="24"/>
                          <w:szCs w:val="24"/>
                        </w:rPr>
                        <w:fldChar w:fldCharType="begin"/>
                      </w:r>
                      <w:r w:rsidRPr="00AF71EA">
                        <w:rPr>
                          <w:rFonts w:ascii="Times New Roman" w:hAnsi="Times New Roman" w:cs="Times New Roman"/>
                          <w:i w:val="0"/>
                          <w:iCs w:val="0"/>
                          <w:sz w:val="24"/>
                          <w:szCs w:val="24"/>
                        </w:rPr>
                        <w:instrText xml:space="preserve"> SEQ Figure \* ARABIC </w:instrText>
                      </w:r>
                      <w:r w:rsidRPr="00AF71EA">
                        <w:rPr>
                          <w:rFonts w:ascii="Times New Roman" w:hAnsi="Times New Roman" w:cs="Times New Roman"/>
                          <w:i w:val="0"/>
                          <w:iCs w:val="0"/>
                          <w:sz w:val="24"/>
                          <w:szCs w:val="24"/>
                        </w:rPr>
                        <w:fldChar w:fldCharType="separate"/>
                      </w:r>
                      <w:r w:rsidR="00FD5BBF">
                        <w:rPr>
                          <w:rFonts w:ascii="Times New Roman" w:hAnsi="Times New Roman" w:cs="Times New Roman"/>
                          <w:i w:val="0"/>
                          <w:iCs w:val="0"/>
                          <w:noProof/>
                          <w:sz w:val="24"/>
                          <w:szCs w:val="24"/>
                        </w:rPr>
                        <w:t>1</w:t>
                      </w:r>
                      <w:r w:rsidRPr="00AF71EA">
                        <w:rPr>
                          <w:rFonts w:ascii="Times New Roman" w:hAnsi="Times New Roman" w:cs="Times New Roman"/>
                          <w:i w:val="0"/>
                          <w:iCs w:val="0"/>
                          <w:sz w:val="24"/>
                          <w:szCs w:val="24"/>
                        </w:rPr>
                        <w:fldChar w:fldCharType="end"/>
                      </w:r>
                      <w:r w:rsidRPr="00AF71EA">
                        <w:rPr>
                          <w:rFonts w:ascii="Times New Roman" w:hAnsi="Times New Roman" w:cs="Times New Roman"/>
                          <w:i w:val="0"/>
                          <w:iCs w:val="0"/>
                          <w:sz w:val="24"/>
                          <w:szCs w:val="24"/>
                          <w:lang w:val="en-US"/>
                        </w:rPr>
                        <w:t xml:space="preserve"> Six Dimension Value of </w:t>
                      </w:r>
                      <w:bookmarkEnd w:id="7"/>
                      <w:r w:rsidR="003F2F83">
                        <w:rPr>
                          <w:rFonts w:ascii="Times New Roman" w:hAnsi="Times New Roman" w:cs="Times New Roman"/>
                          <w:i w:val="0"/>
                          <w:iCs w:val="0"/>
                          <w:sz w:val="24"/>
                          <w:szCs w:val="24"/>
                          <w:lang w:val="en-US"/>
                        </w:rPr>
                        <w:t>Brazil</w:t>
                      </w:r>
                      <w:r w:rsidR="00F446A7">
                        <w:rPr>
                          <w:rFonts w:ascii="Times New Roman" w:hAnsi="Times New Roman" w:cs="Times New Roman"/>
                          <w:i w:val="0"/>
                          <w:iCs w:val="0"/>
                          <w:sz w:val="24"/>
                          <w:szCs w:val="24"/>
                          <w:lang w:val="en-US"/>
                        </w:rPr>
                        <w:t xml:space="preserve"> </w:t>
                      </w:r>
                      <w:r w:rsidR="00F446A7" w:rsidRPr="00F446A7">
                        <w:rPr>
                          <w:rFonts w:ascii="Times New Roman" w:hAnsi="Times New Roman" w:cs="Times New Roman"/>
                          <w:i w:val="0"/>
                          <w:iCs w:val="0"/>
                          <w:sz w:val="24"/>
                          <w:szCs w:val="24"/>
                          <w:lang w:val="en-US"/>
                        </w:rPr>
                        <w:t>(Country Comparison - Hofstede Insights, 2021)</w:t>
                      </w:r>
                      <w:bookmarkEnd w:id="8"/>
                    </w:p>
                  </w:txbxContent>
                </v:textbox>
                <w10:wrap type="topAndBottom"/>
              </v:shape>
            </w:pict>
          </mc:Fallback>
        </mc:AlternateContent>
      </w:r>
    </w:p>
    <w:p w14:paraId="1AD0D30D" w14:textId="77777777" w:rsidR="009A6178" w:rsidRPr="00413288" w:rsidRDefault="009A6178" w:rsidP="00AF71EA">
      <w:pPr>
        <w:spacing w:line="360" w:lineRule="auto"/>
        <w:jc w:val="both"/>
        <w:rPr>
          <w:rFonts w:ascii="Times New Roman" w:hAnsi="Times New Roman" w:cs="Times New Roman"/>
          <w:color w:val="000000" w:themeColor="text1"/>
          <w:sz w:val="24"/>
          <w:szCs w:val="24"/>
        </w:rPr>
      </w:pPr>
    </w:p>
    <w:p w14:paraId="583D47CD" w14:textId="4113CD2B" w:rsidR="0029608F" w:rsidRPr="00413288" w:rsidRDefault="008644E3" w:rsidP="00B37F8F">
      <w:pPr>
        <w:pStyle w:val="ListParagraph"/>
        <w:numPr>
          <w:ilvl w:val="0"/>
          <w:numId w:val="21"/>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 xml:space="preserve">Power </w:t>
      </w:r>
      <w:r w:rsidR="007E516B" w:rsidRPr="00413288">
        <w:rPr>
          <w:rFonts w:ascii="Times New Roman" w:hAnsi="Times New Roman" w:cs="Times New Roman"/>
          <w:b/>
          <w:bCs/>
          <w:color w:val="000000" w:themeColor="text1"/>
          <w:sz w:val="24"/>
          <w:szCs w:val="24"/>
        </w:rPr>
        <w:t>Distance</w:t>
      </w:r>
      <w:r w:rsidR="007E516B" w:rsidRPr="00413288">
        <w:rPr>
          <w:rFonts w:ascii="Times New Roman" w:hAnsi="Times New Roman" w:cs="Times New Roman"/>
          <w:color w:val="000000" w:themeColor="text1"/>
          <w:sz w:val="24"/>
          <w:szCs w:val="24"/>
        </w:rPr>
        <w:t>:</w:t>
      </w:r>
      <w:r w:rsidR="0016724A" w:rsidRPr="00413288">
        <w:rPr>
          <w:rFonts w:ascii="Times New Roman" w:hAnsi="Times New Roman" w:cs="Times New Roman"/>
          <w:color w:val="000000" w:themeColor="text1"/>
          <w:sz w:val="24"/>
          <w:szCs w:val="24"/>
        </w:rPr>
        <w:t xml:space="preserve"> </w:t>
      </w:r>
      <w:r w:rsidR="005F1BD9" w:rsidRPr="00413288">
        <w:rPr>
          <w:rFonts w:ascii="Times New Roman" w:hAnsi="Times New Roman" w:cs="Times New Roman"/>
          <w:color w:val="000000" w:themeColor="text1"/>
          <w:sz w:val="24"/>
          <w:szCs w:val="24"/>
        </w:rPr>
        <w:t xml:space="preserve">Having a score of 69 showcases that Brazilian </w:t>
      </w:r>
      <w:r w:rsidR="00BC4B20" w:rsidRPr="00413288">
        <w:rPr>
          <w:rFonts w:ascii="Times New Roman" w:hAnsi="Times New Roman" w:cs="Times New Roman"/>
          <w:color w:val="000000" w:themeColor="text1"/>
          <w:sz w:val="24"/>
          <w:szCs w:val="24"/>
        </w:rPr>
        <w:t xml:space="preserve">people tend to have respect toward the </w:t>
      </w:r>
      <w:r w:rsidR="000526B8" w:rsidRPr="00413288">
        <w:rPr>
          <w:rFonts w:ascii="Times New Roman" w:hAnsi="Times New Roman" w:cs="Times New Roman"/>
          <w:color w:val="000000" w:themeColor="text1"/>
          <w:sz w:val="24"/>
          <w:szCs w:val="24"/>
        </w:rPr>
        <w:t xml:space="preserve">hierarchy of society. </w:t>
      </w:r>
      <w:r w:rsidR="001953DA" w:rsidRPr="00413288">
        <w:rPr>
          <w:rFonts w:ascii="Times New Roman" w:hAnsi="Times New Roman" w:cs="Times New Roman"/>
          <w:color w:val="000000" w:themeColor="text1"/>
          <w:sz w:val="24"/>
          <w:szCs w:val="24"/>
        </w:rPr>
        <w:t>Sense of power and status are very important among the Brazilian people</w:t>
      </w:r>
      <w:r w:rsidR="0029370F" w:rsidRPr="00413288">
        <w:rPr>
          <w:rFonts w:ascii="Times New Roman" w:hAnsi="Times New Roman" w:cs="Times New Roman"/>
          <w:color w:val="000000" w:themeColor="text1"/>
          <w:sz w:val="24"/>
          <w:szCs w:val="24"/>
        </w:rPr>
        <w:t xml:space="preserve"> </w:t>
      </w:r>
      <w:r w:rsidR="00E67F41" w:rsidRPr="00413288">
        <w:rPr>
          <w:rFonts w:ascii="Times New Roman" w:hAnsi="Times New Roman" w:cs="Times New Roman"/>
          <w:color w:val="000000" w:themeColor="text1"/>
          <w:sz w:val="24"/>
          <w:szCs w:val="24"/>
        </w:rPr>
        <w:t>(Moran et al., 2014).</w:t>
      </w:r>
      <w:r w:rsidR="00F56EF1" w:rsidRPr="00413288">
        <w:rPr>
          <w:rFonts w:ascii="Times New Roman" w:hAnsi="Times New Roman" w:cs="Times New Roman"/>
          <w:color w:val="000000" w:themeColor="text1"/>
          <w:sz w:val="24"/>
          <w:szCs w:val="24"/>
        </w:rPr>
        <w:t xml:space="preserve"> </w:t>
      </w:r>
    </w:p>
    <w:p w14:paraId="41F87883" w14:textId="75D2A672" w:rsidR="000D0E4C" w:rsidRPr="00413288" w:rsidRDefault="008644E3" w:rsidP="00B37F8F">
      <w:pPr>
        <w:pStyle w:val="ListParagraph"/>
        <w:numPr>
          <w:ilvl w:val="0"/>
          <w:numId w:val="21"/>
        </w:numPr>
        <w:spacing w:line="360" w:lineRule="auto"/>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Individualism:</w:t>
      </w:r>
      <w:r w:rsidR="00700996" w:rsidRPr="00413288">
        <w:rPr>
          <w:rFonts w:ascii="Times New Roman" w:hAnsi="Times New Roman" w:cs="Times New Roman"/>
          <w:color w:val="000000" w:themeColor="text1"/>
          <w:sz w:val="24"/>
          <w:szCs w:val="24"/>
        </w:rPr>
        <w:t xml:space="preserve"> </w:t>
      </w:r>
      <w:r w:rsidR="00566692" w:rsidRPr="00413288">
        <w:rPr>
          <w:rFonts w:ascii="Times New Roman" w:hAnsi="Times New Roman" w:cs="Times New Roman"/>
          <w:color w:val="000000" w:themeColor="text1"/>
          <w:sz w:val="24"/>
          <w:szCs w:val="24"/>
        </w:rPr>
        <w:t xml:space="preserve">Having a score of 38 showcases that the people of Brazil </w:t>
      </w:r>
      <w:r w:rsidR="00FD5BBF" w:rsidRPr="00413288">
        <w:rPr>
          <w:rFonts w:ascii="Times New Roman" w:hAnsi="Times New Roman" w:cs="Times New Roman"/>
          <w:color w:val="000000" w:themeColor="text1"/>
          <w:sz w:val="24"/>
          <w:szCs w:val="24"/>
        </w:rPr>
        <w:t>love</w:t>
      </w:r>
      <w:r w:rsidR="00566692" w:rsidRPr="00413288">
        <w:rPr>
          <w:rFonts w:ascii="Times New Roman" w:hAnsi="Times New Roman" w:cs="Times New Roman"/>
          <w:color w:val="000000" w:themeColor="text1"/>
          <w:sz w:val="24"/>
          <w:szCs w:val="24"/>
        </w:rPr>
        <w:t xml:space="preserve"> to form integrated and cohesive groups and lives accordingly. </w:t>
      </w:r>
      <w:r w:rsidR="00747D45" w:rsidRPr="00413288">
        <w:rPr>
          <w:rFonts w:ascii="Times New Roman" w:hAnsi="Times New Roman" w:cs="Times New Roman"/>
          <w:color w:val="000000" w:themeColor="text1"/>
          <w:sz w:val="24"/>
          <w:szCs w:val="24"/>
        </w:rPr>
        <w:t xml:space="preserve">In Brazil, people love to communicate in elaborate form </w:t>
      </w:r>
      <w:r w:rsidR="00FD5BBF" w:rsidRPr="00413288">
        <w:rPr>
          <w:rFonts w:ascii="Times New Roman" w:hAnsi="Times New Roman" w:cs="Times New Roman"/>
          <w:color w:val="000000" w:themeColor="text1"/>
          <w:sz w:val="24"/>
          <w:szCs w:val="24"/>
        </w:rPr>
        <w:t>and</w:t>
      </w:r>
      <w:r w:rsidR="00747D45" w:rsidRPr="00413288">
        <w:rPr>
          <w:rFonts w:ascii="Times New Roman" w:hAnsi="Times New Roman" w:cs="Times New Roman"/>
          <w:color w:val="000000" w:themeColor="text1"/>
          <w:sz w:val="24"/>
          <w:szCs w:val="24"/>
        </w:rPr>
        <w:t xml:space="preserve"> </w:t>
      </w:r>
      <w:r w:rsidR="00E067C5" w:rsidRPr="00413288">
        <w:rPr>
          <w:rFonts w:ascii="Times New Roman" w:hAnsi="Times New Roman" w:cs="Times New Roman"/>
          <w:color w:val="000000" w:themeColor="text1"/>
          <w:sz w:val="24"/>
          <w:szCs w:val="24"/>
        </w:rPr>
        <w:t xml:space="preserve">profusely </w:t>
      </w:r>
      <w:r w:rsidR="00B37F8F" w:rsidRPr="00413288">
        <w:rPr>
          <w:rFonts w:ascii="Times New Roman" w:hAnsi="Times New Roman" w:cs="Times New Roman"/>
          <w:color w:val="000000" w:themeColor="text1"/>
          <w:sz w:val="24"/>
          <w:szCs w:val="24"/>
        </w:rPr>
        <w:t>(Hofstede,1995)</w:t>
      </w:r>
      <w:r w:rsidR="003F76EF" w:rsidRPr="00413288">
        <w:rPr>
          <w:rFonts w:ascii="Times New Roman" w:hAnsi="Times New Roman" w:cs="Times New Roman"/>
          <w:color w:val="000000" w:themeColor="text1"/>
          <w:sz w:val="24"/>
          <w:szCs w:val="24"/>
        </w:rPr>
        <w:t xml:space="preserve">. </w:t>
      </w:r>
    </w:p>
    <w:p w14:paraId="743408C9" w14:textId="6AA49079" w:rsidR="000D0E4C" w:rsidRPr="00413288" w:rsidRDefault="008644E3" w:rsidP="00B37F8F">
      <w:pPr>
        <w:pStyle w:val="ListParagraph"/>
        <w:numPr>
          <w:ilvl w:val="0"/>
          <w:numId w:val="21"/>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Masculinity:</w:t>
      </w:r>
      <w:r w:rsidR="003F76EF" w:rsidRPr="00413288">
        <w:rPr>
          <w:rFonts w:ascii="Times New Roman" w:hAnsi="Times New Roman" w:cs="Times New Roman"/>
          <w:color w:val="000000" w:themeColor="text1"/>
          <w:sz w:val="24"/>
          <w:szCs w:val="24"/>
        </w:rPr>
        <w:t xml:space="preserve"> </w:t>
      </w:r>
      <w:r w:rsidR="002D21DA" w:rsidRPr="00413288">
        <w:rPr>
          <w:rFonts w:ascii="Times New Roman" w:hAnsi="Times New Roman" w:cs="Times New Roman"/>
          <w:color w:val="000000" w:themeColor="text1"/>
          <w:sz w:val="24"/>
          <w:szCs w:val="24"/>
        </w:rPr>
        <w:t xml:space="preserve">High score on this index refers to that society is driven by a </w:t>
      </w:r>
      <w:r w:rsidR="004E7055" w:rsidRPr="00413288">
        <w:rPr>
          <w:rFonts w:ascii="Times New Roman" w:hAnsi="Times New Roman" w:cs="Times New Roman"/>
          <w:color w:val="000000" w:themeColor="text1"/>
          <w:sz w:val="24"/>
          <w:szCs w:val="24"/>
        </w:rPr>
        <w:t xml:space="preserve">sense of power, </w:t>
      </w:r>
      <w:r w:rsidR="0029370F" w:rsidRPr="00413288">
        <w:rPr>
          <w:rFonts w:ascii="Times New Roman" w:hAnsi="Times New Roman" w:cs="Times New Roman"/>
          <w:color w:val="000000" w:themeColor="text1"/>
          <w:sz w:val="24"/>
          <w:szCs w:val="24"/>
        </w:rPr>
        <w:t>success,</w:t>
      </w:r>
      <w:r w:rsidR="004E7055" w:rsidRPr="00413288">
        <w:rPr>
          <w:rFonts w:ascii="Times New Roman" w:hAnsi="Times New Roman" w:cs="Times New Roman"/>
          <w:color w:val="000000" w:themeColor="text1"/>
          <w:sz w:val="24"/>
          <w:szCs w:val="24"/>
        </w:rPr>
        <w:t xml:space="preserve"> and Competition</w:t>
      </w:r>
      <w:r w:rsidR="005D5E9B" w:rsidRPr="00413288">
        <w:rPr>
          <w:rFonts w:ascii="Times New Roman" w:hAnsi="Times New Roman" w:cs="Times New Roman"/>
          <w:color w:val="000000" w:themeColor="text1"/>
          <w:sz w:val="24"/>
          <w:szCs w:val="24"/>
        </w:rPr>
        <w:t xml:space="preserve">. Having a score of 49 refers to Brazil has </w:t>
      </w:r>
      <w:r w:rsidR="00FB1FF2" w:rsidRPr="00413288">
        <w:rPr>
          <w:rFonts w:ascii="Times New Roman" w:hAnsi="Times New Roman" w:cs="Times New Roman"/>
          <w:color w:val="000000" w:themeColor="text1"/>
          <w:sz w:val="24"/>
          <w:szCs w:val="24"/>
        </w:rPr>
        <w:t>driven by both successes as well enjoying the quality of life</w:t>
      </w:r>
      <w:r w:rsidR="00883D4A" w:rsidRPr="00413288">
        <w:rPr>
          <w:rFonts w:ascii="Times New Roman" w:hAnsi="Times New Roman" w:cs="Times New Roman"/>
          <w:color w:val="000000" w:themeColor="text1"/>
          <w:sz w:val="24"/>
          <w:szCs w:val="24"/>
        </w:rPr>
        <w:t xml:space="preserve"> </w:t>
      </w:r>
      <w:r w:rsidR="00CF1CF3" w:rsidRPr="00413288">
        <w:rPr>
          <w:rFonts w:ascii="Times New Roman" w:hAnsi="Times New Roman" w:cs="Times New Roman"/>
          <w:color w:val="000000" w:themeColor="text1"/>
          <w:sz w:val="24"/>
          <w:szCs w:val="24"/>
        </w:rPr>
        <w:t>(Christopher, 2015)</w:t>
      </w:r>
      <w:r w:rsidR="00190E9A" w:rsidRPr="00413288">
        <w:rPr>
          <w:rFonts w:ascii="Times New Roman" w:hAnsi="Times New Roman" w:cs="Times New Roman"/>
          <w:color w:val="000000" w:themeColor="text1"/>
          <w:sz w:val="24"/>
          <w:szCs w:val="24"/>
        </w:rPr>
        <w:t xml:space="preserve">. </w:t>
      </w:r>
    </w:p>
    <w:p w14:paraId="0B420700" w14:textId="007AFF35" w:rsidR="00757D91" w:rsidRPr="00413288" w:rsidRDefault="008644E3" w:rsidP="00B37F8F">
      <w:pPr>
        <w:pStyle w:val="ListParagraph"/>
        <w:numPr>
          <w:ilvl w:val="0"/>
          <w:numId w:val="12"/>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 xml:space="preserve">Uncertainty </w:t>
      </w:r>
      <w:r w:rsidR="007E516B" w:rsidRPr="00413288">
        <w:rPr>
          <w:rFonts w:ascii="Times New Roman" w:hAnsi="Times New Roman" w:cs="Times New Roman"/>
          <w:b/>
          <w:bCs/>
          <w:color w:val="000000" w:themeColor="text1"/>
          <w:sz w:val="24"/>
          <w:szCs w:val="24"/>
        </w:rPr>
        <w:t>Avoidance:</w:t>
      </w:r>
      <w:r w:rsidR="00190E9A" w:rsidRPr="00413288">
        <w:rPr>
          <w:rFonts w:ascii="Times New Roman" w:hAnsi="Times New Roman" w:cs="Times New Roman"/>
          <w:b/>
          <w:bCs/>
          <w:color w:val="000000" w:themeColor="text1"/>
          <w:sz w:val="24"/>
          <w:szCs w:val="24"/>
        </w:rPr>
        <w:t xml:space="preserve"> </w:t>
      </w:r>
      <w:r w:rsidR="00E22D8C" w:rsidRPr="00413288">
        <w:rPr>
          <w:rFonts w:ascii="Times New Roman" w:hAnsi="Times New Roman" w:cs="Times New Roman"/>
          <w:color w:val="000000" w:themeColor="text1"/>
          <w:sz w:val="24"/>
          <w:szCs w:val="24"/>
        </w:rPr>
        <w:t xml:space="preserve">Having a score of 79 showcases they have </w:t>
      </w:r>
      <w:r w:rsidR="00562A96" w:rsidRPr="00413288">
        <w:rPr>
          <w:rFonts w:ascii="Times New Roman" w:hAnsi="Times New Roman" w:cs="Times New Roman"/>
          <w:color w:val="000000" w:themeColor="text1"/>
          <w:sz w:val="24"/>
          <w:szCs w:val="24"/>
        </w:rPr>
        <w:t xml:space="preserve">a higher </w:t>
      </w:r>
      <w:r w:rsidR="00211C8E" w:rsidRPr="00413288">
        <w:rPr>
          <w:rFonts w:ascii="Times New Roman" w:hAnsi="Times New Roman" w:cs="Times New Roman"/>
          <w:color w:val="000000" w:themeColor="text1"/>
          <w:sz w:val="24"/>
          <w:szCs w:val="24"/>
        </w:rPr>
        <w:t xml:space="preserve">sense of Uncertainty Avoidance. Here people need to </w:t>
      </w:r>
      <w:r w:rsidR="009F5AD6" w:rsidRPr="00413288">
        <w:rPr>
          <w:rFonts w:ascii="Times New Roman" w:hAnsi="Times New Roman" w:cs="Times New Roman"/>
          <w:color w:val="000000" w:themeColor="text1"/>
          <w:sz w:val="24"/>
          <w:szCs w:val="24"/>
        </w:rPr>
        <w:t xml:space="preserve">have time for their relax and for enjoying their meal and chat with </w:t>
      </w:r>
      <w:r w:rsidR="0029370F" w:rsidRPr="00413288">
        <w:rPr>
          <w:rFonts w:ascii="Times New Roman" w:hAnsi="Times New Roman" w:cs="Times New Roman"/>
          <w:color w:val="000000" w:themeColor="text1"/>
          <w:sz w:val="24"/>
          <w:szCs w:val="24"/>
        </w:rPr>
        <w:t>friends (</w:t>
      </w:r>
      <w:proofErr w:type="spellStart"/>
      <w:r w:rsidR="00326E73" w:rsidRPr="00413288">
        <w:rPr>
          <w:rFonts w:ascii="Times New Roman" w:hAnsi="Times New Roman" w:cs="Times New Roman"/>
          <w:color w:val="000000" w:themeColor="text1"/>
          <w:sz w:val="24"/>
          <w:szCs w:val="24"/>
        </w:rPr>
        <w:t>Beugelsdijk</w:t>
      </w:r>
      <w:proofErr w:type="spellEnd"/>
      <w:r w:rsidR="00326E73" w:rsidRPr="00413288">
        <w:rPr>
          <w:rFonts w:ascii="Times New Roman" w:hAnsi="Times New Roman" w:cs="Times New Roman"/>
          <w:color w:val="000000" w:themeColor="text1"/>
          <w:sz w:val="24"/>
          <w:szCs w:val="24"/>
        </w:rPr>
        <w:t xml:space="preserve"> </w:t>
      </w:r>
      <w:proofErr w:type="gramStart"/>
      <w:r w:rsidR="00326E73" w:rsidRPr="00413288">
        <w:rPr>
          <w:rFonts w:ascii="Times New Roman" w:hAnsi="Times New Roman" w:cs="Times New Roman"/>
          <w:color w:val="000000" w:themeColor="text1"/>
          <w:sz w:val="24"/>
          <w:szCs w:val="24"/>
        </w:rPr>
        <w:t>And</w:t>
      </w:r>
      <w:proofErr w:type="gramEnd"/>
      <w:r w:rsidR="00326E73" w:rsidRPr="00413288">
        <w:rPr>
          <w:rFonts w:ascii="Times New Roman" w:hAnsi="Times New Roman" w:cs="Times New Roman"/>
          <w:color w:val="000000" w:themeColor="text1"/>
          <w:sz w:val="24"/>
          <w:szCs w:val="24"/>
        </w:rPr>
        <w:t xml:space="preserve"> </w:t>
      </w:r>
      <w:proofErr w:type="spellStart"/>
      <w:r w:rsidR="00326E73" w:rsidRPr="00413288">
        <w:rPr>
          <w:rFonts w:ascii="Times New Roman" w:hAnsi="Times New Roman" w:cs="Times New Roman"/>
          <w:color w:val="000000" w:themeColor="text1"/>
          <w:sz w:val="24"/>
          <w:szCs w:val="24"/>
        </w:rPr>
        <w:t>Welzel</w:t>
      </w:r>
      <w:proofErr w:type="spellEnd"/>
      <w:r w:rsidR="00326E73" w:rsidRPr="00413288">
        <w:rPr>
          <w:rFonts w:ascii="Times New Roman" w:hAnsi="Times New Roman" w:cs="Times New Roman"/>
          <w:color w:val="000000" w:themeColor="text1"/>
          <w:sz w:val="24"/>
          <w:szCs w:val="24"/>
        </w:rPr>
        <w:t xml:space="preserve">, 2018). </w:t>
      </w:r>
    </w:p>
    <w:p w14:paraId="7F1347C3" w14:textId="77777777" w:rsidR="00757D91" w:rsidRPr="00413288" w:rsidRDefault="008644E3" w:rsidP="00AF71EA">
      <w:pPr>
        <w:pStyle w:val="ListParagraph"/>
        <w:numPr>
          <w:ilvl w:val="0"/>
          <w:numId w:val="12"/>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Long term orientation</w:t>
      </w:r>
      <w:r w:rsidRPr="00413288">
        <w:rPr>
          <w:rFonts w:ascii="Times New Roman" w:hAnsi="Times New Roman" w:cs="Times New Roman"/>
          <w:color w:val="000000" w:themeColor="text1"/>
          <w:sz w:val="24"/>
          <w:szCs w:val="24"/>
        </w:rPr>
        <w:t>:</w:t>
      </w:r>
      <w:r w:rsidR="00C6117A" w:rsidRPr="00413288">
        <w:rPr>
          <w:rFonts w:ascii="Times New Roman" w:hAnsi="Times New Roman" w:cs="Times New Roman"/>
          <w:color w:val="000000" w:themeColor="text1"/>
          <w:sz w:val="24"/>
          <w:szCs w:val="24"/>
        </w:rPr>
        <w:t xml:space="preserve"> </w:t>
      </w:r>
      <w:r w:rsidR="004E0C0A" w:rsidRPr="00413288">
        <w:rPr>
          <w:rFonts w:ascii="Times New Roman" w:hAnsi="Times New Roman" w:cs="Times New Roman"/>
          <w:color w:val="000000" w:themeColor="text1"/>
          <w:sz w:val="24"/>
          <w:szCs w:val="24"/>
        </w:rPr>
        <w:t xml:space="preserve">With a score of 44 </w:t>
      </w:r>
      <w:r w:rsidR="00611DCA" w:rsidRPr="00413288">
        <w:rPr>
          <w:rFonts w:ascii="Times New Roman" w:hAnsi="Times New Roman" w:cs="Times New Roman"/>
          <w:color w:val="000000" w:themeColor="text1"/>
          <w:sz w:val="24"/>
          <w:szCs w:val="24"/>
        </w:rPr>
        <w:t xml:space="preserve">people in Brazil are in between both pragmatism and normative. People here are respectful toward their </w:t>
      </w:r>
      <w:r w:rsidR="004D30A7" w:rsidRPr="00413288">
        <w:rPr>
          <w:rFonts w:ascii="Times New Roman" w:hAnsi="Times New Roman" w:cs="Times New Roman"/>
          <w:color w:val="000000" w:themeColor="text1"/>
          <w:sz w:val="24"/>
          <w:szCs w:val="24"/>
        </w:rPr>
        <w:t xml:space="preserve">previous norms and </w:t>
      </w:r>
      <w:r w:rsidR="004D30A7" w:rsidRPr="00413288">
        <w:rPr>
          <w:rFonts w:ascii="Times New Roman" w:hAnsi="Times New Roman" w:cs="Times New Roman"/>
          <w:color w:val="000000" w:themeColor="text1"/>
          <w:sz w:val="24"/>
          <w:szCs w:val="24"/>
        </w:rPr>
        <w:lastRenderedPageBreak/>
        <w:t>traditions. They also are encouraging toward adopting newer technologies</w:t>
      </w:r>
      <w:r w:rsidR="004E0C0A" w:rsidRPr="00413288">
        <w:rPr>
          <w:rFonts w:ascii="Times New Roman" w:hAnsi="Times New Roman" w:cs="Times New Roman"/>
          <w:color w:val="000000" w:themeColor="text1"/>
          <w:sz w:val="24"/>
          <w:szCs w:val="24"/>
        </w:rPr>
        <w:t xml:space="preserve"> </w:t>
      </w:r>
      <w:r w:rsidR="00CF1CF3" w:rsidRPr="00413288">
        <w:rPr>
          <w:rFonts w:ascii="Times New Roman" w:hAnsi="Times New Roman" w:cs="Times New Roman"/>
          <w:color w:val="000000" w:themeColor="text1"/>
          <w:sz w:val="24"/>
          <w:szCs w:val="24"/>
        </w:rPr>
        <w:t>(Christopher, 2015)</w:t>
      </w:r>
      <w:r w:rsidR="00087ACF" w:rsidRPr="00413288">
        <w:rPr>
          <w:rFonts w:ascii="Times New Roman" w:hAnsi="Times New Roman" w:cs="Times New Roman"/>
          <w:color w:val="000000" w:themeColor="text1"/>
          <w:sz w:val="24"/>
          <w:szCs w:val="24"/>
        </w:rPr>
        <w:t xml:space="preserve">. </w:t>
      </w:r>
    </w:p>
    <w:p w14:paraId="21B50FF5" w14:textId="5B8E630E" w:rsidR="00AF71EA" w:rsidRPr="00413288" w:rsidRDefault="008644E3" w:rsidP="00AF71EA">
      <w:pPr>
        <w:pStyle w:val="ListParagraph"/>
        <w:numPr>
          <w:ilvl w:val="0"/>
          <w:numId w:val="12"/>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Indulgence:</w:t>
      </w:r>
      <w:r w:rsidR="00087ACF" w:rsidRPr="00413288">
        <w:rPr>
          <w:rFonts w:ascii="Times New Roman" w:hAnsi="Times New Roman" w:cs="Times New Roman"/>
          <w:color w:val="000000" w:themeColor="text1"/>
          <w:sz w:val="24"/>
          <w:szCs w:val="24"/>
        </w:rPr>
        <w:t xml:space="preserve"> </w:t>
      </w:r>
      <w:r w:rsidR="003A4FA3" w:rsidRPr="00413288">
        <w:rPr>
          <w:rFonts w:ascii="Times New Roman" w:hAnsi="Times New Roman" w:cs="Times New Roman"/>
          <w:color w:val="000000" w:themeColor="text1"/>
          <w:sz w:val="24"/>
          <w:szCs w:val="24"/>
        </w:rPr>
        <w:t>Having a score of 59 is showcasing that people love to indulge themselves while having some quality time</w:t>
      </w:r>
      <w:r w:rsidR="0029370F" w:rsidRPr="00413288">
        <w:rPr>
          <w:rFonts w:ascii="Times New Roman" w:hAnsi="Times New Roman" w:cs="Times New Roman"/>
          <w:color w:val="000000" w:themeColor="text1"/>
          <w:sz w:val="24"/>
          <w:szCs w:val="24"/>
        </w:rPr>
        <w:t xml:space="preserve"> </w:t>
      </w:r>
      <w:r w:rsidR="00F446A7" w:rsidRPr="00413288">
        <w:rPr>
          <w:rFonts w:ascii="Times New Roman" w:hAnsi="Times New Roman" w:cs="Times New Roman"/>
          <w:color w:val="000000" w:themeColor="text1"/>
          <w:sz w:val="24"/>
          <w:szCs w:val="24"/>
        </w:rPr>
        <w:t>(Country Comparison - Hofstede Insights, 2021)</w:t>
      </w:r>
      <w:r w:rsidR="00035141" w:rsidRPr="00413288">
        <w:rPr>
          <w:rFonts w:ascii="Times New Roman" w:hAnsi="Times New Roman" w:cs="Times New Roman"/>
          <w:color w:val="000000" w:themeColor="text1"/>
          <w:sz w:val="24"/>
          <w:szCs w:val="24"/>
        </w:rPr>
        <w:t xml:space="preserve">. </w:t>
      </w:r>
    </w:p>
    <w:p w14:paraId="3A31F741" w14:textId="77777777" w:rsidR="007E516B" w:rsidRPr="00413288" w:rsidRDefault="008644E3" w:rsidP="00AF71EA">
      <w:pPr>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br w:type="page"/>
      </w:r>
    </w:p>
    <w:p w14:paraId="29E75CDE" w14:textId="77777777" w:rsidR="003C25D0" w:rsidRPr="00413288" w:rsidRDefault="003C25D0" w:rsidP="00AF71EA">
      <w:pPr>
        <w:spacing w:line="360" w:lineRule="auto"/>
        <w:jc w:val="both"/>
        <w:rPr>
          <w:rFonts w:ascii="Times New Roman" w:hAnsi="Times New Roman" w:cs="Times New Roman"/>
          <w:color w:val="000000" w:themeColor="text1"/>
        </w:rPr>
      </w:pPr>
    </w:p>
    <w:p w14:paraId="2BE28BD6" w14:textId="77777777" w:rsidR="00C47F21" w:rsidRPr="00413288" w:rsidRDefault="008644E3" w:rsidP="00AF71EA">
      <w:pPr>
        <w:pStyle w:val="Heading1"/>
        <w:spacing w:line="360" w:lineRule="auto"/>
        <w:jc w:val="both"/>
        <w:rPr>
          <w:rFonts w:ascii="Times New Roman" w:hAnsi="Times New Roman" w:cs="Times New Roman"/>
          <w:b/>
          <w:bCs/>
          <w:color w:val="000000" w:themeColor="text1"/>
        </w:rPr>
      </w:pPr>
      <w:bookmarkStart w:id="7" w:name="_Toc88580010"/>
      <w:bookmarkStart w:id="8" w:name="_Toc89043809"/>
      <w:r w:rsidRPr="00413288">
        <w:rPr>
          <w:rFonts w:ascii="Times New Roman" w:hAnsi="Times New Roman" w:cs="Times New Roman"/>
          <w:b/>
          <w:bCs/>
          <w:color w:val="000000" w:themeColor="text1"/>
        </w:rPr>
        <w:t xml:space="preserve">Country B </w:t>
      </w:r>
      <w:r w:rsidR="00AF71EA" w:rsidRPr="00413288">
        <w:rPr>
          <w:rFonts w:ascii="Times New Roman" w:hAnsi="Times New Roman" w:cs="Times New Roman"/>
          <w:b/>
          <w:bCs/>
          <w:color w:val="000000" w:themeColor="text1"/>
        </w:rPr>
        <w:t>(Guests</w:t>
      </w:r>
      <w:r w:rsidR="00585137" w:rsidRPr="00413288">
        <w:rPr>
          <w:rFonts w:ascii="Times New Roman" w:hAnsi="Times New Roman" w:cs="Times New Roman"/>
          <w:b/>
          <w:bCs/>
          <w:color w:val="000000" w:themeColor="text1"/>
        </w:rPr>
        <w:t xml:space="preserve"> cultural background)</w:t>
      </w:r>
      <w:bookmarkEnd w:id="7"/>
      <w:bookmarkEnd w:id="8"/>
      <w:r w:rsidR="00585137" w:rsidRPr="00413288">
        <w:rPr>
          <w:rFonts w:ascii="Times New Roman" w:hAnsi="Times New Roman" w:cs="Times New Roman"/>
          <w:b/>
          <w:bCs/>
          <w:color w:val="000000" w:themeColor="text1"/>
        </w:rPr>
        <w:t xml:space="preserve"> </w:t>
      </w:r>
    </w:p>
    <w:p w14:paraId="2D1B6CC1" w14:textId="77777777" w:rsidR="00585137" w:rsidRPr="00413288" w:rsidRDefault="008644E3" w:rsidP="00AF71EA">
      <w:pPr>
        <w:spacing w:line="360" w:lineRule="auto"/>
        <w:jc w:val="both"/>
        <w:rPr>
          <w:rFonts w:ascii="Times New Roman" w:hAnsi="Times New Roman" w:cs="Times New Roman"/>
          <w:color w:val="000000" w:themeColor="text1"/>
        </w:rPr>
      </w:pPr>
      <w:r w:rsidRPr="00413288">
        <w:rPr>
          <w:rFonts w:ascii="Times New Roman" w:hAnsi="Times New Roman" w:cs="Times New Roman"/>
          <w:noProof/>
          <w:color w:val="000000" w:themeColor="text1"/>
          <w:sz w:val="24"/>
          <w:szCs w:val="24"/>
        </w:rPr>
        <w:drawing>
          <wp:anchor distT="0" distB="0" distL="114300" distR="114300" simplePos="0" relativeHeight="251663360" behindDoc="0" locked="0" layoutInCell="1" allowOverlap="1" wp14:anchorId="6165B46E" wp14:editId="136ADC7C">
            <wp:simplePos x="0" y="0"/>
            <wp:positionH relativeFrom="column">
              <wp:posOffset>2350135</wp:posOffset>
            </wp:positionH>
            <wp:positionV relativeFrom="paragraph">
              <wp:posOffset>282575</wp:posOffset>
            </wp:positionV>
            <wp:extent cx="1793875" cy="16440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93875" cy="1644015"/>
                    </a:xfrm>
                    <a:prstGeom prst="rect">
                      <a:avLst/>
                    </a:prstGeom>
                  </pic:spPr>
                </pic:pic>
              </a:graphicData>
            </a:graphic>
            <wp14:sizeRelH relativeFrom="margin">
              <wp14:pctWidth>0</wp14:pctWidth>
            </wp14:sizeRelH>
            <wp14:sizeRelV relativeFrom="margin">
              <wp14:pctHeight>0</wp14:pctHeight>
            </wp14:sizeRelV>
          </wp:anchor>
        </w:drawing>
      </w:r>
    </w:p>
    <w:p w14:paraId="1028040E" w14:textId="77777777" w:rsidR="004D067C" w:rsidRPr="00413288" w:rsidRDefault="008644E3" w:rsidP="00AF71EA">
      <w:pPr>
        <w:spacing w:line="360" w:lineRule="auto"/>
        <w:jc w:val="both"/>
        <w:rPr>
          <w:rFonts w:ascii="Times New Roman" w:hAnsi="Times New Roman" w:cs="Times New Roman"/>
          <w:color w:val="000000" w:themeColor="text1"/>
        </w:rPr>
      </w:pPr>
      <w:r w:rsidRPr="00413288">
        <w:rPr>
          <w:noProof/>
          <w:color w:val="000000" w:themeColor="text1"/>
        </w:rPr>
        <mc:AlternateContent>
          <mc:Choice Requires="wps">
            <w:drawing>
              <wp:anchor distT="0" distB="0" distL="114300" distR="114300" simplePos="0" relativeHeight="251660288" behindDoc="0" locked="0" layoutInCell="1" allowOverlap="1" wp14:anchorId="2E09B2CA" wp14:editId="451CA854">
                <wp:simplePos x="0" y="0"/>
                <wp:positionH relativeFrom="column">
                  <wp:posOffset>548640</wp:posOffset>
                </wp:positionH>
                <wp:positionV relativeFrom="paragraph">
                  <wp:posOffset>1884680</wp:posOffset>
                </wp:positionV>
                <wp:extent cx="5670550" cy="577850"/>
                <wp:effectExtent l="0" t="0" r="6350" b="0"/>
                <wp:wrapTopAndBottom/>
                <wp:docPr id="4" name="Text Box 4"/>
                <wp:cNvGraphicFramePr/>
                <a:graphic xmlns:a="http://schemas.openxmlformats.org/drawingml/2006/main">
                  <a:graphicData uri="http://schemas.microsoft.com/office/word/2010/wordprocessingShape">
                    <wps:wsp>
                      <wps:cNvSpPr txBox="1"/>
                      <wps:spPr>
                        <a:xfrm>
                          <a:off x="0" y="0"/>
                          <a:ext cx="5670550" cy="577850"/>
                        </a:xfrm>
                        <a:prstGeom prst="rect">
                          <a:avLst/>
                        </a:prstGeom>
                        <a:solidFill>
                          <a:prstClr val="white"/>
                        </a:solidFill>
                        <a:ln>
                          <a:noFill/>
                        </a:ln>
                      </wps:spPr>
                      <wps:txbx>
                        <w:txbxContent>
                          <w:p w14:paraId="7CC6E405" w14:textId="6E9B777F" w:rsidR="00AF71EA" w:rsidRPr="00AF71EA" w:rsidRDefault="008644E3" w:rsidP="00AF71EA">
                            <w:pPr>
                              <w:pStyle w:val="Caption"/>
                              <w:jc w:val="center"/>
                              <w:rPr>
                                <w:rFonts w:ascii="Times New Roman" w:hAnsi="Times New Roman" w:cs="Times New Roman"/>
                                <w:i w:val="0"/>
                                <w:iCs w:val="0"/>
                                <w:noProof/>
                                <w:sz w:val="24"/>
                                <w:szCs w:val="24"/>
                              </w:rPr>
                            </w:pPr>
                            <w:bookmarkStart w:id="9" w:name="_Toc88567392"/>
                            <w:bookmarkStart w:id="10" w:name="_Toc89043888"/>
                            <w:r w:rsidRPr="00AF71EA">
                              <w:rPr>
                                <w:rFonts w:ascii="Times New Roman" w:hAnsi="Times New Roman" w:cs="Times New Roman"/>
                                <w:i w:val="0"/>
                                <w:iCs w:val="0"/>
                                <w:sz w:val="24"/>
                                <w:szCs w:val="24"/>
                              </w:rPr>
                              <w:t xml:space="preserve">Figure </w:t>
                            </w:r>
                            <w:r w:rsidRPr="00AF71EA">
                              <w:rPr>
                                <w:rFonts w:ascii="Times New Roman" w:hAnsi="Times New Roman" w:cs="Times New Roman"/>
                                <w:i w:val="0"/>
                                <w:iCs w:val="0"/>
                                <w:sz w:val="24"/>
                                <w:szCs w:val="24"/>
                              </w:rPr>
                              <w:fldChar w:fldCharType="begin"/>
                            </w:r>
                            <w:r w:rsidRPr="00AF71EA">
                              <w:rPr>
                                <w:rFonts w:ascii="Times New Roman" w:hAnsi="Times New Roman" w:cs="Times New Roman"/>
                                <w:i w:val="0"/>
                                <w:iCs w:val="0"/>
                                <w:sz w:val="24"/>
                                <w:szCs w:val="24"/>
                              </w:rPr>
                              <w:instrText xml:space="preserve"> SEQ Figure \* ARABIC </w:instrText>
                            </w:r>
                            <w:r w:rsidRPr="00AF71EA">
                              <w:rPr>
                                <w:rFonts w:ascii="Times New Roman" w:hAnsi="Times New Roman" w:cs="Times New Roman"/>
                                <w:i w:val="0"/>
                                <w:iCs w:val="0"/>
                                <w:sz w:val="24"/>
                                <w:szCs w:val="24"/>
                              </w:rPr>
                              <w:fldChar w:fldCharType="separate"/>
                            </w:r>
                            <w:r w:rsidR="00FD5BBF">
                              <w:rPr>
                                <w:rFonts w:ascii="Times New Roman" w:hAnsi="Times New Roman" w:cs="Times New Roman"/>
                                <w:i w:val="0"/>
                                <w:iCs w:val="0"/>
                                <w:noProof/>
                                <w:sz w:val="24"/>
                                <w:szCs w:val="24"/>
                              </w:rPr>
                              <w:t>2</w:t>
                            </w:r>
                            <w:r w:rsidRPr="00AF71EA">
                              <w:rPr>
                                <w:rFonts w:ascii="Times New Roman" w:hAnsi="Times New Roman" w:cs="Times New Roman"/>
                                <w:i w:val="0"/>
                                <w:iCs w:val="0"/>
                                <w:sz w:val="24"/>
                                <w:szCs w:val="24"/>
                              </w:rPr>
                              <w:fldChar w:fldCharType="end"/>
                            </w:r>
                            <w:r w:rsidRPr="00AF71EA">
                              <w:rPr>
                                <w:rFonts w:ascii="Times New Roman" w:hAnsi="Times New Roman" w:cs="Times New Roman"/>
                                <w:i w:val="0"/>
                                <w:iCs w:val="0"/>
                                <w:sz w:val="24"/>
                                <w:szCs w:val="24"/>
                                <w:lang w:val="en-US"/>
                              </w:rPr>
                              <w:t xml:space="preserve"> Six Dimension Value of </w:t>
                            </w:r>
                            <w:bookmarkEnd w:id="9"/>
                            <w:r w:rsidR="00625EAE">
                              <w:rPr>
                                <w:rFonts w:ascii="Times New Roman" w:hAnsi="Times New Roman" w:cs="Times New Roman"/>
                                <w:i w:val="0"/>
                                <w:iCs w:val="0"/>
                                <w:sz w:val="24"/>
                                <w:szCs w:val="24"/>
                                <w:lang w:val="en-US"/>
                              </w:rPr>
                              <w:t xml:space="preserve">Indonesia </w:t>
                            </w:r>
                            <w:r w:rsidR="00F446A7" w:rsidRPr="00F446A7">
                              <w:rPr>
                                <w:rFonts w:ascii="Times New Roman" w:hAnsi="Times New Roman" w:cs="Times New Roman"/>
                                <w:i w:val="0"/>
                                <w:iCs w:val="0"/>
                                <w:sz w:val="24"/>
                                <w:szCs w:val="24"/>
                                <w:lang w:val="en-US"/>
                              </w:rPr>
                              <w:t>(Country Comparison - Hofstede Insights, 2021)</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E09B2CA" id="Text Box 4" o:spid="_x0000_s1027" type="#_x0000_t202" style="position:absolute;left:0;text-align:left;margin-left:43.2pt;margin-top:148.4pt;width:446.5pt;height: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" stroked="f">
                <v:textbox inset="0,0,0,0">
                  <w:txbxContent>
                    <w:p w14:paraId="7CC6E405" w14:textId="6E9B777F" w:rsidR="00AF71EA" w:rsidRPr="00AF71EA" w:rsidRDefault="008644E3" w:rsidP="00AF71EA">
                      <w:pPr>
                        <w:pStyle w:val="Caption"/>
                        <w:jc w:val="center"/>
                        <w:rPr>
                          <w:rFonts w:ascii="Times New Roman" w:hAnsi="Times New Roman" w:cs="Times New Roman"/>
                          <w:i w:val="0"/>
                          <w:iCs w:val="0"/>
                          <w:noProof/>
                          <w:sz w:val="24"/>
                          <w:szCs w:val="24"/>
                        </w:rPr>
                      </w:pPr>
                      <w:bookmarkStart w:id="13" w:name="_Toc88567392"/>
                      <w:bookmarkStart w:id="14" w:name="_Toc89043888"/>
                      <w:r w:rsidRPr="00AF71EA">
                        <w:rPr>
                          <w:rFonts w:ascii="Times New Roman" w:hAnsi="Times New Roman" w:cs="Times New Roman"/>
                          <w:i w:val="0"/>
                          <w:iCs w:val="0"/>
                          <w:sz w:val="24"/>
                          <w:szCs w:val="24"/>
                        </w:rPr>
                        <w:t xml:space="preserve">Figure </w:t>
                      </w:r>
                      <w:r w:rsidRPr="00AF71EA">
                        <w:rPr>
                          <w:rFonts w:ascii="Times New Roman" w:hAnsi="Times New Roman" w:cs="Times New Roman"/>
                          <w:i w:val="0"/>
                          <w:iCs w:val="0"/>
                          <w:sz w:val="24"/>
                          <w:szCs w:val="24"/>
                        </w:rPr>
                        <w:fldChar w:fldCharType="begin"/>
                      </w:r>
                      <w:r w:rsidRPr="00AF71EA">
                        <w:rPr>
                          <w:rFonts w:ascii="Times New Roman" w:hAnsi="Times New Roman" w:cs="Times New Roman"/>
                          <w:i w:val="0"/>
                          <w:iCs w:val="0"/>
                          <w:sz w:val="24"/>
                          <w:szCs w:val="24"/>
                        </w:rPr>
                        <w:instrText xml:space="preserve"> SEQ Figure \* ARABIC </w:instrText>
                      </w:r>
                      <w:r w:rsidRPr="00AF71EA">
                        <w:rPr>
                          <w:rFonts w:ascii="Times New Roman" w:hAnsi="Times New Roman" w:cs="Times New Roman"/>
                          <w:i w:val="0"/>
                          <w:iCs w:val="0"/>
                          <w:sz w:val="24"/>
                          <w:szCs w:val="24"/>
                        </w:rPr>
                        <w:fldChar w:fldCharType="separate"/>
                      </w:r>
                      <w:r w:rsidR="00FD5BBF">
                        <w:rPr>
                          <w:rFonts w:ascii="Times New Roman" w:hAnsi="Times New Roman" w:cs="Times New Roman"/>
                          <w:i w:val="0"/>
                          <w:iCs w:val="0"/>
                          <w:noProof/>
                          <w:sz w:val="24"/>
                          <w:szCs w:val="24"/>
                        </w:rPr>
                        <w:t>2</w:t>
                      </w:r>
                      <w:r w:rsidRPr="00AF71EA">
                        <w:rPr>
                          <w:rFonts w:ascii="Times New Roman" w:hAnsi="Times New Roman" w:cs="Times New Roman"/>
                          <w:i w:val="0"/>
                          <w:iCs w:val="0"/>
                          <w:sz w:val="24"/>
                          <w:szCs w:val="24"/>
                        </w:rPr>
                        <w:fldChar w:fldCharType="end"/>
                      </w:r>
                      <w:r w:rsidRPr="00AF71EA">
                        <w:rPr>
                          <w:rFonts w:ascii="Times New Roman" w:hAnsi="Times New Roman" w:cs="Times New Roman"/>
                          <w:i w:val="0"/>
                          <w:iCs w:val="0"/>
                          <w:sz w:val="24"/>
                          <w:szCs w:val="24"/>
                          <w:lang w:val="en-US"/>
                        </w:rPr>
                        <w:t xml:space="preserve"> Six Dimension Value of </w:t>
                      </w:r>
                      <w:bookmarkEnd w:id="13"/>
                      <w:r w:rsidR="00625EAE">
                        <w:rPr>
                          <w:rFonts w:ascii="Times New Roman" w:hAnsi="Times New Roman" w:cs="Times New Roman"/>
                          <w:i w:val="0"/>
                          <w:iCs w:val="0"/>
                          <w:sz w:val="24"/>
                          <w:szCs w:val="24"/>
                          <w:lang w:val="en-US"/>
                        </w:rPr>
                        <w:t xml:space="preserve">Indonesia </w:t>
                      </w:r>
                      <w:r w:rsidR="00F446A7" w:rsidRPr="00F446A7">
                        <w:rPr>
                          <w:rFonts w:ascii="Times New Roman" w:hAnsi="Times New Roman" w:cs="Times New Roman"/>
                          <w:i w:val="0"/>
                          <w:iCs w:val="0"/>
                          <w:sz w:val="24"/>
                          <w:szCs w:val="24"/>
                          <w:lang w:val="en-US"/>
                        </w:rPr>
                        <w:t>(Country Comparison - Hofstede Insights, 2021)</w:t>
                      </w:r>
                      <w:bookmarkEnd w:id="14"/>
                    </w:p>
                  </w:txbxContent>
                </v:textbox>
                <w10:wrap type="topAndBottom"/>
              </v:shape>
            </w:pict>
          </mc:Fallback>
        </mc:AlternateContent>
      </w:r>
    </w:p>
    <w:p w14:paraId="6A303BB0" w14:textId="3D49C832" w:rsidR="007B1B2C" w:rsidRPr="00413288" w:rsidRDefault="008644E3" w:rsidP="00AF71EA">
      <w:pPr>
        <w:pStyle w:val="ListParagraph"/>
        <w:numPr>
          <w:ilvl w:val="0"/>
          <w:numId w:val="13"/>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Power Distance:</w:t>
      </w:r>
      <w:r w:rsidR="000A0695" w:rsidRPr="00413288">
        <w:rPr>
          <w:rFonts w:ascii="Times New Roman" w:hAnsi="Times New Roman" w:cs="Times New Roman"/>
          <w:color w:val="000000" w:themeColor="text1"/>
          <w:sz w:val="24"/>
          <w:szCs w:val="24"/>
        </w:rPr>
        <w:t xml:space="preserve"> </w:t>
      </w:r>
      <w:r w:rsidR="004D7764" w:rsidRPr="00413288">
        <w:rPr>
          <w:rFonts w:ascii="Times New Roman" w:hAnsi="Times New Roman" w:cs="Times New Roman"/>
          <w:color w:val="000000" w:themeColor="text1"/>
          <w:sz w:val="24"/>
          <w:szCs w:val="24"/>
        </w:rPr>
        <w:t>The score of 7</w:t>
      </w:r>
      <w:r w:rsidR="00625EAE" w:rsidRPr="00413288">
        <w:rPr>
          <w:rFonts w:ascii="Times New Roman" w:hAnsi="Times New Roman" w:cs="Times New Roman"/>
          <w:color w:val="000000" w:themeColor="text1"/>
          <w:sz w:val="24"/>
          <w:szCs w:val="24"/>
        </w:rPr>
        <w:t>8</w:t>
      </w:r>
      <w:r w:rsidR="004D7764" w:rsidRPr="00413288">
        <w:rPr>
          <w:rFonts w:ascii="Times New Roman" w:hAnsi="Times New Roman" w:cs="Times New Roman"/>
          <w:color w:val="000000" w:themeColor="text1"/>
          <w:sz w:val="24"/>
          <w:szCs w:val="24"/>
        </w:rPr>
        <w:t xml:space="preserve"> </w:t>
      </w:r>
      <w:r w:rsidR="009F7973" w:rsidRPr="00413288">
        <w:rPr>
          <w:rFonts w:ascii="Times New Roman" w:hAnsi="Times New Roman" w:cs="Times New Roman"/>
          <w:color w:val="000000" w:themeColor="text1"/>
          <w:sz w:val="24"/>
          <w:szCs w:val="24"/>
        </w:rPr>
        <w:t xml:space="preserve">they are more likely to follow a </w:t>
      </w:r>
      <w:r w:rsidR="000D3E8F" w:rsidRPr="00413288">
        <w:rPr>
          <w:rFonts w:ascii="Times New Roman" w:hAnsi="Times New Roman" w:cs="Times New Roman"/>
          <w:color w:val="000000" w:themeColor="text1"/>
          <w:sz w:val="24"/>
          <w:szCs w:val="24"/>
        </w:rPr>
        <w:t xml:space="preserve">directive leadership </w:t>
      </w:r>
      <w:r w:rsidR="0029370F" w:rsidRPr="00413288">
        <w:rPr>
          <w:rFonts w:ascii="Times New Roman" w:hAnsi="Times New Roman" w:cs="Times New Roman"/>
          <w:color w:val="000000" w:themeColor="text1"/>
          <w:sz w:val="24"/>
          <w:szCs w:val="24"/>
        </w:rPr>
        <w:t>and</w:t>
      </w:r>
      <w:r w:rsidR="00FD5BBF" w:rsidRPr="00413288">
        <w:rPr>
          <w:rFonts w:ascii="Times New Roman" w:hAnsi="Times New Roman" w:cs="Times New Roman"/>
          <w:color w:val="000000" w:themeColor="text1"/>
          <w:sz w:val="24"/>
          <w:szCs w:val="24"/>
        </w:rPr>
        <w:t>,</w:t>
      </w:r>
      <w:r w:rsidR="000D3E8F" w:rsidRPr="00413288">
        <w:rPr>
          <w:rFonts w:ascii="Times New Roman" w:hAnsi="Times New Roman" w:cs="Times New Roman"/>
          <w:color w:val="000000" w:themeColor="text1"/>
          <w:sz w:val="24"/>
          <w:szCs w:val="24"/>
        </w:rPr>
        <w:t xml:space="preserve"> they are followers of a social hierarchy where power is more concentrated </w:t>
      </w:r>
      <w:r w:rsidR="00665448" w:rsidRPr="00413288">
        <w:rPr>
          <w:rFonts w:ascii="Times New Roman" w:hAnsi="Times New Roman" w:cs="Times New Roman"/>
          <w:color w:val="000000" w:themeColor="text1"/>
          <w:sz w:val="24"/>
          <w:szCs w:val="24"/>
        </w:rPr>
        <w:t xml:space="preserve">(Tomalin </w:t>
      </w:r>
      <w:r w:rsidR="003D0834" w:rsidRPr="00413288">
        <w:rPr>
          <w:rFonts w:ascii="Times New Roman" w:hAnsi="Times New Roman" w:cs="Times New Roman"/>
          <w:color w:val="000000" w:themeColor="text1"/>
          <w:sz w:val="24"/>
          <w:szCs w:val="24"/>
        </w:rPr>
        <w:t>and</w:t>
      </w:r>
      <w:r w:rsidR="00665448" w:rsidRPr="00413288">
        <w:rPr>
          <w:rFonts w:ascii="Times New Roman" w:hAnsi="Times New Roman" w:cs="Times New Roman"/>
          <w:color w:val="000000" w:themeColor="text1"/>
          <w:sz w:val="24"/>
          <w:szCs w:val="24"/>
        </w:rPr>
        <w:t xml:space="preserve"> </w:t>
      </w:r>
      <w:proofErr w:type="spellStart"/>
      <w:r w:rsidR="00665448" w:rsidRPr="00413288">
        <w:rPr>
          <w:rFonts w:ascii="Times New Roman" w:hAnsi="Times New Roman" w:cs="Times New Roman"/>
          <w:color w:val="000000" w:themeColor="text1"/>
          <w:sz w:val="24"/>
          <w:szCs w:val="24"/>
        </w:rPr>
        <w:t>Stempleski</w:t>
      </w:r>
      <w:proofErr w:type="spellEnd"/>
      <w:r w:rsidR="00665448" w:rsidRPr="00413288">
        <w:rPr>
          <w:rFonts w:ascii="Times New Roman" w:hAnsi="Times New Roman" w:cs="Times New Roman"/>
          <w:color w:val="000000" w:themeColor="text1"/>
          <w:sz w:val="24"/>
          <w:szCs w:val="24"/>
        </w:rPr>
        <w:t>, 2013).</w:t>
      </w:r>
    </w:p>
    <w:p w14:paraId="576ECE64" w14:textId="36A3557C" w:rsidR="007B1B2C" w:rsidRPr="00413288" w:rsidRDefault="008644E3" w:rsidP="00AF71EA">
      <w:pPr>
        <w:pStyle w:val="ListParagraph"/>
        <w:numPr>
          <w:ilvl w:val="0"/>
          <w:numId w:val="13"/>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Individualism:</w:t>
      </w:r>
      <w:r w:rsidR="00383E79" w:rsidRPr="00413288">
        <w:rPr>
          <w:rFonts w:ascii="Times New Roman" w:hAnsi="Times New Roman" w:cs="Times New Roman"/>
          <w:color w:val="000000" w:themeColor="text1"/>
          <w:sz w:val="24"/>
          <w:szCs w:val="24"/>
        </w:rPr>
        <w:t xml:space="preserve"> </w:t>
      </w:r>
      <w:r w:rsidR="009A5508" w:rsidRPr="00413288">
        <w:rPr>
          <w:rFonts w:ascii="Times New Roman" w:hAnsi="Times New Roman" w:cs="Times New Roman"/>
          <w:color w:val="000000" w:themeColor="text1"/>
          <w:sz w:val="24"/>
          <w:szCs w:val="24"/>
        </w:rPr>
        <w:t xml:space="preserve">Having a score of 14 showcases that they </w:t>
      </w:r>
      <w:r w:rsidR="00DF6968" w:rsidRPr="00413288">
        <w:rPr>
          <w:rFonts w:ascii="Times New Roman" w:hAnsi="Times New Roman" w:cs="Times New Roman"/>
          <w:color w:val="000000" w:themeColor="text1"/>
          <w:sz w:val="24"/>
          <w:szCs w:val="24"/>
        </w:rPr>
        <w:t xml:space="preserve">are </w:t>
      </w:r>
      <w:r w:rsidR="00813BFF" w:rsidRPr="00413288">
        <w:rPr>
          <w:rFonts w:ascii="Times New Roman" w:hAnsi="Times New Roman" w:cs="Times New Roman"/>
          <w:color w:val="000000" w:themeColor="text1"/>
          <w:sz w:val="24"/>
          <w:szCs w:val="24"/>
        </w:rPr>
        <w:t xml:space="preserve">a collectivistic society where </w:t>
      </w:r>
      <w:r w:rsidR="00E60E98" w:rsidRPr="00413288">
        <w:rPr>
          <w:rFonts w:ascii="Times New Roman" w:hAnsi="Times New Roman" w:cs="Times New Roman"/>
          <w:color w:val="000000" w:themeColor="text1"/>
          <w:sz w:val="24"/>
          <w:szCs w:val="24"/>
        </w:rPr>
        <w:t>people like to define themselves within a social framework</w:t>
      </w:r>
      <w:r w:rsidR="0029370F" w:rsidRPr="00413288">
        <w:rPr>
          <w:rFonts w:ascii="Times New Roman" w:hAnsi="Times New Roman" w:cs="Times New Roman"/>
          <w:color w:val="000000" w:themeColor="text1"/>
          <w:sz w:val="24"/>
          <w:szCs w:val="24"/>
        </w:rPr>
        <w:t xml:space="preserve"> </w:t>
      </w:r>
      <w:r w:rsidR="003D0834" w:rsidRPr="00413288">
        <w:rPr>
          <w:rFonts w:ascii="Times New Roman" w:hAnsi="Times New Roman" w:cs="Times New Roman"/>
          <w:color w:val="000000" w:themeColor="text1"/>
          <w:sz w:val="24"/>
          <w:szCs w:val="24"/>
        </w:rPr>
        <w:t>(</w:t>
      </w:r>
      <w:r w:rsidR="003B19F9" w:rsidRPr="00413288">
        <w:rPr>
          <w:rFonts w:ascii="Times New Roman" w:hAnsi="Times New Roman" w:cs="Times New Roman"/>
          <w:color w:val="000000" w:themeColor="text1"/>
          <w:sz w:val="24"/>
          <w:szCs w:val="24"/>
        </w:rPr>
        <w:t>Anderson, 2012)</w:t>
      </w:r>
      <w:r w:rsidR="00287D0F" w:rsidRPr="00413288">
        <w:rPr>
          <w:rFonts w:ascii="Times New Roman" w:hAnsi="Times New Roman" w:cs="Times New Roman"/>
          <w:color w:val="000000" w:themeColor="text1"/>
          <w:sz w:val="24"/>
          <w:szCs w:val="24"/>
        </w:rPr>
        <w:t xml:space="preserve">. </w:t>
      </w:r>
    </w:p>
    <w:p w14:paraId="50F0AB0B" w14:textId="2B54589B" w:rsidR="007B1B2C" w:rsidRPr="00413288" w:rsidRDefault="008644E3" w:rsidP="00AF71EA">
      <w:pPr>
        <w:pStyle w:val="ListParagraph"/>
        <w:numPr>
          <w:ilvl w:val="0"/>
          <w:numId w:val="13"/>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Masculinity:</w:t>
      </w:r>
      <w:r w:rsidR="00287D0F" w:rsidRPr="00413288">
        <w:rPr>
          <w:rFonts w:ascii="Times New Roman" w:hAnsi="Times New Roman" w:cs="Times New Roman"/>
          <w:b/>
          <w:bCs/>
          <w:color w:val="000000" w:themeColor="text1"/>
          <w:sz w:val="24"/>
          <w:szCs w:val="24"/>
        </w:rPr>
        <w:t xml:space="preserve"> </w:t>
      </w:r>
      <w:r w:rsidR="008F45E9" w:rsidRPr="00413288">
        <w:rPr>
          <w:rFonts w:ascii="Times New Roman" w:hAnsi="Times New Roman" w:cs="Times New Roman"/>
          <w:color w:val="000000" w:themeColor="text1"/>
          <w:sz w:val="24"/>
          <w:szCs w:val="24"/>
        </w:rPr>
        <w:t xml:space="preserve">The score of 46 shows they fall in the middle of both a masculine and feminine society where they love to sense the feeling of success </w:t>
      </w:r>
      <w:r w:rsidR="00FD5BBF" w:rsidRPr="00413288">
        <w:rPr>
          <w:rFonts w:ascii="Times New Roman" w:hAnsi="Times New Roman" w:cs="Times New Roman"/>
          <w:color w:val="000000" w:themeColor="text1"/>
          <w:sz w:val="24"/>
          <w:szCs w:val="24"/>
        </w:rPr>
        <w:t>and</w:t>
      </w:r>
      <w:r w:rsidR="008F45E9" w:rsidRPr="00413288">
        <w:rPr>
          <w:rFonts w:ascii="Times New Roman" w:hAnsi="Times New Roman" w:cs="Times New Roman"/>
          <w:color w:val="000000" w:themeColor="text1"/>
          <w:sz w:val="24"/>
          <w:szCs w:val="24"/>
        </w:rPr>
        <w:t xml:space="preserve"> enjoy their free time and being careful toward others</w:t>
      </w:r>
      <w:r w:rsidR="001A4330" w:rsidRPr="00413288">
        <w:rPr>
          <w:rFonts w:ascii="Times New Roman" w:hAnsi="Times New Roman" w:cs="Times New Roman"/>
          <w:color w:val="000000" w:themeColor="text1"/>
          <w:sz w:val="24"/>
          <w:szCs w:val="24"/>
        </w:rPr>
        <w:t xml:space="preserve"> (Jackson, 2020). </w:t>
      </w:r>
    </w:p>
    <w:p w14:paraId="3BDEA13C" w14:textId="160D3A4B" w:rsidR="007B1B2C" w:rsidRPr="00413288" w:rsidRDefault="008644E3" w:rsidP="00AF71EA">
      <w:pPr>
        <w:pStyle w:val="ListParagraph"/>
        <w:numPr>
          <w:ilvl w:val="0"/>
          <w:numId w:val="13"/>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Uncertainty Avoidance:</w:t>
      </w:r>
      <w:r w:rsidR="004D412A" w:rsidRPr="00413288">
        <w:rPr>
          <w:rFonts w:ascii="Times New Roman" w:hAnsi="Times New Roman" w:cs="Times New Roman"/>
          <w:b/>
          <w:bCs/>
          <w:color w:val="000000" w:themeColor="text1"/>
          <w:sz w:val="24"/>
          <w:szCs w:val="24"/>
        </w:rPr>
        <w:t xml:space="preserve"> </w:t>
      </w:r>
      <w:r w:rsidR="00E50B6F" w:rsidRPr="00413288">
        <w:rPr>
          <w:rFonts w:ascii="Times New Roman" w:hAnsi="Times New Roman" w:cs="Times New Roman"/>
          <w:color w:val="000000" w:themeColor="text1"/>
          <w:sz w:val="24"/>
          <w:szCs w:val="24"/>
        </w:rPr>
        <w:t xml:space="preserve">In Indonesia, people have a low preference for avoiding uncertainties. Whenever they are feeling </w:t>
      </w:r>
      <w:r w:rsidR="00FD5BBF" w:rsidRPr="00413288">
        <w:rPr>
          <w:rFonts w:ascii="Times New Roman" w:hAnsi="Times New Roman" w:cs="Times New Roman"/>
          <w:color w:val="000000" w:themeColor="text1"/>
          <w:sz w:val="24"/>
          <w:szCs w:val="24"/>
        </w:rPr>
        <w:t>low,</w:t>
      </w:r>
      <w:r w:rsidR="00E50B6F" w:rsidRPr="00413288">
        <w:rPr>
          <w:rFonts w:ascii="Times New Roman" w:hAnsi="Times New Roman" w:cs="Times New Roman"/>
          <w:color w:val="000000" w:themeColor="text1"/>
          <w:sz w:val="24"/>
          <w:szCs w:val="24"/>
        </w:rPr>
        <w:t xml:space="preserve"> they don't seem to express their emotions through anger or loud voices</w:t>
      </w:r>
      <w:r w:rsidR="0029370F" w:rsidRPr="00413288">
        <w:rPr>
          <w:rFonts w:ascii="Times New Roman" w:hAnsi="Times New Roman" w:cs="Times New Roman"/>
          <w:color w:val="000000" w:themeColor="text1"/>
          <w:sz w:val="24"/>
          <w:szCs w:val="24"/>
        </w:rPr>
        <w:t xml:space="preserve"> </w:t>
      </w:r>
      <w:r w:rsidR="00A777BC" w:rsidRPr="00413288">
        <w:rPr>
          <w:rFonts w:ascii="Times New Roman" w:hAnsi="Times New Roman" w:cs="Times New Roman"/>
          <w:color w:val="000000" w:themeColor="text1"/>
          <w:sz w:val="24"/>
          <w:szCs w:val="24"/>
        </w:rPr>
        <w:t xml:space="preserve">(Huang and </w:t>
      </w:r>
      <w:proofErr w:type="spellStart"/>
      <w:r w:rsidR="00A777BC" w:rsidRPr="00413288">
        <w:rPr>
          <w:rFonts w:ascii="Times New Roman" w:hAnsi="Times New Roman" w:cs="Times New Roman"/>
          <w:color w:val="000000" w:themeColor="text1"/>
          <w:sz w:val="24"/>
          <w:szCs w:val="24"/>
        </w:rPr>
        <w:t>Crotts</w:t>
      </w:r>
      <w:proofErr w:type="spellEnd"/>
      <w:r w:rsidR="00A777BC" w:rsidRPr="00413288">
        <w:rPr>
          <w:rFonts w:ascii="Times New Roman" w:hAnsi="Times New Roman" w:cs="Times New Roman"/>
          <w:color w:val="000000" w:themeColor="text1"/>
          <w:sz w:val="24"/>
          <w:szCs w:val="24"/>
        </w:rPr>
        <w:t>, 2019).</w:t>
      </w:r>
      <w:r w:rsidR="00E328C8" w:rsidRPr="00413288">
        <w:rPr>
          <w:rFonts w:ascii="Times New Roman" w:hAnsi="Times New Roman" w:cs="Times New Roman"/>
          <w:color w:val="000000" w:themeColor="text1"/>
          <w:sz w:val="24"/>
          <w:szCs w:val="24"/>
        </w:rPr>
        <w:t xml:space="preserve"> </w:t>
      </w:r>
    </w:p>
    <w:p w14:paraId="66DC4546" w14:textId="616B5743" w:rsidR="007B1B2C" w:rsidRPr="00413288" w:rsidRDefault="008644E3" w:rsidP="00AF71EA">
      <w:pPr>
        <w:pStyle w:val="ListParagraph"/>
        <w:numPr>
          <w:ilvl w:val="0"/>
          <w:numId w:val="13"/>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Long term orientation:</w:t>
      </w:r>
      <w:r w:rsidR="00484BE4" w:rsidRPr="00413288">
        <w:rPr>
          <w:rFonts w:ascii="Times New Roman" w:hAnsi="Times New Roman" w:cs="Times New Roman"/>
          <w:color w:val="000000" w:themeColor="text1"/>
          <w:sz w:val="24"/>
          <w:szCs w:val="24"/>
        </w:rPr>
        <w:t xml:space="preserve"> </w:t>
      </w:r>
      <w:r w:rsidR="00244000" w:rsidRPr="00413288">
        <w:rPr>
          <w:rFonts w:ascii="Times New Roman" w:hAnsi="Times New Roman" w:cs="Times New Roman"/>
          <w:color w:val="000000" w:themeColor="text1"/>
          <w:sz w:val="24"/>
          <w:szCs w:val="24"/>
        </w:rPr>
        <w:t xml:space="preserve"> </w:t>
      </w:r>
      <w:r w:rsidR="005842E0" w:rsidRPr="00413288">
        <w:rPr>
          <w:rFonts w:ascii="Times New Roman" w:hAnsi="Times New Roman" w:cs="Times New Roman"/>
          <w:color w:val="000000" w:themeColor="text1"/>
          <w:sz w:val="24"/>
          <w:szCs w:val="24"/>
        </w:rPr>
        <w:t xml:space="preserve">Indonesian culture is quite pragmatic which means they do not stick </w:t>
      </w:r>
      <w:r w:rsidR="0047545C" w:rsidRPr="00413288">
        <w:rPr>
          <w:rFonts w:ascii="Times New Roman" w:hAnsi="Times New Roman" w:cs="Times New Roman"/>
          <w:color w:val="000000" w:themeColor="text1"/>
          <w:sz w:val="24"/>
          <w:szCs w:val="24"/>
        </w:rPr>
        <w:t xml:space="preserve">with a particular </w:t>
      </w:r>
      <w:r w:rsidR="00E067C5" w:rsidRPr="00413288">
        <w:rPr>
          <w:rFonts w:ascii="Times New Roman" w:hAnsi="Times New Roman" w:cs="Times New Roman"/>
          <w:color w:val="000000" w:themeColor="text1"/>
          <w:sz w:val="24"/>
          <w:szCs w:val="24"/>
        </w:rPr>
        <w:t>tradition (Hofstede,1995)</w:t>
      </w:r>
      <w:r w:rsidR="0047545C" w:rsidRPr="00413288">
        <w:rPr>
          <w:rFonts w:ascii="Times New Roman" w:hAnsi="Times New Roman" w:cs="Times New Roman"/>
          <w:color w:val="000000" w:themeColor="text1"/>
          <w:sz w:val="24"/>
          <w:szCs w:val="24"/>
        </w:rPr>
        <w:t xml:space="preserve">. </w:t>
      </w:r>
    </w:p>
    <w:p w14:paraId="2B5A7D66" w14:textId="19BF23B2" w:rsidR="00AF71EA" w:rsidRPr="00413288" w:rsidRDefault="008644E3" w:rsidP="00AF71EA">
      <w:pPr>
        <w:pStyle w:val="ListParagraph"/>
        <w:numPr>
          <w:ilvl w:val="0"/>
          <w:numId w:val="13"/>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b/>
          <w:bCs/>
          <w:color w:val="000000" w:themeColor="text1"/>
          <w:sz w:val="24"/>
          <w:szCs w:val="24"/>
        </w:rPr>
        <w:t>Indulgence:</w:t>
      </w:r>
      <w:r w:rsidRPr="00413288">
        <w:rPr>
          <w:rFonts w:ascii="Times New Roman" w:hAnsi="Times New Roman" w:cs="Times New Roman"/>
          <w:color w:val="000000" w:themeColor="text1"/>
          <w:sz w:val="24"/>
          <w:szCs w:val="24"/>
        </w:rPr>
        <w:t xml:space="preserve"> </w:t>
      </w:r>
      <w:r w:rsidR="002E168D" w:rsidRPr="00413288">
        <w:rPr>
          <w:rFonts w:ascii="Times New Roman" w:hAnsi="Times New Roman" w:cs="Times New Roman"/>
          <w:color w:val="000000" w:themeColor="text1"/>
          <w:sz w:val="24"/>
          <w:szCs w:val="24"/>
        </w:rPr>
        <w:t>With the score of 38 it is showcasing that Indonesian culture is restraint in nature.</w:t>
      </w:r>
      <w:r w:rsidR="0029370F" w:rsidRPr="00413288">
        <w:rPr>
          <w:rFonts w:ascii="Times New Roman" w:hAnsi="Times New Roman" w:cs="Times New Roman"/>
          <w:color w:val="000000" w:themeColor="text1"/>
          <w:sz w:val="24"/>
          <w:szCs w:val="24"/>
        </w:rPr>
        <w:t xml:space="preserve"> </w:t>
      </w:r>
      <w:r w:rsidR="005F103E" w:rsidRPr="00413288">
        <w:rPr>
          <w:rFonts w:ascii="Times New Roman" w:hAnsi="Times New Roman" w:cs="Times New Roman"/>
          <w:color w:val="000000" w:themeColor="text1"/>
          <w:sz w:val="24"/>
          <w:szCs w:val="24"/>
        </w:rPr>
        <w:t xml:space="preserve">Rather they are more </w:t>
      </w:r>
      <w:r w:rsidR="00592ABD" w:rsidRPr="00413288">
        <w:rPr>
          <w:rFonts w:ascii="Times New Roman" w:hAnsi="Times New Roman" w:cs="Times New Roman"/>
          <w:color w:val="000000" w:themeColor="text1"/>
          <w:sz w:val="24"/>
          <w:szCs w:val="24"/>
        </w:rPr>
        <w:t xml:space="preserve">control </w:t>
      </w:r>
      <w:r w:rsidR="00892751" w:rsidRPr="00413288">
        <w:rPr>
          <w:rFonts w:ascii="Times New Roman" w:hAnsi="Times New Roman" w:cs="Times New Roman"/>
          <w:color w:val="000000" w:themeColor="text1"/>
          <w:sz w:val="24"/>
          <w:szCs w:val="24"/>
        </w:rPr>
        <w:t xml:space="preserve">over their </w:t>
      </w:r>
      <w:r w:rsidR="00FD5BBF" w:rsidRPr="00413288">
        <w:rPr>
          <w:rFonts w:ascii="Times New Roman" w:hAnsi="Times New Roman" w:cs="Times New Roman"/>
          <w:color w:val="000000" w:themeColor="text1"/>
          <w:sz w:val="24"/>
          <w:szCs w:val="24"/>
        </w:rPr>
        <w:t>actions (</w:t>
      </w:r>
      <w:r w:rsidR="00F446A7" w:rsidRPr="00413288">
        <w:rPr>
          <w:rFonts w:ascii="Times New Roman" w:hAnsi="Times New Roman" w:cs="Times New Roman"/>
          <w:color w:val="000000" w:themeColor="text1"/>
          <w:sz w:val="24"/>
          <w:szCs w:val="24"/>
        </w:rPr>
        <w:t>Country Comparison - Hofstede Insights, 2021)</w:t>
      </w:r>
      <w:r w:rsidR="0012349F" w:rsidRPr="00413288">
        <w:rPr>
          <w:rFonts w:ascii="Times New Roman" w:hAnsi="Times New Roman" w:cs="Times New Roman"/>
          <w:color w:val="000000" w:themeColor="text1"/>
          <w:sz w:val="24"/>
          <w:szCs w:val="24"/>
        </w:rPr>
        <w:t xml:space="preserve">. </w:t>
      </w:r>
    </w:p>
    <w:p w14:paraId="49898C45" w14:textId="77777777" w:rsidR="007B1B2C" w:rsidRPr="00413288" w:rsidRDefault="008644E3" w:rsidP="00AF71EA">
      <w:pPr>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br w:type="page"/>
      </w:r>
    </w:p>
    <w:p w14:paraId="3CD70138" w14:textId="77777777" w:rsidR="000D76C1" w:rsidRPr="00413288" w:rsidRDefault="008644E3" w:rsidP="00AF71EA">
      <w:pPr>
        <w:pStyle w:val="Heading1"/>
        <w:spacing w:line="360" w:lineRule="auto"/>
        <w:jc w:val="both"/>
        <w:rPr>
          <w:rFonts w:ascii="Times New Roman" w:hAnsi="Times New Roman" w:cs="Times New Roman"/>
          <w:b/>
          <w:bCs/>
          <w:color w:val="000000" w:themeColor="text1"/>
        </w:rPr>
      </w:pPr>
      <w:bookmarkStart w:id="11" w:name="_Toc88580011"/>
      <w:bookmarkStart w:id="12" w:name="_Toc89043810"/>
      <w:r w:rsidRPr="00413288">
        <w:rPr>
          <w:rFonts w:ascii="Times New Roman" w:hAnsi="Times New Roman" w:cs="Times New Roman"/>
          <w:b/>
          <w:bCs/>
          <w:color w:val="000000" w:themeColor="text1"/>
        </w:rPr>
        <w:lastRenderedPageBreak/>
        <w:t xml:space="preserve">Country </w:t>
      </w:r>
      <w:bookmarkEnd w:id="11"/>
      <w:r w:rsidRPr="00413288">
        <w:rPr>
          <w:rFonts w:ascii="Times New Roman" w:hAnsi="Times New Roman" w:cs="Times New Roman"/>
          <w:b/>
          <w:bCs/>
          <w:color w:val="000000" w:themeColor="text1"/>
        </w:rPr>
        <w:t>Analysis</w:t>
      </w:r>
      <w:bookmarkEnd w:id="12"/>
    </w:p>
    <w:p w14:paraId="1F568621" w14:textId="01AFC506" w:rsidR="00921E9E" w:rsidRPr="00413288" w:rsidRDefault="008644E3" w:rsidP="007E0F6C">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Cultural diversity is </w:t>
      </w:r>
      <w:r w:rsidR="0007058F" w:rsidRPr="00413288">
        <w:rPr>
          <w:rFonts w:ascii="Times New Roman" w:hAnsi="Times New Roman" w:cs="Times New Roman"/>
          <w:color w:val="000000" w:themeColor="text1"/>
          <w:sz w:val="24"/>
          <w:szCs w:val="24"/>
        </w:rPr>
        <w:t xml:space="preserve">present among all the regions and learning the differences among different cultures is necessary. Learning about the differences assist the minimising </w:t>
      </w:r>
      <w:r w:rsidR="004E0F26" w:rsidRPr="00413288">
        <w:rPr>
          <w:rFonts w:ascii="Times New Roman" w:hAnsi="Times New Roman" w:cs="Times New Roman"/>
          <w:color w:val="000000" w:themeColor="text1"/>
          <w:sz w:val="24"/>
          <w:szCs w:val="24"/>
        </w:rPr>
        <w:t>personal biases as well as certain stereotypes</w:t>
      </w:r>
      <w:r w:rsidR="001E157F" w:rsidRPr="00413288">
        <w:rPr>
          <w:rFonts w:ascii="Times New Roman" w:hAnsi="Times New Roman" w:cs="Times New Roman"/>
          <w:color w:val="000000" w:themeColor="text1"/>
          <w:sz w:val="24"/>
          <w:szCs w:val="24"/>
        </w:rPr>
        <w:t xml:space="preserve"> (Anderson, 2012)</w:t>
      </w:r>
      <w:r w:rsidR="0029370F" w:rsidRPr="00413288">
        <w:rPr>
          <w:rFonts w:ascii="Times New Roman" w:hAnsi="Times New Roman" w:cs="Times New Roman"/>
          <w:color w:val="000000" w:themeColor="text1"/>
          <w:sz w:val="24"/>
          <w:szCs w:val="24"/>
        </w:rPr>
        <w:t>.</w:t>
      </w:r>
      <w:r w:rsidR="00845B68" w:rsidRPr="00413288">
        <w:rPr>
          <w:rFonts w:ascii="Times New Roman" w:hAnsi="Times New Roman" w:cs="Times New Roman"/>
          <w:color w:val="000000" w:themeColor="text1"/>
          <w:sz w:val="24"/>
          <w:szCs w:val="24"/>
        </w:rPr>
        <w:t xml:space="preserve"> </w:t>
      </w:r>
    </w:p>
    <w:p w14:paraId="55647016" w14:textId="385B1AF4" w:rsidR="000D76C1" w:rsidRPr="00413288" w:rsidRDefault="008644E3" w:rsidP="007E0F6C">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A wide array of differences present between Brazil and Indonesia</w:t>
      </w:r>
      <w:r w:rsidR="00473347" w:rsidRPr="00413288">
        <w:rPr>
          <w:rFonts w:ascii="Times New Roman" w:hAnsi="Times New Roman" w:cs="Times New Roman"/>
          <w:color w:val="000000" w:themeColor="text1"/>
          <w:sz w:val="24"/>
          <w:szCs w:val="24"/>
        </w:rPr>
        <w:t xml:space="preserve"> is </w:t>
      </w:r>
      <w:r w:rsidRPr="00413288">
        <w:rPr>
          <w:rFonts w:ascii="Times New Roman" w:hAnsi="Times New Roman" w:cs="Times New Roman"/>
          <w:color w:val="000000" w:themeColor="text1"/>
          <w:sz w:val="24"/>
          <w:szCs w:val="24"/>
        </w:rPr>
        <w:t>stated in the following:</w:t>
      </w:r>
    </w:p>
    <w:p w14:paraId="092CDC81" w14:textId="77777777" w:rsidR="00BF5564" w:rsidRPr="00413288" w:rsidRDefault="00BF5564" w:rsidP="00AF71EA">
      <w:pPr>
        <w:spacing w:line="360" w:lineRule="auto"/>
        <w:jc w:val="both"/>
        <w:rPr>
          <w:rFonts w:ascii="Times New Roman" w:hAnsi="Times New Roman" w:cs="Times New Roman"/>
          <w:color w:val="000000" w:themeColor="text1"/>
          <w:sz w:val="24"/>
          <w:szCs w:val="24"/>
        </w:rPr>
      </w:pPr>
    </w:p>
    <w:p w14:paraId="1A9BDC60" w14:textId="0050B119" w:rsidR="00FD5BBF" w:rsidRPr="00413288" w:rsidRDefault="008644E3" w:rsidP="0029370F">
      <w:pPr>
        <w:pStyle w:val="ListParagraph"/>
        <w:numPr>
          <w:ilvl w:val="0"/>
          <w:numId w:val="20"/>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Brazilian culture is louder. They are more likely to express their feelings in explicit form.</w:t>
      </w:r>
      <w:r w:rsidR="00385B34" w:rsidRPr="00413288">
        <w:rPr>
          <w:rFonts w:ascii="Times New Roman" w:hAnsi="Times New Roman" w:cs="Times New Roman"/>
          <w:color w:val="000000" w:themeColor="text1"/>
          <w:sz w:val="24"/>
          <w:szCs w:val="24"/>
        </w:rPr>
        <w:t xml:space="preserve"> (Anderson, 2012)</w:t>
      </w:r>
      <w:r w:rsidR="008D1AC5" w:rsidRPr="00413288">
        <w:rPr>
          <w:rFonts w:ascii="Times New Roman" w:hAnsi="Times New Roman" w:cs="Times New Roman"/>
          <w:color w:val="000000" w:themeColor="text1"/>
          <w:sz w:val="24"/>
          <w:szCs w:val="24"/>
        </w:rPr>
        <w:t xml:space="preserve">. </w:t>
      </w:r>
      <w:r w:rsidR="002C4C26" w:rsidRPr="00413288">
        <w:rPr>
          <w:rFonts w:ascii="Times New Roman" w:hAnsi="Times New Roman" w:cs="Times New Roman"/>
          <w:color w:val="000000" w:themeColor="text1"/>
          <w:sz w:val="24"/>
          <w:szCs w:val="24"/>
        </w:rPr>
        <w:t xml:space="preserve">Indonesian people remain quite calm. Even if </w:t>
      </w:r>
      <w:r w:rsidR="00190335" w:rsidRPr="00413288">
        <w:rPr>
          <w:rFonts w:ascii="Times New Roman" w:hAnsi="Times New Roman" w:cs="Times New Roman"/>
          <w:color w:val="000000" w:themeColor="text1"/>
          <w:sz w:val="24"/>
          <w:szCs w:val="24"/>
        </w:rPr>
        <w:t xml:space="preserve">they are feeling negative toward a particular situation, they </w:t>
      </w:r>
      <w:r w:rsidR="0030299F" w:rsidRPr="00413288">
        <w:rPr>
          <w:rFonts w:ascii="Times New Roman" w:hAnsi="Times New Roman" w:cs="Times New Roman"/>
          <w:color w:val="000000" w:themeColor="text1"/>
          <w:sz w:val="24"/>
          <w:szCs w:val="24"/>
        </w:rPr>
        <w:t xml:space="preserve">don't like </w:t>
      </w:r>
      <w:r w:rsidR="00772A5F" w:rsidRPr="00413288">
        <w:rPr>
          <w:rFonts w:ascii="Times New Roman" w:hAnsi="Times New Roman" w:cs="Times New Roman"/>
          <w:color w:val="000000" w:themeColor="text1"/>
          <w:sz w:val="24"/>
          <w:szCs w:val="24"/>
        </w:rPr>
        <w:t xml:space="preserve">to express their feelings. </w:t>
      </w:r>
      <w:r w:rsidR="00644D00" w:rsidRPr="00413288">
        <w:rPr>
          <w:rFonts w:ascii="Times New Roman" w:hAnsi="Times New Roman" w:cs="Times New Roman"/>
          <w:color w:val="000000" w:themeColor="text1"/>
          <w:sz w:val="24"/>
          <w:szCs w:val="24"/>
        </w:rPr>
        <w:t xml:space="preserve">The staff must remain talkative while serving the Brazilian guests and conservative while serving the Indonesian </w:t>
      </w:r>
      <w:r w:rsidR="002936B0" w:rsidRPr="00413288">
        <w:rPr>
          <w:rFonts w:ascii="Times New Roman" w:hAnsi="Times New Roman" w:cs="Times New Roman"/>
          <w:color w:val="000000" w:themeColor="text1"/>
          <w:sz w:val="24"/>
          <w:szCs w:val="24"/>
        </w:rPr>
        <w:t>guest (Christopher, 2015)</w:t>
      </w:r>
      <w:r w:rsidR="00644D00" w:rsidRPr="00413288">
        <w:rPr>
          <w:rFonts w:ascii="Times New Roman" w:hAnsi="Times New Roman" w:cs="Times New Roman"/>
          <w:color w:val="000000" w:themeColor="text1"/>
          <w:sz w:val="24"/>
          <w:szCs w:val="24"/>
        </w:rPr>
        <w:t xml:space="preserve">. </w:t>
      </w:r>
    </w:p>
    <w:p w14:paraId="53CA6A60" w14:textId="5D991C5F" w:rsidR="0029370F" w:rsidRPr="00413288" w:rsidRDefault="008644E3" w:rsidP="001E157F">
      <w:pPr>
        <w:pStyle w:val="ListParagraph"/>
        <w:numPr>
          <w:ilvl w:val="0"/>
          <w:numId w:val="20"/>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In Brazil, people love to </w:t>
      </w:r>
      <w:r w:rsidR="00D10C30" w:rsidRPr="00413288">
        <w:rPr>
          <w:rFonts w:ascii="Times New Roman" w:hAnsi="Times New Roman" w:cs="Times New Roman"/>
          <w:color w:val="000000" w:themeColor="text1"/>
          <w:sz w:val="24"/>
          <w:szCs w:val="24"/>
        </w:rPr>
        <w:t>enjoy their leisure time as much as possible by doing many activities such as dancing</w:t>
      </w:r>
      <w:r w:rsidR="0029370F" w:rsidRPr="00413288">
        <w:rPr>
          <w:rFonts w:ascii="Times New Roman" w:hAnsi="Times New Roman" w:cs="Times New Roman"/>
          <w:color w:val="000000" w:themeColor="text1"/>
          <w:sz w:val="24"/>
          <w:szCs w:val="24"/>
        </w:rPr>
        <w:t>.</w:t>
      </w:r>
      <w:r w:rsidR="00D10C30" w:rsidRPr="00413288">
        <w:rPr>
          <w:rFonts w:ascii="Times New Roman" w:hAnsi="Times New Roman" w:cs="Times New Roman"/>
          <w:color w:val="000000" w:themeColor="text1"/>
          <w:sz w:val="24"/>
          <w:szCs w:val="24"/>
        </w:rPr>
        <w:t xml:space="preserve"> As Indonesia is more a restrained </w:t>
      </w:r>
      <w:r w:rsidR="00FD5BBF" w:rsidRPr="00413288">
        <w:rPr>
          <w:rFonts w:ascii="Times New Roman" w:hAnsi="Times New Roman" w:cs="Times New Roman"/>
          <w:color w:val="000000" w:themeColor="text1"/>
          <w:sz w:val="24"/>
          <w:szCs w:val="24"/>
        </w:rPr>
        <w:t>culture,</w:t>
      </w:r>
      <w:r w:rsidR="00D10C30" w:rsidRPr="00413288">
        <w:rPr>
          <w:rFonts w:ascii="Times New Roman" w:hAnsi="Times New Roman" w:cs="Times New Roman"/>
          <w:color w:val="000000" w:themeColor="text1"/>
          <w:sz w:val="24"/>
          <w:szCs w:val="24"/>
        </w:rPr>
        <w:t xml:space="preserve"> they like to pass their </w:t>
      </w:r>
      <w:r w:rsidR="00DD1352" w:rsidRPr="00413288">
        <w:rPr>
          <w:rFonts w:ascii="Times New Roman" w:hAnsi="Times New Roman" w:cs="Times New Roman"/>
          <w:color w:val="000000" w:themeColor="text1"/>
          <w:sz w:val="24"/>
          <w:szCs w:val="24"/>
        </w:rPr>
        <w:t xml:space="preserve">time in a </w:t>
      </w:r>
      <w:r w:rsidR="00FD5BBF" w:rsidRPr="00413288">
        <w:rPr>
          <w:rFonts w:ascii="Times New Roman" w:hAnsi="Times New Roman" w:cs="Times New Roman"/>
          <w:color w:val="000000" w:themeColor="text1"/>
          <w:sz w:val="24"/>
          <w:szCs w:val="24"/>
        </w:rPr>
        <w:t>calmer and more peaceful</w:t>
      </w:r>
      <w:r w:rsidR="00DD1352" w:rsidRPr="00413288">
        <w:rPr>
          <w:rFonts w:ascii="Times New Roman" w:hAnsi="Times New Roman" w:cs="Times New Roman"/>
          <w:color w:val="000000" w:themeColor="text1"/>
          <w:sz w:val="24"/>
          <w:szCs w:val="24"/>
        </w:rPr>
        <w:t xml:space="preserve"> </w:t>
      </w:r>
      <w:r w:rsidR="006D3DE2" w:rsidRPr="00413288">
        <w:rPr>
          <w:rFonts w:ascii="Times New Roman" w:hAnsi="Times New Roman" w:cs="Times New Roman"/>
          <w:color w:val="000000" w:themeColor="text1"/>
          <w:sz w:val="24"/>
          <w:szCs w:val="24"/>
        </w:rPr>
        <w:t>environment (Kim &amp; Reuben, 1988).</w:t>
      </w:r>
    </w:p>
    <w:p w14:paraId="745612E3" w14:textId="77777777" w:rsidR="0029370F" w:rsidRPr="00413288" w:rsidRDefault="0029370F" w:rsidP="001E157F">
      <w:pPr>
        <w:pStyle w:val="ListParagraph"/>
        <w:numPr>
          <w:ilvl w:val="0"/>
          <w:numId w:val="20"/>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Brazilians are flaring in their clothing sense and Indonesians are more minimalistic in their clothing.</w:t>
      </w:r>
    </w:p>
    <w:p w14:paraId="2D4C8262" w14:textId="3CC3A343" w:rsidR="00AF71EA" w:rsidRPr="00413288" w:rsidRDefault="0029370F" w:rsidP="001E157F">
      <w:pPr>
        <w:pStyle w:val="ListParagraph"/>
        <w:numPr>
          <w:ilvl w:val="0"/>
          <w:numId w:val="20"/>
        </w:numPr>
        <w:spacing w:line="360" w:lineRule="auto"/>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Brazilians love informal greetings and conversations whereas Indonesians doesn’t waste much time in conversation with people they are not acquainted </w:t>
      </w:r>
      <w:r w:rsidR="00FA5169" w:rsidRPr="00413288">
        <w:rPr>
          <w:rFonts w:ascii="Times New Roman" w:hAnsi="Times New Roman" w:cs="Times New Roman"/>
          <w:color w:val="000000" w:themeColor="text1"/>
          <w:sz w:val="24"/>
          <w:szCs w:val="24"/>
        </w:rPr>
        <w:t>with</w:t>
      </w:r>
      <w:r w:rsidR="00413288" w:rsidRPr="00413288">
        <w:rPr>
          <w:rFonts w:ascii="Times New Roman" w:hAnsi="Times New Roman" w:cs="Times New Roman"/>
          <w:color w:val="000000" w:themeColor="text1"/>
          <w:sz w:val="24"/>
          <w:szCs w:val="24"/>
        </w:rPr>
        <w:t xml:space="preserve"> </w:t>
      </w:r>
      <w:r w:rsidR="00FA5169" w:rsidRPr="00413288">
        <w:rPr>
          <w:rFonts w:ascii="Times New Roman" w:hAnsi="Times New Roman" w:cs="Times New Roman"/>
          <w:color w:val="000000" w:themeColor="text1"/>
          <w:sz w:val="24"/>
          <w:szCs w:val="24"/>
        </w:rPr>
        <w:t>(Samovar &amp; Porter, 1995).</w:t>
      </w:r>
      <w:r w:rsidR="009674D5" w:rsidRPr="00413288">
        <w:rPr>
          <w:rFonts w:ascii="Times New Roman" w:hAnsi="Times New Roman" w:cs="Times New Roman"/>
          <w:color w:val="000000" w:themeColor="text1"/>
          <w:sz w:val="24"/>
          <w:szCs w:val="24"/>
        </w:rPr>
        <w:br w:type="page"/>
      </w:r>
    </w:p>
    <w:p w14:paraId="13027470" w14:textId="77777777" w:rsidR="005820B2" w:rsidRPr="00413288" w:rsidRDefault="008644E3" w:rsidP="00AF71EA">
      <w:pPr>
        <w:pStyle w:val="Heading1"/>
        <w:spacing w:line="360" w:lineRule="auto"/>
        <w:jc w:val="both"/>
        <w:rPr>
          <w:rFonts w:ascii="Times New Roman" w:hAnsi="Times New Roman" w:cs="Times New Roman"/>
          <w:b/>
          <w:bCs/>
          <w:color w:val="000000" w:themeColor="text1"/>
        </w:rPr>
      </w:pPr>
      <w:bookmarkStart w:id="13" w:name="_Toc88580012"/>
      <w:bookmarkStart w:id="14" w:name="_Toc89043811"/>
      <w:r w:rsidRPr="00413288">
        <w:rPr>
          <w:rFonts w:ascii="Times New Roman" w:hAnsi="Times New Roman" w:cs="Times New Roman"/>
          <w:b/>
          <w:bCs/>
          <w:color w:val="000000" w:themeColor="text1"/>
        </w:rPr>
        <w:lastRenderedPageBreak/>
        <w:t>Hotel handbook</w:t>
      </w:r>
      <w:bookmarkEnd w:id="13"/>
      <w:bookmarkEnd w:id="14"/>
    </w:p>
    <w:p w14:paraId="603999DE" w14:textId="77777777" w:rsidR="005820B2" w:rsidRPr="00413288" w:rsidRDefault="005820B2" w:rsidP="00AF71EA">
      <w:pPr>
        <w:spacing w:line="360" w:lineRule="auto"/>
        <w:jc w:val="both"/>
        <w:rPr>
          <w:rFonts w:ascii="Times New Roman" w:hAnsi="Times New Roman" w:cs="Times New Roman"/>
          <w:color w:val="000000" w:themeColor="text1"/>
        </w:rPr>
      </w:pPr>
    </w:p>
    <w:tbl>
      <w:tblPr>
        <w:tblStyle w:val="TableGrid"/>
        <w:tblW w:w="0" w:type="auto"/>
        <w:tblLook w:val="04A0" w:firstRow="1" w:lastRow="0" w:firstColumn="1" w:lastColumn="0" w:noHBand="0" w:noVBand="1"/>
      </w:tblPr>
      <w:tblGrid>
        <w:gridCol w:w="2239"/>
        <w:gridCol w:w="2240"/>
        <w:gridCol w:w="4479"/>
      </w:tblGrid>
      <w:tr w:rsidR="00413288" w:rsidRPr="00413288" w14:paraId="2201DB64" w14:textId="77777777" w:rsidTr="005C4EA8">
        <w:trPr>
          <w:trHeight w:val="557"/>
        </w:trPr>
        <w:tc>
          <w:tcPr>
            <w:tcW w:w="4479" w:type="dxa"/>
            <w:gridSpan w:val="2"/>
          </w:tcPr>
          <w:p w14:paraId="1CD0C7CC" w14:textId="77777777" w:rsidR="005C4EA8"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Etiquettes</w:t>
            </w:r>
          </w:p>
        </w:tc>
        <w:tc>
          <w:tcPr>
            <w:tcW w:w="4479" w:type="dxa"/>
          </w:tcPr>
          <w:p w14:paraId="108D910A" w14:textId="77777777" w:rsidR="0061404D"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Do’s and </w:t>
            </w:r>
            <w:r w:rsidR="003D0834" w:rsidRPr="00413288">
              <w:rPr>
                <w:rFonts w:ascii="Times New Roman" w:hAnsi="Times New Roman" w:cs="Times New Roman"/>
                <w:color w:val="000000" w:themeColor="text1"/>
                <w:sz w:val="24"/>
                <w:szCs w:val="24"/>
              </w:rPr>
              <w:t>don’t</w:t>
            </w:r>
            <w:r w:rsidRPr="00413288">
              <w:rPr>
                <w:rFonts w:ascii="Times New Roman" w:hAnsi="Times New Roman" w:cs="Times New Roman"/>
                <w:color w:val="000000" w:themeColor="text1"/>
                <w:sz w:val="24"/>
                <w:szCs w:val="24"/>
              </w:rPr>
              <w:t xml:space="preserve"> </w:t>
            </w:r>
          </w:p>
        </w:tc>
      </w:tr>
      <w:tr w:rsidR="00413288" w:rsidRPr="00413288" w14:paraId="74664CD2" w14:textId="77777777" w:rsidTr="0096329C">
        <w:trPr>
          <w:trHeight w:val="557"/>
        </w:trPr>
        <w:tc>
          <w:tcPr>
            <w:tcW w:w="2239" w:type="dxa"/>
            <w:vMerge w:val="restart"/>
          </w:tcPr>
          <w:p w14:paraId="3C4A4BFE" w14:textId="77777777" w:rsidR="001A4F3C"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Handshake</w:t>
            </w:r>
          </w:p>
        </w:tc>
        <w:tc>
          <w:tcPr>
            <w:tcW w:w="2240" w:type="dxa"/>
          </w:tcPr>
          <w:p w14:paraId="09521FC0" w14:textId="77777777" w:rsidR="001A4F3C"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Brazil </w:t>
            </w:r>
          </w:p>
        </w:tc>
        <w:tc>
          <w:tcPr>
            <w:tcW w:w="4479" w:type="dxa"/>
          </w:tcPr>
          <w:p w14:paraId="2E98BF60" w14:textId="77777777" w:rsidR="0061404D" w:rsidRPr="00413288" w:rsidRDefault="008644E3" w:rsidP="0061404D">
            <w:pPr>
              <w:spacing w:line="360" w:lineRule="auto"/>
              <w:jc w:val="both"/>
              <w:rPr>
                <w:rFonts w:ascii="Times New Roman" w:hAnsi="Times New Roman" w:cs="Times New Roman"/>
                <w:color w:val="000000" w:themeColor="text1"/>
                <w:sz w:val="24"/>
                <w:szCs w:val="24"/>
                <w:u w:val="single"/>
              </w:rPr>
            </w:pPr>
            <w:r w:rsidRPr="00413288">
              <w:rPr>
                <w:rFonts w:ascii="Times New Roman" w:hAnsi="Times New Roman" w:cs="Times New Roman"/>
                <w:color w:val="000000" w:themeColor="text1"/>
                <w:sz w:val="24"/>
                <w:szCs w:val="24"/>
              </w:rPr>
              <w:t>Do's</w:t>
            </w:r>
          </w:p>
          <w:p w14:paraId="34F28950" w14:textId="77777777" w:rsidR="001A4F3C" w:rsidRPr="00413288" w:rsidRDefault="008644E3" w:rsidP="0061404D">
            <w:pPr>
              <w:pStyle w:val="ListParagraph"/>
              <w:numPr>
                <w:ilvl w:val="0"/>
                <w:numId w:val="2"/>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Handshaking is preferred</w:t>
            </w:r>
          </w:p>
          <w:p w14:paraId="578A87D2" w14:textId="77777777" w:rsidR="005D6E7E" w:rsidRPr="00413288" w:rsidRDefault="008644E3" w:rsidP="00AF71EA">
            <w:pPr>
              <w:pStyle w:val="ListParagraph"/>
              <w:numPr>
                <w:ilvl w:val="0"/>
                <w:numId w:val="2"/>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The staff should maintain steady eye contact while shaking hands.</w:t>
            </w:r>
          </w:p>
          <w:p w14:paraId="7889613F" w14:textId="77777777" w:rsidR="00B06143" w:rsidRPr="00413288" w:rsidRDefault="008644E3" w:rsidP="00AF71EA">
            <w:pPr>
              <w:pStyle w:val="ListParagraph"/>
              <w:numPr>
                <w:ilvl w:val="0"/>
                <w:numId w:val="2"/>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staff are suggested to initiate the hand Shaking. </w:t>
            </w:r>
          </w:p>
          <w:p w14:paraId="4964A58C" w14:textId="77777777" w:rsidR="0061404D" w:rsidRPr="00413288" w:rsidRDefault="0061404D" w:rsidP="00B06143">
            <w:pPr>
              <w:pStyle w:val="ListParagraph"/>
              <w:spacing w:line="360" w:lineRule="auto"/>
              <w:jc w:val="both"/>
              <w:rPr>
                <w:rFonts w:ascii="Times New Roman" w:hAnsi="Times New Roman" w:cs="Times New Roman"/>
                <w:color w:val="000000" w:themeColor="text1"/>
                <w:sz w:val="24"/>
                <w:szCs w:val="24"/>
              </w:rPr>
            </w:pPr>
          </w:p>
          <w:p w14:paraId="352FC8D9" w14:textId="77777777" w:rsidR="0061404D" w:rsidRPr="00413288" w:rsidRDefault="008644E3" w:rsidP="0061404D">
            <w:pPr>
              <w:spacing w:line="360" w:lineRule="auto"/>
              <w:jc w:val="both"/>
              <w:rPr>
                <w:rFonts w:ascii="Times New Roman" w:hAnsi="Times New Roman" w:cs="Times New Roman"/>
                <w:color w:val="000000" w:themeColor="text1"/>
                <w:sz w:val="24"/>
                <w:szCs w:val="24"/>
                <w:u w:val="single"/>
              </w:rPr>
            </w:pPr>
            <w:r w:rsidRPr="00413288">
              <w:rPr>
                <w:rFonts w:ascii="Times New Roman" w:hAnsi="Times New Roman" w:cs="Times New Roman"/>
                <w:color w:val="000000" w:themeColor="text1"/>
                <w:sz w:val="24"/>
                <w:szCs w:val="24"/>
              </w:rPr>
              <w:t>Don’t</w:t>
            </w:r>
          </w:p>
          <w:p w14:paraId="0538F045" w14:textId="77777777" w:rsidR="00C5071A" w:rsidRPr="00413288" w:rsidRDefault="008644E3" w:rsidP="00AF71EA">
            <w:pPr>
              <w:pStyle w:val="ListParagraph"/>
              <w:numPr>
                <w:ilvl w:val="0"/>
                <w:numId w:val="2"/>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w:t>
            </w:r>
            <w:r w:rsidR="00B06143" w:rsidRPr="00413288">
              <w:rPr>
                <w:rFonts w:ascii="Times New Roman" w:hAnsi="Times New Roman" w:cs="Times New Roman"/>
                <w:color w:val="000000" w:themeColor="text1"/>
                <w:sz w:val="24"/>
                <w:szCs w:val="24"/>
              </w:rPr>
              <w:t xml:space="preserve">staff are suggested </w:t>
            </w:r>
            <w:r w:rsidR="006A3BFC" w:rsidRPr="00413288">
              <w:rPr>
                <w:rFonts w:ascii="Times New Roman" w:hAnsi="Times New Roman" w:cs="Times New Roman"/>
                <w:color w:val="000000" w:themeColor="text1"/>
                <w:sz w:val="24"/>
                <w:szCs w:val="24"/>
              </w:rPr>
              <w:t xml:space="preserve">not to offer a handshake to women </w:t>
            </w:r>
            <w:r w:rsidR="00563FF3" w:rsidRPr="00413288">
              <w:rPr>
                <w:rFonts w:ascii="Times New Roman" w:hAnsi="Times New Roman" w:cs="Times New Roman"/>
                <w:color w:val="000000" w:themeColor="text1"/>
                <w:sz w:val="24"/>
                <w:szCs w:val="24"/>
              </w:rPr>
              <w:t>until</w:t>
            </w:r>
            <w:r w:rsidR="006A3BFC" w:rsidRPr="00413288">
              <w:rPr>
                <w:rFonts w:ascii="Times New Roman" w:hAnsi="Times New Roman" w:cs="Times New Roman"/>
                <w:color w:val="000000" w:themeColor="text1"/>
                <w:sz w:val="24"/>
                <w:szCs w:val="24"/>
              </w:rPr>
              <w:t xml:space="preserve"> it is initiated from the other side. </w:t>
            </w:r>
          </w:p>
        </w:tc>
      </w:tr>
      <w:tr w:rsidR="00413288" w:rsidRPr="00413288" w14:paraId="41C264D2" w14:textId="77777777" w:rsidTr="00B7708D">
        <w:trPr>
          <w:trHeight w:val="557"/>
        </w:trPr>
        <w:tc>
          <w:tcPr>
            <w:tcW w:w="2239" w:type="dxa"/>
            <w:vMerge/>
          </w:tcPr>
          <w:p w14:paraId="139E189E" w14:textId="77777777" w:rsidR="007B4E84" w:rsidRPr="00413288" w:rsidRDefault="007B4E84" w:rsidP="00AF71EA">
            <w:pPr>
              <w:spacing w:line="360" w:lineRule="auto"/>
              <w:jc w:val="both"/>
              <w:rPr>
                <w:rFonts w:ascii="Times New Roman" w:hAnsi="Times New Roman" w:cs="Times New Roman"/>
                <w:color w:val="000000" w:themeColor="text1"/>
                <w:sz w:val="24"/>
                <w:szCs w:val="24"/>
              </w:rPr>
            </w:pPr>
          </w:p>
        </w:tc>
        <w:tc>
          <w:tcPr>
            <w:tcW w:w="2240" w:type="dxa"/>
          </w:tcPr>
          <w:p w14:paraId="3323107C"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Indonesia</w:t>
            </w:r>
          </w:p>
        </w:tc>
        <w:tc>
          <w:tcPr>
            <w:tcW w:w="4479" w:type="dxa"/>
          </w:tcPr>
          <w:p w14:paraId="633C2988" w14:textId="77777777" w:rsidR="0061404D" w:rsidRPr="00413288" w:rsidRDefault="008644E3" w:rsidP="0061404D">
            <w:pPr>
              <w:spacing w:line="360" w:lineRule="auto"/>
              <w:jc w:val="both"/>
              <w:rPr>
                <w:rFonts w:ascii="Times New Roman" w:hAnsi="Times New Roman" w:cs="Times New Roman"/>
                <w:color w:val="000000" w:themeColor="text1"/>
                <w:sz w:val="24"/>
                <w:szCs w:val="24"/>
                <w:u w:val="single"/>
              </w:rPr>
            </w:pPr>
            <w:r w:rsidRPr="00413288">
              <w:rPr>
                <w:rFonts w:ascii="Times New Roman" w:hAnsi="Times New Roman" w:cs="Times New Roman"/>
                <w:color w:val="000000" w:themeColor="text1"/>
                <w:sz w:val="24"/>
                <w:szCs w:val="24"/>
              </w:rPr>
              <w:t>Do's</w:t>
            </w:r>
          </w:p>
          <w:p w14:paraId="161220FF" w14:textId="77777777" w:rsidR="007B4E84" w:rsidRPr="00413288" w:rsidRDefault="008644E3" w:rsidP="00AF71EA">
            <w:pPr>
              <w:pStyle w:val="ListParagraph"/>
              <w:numPr>
                <w:ilvl w:val="0"/>
                <w:numId w:val="6"/>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Handshaking with small pumps</w:t>
            </w:r>
            <w:r w:rsidR="009674D5" w:rsidRPr="00413288">
              <w:rPr>
                <w:rFonts w:ascii="Times New Roman" w:hAnsi="Times New Roman" w:cs="Times New Roman"/>
                <w:color w:val="000000" w:themeColor="text1"/>
                <w:sz w:val="24"/>
                <w:szCs w:val="24"/>
              </w:rPr>
              <w:t xml:space="preserve"> </w:t>
            </w:r>
          </w:p>
          <w:p w14:paraId="5088A144" w14:textId="77777777" w:rsidR="00D27D9F" w:rsidRPr="00413288" w:rsidRDefault="008644E3" w:rsidP="00AF71EA">
            <w:pPr>
              <w:pStyle w:val="ListParagraph"/>
              <w:numPr>
                <w:ilvl w:val="0"/>
                <w:numId w:val="6"/>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Bowing Down head slightly while Shaking hand is also preferred. </w:t>
            </w:r>
          </w:p>
          <w:p w14:paraId="249F843F" w14:textId="77777777" w:rsidR="0061404D" w:rsidRPr="00413288" w:rsidRDefault="008644E3" w:rsidP="0061404D">
            <w:pPr>
              <w:spacing w:line="360" w:lineRule="auto"/>
              <w:jc w:val="both"/>
              <w:rPr>
                <w:rFonts w:ascii="Times New Roman" w:hAnsi="Times New Roman" w:cs="Times New Roman"/>
                <w:color w:val="000000" w:themeColor="text1"/>
                <w:sz w:val="24"/>
                <w:szCs w:val="24"/>
                <w:u w:val="single"/>
              </w:rPr>
            </w:pPr>
            <w:r w:rsidRPr="00413288">
              <w:rPr>
                <w:rFonts w:ascii="Times New Roman" w:hAnsi="Times New Roman" w:cs="Times New Roman"/>
                <w:color w:val="000000" w:themeColor="text1"/>
                <w:sz w:val="24"/>
                <w:szCs w:val="24"/>
              </w:rPr>
              <w:t>Don’t</w:t>
            </w:r>
          </w:p>
          <w:p w14:paraId="16A136DC" w14:textId="77777777" w:rsidR="00863C45" w:rsidRPr="00413288" w:rsidRDefault="008644E3" w:rsidP="00AF71EA">
            <w:pPr>
              <w:pStyle w:val="ListParagraph"/>
              <w:numPr>
                <w:ilvl w:val="0"/>
                <w:numId w:val="6"/>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Hotel staff should not shake hands with women until she initiates it. </w:t>
            </w:r>
          </w:p>
        </w:tc>
      </w:tr>
      <w:tr w:rsidR="00413288" w:rsidRPr="00413288" w14:paraId="6A6F8793" w14:textId="77777777" w:rsidTr="00A36948">
        <w:trPr>
          <w:trHeight w:val="557"/>
        </w:trPr>
        <w:tc>
          <w:tcPr>
            <w:tcW w:w="2239" w:type="dxa"/>
            <w:vMerge w:val="restart"/>
          </w:tcPr>
          <w:p w14:paraId="59A2B064"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 Language</w:t>
            </w:r>
          </w:p>
        </w:tc>
        <w:tc>
          <w:tcPr>
            <w:tcW w:w="2240" w:type="dxa"/>
          </w:tcPr>
          <w:p w14:paraId="5155DFF1"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Brazil</w:t>
            </w:r>
          </w:p>
        </w:tc>
        <w:tc>
          <w:tcPr>
            <w:tcW w:w="4479" w:type="dxa"/>
          </w:tcPr>
          <w:p w14:paraId="667D04CE" w14:textId="77777777" w:rsidR="0061404D" w:rsidRPr="00413288" w:rsidRDefault="008644E3" w:rsidP="0061404D">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Do's</w:t>
            </w:r>
          </w:p>
          <w:p w14:paraId="652E2E06" w14:textId="77777777" w:rsidR="006A3BFC" w:rsidRPr="00413288" w:rsidRDefault="008644E3" w:rsidP="00AF71EA">
            <w:pPr>
              <w:pStyle w:val="ListParagraph"/>
              <w:numPr>
                <w:ilvl w:val="0"/>
                <w:numId w:val="6"/>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Using English is appreciated.</w:t>
            </w:r>
          </w:p>
          <w:p w14:paraId="37A87831" w14:textId="77777777" w:rsidR="006A3BFC" w:rsidRPr="00413288" w:rsidRDefault="008644E3" w:rsidP="006A3BFC">
            <w:pPr>
              <w:pStyle w:val="ListParagraph"/>
              <w:numPr>
                <w:ilvl w:val="0"/>
                <w:numId w:val="6"/>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Brazilian accent must be appreciated by the Staff. </w:t>
            </w:r>
          </w:p>
          <w:p w14:paraId="5517CBBD" w14:textId="77777777" w:rsidR="0061404D" w:rsidRPr="00413288" w:rsidRDefault="008644E3" w:rsidP="0061404D">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Don’t</w:t>
            </w:r>
          </w:p>
          <w:p w14:paraId="0CEFE6A2" w14:textId="77777777" w:rsidR="00F63DAB" w:rsidRPr="00413288" w:rsidRDefault="008644E3" w:rsidP="00AF71EA">
            <w:pPr>
              <w:pStyle w:val="ListParagraph"/>
              <w:numPr>
                <w:ilvl w:val="0"/>
                <w:numId w:val="6"/>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Staff should </w:t>
            </w:r>
            <w:r w:rsidR="00617380" w:rsidRPr="00413288">
              <w:rPr>
                <w:rFonts w:ascii="Times New Roman" w:hAnsi="Times New Roman" w:cs="Times New Roman"/>
                <w:color w:val="000000" w:themeColor="text1"/>
                <w:sz w:val="24"/>
                <w:szCs w:val="24"/>
              </w:rPr>
              <w:t xml:space="preserve">interrupt a Brazilian guest while they are speaking. </w:t>
            </w:r>
          </w:p>
        </w:tc>
      </w:tr>
      <w:tr w:rsidR="00413288" w:rsidRPr="00413288" w14:paraId="2F8B8724" w14:textId="77777777" w:rsidTr="00A36948">
        <w:trPr>
          <w:trHeight w:val="557"/>
        </w:trPr>
        <w:tc>
          <w:tcPr>
            <w:tcW w:w="2239" w:type="dxa"/>
            <w:vMerge/>
          </w:tcPr>
          <w:p w14:paraId="53B1117B" w14:textId="77777777" w:rsidR="007B4E84" w:rsidRPr="00413288" w:rsidRDefault="007B4E84" w:rsidP="00AF71EA">
            <w:pPr>
              <w:spacing w:line="360" w:lineRule="auto"/>
              <w:jc w:val="both"/>
              <w:rPr>
                <w:rFonts w:ascii="Times New Roman" w:hAnsi="Times New Roman" w:cs="Times New Roman"/>
                <w:color w:val="000000" w:themeColor="text1"/>
                <w:sz w:val="24"/>
                <w:szCs w:val="24"/>
              </w:rPr>
            </w:pPr>
          </w:p>
        </w:tc>
        <w:tc>
          <w:tcPr>
            <w:tcW w:w="2240" w:type="dxa"/>
          </w:tcPr>
          <w:p w14:paraId="4AF877EC"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Indonesia</w:t>
            </w:r>
          </w:p>
        </w:tc>
        <w:tc>
          <w:tcPr>
            <w:tcW w:w="4479" w:type="dxa"/>
          </w:tcPr>
          <w:p w14:paraId="391D6337" w14:textId="77777777" w:rsidR="00913F7B" w:rsidRPr="00413288" w:rsidRDefault="008644E3" w:rsidP="00913F7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Do's</w:t>
            </w:r>
          </w:p>
          <w:p w14:paraId="3773FD96" w14:textId="4F6A385D" w:rsidR="00913F7B" w:rsidRPr="00413288" w:rsidRDefault="008644E3" w:rsidP="00913F7B">
            <w:pPr>
              <w:pStyle w:val="ListParagraph"/>
              <w:numPr>
                <w:ilvl w:val="0"/>
                <w:numId w:val="8"/>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Bahasa Indonesia or Malay language is </w:t>
            </w:r>
            <w:r w:rsidR="00FA5169" w:rsidRPr="00413288">
              <w:rPr>
                <w:rFonts w:ascii="Times New Roman" w:hAnsi="Times New Roman" w:cs="Times New Roman"/>
                <w:color w:val="000000" w:themeColor="text1"/>
                <w:sz w:val="24"/>
                <w:szCs w:val="24"/>
              </w:rPr>
              <w:t>preferred (Samovar &amp; Porter, 1995)</w:t>
            </w:r>
            <w:r w:rsidRPr="00413288">
              <w:rPr>
                <w:rFonts w:ascii="Times New Roman" w:hAnsi="Times New Roman" w:cs="Times New Roman"/>
                <w:color w:val="000000" w:themeColor="text1"/>
                <w:sz w:val="24"/>
                <w:szCs w:val="24"/>
              </w:rPr>
              <w:t xml:space="preserve">. </w:t>
            </w:r>
          </w:p>
          <w:p w14:paraId="77D43DB4" w14:textId="77777777" w:rsidR="00913F7B" w:rsidRPr="00413288" w:rsidRDefault="008644E3" w:rsidP="00913F7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Don’t</w:t>
            </w:r>
          </w:p>
          <w:p w14:paraId="245016E8" w14:textId="77777777" w:rsidR="006005E3" w:rsidRPr="00413288" w:rsidRDefault="008644E3" w:rsidP="00AF71EA">
            <w:pPr>
              <w:pStyle w:val="ListParagraph"/>
              <w:numPr>
                <w:ilvl w:val="0"/>
                <w:numId w:val="8"/>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The staff should avoid speaking too fast while making conversation in English</w:t>
            </w:r>
            <w:r w:rsidR="009674D5" w:rsidRPr="00413288">
              <w:rPr>
                <w:rFonts w:ascii="Times New Roman" w:hAnsi="Times New Roman" w:cs="Times New Roman"/>
                <w:color w:val="000000" w:themeColor="text1"/>
                <w:sz w:val="24"/>
                <w:szCs w:val="24"/>
              </w:rPr>
              <w:t xml:space="preserve">. </w:t>
            </w:r>
          </w:p>
        </w:tc>
      </w:tr>
      <w:tr w:rsidR="00413288" w:rsidRPr="00413288" w14:paraId="42EC6A7B" w14:textId="77777777" w:rsidTr="00A36948">
        <w:trPr>
          <w:trHeight w:val="557"/>
        </w:trPr>
        <w:tc>
          <w:tcPr>
            <w:tcW w:w="2239" w:type="dxa"/>
            <w:vMerge w:val="restart"/>
          </w:tcPr>
          <w:p w14:paraId="16CC4726"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Clothing</w:t>
            </w:r>
          </w:p>
        </w:tc>
        <w:tc>
          <w:tcPr>
            <w:tcW w:w="2240" w:type="dxa"/>
          </w:tcPr>
          <w:p w14:paraId="35D232D4"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Brazil </w:t>
            </w:r>
          </w:p>
        </w:tc>
        <w:tc>
          <w:tcPr>
            <w:tcW w:w="4479" w:type="dxa"/>
          </w:tcPr>
          <w:p w14:paraId="5BF4C76E" w14:textId="77777777" w:rsidR="00913F7B" w:rsidRPr="00413288" w:rsidRDefault="008644E3" w:rsidP="00913F7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Do's</w:t>
            </w:r>
          </w:p>
          <w:p w14:paraId="5893ADB0" w14:textId="02FE5DF4" w:rsidR="007B4E84" w:rsidRPr="00413288" w:rsidRDefault="008644E3" w:rsidP="00AF71EA">
            <w:pPr>
              <w:pStyle w:val="ListParagraph"/>
              <w:numPr>
                <w:ilvl w:val="0"/>
                <w:numId w:val="7"/>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Brazilian people like to wear Colourful clothes and the staff should dress </w:t>
            </w:r>
            <w:r w:rsidR="002841AE" w:rsidRPr="00413288">
              <w:rPr>
                <w:rFonts w:ascii="Times New Roman" w:hAnsi="Times New Roman" w:cs="Times New Roman"/>
                <w:color w:val="000000" w:themeColor="text1"/>
                <w:sz w:val="24"/>
                <w:szCs w:val="24"/>
              </w:rPr>
              <w:t xml:space="preserve">accordingly (Christopher, 2015). </w:t>
            </w:r>
          </w:p>
          <w:p w14:paraId="347B13E7" w14:textId="77777777" w:rsidR="00913F7B" w:rsidRPr="00413288" w:rsidRDefault="008644E3" w:rsidP="00913F7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Don’t</w:t>
            </w:r>
          </w:p>
          <w:p w14:paraId="70B74C06" w14:textId="77777777" w:rsidR="00D81A1E" w:rsidRPr="00413288" w:rsidRDefault="008644E3" w:rsidP="00D81A1E">
            <w:pPr>
              <w:pStyle w:val="ListParagraph"/>
              <w:numPr>
                <w:ilvl w:val="0"/>
                <w:numId w:val="7"/>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staff should </w:t>
            </w:r>
            <w:r w:rsidR="00452A73" w:rsidRPr="00413288">
              <w:rPr>
                <w:rFonts w:ascii="Times New Roman" w:hAnsi="Times New Roman" w:cs="Times New Roman"/>
                <w:color w:val="000000" w:themeColor="text1"/>
                <w:sz w:val="24"/>
                <w:szCs w:val="24"/>
              </w:rPr>
              <w:t xml:space="preserve">not </w:t>
            </w:r>
            <w:r w:rsidR="00BB07DF" w:rsidRPr="00413288">
              <w:rPr>
                <w:rFonts w:ascii="Times New Roman" w:hAnsi="Times New Roman" w:cs="Times New Roman"/>
                <w:color w:val="000000" w:themeColor="text1"/>
                <w:sz w:val="24"/>
                <w:szCs w:val="24"/>
              </w:rPr>
              <w:t xml:space="preserve">wear dull coloured clothes especially black should be avoided. </w:t>
            </w:r>
          </w:p>
        </w:tc>
      </w:tr>
      <w:tr w:rsidR="00413288" w:rsidRPr="00413288" w14:paraId="228ED13A" w14:textId="77777777" w:rsidTr="00A36948">
        <w:trPr>
          <w:trHeight w:val="557"/>
        </w:trPr>
        <w:tc>
          <w:tcPr>
            <w:tcW w:w="2239" w:type="dxa"/>
            <w:vMerge/>
          </w:tcPr>
          <w:p w14:paraId="02BDC488" w14:textId="77777777" w:rsidR="007B4E84" w:rsidRPr="00413288" w:rsidRDefault="007B4E84" w:rsidP="00AF71EA">
            <w:pPr>
              <w:spacing w:line="360" w:lineRule="auto"/>
              <w:jc w:val="both"/>
              <w:rPr>
                <w:rFonts w:ascii="Times New Roman" w:hAnsi="Times New Roman" w:cs="Times New Roman"/>
                <w:color w:val="000000" w:themeColor="text1"/>
                <w:sz w:val="24"/>
                <w:szCs w:val="24"/>
              </w:rPr>
            </w:pPr>
          </w:p>
        </w:tc>
        <w:tc>
          <w:tcPr>
            <w:tcW w:w="2240" w:type="dxa"/>
          </w:tcPr>
          <w:p w14:paraId="452952B3"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Indonesia</w:t>
            </w:r>
          </w:p>
        </w:tc>
        <w:tc>
          <w:tcPr>
            <w:tcW w:w="4479" w:type="dxa"/>
          </w:tcPr>
          <w:p w14:paraId="5D5666D5" w14:textId="77777777" w:rsidR="00913F7B" w:rsidRPr="00413288" w:rsidRDefault="008644E3" w:rsidP="00913F7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Do's</w:t>
            </w:r>
          </w:p>
          <w:p w14:paraId="56B3E6FF" w14:textId="77777777" w:rsidR="00D81A1E" w:rsidRPr="00413288" w:rsidRDefault="008644E3" w:rsidP="00D81A1E">
            <w:pPr>
              <w:pStyle w:val="ListParagraph"/>
              <w:numPr>
                <w:ilvl w:val="0"/>
                <w:numId w:val="15"/>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staff </w:t>
            </w:r>
            <w:r w:rsidR="00BB07DF" w:rsidRPr="00413288">
              <w:rPr>
                <w:rFonts w:ascii="Times New Roman" w:hAnsi="Times New Roman" w:cs="Times New Roman"/>
                <w:color w:val="000000" w:themeColor="text1"/>
                <w:sz w:val="24"/>
                <w:szCs w:val="24"/>
              </w:rPr>
              <w:t>can wear casual and batik dresses to serve the Indonesian guest</w:t>
            </w:r>
          </w:p>
          <w:p w14:paraId="4EB1BADF" w14:textId="77777777" w:rsidR="00913F7B" w:rsidRPr="00413288" w:rsidRDefault="008644E3" w:rsidP="00913F7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Don’t</w:t>
            </w:r>
          </w:p>
          <w:p w14:paraId="135AEEFB" w14:textId="77777777" w:rsidR="007B4E84" w:rsidRPr="00413288" w:rsidRDefault="008644E3" w:rsidP="00D81A1E">
            <w:pPr>
              <w:pStyle w:val="ListParagraph"/>
              <w:numPr>
                <w:ilvl w:val="0"/>
                <w:numId w:val="15"/>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Revealing clothes should be avoided. </w:t>
            </w:r>
          </w:p>
        </w:tc>
      </w:tr>
      <w:tr w:rsidR="00413288" w:rsidRPr="00413288" w14:paraId="7C19BE4B" w14:textId="77777777" w:rsidTr="00A36948">
        <w:trPr>
          <w:trHeight w:val="557"/>
        </w:trPr>
        <w:tc>
          <w:tcPr>
            <w:tcW w:w="2239" w:type="dxa"/>
            <w:vMerge w:val="restart"/>
          </w:tcPr>
          <w:p w14:paraId="5BFD60D4"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Addressing</w:t>
            </w:r>
          </w:p>
        </w:tc>
        <w:tc>
          <w:tcPr>
            <w:tcW w:w="2240" w:type="dxa"/>
          </w:tcPr>
          <w:p w14:paraId="22789F27" w14:textId="77777777" w:rsidR="007B4E84"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Brazil </w:t>
            </w:r>
          </w:p>
        </w:tc>
        <w:tc>
          <w:tcPr>
            <w:tcW w:w="4479" w:type="dxa"/>
          </w:tcPr>
          <w:p w14:paraId="087E517F" w14:textId="77777777" w:rsidR="00913F7B" w:rsidRPr="00413288" w:rsidRDefault="008644E3" w:rsidP="00913F7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Do's</w:t>
            </w:r>
          </w:p>
          <w:p w14:paraId="71091CB2" w14:textId="62A0895B" w:rsidR="007B4E84" w:rsidRPr="00413288" w:rsidRDefault="008644E3" w:rsidP="00BB07DF">
            <w:pPr>
              <w:pStyle w:val="ListParagraph"/>
              <w:numPr>
                <w:ilvl w:val="0"/>
                <w:numId w:val="4"/>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Men should be addressed by using the work </w:t>
            </w:r>
            <w:r w:rsidR="0080472A" w:rsidRPr="00413288">
              <w:rPr>
                <w:rFonts w:ascii="Times New Roman" w:hAnsi="Times New Roman" w:cs="Times New Roman"/>
                <w:color w:val="000000" w:themeColor="text1"/>
                <w:sz w:val="24"/>
                <w:szCs w:val="24"/>
              </w:rPr>
              <w:t>‘S</w:t>
            </w:r>
            <w:r w:rsidRPr="00413288">
              <w:rPr>
                <w:rFonts w:ascii="Times New Roman" w:hAnsi="Times New Roman" w:cs="Times New Roman"/>
                <w:color w:val="000000" w:themeColor="text1"/>
                <w:sz w:val="24"/>
                <w:szCs w:val="24"/>
              </w:rPr>
              <w:t>enhor</w:t>
            </w:r>
            <w:r w:rsidR="00387336" w:rsidRPr="00413288">
              <w:rPr>
                <w:rFonts w:ascii="Times New Roman" w:hAnsi="Times New Roman" w:cs="Times New Roman"/>
                <w:color w:val="000000" w:themeColor="text1"/>
                <w:sz w:val="24"/>
                <w:szCs w:val="24"/>
              </w:rPr>
              <w:t>’</w:t>
            </w:r>
            <w:r w:rsidRPr="00413288">
              <w:rPr>
                <w:rFonts w:ascii="Times New Roman" w:hAnsi="Times New Roman" w:cs="Times New Roman"/>
                <w:color w:val="000000" w:themeColor="text1"/>
                <w:sz w:val="24"/>
                <w:szCs w:val="24"/>
              </w:rPr>
              <w:t xml:space="preserve">, women should be addressed by </w:t>
            </w:r>
            <w:r w:rsidR="0080472A" w:rsidRPr="00413288">
              <w:rPr>
                <w:rFonts w:ascii="Times New Roman" w:hAnsi="Times New Roman" w:cs="Times New Roman"/>
                <w:color w:val="000000" w:themeColor="text1"/>
                <w:sz w:val="24"/>
                <w:szCs w:val="24"/>
              </w:rPr>
              <w:t>‘Senhora'</w:t>
            </w:r>
            <w:r w:rsidRPr="00413288">
              <w:rPr>
                <w:rFonts w:ascii="Times New Roman" w:hAnsi="Times New Roman" w:cs="Times New Roman"/>
                <w:color w:val="000000" w:themeColor="text1"/>
                <w:sz w:val="24"/>
                <w:szCs w:val="24"/>
              </w:rPr>
              <w:t xml:space="preserve"> and girls should be addressed by </w:t>
            </w:r>
            <w:r w:rsidR="00387336" w:rsidRPr="00413288">
              <w:rPr>
                <w:rFonts w:ascii="Times New Roman" w:hAnsi="Times New Roman" w:cs="Times New Roman"/>
                <w:color w:val="000000" w:themeColor="text1"/>
                <w:sz w:val="24"/>
                <w:szCs w:val="24"/>
              </w:rPr>
              <w:t>‘</w:t>
            </w:r>
            <w:r w:rsidRPr="00413288">
              <w:rPr>
                <w:rFonts w:ascii="Times New Roman" w:hAnsi="Times New Roman" w:cs="Times New Roman"/>
                <w:color w:val="000000" w:themeColor="text1"/>
                <w:sz w:val="24"/>
                <w:szCs w:val="24"/>
              </w:rPr>
              <w:t>Senorita</w:t>
            </w:r>
            <w:r w:rsidR="00387336" w:rsidRPr="00413288">
              <w:rPr>
                <w:rFonts w:ascii="Times New Roman" w:hAnsi="Times New Roman" w:cs="Times New Roman"/>
                <w:color w:val="000000" w:themeColor="text1"/>
                <w:sz w:val="24"/>
                <w:szCs w:val="24"/>
              </w:rPr>
              <w:t>’</w:t>
            </w:r>
            <w:r w:rsidR="006D3DE2" w:rsidRPr="00413288">
              <w:rPr>
                <w:rFonts w:ascii="Times New Roman" w:hAnsi="Times New Roman" w:cs="Times New Roman"/>
                <w:color w:val="000000" w:themeColor="text1"/>
                <w:sz w:val="24"/>
                <w:szCs w:val="24"/>
              </w:rPr>
              <w:t xml:space="preserve"> (Kim &amp; Reuben, 1988)</w:t>
            </w:r>
            <w:r w:rsidRPr="00413288">
              <w:rPr>
                <w:rFonts w:ascii="Times New Roman" w:hAnsi="Times New Roman" w:cs="Times New Roman"/>
                <w:color w:val="000000" w:themeColor="text1"/>
                <w:sz w:val="24"/>
                <w:szCs w:val="24"/>
              </w:rPr>
              <w:t xml:space="preserve">. </w:t>
            </w:r>
          </w:p>
          <w:p w14:paraId="059ED546" w14:textId="77777777" w:rsidR="00913F7B" w:rsidRPr="00413288" w:rsidRDefault="008644E3" w:rsidP="00913F7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Don’t</w:t>
            </w:r>
          </w:p>
          <w:p w14:paraId="3968949B" w14:textId="77777777" w:rsidR="00495884" w:rsidRPr="00413288" w:rsidRDefault="008644E3" w:rsidP="00AF71EA">
            <w:pPr>
              <w:pStyle w:val="ListParagraph"/>
              <w:numPr>
                <w:ilvl w:val="0"/>
                <w:numId w:val="4"/>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lastRenderedPageBreak/>
              <w:t xml:space="preserve">The </w:t>
            </w:r>
            <w:r w:rsidR="00BB07DF" w:rsidRPr="00413288">
              <w:rPr>
                <w:rFonts w:ascii="Times New Roman" w:hAnsi="Times New Roman" w:cs="Times New Roman"/>
                <w:color w:val="000000" w:themeColor="text1"/>
                <w:sz w:val="24"/>
                <w:szCs w:val="24"/>
              </w:rPr>
              <w:t xml:space="preserve">Brazilian should not be addressed by their formal names only.  </w:t>
            </w:r>
          </w:p>
        </w:tc>
      </w:tr>
      <w:tr w:rsidR="00413288" w:rsidRPr="00413288" w14:paraId="1C1CBCDD" w14:textId="77777777" w:rsidTr="00A36948">
        <w:trPr>
          <w:trHeight w:val="557"/>
        </w:trPr>
        <w:tc>
          <w:tcPr>
            <w:tcW w:w="2239" w:type="dxa"/>
            <w:vMerge/>
          </w:tcPr>
          <w:p w14:paraId="02A64819" w14:textId="77777777" w:rsidR="005469C9" w:rsidRPr="00413288" w:rsidRDefault="005469C9" w:rsidP="00AF71EA">
            <w:pPr>
              <w:spacing w:line="360" w:lineRule="auto"/>
              <w:jc w:val="both"/>
              <w:rPr>
                <w:rFonts w:ascii="Times New Roman" w:hAnsi="Times New Roman" w:cs="Times New Roman"/>
                <w:color w:val="000000" w:themeColor="text1"/>
                <w:sz w:val="24"/>
                <w:szCs w:val="24"/>
              </w:rPr>
            </w:pPr>
          </w:p>
        </w:tc>
        <w:tc>
          <w:tcPr>
            <w:tcW w:w="2240" w:type="dxa"/>
          </w:tcPr>
          <w:p w14:paraId="40289C82" w14:textId="77777777" w:rsidR="005469C9"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Indonesia</w:t>
            </w:r>
          </w:p>
        </w:tc>
        <w:tc>
          <w:tcPr>
            <w:tcW w:w="4479" w:type="dxa"/>
          </w:tcPr>
          <w:p w14:paraId="7108EE42" w14:textId="77777777" w:rsidR="001A2933" w:rsidRPr="00413288" w:rsidRDefault="008644E3" w:rsidP="001A2933">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Do's</w:t>
            </w:r>
          </w:p>
          <w:p w14:paraId="7EA9524F" w14:textId="77777777" w:rsidR="00D67792" w:rsidRPr="00413288" w:rsidRDefault="008644E3" w:rsidP="00D67792">
            <w:pPr>
              <w:pStyle w:val="ListParagraph"/>
              <w:numPr>
                <w:ilvl w:val="0"/>
                <w:numId w:val="16"/>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Indonesian should be greeted first with the word </w:t>
            </w:r>
            <w:r w:rsidR="00387336" w:rsidRPr="00413288">
              <w:rPr>
                <w:rFonts w:ascii="Times New Roman" w:hAnsi="Times New Roman" w:cs="Times New Roman"/>
                <w:color w:val="000000" w:themeColor="text1"/>
                <w:sz w:val="24"/>
                <w:szCs w:val="24"/>
              </w:rPr>
              <w:t>‘</w:t>
            </w:r>
            <w:r w:rsidRPr="00413288">
              <w:rPr>
                <w:rFonts w:ascii="Times New Roman" w:hAnsi="Times New Roman" w:cs="Times New Roman"/>
                <w:color w:val="000000" w:themeColor="text1"/>
                <w:sz w:val="24"/>
                <w:szCs w:val="24"/>
              </w:rPr>
              <w:t>Selamat</w:t>
            </w:r>
            <w:r w:rsidR="00387336" w:rsidRPr="00413288">
              <w:rPr>
                <w:rFonts w:ascii="Times New Roman" w:hAnsi="Times New Roman" w:cs="Times New Roman"/>
                <w:color w:val="000000" w:themeColor="text1"/>
                <w:sz w:val="24"/>
                <w:szCs w:val="24"/>
              </w:rPr>
              <w:t>’</w:t>
            </w:r>
            <w:r w:rsidRPr="00413288">
              <w:rPr>
                <w:rFonts w:ascii="Times New Roman" w:hAnsi="Times New Roman" w:cs="Times New Roman"/>
                <w:color w:val="000000" w:themeColor="text1"/>
                <w:sz w:val="24"/>
                <w:szCs w:val="24"/>
              </w:rPr>
              <w:t xml:space="preserve"> which means peace. </w:t>
            </w:r>
            <w:r w:rsidR="0043504D" w:rsidRPr="00413288">
              <w:rPr>
                <w:rFonts w:ascii="Times New Roman" w:hAnsi="Times New Roman" w:cs="Times New Roman"/>
                <w:color w:val="000000" w:themeColor="text1"/>
                <w:sz w:val="24"/>
                <w:szCs w:val="24"/>
              </w:rPr>
              <w:t xml:space="preserve"> </w:t>
            </w:r>
          </w:p>
          <w:p w14:paraId="40C7961D" w14:textId="77777777" w:rsidR="001A2933" w:rsidRPr="00413288" w:rsidRDefault="008644E3" w:rsidP="001A2933">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Don’t</w:t>
            </w:r>
          </w:p>
          <w:p w14:paraId="43D6A24A" w14:textId="77777777" w:rsidR="005469C9" w:rsidRPr="00413288" w:rsidRDefault="008644E3" w:rsidP="00D67792">
            <w:pPr>
              <w:pStyle w:val="ListParagraph"/>
              <w:numPr>
                <w:ilvl w:val="0"/>
                <w:numId w:val="16"/>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The staff should not maintain eye contact as this is taken as a sign of hostility</w:t>
            </w:r>
          </w:p>
        </w:tc>
      </w:tr>
      <w:tr w:rsidR="00413288" w:rsidRPr="00413288" w14:paraId="1BAA93F0" w14:textId="77777777" w:rsidTr="00A36948">
        <w:trPr>
          <w:trHeight w:val="557"/>
        </w:trPr>
        <w:tc>
          <w:tcPr>
            <w:tcW w:w="2239" w:type="dxa"/>
            <w:vMerge w:val="restart"/>
          </w:tcPr>
          <w:p w14:paraId="158624CF" w14:textId="77777777" w:rsidR="005469C9"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Food</w:t>
            </w:r>
          </w:p>
        </w:tc>
        <w:tc>
          <w:tcPr>
            <w:tcW w:w="2240" w:type="dxa"/>
          </w:tcPr>
          <w:p w14:paraId="563EC75B" w14:textId="77777777" w:rsidR="005469C9"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Brazil </w:t>
            </w:r>
          </w:p>
        </w:tc>
        <w:tc>
          <w:tcPr>
            <w:tcW w:w="4479" w:type="dxa"/>
          </w:tcPr>
          <w:p w14:paraId="4172C3B4" w14:textId="77777777" w:rsidR="00820BBE" w:rsidRPr="00413288" w:rsidRDefault="008644E3" w:rsidP="001A2933">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Do’s</w:t>
            </w:r>
          </w:p>
          <w:p w14:paraId="6ACA9B77" w14:textId="77777777" w:rsidR="00820BBE" w:rsidRPr="00413288" w:rsidRDefault="008644E3" w:rsidP="00820BBE">
            <w:pPr>
              <w:pStyle w:val="ListParagraph"/>
              <w:numPr>
                <w:ilvl w:val="0"/>
                <w:numId w:val="18"/>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The knives should be kept in the right and fork in the left while serving them.</w:t>
            </w:r>
          </w:p>
          <w:p w14:paraId="79BB2494" w14:textId="77777777" w:rsidR="00834660" w:rsidRPr="00413288" w:rsidRDefault="008644E3" w:rsidP="00820BBE">
            <w:pPr>
              <w:pStyle w:val="ListParagraph"/>
              <w:numPr>
                <w:ilvl w:val="0"/>
                <w:numId w:val="18"/>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Separate glass for various drinks must be kept. </w:t>
            </w:r>
          </w:p>
          <w:p w14:paraId="1B7747D1" w14:textId="77777777" w:rsidR="00820BBE" w:rsidRPr="00413288" w:rsidRDefault="008644E3" w:rsidP="00820BBE">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Don’t</w:t>
            </w:r>
          </w:p>
          <w:p w14:paraId="4A0ACEC1" w14:textId="77777777" w:rsidR="00F743E6" w:rsidRPr="00413288" w:rsidRDefault="008644E3" w:rsidP="00820BBE">
            <w:pPr>
              <w:pStyle w:val="ListParagraph"/>
              <w:numPr>
                <w:ilvl w:val="0"/>
                <w:numId w:val="18"/>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The staff should not rush about anything while serving Brazilian guests. </w:t>
            </w:r>
          </w:p>
        </w:tc>
      </w:tr>
      <w:tr w:rsidR="00413288" w:rsidRPr="00413288" w14:paraId="5BFF9C36" w14:textId="77777777" w:rsidTr="00A36948">
        <w:trPr>
          <w:trHeight w:val="557"/>
        </w:trPr>
        <w:tc>
          <w:tcPr>
            <w:tcW w:w="2239" w:type="dxa"/>
            <w:vMerge/>
          </w:tcPr>
          <w:p w14:paraId="79FA1F26" w14:textId="77777777" w:rsidR="00093736" w:rsidRPr="00413288" w:rsidRDefault="00093736" w:rsidP="00AF71EA">
            <w:pPr>
              <w:spacing w:line="360" w:lineRule="auto"/>
              <w:jc w:val="both"/>
              <w:rPr>
                <w:rFonts w:ascii="Times New Roman" w:hAnsi="Times New Roman" w:cs="Times New Roman"/>
                <w:color w:val="000000" w:themeColor="text1"/>
                <w:sz w:val="24"/>
                <w:szCs w:val="24"/>
              </w:rPr>
            </w:pPr>
          </w:p>
        </w:tc>
        <w:tc>
          <w:tcPr>
            <w:tcW w:w="2240" w:type="dxa"/>
          </w:tcPr>
          <w:p w14:paraId="0B89E128" w14:textId="77777777" w:rsidR="00093736"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Indonesia</w:t>
            </w:r>
          </w:p>
        </w:tc>
        <w:tc>
          <w:tcPr>
            <w:tcW w:w="4479" w:type="dxa"/>
          </w:tcPr>
          <w:p w14:paraId="438F61D2" w14:textId="77777777" w:rsidR="000C189B" w:rsidRPr="00413288" w:rsidRDefault="008644E3" w:rsidP="000C189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Do’s</w:t>
            </w:r>
          </w:p>
          <w:p w14:paraId="6EA88828" w14:textId="77777777" w:rsidR="000C189B" w:rsidRPr="00413288" w:rsidRDefault="008644E3" w:rsidP="00AF71EA">
            <w:pPr>
              <w:pStyle w:val="ListParagraph"/>
              <w:numPr>
                <w:ilvl w:val="0"/>
                <w:numId w:val="9"/>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Serving proper </w:t>
            </w:r>
            <w:r w:rsidR="0080472A" w:rsidRPr="00413288">
              <w:rPr>
                <w:rFonts w:ascii="Times New Roman" w:hAnsi="Times New Roman" w:cs="Times New Roman"/>
                <w:color w:val="000000" w:themeColor="text1"/>
                <w:sz w:val="24"/>
                <w:szCs w:val="24"/>
              </w:rPr>
              <w:t>hand washing</w:t>
            </w:r>
            <w:r w:rsidRPr="00413288">
              <w:rPr>
                <w:rFonts w:ascii="Times New Roman" w:hAnsi="Times New Roman" w:cs="Times New Roman"/>
                <w:color w:val="000000" w:themeColor="text1"/>
                <w:sz w:val="24"/>
                <w:szCs w:val="24"/>
              </w:rPr>
              <w:t xml:space="preserve"> items on their tables as they like to eat with their hands. </w:t>
            </w:r>
          </w:p>
          <w:p w14:paraId="527C62B0" w14:textId="77777777" w:rsidR="000C189B" w:rsidRPr="00413288" w:rsidRDefault="008644E3" w:rsidP="000C189B">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Don’t</w:t>
            </w:r>
          </w:p>
          <w:p w14:paraId="08E2D308" w14:textId="77777777" w:rsidR="00093736" w:rsidRPr="00413288" w:rsidRDefault="008644E3" w:rsidP="00AF71EA">
            <w:pPr>
              <w:pStyle w:val="ListParagraph"/>
              <w:numPr>
                <w:ilvl w:val="0"/>
                <w:numId w:val="9"/>
              </w:num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The staff should not talk about other things except the meal during dining time.</w:t>
            </w:r>
          </w:p>
          <w:p w14:paraId="00C68C43" w14:textId="77777777" w:rsidR="00D2583A" w:rsidRPr="00413288" w:rsidRDefault="00D2583A" w:rsidP="00D2583A">
            <w:pPr>
              <w:spacing w:line="360" w:lineRule="auto"/>
              <w:jc w:val="both"/>
              <w:rPr>
                <w:rFonts w:ascii="Times New Roman" w:hAnsi="Times New Roman" w:cs="Times New Roman"/>
                <w:color w:val="000000" w:themeColor="text1"/>
                <w:sz w:val="24"/>
                <w:szCs w:val="24"/>
              </w:rPr>
            </w:pPr>
          </w:p>
        </w:tc>
      </w:tr>
    </w:tbl>
    <w:p w14:paraId="66CFE6EF" w14:textId="41D31F82" w:rsidR="00AF71EA" w:rsidRPr="00413288" w:rsidRDefault="008644E3">
      <w:pPr>
        <w:rPr>
          <w:rFonts w:ascii="Times New Roman" w:hAnsi="Times New Roman" w:cs="Times New Roman"/>
          <w:color w:val="000000" w:themeColor="text1"/>
        </w:rPr>
      </w:pPr>
      <w:r w:rsidRPr="00413288">
        <w:rPr>
          <w:rFonts w:ascii="Times New Roman" w:hAnsi="Times New Roman" w:cs="Times New Roman"/>
          <w:color w:val="000000" w:themeColor="text1"/>
        </w:rPr>
        <w:br w:type="page"/>
      </w:r>
    </w:p>
    <w:p w14:paraId="50DB5788" w14:textId="77777777" w:rsidR="00E0489C" w:rsidRPr="00413288" w:rsidRDefault="008644E3" w:rsidP="00AF71EA">
      <w:pPr>
        <w:pStyle w:val="Heading1"/>
        <w:spacing w:line="360" w:lineRule="auto"/>
        <w:jc w:val="both"/>
        <w:rPr>
          <w:rFonts w:ascii="Times New Roman" w:hAnsi="Times New Roman" w:cs="Times New Roman"/>
          <w:b/>
          <w:bCs/>
          <w:color w:val="000000" w:themeColor="text1"/>
        </w:rPr>
      </w:pPr>
      <w:bookmarkStart w:id="15" w:name="_Toc88580013"/>
      <w:bookmarkStart w:id="16" w:name="_Toc89043812"/>
      <w:r w:rsidRPr="00413288">
        <w:rPr>
          <w:rFonts w:ascii="Times New Roman" w:hAnsi="Times New Roman" w:cs="Times New Roman"/>
          <w:b/>
          <w:bCs/>
          <w:color w:val="000000" w:themeColor="text1"/>
        </w:rPr>
        <w:lastRenderedPageBreak/>
        <w:t>Conclusion</w:t>
      </w:r>
      <w:bookmarkEnd w:id="15"/>
      <w:bookmarkEnd w:id="16"/>
    </w:p>
    <w:p w14:paraId="09B9EE27" w14:textId="77777777" w:rsidR="00AF71EA" w:rsidRPr="00413288" w:rsidRDefault="008644E3" w:rsidP="00AF71EA">
      <w:pPr>
        <w:spacing w:line="360" w:lineRule="auto"/>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This assignment highlighted the key differences present in Brazilian culture and Indonesian culture. Both the countries have some major differences in terms of their thinking pattern, way of perceiving things. The staff member has been suggested some possible actions that will bring more satisfaction among the hotel guest by considering their cultural aspects. </w:t>
      </w:r>
    </w:p>
    <w:p w14:paraId="3CF1F74E" w14:textId="2B32CD0A" w:rsidR="00AF71EA" w:rsidRPr="00413288" w:rsidRDefault="008644E3">
      <w:pPr>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br w:type="page"/>
      </w:r>
    </w:p>
    <w:p w14:paraId="29A93A76" w14:textId="77777777" w:rsidR="00E0489C" w:rsidRPr="00413288" w:rsidRDefault="008644E3" w:rsidP="00AF71EA">
      <w:pPr>
        <w:pStyle w:val="Heading1"/>
        <w:rPr>
          <w:rFonts w:ascii="Times New Roman" w:hAnsi="Times New Roman" w:cs="Times New Roman"/>
          <w:b/>
          <w:bCs/>
          <w:color w:val="000000" w:themeColor="text1"/>
        </w:rPr>
      </w:pPr>
      <w:bookmarkStart w:id="17" w:name="_Toc88580014"/>
      <w:bookmarkStart w:id="18" w:name="_Toc89043813"/>
      <w:r w:rsidRPr="00413288">
        <w:rPr>
          <w:rFonts w:ascii="Times New Roman" w:hAnsi="Times New Roman" w:cs="Times New Roman"/>
          <w:b/>
          <w:bCs/>
          <w:color w:val="000000" w:themeColor="text1"/>
        </w:rPr>
        <w:lastRenderedPageBreak/>
        <w:t>References</w:t>
      </w:r>
      <w:bookmarkEnd w:id="17"/>
      <w:bookmarkEnd w:id="18"/>
    </w:p>
    <w:p w14:paraId="5C349383" w14:textId="3FD9D336" w:rsidR="0099780A" w:rsidRPr="00413288" w:rsidRDefault="0099780A" w:rsidP="0099780A">
      <w:pPr>
        <w:rPr>
          <w:color w:val="000000" w:themeColor="text1"/>
          <w:sz w:val="24"/>
          <w:szCs w:val="24"/>
        </w:rPr>
      </w:pPr>
    </w:p>
    <w:p w14:paraId="680BEFD7" w14:textId="2288A1F9" w:rsidR="00BB1C6A" w:rsidRPr="00413288" w:rsidRDefault="008644E3" w:rsidP="00BB1C6A">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Hofstede, G., &amp; Bond, M. H. (1984). Hofstede's culture dimensions: An independent validation using</w:t>
      </w:r>
      <w:r w:rsidR="001740A2" w:rsidRPr="00413288">
        <w:rPr>
          <w:rFonts w:ascii="Times New Roman" w:hAnsi="Times New Roman" w:cs="Times New Roman"/>
          <w:color w:val="000000" w:themeColor="text1"/>
          <w:sz w:val="24"/>
          <w:szCs w:val="24"/>
        </w:rPr>
        <w:t xml:space="preserve"> </w:t>
      </w:r>
      <w:r w:rsidRPr="00413288">
        <w:rPr>
          <w:rFonts w:ascii="Times New Roman" w:hAnsi="Times New Roman" w:cs="Times New Roman"/>
          <w:color w:val="000000" w:themeColor="text1"/>
          <w:sz w:val="24"/>
          <w:szCs w:val="24"/>
        </w:rPr>
        <w:t>Rokeach’s value survey. Journal of Cross-Cultural Psychology, Issue. 15, pp. 417-433.</w:t>
      </w:r>
    </w:p>
    <w:p w14:paraId="2CFCF07C" w14:textId="38D84241" w:rsidR="00F13C40" w:rsidRPr="00413288" w:rsidRDefault="00B03BB1" w:rsidP="00BB1C6A">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Hofstede, G. (1995). The business of international business is culture. In T. Jackson (Ed.). </w:t>
      </w:r>
      <w:proofErr w:type="spellStart"/>
      <w:r w:rsidRPr="00413288">
        <w:rPr>
          <w:rFonts w:ascii="Times New Roman" w:hAnsi="Times New Roman" w:cs="Times New Roman"/>
          <w:color w:val="000000" w:themeColor="text1"/>
          <w:sz w:val="24"/>
          <w:szCs w:val="24"/>
        </w:rPr>
        <w:t>Crosscultural</w:t>
      </w:r>
      <w:proofErr w:type="spellEnd"/>
      <w:r w:rsidRPr="00413288">
        <w:rPr>
          <w:rFonts w:ascii="Times New Roman" w:hAnsi="Times New Roman" w:cs="Times New Roman"/>
          <w:color w:val="000000" w:themeColor="text1"/>
          <w:sz w:val="24"/>
          <w:szCs w:val="24"/>
        </w:rPr>
        <w:t xml:space="preserve"> Management. Oxford, England: Butterworth Heinemann.</w:t>
      </w:r>
    </w:p>
    <w:p w14:paraId="7EA295AB" w14:textId="77777777" w:rsidR="00BB1C6A" w:rsidRPr="00413288" w:rsidRDefault="008644E3" w:rsidP="00BB1C6A">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Kim, Y. Y., &amp; Reuben, B. D. (1988). Intercultural transformation: a systems theory. In Y. Y. Kim &amp;</w:t>
      </w:r>
      <w:r w:rsidR="001740A2" w:rsidRPr="00413288">
        <w:rPr>
          <w:rFonts w:ascii="Times New Roman" w:hAnsi="Times New Roman" w:cs="Times New Roman"/>
          <w:color w:val="000000" w:themeColor="text1"/>
          <w:sz w:val="24"/>
          <w:szCs w:val="24"/>
        </w:rPr>
        <w:t xml:space="preserve"> </w:t>
      </w:r>
      <w:r w:rsidRPr="00413288">
        <w:rPr>
          <w:rFonts w:ascii="Times New Roman" w:hAnsi="Times New Roman" w:cs="Times New Roman"/>
          <w:color w:val="000000" w:themeColor="text1"/>
          <w:sz w:val="24"/>
          <w:szCs w:val="24"/>
        </w:rPr>
        <w:t xml:space="preserve">W. B. </w:t>
      </w:r>
      <w:proofErr w:type="spellStart"/>
      <w:r w:rsidRPr="00413288">
        <w:rPr>
          <w:rFonts w:ascii="Times New Roman" w:hAnsi="Times New Roman" w:cs="Times New Roman"/>
          <w:color w:val="000000" w:themeColor="text1"/>
          <w:sz w:val="24"/>
          <w:szCs w:val="24"/>
        </w:rPr>
        <w:t>Gudykunst</w:t>
      </w:r>
      <w:proofErr w:type="spellEnd"/>
      <w:r w:rsidRPr="00413288">
        <w:rPr>
          <w:rFonts w:ascii="Times New Roman" w:hAnsi="Times New Roman" w:cs="Times New Roman"/>
          <w:color w:val="000000" w:themeColor="text1"/>
          <w:sz w:val="24"/>
          <w:szCs w:val="24"/>
        </w:rPr>
        <w:t xml:space="preserve"> (Eds.), Theories in Intercultural Communication. Newbury Park, CA: Sage.</w:t>
      </w:r>
    </w:p>
    <w:p w14:paraId="3E54AC0B" w14:textId="77777777" w:rsidR="00BB1C6A" w:rsidRPr="00413288" w:rsidRDefault="00BB1C6A" w:rsidP="00BB1C6A">
      <w:pPr>
        <w:jc w:val="both"/>
        <w:rPr>
          <w:rFonts w:ascii="Times New Roman" w:hAnsi="Times New Roman" w:cs="Times New Roman"/>
          <w:color w:val="000000" w:themeColor="text1"/>
          <w:sz w:val="24"/>
          <w:szCs w:val="24"/>
        </w:rPr>
      </w:pPr>
    </w:p>
    <w:p w14:paraId="515903A0" w14:textId="77777777" w:rsidR="00BB1C6A" w:rsidRPr="00413288" w:rsidRDefault="008644E3" w:rsidP="00BB1C6A">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Kincaid, D. L. (1988). The convergence theory and intercultural communication. In Y. Y. Kim &amp; W.</w:t>
      </w:r>
      <w:r w:rsidR="00044CFC" w:rsidRPr="00413288">
        <w:rPr>
          <w:rFonts w:ascii="Times New Roman" w:hAnsi="Times New Roman" w:cs="Times New Roman"/>
          <w:color w:val="000000" w:themeColor="text1"/>
          <w:sz w:val="24"/>
          <w:szCs w:val="24"/>
        </w:rPr>
        <w:t xml:space="preserve"> </w:t>
      </w:r>
      <w:r w:rsidRPr="00413288">
        <w:rPr>
          <w:rFonts w:ascii="Times New Roman" w:hAnsi="Times New Roman" w:cs="Times New Roman"/>
          <w:color w:val="000000" w:themeColor="text1"/>
          <w:sz w:val="24"/>
          <w:szCs w:val="24"/>
        </w:rPr>
        <w:t xml:space="preserve">B. </w:t>
      </w:r>
      <w:proofErr w:type="spellStart"/>
      <w:r w:rsidRPr="00413288">
        <w:rPr>
          <w:rFonts w:ascii="Times New Roman" w:hAnsi="Times New Roman" w:cs="Times New Roman"/>
          <w:color w:val="000000" w:themeColor="text1"/>
          <w:sz w:val="24"/>
          <w:szCs w:val="24"/>
        </w:rPr>
        <w:t>Gudykunst</w:t>
      </w:r>
      <w:proofErr w:type="spellEnd"/>
      <w:r w:rsidRPr="00413288">
        <w:rPr>
          <w:rFonts w:ascii="Times New Roman" w:hAnsi="Times New Roman" w:cs="Times New Roman"/>
          <w:color w:val="000000" w:themeColor="text1"/>
          <w:sz w:val="24"/>
          <w:szCs w:val="24"/>
        </w:rPr>
        <w:t xml:space="preserve"> (Eds.), Theories in intercultural communication. Newbury Park: CA Sage. </w:t>
      </w:r>
    </w:p>
    <w:p w14:paraId="5EED04F6" w14:textId="77777777" w:rsidR="00F13C40" w:rsidRPr="00413288" w:rsidRDefault="00F13C40" w:rsidP="00BB1C6A">
      <w:pPr>
        <w:jc w:val="both"/>
        <w:rPr>
          <w:rFonts w:ascii="Times New Roman" w:hAnsi="Times New Roman" w:cs="Times New Roman"/>
          <w:color w:val="000000" w:themeColor="text1"/>
          <w:sz w:val="24"/>
          <w:szCs w:val="24"/>
        </w:rPr>
      </w:pPr>
    </w:p>
    <w:p w14:paraId="45E44A87" w14:textId="77777777" w:rsidR="00BB1C6A" w:rsidRPr="00413288" w:rsidRDefault="008644E3" w:rsidP="00BB1C6A">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Lewis, R. D (2006). When cultures collide. leading across cultures. Boston, MA: Nicholas Brealey </w:t>
      </w:r>
    </w:p>
    <w:p w14:paraId="620BEBDE" w14:textId="77777777" w:rsidR="00BB1C6A" w:rsidRPr="00413288" w:rsidRDefault="008644E3" w:rsidP="00BB1C6A">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International.</w:t>
      </w:r>
    </w:p>
    <w:p w14:paraId="7E6480C8" w14:textId="77777777" w:rsidR="00F13C40" w:rsidRPr="00413288" w:rsidRDefault="00F13C40" w:rsidP="00BB1C6A">
      <w:pPr>
        <w:jc w:val="both"/>
        <w:rPr>
          <w:rFonts w:ascii="Times New Roman" w:hAnsi="Times New Roman" w:cs="Times New Roman"/>
          <w:color w:val="000000" w:themeColor="text1"/>
          <w:sz w:val="24"/>
          <w:szCs w:val="24"/>
        </w:rPr>
      </w:pPr>
    </w:p>
    <w:p w14:paraId="70AD7064" w14:textId="77777777" w:rsidR="00BB1C6A" w:rsidRPr="00413288" w:rsidRDefault="008644E3" w:rsidP="00BB1C6A">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Powers, T. F., &amp; Riegel, C. D. (1993). A bright future for hospitality education: providing value in the</w:t>
      </w:r>
      <w:r w:rsidR="00E70D80" w:rsidRPr="00413288">
        <w:rPr>
          <w:rFonts w:ascii="Times New Roman" w:hAnsi="Times New Roman" w:cs="Times New Roman"/>
          <w:color w:val="000000" w:themeColor="text1"/>
          <w:sz w:val="24"/>
          <w:szCs w:val="24"/>
        </w:rPr>
        <w:t xml:space="preserve"> </w:t>
      </w:r>
      <w:r w:rsidRPr="00413288">
        <w:rPr>
          <w:rFonts w:ascii="Times New Roman" w:hAnsi="Times New Roman" w:cs="Times New Roman"/>
          <w:color w:val="000000" w:themeColor="text1"/>
          <w:sz w:val="24"/>
          <w:szCs w:val="24"/>
        </w:rPr>
        <w:t>21st century. Hospitality Research Journal, Issue 17, pp. 295-308.</w:t>
      </w:r>
    </w:p>
    <w:p w14:paraId="48BD905B" w14:textId="77777777" w:rsidR="00F13C40" w:rsidRPr="00413288" w:rsidRDefault="00F13C40" w:rsidP="00BB1C6A">
      <w:pPr>
        <w:jc w:val="both"/>
        <w:rPr>
          <w:rFonts w:ascii="Times New Roman" w:hAnsi="Times New Roman" w:cs="Times New Roman"/>
          <w:color w:val="000000" w:themeColor="text1"/>
          <w:sz w:val="24"/>
          <w:szCs w:val="24"/>
        </w:rPr>
      </w:pPr>
    </w:p>
    <w:p w14:paraId="2B57DFC8" w14:textId="77777777" w:rsidR="00BB1C6A" w:rsidRPr="00413288" w:rsidRDefault="008644E3" w:rsidP="00BB1C6A">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Samovar, L. A., &amp; Porter, R. E. (1995). Communication between cultures. Belmont, CA: Wadsworth. </w:t>
      </w:r>
    </w:p>
    <w:p w14:paraId="6530C4A2" w14:textId="77777777" w:rsidR="00D66913" w:rsidRPr="00413288" w:rsidRDefault="00D66913" w:rsidP="00F446A7">
      <w:pPr>
        <w:jc w:val="both"/>
        <w:rPr>
          <w:rFonts w:ascii="Times New Roman" w:hAnsi="Times New Roman" w:cs="Times New Roman"/>
          <w:color w:val="000000" w:themeColor="text1"/>
          <w:sz w:val="24"/>
          <w:szCs w:val="24"/>
        </w:rPr>
      </w:pPr>
    </w:p>
    <w:p w14:paraId="1AF477E9" w14:textId="77777777" w:rsidR="00BB1C6A" w:rsidRPr="00413288" w:rsidRDefault="008644E3" w:rsidP="00F446A7">
      <w:pPr>
        <w:jc w:val="both"/>
        <w:rPr>
          <w:rFonts w:ascii="Times New Roman" w:hAnsi="Times New Roman" w:cs="Times New Roman"/>
          <w:color w:val="000000" w:themeColor="text1"/>
          <w:sz w:val="24"/>
          <w:szCs w:val="24"/>
        </w:rPr>
      </w:pPr>
      <w:proofErr w:type="spellStart"/>
      <w:r w:rsidRPr="00413288">
        <w:rPr>
          <w:rFonts w:ascii="Times New Roman" w:hAnsi="Times New Roman" w:cs="Times New Roman"/>
          <w:color w:val="000000" w:themeColor="text1"/>
          <w:sz w:val="24"/>
          <w:szCs w:val="24"/>
        </w:rPr>
        <w:t>Spitzberg</w:t>
      </w:r>
      <w:proofErr w:type="spellEnd"/>
      <w:r w:rsidRPr="00413288">
        <w:rPr>
          <w:rFonts w:ascii="Times New Roman" w:hAnsi="Times New Roman" w:cs="Times New Roman"/>
          <w:color w:val="000000" w:themeColor="text1"/>
          <w:sz w:val="24"/>
          <w:szCs w:val="24"/>
        </w:rPr>
        <w:t xml:space="preserve">, B., &amp; </w:t>
      </w:r>
      <w:proofErr w:type="spellStart"/>
      <w:r w:rsidRPr="00413288">
        <w:rPr>
          <w:rFonts w:ascii="Times New Roman" w:hAnsi="Times New Roman" w:cs="Times New Roman"/>
          <w:color w:val="000000" w:themeColor="text1"/>
          <w:sz w:val="24"/>
          <w:szCs w:val="24"/>
        </w:rPr>
        <w:t>Cupach</w:t>
      </w:r>
      <w:proofErr w:type="spellEnd"/>
      <w:r w:rsidRPr="00413288">
        <w:rPr>
          <w:rFonts w:ascii="Times New Roman" w:hAnsi="Times New Roman" w:cs="Times New Roman"/>
          <w:color w:val="000000" w:themeColor="text1"/>
          <w:sz w:val="24"/>
          <w:szCs w:val="24"/>
        </w:rPr>
        <w:t>, W. (1984). Interpersonal communication competence. Beverly Hills, CA:</w:t>
      </w:r>
      <w:r w:rsidR="00E70D80" w:rsidRPr="00413288">
        <w:rPr>
          <w:rFonts w:ascii="Times New Roman" w:hAnsi="Times New Roman" w:cs="Times New Roman"/>
          <w:color w:val="000000" w:themeColor="text1"/>
          <w:sz w:val="24"/>
          <w:szCs w:val="24"/>
        </w:rPr>
        <w:t xml:space="preserve"> </w:t>
      </w:r>
      <w:r w:rsidRPr="00413288">
        <w:rPr>
          <w:rFonts w:ascii="Times New Roman" w:hAnsi="Times New Roman" w:cs="Times New Roman"/>
          <w:color w:val="000000" w:themeColor="text1"/>
          <w:sz w:val="24"/>
          <w:szCs w:val="24"/>
        </w:rPr>
        <w:t>Sage.</w:t>
      </w:r>
    </w:p>
    <w:p w14:paraId="2FA8DF31" w14:textId="77777777" w:rsidR="00CE1C93" w:rsidRPr="00413288" w:rsidRDefault="008644E3" w:rsidP="00F446A7">
      <w:pPr>
        <w:jc w:val="both"/>
        <w:rPr>
          <w:rFonts w:ascii="Times New Roman" w:hAnsi="Times New Roman" w:cs="Times New Roman"/>
          <w:color w:val="000000" w:themeColor="text1"/>
          <w:sz w:val="24"/>
          <w:szCs w:val="24"/>
        </w:rPr>
      </w:pPr>
      <w:proofErr w:type="spellStart"/>
      <w:r w:rsidRPr="00413288">
        <w:rPr>
          <w:rFonts w:ascii="Times New Roman" w:hAnsi="Times New Roman" w:cs="Times New Roman"/>
          <w:color w:val="000000" w:themeColor="text1"/>
          <w:sz w:val="24"/>
          <w:szCs w:val="24"/>
        </w:rPr>
        <w:t>Beugelsdijk</w:t>
      </w:r>
      <w:proofErr w:type="spellEnd"/>
      <w:r w:rsidRPr="00413288">
        <w:rPr>
          <w:rFonts w:ascii="Times New Roman" w:hAnsi="Times New Roman" w:cs="Times New Roman"/>
          <w:color w:val="000000" w:themeColor="text1"/>
          <w:sz w:val="24"/>
          <w:szCs w:val="24"/>
        </w:rPr>
        <w:t xml:space="preserve">, S. And </w:t>
      </w:r>
      <w:proofErr w:type="spellStart"/>
      <w:r w:rsidRPr="00413288">
        <w:rPr>
          <w:rFonts w:ascii="Times New Roman" w:hAnsi="Times New Roman" w:cs="Times New Roman"/>
          <w:color w:val="000000" w:themeColor="text1"/>
          <w:sz w:val="24"/>
          <w:szCs w:val="24"/>
        </w:rPr>
        <w:t>Welzel</w:t>
      </w:r>
      <w:proofErr w:type="spellEnd"/>
      <w:r w:rsidRPr="00413288">
        <w:rPr>
          <w:rFonts w:ascii="Times New Roman" w:hAnsi="Times New Roman" w:cs="Times New Roman"/>
          <w:color w:val="000000" w:themeColor="text1"/>
          <w:sz w:val="24"/>
          <w:szCs w:val="24"/>
        </w:rPr>
        <w:t xml:space="preserve">, C., </w:t>
      </w:r>
      <w:r w:rsidR="003101A6" w:rsidRPr="00413288">
        <w:rPr>
          <w:rFonts w:ascii="Times New Roman" w:hAnsi="Times New Roman" w:cs="Times New Roman"/>
          <w:color w:val="000000" w:themeColor="text1"/>
          <w:sz w:val="24"/>
          <w:szCs w:val="24"/>
        </w:rPr>
        <w:t>(</w:t>
      </w:r>
      <w:r w:rsidRPr="00413288">
        <w:rPr>
          <w:rFonts w:ascii="Times New Roman" w:hAnsi="Times New Roman" w:cs="Times New Roman"/>
          <w:color w:val="000000" w:themeColor="text1"/>
          <w:sz w:val="24"/>
          <w:szCs w:val="24"/>
        </w:rPr>
        <w:t>2018</w:t>
      </w:r>
      <w:r w:rsidR="003101A6" w:rsidRPr="00413288">
        <w:rPr>
          <w:rFonts w:ascii="Times New Roman" w:hAnsi="Times New Roman" w:cs="Times New Roman"/>
          <w:color w:val="000000" w:themeColor="text1"/>
          <w:sz w:val="24"/>
          <w:szCs w:val="24"/>
        </w:rPr>
        <w:t>)</w:t>
      </w:r>
      <w:r w:rsidRPr="00413288">
        <w:rPr>
          <w:rFonts w:ascii="Times New Roman" w:hAnsi="Times New Roman" w:cs="Times New Roman"/>
          <w:color w:val="000000" w:themeColor="text1"/>
          <w:sz w:val="24"/>
          <w:szCs w:val="24"/>
        </w:rPr>
        <w:t>. Dimensions and dynamics of national culture: Synthesizing Hofstede with Inglehart. Journal of cross-cultural psychology, 49(10), pp.1469-1505.</w:t>
      </w:r>
    </w:p>
    <w:p w14:paraId="3410C0B9" w14:textId="741A72FC" w:rsidR="00E32686" w:rsidRPr="00413288" w:rsidRDefault="008644E3" w:rsidP="00F446A7">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 xml:space="preserve">Huang, S.S. and </w:t>
      </w:r>
      <w:proofErr w:type="spellStart"/>
      <w:r w:rsidRPr="00413288">
        <w:rPr>
          <w:rFonts w:ascii="Times New Roman" w:hAnsi="Times New Roman" w:cs="Times New Roman"/>
          <w:color w:val="000000" w:themeColor="text1"/>
          <w:sz w:val="24"/>
          <w:szCs w:val="24"/>
        </w:rPr>
        <w:t>Crotts</w:t>
      </w:r>
      <w:proofErr w:type="spellEnd"/>
      <w:r w:rsidRPr="00413288">
        <w:rPr>
          <w:rFonts w:ascii="Times New Roman" w:hAnsi="Times New Roman" w:cs="Times New Roman"/>
          <w:color w:val="000000" w:themeColor="text1"/>
          <w:sz w:val="24"/>
          <w:szCs w:val="24"/>
        </w:rPr>
        <w:t>, J., (2019). Relationships between Hofstede's cultural dimensions and tourist satisfaction: A cross-country cross-sample examination. Tourism Management, 72, pp.232-241.</w:t>
      </w:r>
    </w:p>
    <w:p w14:paraId="5F9EA1EC" w14:textId="77777777" w:rsidR="000233AD" w:rsidRPr="00413288" w:rsidRDefault="000233AD" w:rsidP="00F446A7">
      <w:pPr>
        <w:jc w:val="both"/>
        <w:rPr>
          <w:rFonts w:ascii="Times New Roman" w:hAnsi="Times New Roman" w:cs="Times New Roman"/>
          <w:color w:val="000000" w:themeColor="text1"/>
          <w:sz w:val="24"/>
          <w:szCs w:val="24"/>
        </w:rPr>
      </w:pPr>
      <w:r w:rsidRPr="00413288">
        <w:rPr>
          <w:rFonts w:ascii="Times New Roman" w:hAnsi="Times New Roman" w:cs="Times New Roman"/>
          <w:color w:val="000000" w:themeColor="text1"/>
          <w:sz w:val="24"/>
          <w:szCs w:val="24"/>
        </w:rPr>
        <w:t>Jackson, T., (2020). The legacy of Geert Hofstede.</w:t>
      </w:r>
    </w:p>
    <w:p w14:paraId="63B6BA6A" w14:textId="77777777" w:rsidR="000233AD" w:rsidRPr="00413288" w:rsidRDefault="000233AD" w:rsidP="00F446A7">
      <w:pPr>
        <w:jc w:val="both"/>
        <w:rPr>
          <w:rFonts w:ascii="Times New Roman" w:hAnsi="Times New Roman" w:cs="Times New Roman"/>
          <w:color w:val="000000" w:themeColor="text1"/>
          <w:sz w:val="24"/>
          <w:szCs w:val="24"/>
        </w:rPr>
      </w:pPr>
    </w:p>
    <w:p w14:paraId="21CC11C8" w14:textId="77777777" w:rsidR="003101A6" w:rsidRPr="00413288" w:rsidRDefault="003101A6" w:rsidP="00F446A7">
      <w:pPr>
        <w:jc w:val="both"/>
        <w:rPr>
          <w:rFonts w:ascii="Times New Roman" w:hAnsi="Times New Roman" w:cs="Times New Roman"/>
          <w:color w:val="000000" w:themeColor="text1"/>
          <w:sz w:val="24"/>
          <w:szCs w:val="24"/>
        </w:rPr>
      </w:pPr>
    </w:p>
    <w:sectPr w:rsidR="003101A6" w:rsidRPr="00413288">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DAC5C" w14:textId="77777777" w:rsidR="00B625ED" w:rsidRDefault="00B625ED">
      <w:pPr>
        <w:spacing w:after="0" w:line="240" w:lineRule="auto"/>
      </w:pPr>
      <w:r>
        <w:separator/>
      </w:r>
    </w:p>
  </w:endnote>
  <w:endnote w:type="continuationSeparator" w:id="0">
    <w:p w14:paraId="370A911A" w14:textId="77777777" w:rsidR="00B625ED" w:rsidRDefault="00B62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0"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6413915"/>
      <w:docPartObj>
        <w:docPartGallery w:val="Page Numbers (Bottom of Page)"/>
        <w:docPartUnique/>
      </w:docPartObj>
    </w:sdtPr>
    <w:sdtEndPr>
      <w:rPr>
        <w:rStyle w:val="PageNumber"/>
      </w:rPr>
    </w:sdtEndPr>
    <w:sdtContent>
      <w:p w14:paraId="103212DD" w14:textId="77777777" w:rsidR="00AF71EA" w:rsidRDefault="008644E3" w:rsidP="001A58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3134285"/>
      <w:docPartObj>
        <w:docPartGallery w:val="Page Numbers (Bottom of Page)"/>
        <w:docPartUnique/>
      </w:docPartObj>
    </w:sdtPr>
    <w:sdtEndPr>
      <w:rPr>
        <w:rStyle w:val="PageNumber"/>
      </w:rPr>
    </w:sdtEndPr>
    <w:sdtContent>
      <w:p w14:paraId="62EB0AF8" w14:textId="77777777" w:rsidR="00AF71EA" w:rsidRDefault="008644E3" w:rsidP="001A58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D5BBF">
          <w:rPr>
            <w:rStyle w:val="PageNumber"/>
            <w:noProof/>
          </w:rPr>
          <w:t>1</w:t>
        </w:r>
        <w:r>
          <w:rPr>
            <w:rStyle w:val="PageNumber"/>
          </w:rPr>
          <w:fldChar w:fldCharType="end"/>
        </w:r>
      </w:p>
    </w:sdtContent>
  </w:sdt>
  <w:p w14:paraId="6E10B8D0" w14:textId="77777777" w:rsidR="00AF71EA" w:rsidRDefault="00AF71EA" w:rsidP="00AF71E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FC497" w14:textId="77777777" w:rsidR="00FD5BBF" w:rsidRDefault="00FD5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9E5FB" w14:textId="77777777" w:rsidR="00B625ED" w:rsidRDefault="00B625ED">
      <w:pPr>
        <w:spacing w:after="0" w:line="240" w:lineRule="auto"/>
      </w:pPr>
      <w:r>
        <w:separator/>
      </w:r>
    </w:p>
  </w:footnote>
  <w:footnote w:type="continuationSeparator" w:id="0">
    <w:p w14:paraId="51520328" w14:textId="77777777" w:rsidR="00B625ED" w:rsidRDefault="00B62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3F5E8" w14:textId="77777777" w:rsidR="00FD5BBF" w:rsidRDefault="00FD5B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7B159" w14:textId="77777777" w:rsidR="00FD5BBF" w:rsidRDefault="00FD5B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98520" w14:textId="77777777" w:rsidR="00FD5BBF" w:rsidRDefault="00FD5B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55528"/>
    <w:multiLevelType w:val="hybridMultilevel"/>
    <w:tmpl w:val="5686E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A18DF"/>
    <w:multiLevelType w:val="hybridMultilevel"/>
    <w:tmpl w:val="FA287AA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38157C"/>
    <w:multiLevelType w:val="hybridMultilevel"/>
    <w:tmpl w:val="DBF607E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C620E25"/>
    <w:multiLevelType w:val="hybridMultilevel"/>
    <w:tmpl w:val="AA2872F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1E80666"/>
    <w:multiLevelType w:val="hybridMultilevel"/>
    <w:tmpl w:val="4EBAB1B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2721A35"/>
    <w:multiLevelType w:val="hybridMultilevel"/>
    <w:tmpl w:val="52A4D9F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95C70F3"/>
    <w:multiLevelType w:val="hybridMultilevel"/>
    <w:tmpl w:val="F9DE4E4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2A1046A"/>
    <w:multiLevelType w:val="hybridMultilevel"/>
    <w:tmpl w:val="F0A81C8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71571CF"/>
    <w:multiLevelType w:val="hybridMultilevel"/>
    <w:tmpl w:val="C13A4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4B660B"/>
    <w:multiLevelType w:val="hybridMultilevel"/>
    <w:tmpl w:val="0EAEA8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05A0C34"/>
    <w:multiLevelType w:val="hybridMultilevel"/>
    <w:tmpl w:val="CA387A3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0FC3DA6"/>
    <w:multiLevelType w:val="hybridMultilevel"/>
    <w:tmpl w:val="7E6ED57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27B1E8A"/>
    <w:multiLevelType w:val="hybridMultilevel"/>
    <w:tmpl w:val="8D463B6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2A74489"/>
    <w:multiLevelType w:val="hybridMultilevel"/>
    <w:tmpl w:val="0B622DE4"/>
    <w:lvl w:ilvl="0" w:tplc="FFFFFFFF">
      <w:numFmt w:val="bullet"/>
      <w:lvlText w:val="•"/>
      <w:lvlJc w:val="left"/>
      <w:pPr>
        <w:ind w:left="720" w:hanging="360"/>
      </w:pPr>
      <w:rPr>
        <w:rFonts w:ascii="Times New Roman" w:eastAsiaTheme="minorEastAsia"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B362DA4"/>
    <w:multiLevelType w:val="hybridMultilevel"/>
    <w:tmpl w:val="6F7EA3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C927E79"/>
    <w:multiLevelType w:val="hybridMultilevel"/>
    <w:tmpl w:val="9038557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F4D38F3"/>
    <w:multiLevelType w:val="hybridMultilevel"/>
    <w:tmpl w:val="00CABFF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26C63FA"/>
    <w:multiLevelType w:val="hybridMultilevel"/>
    <w:tmpl w:val="E27E9DD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6D516A2"/>
    <w:multiLevelType w:val="hybridMultilevel"/>
    <w:tmpl w:val="FC468D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BF52B28"/>
    <w:multiLevelType w:val="hybridMultilevel"/>
    <w:tmpl w:val="95F8DF9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E9B578D"/>
    <w:multiLevelType w:val="hybridMultilevel"/>
    <w:tmpl w:val="F3C467E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10"/>
  </w:num>
  <w:num w:numId="4">
    <w:abstractNumId w:val="4"/>
  </w:num>
  <w:num w:numId="5">
    <w:abstractNumId w:val="19"/>
  </w:num>
  <w:num w:numId="6">
    <w:abstractNumId w:val="6"/>
  </w:num>
  <w:num w:numId="7">
    <w:abstractNumId w:val="17"/>
  </w:num>
  <w:num w:numId="8">
    <w:abstractNumId w:val="5"/>
  </w:num>
  <w:num w:numId="9">
    <w:abstractNumId w:val="20"/>
  </w:num>
  <w:num w:numId="10">
    <w:abstractNumId w:val="14"/>
  </w:num>
  <w:num w:numId="11">
    <w:abstractNumId w:val="1"/>
  </w:num>
  <w:num w:numId="12">
    <w:abstractNumId w:val="2"/>
  </w:num>
  <w:num w:numId="13">
    <w:abstractNumId w:val="7"/>
  </w:num>
  <w:num w:numId="14">
    <w:abstractNumId w:val="9"/>
  </w:num>
  <w:num w:numId="15">
    <w:abstractNumId w:val="12"/>
  </w:num>
  <w:num w:numId="16">
    <w:abstractNumId w:val="3"/>
  </w:num>
  <w:num w:numId="17">
    <w:abstractNumId w:val="13"/>
  </w:num>
  <w:num w:numId="18">
    <w:abstractNumId w:val="15"/>
  </w:num>
  <w:num w:numId="19">
    <w:abstractNumId w:val="18"/>
  </w:num>
  <w:num w:numId="20">
    <w:abstractNumId w:val="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4C1"/>
    <w:rsid w:val="00003557"/>
    <w:rsid w:val="000208B0"/>
    <w:rsid w:val="000233AD"/>
    <w:rsid w:val="00035141"/>
    <w:rsid w:val="00036451"/>
    <w:rsid w:val="0003664C"/>
    <w:rsid w:val="00044CFC"/>
    <w:rsid w:val="000526B8"/>
    <w:rsid w:val="00057A5A"/>
    <w:rsid w:val="0006154E"/>
    <w:rsid w:val="00064FC7"/>
    <w:rsid w:val="0007058F"/>
    <w:rsid w:val="00074BC6"/>
    <w:rsid w:val="00083757"/>
    <w:rsid w:val="00087ACF"/>
    <w:rsid w:val="00092447"/>
    <w:rsid w:val="00093736"/>
    <w:rsid w:val="00094902"/>
    <w:rsid w:val="000A0695"/>
    <w:rsid w:val="000A31D2"/>
    <w:rsid w:val="000B30E4"/>
    <w:rsid w:val="000B328F"/>
    <w:rsid w:val="000C0615"/>
    <w:rsid w:val="000C189B"/>
    <w:rsid w:val="000C432C"/>
    <w:rsid w:val="000D0E4C"/>
    <w:rsid w:val="000D384A"/>
    <w:rsid w:val="000D3E8F"/>
    <w:rsid w:val="000D76C1"/>
    <w:rsid w:val="000D7C86"/>
    <w:rsid w:val="000E1C90"/>
    <w:rsid w:val="000E2266"/>
    <w:rsid w:val="00106ED7"/>
    <w:rsid w:val="00107B61"/>
    <w:rsid w:val="001111E6"/>
    <w:rsid w:val="00111CE1"/>
    <w:rsid w:val="0011230E"/>
    <w:rsid w:val="00115587"/>
    <w:rsid w:val="00116029"/>
    <w:rsid w:val="00116919"/>
    <w:rsid w:val="0012349F"/>
    <w:rsid w:val="00133D7A"/>
    <w:rsid w:val="00145B1C"/>
    <w:rsid w:val="0015098D"/>
    <w:rsid w:val="00150D86"/>
    <w:rsid w:val="001520FD"/>
    <w:rsid w:val="00153E8D"/>
    <w:rsid w:val="00154F55"/>
    <w:rsid w:val="00164E2C"/>
    <w:rsid w:val="0016724A"/>
    <w:rsid w:val="001740A2"/>
    <w:rsid w:val="001776CC"/>
    <w:rsid w:val="00187185"/>
    <w:rsid w:val="00190335"/>
    <w:rsid w:val="00190E9A"/>
    <w:rsid w:val="001953DA"/>
    <w:rsid w:val="0019677F"/>
    <w:rsid w:val="001A2933"/>
    <w:rsid w:val="001A4330"/>
    <w:rsid w:val="001A4F3C"/>
    <w:rsid w:val="001A53C6"/>
    <w:rsid w:val="001A5887"/>
    <w:rsid w:val="001A666C"/>
    <w:rsid w:val="001B15AA"/>
    <w:rsid w:val="001B2048"/>
    <w:rsid w:val="001B28D6"/>
    <w:rsid w:val="001B57F2"/>
    <w:rsid w:val="001C5746"/>
    <w:rsid w:val="001C6807"/>
    <w:rsid w:val="001D76B7"/>
    <w:rsid w:val="001E157F"/>
    <w:rsid w:val="001E1BD2"/>
    <w:rsid w:val="001E2B63"/>
    <w:rsid w:val="001F0BB0"/>
    <w:rsid w:val="001F5ADF"/>
    <w:rsid w:val="001F7DAB"/>
    <w:rsid w:val="00201E9A"/>
    <w:rsid w:val="002057A6"/>
    <w:rsid w:val="002104AA"/>
    <w:rsid w:val="00211C8E"/>
    <w:rsid w:val="002268B9"/>
    <w:rsid w:val="00235BCA"/>
    <w:rsid w:val="00235CCB"/>
    <w:rsid w:val="00244000"/>
    <w:rsid w:val="002543CD"/>
    <w:rsid w:val="002545AE"/>
    <w:rsid w:val="00254A5D"/>
    <w:rsid w:val="00256B82"/>
    <w:rsid w:val="00260A0A"/>
    <w:rsid w:val="002661F0"/>
    <w:rsid w:val="0027021B"/>
    <w:rsid w:val="00272615"/>
    <w:rsid w:val="00277F07"/>
    <w:rsid w:val="002841AE"/>
    <w:rsid w:val="00287D0F"/>
    <w:rsid w:val="00291C20"/>
    <w:rsid w:val="0029239E"/>
    <w:rsid w:val="002936B0"/>
    <w:rsid w:val="0029370F"/>
    <w:rsid w:val="0029608F"/>
    <w:rsid w:val="00297113"/>
    <w:rsid w:val="002A3FB5"/>
    <w:rsid w:val="002A7A85"/>
    <w:rsid w:val="002B7E59"/>
    <w:rsid w:val="002C05F8"/>
    <w:rsid w:val="002C4C26"/>
    <w:rsid w:val="002D1A34"/>
    <w:rsid w:val="002D21DA"/>
    <w:rsid w:val="002D37AC"/>
    <w:rsid w:val="002D5C1D"/>
    <w:rsid w:val="002E168D"/>
    <w:rsid w:val="002F3E99"/>
    <w:rsid w:val="00300B9A"/>
    <w:rsid w:val="00302417"/>
    <w:rsid w:val="0030299F"/>
    <w:rsid w:val="00307CE2"/>
    <w:rsid w:val="003101A6"/>
    <w:rsid w:val="00315951"/>
    <w:rsid w:val="00324E3F"/>
    <w:rsid w:val="00324FA9"/>
    <w:rsid w:val="00326E73"/>
    <w:rsid w:val="00343F26"/>
    <w:rsid w:val="003479FF"/>
    <w:rsid w:val="0036337E"/>
    <w:rsid w:val="003647A2"/>
    <w:rsid w:val="00383E79"/>
    <w:rsid w:val="00385778"/>
    <w:rsid w:val="00385B34"/>
    <w:rsid w:val="00387336"/>
    <w:rsid w:val="00394A32"/>
    <w:rsid w:val="00397B02"/>
    <w:rsid w:val="003A3601"/>
    <w:rsid w:val="003A3830"/>
    <w:rsid w:val="003A4FA3"/>
    <w:rsid w:val="003B101C"/>
    <w:rsid w:val="003B19F9"/>
    <w:rsid w:val="003B318A"/>
    <w:rsid w:val="003C25D0"/>
    <w:rsid w:val="003C78A6"/>
    <w:rsid w:val="003D0834"/>
    <w:rsid w:val="003D43F8"/>
    <w:rsid w:val="003E3AA4"/>
    <w:rsid w:val="003F2F83"/>
    <w:rsid w:val="003F76EF"/>
    <w:rsid w:val="00413288"/>
    <w:rsid w:val="00413771"/>
    <w:rsid w:val="00413F26"/>
    <w:rsid w:val="00416C5D"/>
    <w:rsid w:val="00422003"/>
    <w:rsid w:val="00430450"/>
    <w:rsid w:val="00431486"/>
    <w:rsid w:val="0043504D"/>
    <w:rsid w:val="00445E51"/>
    <w:rsid w:val="004507C9"/>
    <w:rsid w:val="00452A73"/>
    <w:rsid w:val="00463FE6"/>
    <w:rsid w:val="00465567"/>
    <w:rsid w:val="00465AA2"/>
    <w:rsid w:val="00465F50"/>
    <w:rsid w:val="00466669"/>
    <w:rsid w:val="00473347"/>
    <w:rsid w:val="0047545C"/>
    <w:rsid w:val="00484BE4"/>
    <w:rsid w:val="00487D86"/>
    <w:rsid w:val="004907D0"/>
    <w:rsid w:val="00494E90"/>
    <w:rsid w:val="00495507"/>
    <w:rsid w:val="00495884"/>
    <w:rsid w:val="004A1E8C"/>
    <w:rsid w:val="004A2F26"/>
    <w:rsid w:val="004C3349"/>
    <w:rsid w:val="004D0615"/>
    <w:rsid w:val="004D067C"/>
    <w:rsid w:val="004D30A7"/>
    <w:rsid w:val="004D412A"/>
    <w:rsid w:val="004D7764"/>
    <w:rsid w:val="004E0B1C"/>
    <w:rsid w:val="004E0C0A"/>
    <w:rsid w:val="004E0F26"/>
    <w:rsid w:val="004E7055"/>
    <w:rsid w:val="004E7D58"/>
    <w:rsid w:val="004F3A73"/>
    <w:rsid w:val="00524E4C"/>
    <w:rsid w:val="00534B55"/>
    <w:rsid w:val="00534CDB"/>
    <w:rsid w:val="00545086"/>
    <w:rsid w:val="005469C9"/>
    <w:rsid w:val="005507E9"/>
    <w:rsid w:val="00557222"/>
    <w:rsid w:val="005612B9"/>
    <w:rsid w:val="0056149C"/>
    <w:rsid w:val="00562470"/>
    <w:rsid w:val="00562A96"/>
    <w:rsid w:val="00563FF3"/>
    <w:rsid w:val="00566692"/>
    <w:rsid w:val="005717EE"/>
    <w:rsid w:val="005744D3"/>
    <w:rsid w:val="005820B2"/>
    <w:rsid w:val="005842E0"/>
    <w:rsid w:val="00585137"/>
    <w:rsid w:val="00585710"/>
    <w:rsid w:val="00592ABD"/>
    <w:rsid w:val="005A2CA9"/>
    <w:rsid w:val="005A30DF"/>
    <w:rsid w:val="005A4A74"/>
    <w:rsid w:val="005B0248"/>
    <w:rsid w:val="005B40CD"/>
    <w:rsid w:val="005C1EE9"/>
    <w:rsid w:val="005C4EA8"/>
    <w:rsid w:val="005D14C7"/>
    <w:rsid w:val="005D3AF0"/>
    <w:rsid w:val="005D5E9B"/>
    <w:rsid w:val="005D6E7E"/>
    <w:rsid w:val="005E20CF"/>
    <w:rsid w:val="005F08D6"/>
    <w:rsid w:val="005F103E"/>
    <w:rsid w:val="005F16B7"/>
    <w:rsid w:val="005F1BD9"/>
    <w:rsid w:val="005F7504"/>
    <w:rsid w:val="006005E3"/>
    <w:rsid w:val="006035CC"/>
    <w:rsid w:val="00611DCA"/>
    <w:rsid w:val="0061404D"/>
    <w:rsid w:val="00617380"/>
    <w:rsid w:val="00621F58"/>
    <w:rsid w:val="00625EAE"/>
    <w:rsid w:val="0062647F"/>
    <w:rsid w:val="00631719"/>
    <w:rsid w:val="006326C0"/>
    <w:rsid w:val="00644D00"/>
    <w:rsid w:val="006479FB"/>
    <w:rsid w:val="00665448"/>
    <w:rsid w:val="0067454B"/>
    <w:rsid w:val="00676B5F"/>
    <w:rsid w:val="00687106"/>
    <w:rsid w:val="00692C8A"/>
    <w:rsid w:val="00695449"/>
    <w:rsid w:val="006A0CC8"/>
    <w:rsid w:val="006A3BFC"/>
    <w:rsid w:val="006A3E0A"/>
    <w:rsid w:val="006A7A90"/>
    <w:rsid w:val="006B0001"/>
    <w:rsid w:val="006B77C4"/>
    <w:rsid w:val="006C5B0F"/>
    <w:rsid w:val="006D2C93"/>
    <w:rsid w:val="006D3DE2"/>
    <w:rsid w:val="006E46FB"/>
    <w:rsid w:val="006F3AAC"/>
    <w:rsid w:val="00700996"/>
    <w:rsid w:val="00702E2A"/>
    <w:rsid w:val="00723301"/>
    <w:rsid w:val="00723B42"/>
    <w:rsid w:val="00727C53"/>
    <w:rsid w:val="00734753"/>
    <w:rsid w:val="007353A6"/>
    <w:rsid w:val="00737AE3"/>
    <w:rsid w:val="00742EC4"/>
    <w:rsid w:val="00747D45"/>
    <w:rsid w:val="0075480B"/>
    <w:rsid w:val="00757D91"/>
    <w:rsid w:val="007637A8"/>
    <w:rsid w:val="00767950"/>
    <w:rsid w:val="00772A5F"/>
    <w:rsid w:val="00777104"/>
    <w:rsid w:val="0078214F"/>
    <w:rsid w:val="007A3A5B"/>
    <w:rsid w:val="007A3F9A"/>
    <w:rsid w:val="007A5257"/>
    <w:rsid w:val="007A596F"/>
    <w:rsid w:val="007B1B2C"/>
    <w:rsid w:val="007B2149"/>
    <w:rsid w:val="007B3641"/>
    <w:rsid w:val="007B432D"/>
    <w:rsid w:val="007B4E84"/>
    <w:rsid w:val="007C768E"/>
    <w:rsid w:val="007D3337"/>
    <w:rsid w:val="007D6AB3"/>
    <w:rsid w:val="007E0B00"/>
    <w:rsid w:val="007E0F6C"/>
    <w:rsid w:val="007E516B"/>
    <w:rsid w:val="007F039A"/>
    <w:rsid w:val="00802923"/>
    <w:rsid w:val="0080472A"/>
    <w:rsid w:val="00813BFF"/>
    <w:rsid w:val="008171DF"/>
    <w:rsid w:val="00817E9B"/>
    <w:rsid w:val="00820BBE"/>
    <w:rsid w:val="0083052F"/>
    <w:rsid w:val="00834660"/>
    <w:rsid w:val="00835F9B"/>
    <w:rsid w:val="00845B68"/>
    <w:rsid w:val="00846A7E"/>
    <w:rsid w:val="008509A7"/>
    <w:rsid w:val="00850C4C"/>
    <w:rsid w:val="00860DF5"/>
    <w:rsid w:val="00862320"/>
    <w:rsid w:val="00862DC5"/>
    <w:rsid w:val="00863C45"/>
    <w:rsid w:val="008644E3"/>
    <w:rsid w:val="00866C55"/>
    <w:rsid w:val="00870D8B"/>
    <w:rsid w:val="00874572"/>
    <w:rsid w:val="00880C64"/>
    <w:rsid w:val="00883D4A"/>
    <w:rsid w:val="00887A8E"/>
    <w:rsid w:val="00892751"/>
    <w:rsid w:val="008956F0"/>
    <w:rsid w:val="00897209"/>
    <w:rsid w:val="008A1A70"/>
    <w:rsid w:val="008A2598"/>
    <w:rsid w:val="008B6FD1"/>
    <w:rsid w:val="008C38F8"/>
    <w:rsid w:val="008D1300"/>
    <w:rsid w:val="008D1AC5"/>
    <w:rsid w:val="008D2261"/>
    <w:rsid w:val="008D3F8E"/>
    <w:rsid w:val="008E0C70"/>
    <w:rsid w:val="008E2739"/>
    <w:rsid w:val="008F45E9"/>
    <w:rsid w:val="009016D0"/>
    <w:rsid w:val="0090508E"/>
    <w:rsid w:val="00913A19"/>
    <w:rsid w:val="00913CBD"/>
    <w:rsid w:val="00913F7B"/>
    <w:rsid w:val="00921E9E"/>
    <w:rsid w:val="0092249D"/>
    <w:rsid w:val="009237BD"/>
    <w:rsid w:val="00942049"/>
    <w:rsid w:val="00961E0F"/>
    <w:rsid w:val="009674D5"/>
    <w:rsid w:val="0097179E"/>
    <w:rsid w:val="00996978"/>
    <w:rsid w:val="0099780A"/>
    <w:rsid w:val="009A00A3"/>
    <w:rsid w:val="009A3F6B"/>
    <w:rsid w:val="009A5508"/>
    <w:rsid w:val="009A6178"/>
    <w:rsid w:val="009B0898"/>
    <w:rsid w:val="009B3173"/>
    <w:rsid w:val="009B5767"/>
    <w:rsid w:val="009B6447"/>
    <w:rsid w:val="009C7178"/>
    <w:rsid w:val="009D3C8B"/>
    <w:rsid w:val="009F5AD6"/>
    <w:rsid w:val="009F7973"/>
    <w:rsid w:val="00A05862"/>
    <w:rsid w:val="00A20F5F"/>
    <w:rsid w:val="00A21C09"/>
    <w:rsid w:val="00A30582"/>
    <w:rsid w:val="00A36948"/>
    <w:rsid w:val="00A55829"/>
    <w:rsid w:val="00A56C45"/>
    <w:rsid w:val="00A6108E"/>
    <w:rsid w:val="00A633E6"/>
    <w:rsid w:val="00A6573F"/>
    <w:rsid w:val="00A74790"/>
    <w:rsid w:val="00A777BC"/>
    <w:rsid w:val="00A82F78"/>
    <w:rsid w:val="00A862AA"/>
    <w:rsid w:val="00A86FB0"/>
    <w:rsid w:val="00AA0C64"/>
    <w:rsid w:val="00AE37DE"/>
    <w:rsid w:val="00AE3C5B"/>
    <w:rsid w:val="00AE4C98"/>
    <w:rsid w:val="00AF56D7"/>
    <w:rsid w:val="00AF71EA"/>
    <w:rsid w:val="00AF7218"/>
    <w:rsid w:val="00B00BDE"/>
    <w:rsid w:val="00B00CC5"/>
    <w:rsid w:val="00B025EC"/>
    <w:rsid w:val="00B03BB1"/>
    <w:rsid w:val="00B06143"/>
    <w:rsid w:val="00B1105C"/>
    <w:rsid w:val="00B1541B"/>
    <w:rsid w:val="00B21068"/>
    <w:rsid w:val="00B30D99"/>
    <w:rsid w:val="00B3328F"/>
    <w:rsid w:val="00B37F8F"/>
    <w:rsid w:val="00B625ED"/>
    <w:rsid w:val="00B65526"/>
    <w:rsid w:val="00B75E05"/>
    <w:rsid w:val="00B86D22"/>
    <w:rsid w:val="00B91545"/>
    <w:rsid w:val="00B95887"/>
    <w:rsid w:val="00BA3BFF"/>
    <w:rsid w:val="00BA52B5"/>
    <w:rsid w:val="00BB008A"/>
    <w:rsid w:val="00BB07DF"/>
    <w:rsid w:val="00BB1C6A"/>
    <w:rsid w:val="00BB7580"/>
    <w:rsid w:val="00BC4B20"/>
    <w:rsid w:val="00BC6EC8"/>
    <w:rsid w:val="00BD4889"/>
    <w:rsid w:val="00BE0969"/>
    <w:rsid w:val="00BE6817"/>
    <w:rsid w:val="00BF5564"/>
    <w:rsid w:val="00C02F69"/>
    <w:rsid w:val="00C04F65"/>
    <w:rsid w:val="00C056F3"/>
    <w:rsid w:val="00C12AEC"/>
    <w:rsid w:val="00C20FCC"/>
    <w:rsid w:val="00C2353A"/>
    <w:rsid w:val="00C25237"/>
    <w:rsid w:val="00C366EF"/>
    <w:rsid w:val="00C419AB"/>
    <w:rsid w:val="00C47F21"/>
    <w:rsid w:val="00C5071A"/>
    <w:rsid w:val="00C6117A"/>
    <w:rsid w:val="00C67FBE"/>
    <w:rsid w:val="00C7784C"/>
    <w:rsid w:val="00C834C1"/>
    <w:rsid w:val="00C856F9"/>
    <w:rsid w:val="00C960F4"/>
    <w:rsid w:val="00C96BD9"/>
    <w:rsid w:val="00CA659E"/>
    <w:rsid w:val="00CB1CEB"/>
    <w:rsid w:val="00CB3BD7"/>
    <w:rsid w:val="00CD36B6"/>
    <w:rsid w:val="00CE1118"/>
    <w:rsid w:val="00CE111A"/>
    <w:rsid w:val="00CE1C93"/>
    <w:rsid w:val="00CE6F03"/>
    <w:rsid w:val="00CF000E"/>
    <w:rsid w:val="00CF1CF3"/>
    <w:rsid w:val="00D012DE"/>
    <w:rsid w:val="00D10C30"/>
    <w:rsid w:val="00D2583A"/>
    <w:rsid w:val="00D27D9F"/>
    <w:rsid w:val="00D306F3"/>
    <w:rsid w:val="00D33CB1"/>
    <w:rsid w:val="00D5196D"/>
    <w:rsid w:val="00D5656C"/>
    <w:rsid w:val="00D63991"/>
    <w:rsid w:val="00D65F7D"/>
    <w:rsid w:val="00D66913"/>
    <w:rsid w:val="00D67792"/>
    <w:rsid w:val="00D73BF5"/>
    <w:rsid w:val="00D81A1E"/>
    <w:rsid w:val="00D84767"/>
    <w:rsid w:val="00DC2C3C"/>
    <w:rsid w:val="00DD1352"/>
    <w:rsid w:val="00DD6592"/>
    <w:rsid w:val="00DD7C03"/>
    <w:rsid w:val="00DF6968"/>
    <w:rsid w:val="00E0083A"/>
    <w:rsid w:val="00E0489C"/>
    <w:rsid w:val="00E063D7"/>
    <w:rsid w:val="00E067C5"/>
    <w:rsid w:val="00E079DB"/>
    <w:rsid w:val="00E22D8C"/>
    <w:rsid w:val="00E274D5"/>
    <w:rsid w:val="00E32686"/>
    <w:rsid w:val="00E328C8"/>
    <w:rsid w:val="00E35A1A"/>
    <w:rsid w:val="00E50B6F"/>
    <w:rsid w:val="00E60E98"/>
    <w:rsid w:val="00E6713D"/>
    <w:rsid w:val="00E67F41"/>
    <w:rsid w:val="00E70D80"/>
    <w:rsid w:val="00E82D11"/>
    <w:rsid w:val="00E86910"/>
    <w:rsid w:val="00E92D9F"/>
    <w:rsid w:val="00E95B13"/>
    <w:rsid w:val="00EB02F9"/>
    <w:rsid w:val="00EC0263"/>
    <w:rsid w:val="00EC19B7"/>
    <w:rsid w:val="00EC53CB"/>
    <w:rsid w:val="00ED79BA"/>
    <w:rsid w:val="00EE74AE"/>
    <w:rsid w:val="00EF4E0B"/>
    <w:rsid w:val="00F05F26"/>
    <w:rsid w:val="00F13C40"/>
    <w:rsid w:val="00F1580B"/>
    <w:rsid w:val="00F218F0"/>
    <w:rsid w:val="00F24560"/>
    <w:rsid w:val="00F2677F"/>
    <w:rsid w:val="00F32E97"/>
    <w:rsid w:val="00F338C6"/>
    <w:rsid w:val="00F43D2F"/>
    <w:rsid w:val="00F446A7"/>
    <w:rsid w:val="00F4669D"/>
    <w:rsid w:val="00F56EF1"/>
    <w:rsid w:val="00F63DAB"/>
    <w:rsid w:val="00F665CA"/>
    <w:rsid w:val="00F743E6"/>
    <w:rsid w:val="00F77E1A"/>
    <w:rsid w:val="00F826E5"/>
    <w:rsid w:val="00F83ECD"/>
    <w:rsid w:val="00F918D6"/>
    <w:rsid w:val="00FA0ADE"/>
    <w:rsid w:val="00FA5169"/>
    <w:rsid w:val="00FA5FB4"/>
    <w:rsid w:val="00FB1FF2"/>
    <w:rsid w:val="00FB4BD6"/>
    <w:rsid w:val="00FB63F8"/>
    <w:rsid w:val="00FC4BCD"/>
    <w:rsid w:val="00FD5BBF"/>
    <w:rsid w:val="00FD5C7C"/>
    <w:rsid w:val="00FE4EA8"/>
    <w:rsid w:val="00FF03D4"/>
    <w:rsid w:val="00FF1AE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71E6"/>
  <w15:chartTrackingRefBased/>
  <w15:docId w15:val="{C0E8AEA6-E2DD-6249-A475-2CF242A3F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71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41B"/>
    <w:pPr>
      <w:ind w:left="720"/>
      <w:contextualSpacing/>
    </w:pPr>
  </w:style>
  <w:style w:type="table" w:styleId="TableGrid">
    <w:name w:val="Table Grid"/>
    <w:basedOn w:val="TableNormal"/>
    <w:uiPriority w:val="39"/>
    <w:rsid w:val="004C33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F71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71E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F71EA"/>
    <w:pPr>
      <w:tabs>
        <w:tab w:val="right" w:leader="dot" w:pos="9350"/>
      </w:tabs>
      <w:spacing w:before="120" w:after="120"/>
    </w:pPr>
    <w:rPr>
      <w:rFonts w:ascii="Times New Roman" w:hAnsi="Times New Roman" w:cs="Times New Roman"/>
      <w:caps/>
      <w:noProof/>
      <w:sz w:val="24"/>
      <w:szCs w:val="24"/>
    </w:rPr>
  </w:style>
  <w:style w:type="character" w:styleId="Hyperlink">
    <w:name w:val="Hyperlink"/>
    <w:basedOn w:val="DefaultParagraphFont"/>
    <w:uiPriority w:val="99"/>
    <w:unhideWhenUsed/>
    <w:rsid w:val="00AF71EA"/>
    <w:rPr>
      <w:color w:val="0563C1" w:themeColor="hyperlink"/>
      <w:u w:val="single"/>
    </w:rPr>
  </w:style>
  <w:style w:type="paragraph" w:styleId="TOC2">
    <w:name w:val="toc 2"/>
    <w:basedOn w:val="Normal"/>
    <w:next w:val="Normal"/>
    <w:autoRedefine/>
    <w:uiPriority w:val="39"/>
    <w:semiHidden/>
    <w:unhideWhenUsed/>
    <w:rsid w:val="00AF71EA"/>
    <w:pPr>
      <w:spacing w:after="0"/>
      <w:ind w:left="220"/>
    </w:pPr>
    <w:rPr>
      <w:rFonts w:cstheme="minorHAnsi"/>
      <w:smallCaps/>
      <w:sz w:val="20"/>
      <w:szCs w:val="24"/>
    </w:rPr>
  </w:style>
  <w:style w:type="paragraph" w:styleId="TOC3">
    <w:name w:val="toc 3"/>
    <w:basedOn w:val="Normal"/>
    <w:next w:val="Normal"/>
    <w:autoRedefine/>
    <w:uiPriority w:val="39"/>
    <w:semiHidden/>
    <w:unhideWhenUsed/>
    <w:rsid w:val="00AF71EA"/>
    <w:pPr>
      <w:spacing w:after="0"/>
      <w:ind w:left="440"/>
    </w:pPr>
    <w:rPr>
      <w:rFonts w:cstheme="minorHAnsi"/>
      <w:i/>
      <w:iCs/>
      <w:sz w:val="20"/>
      <w:szCs w:val="24"/>
    </w:rPr>
  </w:style>
  <w:style w:type="paragraph" w:styleId="TOC4">
    <w:name w:val="toc 4"/>
    <w:basedOn w:val="Normal"/>
    <w:next w:val="Normal"/>
    <w:autoRedefine/>
    <w:uiPriority w:val="39"/>
    <w:semiHidden/>
    <w:unhideWhenUsed/>
    <w:rsid w:val="00AF71EA"/>
    <w:pPr>
      <w:spacing w:after="0"/>
      <w:ind w:left="660"/>
    </w:pPr>
    <w:rPr>
      <w:rFonts w:cstheme="minorHAnsi"/>
      <w:sz w:val="18"/>
      <w:szCs w:val="21"/>
    </w:rPr>
  </w:style>
  <w:style w:type="paragraph" w:styleId="TOC5">
    <w:name w:val="toc 5"/>
    <w:basedOn w:val="Normal"/>
    <w:next w:val="Normal"/>
    <w:autoRedefine/>
    <w:uiPriority w:val="39"/>
    <w:semiHidden/>
    <w:unhideWhenUsed/>
    <w:rsid w:val="00AF71EA"/>
    <w:pPr>
      <w:spacing w:after="0"/>
      <w:ind w:left="880"/>
    </w:pPr>
    <w:rPr>
      <w:rFonts w:cstheme="minorHAnsi"/>
      <w:sz w:val="18"/>
      <w:szCs w:val="21"/>
    </w:rPr>
  </w:style>
  <w:style w:type="paragraph" w:styleId="TOC6">
    <w:name w:val="toc 6"/>
    <w:basedOn w:val="Normal"/>
    <w:next w:val="Normal"/>
    <w:autoRedefine/>
    <w:uiPriority w:val="39"/>
    <w:semiHidden/>
    <w:unhideWhenUsed/>
    <w:rsid w:val="00AF71EA"/>
    <w:pPr>
      <w:spacing w:after="0"/>
      <w:ind w:left="1100"/>
    </w:pPr>
    <w:rPr>
      <w:rFonts w:cstheme="minorHAnsi"/>
      <w:sz w:val="18"/>
      <w:szCs w:val="21"/>
    </w:rPr>
  </w:style>
  <w:style w:type="paragraph" w:styleId="TOC7">
    <w:name w:val="toc 7"/>
    <w:basedOn w:val="Normal"/>
    <w:next w:val="Normal"/>
    <w:autoRedefine/>
    <w:uiPriority w:val="39"/>
    <w:semiHidden/>
    <w:unhideWhenUsed/>
    <w:rsid w:val="00AF71EA"/>
    <w:pPr>
      <w:spacing w:after="0"/>
      <w:ind w:left="1320"/>
    </w:pPr>
    <w:rPr>
      <w:rFonts w:cstheme="minorHAnsi"/>
      <w:sz w:val="18"/>
      <w:szCs w:val="21"/>
    </w:rPr>
  </w:style>
  <w:style w:type="paragraph" w:styleId="TOC8">
    <w:name w:val="toc 8"/>
    <w:basedOn w:val="Normal"/>
    <w:next w:val="Normal"/>
    <w:autoRedefine/>
    <w:uiPriority w:val="39"/>
    <w:semiHidden/>
    <w:unhideWhenUsed/>
    <w:rsid w:val="00AF71EA"/>
    <w:pPr>
      <w:spacing w:after="0"/>
      <w:ind w:left="1540"/>
    </w:pPr>
    <w:rPr>
      <w:rFonts w:cstheme="minorHAnsi"/>
      <w:sz w:val="18"/>
      <w:szCs w:val="21"/>
    </w:rPr>
  </w:style>
  <w:style w:type="paragraph" w:styleId="TOC9">
    <w:name w:val="toc 9"/>
    <w:basedOn w:val="Normal"/>
    <w:next w:val="Normal"/>
    <w:autoRedefine/>
    <w:uiPriority w:val="39"/>
    <w:semiHidden/>
    <w:unhideWhenUsed/>
    <w:rsid w:val="00AF71EA"/>
    <w:pPr>
      <w:spacing w:after="0"/>
      <w:ind w:left="1760"/>
    </w:pPr>
    <w:rPr>
      <w:rFonts w:cstheme="minorHAnsi"/>
      <w:sz w:val="18"/>
      <w:szCs w:val="21"/>
    </w:rPr>
  </w:style>
  <w:style w:type="paragraph" w:styleId="Footer">
    <w:name w:val="footer"/>
    <w:basedOn w:val="Normal"/>
    <w:link w:val="FooterChar"/>
    <w:uiPriority w:val="99"/>
    <w:unhideWhenUsed/>
    <w:rsid w:val="00AF71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1EA"/>
  </w:style>
  <w:style w:type="character" w:styleId="PageNumber">
    <w:name w:val="page number"/>
    <w:basedOn w:val="DefaultParagraphFont"/>
    <w:uiPriority w:val="99"/>
    <w:semiHidden/>
    <w:unhideWhenUsed/>
    <w:rsid w:val="00AF71EA"/>
  </w:style>
  <w:style w:type="paragraph" w:styleId="Caption">
    <w:name w:val="caption"/>
    <w:basedOn w:val="Normal"/>
    <w:next w:val="Normal"/>
    <w:uiPriority w:val="35"/>
    <w:unhideWhenUsed/>
    <w:qFormat/>
    <w:rsid w:val="00AF71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F71EA"/>
    <w:pPr>
      <w:spacing w:after="0"/>
    </w:pPr>
  </w:style>
  <w:style w:type="character" w:customStyle="1" w:styleId="apple-converted-space">
    <w:name w:val="apple-converted-space"/>
    <w:basedOn w:val="DefaultParagraphFont"/>
    <w:rsid w:val="00F446A7"/>
  </w:style>
  <w:style w:type="paragraph" w:styleId="Header">
    <w:name w:val="header"/>
    <w:basedOn w:val="Normal"/>
    <w:link w:val="HeaderChar"/>
    <w:uiPriority w:val="99"/>
    <w:unhideWhenUsed/>
    <w:rsid w:val="00FD5B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rifUz.Zaman\Downloads\cultural%20differences.edited.doc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ArifUz.Zaman\Downloads\cultural%20differences.edited.doc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E8570-FEC9-8240-922B-BFC05AE13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1619</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Jannatul Fardous Linda</dc:creator>
  <cp:lastModifiedBy>Mohammed Mamunur Rashid (2012546)</cp:lastModifiedBy>
  <cp:revision>5</cp:revision>
  <dcterms:created xsi:type="dcterms:W3CDTF">2021-11-30T00:00:00Z</dcterms:created>
  <dcterms:modified xsi:type="dcterms:W3CDTF">2021-12-04T09:17:00Z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a7f006f-fd19-419c-b582-2507ea974c26_Enabled">
    <vt:lpwstr>true</vt:lpwstr>
  </property>
  <property fmtid="{D5CDD505-2E9C-101B-9397-08002B2CF9AE}" pid="3" name="MSIP_Label_0a7f006f-fd19-419c-b582-2507ea974c26_SetDate">
    <vt:lpwstr>2021-11-28T20:08:47Z</vt:lpwstr>
  </property>
  <property fmtid="{D5CDD505-2E9C-101B-9397-08002B2CF9AE}" pid="4" name="MSIP_Label_0a7f006f-fd19-419c-b582-2507ea974c26_Method">
    <vt:lpwstr>Privileged</vt:lpwstr>
  </property>
  <property fmtid="{D5CDD505-2E9C-101B-9397-08002B2CF9AE}" pid="5" name="MSIP_Label_0a7f006f-fd19-419c-b582-2507ea974c26_Name">
    <vt:lpwstr>NOT-COMPANY RELATED (NCR)</vt:lpwstr>
  </property>
  <property fmtid="{D5CDD505-2E9C-101B-9397-08002B2CF9AE}" pid="6" name="MSIP_Label_0a7f006f-fd19-419c-b582-2507ea974c26_SiteId">
    <vt:lpwstr>5635d8b8-c9b9-4d9a-8a4d-f7cad74dc82a</vt:lpwstr>
  </property>
  <property fmtid="{D5CDD505-2E9C-101B-9397-08002B2CF9AE}" pid="7" name="MSIP_Label_0a7f006f-fd19-419c-b582-2507ea974c26_ActionId">
    <vt:lpwstr>d0130001-496a-4d6c-b3c7-4388507ea78a</vt:lpwstr>
  </property>
  <property fmtid="{D5CDD505-2E9C-101B-9397-08002B2CF9AE}" pid="8" name="MSIP_Label_0a7f006f-fd19-419c-b582-2507ea974c26_ContentBits">
    <vt:lpwstr>0</vt:lpwstr>
  </property>
</Properties>
</file>