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75A3E4" w:rsidP="50C62C83" w:rsidRDefault="5475A3E4" w14:paraId="1FC3B343" w14:textId="798A29FA">
      <w:pPr>
        <w:pStyle w:val="Normal"/>
        <w:spacing w:line="480" w:lineRule="auto"/>
        <w:ind w:left="0"/>
        <w:jc w:val="both"/>
        <w:rPr>
          <w:sz w:val="24"/>
          <w:szCs w:val="24"/>
        </w:rPr>
      </w:pPr>
      <w:r w:rsidRPr="50C62C83" w:rsidR="5475A3E4">
        <w:rPr>
          <w:sz w:val="24"/>
          <w:szCs w:val="24"/>
          <w:u w:val="single"/>
        </w:rPr>
        <w:t>S</w:t>
      </w:r>
      <w:r w:rsidRPr="50C62C83" w:rsidR="5475A3E4">
        <w:rPr>
          <w:sz w:val="24"/>
          <w:szCs w:val="24"/>
          <w:u w:val="single"/>
        </w:rPr>
        <w:t>tudent ID</w:t>
      </w:r>
      <w:r w:rsidRPr="50C62C83" w:rsidR="5475A3E4">
        <w:rPr>
          <w:sz w:val="24"/>
          <w:szCs w:val="24"/>
        </w:rPr>
        <w:t>: 1901479</w:t>
      </w:r>
    </w:p>
    <w:p w:rsidR="5475A3E4" w:rsidP="50C62C83" w:rsidRDefault="5475A3E4" w14:paraId="2A8AEC1E" w14:textId="066F1704">
      <w:pPr>
        <w:pStyle w:val="Normal"/>
        <w:spacing w:line="480" w:lineRule="auto"/>
        <w:ind w:left="0"/>
        <w:jc w:val="both"/>
        <w:rPr>
          <w:sz w:val="24"/>
          <w:szCs w:val="24"/>
        </w:rPr>
      </w:pPr>
      <w:r w:rsidRPr="50C62C83" w:rsidR="5475A3E4">
        <w:rPr>
          <w:sz w:val="24"/>
          <w:szCs w:val="24"/>
          <w:u w:val="single"/>
        </w:rPr>
        <w:t>Module Code</w:t>
      </w:r>
      <w:r w:rsidRPr="50C62C83" w:rsidR="5475A3E4">
        <w:rPr>
          <w:sz w:val="24"/>
          <w:szCs w:val="24"/>
        </w:rPr>
        <w:t>: ECAD6007</w:t>
      </w:r>
    </w:p>
    <w:p w:rsidR="514B1B72" w:rsidP="50C62C83" w:rsidRDefault="514B1B72" w14:paraId="25C5755B" w14:textId="012F2E87">
      <w:pPr>
        <w:pStyle w:val="Normal"/>
        <w:spacing w:line="480" w:lineRule="auto"/>
        <w:ind w:left="0"/>
        <w:jc w:val="both"/>
        <w:rPr>
          <w:sz w:val="24"/>
          <w:szCs w:val="24"/>
          <w:u w:val="none"/>
        </w:rPr>
      </w:pPr>
      <w:bookmarkStart w:name="_GoBack" w:id="0"/>
      <w:bookmarkEnd w:id="0"/>
      <w:r w:rsidRPr="50C62C83" w:rsidR="204D2695">
        <w:rPr>
          <w:sz w:val="24"/>
          <w:szCs w:val="24"/>
          <w:u w:val="single"/>
        </w:rPr>
        <w:t>Assessment Title</w:t>
      </w:r>
      <w:r w:rsidRPr="50C62C83" w:rsidR="204D2695">
        <w:rPr>
          <w:sz w:val="24"/>
          <w:szCs w:val="24"/>
          <w:u w:val="none"/>
        </w:rPr>
        <w:t xml:space="preserve">: A critical evaluation and </w:t>
      </w:r>
      <w:r w:rsidRPr="50C62C83" w:rsidR="204D2695">
        <w:rPr>
          <w:color w:val="auto"/>
          <w:sz w:val="24"/>
          <w:szCs w:val="24"/>
          <w:u w:val="none"/>
        </w:rPr>
        <w:t xml:space="preserve">the </w:t>
      </w:r>
      <w:r w:rsidRPr="50C62C83" w:rsidR="204D2695">
        <w:rPr>
          <w:color w:val="auto"/>
          <w:sz w:val="24"/>
          <w:szCs w:val="24"/>
          <w:u w:val="none"/>
        </w:rPr>
        <w:t>id</w:t>
      </w:r>
      <w:r w:rsidRPr="50C62C83" w:rsidR="69A4C703">
        <w:rPr>
          <w:color w:val="auto"/>
          <w:sz w:val="24"/>
          <w:szCs w:val="24"/>
          <w:u w:val="none"/>
        </w:rPr>
        <w:t xml:space="preserve">entification </w:t>
      </w:r>
      <w:r w:rsidRPr="50C62C83" w:rsidR="69A4C703">
        <w:rPr>
          <w:color w:val="auto"/>
          <w:sz w:val="24"/>
          <w:szCs w:val="24"/>
          <w:u w:val="none"/>
        </w:rPr>
        <w:t>of</w:t>
      </w:r>
      <w:r w:rsidRPr="50C62C83" w:rsidR="69A4C703">
        <w:rPr>
          <w:sz w:val="24"/>
          <w:szCs w:val="24"/>
          <w:u w:val="none"/>
        </w:rPr>
        <w:t xml:space="preserve"> next teaching and learning steps focusing on a case study</w:t>
      </w:r>
      <w:r w:rsidRPr="50C62C83" w:rsidR="666D2641">
        <w:rPr>
          <w:sz w:val="24"/>
          <w:szCs w:val="24"/>
          <w:u w:val="none"/>
        </w:rPr>
        <w:t xml:space="preserve"> of an individual learner or a group of learners</w:t>
      </w:r>
      <w:r w:rsidRPr="50C62C83" w:rsidR="79C2D853">
        <w:rPr>
          <w:sz w:val="24"/>
          <w:szCs w:val="24"/>
          <w:u w:val="none"/>
        </w:rPr>
        <w:t>, based on an observed critical incident.</w:t>
      </w:r>
      <w:r w:rsidRPr="50C62C83" w:rsidR="79C2D853">
        <w:rPr>
          <w:sz w:val="24"/>
          <w:szCs w:val="24"/>
        </w:rPr>
        <w:t xml:space="preserve"> </w:t>
      </w:r>
    </w:p>
    <w:p w:rsidR="50C62C83" w:rsidP="50C62C83" w:rsidRDefault="50C62C83" w14:paraId="324D26F0" w14:textId="351117B6">
      <w:pPr>
        <w:pStyle w:val="Normal"/>
        <w:spacing w:line="480" w:lineRule="auto"/>
        <w:ind w:left="0"/>
        <w:jc w:val="both"/>
        <w:rPr>
          <w:sz w:val="24"/>
          <w:szCs w:val="24"/>
        </w:rPr>
      </w:pPr>
    </w:p>
    <w:p w:rsidR="782707F2" w:rsidP="50C62C83" w:rsidRDefault="782707F2" w14:paraId="25F822D0" w14:textId="000DDFB3">
      <w:pPr>
        <w:pStyle w:val="Normal"/>
        <w:spacing w:line="480" w:lineRule="auto"/>
        <w:ind w:left="0"/>
        <w:jc w:val="both"/>
        <w:rPr>
          <w:sz w:val="24"/>
          <w:szCs w:val="24"/>
          <w:u w:val="single"/>
        </w:rPr>
      </w:pPr>
      <w:r w:rsidRPr="50C62C83" w:rsidR="782707F2">
        <w:rPr>
          <w:sz w:val="24"/>
          <w:szCs w:val="24"/>
          <w:u w:val="single"/>
        </w:rPr>
        <w:t>Introduction</w:t>
      </w:r>
      <w:r w:rsidRPr="50C62C83" w:rsidR="53FAD1C5">
        <w:rPr>
          <w:sz w:val="24"/>
          <w:szCs w:val="24"/>
        </w:rPr>
        <w:t xml:space="preserve"> </w:t>
      </w:r>
    </w:p>
    <w:p w:rsidR="476DF271" w:rsidP="50C62C83" w:rsidRDefault="476DF271" w14:paraId="43AA6450" w14:textId="69B0AB33">
      <w:pPr>
        <w:pStyle w:val="Normal"/>
        <w:spacing w:before="0" w:beforeAutospacing="off" w:after="160" w:afterAutospacing="off" w:line="480" w:lineRule="auto"/>
        <w:ind w:left="0" w:right="0"/>
        <w:jc w:val="both"/>
        <w:rPr>
          <w:rFonts w:ascii="Calibri" w:hAnsi="Calibri" w:eastAsia="Calibri" w:cs="Calibri"/>
          <w:i w:val="0"/>
          <w:iCs w:val="0"/>
          <w:noProof w:val="0"/>
          <w:sz w:val="24"/>
          <w:szCs w:val="24"/>
          <w:lang w:val="en-GB"/>
        </w:rPr>
      </w:pPr>
      <w:r w:rsidRPr="50C62C83" w:rsidR="53FAD1C5">
        <w:rPr>
          <w:sz w:val="24"/>
          <w:szCs w:val="24"/>
        </w:rPr>
        <w:t xml:space="preserve">Critical reflection </w:t>
      </w:r>
      <w:r w:rsidRPr="50C62C83" w:rsidR="300AD871">
        <w:rPr>
          <w:sz w:val="24"/>
          <w:szCs w:val="24"/>
        </w:rPr>
        <w:t>plays an essential role in developing one’s pedagogy</w:t>
      </w:r>
      <w:r w:rsidRPr="50C62C83" w:rsidR="2F86A64F">
        <w:rPr>
          <w:sz w:val="24"/>
          <w:szCs w:val="24"/>
        </w:rPr>
        <w:t xml:space="preserve"> through linking theory to practice</w:t>
      </w:r>
      <w:r w:rsidRPr="50C62C83" w:rsidR="5E8955F1">
        <w:rPr>
          <w:sz w:val="24"/>
          <w:szCs w:val="24"/>
        </w:rPr>
        <w:t xml:space="preserve">. </w:t>
      </w:r>
      <w:r w:rsidRPr="50C62C83" w:rsidR="5B5D274C">
        <w:rPr>
          <w:sz w:val="24"/>
          <w:szCs w:val="24"/>
        </w:rPr>
        <w:t>Through</w:t>
      </w:r>
      <w:r w:rsidRPr="50C62C83" w:rsidR="07DDB652">
        <w:rPr>
          <w:sz w:val="24"/>
          <w:szCs w:val="24"/>
        </w:rPr>
        <w:t xml:space="preserve"> their</w:t>
      </w:r>
      <w:r w:rsidRPr="50C62C83" w:rsidR="5B5D274C">
        <w:rPr>
          <w:sz w:val="24"/>
          <w:szCs w:val="24"/>
        </w:rPr>
        <w:t xml:space="preserve"> </w:t>
      </w:r>
      <w:r w:rsidRPr="50C62C83" w:rsidR="673028EA">
        <w:rPr>
          <w:sz w:val="24"/>
          <w:szCs w:val="24"/>
        </w:rPr>
        <w:t xml:space="preserve">experiences </w:t>
      </w:r>
      <w:r w:rsidRPr="50C62C83" w:rsidR="5B5D274C">
        <w:rPr>
          <w:sz w:val="24"/>
          <w:szCs w:val="24"/>
        </w:rPr>
        <w:t>of</w:t>
      </w:r>
      <w:r w:rsidRPr="50C62C83" w:rsidR="2F95C8CE">
        <w:rPr>
          <w:sz w:val="24"/>
          <w:szCs w:val="24"/>
        </w:rPr>
        <w:t xml:space="preserve"> both</w:t>
      </w:r>
      <w:r w:rsidRPr="50C62C83" w:rsidR="5B5D274C">
        <w:rPr>
          <w:sz w:val="24"/>
          <w:szCs w:val="24"/>
        </w:rPr>
        <w:t xml:space="preserve"> teaching and observation</w:t>
      </w:r>
      <w:r w:rsidRPr="50C62C83" w:rsidR="6E468B44">
        <w:rPr>
          <w:sz w:val="24"/>
          <w:szCs w:val="24"/>
        </w:rPr>
        <w:t xml:space="preserve">, student teachers </w:t>
      </w:r>
      <w:bookmarkStart w:name="_Int_KSjNryDi" w:id="1056336892"/>
      <w:r w:rsidRPr="50C62C83" w:rsidR="49AECA28">
        <w:rPr>
          <w:sz w:val="24"/>
          <w:szCs w:val="24"/>
        </w:rPr>
        <w:t>are</w:t>
      </w:r>
      <w:r w:rsidRPr="50C62C83" w:rsidR="6B2C9794">
        <w:rPr>
          <w:sz w:val="24"/>
          <w:szCs w:val="24"/>
        </w:rPr>
        <w:t xml:space="preserve"> able to</w:t>
      </w:r>
      <w:bookmarkEnd w:id="1056336892"/>
      <w:r w:rsidRPr="50C62C83" w:rsidR="6B2C9794">
        <w:rPr>
          <w:sz w:val="24"/>
          <w:szCs w:val="24"/>
        </w:rPr>
        <w:t xml:space="preserve"> adapt their understandings of teaching as a craft and teaching as a profession through the lens of cr</w:t>
      </w:r>
      <w:r w:rsidRPr="50C62C83" w:rsidR="26A54E21">
        <w:rPr>
          <w:sz w:val="24"/>
          <w:szCs w:val="24"/>
        </w:rPr>
        <w:t xml:space="preserve">itical reflection as a vital </w:t>
      </w:r>
      <w:r w:rsidRPr="50C62C83" w:rsidR="2CA98C32">
        <w:rPr>
          <w:sz w:val="24"/>
          <w:szCs w:val="24"/>
        </w:rPr>
        <w:t xml:space="preserve">element of </w:t>
      </w:r>
      <w:r w:rsidRPr="50C62C83" w:rsidR="7C727B74">
        <w:rPr>
          <w:sz w:val="24"/>
          <w:szCs w:val="24"/>
        </w:rPr>
        <w:t xml:space="preserve">learning to be an effective educator. </w:t>
      </w:r>
      <w:r w:rsidRPr="50C62C83" w:rsidR="4D9CDF73">
        <w:rPr>
          <w:sz w:val="24"/>
          <w:szCs w:val="24"/>
        </w:rPr>
        <w:t xml:space="preserve">Such thought </w:t>
      </w:r>
      <w:r w:rsidRPr="50C62C83" w:rsidR="52C165F9">
        <w:rPr>
          <w:sz w:val="24"/>
          <w:szCs w:val="24"/>
        </w:rPr>
        <w:t xml:space="preserve">can be </w:t>
      </w:r>
      <w:r w:rsidRPr="50C62C83" w:rsidR="7B3B93CF">
        <w:rPr>
          <w:sz w:val="24"/>
          <w:szCs w:val="24"/>
        </w:rPr>
        <w:t xml:space="preserve">both </w:t>
      </w:r>
      <w:r w:rsidRPr="50C62C83" w:rsidR="52C165F9">
        <w:rPr>
          <w:sz w:val="24"/>
          <w:szCs w:val="24"/>
        </w:rPr>
        <w:t>identified</w:t>
      </w:r>
      <w:r w:rsidRPr="50C62C83" w:rsidR="2CEF520C">
        <w:rPr>
          <w:sz w:val="24"/>
          <w:szCs w:val="24"/>
        </w:rPr>
        <w:t xml:space="preserve"> and justified</w:t>
      </w:r>
      <w:r w:rsidRPr="50C62C83" w:rsidR="52C165F9">
        <w:rPr>
          <w:sz w:val="24"/>
          <w:szCs w:val="24"/>
        </w:rPr>
        <w:t xml:space="preserve"> in</w:t>
      </w:r>
      <w:r w:rsidRPr="50C62C83" w:rsidR="6B6DC2D1">
        <w:rPr>
          <w:sz w:val="24"/>
          <w:szCs w:val="24"/>
        </w:rPr>
        <w:t xml:space="preserve"> </w:t>
      </w:r>
      <w:r w:rsidRPr="50C62C83" w:rsidR="37DFC21A">
        <w:rPr>
          <w:i w:val="1"/>
          <w:iCs w:val="1"/>
          <w:sz w:val="24"/>
          <w:szCs w:val="24"/>
          <w:u w:val="none"/>
        </w:rPr>
        <w:t>“</w:t>
      </w:r>
      <w:r w:rsidRPr="50C62C83" w:rsidR="37DFC21A">
        <w:rPr>
          <w:rFonts w:ascii="Calibri" w:hAnsi="Calibri" w:eastAsia="Calibri" w:cs="Calibri"/>
          <w:i w:val="1"/>
          <w:iCs w:val="1"/>
          <w:noProof w:val="0"/>
          <w:sz w:val="24"/>
          <w:szCs w:val="24"/>
          <w:u w:val="none"/>
          <w:lang w:val="en-GB"/>
        </w:rPr>
        <w:t>The contribution of educational research to teachers’ professional learning – philosophical understandings</w:t>
      </w:r>
      <w:r w:rsidRPr="50C62C83" w:rsidR="37DFC21A">
        <w:rPr>
          <w:rFonts w:ascii="Calibri" w:hAnsi="Calibri" w:eastAsia="Calibri" w:cs="Calibri"/>
          <w:i w:val="1"/>
          <w:iCs w:val="1"/>
          <w:noProof w:val="0"/>
          <w:sz w:val="24"/>
          <w:szCs w:val="24"/>
          <w:u w:val="none"/>
          <w:lang w:val="en-GB"/>
        </w:rPr>
        <w:t>”</w:t>
      </w:r>
      <w:r w:rsidRPr="50C62C83" w:rsidR="37DFC21A">
        <w:rPr>
          <w:rFonts w:ascii="Calibri" w:hAnsi="Calibri" w:eastAsia="Calibri" w:cs="Calibri"/>
          <w:noProof w:val="0"/>
          <w:sz w:val="24"/>
          <w:szCs w:val="24"/>
          <w:lang w:val="en-GB"/>
        </w:rPr>
        <w:t xml:space="preserve"> </w:t>
      </w:r>
      <w:r w:rsidRPr="50C62C83" w:rsidR="37DFC21A">
        <w:rPr>
          <w:rFonts w:ascii="Calibri" w:hAnsi="Calibri" w:eastAsia="Calibri" w:cs="Calibri"/>
          <w:i w:val="0"/>
          <w:iCs w:val="0"/>
          <w:noProof w:val="0"/>
          <w:sz w:val="24"/>
          <w:szCs w:val="24"/>
          <w:lang w:val="en-GB"/>
        </w:rPr>
        <w:t>(Winch et al, 2013)</w:t>
      </w:r>
      <w:r w:rsidRPr="50C62C83" w:rsidR="37DFC21A">
        <w:rPr>
          <w:rFonts w:ascii="Calibri" w:hAnsi="Calibri" w:eastAsia="Calibri" w:cs="Calibri"/>
          <w:i w:val="1"/>
          <w:iCs w:val="1"/>
          <w:noProof w:val="0"/>
          <w:sz w:val="24"/>
          <w:szCs w:val="24"/>
          <w:lang w:val="en-GB"/>
        </w:rPr>
        <w:t>.</w:t>
      </w:r>
      <w:r w:rsidRPr="50C62C83" w:rsidR="07089ADA">
        <w:rPr>
          <w:rFonts w:ascii="Calibri" w:hAnsi="Calibri" w:eastAsia="Calibri" w:cs="Calibri"/>
          <w:i w:val="1"/>
          <w:iCs w:val="1"/>
          <w:noProof w:val="0"/>
          <w:sz w:val="24"/>
          <w:szCs w:val="24"/>
          <w:lang w:val="en-GB"/>
        </w:rPr>
        <w:t xml:space="preserve"> </w:t>
      </w:r>
      <w:r w:rsidRPr="50C62C83" w:rsidR="07089ADA">
        <w:rPr>
          <w:rFonts w:ascii="Calibri" w:hAnsi="Calibri" w:eastAsia="Calibri" w:cs="Calibri"/>
          <w:i w:val="0"/>
          <w:iCs w:val="0"/>
          <w:noProof w:val="0"/>
          <w:sz w:val="24"/>
          <w:szCs w:val="24"/>
          <w:lang w:val="en-GB"/>
        </w:rPr>
        <w:t>Within this critical</w:t>
      </w:r>
      <w:r w:rsidRPr="50C62C83" w:rsidR="410CE1AB">
        <w:rPr>
          <w:rFonts w:ascii="Calibri" w:hAnsi="Calibri" w:eastAsia="Calibri" w:cs="Calibri"/>
          <w:i w:val="0"/>
          <w:iCs w:val="0"/>
          <w:noProof w:val="0"/>
          <w:sz w:val="24"/>
          <w:szCs w:val="24"/>
          <w:lang w:val="en-GB"/>
        </w:rPr>
        <w:t xml:space="preserve"> </w:t>
      </w:r>
      <w:r w:rsidRPr="50C62C83" w:rsidR="07089ADA">
        <w:rPr>
          <w:rFonts w:ascii="Calibri" w:hAnsi="Calibri" w:eastAsia="Calibri" w:cs="Calibri"/>
          <w:i w:val="0"/>
          <w:iCs w:val="0"/>
          <w:noProof w:val="0"/>
          <w:sz w:val="24"/>
          <w:szCs w:val="24"/>
          <w:lang w:val="en-GB"/>
        </w:rPr>
        <w:t>evaluation, I intend to explore my experience of a critical incident</w:t>
      </w:r>
      <w:r w:rsidRPr="50C62C83" w:rsidR="7DC106CF">
        <w:rPr>
          <w:rFonts w:ascii="Calibri" w:hAnsi="Calibri" w:eastAsia="Calibri" w:cs="Calibri"/>
          <w:i w:val="0"/>
          <w:iCs w:val="0"/>
          <w:noProof w:val="0"/>
          <w:sz w:val="24"/>
          <w:szCs w:val="24"/>
          <w:lang w:val="en-GB"/>
        </w:rPr>
        <w:t xml:space="preserve"> that</w:t>
      </w:r>
      <w:r w:rsidRPr="50C62C83" w:rsidR="07089ADA">
        <w:rPr>
          <w:rFonts w:ascii="Calibri" w:hAnsi="Calibri" w:eastAsia="Calibri" w:cs="Calibri"/>
          <w:i w:val="0"/>
          <w:iCs w:val="0"/>
          <w:noProof w:val="0"/>
          <w:sz w:val="24"/>
          <w:szCs w:val="24"/>
          <w:lang w:val="en-GB"/>
        </w:rPr>
        <w:t xml:space="preserve"> I </w:t>
      </w:r>
      <w:r w:rsidRPr="50C62C83" w:rsidR="07089ADA">
        <w:rPr>
          <w:rFonts w:ascii="Calibri" w:hAnsi="Calibri" w:eastAsia="Calibri" w:cs="Calibri"/>
          <w:i w:val="0"/>
          <w:iCs w:val="0"/>
          <w:noProof w:val="0"/>
          <w:sz w:val="24"/>
          <w:szCs w:val="24"/>
          <w:lang w:val="en-GB"/>
        </w:rPr>
        <w:t>observed</w:t>
      </w:r>
      <w:r w:rsidRPr="50C62C83" w:rsidR="07089ADA">
        <w:rPr>
          <w:rFonts w:ascii="Calibri" w:hAnsi="Calibri" w:eastAsia="Calibri" w:cs="Calibri"/>
          <w:i w:val="0"/>
          <w:iCs w:val="0"/>
          <w:noProof w:val="0"/>
          <w:sz w:val="24"/>
          <w:szCs w:val="24"/>
          <w:lang w:val="en-GB"/>
        </w:rPr>
        <w:t xml:space="preserve"> as part of </w:t>
      </w:r>
      <w:r w:rsidRPr="50C62C83" w:rsidR="049A1D69">
        <w:rPr>
          <w:rFonts w:ascii="Calibri" w:hAnsi="Calibri" w:eastAsia="Calibri" w:cs="Calibri"/>
          <w:i w:val="0"/>
          <w:iCs w:val="0"/>
          <w:noProof w:val="0"/>
          <w:sz w:val="24"/>
          <w:szCs w:val="24"/>
          <w:lang w:val="en-GB"/>
        </w:rPr>
        <w:t>bridging</w:t>
      </w:r>
      <w:r w:rsidRPr="50C62C83" w:rsidR="3873B433">
        <w:rPr>
          <w:rFonts w:ascii="Calibri" w:hAnsi="Calibri" w:eastAsia="Calibri" w:cs="Calibri"/>
          <w:i w:val="0"/>
          <w:iCs w:val="0"/>
          <w:noProof w:val="0"/>
          <w:sz w:val="24"/>
          <w:szCs w:val="24"/>
          <w:lang w:val="en-GB"/>
        </w:rPr>
        <w:t>, discussing the context of the school and class</w:t>
      </w:r>
      <w:r w:rsidRPr="50C62C83" w:rsidR="029477F3">
        <w:rPr>
          <w:rFonts w:ascii="Calibri" w:hAnsi="Calibri" w:eastAsia="Calibri" w:cs="Calibri"/>
          <w:i w:val="0"/>
          <w:iCs w:val="0"/>
          <w:noProof w:val="0"/>
          <w:sz w:val="24"/>
          <w:szCs w:val="24"/>
          <w:lang w:val="en-GB"/>
        </w:rPr>
        <w:t xml:space="preserve">, how the critical incident can relate to </w:t>
      </w:r>
      <w:r w:rsidRPr="50C62C83" w:rsidR="0C41C4A5">
        <w:rPr>
          <w:rFonts w:ascii="Calibri" w:hAnsi="Calibri" w:eastAsia="Calibri" w:cs="Calibri"/>
          <w:i w:val="0"/>
          <w:iCs w:val="0"/>
          <w:noProof w:val="0"/>
          <w:sz w:val="24"/>
          <w:szCs w:val="24"/>
          <w:lang w:val="en-GB"/>
        </w:rPr>
        <w:t xml:space="preserve">Graham </w:t>
      </w:r>
      <w:r w:rsidRPr="50C62C83" w:rsidR="029477F3">
        <w:rPr>
          <w:rFonts w:ascii="Calibri" w:hAnsi="Calibri" w:eastAsia="Calibri" w:cs="Calibri"/>
          <w:i w:val="0"/>
          <w:iCs w:val="0"/>
          <w:noProof w:val="0"/>
          <w:sz w:val="24"/>
          <w:szCs w:val="24"/>
          <w:lang w:val="en-GB"/>
        </w:rPr>
        <w:t xml:space="preserve">Donaldson’s </w:t>
      </w:r>
      <w:r w:rsidRPr="50C62C83" w:rsidR="3DBE74C7">
        <w:rPr>
          <w:rFonts w:ascii="Calibri" w:hAnsi="Calibri" w:eastAsia="Calibri" w:cs="Calibri"/>
          <w:i w:val="0"/>
          <w:iCs w:val="0"/>
          <w:noProof w:val="0"/>
          <w:sz w:val="24"/>
          <w:szCs w:val="24"/>
          <w:lang w:val="en-GB"/>
        </w:rPr>
        <w:t>f</w:t>
      </w:r>
      <w:r w:rsidRPr="50C62C83" w:rsidR="029477F3">
        <w:rPr>
          <w:rFonts w:ascii="Calibri" w:hAnsi="Calibri" w:eastAsia="Calibri" w:cs="Calibri"/>
          <w:i w:val="0"/>
          <w:iCs w:val="0"/>
          <w:noProof w:val="0"/>
          <w:sz w:val="24"/>
          <w:szCs w:val="24"/>
          <w:lang w:val="en-GB"/>
        </w:rPr>
        <w:t xml:space="preserve">our </w:t>
      </w:r>
      <w:r w:rsidRPr="50C62C83" w:rsidR="004155BF">
        <w:rPr>
          <w:rFonts w:ascii="Calibri" w:hAnsi="Calibri" w:eastAsia="Calibri" w:cs="Calibri"/>
          <w:i w:val="0"/>
          <w:iCs w:val="0"/>
          <w:noProof w:val="0"/>
          <w:sz w:val="24"/>
          <w:szCs w:val="24"/>
          <w:lang w:val="en-GB"/>
        </w:rPr>
        <w:t>p</w:t>
      </w:r>
      <w:r w:rsidRPr="50C62C83" w:rsidR="029477F3">
        <w:rPr>
          <w:rFonts w:ascii="Calibri" w:hAnsi="Calibri" w:eastAsia="Calibri" w:cs="Calibri"/>
          <w:i w:val="0"/>
          <w:iCs w:val="0"/>
          <w:noProof w:val="0"/>
          <w:sz w:val="24"/>
          <w:szCs w:val="24"/>
          <w:lang w:val="en-GB"/>
        </w:rPr>
        <w:t>urposes</w:t>
      </w:r>
      <w:r w:rsidRPr="50C62C83" w:rsidR="39F196DA">
        <w:rPr>
          <w:rFonts w:ascii="Calibri" w:hAnsi="Calibri" w:eastAsia="Calibri" w:cs="Calibri"/>
          <w:i w:val="0"/>
          <w:iCs w:val="0"/>
          <w:noProof w:val="0"/>
          <w:sz w:val="24"/>
          <w:szCs w:val="24"/>
          <w:lang w:val="en-GB"/>
        </w:rPr>
        <w:t>.</w:t>
      </w:r>
      <w:r w:rsidRPr="50C62C83" w:rsidR="39F196DA">
        <w:rPr>
          <w:rFonts w:ascii="Calibri" w:hAnsi="Calibri" w:eastAsia="Calibri" w:cs="Calibri"/>
          <w:i w:val="0"/>
          <w:iCs w:val="0"/>
          <w:noProof w:val="0"/>
          <w:sz w:val="24"/>
          <w:szCs w:val="24"/>
          <w:lang w:val="en-GB"/>
        </w:rPr>
        <w:t xml:space="preserve"> Furthermore, </w:t>
      </w:r>
      <w:r w:rsidRPr="50C62C83" w:rsidR="0F2D39C3">
        <w:rPr>
          <w:rFonts w:ascii="Calibri" w:hAnsi="Calibri" w:eastAsia="Calibri" w:cs="Calibri"/>
          <w:i w:val="0"/>
          <w:iCs w:val="0"/>
          <w:noProof w:val="0"/>
          <w:sz w:val="24"/>
          <w:szCs w:val="24"/>
          <w:lang w:val="en-GB"/>
        </w:rPr>
        <w:t xml:space="preserve">areas of potential research </w:t>
      </w:r>
      <w:r w:rsidRPr="50C62C83" w:rsidR="6254F1B6">
        <w:rPr>
          <w:rFonts w:ascii="Calibri" w:hAnsi="Calibri" w:eastAsia="Calibri" w:cs="Calibri"/>
          <w:i w:val="0"/>
          <w:iCs w:val="0"/>
          <w:noProof w:val="0"/>
          <w:sz w:val="24"/>
          <w:szCs w:val="24"/>
          <w:lang w:val="en-GB"/>
        </w:rPr>
        <w:t xml:space="preserve">and the implications that they may </w:t>
      </w:r>
      <w:r w:rsidRPr="50C62C83" w:rsidR="6254F1B6">
        <w:rPr>
          <w:rFonts w:ascii="Calibri" w:hAnsi="Calibri" w:eastAsia="Calibri" w:cs="Calibri"/>
          <w:i w:val="0"/>
          <w:iCs w:val="0"/>
          <w:noProof w:val="0"/>
          <w:sz w:val="24"/>
          <w:szCs w:val="24"/>
          <w:lang w:val="en-GB"/>
        </w:rPr>
        <w:t>possess</w:t>
      </w:r>
      <w:r w:rsidRPr="50C62C83" w:rsidR="6254F1B6">
        <w:rPr>
          <w:rFonts w:ascii="Calibri" w:hAnsi="Calibri" w:eastAsia="Calibri" w:cs="Calibri"/>
          <w:i w:val="0"/>
          <w:iCs w:val="0"/>
          <w:noProof w:val="0"/>
          <w:sz w:val="24"/>
          <w:szCs w:val="24"/>
          <w:lang w:val="en-GB"/>
        </w:rPr>
        <w:t xml:space="preserve"> will be </w:t>
      </w:r>
      <w:r w:rsidRPr="50C62C83" w:rsidR="0F2D39C3">
        <w:rPr>
          <w:rFonts w:ascii="Calibri" w:hAnsi="Calibri" w:eastAsia="Calibri" w:cs="Calibri"/>
          <w:i w:val="0"/>
          <w:iCs w:val="0"/>
          <w:noProof w:val="0"/>
          <w:sz w:val="24"/>
          <w:szCs w:val="24"/>
          <w:lang w:val="en-GB"/>
        </w:rPr>
        <w:t xml:space="preserve">linked to the critical incident </w:t>
      </w:r>
      <w:r w:rsidRPr="50C62C83" w:rsidR="203F3FDC">
        <w:rPr>
          <w:rFonts w:ascii="Calibri" w:hAnsi="Calibri" w:eastAsia="Calibri" w:cs="Calibri"/>
          <w:i w:val="0"/>
          <w:iCs w:val="0"/>
          <w:noProof w:val="0"/>
          <w:sz w:val="24"/>
          <w:szCs w:val="24"/>
          <w:lang w:val="en-GB"/>
        </w:rPr>
        <w:t>through evaluative means</w:t>
      </w:r>
      <w:r w:rsidRPr="50C62C83" w:rsidR="5CC2FF0F">
        <w:rPr>
          <w:rFonts w:ascii="Calibri" w:hAnsi="Calibri" w:eastAsia="Calibri" w:cs="Calibri"/>
          <w:i w:val="0"/>
          <w:iCs w:val="0"/>
          <w:noProof w:val="0"/>
          <w:sz w:val="24"/>
          <w:szCs w:val="24"/>
          <w:lang w:val="en-GB"/>
        </w:rPr>
        <w:t xml:space="preserve">, as well as a literature review </w:t>
      </w:r>
      <w:r w:rsidRPr="50C62C83" w:rsidR="1A1F41F7">
        <w:rPr>
          <w:rFonts w:ascii="Calibri" w:hAnsi="Calibri" w:eastAsia="Calibri" w:cs="Calibri"/>
          <w:i w:val="0"/>
          <w:iCs w:val="0"/>
          <w:noProof w:val="0"/>
          <w:sz w:val="24"/>
          <w:szCs w:val="24"/>
          <w:lang w:val="en-GB"/>
        </w:rPr>
        <w:t>centred around areas for potential research</w:t>
      </w:r>
      <w:r w:rsidRPr="50C62C83" w:rsidR="78A8D5DE">
        <w:rPr>
          <w:rFonts w:ascii="Calibri" w:hAnsi="Calibri" w:eastAsia="Calibri" w:cs="Calibri"/>
          <w:i w:val="0"/>
          <w:iCs w:val="0"/>
          <w:noProof w:val="0"/>
          <w:sz w:val="24"/>
          <w:szCs w:val="24"/>
          <w:lang w:val="en-GB"/>
        </w:rPr>
        <w:t xml:space="preserve"> being provided to the reader</w:t>
      </w:r>
      <w:r w:rsidRPr="50C62C83" w:rsidR="1A1F41F7">
        <w:rPr>
          <w:rFonts w:ascii="Calibri" w:hAnsi="Calibri" w:eastAsia="Calibri" w:cs="Calibri"/>
          <w:i w:val="0"/>
          <w:iCs w:val="0"/>
          <w:noProof w:val="0"/>
          <w:sz w:val="24"/>
          <w:szCs w:val="24"/>
          <w:lang w:val="en-GB"/>
        </w:rPr>
        <w:t xml:space="preserve">. Finally, </w:t>
      </w:r>
      <w:r w:rsidRPr="50C62C83" w:rsidR="33ACECA5">
        <w:rPr>
          <w:rFonts w:ascii="Calibri" w:hAnsi="Calibri" w:eastAsia="Calibri" w:cs="Calibri"/>
          <w:i w:val="0"/>
          <w:iCs w:val="0"/>
          <w:noProof w:val="0"/>
          <w:sz w:val="24"/>
          <w:szCs w:val="24"/>
          <w:lang w:val="en-GB"/>
        </w:rPr>
        <w:t xml:space="preserve">I shall reflect </w:t>
      </w:r>
      <w:r w:rsidRPr="50C62C83" w:rsidR="6A554C36">
        <w:rPr>
          <w:rFonts w:ascii="Calibri" w:hAnsi="Calibri" w:eastAsia="Calibri" w:cs="Calibri"/>
          <w:i w:val="0"/>
          <w:iCs w:val="0"/>
          <w:noProof w:val="0"/>
          <w:sz w:val="24"/>
          <w:szCs w:val="24"/>
          <w:lang w:val="en-GB"/>
        </w:rPr>
        <w:t xml:space="preserve">upon and evaluate </w:t>
      </w:r>
      <w:r w:rsidRPr="50C62C83" w:rsidR="06676AED">
        <w:rPr>
          <w:rFonts w:ascii="Calibri" w:hAnsi="Calibri" w:eastAsia="Calibri" w:cs="Calibri"/>
          <w:i w:val="0"/>
          <w:iCs w:val="0"/>
          <w:noProof w:val="0"/>
          <w:sz w:val="24"/>
          <w:szCs w:val="24"/>
          <w:lang w:val="en-GB"/>
        </w:rPr>
        <w:t xml:space="preserve">my focus of the critical incident, </w:t>
      </w:r>
      <w:r w:rsidRPr="50C62C83" w:rsidR="06676AED">
        <w:rPr>
          <w:rFonts w:ascii="Calibri" w:hAnsi="Calibri" w:eastAsia="Calibri" w:cs="Calibri"/>
          <w:i w:val="0"/>
          <w:iCs w:val="0"/>
          <w:noProof w:val="0"/>
          <w:sz w:val="24"/>
          <w:szCs w:val="24"/>
          <w:lang w:val="en-GB"/>
        </w:rPr>
        <w:t>ident</w:t>
      </w:r>
      <w:r w:rsidRPr="50C62C83" w:rsidR="177151AA">
        <w:rPr>
          <w:rFonts w:ascii="Calibri" w:hAnsi="Calibri" w:eastAsia="Calibri" w:cs="Calibri"/>
          <w:i w:val="0"/>
          <w:iCs w:val="0"/>
          <w:noProof w:val="0"/>
          <w:sz w:val="24"/>
          <w:szCs w:val="24"/>
          <w:lang w:val="en-GB"/>
        </w:rPr>
        <w:t>ifying</w:t>
      </w:r>
      <w:r w:rsidRPr="50C62C83" w:rsidR="177151AA">
        <w:rPr>
          <w:rFonts w:ascii="Calibri" w:hAnsi="Calibri" w:eastAsia="Calibri" w:cs="Calibri"/>
          <w:i w:val="0"/>
          <w:iCs w:val="0"/>
          <w:noProof w:val="0"/>
          <w:sz w:val="24"/>
          <w:szCs w:val="24"/>
          <w:lang w:val="en-GB"/>
        </w:rPr>
        <w:t xml:space="preserve"> </w:t>
      </w:r>
      <w:r w:rsidRPr="50C62C83" w:rsidR="77DD31E3">
        <w:rPr>
          <w:rFonts w:ascii="Calibri" w:hAnsi="Calibri" w:eastAsia="Calibri" w:cs="Calibri"/>
          <w:i w:val="0"/>
          <w:iCs w:val="0"/>
          <w:noProof w:val="0"/>
          <w:sz w:val="24"/>
          <w:szCs w:val="24"/>
          <w:lang w:val="en-GB"/>
        </w:rPr>
        <w:t xml:space="preserve">possible targets to adopt </w:t>
      </w:r>
      <w:r w:rsidRPr="50C62C83" w:rsidR="177151AA">
        <w:rPr>
          <w:rFonts w:ascii="Calibri" w:hAnsi="Calibri" w:eastAsia="Calibri" w:cs="Calibri"/>
          <w:i w:val="0"/>
          <w:iCs w:val="0"/>
          <w:noProof w:val="0"/>
          <w:sz w:val="24"/>
          <w:szCs w:val="24"/>
          <w:lang w:val="en-GB"/>
        </w:rPr>
        <w:t>and suggesting next steps that can be taken</w:t>
      </w:r>
      <w:r w:rsidRPr="50C62C83" w:rsidR="7AD37415">
        <w:rPr>
          <w:rFonts w:ascii="Calibri" w:hAnsi="Calibri" w:eastAsia="Calibri" w:cs="Calibri"/>
          <w:i w:val="0"/>
          <w:iCs w:val="0"/>
          <w:noProof w:val="0"/>
          <w:sz w:val="24"/>
          <w:szCs w:val="24"/>
          <w:lang w:val="en-GB"/>
        </w:rPr>
        <w:t xml:space="preserve">. </w:t>
      </w:r>
      <w:r w:rsidRPr="50C62C83" w:rsidR="4FCF3608">
        <w:rPr>
          <w:rFonts w:ascii="Calibri" w:hAnsi="Calibri" w:eastAsia="Calibri" w:cs="Calibri"/>
          <w:i w:val="0"/>
          <w:iCs w:val="0"/>
          <w:noProof w:val="0"/>
          <w:sz w:val="24"/>
          <w:szCs w:val="24"/>
          <w:lang w:val="en-GB"/>
        </w:rPr>
        <w:t xml:space="preserve">In the context of reflective practice </w:t>
      </w:r>
      <w:r w:rsidRPr="50C62C83" w:rsidR="572FA47C">
        <w:rPr>
          <w:rFonts w:ascii="Calibri" w:hAnsi="Calibri" w:eastAsia="Calibri" w:cs="Calibri"/>
          <w:i w:val="0"/>
          <w:iCs w:val="0"/>
          <w:noProof w:val="0"/>
          <w:sz w:val="24"/>
          <w:szCs w:val="24"/>
          <w:lang w:val="en-GB"/>
        </w:rPr>
        <w:t>with</w:t>
      </w:r>
      <w:r w:rsidRPr="50C62C83" w:rsidR="4FCF3608">
        <w:rPr>
          <w:rFonts w:ascii="Calibri" w:hAnsi="Calibri" w:eastAsia="Calibri" w:cs="Calibri"/>
          <w:i w:val="0"/>
          <w:iCs w:val="0"/>
          <w:noProof w:val="0"/>
          <w:sz w:val="24"/>
          <w:szCs w:val="24"/>
          <w:lang w:val="en-GB"/>
        </w:rPr>
        <w:t>in teaching, i</w:t>
      </w:r>
      <w:r w:rsidRPr="50C62C83" w:rsidR="7AD37415">
        <w:rPr>
          <w:rFonts w:ascii="Calibri" w:hAnsi="Calibri" w:eastAsia="Calibri" w:cs="Calibri"/>
          <w:i w:val="0"/>
          <w:iCs w:val="0"/>
          <w:noProof w:val="0"/>
          <w:sz w:val="24"/>
          <w:szCs w:val="24"/>
          <w:lang w:val="en-GB"/>
        </w:rPr>
        <w:t xml:space="preserve">t is of </w:t>
      </w:r>
      <w:r w:rsidRPr="50C62C83" w:rsidR="7AD37415">
        <w:rPr>
          <w:rFonts w:ascii="Calibri" w:hAnsi="Calibri" w:eastAsia="Calibri" w:cs="Calibri"/>
          <w:i w:val="0"/>
          <w:iCs w:val="0"/>
          <w:noProof w:val="0"/>
          <w:sz w:val="24"/>
          <w:szCs w:val="24"/>
          <w:lang w:val="en-GB"/>
        </w:rPr>
        <w:t>great importance</w:t>
      </w:r>
      <w:r w:rsidRPr="50C62C83" w:rsidR="7AD37415">
        <w:rPr>
          <w:rFonts w:ascii="Calibri" w:hAnsi="Calibri" w:eastAsia="Calibri" w:cs="Calibri"/>
          <w:i w:val="0"/>
          <w:iCs w:val="0"/>
          <w:noProof w:val="0"/>
          <w:sz w:val="24"/>
          <w:szCs w:val="24"/>
          <w:lang w:val="en-GB"/>
        </w:rPr>
        <w:t xml:space="preserve"> to underline that </w:t>
      </w:r>
      <w:r w:rsidRPr="50C62C83" w:rsidR="27B3DB7E">
        <w:rPr>
          <w:rFonts w:ascii="Calibri" w:hAnsi="Calibri" w:eastAsia="Calibri" w:cs="Calibri"/>
          <w:i w:val="0"/>
          <w:iCs w:val="0"/>
          <w:noProof w:val="0"/>
          <w:sz w:val="24"/>
          <w:szCs w:val="24"/>
          <w:lang w:val="en-GB"/>
        </w:rPr>
        <w:t>the use of critical incidents</w:t>
      </w:r>
      <w:r w:rsidRPr="50C62C83" w:rsidR="1C5E7739">
        <w:rPr>
          <w:rFonts w:ascii="Calibri" w:hAnsi="Calibri" w:eastAsia="Calibri" w:cs="Calibri"/>
          <w:i w:val="0"/>
          <w:iCs w:val="0"/>
          <w:noProof w:val="0"/>
          <w:sz w:val="24"/>
          <w:szCs w:val="24"/>
          <w:lang w:val="en-GB"/>
        </w:rPr>
        <w:t>, which can involve both positive and negative pupil and teacher experiences</w:t>
      </w:r>
      <w:r w:rsidRPr="50C62C83" w:rsidR="672F35EC">
        <w:rPr>
          <w:rFonts w:ascii="Calibri" w:hAnsi="Calibri" w:eastAsia="Calibri" w:cs="Calibri"/>
          <w:i w:val="0"/>
          <w:iCs w:val="0"/>
          <w:noProof w:val="0"/>
          <w:sz w:val="24"/>
          <w:szCs w:val="24"/>
          <w:lang w:val="en-GB"/>
        </w:rPr>
        <w:t xml:space="preserve"> can </w:t>
      </w:r>
      <w:r w:rsidRPr="50C62C83" w:rsidR="27B3DB7E">
        <w:rPr>
          <w:rFonts w:ascii="Calibri" w:hAnsi="Calibri" w:eastAsia="Calibri" w:cs="Calibri"/>
          <w:i w:val="0"/>
          <w:iCs w:val="0"/>
          <w:noProof w:val="0"/>
          <w:sz w:val="24"/>
          <w:szCs w:val="24"/>
          <w:lang w:val="en-GB"/>
        </w:rPr>
        <w:t>enable</w:t>
      </w:r>
      <w:r w:rsidRPr="50C62C83" w:rsidR="39373AE4">
        <w:rPr>
          <w:rFonts w:ascii="Calibri" w:hAnsi="Calibri" w:eastAsia="Calibri" w:cs="Calibri"/>
          <w:i w:val="0"/>
          <w:iCs w:val="0"/>
          <w:noProof w:val="0"/>
          <w:sz w:val="24"/>
          <w:szCs w:val="24"/>
          <w:lang w:val="en-GB"/>
        </w:rPr>
        <w:t xml:space="preserve"> student teachers</w:t>
      </w:r>
      <w:r w:rsidRPr="50C62C83" w:rsidR="0AAD4D57">
        <w:rPr>
          <w:rFonts w:ascii="Calibri" w:hAnsi="Calibri" w:eastAsia="Calibri" w:cs="Calibri"/>
          <w:i w:val="0"/>
          <w:iCs w:val="0"/>
          <w:noProof w:val="0"/>
          <w:sz w:val="24"/>
          <w:szCs w:val="24"/>
          <w:lang w:val="en-GB"/>
        </w:rPr>
        <w:t xml:space="preserve"> to </w:t>
      </w:r>
      <w:r w:rsidRPr="50C62C83" w:rsidR="6B501C65">
        <w:rPr>
          <w:rFonts w:ascii="Calibri" w:hAnsi="Calibri" w:eastAsia="Calibri" w:cs="Calibri"/>
          <w:i w:val="0"/>
          <w:iCs w:val="0"/>
          <w:noProof w:val="0"/>
          <w:sz w:val="24"/>
          <w:szCs w:val="24"/>
          <w:lang w:val="en-GB"/>
        </w:rPr>
        <w:t xml:space="preserve">fulfil Kolb’s </w:t>
      </w:r>
      <w:r w:rsidRPr="50C62C83" w:rsidR="50B87BBF">
        <w:rPr>
          <w:rFonts w:ascii="Calibri" w:hAnsi="Calibri" w:eastAsia="Calibri" w:cs="Calibri"/>
          <w:i w:val="0"/>
          <w:iCs w:val="0"/>
          <w:noProof w:val="0"/>
          <w:sz w:val="24"/>
          <w:szCs w:val="24"/>
          <w:lang w:val="en-GB"/>
        </w:rPr>
        <w:t>model of reflective practice</w:t>
      </w:r>
      <w:r w:rsidRPr="50C62C83" w:rsidR="4177EF82">
        <w:rPr>
          <w:rFonts w:ascii="Calibri" w:hAnsi="Calibri" w:eastAsia="Calibri" w:cs="Calibri"/>
          <w:i w:val="0"/>
          <w:iCs w:val="0"/>
          <w:noProof w:val="0"/>
          <w:sz w:val="24"/>
          <w:szCs w:val="24"/>
          <w:lang w:val="en-GB"/>
        </w:rPr>
        <w:t>. Fulfilling Kolb’</w:t>
      </w:r>
      <w:r w:rsidRPr="50C62C83" w:rsidR="190E08E1">
        <w:rPr>
          <w:rFonts w:ascii="Calibri" w:hAnsi="Calibri" w:eastAsia="Calibri" w:cs="Calibri"/>
          <w:i w:val="0"/>
          <w:iCs w:val="0"/>
          <w:noProof w:val="0"/>
          <w:sz w:val="24"/>
          <w:szCs w:val="24"/>
          <w:lang w:val="en-GB"/>
        </w:rPr>
        <w:t xml:space="preserve">s ‘learning cycle’ </w:t>
      </w:r>
      <w:r w:rsidRPr="50C62C83" w:rsidR="15D6681F">
        <w:rPr>
          <w:rFonts w:ascii="Calibri" w:hAnsi="Calibri" w:eastAsia="Calibri" w:cs="Calibri"/>
          <w:i w:val="0"/>
          <w:iCs w:val="0"/>
          <w:noProof w:val="0"/>
          <w:sz w:val="24"/>
          <w:szCs w:val="24"/>
          <w:lang w:val="en-GB"/>
        </w:rPr>
        <w:t>can involve one starting</w:t>
      </w:r>
      <w:r w:rsidRPr="50C62C83" w:rsidR="7F49154A">
        <w:rPr>
          <w:rFonts w:ascii="Calibri" w:hAnsi="Calibri" w:eastAsia="Calibri" w:cs="Calibri"/>
          <w:i w:val="0"/>
          <w:iCs w:val="0"/>
          <w:noProof w:val="0"/>
          <w:sz w:val="24"/>
          <w:szCs w:val="24"/>
          <w:lang w:val="en-GB"/>
        </w:rPr>
        <w:t xml:space="preserve"> with the</w:t>
      </w:r>
      <w:r w:rsidRPr="50C62C83" w:rsidR="7DAD44E9">
        <w:rPr>
          <w:rFonts w:ascii="Calibri" w:hAnsi="Calibri" w:eastAsia="Calibri" w:cs="Calibri"/>
          <w:i w:val="0"/>
          <w:iCs w:val="0"/>
          <w:noProof w:val="0"/>
          <w:sz w:val="24"/>
          <w:szCs w:val="24"/>
          <w:lang w:val="en-GB"/>
        </w:rPr>
        <w:t xml:space="preserve"> </w:t>
      </w:r>
      <w:r w:rsidRPr="50C62C83" w:rsidR="15D6681F">
        <w:rPr>
          <w:rFonts w:ascii="Calibri" w:hAnsi="Calibri" w:eastAsia="Calibri" w:cs="Calibri"/>
          <w:i w:val="0"/>
          <w:iCs w:val="0"/>
          <w:noProof w:val="0"/>
          <w:sz w:val="24"/>
          <w:szCs w:val="24"/>
          <w:lang w:val="en-GB"/>
        </w:rPr>
        <w:t>experience of a critical inciden</w:t>
      </w:r>
      <w:r w:rsidRPr="50C62C83" w:rsidR="312E2F82">
        <w:rPr>
          <w:rFonts w:ascii="Calibri" w:hAnsi="Calibri" w:eastAsia="Calibri" w:cs="Calibri"/>
          <w:i w:val="0"/>
          <w:iCs w:val="0"/>
          <w:noProof w:val="0"/>
          <w:sz w:val="24"/>
          <w:szCs w:val="24"/>
          <w:lang w:val="en-GB"/>
        </w:rPr>
        <w:t xml:space="preserve">t, and ending with </w:t>
      </w:r>
      <w:r w:rsidRPr="50C62C83" w:rsidR="51DBBCE9">
        <w:rPr>
          <w:rFonts w:ascii="Calibri" w:hAnsi="Calibri" w:eastAsia="Calibri" w:cs="Calibri"/>
          <w:i w:val="0"/>
          <w:iCs w:val="0"/>
          <w:noProof w:val="0"/>
          <w:sz w:val="24"/>
          <w:szCs w:val="24"/>
          <w:lang w:val="en-GB"/>
        </w:rPr>
        <w:t xml:space="preserve">‘active </w:t>
      </w:r>
      <w:r w:rsidRPr="50C62C83" w:rsidR="37116B08">
        <w:rPr>
          <w:rFonts w:ascii="Calibri" w:hAnsi="Calibri" w:eastAsia="Calibri" w:cs="Calibri"/>
          <w:i w:val="0"/>
          <w:iCs w:val="0"/>
          <w:noProof w:val="0"/>
          <w:sz w:val="24"/>
          <w:szCs w:val="24"/>
          <w:lang w:val="en-GB"/>
        </w:rPr>
        <w:t>experimentation</w:t>
      </w:r>
      <w:r w:rsidRPr="50C62C83" w:rsidR="51DBBCE9">
        <w:rPr>
          <w:rFonts w:ascii="Calibri" w:hAnsi="Calibri" w:eastAsia="Calibri" w:cs="Calibri"/>
          <w:i w:val="0"/>
          <w:iCs w:val="0"/>
          <w:noProof w:val="0"/>
          <w:sz w:val="24"/>
          <w:szCs w:val="24"/>
          <w:lang w:val="en-GB"/>
        </w:rPr>
        <w:t>’</w:t>
      </w:r>
      <w:r w:rsidRPr="50C62C83" w:rsidR="4F87E0F6">
        <w:rPr>
          <w:rFonts w:ascii="Calibri" w:hAnsi="Calibri" w:eastAsia="Calibri" w:cs="Calibri"/>
          <w:i w:val="0"/>
          <w:iCs w:val="0"/>
          <w:noProof w:val="0"/>
          <w:sz w:val="24"/>
          <w:szCs w:val="24"/>
          <w:lang w:val="en-GB"/>
        </w:rPr>
        <w:t xml:space="preserve"> </w:t>
      </w:r>
      <w:r w:rsidRPr="50C62C83" w:rsidR="4F87E0F6">
        <w:rPr>
          <w:rFonts w:ascii="Calibri" w:hAnsi="Calibri" w:eastAsia="Calibri" w:cs="Calibri"/>
          <w:i w:val="1"/>
          <w:iCs w:val="1"/>
          <w:noProof w:val="0"/>
          <w:sz w:val="24"/>
          <w:szCs w:val="24"/>
          <w:lang w:val="en-GB"/>
        </w:rPr>
        <w:t>(Kolb, 2014)</w:t>
      </w:r>
      <w:r w:rsidRPr="50C62C83" w:rsidR="0378750F">
        <w:rPr>
          <w:rFonts w:ascii="Calibri" w:hAnsi="Calibri" w:eastAsia="Calibri" w:cs="Calibri"/>
          <w:i w:val="1"/>
          <w:iCs w:val="1"/>
          <w:noProof w:val="0"/>
          <w:sz w:val="24"/>
          <w:szCs w:val="24"/>
          <w:lang w:val="en-GB"/>
        </w:rPr>
        <w:t>.</w:t>
      </w:r>
    </w:p>
    <w:p w:rsidR="476DF271" w:rsidP="50C62C83" w:rsidRDefault="476DF271" w14:paraId="7422F3A9" w14:textId="0B803DDD">
      <w:pPr>
        <w:pStyle w:val="Normal"/>
        <w:spacing w:line="480" w:lineRule="auto"/>
        <w:jc w:val="both"/>
        <w:rPr>
          <w:rFonts w:ascii="Calibri" w:hAnsi="Calibri" w:eastAsia="Calibri" w:cs="Calibri"/>
          <w:noProof w:val="0"/>
          <w:sz w:val="24"/>
          <w:szCs w:val="24"/>
          <w:lang w:val="en-GB"/>
        </w:rPr>
      </w:pPr>
    </w:p>
    <w:p w:rsidR="476DF271" w:rsidP="50C62C83" w:rsidRDefault="476DF271" w14:paraId="7E81759D" w14:textId="19E2C646">
      <w:pPr>
        <w:pStyle w:val="Normal"/>
        <w:spacing w:line="480" w:lineRule="auto"/>
        <w:ind w:left="0"/>
        <w:jc w:val="both"/>
        <w:rPr>
          <w:rFonts w:ascii="Calibri" w:hAnsi="Calibri" w:eastAsia="Calibri" w:cs="Calibri"/>
          <w:noProof w:val="0"/>
          <w:sz w:val="24"/>
          <w:szCs w:val="24"/>
          <w:u w:val="single"/>
          <w:lang w:val="en-GB"/>
        </w:rPr>
      </w:pPr>
      <w:r w:rsidRPr="50C62C83" w:rsidR="28A0FD60">
        <w:rPr>
          <w:rFonts w:ascii="Calibri" w:hAnsi="Calibri" w:eastAsia="Calibri" w:cs="Calibri"/>
          <w:noProof w:val="0"/>
          <w:sz w:val="24"/>
          <w:szCs w:val="24"/>
          <w:u w:val="single"/>
          <w:lang w:val="en-GB"/>
        </w:rPr>
        <w:t>The Role of Critical Reflection</w:t>
      </w:r>
      <w:r w:rsidRPr="50C62C83" w:rsidR="28A0FD60">
        <w:rPr>
          <w:rFonts w:ascii="Calibri" w:hAnsi="Calibri" w:eastAsia="Calibri" w:cs="Calibri"/>
          <w:noProof w:val="0"/>
          <w:sz w:val="24"/>
          <w:szCs w:val="24"/>
          <w:lang w:val="en-GB"/>
        </w:rPr>
        <w:t xml:space="preserve"> </w:t>
      </w:r>
    </w:p>
    <w:p w:rsidR="476DF271" w:rsidP="50C62C83" w:rsidRDefault="476DF271" w14:paraId="64350B30" w14:textId="06ADF338">
      <w:pPr>
        <w:pStyle w:val="Normal"/>
        <w:spacing w:line="480" w:lineRule="auto"/>
        <w:ind w:left="0"/>
        <w:jc w:val="both"/>
        <w:rPr>
          <w:rFonts w:ascii="Calibri" w:hAnsi="Calibri" w:eastAsia="Calibri" w:cs="Calibri"/>
          <w:i w:val="0"/>
          <w:iCs w:val="0"/>
          <w:noProof w:val="0"/>
          <w:sz w:val="24"/>
          <w:szCs w:val="24"/>
          <w:lang w:val="en-GB"/>
        </w:rPr>
      </w:pPr>
      <w:r w:rsidRPr="50C62C83" w:rsidR="3255F24F">
        <w:rPr>
          <w:rFonts w:ascii="Calibri" w:hAnsi="Calibri" w:eastAsia="Calibri" w:cs="Calibri"/>
          <w:noProof w:val="0"/>
          <w:sz w:val="24"/>
          <w:szCs w:val="24"/>
          <w:lang w:val="en-GB"/>
        </w:rPr>
        <w:t>The role of teaching as a profession</w:t>
      </w:r>
      <w:r w:rsidRPr="50C62C83" w:rsidR="73DBD9B8">
        <w:rPr>
          <w:rFonts w:ascii="Calibri" w:hAnsi="Calibri" w:eastAsia="Calibri" w:cs="Calibri"/>
          <w:noProof w:val="0"/>
          <w:sz w:val="24"/>
          <w:szCs w:val="24"/>
          <w:lang w:val="en-GB"/>
        </w:rPr>
        <w:t xml:space="preserve"> is constantly being developed by the individual</w:t>
      </w:r>
      <w:r w:rsidRPr="50C62C83" w:rsidR="6A3F688D">
        <w:rPr>
          <w:rFonts w:ascii="Calibri" w:hAnsi="Calibri" w:eastAsia="Calibri" w:cs="Calibri"/>
          <w:noProof w:val="0"/>
          <w:sz w:val="24"/>
          <w:szCs w:val="24"/>
          <w:lang w:val="en-GB"/>
        </w:rPr>
        <w:t xml:space="preserve">, </w:t>
      </w:r>
      <w:r w:rsidRPr="50C62C83" w:rsidR="213B275C">
        <w:rPr>
          <w:rFonts w:ascii="Calibri" w:hAnsi="Calibri" w:eastAsia="Calibri" w:cs="Calibri"/>
          <w:noProof w:val="0"/>
          <w:sz w:val="24"/>
          <w:szCs w:val="24"/>
          <w:lang w:val="en-GB"/>
        </w:rPr>
        <w:t xml:space="preserve">and, </w:t>
      </w:r>
      <w:r w:rsidRPr="50C62C83" w:rsidR="6A3F688D">
        <w:rPr>
          <w:rFonts w:ascii="Calibri" w:hAnsi="Calibri" w:eastAsia="Calibri" w:cs="Calibri"/>
          <w:noProof w:val="0"/>
          <w:sz w:val="24"/>
          <w:szCs w:val="24"/>
          <w:lang w:val="en-GB"/>
        </w:rPr>
        <w:t>as expressed by Orchard et al</w:t>
      </w:r>
      <w:r w:rsidRPr="50C62C83" w:rsidR="455BAD0B">
        <w:rPr>
          <w:rFonts w:ascii="Calibri" w:hAnsi="Calibri" w:eastAsia="Calibri" w:cs="Calibri"/>
          <w:noProof w:val="0"/>
          <w:sz w:val="24"/>
          <w:szCs w:val="24"/>
          <w:lang w:val="en-GB"/>
        </w:rPr>
        <w:t xml:space="preserve"> (2015)</w:t>
      </w:r>
      <w:r w:rsidRPr="50C62C83" w:rsidR="14896720">
        <w:rPr>
          <w:rFonts w:ascii="Calibri" w:hAnsi="Calibri" w:eastAsia="Calibri" w:cs="Calibri"/>
          <w:noProof w:val="0"/>
          <w:sz w:val="24"/>
          <w:szCs w:val="24"/>
          <w:lang w:val="en-GB"/>
        </w:rPr>
        <w:t xml:space="preserve">, </w:t>
      </w:r>
      <w:r w:rsidRPr="50C62C83" w:rsidR="030E08BC">
        <w:rPr>
          <w:rFonts w:ascii="Calibri" w:hAnsi="Calibri" w:eastAsia="Calibri" w:cs="Calibri"/>
          <w:noProof w:val="0"/>
          <w:sz w:val="24"/>
          <w:szCs w:val="24"/>
          <w:lang w:val="en-GB"/>
        </w:rPr>
        <w:t>involves the</w:t>
      </w:r>
      <w:r w:rsidRPr="50C62C83" w:rsidR="1D54FFBF">
        <w:rPr>
          <w:rFonts w:ascii="Calibri" w:hAnsi="Calibri" w:eastAsia="Calibri" w:cs="Calibri"/>
          <w:noProof w:val="0"/>
          <w:sz w:val="24"/>
          <w:szCs w:val="24"/>
          <w:lang w:val="en-GB"/>
        </w:rPr>
        <w:t xml:space="preserve"> teacher</w:t>
      </w:r>
      <w:r w:rsidRPr="50C62C83" w:rsidR="1D54FFBF">
        <w:rPr>
          <w:rFonts w:ascii="Calibri" w:hAnsi="Calibri" w:eastAsia="Calibri" w:cs="Calibri"/>
          <w:noProof w:val="0"/>
          <w:sz w:val="24"/>
          <w:szCs w:val="24"/>
          <w:lang w:val="en-GB"/>
        </w:rPr>
        <w:t xml:space="preserve"> </w:t>
      </w:r>
      <w:r w:rsidRPr="50C62C83" w:rsidR="1D54FFBF">
        <w:rPr>
          <w:rFonts w:ascii="Calibri" w:hAnsi="Calibri" w:eastAsia="Calibri" w:cs="Calibri"/>
          <w:noProof w:val="0"/>
          <w:sz w:val="24"/>
          <w:szCs w:val="24"/>
          <w:lang w:val="en-GB"/>
        </w:rPr>
        <w:t>possessin</w:t>
      </w:r>
      <w:r w:rsidRPr="50C62C83" w:rsidR="1D54FFBF">
        <w:rPr>
          <w:rFonts w:ascii="Calibri" w:hAnsi="Calibri" w:eastAsia="Calibri" w:cs="Calibri"/>
          <w:noProof w:val="0"/>
          <w:sz w:val="24"/>
          <w:szCs w:val="24"/>
          <w:lang w:val="en-GB"/>
        </w:rPr>
        <w:t>g</w:t>
      </w:r>
      <w:r w:rsidRPr="50C62C83" w:rsidR="1D54FFBF">
        <w:rPr>
          <w:rFonts w:ascii="Calibri" w:hAnsi="Calibri" w:eastAsia="Calibri" w:cs="Calibri"/>
          <w:noProof w:val="0"/>
          <w:sz w:val="24"/>
          <w:szCs w:val="24"/>
          <w:lang w:val="en-GB"/>
        </w:rPr>
        <w:t xml:space="preserve"> the ability to</w:t>
      </w:r>
      <w:r w:rsidRPr="50C62C83" w:rsidR="030E08BC">
        <w:rPr>
          <w:rFonts w:ascii="Calibri" w:hAnsi="Calibri" w:eastAsia="Calibri" w:cs="Calibri"/>
          <w:noProof w:val="0"/>
          <w:sz w:val="24"/>
          <w:szCs w:val="24"/>
          <w:lang w:val="en-GB"/>
        </w:rPr>
        <w:t xml:space="preserve"> </w:t>
      </w:r>
      <w:r w:rsidRPr="50C62C83" w:rsidR="7FE1DA16">
        <w:rPr>
          <w:rFonts w:ascii="Calibri" w:hAnsi="Calibri" w:eastAsia="Calibri" w:cs="Calibri"/>
          <w:i w:val="1"/>
          <w:iCs w:val="1"/>
          <w:noProof w:val="0"/>
          <w:sz w:val="24"/>
          <w:szCs w:val="24"/>
          <w:lang w:val="en-GB"/>
        </w:rPr>
        <w:t>‘</w:t>
      </w:r>
      <w:r w:rsidRPr="50C62C83" w:rsidR="030E08BC">
        <w:rPr>
          <w:rFonts w:ascii="Calibri" w:hAnsi="Calibri" w:eastAsia="Calibri" w:cs="Calibri"/>
          <w:i w:val="1"/>
          <w:iCs w:val="1"/>
          <w:noProof w:val="0"/>
          <w:sz w:val="24"/>
          <w:szCs w:val="24"/>
          <w:lang w:val="en-GB"/>
        </w:rPr>
        <w:t>make good situational judgments</w:t>
      </w:r>
      <w:r w:rsidRPr="50C62C83" w:rsidR="3AD29FB5">
        <w:rPr>
          <w:rFonts w:ascii="Calibri" w:hAnsi="Calibri" w:eastAsia="Calibri" w:cs="Calibri"/>
          <w:i w:val="1"/>
          <w:iCs w:val="1"/>
          <w:noProof w:val="0"/>
          <w:sz w:val="24"/>
          <w:szCs w:val="24"/>
          <w:lang w:val="en-GB"/>
        </w:rPr>
        <w:t>’</w:t>
      </w:r>
      <w:r w:rsidRPr="50C62C83" w:rsidR="030E08BC">
        <w:rPr>
          <w:rFonts w:ascii="Calibri" w:hAnsi="Calibri" w:eastAsia="Calibri" w:cs="Calibri"/>
          <w:noProof w:val="0"/>
          <w:sz w:val="24"/>
          <w:szCs w:val="24"/>
          <w:lang w:val="en-GB"/>
        </w:rPr>
        <w:t xml:space="preserve"> </w:t>
      </w:r>
      <w:r w:rsidRPr="50C62C83" w:rsidR="42E1B4E1">
        <w:rPr>
          <w:rFonts w:ascii="Calibri" w:hAnsi="Calibri" w:eastAsia="Calibri" w:cs="Calibri"/>
          <w:noProof w:val="0"/>
          <w:sz w:val="24"/>
          <w:szCs w:val="24"/>
          <w:lang w:val="en-GB"/>
        </w:rPr>
        <w:t xml:space="preserve">which do </w:t>
      </w:r>
      <w:r w:rsidRPr="50C62C83" w:rsidR="030E08BC">
        <w:rPr>
          <w:rFonts w:ascii="Calibri" w:hAnsi="Calibri" w:eastAsia="Calibri" w:cs="Calibri"/>
          <w:noProof w:val="0"/>
          <w:sz w:val="24"/>
          <w:szCs w:val="24"/>
          <w:lang w:val="en-GB"/>
        </w:rPr>
        <w:t xml:space="preserve">not </w:t>
      </w:r>
      <w:r w:rsidRPr="50C62C83" w:rsidR="5EB01A8D">
        <w:rPr>
          <w:rFonts w:ascii="Calibri" w:hAnsi="Calibri" w:eastAsia="Calibri" w:cs="Calibri"/>
          <w:i w:val="1"/>
          <w:iCs w:val="1"/>
          <w:noProof w:val="0"/>
          <w:sz w:val="24"/>
          <w:szCs w:val="24"/>
          <w:lang w:val="en-GB"/>
        </w:rPr>
        <w:t>‘</w:t>
      </w:r>
      <w:r w:rsidRPr="50C62C83" w:rsidR="030E08BC">
        <w:rPr>
          <w:rFonts w:ascii="Calibri" w:hAnsi="Calibri" w:eastAsia="Calibri" w:cs="Calibri"/>
          <w:i w:val="1"/>
          <w:iCs w:val="1"/>
          <w:noProof w:val="0"/>
          <w:sz w:val="24"/>
          <w:szCs w:val="24"/>
          <w:lang w:val="en-GB"/>
        </w:rPr>
        <w:t>rely on hearsay or unreflective prejudice. They draw on a well-thought-through and coherent conceptual framework, on knowledge of well-substantiated empirical research, and on considered ethical principles, to arrive at decisions in the classroom contex</w:t>
      </w:r>
      <w:r w:rsidRPr="50C62C83" w:rsidR="030E08BC">
        <w:rPr>
          <w:rFonts w:ascii="Calibri" w:hAnsi="Calibri" w:eastAsia="Calibri" w:cs="Calibri"/>
          <w:i w:val="1"/>
          <w:iCs w:val="1"/>
          <w:noProof w:val="0"/>
          <w:sz w:val="24"/>
          <w:szCs w:val="24"/>
          <w:lang w:val="en-GB"/>
        </w:rPr>
        <w:t>t</w:t>
      </w:r>
      <w:r w:rsidRPr="50C62C83" w:rsidR="417FEF2D">
        <w:rPr>
          <w:rFonts w:ascii="Calibri" w:hAnsi="Calibri" w:eastAsia="Calibri" w:cs="Calibri"/>
          <w:i w:val="1"/>
          <w:iCs w:val="1"/>
          <w:noProof w:val="0"/>
          <w:sz w:val="24"/>
          <w:szCs w:val="24"/>
          <w:lang w:val="en-GB"/>
        </w:rPr>
        <w:t>’</w:t>
      </w:r>
      <w:r w:rsidRPr="50C62C83" w:rsidR="417FEF2D">
        <w:rPr>
          <w:rFonts w:ascii="Calibri" w:hAnsi="Calibri" w:eastAsia="Calibri" w:cs="Calibri"/>
          <w:i w:val="1"/>
          <w:iCs w:val="1"/>
          <w:noProof w:val="0"/>
          <w:sz w:val="24"/>
          <w:szCs w:val="24"/>
          <w:lang w:val="en-GB"/>
        </w:rPr>
        <w:t>.</w:t>
      </w:r>
      <w:r w:rsidRPr="50C62C83" w:rsidR="417FEF2D">
        <w:rPr>
          <w:rFonts w:ascii="Calibri" w:hAnsi="Calibri" w:eastAsia="Calibri" w:cs="Calibri"/>
          <w:i w:val="1"/>
          <w:iCs w:val="1"/>
          <w:noProof w:val="0"/>
          <w:sz w:val="24"/>
          <w:szCs w:val="24"/>
          <w:lang w:val="en-GB"/>
        </w:rPr>
        <w:t xml:space="preserve"> </w:t>
      </w:r>
      <w:r w:rsidRPr="50C62C83" w:rsidR="417FEF2D">
        <w:rPr>
          <w:rFonts w:ascii="Calibri" w:hAnsi="Calibri" w:eastAsia="Calibri" w:cs="Calibri"/>
          <w:i w:val="0"/>
          <w:iCs w:val="0"/>
          <w:noProof w:val="0"/>
          <w:sz w:val="24"/>
          <w:szCs w:val="24"/>
          <w:lang w:val="en-GB"/>
        </w:rPr>
        <w:t xml:space="preserve">Additionally, </w:t>
      </w:r>
      <w:r w:rsidRPr="50C62C83" w:rsidR="6A4914AF">
        <w:rPr>
          <w:rFonts w:ascii="Calibri" w:hAnsi="Calibri" w:eastAsia="Calibri" w:cs="Calibri"/>
          <w:i w:val="0"/>
          <w:iCs w:val="0"/>
          <w:noProof w:val="0"/>
          <w:sz w:val="24"/>
          <w:szCs w:val="24"/>
          <w:lang w:val="en-GB"/>
        </w:rPr>
        <w:t xml:space="preserve">the development of teaching as a profession </w:t>
      </w:r>
      <w:r w:rsidRPr="50C62C83" w:rsidR="4995BC6E">
        <w:rPr>
          <w:rFonts w:ascii="Calibri" w:hAnsi="Calibri" w:eastAsia="Calibri" w:cs="Calibri"/>
          <w:i w:val="0"/>
          <w:iCs w:val="0"/>
          <w:noProof w:val="0"/>
          <w:sz w:val="24"/>
          <w:szCs w:val="24"/>
          <w:lang w:val="en-GB"/>
        </w:rPr>
        <w:t>must include a strong passion</w:t>
      </w:r>
      <w:r w:rsidRPr="50C62C83" w:rsidR="79C6AC3A">
        <w:rPr>
          <w:rFonts w:ascii="Calibri" w:hAnsi="Calibri" w:eastAsia="Calibri" w:cs="Calibri"/>
          <w:i w:val="0"/>
          <w:iCs w:val="0"/>
          <w:noProof w:val="0"/>
          <w:sz w:val="24"/>
          <w:szCs w:val="24"/>
          <w:lang w:val="en-GB"/>
        </w:rPr>
        <w:t xml:space="preserve"> and</w:t>
      </w:r>
      <w:r w:rsidRPr="50C62C83" w:rsidR="79C6AC3A">
        <w:rPr>
          <w:rFonts w:ascii="Calibri" w:hAnsi="Calibri" w:eastAsia="Calibri" w:cs="Calibri"/>
          <w:i w:val="0"/>
          <w:iCs w:val="0"/>
          <w:noProof w:val="0"/>
          <w:sz w:val="24"/>
          <w:szCs w:val="24"/>
          <w:lang w:val="en-GB"/>
        </w:rPr>
        <w:t xml:space="preserve"> </w:t>
      </w:r>
      <w:r w:rsidRPr="50C62C83" w:rsidR="79C6AC3A">
        <w:rPr>
          <w:rFonts w:ascii="Calibri" w:hAnsi="Calibri" w:eastAsia="Calibri" w:cs="Calibri"/>
          <w:i w:val="0"/>
          <w:iCs w:val="0"/>
          <w:noProof w:val="0"/>
          <w:sz w:val="24"/>
          <w:szCs w:val="24"/>
          <w:lang w:val="en-GB"/>
        </w:rPr>
        <w:t>expertis</w:t>
      </w:r>
      <w:r w:rsidRPr="50C62C83" w:rsidR="79C6AC3A">
        <w:rPr>
          <w:rFonts w:ascii="Calibri" w:hAnsi="Calibri" w:eastAsia="Calibri" w:cs="Calibri"/>
          <w:i w:val="0"/>
          <w:iCs w:val="0"/>
          <w:noProof w:val="0"/>
          <w:sz w:val="24"/>
          <w:szCs w:val="24"/>
          <w:lang w:val="en-GB"/>
        </w:rPr>
        <w:t>e</w:t>
      </w:r>
      <w:r w:rsidRPr="50C62C83" w:rsidR="4995BC6E">
        <w:rPr>
          <w:rFonts w:ascii="Calibri" w:hAnsi="Calibri" w:eastAsia="Calibri" w:cs="Calibri"/>
          <w:i w:val="0"/>
          <w:iCs w:val="0"/>
          <w:noProof w:val="0"/>
          <w:sz w:val="24"/>
          <w:szCs w:val="24"/>
          <w:lang w:val="en-GB"/>
        </w:rPr>
        <w:t xml:space="preserve"> for the </w:t>
      </w:r>
      <w:r w:rsidRPr="50C62C83" w:rsidR="77579A3D">
        <w:rPr>
          <w:rFonts w:ascii="Calibri" w:hAnsi="Calibri" w:eastAsia="Calibri" w:cs="Calibri"/>
          <w:i w:val="0"/>
          <w:iCs w:val="0"/>
          <w:noProof w:val="0"/>
          <w:sz w:val="24"/>
          <w:szCs w:val="24"/>
          <w:lang w:val="en-GB"/>
        </w:rPr>
        <w:t>a</w:t>
      </w:r>
      <w:r w:rsidRPr="50C62C83" w:rsidR="4995BC6E">
        <w:rPr>
          <w:rFonts w:ascii="Calibri" w:hAnsi="Calibri" w:eastAsia="Calibri" w:cs="Calibri"/>
          <w:i w:val="0"/>
          <w:iCs w:val="0"/>
          <w:noProof w:val="0"/>
          <w:sz w:val="24"/>
          <w:szCs w:val="24"/>
          <w:lang w:val="en-GB"/>
        </w:rPr>
        <w:t xml:space="preserve">rea of </w:t>
      </w:r>
      <w:r w:rsidRPr="50C62C83" w:rsidR="3ED2895E">
        <w:rPr>
          <w:rFonts w:ascii="Calibri" w:hAnsi="Calibri" w:eastAsia="Calibri" w:cs="Calibri"/>
          <w:i w:val="0"/>
          <w:iCs w:val="0"/>
          <w:noProof w:val="0"/>
          <w:sz w:val="24"/>
          <w:szCs w:val="24"/>
          <w:lang w:val="en-GB"/>
        </w:rPr>
        <w:t>l</w:t>
      </w:r>
      <w:r w:rsidRPr="50C62C83" w:rsidR="4995BC6E">
        <w:rPr>
          <w:rFonts w:ascii="Calibri" w:hAnsi="Calibri" w:eastAsia="Calibri" w:cs="Calibri"/>
          <w:i w:val="0"/>
          <w:iCs w:val="0"/>
          <w:noProof w:val="0"/>
          <w:sz w:val="24"/>
          <w:szCs w:val="24"/>
          <w:lang w:val="en-GB"/>
        </w:rPr>
        <w:t xml:space="preserve">earning </w:t>
      </w:r>
      <w:r w:rsidRPr="50C62C83" w:rsidR="0D4D96D6">
        <w:rPr>
          <w:rFonts w:ascii="Calibri" w:hAnsi="Calibri" w:eastAsia="Calibri" w:cs="Calibri"/>
          <w:i w:val="0"/>
          <w:iCs w:val="0"/>
          <w:noProof w:val="0"/>
          <w:sz w:val="24"/>
          <w:szCs w:val="24"/>
          <w:lang w:val="en-GB"/>
        </w:rPr>
        <w:t>e</w:t>
      </w:r>
      <w:r w:rsidRPr="50C62C83" w:rsidR="4995BC6E">
        <w:rPr>
          <w:rFonts w:ascii="Calibri" w:hAnsi="Calibri" w:eastAsia="Calibri" w:cs="Calibri"/>
          <w:i w:val="0"/>
          <w:iCs w:val="0"/>
          <w:noProof w:val="0"/>
          <w:sz w:val="24"/>
          <w:szCs w:val="24"/>
          <w:lang w:val="en-GB"/>
        </w:rPr>
        <w:t>x</w:t>
      </w:r>
      <w:r w:rsidRPr="50C62C83" w:rsidR="768C447B">
        <w:rPr>
          <w:rFonts w:ascii="Calibri" w:hAnsi="Calibri" w:eastAsia="Calibri" w:cs="Calibri"/>
          <w:i w:val="0"/>
          <w:iCs w:val="0"/>
          <w:noProof w:val="0"/>
          <w:sz w:val="24"/>
          <w:szCs w:val="24"/>
          <w:lang w:val="en-GB"/>
        </w:rPr>
        <w:t xml:space="preserve">perience </w:t>
      </w:r>
      <w:r w:rsidRPr="50C62C83" w:rsidR="768C447B">
        <w:rPr>
          <w:rFonts w:ascii="Calibri" w:hAnsi="Calibri" w:eastAsia="Calibri" w:cs="Calibri"/>
          <w:i w:val="0"/>
          <w:iCs w:val="0"/>
          <w:noProof w:val="0"/>
          <w:sz w:val="24"/>
          <w:szCs w:val="24"/>
          <w:lang w:val="en-GB"/>
        </w:rPr>
        <w:t>(</w:t>
      </w:r>
      <w:proofErr w:type="spellStart"/>
      <w:r w:rsidRPr="50C62C83" w:rsidR="768C447B">
        <w:rPr>
          <w:rFonts w:ascii="Calibri" w:hAnsi="Calibri" w:eastAsia="Calibri" w:cs="Calibri"/>
          <w:i w:val="0"/>
          <w:iCs w:val="0"/>
          <w:noProof w:val="0"/>
          <w:sz w:val="24"/>
          <w:szCs w:val="24"/>
          <w:lang w:val="en-GB"/>
        </w:rPr>
        <w:t>AoL</w:t>
      </w:r>
      <w:r w:rsidRPr="50C62C83" w:rsidR="768C447B">
        <w:rPr>
          <w:rFonts w:ascii="Calibri" w:hAnsi="Calibri" w:eastAsia="Calibri" w:cs="Calibri"/>
          <w:i w:val="0"/>
          <w:iCs w:val="0"/>
          <w:noProof w:val="0"/>
          <w:sz w:val="24"/>
          <w:szCs w:val="24"/>
          <w:lang w:val="en-GB"/>
        </w:rPr>
        <w:t>E</w:t>
      </w:r>
      <w:proofErr w:type="spellEnd"/>
      <w:r w:rsidRPr="50C62C83" w:rsidR="768C447B">
        <w:rPr>
          <w:rFonts w:ascii="Calibri" w:hAnsi="Calibri" w:eastAsia="Calibri" w:cs="Calibri"/>
          <w:i w:val="0"/>
          <w:iCs w:val="0"/>
          <w:noProof w:val="0"/>
          <w:sz w:val="24"/>
          <w:szCs w:val="24"/>
          <w:lang w:val="en-GB"/>
        </w:rPr>
        <w:t>) being taught</w:t>
      </w:r>
      <w:r w:rsidRPr="50C62C83" w:rsidR="6CA661B7">
        <w:rPr>
          <w:rFonts w:ascii="Calibri" w:hAnsi="Calibri" w:eastAsia="Calibri" w:cs="Calibri"/>
          <w:i w:val="0"/>
          <w:iCs w:val="0"/>
          <w:noProof w:val="0"/>
          <w:sz w:val="24"/>
          <w:szCs w:val="24"/>
          <w:lang w:val="en-GB"/>
        </w:rPr>
        <w:t xml:space="preserve"> to the learner.</w:t>
      </w:r>
    </w:p>
    <w:p w:rsidR="476DF271" w:rsidP="50C62C83" w:rsidRDefault="476DF271" w14:paraId="1AE847E1" w14:textId="7EEF8217">
      <w:pPr>
        <w:pStyle w:val="Normal"/>
        <w:spacing w:line="480" w:lineRule="auto"/>
        <w:jc w:val="both"/>
        <w:rPr>
          <w:rFonts w:ascii="Calibri" w:hAnsi="Calibri" w:eastAsia="Calibri" w:cs="Calibri"/>
          <w:noProof w:val="0"/>
          <w:color w:val="auto"/>
          <w:sz w:val="24"/>
          <w:szCs w:val="24"/>
          <w:lang w:val="en-GB"/>
        </w:rPr>
      </w:pPr>
    </w:p>
    <w:p w:rsidR="50291843" w:rsidP="50C62C83" w:rsidRDefault="50291843" w14:paraId="0AAF0D8A" w14:textId="4457D9A0">
      <w:pPr>
        <w:pStyle w:val="Normal"/>
        <w:spacing w:line="480" w:lineRule="auto"/>
        <w:ind w:left="0"/>
        <w:jc w:val="both"/>
        <w:rPr>
          <w:rFonts w:ascii="Calibri" w:hAnsi="Calibri" w:eastAsia="Calibri" w:cs="Calibri"/>
          <w:noProof w:val="0"/>
          <w:sz w:val="24"/>
          <w:szCs w:val="24"/>
          <w:lang w:val="en-GB"/>
        </w:rPr>
      </w:pPr>
      <w:r w:rsidRPr="50C62C83" w:rsidR="50291843">
        <w:rPr>
          <w:rFonts w:ascii="Calibri" w:hAnsi="Calibri" w:eastAsia="Calibri" w:cs="Calibri"/>
          <w:noProof w:val="0"/>
          <w:sz w:val="24"/>
          <w:szCs w:val="24"/>
          <w:lang w:val="en-GB"/>
        </w:rPr>
        <w:t xml:space="preserve">What is </w:t>
      </w:r>
      <w:r w:rsidRPr="50C62C83" w:rsidR="17C23635">
        <w:rPr>
          <w:rFonts w:ascii="Calibri" w:hAnsi="Calibri" w:eastAsia="Calibri" w:cs="Calibri"/>
          <w:noProof w:val="0"/>
          <w:sz w:val="24"/>
          <w:szCs w:val="24"/>
          <w:lang w:val="en-GB"/>
        </w:rPr>
        <w:t>‘</w:t>
      </w:r>
      <w:r w:rsidRPr="50C62C83" w:rsidR="50291843">
        <w:rPr>
          <w:rFonts w:ascii="Calibri" w:hAnsi="Calibri" w:eastAsia="Calibri" w:cs="Calibri"/>
          <w:noProof w:val="0"/>
          <w:sz w:val="24"/>
          <w:szCs w:val="24"/>
          <w:lang w:val="en-GB"/>
        </w:rPr>
        <w:t>critical reflection</w:t>
      </w:r>
      <w:r w:rsidRPr="50C62C83" w:rsidR="6D3F5782">
        <w:rPr>
          <w:rFonts w:ascii="Calibri" w:hAnsi="Calibri" w:eastAsia="Calibri" w:cs="Calibri"/>
          <w:noProof w:val="0"/>
          <w:sz w:val="24"/>
          <w:szCs w:val="24"/>
          <w:lang w:val="en-GB"/>
        </w:rPr>
        <w:t>’</w:t>
      </w:r>
      <w:r w:rsidRPr="50C62C83" w:rsidR="50291843">
        <w:rPr>
          <w:rFonts w:ascii="Calibri" w:hAnsi="Calibri" w:eastAsia="Calibri" w:cs="Calibri"/>
          <w:noProof w:val="0"/>
          <w:sz w:val="24"/>
          <w:szCs w:val="24"/>
          <w:lang w:val="en-GB"/>
        </w:rPr>
        <w:t xml:space="preserve">? Critical reflection enables one to </w:t>
      </w:r>
      <w:r w:rsidRPr="50C62C83" w:rsidR="26236141">
        <w:rPr>
          <w:rFonts w:ascii="Calibri" w:hAnsi="Calibri" w:eastAsia="Calibri" w:cs="Calibri"/>
          <w:noProof w:val="0"/>
          <w:sz w:val="24"/>
          <w:szCs w:val="24"/>
          <w:lang w:val="en-GB"/>
        </w:rPr>
        <w:t xml:space="preserve">give meaning to the way they practice as a teacher through questioning </w:t>
      </w:r>
      <w:r w:rsidRPr="50C62C83" w:rsidR="58B409A2">
        <w:rPr>
          <w:rFonts w:ascii="Calibri" w:hAnsi="Calibri" w:eastAsia="Calibri" w:cs="Calibri"/>
          <w:noProof w:val="0"/>
          <w:sz w:val="24"/>
          <w:szCs w:val="24"/>
          <w:lang w:val="en-GB"/>
        </w:rPr>
        <w:t xml:space="preserve">their </w:t>
      </w:r>
      <w:r w:rsidRPr="50C62C83" w:rsidR="26236141">
        <w:rPr>
          <w:rFonts w:ascii="Calibri" w:hAnsi="Calibri" w:eastAsia="Calibri" w:cs="Calibri"/>
          <w:noProof w:val="0"/>
          <w:sz w:val="24"/>
          <w:szCs w:val="24"/>
          <w:lang w:val="en-GB"/>
        </w:rPr>
        <w:t>decisions</w:t>
      </w:r>
      <w:r w:rsidRPr="50C62C83" w:rsidR="203D2873">
        <w:rPr>
          <w:rFonts w:ascii="Calibri" w:hAnsi="Calibri" w:eastAsia="Calibri" w:cs="Calibri"/>
          <w:noProof w:val="0"/>
          <w:sz w:val="24"/>
          <w:szCs w:val="24"/>
          <w:lang w:val="en-GB"/>
        </w:rPr>
        <w:t xml:space="preserve"> </w:t>
      </w:r>
      <w:r w:rsidRPr="50C62C83" w:rsidR="508C5BA1">
        <w:rPr>
          <w:rFonts w:ascii="Calibri" w:hAnsi="Calibri" w:eastAsia="Calibri" w:cs="Calibri"/>
          <w:noProof w:val="0"/>
          <w:sz w:val="24"/>
          <w:szCs w:val="24"/>
          <w:lang w:val="en-GB"/>
        </w:rPr>
        <w:t xml:space="preserve">that are commonly </w:t>
      </w:r>
      <w:r w:rsidRPr="50C62C83" w:rsidR="203D2873">
        <w:rPr>
          <w:rFonts w:ascii="Calibri" w:hAnsi="Calibri" w:eastAsia="Calibri" w:cs="Calibri"/>
          <w:noProof w:val="0"/>
          <w:sz w:val="24"/>
          <w:szCs w:val="24"/>
          <w:lang w:val="en-GB"/>
        </w:rPr>
        <w:t>centred around the learner</w:t>
      </w:r>
      <w:r w:rsidRPr="50C62C83" w:rsidR="26236141">
        <w:rPr>
          <w:rFonts w:ascii="Calibri" w:hAnsi="Calibri" w:eastAsia="Calibri" w:cs="Calibri"/>
          <w:noProof w:val="0"/>
          <w:sz w:val="24"/>
          <w:szCs w:val="24"/>
          <w:lang w:val="en-GB"/>
        </w:rPr>
        <w:t xml:space="preserve">, </w:t>
      </w:r>
      <w:r w:rsidRPr="50C62C83" w:rsidR="1BE412A8">
        <w:rPr>
          <w:rFonts w:ascii="Calibri" w:hAnsi="Calibri" w:eastAsia="Calibri" w:cs="Calibri"/>
          <w:noProof w:val="0"/>
          <w:sz w:val="24"/>
          <w:szCs w:val="24"/>
          <w:lang w:val="en-GB"/>
        </w:rPr>
        <w:t>looking back on</w:t>
      </w:r>
      <w:r w:rsidRPr="50C62C83" w:rsidR="4F3D42D6">
        <w:rPr>
          <w:rFonts w:ascii="Calibri" w:hAnsi="Calibri" w:eastAsia="Calibri" w:cs="Calibri"/>
          <w:noProof w:val="0"/>
          <w:sz w:val="24"/>
          <w:szCs w:val="24"/>
          <w:lang w:val="en-GB"/>
        </w:rPr>
        <w:t xml:space="preserve"> </w:t>
      </w:r>
      <w:r w:rsidRPr="50C62C83" w:rsidR="16EBC61E">
        <w:rPr>
          <w:rFonts w:ascii="Calibri" w:hAnsi="Calibri" w:eastAsia="Calibri" w:cs="Calibri"/>
          <w:noProof w:val="0"/>
          <w:sz w:val="24"/>
          <w:szCs w:val="24"/>
          <w:lang w:val="en-GB"/>
        </w:rPr>
        <w:t xml:space="preserve">the </w:t>
      </w:r>
      <w:r w:rsidRPr="50C62C83" w:rsidR="4F3D42D6">
        <w:rPr>
          <w:rFonts w:ascii="Calibri" w:hAnsi="Calibri" w:eastAsia="Calibri" w:cs="Calibri"/>
          <w:noProof w:val="0"/>
          <w:sz w:val="24"/>
          <w:szCs w:val="24"/>
          <w:lang w:val="en-GB"/>
        </w:rPr>
        <w:t>approaches</w:t>
      </w:r>
      <w:r w:rsidRPr="50C62C83" w:rsidR="7DBE30A1">
        <w:rPr>
          <w:rFonts w:ascii="Calibri" w:hAnsi="Calibri" w:eastAsia="Calibri" w:cs="Calibri"/>
          <w:noProof w:val="0"/>
          <w:sz w:val="24"/>
          <w:szCs w:val="24"/>
          <w:lang w:val="en-GB"/>
        </w:rPr>
        <w:t xml:space="preserve"> that they have</w:t>
      </w:r>
      <w:r w:rsidRPr="50C62C83" w:rsidR="4F3D42D6">
        <w:rPr>
          <w:rFonts w:ascii="Calibri" w:hAnsi="Calibri" w:eastAsia="Calibri" w:cs="Calibri"/>
          <w:noProof w:val="0"/>
          <w:sz w:val="24"/>
          <w:szCs w:val="24"/>
          <w:lang w:val="en-GB"/>
        </w:rPr>
        <w:t xml:space="preserve"> </w:t>
      </w:r>
      <w:r w:rsidRPr="50C62C83" w:rsidR="69CE6654">
        <w:rPr>
          <w:rFonts w:ascii="Calibri" w:hAnsi="Calibri" w:eastAsia="Calibri" w:cs="Calibri"/>
          <w:noProof w:val="0"/>
          <w:sz w:val="24"/>
          <w:szCs w:val="24"/>
          <w:lang w:val="en-GB"/>
        </w:rPr>
        <w:t xml:space="preserve">used or, in contrast, haven’t made use of </w:t>
      </w:r>
      <w:r w:rsidRPr="50C62C83" w:rsidR="4F3D42D6">
        <w:rPr>
          <w:rFonts w:ascii="Calibri" w:hAnsi="Calibri" w:eastAsia="Calibri" w:cs="Calibri"/>
          <w:noProof w:val="0"/>
          <w:sz w:val="24"/>
          <w:szCs w:val="24"/>
          <w:lang w:val="en-GB"/>
        </w:rPr>
        <w:t xml:space="preserve">and examining </w:t>
      </w:r>
      <w:r w:rsidRPr="50C62C83" w:rsidR="57204F67">
        <w:rPr>
          <w:rFonts w:ascii="Calibri" w:hAnsi="Calibri" w:eastAsia="Calibri" w:cs="Calibri"/>
          <w:noProof w:val="0"/>
          <w:sz w:val="24"/>
          <w:szCs w:val="24"/>
          <w:lang w:val="en-GB"/>
        </w:rPr>
        <w:t>the implications of one’s pedagogical choices.</w:t>
      </w:r>
      <w:r w:rsidRPr="50C62C83" w:rsidR="1BE412A8">
        <w:rPr>
          <w:rFonts w:ascii="Calibri" w:hAnsi="Calibri" w:eastAsia="Calibri" w:cs="Calibri"/>
          <w:noProof w:val="0"/>
          <w:sz w:val="24"/>
          <w:szCs w:val="24"/>
          <w:lang w:val="en-GB"/>
        </w:rPr>
        <w:t xml:space="preserve"> </w:t>
      </w:r>
      <w:r w:rsidRPr="50C62C83" w:rsidR="6FACF0DA">
        <w:rPr>
          <w:rFonts w:ascii="Calibri" w:hAnsi="Calibri" w:eastAsia="Calibri" w:cs="Calibri"/>
          <w:noProof w:val="0"/>
          <w:sz w:val="24"/>
          <w:szCs w:val="24"/>
          <w:lang w:val="en-GB"/>
        </w:rPr>
        <w:t>E</w:t>
      </w:r>
      <w:r w:rsidRPr="50C62C83" w:rsidR="790AB918">
        <w:rPr>
          <w:rFonts w:ascii="Calibri" w:hAnsi="Calibri" w:eastAsia="Calibri" w:cs="Calibri"/>
          <w:noProof w:val="0"/>
          <w:sz w:val="24"/>
          <w:szCs w:val="24"/>
          <w:lang w:val="en-GB"/>
        </w:rPr>
        <w:t>ngaging in critical reflection can aid in developing the role of teaching as a p</w:t>
      </w:r>
      <w:r w:rsidRPr="50C62C83" w:rsidR="790AB918">
        <w:rPr>
          <w:rFonts w:ascii="Calibri" w:hAnsi="Calibri" w:eastAsia="Calibri" w:cs="Calibri"/>
          <w:noProof w:val="0"/>
          <w:sz w:val="24"/>
          <w:szCs w:val="24"/>
          <w:lang w:val="en-GB"/>
        </w:rPr>
        <w:t>rofession</w:t>
      </w:r>
      <w:r w:rsidRPr="50C62C83" w:rsidR="4ED82CD4">
        <w:rPr>
          <w:rFonts w:ascii="Calibri" w:hAnsi="Calibri" w:eastAsia="Calibri" w:cs="Calibri"/>
          <w:noProof w:val="0"/>
          <w:sz w:val="24"/>
          <w:szCs w:val="24"/>
          <w:lang w:val="en-GB"/>
        </w:rPr>
        <w:t xml:space="preserve">, especially when using </w:t>
      </w:r>
      <w:r w:rsidRPr="50C62C83" w:rsidR="2F4B16B0">
        <w:rPr>
          <w:rFonts w:ascii="Calibri" w:hAnsi="Calibri" w:eastAsia="Calibri" w:cs="Calibri"/>
          <w:noProof w:val="0"/>
          <w:sz w:val="24"/>
          <w:szCs w:val="24"/>
          <w:lang w:val="en-GB"/>
        </w:rPr>
        <w:t xml:space="preserve">Donald </w:t>
      </w:r>
      <w:r w:rsidRPr="50C62C83" w:rsidR="4ED82CD4">
        <w:rPr>
          <w:rFonts w:ascii="Calibri" w:hAnsi="Calibri" w:eastAsia="Calibri" w:cs="Calibri"/>
          <w:noProof w:val="0"/>
          <w:sz w:val="24"/>
          <w:szCs w:val="24"/>
          <w:lang w:val="en-GB"/>
        </w:rPr>
        <w:t xml:space="preserve">Schon’s </w:t>
      </w:r>
      <w:r w:rsidRPr="50C62C83" w:rsidR="392C5BBD">
        <w:rPr>
          <w:rFonts w:ascii="Calibri" w:hAnsi="Calibri" w:eastAsia="Calibri" w:cs="Calibri"/>
          <w:noProof w:val="0"/>
          <w:sz w:val="24"/>
          <w:szCs w:val="24"/>
          <w:lang w:val="en-GB"/>
        </w:rPr>
        <w:t>(</w:t>
      </w:r>
      <w:r w:rsidRPr="50C62C83" w:rsidR="135E687C">
        <w:rPr>
          <w:rFonts w:ascii="Calibri" w:hAnsi="Calibri" w:eastAsia="Calibri" w:cs="Calibri"/>
          <w:noProof w:val="0"/>
          <w:sz w:val="24"/>
          <w:szCs w:val="24"/>
          <w:lang w:val="en-GB"/>
        </w:rPr>
        <w:t xml:space="preserve">1978, </w:t>
      </w:r>
      <w:r w:rsidRPr="50C62C83" w:rsidR="392C5BBD">
        <w:rPr>
          <w:rFonts w:ascii="Calibri" w:hAnsi="Calibri" w:eastAsia="Calibri" w:cs="Calibri"/>
          <w:noProof w:val="0"/>
          <w:sz w:val="24"/>
          <w:szCs w:val="24"/>
          <w:lang w:val="en-GB"/>
        </w:rPr>
        <w:t>19</w:t>
      </w:r>
      <w:r w:rsidRPr="50C62C83" w:rsidR="387F16EB">
        <w:rPr>
          <w:rFonts w:ascii="Calibri" w:hAnsi="Calibri" w:eastAsia="Calibri" w:cs="Calibri"/>
          <w:noProof w:val="0"/>
          <w:sz w:val="24"/>
          <w:szCs w:val="24"/>
          <w:lang w:val="en-GB"/>
        </w:rPr>
        <w:t>83</w:t>
      </w:r>
      <w:r w:rsidRPr="50C62C83" w:rsidR="392C5BBD">
        <w:rPr>
          <w:rFonts w:ascii="Calibri" w:hAnsi="Calibri" w:eastAsia="Calibri" w:cs="Calibri"/>
          <w:noProof w:val="0"/>
          <w:sz w:val="24"/>
          <w:szCs w:val="24"/>
          <w:lang w:val="en-GB"/>
        </w:rPr>
        <w:t xml:space="preserve">) </w:t>
      </w:r>
      <w:r w:rsidRPr="50C62C83" w:rsidR="4ED82CD4">
        <w:rPr>
          <w:rFonts w:ascii="Calibri" w:hAnsi="Calibri" w:eastAsia="Calibri" w:cs="Calibri"/>
          <w:noProof w:val="0"/>
          <w:sz w:val="24"/>
          <w:szCs w:val="24"/>
          <w:lang w:val="en-GB"/>
        </w:rPr>
        <w:t>model</w:t>
      </w:r>
      <w:r w:rsidRPr="50C62C83" w:rsidR="4ED82CD4">
        <w:rPr>
          <w:rFonts w:ascii="Calibri" w:hAnsi="Calibri" w:eastAsia="Calibri" w:cs="Calibri"/>
          <w:noProof w:val="0"/>
          <w:sz w:val="24"/>
          <w:szCs w:val="24"/>
          <w:lang w:val="en-GB"/>
        </w:rPr>
        <w:t>.</w:t>
      </w:r>
      <w:r w:rsidRPr="50C62C83" w:rsidR="031B1732">
        <w:rPr>
          <w:rFonts w:ascii="Calibri" w:hAnsi="Calibri" w:eastAsia="Calibri" w:cs="Calibri"/>
          <w:noProof w:val="0"/>
          <w:sz w:val="24"/>
          <w:szCs w:val="24"/>
          <w:lang w:val="en-GB"/>
        </w:rPr>
        <w:t xml:space="preserve"> </w:t>
      </w:r>
      <w:r w:rsidRPr="50C62C83" w:rsidR="0D02C7F4">
        <w:rPr>
          <w:rFonts w:ascii="Calibri" w:hAnsi="Calibri" w:eastAsia="Calibri" w:cs="Calibri"/>
          <w:noProof w:val="0"/>
          <w:sz w:val="24"/>
          <w:szCs w:val="24"/>
          <w:lang w:val="en-GB"/>
        </w:rPr>
        <w:t>Through applying S</w:t>
      </w:r>
      <w:r w:rsidRPr="50C62C83" w:rsidR="031B1732">
        <w:rPr>
          <w:rFonts w:ascii="Calibri" w:hAnsi="Calibri" w:eastAsia="Calibri" w:cs="Calibri"/>
          <w:noProof w:val="0"/>
          <w:sz w:val="24"/>
          <w:szCs w:val="24"/>
          <w:lang w:val="en-GB"/>
        </w:rPr>
        <w:t xml:space="preserve">chon’s </w:t>
      </w:r>
      <w:r w:rsidRPr="50C62C83" w:rsidR="3E6A3872">
        <w:rPr>
          <w:rFonts w:ascii="Calibri" w:hAnsi="Calibri" w:eastAsia="Calibri" w:cs="Calibri"/>
          <w:noProof w:val="0"/>
          <w:sz w:val="24"/>
          <w:szCs w:val="24"/>
          <w:lang w:val="en-GB"/>
        </w:rPr>
        <w:t>'reflection in action’ and ‘reflection on action</w:t>
      </w:r>
      <w:r w:rsidRPr="50C62C83" w:rsidR="3E6A3872">
        <w:rPr>
          <w:rFonts w:ascii="Calibri" w:hAnsi="Calibri" w:eastAsia="Calibri" w:cs="Calibri"/>
          <w:noProof w:val="0"/>
          <w:sz w:val="24"/>
          <w:szCs w:val="24"/>
          <w:lang w:val="en-GB"/>
        </w:rPr>
        <w:t>’</w:t>
      </w:r>
      <w:r w:rsidRPr="50C62C83" w:rsidR="347F310B">
        <w:rPr>
          <w:rFonts w:ascii="Calibri" w:hAnsi="Calibri" w:eastAsia="Calibri" w:cs="Calibri"/>
          <w:noProof w:val="0"/>
          <w:sz w:val="24"/>
          <w:szCs w:val="24"/>
          <w:lang w:val="en-GB"/>
        </w:rPr>
        <w:t>,</w:t>
      </w:r>
      <w:r w:rsidRPr="50C62C83" w:rsidR="347F310B">
        <w:rPr>
          <w:rFonts w:ascii="Calibri" w:hAnsi="Calibri" w:eastAsia="Calibri" w:cs="Calibri"/>
          <w:noProof w:val="0"/>
          <w:sz w:val="24"/>
          <w:szCs w:val="24"/>
          <w:lang w:val="en-GB"/>
        </w:rPr>
        <w:t xml:space="preserve"> t</w:t>
      </w:r>
      <w:r w:rsidRPr="50C62C83" w:rsidR="054B6DD6">
        <w:rPr>
          <w:rFonts w:ascii="Calibri" w:hAnsi="Calibri" w:eastAsia="Calibri" w:cs="Calibri"/>
          <w:noProof w:val="0"/>
          <w:sz w:val="24"/>
          <w:szCs w:val="24"/>
          <w:lang w:val="en-GB"/>
        </w:rPr>
        <w:t xml:space="preserve">he </w:t>
      </w:r>
      <w:r w:rsidRPr="50C62C83" w:rsidR="054B6DD6">
        <w:rPr>
          <w:rFonts w:ascii="Calibri" w:hAnsi="Calibri" w:eastAsia="Calibri" w:cs="Calibri"/>
          <w:noProof w:val="0"/>
          <w:sz w:val="24"/>
          <w:szCs w:val="24"/>
          <w:lang w:val="en-GB"/>
        </w:rPr>
        <w:t>self-assessment</w:t>
      </w:r>
      <w:r w:rsidRPr="50C62C83" w:rsidR="054B6DD6">
        <w:rPr>
          <w:rFonts w:ascii="Calibri" w:hAnsi="Calibri" w:eastAsia="Calibri" w:cs="Calibri"/>
          <w:noProof w:val="0"/>
          <w:sz w:val="24"/>
          <w:szCs w:val="24"/>
          <w:lang w:val="en-GB"/>
        </w:rPr>
        <w:t xml:space="preserve"> of </w:t>
      </w:r>
      <w:r w:rsidRPr="50C62C83" w:rsidR="481CEF57">
        <w:rPr>
          <w:rFonts w:ascii="Calibri" w:hAnsi="Calibri" w:eastAsia="Calibri" w:cs="Calibri"/>
          <w:noProof w:val="0"/>
          <w:sz w:val="24"/>
          <w:szCs w:val="24"/>
          <w:lang w:val="en-GB"/>
        </w:rPr>
        <w:t xml:space="preserve">student-teacher experiences </w:t>
      </w:r>
      <w:r w:rsidRPr="50C62C83" w:rsidR="1A67440C">
        <w:rPr>
          <w:rFonts w:ascii="Calibri" w:hAnsi="Calibri" w:eastAsia="Calibri" w:cs="Calibri"/>
          <w:noProof w:val="0"/>
          <w:sz w:val="24"/>
          <w:szCs w:val="24"/>
          <w:lang w:val="en-GB"/>
        </w:rPr>
        <w:t>becomes crucial during the time that the experience or event is happening and after the experience or event has occurred.</w:t>
      </w:r>
      <w:r w:rsidRPr="50C62C83" w:rsidR="60CC0D7D">
        <w:rPr>
          <w:rFonts w:ascii="Calibri" w:hAnsi="Calibri" w:eastAsia="Calibri" w:cs="Calibri"/>
          <w:noProof w:val="0"/>
          <w:sz w:val="24"/>
          <w:szCs w:val="24"/>
          <w:lang w:val="en-GB"/>
        </w:rPr>
        <w:t xml:space="preserve"> </w:t>
      </w:r>
      <w:r w:rsidRPr="50C62C83" w:rsidR="353362AC">
        <w:rPr>
          <w:rFonts w:ascii="Calibri" w:hAnsi="Calibri" w:eastAsia="Calibri" w:cs="Calibri"/>
          <w:noProof w:val="0"/>
          <w:sz w:val="24"/>
          <w:szCs w:val="24"/>
          <w:lang w:val="en-GB"/>
        </w:rPr>
        <w:t>In hindsight, Schon</w:t>
      </w:r>
      <w:r w:rsidRPr="50C62C83" w:rsidR="5C6C6417">
        <w:rPr>
          <w:rFonts w:ascii="Calibri" w:hAnsi="Calibri" w:eastAsia="Calibri" w:cs="Calibri"/>
          <w:noProof w:val="0"/>
          <w:sz w:val="24"/>
          <w:szCs w:val="24"/>
          <w:lang w:val="en-GB"/>
        </w:rPr>
        <w:t>’s model of reflective practice</w:t>
      </w:r>
      <w:r w:rsidRPr="50C62C83" w:rsidR="353362AC">
        <w:rPr>
          <w:rFonts w:ascii="Calibri" w:hAnsi="Calibri" w:eastAsia="Calibri" w:cs="Calibri"/>
          <w:noProof w:val="0"/>
          <w:sz w:val="24"/>
          <w:szCs w:val="24"/>
          <w:lang w:val="en-GB"/>
        </w:rPr>
        <w:t xml:space="preserve"> </w:t>
      </w:r>
      <w:r w:rsidRPr="50C62C83" w:rsidR="3E6A3872">
        <w:rPr>
          <w:rFonts w:ascii="Calibri" w:hAnsi="Calibri" w:eastAsia="Calibri" w:cs="Calibri"/>
          <w:noProof w:val="0"/>
          <w:sz w:val="24"/>
          <w:szCs w:val="24"/>
          <w:lang w:val="en-GB"/>
        </w:rPr>
        <w:t>appea</w:t>
      </w:r>
      <w:r w:rsidRPr="50C62C83" w:rsidR="798A22F5">
        <w:rPr>
          <w:rFonts w:ascii="Calibri" w:hAnsi="Calibri" w:eastAsia="Calibri" w:cs="Calibri"/>
          <w:noProof w:val="0"/>
          <w:sz w:val="24"/>
          <w:szCs w:val="24"/>
          <w:lang w:val="en-GB"/>
        </w:rPr>
        <w:t xml:space="preserve">rs </w:t>
      </w:r>
      <w:r w:rsidRPr="50C62C83" w:rsidR="3E6A3872">
        <w:rPr>
          <w:rFonts w:ascii="Calibri" w:hAnsi="Calibri" w:eastAsia="Calibri" w:cs="Calibri"/>
          <w:noProof w:val="0"/>
          <w:sz w:val="24"/>
          <w:szCs w:val="24"/>
          <w:lang w:val="en-GB"/>
        </w:rPr>
        <w:t>to</w:t>
      </w:r>
      <w:r w:rsidRPr="50C62C83" w:rsidR="3E6A3872">
        <w:rPr>
          <w:rFonts w:ascii="Calibri" w:hAnsi="Calibri" w:eastAsia="Calibri" w:cs="Calibri"/>
          <w:noProof w:val="0"/>
          <w:sz w:val="24"/>
          <w:szCs w:val="24"/>
          <w:lang w:val="en-GB"/>
        </w:rPr>
        <w:t xml:space="preserve"> have a slight advantage over </w:t>
      </w:r>
      <w:r w:rsidRPr="50C62C83" w:rsidR="61BCE5F1">
        <w:rPr>
          <w:rFonts w:ascii="Calibri" w:hAnsi="Calibri" w:eastAsia="Calibri" w:cs="Calibri"/>
          <w:noProof w:val="0"/>
          <w:sz w:val="24"/>
          <w:szCs w:val="24"/>
          <w:lang w:val="en-GB"/>
        </w:rPr>
        <w:t>Kolb’s ‘learning cycle</w:t>
      </w:r>
      <w:r w:rsidRPr="50C62C83" w:rsidR="61BCE5F1">
        <w:rPr>
          <w:rFonts w:ascii="Calibri" w:hAnsi="Calibri" w:eastAsia="Calibri" w:cs="Calibri"/>
          <w:noProof w:val="0"/>
          <w:sz w:val="24"/>
          <w:szCs w:val="24"/>
          <w:lang w:val="en-GB"/>
        </w:rPr>
        <w:t>’,</w:t>
      </w:r>
      <w:r w:rsidRPr="50C62C83" w:rsidR="61BCE5F1">
        <w:rPr>
          <w:rFonts w:ascii="Calibri" w:hAnsi="Calibri" w:eastAsia="Calibri" w:cs="Calibri"/>
          <w:noProof w:val="0"/>
          <w:sz w:val="24"/>
          <w:szCs w:val="24"/>
          <w:lang w:val="en-GB"/>
        </w:rPr>
        <w:t xml:space="preserve"> this is</w:t>
      </w:r>
      <w:r w:rsidRPr="50C62C83" w:rsidR="12C3C620">
        <w:rPr>
          <w:rFonts w:ascii="Calibri" w:hAnsi="Calibri" w:eastAsia="Calibri" w:cs="Calibri"/>
          <w:noProof w:val="0"/>
          <w:sz w:val="24"/>
          <w:szCs w:val="24"/>
          <w:lang w:val="en-GB"/>
        </w:rPr>
        <w:t xml:space="preserve"> </w:t>
      </w:r>
      <w:r w:rsidRPr="50C62C83" w:rsidR="12C3C620">
        <w:rPr>
          <w:rFonts w:ascii="Calibri" w:hAnsi="Calibri" w:eastAsia="Calibri" w:cs="Calibri"/>
          <w:noProof w:val="0"/>
          <w:sz w:val="24"/>
          <w:szCs w:val="24"/>
          <w:lang w:val="en-GB"/>
        </w:rPr>
        <w:t>due to the fact tha</w:t>
      </w:r>
      <w:r w:rsidRPr="50C62C83" w:rsidR="596B4BEF">
        <w:rPr>
          <w:rFonts w:ascii="Calibri" w:hAnsi="Calibri" w:eastAsia="Calibri" w:cs="Calibri"/>
          <w:noProof w:val="0"/>
          <w:sz w:val="24"/>
          <w:szCs w:val="24"/>
          <w:lang w:val="en-GB"/>
        </w:rPr>
        <w:t>t</w:t>
      </w:r>
      <w:r w:rsidRPr="50C62C83" w:rsidR="596B4BEF">
        <w:rPr>
          <w:rFonts w:ascii="Calibri" w:hAnsi="Calibri" w:eastAsia="Calibri" w:cs="Calibri"/>
          <w:noProof w:val="0"/>
          <w:sz w:val="24"/>
          <w:szCs w:val="24"/>
          <w:lang w:val="en-GB"/>
        </w:rPr>
        <w:t xml:space="preserve"> Kolb’s learning cycle </w:t>
      </w:r>
      <w:r w:rsidRPr="50C62C83" w:rsidR="41DA8A89">
        <w:rPr>
          <w:rFonts w:ascii="Calibri" w:hAnsi="Calibri" w:eastAsia="Calibri" w:cs="Calibri"/>
          <w:noProof w:val="0"/>
          <w:sz w:val="24"/>
          <w:szCs w:val="24"/>
          <w:lang w:val="en-GB"/>
        </w:rPr>
        <w:t>only focuses upon reflective observation in terms of learning from the experience and putting this learning in</w:t>
      </w:r>
      <w:r w:rsidRPr="50C62C83" w:rsidR="5C21818C">
        <w:rPr>
          <w:rFonts w:ascii="Calibri" w:hAnsi="Calibri" w:eastAsia="Calibri" w:cs="Calibri"/>
          <w:noProof w:val="0"/>
          <w:sz w:val="24"/>
          <w:szCs w:val="24"/>
          <w:lang w:val="en-GB"/>
        </w:rPr>
        <w:t>to practi</w:t>
      </w:r>
      <w:r w:rsidRPr="50C62C83" w:rsidR="5600044A">
        <w:rPr>
          <w:rFonts w:ascii="Calibri" w:hAnsi="Calibri" w:eastAsia="Calibri" w:cs="Calibri"/>
          <w:noProof w:val="0"/>
          <w:sz w:val="24"/>
          <w:szCs w:val="24"/>
          <w:lang w:val="en-GB"/>
        </w:rPr>
        <w:t xml:space="preserve">ce. </w:t>
      </w:r>
      <w:r w:rsidRPr="50C62C83" w:rsidR="08E729B4">
        <w:rPr>
          <w:rFonts w:ascii="Calibri" w:hAnsi="Calibri" w:eastAsia="Calibri" w:cs="Calibri"/>
          <w:noProof w:val="0"/>
          <w:sz w:val="24"/>
          <w:szCs w:val="24"/>
          <w:lang w:val="en-GB"/>
        </w:rPr>
        <w:t>This may be useful when focusing on the inclusion of learning theory in one’s pedagogy</w:t>
      </w:r>
      <w:r w:rsidRPr="50C62C83" w:rsidR="7ED03288">
        <w:rPr>
          <w:rFonts w:ascii="Calibri" w:hAnsi="Calibri" w:eastAsia="Calibri" w:cs="Calibri"/>
          <w:noProof w:val="0"/>
          <w:sz w:val="24"/>
          <w:szCs w:val="24"/>
          <w:lang w:val="en-GB"/>
        </w:rPr>
        <w:t xml:space="preserve"> through drawing inspiration from others</w:t>
      </w:r>
      <w:r w:rsidRPr="50C62C83" w:rsidR="08E729B4">
        <w:rPr>
          <w:rFonts w:ascii="Calibri" w:hAnsi="Calibri" w:eastAsia="Calibri" w:cs="Calibri"/>
          <w:noProof w:val="0"/>
          <w:sz w:val="24"/>
          <w:szCs w:val="24"/>
          <w:lang w:val="en-GB"/>
        </w:rPr>
        <w:t xml:space="preserve"> </w:t>
      </w:r>
      <w:r w:rsidRPr="50C62C83" w:rsidR="08E729B4">
        <w:rPr>
          <w:rFonts w:ascii="Calibri" w:hAnsi="Calibri" w:eastAsia="Calibri" w:cs="Calibri"/>
          <w:noProof w:val="0"/>
          <w:sz w:val="24"/>
          <w:szCs w:val="24"/>
          <w:lang w:val="en-GB"/>
        </w:rPr>
        <w:t>but may not be so effective when focusing on</w:t>
      </w:r>
      <w:r w:rsidRPr="50C62C83" w:rsidR="232E20B7">
        <w:rPr>
          <w:rFonts w:ascii="Calibri" w:hAnsi="Calibri" w:eastAsia="Calibri" w:cs="Calibri"/>
          <w:noProof w:val="0"/>
          <w:sz w:val="24"/>
          <w:szCs w:val="24"/>
          <w:lang w:val="en-GB"/>
        </w:rPr>
        <w:t xml:space="preserve"> behaviour management which would </w:t>
      </w:r>
      <w:r w:rsidRPr="50C62C83" w:rsidR="7DF4352D">
        <w:rPr>
          <w:rFonts w:ascii="Calibri" w:hAnsi="Calibri" w:eastAsia="Calibri" w:cs="Calibri"/>
          <w:noProof w:val="0"/>
          <w:sz w:val="24"/>
          <w:szCs w:val="24"/>
          <w:lang w:val="en-GB"/>
        </w:rPr>
        <w:t xml:space="preserve">concentrate </w:t>
      </w:r>
      <w:r w:rsidRPr="50C62C83" w:rsidR="232E20B7">
        <w:rPr>
          <w:rFonts w:ascii="Calibri" w:hAnsi="Calibri" w:eastAsia="Calibri" w:cs="Calibri"/>
          <w:noProof w:val="0"/>
          <w:sz w:val="24"/>
          <w:szCs w:val="24"/>
          <w:lang w:val="en-GB"/>
        </w:rPr>
        <w:t xml:space="preserve">upon </w:t>
      </w:r>
      <w:r w:rsidRPr="50C62C83" w:rsidR="64893B85">
        <w:rPr>
          <w:rFonts w:ascii="Calibri" w:hAnsi="Calibri" w:eastAsia="Calibri" w:cs="Calibri"/>
          <w:noProof w:val="0"/>
          <w:sz w:val="24"/>
          <w:szCs w:val="24"/>
          <w:lang w:val="en-GB"/>
        </w:rPr>
        <w:t>the unique environment and class/</w:t>
      </w:r>
      <w:r w:rsidRPr="50C62C83" w:rsidR="64893B85">
        <w:rPr>
          <w:rFonts w:ascii="Calibri" w:hAnsi="Calibri" w:eastAsia="Calibri" w:cs="Calibri"/>
          <w:noProof w:val="0"/>
          <w:sz w:val="24"/>
          <w:szCs w:val="24"/>
          <w:lang w:val="en-GB"/>
        </w:rPr>
        <w:t>learner context in each class that one leads.</w:t>
      </w:r>
      <w:r w:rsidRPr="50C62C83" w:rsidR="117FC393">
        <w:rPr>
          <w:rFonts w:ascii="Calibri" w:hAnsi="Calibri" w:eastAsia="Calibri" w:cs="Calibri"/>
          <w:noProof w:val="0"/>
          <w:sz w:val="24"/>
          <w:szCs w:val="24"/>
          <w:lang w:val="en-GB"/>
        </w:rPr>
        <w:t xml:space="preserve"> </w:t>
      </w:r>
      <w:r w:rsidRPr="50C62C83" w:rsidR="4DFA5A33">
        <w:rPr>
          <w:rFonts w:ascii="Calibri" w:hAnsi="Calibri" w:eastAsia="Calibri" w:cs="Calibri"/>
          <w:noProof w:val="0"/>
          <w:sz w:val="24"/>
          <w:szCs w:val="24"/>
          <w:lang w:val="en-GB"/>
        </w:rPr>
        <w:t xml:space="preserve">As </w:t>
      </w:r>
      <w:r w:rsidRPr="50C62C83" w:rsidR="3C6315D3">
        <w:rPr>
          <w:rFonts w:ascii="Calibri" w:hAnsi="Calibri" w:eastAsia="Calibri" w:cs="Calibri"/>
          <w:noProof w:val="0"/>
          <w:sz w:val="24"/>
          <w:szCs w:val="24"/>
          <w:lang w:val="en-GB"/>
        </w:rPr>
        <w:t xml:space="preserve">previously </w:t>
      </w:r>
      <w:r w:rsidRPr="50C62C83" w:rsidR="4DFA5A33">
        <w:rPr>
          <w:rFonts w:ascii="Calibri" w:hAnsi="Calibri" w:eastAsia="Calibri" w:cs="Calibri"/>
          <w:noProof w:val="0"/>
          <w:sz w:val="24"/>
          <w:szCs w:val="24"/>
          <w:lang w:val="en-GB"/>
        </w:rPr>
        <w:t>mentioned, Sc</w:t>
      </w:r>
      <w:r w:rsidRPr="50C62C83" w:rsidR="117FC393">
        <w:rPr>
          <w:rFonts w:ascii="Calibri" w:hAnsi="Calibri" w:eastAsia="Calibri" w:cs="Calibri"/>
          <w:noProof w:val="0"/>
          <w:sz w:val="24"/>
          <w:szCs w:val="24"/>
          <w:lang w:val="en-GB"/>
        </w:rPr>
        <w:t>hon’s reflection in action</w:t>
      </w:r>
      <w:r w:rsidRPr="50C62C83" w:rsidR="369964A1">
        <w:rPr>
          <w:rFonts w:ascii="Calibri" w:hAnsi="Calibri" w:eastAsia="Calibri" w:cs="Calibri"/>
          <w:noProof w:val="0"/>
          <w:sz w:val="24"/>
          <w:szCs w:val="24"/>
          <w:lang w:val="en-GB"/>
        </w:rPr>
        <w:t xml:space="preserve"> is less about observ</w:t>
      </w:r>
      <w:r w:rsidRPr="50C62C83" w:rsidR="45B5E660">
        <w:rPr>
          <w:rFonts w:ascii="Calibri" w:hAnsi="Calibri" w:eastAsia="Calibri" w:cs="Calibri"/>
          <w:noProof w:val="0"/>
          <w:sz w:val="24"/>
          <w:szCs w:val="24"/>
          <w:lang w:val="en-GB"/>
        </w:rPr>
        <w:t xml:space="preserve">ing the actions of others and more about observing the actions, decisions and responses of oneself in the classroom </w:t>
      </w:r>
      <w:r w:rsidRPr="50C62C83" w:rsidR="5ACD7322">
        <w:rPr>
          <w:rFonts w:ascii="Calibri" w:hAnsi="Calibri" w:eastAsia="Calibri" w:cs="Calibri"/>
          <w:noProof w:val="0"/>
          <w:sz w:val="24"/>
          <w:szCs w:val="24"/>
          <w:lang w:val="en-GB"/>
        </w:rPr>
        <w:t xml:space="preserve">through making immediate decisions and choices </w:t>
      </w:r>
      <w:r w:rsidRPr="50C62C83" w:rsidR="45B5E660">
        <w:rPr>
          <w:rFonts w:ascii="Calibri" w:hAnsi="Calibri" w:eastAsia="Calibri" w:cs="Calibri"/>
          <w:noProof w:val="0"/>
          <w:sz w:val="24"/>
          <w:szCs w:val="24"/>
          <w:lang w:val="en-GB"/>
        </w:rPr>
        <w:t>whilst</w:t>
      </w:r>
      <w:r w:rsidRPr="50C62C83" w:rsidR="00EA5F47">
        <w:rPr>
          <w:rFonts w:ascii="Calibri" w:hAnsi="Calibri" w:eastAsia="Calibri" w:cs="Calibri"/>
          <w:noProof w:val="0"/>
          <w:sz w:val="24"/>
          <w:szCs w:val="24"/>
          <w:lang w:val="en-GB"/>
        </w:rPr>
        <w:t xml:space="preserve"> being </w:t>
      </w:r>
      <w:r w:rsidRPr="50C62C83" w:rsidR="45B5E660">
        <w:rPr>
          <w:rFonts w:ascii="Calibri" w:hAnsi="Calibri" w:eastAsia="Calibri" w:cs="Calibri"/>
          <w:noProof w:val="0"/>
          <w:sz w:val="24"/>
          <w:szCs w:val="24"/>
          <w:lang w:val="en-GB"/>
        </w:rPr>
        <w:t>present in t</w:t>
      </w:r>
      <w:r w:rsidRPr="50C62C83" w:rsidR="0711012F">
        <w:rPr>
          <w:rFonts w:ascii="Calibri" w:hAnsi="Calibri" w:eastAsia="Calibri" w:cs="Calibri"/>
          <w:noProof w:val="0"/>
          <w:sz w:val="24"/>
          <w:szCs w:val="24"/>
          <w:lang w:val="en-GB"/>
        </w:rPr>
        <w:t>he role of the practitioner</w:t>
      </w:r>
      <w:r w:rsidRPr="50C62C83" w:rsidR="1A76D5D4">
        <w:rPr>
          <w:rFonts w:ascii="Calibri" w:hAnsi="Calibri" w:eastAsia="Calibri" w:cs="Calibri"/>
          <w:noProof w:val="0"/>
          <w:sz w:val="24"/>
          <w:szCs w:val="24"/>
          <w:lang w:val="en-GB"/>
        </w:rPr>
        <w:t xml:space="preserve">. Therefore, it may be argued that </w:t>
      </w:r>
      <w:r w:rsidRPr="50C62C83" w:rsidR="6D97AD9D">
        <w:rPr>
          <w:rFonts w:ascii="Calibri" w:hAnsi="Calibri" w:eastAsia="Calibri" w:cs="Calibri"/>
          <w:noProof w:val="0"/>
          <w:sz w:val="24"/>
          <w:szCs w:val="24"/>
          <w:lang w:val="en-GB"/>
        </w:rPr>
        <w:t xml:space="preserve">the student teacher is given </w:t>
      </w:r>
      <w:r w:rsidRPr="50C62C83" w:rsidR="5AE81C93">
        <w:rPr>
          <w:rFonts w:ascii="Calibri" w:hAnsi="Calibri" w:eastAsia="Calibri" w:cs="Calibri"/>
          <w:noProof w:val="0"/>
          <w:sz w:val="24"/>
          <w:szCs w:val="24"/>
          <w:lang w:val="en-GB"/>
        </w:rPr>
        <w:t xml:space="preserve">more of an opportunity to </w:t>
      </w:r>
      <w:r w:rsidRPr="50C62C83" w:rsidR="6D97AD9D">
        <w:rPr>
          <w:rFonts w:ascii="Calibri" w:hAnsi="Calibri" w:eastAsia="Calibri" w:cs="Calibri"/>
          <w:noProof w:val="0"/>
          <w:sz w:val="24"/>
          <w:szCs w:val="24"/>
          <w:lang w:val="en-GB"/>
        </w:rPr>
        <w:t>engage</w:t>
      </w:r>
      <w:r w:rsidRPr="50C62C83" w:rsidR="6D97AD9D">
        <w:rPr>
          <w:rFonts w:ascii="Calibri" w:hAnsi="Calibri" w:eastAsia="Calibri" w:cs="Calibri"/>
          <w:noProof w:val="0"/>
          <w:sz w:val="24"/>
          <w:szCs w:val="24"/>
          <w:lang w:val="en-GB"/>
        </w:rPr>
        <w:t xml:space="preserve"> and partic</w:t>
      </w:r>
      <w:r w:rsidRPr="50C62C83" w:rsidR="7D81A6E6">
        <w:rPr>
          <w:rFonts w:ascii="Calibri" w:hAnsi="Calibri" w:eastAsia="Calibri" w:cs="Calibri"/>
          <w:noProof w:val="0"/>
          <w:sz w:val="24"/>
          <w:szCs w:val="24"/>
          <w:lang w:val="en-GB"/>
        </w:rPr>
        <w:t xml:space="preserve">ipate </w:t>
      </w:r>
      <w:r w:rsidRPr="50C62C83" w:rsidR="14279F47">
        <w:rPr>
          <w:rFonts w:ascii="Calibri" w:hAnsi="Calibri" w:eastAsia="Calibri" w:cs="Calibri"/>
          <w:noProof w:val="0"/>
          <w:sz w:val="24"/>
          <w:szCs w:val="24"/>
          <w:lang w:val="en-GB"/>
        </w:rPr>
        <w:t>with the learning environment through Schon’s reflection in action</w:t>
      </w:r>
      <w:r w:rsidRPr="50C62C83" w:rsidR="704DE33A">
        <w:rPr>
          <w:rFonts w:ascii="Calibri" w:hAnsi="Calibri" w:eastAsia="Calibri" w:cs="Calibri"/>
          <w:noProof w:val="0"/>
          <w:sz w:val="24"/>
          <w:szCs w:val="24"/>
          <w:lang w:val="en-GB"/>
        </w:rPr>
        <w:t xml:space="preserve"> to inform their future developments. </w:t>
      </w:r>
    </w:p>
    <w:p w:rsidR="50C62C83" w:rsidP="50C62C83" w:rsidRDefault="50C62C83" w14:paraId="235D3666" w14:textId="5E977322">
      <w:pPr>
        <w:pStyle w:val="Normal"/>
        <w:spacing w:line="480" w:lineRule="auto"/>
        <w:ind w:left="0"/>
        <w:jc w:val="both"/>
        <w:rPr>
          <w:rFonts w:ascii="Calibri" w:hAnsi="Calibri" w:eastAsia="Calibri" w:cs="Calibri"/>
          <w:noProof w:val="0"/>
          <w:sz w:val="24"/>
          <w:szCs w:val="24"/>
          <w:lang w:val="en-GB"/>
        </w:rPr>
      </w:pPr>
    </w:p>
    <w:p w:rsidR="704DE33A" w:rsidP="50C62C83" w:rsidRDefault="704DE33A" w14:paraId="73BD731A" w14:textId="0DCC5476">
      <w:pPr>
        <w:pStyle w:val="Normal"/>
        <w:spacing w:line="480" w:lineRule="auto"/>
        <w:ind w:left="0"/>
        <w:jc w:val="both"/>
        <w:rPr>
          <w:rFonts w:ascii="Calibri" w:hAnsi="Calibri" w:eastAsia="Calibri" w:cs="Calibri"/>
          <w:noProof w:val="0"/>
          <w:sz w:val="24"/>
          <w:szCs w:val="24"/>
          <w:lang w:val="en-GB"/>
        </w:rPr>
      </w:pPr>
      <w:r w:rsidRPr="50C62C83" w:rsidR="704DE33A">
        <w:rPr>
          <w:rFonts w:ascii="Calibri" w:hAnsi="Calibri" w:eastAsia="Calibri" w:cs="Calibri"/>
          <w:noProof w:val="0"/>
          <w:sz w:val="24"/>
          <w:szCs w:val="24"/>
          <w:lang w:val="en-GB"/>
        </w:rPr>
        <w:t>Despite this,</w:t>
      </w:r>
      <w:r w:rsidRPr="50C62C83" w:rsidR="5E6CAEF8">
        <w:rPr>
          <w:rFonts w:ascii="Calibri" w:hAnsi="Calibri" w:eastAsia="Calibri" w:cs="Calibri"/>
          <w:noProof w:val="0"/>
          <w:sz w:val="24"/>
          <w:szCs w:val="24"/>
          <w:lang w:val="en-GB"/>
        </w:rPr>
        <w:t xml:space="preserve"> critical reflection that takes place during the </w:t>
      </w:r>
      <w:r w:rsidRPr="50C62C83" w:rsidR="704DE33A">
        <w:rPr>
          <w:rFonts w:ascii="Calibri" w:hAnsi="Calibri" w:eastAsia="Calibri" w:cs="Calibri"/>
          <w:noProof w:val="0"/>
          <w:sz w:val="24"/>
          <w:szCs w:val="24"/>
          <w:lang w:val="en-GB"/>
        </w:rPr>
        <w:t xml:space="preserve">observation of learning experiences </w:t>
      </w:r>
      <w:r w:rsidRPr="50C62C83" w:rsidR="69631AB4">
        <w:rPr>
          <w:rFonts w:ascii="Calibri" w:hAnsi="Calibri" w:eastAsia="Calibri" w:cs="Calibri"/>
          <w:noProof w:val="0"/>
          <w:sz w:val="24"/>
          <w:szCs w:val="24"/>
          <w:lang w:val="en-GB"/>
        </w:rPr>
        <w:t xml:space="preserve">may be of </w:t>
      </w:r>
      <w:r w:rsidRPr="50C62C83" w:rsidR="69631AB4">
        <w:rPr>
          <w:rFonts w:ascii="Calibri" w:hAnsi="Calibri" w:eastAsia="Calibri" w:cs="Calibri"/>
          <w:noProof w:val="0"/>
          <w:sz w:val="24"/>
          <w:szCs w:val="24"/>
          <w:lang w:val="en-GB"/>
        </w:rPr>
        <w:t>great use</w:t>
      </w:r>
      <w:r w:rsidRPr="50C62C83" w:rsidR="704DE33A">
        <w:rPr>
          <w:rFonts w:ascii="Calibri" w:hAnsi="Calibri" w:eastAsia="Calibri" w:cs="Calibri"/>
          <w:noProof w:val="0"/>
          <w:sz w:val="24"/>
          <w:szCs w:val="24"/>
          <w:lang w:val="en-GB"/>
        </w:rPr>
        <w:t xml:space="preserve"> </w:t>
      </w:r>
      <w:r w:rsidRPr="50C62C83" w:rsidR="704DE33A">
        <w:rPr>
          <w:rFonts w:ascii="Calibri" w:hAnsi="Calibri" w:eastAsia="Calibri" w:cs="Calibri"/>
          <w:noProof w:val="0"/>
          <w:sz w:val="24"/>
          <w:szCs w:val="24"/>
          <w:lang w:val="en-GB"/>
        </w:rPr>
        <w:t>when</w:t>
      </w:r>
      <w:r w:rsidRPr="50C62C83" w:rsidR="16DDD4E4">
        <w:rPr>
          <w:rFonts w:ascii="Calibri" w:hAnsi="Calibri" w:eastAsia="Calibri" w:cs="Calibri"/>
          <w:noProof w:val="0"/>
          <w:sz w:val="24"/>
          <w:szCs w:val="24"/>
          <w:lang w:val="en-GB"/>
        </w:rPr>
        <w:t xml:space="preserve"> one’s aim is to familiarise one</w:t>
      </w:r>
      <w:r w:rsidRPr="50C62C83" w:rsidR="48A99877">
        <w:rPr>
          <w:rFonts w:ascii="Calibri" w:hAnsi="Calibri" w:eastAsia="Calibri" w:cs="Calibri"/>
          <w:noProof w:val="0"/>
          <w:sz w:val="24"/>
          <w:szCs w:val="24"/>
          <w:lang w:val="en-GB"/>
        </w:rPr>
        <w:t>self with the roles and responsibilities of teachers</w:t>
      </w:r>
      <w:r w:rsidRPr="50C62C83" w:rsidR="47BF9FD7">
        <w:rPr>
          <w:rFonts w:ascii="Calibri" w:hAnsi="Calibri" w:eastAsia="Calibri" w:cs="Calibri"/>
          <w:noProof w:val="0"/>
          <w:sz w:val="24"/>
          <w:szCs w:val="24"/>
          <w:lang w:val="en-GB"/>
        </w:rPr>
        <w:t xml:space="preserve">, </w:t>
      </w:r>
      <w:r w:rsidRPr="50C62C83" w:rsidR="06124313">
        <w:rPr>
          <w:rFonts w:ascii="Calibri" w:hAnsi="Calibri" w:eastAsia="Calibri" w:cs="Calibri"/>
          <w:noProof w:val="0"/>
          <w:sz w:val="24"/>
          <w:szCs w:val="24"/>
          <w:lang w:val="en-GB"/>
        </w:rPr>
        <w:t>which may enable one to</w:t>
      </w:r>
      <w:r w:rsidRPr="50C62C83" w:rsidR="47BF9FD7">
        <w:rPr>
          <w:rFonts w:ascii="Calibri" w:hAnsi="Calibri" w:eastAsia="Calibri" w:cs="Calibri"/>
          <w:noProof w:val="0"/>
          <w:sz w:val="24"/>
          <w:szCs w:val="24"/>
          <w:lang w:val="en-GB"/>
        </w:rPr>
        <w:t xml:space="preserve"> further understand the concept of </w:t>
      </w:r>
      <w:r w:rsidRPr="50C62C83" w:rsidR="1E037F89">
        <w:rPr>
          <w:rFonts w:ascii="Calibri" w:hAnsi="Calibri" w:eastAsia="Calibri" w:cs="Calibri"/>
          <w:noProof w:val="0"/>
          <w:sz w:val="24"/>
          <w:szCs w:val="24"/>
          <w:lang w:val="en-GB"/>
        </w:rPr>
        <w:t>teaching as a profession</w:t>
      </w:r>
      <w:r w:rsidRPr="50C62C83" w:rsidR="58061894">
        <w:rPr>
          <w:rFonts w:ascii="Calibri" w:hAnsi="Calibri" w:eastAsia="Calibri" w:cs="Calibri"/>
          <w:noProof w:val="0"/>
          <w:sz w:val="24"/>
          <w:szCs w:val="24"/>
          <w:lang w:val="en-GB"/>
        </w:rPr>
        <w:t>.</w:t>
      </w:r>
      <w:r w:rsidRPr="50C62C83" w:rsidR="7388CF85">
        <w:rPr>
          <w:rFonts w:ascii="Calibri" w:hAnsi="Calibri" w:eastAsia="Calibri" w:cs="Calibri"/>
          <w:noProof w:val="0"/>
          <w:sz w:val="24"/>
          <w:szCs w:val="24"/>
          <w:lang w:val="en-GB"/>
        </w:rPr>
        <w:t xml:space="preserve"> For example,</w:t>
      </w:r>
      <w:r w:rsidRPr="50C62C83" w:rsidR="75EB0D8B">
        <w:rPr>
          <w:rFonts w:ascii="Calibri" w:hAnsi="Calibri" w:eastAsia="Calibri" w:cs="Calibri"/>
          <w:noProof w:val="0"/>
          <w:sz w:val="24"/>
          <w:szCs w:val="24"/>
          <w:lang w:val="en-GB"/>
        </w:rPr>
        <w:t xml:space="preserve"> the student-teacher observer may draw inspiration from how the teacher in the classroom</w:t>
      </w:r>
      <w:r w:rsidRPr="50C62C83" w:rsidR="54B94E02">
        <w:rPr>
          <w:rFonts w:ascii="Calibri" w:hAnsi="Calibri" w:eastAsia="Calibri" w:cs="Calibri"/>
          <w:noProof w:val="0"/>
          <w:sz w:val="24"/>
          <w:szCs w:val="24"/>
          <w:lang w:val="en-GB"/>
        </w:rPr>
        <w:t xml:space="preserve"> conducts assessment for learning, </w:t>
      </w:r>
      <w:r w:rsidRPr="50C62C83" w:rsidR="161468D1">
        <w:rPr>
          <w:rFonts w:ascii="Calibri" w:hAnsi="Calibri" w:eastAsia="Calibri" w:cs="Calibri"/>
          <w:noProof w:val="0"/>
          <w:sz w:val="24"/>
          <w:szCs w:val="24"/>
          <w:lang w:val="en-GB"/>
        </w:rPr>
        <w:t xml:space="preserve">manages administrative tasks and </w:t>
      </w:r>
      <w:r w:rsidRPr="50C62C83" w:rsidR="5DD61A03">
        <w:rPr>
          <w:rFonts w:ascii="Calibri" w:hAnsi="Calibri" w:eastAsia="Calibri" w:cs="Calibri"/>
          <w:noProof w:val="0"/>
          <w:sz w:val="24"/>
          <w:szCs w:val="24"/>
          <w:lang w:val="en-GB"/>
        </w:rPr>
        <w:t>inspires student participation</w:t>
      </w:r>
      <w:r w:rsidRPr="50C62C83" w:rsidR="591BBB05">
        <w:rPr>
          <w:rFonts w:ascii="Calibri" w:hAnsi="Calibri" w:eastAsia="Calibri" w:cs="Calibri"/>
          <w:noProof w:val="0"/>
          <w:sz w:val="24"/>
          <w:szCs w:val="24"/>
          <w:lang w:val="en-GB"/>
        </w:rPr>
        <w:t>,</w:t>
      </w:r>
      <w:r w:rsidRPr="50C62C83" w:rsidR="5DD61A03">
        <w:rPr>
          <w:rFonts w:ascii="Calibri" w:hAnsi="Calibri" w:eastAsia="Calibri" w:cs="Calibri"/>
          <w:noProof w:val="0"/>
          <w:sz w:val="24"/>
          <w:szCs w:val="24"/>
          <w:lang w:val="en-GB"/>
        </w:rPr>
        <w:t xml:space="preserve"> to name just a few elements of professional</w:t>
      </w:r>
      <w:r w:rsidRPr="50C62C83" w:rsidR="3F8C4E0B">
        <w:rPr>
          <w:rFonts w:ascii="Calibri" w:hAnsi="Calibri" w:eastAsia="Calibri" w:cs="Calibri"/>
          <w:noProof w:val="0"/>
          <w:sz w:val="24"/>
          <w:szCs w:val="24"/>
          <w:lang w:val="en-GB"/>
        </w:rPr>
        <w:t xml:space="preserve"> </w:t>
      </w:r>
      <w:r w:rsidRPr="50C62C83" w:rsidR="5DD61A03">
        <w:rPr>
          <w:rFonts w:ascii="Calibri" w:hAnsi="Calibri" w:eastAsia="Calibri" w:cs="Calibri"/>
          <w:noProof w:val="0"/>
          <w:sz w:val="24"/>
          <w:szCs w:val="24"/>
          <w:lang w:val="en-GB"/>
        </w:rPr>
        <w:t>roles</w:t>
      </w:r>
      <w:r w:rsidRPr="50C62C83" w:rsidR="386E2D9E">
        <w:rPr>
          <w:rFonts w:ascii="Calibri" w:hAnsi="Calibri" w:eastAsia="Calibri" w:cs="Calibri"/>
          <w:noProof w:val="0"/>
          <w:sz w:val="24"/>
          <w:szCs w:val="24"/>
          <w:lang w:val="en-GB"/>
        </w:rPr>
        <w:t xml:space="preserve"> of teachers</w:t>
      </w:r>
      <w:r w:rsidRPr="50C62C83" w:rsidR="5DD61A03">
        <w:rPr>
          <w:rFonts w:ascii="Calibri" w:hAnsi="Calibri" w:eastAsia="Calibri" w:cs="Calibri"/>
          <w:noProof w:val="0"/>
          <w:sz w:val="24"/>
          <w:szCs w:val="24"/>
          <w:lang w:val="en-GB"/>
        </w:rPr>
        <w:t xml:space="preserve">. Additionally, when tasked with </w:t>
      </w:r>
      <w:r w:rsidRPr="50C62C83" w:rsidR="6DED118B">
        <w:rPr>
          <w:rFonts w:ascii="Calibri" w:hAnsi="Calibri" w:eastAsia="Calibri" w:cs="Calibri"/>
          <w:noProof w:val="0"/>
          <w:sz w:val="24"/>
          <w:szCs w:val="24"/>
          <w:lang w:val="en-GB"/>
        </w:rPr>
        <w:t>paying specific attention to critical incidents, the use</w:t>
      </w:r>
      <w:r w:rsidRPr="50C62C83" w:rsidR="0E9A9EF3">
        <w:rPr>
          <w:rFonts w:ascii="Calibri" w:hAnsi="Calibri" w:eastAsia="Calibri" w:cs="Calibri"/>
          <w:noProof w:val="0"/>
          <w:sz w:val="24"/>
          <w:szCs w:val="24"/>
          <w:lang w:val="en-GB"/>
        </w:rPr>
        <w:t xml:space="preserve"> of Kolb’s learning cycle can provide assistance in guiding the student-teacher </w:t>
      </w:r>
      <w:r w:rsidRPr="50C62C83" w:rsidR="4FF5B9C1">
        <w:rPr>
          <w:rFonts w:ascii="Calibri" w:hAnsi="Calibri" w:eastAsia="Calibri" w:cs="Calibri"/>
          <w:noProof w:val="0"/>
          <w:sz w:val="24"/>
          <w:szCs w:val="24"/>
          <w:lang w:val="en-GB"/>
        </w:rPr>
        <w:t xml:space="preserve">when </w:t>
      </w:r>
      <w:r w:rsidRPr="50C62C83" w:rsidR="020F2F03">
        <w:rPr>
          <w:rFonts w:ascii="Calibri" w:hAnsi="Calibri" w:eastAsia="Calibri" w:cs="Calibri"/>
          <w:noProof w:val="0"/>
          <w:sz w:val="24"/>
          <w:szCs w:val="24"/>
          <w:lang w:val="en-GB"/>
        </w:rPr>
        <w:t xml:space="preserve">they are potentially </w:t>
      </w:r>
      <w:r w:rsidRPr="50C62C83" w:rsidR="4FF5B9C1">
        <w:rPr>
          <w:rFonts w:ascii="Calibri" w:hAnsi="Calibri" w:eastAsia="Calibri" w:cs="Calibri"/>
          <w:noProof w:val="0"/>
          <w:sz w:val="24"/>
          <w:szCs w:val="24"/>
          <w:lang w:val="en-GB"/>
        </w:rPr>
        <w:t xml:space="preserve">tasked with setting their own goals concerning the development of teaching practice. This is because </w:t>
      </w:r>
      <w:r w:rsidRPr="50C62C83" w:rsidR="3D4628B7">
        <w:rPr>
          <w:rFonts w:ascii="Calibri" w:hAnsi="Calibri" w:eastAsia="Calibri" w:cs="Calibri"/>
          <w:noProof w:val="0"/>
          <w:sz w:val="24"/>
          <w:szCs w:val="24"/>
          <w:lang w:val="en-GB"/>
        </w:rPr>
        <w:t xml:space="preserve">there is a focus on </w:t>
      </w:r>
      <w:r w:rsidRPr="50C62C83" w:rsidR="27DC5FF9">
        <w:rPr>
          <w:rFonts w:ascii="Calibri" w:hAnsi="Calibri" w:eastAsia="Calibri" w:cs="Calibri"/>
          <w:noProof w:val="0"/>
          <w:sz w:val="24"/>
          <w:szCs w:val="24"/>
          <w:lang w:val="en-GB"/>
        </w:rPr>
        <w:t xml:space="preserve">learning through the experiences of others </w:t>
      </w:r>
      <w:r w:rsidRPr="50C62C83" w:rsidR="69377AC7">
        <w:rPr>
          <w:rFonts w:ascii="Calibri" w:hAnsi="Calibri" w:eastAsia="Calibri" w:cs="Calibri"/>
          <w:noProof w:val="0"/>
          <w:sz w:val="24"/>
          <w:szCs w:val="24"/>
          <w:lang w:val="en-GB"/>
        </w:rPr>
        <w:t xml:space="preserve">and being provided with the opportunity to analyse the </w:t>
      </w:r>
      <w:r w:rsidRPr="50C62C83" w:rsidR="3D4226A0">
        <w:rPr>
          <w:rFonts w:ascii="Calibri" w:hAnsi="Calibri" w:eastAsia="Calibri" w:cs="Calibri"/>
          <w:noProof w:val="0"/>
          <w:sz w:val="24"/>
          <w:szCs w:val="24"/>
          <w:lang w:val="en-GB"/>
        </w:rPr>
        <w:t>participation, attention, behaviour and understanding of the whole classroom, which the</w:t>
      </w:r>
      <w:r w:rsidRPr="50C62C83" w:rsidR="646381C5">
        <w:rPr>
          <w:rFonts w:ascii="Calibri" w:hAnsi="Calibri" w:eastAsia="Calibri" w:cs="Calibri"/>
          <w:noProof w:val="0"/>
          <w:sz w:val="24"/>
          <w:szCs w:val="24"/>
          <w:lang w:val="en-GB"/>
        </w:rPr>
        <w:t xml:space="preserve"> everyday</w:t>
      </w:r>
      <w:r w:rsidRPr="50C62C83" w:rsidR="3D4226A0">
        <w:rPr>
          <w:rFonts w:ascii="Calibri" w:hAnsi="Calibri" w:eastAsia="Calibri" w:cs="Calibri"/>
          <w:noProof w:val="0"/>
          <w:sz w:val="24"/>
          <w:szCs w:val="24"/>
          <w:lang w:val="en-GB"/>
        </w:rPr>
        <w:t xml:space="preserve"> teacher does not often see due to t</w:t>
      </w:r>
      <w:r w:rsidRPr="50C62C83" w:rsidR="725446C8">
        <w:rPr>
          <w:rFonts w:ascii="Calibri" w:hAnsi="Calibri" w:eastAsia="Calibri" w:cs="Calibri"/>
          <w:noProof w:val="0"/>
          <w:sz w:val="24"/>
          <w:szCs w:val="24"/>
          <w:lang w:val="en-GB"/>
        </w:rPr>
        <w:t>he sheer number of pupils in an average classroom in contemporary Wales.</w:t>
      </w:r>
    </w:p>
    <w:p w:rsidR="50C62C83" w:rsidP="50C62C83" w:rsidRDefault="50C62C83" w14:paraId="55A14B59" w14:textId="59297562">
      <w:pPr>
        <w:pStyle w:val="Normal"/>
        <w:spacing w:line="480" w:lineRule="auto"/>
        <w:ind w:left="0"/>
        <w:jc w:val="both"/>
        <w:rPr>
          <w:rFonts w:ascii="Calibri" w:hAnsi="Calibri" w:eastAsia="Calibri" w:cs="Calibri"/>
          <w:noProof w:val="0"/>
          <w:sz w:val="24"/>
          <w:szCs w:val="24"/>
          <w:lang w:val="en-GB"/>
        </w:rPr>
      </w:pPr>
    </w:p>
    <w:p w:rsidR="47954350" w:rsidP="50C62C83" w:rsidRDefault="47954350" w14:paraId="1BFA8827" w14:textId="27C0EC55">
      <w:pPr>
        <w:pStyle w:val="Normal"/>
        <w:spacing w:line="480" w:lineRule="auto"/>
        <w:jc w:val="both"/>
        <w:rPr>
          <w:rFonts w:ascii="Calibri" w:hAnsi="Calibri" w:eastAsia="Calibri" w:cs="Calibri"/>
          <w:noProof w:val="0"/>
          <w:sz w:val="24"/>
          <w:szCs w:val="24"/>
          <w:u w:val="single"/>
          <w:lang w:val="en-GB"/>
        </w:rPr>
      </w:pPr>
      <w:r w:rsidRPr="50C62C83" w:rsidR="6F84AC6F">
        <w:rPr>
          <w:rFonts w:ascii="Calibri" w:hAnsi="Calibri" w:eastAsia="Calibri" w:cs="Calibri"/>
          <w:noProof w:val="0"/>
          <w:sz w:val="24"/>
          <w:szCs w:val="24"/>
          <w:u w:val="single"/>
          <w:lang w:val="en-GB"/>
        </w:rPr>
        <w:t>Observation</w:t>
      </w:r>
    </w:p>
    <w:p w:rsidR="47954350" w:rsidP="50C62C83" w:rsidRDefault="47954350" w14:paraId="173A1FF4" w14:textId="30A5BFCF">
      <w:pPr>
        <w:pStyle w:val="Normal"/>
        <w:spacing w:line="480" w:lineRule="auto"/>
        <w:jc w:val="both"/>
        <w:rPr>
          <w:rFonts w:ascii="Calibri" w:hAnsi="Calibri" w:eastAsia="Calibri" w:cs="Calibri"/>
          <w:noProof w:val="0"/>
          <w:sz w:val="24"/>
          <w:szCs w:val="24"/>
          <w:lang w:val="en-GB"/>
        </w:rPr>
      </w:pPr>
      <w:r w:rsidRPr="50C62C83" w:rsidR="3AE7F9EF">
        <w:rPr>
          <w:rFonts w:ascii="Calibri" w:hAnsi="Calibri" w:eastAsia="Calibri" w:cs="Calibri"/>
          <w:noProof w:val="0"/>
          <w:sz w:val="24"/>
          <w:szCs w:val="24"/>
          <w:lang w:val="en-GB"/>
        </w:rPr>
        <w:t xml:space="preserve">My observation took place </w:t>
      </w:r>
      <w:r w:rsidRPr="50C62C83" w:rsidR="7C9A89DF">
        <w:rPr>
          <w:rFonts w:ascii="Calibri" w:hAnsi="Calibri" w:eastAsia="Calibri" w:cs="Calibri"/>
          <w:noProof w:val="0"/>
          <w:sz w:val="24"/>
          <w:szCs w:val="24"/>
          <w:lang w:val="en-GB"/>
        </w:rPr>
        <w:t>situated close to the centre of a city in an</w:t>
      </w:r>
      <w:r w:rsidRPr="50C62C83" w:rsidR="7B783C53">
        <w:rPr>
          <w:rFonts w:ascii="Calibri" w:hAnsi="Calibri" w:eastAsia="Calibri" w:cs="Calibri"/>
          <w:noProof w:val="0"/>
          <w:sz w:val="24"/>
          <w:szCs w:val="24"/>
          <w:lang w:val="en-GB"/>
        </w:rPr>
        <w:t xml:space="preserve"> </w:t>
      </w:r>
      <w:r w:rsidRPr="50C62C83" w:rsidR="0A776C97">
        <w:rPr>
          <w:rFonts w:ascii="Calibri" w:hAnsi="Calibri" w:eastAsia="Calibri" w:cs="Calibri"/>
          <w:noProof w:val="0"/>
          <w:sz w:val="24"/>
          <w:szCs w:val="24"/>
          <w:lang w:val="en-GB"/>
        </w:rPr>
        <w:t>English-medium</w:t>
      </w:r>
      <w:r w:rsidRPr="50C62C83" w:rsidR="2BA92C20">
        <w:rPr>
          <w:rFonts w:ascii="Calibri" w:hAnsi="Calibri" w:eastAsia="Calibri" w:cs="Calibri"/>
          <w:noProof w:val="0"/>
          <w:sz w:val="24"/>
          <w:szCs w:val="24"/>
          <w:lang w:val="en-GB"/>
        </w:rPr>
        <w:t>, mixed 11</w:t>
      </w:r>
      <w:r w:rsidRPr="50C62C83" w:rsidR="71103A42">
        <w:rPr>
          <w:rFonts w:ascii="Calibri" w:hAnsi="Calibri" w:eastAsia="Calibri" w:cs="Calibri"/>
          <w:noProof w:val="0"/>
          <w:sz w:val="24"/>
          <w:szCs w:val="24"/>
          <w:lang w:val="en-GB"/>
        </w:rPr>
        <w:t xml:space="preserve"> to </w:t>
      </w:r>
      <w:r w:rsidRPr="50C62C83" w:rsidR="2BA92C20">
        <w:rPr>
          <w:rFonts w:ascii="Calibri" w:hAnsi="Calibri" w:eastAsia="Calibri" w:cs="Calibri"/>
          <w:noProof w:val="0"/>
          <w:sz w:val="24"/>
          <w:szCs w:val="24"/>
          <w:lang w:val="en-GB"/>
        </w:rPr>
        <w:t>18</w:t>
      </w:r>
      <w:r w:rsidRPr="50C62C83" w:rsidR="5CE38AFB">
        <w:rPr>
          <w:rFonts w:ascii="Calibri" w:hAnsi="Calibri" w:eastAsia="Calibri" w:cs="Calibri"/>
          <w:noProof w:val="0"/>
          <w:sz w:val="24"/>
          <w:szCs w:val="24"/>
          <w:lang w:val="en-GB"/>
        </w:rPr>
        <w:t xml:space="preserve"> years</w:t>
      </w:r>
      <w:r w:rsidRPr="50C62C83" w:rsidR="2BA92C20">
        <w:rPr>
          <w:rFonts w:ascii="Calibri" w:hAnsi="Calibri" w:eastAsia="Calibri" w:cs="Calibri"/>
          <w:noProof w:val="0"/>
          <w:sz w:val="24"/>
          <w:szCs w:val="24"/>
          <w:lang w:val="en-GB"/>
        </w:rPr>
        <w:t xml:space="preserve"> high school</w:t>
      </w:r>
      <w:r w:rsidRPr="50C62C83" w:rsidR="4100B9AD">
        <w:rPr>
          <w:rFonts w:ascii="Calibri" w:hAnsi="Calibri" w:eastAsia="Calibri" w:cs="Calibri"/>
          <w:noProof w:val="0"/>
          <w:sz w:val="24"/>
          <w:szCs w:val="24"/>
          <w:lang w:val="en-GB"/>
        </w:rPr>
        <w:t xml:space="preserve"> with approximately </w:t>
      </w:r>
      <w:r w:rsidRPr="50C62C83" w:rsidR="5C02A8E6">
        <w:rPr>
          <w:rFonts w:ascii="Calibri" w:hAnsi="Calibri" w:eastAsia="Calibri" w:cs="Calibri"/>
          <w:noProof w:val="0"/>
          <w:sz w:val="24"/>
          <w:szCs w:val="24"/>
          <w:lang w:val="en-GB"/>
        </w:rPr>
        <w:t>eighty-five percent</w:t>
      </w:r>
      <w:r w:rsidRPr="50C62C83" w:rsidR="4100B9AD">
        <w:rPr>
          <w:rFonts w:ascii="Calibri" w:hAnsi="Calibri" w:eastAsia="Calibri" w:cs="Calibri"/>
          <w:noProof w:val="0"/>
          <w:sz w:val="24"/>
          <w:szCs w:val="24"/>
          <w:lang w:val="en-GB"/>
        </w:rPr>
        <w:t xml:space="preserve"> </w:t>
      </w:r>
      <w:r w:rsidRPr="50C62C83" w:rsidR="4100B9AD">
        <w:rPr>
          <w:rFonts w:ascii="Calibri" w:hAnsi="Calibri" w:eastAsia="Calibri" w:cs="Calibri"/>
          <w:noProof w:val="0"/>
          <w:sz w:val="24"/>
          <w:szCs w:val="24"/>
          <w:lang w:val="en-GB"/>
        </w:rPr>
        <w:t>of t</w:t>
      </w:r>
      <w:r w:rsidRPr="50C62C83" w:rsidR="4100B9AD">
        <w:rPr>
          <w:rFonts w:ascii="Calibri" w:hAnsi="Calibri" w:eastAsia="Calibri" w:cs="Calibri"/>
          <w:noProof w:val="0"/>
          <w:sz w:val="24"/>
          <w:szCs w:val="24"/>
          <w:lang w:val="en-GB"/>
        </w:rPr>
        <w:t xml:space="preserve">he pupils </w:t>
      </w:r>
      <w:r w:rsidRPr="50C62C83" w:rsidR="7FF3AED1">
        <w:rPr>
          <w:rFonts w:ascii="Calibri" w:hAnsi="Calibri" w:eastAsia="Calibri" w:cs="Calibri"/>
          <w:noProof w:val="0"/>
          <w:sz w:val="24"/>
          <w:szCs w:val="24"/>
          <w:lang w:val="en-GB"/>
        </w:rPr>
        <w:t>coming from an ethnic minority background</w:t>
      </w:r>
      <w:r w:rsidRPr="50C62C83" w:rsidR="11C7801A">
        <w:rPr>
          <w:rFonts w:ascii="Calibri" w:hAnsi="Calibri" w:eastAsia="Calibri" w:cs="Calibri"/>
          <w:noProof w:val="0"/>
          <w:sz w:val="24"/>
          <w:szCs w:val="24"/>
          <w:lang w:val="en-GB"/>
        </w:rPr>
        <w:t xml:space="preserve"> and speak English as an additional language</w:t>
      </w:r>
      <w:r w:rsidRPr="50C62C83" w:rsidR="1FBCD0C6">
        <w:rPr>
          <w:rFonts w:ascii="Calibri" w:hAnsi="Calibri" w:eastAsia="Calibri" w:cs="Calibri"/>
          <w:noProof w:val="0"/>
          <w:sz w:val="24"/>
          <w:szCs w:val="24"/>
          <w:lang w:val="en-GB"/>
        </w:rPr>
        <w:t>.</w:t>
      </w:r>
      <w:r w:rsidRPr="50C62C83" w:rsidR="4CE69BD7">
        <w:rPr>
          <w:rFonts w:ascii="Calibri" w:hAnsi="Calibri" w:eastAsia="Calibri" w:cs="Calibri"/>
          <w:noProof w:val="0"/>
          <w:sz w:val="24"/>
          <w:szCs w:val="24"/>
          <w:lang w:val="en-GB"/>
        </w:rPr>
        <w:t xml:space="preserve"> </w:t>
      </w:r>
      <w:r w:rsidRPr="50C62C83" w:rsidR="34D8D8AD">
        <w:rPr>
          <w:rFonts w:ascii="Calibri" w:hAnsi="Calibri" w:eastAsia="Calibri" w:cs="Calibri"/>
          <w:noProof w:val="0"/>
          <w:sz w:val="24"/>
          <w:szCs w:val="24"/>
          <w:lang w:val="en-GB"/>
        </w:rPr>
        <w:t>The catchment area in which the school serves is in one of the most deprived areas of Wales with children suffering from high levels of social and economic disadv</w:t>
      </w:r>
      <w:r w:rsidRPr="50C62C83" w:rsidR="26DADC50">
        <w:rPr>
          <w:rFonts w:ascii="Calibri" w:hAnsi="Calibri" w:eastAsia="Calibri" w:cs="Calibri"/>
          <w:noProof w:val="0"/>
          <w:sz w:val="24"/>
          <w:szCs w:val="24"/>
          <w:lang w:val="en-GB"/>
        </w:rPr>
        <w:t>antage.</w:t>
      </w:r>
      <w:r w:rsidRPr="50C62C83" w:rsidR="476B23B3">
        <w:rPr>
          <w:rFonts w:ascii="Calibri" w:hAnsi="Calibri" w:eastAsia="Calibri" w:cs="Calibri"/>
          <w:noProof w:val="0"/>
          <w:sz w:val="24"/>
          <w:szCs w:val="24"/>
          <w:lang w:val="en-GB"/>
        </w:rPr>
        <w:t xml:space="preserve"> </w:t>
      </w:r>
      <w:bookmarkStart w:name="_Int_4Szr10sJ" w:id="738975432"/>
      <w:r w:rsidRPr="50C62C83" w:rsidR="476B23B3">
        <w:rPr>
          <w:rFonts w:ascii="Calibri" w:hAnsi="Calibri" w:eastAsia="Calibri" w:cs="Calibri"/>
          <w:noProof w:val="0"/>
          <w:sz w:val="24"/>
          <w:szCs w:val="24"/>
          <w:lang w:val="en-GB"/>
        </w:rPr>
        <w:t>As a consequence of</w:t>
      </w:r>
      <w:bookmarkEnd w:id="738975432"/>
      <w:r w:rsidRPr="50C62C83" w:rsidR="476B23B3">
        <w:rPr>
          <w:rFonts w:ascii="Calibri" w:hAnsi="Calibri" w:eastAsia="Calibri" w:cs="Calibri"/>
          <w:noProof w:val="0"/>
          <w:sz w:val="24"/>
          <w:szCs w:val="24"/>
          <w:lang w:val="en-GB"/>
        </w:rPr>
        <w:t xml:space="preserve"> this, the proportion of pupils eligible for free school meals is</w:t>
      </w:r>
      <w:r w:rsidRPr="50C62C83" w:rsidR="46F87783">
        <w:rPr>
          <w:rFonts w:ascii="Calibri" w:hAnsi="Calibri" w:eastAsia="Calibri" w:cs="Calibri"/>
          <w:noProof w:val="0"/>
          <w:sz w:val="24"/>
          <w:szCs w:val="24"/>
          <w:lang w:val="en-GB"/>
        </w:rPr>
        <w:t xml:space="preserve"> twenty-seven percent</w:t>
      </w:r>
      <w:r w:rsidRPr="50C62C83" w:rsidR="061008E5">
        <w:rPr>
          <w:rFonts w:ascii="Calibri" w:hAnsi="Calibri" w:eastAsia="Calibri" w:cs="Calibri"/>
          <w:noProof w:val="0"/>
          <w:sz w:val="24"/>
          <w:szCs w:val="24"/>
          <w:lang w:val="en-GB"/>
        </w:rPr>
        <w:t xml:space="preserve">. </w:t>
      </w:r>
      <w:r w:rsidRPr="50C62C83" w:rsidR="778DF30B">
        <w:rPr>
          <w:rFonts w:ascii="Calibri" w:hAnsi="Calibri" w:eastAsia="Calibri" w:cs="Calibri"/>
          <w:noProof w:val="0"/>
          <w:sz w:val="24"/>
          <w:szCs w:val="24"/>
          <w:lang w:val="en-GB"/>
        </w:rPr>
        <w:t>Additionally, approximately</w:t>
      </w:r>
      <w:r w:rsidRPr="50C62C83" w:rsidR="2089F25A">
        <w:rPr>
          <w:rFonts w:ascii="Calibri" w:hAnsi="Calibri" w:eastAsia="Calibri" w:cs="Calibri"/>
          <w:noProof w:val="0"/>
          <w:sz w:val="24"/>
          <w:szCs w:val="24"/>
          <w:lang w:val="en-GB"/>
        </w:rPr>
        <w:t xml:space="preserve"> thirty two percent</w:t>
      </w:r>
      <w:r w:rsidRPr="50C62C83" w:rsidR="778DF30B">
        <w:rPr>
          <w:rFonts w:ascii="Calibri" w:hAnsi="Calibri" w:eastAsia="Calibri" w:cs="Calibri"/>
          <w:noProof w:val="0"/>
          <w:sz w:val="24"/>
          <w:szCs w:val="24"/>
          <w:lang w:val="en-GB"/>
        </w:rPr>
        <w:t xml:space="preserve"> of pupils have an additional learning need</w:t>
      </w:r>
      <w:r w:rsidRPr="50C62C83" w:rsidR="02D5B9CC">
        <w:rPr>
          <w:rFonts w:ascii="Calibri" w:hAnsi="Calibri" w:eastAsia="Calibri" w:cs="Calibri"/>
          <w:noProof w:val="0"/>
          <w:sz w:val="24"/>
          <w:szCs w:val="24"/>
          <w:lang w:val="en-GB"/>
        </w:rPr>
        <w:t xml:space="preserve">, with over thirty statements. </w:t>
      </w:r>
      <w:r w:rsidRPr="50C62C83" w:rsidR="061008E5">
        <w:rPr>
          <w:rFonts w:ascii="Calibri" w:hAnsi="Calibri" w:eastAsia="Calibri" w:cs="Calibri"/>
          <w:noProof w:val="0"/>
          <w:sz w:val="24"/>
          <w:szCs w:val="24"/>
          <w:lang w:val="en-GB"/>
        </w:rPr>
        <w:t>Th</w:t>
      </w:r>
      <w:r w:rsidRPr="50C62C83" w:rsidR="25572FA3">
        <w:rPr>
          <w:rFonts w:ascii="Calibri" w:hAnsi="Calibri" w:eastAsia="Calibri" w:cs="Calibri"/>
          <w:noProof w:val="0"/>
          <w:sz w:val="24"/>
          <w:szCs w:val="24"/>
          <w:lang w:val="en-GB"/>
        </w:rPr>
        <w:t>ese percentages are s</w:t>
      </w:r>
      <w:r w:rsidRPr="50C62C83" w:rsidR="061008E5">
        <w:rPr>
          <w:rFonts w:ascii="Calibri" w:hAnsi="Calibri" w:eastAsia="Calibri" w:cs="Calibri"/>
          <w:noProof w:val="0"/>
          <w:sz w:val="24"/>
          <w:szCs w:val="24"/>
          <w:lang w:val="en-GB"/>
        </w:rPr>
        <w:t>ignificantly higher than the national average</w:t>
      </w:r>
      <w:r w:rsidRPr="50C62C83" w:rsidR="183B8073">
        <w:rPr>
          <w:rFonts w:ascii="Calibri" w:hAnsi="Calibri" w:eastAsia="Calibri" w:cs="Calibri"/>
          <w:noProof w:val="0"/>
          <w:sz w:val="24"/>
          <w:szCs w:val="24"/>
          <w:lang w:val="en-GB"/>
        </w:rPr>
        <w:t xml:space="preserve">. </w:t>
      </w:r>
      <w:r w:rsidRPr="50C62C83" w:rsidR="6C4E5DD6">
        <w:rPr>
          <w:rFonts w:ascii="Calibri" w:hAnsi="Calibri" w:eastAsia="Calibri" w:cs="Calibri"/>
          <w:noProof w:val="0"/>
          <w:sz w:val="24"/>
          <w:szCs w:val="24"/>
          <w:lang w:val="en-GB"/>
        </w:rPr>
        <w:t>T</w:t>
      </w:r>
      <w:r w:rsidRPr="50C62C83" w:rsidR="4CE69BD7">
        <w:rPr>
          <w:rFonts w:ascii="Calibri" w:hAnsi="Calibri" w:eastAsia="Calibri" w:cs="Calibri"/>
          <w:noProof w:val="0"/>
          <w:sz w:val="24"/>
          <w:szCs w:val="24"/>
          <w:lang w:val="en-GB"/>
        </w:rPr>
        <w:t>here are currently 1,782 pupils on roll, including 348 in sixth form</w:t>
      </w:r>
      <w:r w:rsidRPr="50C62C83" w:rsidR="5D433B25">
        <w:rPr>
          <w:rFonts w:ascii="Calibri" w:hAnsi="Calibri" w:eastAsia="Calibri" w:cs="Calibri"/>
          <w:noProof w:val="0"/>
          <w:sz w:val="24"/>
          <w:szCs w:val="24"/>
          <w:lang w:val="en-GB"/>
        </w:rPr>
        <w:t xml:space="preserve"> and over forty different languages are spoken within the school community as of January 2019.</w:t>
      </w:r>
      <w:r w:rsidRPr="50C62C83" w:rsidR="68510879">
        <w:rPr>
          <w:rFonts w:ascii="Calibri" w:hAnsi="Calibri" w:eastAsia="Calibri" w:cs="Calibri"/>
          <w:noProof w:val="0"/>
          <w:sz w:val="24"/>
          <w:szCs w:val="24"/>
          <w:lang w:val="en-GB"/>
        </w:rPr>
        <w:t xml:space="preserve"> In its last Estyn </w:t>
      </w:r>
      <w:r w:rsidRPr="50C62C83" w:rsidR="6CE3604B">
        <w:rPr>
          <w:rFonts w:ascii="Calibri" w:hAnsi="Calibri" w:eastAsia="Calibri" w:cs="Calibri"/>
          <w:noProof w:val="0"/>
          <w:sz w:val="24"/>
          <w:szCs w:val="24"/>
          <w:lang w:val="en-GB"/>
        </w:rPr>
        <w:t>inspection,</w:t>
      </w:r>
      <w:r w:rsidRPr="50C62C83" w:rsidR="68510879">
        <w:rPr>
          <w:rFonts w:ascii="Calibri" w:hAnsi="Calibri" w:eastAsia="Calibri" w:cs="Calibri"/>
          <w:noProof w:val="0"/>
          <w:sz w:val="24"/>
          <w:szCs w:val="24"/>
          <w:lang w:val="en-GB"/>
        </w:rPr>
        <w:t xml:space="preserve"> which took place in 2017, the school received</w:t>
      </w:r>
      <w:r w:rsidRPr="50C62C83" w:rsidR="6EB79EDD">
        <w:rPr>
          <w:rFonts w:ascii="Calibri" w:hAnsi="Calibri" w:eastAsia="Calibri" w:cs="Calibri"/>
          <w:noProof w:val="0"/>
          <w:sz w:val="24"/>
          <w:szCs w:val="24"/>
          <w:lang w:val="en-GB"/>
        </w:rPr>
        <w:t xml:space="preserve"> the rating of ‘excellent’ regarding their current performance.</w:t>
      </w:r>
      <w:r w:rsidRPr="50C62C83" w:rsidR="6C288E97">
        <w:rPr>
          <w:rFonts w:ascii="Calibri" w:hAnsi="Calibri" w:eastAsia="Calibri" w:cs="Calibri"/>
          <w:noProof w:val="0"/>
          <w:sz w:val="24"/>
          <w:szCs w:val="24"/>
          <w:lang w:val="en-GB"/>
        </w:rPr>
        <w:t xml:space="preserve"> Their next Estyn inspection is due this year (2022).</w:t>
      </w:r>
    </w:p>
    <w:p w:rsidR="47954350" w:rsidP="50C62C83" w:rsidRDefault="47954350" w14:paraId="4487EF45" w14:textId="48D1D99D">
      <w:pPr>
        <w:pStyle w:val="Normal"/>
        <w:spacing w:line="480" w:lineRule="auto"/>
        <w:jc w:val="both"/>
        <w:rPr>
          <w:rFonts w:ascii="Calibri" w:hAnsi="Calibri" w:eastAsia="Calibri" w:cs="Calibri"/>
          <w:noProof w:val="0"/>
          <w:sz w:val="24"/>
          <w:szCs w:val="24"/>
          <w:lang w:val="en-GB"/>
        </w:rPr>
      </w:pPr>
    </w:p>
    <w:p w:rsidR="47954350" w:rsidP="50C62C83" w:rsidRDefault="47954350" w14:paraId="4D27F0B4" w14:textId="3AFC76B2">
      <w:pPr>
        <w:pStyle w:val="Normal"/>
        <w:spacing w:line="480" w:lineRule="auto"/>
        <w:jc w:val="both"/>
        <w:rPr>
          <w:rFonts w:ascii="Calibri" w:hAnsi="Calibri" w:eastAsia="Calibri" w:cs="Calibri"/>
          <w:noProof w:val="0"/>
          <w:sz w:val="24"/>
          <w:szCs w:val="24"/>
          <w:lang w:val="en-GB"/>
        </w:rPr>
      </w:pPr>
      <w:r w:rsidRPr="50C62C83" w:rsidR="5D433B25">
        <w:rPr>
          <w:rFonts w:ascii="Calibri" w:hAnsi="Calibri" w:eastAsia="Calibri" w:cs="Calibri"/>
          <w:noProof w:val="0"/>
          <w:sz w:val="24"/>
          <w:szCs w:val="24"/>
          <w:lang w:val="en-GB"/>
        </w:rPr>
        <w:t xml:space="preserve">The class context in which the critical incident I identified took place </w:t>
      </w:r>
      <w:r w:rsidRPr="50C62C83" w:rsidR="22529FA1">
        <w:rPr>
          <w:rFonts w:ascii="Calibri" w:hAnsi="Calibri" w:eastAsia="Calibri" w:cs="Calibri"/>
          <w:noProof w:val="0"/>
          <w:sz w:val="24"/>
          <w:szCs w:val="24"/>
          <w:lang w:val="en-GB"/>
        </w:rPr>
        <w:t>on the 26</w:t>
      </w:r>
      <w:r w:rsidRPr="50C62C83" w:rsidR="22529FA1">
        <w:rPr>
          <w:rFonts w:ascii="Calibri" w:hAnsi="Calibri" w:eastAsia="Calibri" w:cs="Calibri"/>
          <w:noProof w:val="0"/>
          <w:sz w:val="24"/>
          <w:szCs w:val="24"/>
          <w:vertAlign w:val="superscript"/>
          <w:lang w:val="en-GB"/>
        </w:rPr>
        <w:t>th</w:t>
      </w:r>
      <w:r w:rsidRPr="50C62C83" w:rsidR="22529FA1">
        <w:rPr>
          <w:rFonts w:ascii="Calibri" w:hAnsi="Calibri" w:eastAsia="Calibri" w:cs="Calibri"/>
          <w:noProof w:val="0"/>
          <w:sz w:val="24"/>
          <w:szCs w:val="24"/>
          <w:lang w:val="en-GB"/>
        </w:rPr>
        <w:t xml:space="preserve"> of September 2022</w:t>
      </w:r>
      <w:r w:rsidRPr="50C62C83" w:rsidR="6C3F4B92">
        <w:rPr>
          <w:rFonts w:ascii="Calibri" w:hAnsi="Calibri" w:eastAsia="Calibri" w:cs="Calibri"/>
          <w:noProof w:val="0"/>
          <w:sz w:val="24"/>
          <w:szCs w:val="24"/>
          <w:lang w:val="en-GB"/>
        </w:rPr>
        <w:t xml:space="preserve"> at 12:00pm</w:t>
      </w:r>
      <w:r w:rsidRPr="50C62C83" w:rsidR="22529FA1">
        <w:rPr>
          <w:rFonts w:ascii="Calibri" w:hAnsi="Calibri" w:eastAsia="Calibri" w:cs="Calibri"/>
          <w:noProof w:val="0"/>
          <w:sz w:val="24"/>
          <w:szCs w:val="24"/>
          <w:lang w:val="en-GB"/>
        </w:rPr>
        <w:t xml:space="preserve"> in a mixed ability </w:t>
      </w:r>
      <w:r w:rsidRPr="50C62C83" w:rsidR="7697F42C">
        <w:rPr>
          <w:rFonts w:ascii="Calibri" w:hAnsi="Calibri" w:eastAsia="Calibri" w:cs="Calibri"/>
          <w:noProof w:val="0"/>
          <w:sz w:val="24"/>
          <w:szCs w:val="24"/>
          <w:lang w:val="en-GB"/>
        </w:rPr>
        <w:t>y</w:t>
      </w:r>
      <w:r w:rsidRPr="50C62C83" w:rsidR="22529FA1">
        <w:rPr>
          <w:rFonts w:ascii="Calibri" w:hAnsi="Calibri" w:eastAsia="Calibri" w:cs="Calibri"/>
          <w:noProof w:val="0"/>
          <w:sz w:val="24"/>
          <w:szCs w:val="24"/>
          <w:lang w:val="en-GB"/>
        </w:rPr>
        <w:t>ear</w:t>
      </w:r>
      <w:r w:rsidRPr="50C62C83" w:rsidR="140F1590">
        <w:rPr>
          <w:rFonts w:ascii="Calibri" w:hAnsi="Calibri" w:eastAsia="Calibri" w:cs="Calibri"/>
          <w:noProof w:val="0"/>
          <w:sz w:val="24"/>
          <w:szCs w:val="24"/>
          <w:lang w:val="en-GB"/>
        </w:rPr>
        <w:t xml:space="preserve"> seven</w:t>
      </w:r>
      <w:r w:rsidRPr="50C62C83" w:rsidR="22529FA1">
        <w:rPr>
          <w:rFonts w:ascii="Calibri" w:hAnsi="Calibri" w:eastAsia="Calibri" w:cs="Calibri"/>
          <w:noProof w:val="0"/>
          <w:sz w:val="24"/>
          <w:szCs w:val="24"/>
          <w:lang w:val="en-GB"/>
        </w:rPr>
        <w:t xml:space="preserve"> Welsh lesson</w:t>
      </w:r>
      <w:r w:rsidRPr="50C62C83" w:rsidR="01A5123A">
        <w:rPr>
          <w:rFonts w:ascii="Calibri" w:hAnsi="Calibri" w:eastAsia="Calibri" w:cs="Calibri"/>
          <w:noProof w:val="0"/>
          <w:sz w:val="24"/>
          <w:szCs w:val="24"/>
          <w:lang w:val="en-GB"/>
        </w:rPr>
        <w:t xml:space="preserve"> in which all members of the class were in attendance. The ages of the pupils in the class wer</w:t>
      </w:r>
      <w:r w:rsidRPr="50C62C83" w:rsidR="1AA78E18">
        <w:rPr>
          <w:rFonts w:ascii="Calibri" w:hAnsi="Calibri" w:eastAsia="Calibri" w:cs="Calibri"/>
          <w:noProof w:val="0"/>
          <w:sz w:val="24"/>
          <w:szCs w:val="24"/>
          <w:lang w:val="en-GB"/>
        </w:rPr>
        <w:t>e of elev</w:t>
      </w:r>
      <w:r w:rsidRPr="50C62C83" w:rsidR="4BFE3972">
        <w:rPr>
          <w:rFonts w:ascii="Calibri" w:hAnsi="Calibri" w:eastAsia="Calibri" w:cs="Calibri"/>
          <w:noProof w:val="0"/>
          <w:sz w:val="24"/>
          <w:szCs w:val="24"/>
          <w:lang w:val="en-GB"/>
        </w:rPr>
        <w:t>en a</w:t>
      </w:r>
      <w:r w:rsidRPr="50C62C83" w:rsidR="01A5123A">
        <w:rPr>
          <w:rFonts w:ascii="Calibri" w:hAnsi="Calibri" w:eastAsia="Calibri" w:cs="Calibri"/>
          <w:noProof w:val="0"/>
          <w:sz w:val="24"/>
          <w:szCs w:val="24"/>
          <w:lang w:val="en-GB"/>
        </w:rPr>
        <w:t xml:space="preserve">nd </w:t>
      </w:r>
      <w:r w:rsidRPr="50C62C83" w:rsidR="6BCA7522">
        <w:rPr>
          <w:rFonts w:ascii="Calibri" w:hAnsi="Calibri" w:eastAsia="Calibri" w:cs="Calibri"/>
          <w:noProof w:val="0"/>
          <w:sz w:val="24"/>
          <w:szCs w:val="24"/>
          <w:lang w:val="en-GB"/>
        </w:rPr>
        <w:t xml:space="preserve">twelve </w:t>
      </w:r>
      <w:r w:rsidRPr="50C62C83" w:rsidR="01A5123A">
        <w:rPr>
          <w:rFonts w:ascii="Calibri" w:hAnsi="Calibri" w:eastAsia="Calibri" w:cs="Calibri"/>
          <w:noProof w:val="0"/>
          <w:sz w:val="24"/>
          <w:szCs w:val="24"/>
          <w:lang w:val="en-GB"/>
        </w:rPr>
        <w:t xml:space="preserve">years old. </w:t>
      </w:r>
      <w:r w:rsidRPr="50C62C83" w:rsidR="4C35D2E4">
        <w:rPr>
          <w:rFonts w:ascii="Calibri" w:hAnsi="Calibri" w:eastAsia="Calibri" w:cs="Calibri"/>
          <w:noProof w:val="0"/>
          <w:sz w:val="24"/>
          <w:szCs w:val="24"/>
          <w:lang w:val="en-GB"/>
        </w:rPr>
        <w:t>I had been trailing this particular class for the whole school day</w:t>
      </w:r>
      <w:r w:rsidRPr="50C62C83" w:rsidR="7E91BD6F">
        <w:rPr>
          <w:rFonts w:ascii="Calibri" w:hAnsi="Calibri" w:eastAsia="Calibri" w:cs="Calibri"/>
          <w:noProof w:val="0"/>
          <w:sz w:val="24"/>
          <w:szCs w:val="24"/>
          <w:lang w:val="en-GB"/>
        </w:rPr>
        <w:t xml:space="preserve"> as part of </w:t>
      </w:r>
      <w:r w:rsidRPr="50C62C83" w:rsidR="0642FB57">
        <w:rPr>
          <w:rFonts w:ascii="Calibri" w:hAnsi="Calibri" w:eastAsia="Calibri" w:cs="Calibri"/>
          <w:noProof w:val="0"/>
          <w:sz w:val="24"/>
          <w:szCs w:val="24"/>
          <w:lang w:val="en-GB"/>
        </w:rPr>
        <w:t xml:space="preserve">my </w:t>
      </w:r>
      <w:r w:rsidRPr="50C62C83" w:rsidR="7E91BD6F">
        <w:rPr>
          <w:rFonts w:ascii="Calibri" w:hAnsi="Calibri" w:eastAsia="Calibri" w:cs="Calibri"/>
          <w:noProof w:val="0"/>
          <w:sz w:val="24"/>
          <w:szCs w:val="24"/>
          <w:lang w:val="en-GB"/>
        </w:rPr>
        <w:t>bridging</w:t>
      </w:r>
      <w:r w:rsidRPr="50C62C83" w:rsidR="6416B21A">
        <w:rPr>
          <w:rFonts w:ascii="Calibri" w:hAnsi="Calibri" w:eastAsia="Calibri" w:cs="Calibri"/>
          <w:noProof w:val="0"/>
          <w:sz w:val="24"/>
          <w:szCs w:val="24"/>
          <w:lang w:val="en-GB"/>
        </w:rPr>
        <w:t xml:space="preserve"> experience for ECAD6007</w:t>
      </w:r>
      <w:r w:rsidRPr="50C62C83" w:rsidR="4C35D2E4">
        <w:rPr>
          <w:rFonts w:ascii="Calibri" w:hAnsi="Calibri" w:eastAsia="Calibri" w:cs="Calibri"/>
          <w:noProof w:val="0"/>
          <w:sz w:val="24"/>
          <w:szCs w:val="24"/>
          <w:lang w:val="en-GB"/>
        </w:rPr>
        <w:t>, therefore</w:t>
      </w:r>
      <w:r w:rsidRPr="50C62C83" w:rsidR="16897890">
        <w:rPr>
          <w:rFonts w:ascii="Calibri" w:hAnsi="Calibri" w:eastAsia="Calibri" w:cs="Calibri"/>
          <w:noProof w:val="0"/>
          <w:sz w:val="24"/>
          <w:szCs w:val="24"/>
          <w:lang w:val="en-GB"/>
        </w:rPr>
        <w:t>,</w:t>
      </w:r>
      <w:r w:rsidRPr="50C62C83" w:rsidR="4C35D2E4">
        <w:rPr>
          <w:rFonts w:ascii="Calibri" w:hAnsi="Calibri" w:eastAsia="Calibri" w:cs="Calibri"/>
          <w:noProof w:val="0"/>
          <w:sz w:val="24"/>
          <w:szCs w:val="24"/>
          <w:lang w:val="en-GB"/>
        </w:rPr>
        <w:t xml:space="preserve"> I was aware that the</w:t>
      </w:r>
      <w:r w:rsidRPr="50C62C83" w:rsidR="34A5117E">
        <w:rPr>
          <w:rFonts w:ascii="Calibri" w:hAnsi="Calibri" w:eastAsia="Calibri" w:cs="Calibri"/>
          <w:noProof w:val="0"/>
          <w:sz w:val="24"/>
          <w:szCs w:val="24"/>
          <w:lang w:val="en-GB"/>
        </w:rPr>
        <w:t xml:space="preserve"> pupils had</w:t>
      </w:r>
      <w:r w:rsidRPr="50C62C83" w:rsidR="529C6948">
        <w:rPr>
          <w:rFonts w:ascii="Calibri" w:hAnsi="Calibri" w:eastAsia="Calibri" w:cs="Calibri"/>
          <w:noProof w:val="0"/>
          <w:sz w:val="24"/>
          <w:szCs w:val="24"/>
          <w:lang w:val="en-GB"/>
        </w:rPr>
        <w:t xml:space="preserve"> just had a </w:t>
      </w:r>
      <w:r w:rsidRPr="50C62C83" w:rsidR="34A5117E">
        <w:rPr>
          <w:rFonts w:ascii="Calibri" w:hAnsi="Calibri" w:eastAsia="Calibri" w:cs="Calibri"/>
          <w:noProof w:val="0"/>
          <w:sz w:val="24"/>
          <w:szCs w:val="24"/>
          <w:lang w:val="en-GB"/>
        </w:rPr>
        <w:t>P</w:t>
      </w:r>
      <w:r w:rsidRPr="50C62C83" w:rsidR="6B066A71">
        <w:rPr>
          <w:rFonts w:ascii="Calibri" w:hAnsi="Calibri" w:eastAsia="Calibri" w:cs="Calibri"/>
          <w:noProof w:val="0"/>
          <w:sz w:val="24"/>
          <w:szCs w:val="24"/>
          <w:lang w:val="en-GB"/>
        </w:rPr>
        <w:t xml:space="preserve">hysical </w:t>
      </w:r>
      <w:r w:rsidRPr="50C62C83" w:rsidR="34A5117E">
        <w:rPr>
          <w:rFonts w:ascii="Calibri" w:hAnsi="Calibri" w:eastAsia="Calibri" w:cs="Calibri"/>
          <w:noProof w:val="0"/>
          <w:sz w:val="24"/>
          <w:szCs w:val="24"/>
          <w:lang w:val="en-GB"/>
        </w:rPr>
        <w:t>E</w:t>
      </w:r>
      <w:r w:rsidRPr="50C62C83" w:rsidR="730BB5C9">
        <w:rPr>
          <w:rFonts w:ascii="Calibri" w:hAnsi="Calibri" w:eastAsia="Calibri" w:cs="Calibri"/>
          <w:noProof w:val="0"/>
          <w:sz w:val="24"/>
          <w:szCs w:val="24"/>
          <w:lang w:val="en-GB"/>
        </w:rPr>
        <w:t xml:space="preserve">ducation (PE) </w:t>
      </w:r>
      <w:r w:rsidRPr="50C62C83" w:rsidR="34A5117E">
        <w:rPr>
          <w:rFonts w:ascii="Calibri" w:hAnsi="Calibri" w:eastAsia="Calibri" w:cs="Calibri"/>
          <w:noProof w:val="0"/>
          <w:sz w:val="24"/>
          <w:szCs w:val="24"/>
          <w:lang w:val="en-GB"/>
        </w:rPr>
        <w:t xml:space="preserve">lesson and </w:t>
      </w:r>
      <w:r w:rsidRPr="50C62C83" w:rsidR="14F6FA7B">
        <w:rPr>
          <w:rFonts w:ascii="Calibri" w:hAnsi="Calibri" w:eastAsia="Calibri" w:cs="Calibri"/>
          <w:noProof w:val="0"/>
          <w:sz w:val="24"/>
          <w:szCs w:val="24"/>
          <w:lang w:val="en-GB"/>
        </w:rPr>
        <w:t xml:space="preserve">that </w:t>
      </w:r>
      <w:r w:rsidRPr="50C62C83" w:rsidR="34A5117E">
        <w:rPr>
          <w:rFonts w:ascii="Calibri" w:hAnsi="Calibri" w:eastAsia="Calibri" w:cs="Calibri"/>
          <w:noProof w:val="0"/>
          <w:sz w:val="24"/>
          <w:szCs w:val="24"/>
          <w:lang w:val="en-GB"/>
        </w:rPr>
        <w:t xml:space="preserve">their lunch break </w:t>
      </w:r>
      <w:r w:rsidRPr="50C62C83" w:rsidR="34A5117E">
        <w:rPr>
          <w:rFonts w:ascii="Calibri" w:hAnsi="Calibri" w:eastAsia="Calibri" w:cs="Calibri"/>
          <w:noProof w:val="0"/>
          <w:sz w:val="24"/>
          <w:szCs w:val="24"/>
          <w:lang w:val="en-GB"/>
        </w:rPr>
        <w:t xml:space="preserve">was next. </w:t>
      </w:r>
    </w:p>
    <w:p w:rsidR="47954350" w:rsidP="50C62C83" w:rsidRDefault="47954350" w14:paraId="71920240" w14:textId="7B89CF09">
      <w:pPr>
        <w:pStyle w:val="Normal"/>
        <w:spacing w:line="480" w:lineRule="auto"/>
        <w:jc w:val="both"/>
        <w:rPr>
          <w:rFonts w:ascii="Calibri" w:hAnsi="Calibri" w:eastAsia="Calibri" w:cs="Calibri"/>
          <w:noProof w:val="0"/>
          <w:sz w:val="24"/>
          <w:szCs w:val="24"/>
          <w:lang w:val="en-GB"/>
        </w:rPr>
      </w:pPr>
    </w:p>
    <w:p w:rsidR="7093C112" w:rsidP="50C62C83" w:rsidRDefault="7093C112" w14:paraId="1EE02EA0" w14:textId="22C5A948">
      <w:pPr>
        <w:pStyle w:val="Normal"/>
        <w:spacing w:line="480" w:lineRule="auto"/>
        <w:jc w:val="both"/>
        <w:rPr>
          <w:rFonts w:ascii="Calibri" w:hAnsi="Calibri" w:eastAsia="Calibri" w:cs="Calibri"/>
          <w:noProof w:val="0"/>
          <w:sz w:val="24"/>
          <w:szCs w:val="24"/>
          <w:u w:val="single"/>
          <w:lang w:val="en-GB"/>
        </w:rPr>
      </w:pPr>
      <w:r w:rsidRPr="50C62C83" w:rsidR="7093C112">
        <w:rPr>
          <w:rFonts w:ascii="Calibri" w:hAnsi="Calibri" w:eastAsia="Calibri" w:cs="Calibri"/>
          <w:noProof w:val="0"/>
          <w:sz w:val="24"/>
          <w:szCs w:val="24"/>
          <w:u w:val="single"/>
          <w:lang w:val="en-GB"/>
        </w:rPr>
        <w:t xml:space="preserve">Critical </w:t>
      </w:r>
      <w:r w:rsidRPr="50C62C83" w:rsidR="76C59579">
        <w:rPr>
          <w:rFonts w:ascii="Calibri" w:hAnsi="Calibri" w:eastAsia="Calibri" w:cs="Calibri"/>
          <w:noProof w:val="0"/>
          <w:sz w:val="24"/>
          <w:szCs w:val="24"/>
          <w:u w:val="single"/>
          <w:lang w:val="en-GB"/>
        </w:rPr>
        <w:t>I</w:t>
      </w:r>
      <w:r w:rsidRPr="50C62C83" w:rsidR="7093C112">
        <w:rPr>
          <w:rFonts w:ascii="Calibri" w:hAnsi="Calibri" w:eastAsia="Calibri" w:cs="Calibri"/>
          <w:noProof w:val="0"/>
          <w:sz w:val="24"/>
          <w:szCs w:val="24"/>
          <w:u w:val="single"/>
          <w:lang w:val="en-GB"/>
        </w:rPr>
        <w:t>nciden</w:t>
      </w:r>
      <w:r w:rsidRPr="50C62C83" w:rsidR="7093C112">
        <w:rPr>
          <w:rFonts w:ascii="Calibri" w:hAnsi="Calibri" w:eastAsia="Calibri" w:cs="Calibri"/>
          <w:noProof w:val="0"/>
          <w:sz w:val="24"/>
          <w:szCs w:val="24"/>
          <w:u w:val="single"/>
          <w:lang w:val="en-GB"/>
        </w:rPr>
        <w:t>t</w:t>
      </w:r>
      <w:r w:rsidRPr="50C62C83" w:rsidR="0BAE5A5D">
        <w:rPr>
          <w:rFonts w:ascii="Calibri" w:hAnsi="Calibri" w:eastAsia="Calibri" w:cs="Calibri"/>
          <w:noProof w:val="0"/>
          <w:sz w:val="24"/>
          <w:szCs w:val="24"/>
          <w:u w:val="single"/>
          <w:lang w:val="en-GB"/>
        </w:rPr>
        <w:t xml:space="preserve">s </w:t>
      </w:r>
      <w:r w:rsidRPr="50C62C83" w:rsidR="51B97B2D">
        <w:rPr>
          <w:rFonts w:ascii="Calibri" w:hAnsi="Calibri" w:eastAsia="Calibri" w:cs="Calibri"/>
          <w:noProof w:val="0"/>
          <w:sz w:val="24"/>
          <w:szCs w:val="24"/>
          <w:u w:val="single"/>
          <w:lang w:val="en-GB"/>
        </w:rPr>
        <w:t>L</w:t>
      </w:r>
      <w:r w:rsidRPr="50C62C83" w:rsidR="7093C112">
        <w:rPr>
          <w:rFonts w:ascii="Calibri" w:hAnsi="Calibri" w:eastAsia="Calibri" w:cs="Calibri"/>
          <w:noProof w:val="0"/>
          <w:sz w:val="24"/>
          <w:szCs w:val="24"/>
          <w:u w:val="single"/>
          <w:lang w:val="en-GB"/>
        </w:rPr>
        <w:t>inked to Donaldson’s Four Purposes</w:t>
      </w:r>
    </w:p>
    <w:p w:rsidR="66B40F0F" w:rsidP="50C62C83" w:rsidRDefault="66B40F0F" w14:paraId="74BED19C" w14:textId="0C9E42F0">
      <w:pPr>
        <w:pStyle w:val="Normal"/>
        <w:spacing w:line="480" w:lineRule="auto"/>
        <w:jc w:val="both"/>
        <w:rPr>
          <w:rFonts w:ascii="Calibri" w:hAnsi="Calibri" w:eastAsia="Calibri" w:cs="Calibri"/>
          <w:i w:val="1"/>
          <w:iCs w:val="1"/>
          <w:noProof w:val="0"/>
          <w:sz w:val="24"/>
          <w:szCs w:val="24"/>
          <w:lang w:val="en-GB"/>
        </w:rPr>
      </w:pPr>
      <w:r w:rsidRPr="50C62C83" w:rsidR="66B40F0F">
        <w:rPr>
          <w:rFonts w:ascii="Calibri" w:hAnsi="Calibri" w:eastAsia="Calibri" w:cs="Calibri"/>
          <w:noProof w:val="0"/>
          <w:sz w:val="24"/>
          <w:szCs w:val="24"/>
          <w:lang w:val="en-GB"/>
        </w:rPr>
        <w:t xml:space="preserve">During the spring of 2014, Professor Graham Donaldson was invited to review the Welsh curriculum, as well as assessment for learning. In short, this led to around sixty schools comprising of </w:t>
      </w:r>
      <w:r w:rsidRPr="50C62C83" w:rsidR="66B40F0F">
        <w:rPr>
          <w:rFonts w:ascii="Calibri" w:hAnsi="Calibri" w:eastAsia="Calibri" w:cs="Calibri"/>
          <w:i w:val="1"/>
          <w:iCs w:val="1"/>
          <w:noProof w:val="0"/>
          <w:sz w:val="24"/>
          <w:szCs w:val="24"/>
          <w:lang w:val="en-GB"/>
        </w:rPr>
        <w:t>‘nurseries, primary schools, secondary schools, and special schools</w:t>
      </w:r>
      <w:r w:rsidRPr="50C62C83" w:rsidR="66B40F0F">
        <w:rPr>
          <w:rFonts w:ascii="Calibri" w:hAnsi="Calibri" w:eastAsia="Calibri" w:cs="Calibri"/>
          <w:noProof w:val="0"/>
          <w:sz w:val="24"/>
          <w:szCs w:val="24"/>
          <w:lang w:val="en-GB"/>
        </w:rPr>
        <w:t>’ across Wales being visited by Donaldson and his team (Donaldson, 2015). Donaldson’s review enabled him to devise four purposes which Wales’ new curriculum should be centred around. These four purposes are</w:t>
      </w:r>
      <w:r w:rsidRPr="50C62C83" w:rsidR="66B40F0F">
        <w:rPr>
          <w:rFonts w:ascii="Calibri" w:hAnsi="Calibri" w:eastAsia="Calibri" w:cs="Calibri"/>
          <w:i w:val="1"/>
          <w:iCs w:val="1"/>
          <w:noProof w:val="0"/>
          <w:sz w:val="24"/>
          <w:szCs w:val="24"/>
          <w:lang w:val="en-GB"/>
        </w:rPr>
        <w:t xml:space="preserve"> ‘ambitious, capable learners who are ready to learn throughout their lives</w:t>
      </w:r>
      <w:r w:rsidRPr="50C62C83" w:rsidR="66B40F0F">
        <w:rPr>
          <w:rFonts w:ascii="Calibri" w:hAnsi="Calibri" w:eastAsia="Calibri" w:cs="Calibri"/>
          <w:noProof w:val="0"/>
          <w:sz w:val="24"/>
          <w:szCs w:val="24"/>
          <w:lang w:val="en-GB"/>
        </w:rPr>
        <w:t xml:space="preserve">’, </w:t>
      </w:r>
      <w:r w:rsidRPr="50C62C83" w:rsidR="66B40F0F">
        <w:rPr>
          <w:rFonts w:ascii="Calibri" w:hAnsi="Calibri" w:eastAsia="Calibri" w:cs="Calibri"/>
          <w:i w:val="1"/>
          <w:iCs w:val="1"/>
          <w:noProof w:val="0"/>
          <w:sz w:val="24"/>
          <w:szCs w:val="24"/>
          <w:lang w:val="en-GB"/>
        </w:rPr>
        <w:t>‘enterprising, creative individuals who are ready to play a full part in life and work’</w:t>
      </w:r>
      <w:r w:rsidRPr="50C62C83" w:rsidR="66B40F0F">
        <w:rPr>
          <w:rFonts w:ascii="Calibri" w:hAnsi="Calibri" w:eastAsia="Calibri" w:cs="Calibri"/>
          <w:noProof w:val="0"/>
          <w:sz w:val="24"/>
          <w:szCs w:val="24"/>
          <w:lang w:val="en-GB"/>
        </w:rPr>
        <w:t xml:space="preserve">, </w:t>
      </w:r>
      <w:r w:rsidRPr="50C62C83" w:rsidR="66B40F0F">
        <w:rPr>
          <w:rFonts w:ascii="Calibri" w:hAnsi="Calibri" w:eastAsia="Calibri" w:cs="Calibri"/>
          <w:i w:val="1"/>
          <w:iCs w:val="1"/>
          <w:noProof w:val="0"/>
          <w:sz w:val="24"/>
          <w:szCs w:val="24"/>
          <w:lang w:val="en-GB"/>
        </w:rPr>
        <w:t>‘healthy, confident individuals who are ready to lead fulfilling lives as valued members of society’</w:t>
      </w:r>
      <w:r w:rsidRPr="50C62C83" w:rsidR="66B40F0F">
        <w:rPr>
          <w:rFonts w:ascii="Calibri" w:hAnsi="Calibri" w:eastAsia="Calibri" w:cs="Calibri"/>
          <w:noProof w:val="0"/>
          <w:sz w:val="24"/>
          <w:szCs w:val="24"/>
          <w:lang w:val="en-GB"/>
        </w:rPr>
        <w:t xml:space="preserve"> and ‘</w:t>
      </w:r>
      <w:r w:rsidRPr="50C62C83" w:rsidR="66B40F0F">
        <w:rPr>
          <w:rFonts w:ascii="Calibri" w:hAnsi="Calibri" w:eastAsia="Calibri" w:cs="Calibri"/>
          <w:i w:val="1"/>
          <w:iCs w:val="1"/>
          <w:noProof w:val="0"/>
          <w:sz w:val="24"/>
          <w:szCs w:val="24"/>
          <w:lang w:val="en-GB"/>
        </w:rPr>
        <w:t>ethical, informed citizens who are ready to be citizens of Wales and the world’.</w:t>
      </w:r>
    </w:p>
    <w:p w:rsidR="50C62C83" w:rsidP="50C62C83" w:rsidRDefault="50C62C83" w14:paraId="74129348" w14:textId="25B495FB">
      <w:pPr>
        <w:pStyle w:val="Normal"/>
        <w:spacing w:line="480" w:lineRule="auto"/>
        <w:jc w:val="both"/>
        <w:rPr>
          <w:rFonts w:ascii="Calibri" w:hAnsi="Calibri" w:eastAsia="Calibri" w:cs="Calibri"/>
          <w:i w:val="1"/>
          <w:iCs w:val="1"/>
          <w:noProof w:val="0"/>
          <w:sz w:val="24"/>
          <w:szCs w:val="24"/>
          <w:lang w:val="en-GB"/>
        </w:rPr>
      </w:pPr>
    </w:p>
    <w:p w:rsidR="06EBA36F" w:rsidP="50C62C83" w:rsidRDefault="06EBA36F" w14:paraId="0A0C8D1A" w14:textId="7768BC13">
      <w:pPr>
        <w:pStyle w:val="Normal"/>
        <w:widowControl w:val="0"/>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C62C83" w:rsidR="06EBA36F">
        <w:rPr>
          <w:rFonts w:ascii="Calibri" w:hAnsi="Calibri" w:eastAsia="Calibri" w:cs="Calibri"/>
          <w:noProof w:val="0"/>
          <w:sz w:val="24"/>
          <w:szCs w:val="24"/>
          <w:lang w:val="en-GB"/>
        </w:rPr>
        <w:t>As previously mentioned, the critical incident</w:t>
      </w:r>
      <w:r w:rsidRPr="50C62C83" w:rsidR="6E6C8F88">
        <w:rPr>
          <w:rFonts w:ascii="Calibri" w:hAnsi="Calibri" w:eastAsia="Calibri" w:cs="Calibri"/>
          <w:noProof w:val="0"/>
          <w:sz w:val="24"/>
          <w:szCs w:val="24"/>
          <w:lang w:val="en-GB"/>
        </w:rPr>
        <w:t>s</w:t>
      </w:r>
      <w:r w:rsidRPr="50C62C83" w:rsidR="06EBA36F">
        <w:rPr>
          <w:rFonts w:ascii="Calibri" w:hAnsi="Calibri" w:eastAsia="Calibri" w:cs="Calibri"/>
          <w:noProof w:val="0"/>
          <w:sz w:val="24"/>
          <w:szCs w:val="24"/>
          <w:lang w:val="en-GB"/>
        </w:rPr>
        <w:t xml:space="preserve"> that I observed took place in a </w:t>
      </w:r>
      <w:r w:rsidRPr="50C62C83" w:rsidR="1DD3BCBD">
        <w:rPr>
          <w:rFonts w:ascii="Calibri" w:hAnsi="Calibri" w:eastAsia="Calibri" w:cs="Calibri"/>
          <w:noProof w:val="0"/>
          <w:sz w:val="24"/>
          <w:szCs w:val="24"/>
          <w:lang w:val="en-GB"/>
        </w:rPr>
        <w:t>year seven</w:t>
      </w:r>
      <w:r w:rsidRPr="50C62C83" w:rsidR="06EBA36F">
        <w:rPr>
          <w:rFonts w:ascii="Calibri" w:hAnsi="Calibri" w:eastAsia="Calibri" w:cs="Calibri"/>
          <w:noProof w:val="0"/>
          <w:sz w:val="24"/>
          <w:szCs w:val="24"/>
          <w:lang w:val="en-GB"/>
        </w:rPr>
        <w:t xml:space="preserve"> Welsh lesson on the 26</w:t>
      </w:r>
      <w:r w:rsidRPr="50C62C83" w:rsidR="06EBA36F">
        <w:rPr>
          <w:rFonts w:ascii="Calibri" w:hAnsi="Calibri" w:eastAsia="Calibri" w:cs="Calibri"/>
          <w:noProof w:val="0"/>
          <w:sz w:val="24"/>
          <w:szCs w:val="24"/>
          <w:vertAlign w:val="superscript"/>
          <w:lang w:val="en-GB"/>
        </w:rPr>
        <w:t>th</w:t>
      </w:r>
      <w:r w:rsidRPr="50C62C83" w:rsidR="06EBA36F">
        <w:rPr>
          <w:rFonts w:ascii="Calibri" w:hAnsi="Calibri" w:eastAsia="Calibri" w:cs="Calibri"/>
          <w:noProof w:val="0"/>
          <w:sz w:val="24"/>
          <w:szCs w:val="24"/>
          <w:lang w:val="en-GB"/>
        </w:rPr>
        <w:t xml:space="preserve"> of September 202</w:t>
      </w:r>
      <w:r w:rsidRPr="50C62C83" w:rsidR="663E1607">
        <w:rPr>
          <w:rFonts w:ascii="Calibri" w:hAnsi="Calibri" w:eastAsia="Calibri" w:cs="Calibri"/>
          <w:noProof w:val="0"/>
          <w:sz w:val="24"/>
          <w:szCs w:val="24"/>
          <w:lang w:val="en-GB"/>
        </w:rPr>
        <w:t xml:space="preserve">2. </w:t>
      </w:r>
      <w:r w:rsidRPr="50C62C83" w:rsidR="0D4400B9">
        <w:rPr>
          <w:rFonts w:ascii="Calibri" w:hAnsi="Calibri" w:eastAsia="Calibri" w:cs="Calibri"/>
          <w:noProof w:val="0"/>
          <w:sz w:val="24"/>
          <w:szCs w:val="24"/>
          <w:lang w:val="en-GB"/>
        </w:rPr>
        <w:t xml:space="preserve">Both the class and teacher endured multiple moments of </w:t>
      </w:r>
      <w:r w:rsidRPr="50C62C83" w:rsidR="00A3780B">
        <w:rPr>
          <w:rFonts w:ascii="Calibri" w:hAnsi="Calibri" w:eastAsia="Calibri" w:cs="Calibri"/>
          <w:noProof w:val="0"/>
          <w:sz w:val="24"/>
          <w:szCs w:val="24"/>
          <w:lang w:val="en-GB"/>
        </w:rPr>
        <w:t xml:space="preserve">stress, </w:t>
      </w:r>
      <w:r w:rsidRPr="50C62C83" w:rsidR="0D4400B9">
        <w:rPr>
          <w:rFonts w:ascii="Calibri" w:hAnsi="Calibri" w:eastAsia="Calibri" w:cs="Calibri"/>
          <w:noProof w:val="0"/>
          <w:sz w:val="24"/>
          <w:szCs w:val="24"/>
          <w:lang w:val="en-GB"/>
        </w:rPr>
        <w:t xml:space="preserve">disorder </w:t>
      </w:r>
      <w:r w:rsidRPr="50C62C83" w:rsidR="0346FDF7">
        <w:rPr>
          <w:rFonts w:ascii="Calibri" w:hAnsi="Calibri" w:eastAsia="Calibri" w:cs="Calibri"/>
          <w:noProof w:val="0"/>
          <w:sz w:val="24"/>
          <w:szCs w:val="24"/>
          <w:lang w:val="en-GB"/>
        </w:rPr>
        <w:t xml:space="preserve">and chaos </w:t>
      </w:r>
      <w:r w:rsidRPr="50C62C83" w:rsidR="0D4400B9">
        <w:rPr>
          <w:rFonts w:ascii="Calibri" w:hAnsi="Calibri" w:eastAsia="Calibri" w:cs="Calibri"/>
          <w:noProof w:val="0"/>
          <w:sz w:val="24"/>
          <w:szCs w:val="24"/>
          <w:lang w:val="en-GB"/>
        </w:rPr>
        <w:t>during this lesson, beginning with the class being difficult to settle</w:t>
      </w:r>
      <w:r w:rsidRPr="50C62C83" w:rsidR="243A5321">
        <w:rPr>
          <w:rFonts w:ascii="Calibri" w:hAnsi="Calibri" w:eastAsia="Calibri" w:cs="Calibri"/>
          <w:noProof w:val="0"/>
          <w:sz w:val="24"/>
          <w:szCs w:val="24"/>
          <w:lang w:val="en-GB"/>
        </w:rPr>
        <w:t xml:space="preserve"> down</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2B9F5501">
        <w:rPr>
          <w:rFonts w:ascii="Calibri" w:hAnsi="Calibri" w:eastAsia="Calibri" w:cs="Calibri"/>
          <w:b w:val="0"/>
          <w:bCs w:val="0"/>
          <w:i w:val="0"/>
          <w:iCs w:val="0"/>
          <w:caps w:val="0"/>
          <w:smallCaps w:val="0"/>
          <w:noProof w:val="0"/>
          <w:color w:val="000000" w:themeColor="text1" w:themeTint="FF" w:themeShade="FF"/>
          <w:sz w:val="24"/>
          <w:szCs w:val="24"/>
          <w:lang w:val="en-GB"/>
        </w:rPr>
        <w:t>Despite this</w:t>
      </w:r>
      <w:r w:rsidRPr="50C62C83" w:rsidR="6ECFA7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1F768FFF">
        <w:rPr>
          <w:rFonts w:ascii="Calibri" w:hAnsi="Calibri" w:eastAsia="Calibri" w:cs="Calibri"/>
          <w:b w:val="0"/>
          <w:bCs w:val="0"/>
          <w:i w:val="0"/>
          <w:iCs w:val="0"/>
          <w:caps w:val="0"/>
          <w:smallCaps w:val="0"/>
          <w:noProof w:val="0"/>
          <w:color w:val="000000" w:themeColor="text1" w:themeTint="FF" w:themeShade="FF"/>
          <w:sz w:val="24"/>
          <w:szCs w:val="24"/>
          <w:lang w:val="en-GB"/>
        </w:rPr>
        <w:t>I did manage to identify a</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33DB22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critical </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incident</w:t>
      </w:r>
      <w:r w:rsidRPr="50C62C83" w:rsidR="3690E1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669280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a positive nature </w:t>
      </w:r>
      <w:r w:rsidRPr="50C62C83" w:rsidR="7EAAF9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occurred </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the starter activity, where the children </w:t>
      </w:r>
      <w:r w:rsidRPr="50C62C83" w:rsidR="502FA748">
        <w:rPr>
          <w:rFonts w:ascii="Calibri" w:hAnsi="Calibri" w:eastAsia="Calibri" w:cs="Calibri"/>
          <w:b w:val="0"/>
          <w:bCs w:val="0"/>
          <w:i w:val="0"/>
          <w:iCs w:val="0"/>
          <w:caps w:val="0"/>
          <w:smallCaps w:val="0"/>
          <w:noProof w:val="0"/>
          <w:color w:val="000000" w:themeColor="text1" w:themeTint="FF" w:themeShade="FF"/>
          <w:sz w:val="24"/>
          <w:szCs w:val="24"/>
          <w:lang w:val="en-GB"/>
        </w:rPr>
        <w:t>were asked by the teacher</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engage with spotting</w:t>
      </w:r>
      <w:r w:rsidRPr="50C62C83" w:rsidR="3013A2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deliberate</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mistakes in Welsh sentences on the whiteboard </w:t>
      </w:r>
      <w:r w:rsidRPr="50C62C83" w:rsidR="6BF1E8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which linked to the focus of their last lesson together. </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One of the pupils expressed</w:t>
      </w:r>
      <w:r w:rsidRPr="50C62C83" w:rsidR="2F8219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teacher</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she was absent last lesson</w:t>
      </w:r>
      <w:r w:rsidRPr="50C62C83" w:rsidR="5835FA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that she was struggling to complete the task</w:t>
      </w:r>
      <w:r w:rsidRPr="50C62C83" w:rsidR="729683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due to lack a lack of knowledge</w:t>
      </w:r>
      <w:r w:rsidRPr="50C62C83" w:rsidR="5835FA58">
        <w:rPr>
          <w:rFonts w:ascii="Calibri" w:hAnsi="Calibri" w:eastAsia="Calibri" w:cs="Calibri"/>
          <w:b w:val="0"/>
          <w:bCs w:val="0"/>
          <w:i w:val="0"/>
          <w:iCs w:val="0"/>
          <w:caps w:val="0"/>
          <w:smallCaps w:val="0"/>
          <w:noProof w:val="0"/>
          <w:color w:val="000000" w:themeColor="text1" w:themeTint="FF" w:themeShade="FF"/>
          <w:sz w:val="24"/>
          <w:szCs w:val="24"/>
          <w:lang w:val="en-GB"/>
        </w:rPr>
        <w:t>. H</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er friend offered to help her complete the activity which was a good demonstration of peer support and peer learning within the classroom. </w:t>
      </w:r>
      <w:r w:rsidRPr="50C62C83" w:rsidR="7EC902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can be linked to </w:t>
      </w:r>
      <w:r w:rsidRPr="50C62C83" w:rsidR="7EC90297">
        <w:rPr>
          <w:rFonts w:ascii="Calibri" w:hAnsi="Calibri" w:eastAsia="Calibri" w:cs="Calibri"/>
          <w:b w:val="0"/>
          <w:bCs w:val="0"/>
          <w:i w:val="1"/>
          <w:iCs w:val="1"/>
          <w:caps w:val="0"/>
          <w:smallCaps w:val="0"/>
          <w:noProof w:val="0"/>
          <w:color w:val="000000" w:themeColor="text1" w:themeTint="FF" w:themeShade="FF"/>
          <w:sz w:val="24"/>
          <w:szCs w:val="24"/>
          <w:lang w:val="en-GB"/>
        </w:rPr>
        <w:t>‘ethical, informed citizen</w:t>
      </w:r>
      <w:r w:rsidRPr="50C62C83" w:rsidR="2ABE56BF">
        <w:rPr>
          <w:rFonts w:ascii="Calibri" w:hAnsi="Calibri" w:eastAsia="Calibri" w:cs="Calibri"/>
          <w:b w:val="0"/>
          <w:bCs w:val="0"/>
          <w:i w:val="1"/>
          <w:iCs w:val="1"/>
          <w:caps w:val="0"/>
          <w:smallCaps w:val="0"/>
          <w:noProof w:val="0"/>
          <w:color w:val="000000" w:themeColor="text1" w:themeTint="FF" w:themeShade="FF"/>
          <w:sz w:val="24"/>
          <w:szCs w:val="24"/>
          <w:lang w:val="en-GB"/>
        </w:rPr>
        <w:t>s who are ready to be citizens of Wales and the world’</w:t>
      </w:r>
      <w:r w:rsidRPr="50C62C83" w:rsidR="2ABE56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due to the </w:t>
      </w:r>
      <w:r w:rsidRPr="50C62C83" w:rsidR="1B1D8720">
        <w:rPr>
          <w:rFonts w:ascii="Calibri" w:hAnsi="Calibri" w:eastAsia="Calibri" w:cs="Calibri"/>
          <w:b w:val="0"/>
          <w:bCs w:val="0"/>
          <w:i w:val="0"/>
          <w:iCs w:val="0"/>
          <w:caps w:val="0"/>
          <w:smallCaps w:val="0"/>
          <w:noProof w:val="0"/>
          <w:color w:val="000000" w:themeColor="text1" w:themeTint="FF" w:themeShade="FF"/>
          <w:sz w:val="24"/>
          <w:szCs w:val="24"/>
          <w:lang w:val="en-GB"/>
        </w:rPr>
        <w:t>friend</w:t>
      </w:r>
      <w:r w:rsidRPr="50C62C83" w:rsidR="2ABE56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having </w:t>
      </w:r>
      <w:r w:rsidRPr="50C62C83" w:rsidR="0FA2E2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 </w:t>
      </w:r>
      <w:r w:rsidRPr="50C62C83" w:rsidR="2ABE56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awareness </w:t>
      </w:r>
      <w:r w:rsidRPr="50C62C83" w:rsidR="39C53DB7">
        <w:rPr>
          <w:rFonts w:ascii="Calibri" w:hAnsi="Calibri" w:eastAsia="Calibri" w:cs="Calibri"/>
          <w:b w:val="0"/>
          <w:bCs w:val="0"/>
          <w:i w:val="0"/>
          <w:iCs w:val="0"/>
          <w:caps w:val="0"/>
          <w:smallCaps w:val="0"/>
          <w:noProof w:val="0"/>
          <w:color w:val="000000" w:themeColor="text1" w:themeTint="FF" w:themeShade="FF"/>
          <w:sz w:val="24"/>
          <w:szCs w:val="24"/>
          <w:lang w:val="en-GB"/>
        </w:rPr>
        <w:t>that helping one’s peers is morally right and that being an informed citizen enables one help others more effectively</w:t>
      </w:r>
      <w:r w:rsidRPr="50C62C83" w:rsidR="3D1D9C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Thus, </w:t>
      </w:r>
      <w:r w:rsidRPr="50C62C83" w:rsidR="2D9A39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attributes of </w:t>
      </w:r>
      <w:r w:rsidRPr="50C62C83" w:rsidR="3D1D9C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teamwork </w:t>
      </w:r>
      <w:r w:rsidRPr="50C62C83" w:rsidR="014DE0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being used to complete a task were developed which will contribute to the learners </w:t>
      </w:r>
      <w:r w:rsidRPr="50C62C83" w:rsidR="21841D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I have focused upon </w:t>
      </w:r>
      <w:r w:rsidRPr="50C62C83" w:rsidR="014DE0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becoming </w:t>
      </w:r>
      <w:r w:rsidRPr="50C62C83" w:rsidR="35AAD8DF">
        <w:rPr>
          <w:rFonts w:ascii="Calibri" w:hAnsi="Calibri" w:eastAsia="Calibri" w:cs="Calibri"/>
          <w:b w:val="0"/>
          <w:bCs w:val="0"/>
          <w:i w:val="0"/>
          <w:iCs w:val="0"/>
          <w:caps w:val="0"/>
          <w:smallCaps w:val="0"/>
          <w:noProof w:val="0"/>
          <w:color w:val="000000" w:themeColor="text1" w:themeTint="FF" w:themeShade="FF"/>
          <w:sz w:val="24"/>
          <w:szCs w:val="24"/>
          <w:lang w:val="en-GB"/>
        </w:rPr>
        <w:t>citizens which enthusiastically</w:t>
      </w:r>
      <w:r w:rsidRPr="50C62C83" w:rsidR="014DE0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contribute to Welsh cont</w:t>
      </w:r>
      <w:r w:rsidRPr="50C62C83" w:rsidR="1F9C3D70">
        <w:rPr>
          <w:rFonts w:ascii="Calibri" w:hAnsi="Calibri" w:eastAsia="Calibri" w:cs="Calibri"/>
          <w:b w:val="0"/>
          <w:bCs w:val="0"/>
          <w:i w:val="0"/>
          <w:iCs w:val="0"/>
          <w:caps w:val="0"/>
          <w:smallCaps w:val="0"/>
          <w:noProof w:val="0"/>
          <w:color w:val="000000" w:themeColor="text1" w:themeTint="FF" w:themeShade="FF"/>
          <w:sz w:val="24"/>
          <w:szCs w:val="24"/>
          <w:lang w:val="en-GB"/>
        </w:rPr>
        <w:t>emporary society in a principled manner.</w:t>
      </w:r>
    </w:p>
    <w:p w:rsidR="50C62C83" w:rsidP="50C62C83" w:rsidRDefault="50C62C83" w14:paraId="4E1C6C15" w14:textId="7768BED4">
      <w:pPr>
        <w:pStyle w:val="Normal"/>
        <w:widowControl w:val="0"/>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663E1607" w:rsidP="50C62C83" w:rsidRDefault="663E1607" w14:paraId="4B56F803" w14:textId="14383964">
      <w:pPr>
        <w:widowControl w:val="0"/>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 into the lesson, some pupils began distracting each other and questions about the main task were frequently asked. A pupil who expressed to the teacher that he did not understand was told that </w:t>
      </w:r>
      <w:r w:rsidRPr="50C62C83" w:rsidR="024CF02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0C62C83" w:rsidR="2C5D92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 </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50C62C83" w:rsidR="6890A330">
        <w:rPr>
          <w:rFonts w:ascii="Calibri" w:hAnsi="Calibri" w:eastAsia="Calibri" w:cs="Calibri"/>
          <w:b w:val="0"/>
          <w:bCs w:val="0"/>
          <w:i w:val="0"/>
          <w:iCs w:val="0"/>
          <w:caps w:val="0"/>
          <w:smallCaps w:val="0"/>
          <w:noProof w:val="0"/>
          <w:color w:val="000000" w:themeColor="text1" w:themeTint="FF" w:themeShade="FF"/>
          <w:sz w:val="24"/>
          <w:szCs w:val="24"/>
          <w:lang w:val="en-GB"/>
        </w:rPr>
        <w:t>o u</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nderstand</w:t>
      </w:r>
      <w:r w:rsidRPr="50C62C83" w:rsidR="2EE791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748D95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the teacher </w:t>
      </w:r>
      <w:r w:rsidRPr="50C62C83" w:rsidR="2EE79143">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response. Perhaps the teacher did not explain the task clearly enough. A group of pupils began spraying each other with perfume, resulting in the class becoming extremely loud and unfocused which </w:t>
      </w:r>
      <w:r w:rsidRPr="50C62C83" w:rsidR="237EAFB1">
        <w:rPr>
          <w:rFonts w:ascii="Calibri" w:hAnsi="Calibri" w:eastAsia="Calibri" w:cs="Calibri"/>
          <w:b w:val="0"/>
          <w:bCs w:val="0"/>
          <w:i w:val="0"/>
          <w:iCs w:val="0"/>
          <w:caps w:val="0"/>
          <w:smallCaps w:val="0"/>
          <w:noProof w:val="0"/>
          <w:color w:val="000000" w:themeColor="text1" w:themeTint="FF" w:themeShade="FF"/>
          <w:sz w:val="24"/>
          <w:szCs w:val="24"/>
          <w:lang w:val="en-GB"/>
        </w:rPr>
        <w:t>lead to</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teacher putting the whole class on </w:t>
      </w:r>
      <w:r w:rsidRPr="50C62C83" w:rsidR="455DD9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‘first warning’. The teacher threatened to move disruptive children to another classroom</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A pupil asked to go to the nurse whilst giggling, clearly being disruptive</w:t>
      </w:r>
      <w:r w:rsidRPr="50C62C83" w:rsidR="27CD368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however</w:t>
      </w:r>
      <w:r w:rsidRPr="50C62C83" w:rsidR="54D9DDF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teacher did not follow through with </w:t>
      </w:r>
      <w:r w:rsidRPr="50C62C83" w:rsidR="0B3724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their </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threat. Whilst the teacher had</w:t>
      </w:r>
      <w:r w:rsidRPr="50C62C83" w:rsidR="0F1A1C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back to the class, some pupils began walking around and hitting each other with rulers. The lesson ended with little reflection upon what they had learne</w:t>
      </w:r>
      <w:r w:rsidRPr="50C62C83" w:rsidR="02554C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 </w:t>
      </w:r>
      <w:r w:rsidRPr="50C62C83" w:rsidR="0C1E56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there was no </w:t>
      </w:r>
      <w:r w:rsidRPr="50C62C83" w:rsidR="02554C3A">
        <w:rPr>
          <w:rFonts w:ascii="Calibri" w:hAnsi="Calibri" w:eastAsia="Calibri" w:cs="Calibri"/>
          <w:b w:val="0"/>
          <w:bCs w:val="0"/>
          <w:i w:val="0"/>
          <w:iCs w:val="0"/>
          <w:caps w:val="0"/>
          <w:smallCaps w:val="0"/>
          <w:noProof w:val="0"/>
          <w:color w:val="000000" w:themeColor="text1" w:themeTint="FF" w:themeShade="FF"/>
          <w:sz w:val="24"/>
          <w:szCs w:val="24"/>
          <w:lang w:val="en-GB"/>
        </w:rPr>
        <w:t>assessment</w:t>
      </w:r>
      <w:r w:rsidRPr="50C62C83" w:rsidR="3F24E8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consolidation</w:t>
      </w:r>
      <w:r w:rsidRPr="50C62C83" w:rsidR="02554C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work they had </w:t>
      </w:r>
      <w:r w:rsidRPr="50C62C83" w:rsidR="12C5C571">
        <w:rPr>
          <w:rFonts w:ascii="Calibri" w:hAnsi="Calibri" w:eastAsia="Calibri" w:cs="Calibri"/>
          <w:b w:val="0"/>
          <w:bCs w:val="0"/>
          <w:i w:val="0"/>
          <w:iCs w:val="0"/>
          <w:caps w:val="0"/>
          <w:smallCaps w:val="0"/>
          <w:noProof w:val="0"/>
          <w:color w:val="000000" w:themeColor="text1" w:themeTint="FF" w:themeShade="FF"/>
          <w:sz w:val="24"/>
          <w:szCs w:val="24"/>
          <w:lang w:val="en-GB"/>
        </w:rPr>
        <w:t>produced</w:t>
      </w:r>
      <w:r w:rsidRPr="50C62C83" w:rsidR="663E1607">
        <w:rPr>
          <w:rFonts w:ascii="Calibri" w:hAnsi="Calibri" w:eastAsia="Calibri" w:cs="Calibri"/>
          <w:b w:val="0"/>
          <w:bCs w:val="0"/>
          <w:i w:val="0"/>
          <w:iCs w:val="0"/>
          <w:caps w:val="0"/>
          <w:smallCaps w:val="0"/>
          <w:noProof w:val="0"/>
          <w:color w:val="000000" w:themeColor="text1" w:themeTint="FF" w:themeShade="FF"/>
          <w:sz w:val="24"/>
          <w:szCs w:val="24"/>
          <w:lang w:val="en-GB"/>
        </w:rPr>
        <w:t>, with the teacher sighing and appearing extremely stressed.</w:t>
      </w:r>
      <w:r w:rsidRPr="50C62C83" w:rsidR="44D82D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critical incident of a </w:t>
      </w:r>
      <w:r w:rsidRPr="50C62C83" w:rsidR="77B9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more </w:t>
      </w:r>
      <w:r w:rsidRPr="50C62C83" w:rsidR="44D82D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negative nature is clearly </w:t>
      </w:r>
      <w:r w:rsidRPr="50C62C83" w:rsidR="44D82D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complete opposite of </w:t>
      </w:r>
      <w:r w:rsidRPr="50C62C83" w:rsidR="573D6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Donaldson’s purpose of </w:t>
      </w:r>
      <w:r w:rsidRPr="50C62C83" w:rsidR="05FD50EF">
        <w:rPr>
          <w:rFonts w:ascii="Calibri" w:hAnsi="Calibri" w:eastAsia="Calibri" w:cs="Calibri"/>
          <w:b w:val="0"/>
          <w:bCs w:val="0"/>
          <w:i w:val="1"/>
          <w:iCs w:val="1"/>
          <w:caps w:val="0"/>
          <w:smallCaps w:val="0"/>
          <w:noProof w:val="0"/>
          <w:color w:val="000000" w:themeColor="text1" w:themeTint="FF" w:themeShade="FF"/>
          <w:sz w:val="24"/>
          <w:szCs w:val="24"/>
          <w:lang w:val="en-GB"/>
        </w:rPr>
        <w:t>‘ambitious, capable learners who are ready to learn throughout their lives’</w:t>
      </w:r>
      <w:r w:rsidRPr="50C62C83" w:rsidR="05FD50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is because </w:t>
      </w:r>
      <w:r w:rsidRPr="50C62C83" w:rsidR="4D4BA5AC">
        <w:rPr>
          <w:rFonts w:ascii="Calibri" w:hAnsi="Calibri" w:eastAsia="Calibri" w:cs="Calibri"/>
          <w:b w:val="0"/>
          <w:bCs w:val="0"/>
          <w:i w:val="0"/>
          <w:iCs w:val="0"/>
          <w:caps w:val="0"/>
          <w:smallCaps w:val="0"/>
          <w:noProof w:val="0"/>
          <w:color w:val="000000" w:themeColor="text1" w:themeTint="FF" w:themeShade="FF"/>
          <w:sz w:val="24"/>
          <w:szCs w:val="24"/>
          <w:lang w:val="en-GB"/>
        </w:rPr>
        <w:t>pupils in this class did not express an ambition to learn Welsh, show capability to complete wha</w:t>
      </w:r>
      <w:r w:rsidRPr="50C62C83" w:rsidR="1A72B9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was asked of them or demonstrate a </w:t>
      </w:r>
      <w:r w:rsidRPr="50C62C83" w:rsidR="23814C44">
        <w:rPr>
          <w:rFonts w:ascii="Calibri" w:hAnsi="Calibri" w:eastAsia="Calibri" w:cs="Calibri"/>
          <w:b w:val="0"/>
          <w:bCs w:val="0"/>
          <w:i w:val="0"/>
          <w:iCs w:val="0"/>
          <w:caps w:val="0"/>
          <w:smallCaps w:val="0"/>
          <w:noProof w:val="0"/>
          <w:color w:val="000000" w:themeColor="text1" w:themeTint="FF" w:themeShade="FF"/>
          <w:sz w:val="24"/>
          <w:szCs w:val="24"/>
          <w:lang w:val="en-GB"/>
        </w:rPr>
        <w:t>willingness</w:t>
      </w:r>
      <w:r w:rsidRPr="50C62C83" w:rsidR="1A72B9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50C62C83" w:rsidR="0D4C9C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contribute to the lesson in an enthusiastic manner. </w:t>
      </w:r>
    </w:p>
    <w:p w:rsidR="50C62C83" w:rsidP="50C62C83" w:rsidRDefault="50C62C83" w14:paraId="5313A686" w14:textId="29D528D6">
      <w:pPr>
        <w:pStyle w:val="Normal"/>
        <w:spacing w:line="480" w:lineRule="auto"/>
        <w:jc w:val="both"/>
        <w:rPr>
          <w:rFonts w:ascii="Calibri" w:hAnsi="Calibri" w:eastAsia="Calibri" w:cs="Calibri"/>
          <w:noProof w:val="0"/>
          <w:sz w:val="24"/>
          <w:szCs w:val="24"/>
          <w:lang w:val="en-GB"/>
        </w:rPr>
      </w:pPr>
    </w:p>
    <w:p w:rsidR="4D4BA5AC" w:rsidP="50C62C83" w:rsidRDefault="4D4BA5AC" w14:paraId="279F41C6" w14:textId="726C9216">
      <w:pPr>
        <w:pStyle w:val="Normal"/>
        <w:spacing w:line="480" w:lineRule="auto"/>
        <w:jc w:val="both"/>
        <w:rPr>
          <w:rFonts w:ascii="Calibri" w:hAnsi="Calibri" w:eastAsia="Calibri" w:cs="Calibri"/>
          <w:noProof w:val="0"/>
          <w:sz w:val="24"/>
          <w:szCs w:val="24"/>
          <w:u w:val="single"/>
          <w:lang w:val="en-GB"/>
        </w:rPr>
      </w:pPr>
      <w:r w:rsidRPr="50C62C83" w:rsidR="4D4BA5AC">
        <w:rPr>
          <w:rFonts w:ascii="Calibri" w:hAnsi="Calibri" w:eastAsia="Calibri" w:cs="Calibri"/>
          <w:noProof w:val="0"/>
          <w:sz w:val="24"/>
          <w:szCs w:val="24"/>
          <w:u w:val="single"/>
          <w:lang w:val="en-GB"/>
        </w:rPr>
        <w:t>L</w:t>
      </w:r>
      <w:r w:rsidRPr="50C62C83" w:rsidR="339402E2">
        <w:rPr>
          <w:rFonts w:ascii="Calibri" w:hAnsi="Calibri" w:eastAsia="Calibri" w:cs="Calibri"/>
          <w:noProof w:val="0"/>
          <w:sz w:val="24"/>
          <w:szCs w:val="24"/>
          <w:u w:val="single"/>
          <w:lang w:val="en-GB"/>
        </w:rPr>
        <w:t>iterature Review</w:t>
      </w:r>
      <w:r w:rsidRPr="50C62C83" w:rsidR="339402E2">
        <w:rPr>
          <w:rFonts w:ascii="Calibri" w:hAnsi="Calibri" w:eastAsia="Calibri" w:cs="Calibri"/>
          <w:noProof w:val="0"/>
          <w:sz w:val="24"/>
          <w:szCs w:val="24"/>
          <w:lang w:val="en-GB"/>
        </w:rPr>
        <w:t xml:space="preserve"> </w:t>
      </w:r>
    </w:p>
    <w:p w:rsidR="4E27D17C" w:rsidP="50C62C83" w:rsidRDefault="4E27D17C" w14:paraId="68296120" w14:textId="5597278D">
      <w:pPr>
        <w:pStyle w:val="Normal"/>
        <w:spacing w:line="480" w:lineRule="auto"/>
        <w:jc w:val="both"/>
        <w:rPr>
          <w:color w:val="auto"/>
          <w:sz w:val="24"/>
          <w:szCs w:val="24"/>
        </w:rPr>
      </w:pPr>
      <w:r w:rsidRPr="50C62C83" w:rsidR="4E27D17C">
        <w:rPr>
          <w:rFonts w:ascii="Calibri" w:hAnsi="Calibri" w:eastAsia="Calibri" w:cs="Calibri"/>
          <w:noProof w:val="0"/>
          <w:sz w:val="24"/>
          <w:szCs w:val="24"/>
          <w:lang w:val="en-GB"/>
        </w:rPr>
        <w:t xml:space="preserve">My observation of </w:t>
      </w:r>
      <w:r w:rsidRPr="50C62C83" w:rsidR="6073DCC2">
        <w:rPr>
          <w:rFonts w:ascii="Calibri" w:hAnsi="Calibri" w:eastAsia="Calibri" w:cs="Calibri"/>
          <w:noProof w:val="0"/>
          <w:sz w:val="24"/>
          <w:szCs w:val="24"/>
          <w:lang w:val="en-GB"/>
        </w:rPr>
        <w:t xml:space="preserve">the </w:t>
      </w:r>
      <w:bookmarkStart w:name="_Int_QLAOa3r3" w:id="1913698481"/>
      <w:r w:rsidRPr="50C62C83" w:rsidR="16D83FC7">
        <w:rPr>
          <w:rFonts w:ascii="Calibri" w:hAnsi="Calibri" w:eastAsia="Calibri" w:cs="Calibri"/>
          <w:noProof w:val="0"/>
          <w:sz w:val="24"/>
          <w:szCs w:val="24"/>
          <w:lang w:val="en-GB"/>
        </w:rPr>
        <w:t>critical</w:t>
      </w:r>
      <w:bookmarkEnd w:id="1913698481"/>
      <w:r w:rsidRPr="50C62C83" w:rsidR="4E27D17C">
        <w:rPr>
          <w:rFonts w:ascii="Calibri" w:hAnsi="Calibri" w:eastAsia="Calibri" w:cs="Calibri"/>
          <w:noProof w:val="0"/>
          <w:sz w:val="24"/>
          <w:szCs w:val="24"/>
          <w:lang w:val="en-GB"/>
        </w:rPr>
        <w:t xml:space="preserve"> incidents</w:t>
      </w:r>
      <w:r w:rsidRPr="50C62C83" w:rsidR="75885BD7">
        <w:rPr>
          <w:rFonts w:ascii="Calibri" w:hAnsi="Calibri" w:eastAsia="Calibri" w:cs="Calibri"/>
          <w:noProof w:val="0"/>
          <w:sz w:val="24"/>
          <w:szCs w:val="24"/>
          <w:lang w:val="en-GB"/>
        </w:rPr>
        <w:t xml:space="preserve"> </w:t>
      </w:r>
      <w:proofErr w:type="gramStart"/>
      <w:r w:rsidRPr="50C62C83" w:rsidR="75885BD7">
        <w:rPr>
          <w:rFonts w:ascii="Calibri" w:hAnsi="Calibri" w:eastAsia="Calibri" w:cs="Calibri"/>
          <w:noProof w:val="0"/>
          <w:sz w:val="24"/>
          <w:szCs w:val="24"/>
          <w:lang w:val="en-GB"/>
        </w:rPr>
        <w:t>aforementioned in</w:t>
      </w:r>
      <w:proofErr w:type="gramEnd"/>
      <w:r w:rsidRPr="50C62C83" w:rsidR="75885BD7">
        <w:rPr>
          <w:rFonts w:ascii="Calibri" w:hAnsi="Calibri" w:eastAsia="Calibri" w:cs="Calibri"/>
          <w:noProof w:val="0"/>
          <w:sz w:val="24"/>
          <w:szCs w:val="24"/>
          <w:lang w:val="en-GB"/>
        </w:rPr>
        <w:t xml:space="preserve"> this assignment</w:t>
      </w:r>
      <w:r w:rsidRPr="50C62C83" w:rsidR="4E27D17C">
        <w:rPr>
          <w:rFonts w:ascii="Calibri" w:hAnsi="Calibri" w:eastAsia="Calibri" w:cs="Calibri"/>
          <w:noProof w:val="0"/>
          <w:sz w:val="24"/>
          <w:szCs w:val="24"/>
          <w:lang w:val="en-GB"/>
        </w:rPr>
        <w:t xml:space="preserve"> </w:t>
      </w:r>
      <w:r w:rsidRPr="50C62C83" w:rsidR="014CA643">
        <w:rPr>
          <w:rFonts w:ascii="Calibri" w:hAnsi="Calibri" w:eastAsia="Calibri" w:cs="Calibri"/>
          <w:noProof w:val="0"/>
          <w:sz w:val="24"/>
          <w:szCs w:val="24"/>
          <w:lang w:val="en-GB"/>
        </w:rPr>
        <w:t xml:space="preserve">has led me to identifying </w:t>
      </w:r>
      <w:bookmarkStart w:name="_Int_6JITumon" w:id="555803205"/>
      <w:r w:rsidRPr="50C62C83" w:rsidR="014CA643">
        <w:rPr>
          <w:rFonts w:ascii="Calibri" w:hAnsi="Calibri" w:eastAsia="Calibri" w:cs="Calibri"/>
          <w:noProof w:val="0"/>
          <w:sz w:val="24"/>
          <w:szCs w:val="24"/>
          <w:lang w:val="en-GB"/>
        </w:rPr>
        <w:t>a number of</w:t>
      </w:r>
      <w:bookmarkEnd w:id="555803205"/>
      <w:r w:rsidRPr="50C62C83" w:rsidR="014CA643">
        <w:rPr>
          <w:rFonts w:ascii="Calibri" w:hAnsi="Calibri" w:eastAsia="Calibri" w:cs="Calibri"/>
          <w:noProof w:val="0"/>
          <w:sz w:val="24"/>
          <w:szCs w:val="24"/>
          <w:lang w:val="en-GB"/>
        </w:rPr>
        <w:t xml:space="preserve"> areas for potential research.</w:t>
      </w:r>
      <w:r w:rsidRPr="50C62C83" w:rsidR="2250E0A2">
        <w:rPr>
          <w:rFonts w:ascii="Calibri" w:hAnsi="Calibri" w:eastAsia="Calibri" w:cs="Calibri"/>
          <w:noProof w:val="0"/>
          <w:sz w:val="24"/>
          <w:szCs w:val="24"/>
          <w:lang w:val="en-GB"/>
        </w:rPr>
        <w:t xml:space="preserve"> I shall be expressing these areas in the form of a literature review in order provide context </w:t>
      </w:r>
      <w:r w:rsidRPr="50C62C83" w:rsidR="6D41098A">
        <w:rPr>
          <w:rFonts w:ascii="Calibri" w:hAnsi="Calibri" w:eastAsia="Calibri" w:cs="Calibri"/>
          <w:noProof w:val="0"/>
          <w:sz w:val="24"/>
          <w:szCs w:val="24"/>
          <w:lang w:val="en-GB"/>
        </w:rPr>
        <w:t xml:space="preserve">and support for the </w:t>
      </w:r>
      <w:r w:rsidRPr="50C62C83" w:rsidR="6D41098A">
        <w:rPr>
          <w:color w:val="auto"/>
          <w:sz w:val="24"/>
          <w:szCs w:val="24"/>
        </w:rPr>
        <w:t>identification of next teaching and learning steps.</w:t>
      </w:r>
    </w:p>
    <w:p w:rsidR="50C62C83" w:rsidP="50C62C83" w:rsidRDefault="50C62C83" w14:paraId="4F4DCD3D" w14:textId="6AC3B77A">
      <w:pPr>
        <w:pStyle w:val="Normal"/>
        <w:spacing w:line="480" w:lineRule="auto"/>
        <w:jc w:val="both"/>
        <w:rPr>
          <w:color w:val="auto"/>
          <w:sz w:val="24"/>
          <w:szCs w:val="24"/>
        </w:rPr>
      </w:pPr>
    </w:p>
    <w:p w:rsidR="014CA643" w:rsidP="50C62C83" w:rsidRDefault="014CA643" w14:paraId="50FCEC3B" w14:textId="6D50B315">
      <w:pPr>
        <w:pStyle w:val="Normal"/>
        <w:spacing w:line="480" w:lineRule="auto"/>
        <w:jc w:val="both"/>
        <w:rPr>
          <w:rFonts w:ascii="Calibri" w:hAnsi="Calibri" w:eastAsia="Calibri" w:cs="Calibri"/>
          <w:b w:val="0"/>
          <w:bCs w:val="0"/>
          <w:noProof w:val="0"/>
          <w:sz w:val="24"/>
          <w:szCs w:val="24"/>
          <w:lang w:val="en-GB"/>
        </w:rPr>
      </w:pPr>
      <w:r w:rsidRPr="50C62C83" w:rsidR="014CA643">
        <w:rPr>
          <w:rFonts w:ascii="Calibri" w:hAnsi="Calibri" w:eastAsia="Calibri" w:cs="Calibri"/>
          <w:noProof w:val="0"/>
          <w:sz w:val="24"/>
          <w:szCs w:val="24"/>
          <w:lang w:val="en-GB"/>
        </w:rPr>
        <w:t xml:space="preserve"> </w:t>
      </w:r>
      <w:r w:rsidRPr="50C62C83" w:rsidR="72013771">
        <w:rPr>
          <w:rFonts w:ascii="Calibri" w:hAnsi="Calibri" w:eastAsia="Calibri" w:cs="Calibri"/>
          <w:noProof w:val="0"/>
          <w:sz w:val="24"/>
          <w:szCs w:val="24"/>
          <w:lang w:val="en-GB"/>
        </w:rPr>
        <w:t xml:space="preserve">One </w:t>
      </w:r>
      <w:r w:rsidRPr="50C62C83" w:rsidR="0AB42F33">
        <w:rPr>
          <w:rFonts w:ascii="Calibri" w:hAnsi="Calibri" w:eastAsia="Calibri" w:cs="Calibri"/>
          <w:noProof w:val="0"/>
          <w:sz w:val="24"/>
          <w:szCs w:val="24"/>
          <w:lang w:val="en-GB"/>
        </w:rPr>
        <w:t>area of potential research</w:t>
      </w:r>
      <w:r w:rsidRPr="50C62C83" w:rsidR="72013771">
        <w:rPr>
          <w:rFonts w:ascii="Calibri" w:hAnsi="Calibri" w:eastAsia="Calibri" w:cs="Calibri"/>
          <w:noProof w:val="0"/>
          <w:sz w:val="24"/>
          <w:szCs w:val="24"/>
          <w:lang w:val="en-GB"/>
        </w:rPr>
        <w:t xml:space="preserve"> </w:t>
      </w:r>
      <w:r w:rsidRPr="50C62C83" w:rsidR="075B6192">
        <w:rPr>
          <w:rFonts w:ascii="Calibri" w:hAnsi="Calibri" w:eastAsia="Calibri" w:cs="Calibri"/>
          <w:noProof w:val="0"/>
          <w:sz w:val="24"/>
          <w:szCs w:val="24"/>
          <w:lang w:val="en-GB"/>
        </w:rPr>
        <w:t xml:space="preserve">can be found in </w:t>
      </w:r>
      <w:r w:rsidRPr="50C62C83" w:rsidR="3EA0D6A4">
        <w:rPr>
          <w:rFonts w:ascii="Calibri" w:hAnsi="Calibri" w:eastAsia="Calibri" w:cs="Calibri"/>
          <w:noProof w:val="0"/>
          <w:sz w:val="24"/>
          <w:szCs w:val="24"/>
          <w:lang w:val="en-GB"/>
        </w:rPr>
        <w:t xml:space="preserve">soviet psychologist </w:t>
      </w:r>
      <w:r w:rsidRPr="50C62C83" w:rsidR="7DC89C88">
        <w:rPr>
          <w:rFonts w:ascii="Calibri" w:hAnsi="Calibri" w:eastAsia="Calibri" w:cs="Calibri"/>
          <w:noProof w:val="0"/>
          <w:sz w:val="24"/>
          <w:szCs w:val="24"/>
          <w:lang w:val="en-GB"/>
        </w:rPr>
        <w:t xml:space="preserve">Lev </w:t>
      </w:r>
      <w:r w:rsidRPr="50C62C83" w:rsidR="72013771">
        <w:rPr>
          <w:rFonts w:ascii="Calibri" w:hAnsi="Calibri" w:eastAsia="Calibri" w:cs="Calibri"/>
          <w:noProof w:val="0"/>
          <w:sz w:val="24"/>
          <w:szCs w:val="24"/>
          <w:lang w:val="en-GB"/>
        </w:rPr>
        <w:t>Vygotsky's</w:t>
      </w:r>
      <w:r w:rsidRPr="50C62C83" w:rsidR="6E7CD381">
        <w:rPr>
          <w:rFonts w:ascii="Calibri" w:hAnsi="Calibri" w:eastAsia="Calibri" w:cs="Calibri"/>
          <w:noProof w:val="0"/>
          <w:sz w:val="24"/>
          <w:szCs w:val="24"/>
          <w:lang w:val="en-GB"/>
        </w:rPr>
        <w:t xml:space="preserve"> </w:t>
      </w:r>
      <w:r w:rsidRPr="50C62C83" w:rsidR="04A52BF5">
        <w:rPr>
          <w:rFonts w:ascii="Calibri" w:hAnsi="Calibri" w:eastAsia="Calibri" w:cs="Calibri" w:asciiTheme="minorAscii" w:hAnsiTheme="minorAscii" w:eastAsiaTheme="minorAscii" w:cstheme="minorAscii"/>
          <w:noProof w:val="0"/>
          <w:sz w:val="24"/>
          <w:szCs w:val="24"/>
          <w:lang w:val="en-GB"/>
        </w:rPr>
        <w:t>“</w:t>
      </w:r>
      <w:r w:rsidRPr="50C62C83" w:rsidR="66ADD42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Mind in society: The development of higher psychological processes</w:t>
      </w:r>
      <w:r w:rsidRPr="50C62C83" w:rsidR="4DE828E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50C62C83" w:rsidR="643B897B">
        <w:rPr>
          <w:rFonts w:ascii="Calibri" w:hAnsi="Calibri" w:eastAsia="Calibri" w:cs="Calibri" w:asciiTheme="minorAscii" w:hAnsiTheme="minorAscii" w:eastAsiaTheme="minorAscii" w:cstheme="minorAscii"/>
          <w:noProof w:val="0"/>
          <w:sz w:val="24"/>
          <w:szCs w:val="24"/>
          <w:lang w:val="en-GB"/>
        </w:rPr>
        <w:t xml:space="preserve"> </w:t>
      </w:r>
      <w:r w:rsidRPr="50C62C83" w:rsidR="643B897B">
        <w:rPr>
          <w:rFonts w:ascii="Calibri" w:hAnsi="Calibri" w:eastAsia="Calibri" w:cs="Calibri"/>
          <w:noProof w:val="0"/>
          <w:sz w:val="24"/>
          <w:szCs w:val="24"/>
          <w:lang w:val="en-GB"/>
        </w:rPr>
        <w:t>(1978)</w:t>
      </w:r>
      <w:r w:rsidRPr="50C62C83" w:rsidR="6E7CD381">
        <w:rPr>
          <w:rFonts w:ascii="Calibri" w:hAnsi="Calibri" w:eastAsia="Calibri" w:cs="Calibri"/>
          <w:noProof w:val="0"/>
          <w:sz w:val="24"/>
          <w:szCs w:val="24"/>
          <w:lang w:val="en-GB"/>
        </w:rPr>
        <w:t xml:space="preserve"> </w:t>
      </w:r>
      <w:r w:rsidRPr="50C62C83" w:rsidR="1DF68B99">
        <w:rPr>
          <w:rFonts w:ascii="Calibri" w:hAnsi="Calibri" w:eastAsia="Calibri" w:cs="Calibri"/>
          <w:noProof w:val="0"/>
          <w:sz w:val="24"/>
          <w:szCs w:val="24"/>
          <w:lang w:val="en-GB"/>
        </w:rPr>
        <w:t xml:space="preserve">which can be applied to </w:t>
      </w:r>
      <w:r w:rsidRPr="50C62C83" w:rsidR="2AC3B861">
        <w:rPr>
          <w:rFonts w:ascii="Calibri" w:hAnsi="Calibri" w:eastAsia="Calibri" w:cs="Calibri"/>
          <w:noProof w:val="0"/>
          <w:sz w:val="24"/>
          <w:szCs w:val="24"/>
          <w:lang w:val="en-GB"/>
        </w:rPr>
        <w:t>the first, more positive critical incident that I distinguish</w:t>
      </w:r>
      <w:r w:rsidRPr="50C62C83" w:rsidR="401B45EE">
        <w:rPr>
          <w:rFonts w:ascii="Calibri" w:hAnsi="Calibri" w:eastAsia="Calibri" w:cs="Calibri"/>
          <w:noProof w:val="0"/>
          <w:sz w:val="24"/>
          <w:szCs w:val="24"/>
          <w:lang w:val="en-GB"/>
        </w:rPr>
        <w:t>ed</w:t>
      </w:r>
      <w:r w:rsidRPr="50C62C83" w:rsidR="390248BC">
        <w:rPr>
          <w:rFonts w:ascii="Calibri" w:hAnsi="Calibri" w:eastAsia="Calibri" w:cs="Calibri"/>
          <w:noProof w:val="0"/>
          <w:sz w:val="24"/>
          <w:szCs w:val="24"/>
          <w:lang w:val="en-GB"/>
        </w:rPr>
        <w:t xml:space="preserve"> during my observation</w:t>
      </w:r>
      <w:r w:rsidRPr="50C62C83" w:rsidR="401B45EE">
        <w:rPr>
          <w:rFonts w:ascii="Calibri" w:hAnsi="Calibri" w:eastAsia="Calibri" w:cs="Calibri"/>
          <w:noProof w:val="0"/>
          <w:sz w:val="24"/>
          <w:szCs w:val="24"/>
          <w:lang w:val="en-GB"/>
        </w:rPr>
        <w:t xml:space="preserve">. </w:t>
      </w:r>
      <w:r w:rsidRPr="50C62C83" w:rsidR="4F1D12C4">
        <w:rPr>
          <w:rFonts w:ascii="Calibri" w:hAnsi="Calibri" w:eastAsia="Calibri" w:cs="Calibri"/>
          <w:noProof w:val="0"/>
          <w:sz w:val="24"/>
          <w:szCs w:val="24"/>
          <w:lang w:val="en-GB"/>
        </w:rPr>
        <w:t xml:space="preserve">Vygotsky compellingly </w:t>
      </w:r>
      <w:r w:rsidRPr="50C62C83" w:rsidR="377E1844">
        <w:rPr>
          <w:rFonts w:ascii="Calibri" w:hAnsi="Calibri" w:eastAsia="Calibri" w:cs="Calibri"/>
          <w:noProof w:val="0"/>
          <w:sz w:val="24"/>
          <w:szCs w:val="24"/>
          <w:lang w:val="en-GB"/>
        </w:rPr>
        <w:t>expresses the existence of a ‘</w:t>
      </w:r>
      <w:r w:rsidRPr="50C62C83" w:rsidR="4F1D12C4">
        <w:rPr>
          <w:rFonts w:ascii="Calibri" w:hAnsi="Calibri" w:eastAsia="Calibri" w:cs="Calibri"/>
          <w:noProof w:val="0"/>
          <w:sz w:val="24"/>
          <w:szCs w:val="24"/>
          <w:lang w:val="en-GB"/>
        </w:rPr>
        <w:t xml:space="preserve">zone of </w:t>
      </w:r>
      <w:r w:rsidRPr="50C62C83" w:rsidR="2DDC6A6F">
        <w:rPr>
          <w:rFonts w:ascii="Calibri" w:hAnsi="Calibri" w:eastAsia="Calibri" w:cs="Calibri"/>
          <w:noProof w:val="0"/>
          <w:sz w:val="24"/>
          <w:szCs w:val="24"/>
          <w:lang w:val="en-GB"/>
        </w:rPr>
        <w:t>proximal development</w:t>
      </w:r>
      <w:r w:rsidRPr="50C62C83" w:rsidR="0B949A6E">
        <w:rPr>
          <w:rFonts w:ascii="Calibri" w:hAnsi="Calibri" w:eastAsia="Calibri" w:cs="Calibri"/>
          <w:noProof w:val="0"/>
          <w:sz w:val="24"/>
          <w:szCs w:val="24"/>
          <w:lang w:val="en-GB"/>
        </w:rPr>
        <w:t>’ which he defines as</w:t>
      </w:r>
      <w:r w:rsidRPr="50C62C83" w:rsidR="0B949A6E">
        <w:rPr>
          <w:rFonts w:ascii="Calibri" w:hAnsi="Calibri" w:eastAsia="Calibri" w:cs="Calibri"/>
          <w:i w:val="1"/>
          <w:iCs w:val="1"/>
          <w:noProof w:val="0"/>
          <w:sz w:val="24"/>
          <w:szCs w:val="24"/>
          <w:lang w:val="en-GB"/>
        </w:rPr>
        <w:t xml:space="preserve"> </w:t>
      </w:r>
      <w:r w:rsidRPr="50C62C83" w:rsidR="133C64B7">
        <w:rPr>
          <w:rFonts w:ascii="Calibri" w:hAnsi="Calibri" w:eastAsia="Calibri" w:cs="Calibri"/>
          <w:i w:val="1"/>
          <w:iCs w:val="1"/>
          <w:noProof w:val="0"/>
          <w:sz w:val="24"/>
          <w:szCs w:val="24"/>
          <w:lang w:val="en-GB"/>
        </w:rPr>
        <w:t>‘</w:t>
      </w:r>
      <w:r w:rsidRPr="50C62C83" w:rsidR="0B949A6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distance between the actual developmental level as determined by independent problem solving and the level of potential development as determined through problem-solving under adult guidance, or in collaboration with more capable peers</w:t>
      </w:r>
      <w:r w:rsidRPr="50C62C83" w:rsidR="52D2E45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50C62C83" w:rsidR="0B949A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(Vygotsky, 1978, p. 86).</w:t>
      </w:r>
      <w:r w:rsidRPr="50C62C83" w:rsidR="5BDC06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have chosen this ‘zone of proximal development’ </w:t>
      </w:r>
      <w:r w:rsidRPr="50C62C83" w:rsidR="16AF60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an area for potential research </w:t>
      </w:r>
      <w:r w:rsidRPr="50C62C83" w:rsidR="5BDC06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due to it being applicable to </w:t>
      </w:r>
      <w:r w:rsidRPr="50C62C83" w:rsidR="7D387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50C62C83" w:rsidR="5BDC06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peer</w:t>
      </w:r>
      <w:r w:rsidRPr="50C62C83" w:rsidR="6723C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learning</w:t>
      </w:r>
      <w:r w:rsidRPr="50C62C83" w:rsidR="59CD87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scaffolding which occurred</w:t>
      </w:r>
      <w:r w:rsidRPr="50C62C83" w:rsidR="6723C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the start of the lesson</w:t>
      </w:r>
      <w:r w:rsidRPr="50C62C83" w:rsidR="11BB7A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w:t>
      </w:r>
      <w:r w:rsidRPr="50C62C83" w:rsidR="15463E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ich clearly involved a more knowledgeable, more competent peer. </w:t>
      </w:r>
      <w:r w:rsidRPr="50C62C83" w:rsidR="5FA272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Vygotsky’s work may be of validity and rele</w:t>
      </w:r>
      <w:r w:rsidRPr="50C62C83" w:rsidR="740705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vance due to the existence of his ‘zone of proximal development’ being supporte</w:t>
      </w:r>
      <w:r w:rsidRPr="50C62C83" w:rsidR="5693E0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w:t>
      </w:r>
      <w:r w:rsidRPr="50C62C83" w:rsidR="2EC863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developmental psychologists such as Jaan </w:t>
      </w:r>
      <w:proofErr w:type="spellStart"/>
      <w:r w:rsidRPr="50C62C83" w:rsidR="2EC863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Valsiner</w:t>
      </w:r>
      <w:proofErr w:type="spellEnd"/>
      <w:r w:rsidRPr="50C62C83" w:rsidR="2EC863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126E6A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his</w:t>
      </w:r>
      <w:r w:rsidRPr="50C62C83" w:rsidR="126E6AD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50C62C83" w:rsidR="126E6AD2">
        <w:rPr>
          <w:rFonts w:ascii="Calibri" w:hAnsi="Calibri" w:eastAsia="Calibri" w:cs="Calibri"/>
          <w:b w:val="0"/>
          <w:bCs w:val="0"/>
          <w:i w:val="1"/>
          <w:iCs w:val="1"/>
          <w:noProof w:val="0"/>
          <w:sz w:val="24"/>
          <w:szCs w:val="24"/>
          <w:lang w:val="en-GB"/>
        </w:rPr>
        <w:t xml:space="preserve">Culture and the development of children's actions: A theory of human development” </w:t>
      </w:r>
      <w:r w:rsidRPr="50C62C83" w:rsidR="126E6AD2">
        <w:rPr>
          <w:rFonts w:ascii="Calibri" w:hAnsi="Calibri" w:eastAsia="Calibri" w:cs="Calibri"/>
          <w:b w:val="0"/>
          <w:bCs w:val="0"/>
          <w:noProof w:val="0"/>
          <w:sz w:val="24"/>
          <w:szCs w:val="24"/>
          <w:lang w:val="en-GB"/>
        </w:rPr>
        <w:t xml:space="preserve">(1997). In fact, </w:t>
      </w:r>
      <w:proofErr w:type="spellStart"/>
      <w:r w:rsidRPr="50C62C83" w:rsidR="126E6AD2">
        <w:rPr>
          <w:rFonts w:ascii="Calibri" w:hAnsi="Calibri" w:eastAsia="Calibri" w:cs="Calibri"/>
          <w:b w:val="0"/>
          <w:bCs w:val="0"/>
          <w:noProof w:val="0"/>
          <w:sz w:val="24"/>
          <w:szCs w:val="24"/>
          <w:lang w:val="en-GB"/>
        </w:rPr>
        <w:t>Valsiner</w:t>
      </w:r>
      <w:proofErr w:type="spellEnd"/>
      <w:r w:rsidRPr="50C62C83" w:rsidR="126E6AD2">
        <w:rPr>
          <w:rFonts w:ascii="Calibri" w:hAnsi="Calibri" w:eastAsia="Calibri" w:cs="Calibri"/>
          <w:b w:val="0"/>
          <w:bCs w:val="0"/>
          <w:noProof w:val="0"/>
          <w:sz w:val="24"/>
          <w:szCs w:val="24"/>
          <w:lang w:val="en-GB"/>
        </w:rPr>
        <w:t xml:space="preserve"> fur</w:t>
      </w:r>
      <w:r w:rsidRPr="50C62C83" w:rsidR="3F64F2DF">
        <w:rPr>
          <w:rFonts w:ascii="Calibri" w:hAnsi="Calibri" w:eastAsia="Calibri" w:cs="Calibri"/>
          <w:b w:val="0"/>
          <w:bCs w:val="0"/>
          <w:noProof w:val="0"/>
          <w:sz w:val="24"/>
          <w:szCs w:val="24"/>
          <w:lang w:val="en-GB"/>
        </w:rPr>
        <w:t xml:space="preserve">ther develops Vygotsky’s zone of proximal development through </w:t>
      </w:r>
      <w:r w:rsidRPr="50C62C83" w:rsidR="2C670D76">
        <w:rPr>
          <w:rFonts w:ascii="Calibri" w:hAnsi="Calibri" w:eastAsia="Calibri" w:cs="Calibri"/>
          <w:b w:val="0"/>
          <w:bCs w:val="0"/>
          <w:noProof w:val="0"/>
          <w:sz w:val="24"/>
          <w:szCs w:val="24"/>
          <w:lang w:val="en-GB"/>
        </w:rPr>
        <w:t>extending it into a system of zones,</w:t>
      </w:r>
      <w:r w:rsidRPr="50C62C83" w:rsidR="1117B22F">
        <w:rPr>
          <w:rFonts w:ascii="Calibri" w:hAnsi="Calibri" w:eastAsia="Calibri" w:cs="Calibri"/>
          <w:b w:val="0"/>
          <w:bCs w:val="0"/>
          <w:noProof w:val="0"/>
          <w:sz w:val="24"/>
          <w:szCs w:val="24"/>
          <w:lang w:val="en-GB"/>
        </w:rPr>
        <w:t xml:space="preserve"> recognising the impact </w:t>
      </w:r>
      <w:r w:rsidRPr="50C62C83" w:rsidR="7FED872C">
        <w:rPr>
          <w:rFonts w:ascii="Calibri" w:hAnsi="Calibri" w:eastAsia="Calibri" w:cs="Calibri"/>
          <w:b w:val="0"/>
          <w:bCs w:val="0"/>
          <w:noProof w:val="0"/>
          <w:sz w:val="24"/>
          <w:szCs w:val="24"/>
          <w:lang w:val="en-GB"/>
        </w:rPr>
        <w:t xml:space="preserve">of environments on learning and development, </w:t>
      </w:r>
      <w:r w:rsidRPr="50C62C83" w:rsidR="2E9910F1">
        <w:rPr>
          <w:rFonts w:ascii="Calibri" w:hAnsi="Calibri" w:eastAsia="Calibri" w:cs="Calibri"/>
          <w:b w:val="0"/>
          <w:bCs w:val="0"/>
          <w:noProof w:val="0"/>
          <w:sz w:val="24"/>
          <w:szCs w:val="24"/>
          <w:lang w:val="en-GB"/>
        </w:rPr>
        <w:t xml:space="preserve">the effects of actions in an </w:t>
      </w:r>
      <w:r w:rsidRPr="50C62C83" w:rsidR="7FED872C">
        <w:rPr>
          <w:rFonts w:ascii="Calibri" w:hAnsi="Calibri" w:eastAsia="Calibri" w:cs="Calibri"/>
          <w:b w:val="0"/>
          <w:bCs w:val="0"/>
          <w:noProof w:val="0"/>
          <w:sz w:val="24"/>
          <w:szCs w:val="24"/>
          <w:lang w:val="en-GB"/>
        </w:rPr>
        <w:t>int</w:t>
      </w:r>
      <w:r w:rsidRPr="50C62C83" w:rsidR="267D78D6">
        <w:rPr>
          <w:rFonts w:ascii="Calibri" w:hAnsi="Calibri" w:eastAsia="Calibri" w:cs="Calibri"/>
          <w:b w:val="0"/>
          <w:bCs w:val="0"/>
          <w:noProof w:val="0"/>
          <w:sz w:val="24"/>
          <w:szCs w:val="24"/>
          <w:lang w:val="en-GB"/>
        </w:rPr>
        <w:t>rapersonal</w:t>
      </w:r>
      <w:r w:rsidRPr="50C62C83" w:rsidR="3705DD85">
        <w:rPr>
          <w:rFonts w:ascii="Calibri" w:hAnsi="Calibri" w:eastAsia="Calibri" w:cs="Calibri"/>
          <w:b w:val="0"/>
          <w:bCs w:val="0"/>
          <w:noProof w:val="0"/>
          <w:sz w:val="24"/>
          <w:szCs w:val="24"/>
          <w:lang w:val="en-GB"/>
        </w:rPr>
        <w:t xml:space="preserve"> sense and how the experiences gained within the zone of proximal development can transfer to </w:t>
      </w:r>
      <w:r w:rsidRPr="50C62C83" w:rsidR="23514A31">
        <w:rPr>
          <w:rFonts w:ascii="Calibri" w:hAnsi="Calibri" w:eastAsia="Calibri" w:cs="Calibri"/>
          <w:b w:val="0"/>
          <w:bCs w:val="0"/>
          <w:noProof w:val="0"/>
          <w:sz w:val="24"/>
          <w:szCs w:val="24"/>
          <w:lang w:val="en-GB"/>
        </w:rPr>
        <w:t xml:space="preserve">the learner’s overall quality of life. </w:t>
      </w:r>
    </w:p>
    <w:p w:rsidR="50C62C83" w:rsidP="50C62C83" w:rsidRDefault="50C62C83" w14:paraId="1461ADB4" w14:textId="1032DBB2">
      <w:pPr>
        <w:pStyle w:val="Normal"/>
        <w:spacing w:line="480" w:lineRule="auto"/>
        <w:jc w:val="both"/>
        <w:rPr>
          <w:rFonts w:ascii="Calibri" w:hAnsi="Calibri" w:eastAsia="Calibri" w:cs="Calibri"/>
          <w:b w:val="0"/>
          <w:bCs w:val="0"/>
          <w:noProof w:val="0"/>
          <w:sz w:val="24"/>
          <w:szCs w:val="24"/>
          <w:lang w:val="en-GB"/>
        </w:rPr>
      </w:pPr>
    </w:p>
    <w:p w:rsidR="6803D6A7" w:rsidP="50C62C83" w:rsidRDefault="6803D6A7" w14:paraId="2702BFC4" w14:textId="0F4A95EB">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6803D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Despite</w:t>
      </w:r>
      <w:r w:rsidRPr="50C62C83" w:rsidR="0B3C56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w:t>
      </w:r>
      <w:r w:rsidRPr="50C62C83" w:rsidR="6803D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identi</w:t>
      </w:r>
      <w:r w:rsidRPr="50C62C83" w:rsidR="531FC7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fication of</w:t>
      </w:r>
      <w:r w:rsidRPr="50C62C83" w:rsidR="6803D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use of peer teaching </w:t>
      </w:r>
      <w:r w:rsidRPr="50C62C83" w:rsidR="048401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a critical incident of a beneficial nature, it may</w:t>
      </w:r>
      <w:r w:rsidRPr="50C62C83" w:rsidR="16419C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argued that </w:t>
      </w:r>
      <w:r w:rsidRPr="50C62C83" w:rsidR="527CA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collaborative learning is not always achievable and easily implemented within class</w:t>
      </w:r>
      <w:r w:rsidRPr="50C62C83" w:rsidR="1A3E51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rooms. This is supported by Baker and Clark in their </w:t>
      </w:r>
      <w:r w:rsidRPr="50C62C83" w:rsidR="348548F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50C62C83" w:rsidR="1A3E51F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Cooperative learning – a double-edged sword: A cooperative learning model for use with diverse student groups</w:t>
      </w:r>
      <w:r w:rsidRPr="50C62C83" w:rsidR="637562A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50C62C83" w:rsidR="637562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(2010), where they express that</w:t>
      </w:r>
      <w:r w:rsidRPr="50C62C83" w:rsidR="528AD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teachers do not always organise the seating plans of their classrooms to </w:t>
      </w:r>
      <w:r w:rsidRPr="50C62C83" w:rsidR="202EEF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foster ‘effective collaboration’ through the mixing of different academic abilities. </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Therefore, the </w:t>
      </w:r>
      <w:r w:rsidRPr="50C62C83" w:rsidR="349382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more </w:t>
      </w:r>
      <w:r w:rsidRPr="50C62C83" w:rsidR="6A22A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knowledgeable</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other</w:t>
      </w:r>
      <w:r w:rsidRPr="50C62C83" w:rsidR="618A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may not alw</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ays be in arm</w:t>
      </w:r>
      <w:r w:rsidRPr="50C62C83" w:rsidR="38397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reach. Thus, rel</w:t>
      </w:r>
      <w:r w:rsidRPr="50C62C83" w:rsidR="0DBBB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iance upon Vygotsky’s zone of proximal development in order </w:t>
      </w:r>
      <w:r w:rsidRPr="50C62C83" w:rsidR="7BD101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fuel exceptional learning </w:t>
      </w:r>
      <w:r w:rsidRPr="50C62C83" w:rsidR="0DBBB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may not be consistently beneficial. </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4ABABB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if pupils were to consistently rely upon the more </w:t>
      </w:r>
      <w:r w:rsidRPr="50C62C83" w:rsidR="58C7B0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knowledgeable</w:t>
      </w:r>
      <w:r w:rsidRPr="50C62C83" w:rsidR="4ABABB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other to scaffold their learning, they </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 not develop their own motivation</w:t>
      </w:r>
      <w:r w:rsidRPr="50C62C83" w:rsidR="5A9F4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learning</w:t>
      </w:r>
      <w:r w:rsidRPr="50C62C83" w:rsidR="3E16A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due to </w:t>
      </w:r>
      <w:r w:rsidRPr="50C62C83" w:rsidR="5EC435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being able to access the more knowledgeable other easily</w:t>
      </w:r>
      <w:r w:rsidRPr="50C62C83" w:rsidR="7B4CC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instead of establishing a connection with one’s own </w:t>
      </w:r>
      <w:r w:rsidRPr="50C62C83" w:rsidR="46C86C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problem-solving</w:t>
      </w:r>
      <w:r w:rsidRPr="50C62C83" w:rsidR="7B4CC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w:t>
      </w:r>
    </w:p>
    <w:p w:rsidR="50C62C83" w:rsidP="50C62C83" w:rsidRDefault="50C62C83" w14:paraId="0FFB84A5" w14:textId="420228B7">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A7E9CE" w:rsidP="50C62C83" w:rsidRDefault="3CA7E9CE" w14:paraId="0716A943" w14:textId="2A52148C">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3CA7E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second critical incident</w:t>
      </w:r>
      <w:r w:rsidRPr="50C62C83" w:rsidR="57866B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t>
      </w:r>
      <w:r w:rsidRPr="50C62C83" w:rsidR="3CA7E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hat I observed</w:t>
      </w:r>
      <w:r w:rsidRPr="50C62C83" w:rsidR="16AD2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involved behavioural issues within the classroom</w:t>
      </w:r>
      <w:r w:rsidRPr="50C62C83" w:rsidR="3CA7E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be linked to</w:t>
      </w:r>
      <w:r w:rsidRPr="50C62C83" w:rsidR="68AD9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3DCF2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Rudolf Dreikurs</w:t>
      </w:r>
      <w:r w:rsidRPr="50C62C83" w:rsidR="1C21CF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3DCF2E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w:t>
      </w:r>
      <w:r w:rsidRPr="50C62C83" w:rsidR="68AD9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ogical consequences model</w:t>
      </w:r>
      <w:r w:rsidRPr="50C62C83" w:rsidR="18DF8E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53EE10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found in his </w:t>
      </w:r>
      <w:r w:rsidRPr="50C62C83" w:rsidR="53EE107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“Psychology in the Classroom”</w:t>
      </w:r>
      <w:r w:rsidRPr="50C62C83" w:rsidR="53EE10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24BD9D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(1968) </w:t>
      </w:r>
      <w:r w:rsidRPr="50C62C83" w:rsidR="3CA7E9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an area for potential research.</w:t>
      </w:r>
      <w:r w:rsidRPr="50C62C83" w:rsidR="67407E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45C9D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His logical consequences model supports the notion that </w:t>
      </w:r>
      <w:r w:rsidRPr="50C62C83" w:rsidR="2FC96D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FC96D3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inappropriate behaviour is motivated by unconscious </w:t>
      </w:r>
      <w:r w:rsidRPr="50C62C83" w:rsidR="2499F07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needs’</w:t>
      </w:r>
      <w:r w:rsidRPr="50C62C83" w:rsidR="33D5246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50C62C83" w:rsidR="33D524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Dreikurs identified 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hree types of consequences that are consistently given to pupils who behave inappropriately, namely, </w:t>
      </w:r>
      <w:r w:rsidRPr="50C62C83" w:rsidR="15DDCC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natural</w:t>
      </w:r>
      <w:r w:rsidRPr="50C62C83" w:rsidR="3AC38A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338579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arbitrary</w:t>
      </w:r>
      <w:r w:rsidRPr="50C62C83" w:rsidR="05455C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50C62C83" w:rsidR="7720C0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logical</w:t>
      </w:r>
      <w:r w:rsidRPr="50C62C83" w:rsidR="6D45E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2D6E8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03B943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expressed that </w:t>
      </w:r>
      <w:r w:rsidRPr="50C62C83" w:rsidR="535A14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adopting logical consequences when sanctioning </w:t>
      </w:r>
      <w:r w:rsidRPr="50C62C83" w:rsidR="3CD7BC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w:t>
      </w:r>
      <w:r w:rsidRPr="50C62C83" w:rsidR="535A14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pupil</w:t>
      </w:r>
      <w:r w:rsidRPr="50C62C83" w:rsidR="209ED4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535A14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the most effective.</w:t>
      </w:r>
      <w:r w:rsidRPr="50C62C83" w:rsidR="53370A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example of a teacher imposing logical consequences onto a pupil may be taking away part of their break time if they are caught</w:t>
      </w:r>
      <w:r w:rsidRPr="50C62C83" w:rsidR="2A7262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misbehaving during it. Thus, the consequence possesses a connection to the offense.</w:t>
      </w:r>
      <w:r w:rsidRPr="50C62C83" w:rsidR="53370A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0C62C83" w:rsidP="50C62C83" w:rsidRDefault="50C62C83" w14:paraId="3A6D7850" w14:textId="7876A4AD">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935BB92" w:rsidP="50C62C83" w:rsidRDefault="6935BB92" w14:paraId="38B6E56E" w14:textId="6D7847BA">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6935BB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view Dreikurs’ logical consequences model through a critical lens, it may be argued that </w:t>
      </w:r>
      <w:r w:rsidRPr="50C62C83" w:rsidR="19BEA5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does not provide </w:t>
      </w:r>
      <w:r w:rsidRPr="50C62C83" w:rsidR="696ADD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teacher with any advice for how to resolve situations where</w:t>
      </w:r>
      <w:r w:rsidRPr="50C62C83" w:rsidR="19BEA5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pupils who</w:t>
      </w:r>
      <w:r w:rsidRPr="50C62C83" w:rsidR="573F7E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19BEA5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defy the teacher’s sanction</w:t>
      </w:r>
      <w:r w:rsidRPr="50C62C83" w:rsidR="07934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an example of this can be identified in</w:t>
      </w:r>
      <w:r w:rsidRPr="50C62C83" w:rsidR="258A9D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teacher’s experience of disruptive behaviour in their Welsh lesson that I observed</w:t>
      </w:r>
      <w:r w:rsidRPr="50C62C83" w:rsidR="2D275A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part of bridging.</w:t>
      </w:r>
      <w:r w:rsidRPr="50C62C83" w:rsidR="7B06A9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Furthermore, when considering the unconscious needs of the child who is misbehaving, </w:t>
      </w:r>
      <w:r w:rsidRPr="50C62C83" w:rsidR="12976A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may be difficult to identify whether they are </w:t>
      </w:r>
      <w:r w:rsidRPr="50C62C83" w:rsidR="7E32D7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exacting</w:t>
      </w:r>
      <w:r w:rsidRPr="50C62C83" w:rsidR="12976A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revenge, </w:t>
      </w:r>
      <w:r w:rsidRPr="50C62C83" w:rsidR="6433D7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exercising</w:t>
      </w:r>
      <w:r w:rsidRPr="50C62C83" w:rsidR="4FE178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power, </w:t>
      </w:r>
      <w:r w:rsidRPr="50C62C83" w:rsidR="693999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revealing inadequacy</w:t>
      </w:r>
      <w:r w:rsidRPr="50C62C83" w:rsidR="077D6D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Teachers are generally not licensed to psych</w:t>
      </w:r>
      <w:r w:rsidRPr="50C62C83" w:rsidR="3977D3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ologically evaluate their</w:t>
      </w:r>
      <w:r w:rsidRPr="50C62C83" w:rsidR="077D6D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pupils in this sense.</w:t>
      </w:r>
      <w:r w:rsidRPr="50C62C83" w:rsidR="5D5023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Alfie Kohn</w:t>
      </w:r>
      <w:r w:rsidRPr="50C62C83" w:rsidR="2CB06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who identifies as an advocate for progressive education, </w:t>
      </w:r>
      <w:r w:rsidRPr="50C62C83" w:rsidR="6339B7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expresses a </w:t>
      </w:r>
      <w:r w:rsidRPr="50C62C83" w:rsidR="2655C0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distaste for Dreikurs’ contributions to the field of behavioural management. In his</w:t>
      </w:r>
      <w:r w:rsidRPr="50C62C83" w:rsidR="2655C0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50C62C83" w:rsidR="7D8C9A9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“Beyond Discipline”</w:t>
      </w:r>
      <w:r w:rsidRPr="50C62C83" w:rsidR="7D8C9A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(1996), Kohn </w:t>
      </w:r>
      <w:r w:rsidRPr="50C62C83" w:rsidR="3F777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argues ‘</w:t>
      </w:r>
      <w:r w:rsidRPr="50C62C83" w:rsidR="3F7770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The groovier programs, following the lead of Rudolf Dreikurs, prefer not to talk about punishing students. Instead, punishment is repackaged as “logical consequences.” The student is still forced to do something undesirable (or prevented from doing something desirable), but the tone of the interaction is supposed to be more reasonable and friendly, and the consequence itself must have some conceptual connection to the child’s act: The punishment fits the crime.’ </w:t>
      </w:r>
      <w:r w:rsidRPr="50C62C83" w:rsidR="3F7770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50C62C83" w:rsidR="077D6D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herefore,</w:t>
      </w:r>
      <w:r w:rsidRPr="50C62C83" w:rsidR="33B2A7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appears to be some negative implications of what Dreikurs has suggested</w:t>
      </w:r>
      <w:r w:rsidRPr="50C62C83" w:rsidR="25B4AB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Perhaps what may be needed to fully decide the </w:t>
      </w:r>
      <w:r w:rsidRPr="50C62C83" w:rsidR="05071D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effectiveness of Dreikurs’ logical consequences model is </w:t>
      </w:r>
      <w:r w:rsidRPr="50C62C83" w:rsidR="1EB26E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 research </w:t>
      </w:r>
      <w:r w:rsidRPr="50C62C83" w:rsidR="104EE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through experiential, more practical means which can, in turn, produce statistics. Though, ethics is always an issue in this </w:t>
      </w:r>
      <w:r w:rsidRPr="50C62C83" w:rsidR="30EB6D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area,</w:t>
      </w:r>
      <w:r w:rsidRPr="50C62C83" w:rsidR="54D62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it may not be easy to follow through with this suggestion. </w:t>
      </w:r>
    </w:p>
    <w:p w:rsidR="50C62C83" w:rsidP="50C62C83" w:rsidRDefault="50C62C83" w14:paraId="26F46D80" w14:textId="5853F392">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68E32F" w:rsidP="50C62C83" w:rsidRDefault="6068E32F" w14:paraId="56D48303" w14:textId="2C96A461">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50C62C83" w:rsidR="6068E3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Reflection, Evaluation and Next Steps</w:t>
      </w:r>
    </w:p>
    <w:p w:rsidR="41AB0711" w:rsidP="50C62C83" w:rsidRDefault="41AB0711" w14:paraId="5BDBCDB2" w14:textId="0E645DF8">
      <w:pPr>
        <w:pStyle w:val="Normal"/>
        <w:widowControl w:val="0"/>
        <w:tabs>
          <w:tab w:val="left" w:leader="none" w:pos="945"/>
        </w:tabs>
        <w:spacing w:line="480" w:lineRule="auto"/>
        <w:jc w:val="both"/>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50C62C83" w:rsidR="41AB0711">
        <w:rPr>
          <w:rFonts w:ascii="Calibri" w:hAnsi="Calibri" w:eastAsia="Calibri" w:cs="Calibri"/>
          <w:b w:val="0"/>
          <w:bCs w:val="0"/>
          <w:i w:val="0"/>
          <w:iCs w:val="0"/>
          <w:caps w:val="0"/>
          <w:smallCaps w:val="0"/>
          <w:noProof w:val="0"/>
          <w:color w:val="000000" w:themeColor="text1" w:themeTint="FF" w:themeShade="FF"/>
          <w:sz w:val="24"/>
          <w:szCs w:val="24"/>
          <w:lang w:val="en-GB"/>
        </w:rPr>
        <w:t>In reflection upon my time spent observing lessons as a student-teacher whilst keeping an eye out for critical incidents, I can wholeheartedly confess that it was extremely useful in terms of being immersed in an environment where I was given the opportunity to identify standards being put at the forefront</w:t>
      </w:r>
      <w:r w:rsidRPr="50C62C83" w:rsidR="414F7C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hindquarters</w:t>
      </w:r>
      <w:r w:rsidRPr="50C62C83" w:rsidR="41AB07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education. </w:t>
      </w:r>
      <w:r w:rsidRPr="50C62C83" w:rsidR="472677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Despite this, </w:t>
      </w:r>
      <w:r w:rsidRPr="50C62C83" w:rsidR="3383B2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experience of the </w:t>
      </w:r>
      <w:r w:rsidRPr="50C62C83" w:rsidR="472677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critical incident that </w:t>
      </w:r>
      <w:r w:rsidRPr="50C62C83" w:rsidR="61CA1B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have shared in this assignment </w:t>
      </w:r>
      <w:r w:rsidRPr="50C62C83" w:rsidR="6BC200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has enabled me to contemplate the reality of being a teacher in contemporary Wales, and that it isn’t always </w:t>
      </w:r>
      <w:r w:rsidRPr="50C62C83" w:rsidR="1E1DEB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successful. </w:t>
      </w:r>
      <w:r w:rsidRPr="50C62C83" w:rsidR="53B76A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Previously in this assignment, I underlined Kolb’s </w:t>
      </w:r>
      <w:r w:rsidRPr="50C62C83" w:rsidR="3325BDC4">
        <w:rPr>
          <w:rFonts w:ascii="Calibri" w:hAnsi="Calibri" w:eastAsia="Calibri" w:cs="Calibri"/>
          <w:b w:val="0"/>
          <w:bCs w:val="0"/>
          <w:i w:val="0"/>
          <w:iCs w:val="0"/>
          <w:caps w:val="0"/>
          <w:smallCaps w:val="0"/>
          <w:noProof w:val="0"/>
          <w:color w:val="000000" w:themeColor="text1" w:themeTint="FF" w:themeShade="FF"/>
          <w:sz w:val="24"/>
          <w:szCs w:val="24"/>
          <w:lang w:val="en-GB"/>
        </w:rPr>
        <w:t>learning cycle found in his “</w:t>
      </w:r>
      <w:r w:rsidRPr="50C62C83" w:rsidR="3325BDC4">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Experiential Learning Experience as the Source of Learning and Development” </w:t>
      </w:r>
      <w:r w:rsidRPr="50C62C83" w:rsidR="3325BDC4">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(1984) as an effect</w:t>
      </w:r>
      <w:r w:rsidRPr="50C62C83" w:rsidR="398C5428">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ive </w:t>
      </w:r>
      <w:r w:rsidRPr="50C62C83" w:rsidR="3596B29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reflective structure when tasked with observing lessons as a student-teacher. </w:t>
      </w:r>
      <w:r w:rsidRPr="50C62C83" w:rsidR="58DD573F">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With Kolb’s learning cycle in mind, </w:t>
      </w:r>
      <w:proofErr w:type="gramStart"/>
      <w:r w:rsidRPr="50C62C83" w:rsidR="58DD573F">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it is clear that it</w:t>
      </w:r>
      <w:proofErr w:type="gramEnd"/>
      <w:r w:rsidRPr="50C62C83" w:rsidR="58DD573F">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has been of great use in</w:t>
      </w:r>
      <w:r w:rsidRPr="50C62C83" w:rsidR="17823C71">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both my reflections and evaluations of the critical incident I have shared. I believe that I have</w:t>
      </w:r>
      <w:r w:rsidRPr="50C62C83" w:rsidR="44FCF6A0">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begun with the concrete experience, moved onto reflective observation, have had time to undergo abstract conceptualisation </w:t>
      </w:r>
      <w:r w:rsidRPr="50C62C83" w:rsidR="26F765B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which has led to now being in the right frame of mind to begin active experimentation. Thus, Kolb’s </w:t>
      </w:r>
      <w:r w:rsidRPr="50C62C83" w:rsidR="00677413">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l</w:t>
      </w:r>
      <w:r w:rsidRPr="50C62C83" w:rsidR="17823C71">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earning cycle is complete in this sense. </w:t>
      </w:r>
    </w:p>
    <w:p w:rsidR="50C62C83" w:rsidP="50C62C83" w:rsidRDefault="50C62C83" w14:paraId="0674699A" w14:textId="577CEA38">
      <w:pPr>
        <w:pStyle w:val="Normal"/>
        <w:widowControl w:val="0"/>
        <w:tabs>
          <w:tab w:val="left" w:leader="none" w:pos="945"/>
        </w:tabs>
        <w:spacing w:line="480" w:lineRule="auto"/>
        <w:jc w:val="both"/>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436A1B3" w:rsidP="50C62C83" w:rsidRDefault="7436A1B3" w14:paraId="540F0841" w14:textId="68236287">
      <w:pPr>
        <w:pStyle w:val="Normal"/>
        <w:widowControl w:val="0"/>
        <w:tabs>
          <w:tab w:val="left" w:leader="none" w:pos="945"/>
        </w:tabs>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C62C83" w:rsidR="7436A1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Ultimately, my two-day observation of classes and the critical incidents that I was able to identify occurring within them has been of great relevance when taking into consideration the importance of incorporating both standards and pedagogy into one’s practice as a teacher. Identifying professional standards being used in action, in a real classroom environment has clarified my understanding of their relevance within my goal of achieving QTS and understanding </w:t>
      </w:r>
      <w:r w:rsidRPr="50C62C83" w:rsidR="7436A1B3">
        <w:rPr>
          <w:rFonts w:ascii="Calibri" w:hAnsi="Calibri" w:eastAsia="Calibri" w:cs="Calibri"/>
          <w:b w:val="0"/>
          <w:bCs w:val="0"/>
          <w:i w:val="0"/>
          <w:iCs w:val="0"/>
          <w:caps w:val="0"/>
          <w:smallCaps w:val="0"/>
          <w:noProof w:val="0"/>
          <w:color w:val="000000" w:themeColor="text1" w:themeTint="FF" w:themeShade="FF"/>
          <w:sz w:val="24"/>
          <w:szCs w:val="24"/>
          <w:lang w:val="en-GB"/>
        </w:rPr>
        <w:t>pedagogy as an academic discipline. Due to being able to identify critical incidents that were both positive and negative</w:t>
      </w:r>
      <w:r w:rsidRPr="50C62C83" w:rsidR="7A11FD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have been able to </w:t>
      </w:r>
      <w:r w:rsidRPr="50C62C83" w:rsidR="7436A1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develop my own personal goals of how I aspire to teach and learn from the learner. Therefore, I believe that these bridging days have been successful. </w:t>
      </w:r>
      <w:r w:rsidRPr="50C62C83" w:rsidR="07692691">
        <w:rPr>
          <w:rFonts w:ascii="Calibri" w:hAnsi="Calibri" w:eastAsia="Calibri" w:cs="Calibri"/>
          <w:b w:val="0"/>
          <w:bCs w:val="0"/>
          <w:i w:val="0"/>
          <w:iCs w:val="0"/>
          <w:caps w:val="0"/>
          <w:smallCaps w:val="0"/>
          <w:noProof w:val="0"/>
          <w:color w:val="000000" w:themeColor="text1" w:themeTint="FF" w:themeShade="FF"/>
          <w:sz w:val="24"/>
          <w:szCs w:val="24"/>
          <w:lang w:val="en-GB"/>
        </w:rPr>
        <w:t>Perhaps the most important lesson that I have learned is that the diverse needs of pupils should be integral to how you apply pedagogy to teaching that can be considered fruitful. If these needs are not taken into consideration in each learning environment, it is both the pupil’s education and further, as well as the teacher’s reputation and efficacy that will suffer.</w:t>
      </w:r>
      <w:r w:rsidRPr="50C62C83" w:rsidR="762E1F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a suggestion to managing behaviour in the classroom, it may be of use to </w:t>
      </w:r>
      <w:r w:rsidRPr="50C62C83" w:rsidR="34D305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read relevant literature on the matter and </w:t>
      </w:r>
      <w:r w:rsidRPr="50C62C83" w:rsidR="762E1FF9">
        <w:rPr>
          <w:rFonts w:ascii="Calibri" w:hAnsi="Calibri" w:eastAsia="Calibri" w:cs="Calibri"/>
          <w:b w:val="0"/>
          <w:bCs w:val="0"/>
          <w:i w:val="0"/>
          <w:iCs w:val="0"/>
          <w:caps w:val="0"/>
          <w:smallCaps w:val="0"/>
          <w:noProof w:val="0"/>
          <w:color w:val="000000" w:themeColor="text1" w:themeTint="FF" w:themeShade="FF"/>
          <w:sz w:val="24"/>
          <w:szCs w:val="24"/>
          <w:lang w:val="en-GB"/>
        </w:rPr>
        <w:t>devise a pupil-teacher agreement</w:t>
      </w:r>
      <w:r w:rsidRPr="50C62C83" w:rsidR="142577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maintain an air or mutual respect in the classroom.</w:t>
      </w:r>
      <w:r w:rsidRPr="50C62C83" w:rsidR="076926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07692691">
        <w:rPr>
          <w:rFonts w:ascii="Calibri" w:hAnsi="Calibri" w:eastAsia="Calibri" w:cs="Calibri"/>
          <w:b w:val="0"/>
          <w:bCs w:val="0"/>
          <w:i w:val="0"/>
          <w:iCs w:val="0"/>
          <w:caps w:val="0"/>
          <w:smallCaps w:val="0"/>
          <w:noProof w:val="0"/>
          <w:color w:val="000000" w:themeColor="text1" w:themeTint="FF" w:themeShade="FF"/>
          <w:sz w:val="24"/>
          <w:szCs w:val="24"/>
          <w:lang w:val="en-GB"/>
        </w:rPr>
        <w:t>I aim to share what I have learned through discussion with my student-teacher peers and request their thoughts on my experiences.</w:t>
      </w:r>
      <w:r w:rsidRPr="50C62C83" w:rsidR="7D705E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254228EA">
        <w:rPr>
          <w:rFonts w:ascii="Calibri" w:hAnsi="Calibri" w:eastAsia="Calibri" w:cs="Calibri"/>
          <w:b w:val="0"/>
          <w:bCs w:val="0"/>
          <w:i w:val="0"/>
          <w:iCs w:val="0"/>
          <w:caps w:val="0"/>
          <w:smallCaps w:val="0"/>
          <w:noProof w:val="0"/>
          <w:color w:val="000000" w:themeColor="text1" w:themeTint="FF" w:themeShade="FF"/>
          <w:sz w:val="24"/>
          <w:szCs w:val="24"/>
          <w:lang w:val="en-GB"/>
        </w:rPr>
        <w:t>As a result of this experience, I aim to develop the standard of ‘</w:t>
      </w:r>
      <w:r w:rsidRPr="50C62C83" w:rsidR="0D772E5A">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50C62C83" w:rsidR="254228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anaging the </w:t>
      </w:r>
      <w:r w:rsidRPr="50C62C83" w:rsidR="5B7D085A">
        <w:rPr>
          <w:rFonts w:ascii="Calibri" w:hAnsi="Calibri" w:eastAsia="Calibri" w:cs="Calibri"/>
          <w:b w:val="0"/>
          <w:bCs w:val="0"/>
          <w:i w:val="0"/>
          <w:iCs w:val="0"/>
          <w:caps w:val="0"/>
          <w:smallCaps w:val="0"/>
          <w:noProof w:val="0"/>
          <w:color w:val="000000" w:themeColor="text1" w:themeTint="FF" w:themeShade="FF"/>
          <w:sz w:val="24"/>
          <w:szCs w:val="24"/>
          <w:lang w:val="en-GB"/>
        </w:rPr>
        <w:t>l</w:t>
      </w:r>
      <w:r w:rsidRPr="50C62C83" w:rsidR="254228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earning </w:t>
      </w:r>
      <w:r w:rsidRPr="50C62C83" w:rsidR="4B594935">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50C62C83" w:rsidR="254228EA">
        <w:rPr>
          <w:rFonts w:ascii="Calibri" w:hAnsi="Calibri" w:eastAsia="Calibri" w:cs="Calibri"/>
          <w:b w:val="0"/>
          <w:bCs w:val="0"/>
          <w:i w:val="0"/>
          <w:iCs w:val="0"/>
          <w:caps w:val="0"/>
          <w:smallCaps w:val="0"/>
          <w:noProof w:val="0"/>
          <w:color w:val="000000" w:themeColor="text1" w:themeTint="FF" w:themeShade="FF"/>
          <w:sz w:val="24"/>
          <w:szCs w:val="24"/>
          <w:lang w:val="en-GB"/>
        </w:rPr>
        <w:t>nvironment’ in order to ensure that positive learning habits and behaviours that meet the Four Purposes are adhered to within the lessons that I teach. I aim to achieve this by the end of my first placemen</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will measure success through analysing the behaviour of children in my classes and reflecting upon different strategies that I will test in my </w:t>
      </w:r>
      <w:r w:rsidRPr="50C62C83" w:rsidR="690BCB5E">
        <w:rPr>
          <w:rFonts w:ascii="Calibri" w:hAnsi="Calibri" w:eastAsia="Calibri" w:cs="Calibri"/>
          <w:b w:val="0"/>
          <w:bCs w:val="0"/>
          <w:i w:val="0"/>
          <w:iCs w:val="0"/>
          <w:caps w:val="0"/>
          <w:smallCaps w:val="0"/>
          <w:noProof w:val="0"/>
          <w:color w:val="000000" w:themeColor="text1" w:themeTint="FF" w:themeShade="FF"/>
          <w:sz w:val="24"/>
          <w:szCs w:val="24"/>
          <w:lang w:val="en-GB"/>
        </w:rPr>
        <w:t>lessons. I</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hope that the methods that I choose to adopt impact the learners positively through being provided with a safe and undisrupted learning environment. I will be able to get through the content that must be taught more easily due to a relationship of mutual respect being nurtured between the pupils and myself. </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literature that my strategies will be based upon will include </w:t>
      </w:r>
      <w:r w:rsidRPr="50C62C83" w:rsidR="3DB9D29A">
        <w:rPr>
          <w:rFonts w:ascii="Calibri" w:hAnsi="Calibri" w:eastAsia="Calibri" w:cs="Calibri"/>
          <w:b w:val="0"/>
          <w:bCs w:val="0"/>
          <w:i w:val="0"/>
          <w:iCs w:val="0"/>
          <w:caps w:val="0"/>
          <w:smallCaps w:val="0"/>
          <w:noProof w:val="0"/>
          <w:color w:val="000000" w:themeColor="text1" w:themeTint="FF" w:themeShade="FF"/>
          <w:sz w:val="24"/>
          <w:szCs w:val="24"/>
          <w:lang w:val="en-GB"/>
        </w:rPr>
        <w:t>Skinner’s ‘</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operant conditioning</w:t>
      </w:r>
      <w:r w:rsidRPr="50C62C83" w:rsidR="7908619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50C62C83" w:rsidR="741C73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Dreikurs’ </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logical consequences model</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0C62C83" w:rsidR="78F1CE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C62C83" w:rsidR="5D8077B7">
        <w:rPr>
          <w:rFonts w:ascii="Calibri" w:hAnsi="Calibri" w:eastAsia="Calibri" w:cs="Calibri"/>
          <w:b w:val="0"/>
          <w:bCs w:val="0"/>
          <w:i w:val="0"/>
          <w:iCs w:val="0"/>
          <w:caps w:val="0"/>
          <w:smallCaps w:val="0"/>
          <w:noProof w:val="0"/>
          <w:color w:val="000000" w:themeColor="text1" w:themeTint="FF" w:themeShade="FF"/>
          <w:sz w:val="24"/>
          <w:szCs w:val="24"/>
          <w:lang w:val="en-GB"/>
        </w:rPr>
        <w:t>I will check that I have successfully achieved my target through being given feedback of my lessons that my mentor observes.</w:t>
      </w:r>
      <w:r w:rsidRPr="50C62C83" w:rsidR="5EAAD7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approach will inform my own personal and professional development due to the target</w:t>
      </w:r>
      <w:r w:rsidRPr="50C62C83" w:rsidR="0ECD8E3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have set linking directly to qualified teache</w:t>
      </w:r>
      <w:r w:rsidRPr="50C62C83" w:rsidR="61D706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 status (QTS) standards such as </w:t>
      </w:r>
      <w:r w:rsidRPr="50C62C83" w:rsidR="472E348C">
        <w:rPr>
          <w:rFonts w:ascii="Calibri" w:hAnsi="Calibri" w:eastAsia="Calibri" w:cs="Calibri"/>
          <w:b w:val="0"/>
          <w:bCs w:val="0"/>
          <w:i w:val="0"/>
          <w:iCs w:val="0"/>
          <w:caps w:val="0"/>
          <w:smallCaps w:val="0"/>
          <w:noProof w:val="0"/>
          <w:color w:val="000000" w:themeColor="text1" w:themeTint="FF" w:themeShade="FF"/>
          <w:sz w:val="24"/>
          <w:szCs w:val="24"/>
          <w:lang w:val="en-GB"/>
        </w:rPr>
        <w:t>managing the learning environment</w:t>
      </w:r>
      <w:r w:rsidRPr="50C62C83" w:rsidR="4A6C48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(pedagogy: refining)</w:t>
      </w:r>
      <w:r w:rsidRPr="50C62C83" w:rsidR="472E348C">
        <w:rPr>
          <w:rFonts w:ascii="Calibri" w:hAnsi="Calibri" w:eastAsia="Calibri" w:cs="Calibri"/>
          <w:b w:val="0"/>
          <w:bCs w:val="0"/>
          <w:i w:val="0"/>
          <w:iCs w:val="0"/>
          <w:caps w:val="0"/>
          <w:smallCaps w:val="0"/>
          <w:noProof w:val="0"/>
          <w:color w:val="000000" w:themeColor="text1" w:themeTint="FF" w:themeShade="FF"/>
          <w:sz w:val="24"/>
          <w:szCs w:val="24"/>
          <w:lang w:val="en-GB"/>
        </w:rPr>
        <w:t>, reflection on learning</w:t>
      </w:r>
      <w:r w:rsidRPr="50C62C83" w:rsidR="29BEBA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(pedagogy: refining)</w:t>
      </w:r>
      <w:r w:rsidRPr="50C62C83" w:rsidR="2680A7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enabling improvement </w:t>
      </w:r>
      <w:r w:rsidRPr="50C62C83" w:rsidR="6E4604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(collaboration) </w:t>
      </w:r>
      <w:r w:rsidRPr="50C62C83" w:rsidR="2680A7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w:t>
      </w:r>
      <w:r w:rsidRPr="50C62C83" w:rsidR="122DF97E">
        <w:rPr>
          <w:rFonts w:ascii="Calibri" w:hAnsi="Calibri" w:eastAsia="Calibri" w:cs="Calibri"/>
          <w:b w:val="0"/>
          <w:bCs w:val="0"/>
          <w:i w:val="0"/>
          <w:iCs w:val="0"/>
          <w:caps w:val="0"/>
          <w:smallCaps w:val="0"/>
          <w:noProof w:val="0"/>
          <w:color w:val="000000" w:themeColor="text1" w:themeTint="FF" w:themeShade="FF"/>
          <w:sz w:val="24"/>
          <w:szCs w:val="24"/>
          <w:lang w:val="en-GB"/>
        </w:rPr>
        <w:t>wider research and findings (</w:t>
      </w:r>
      <w:r w:rsidRPr="50C62C83" w:rsidR="3AFF4362">
        <w:rPr>
          <w:rFonts w:ascii="Calibri" w:hAnsi="Calibri" w:eastAsia="Calibri" w:cs="Calibri"/>
          <w:b w:val="0"/>
          <w:bCs w:val="0"/>
          <w:i w:val="0"/>
          <w:iCs w:val="0"/>
          <w:caps w:val="0"/>
          <w:smallCaps w:val="0"/>
          <w:noProof w:val="0"/>
          <w:color w:val="000000" w:themeColor="text1" w:themeTint="FF" w:themeShade="FF"/>
          <w:sz w:val="24"/>
          <w:szCs w:val="24"/>
          <w:lang w:val="en-GB"/>
        </w:rPr>
        <w:t>pr</w:t>
      </w:r>
      <w:r w:rsidRPr="50C62C83" w:rsidR="122DF97E">
        <w:rPr>
          <w:rFonts w:ascii="Calibri" w:hAnsi="Calibri" w:eastAsia="Calibri" w:cs="Calibri"/>
          <w:b w:val="0"/>
          <w:bCs w:val="0"/>
          <w:i w:val="0"/>
          <w:iCs w:val="0"/>
          <w:caps w:val="0"/>
          <w:smallCaps w:val="0"/>
          <w:noProof w:val="0"/>
          <w:color w:val="000000" w:themeColor="text1" w:themeTint="FF" w:themeShade="FF"/>
          <w:sz w:val="24"/>
          <w:szCs w:val="24"/>
          <w:lang w:val="en-GB"/>
        </w:rPr>
        <w:t>ofessional learning)</w:t>
      </w:r>
      <w:r w:rsidRPr="50C62C83" w:rsidR="014B38F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0C62C83" w:rsidP="50C62C83" w:rsidRDefault="50C62C83" w14:paraId="4FA5F5B2" w14:textId="0DB3556F">
      <w:pPr>
        <w:widowControl w:val="0"/>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3A66942D" w:rsidP="50C62C83" w:rsidRDefault="3A66942D" w14:paraId="0CE426A5" w14:textId="439D680F">
      <w:pPr>
        <w:pStyle w:val="Normal"/>
        <w:spacing w:line="480" w:lineRule="auto"/>
        <w:jc w:val="both"/>
        <w:rPr>
          <w:rFonts w:ascii="Calibri" w:hAnsi="Calibri" w:eastAsia="Calibri" w:cs="Calibri" w:asciiTheme="minorAscii" w:hAnsiTheme="minorAscii" w:eastAsiaTheme="minorAscii" w:cstheme="minorAscii"/>
          <w:i w:val="1"/>
          <w:iCs w:val="1"/>
          <w:noProof w:val="0"/>
          <w:sz w:val="24"/>
          <w:szCs w:val="24"/>
          <w:lang w:val="en-GB"/>
        </w:rPr>
      </w:pPr>
      <w:r w:rsidRPr="50C62C83" w:rsidR="3A6694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has been widely argued by academics in the field of education that the personal trait of confidence is one of the most important e</w:t>
      </w:r>
      <w:r w:rsidRPr="50C62C83" w:rsidR="40CD2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lements that teachers should possess in order to be effective and successful in their practice. This is because</w:t>
      </w:r>
      <w:r w:rsidRPr="50C62C83" w:rsidR="40CD2A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0B346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C62C83" w:rsidR="0B34635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 confident teacher would have a positive impact on his or her students’ achievement, attitude, affective and even socio-emotional growth. To improve the schooling experience of low progress learners, enhancing teachers’ beliefs in their teaching competence may be a viable approach</w:t>
      </w:r>
      <w:r w:rsidRPr="50C62C83" w:rsidR="0B34635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50C62C83" w:rsidR="6BD7178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50C62C83" w:rsidR="6BD717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(Wang, 2016)</w:t>
      </w:r>
      <w:r w:rsidRPr="50C62C83" w:rsidR="0B346356">
        <w:rPr>
          <w:rFonts w:ascii="Calibri" w:hAnsi="Calibri" w:eastAsia="Calibri" w:cs="Calibri" w:asciiTheme="minorAscii" w:hAnsiTheme="minorAscii" w:eastAsiaTheme="minorAscii" w:cstheme="minorAscii"/>
          <w:b w:val="1"/>
          <w:bCs w:val="1"/>
          <w:i w:val="1"/>
          <w:iCs w:val="1"/>
          <w:caps w:val="0"/>
          <w:smallCaps w:val="0"/>
          <w:noProof w:val="0"/>
          <w:color w:val="4D4D4D"/>
          <w:sz w:val="24"/>
          <w:szCs w:val="24"/>
          <w:lang w:val="en-GB"/>
        </w:rPr>
        <w:t>.</w:t>
      </w:r>
      <w:r w:rsidRPr="50C62C83" w:rsidR="0B346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i469rjlb" w:id="758335412"/>
      <w:r w:rsidRPr="50C62C83" w:rsidR="3F010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50C62C83" w:rsidR="7F3C8E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light of</w:t>
      </w:r>
      <w:bookmarkEnd w:id="758335412"/>
      <w:r w:rsidRPr="50C62C83" w:rsidR="7F3C8E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own personal development, I believe that the targets I have set which link to my bridging experience can develop my confidence</w:t>
      </w:r>
      <w:r w:rsidRPr="50C62C83" w:rsidR="7D0142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w:t>
      </w:r>
      <w:r w:rsidRPr="50C62C83" w:rsidR="3EC12A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ue to </w:t>
      </w:r>
      <w:r w:rsidRPr="50C62C83" w:rsidR="506F87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50C62C83" w:rsidR="3EC12A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managing </w:t>
      </w:r>
      <w:r w:rsidRPr="50C62C83" w:rsidR="631F18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w:t>
      </w:r>
      <w:r w:rsidRPr="50C62C83" w:rsidR="3EC12A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learning environment requiring </w:t>
      </w:r>
      <w:r w:rsidRPr="50C62C83" w:rsidR="3C92BA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promotion of ‘</w:t>
      </w:r>
      <w:r w:rsidRPr="50C62C83" w:rsidR="3C92BA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w:t>
      </w:r>
      <w:r w:rsidRPr="50C62C83" w:rsidR="36FB842C">
        <w:rPr>
          <w:rFonts w:ascii="Calibri" w:hAnsi="Calibri" w:eastAsia="Calibri" w:cs="Calibri" w:asciiTheme="minorAscii" w:hAnsiTheme="minorAscii" w:eastAsiaTheme="minorAscii" w:cstheme="minorAscii"/>
          <w:i w:val="1"/>
          <w:iCs w:val="1"/>
          <w:noProof w:val="0"/>
          <w:sz w:val="24"/>
          <w:szCs w:val="24"/>
          <w:lang w:val="en-GB"/>
        </w:rPr>
        <w:t>ositive learning habits and behaviours that meet the four purposes and are understood by learners in that context’</w:t>
      </w:r>
      <w:r w:rsidRPr="50C62C83" w:rsidR="0F146CF4">
        <w:rPr>
          <w:rFonts w:ascii="Calibri" w:hAnsi="Calibri" w:eastAsia="Calibri" w:cs="Calibri" w:asciiTheme="minorAscii" w:hAnsiTheme="minorAscii" w:eastAsiaTheme="minorAscii" w:cstheme="minorAscii"/>
          <w:i w:val="1"/>
          <w:iCs w:val="1"/>
          <w:noProof w:val="0"/>
          <w:sz w:val="24"/>
          <w:szCs w:val="24"/>
          <w:lang w:val="en-GB"/>
        </w:rPr>
        <w:t>,</w:t>
      </w:r>
      <w:r w:rsidRPr="50C62C83" w:rsidR="0F146CF4">
        <w:rPr>
          <w:rFonts w:ascii="Calibri" w:hAnsi="Calibri" w:eastAsia="Calibri" w:cs="Calibri" w:asciiTheme="minorAscii" w:hAnsiTheme="minorAscii" w:eastAsiaTheme="minorAscii" w:cstheme="minorAscii"/>
          <w:i w:val="1"/>
          <w:iCs w:val="1"/>
          <w:noProof w:val="0"/>
          <w:sz w:val="24"/>
          <w:szCs w:val="24"/>
          <w:lang w:val="en-GB"/>
        </w:rPr>
        <w:t xml:space="preserve"> </w:t>
      </w:r>
      <w:r w:rsidRPr="50C62C83" w:rsidR="0F146CF4">
        <w:rPr>
          <w:rFonts w:ascii="Calibri" w:hAnsi="Calibri" w:eastAsia="Calibri" w:cs="Calibri" w:asciiTheme="minorAscii" w:hAnsiTheme="minorAscii" w:eastAsiaTheme="minorAscii" w:cstheme="minorAscii"/>
          <w:i w:val="0"/>
          <w:iCs w:val="0"/>
          <w:noProof w:val="0"/>
          <w:sz w:val="24"/>
          <w:szCs w:val="24"/>
          <w:lang w:val="en-GB"/>
        </w:rPr>
        <w:t>and in order to achieve the collective understanding of pupils, the teacher must be confident in their own pedagogy.</w:t>
      </w:r>
    </w:p>
    <w:p w:rsidR="36FB842C" w:rsidP="50C62C83" w:rsidRDefault="36FB842C" w14:paraId="2E498951" w14:textId="19A4FDF7">
      <w:pPr>
        <w:spacing w:line="480" w:lineRule="auto"/>
        <w:jc w:val="both"/>
        <w:rPr>
          <w:sz w:val="24"/>
          <w:szCs w:val="24"/>
          <w:u w:val="single"/>
        </w:rPr>
      </w:pPr>
    </w:p>
    <w:p w:rsidR="3FBB55C8" w:rsidP="50C62C83" w:rsidRDefault="3FBB55C8" w14:paraId="76D93E91" w14:textId="06DF57F2">
      <w:pPr>
        <w:spacing w:line="480" w:lineRule="auto"/>
        <w:jc w:val="both"/>
        <w:rPr>
          <w:sz w:val="24"/>
          <w:szCs w:val="24"/>
          <w:u w:val="single"/>
        </w:rPr>
      </w:pPr>
      <w:r w:rsidRPr="50C62C83" w:rsidR="3FBB55C8">
        <w:rPr>
          <w:sz w:val="24"/>
          <w:szCs w:val="24"/>
          <w:u w:val="single"/>
        </w:rPr>
        <w:t>Conclusion</w:t>
      </w:r>
      <w:r>
        <w:tab/>
      </w:r>
      <w:r>
        <w:tab/>
      </w:r>
      <w:r>
        <w:tab/>
      </w:r>
      <w:r>
        <w:tab/>
      </w:r>
    </w:p>
    <w:p w:rsidR="7872128E" w:rsidP="50C62C83" w:rsidRDefault="7872128E" w14:paraId="7DD9EE73" w14:textId="58ED7EAF">
      <w:pPr>
        <w:pStyle w:val="Normal"/>
        <w:spacing w:line="480" w:lineRule="auto"/>
        <w:ind w:left="0"/>
        <w:jc w:val="both"/>
        <w:rPr>
          <w:sz w:val="24"/>
          <w:szCs w:val="24"/>
        </w:rPr>
      </w:pPr>
      <w:r w:rsidRPr="50C62C83" w:rsidR="7872128E">
        <w:rPr>
          <w:sz w:val="24"/>
          <w:szCs w:val="24"/>
        </w:rPr>
        <w:t xml:space="preserve">In conclusion, </w:t>
      </w:r>
      <w:proofErr w:type="gramStart"/>
      <w:r w:rsidRPr="50C62C83" w:rsidR="7872128E">
        <w:rPr>
          <w:sz w:val="24"/>
          <w:szCs w:val="24"/>
        </w:rPr>
        <w:t>it is clear that</w:t>
      </w:r>
      <w:r w:rsidRPr="50C62C83" w:rsidR="6A741631">
        <w:rPr>
          <w:sz w:val="24"/>
          <w:szCs w:val="24"/>
        </w:rPr>
        <w:t xml:space="preserve"> the</w:t>
      </w:r>
      <w:proofErr w:type="gramEnd"/>
      <w:r w:rsidRPr="50C62C83" w:rsidR="6A741631">
        <w:rPr>
          <w:sz w:val="24"/>
          <w:szCs w:val="24"/>
        </w:rPr>
        <w:t xml:space="preserve"> assignment </w:t>
      </w:r>
      <w:proofErr w:type="gramStart"/>
      <w:r w:rsidRPr="50C62C83" w:rsidR="6A741631">
        <w:rPr>
          <w:sz w:val="24"/>
          <w:szCs w:val="24"/>
        </w:rPr>
        <w:t>aim</w:t>
      </w:r>
      <w:proofErr w:type="gramEnd"/>
      <w:r w:rsidRPr="50C62C83" w:rsidR="6A741631">
        <w:rPr>
          <w:sz w:val="24"/>
          <w:szCs w:val="24"/>
        </w:rPr>
        <w:t xml:space="preserve"> of requiring a</w:t>
      </w:r>
      <w:r w:rsidRPr="50C62C83" w:rsidR="75BBDCF1">
        <w:rPr>
          <w:sz w:val="24"/>
          <w:szCs w:val="24"/>
        </w:rPr>
        <w:t xml:space="preserve"> ‘critical evaluation and the identification of next teaching and learning steps focusing on a case study of an individual learner or a group of learners, based on an observed critical incident’ has been successfully achieved. </w:t>
      </w:r>
      <w:r w:rsidRPr="50C62C83" w:rsidR="23FA8E71">
        <w:rPr>
          <w:sz w:val="24"/>
          <w:szCs w:val="24"/>
        </w:rPr>
        <w:t>Th</w:t>
      </w:r>
      <w:r w:rsidRPr="50C62C83" w:rsidR="77996449">
        <w:rPr>
          <w:sz w:val="24"/>
          <w:szCs w:val="24"/>
        </w:rPr>
        <w:t xml:space="preserve">e approach that I have taken in accomplishing this has been through </w:t>
      </w:r>
      <w:r w:rsidRPr="50C62C83" w:rsidR="6334D188">
        <w:rPr>
          <w:sz w:val="24"/>
          <w:szCs w:val="24"/>
        </w:rPr>
        <w:t xml:space="preserve">an exploration into the importance of critical reflection, </w:t>
      </w:r>
      <w:r w:rsidRPr="50C62C83" w:rsidR="6E7C9848">
        <w:rPr>
          <w:sz w:val="24"/>
          <w:szCs w:val="24"/>
        </w:rPr>
        <w:t>a literary presentation of one of the critical incidents that I identified during my bridging observations</w:t>
      </w:r>
      <w:r w:rsidRPr="50C62C83" w:rsidR="041A9DA9">
        <w:rPr>
          <w:sz w:val="24"/>
          <w:szCs w:val="24"/>
        </w:rPr>
        <w:t xml:space="preserve"> with links to Graham Donaldson’s four purposes, a review of relevant litera</w:t>
      </w:r>
      <w:r w:rsidRPr="50C62C83" w:rsidR="5B517826">
        <w:rPr>
          <w:sz w:val="24"/>
          <w:szCs w:val="24"/>
        </w:rPr>
        <w:t>ture</w:t>
      </w:r>
      <w:r w:rsidRPr="50C62C83" w:rsidR="4978AB51">
        <w:rPr>
          <w:sz w:val="24"/>
          <w:szCs w:val="24"/>
        </w:rPr>
        <w:t xml:space="preserve"> with </w:t>
      </w:r>
      <w:r w:rsidRPr="50C62C83" w:rsidR="0FFA9A7F">
        <w:rPr>
          <w:sz w:val="24"/>
          <w:szCs w:val="24"/>
        </w:rPr>
        <w:t xml:space="preserve">assertion of </w:t>
      </w:r>
      <w:r w:rsidRPr="50C62C83" w:rsidR="4978AB51">
        <w:rPr>
          <w:sz w:val="24"/>
          <w:szCs w:val="24"/>
        </w:rPr>
        <w:t xml:space="preserve">how </w:t>
      </w:r>
      <w:r w:rsidRPr="50C62C83" w:rsidR="4A9984D3">
        <w:rPr>
          <w:sz w:val="24"/>
          <w:szCs w:val="24"/>
        </w:rPr>
        <w:t>such literature can relate to the critical incident and</w:t>
      </w:r>
      <w:r w:rsidRPr="50C62C83" w:rsidR="740970FA">
        <w:rPr>
          <w:sz w:val="24"/>
          <w:szCs w:val="24"/>
        </w:rPr>
        <w:t xml:space="preserve">, finally, a reflection and evaluation of next steps to take. </w:t>
      </w:r>
      <w:r w:rsidRPr="50C62C83" w:rsidR="5D330195">
        <w:rPr>
          <w:sz w:val="24"/>
          <w:szCs w:val="24"/>
        </w:rPr>
        <w:t>These areas of investigation connect strongly to the impo</w:t>
      </w:r>
      <w:r w:rsidRPr="50C62C83" w:rsidR="721BC678">
        <w:rPr>
          <w:sz w:val="24"/>
          <w:szCs w:val="24"/>
        </w:rPr>
        <w:t xml:space="preserve">rtance of the role of the reflective practitioner as a teacher in Wales </w:t>
      </w:r>
      <w:r w:rsidRPr="50C62C83" w:rsidR="793B21B7">
        <w:rPr>
          <w:sz w:val="24"/>
          <w:szCs w:val="24"/>
        </w:rPr>
        <w:t xml:space="preserve">which encourages one to be an impactful teacher through </w:t>
      </w:r>
      <w:r w:rsidRPr="50C62C83" w:rsidR="5731F1CB">
        <w:rPr>
          <w:sz w:val="24"/>
          <w:szCs w:val="24"/>
        </w:rPr>
        <w:t>an immersion</w:t>
      </w:r>
      <w:r w:rsidRPr="50C62C83" w:rsidR="7D593BBB">
        <w:rPr>
          <w:sz w:val="24"/>
          <w:szCs w:val="24"/>
        </w:rPr>
        <w:t xml:space="preserve"> and examination</w:t>
      </w:r>
      <w:r w:rsidRPr="50C62C83" w:rsidR="5731F1CB">
        <w:rPr>
          <w:sz w:val="24"/>
          <w:szCs w:val="24"/>
        </w:rPr>
        <w:t xml:space="preserve"> into </w:t>
      </w:r>
      <w:r w:rsidRPr="50C62C83" w:rsidR="1E06C923">
        <w:rPr>
          <w:sz w:val="24"/>
          <w:szCs w:val="24"/>
        </w:rPr>
        <w:t>real life occurrences in learning environments</w:t>
      </w:r>
      <w:r w:rsidRPr="50C62C83" w:rsidR="1F19494F">
        <w:rPr>
          <w:sz w:val="24"/>
          <w:szCs w:val="24"/>
        </w:rPr>
        <w:t xml:space="preserve"> which, </w:t>
      </w:r>
      <w:proofErr w:type="gramStart"/>
      <w:r w:rsidRPr="50C62C83" w:rsidR="1F19494F">
        <w:rPr>
          <w:sz w:val="24"/>
          <w:szCs w:val="24"/>
        </w:rPr>
        <w:t>as long as</w:t>
      </w:r>
      <w:proofErr w:type="gramEnd"/>
      <w:r w:rsidRPr="50C62C83" w:rsidR="1F19494F">
        <w:rPr>
          <w:sz w:val="24"/>
          <w:szCs w:val="24"/>
        </w:rPr>
        <w:t xml:space="preserve"> one remains a teacher, is a cycle that is constantly being renewed. </w:t>
      </w:r>
      <w:r w:rsidRPr="50C62C83" w:rsidR="67F37514">
        <w:rPr>
          <w:sz w:val="24"/>
          <w:szCs w:val="24"/>
        </w:rPr>
        <w:t>The new professional standards for teaching and leadership in Wales</w:t>
      </w:r>
      <w:r w:rsidRPr="50C62C83" w:rsidR="1233C785">
        <w:rPr>
          <w:sz w:val="24"/>
          <w:szCs w:val="24"/>
        </w:rPr>
        <w:t xml:space="preserve">, which have been developed to aid in the </w:t>
      </w:r>
      <w:r w:rsidRPr="50C62C83" w:rsidR="448FB210">
        <w:rPr>
          <w:sz w:val="24"/>
          <w:szCs w:val="24"/>
        </w:rPr>
        <w:t>attainment of expertise</w:t>
      </w:r>
      <w:r w:rsidRPr="50C62C83" w:rsidR="628709DA">
        <w:rPr>
          <w:sz w:val="24"/>
          <w:szCs w:val="24"/>
        </w:rPr>
        <w:t xml:space="preserve"> in terms of</w:t>
      </w:r>
      <w:r w:rsidRPr="50C62C83" w:rsidR="448FB210">
        <w:rPr>
          <w:sz w:val="24"/>
          <w:szCs w:val="24"/>
        </w:rPr>
        <w:t xml:space="preserve"> professional development and teaching practice</w:t>
      </w:r>
      <w:r w:rsidRPr="50C62C83" w:rsidR="3CAA603C">
        <w:rPr>
          <w:sz w:val="24"/>
          <w:szCs w:val="24"/>
        </w:rPr>
        <w:t>,</w:t>
      </w:r>
      <w:r w:rsidRPr="50C62C83" w:rsidR="448FB210">
        <w:rPr>
          <w:sz w:val="24"/>
          <w:szCs w:val="24"/>
        </w:rPr>
        <w:t xml:space="preserve"> </w:t>
      </w:r>
      <w:r w:rsidRPr="50C62C83" w:rsidR="67F37514">
        <w:rPr>
          <w:sz w:val="24"/>
          <w:szCs w:val="24"/>
        </w:rPr>
        <w:t xml:space="preserve">can most definitely be achieved through the assistance of </w:t>
      </w:r>
      <w:r w:rsidRPr="50C62C83" w:rsidR="32E154EC">
        <w:rPr>
          <w:sz w:val="24"/>
          <w:szCs w:val="24"/>
        </w:rPr>
        <w:t>critical reflection</w:t>
      </w:r>
      <w:r w:rsidRPr="50C62C83" w:rsidR="017F958B">
        <w:rPr>
          <w:sz w:val="24"/>
          <w:szCs w:val="24"/>
        </w:rPr>
        <w:t>. Thus, critical reflection should be regarded as one of the most necessary elements of teaching in contemporary Welsh society.</w:t>
      </w:r>
      <w:r w:rsidRPr="50C62C83" w:rsidR="32E154EC">
        <w:rPr>
          <w:sz w:val="24"/>
          <w:szCs w:val="24"/>
        </w:rPr>
        <w:t xml:space="preserve"> </w:t>
      </w:r>
    </w:p>
    <w:p w:rsidR="36FB842C" w:rsidP="50C62C83" w:rsidRDefault="36FB842C" w14:paraId="7FCB9611" w14:textId="7FCBB188">
      <w:pPr>
        <w:spacing w:line="480" w:lineRule="auto"/>
        <w:jc w:val="both"/>
        <w:rPr>
          <w:sz w:val="24"/>
          <w:szCs w:val="24"/>
        </w:rPr>
      </w:pPr>
    </w:p>
    <w:p w:rsidR="2C937716" w:rsidP="50C62C83" w:rsidRDefault="2C937716" w14:paraId="1B9C43E3" w14:textId="1F38FD67">
      <w:pPr>
        <w:widowControl w:val="0"/>
        <w:tabs>
          <w:tab w:val="left" w:leader="none" w:pos="945"/>
        </w:tabs>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C62C83" w:rsidR="2C937716">
        <w:rPr>
          <w:rFonts w:ascii="Calibri" w:hAnsi="Calibri" w:eastAsia="Calibri" w:cs="Calibri"/>
          <w:b w:val="0"/>
          <w:bCs w:val="0"/>
          <w:i w:val="0"/>
          <w:iCs w:val="0"/>
          <w:caps w:val="0"/>
          <w:smallCaps w:val="0"/>
          <w:noProof w:val="0"/>
          <w:color w:val="000000" w:themeColor="text1" w:themeTint="FF" w:themeShade="FF"/>
          <w:sz w:val="24"/>
          <w:szCs w:val="24"/>
          <w:u w:val="single"/>
          <w:lang w:val="en-GB"/>
        </w:rPr>
        <w:t>Word Count</w:t>
      </w:r>
      <w:r w:rsidRPr="50C62C83" w:rsidR="2C937716">
        <w:rPr>
          <w:rFonts w:ascii="Calibri" w:hAnsi="Calibri" w:eastAsia="Calibri" w:cs="Calibri"/>
          <w:b w:val="0"/>
          <w:bCs w:val="0"/>
          <w:i w:val="0"/>
          <w:iCs w:val="0"/>
          <w:caps w:val="0"/>
          <w:smallCaps w:val="0"/>
          <w:noProof w:val="0"/>
          <w:color w:val="000000" w:themeColor="text1" w:themeTint="FF" w:themeShade="FF"/>
          <w:sz w:val="24"/>
          <w:szCs w:val="24"/>
          <w:lang w:val="en-GB"/>
        </w:rPr>
        <w:t>: 3,603</w:t>
      </w:r>
    </w:p>
    <w:p w:rsidR="50C62C83" w:rsidP="50C62C83" w:rsidRDefault="50C62C83" w14:paraId="688D4A97" w14:textId="6F9E9BA4">
      <w:pPr>
        <w:pStyle w:val="Normal"/>
        <w:widowControl w:val="0"/>
        <w:tabs>
          <w:tab w:val="left" w:leader="none" w:pos="945"/>
        </w:tabs>
        <w:rPr>
          <w:rFonts w:ascii="Calibri" w:hAnsi="Calibri" w:eastAsia="Calibri" w:cs="Calibri"/>
          <w:b w:val="0"/>
          <w:bCs w:val="0"/>
          <w:i w:val="0"/>
          <w:iCs w:val="0"/>
          <w:caps w:val="0"/>
          <w:smallCaps w:val="0"/>
          <w:noProof w:val="0"/>
          <w:color w:val="000000" w:themeColor="text1" w:themeTint="FF" w:themeShade="FF"/>
          <w:sz w:val="24"/>
          <w:szCs w:val="24"/>
          <w:lang w:val="en-GB"/>
        </w:rPr>
      </w:pPr>
    </w:p>
    <w:p w:rsidR="223A66FC" w:rsidP="50C62C83" w:rsidRDefault="223A66FC" w14:paraId="16C4462D" w14:textId="1669A610">
      <w:pPr>
        <w:pStyle w:val="Normal"/>
        <w:spacing w:line="480" w:lineRule="auto"/>
        <w:jc w:val="both"/>
      </w:pPr>
      <w:r w:rsidRPr="50C62C83" w:rsidR="223A66FC">
        <w:rPr>
          <w:sz w:val="24"/>
          <w:szCs w:val="24"/>
          <w:u w:val="single"/>
        </w:rPr>
        <w:t>References</w:t>
      </w:r>
    </w:p>
    <w:p w:rsidR="380B7861" w:rsidP="50C62C83" w:rsidRDefault="380B7861" w14:paraId="75220052" w14:textId="63E1D038">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Argyris, C., &amp; Schon, </w:t>
      </w:r>
      <w:proofErr w:type="gramStart"/>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D.Â  (</w:t>
      </w:r>
      <w:proofErr w:type="gramEnd"/>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1978) Organisational learning: A theory of action perspective. Â  Reading, Mass: Addison Wesley.</w:t>
      </w:r>
    </w:p>
    <w:p w:rsidR="50C62C83" w:rsidP="50C62C83" w:rsidRDefault="50C62C83" w14:paraId="5620FC5E" w14:textId="46724C90">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0B7861" w:rsidP="50C62C83" w:rsidRDefault="380B7861" w14:paraId="2CE3BBF2" w14:textId="2B6CD35A">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Baker, T., &amp; Clark, J. (2010). Cooperative learning – a double-edged sword: A cooperative learning model for use with diverse student groups. </w:t>
      </w:r>
      <w:r w:rsidRPr="50C62C83" w:rsidR="380B786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Intercultural Education,</w:t>
      </w: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C62C83" w:rsidR="380B786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21</w:t>
      </w: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257–268.</w:t>
      </w:r>
    </w:p>
    <w:p w:rsidR="50C62C83" w:rsidP="50C62C83" w:rsidRDefault="50C62C83" w14:paraId="39D9BB72" w14:textId="1FE0C4D0">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0B7861" w:rsidP="50C62C83" w:rsidRDefault="380B7861" w14:paraId="252AA003" w14:textId="6124CABC">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Donaldson, G. (2015). </w:t>
      </w:r>
      <w:r w:rsidRPr="50C62C83" w:rsidR="380B786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Successful Futures: Independent Review of Curriculum and Assessment Arrangements in Wales</w:t>
      </w: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Crown Copyright.</w:t>
      </w:r>
    </w:p>
    <w:p w:rsidR="50C62C83" w:rsidP="50C62C83" w:rsidRDefault="50C62C83" w14:paraId="11194C4C" w14:textId="6BA84193">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0B7861" w:rsidP="50C62C83" w:rsidRDefault="380B7861" w14:paraId="279F65E9" w14:textId="7108DFD2">
      <w:pPr>
        <w:ind w:left="567" w:hanging="567"/>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Kohn, A. (1996) “Beyond Discipline,” </w:t>
      </w:r>
      <w:r w:rsidRPr="50C62C83" w:rsidR="380B786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Education Week</w:t>
      </w:r>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20 November.</w:t>
      </w:r>
    </w:p>
    <w:p w:rsidR="50C62C83" w:rsidP="50C62C83" w:rsidRDefault="50C62C83" w14:paraId="3529B9F0" w14:textId="4DD506B7">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0B7861" w:rsidP="50C62C83" w:rsidRDefault="380B7861" w14:paraId="74E5AE81" w14:textId="6A07F164">
      <w:pPr>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Kolb, D. (2014). </w:t>
      </w:r>
      <w:r w:rsidRPr="50C62C83" w:rsidR="380B7861">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Experiential Learning Experience as the Source of Learning and Development</w:t>
      </w:r>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2nd ed. New Jersey: Pearson Education.</w:t>
      </w:r>
    </w:p>
    <w:p w:rsidR="50C62C83" w:rsidP="50C62C83" w:rsidRDefault="50C62C83" w14:paraId="06807361" w14:textId="22A6EF79">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380B7861" w:rsidP="50C62C83" w:rsidRDefault="380B7861" w14:paraId="20714A42" w14:textId="50632887">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Orchard, J. and Winch, C. (2015), What training do teachers </w:t>
      </w: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w:t>
      </w: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Why theory is necessary to good teaching. Impact, 2015: 1-43. </w:t>
      </w:r>
      <w:hyperlink r:id="R01f61ea10dda4604">
        <w:r w:rsidRPr="50C62C83" w:rsidR="380B786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GB"/>
          </w:rPr>
          <w:t>https://doi.org/10.1111/2048-416X.2015.12002.x</w:t>
        </w:r>
      </w:hyperlink>
    </w:p>
    <w:p w:rsidR="50C62C83" w:rsidP="50C62C83" w:rsidRDefault="50C62C83" w14:paraId="6728BE05" w14:textId="73A1BC51">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GB"/>
        </w:rPr>
      </w:pPr>
    </w:p>
    <w:p w:rsidR="380B7861" w:rsidP="50C62C83" w:rsidRDefault="380B7861" w14:paraId="6A67D53A" w14:textId="744709DF">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Schon, D. (1983) The Reflective Practitioner: How Professionals Think in Action. New York: Basic Books.</w:t>
      </w:r>
    </w:p>
    <w:p w:rsidR="50C62C83" w:rsidP="50C62C83" w:rsidRDefault="50C62C83" w14:paraId="093D87AE" w14:textId="2132D113">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380B7861" w:rsidP="50C62C83" w:rsidRDefault="380B7861" w14:paraId="3BA9E636" w14:textId="2B042500">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roofErr w:type="spellStart"/>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Valsiner</w:t>
      </w:r>
      <w:proofErr w:type="spellEnd"/>
      <w:r w:rsidRPr="50C62C83" w:rsidR="380B78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J. (1997). Culture and the development of children's actions: A theory of human development (2nd ed.). Chichester: John Wiley &amp; Sons.</w:t>
      </w:r>
    </w:p>
    <w:p w:rsidR="50C62C83" w:rsidP="50C62C83" w:rsidRDefault="50C62C83" w14:paraId="7E0075AA" w14:textId="7351EF01">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380B7861" w:rsidP="50C62C83" w:rsidRDefault="380B7861" w14:paraId="72AAEA7B" w14:textId="435EE477">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Vygotsky, L. S. (1978). </w:t>
      </w:r>
      <w:r w:rsidRPr="50C62C83" w:rsidR="380B786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Mind in society: The development of higher psychological processes</w:t>
      </w:r>
      <w:r w:rsidRPr="50C62C83" w:rsidR="380B78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Cambridge, MA: Harvard University Press.</w:t>
      </w:r>
    </w:p>
    <w:p w:rsidR="50C62C83" w:rsidP="50C62C83" w:rsidRDefault="50C62C83" w14:paraId="1F191A9D" w14:textId="624BBA34">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0B7861" w:rsidP="50C62C83" w:rsidRDefault="380B7861" w14:paraId="4A84EA9D" w14:textId="5BB811AA">
      <w:pPr>
        <w:ind w:left="567" w:hanging="567"/>
        <w:jc w:val="both"/>
        <w:rPr>
          <w:rFonts w:ascii="Calibri" w:hAnsi="Calibri" w:eastAsia="Calibri" w:cs="Calibri" w:asciiTheme="minorAscii" w:hAnsiTheme="minorAscii" w:eastAsiaTheme="minorAscii" w:cstheme="minorAscii"/>
          <w:noProof w:val="0"/>
          <w:sz w:val="24"/>
          <w:szCs w:val="24"/>
          <w:lang w:val="en-GB"/>
        </w:rPr>
      </w:pPr>
      <w:r w:rsidRPr="50C62C83" w:rsidR="380B7861">
        <w:rPr>
          <w:rFonts w:ascii="Calibri" w:hAnsi="Calibri" w:eastAsia="Calibri" w:cs="Calibri" w:asciiTheme="minorAscii" w:hAnsiTheme="minorAscii" w:eastAsiaTheme="minorAscii" w:cstheme="minorAscii"/>
          <w:noProof w:val="0"/>
          <w:sz w:val="24"/>
          <w:szCs w:val="24"/>
          <w:lang w:val="en-GB"/>
        </w:rPr>
        <w:t xml:space="preserve">Wang, J. (2016) “Confident Teachers Make for Confident Learners,” </w:t>
      </w:r>
      <w:r w:rsidRPr="50C62C83" w:rsidR="380B7861">
        <w:rPr>
          <w:rFonts w:ascii="Calibri" w:hAnsi="Calibri" w:eastAsia="Calibri" w:cs="Calibri" w:asciiTheme="minorAscii" w:hAnsiTheme="minorAscii" w:eastAsiaTheme="minorAscii" w:cstheme="minorAscii"/>
          <w:i w:val="1"/>
          <w:iCs w:val="1"/>
          <w:noProof w:val="0"/>
          <w:sz w:val="24"/>
          <w:szCs w:val="24"/>
          <w:lang w:val="en-GB"/>
        </w:rPr>
        <w:t>Research in Action</w:t>
      </w:r>
      <w:r w:rsidRPr="50C62C83" w:rsidR="380B7861">
        <w:rPr>
          <w:rFonts w:ascii="Calibri" w:hAnsi="Calibri" w:eastAsia="Calibri" w:cs="Calibri" w:asciiTheme="minorAscii" w:hAnsiTheme="minorAscii" w:eastAsiaTheme="minorAscii" w:cstheme="minorAscii"/>
          <w:noProof w:val="0"/>
          <w:sz w:val="24"/>
          <w:szCs w:val="24"/>
          <w:lang w:val="en-GB"/>
        </w:rPr>
        <w:t xml:space="preserve"> [Preprint], (56).</w:t>
      </w:r>
    </w:p>
    <w:p w:rsidR="50C62C83" w:rsidP="50C62C83" w:rsidRDefault="50C62C83" w14:paraId="6EC8EDCE" w14:textId="753A54A4">
      <w:pPr>
        <w:pStyle w:val="Normal"/>
        <w:spacing w:line="480" w:lineRule="auto"/>
        <w:jc w:val="both"/>
        <w:rPr>
          <w:sz w:val="24"/>
          <w:szCs w:val="24"/>
          <w:u w:val="single"/>
        </w:rPr>
      </w:pPr>
    </w:p>
    <w:p w:rsidR="37DFC21A" w:rsidP="50C62C83" w:rsidRDefault="37DFC21A" w14:paraId="01FB44D1" w14:textId="1A0B30F5">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0C62C83" w:rsidR="37DFC2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Winch, C., Orchard, J. and Oancea, A. (2013) The contribution of educational research to teachers’ professional learning – philosophical understandings, London: BERA.</w:t>
      </w:r>
    </w:p>
    <w:p w:rsidR="50C62C83" w:rsidP="50C62C83" w:rsidRDefault="50C62C83" w14:paraId="0BA3A50E" w14:textId="6D6EE656">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0C62C83" w:rsidP="50C62C83" w:rsidRDefault="50C62C83" w14:paraId="2C59648F" w14:textId="0B1981D8">
      <w:pPr>
        <w:pStyle w:val="Normal"/>
        <w:spacing w:line="480"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0C62C83" w:rsidP="50C62C83" w:rsidRDefault="50C62C83" w14:paraId="26306C86" w14:textId="2C0601EA">
      <w:pPr>
        <w:pStyle w:val="Normal"/>
        <w:spacing w:line="480" w:lineRule="auto"/>
        <w:jc w:val="both"/>
        <w:rPr>
          <w:rFonts w:ascii="Georgia" w:hAnsi="Georgia" w:eastAsia="Georgia" w:cs="Georgia"/>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8deac6c1d8414f9d"/>
      <w:footerReference w:type="default" r:id="R8ff4164dbecb47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0C62C83" w:rsidTr="50C62C83" w14:paraId="71F71FD4">
      <w:trPr>
        <w:trHeight w:val="300"/>
      </w:trPr>
      <w:tc>
        <w:tcPr>
          <w:tcW w:w="3005" w:type="dxa"/>
          <w:tcMar/>
        </w:tcPr>
        <w:p w:rsidR="50C62C83" w:rsidP="50C62C83" w:rsidRDefault="50C62C83" w14:paraId="092DB1C8" w14:textId="7B3F6407">
          <w:pPr>
            <w:pStyle w:val="Header"/>
            <w:bidi w:val="0"/>
            <w:ind w:left="-115"/>
            <w:jc w:val="left"/>
          </w:pPr>
        </w:p>
      </w:tc>
      <w:tc>
        <w:tcPr>
          <w:tcW w:w="3005" w:type="dxa"/>
          <w:tcMar/>
        </w:tcPr>
        <w:p w:rsidR="50C62C83" w:rsidP="50C62C83" w:rsidRDefault="50C62C83" w14:paraId="308F6427" w14:textId="4C492B4A">
          <w:pPr>
            <w:pStyle w:val="Header"/>
            <w:bidi w:val="0"/>
            <w:jc w:val="center"/>
          </w:pPr>
        </w:p>
      </w:tc>
      <w:tc>
        <w:tcPr>
          <w:tcW w:w="3005" w:type="dxa"/>
          <w:tcMar/>
        </w:tcPr>
        <w:p w:rsidR="50C62C83" w:rsidP="50C62C83" w:rsidRDefault="50C62C83" w14:paraId="41B1F4A8" w14:textId="6B7B0CE6">
          <w:pPr>
            <w:pStyle w:val="Header"/>
            <w:bidi w:val="0"/>
            <w:ind w:right="-115"/>
            <w:jc w:val="right"/>
          </w:pPr>
        </w:p>
      </w:tc>
    </w:tr>
  </w:tbl>
  <w:p w:rsidR="50C62C83" w:rsidP="50C62C83" w:rsidRDefault="50C62C83" w14:paraId="674A83C6" w14:textId="57A22DBF">
    <w:pPr>
      <w:pStyle w:val="Footer"/>
      <w:bidi w:val="0"/>
    </w:pPr>
  </w:p>
</w:ftr>
</file>

<file path=word/header.xml><?xml version="1.0" encoding="utf-8"?>
<w:hdr xmlns:w14="http://schemas.microsoft.com/office/word/2010/wordml" xmlns:w="http://schemas.openxmlformats.org/wordprocessingml/2006/main">
  <w:p w:rsidR="50C62C83" w:rsidP="50C62C83" w:rsidRDefault="50C62C83" w14:paraId="651EDF7B" w14:textId="2879D420">
    <w:pPr>
      <w:pStyle w:val="Header"/>
      <w:bidi w:val="0"/>
      <w:rPr>
        <w:color w:val="auto"/>
      </w:rPr>
    </w:pPr>
    <w:r w:rsidRPr="50C62C83" w:rsidR="50C62C83">
      <w:rPr>
        <w:color w:val="auto"/>
      </w:rPr>
      <w:t>Student ID: 1901479</w:t>
    </w:r>
  </w:p>
</w:hdr>
</file>

<file path=word/intelligence2.xml><?xml version="1.0" encoding="utf-8"?>
<int2:intelligence xmlns:int2="http://schemas.microsoft.com/office/intelligence/2020/intelligence">
  <int2:observations>
    <int2:bookmark int2:bookmarkName="_Int_i469rjlb" int2:invalidationBookmarkName="" int2:hashCode="b0kxACN2sT9WYw" int2:id="gfc8Gtj7">
      <int2:state int2:type="LegacyProofing" int2:value="Rejected"/>
    </int2:bookmark>
    <int2:bookmark int2:bookmarkName="_Int_6JITumon" int2:invalidationBookmarkName="" int2:hashCode="0lXQ0GySJQ8tJA" int2:id="WlDLxF2q">
      <int2:state int2:type="LegacyProofing" int2:value="Rejected"/>
    </int2:bookmark>
    <int2:bookmark int2:bookmarkName="_Int_QLAOa3r3" int2:invalidationBookmarkName="" int2:hashCode="DXPVgJbVtIe6Mh" int2:id="TAgMToEH">
      <int2:state int2:type="LegacyProofing" int2:value="Rejected"/>
    </int2:bookmark>
    <int2:bookmark int2:bookmarkName="_Int_4Szr10sJ" int2:invalidationBookmarkName="" int2:hashCode="NYAzzAmakBcmhI" int2:id="dIRPiofK">
      <int2:state int2:type="LegacyProofing" int2:value="Rejected"/>
    </int2:bookmark>
    <int2:bookmark int2:bookmarkName="_Int_nky7hR5c" int2:invalidationBookmarkName="" int2:hashCode="6N/0zKdkE3xmib" int2:id="eM82Zdo9">
      <int2:state int2:type="LegacyProofing" int2:value="Rejected"/>
    </int2:bookmark>
    <int2:bookmark int2:bookmarkName="_Int_KSjNryDi" int2:invalidationBookmarkName="" int2:hashCode="YD+82+V1vFecXo" int2:id="1TZ9txD5">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42442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C6E029"/>
    <w:rsid w:val="002B5619"/>
    <w:rsid w:val="003297A5"/>
    <w:rsid w:val="004155BF"/>
    <w:rsid w:val="005E7888"/>
    <w:rsid w:val="00677413"/>
    <w:rsid w:val="007130E4"/>
    <w:rsid w:val="007A3716"/>
    <w:rsid w:val="00A3780B"/>
    <w:rsid w:val="00B10C17"/>
    <w:rsid w:val="00EA5F47"/>
    <w:rsid w:val="00F40FBF"/>
    <w:rsid w:val="00F8EC17"/>
    <w:rsid w:val="00FA22BA"/>
    <w:rsid w:val="01396A2F"/>
    <w:rsid w:val="01458F13"/>
    <w:rsid w:val="014B38F2"/>
    <w:rsid w:val="014CA643"/>
    <w:rsid w:val="014DE09E"/>
    <w:rsid w:val="017F958B"/>
    <w:rsid w:val="01A5123A"/>
    <w:rsid w:val="01AD29C5"/>
    <w:rsid w:val="01D3AFAB"/>
    <w:rsid w:val="01EA764E"/>
    <w:rsid w:val="01EF2471"/>
    <w:rsid w:val="020F2F03"/>
    <w:rsid w:val="020F967D"/>
    <w:rsid w:val="0211E454"/>
    <w:rsid w:val="023F5A16"/>
    <w:rsid w:val="024CF028"/>
    <w:rsid w:val="02554C3A"/>
    <w:rsid w:val="02662C24"/>
    <w:rsid w:val="028496CB"/>
    <w:rsid w:val="029477F3"/>
    <w:rsid w:val="02D5B9CC"/>
    <w:rsid w:val="02EAA10D"/>
    <w:rsid w:val="030E08BC"/>
    <w:rsid w:val="0310A5D0"/>
    <w:rsid w:val="031B1732"/>
    <w:rsid w:val="0346FDF7"/>
    <w:rsid w:val="0362F6DB"/>
    <w:rsid w:val="036F800C"/>
    <w:rsid w:val="0378750F"/>
    <w:rsid w:val="038AF4D2"/>
    <w:rsid w:val="03B94378"/>
    <w:rsid w:val="03E84909"/>
    <w:rsid w:val="03EE98BA"/>
    <w:rsid w:val="04044C1D"/>
    <w:rsid w:val="0413339B"/>
    <w:rsid w:val="041A9DA9"/>
    <w:rsid w:val="04304854"/>
    <w:rsid w:val="0477ACA1"/>
    <w:rsid w:val="04840184"/>
    <w:rsid w:val="049A1D69"/>
    <w:rsid w:val="04A52BF5"/>
    <w:rsid w:val="04BE35C2"/>
    <w:rsid w:val="04BF1105"/>
    <w:rsid w:val="04FB01C2"/>
    <w:rsid w:val="05071DD3"/>
    <w:rsid w:val="0531E9AB"/>
    <w:rsid w:val="05455C4B"/>
    <w:rsid w:val="054B6DD6"/>
    <w:rsid w:val="0584196A"/>
    <w:rsid w:val="058F9EB2"/>
    <w:rsid w:val="059DCCE6"/>
    <w:rsid w:val="05FD50EF"/>
    <w:rsid w:val="061008E5"/>
    <w:rsid w:val="06124313"/>
    <w:rsid w:val="06190036"/>
    <w:rsid w:val="0637AC20"/>
    <w:rsid w:val="0642FB57"/>
    <w:rsid w:val="065F8608"/>
    <w:rsid w:val="06676AED"/>
    <w:rsid w:val="067AB504"/>
    <w:rsid w:val="067DD95C"/>
    <w:rsid w:val="06ADE17C"/>
    <w:rsid w:val="06AF0AA4"/>
    <w:rsid w:val="06EBA36F"/>
    <w:rsid w:val="06EF2BD1"/>
    <w:rsid w:val="07089ADA"/>
    <w:rsid w:val="0711012F"/>
    <w:rsid w:val="072B6F13"/>
    <w:rsid w:val="07399D47"/>
    <w:rsid w:val="075B6192"/>
    <w:rsid w:val="0760E9C6"/>
    <w:rsid w:val="07692691"/>
    <w:rsid w:val="077D6D33"/>
    <w:rsid w:val="07934625"/>
    <w:rsid w:val="07DDB652"/>
    <w:rsid w:val="07EC2C67"/>
    <w:rsid w:val="080FD366"/>
    <w:rsid w:val="0832A284"/>
    <w:rsid w:val="083E44C8"/>
    <w:rsid w:val="0853AF5A"/>
    <w:rsid w:val="088548FB"/>
    <w:rsid w:val="08D7BD40"/>
    <w:rsid w:val="08E729B4"/>
    <w:rsid w:val="08F2DCE0"/>
    <w:rsid w:val="0972CE9F"/>
    <w:rsid w:val="097A1384"/>
    <w:rsid w:val="09ABA3C7"/>
    <w:rsid w:val="09E6AB66"/>
    <w:rsid w:val="09F885BD"/>
    <w:rsid w:val="0A328D39"/>
    <w:rsid w:val="0A70C5AB"/>
    <w:rsid w:val="0A738DA1"/>
    <w:rsid w:val="0A776C97"/>
    <w:rsid w:val="0A8A0F22"/>
    <w:rsid w:val="0AAD4D57"/>
    <w:rsid w:val="0AB42F33"/>
    <w:rsid w:val="0B0B1D43"/>
    <w:rsid w:val="0B1BB7B5"/>
    <w:rsid w:val="0B346356"/>
    <w:rsid w:val="0B372403"/>
    <w:rsid w:val="0B3C56A9"/>
    <w:rsid w:val="0B4BEF50"/>
    <w:rsid w:val="0B949A6E"/>
    <w:rsid w:val="0BAE5A5D"/>
    <w:rsid w:val="0BEC166B"/>
    <w:rsid w:val="0BECC491"/>
    <w:rsid w:val="0BF0B086"/>
    <w:rsid w:val="0C1E56DD"/>
    <w:rsid w:val="0C392F70"/>
    <w:rsid w:val="0C40B2D7"/>
    <w:rsid w:val="0C41C4A5"/>
    <w:rsid w:val="0C53FFAF"/>
    <w:rsid w:val="0CBD63B0"/>
    <w:rsid w:val="0CCDC67F"/>
    <w:rsid w:val="0CE6AEFC"/>
    <w:rsid w:val="0D02C7F4"/>
    <w:rsid w:val="0D1F3C04"/>
    <w:rsid w:val="0D3D34DC"/>
    <w:rsid w:val="0D4400B9"/>
    <w:rsid w:val="0D4C9C5E"/>
    <w:rsid w:val="0D4D96D6"/>
    <w:rsid w:val="0D5C8481"/>
    <w:rsid w:val="0D6C1DE9"/>
    <w:rsid w:val="0D772E5A"/>
    <w:rsid w:val="0D87E6CC"/>
    <w:rsid w:val="0DAB2E63"/>
    <w:rsid w:val="0DBBB47E"/>
    <w:rsid w:val="0DEABCEE"/>
    <w:rsid w:val="0DFF1507"/>
    <w:rsid w:val="0E1E8EE7"/>
    <w:rsid w:val="0E88EB41"/>
    <w:rsid w:val="0E9A9EF3"/>
    <w:rsid w:val="0EA9C5A1"/>
    <w:rsid w:val="0EB4C46B"/>
    <w:rsid w:val="0ECD8E37"/>
    <w:rsid w:val="0F146CF4"/>
    <w:rsid w:val="0F1A1CF0"/>
    <w:rsid w:val="0F285148"/>
    <w:rsid w:val="0F2D39C3"/>
    <w:rsid w:val="0F378673"/>
    <w:rsid w:val="0F4B868E"/>
    <w:rsid w:val="0F4E2C53"/>
    <w:rsid w:val="0F9AE568"/>
    <w:rsid w:val="0FA2E203"/>
    <w:rsid w:val="0FC61EE3"/>
    <w:rsid w:val="0FFA9A7F"/>
    <w:rsid w:val="1013F7DE"/>
    <w:rsid w:val="104EE493"/>
    <w:rsid w:val="105094CC"/>
    <w:rsid w:val="1050A8F5"/>
    <w:rsid w:val="105D66F6"/>
    <w:rsid w:val="106E1562"/>
    <w:rsid w:val="1072F980"/>
    <w:rsid w:val="10A634B5"/>
    <w:rsid w:val="10F7143E"/>
    <w:rsid w:val="1102F6FC"/>
    <w:rsid w:val="1117B22F"/>
    <w:rsid w:val="117169AA"/>
    <w:rsid w:val="117FC393"/>
    <w:rsid w:val="11BA03FF"/>
    <w:rsid w:val="11BB7A9A"/>
    <w:rsid w:val="11C7801A"/>
    <w:rsid w:val="11CAA291"/>
    <w:rsid w:val="11CB3FFB"/>
    <w:rsid w:val="11D0D92D"/>
    <w:rsid w:val="11E0F9DC"/>
    <w:rsid w:val="11EC7956"/>
    <w:rsid w:val="122DF97E"/>
    <w:rsid w:val="1233C785"/>
    <w:rsid w:val="126E21BA"/>
    <w:rsid w:val="126E6AD2"/>
    <w:rsid w:val="12770A0A"/>
    <w:rsid w:val="12976A73"/>
    <w:rsid w:val="12C3C620"/>
    <w:rsid w:val="12C5C571"/>
    <w:rsid w:val="130B7257"/>
    <w:rsid w:val="133C64B7"/>
    <w:rsid w:val="135E687C"/>
    <w:rsid w:val="13CE7F14"/>
    <w:rsid w:val="13F007CD"/>
    <w:rsid w:val="1400CF53"/>
    <w:rsid w:val="140F1590"/>
    <w:rsid w:val="141542A3"/>
    <w:rsid w:val="1423B1F0"/>
    <w:rsid w:val="142577C4"/>
    <w:rsid w:val="14279F47"/>
    <w:rsid w:val="145E8662"/>
    <w:rsid w:val="14896720"/>
    <w:rsid w:val="14CA1381"/>
    <w:rsid w:val="14F6FA7B"/>
    <w:rsid w:val="15463E23"/>
    <w:rsid w:val="15BD6DD7"/>
    <w:rsid w:val="15D6681F"/>
    <w:rsid w:val="15DDCCA2"/>
    <w:rsid w:val="15F6495B"/>
    <w:rsid w:val="15FA56C3"/>
    <w:rsid w:val="1601C206"/>
    <w:rsid w:val="161468D1"/>
    <w:rsid w:val="16419C1F"/>
    <w:rsid w:val="16897890"/>
    <w:rsid w:val="1693FD26"/>
    <w:rsid w:val="16AD23D1"/>
    <w:rsid w:val="16AF606C"/>
    <w:rsid w:val="16BFD650"/>
    <w:rsid w:val="16D83FC7"/>
    <w:rsid w:val="16DDD4E4"/>
    <w:rsid w:val="16EBC61E"/>
    <w:rsid w:val="16EBCB5C"/>
    <w:rsid w:val="1725748E"/>
    <w:rsid w:val="17623B51"/>
    <w:rsid w:val="177151AA"/>
    <w:rsid w:val="17823C71"/>
    <w:rsid w:val="17C23635"/>
    <w:rsid w:val="17DB3E90"/>
    <w:rsid w:val="1838ABD5"/>
    <w:rsid w:val="183B8073"/>
    <w:rsid w:val="18799F19"/>
    <w:rsid w:val="18AD872E"/>
    <w:rsid w:val="18D5AA34"/>
    <w:rsid w:val="18DF8ECE"/>
    <w:rsid w:val="190E08E1"/>
    <w:rsid w:val="196C810E"/>
    <w:rsid w:val="196EB248"/>
    <w:rsid w:val="19712571"/>
    <w:rsid w:val="19B2C83D"/>
    <w:rsid w:val="19BEA50D"/>
    <w:rsid w:val="19F477D7"/>
    <w:rsid w:val="1A1F41F7"/>
    <w:rsid w:val="1A2E3493"/>
    <w:rsid w:val="1A3E51F4"/>
    <w:rsid w:val="1A67440C"/>
    <w:rsid w:val="1A72B95D"/>
    <w:rsid w:val="1A76D5D4"/>
    <w:rsid w:val="1AA78E18"/>
    <w:rsid w:val="1ABFCA68"/>
    <w:rsid w:val="1AC6E03D"/>
    <w:rsid w:val="1AF6E5EB"/>
    <w:rsid w:val="1B1D8720"/>
    <w:rsid w:val="1B676E49"/>
    <w:rsid w:val="1B68EFEB"/>
    <w:rsid w:val="1BC868DB"/>
    <w:rsid w:val="1BE412A8"/>
    <w:rsid w:val="1C04C3F3"/>
    <w:rsid w:val="1C0AA44C"/>
    <w:rsid w:val="1C15C461"/>
    <w:rsid w:val="1C21CFE1"/>
    <w:rsid w:val="1C5E7739"/>
    <w:rsid w:val="1C95A758"/>
    <w:rsid w:val="1CDE9740"/>
    <w:rsid w:val="1D04C04C"/>
    <w:rsid w:val="1D21A17B"/>
    <w:rsid w:val="1D4FE868"/>
    <w:rsid w:val="1D54FFBF"/>
    <w:rsid w:val="1DC66A17"/>
    <w:rsid w:val="1DC87FBC"/>
    <w:rsid w:val="1DD3BCBD"/>
    <w:rsid w:val="1DF68B99"/>
    <w:rsid w:val="1E037F89"/>
    <w:rsid w:val="1E0568A8"/>
    <w:rsid w:val="1E06C923"/>
    <w:rsid w:val="1E0E5C35"/>
    <w:rsid w:val="1E1DEB87"/>
    <w:rsid w:val="1E7A67A1"/>
    <w:rsid w:val="1EB26E5D"/>
    <w:rsid w:val="1F19494F"/>
    <w:rsid w:val="1F34353F"/>
    <w:rsid w:val="1F55D668"/>
    <w:rsid w:val="1F64501D"/>
    <w:rsid w:val="1F768FFF"/>
    <w:rsid w:val="1F9C3D70"/>
    <w:rsid w:val="1FA13909"/>
    <w:rsid w:val="1FBCD0C6"/>
    <w:rsid w:val="1FD769B1"/>
    <w:rsid w:val="1FE08167"/>
    <w:rsid w:val="1FE548DF"/>
    <w:rsid w:val="1FFE49E2"/>
    <w:rsid w:val="2007F57B"/>
    <w:rsid w:val="2016402F"/>
    <w:rsid w:val="202EEF50"/>
    <w:rsid w:val="203D2873"/>
    <w:rsid w:val="203F3FDC"/>
    <w:rsid w:val="204D2695"/>
    <w:rsid w:val="2089F25A"/>
    <w:rsid w:val="209ED42A"/>
    <w:rsid w:val="20AB1DA8"/>
    <w:rsid w:val="20C1CFFB"/>
    <w:rsid w:val="20DA9D4E"/>
    <w:rsid w:val="20DFE738"/>
    <w:rsid w:val="20F062A9"/>
    <w:rsid w:val="2102FFF1"/>
    <w:rsid w:val="213B275C"/>
    <w:rsid w:val="21435713"/>
    <w:rsid w:val="21841D84"/>
    <w:rsid w:val="223A66FC"/>
    <w:rsid w:val="2250E0A2"/>
    <w:rsid w:val="22529FA1"/>
    <w:rsid w:val="227B594E"/>
    <w:rsid w:val="2290C5E0"/>
    <w:rsid w:val="229ED052"/>
    <w:rsid w:val="22ACE4C7"/>
    <w:rsid w:val="22BDD50D"/>
    <w:rsid w:val="22D521D2"/>
    <w:rsid w:val="232E20B7"/>
    <w:rsid w:val="234DEA09"/>
    <w:rsid w:val="23514A31"/>
    <w:rsid w:val="237EAFB1"/>
    <w:rsid w:val="23814C44"/>
    <w:rsid w:val="23E42CB3"/>
    <w:rsid w:val="23FA8E71"/>
    <w:rsid w:val="243A5321"/>
    <w:rsid w:val="243AA0B3"/>
    <w:rsid w:val="244C9892"/>
    <w:rsid w:val="24844F67"/>
    <w:rsid w:val="2499F072"/>
    <w:rsid w:val="24BD9DB6"/>
    <w:rsid w:val="250C1FCE"/>
    <w:rsid w:val="2526C275"/>
    <w:rsid w:val="253A6EE4"/>
    <w:rsid w:val="254228EA"/>
    <w:rsid w:val="25572FA3"/>
    <w:rsid w:val="258271B5"/>
    <w:rsid w:val="258A9DEF"/>
    <w:rsid w:val="25A82116"/>
    <w:rsid w:val="25B4AB3A"/>
    <w:rsid w:val="25C6E029"/>
    <w:rsid w:val="2609C585"/>
    <w:rsid w:val="2614D878"/>
    <w:rsid w:val="26236141"/>
    <w:rsid w:val="2636F8A9"/>
    <w:rsid w:val="264B0724"/>
    <w:rsid w:val="2655C021"/>
    <w:rsid w:val="2675EE23"/>
    <w:rsid w:val="267D78D6"/>
    <w:rsid w:val="2680A725"/>
    <w:rsid w:val="2683F532"/>
    <w:rsid w:val="26858ACB"/>
    <w:rsid w:val="268C9C13"/>
    <w:rsid w:val="26A3C14F"/>
    <w:rsid w:val="26A54E21"/>
    <w:rsid w:val="26DADC50"/>
    <w:rsid w:val="26F765BC"/>
    <w:rsid w:val="272FA566"/>
    <w:rsid w:val="273585BF"/>
    <w:rsid w:val="27992E04"/>
    <w:rsid w:val="27B0A8D9"/>
    <w:rsid w:val="27B3DB7E"/>
    <w:rsid w:val="27CD3680"/>
    <w:rsid w:val="27CE3D0A"/>
    <w:rsid w:val="27DC5FF9"/>
    <w:rsid w:val="28A0FD60"/>
    <w:rsid w:val="28B80E0F"/>
    <w:rsid w:val="2907638A"/>
    <w:rsid w:val="29446356"/>
    <w:rsid w:val="2970A5E3"/>
    <w:rsid w:val="29AB266D"/>
    <w:rsid w:val="29BEBAE4"/>
    <w:rsid w:val="29BFF1EE"/>
    <w:rsid w:val="29C30228"/>
    <w:rsid w:val="29DB6211"/>
    <w:rsid w:val="29F4B25C"/>
    <w:rsid w:val="29F9FC62"/>
    <w:rsid w:val="2A158862"/>
    <w:rsid w:val="2A20A0D7"/>
    <w:rsid w:val="2A674628"/>
    <w:rsid w:val="2A726276"/>
    <w:rsid w:val="2A75ED9C"/>
    <w:rsid w:val="2ABE56BF"/>
    <w:rsid w:val="2AC3B861"/>
    <w:rsid w:val="2AE1080F"/>
    <w:rsid w:val="2AF75F44"/>
    <w:rsid w:val="2AF9C6C1"/>
    <w:rsid w:val="2B2EBAFB"/>
    <w:rsid w:val="2B5BC24F"/>
    <w:rsid w:val="2B76CDCB"/>
    <w:rsid w:val="2B773272"/>
    <w:rsid w:val="2B96B975"/>
    <w:rsid w:val="2B9F5501"/>
    <w:rsid w:val="2BA92C20"/>
    <w:rsid w:val="2BF4DB73"/>
    <w:rsid w:val="2C075206"/>
    <w:rsid w:val="2C27A2C9"/>
    <w:rsid w:val="2C2A1365"/>
    <w:rsid w:val="2C331550"/>
    <w:rsid w:val="2C5D9247"/>
    <w:rsid w:val="2C670D76"/>
    <w:rsid w:val="2C8419FC"/>
    <w:rsid w:val="2C937716"/>
    <w:rsid w:val="2CA98C32"/>
    <w:rsid w:val="2CAE2FD4"/>
    <w:rsid w:val="2CB06ABA"/>
    <w:rsid w:val="2CE2C72F"/>
    <w:rsid w:val="2CEF520C"/>
    <w:rsid w:val="2CF64204"/>
    <w:rsid w:val="2D087A4F"/>
    <w:rsid w:val="2D275A0D"/>
    <w:rsid w:val="2D6E8E08"/>
    <w:rsid w:val="2D7EC4DE"/>
    <w:rsid w:val="2D9A39CD"/>
    <w:rsid w:val="2DAD2F69"/>
    <w:rsid w:val="2DDC6A6F"/>
    <w:rsid w:val="2DFBAF0D"/>
    <w:rsid w:val="2E14F34A"/>
    <w:rsid w:val="2E40EC17"/>
    <w:rsid w:val="2E79DA0A"/>
    <w:rsid w:val="2E936311"/>
    <w:rsid w:val="2E9910F1"/>
    <w:rsid w:val="2EAE6E8D"/>
    <w:rsid w:val="2EBF1407"/>
    <w:rsid w:val="2EC863B1"/>
    <w:rsid w:val="2ED5C575"/>
    <w:rsid w:val="2EE79143"/>
    <w:rsid w:val="2F4B16B0"/>
    <w:rsid w:val="2F8219E1"/>
    <w:rsid w:val="2F86A64F"/>
    <w:rsid w:val="2F95C8CE"/>
    <w:rsid w:val="2FA7D656"/>
    <w:rsid w:val="2FB0C3AB"/>
    <w:rsid w:val="2FB2C899"/>
    <w:rsid w:val="2FB47932"/>
    <w:rsid w:val="2FC96D3B"/>
    <w:rsid w:val="2FEA33DC"/>
    <w:rsid w:val="3002B562"/>
    <w:rsid w:val="3006D495"/>
    <w:rsid w:val="300AD871"/>
    <w:rsid w:val="3013A23D"/>
    <w:rsid w:val="301A67F1"/>
    <w:rsid w:val="306E08C5"/>
    <w:rsid w:val="30CEB22C"/>
    <w:rsid w:val="30E4D02B"/>
    <w:rsid w:val="30EA6824"/>
    <w:rsid w:val="30EB6DD8"/>
    <w:rsid w:val="30ED5837"/>
    <w:rsid w:val="312E2F82"/>
    <w:rsid w:val="315B1ABA"/>
    <w:rsid w:val="31836C02"/>
    <w:rsid w:val="31B63852"/>
    <w:rsid w:val="31F0DEDE"/>
    <w:rsid w:val="31F49187"/>
    <w:rsid w:val="3255F24F"/>
    <w:rsid w:val="32C76E2D"/>
    <w:rsid w:val="32E154EC"/>
    <w:rsid w:val="3318CC62"/>
    <w:rsid w:val="3325BDC4"/>
    <w:rsid w:val="33467136"/>
    <w:rsid w:val="334AE576"/>
    <w:rsid w:val="3383B22E"/>
    <w:rsid w:val="3385794C"/>
    <w:rsid w:val="339402E2"/>
    <w:rsid w:val="33ACECA5"/>
    <w:rsid w:val="33B2A797"/>
    <w:rsid w:val="33D5246C"/>
    <w:rsid w:val="33DB22C0"/>
    <w:rsid w:val="33E972C2"/>
    <w:rsid w:val="33F50011"/>
    <w:rsid w:val="343C10FC"/>
    <w:rsid w:val="344A1631"/>
    <w:rsid w:val="3451C64E"/>
    <w:rsid w:val="346EC1F8"/>
    <w:rsid w:val="347F310B"/>
    <w:rsid w:val="348548F7"/>
    <w:rsid w:val="34938211"/>
    <w:rsid w:val="34947386"/>
    <w:rsid w:val="34A5117E"/>
    <w:rsid w:val="34AFE84C"/>
    <w:rsid w:val="34B02D9B"/>
    <w:rsid w:val="34D3052B"/>
    <w:rsid w:val="34D8D8AD"/>
    <w:rsid w:val="35287FA0"/>
    <w:rsid w:val="353362AC"/>
    <w:rsid w:val="35576B0E"/>
    <w:rsid w:val="356E5C19"/>
    <w:rsid w:val="3570902B"/>
    <w:rsid w:val="358EF88A"/>
    <w:rsid w:val="3596B29D"/>
    <w:rsid w:val="35AAD8DF"/>
    <w:rsid w:val="363043E7"/>
    <w:rsid w:val="3671267F"/>
    <w:rsid w:val="367D7B7B"/>
    <w:rsid w:val="3690E1CE"/>
    <w:rsid w:val="369964A1"/>
    <w:rsid w:val="36C802AA"/>
    <w:rsid w:val="36F33B6F"/>
    <w:rsid w:val="36FB842C"/>
    <w:rsid w:val="3705DD85"/>
    <w:rsid w:val="37116B08"/>
    <w:rsid w:val="377E1844"/>
    <w:rsid w:val="37A612D3"/>
    <w:rsid w:val="37BEB6BF"/>
    <w:rsid w:val="37C0B0FC"/>
    <w:rsid w:val="37DFC21A"/>
    <w:rsid w:val="37EC3D85"/>
    <w:rsid w:val="380B7861"/>
    <w:rsid w:val="38397934"/>
    <w:rsid w:val="383D98C2"/>
    <w:rsid w:val="383E46E8"/>
    <w:rsid w:val="384ADA44"/>
    <w:rsid w:val="386E2D9E"/>
    <w:rsid w:val="3873B433"/>
    <w:rsid w:val="387F16EB"/>
    <w:rsid w:val="390248BC"/>
    <w:rsid w:val="3903369D"/>
    <w:rsid w:val="392C5BBD"/>
    <w:rsid w:val="39373AE4"/>
    <w:rsid w:val="3977D31E"/>
    <w:rsid w:val="398C5428"/>
    <w:rsid w:val="39C53DB7"/>
    <w:rsid w:val="39CD8704"/>
    <w:rsid w:val="39F196DA"/>
    <w:rsid w:val="39FBF0C3"/>
    <w:rsid w:val="3A19B773"/>
    <w:rsid w:val="3A23DEF9"/>
    <w:rsid w:val="3A2B28EB"/>
    <w:rsid w:val="3A2FF9C8"/>
    <w:rsid w:val="3A39A0DD"/>
    <w:rsid w:val="3A66942D"/>
    <w:rsid w:val="3A78220D"/>
    <w:rsid w:val="3A8DC0DA"/>
    <w:rsid w:val="3AC38A38"/>
    <w:rsid w:val="3AD29FB5"/>
    <w:rsid w:val="3AE5B75D"/>
    <w:rsid w:val="3AE7F9EF"/>
    <w:rsid w:val="3AFF4362"/>
    <w:rsid w:val="3B2CE479"/>
    <w:rsid w:val="3B397002"/>
    <w:rsid w:val="3B4C7739"/>
    <w:rsid w:val="3B723DF4"/>
    <w:rsid w:val="3BDBC1EC"/>
    <w:rsid w:val="3C29913B"/>
    <w:rsid w:val="3C62BA72"/>
    <w:rsid w:val="3C6315D3"/>
    <w:rsid w:val="3C8187BE"/>
    <w:rsid w:val="3C86267C"/>
    <w:rsid w:val="3C92BAC8"/>
    <w:rsid w:val="3C9D23B1"/>
    <w:rsid w:val="3CA7E9CE"/>
    <w:rsid w:val="3CAA603C"/>
    <w:rsid w:val="3CD7BCE3"/>
    <w:rsid w:val="3D0E0E55"/>
    <w:rsid w:val="3D1019BE"/>
    <w:rsid w:val="3D1D9C32"/>
    <w:rsid w:val="3D4226A0"/>
    <w:rsid w:val="3D4628B7"/>
    <w:rsid w:val="3D551BA6"/>
    <w:rsid w:val="3D6DD513"/>
    <w:rsid w:val="3D836125"/>
    <w:rsid w:val="3D926C8D"/>
    <w:rsid w:val="3DB9D29A"/>
    <w:rsid w:val="3DBE74C7"/>
    <w:rsid w:val="3DCF2EE2"/>
    <w:rsid w:val="3DD0CD5F"/>
    <w:rsid w:val="3E06FE8C"/>
    <w:rsid w:val="3E16A87C"/>
    <w:rsid w:val="3E43DBD1"/>
    <w:rsid w:val="3E6A3872"/>
    <w:rsid w:val="3EA0D6A4"/>
    <w:rsid w:val="3EBB9D6A"/>
    <w:rsid w:val="3EC12A9E"/>
    <w:rsid w:val="3ED24159"/>
    <w:rsid w:val="3ED2895E"/>
    <w:rsid w:val="3EF7501C"/>
    <w:rsid w:val="3F01043E"/>
    <w:rsid w:val="3F24E80A"/>
    <w:rsid w:val="3F325061"/>
    <w:rsid w:val="3F5F2394"/>
    <w:rsid w:val="3F64F2DF"/>
    <w:rsid w:val="3F71D34B"/>
    <w:rsid w:val="3F77701B"/>
    <w:rsid w:val="3F7CE6D0"/>
    <w:rsid w:val="3F8731AB"/>
    <w:rsid w:val="3F8C4E0B"/>
    <w:rsid w:val="3F8DAFF5"/>
    <w:rsid w:val="3FBB55C8"/>
    <w:rsid w:val="401B45EE"/>
    <w:rsid w:val="40387941"/>
    <w:rsid w:val="4050D49B"/>
    <w:rsid w:val="406E11BA"/>
    <w:rsid w:val="407F3882"/>
    <w:rsid w:val="40CD2A91"/>
    <w:rsid w:val="4100B9AD"/>
    <w:rsid w:val="410CE1AB"/>
    <w:rsid w:val="410D8EC9"/>
    <w:rsid w:val="411A1850"/>
    <w:rsid w:val="413B61F5"/>
    <w:rsid w:val="414F7C4A"/>
    <w:rsid w:val="41534943"/>
    <w:rsid w:val="4159FC46"/>
    <w:rsid w:val="41635C01"/>
    <w:rsid w:val="4177EF82"/>
    <w:rsid w:val="417FEF2D"/>
    <w:rsid w:val="41AB0711"/>
    <w:rsid w:val="41BF708C"/>
    <w:rsid w:val="41DA8A89"/>
    <w:rsid w:val="42048546"/>
    <w:rsid w:val="422EF0DE"/>
    <w:rsid w:val="42545335"/>
    <w:rsid w:val="42AD02BF"/>
    <w:rsid w:val="42B83BA4"/>
    <w:rsid w:val="42E1B4E1"/>
    <w:rsid w:val="42EF19A4"/>
    <w:rsid w:val="430C6535"/>
    <w:rsid w:val="4337F65E"/>
    <w:rsid w:val="43540491"/>
    <w:rsid w:val="43701A03"/>
    <w:rsid w:val="438296F8"/>
    <w:rsid w:val="438F0E8D"/>
    <w:rsid w:val="43CAC13F"/>
    <w:rsid w:val="44078412"/>
    <w:rsid w:val="4448D320"/>
    <w:rsid w:val="44682781"/>
    <w:rsid w:val="448FB210"/>
    <w:rsid w:val="44D82D31"/>
    <w:rsid w:val="44FCF6A0"/>
    <w:rsid w:val="44FF4F6E"/>
    <w:rsid w:val="4504C727"/>
    <w:rsid w:val="45360982"/>
    <w:rsid w:val="455BAD0B"/>
    <w:rsid w:val="455DD990"/>
    <w:rsid w:val="456D27EC"/>
    <w:rsid w:val="458AA5AC"/>
    <w:rsid w:val="45ABCB24"/>
    <w:rsid w:val="45B5E660"/>
    <w:rsid w:val="45C9D4F9"/>
    <w:rsid w:val="45CE6518"/>
    <w:rsid w:val="461F13EB"/>
    <w:rsid w:val="46382B56"/>
    <w:rsid w:val="46581CD5"/>
    <w:rsid w:val="46B18D99"/>
    <w:rsid w:val="46C86C84"/>
    <w:rsid w:val="46D1D9E3"/>
    <w:rsid w:val="46F87783"/>
    <w:rsid w:val="471EC609"/>
    <w:rsid w:val="471F4A3D"/>
    <w:rsid w:val="472677E4"/>
    <w:rsid w:val="472E348C"/>
    <w:rsid w:val="4762CCAD"/>
    <w:rsid w:val="476B23B3"/>
    <w:rsid w:val="476DF271"/>
    <w:rsid w:val="47954350"/>
    <w:rsid w:val="47986B77"/>
    <w:rsid w:val="47BF9FD7"/>
    <w:rsid w:val="481CEF57"/>
    <w:rsid w:val="481ECB4C"/>
    <w:rsid w:val="485B188F"/>
    <w:rsid w:val="485ECD4D"/>
    <w:rsid w:val="486DAA44"/>
    <w:rsid w:val="487E31B2"/>
    <w:rsid w:val="48A99877"/>
    <w:rsid w:val="490D7F60"/>
    <w:rsid w:val="4954916B"/>
    <w:rsid w:val="4956B4AD"/>
    <w:rsid w:val="4978AB51"/>
    <w:rsid w:val="4995BC6E"/>
    <w:rsid w:val="49A61F36"/>
    <w:rsid w:val="49AECA28"/>
    <w:rsid w:val="4A09E018"/>
    <w:rsid w:val="4A22B832"/>
    <w:rsid w:val="4A2CFD2E"/>
    <w:rsid w:val="4A6C484B"/>
    <w:rsid w:val="4A909267"/>
    <w:rsid w:val="4A98C072"/>
    <w:rsid w:val="4A9984D3"/>
    <w:rsid w:val="4ABABB46"/>
    <w:rsid w:val="4AC6D418"/>
    <w:rsid w:val="4AEB1F82"/>
    <w:rsid w:val="4AF2850E"/>
    <w:rsid w:val="4AFE4EBD"/>
    <w:rsid w:val="4B098A29"/>
    <w:rsid w:val="4B594935"/>
    <w:rsid w:val="4B6F946B"/>
    <w:rsid w:val="4B7C70D1"/>
    <w:rsid w:val="4BF4736A"/>
    <w:rsid w:val="4BFE3972"/>
    <w:rsid w:val="4C1DA2D9"/>
    <w:rsid w:val="4C35D2E4"/>
    <w:rsid w:val="4C67CB9E"/>
    <w:rsid w:val="4C6A91FF"/>
    <w:rsid w:val="4C733966"/>
    <w:rsid w:val="4C8C322D"/>
    <w:rsid w:val="4CA23DF4"/>
    <w:rsid w:val="4CE69BD7"/>
    <w:rsid w:val="4D387A78"/>
    <w:rsid w:val="4D411B67"/>
    <w:rsid w:val="4D459202"/>
    <w:rsid w:val="4D4BA5AC"/>
    <w:rsid w:val="4D6AF178"/>
    <w:rsid w:val="4D771B6E"/>
    <w:rsid w:val="4D808E43"/>
    <w:rsid w:val="4D9CDF73"/>
    <w:rsid w:val="4D9EF362"/>
    <w:rsid w:val="4DB9733A"/>
    <w:rsid w:val="4DD06134"/>
    <w:rsid w:val="4DE828EE"/>
    <w:rsid w:val="4DFA5A33"/>
    <w:rsid w:val="4E27D17C"/>
    <w:rsid w:val="4E3E0E55"/>
    <w:rsid w:val="4E4C7440"/>
    <w:rsid w:val="4E6C7EAB"/>
    <w:rsid w:val="4E8A56D6"/>
    <w:rsid w:val="4EA066BD"/>
    <w:rsid w:val="4EB368C2"/>
    <w:rsid w:val="4EBC9F7E"/>
    <w:rsid w:val="4ED82CD4"/>
    <w:rsid w:val="4EE966F4"/>
    <w:rsid w:val="4F0F5764"/>
    <w:rsid w:val="4F12EBCF"/>
    <w:rsid w:val="4F1D12C4"/>
    <w:rsid w:val="4F3D42D6"/>
    <w:rsid w:val="4F55439B"/>
    <w:rsid w:val="4F87E0F6"/>
    <w:rsid w:val="4F911894"/>
    <w:rsid w:val="4FAB6BEE"/>
    <w:rsid w:val="4FB4744F"/>
    <w:rsid w:val="4FCF3608"/>
    <w:rsid w:val="4FE178FF"/>
    <w:rsid w:val="4FF5B9C1"/>
    <w:rsid w:val="50291843"/>
    <w:rsid w:val="502FA748"/>
    <w:rsid w:val="504FE1F4"/>
    <w:rsid w:val="5054D81D"/>
    <w:rsid w:val="506F87C2"/>
    <w:rsid w:val="508C5BA1"/>
    <w:rsid w:val="50B87BBF"/>
    <w:rsid w:val="50C62C83"/>
    <w:rsid w:val="50D69424"/>
    <w:rsid w:val="5108ED3B"/>
    <w:rsid w:val="512CE8F5"/>
    <w:rsid w:val="514B1B72"/>
    <w:rsid w:val="51700C49"/>
    <w:rsid w:val="51B97B2D"/>
    <w:rsid w:val="51CD83CF"/>
    <w:rsid w:val="51DBBCE9"/>
    <w:rsid w:val="520A2C6F"/>
    <w:rsid w:val="52148C8A"/>
    <w:rsid w:val="524A8C91"/>
    <w:rsid w:val="527CA0C1"/>
    <w:rsid w:val="528AD9DB"/>
    <w:rsid w:val="529C6948"/>
    <w:rsid w:val="52AC771D"/>
    <w:rsid w:val="52C165F9"/>
    <w:rsid w:val="52D2E451"/>
    <w:rsid w:val="52EB7D50"/>
    <w:rsid w:val="531FC71F"/>
    <w:rsid w:val="53370AD6"/>
    <w:rsid w:val="534D128F"/>
    <w:rsid w:val="535A14E1"/>
    <w:rsid w:val="53B76AAB"/>
    <w:rsid w:val="53CA001A"/>
    <w:rsid w:val="53EE107B"/>
    <w:rsid w:val="53FAD1C5"/>
    <w:rsid w:val="54021707"/>
    <w:rsid w:val="541FBF61"/>
    <w:rsid w:val="5475A3E4"/>
    <w:rsid w:val="54B94E02"/>
    <w:rsid w:val="54D62E06"/>
    <w:rsid w:val="54D9DDFE"/>
    <w:rsid w:val="55275B62"/>
    <w:rsid w:val="5579D6C6"/>
    <w:rsid w:val="5584A2F0"/>
    <w:rsid w:val="558B0705"/>
    <w:rsid w:val="5600044A"/>
    <w:rsid w:val="5627E0CC"/>
    <w:rsid w:val="562BA359"/>
    <w:rsid w:val="564634B3"/>
    <w:rsid w:val="566FFDFB"/>
    <w:rsid w:val="5693E000"/>
    <w:rsid w:val="56BF2378"/>
    <w:rsid w:val="56FD49B2"/>
    <w:rsid w:val="57204F67"/>
    <w:rsid w:val="572FA47C"/>
    <w:rsid w:val="5731F1CB"/>
    <w:rsid w:val="573D60BE"/>
    <w:rsid w:val="573F7E48"/>
    <w:rsid w:val="573F7EE0"/>
    <w:rsid w:val="575B7396"/>
    <w:rsid w:val="577FE840"/>
    <w:rsid w:val="57866B37"/>
    <w:rsid w:val="57A94DF6"/>
    <w:rsid w:val="57BAF46E"/>
    <w:rsid w:val="57C85022"/>
    <w:rsid w:val="57CF0FD8"/>
    <w:rsid w:val="57D7C6AC"/>
    <w:rsid w:val="58061894"/>
    <w:rsid w:val="581FB85D"/>
    <w:rsid w:val="58262A49"/>
    <w:rsid w:val="5835FA58"/>
    <w:rsid w:val="583CDC9C"/>
    <w:rsid w:val="58AD44E4"/>
    <w:rsid w:val="58B409A2"/>
    <w:rsid w:val="58C7B010"/>
    <w:rsid w:val="58DD573F"/>
    <w:rsid w:val="58F33084"/>
    <w:rsid w:val="591BBB05"/>
    <w:rsid w:val="5929E33E"/>
    <w:rsid w:val="59389411"/>
    <w:rsid w:val="593F20A3"/>
    <w:rsid w:val="5963441B"/>
    <w:rsid w:val="596B4BEF"/>
    <w:rsid w:val="59CD8796"/>
    <w:rsid w:val="59D96DF8"/>
    <w:rsid w:val="59F06941"/>
    <w:rsid w:val="5A5D884C"/>
    <w:rsid w:val="5A71588B"/>
    <w:rsid w:val="5A9F4198"/>
    <w:rsid w:val="5AC4826A"/>
    <w:rsid w:val="5AC7D116"/>
    <w:rsid w:val="5ACD7322"/>
    <w:rsid w:val="5AE81C93"/>
    <w:rsid w:val="5AF4F823"/>
    <w:rsid w:val="5AF99FA8"/>
    <w:rsid w:val="5B0F676E"/>
    <w:rsid w:val="5B358752"/>
    <w:rsid w:val="5B517826"/>
    <w:rsid w:val="5B5D274C"/>
    <w:rsid w:val="5B7D085A"/>
    <w:rsid w:val="5BBB6ED0"/>
    <w:rsid w:val="5BC82765"/>
    <w:rsid w:val="5BDC0672"/>
    <w:rsid w:val="5BF16ED7"/>
    <w:rsid w:val="5C02A8E6"/>
    <w:rsid w:val="5C21818C"/>
    <w:rsid w:val="5C633172"/>
    <w:rsid w:val="5C6C6417"/>
    <w:rsid w:val="5C71F655"/>
    <w:rsid w:val="5CC2FF0F"/>
    <w:rsid w:val="5CE38AFB"/>
    <w:rsid w:val="5D2383A9"/>
    <w:rsid w:val="5D330195"/>
    <w:rsid w:val="5D433B25"/>
    <w:rsid w:val="5D502330"/>
    <w:rsid w:val="5D76981F"/>
    <w:rsid w:val="5D7FE1AF"/>
    <w:rsid w:val="5D8077B7"/>
    <w:rsid w:val="5D84D226"/>
    <w:rsid w:val="5D8F674C"/>
    <w:rsid w:val="5DB411C2"/>
    <w:rsid w:val="5DCF9704"/>
    <w:rsid w:val="5DD61A03"/>
    <w:rsid w:val="5E36B53E"/>
    <w:rsid w:val="5E5400CF"/>
    <w:rsid w:val="5E6CAEF8"/>
    <w:rsid w:val="5E7F4A21"/>
    <w:rsid w:val="5E8955F1"/>
    <w:rsid w:val="5EAAD784"/>
    <w:rsid w:val="5EB01A8D"/>
    <w:rsid w:val="5EC435E3"/>
    <w:rsid w:val="5EDAB0CE"/>
    <w:rsid w:val="5EFAFD18"/>
    <w:rsid w:val="5EFFC827"/>
    <w:rsid w:val="5F09624E"/>
    <w:rsid w:val="5F126880"/>
    <w:rsid w:val="5F6B6765"/>
    <w:rsid w:val="5FA272E7"/>
    <w:rsid w:val="6068301D"/>
    <w:rsid w:val="6068E32F"/>
    <w:rsid w:val="6073DCC2"/>
    <w:rsid w:val="6096CD79"/>
    <w:rsid w:val="60A532AF"/>
    <w:rsid w:val="60CC0D7D"/>
    <w:rsid w:val="60E09A0F"/>
    <w:rsid w:val="6115F46C"/>
    <w:rsid w:val="6127E303"/>
    <w:rsid w:val="612F43F1"/>
    <w:rsid w:val="613E0EC9"/>
    <w:rsid w:val="618A0A1E"/>
    <w:rsid w:val="61A22652"/>
    <w:rsid w:val="61BCE5F1"/>
    <w:rsid w:val="61CA1BD6"/>
    <w:rsid w:val="61D70629"/>
    <w:rsid w:val="62000456"/>
    <w:rsid w:val="6209C3A5"/>
    <w:rsid w:val="621C432A"/>
    <w:rsid w:val="6254F1B6"/>
    <w:rsid w:val="62717793"/>
    <w:rsid w:val="628709DA"/>
    <w:rsid w:val="62A30827"/>
    <w:rsid w:val="62A6D28A"/>
    <w:rsid w:val="62A85F7C"/>
    <w:rsid w:val="62C2129D"/>
    <w:rsid w:val="62FCA9FB"/>
    <w:rsid w:val="631F18CC"/>
    <w:rsid w:val="6334D188"/>
    <w:rsid w:val="6339B7D0"/>
    <w:rsid w:val="633F48C1"/>
    <w:rsid w:val="6363F020"/>
    <w:rsid w:val="637562A9"/>
    <w:rsid w:val="637F8F43"/>
    <w:rsid w:val="63905A20"/>
    <w:rsid w:val="6396CB1A"/>
    <w:rsid w:val="63F7952A"/>
    <w:rsid w:val="6416B21A"/>
    <w:rsid w:val="6433D7CC"/>
    <w:rsid w:val="643B897B"/>
    <w:rsid w:val="646381C5"/>
    <w:rsid w:val="6466E4B3"/>
    <w:rsid w:val="6475AF8B"/>
    <w:rsid w:val="64893B85"/>
    <w:rsid w:val="64987A5C"/>
    <w:rsid w:val="64F9D17F"/>
    <w:rsid w:val="652D1BC3"/>
    <w:rsid w:val="654D5D4B"/>
    <w:rsid w:val="658C9278"/>
    <w:rsid w:val="6593B572"/>
    <w:rsid w:val="65A03EA3"/>
    <w:rsid w:val="65A91855"/>
    <w:rsid w:val="65BBF8B8"/>
    <w:rsid w:val="65BD172F"/>
    <w:rsid w:val="65DE734C"/>
    <w:rsid w:val="65E2966F"/>
    <w:rsid w:val="66117FEC"/>
    <w:rsid w:val="661EC9B0"/>
    <w:rsid w:val="662BE161"/>
    <w:rsid w:val="663E1607"/>
    <w:rsid w:val="666D2641"/>
    <w:rsid w:val="669280BF"/>
    <w:rsid w:val="669D42BA"/>
    <w:rsid w:val="66ADD42A"/>
    <w:rsid w:val="66B40F0F"/>
    <w:rsid w:val="66DD34C8"/>
    <w:rsid w:val="6723CD32"/>
    <w:rsid w:val="672F35EC"/>
    <w:rsid w:val="673028EA"/>
    <w:rsid w:val="67407EAD"/>
    <w:rsid w:val="6744E8B6"/>
    <w:rsid w:val="67517ABD"/>
    <w:rsid w:val="67F37514"/>
    <w:rsid w:val="6803D6A7"/>
    <w:rsid w:val="68182EE9"/>
    <w:rsid w:val="68262C67"/>
    <w:rsid w:val="68510879"/>
    <w:rsid w:val="68790529"/>
    <w:rsid w:val="6890A330"/>
    <w:rsid w:val="68A1DF5E"/>
    <w:rsid w:val="68AD95E9"/>
    <w:rsid w:val="68C54137"/>
    <w:rsid w:val="690BCB5E"/>
    <w:rsid w:val="6935BB92"/>
    <w:rsid w:val="69377AC7"/>
    <w:rsid w:val="693999BB"/>
    <w:rsid w:val="69631AB4"/>
    <w:rsid w:val="69633BF0"/>
    <w:rsid w:val="696ADD30"/>
    <w:rsid w:val="698513DC"/>
    <w:rsid w:val="69A4C703"/>
    <w:rsid w:val="69AD0212"/>
    <w:rsid w:val="69CE6654"/>
    <w:rsid w:val="69F53E10"/>
    <w:rsid w:val="69F5EA06"/>
    <w:rsid w:val="6A22A3FD"/>
    <w:rsid w:val="6A27F667"/>
    <w:rsid w:val="6A39D367"/>
    <w:rsid w:val="6A3CD38B"/>
    <w:rsid w:val="6A3DAFBF"/>
    <w:rsid w:val="6A3F688D"/>
    <w:rsid w:val="6A4914AF"/>
    <w:rsid w:val="6A554C36"/>
    <w:rsid w:val="6A741631"/>
    <w:rsid w:val="6AB1E46F"/>
    <w:rsid w:val="6B066A71"/>
    <w:rsid w:val="6B2C9794"/>
    <w:rsid w:val="6B48D273"/>
    <w:rsid w:val="6B501C65"/>
    <w:rsid w:val="6B6DC2D1"/>
    <w:rsid w:val="6B75E505"/>
    <w:rsid w:val="6BC200FB"/>
    <w:rsid w:val="6BCA7522"/>
    <w:rsid w:val="6BD71789"/>
    <w:rsid w:val="6BD98020"/>
    <w:rsid w:val="6BF1E8D6"/>
    <w:rsid w:val="6BF8D90E"/>
    <w:rsid w:val="6C012DF2"/>
    <w:rsid w:val="6C02F6F6"/>
    <w:rsid w:val="6C0DE0B7"/>
    <w:rsid w:val="6C288E97"/>
    <w:rsid w:val="6C3F4B92"/>
    <w:rsid w:val="6C4DB4D0"/>
    <w:rsid w:val="6C4E5DD6"/>
    <w:rsid w:val="6C51D7F3"/>
    <w:rsid w:val="6C97316E"/>
    <w:rsid w:val="6CA661B7"/>
    <w:rsid w:val="6CE3604B"/>
    <w:rsid w:val="6D057366"/>
    <w:rsid w:val="6D0A052B"/>
    <w:rsid w:val="6D3F5782"/>
    <w:rsid w:val="6D41098A"/>
    <w:rsid w:val="6D45E125"/>
    <w:rsid w:val="6D6752E4"/>
    <w:rsid w:val="6D755081"/>
    <w:rsid w:val="6D97AD9D"/>
    <w:rsid w:val="6DC389A4"/>
    <w:rsid w:val="6DE98531"/>
    <w:rsid w:val="6DED118B"/>
    <w:rsid w:val="6E0D3B14"/>
    <w:rsid w:val="6E241985"/>
    <w:rsid w:val="6E3301CF"/>
    <w:rsid w:val="6E460457"/>
    <w:rsid w:val="6E468B44"/>
    <w:rsid w:val="6E6C8F88"/>
    <w:rsid w:val="6E7C9848"/>
    <w:rsid w:val="6E7CD381"/>
    <w:rsid w:val="6EB79EDD"/>
    <w:rsid w:val="6EBBEC07"/>
    <w:rsid w:val="6ECFA72A"/>
    <w:rsid w:val="6F1A4C61"/>
    <w:rsid w:val="6F84AC6F"/>
    <w:rsid w:val="6FA279B8"/>
    <w:rsid w:val="6FACF0DA"/>
    <w:rsid w:val="6FBFE9E6"/>
    <w:rsid w:val="6FCB6F2E"/>
    <w:rsid w:val="6FCED230"/>
    <w:rsid w:val="70007DE1"/>
    <w:rsid w:val="704DE33A"/>
    <w:rsid w:val="7084170E"/>
    <w:rsid w:val="7093C112"/>
    <w:rsid w:val="7096B1E2"/>
    <w:rsid w:val="70AE9A0A"/>
    <w:rsid w:val="70C343FF"/>
    <w:rsid w:val="70CC4A31"/>
    <w:rsid w:val="70EBCAFC"/>
    <w:rsid w:val="71103A42"/>
    <w:rsid w:val="712AFC4D"/>
    <w:rsid w:val="7144DBD6"/>
    <w:rsid w:val="714893A5"/>
    <w:rsid w:val="71673F8F"/>
    <w:rsid w:val="71B685F0"/>
    <w:rsid w:val="71DD764E"/>
    <w:rsid w:val="71F38CC9"/>
    <w:rsid w:val="72013771"/>
    <w:rsid w:val="720EF469"/>
    <w:rsid w:val="7218A9C5"/>
    <w:rsid w:val="721BC678"/>
    <w:rsid w:val="722BBCEF"/>
    <w:rsid w:val="7234F61C"/>
    <w:rsid w:val="723F0BCA"/>
    <w:rsid w:val="724A6A6B"/>
    <w:rsid w:val="724F0E55"/>
    <w:rsid w:val="725446C8"/>
    <w:rsid w:val="727C5FF1"/>
    <w:rsid w:val="727EC1AB"/>
    <w:rsid w:val="72968334"/>
    <w:rsid w:val="72AC6E6D"/>
    <w:rsid w:val="730BB5C9"/>
    <w:rsid w:val="731B6EB4"/>
    <w:rsid w:val="73282749"/>
    <w:rsid w:val="734A7ADA"/>
    <w:rsid w:val="734E32A0"/>
    <w:rsid w:val="737946AF"/>
    <w:rsid w:val="7388CF85"/>
    <w:rsid w:val="73AB1D5E"/>
    <w:rsid w:val="73C33156"/>
    <w:rsid w:val="73C4C6EF"/>
    <w:rsid w:val="73C78D50"/>
    <w:rsid w:val="73DBD9B8"/>
    <w:rsid w:val="740705A8"/>
    <w:rsid w:val="740970FA"/>
    <w:rsid w:val="740A4361"/>
    <w:rsid w:val="741C73BA"/>
    <w:rsid w:val="742EB513"/>
    <w:rsid w:val="74364C21"/>
    <w:rsid w:val="7436A1B3"/>
    <w:rsid w:val="7475AAB8"/>
    <w:rsid w:val="7480825D"/>
    <w:rsid w:val="748589B3"/>
    <w:rsid w:val="748D9576"/>
    <w:rsid w:val="74913A19"/>
    <w:rsid w:val="7513C8C5"/>
    <w:rsid w:val="75885BD7"/>
    <w:rsid w:val="758F51EE"/>
    <w:rsid w:val="759FBB54"/>
    <w:rsid w:val="75A70814"/>
    <w:rsid w:val="75BBDCF1"/>
    <w:rsid w:val="75BF3C1F"/>
    <w:rsid w:val="75D69001"/>
    <w:rsid w:val="75DD34F7"/>
    <w:rsid w:val="75EB0D8B"/>
    <w:rsid w:val="75F8BA39"/>
    <w:rsid w:val="75FC849C"/>
    <w:rsid w:val="762E1FF9"/>
    <w:rsid w:val="763222C7"/>
    <w:rsid w:val="763AB0B2"/>
    <w:rsid w:val="765B626F"/>
    <w:rsid w:val="765E6C01"/>
    <w:rsid w:val="768BB55E"/>
    <w:rsid w:val="768C447B"/>
    <w:rsid w:val="7697BF14"/>
    <w:rsid w:val="7697F42C"/>
    <w:rsid w:val="769FD620"/>
    <w:rsid w:val="76A693D4"/>
    <w:rsid w:val="76A86D56"/>
    <w:rsid w:val="76C59579"/>
    <w:rsid w:val="76D810B9"/>
    <w:rsid w:val="7720C017"/>
    <w:rsid w:val="773361EB"/>
    <w:rsid w:val="77579A3D"/>
    <w:rsid w:val="776655D5"/>
    <w:rsid w:val="778DF30B"/>
    <w:rsid w:val="77996449"/>
    <w:rsid w:val="77A7EE65"/>
    <w:rsid w:val="77B9C41B"/>
    <w:rsid w:val="77DD31E3"/>
    <w:rsid w:val="77EB8FD2"/>
    <w:rsid w:val="781F6FDB"/>
    <w:rsid w:val="782707F2"/>
    <w:rsid w:val="7872128E"/>
    <w:rsid w:val="7873E11A"/>
    <w:rsid w:val="78A8D5DE"/>
    <w:rsid w:val="78CE55E4"/>
    <w:rsid w:val="78F1CE87"/>
    <w:rsid w:val="7908619F"/>
    <w:rsid w:val="790AB918"/>
    <w:rsid w:val="79305AFB"/>
    <w:rsid w:val="7934255E"/>
    <w:rsid w:val="793B21B7"/>
    <w:rsid w:val="7943BEC6"/>
    <w:rsid w:val="798A22F5"/>
    <w:rsid w:val="79A0DCBF"/>
    <w:rsid w:val="79B21CDB"/>
    <w:rsid w:val="79BB403C"/>
    <w:rsid w:val="79C2D853"/>
    <w:rsid w:val="79C6AC3A"/>
    <w:rsid w:val="7A11FD39"/>
    <w:rsid w:val="7A42482F"/>
    <w:rsid w:val="7A679C11"/>
    <w:rsid w:val="7A8771D6"/>
    <w:rsid w:val="7A92AD42"/>
    <w:rsid w:val="7AD37415"/>
    <w:rsid w:val="7AFFD0C3"/>
    <w:rsid w:val="7B06A90C"/>
    <w:rsid w:val="7B3B93CF"/>
    <w:rsid w:val="7B4CCEFF"/>
    <w:rsid w:val="7B5DE938"/>
    <w:rsid w:val="7B60D9BB"/>
    <w:rsid w:val="7B6FAA5B"/>
    <w:rsid w:val="7B74D241"/>
    <w:rsid w:val="7B783C53"/>
    <w:rsid w:val="7B7CBAB2"/>
    <w:rsid w:val="7B8146B2"/>
    <w:rsid w:val="7BA5B1B5"/>
    <w:rsid w:val="7BC6E497"/>
    <w:rsid w:val="7BD10121"/>
    <w:rsid w:val="7C2D8234"/>
    <w:rsid w:val="7C6BC620"/>
    <w:rsid w:val="7C727B74"/>
    <w:rsid w:val="7C8DD3E7"/>
    <w:rsid w:val="7C9A89DF"/>
    <w:rsid w:val="7CA1644B"/>
    <w:rsid w:val="7CCA3E80"/>
    <w:rsid w:val="7CF35E64"/>
    <w:rsid w:val="7D01428B"/>
    <w:rsid w:val="7D387AF8"/>
    <w:rsid w:val="7D399021"/>
    <w:rsid w:val="7D593BBB"/>
    <w:rsid w:val="7D705E1F"/>
    <w:rsid w:val="7D81A6E6"/>
    <w:rsid w:val="7D8C9A9E"/>
    <w:rsid w:val="7DA87A0A"/>
    <w:rsid w:val="7DAD44E9"/>
    <w:rsid w:val="7DBE30A1"/>
    <w:rsid w:val="7DC106CF"/>
    <w:rsid w:val="7DC89C88"/>
    <w:rsid w:val="7DF4352D"/>
    <w:rsid w:val="7E1379EF"/>
    <w:rsid w:val="7E172FE9"/>
    <w:rsid w:val="7E32D7B1"/>
    <w:rsid w:val="7E660EE1"/>
    <w:rsid w:val="7E91BD6F"/>
    <w:rsid w:val="7EAAF967"/>
    <w:rsid w:val="7EC0EA50"/>
    <w:rsid w:val="7EC90297"/>
    <w:rsid w:val="7ED03288"/>
    <w:rsid w:val="7F0A3FF7"/>
    <w:rsid w:val="7F254B73"/>
    <w:rsid w:val="7F3C8EEE"/>
    <w:rsid w:val="7F49154A"/>
    <w:rsid w:val="7F6706B4"/>
    <w:rsid w:val="7FA9BEB1"/>
    <w:rsid w:val="7FB19431"/>
    <w:rsid w:val="7FD27669"/>
    <w:rsid w:val="7FE1DA16"/>
    <w:rsid w:val="7FED872C"/>
    <w:rsid w:val="7FF3A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6E029"/>
  <w15:chartTrackingRefBased/>
  <w15:docId w15:val="{0EA6AFA1-0E2F-4352-92B6-BEEF5F5864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a8a8e7f81de4b76" /><Relationship Type="http://schemas.openxmlformats.org/officeDocument/2006/relationships/hyperlink" Target="https://doi.org/10.1111/2048-416X.2015.12002.x" TargetMode="External" Id="R01f61ea10dda4604" /><Relationship Type="http://schemas.openxmlformats.org/officeDocument/2006/relationships/header" Target="/word/header.xml" Id="R8deac6c1d8414f9d" /><Relationship Type="http://schemas.openxmlformats.org/officeDocument/2006/relationships/footer" Target="/word/footer.xml" Id="R8ff4164dbecb471d" /><Relationship Type="http://schemas.openxmlformats.org/officeDocument/2006/relationships/numbering" Target="/word/numbering.xml" Id="Rdaf64b35e1204f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Lacey (1901479)</dc:creator>
  <keywords/>
  <dc:description/>
  <lastModifiedBy>Eve Lacey (1901479)</lastModifiedBy>
  <revision>8</revision>
  <dcterms:created xsi:type="dcterms:W3CDTF">2022-10-18T13:02:09.1445405Z</dcterms:created>
  <dcterms:modified xsi:type="dcterms:W3CDTF">2022-11-05T19:24:33.3113394Z</dcterms:modified>
</coreProperties>
</file>