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93BF4" w14:textId="77777777" w:rsidR="00B0169E" w:rsidRDefault="00B0169E" w:rsidP="00DB7430">
      <w:pPr>
        <w:spacing w:after="200" w:line="480" w:lineRule="auto"/>
        <w:rPr>
          <w:rFonts w:ascii="Arial" w:eastAsia="Calibri" w:hAnsi="Arial" w:cs="Arial"/>
          <w:bCs/>
          <w:sz w:val="52"/>
        </w:rPr>
      </w:pPr>
    </w:p>
    <w:p w14:paraId="25F19EDD" w14:textId="00146C3E" w:rsidR="00DB7430" w:rsidRDefault="00DB7430" w:rsidP="00DB7430">
      <w:pPr>
        <w:spacing w:after="200" w:line="480" w:lineRule="auto"/>
        <w:rPr>
          <w:rFonts w:ascii="Arial" w:eastAsia="Calibri" w:hAnsi="Arial" w:cs="Arial"/>
          <w:bCs/>
          <w:sz w:val="52"/>
        </w:rPr>
      </w:pPr>
      <w:r>
        <w:rPr>
          <w:noProof/>
          <w:color w:val="0000FF"/>
          <w:lang w:eastAsia="en-GB"/>
        </w:rPr>
        <w:drawing>
          <wp:anchor distT="0" distB="0" distL="114300" distR="114300" simplePos="0" relativeHeight="251658240" behindDoc="1" locked="0" layoutInCell="1" allowOverlap="1" wp14:anchorId="43E57977" wp14:editId="04E80864">
            <wp:simplePos x="0" y="0"/>
            <wp:positionH relativeFrom="margin">
              <wp:posOffset>1524000</wp:posOffset>
            </wp:positionH>
            <wp:positionV relativeFrom="paragraph">
              <wp:posOffset>153035</wp:posOffset>
            </wp:positionV>
            <wp:extent cx="2571750" cy="857250"/>
            <wp:effectExtent l="0" t="0" r="0" b="0"/>
            <wp:wrapTight wrapText="bothSides">
              <wp:wrapPolygon edited="0">
                <wp:start x="0" y="0"/>
                <wp:lineTo x="0" y="21120"/>
                <wp:lineTo x="21440" y="21120"/>
                <wp:lineTo x="21440" y="0"/>
                <wp:lineTo x="0" y="0"/>
              </wp:wrapPolygon>
            </wp:wrapTight>
            <wp:docPr id="17" name="Picture 17" descr="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17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EB784B" w14:textId="77777777" w:rsidR="001F4115" w:rsidRPr="00AA7195" w:rsidRDefault="001F4115" w:rsidP="00DB7430">
      <w:pPr>
        <w:spacing w:after="200" w:line="480" w:lineRule="auto"/>
        <w:rPr>
          <w:rFonts w:ascii="Arial" w:eastAsia="Calibri" w:hAnsi="Arial" w:cs="Arial"/>
          <w:bCs/>
          <w:sz w:val="52"/>
        </w:rPr>
      </w:pPr>
    </w:p>
    <w:p w14:paraId="4031B77C" w14:textId="14BFD219" w:rsidR="001F4115" w:rsidRPr="00AA7195" w:rsidRDefault="001F4115" w:rsidP="001F4115">
      <w:pPr>
        <w:spacing w:after="200" w:line="480" w:lineRule="auto"/>
        <w:jc w:val="center"/>
        <w:rPr>
          <w:rFonts w:ascii="Arial" w:hAnsi="Arial" w:cs="Arial"/>
        </w:rPr>
      </w:pPr>
      <w:r w:rsidRPr="00AA7195">
        <w:rPr>
          <w:rFonts w:ascii="Arial" w:eastAsia="Calibri" w:hAnsi="Arial" w:cs="Arial"/>
          <w:bCs/>
          <w:sz w:val="52"/>
        </w:rPr>
        <w:t xml:space="preserve">PGCE </w:t>
      </w:r>
      <w:r w:rsidR="00513742" w:rsidRPr="00AA7195">
        <w:rPr>
          <w:rFonts w:ascii="Arial" w:eastAsia="Calibri" w:hAnsi="Arial" w:cs="Arial"/>
          <w:bCs/>
          <w:sz w:val="52"/>
        </w:rPr>
        <w:t>P</w:t>
      </w:r>
      <w:r w:rsidRPr="00AA7195">
        <w:rPr>
          <w:rFonts w:ascii="Arial" w:eastAsia="Calibri" w:hAnsi="Arial" w:cs="Arial"/>
          <w:bCs/>
          <w:sz w:val="52"/>
        </w:rPr>
        <w:t>rimary Education</w:t>
      </w:r>
      <w:r w:rsidR="00513742" w:rsidRPr="00AA7195">
        <w:rPr>
          <w:rFonts w:ascii="Arial" w:hAnsi="Arial" w:cs="Arial"/>
        </w:rPr>
        <w:t xml:space="preserve"> </w:t>
      </w:r>
    </w:p>
    <w:p w14:paraId="55AD0DDF" w14:textId="3684A2A3" w:rsidR="00E1561B" w:rsidRPr="00AA7195" w:rsidRDefault="00E1561B" w:rsidP="001F4115">
      <w:pPr>
        <w:spacing w:after="200" w:line="480" w:lineRule="auto"/>
        <w:jc w:val="center"/>
        <w:rPr>
          <w:rFonts w:ascii="Arial" w:hAnsi="Arial" w:cs="Arial"/>
          <w:sz w:val="32"/>
          <w:szCs w:val="32"/>
        </w:rPr>
      </w:pPr>
      <w:r w:rsidRPr="00AA7195">
        <w:rPr>
          <w:rFonts w:ascii="Arial" w:hAnsi="Arial" w:cs="Arial"/>
          <w:b/>
          <w:bCs/>
          <w:sz w:val="32"/>
          <w:szCs w:val="32"/>
        </w:rPr>
        <w:t>Module:</w:t>
      </w:r>
      <w:r w:rsidRPr="00AA7195">
        <w:rPr>
          <w:rFonts w:ascii="Arial" w:hAnsi="Arial" w:cs="Arial"/>
          <w:sz w:val="32"/>
          <w:szCs w:val="32"/>
        </w:rPr>
        <w:t xml:space="preserve"> The learner: who am I teaching</w:t>
      </w:r>
    </w:p>
    <w:p w14:paraId="6CE01CAD" w14:textId="6D37DA4B" w:rsidR="00E1561B" w:rsidRPr="00AA7195" w:rsidRDefault="008465EC" w:rsidP="00E1561B">
      <w:pPr>
        <w:spacing w:after="200" w:line="480" w:lineRule="auto"/>
        <w:jc w:val="center"/>
        <w:rPr>
          <w:rFonts w:ascii="Arial" w:hAnsi="Arial" w:cs="Arial"/>
          <w:sz w:val="28"/>
          <w:szCs w:val="28"/>
        </w:rPr>
      </w:pPr>
      <w:r w:rsidRPr="00AA7195">
        <w:rPr>
          <w:rFonts w:ascii="Arial" w:hAnsi="Arial" w:cs="Arial"/>
          <w:b/>
          <w:bCs/>
          <w:sz w:val="28"/>
          <w:szCs w:val="28"/>
        </w:rPr>
        <w:t>Title:</w:t>
      </w:r>
      <w:r w:rsidRPr="00AA7195">
        <w:rPr>
          <w:rFonts w:ascii="Arial" w:hAnsi="Arial" w:cs="Arial"/>
          <w:sz w:val="28"/>
          <w:szCs w:val="28"/>
        </w:rPr>
        <w:t xml:space="preserve"> </w:t>
      </w:r>
      <w:r w:rsidR="00E1561B" w:rsidRPr="00AA7195">
        <w:rPr>
          <w:rFonts w:ascii="Arial" w:hAnsi="Arial" w:cs="Arial"/>
          <w:sz w:val="28"/>
          <w:szCs w:val="28"/>
        </w:rPr>
        <w:t>A critical evaluation and the identification of next teaching and learning steps focusing on a case study of an individual learner or a group of learners, based on an observed critical incident</w:t>
      </w:r>
    </w:p>
    <w:p w14:paraId="062CF282" w14:textId="77777777" w:rsidR="00513742" w:rsidRPr="00AA7195" w:rsidRDefault="00513742" w:rsidP="00513742">
      <w:pPr>
        <w:spacing w:after="200" w:line="480" w:lineRule="auto"/>
        <w:jc w:val="center"/>
        <w:rPr>
          <w:rFonts w:ascii="Arial" w:hAnsi="Arial" w:cs="Arial"/>
          <w:b/>
          <w:sz w:val="32"/>
          <w:szCs w:val="32"/>
        </w:rPr>
      </w:pPr>
      <w:r w:rsidRPr="00AA7195">
        <w:rPr>
          <w:rFonts w:ascii="Arial" w:hAnsi="Arial" w:cs="Arial"/>
          <w:b/>
          <w:sz w:val="32"/>
          <w:szCs w:val="32"/>
        </w:rPr>
        <w:t>University of Wales Trinity Saint David</w:t>
      </w:r>
    </w:p>
    <w:p w14:paraId="056009DF" w14:textId="5194B96B" w:rsidR="00513742" w:rsidRPr="00AA7195" w:rsidRDefault="00513742" w:rsidP="00513742">
      <w:pPr>
        <w:spacing w:after="200" w:line="480" w:lineRule="auto"/>
        <w:jc w:val="center"/>
        <w:rPr>
          <w:rFonts w:ascii="Arial" w:hAnsi="Arial" w:cs="Arial"/>
          <w:sz w:val="32"/>
          <w:szCs w:val="32"/>
        </w:rPr>
      </w:pPr>
      <w:r w:rsidRPr="00AA7195">
        <w:rPr>
          <w:rFonts w:ascii="Arial" w:hAnsi="Arial" w:cs="Arial"/>
          <w:sz w:val="32"/>
          <w:szCs w:val="32"/>
        </w:rPr>
        <w:t>SA1 Campus</w:t>
      </w:r>
    </w:p>
    <w:p w14:paraId="2EFA3AA4" w14:textId="536D07F9" w:rsidR="00DB7430" w:rsidRPr="00AA7195" w:rsidRDefault="00DB7430" w:rsidP="00945FEC">
      <w:pPr>
        <w:jc w:val="center"/>
        <w:rPr>
          <w:rFonts w:ascii="Arial" w:hAnsi="Arial" w:cs="Arial"/>
          <w:sz w:val="32"/>
          <w:szCs w:val="32"/>
        </w:rPr>
      </w:pPr>
      <w:r w:rsidRPr="00AA7195">
        <w:rPr>
          <w:rFonts w:ascii="Arial" w:hAnsi="Arial" w:cs="Arial"/>
          <w:sz w:val="32"/>
          <w:szCs w:val="32"/>
        </w:rPr>
        <w:t>B</w:t>
      </w:r>
      <w:r w:rsidR="00513742" w:rsidRPr="00AA7195">
        <w:rPr>
          <w:rFonts w:ascii="Arial" w:hAnsi="Arial" w:cs="Arial"/>
          <w:sz w:val="32"/>
          <w:szCs w:val="32"/>
        </w:rPr>
        <w:t>y</w:t>
      </w:r>
    </w:p>
    <w:p w14:paraId="30006048" w14:textId="5D73EBAB" w:rsidR="001F4115" w:rsidRPr="00AA7195" w:rsidRDefault="001F4115" w:rsidP="001F4115">
      <w:pPr>
        <w:spacing w:line="480" w:lineRule="auto"/>
        <w:jc w:val="center"/>
        <w:rPr>
          <w:rFonts w:ascii="Arial" w:hAnsi="Arial" w:cs="Arial"/>
          <w:sz w:val="36"/>
        </w:rPr>
      </w:pPr>
      <w:r w:rsidRPr="00AA7195">
        <w:rPr>
          <w:rFonts w:ascii="Arial" w:hAnsi="Arial" w:cs="Arial"/>
          <w:sz w:val="36"/>
        </w:rPr>
        <w:t xml:space="preserve">Leif </w:t>
      </w:r>
      <w:r w:rsidR="00513742" w:rsidRPr="00AA7195">
        <w:rPr>
          <w:rFonts w:ascii="Arial" w:hAnsi="Arial" w:cs="Arial"/>
          <w:sz w:val="36"/>
        </w:rPr>
        <w:t xml:space="preserve">Christian </w:t>
      </w:r>
      <w:r w:rsidRPr="00AA7195">
        <w:rPr>
          <w:rFonts w:ascii="Arial" w:hAnsi="Arial" w:cs="Arial"/>
          <w:sz w:val="36"/>
        </w:rPr>
        <w:t>Thobroe</w:t>
      </w:r>
    </w:p>
    <w:p w14:paraId="1BCFD49E" w14:textId="18D7B0F4" w:rsidR="00945FEC" w:rsidRDefault="001F4115" w:rsidP="00945FEC">
      <w:pPr>
        <w:spacing w:line="480" w:lineRule="auto"/>
        <w:jc w:val="center"/>
        <w:rPr>
          <w:rFonts w:ascii="Arial" w:hAnsi="Arial" w:cs="Arial"/>
          <w:sz w:val="36"/>
        </w:rPr>
      </w:pPr>
      <w:r w:rsidRPr="00AA7195">
        <w:rPr>
          <w:rFonts w:ascii="Arial" w:hAnsi="Arial" w:cs="Arial"/>
          <w:sz w:val="36"/>
        </w:rPr>
        <w:t>1000115</w:t>
      </w:r>
    </w:p>
    <w:p w14:paraId="25AC3DC9" w14:textId="65BAD5BF" w:rsidR="00945FEC" w:rsidRDefault="00945FEC" w:rsidP="00945FEC">
      <w:pPr>
        <w:spacing w:line="480" w:lineRule="auto"/>
        <w:jc w:val="center"/>
        <w:rPr>
          <w:rFonts w:ascii="Arial" w:hAnsi="Arial" w:cs="Arial"/>
          <w:sz w:val="24"/>
          <w:szCs w:val="16"/>
        </w:rPr>
      </w:pPr>
      <w:r w:rsidRPr="005C54D1">
        <w:rPr>
          <w:rFonts w:ascii="Arial" w:hAnsi="Arial" w:cs="Arial"/>
          <w:sz w:val="24"/>
          <w:szCs w:val="16"/>
        </w:rPr>
        <w:t xml:space="preserve">Word Count </w:t>
      </w:r>
      <w:r w:rsidR="00920681">
        <w:rPr>
          <w:rFonts w:ascii="Arial" w:hAnsi="Arial" w:cs="Arial"/>
          <w:sz w:val="24"/>
          <w:szCs w:val="16"/>
        </w:rPr>
        <w:t>–</w:t>
      </w:r>
      <w:r w:rsidRPr="005C54D1">
        <w:rPr>
          <w:rFonts w:ascii="Arial" w:hAnsi="Arial" w:cs="Arial"/>
          <w:sz w:val="24"/>
          <w:szCs w:val="16"/>
        </w:rPr>
        <w:t xml:space="preserve"> 4</w:t>
      </w:r>
      <w:r w:rsidR="005C54D1" w:rsidRPr="005C54D1">
        <w:rPr>
          <w:rFonts w:ascii="Arial" w:hAnsi="Arial" w:cs="Arial"/>
          <w:sz w:val="24"/>
          <w:szCs w:val="16"/>
        </w:rPr>
        <w:t>0</w:t>
      </w:r>
      <w:r w:rsidR="003E5704">
        <w:rPr>
          <w:rFonts w:ascii="Arial" w:hAnsi="Arial" w:cs="Arial"/>
          <w:sz w:val="24"/>
          <w:szCs w:val="16"/>
        </w:rPr>
        <w:t>99</w:t>
      </w:r>
    </w:p>
    <w:p w14:paraId="7B5EBD74" w14:textId="77777777" w:rsidR="00BB27DD" w:rsidRDefault="00BB27DD"/>
    <w:p w14:paraId="1D683A51" w14:textId="77777777" w:rsidR="001F4115" w:rsidRPr="00AA7195" w:rsidRDefault="001F4115" w:rsidP="001F4115">
      <w:pPr>
        <w:shd w:val="clear" w:color="auto" w:fill="FFFFFF"/>
        <w:spacing w:after="150" w:line="360" w:lineRule="auto"/>
        <w:jc w:val="center"/>
        <w:outlineLvl w:val="0"/>
        <w:rPr>
          <w:rFonts w:ascii="Arial" w:hAnsi="Arial" w:cs="Arial"/>
          <w:b/>
          <w:iCs/>
          <w:sz w:val="28"/>
          <w:szCs w:val="28"/>
          <w:u w:val="single"/>
        </w:rPr>
      </w:pPr>
      <w:r w:rsidRPr="00AA7195">
        <w:rPr>
          <w:rFonts w:ascii="Arial" w:hAnsi="Arial" w:cs="Arial"/>
          <w:b/>
          <w:iCs/>
          <w:sz w:val="28"/>
          <w:szCs w:val="28"/>
          <w:u w:val="single"/>
        </w:rPr>
        <w:t>Table of Contents</w:t>
      </w:r>
    </w:p>
    <w:p w14:paraId="4291EB60" w14:textId="77777777" w:rsidR="001F4115" w:rsidRPr="00AA7195" w:rsidRDefault="001F4115" w:rsidP="001F4115">
      <w:pPr>
        <w:shd w:val="clear" w:color="auto" w:fill="FFFFFF"/>
        <w:spacing w:after="150" w:line="360" w:lineRule="auto"/>
        <w:jc w:val="right"/>
        <w:outlineLvl w:val="0"/>
        <w:rPr>
          <w:rFonts w:ascii="Arial" w:hAnsi="Arial" w:cs="Arial"/>
          <w:b/>
          <w:sz w:val="28"/>
          <w:szCs w:val="28"/>
        </w:rPr>
      </w:pPr>
      <w:r w:rsidRPr="00AA7195">
        <w:rPr>
          <w:rFonts w:ascii="Arial" w:hAnsi="Arial" w:cs="Arial"/>
          <w:b/>
          <w:sz w:val="28"/>
          <w:szCs w:val="28"/>
        </w:rPr>
        <w:t xml:space="preserve">    Page Number</w:t>
      </w:r>
    </w:p>
    <w:p w14:paraId="4B37AA8E" w14:textId="5B0C4F0D" w:rsidR="001F4115" w:rsidRPr="006260AE" w:rsidRDefault="001F4115" w:rsidP="00997ACF">
      <w:pPr>
        <w:numPr>
          <w:ilvl w:val="0"/>
          <w:numId w:val="1"/>
        </w:numPr>
        <w:shd w:val="clear" w:color="auto" w:fill="FFFFFF"/>
        <w:spacing w:after="150" w:line="480" w:lineRule="auto"/>
        <w:contextualSpacing/>
        <w:outlineLvl w:val="0"/>
        <w:rPr>
          <w:rFonts w:ascii="Arial" w:hAnsi="Arial" w:cs="Arial"/>
          <w:bCs/>
          <w:sz w:val="28"/>
          <w:szCs w:val="28"/>
        </w:rPr>
      </w:pPr>
      <w:r w:rsidRPr="006260AE">
        <w:rPr>
          <w:rFonts w:ascii="Arial" w:hAnsi="Arial" w:cs="Arial"/>
          <w:bCs/>
          <w:sz w:val="28"/>
          <w:szCs w:val="28"/>
        </w:rPr>
        <w:t>Introduction………………………………</w:t>
      </w:r>
      <w:r w:rsidR="00997ACF" w:rsidRPr="006260AE">
        <w:rPr>
          <w:rFonts w:ascii="Arial" w:hAnsi="Arial" w:cs="Arial"/>
          <w:bCs/>
          <w:sz w:val="28"/>
          <w:szCs w:val="28"/>
        </w:rPr>
        <w:t>….</w:t>
      </w:r>
      <w:r w:rsidRPr="006260AE">
        <w:rPr>
          <w:rFonts w:ascii="Arial" w:hAnsi="Arial" w:cs="Arial"/>
          <w:bCs/>
          <w:sz w:val="28"/>
          <w:szCs w:val="28"/>
        </w:rPr>
        <w:t>……</w:t>
      </w:r>
      <w:r w:rsidR="00AA7195" w:rsidRPr="006260AE">
        <w:rPr>
          <w:rFonts w:ascii="Arial" w:hAnsi="Arial" w:cs="Arial"/>
          <w:bCs/>
          <w:sz w:val="28"/>
          <w:szCs w:val="28"/>
        </w:rPr>
        <w:t>..</w:t>
      </w:r>
      <w:r w:rsidRPr="006260AE">
        <w:rPr>
          <w:rFonts w:ascii="Arial" w:hAnsi="Arial" w:cs="Arial"/>
          <w:bCs/>
          <w:sz w:val="28"/>
          <w:szCs w:val="28"/>
        </w:rPr>
        <w:t>………</w:t>
      </w:r>
      <w:r w:rsidR="006260AE">
        <w:rPr>
          <w:rFonts w:ascii="Arial" w:hAnsi="Arial" w:cs="Arial"/>
          <w:bCs/>
          <w:sz w:val="28"/>
          <w:szCs w:val="28"/>
        </w:rPr>
        <w:t>.…</w:t>
      </w:r>
      <w:r w:rsidRPr="006260AE">
        <w:rPr>
          <w:rFonts w:ascii="Arial" w:hAnsi="Arial" w:cs="Arial"/>
          <w:bCs/>
          <w:sz w:val="28"/>
          <w:szCs w:val="28"/>
        </w:rPr>
        <w:t xml:space="preserve">    </w:t>
      </w:r>
      <w:r w:rsidR="009C52E1" w:rsidRPr="006260AE">
        <w:rPr>
          <w:rFonts w:ascii="Arial" w:hAnsi="Arial" w:cs="Arial"/>
          <w:bCs/>
          <w:sz w:val="28"/>
          <w:szCs w:val="28"/>
        </w:rPr>
        <w:t>3</w:t>
      </w:r>
    </w:p>
    <w:p w14:paraId="2A7235FD" w14:textId="77777777" w:rsidR="00997ACF" w:rsidRPr="006260AE" w:rsidRDefault="00997ACF" w:rsidP="00997ACF">
      <w:pPr>
        <w:shd w:val="clear" w:color="auto" w:fill="FFFFFF"/>
        <w:spacing w:after="150" w:line="480" w:lineRule="auto"/>
        <w:ind w:left="720"/>
        <w:contextualSpacing/>
        <w:outlineLvl w:val="0"/>
        <w:rPr>
          <w:rFonts w:ascii="Arial" w:hAnsi="Arial" w:cs="Arial"/>
          <w:bCs/>
          <w:sz w:val="28"/>
          <w:szCs w:val="28"/>
        </w:rPr>
      </w:pPr>
    </w:p>
    <w:p w14:paraId="7C0B1421" w14:textId="1BFB00BD" w:rsidR="00C32888" w:rsidRPr="006260AE" w:rsidRDefault="00997ACF" w:rsidP="00C32888">
      <w:pPr>
        <w:numPr>
          <w:ilvl w:val="0"/>
          <w:numId w:val="1"/>
        </w:numPr>
        <w:shd w:val="clear" w:color="auto" w:fill="FFFFFF"/>
        <w:spacing w:after="150" w:line="480" w:lineRule="auto"/>
        <w:contextualSpacing/>
        <w:outlineLvl w:val="0"/>
        <w:rPr>
          <w:rFonts w:ascii="Arial" w:hAnsi="Arial" w:cs="Arial"/>
          <w:bCs/>
          <w:sz w:val="28"/>
          <w:szCs w:val="28"/>
        </w:rPr>
      </w:pPr>
      <w:r w:rsidRPr="006260AE">
        <w:rPr>
          <w:rFonts w:ascii="Arial" w:hAnsi="Arial" w:cs="Arial"/>
          <w:bCs/>
          <w:sz w:val="28"/>
          <w:szCs w:val="28"/>
        </w:rPr>
        <w:t>The role of critical reflection ……………………………</w:t>
      </w:r>
      <w:r w:rsidR="006260AE">
        <w:rPr>
          <w:rFonts w:ascii="Arial" w:hAnsi="Arial" w:cs="Arial"/>
          <w:bCs/>
          <w:sz w:val="28"/>
          <w:szCs w:val="28"/>
        </w:rPr>
        <w:t>……</w:t>
      </w:r>
      <w:r w:rsidR="009C52E1" w:rsidRPr="006260AE">
        <w:rPr>
          <w:rFonts w:ascii="Arial" w:hAnsi="Arial" w:cs="Arial"/>
          <w:bCs/>
          <w:sz w:val="28"/>
          <w:szCs w:val="28"/>
        </w:rPr>
        <w:t xml:space="preserve">   4</w:t>
      </w:r>
    </w:p>
    <w:p w14:paraId="31373B04" w14:textId="77777777" w:rsidR="00997ACF" w:rsidRPr="006260AE" w:rsidRDefault="00997ACF" w:rsidP="00997ACF">
      <w:pPr>
        <w:shd w:val="clear" w:color="auto" w:fill="FFFFFF"/>
        <w:spacing w:after="150" w:line="480" w:lineRule="auto"/>
        <w:ind w:left="360"/>
        <w:contextualSpacing/>
        <w:outlineLvl w:val="0"/>
        <w:rPr>
          <w:rFonts w:ascii="Arial" w:hAnsi="Arial" w:cs="Arial"/>
          <w:bCs/>
          <w:sz w:val="28"/>
          <w:szCs w:val="28"/>
        </w:rPr>
      </w:pPr>
    </w:p>
    <w:p w14:paraId="6E6DD7B6" w14:textId="5A831DC6" w:rsidR="00997ACF" w:rsidRPr="006260AE" w:rsidRDefault="00997ACF" w:rsidP="00C32888">
      <w:pPr>
        <w:numPr>
          <w:ilvl w:val="0"/>
          <w:numId w:val="1"/>
        </w:numPr>
        <w:shd w:val="clear" w:color="auto" w:fill="FFFFFF"/>
        <w:spacing w:after="150" w:line="480" w:lineRule="auto"/>
        <w:contextualSpacing/>
        <w:outlineLvl w:val="0"/>
        <w:rPr>
          <w:rFonts w:ascii="Arial" w:hAnsi="Arial" w:cs="Arial"/>
          <w:bCs/>
          <w:sz w:val="28"/>
          <w:szCs w:val="28"/>
        </w:rPr>
      </w:pPr>
      <w:r w:rsidRPr="006260AE">
        <w:rPr>
          <w:rFonts w:ascii="Arial" w:hAnsi="Arial" w:cs="Arial"/>
          <w:bCs/>
          <w:sz w:val="28"/>
          <w:szCs w:val="28"/>
        </w:rPr>
        <w:t>Observation School &amp; Class context ……………………</w:t>
      </w:r>
      <w:r w:rsidR="006260AE">
        <w:rPr>
          <w:rFonts w:ascii="Arial" w:hAnsi="Arial" w:cs="Arial"/>
          <w:bCs/>
          <w:sz w:val="28"/>
          <w:szCs w:val="28"/>
        </w:rPr>
        <w:t xml:space="preserve">…. </w:t>
      </w:r>
      <w:r w:rsidR="009C52E1" w:rsidRPr="006260AE">
        <w:rPr>
          <w:rFonts w:ascii="Arial" w:hAnsi="Arial" w:cs="Arial"/>
          <w:bCs/>
          <w:sz w:val="28"/>
          <w:szCs w:val="28"/>
        </w:rPr>
        <w:t xml:space="preserve">  5</w:t>
      </w:r>
    </w:p>
    <w:p w14:paraId="5B3BC879" w14:textId="77777777" w:rsidR="00997ACF" w:rsidRPr="006260AE" w:rsidRDefault="00997ACF" w:rsidP="00997ACF">
      <w:pPr>
        <w:shd w:val="clear" w:color="auto" w:fill="FFFFFF"/>
        <w:spacing w:after="150" w:line="480" w:lineRule="auto"/>
        <w:ind w:left="720"/>
        <w:contextualSpacing/>
        <w:outlineLvl w:val="0"/>
        <w:rPr>
          <w:rFonts w:ascii="Arial" w:hAnsi="Arial" w:cs="Arial"/>
          <w:bCs/>
          <w:sz w:val="28"/>
          <w:szCs w:val="28"/>
        </w:rPr>
      </w:pPr>
    </w:p>
    <w:p w14:paraId="5CE8F9BA" w14:textId="6C5EB4D8" w:rsidR="00997ACF" w:rsidRPr="006260AE" w:rsidRDefault="00997ACF" w:rsidP="00C32888">
      <w:pPr>
        <w:numPr>
          <w:ilvl w:val="0"/>
          <w:numId w:val="1"/>
        </w:numPr>
        <w:shd w:val="clear" w:color="auto" w:fill="FFFFFF"/>
        <w:spacing w:after="150" w:line="480" w:lineRule="auto"/>
        <w:contextualSpacing/>
        <w:outlineLvl w:val="0"/>
        <w:rPr>
          <w:rFonts w:ascii="Arial" w:hAnsi="Arial" w:cs="Arial"/>
          <w:bCs/>
          <w:sz w:val="28"/>
          <w:szCs w:val="28"/>
        </w:rPr>
      </w:pPr>
      <w:r w:rsidRPr="006260AE">
        <w:rPr>
          <w:rFonts w:ascii="Arial" w:hAnsi="Arial" w:cs="Arial"/>
          <w:bCs/>
          <w:sz w:val="28"/>
          <w:szCs w:val="28"/>
        </w:rPr>
        <w:t xml:space="preserve">Critical incident linked to Donaldson’s Four Purposes </w:t>
      </w:r>
      <w:r w:rsidR="006260AE">
        <w:rPr>
          <w:rFonts w:ascii="Arial" w:hAnsi="Arial" w:cs="Arial"/>
          <w:bCs/>
          <w:sz w:val="28"/>
          <w:szCs w:val="28"/>
        </w:rPr>
        <w:t xml:space="preserve">…...  </w:t>
      </w:r>
      <w:r w:rsidR="009C52E1" w:rsidRPr="006260AE">
        <w:rPr>
          <w:rFonts w:ascii="Arial" w:hAnsi="Arial" w:cs="Arial"/>
          <w:bCs/>
          <w:sz w:val="28"/>
          <w:szCs w:val="28"/>
        </w:rPr>
        <w:t xml:space="preserve"> 5</w:t>
      </w:r>
    </w:p>
    <w:p w14:paraId="39AC69A5" w14:textId="77777777" w:rsidR="00997ACF" w:rsidRPr="006260AE" w:rsidRDefault="00997ACF" w:rsidP="00997ACF">
      <w:pPr>
        <w:shd w:val="clear" w:color="auto" w:fill="FFFFFF"/>
        <w:spacing w:after="150" w:line="480" w:lineRule="auto"/>
        <w:ind w:left="720"/>
        <w:contextualSpacing/>
        <w:outlineLvl w:val="0"/>
        <w:rPr>
          <w:rFonts w:ascii="Arial" w:hAnsi="Arial" w:cs="Arial"/>
          <w:bCs/>
          <w:sz w:val="28"/>
          <w:szCs w:val="28"/>
        </w:rPr>
      </w:pPr>
    </w:p>
    <w:p w14:paraId="0E664AD9" w14:textId="00C73569" w:rsidR="001F4115" w:rsidRPr="006260AE" w:rsidRDefault="00997ACF" w:rsidP="001F4115">
      <w:pPr>
        <w:numPr>
          <w:ilvl w:val="0"/>
          <w:numId w:val="1"/>
        </w:numPr>
        <w:shd w:val="clear" w:color="auto" w:fill="FFFFFF"/>
        <w:spacing w:after="150" w:line="360" w:lineRule="auto"/>
        <w:contextualSpacing/>
        <w:outlineLvl w:val="0"/>
        <w:rPr>
          <w:rFonts w:ascii="Arial" w:hAnsi="Arial" w:cs="Arial"/>
          <w:bCs/>
          <w:sz w:val="28"/>
          <w:szCs w:val="28"/>
        </w:rPr>
      </w:pPr>
      <w:r w:rsidRPr="006260AE">
        <w:rPr>
          <w:rFonts w:ascii="Arial" w:hAnsi="Arial" w:cs="Arial"/>
          <w:bCs/>
          <w:sz w:val="28"/>
          <w:szCs w:val="28"/>
        </w:rPr>
        <w:t>Literature Review .</w:t>
      </w:r>
      <w:r w:rsidR="001F4115" w:rsidRPr="006260AE">
        <w:rPr>
          <w:rFonts w:ascii="Arial" w:hAnsi="Arial" w:cs="Arial"/>
          <w:bCs/>
          <w:sz w:val="28"/>
          <w:szCs w:val="28"/>
        </w:rPr>
        <w:t>……</w:t>
      </w:r>
      <w:r w:rsidRPr="006260AE">
        <w:rPr>
          <w:rFonts w:ascii="Arial" w:hAnsi="Arial" w:cs="Arial"/>
          <w:bCs/>
          <w:sz w:val="28"/>
          <w:szCs w:val="28"/>
        </w:rPr>
        <w:t>..</w:t>
      </w:r>
      <w:r w:rsidR="001F4115" w:rsidRPr="006260AE">
        <w:rPr>
          <w:rFonts w:ascii="Arial" w:hAnsi="Arial" w:cs="Arial"/>
          <w:bCs/>
          <w:sz w:val="28"/>
          <w:szCs w:val="28"/>
        </w:rPr>
        <w:t>………………</w:t>
      </w:r>
      <w:r w:rsidRPr="006260AE">
        <w:rPr>
          <w:rFonts w:ascii="Arial" w:hAnsi="Arial" w:cs="Arial"/>
          <w:bCs/>
          <w:sz w:val="28"/>
          <w:szCs w:val="28"/>
        </w:rPr>
        <w:t>..</w:t>
      </w:r>
      <w:r w:rsidR="001F4115" w:rsidRPr="006260AE">
        <w:rPr>
          <w:rFonts w:ascii="Arial" w:hAnsi="Arial" w:cs="Arial"/>
          <w:bCs/>
          <w:sz w:val="28"/>
          <w:szCs w:val="28"/>
        </w:rPr>
        <w:t>…………</w:t>
      </w:r>
      <w:r w:rsidRPr="006260AE">
        <w:rPr>
          <w:rFonts w:ascii="Arial" w:hAnsi="Arial" w:cs="Arial"/>
          <w:bCs/>
          <w:sz w:val="28"/>
          <w:szCs w:val="28"/>
        </w:rPr>
        <w:t>……</w:t>
      </w:r>
      <w:r w:rsidR="001F4115" w:rsidRPr="006260AE">
        <w:rPr>
          <w:rFonts w:ascii="Arial" w:hAnsi="Arial" w:cs="Arial"/>
          <w:bCs/>
          <w:sz w:val="28"/>
          <w:szCs w:val="28"/>
        </w:rPr>
        <w:t>…</w:t>
      </w:r>
      <w:r w:rsidR="009C52E1" w:rsidRPr="006260AE">
        <w:rPr>
          <w:rFonts w:ascii="Arial" w:hAnsi="Arial" w:cs="Arial"/>
          <w:bCs/>
          <w:sz w:val="28"/>
          <w:szCs w:val="28"/>
        </w:rPr>
        <w:t>…</w:t>
      </w:r>
      <w:r w:rsidR="006260AE">
        <w:rPr>
          <w:rFonts w:ascii="Arial" w:hAnsi="Arial" w:cs="Arial"/>
          <w:bCs/>
          <w:sz w:val="28"/>
          <w:szCs w:val="28"/>
        </w:rPr>
        <w:t xml:space="preserve">  </w:t>
      </w:r>
      <w:r w:rsidR="009C52E1" w:rsidRPr="006260AE">
        <w:rPr>
          <w:rFonts w:ascii="Arial" w:hAnsi="Arial" w:cs="Arial"/>
          <w:bCs/>
          <w:sz w:val="28"/>
          <w:szCs w:val="28"/>
        </w:rPr>
        <w:t xml:space="preserve"> </w:t>
      </w:r>
      <w:r w:rsidR="00AF6BAE" w:rsidRPr="006260AE">
        <w:rPr>
          <w:rFonts w:ascii="Arial" w:hAnsi="Arial" w:cs="Arial"/>
          <w:bCs/>
          <w:sz w:val="28"/>
          <w:szCs w:val="28"/>
        </w:rPr>
        <w:t>7</w:t>
      </w:r>
    </w:p>
    <w:p w14:paraId="7A10C4D3" w14:textId="77777777" w:rsidR="000C34D3" w:rsidRPr="006260AE" w:rsidRDefault="000C34D3" w:rsidP="000C34D3">
      <w:pPr>
        <w:shd w:val="clear" w:color="auto" w:fill="FFFFFF"/>
        <w:spacing w:after="150" w:line="360" w:lineRule="auto"/>
        <w:ind w:left="720"/>
        <w:contextualSpacing/>
        <w:outlineLvl w:val="0"/>
        <w:rPr>
          <w:rFonts w:ascii="Arial" w:hAnsi="Arial" w:cs="Arial"/>
          <w:bCs/>
          <w:sz w:val="28"/>
          <w:szCs w:val="28"/>
        </w:rPr>
      </w:pPr>
    </w:p>
    <w:p w14:paraId="7A9E90ED" w14:textId="68B89BB2" w:rsidR="00BB27DD" w:rsidRPr="006260AE" w:rsidRDefault="000C34D3" w:rsidP="00590722">
      <w:pPr>
        <w:numPr>
          <w:ilvl w:val="0"/>
          <w:numId w:val="1"/>
        </w:numPr>
        <w:shd w:val="clear" w:color="auto" w:fill="FFFFFF"/>
        <w:spacing w:after="150" w:line="360" w:lineRule="auto"/>
        <w:contextualSpacing/>
        <w:outlineLvl w:val="0"/>
        <w:rPr>
          <w:rFonts w:ascii="Arial" w:hAnsi="Arial" w:cs="Arial"/>
          <w:bCs/>
          <w:sz w:val="28"/>
          <w:szCs w:val="28"/>
        </w:rPr>
      </w:pPr>
      <w:r w:rsidRPr="006260AE">
        <w:rPr>
          <w:rFonts w:ascii="Arial" w:hAnsi="Arial" w:cs="Arial"/>
          <w:bCs/>
          <w:sz w:val="28"/>
          <w:szCs w:val="28"/>
        </w:rPr>
        <w:t>Reflection / Evaluation</w:t>
      </w:r>
      <w:r w:rsidR="001F4115" w:rsidRPr="006260AE">
        <w:rPr>
          <w:rFonts w:ascii="Arial" w:hAnsi="Arial" w:cs="Arial"/>
          <w:bCs/>
          <w:sz w:val="28"/>
          <w:szCs w:val="28"/>
        </w:rPr>
        <w:t>…</w:t>
      </w:r>
      <w:r w:rsidRPr="006260AE">
        <w:rPr>
          <w:rFonts w:ascii="Arial" w:hAnsi="Arial" w:cs="Arial"/>
          <w:bCs/>
          <w:sz w:val="28"/>
          <w:szCs w:val="28"/>
        </w:rPr>
        <w:t>………………….</w:t>
      </w:r>
      <w:r w:rsidR="001F4115" w:rsidRPr="006260AE">
        <w:rPr>
          <w:rFonts w:ascii="Arial" w:hAnsi="Arial" w:cs="Arial"/>
          <w:bCs/>
          <w:sz w:val="28"/>
          <w:szCs w:val="28"/>
        </w:rPr>
        <w:t>…</w:t>
      </w:r>
      <w:r w:rsidR="00997ACF" w:rsidRPr="006260AE">
        <w:rPr>
          <w:rFonts w:ascii="Arial" w:hAnsi="Arial" w:cs="Arial"/>
          <w:bCs/>
          <w:sz w:val="28"/>
          <w:szCs w:val="28"/>
        </w:rPr>
        <w:t>..</w:t>
      </w:r>
      <w:r w:rsidR="001F4115" w:rsidRPr="006260AE">
        <w:rPr>
          <w:rFonts w:ascii="Arial" w:hAnsi="Arial" w:cs="Arial"/>
          <w:bCs/>
          <w:sz w:val="28"/>
          <w:szCs w:val="28"/>
        </w:rPr>
        <w:t>……………</w:t>
      </w:r>
      <w:r w:rsidR="006260AE">
        <w:rPr>
          <w:rFonts w:ascii="Arial" w:hAnsi="Arial" w:cs="Arial"/>
          <w:bCs/>
          <w:sz w:val="28"/>
          <w:szCs w:val="28"/>
        </w:rPr>
        <w:t>.</w:t>
      </w:r>
      <w:r w:rsidR="00AF6BAE" w:rsidRPr="006260AE">
        <w:rPr>
          <w:rFonts w:ascii="Arial" w:hAnsi="Arial" w:cs="Arial"/>
          <w:bCs/>
          <w:sz w:val="28"/>
          <w:szCs w:val="28"/>
        </w:rPr>
        <w:t>.</w:t>
      </w:r>
      <w:r w:rsidR="006260AE">
        <w:rPr>
          <w:rFonts w:ascii="Arial" w:hAnsi="Arial" w:cs="Arial"/>
          <w:bCs/>
          <w:sz w:val="28"/>
          <w:szCs w:val="28"/>
        </w:rPr>
        <w:t xml:space="preserve"> </w:t>
      </w:r>
      <w:r w:rsidR="00AF6BAE" w:rsidRPr="006260AE">
        <w:rPr>
          <w:rFonts w:ascii="Arial" w:hAnsi="Arial" w:cs="Arial"/>
          <w:bCs/>
          <w:sz w:val="28"/>
          <w:szCs w:val="28"/>
        </w:rPr>
        <w:t xml:space="preserve">  9</w:t>
      </w:r>
      <w:r w:rsidR="001F4115" w:rsidRPr="006260AE">
        <w:rPr>
          <w:rFonts w:ascii="Arial" w:hAnsi="Arial" w:cs="Arial"/>
          <w:bCs/>
          <w:sz w:val="28"/>
          <w:szCs w:val="28"/>
        </w:rPr>
        <w:t xml:space="preserve"> </w:t>
      </w:r>
    </w:p>
    <w:p w14:paraId="7D5C74D0" w14:textId="77777777" w:rsidR="00BB27DD" w:rsidRPr="006260AE" w:rsidRDefault="00BB27DD" w:rsidP="00BB27DD">
      <w:pPr>
        <w:shd w:val="clear" w:color="auto" w:fill="FFFFFF"/>
        <w:spacing w:after="150" w:line="480" w:lineRule="auto"/>
        <w:ind w:left="720"/>
        <w:contextualSpacing/>
        <w:outlineLvl w:val="0"/>
        <w:rPr>
          <w:rFonts w:ascii="Arial" w:hAnsi="Arial" w:cs="Arial"/>
          <w:bCs/>
          <w:sz w:val="28"/>
          <w:szCs w:val="28"/>
        </w:rPr>
      </w:pPr>
    </w:p>
    <w:p w14:paraId="5BE80EE5" w14:textId="5DA448CE" w:rsidR="001F4115" w:rsidRPr="006260AE" w:rsidRDefault="00BB27DD" w:rsidP="001F4115">
      <w:pPr>
        <w:numPr>
          <w:ilvl w:val="0"/>
          <w:numId w:val="1"/>
        </w:numPr>
        <w:shd w:val="clear" w:color="auto" w:fill="FFFFFF"/>
        <w:spacing w:after="150" w:line="480" w:lineRule="auto"/>
        <w:contextualSpacing/>
        <w:outlineLvl w:val="0"/>
        <w:rPr>
          <w:rFonts w:ascii="Arial" w:hAnsi="Arial" w:cs="Arial"/>
          <w:bCs/>
          <w:sz w:val="28"/>
          <w:szCs w:val="28"/>
        </w:rPr>
      </w:pPr>
      <w:r w:rsidRPr="006260AE">
        <w:rPr>
          <w:rFonts w:ascii="Arial" w:hAnsi="Arial" w:cs="Arial"/>
          <w:bCs/>
          <w:sz w:val="28"/>
          <w:szCs w:val="28"/>
        </w:rPr>
        <w:t>Conclusion …………………………………………………</w:t>
      </w:r>
      <w:r w:rsidR="006260AE">
        <w:rPr>
          <w:rFonts w:ascii="Arial" w:hAnsi="Arial" w:cs="Arial"/>
          <w:bCs/>
          <w:sz w:val="28"/>
          <w:szCs w:val="28"/>
        </w:rPr>
        <w:t>…</w:t>
      </w:r>
      <w:r w:rsidR="00AF6BAE" w:rsidRPr="006260AE">
        <w:rPr>
          <w:rFonts w:ascii="Arial" w:hAnsi="Arial" w:cs="Arial"/>
          <w:bCs/>
          <w:sz w:val="28"/>
          <w:szCs w:val="28"/>
        </w:rPr>
        <w:t xml:space="preserve">  1</w:t>
      </w:r>
      <w:r w:rsidR="00CB4D4E">
        <w:rPr>
          <w:rFonts w:ascii="Arial" w:hAnsi="Arial" w:cs="Arial"/>
          <w:bCs/>
          <w:sz w:val="28"/>
          <w:szCs w:val="28"/>
        </w:rPr>
        <w:t>0</w:t>
      </w:r>
      <w:r w:rsidR="001F4115" w:rsidRPr="006260AE">
        <w:rPr>
          <w:rFonts w:ascii="Arial" w:hAnsi="Arial" w:cs="Arial"/>
          <w:bCs/>
          <w:sz w:val="28"/>
          <w:szCs w:val="28"/>
        </w:rPr>
        <w:t xml:space="preserve"> </w:t>
      </w:r>
    </w:p>
    <w:p w14:paraId="1442F94A" w14:textId="77777777" w:rsidR="00997ACF" w:rsidRPr="006260AE" w:rsidRDefault="00997ACF" w:rsidP="00997ACF">
      <w:pPr>
        <w:shd w:val="clear" w:color="auto" w:fill="FFFFFF"/>
        <w:spacing w:after="150" w:line="480" w:lineRule="auto"/>
        <w:ind w:left="720"/>
        <w:contextualSpacing/>
        <w:outlineLvl w:val="0"/>
        <w:rPr>
          <w:rFonts w:ascii="Arial" w:hAnsi="Arial" w:cs="Arial"/>
          <w:bCs/>
          <w:sz w:val="28"/>
          <w:szCs w:val="28"/>
        </w:rPr>
      </w:pPr>
    </w:p>
    <w:p w14:paraId="7090551C" w14:textId="467A0F70" w:rsidR="001F4115" w:rsidRPr="006260AE" w:rsidRDefault="001F4115" w:rsidP="001F4115">
      <w:pPr>
        <w:numPr>
          <w:ilvl w:val="0"/>
          <w:numId w:val="1"/>
        </w:numPr>
        <w:shd w:val="clear" w:color="auto" w:fill="FFFFFF"/>
        <w:spacing w:after="150" w:line="480" w:lineRule="auto"/>
        <w:contextualSpacing/>
        <w:outlineLvl w:val="0"/>
        <w:rPr>
          <w:rFonts w:ascii="Arial" w:hAnsi="Arial" w:cs="Arial"/>
          <w:bCs/>
          <w:sz w:val="28"/>
          <w:szCs w:val="28"/>
        </w:rPr>
      </w:pPr>
      <w:r w:rsidRPr="006260AE">
        <w:rPr>
          <w:rFonts w:ascii="Arial" w:hAnsi="Arial" w:cs="Arial"/>
          <w:bCs/>
          <w:sz w:val="28"/>
          <w:szCs w:val="28"/>
        </w:rPr>
        <w:t>Bibliography………………………………………………</w:t>
      </w:r>
      <w:r w:rsidR="006260AE">
        <w:rPr>
          <w:rFonts w:ascii="Arial" w:hAnsi="Arial" w:cs="Arial"/>
          <w:bCs/>
          <w:sz w:val="28"/>
          <w:szCs w:val="28"/>
        </w:rPr>
        <w:t xml:space="preserve">…..  </w:t>
      </w:r>
      <w:r w:rsidRPr="006260AE">
        <w:rPr>
          <w:rFonts w:ascii="Arial" w:hAnsi="Arial" w:cs="Arial"/>
          <w:bCs/>
          <w:sz w:val="28"/>
          <w:szCs w:val="28"/>
        </w:rPr>
        <w:t xml:space="preserve"> </w:t>
      </w:r>
      <w:r w:rsidR="00AF6BAE" w:rsidRPr="006260AE">
        <w:rPr>
          <w:rFonts w:ascii="Arial" w:hAnsi="Arial" w:cs="Arial"/>
          <w:bCs/>
          <w:sz w:val="28"/>
          <w:szCs w:val="28"/>
        </w:rPr>
        <w:t>1</w:t>
      </w:r>
      <w:r w:rsidR="00E262B0">
        <w:rPr>
          <w:rFonts w:ascii="Arial" w:hAnsi="Arial" w:cs="Arial"/>
          <w:bCs/>
          <w:sz w:val="28"/>
          <w:szCs w:val="28"/>
        </w:rPr>
        <w:t>2</w:t>
      </w:r>
    </w:p>
    <w:p w14:paraId="1C7E9A16" w14:textId="77777777" w:rsidR="00997ACF" w:rsidRPr="006260AE" w:rsidRDefault="00997ACF" w:rsidP="00997ACF">
      <w:pPr>
        <w:shd w:val="clear" w:color="auto" w:fill="FFFFFF"/>
        <w:spacing w:after="150" w:line="480" w:lineRule="auto"/>
        <w:ind w:left="720"/>
        <w:contextualSpacing/>
        <w:outlineLvl w:val="0"/>
        <w:rPr>
          <w:rFonts w:ascii="Arial" w:hAnsi="Arial" w:cs="Arial"/>
          <w:bCs/>
          <w:sz w:val="28"/>
          <w:szCs w:val="28"/>
        </w:rPr>
      </w:pPr>
    </w:p>
    <w:p w14:paraId="4C59611E" w14:textId="09F10E93" w:rsidR="00997ACF" w:rsidRPr="006260AE" w:rsidRDefault="001F4115" w:rsidP="00997ACF">
      <w:pPr>
        <w:numPr>
          <w:ilvl w:val="0"/>
          <w:numId w:val="1"/>
        </w:numPr>
        <w:shd w:val="clear" w:color="auto" w:fill="FFFFFF"/>
        <w:spacing w:after="150" w:line="480" w:lineRule="auto"/>
        <w:contextualSpacing/>
        <w:outlineLvl w:val="0"/>
        <w:rPr>
          <w:rFonts w:ascii="Arial" w:hAnsi="Arial" w:cs="Arial"/>
          <w:bCs/>
          <w:sz w:val="28"/>
          <w:szCs w:val="28"/>
        </w:rPr>
      </w:pPr>
      <w:r w:rsidRPr="006260AE">
        <w:rPr>
          <w:rFonts w:ascii="Arial" w:hAnsi="Arial" w:cs="Arial"/>
          <w:bCs/>
          <w:sz w:val="28"/>
          <w:szCs w:val="28"/>
        </w:rPr>
        <w:t>Appendix ……………………………………………………</w:t>
      </w:r>
      <w:r w:rsidR="006260AE">
        <w:rPr>
          <w:rFonts w:ascii="Arial" w:hAnsi="Arial" w:cs="Arial"/>
          <w:bCs/>
          <w:sz w:val="28"/>
          <w:szCs w:val="28"/>
        </w:rPr>
        <w:t>..</w:t>
      </w:r>
      <w:r w:rsidRPr="006260AE">
        <w:rPr>
          <w:rFonts w:ascii="Arial" w:hAnsi="Arial" w:cs="Arial"/>
          <w:bCs/>
          <w:sz w:val="28"/>
          <w:szCs w:val="28"/>
        </w:rPr>
        <w:t xml:space="preserve">   </w:t>
      </w:r>
      <w:r w:rsidR="00AF6BAE" w:rsidRPr="006260AE">
        <w:rPr>
          <w:rFonts w:ascii="Arial" w:hAnsi="Arial" w:cs="Arial"/>
          <w:bCs/>
          <w:sz w:val="28"/>
          <w:szCs w:val="28"/>
        </w:rPr>
        <w:t>1</w:t>
      </w:r>
      <w:r w:rsidR="001E55D1">
        <w:rPr>
          <w:rFonts w:ascii="Arial" w:hAnsi="Arial" w:cs="Arial"/>
          <w:bCs/>
          <w:sz w:val="28"/>
          <w:szCs w:val="28"/>
        </w:rPr>
        <w:t>6</w:t>
      </w:r>
    </w:p>
    <w:p w14:paraId="79BCD7E5" w14:textId="171895C2" w:rsidR="00C32888" w:rsidRDefault="00C32888"/>
    <w:p w14:paraId="2535E096" w14:textId="1EF59B4F" w:rsidR="007470E6" w:rsidRDefault="007470E6"/>
    <w:p w14:paraId="4F53DDBF" w14:textId="67315E71" w:rsidR="007470E6" w:rsidRDefault="007470E6"/>
    <w:p w14:paraId="3A35FA16" w14:textId="43C7E2A0" w:rsidR="00590722" w:rsidRDefault="00590722"/>
    <w:p w14:paraId="664DFCA6" w14:textId="77777777" w:rsidR="00590722" w:rsidRDefault="00590722"/>
    <w:p w14:paraId="7EF5D41C" w14:textId="75361864" w:rsidR="001F4115" w:rsidRPr="006260AE" w:rsidRDefault="001F4115" w:rsidP="001F4115">
      <w:pPr>
        <w:pStyle w:val="ListParagraph"/>
        <w:numPr>
          <w:ilvl w:val="0"/>
          <w:numId w:val="2"/>
        </w:numPr>
        <w:spacing w:line="480" w:lineRule="auto"/>
        <w:rPr>
          <w:rFonts w:ascii="Arial" w:hAnsi="Arial" w:cs="Arial"/>
          <w:b/>
          <w:sz w:val="24"/>
          <w:szCs w:val="18"/>
          <w:u w:val="single"/>
        </w:rPr>
      </w:pPr>
      <w:r w:rsidRPr="006260AE">
        <w:rPr>
          <w:rFonts w:ascii="Arial" w:hAnsi="Arial" w:cs="Arial"/>
          <w:b/>
          <w:sz w:val="24"/>
          <w:szCs w:val="18"/>
          <w:u w:val="single"/>
        </w:rPr>
        <w:t>Introduction</w:t>
      </w:r>
    </w:p>
    <w:p w14:paraId="16C4DB66" w14:textId="22FEB0A7" w:rsidR="00D1005C" w:rsidRPr="00C53A6B" w:rsidRDefault="00C601C5" w:rsidP="00C344BC">
      <w:pPr>
        <w:spacing w:line="240" w:lineRule="auto"/>
        <w:jc w:val="both"/>
        <w:rPr>
          <w:rFonts w:ascii="Arial" w:hAnsi="Arial" w:cs="Arial"/>
          <w:color w:val="FF0000"/>
          <w:sz w:val="23"/>
          <w:szCs w:val="23"/>
        </w:rPr>
      </w:pPr>
      <w:r w:rsidRPr="00C53A6B">
        <w:rPr>
          <w:rFonts w:ascii="Arial" w:hAnsi="Arial" w:cs="Arial"/>
          <w:sz w:val="23"/>
          <w:szCs w:val="23"/>
        </w:rPr>
        <w:t xml:space="preserve">According to Donaldson </w:t>
      </w:r>
      <w:sdt>
        <w:sdtPr>
          <w:rPr>
            <w:rFonts w:ascii="Arial" w:hAnsi="Arial" w:cs="Arial"/>
            <w:sz w:val="23"/>
            <w:szCs w:val="23"/>
          </w:rPr>
          <w:id w:val="80885842"/>
          <w:citation/>
        </w:sdtPr>
        <w:sdtEndPr/>
        <w:sdtContent>
          <w:r w:rsidRPr="00C53A6B">
            <w:rPr>
              <w:rFonts w:ascii="Arial" w:hAnsi="Arial" w:cs="Arial"/>
              <w:sz w:val="23"/>
              <w:szCs w:val="23"/>
            </w:rPr>
            <w:fldChar w:fldCharType="begin"/>
          </w:r>
          <w:r w:rsidR="00266EDD" w:rsidRPr="00C53A6B">
            <w:rPr>
              <w:rFonts w:ascii="Arial" w:hAnsi="Arial" w:cs="Arial"/>
              <w:sz w:val="23"/>
              <w:szCs w:val="23"/>
            </w:rPr>
            <w:instrText xml:space="preserve">CITATION Don15 \n  \l 2057 </w:instrText>
          </w:r>
          <w:r w:rsidRPr="00C53A6B">
            <w:rPr>
              <w:rFonts w:ascii="Arial" w:hAnsi="Arial" w:cs="Arial"/>
              <w:sz w:val="23"/>
              <w:szCs w:val="23"/>
            </w:rPr>
            <w:fldChar w:fldCharType="separate"/>
          </w:r>
          <w:r w:rsidR="00266EDD" w:rsidRPr="00C53A6B">
            <w:rPr>
              <w:rFonts w:ascii="Arial" w:hAnsi="Arial" w:cs="Arial"/>
              <w:noProof/>
              <w:sz w:val="23"/>
              <w:szCs w:val="23"/>
            </w:rPr>
            <w:t>(2015)</w:t>
          </w:r>
          <w:r w:rsidRPr="00C53A6B">
            <w:rPr>
              <w:rFonts w:ascii="Arial" w:hAnsi="Arial" w:cs="Arial"/>
              <w:sz w:val="23"/>
              <w:szCs w:val="23"/>
            </w:rPr>
            <w:fldChar w:fldCharType="end"/>
          </w:r>
        </w:sdtContent>
      </w:sdt>
      <w:r w:rsidR="00266EDD" w:rsidRPr="00C53A6B">
        <w:rPr>
          <w:rFonts w:ascii="Arial" w:hAnsi="Arial" w:cs="Arial"/>
          <w:sz w:val="23"/>
          <w:szCs w:val="23"/>
        </w:rPr>
        <w:t xml:space="preserve"> t</w:t>
      </w:r>
      <w:r w:rsidR="00786CB6" w:rsidRPr="00C53A6B">
        <w:rPr>
          <w:rFonts w:ascii="Arial" w:hAnsi="Arial" w:cs="Arial"/>
          <w:sz w:val="23"/>
          <w:szCs w:val="23"/>
        </w:rPr>
        <w:t>he current QTS Standards in Wales,</w:t>
      </w:r>
      <w:r w:rsidRPr="00C53A6B">
        <w:rPr>
          <w:rFonts w:ascii="Arial" w:hAnsi="Arial" w:cs="Arial"/>
          <w:sz w:val="23"/>
          <w:szCs w:val="23"/>
        </w:rPr>
        <w:t xml:space="preserve"> </w:t>
      </w:r>
      <w:r w:rsidR="00786CB6" w:rsidRPr="00C53A6B">
        <w:rPr>
          <w:rFonts w:ascii="Arial" w:hAnsi="Arial" w:cs="Arial"/>
          <w:sz w:val="23"/>
          <w:szCs w:val="23"/>
        </w:rPr>
        <w:t>remain conceptualised as a set of behaviourally based competences and things that newly qualified teachers “should know and do”.</w:t>
      </w:r>
      <w:r w:rsidR="00C344BC" w:rsidRPr="00C53A6B">
        <w:rPr>
          <w:rFonts w:ascii="Arial" w:hAnsi="Arial" w:cs="Arial"/>
          <w:sz w:val="23"/>
          <w:szCs w:val="23"/>
        </w:rPr>
        <w:t xml:space="preserve"> </w:t>
      </w:r>
      <w:r w:rsidRPr="00C53A6B">
        <w:rPr>
          <w:rFonts w:ascii="Arial" w:hAnsi="Arial" w:cs="Arial"/>
          <w:sz w:val="23"/>
          <w:szCs w:val="23"/>
        </w:rPr>
        <w:t>Therefore,</w:t>
      </w:r>
      <w:r w:rsidR="00C344BC" w:rsidRPr="00C53A6B">
        <w:rPr>
          <w:rFonts w:ascii="Arial" w:hAnsi="Arial" w:cs="Arial"/>
          <w:sz w:val="23"/>
          <w:szCs w:val="23"/>
        </w:rPr>
        <w:t xml:space="preserve"> </w:t>
      </w:r>
      <w:r w:rsidRPr="00C53A6B">
        <w:rPr>
          <w:rFonts w:ascii="Arial" w:hAnsi="Arial" w:cs="Arial"/>
          <w:sz w:val="23"/>
          <w:szCs w:val="23"/>
        </w:rPr>
        <w:t xml:space="preserve">due to </w:t>
      </w:r>
      <w:r w:rsidR="00C344BC" w:rsidRPr="00C53A6B">
        <w:rPr>
          <w:rFonts w:ascii="Arial" w:hAnsi="Arial" w:cs="Arial"/>
          <w:sz w:val="23"/>
          <w:szCs w:val="23"/>
        </w:rPr>
        <w:t xml:space="preserve">the main focus on what newly qualified teachers must be able </w:t>
      </w:r>
      <w:r w:rsidRPr="00C53A6B">
        <w:rPr>
          <w:rFonts w:ascii="Arial" w:hAnsi="Arial" w:cs="Arial"/>
          <w:sz w:val="23"/>
          <w:szCs w:val="23"/>
        </w:rPr>
        <w:t>“</w:t>
      </w:r>
      <w:r w:rsidR="00C344BC" w:rsidRPr="00C53A6B">
        <w:rPr>
          <w:rFonts w:ascii="Arial" w:hAnsi="Arial" w:cs="Arial"/>
          <w:sz w:val="23"/>
          <w:szCs w:val="23"/>
        </w:rPr>
        <w:t>to do</w:t>
      </w:r>
      <w:r w:rsidRPr="00C53A6B">
        <w:rPr>
          <w:rFonts w:ascii="Arial" w:hAnsi="Arial" w:cs="Arial"/>
          <w:sz w:val="23"/>
          <w:szCs w:val="23"/>
        </w:rPr>
        <w:t>”</w:t>
      </w:r>
      <w:r w:rsidR="00C344BC" w:rsidRPr="00C53A6B">
        <w:rPr>
          <w:rFonts w:ascii="Arial" w:hAnsi="Arial" w:cs="Arial"/>
          <w:sz w:val="23"/>
          <w:szCs w:val="23"/>
        </w:rPr>
        <w:t xml:space="preserve"> at the end of their programmes, there is virtually no clear</w:t>
      </w:r>
      <w:r w:rsidR="00786CB6" w:rsidRPr="00C53A6B">
        <w:rPr>
          <w:rFonts w:ascii="Arial" w:hAnsi="Arial" w:cs="Arial"/>
          <w:sz w:val="23"/>
          <w:szCs w:val="23"/>
        </w:rPr>
        <w:t xml:space="preserve"> recognition of the role of research or critical reflection in teachers’ professional learning</w:t>
      </w:r>
      <w:r w:rsidR="00266EDD" w:rsidRPr="00C53A6B">
        <w:rPr>
          <w:rFonts w:ascii="Arial" w:hAnsi="Arial" w:cs="Arial"/>
          <w:sz w:val="23"/>
          <w:szCs w:val="23"/>
        </w:rPr>
        <w:t xml:space="preserve">. </w:t>
      </w:r>
      <w:r w:rsidRPr="00C53A6B">
        <w:rPr>
          <w:rFonts w:ascii="Arial" w:hAnsi="Arial" w:cs="Arial"/>
          <w:sz w:val="23"/>
          <w:szCs w:val="23"/>
        </w:rPr>
        <w:t>T</w:t>
      </w:r>
      <w:r w:rsidR="001F4115" w:rsidRPr="00C53A6B">
        <w:rPr>
          <w:rFonts w:ascii="Arial" w:hAnsi="Arial" w:cs="Arial"/>
          <w:color w:val="000000" w:themeColor="text1"/>
          <w:sz w:val="23"/>
          <w:szCs w:val="23"/>
        </w:rPr>
        <w:t xml:space="preserve">his report </w:t>
      </w:r>
      <w:r w:rsidR="00E1561B" w:rsidRPr="00C53A6B">
        <w:rPr>
          <w:rFonts w:ascii="Arial" w:hAnsi="Arial" w:cs="Arial"/>
          <w:color w:val="000000" w:themeColor="text1"/>
          <w:sz w:val="23"/>
          <w:szCs w:val="23"/>
        </w:rPr>
        <w:t>critically evaluates the identification of next teaching and learning steps focusing on a case study of an individual learner, based on an observed critical incident.</w:t>
      </w:r>
      <w:r w:rsidR="00CC0300" w:rsidRPr="00C53A6B">
        <w:rPr>
          <w:rFonts w:ascii="Arial" w:hAnsi="Arial" w:cs="Arial"/>
          <w:color w:val="000000" w:themeColor="text1"/>
          <w:sz w:val="23"/>
          <w:szCs w:val="23"/>
        </w:rPr>
        <w:t xml:space="preserve"> </w:t>
      </w:r>
      <w:r w:rsidR="00914E83" w:rsidRPr="00C53A6B">
        <w:rPr>
          <w:rFonts w:ascii="Arial" w:hAnsi="Arial" w:cs="Arial"/>
          <w:color w:val="000000" w:themeColor="text1"/>
          <w:sz w:val="23"/>
          <w:szCs w:val="23"/>
        </w:rPr>
        <w:t xml:space="preserve">This assignment analyses </w:t>
      </w:r>
      <w:r w:rsidR="00A32E40" w:rsidRPr="00C53A6B">
        <w:rPr>
          <w:rFonts w:ascii="Arial" w:hAnsi="Arial" w:cs="Arial"/>
          <w:color w:val="000000" w:themeColor="text1"/>
          <w:sz w:val="23"/>
          <w:szCs w:val="23"/>
        </w:rPr>
        <w:t xml:space="preserve">a </w:t>
      </w:r>
      <w:r w:rsidR="00914E83" w:rsidRPr="00C53A6B">
        <w:rPr>
          <w:rFonts w:ascii="Arial" w:hAnsi="Arial" w:cs="Arial"/>
          <w:color w:val="000000" w:themeColor="text1"/>
          <w:sz w:val="23"/>
          <w:szCs w:val="23"/>
        </w:rPr>
        <w:t xml:space="preserve">critical incident </w:t>
      </w:r>
      <w:r w:rsidR="00A32E40" w:rsidRPr="00C53A6B">
        <w:rPr>
          <w:rFonts w:ascii="Arial" w:hAnsi="Arial" w:cs="Arial"/>
          <w:color w:val="000000" w:themeColor="text1"/>
          <w:sz w:val="23"/>
          <w:szCs w:val="23"/>
        </w:rPr>
        <w:t xml:space="preserve">that looks at a </w:t>
      </w:r>
      <w:r w:rsidR="00914E83" w:rsidRPr="00C53A6B">
        <w:rPr>
          <w:rFonts w:ascii="Arial" w:hAnsi="Arial" w:cs="Arial"/>
          <w:color w:val="000000" w:themeColor="text1"/>
          <w:sz w:val="23"/>
          <w:szCs w:val="23"/>
        </w:rPr>
        <w:t>learners</w:t>
      </w:r>
      <w:r w:rsidR="00A32E40" w:rsidRPr="00C53A6B">
        <w:rPr>
          <w:rFonts w:ascii="Arial" w:hAnsi="Arial" w:cs="Arial"/>
          <w:color w:val="000000" w:themeColor="text1"/>
          <w:sz w:val="23"/>
          <w:szCs w:val="23"/>
        </w:rPr>
        <w:t xml:space="preserve"> challenging</w:t>
      </w:r>
      <w:r w:rsidR="00914E83" w:rsidRPr="00C53A6B">
        <w:rPr>
          <w:rFonts w:ascii="Arial" w:hAnsi="Arial" w:cs="Arial"/>
          <w:color w:val="000000" w:themeColor="text1"/>
          <w:sz w:val="23"/>
          <w:szCs w:val="23"/>
        </w:rPr>
        <w:t xml:space="preserve"> behaviour in the classroom</w:t>
      </w:r>
      <w:r w:rsidR="00A32E40" w:rsidRPr="00C53A6B">
        <w:rPr>
          <w:rFonts w:ascii="Arial" w:hAnsi="Arial" w:cs="Arial"/>
          <w:color w:val="000000" w:themeColor="text1"/>
          <w:sz w:val="23"/>
          <w:szCs w:val="23"/>
        </w:rPr>
        <w:t xml:space="preserve">. </w:t>
      </w:r>
      <w:r w:rsidR="0015540E" w:rsidRPr="00C53A6B">
        <w:rPr>
          <w:rFonts w:ascii="Arial" w:hAnsi="Arial" w:cs="Arial"/>
          <w:color w:val="000000" w:themeColor="text1"/>
          <w:sz w:val="23"/>
          <w:szCs w:val="23"/>
        </w:rPr>
        <w:t>Reflecting on reasons why the critical incident may have happened, understanding the importance of knowing the learners ind</w:t>
      </w:r>
      <w:r w:rsidR="00E42E6B" w:rsidRPr="00C53A6B">
        <w:rPr>
          <w:rFonts w:ascii="Arial" w:hAnsi="Arial" w:cs="Arial"/>
          <w:color w:val="000000" w:themeColor="text1"/>
          <w:sz w:val="23"/>
          <w:szCs w:val="23"/>
        </w:rPr>
        <w:t>ivid</w:t>
      </w:r>
      <w:r w:rsidR="0015540E" w:rsidRPr="00C53A6B">
        <w:rPr>
          <w:rFonts w:ascii="Arial" w:hAnsi="Arial" w:cs="Arial"/>
          <w:color w:val="000000" w:themeColor="text1"/>
          <w:sz w:val="23"/>
          <w:szCs w:val="23"/>
        </w:rPr>
        <w:t>ual needs, what could have been the potential reasons</w:t>
      </w:r>
      <w:r w:rsidR="00E42E6B" w:rsidRPr="00C53A6B">
        <w:rPr>
          <w:rFonts w:ascii="Arial" w:hAnsi="Arial" w:cs="Arial"/>
          <w:color w:val="000000" w:themeColor="text1"/>
          <w:sz w:val="23"/>
          <w:szCs w:val="23"/>
        </w:rPr>
        <w:t>/</w:t>
      </w:r>
      <w:r w:rsidR="007D3AE9" w:rsidRPr="00C53A6B">
        <w:rPr>
          <w:rFonts w:ascii="Arial" w:hAnsi="Arial" w:cs="Arial"/>
          <w:color w:val="000000" w:themeColor="text1"/>
          <w:sz w:val="23"/>
          <w:szCs w:val="23"/>
        </w:rPr>
        <w:t xml:space="preserve">common themes, </w:t>
      </w:r>
      <w:r w:rsidR="00E42E6B" w:rsidRPr="00C53A6B">
        <w:rPr>
          <w:rFonts w:ascii="Arial" w:hAnsi="Arial" w:cs="Arial"/>
          <w:color w:val="000000" w:themeColor="text1"/>
          <w:sz w:val="23"/>
          <w:szCs w:val="23"/>
        </w:rPr>
        <w:t xml:space="preserve">what was the </w:t>
      </w:r>
      <w:r w:rsidR="007D3AE9" w:rsidRPr="00C53A6B">
        <w:rPr>
          <w:rFonts w:ascii="Arial" w:hAnsi="Arial" w:cs="Arial"/>
          <w:color w:val="000000" w:themeColor="text1"/>
          <w:sz w:val="23"/>
          <w:szCs w:val="23"/>
        </w:rPr>
        <w:t xml:space="preserve">learners environment </w:t>
      </w:r>
      <w:r w:rsidR="00E42E6B" w:rsidRPr="00C53A6B">
        <w:rPr>
          <w:rFonts w:ascii="Arial" w:hAnsi="Arial" w:cs="Arial"/>
          <w:color w:val="000000" w:themeColor="text1"/>
          <w:sz w:val="23"/>
          <w:szCs w:val="23"/>
        </w:rPr>
        <w:t>like</w:t>
      </w:r>
      <w:r w:rsidR="00B352B1" w:rsidRPr="00C53A6B">
        <w:rPr>
          <w:rFonts w:ascii="Arial" w:hAnsi="Arial" w:cs="Arial"/>
          <w:color w:val="000000" w:themeColor="text1"/>
          <w:sz w:val="23"/>
          <w:szCs w:val="23"/>
        </w:rPr>
        <w:t xml:space="preserve">, would a different teaching approach or positive discipline approach improve the learner behaviour </w:t>
      </w:r>
      <w:r w:rsidR="0015540E" w:rsidRPr="00C53A6B">
        <w:rPr>
          <w:rFonts w:ascii="Arial" w:hAnsi="Arial" w:cs="Arial"/>
          <w:color w:val="000000" w:themeColor="text1"/>
          <w:sz w:val="23"/>
          <w:szCs w:val="23"/>
        </w:rPr>
        <w:t>and w</w:t>
      </w:r>
      <w:r w:rsidR="007D3AE9" w:rsidRPr="00C53A6B">
        <w:rPr>
          <w:rFonts w:ascii="Arial" w:hAnsi="Arial" w:cs="Arial"/>
          <w:color w:val="000000" w:themeColor="text1"/>
          <w:sz w:val="23"/>
          <w:szCs w:val="23"/>
        </w:rPr>
        <w:t>he</w:t>
      </w:r>
      <w:r w:rsidR="0015540E" w:rsidRPr="00C53A6B">
        <w:rPr>
          <w:rFonts w:ascii="Arial" w:hAnsi="Arial" w:cs="Arial"/>
          <w:color w:val="000000" w:themeColor="text1"/>
          <w:sz w:val="23"/>
          <w:szCs w:val="23"/>
        </w:rPr>
        <w:t xml:space="preserve">ther the learners behaviour </w:t>
      </w:r>
      <w:r w:rsidR="00E42E6B" w:rsidRPr="00C53A6B">
        <w:rPr>
          <w:rFonts w:ascii="Arial" w:hAnsi="Arial" w:cs="Arial"/>
          <w:color w:val="000000" w:themeColor="text1"/>
          <w:sz w:val="23"/>
          <w:szCs w:val="23"/>
        </w:rPr>
        <w:t>may have been</w:t>
      </w:r>
      <w:r w:rsidR="0015540E" w:rsidRPr="00C53A6B">
        <w:rPr>
          <w:rFonts w:ascii="Arial" w:hAnsi="Arial" w:cs="Arial"/>
          <w:color w:val="000000" w:themeColor="text1"/>
          <w:sz w:val="23"/>
          <w:szCs w:val="23"/>
        </w:rPr>
        <w:t xml:space="preserve"> linked to </w:t>
      </w:r>
      <w:r w:rsidR="007D3AE9" w:rsidRPr="00C53A6B">
        <w:rPr>
          <w:rFonts w:ascii="Arial" w:hAnsi="Arial" w:cs="Arial"/>
          <w:color w:val="000000" w:themeColor="text1"/>
          <w:sz w:val="23"/>
          <w:szCs w:val="23"/>
        </w:rPr>
        <w:t xml:space="preserve">different learning and development theory’s. </w:t>
      </w:r>
    </w:p>
    <w:p w14:paraId="3A54898B" w14:textId="1115EAF5" w:rsidR="00A90AF6" w:rsidRPr="00C53A6B" w:rsidRDefault="0027550F" w:rsidP="00AD3F02">
      <w:pPr>
        <w:jc w:val="both"/>
        <w:rPr>
          <w:rFonts w:ascii="Arial" w:hAnsi="Arial" w:cs="Arial"/>
          <w:sz w:val="23"/>
          <w:szCs w:val="23"/>
        </w:rPr>
      </w:pPr>
      <w:r w:rsidRPr="00C53A6B">
        <w:rPr>
          <w:rFonts w:ascii="Arial" w:hAnsi="Arial" w:cs="Arial"/>
          <w:sz w:val="23"/>
          <w:szCs w:val="23"/>
        </w:rPr>
        <w:t>All  children should</w:t>
      </w:r>
      <w:r w:rsidR="00127D4C" w:rsidRPr="00C53A6B">
        <w:rPr>
          <w:rFonts w:ascii="Arial" w:hAnsi="Arial" w:cs="Arial"/>
          <w:sz w:val="23"/>
          <w:szCs w:val="23"/>
        </w:rPr>
        <w:t xml:space="preserve"> be provided with an education that that enables them to achieve the best educational outcomes</w:t>
      </w:r>
      <w:r w:rsidR="002258E1" w:rsidRPr="00C53A6B">
        <w:rPr>
          <w:rFonts w:ascii="Arial" w:hAnsi="Arial" w:cs="Arial"/>
          <w:sz w:val="23"/>
          <w:szCs w:val="23"/>
        </w:rPr>
        <w:t xml:space="preserve"> </w:t>
      </w:r>
      <w:sdt>
        <w:sdtPr>
          <w:rPr>
            <w:rFonts w:ascii="Arial" w:hAnsi="Arial" w:cs="Arial"/>
            <w:sz w:val="23"/>
            <w:szCs w:val="23"/>
          </w:rPr>
          <w:id w:val="425234045"/>
          <w:citation/>
        </w:sdtPr>
        <w:sdtEndPr/>
        <w:sdtContent>
          <w:r w:rsidR="002258E1" w:rsidRPr="00C53A6B">
            <w:rPr>
              <w:rFonts w:ascii="Arial" w:hAnsi="Arial" w:cs="Arial"/>
              <w:sz w:val="23"/>
              <w:szCs w:val="23"/>
            </w:rPr>
            <w:fldChar w:fldCharType="begin"/>
          </w:r>
          <w:r w:rsidR="002258E1" w:rsidRPr="00C53A6B">
            <w:rPr>
              <w:rFonts w:ascii="Arial" w:hAnsi="Arial" w:cs="Arial"/>
              <w:sz w:val="23"/>
              <w:szCs w:val="23"/>
            </w:rPr>
            <w:instrText xml:space="preserve"> CITATION Kel16 \l 2057 </w:instrText>
          </w:r>
          <w:r w:rsidR="002258E1" w:rsidRPr="00C53A6B">
            <w:rPr>
              <w:rFonts w:ascii="Arial" w:hAnsi="Arial" w:cs="Arial"/>
              <w:sz w:val="23"/>
              <w:szCs w:val="23"/>
            </w:rPr>
            <w:fldChar w:fldCharType="separate"/>
          </w:r>
          <w:r w:rsidR="002258E1" w:rsidRPr="00C53A6B">
            <w:rPr>
              <w:rFonts w:ascii="Arial" w:hAnsi="Arial" w:cs="Arial"/>
              <w:noProof/>
              <w:sz w:val="23"/>
              <w:szCs w:val="23"/>
            </w:rPr>
            <w:t>(Kelly, 2016)</w:t>
          </w:r>
          <w:r w:rsidR="002258E1" w:rsidRPr="00C53A6B">
            <w:rPr>
              <w:rFonts w:ascii="Arial" w:hAnsi="Arial" w:cs="Arial"/>
              <w:sz w:val="23"/>
              <w:szCs w:val="23"/>
            </w:rPr>
            <w:fldChar w:fldCharType="end"/>
          </w:r>
        </w:sdtContent>
      </w:sdt>
      <w:r w:rsidR="002258E1" w:rsidRPr="00C53A6B">
        <w:rPr>
          <w:rFonts w:ascii="Arial" w:hAnsi="Arial" w:cs="Arial"/>
          <w:sz w:val="23"/>
          <w:szCs w:val="23"/>
        </w:rPr>
        <w:t xml:space="preserve">. </w:t>
      </w:r>
      <w:r w:rsidR="00127D4C" w:rsidRPr="00C53A6B">
        <w:rPr>
          <w:rFonts w:ascii="Arial" w:hAnsi="Arial" w:cs="Arial"/>
          <w:sz w:val="23"/>
          <w:szCs w:val="23"/>
        </w:rPr>
        <w:t>This should be in</w:t>
      </w:r>
      <w:r w:rsidRPr="00C53A6B">
        <w:rPr>
          <w:rFonts w:ascii="Arial" w:hAnsi="Arial" w:cs="Arial"/>
          <w:sz w:val="23"/>
          <w:szCs w:val="23"/>
        </w:rPr>
        <w:t xml:space="preserve"> a safe, inclusive and fun learning experience which allows them to learn in the</w:t>
      </w:r>
      <w:r w:rsidR="002258E1" w:rsidRPr="00C53A6B">
        <w:rPr>
          <w:rFonts w:ascii="Arial" w:hAnsi="Arial" w:cs="Arial"/>
          <w:sz w:val="23"/>
          <w:szCs w:val="23"/>
        </w:rPr>
        <w:t>ir</w:t>
      </w:r>
      <w:r w:rsidRPr="00C53A6B">
        <w:rPr>
          <w:rFonts w:ascii="Arial" w:hAnsi="Arial" w:cs="Arial"/>
          <w:sz w:val="23"/>
          <w:szCs w:val="23"/>
        </w:rPr>
        <w:t xml:space="preserve"> best way. However, c</w:t>
      </w:r>
      <w:r w:rsidR="008772D3" w:rsidRPr="00C53A6B">
        <w:rPr>
          <w:rFonts w:ascii="Arial" w:hAnsi="Arial" w:cs="Arial"/>
          <w:sz w:val="23"/>
          <w:szCs w:val="23"/>
        </w:rPr>
        <w:t>hildren</w:t>
      </w:r>
      <w:r w:rsidRPr="00C53A6B">
        <w:rPr>
          <w:rFonts w:ascii="Arial" w:hAnsi="Arial" w:cs="Arial"/>
          <w:sz w:val="23"/>
          <w:szCs w:val="23"/>
        </w:rPr>
        <w:t>’s</w:t>
      </w:r>
      <w:r w:rsidR="008772D3" w:rsidRPr="00C53A6B">
        <w:rPr>
          <w:rFonts w:ascii="Arial" w:hAnsi="Arial" w:cs="Arial"/>
          <w:sz w:val="23"/>
          <w:szCs w:val="23"/>
        </w:rPr>
        <w:t xml:space="preserve"> </w:t>
      </w:r>
      <w:r w:rsidR="00D038B9" w:rsidRPr="00C53A6B">
        <w:rPr>
          <w:rFonts w:ascii="Arial" w:hAnsi="Arial" w:cs="Arial"/>
          <w:sz w:val="23"/>
          <w:szCs w:val="23"/>
        </w:rPr>
        <w:t xml:space="preserve">learning needs are very complex and children </w:t>
      </w:r>
      <w:r w:rsidR="008772D3" w:rsidRPr="00C53A6B">
        <w:rPr>
          <w:rFonts w:ascii="Arial" w:hAnsi="Arial" w:cs="Arial"/>
          <w:sz w:val="23"/>
          <w:szCs w:val="23"/>
        </w:rPr>
        <w:t>all learn in different ways and their learning experience may be effecte</w:t>
      </w:r>
      <w:r w:rsidR="00D038B9" w:rsidRPr="00C53A6B">
        <w:rPr>
          <w:rFonts w:ascii="Arial" w:hAnsi="Arial" w:cs="Arial"/>
          <w:sz w:val="23"/>
          <w:szCs w:val="23"/>
        </w:rPr>
        <w:t>d</w:t>
      </w:r>
      <w:r w:rsidR="008772D3" w:rsidRPr="00C53A6B">
        <w:rPr>
          <w:rFonts w:ascii="Arial" w:hAnsi="Arial" w:cs="Arial"/>
          <w:sz w:val="23"/>
          <w:szCs w:val="23"/>
        </w:rPr>
        <w:t xml:space="preserve"> if the </w:t>
      </w:r>
      <w:r w:rsidRPr="00C53A6B">
        <w:rPr>
          <w:rFonts w:ascii="Arial" w:hAnsi="Arial" w:cs="Arial"/>
          <w:sz w:val="23"/>
          <w:szCs w:val="23"/>
        </w:rPr>
        <w:t xml:space="preserve">incorrect </w:t>
      </w:r>
      <w:r w:rsidR="008772D3" w:rsidRPr="00C53A6B">
        <w:rPr>
          <w:rFonts w:ascii="Arial" w:hAnsi="Arial" w:cs="Arial"/>
          <w:sz w:val="23"/>
          <w:szCs w:val="23"/>
        </w:rPr>
        <w:t>teaching strategies are</w:t>
      </w:r>
      <w:r w:rsidR="00D038B9" w:rsidRPr="00C53A6B">
        <w:rPr>
          <w:rFonts w:ascii="Arial" w:hAnsi="Arial" w:cs="Arial"/>
          <w:sz w:val="23"/>
          <w:szCs w:val="23"/>
        </w:rPr>
        <w:t xml:space="preserve"> </w:t>
      </w:r>
      <w:r w:rsidR="008772D3" w:rsidRPr="00C53A6B">
        <w:rPr>
          <w:rFonts w:ascii="Arial" w:hAnsi="Arial" w:cs="Arial"/>
          <w:sz w:val="23"/>
          <w:szCs w:val="23"/>
        </w:rPr>
        <w:t>i</w:t>
      </w:r>
      <w:r w:rsidR="00D038B9" w:rsidRPr="00C53A6B">
        <w:rPr>
          <w:rFonts w:ascii="Arial" w:hAnsi="Arial" w:cs="Arial"/>
          <w:sz w:val="23"/>
          <w:szCs w:val="23"/>
        </w:rPr>
        <w:t>mplemented</w:t>
      </w:r>
      <w:r w:rsidR="008772D3" w:rsidRPr="00C53A6B">
        <w:rPr>
          <w:rFonts w:ascii="Arial" w:hAnsi="Arial" w:cs="Arial"/>
          <w:sz w:val="23"/>
          <w:szCs w:val="23"/>
        </w:rPr>
        <w:t xml:space="preserve">. </w:t>
      </w:r>
      <w:r w:rsidR="00D038B9" w:rsidRPr="00C53A6B">
        <w:rPr>
          <w:rFonts w:ascii="Arial" w:hAnsi="Arial" w:cs="Arial"/>
          <w:sz w:val="23"/>
          <w:szCs w:val="23"/>
        </w:rPr>
        <w:t>If children aren’t engaged in class and not learning in the way that meets their learning needs, this could cause critical incidents to happen or lead to behaviour management issues in the classroom. Sometimes</w:t>
      </w:r>
      <w:r w:rsidR="00443500">
        <w:rPr>
          <w:rFonts w:ascii="Arial" w:hAnsi="Arial" w:cs="Arial"/>
          <w:sz w:val="23"/>
          <w:szCs w:val="23"/>
        </w:rPr>
        <w:t>,</w:t>
      </w:r>
      <w:r w:rsidR="00D038B9" w:rsidRPr="00C53A6B">
        <w:rPr>
          <w:rFonts w:ascii="Arial" w:hAnsi="Arial" w:cs="Arial"/>
          <w:sz w:val="23"/>
          <w:szCs w:val="23"/>
        </w:rPr>
        <w:t xml:space="preserve"> children’s bad behaviour in the classroom may be misunderstood and it may be linked to additional learning needs and </w:t>
      </w:r>
      <w:r w:rsidR="00443500">
        <w:rPr>
          <w:rFonts w:ascii="Arial" w:hAnsi="Arial" w:cs="Arial"/>
          <w:sz w:val="23"/>
          <w:szCs w:val="23"/>
        </w:rPr>
        <w:t xml:space="preserve">be the reason why </w:t>
      </w:r>
      <w:r w:rsidR="00D038B9" w:rsidRPr="00C53A6B">
        <w:rPr>
          <w:rFonts w:ascii="Arial" w:hAnsi="Arial" w:cs="Arial"/>
          <w:sz w:val="23"/>
          <w:szCs w:val="23"/>
        </w:rPr>
        <w:t xml:space="preserve">children are disengaged. </w:t>
      </w:r>
      <w:r w:rsidR="00697A3D" w:rsidRPr="00C53A6B">
        <w:rPr>
          <w:rFonts w:ascii="Arial" w:hAnsi="Arial" w:cs="Arial"/>
          <w:sz w:val="23"/>
          <w:szCs w:val="23"/>
        </w:rPr>
        <w:t>As shown in Appendi</w:t>
      </w:r>
      <w:r w:rsidR="003D0FA5" w:rsidRPr="00C53A6B">
        <w:rPr>
          <w:rFonts w:ascii="Arial" w:hAnsi="Arial" w:cs="Arial"/>
          <w:sz w:val="23"/>
          <w:szCs w:val="23"/>
        </w:rPr>
        <w:t>x</w:t>
      </w:r>
      <w:r w:rsidR="00697A3D" w:rsidRPr="00C53A6B">
        <w:rPr>
          <w:rFonts w:ascii="Arial" w:hAnsi="Arial" w:cs="Arial"/>
          <w:sz w:val="23"/>
          <w:szCs w:val="23"/>
        </w:rPr>
        <w:t xml:space="preserve"> </w:t>
      </w:r>
      <w:r w:rsidR="003D0FA5" w:rsidRPr="00C53A6B">
        <w:rPr>
          <w:rFonts w:ascii="Arial" w:hAnsi="Arial" w:cs="Arial"/>
          <w:sz w:val="23"/>
          <w:szCs w:val="23"/>
        </w:rPr>
        <w:t>1</w:t>
      </w:r>
      <w:r w:rsidR="00697A3D" w:rsidRPr="00C53A6B">
        <w:rPr>
          <w:rFonts w:ascii="Arial" w:hAnsi="Arial" w:cs="Arial"/>
          <w:sz w:val="23"/>
          <w:szCs w:val="23"/>
        </w:rPr>
        <w:t>, there are several different ways children can learn and different learning methods.</w:t>
      </w:r>
      <w:r w:rsidR="003D0FA5" w:rsidRPr="00C53A6B">
        <w:rPr>
          <w:rFonts w:ascii="Arial" w:hAnsi="Arial" w:cs="Arial"/>
          <w:sz w:val="23"/>
          <w:szCs w:val="23"/>
        </w:rPr>
        <w:t xml:space="preserve"> There is a massive benefit as a </w:t>
      </w:r>
      <w:r w:rsidR="008F4F80">
        <w:rPr>
          <w:rFonts w:ascii="Arial" w:hAnsi="Arial" w:cs="Arial"/>
          <w:sz w:val="23"/>
          <w:szCs w:val="23"/>
        </w:rPr>
        <w:t xml:space="preserve">practitioner in </w:t>
      </w:r>
      <w:r w:rsidR="003D0FA5" w:rsidRPr="00C53A6B">
        <w:rPr>
          <w:rFonts w:ascii="Arial" w:hAnsi="Arial" w:cs="Arial"/>
          <w:sz w:val="23"/>
          <w:szCs w:val="23"/>
        </w:rPr>
        <w:t>understanding what learning styles and methods are and how they can be successfully used to educate children</w:t>
      </w:r>
      <w:r w:rsidR="00EF52D7" w:rsidRPr="00C53A6B">
        <w:rPr>
          <w:rFonts w:ascii="Arial" w:hAnsi="Arial" w:cs="Arial"/>
          <w:sz w:val="23"/>
          <w:szCs w:val="23"/>
        </w:rPr>
        <w:t xml:space="preserve"> effectively. Having this knowledge </w:t>
      </w:r>
      <w:r w:rsidR="003D0FA5" w:rsidRPr="00C53A6B">
        <w:rPr>
          <w:rFonts w:ascii="Arial" w:hAnsi="Arial" w:cs="Arial"/>
          <w:sz w:val="23"/>
          <w:szCs w:val="23"/>
        </w:rPr>
        <w:t>can make teaching slightly easier by understanding the way children learn best</w:t>
      </w:r>
      <w:r w:rsidR="00EF52D7" w:rsidRPr="00C53A6B">
        <w:rPr>
          <w:rFonts w:ascii="Arial" w:hAnsi="Arial" w:cs="Arial"/>
          <w:sz w:val="23"/>
          <w:szCs w:val="23"/>
        </w:rPr>
        <w:t xml:space="preserve"> in</w:t>
      </w:r>
      <w:r w:rsidR="003D0FA5" w:rsidRPr="00C53A6B">
        <w:rPr>
          <w:rFonts w:ascii="Arial" w:hAnsi="Arial" w:cs="Arial"/>
          <w:sz w:val="23"/>
          <w:szCs w:val="23"/>
        </w:rPr>
        <w:t xml:space="preserve"> your classroom</w:t>
      </w:r>
      <w:r w:rsidR="00EF52D7" w:rsidRPr="00C53A6B">
        <w:rPr>
          <w:rFonts w:ascii="Arial" w:hAnsi="Arial" w:cs="Arial"/>
          <w:sz w:val="23"/>
          <w:szCs w:val="23"/>
        </w:rPr>
        <w:t xml:space="preserve"> </w:t>
      </w:r>
      <w:sdt>
        <w:sdtPr>
          <w:rPr>
            <w:rFonts w:ascii="Arial" w:hAnsi="Arial" w:cs="Arial"/>
            <w:sz w:val="23"/>
            <w:szCs w:val="23"/>
          </w:rPr>
          <w:id w:val="1220948991"/>
          <w:citation/>
        </w:sdtPr>
        <w:sdtEndPr/>
        <w:sdtContent>
          <w:r w:rsidR="00EF52D7" w:rsidRPr="00C53A6B">
            <w:rPr>
              <w:rFonts w:ascii="Arial" w:hAnsi="Arial" w:cs="Arial"/>
              <w:sz w:val="23"/>
              <w:szCs w:val="23"/>
            </w:rPr>
            <w:fldChar w:fldCharType="begin"/>
          </w:r>
          <w:r w:rsidR="00EF52D7" w:rsidRPr="00C53A6B">
            <w:rPr>
              <w:rFonts w:ascii="Arial" w:hAnsi="Arial" w:cs="Arial"/>
              <w:sz w:val="23"/>
              <w:szCs w:val="23"/>
            </w:rPr>
            <w:instrText xml:space="preserve"> CITATION Ale19 \l 2057 </w:instrText>
          </w:r>
          <w:r w:rsidR="00EF52D7" w:rsidRPr="00C53A6B">
            <w:rPr>
              <w:rFonts w:ascii="Arial" w:hAnsi="Arial" w:cs="Arial"/>
              <w:sz w:val="23"/>
              <w:szCs w:val="23"/>
            </w:rPr>
            <w:fldChar w:fldCharType="separate"/>
          </w:r>
          <w:r w:rsidR="00EF52D7" w:rsidRPr="00C53A6B">
            <w:rPr>
              <w:rFonts w:ascii="Arial" w:hAnsi="Arial" w:cs="Arial"/>
              <w:noProof/>
              <w:sz w:val="23"/>
              <w:szCs w:val="23"/>
            </w:rPr>
            <w:t>(Alessandrini, 2019)</w:t>
          </w:r>
          <w:r w:rsidR="00EF52D7" w:rsidRPr="00C53A6B">
            <w:rPr>
              <w:rFonts w:ascii="Arial" w:hAnsi="Arial" w:cs="Arial"/>
              <w:sz w:val="23"/>
              <w:szCs w:val="23"/>
            </w:rPr>
            <w:fldChar w:fldCharType="end"/>
          </w:r>
        </w:sdtContent>
      </w:sdt>
      <w:r w:rsidR="00EF52D7" w:rsidRPr="00C53A6B">
        <w:rPr>
          <w:rFonts w:ascii="Arial" w:hAnsi="Arial" w:cs="Arial"/>
          <w:sz w:val="23"/>
          <w:szCs w:val="23"/>
        </w:rPr>
        <w:t>.</w:t>
      </w:r>
    </w:p>
    <w:p w14:paraId="57E16A7F" w14:textId="502D5B0C" w:rsidR="008772D3" w:rsidRDefault="008772D3">
      <w:pPr>
        <w:rPr>
          <w:rFonts w:ascii="Arial" w:hAnsi="Arial" w:cs="Arial"/>
          <w:sz w:val="23"/>
          <w:szCs w:val="23"/>
        </w:rPr>
      </w:pPr>
    </w:p>
    <w:p w14:paraId="770AC7DA" w14:textId="73A1F6FF" w:rsidR="009C52E1" w:rsidRDefault="009C52E1">
      <w:pPr>
        <w:rPr>
          <w:rFonts w:ascii="Arial" w:hAnsi="Arial" w:cs="Arial"/>
          <w:sz w:val="23"/>
          <w:szCs w:val="23"/>
        </w:rPr>
      </w:pPr>
    </w:p>
    <w:p w14:paraId="278D77C5" w14:textId="79388007" w:rsidR="009C52E1" w:rsidRDefault="009C52E1">
      <w:pPr>
        <w:rPr>
          <w:rFonts w:ascii="Arial" w:hAnsi="Arial" w:cs="Arial"/>
          <w:sz w:val="23"/>
          <w:szCs w:val="23"/>
        </w:rPr>
      </w:pPr>
    </w:p>
    <w:p w14:paraId="079486FB" w14:textId="680AF72A" w:rsidR="009C52E1" w:rsidRDefault="009C52E1">
      <w:pPr>
        <w:rPr>
          <w:rFonts w:ascii="Arial" w:hAnsi="Arial" w:cs="Arial"/>
          <w:sz w:val="23"/>
          <w:szCs w:val="23"/>
        </w:rPr>
      </w:pPr>
    </w:p>
    <w:p w14:paraId="07B8F801" w14:textId="5E0EE77F" w:rsidR="009C52E1" w:rsidRDefault="009C52E1">
      <w:pPr>
        <w:rPr>
          <w:rFonts w:ascii="Arial" w:hAnsi="Arial" w:cs="Arial"/>
          <w:sz w:val="23"/>
          <w:szCs w:val="23"/>
        </w:rPr>
      </w:pPr>
    </w:p>
    <w:p w14:paraId="7CD3E89F" w14:textId="689014C5" w:rsidR="009C52E1" w:rsidRDefault="009C52E1">
      <w:pPr>
        <w:rPr>
          <w:rFonts w:ascii="Arial" w:hAnsi="Arial" w:cs="Arial"/>
          <w:sz w:val="23"/>
          <w:szCs w:val="23"/>
        </w:rPr>
      </w:pPr>
    </w:p>
    <w:p w14:paraId="7A79B0E4" w14:textId="2984072D" w:rsidR="009C52E1" w:rsidRDefault="009C52E1">
      <w:pPr>
        <w:rPr>
          <w:rFonts w:ascii="Arial" w:hAnsi="Arial" w:cs="Arial"/>
          <w:sz w:val="23"/>
          <w:szCs w:val="23"/>
        </w:rPr>
      </w:pPr>
    </w:p>
    <w:p w14:paraId="49141600" w14:textId="229CD0DF" w:rsidR="009C52E1" w:rsidRDefault="009C52E1">
      <w:pPr>
        <w:rPr>
          <w:rFonts w:ascii="Arial" w:hAnsi="Arial" w:cs="Arial"/>
          <w:sz w:val="23"/>
          <w:szCs w:val="23"/>
        </w:rPr>
      </w:pPr>
    </w:p>
    <w:p w14:paraId="7505D0CD" w14:textId="7B2847D9" w:rsidR="009C52E1" w:rsidRDefault="009C52E1">
      <w:pPr>
        <w:rPr>
          <w:rFonts w:ascii="Arial" w:hAnsi="Arial" w:cs="Arial"/>
          <w:sz w:val="23"/>
          <w:szCs w:val="23"/>
        </w:rPr>
      </w:pPr>
    </w:p>
    <w:p w14:paraId="535947F1" w14:textId="77777777" w:rsidR="009C52E1" w:rsidRPr="00C53A6B" w:rsidRDefault="009C52E1">
      <w:pPr>
        <w:rPr>
          <w:rFonts w:ascii="Arial" w:hAnsi="Arial" w:cs="Arial"/>
          <w:sz w:val="23"/>
          <w:szCs w:val="23"/>
        </w:rPr>
      </w:pPr>
    </w:p>
    <w:p w14:paraId="046B603D" w14:textId="77777777" w:rsidR="003A71C9" w:rsidRPr="00C53A6B" w:rsidRDefault="00A90AF6" w:rsidP="003A71C9">
      <w:pPr>
        <w:rPr>
          <w:rFonts w:ascii="Arial" w:hAnsi="Arial" w:cs="Arial"/>
          <w:b/>
          <w:bCs/>
          <w:sz w:val="23"/>
          <w:szCs w:val="23"/>
        </w:rPr>
      </w:pPr>
      <w:r w:rsidRPr="00C53A6B">
        <w:rPr>
          <w:rFonts w:ascii="Arial" w:hAnsi="Arial" w:cs="Arial"/>
          <w:b/>
          <w:bCs/>
          <w:sz w:val="23"/>
          <w:szCs w:val="23"/>
        </w:rPr>
        <w:lastRenderedPageBreak/>
        <w:t xml:space="preserve">2. </w:t>
      </w:r>
      <w:bookmarkStart w:id="0" w:name="_Hlk83636432"/>
      <w:r w:rsidRPr="00C53A6B">
        <w:rPr>
          <w:rFonts w:ascii="Arial" w:hAnsi="Arial" w:cs="Arial"/>
          <w:b/>
          <w:bCs/>
          <w:sz w:val="23"/>
          <w:szCs w:val="23"/>
        </w:rPr>
        <w:t xml:space="preserve">The role of critical reflection </w:t>
      </w:r>
      <w:bookmarkEnd w:id="0"/>
    </w:p>
    <w:p w14:paraId="3752E54A" w14:textId="4EA7F92E" w:rsidR="00F74E8A" w:rsidRPr="00C53A6B" w:rsidRDefault="003A71C9" w:rsidP="002570FF">
      <w:pPr>
        <w:jc w:val="both"/>
        <w:rPr>
          <w:rFonts w:ascii="Arial" w:hAnsi="Arial" w:cs="Arial"/>
          <w:b/>
          <w:bCs/>
          <w:sz w:val="23"/>
          <w:szCs w:val="23"/>
        </w:rPr>
      </w:pPr>
      <w:r w:rsidRPr="00C53A6B">
        <w:rPr>
          <w:rFonts w:ascii="Arial" w:hAnsi="Arial" w:cs="Arial"/>
          <w:sz w:val="23"/>
          <w:szCs w:val="23"/>
        </w:rPr>
        <w:t>Critical reflection is an interpretation of the significance of an event or incident</w:t>
      </w:r>
      <w:r w:rsidR="002570FF" w:rsidRPr="00C53A6B">
        <w:rPr>
          <w:rFonts w:ascii="Arial" w:hAnsi="Arial" w:cs="Arial"/>
          <w:sz w:val="23"/>
          <w:szCs w:val="23"/>
        </w:rPr>
        <w:t xml:space="preserve"> that can mark a turning poin</w:t>
      </w:r>
      <w:r w:rsidR="005B2B3F" w:rsidRPr="00C53A6B">
        <w:rPr>
          <w:rFonts w:ascii="Arial" w:hAnsi="Arial" w:cs="Arial"/>
          <w:sz w:val="23"/>
          <w:szCs w:val="23"/>
        </w:rPr>
        <w:t>t</w:t>
      </w:r>
      <w:r w:rsidRPr="00C53A6B">
        <w:rPr>
          <w:rFonts w:ascii="Arial" w:hAnsi="Arial" w:cs="Arial"/>
          <w:sz w:val="23"/>
          <w:szCs w:val="23"/>
        </w:rPr>
        <w:t xml:space="preserve">. An incident can appear to be typical rather that critical, but then becomes critical through analysis </w:t>
      </w:r>
      <w:sdt>
        <w:sdtPr>
          <w:rPr>
            <w:rFonts w:ascii="Arial" w:hAnsi="Arial" w:cs="Arial"/>
            <w:sz w:val="23"/>
            <w:szCs w:val="23"/>
          </w:rPr>
          <w:id w:val="1667668617"/>
          <w:citation/>
        </w:sdtPr>
        <w:sdtEndPr/>
        <w:sdtContent>
          <w:r w:rsidRPr="00C53A6B">
            <w:rPr>
              <w:rFonts w:ascii="Arial" w:hAnsi="Arial" w:cs="Arial"/>
              <w:sz w:val="23"/>
              <w:szCs w:val="23"/>
            </w:rPr>
            <w:fldChar w:fldCharType="begin"/>
          </w:r>
          <w:r w:rsidRPr="00C53A6B">
            <w:rPr>
              <w:rFonts w:ascii="Arial" w:hAnsi="Arial" w:cs="Arial"/>
              <w:sz w:val="23"/>
              <w:szCs w:val="23"/>
            </w:rPr>
            <w:instrText xml:space="preserve"> CITATION Tri93 \l 2057 </w:instrText>
          </w:r>
          <w:r w:rsidRPr="00C53A6B">
            <w:rPr>
              <w:rFonts w:ascii="Arial" w:hAnsi="Arial" w:cs="Arial"/>
              <w:sz w:val="23"/>
              <w:szCs w:val="23"/>
            </w:rPr>
            <w:fldChar w:fldCharType="separate"/>
          </w:r>
          <w:r w:rsidRPr="00C53A6B">
            <w:rPr>
              <w:rFonts w:ascii="Arial" w:hAnsi="Arial" w:cs="Arial"/>
              <w:noProof/>
              <w:sz w:val="23"/>
              <w:szCs w:val="23"/>
            </w:rPr>
            <w:t>(Tripp, 1993)</w:t>
          </w:r>
          <w:r w:rsidRPr="00C53A6B">
            <w:rPr>
              <w:rFonts w:ascii="Arial" w:hAnsi="Arial" w:cs="Arial"/>
              <w:sz w:val="23"/>
              <w:szCs w:val="23"/>
            </w:rPr>
            <w:fldChar w:fldCharType="end"/>
          </w:r>
        </w:sdtContent>
      </w:sdt>
      <w:r w:rsidRPr="00C53A6B">
        <w:rPr>
          <w:rFonts w:ascii="Arial" w:hAnsi="Arial" w:cs="Arial"/>
          <w:sz w:val="23"/>
          <w:szCs w:val="23"/>
        </w:rPr>
        <w:t xml:space="preserve">. </w:t>
      </w:r>
      <w:r w:rsidR="00267A4F" w:rsidRPr="00C53A6B">
        <w:rPr>
          <w:rFonts w:ascii="Arial" w:hAnsi="Arial" w:cs="Arial"/>
          <w:sz w:val="23"/>
          <w:szCs w:val="23"/>
        </w:rPr>
        <w:t xml:space="preserve">Critically reflecting on an incident in the classroom allows the observer to start engaging with their thoughts, opinions and experiences on what is happening within a work setting. This allows the observer to develop, learn and look at different teaching and learning steps, equipping them with more knowledge and a more rounded experience. In addition, giving them better expertise to develop the best teaching strategies for their learners as a collective or individually </w:t>
      </w:r>
      <w:sdt>
        <w:sdtPr>
          <w:rPr>
            <w:rFonts w:ascii="Arial" w:hAnsi="Arial" w:cs="Arial"/>
            <w:sz w:val="23"/>
            <w:szCs w:val="23"/>
          </w:rPr>
          <w:id w:val="-640576020"/>
          <w:citation/>
        </w:sdtPr>
        <w:sdtEndPr/>
        <w:sdtContent>
          <w:r w:rsidR="00267A4F" w:rsidRPr="00C53A6B">
            <w:rPr>
              <w:rFonts w:ascii="Arial" w:hAnsi="Arial" w:cs="Arial"/>
              <w:sz w:val="23"/>
              <w:szCs w:val="23"/>
            </w:rPr>
            <w:fldChar w:fldCharType="begin"/>
          </w:r>
          <w:r w:rsidR="00267A4F" w:rsidRPr="00C53A6B">
            <w:rPr>
              <w:rFonts w:ascii="Arial" w:hAnsi="Arial" w:cs="Arial"/>
              <w:sz w:val="23"/>
              <w:szCs w:val="23"/>
            </w:rPr>
            <w:instrText xml:space="preserve"> CITATION Cla18 \l 2057 </w:instrText>
          </w:r>
          <w:r w:rsidR="00267A4F" w:rsidRPr="00C53A6B">
            <w:rPr>
              <w:rFonts w:ascii="Arial" w:hAnsi="Arial" w:cs="Arial"/>
              <w:sz w:val="23"/>
              <w:szCs w:val="23"/>
            </w:rPr>
            <w:fldChar w:fldCharType="separate"/>
          </w:r>
          <w:r w:rsidR="00267A4F" w:rsidRPr="00C53A6B">
            <w:rPr>
              <w:rFonts w:ascii="Arial" w:hAnsi="Arial" w:cs="Arial"/>
              <w:noProof/>
              <w:sz w:val="23"/>
              <w:szCs w:val="23"/>
            </w:rPr>
            <w:t>(Clarke, 2018)</w:t>
          </w:r>
          <w:r w:rsidR="00267A4F" w:rsidRPr="00C53A6B">
            <w:rPr>
              <w:rFonts w:ascii="Arial" w:hAnsi="Arial" w:cs="Arial"/>
              <w:sz w:val="23"/>
              <w:szCs w:val="23"/>
            </w:rPr>
            <w:fldChar w:fldCharType="end"/>
          </w:r>
        </w:sdtContent>
      </w:sdt>
      <w:r w:rsidR="00267A4F" w:rsidRPr="00C53A6B">
        <w:rPr>
          <w:rFonts w:ascii="Arial" w:hAnsi="Arial" w:cs="Arial"/>
          <w:sz w:val="23"/>
          <w:szCs w:val="23"/>
        </w:rPr>
        <w:t xml:space="preserve">. </w:t>
      </w:r>
      <w:r w:rsidR="00F74E8A" w:rsidRPr="00C53A6B">
        <w:rPr>
          <w:rFonts w:ascii="Arial" w:hAnsi="Arial" w:cs="Arial"/>
          <w:sz w:val="23"/>
          <w:szCs w:val="23"/>
        </w:rPr>
        <w:t>This is similar to Gibb’s reflective</w:t>
      </w:r>
      <w:r w:rsidR="008F4F80">
        <w:rPr>
          <w:rFonts w:ascii="Arial" w:hAnsi="Arial" w:cs="Arial"/>
          <w:sz w:val="23"/>
          <w:szCs w:val="23"/>
        </w:rPr>
        <w:t xml:space="preserve"> model, </w:t>
      </w:r>
      <w:sdt>
        <w:sdtPr>
          <w:rPr>
            <w:rFonts w:ascii="Arial" w:hAnsi="Arial" w:cs="Arial"/>
            <w:sz w:val="23"/>
            <w:szCs w:val="23"/>
            <w:shd w:val="clear" w:color="auto" w:fill="FFFFFF"/>
          </w:rPr>
          <w:id w:val="-116375235"/>
          <w:citation/>
        </w:sdtPr>
        <w:sdtContent>
          <w:r w:rsidR="008F4F80" w:rsidRPr="00C53A6B">
            <w:rPr>
              <w:rFonts w:ascii="Arial" w:hAnsi="Arial" w:cs="Arial"/>
              <w:sz w:val="23"/>
              <w:szCs w:val="23"/>
              <w:shd w:val="clear" w:color="auto" w:fill="FFFFFF"/>
            </w:rPr>
            <w:fldChar w:fldCharType="begin"/>
          </w:r>
          <w:r w:rsidR="008F4F80">
            <w:rPr>
              <w:rFonts w:ascii="Arial" w:hAnsi="Arial" w:cs="Arial"/>
              <w:sz w:val="23"/>
              <w:szCs w:val="23"/>
              <w:shd w:val="clear" w:color="auto" w:fill="FFFFFF"/>
            </w:rPr>
            <w:instrText xml:space="preserve">CITATION Gib88 \n  \l 2057 </w:instrText>
          </w:r>
          <w:r w:rsidR="008F4F80" w:rsidRPr="00C53A6B">
            <w:rPr>
              <w:rFonts w:ascii="Arial" w:hAnsi="Arial" w:cs="Arial"/>
              <w:sz w:val="23"/>
              <w:szCs w:val="23"/>
              <w:shd w:val="clear" w:color="auto" w:fill="FFFFFF"/>
            </w:rPr>
            <w:fldChar w:fldCharType="separate"/>
          </w:r>
          <w:r w:rsidR="008F4F80" w:rsidRPr="008F4F80">
            <w:rPr>
              <w:rFonts w:ascii="Arial" w:hAnsi="Arial" w:cs="Arial"/>
              <w:noProof/>
              <w:sz w:val="23"/>
              <w:szCs w:val="23"/>
              <w:shd w:val="clear" w:color="auto" w:fill="FFFFFF"/>
            </w:rPr>
            <w:t>(1988)</w:t>
          </w:r>
          <w:r w:rsidR="008F4F80" w:rsidRPr="00C53A6B">
            <w:rPr>
              <w:rFonts w:ascii="Arial" w:hAnsi="Arial" w:cs="Arial"/>
              <w:sz w:val="23"/>
              <w:szCs w:val="23"/>
              <w:shd w:val="clear" w:color="auto" w:fill="FFFFFF"/>
            </w:rPr>
            <w:fldChar w:fldCharType="end"/>
          </w:r>
        </w:sdtContent>
      </w:sdt>
      <w:r w:rsidR="008F4F80">
        <w:rPr>
          <w:rFonts w:ascii="Arial" w:hAnsi="Arial" w:cs="Arial"/>
          <w:sz w:val="23"/>
          <w:szCs w:val="23"/>
          <w:shd w:val="clear" w:color="auto" w:fill="FFFFFF"/>
        </w:rPr>
        <w:t xml:space="preserve"> </w:t>
      </w:r>
      <w:r w:rsidR="00F74E8A" w:rsidRPr="00C53A6B">
        <w:rPr>
          <w:rFonts w:ascii="Arial" w:hAnsi="Arial" w:cs="Arial"/>
          <w:sz w:val="23"/>
          <w:szCs w:val="23"/>
        </w:rPr>
        <w:t>which involves the experience being reflected on and encourages us to focus on our feeling</w:t>
      </w:r>
      <w:r w:rsidR="00946778" w:rsidRPr="00C53A6B">
        <w:rPr>
          <w:rFonts w:ascii="Arial" w:hAnsi="Arial" w:cs="Arial"/>
          <w:sz w:val="23"/>
          <w:szCs w:val="23"/>
        </w:rPr>
        <w:t>s</w:t>
      </w:r>
      <w:r w:rsidR="00F74E8A" w:rsidRPr="00C53A6B">
        <w:rPr>
          <w:rFonts w:ascii="Arial" w:hAnsi="Arial" w:cs="Arial"/>
          <w:sz w:val="23"/>
          <w:szCs w:val="23"/>
        </w:rPr>
        <w:t xml:space="preserve"> about the experience.</w:t>
      </w:r>
      <w:r w:rsidR="00946778" w:rsidRPr="00C53A6B">
        <w:rPr>
          <w:rFonts w:ascii="Arial" w:hAnsi="Arial" w:cs="Arial"/>
          <w:sz w:val="23"/>
          <w:szCs w:val="23"/>
          <w:shd w:val="clear" w:color="auto" w:fill="FFFFFF"/>
        </w:rPr>
        <w:t xml:space="preserve"> This model involves evaluating the experience in the classroom and analysing what was good and bad about it. Thus, allowing you to evaluation the situation in order to try and make sense of it and come up with effective next teaching steps</w:t>
      </w:r>
      <w:r w:rsidR="008F4F80">
        <w:rPr>
          <w:rFonts w:ascii="Arial" w:hAnsi="Arial" w:cs="Arial"/>
          <w:sz w:val="23"/>
          <w:szCs w:val="23"/>
          <w:shd w:val="clear" w:color="auto" w:fill="FFFFFF"/>
        </w:rPr>
        <w:t>.</w:t>
      </w:r>
    </w:p>
    <w:p w14:paraId="6DD2CC87" w14:textId="01BC37D8" w:rsidR="007357CD" w:rsidRPr="00C53A6B" w:rsidRDefault="00177CBA" w:rsidP="00FA766B">
      <w:pPr>
        <w:jc w:val="both"/>
        <w:rPr>
          <w:rFonts w:ascii="Arial" w:hAnsi="Arial" w:cs="Arial"/>
          <w:color w:val="000000" w:themeColor="text1"/>
          <w:sz w:val="23"/>
          <w:szCs w:val="23"/>
        </w:rPr>
      </w:pPr>
      <w:r w:rsidRPr="00C53A6B">
        <w:rPr>
          <w:rFonts w:ascii="Arial" w:hAnsi="Arial" w:cs="Arial"/>
          <w:color w:val="000000" w:themeColor="text1"/>
          <w:sz w:val="23"/>
          <w:szCs w:val="23"/>
        </w:rPr>
        <w:t xml:space="preserve">Student teachers need critical reflection in order to </w:t>
      </w:r>
      <w:r w:rsidR="008E69B3" w:rsidRPr="00C53A6B">
        <w:rPr>
          <w:rFonts w:ascii="Arial" w:hAnsi="Arial" w:cs="Arial"/>
          <w:color w:val="000000" w:themeColor="text1"/>
          <w:sz w:val="23"/>
          <w:szCs w:val="23"/>
        </w:rPr>
        <w:t xml:space="preserve">become the best possible newly qualified teachers. The best teachers usually tend to be those who think about what they want to accomplish, how they are going to accomplish it, why they want students to learn and how they </w:t>
      </w:r>
      <w:r w:rsidR="008F4F80">
        <w:rPr>
          <w:rFonts w:ascii="Arial" w:hAnsi="Arial" w:cs="Arial"/>
          <w:color w:val="000000" w:themeColor="text1"/>
          <w:sz w:val="23"/>
          <w:szCs w:val="23"/>
        </w:rPr>
        <w:t xml:space="preserve">can tell </w:t>
      </w:r>
      <w:r w:rsidR="008E69B3" w:rsidRPr="00C53A6B">
        <w:rPr>
          <w:rFonts w:ascii="Arial" w:hAnsi="Arial" w:cs="Arial"/>
          <w:color w:val="000000" w:themeColor="text1"/>
          <w:sz w:val="23"/>
          <w:szCs w:val="23"/>
        </w:rPr>
        <w:t>that students were engaged and have learnt it</w:t>
      </w:r>
      <w:r w:rsidR="00925A6A" w:rsidRPr="00C53A6B">
        <w:rPr>
          <w:rFonts w:ascii="Arial" w:hAnsi="Arial" w:cs="Arial"/>
          <w:color w:val="000000" w:themeColor="text1"/>
          <w:sz w:val="23"/>
          <w:szCs w:val="23"/>
        </w:rPr>
        <w:t xml:space="preserve">. In order to do this, it involves teachers learning about themselves and others through research into their own practice. This </w:t>
      </w:r>
      <w:r w:rsidR="00925A6A" w:rsidRPr="00C53A6B">
        <w:rPr>
          <w:rFonts w:ascii="Arial" w:hAnsi="Arial" w:cs="Arial"/>
          <w:sz w:val="23"/>
          <w:szCs w:val="23"/>
        </w:rPr>
        <w:t>requires</w:t>
      </w:r>
      <w:r w:rsidR="002A242A" w:rsidRPr="00C53A6B">
        <w:rPr>
          <w:rFonts w:ascii="Arial" w:hAnsi="Arial" w:cs="Arial"/>
          <w:sz w:val="23"/>
          <w:szCs w:val="23"/>
        </w:rPr>
        <w:t xml:space="preserve">, continuous learning and </w:t>
      </w:r>
      <w:r w:rsidR="00925A6A" w:rsidRPr="00C53A6B">
        <w:rPr>
          <w:rFonts w:ascii="Arial" w:hAnsi="Arial" w:cs="Arial"/>
          <w:sz w:val="23"/>
          <w:szCs w:val="23"/>
        </w:rPr>
        <w:t>cognisant awareness of understanding a thinking process and developing it within practice.</w:t>
      </w:r>
      <w:r w:rsidR="00CE31D6" w:rsidRPr="00C53A6B">
        <w:rPr>
          <w:rFonts w:ascii="Arial" w:hAnsi="Arial" w:cs="Arial"/>
          <w:sz w:val="23"/>
          <w:szCs w:val="23"/>
        </w:rPr>
        <w:t xml:space="preserve"> Furthermore, encouraging students to be critically reflective can also improve their progress in the classroom</w:t>
      </w:r>
      <w:r w:rsidR="00925A6A" w:rsidRPr="00C53A6B">
        <w:rPr>
          <w:rFonts w:ascii="Arial" w:hAnsi="Arial" w:cs="Arial"/>
          <w:sz w:val="23"/>
          <w:szCs w:val="23"/>
        </w:rPr>
        <w:t xml:space="preserve"> </w:t>
      </w:r>
      <w:r w:rsidR="008E69B3" w:rsidRPr="00C53A6B">
        <w:rPr>
          <w:rFonts w:ascii="Arial" w:hAnsi="Arial" w:cs="Arial"/>
          <w:sz w:val="23"/>
          <w:szCs w:val="23"/>
        </w:rPr>
        <w:t xml:space="preserve"> </w:t>
      </w:r>
      <w:sdt>
        <w:sdtPr>
          <w:rPr>
            <w:rFonts w:ascii="Arial" w:hAnsi="Arial" w:cs="Arial"/>
            <w:sz w:val="23"/>
            <w:szCs w:val="23"/>
          </w:rPr>
          <w:id w:val="-295213940"/>
          <w:citation/>
        </w:sdtPr>
        <w:sdtEndPr/>
        <w:sdtContent>
          <w:r w:rsidR="008E69B3" w:rsidRPr="00C53A6B">
            <w:rPr>
              <w:rFonts w:ascii="Arial" w:hAnsi="Arial" w:cs="Arial"/>
              <w:sz w:val="23"/>
              <w:szCs w:val="23"/>
            </w:rPr>
            <w:fldChar w:fldCharType="begin"/>
          </w:r>
          <w:r w:rsidR="008E69B3" w:rsidRPr="00C53A6B">
            <w:rPr>
              <w:rFonts w:ascii="Arial" w:hAnsi="Arial" w:cs="Arial"/>
              <w:sz w:val="23"/>
              <w:szCs w:val="23"/>
            </w:rPr>
            <w:instrText xml:space="preserve"> CITATION Wal01 \l 2057 </w:instrText>
          </w:r>
          <w:r w:rsidR="008E69B3" w:rsidRPr="00C53A6B">
            <w:rPr>
              <w:rFonts w:ascii="Arial" w:hAnsi="Arial" w:cs="Arial"/>
              <w:sz w:val="23"/>
              <w:szCs w:val="23"/>
            </w:rPr>
            <w:fldChar w:fldCharType="separate"/>
          </w:r>
          <w:r w:rsidR="008E69B3" w:rsidRPr="00C53A6B">
            <w:rPr>
              <w:rFonts w:ascii="Arial" w:hAnsi="Arial" w:cs="Arial"/>
              <w:noProof/>
              <w:sz w:val="23"/>
              <w:szCs w:val="23"/>
            </w:rPr>
            <w:t>(Walkington, et al., 2001)</w:t>
          </w:r>
          <w:r w:rsidR="008E69B3" w:rsidRPr="00C53A6B">
            <w:rPr>
              <w:rFonts w:ascii="Arial" w:hAnsi="Arial" w:cs="Arial"/>
              <w:sz w:val="23"/>
              <w:szCs w:val="23"/>
            </w:rPr>
            <w:fldChar w:fldCharType="end"/>
          </w:r>
        </w:sdtContent>
      </w:sdt>
      <w:r w:rsidR="008E69B3" w:rsidRPr="00C53A6B">
        <w:rPr>
          <w:rFonts w:ascii="Arial" w:hAnsi="Arial" w:cs="Arial"/>
          <w:sz w:val="23"/>
          <w:szCs w:val="23"/>
        </w:rPr>
        <w:t xml:space="preserve">. </w:t>
      </w:r>
      <w:r w:rsidR="00946778" w:rsidRPr="00C53A6B">
        <w:rPr>
          <w:rFonts w:ascii="Arial" w:hAnsi="Arial" w:cs="Arial"/>
          <w:color w:val="000000" w:themeColor="text1"/>
          <w:sz w:val="23"/>
          <w:szCs w:val="23"/>
        </w:rPr>
        <w:t xml:space="preserve">Having a </w:t>
      </w:r>
      <w:r w:rsidR="00946778" w:rsidRPr="00C53A6B">
        <w:rPr>
          <w:rFonts w:ascii="Arial" w:hAnsi="Arial" w:cs="Arial"/>
          <w:sz w:val="23"/>
          <w:szCs w:val="23"/>
        </w:rPr>
        <w:t>deeper understanding of different teaching styles, can enhance teachers and student teachers ability to challenge the traditional mode of practice and define their growth toward</w:t>
      </w:r>
      <w:r w:rsidR="008F4F80">
        <w:rPr>
          <w:rFonts w:ascii="Arial" w:hAnsi="Arial" w:cs="Arial"/>
          <w:sz w:val="23"/>
          <w:szCs w:val="23"/>
        </w:rPr>
        <w:t>s</w:t>
      </w:r>
      <w:r w:rsidR="00946778" w:rsidRPr="00C53A6B">
        <w:rPr>
          <w:rFonts w:ascii="Arial" w:hAnsi="Arial" w:cs="Arial"/>
          <w:sz w:val="23"/>
          <w:szCs w:val="23"/>
        </w:rPr>
        <w:t xml:space="preserve"> greater effectiveness as</w:t>
      </w:r>
      <w:r w:rsidR="008F4F80">
        <w:rPr>
          <w:rFonts w:ascii="Arial" w:hAnsi="Arial" w:cs="Arial"/>
          <w:sz w:val="23"/>
          <w:szCs w:val="23"/>
        </w:rPr>
        <w:t xml:space="preserve"> a </w:t>
      </w:r>
      <w:r w:rsidR="00946778" w:rsidRPr="00C53A6B">
        <w:rPr>
          <w:rFonts w:ascii="Arial" w:hAnsi="Arial" w:cs="Arial"/>
          <w:sz w:val="23"/>
          <w:szCs w:val="23"/>
        </w:rPr>
        <w:t xml:space="preserve">teacher </w:t>
      </w:r>
      <w:sdt>
        <w:sdtPr>
          <w:rPr>
            <w:rFonts w:ascii="Arial" w:hAnsi="Arial" w:cs="Arial"/>
            <w:sz w:val="23"/>
            <w:szCs w:val="23"/>
          </w:rPr>
          <w:id w:val="1115401421"/>
          <w:citation/>
        </w:sdtPr>
        <w:sdtEndPr/>
        <w:sdtContent>
          <w:r w:rsidR="00946778" w:rsidRPr="00C53A6B">
            <w:rPr>
              <w:rFonts w:ascii="Arial" w:hAnsi="Arial" w:cs="Arial"/>
              <w:sz w:val="23"/>
              <w:szCs w:val="23"/>
            </w:rPr>
            <w:fldChar w:fldCharType="begin"/>
          </w:r>
          <w:r w:rsidR="00946778" w:rsidRPr="00C53A6B">
            <w:rPr>
              <w:rFonts w:ascii="Arial" w:hAnsi="Arial" w:cs="Arial"/>
              <w:sz w:val="23"/>
              <w:szCs w:val="23"/>
            </w:rPr>
            <w:instrText xml:space="preserve"> CITATION Sha10 \l 2057 </w:instrText>
          </w:r>
          <w:r w:rsidR="00946778" w:rsidRPr="00C53A6B">
            <w:rPr>
              <w:rFonts w:ascii="Arial" w:hAnsi="Arial" w:cs="Arial"/>
              <w:sz w:val="23"/>
              <w:szCs w:val="23"/>
            </w:rPr>
            <w:fldChar w:fldCharType="separate"/>
          </w:r>
          <w:r w:rsidR="00946778" w:rsidRPr="00C53A6B">
            <w:rPr>
              <w:rFonts w:ascii="Arial" w:hAnsi="Arial" w:cs="Arial"/>
              <w:noProof/>
              <w:sz w:val="23"/>
              <w:szCs w:val="23"/>
            </w:rPr>
            <w:t>(Shandomo, 2010)</w:t>
          </w:r>
          <w:r w:rsidR="00946778" w:rsidRPr="00C53A6B">
            <w:rPr>
              <w:rFonts w:ascii="Arial" w:hAnsi="Arial" w:cs="Arial"/>
              <w:sz w:val="23"/>
              <w:szCs w:val="23"/>
            </w:rPr>
            <w:fldChar w:fldCharType="end"/>
          </w:r>
        </w:sdtContent>
      </w:sdt>
      <w:r w:rsidR="00946778" w:rsidRPr="00C53A6B">
        <w:rPr>
          <w:rFonts w:ascii="Arial" w:hAnsi="Arial" w:cs="Arial"/>
          <w:color w:val="000000" w:themeColor="text1"/>
          <w:sz w:val="23"/>
          <w:szCs w:val="23"/>
        </w:rPr>
        <w:t xml:space="preserve">”. This can be done by asking different kinds of questions about teaching experiences or observing lessons and critically analysing the different classroom teaching styles. </w:t>
      </w:r>
    </w:p>
    <w:p w14:paraId="17FA9C3D" w14:textId="4B56ED5E" w:rsidR="00FA766B" w:rsidRPr="00C53A6B" w:rsidRDefault="00AA682F" w:rsidP="00FA766B">
      <w:pPr>
        <w:jc w:val="both"/>
        <w:rPr>
          <w:rFonts w:ascii="Arial" w:hAnsi="Arial" w:cs="Arial"/>
          <w:sz w:val="23"/>
          <w:szCs w:val="23"/>
        </w:rPr>
      </w:pPr>
      <w:r w:rsidRPr="00C53A6B">
        <w:rPr>
          <w:rFonts w:ascii="Arial" w:hAnsi="Arial" w:cs="Arial"/>
          <w:sz w:val="23"/>
          <w:szCs w:val="23"/>
        </w:rPr>
        <w:t>It</w:t>
      </w:r>
      <w:r w:rsidR="00027E58" w:rsidRPr="00C53A6B">
        <w:rPr>
          <w:rFonts w:ascii="Arial" w:hAnsi="Arial" w:cs="Arial"/>
          <w:sz w:val="23"/>
          <w:szCs w:val="23"/>
        </w:rPr>
        <w:t xml:space="preserve"> is </w:t>
      </w:r>
      <w:r w:rsidRPr="00C53A6B">
        <w:rPr>
          <w:rFonts w:ascii="Arial" w:hAnsi="Arial" w:cs="Arial"/>
          <w:sz w:val="23"/>
          <w:szCs w:val="23"/>
        </w:rPr>
        <w:t xml:space="preserve">important </w:t>
      </w:r>
      <w:r w:rsidR="00FA766B" w:rsidRPr="00C53A6B">
        <w:rPr>
          <w:rFonts w:ascii="Arial" w:hAnsi="Arial" w:cs="Arial"/>
          <w:sz w:val="23"/>
          <w:szCs w:val="23"/>
        </w:rPr>
        <w:t xml:space="preserve">to know how </w:t>
      </w:r>
      <w:r w:rsidRPr="00C53A6B">
        <w:rPr>
          <w:rFonts w:ascii="Arial" w:hAnsi="Arial" w:cs="Arial"/>
          <w:sz w:val="23"/>
          <w:szCs w:val="23"/>
        </w:rPr>
        <w:t xml:space="preserve">children learn in order to develop the best teaching practices. </w:t>
      </w:r>
      <w:r w:rsidR="00B7239A" w:rsidRPr="00C53A6B">
        <w:rPr>
          <w:rFonts w:ascii="Arial" w:hAnsi="Arial" w:cs="Arial"/>
          <w:sz w:val="23"/>
          <w:szCs w:val="23"/>
          <w:shd w:val="clear" w:color="auto" w:fill="FFFFFF"/>
        </w:rPr>
        <w:t>Good teaching practices </w:t>
      </w:r>
      <w:r w:rsidR="00B7239A" w:rsidRPr="00C53A6B">
        <w:rPr>
          <w:rStyle w:val="Strong"/>
          <w:rFonts w:ascii="Arial" w:hAnsi="Arial" w:cs="Arial"/>
          <w:b w:val="0"/>
          <w:bCs w:val="0"/>
          <w:sz w:val="23"/>
          <w:szCs w:val="23"/>
          <w:shd w:val="clear" w:color="auto" w:fill="FFFFFF"/>
        </w:rPr>
        <w:t>help produce students who excel academically</w:t>
      </w:r>
      <w:r w:rsidR="00B7239A" w:rsidRPr="00C53A6B">
        <w:rPr>
          <w:rFonts w:ascii="Arial" w:hAnsi="Arial" w:cs="Arial"/>
          <w:b/>
          <w:bCs/>
          <w:sz w:val="23"/>
          <w:szCs w:val="23"/>
          <w:shd w:val="clear" w:color="auto" w:fill="FFFFFF"/>
        </w:rPr>
        <w:t> </w:t>
      </w:r>
      <w:r w:rsidR="00B7239A" w:rsidRPr="00C53A6B">
        <w:rPr>
          <w:rFonts w:ascii="Arial" w:hAnsi="Arial" w:cs="Arial"/>
          <w:sz w:val="23"/>
          <w:szCs w:val="23"/>
          <w:shd w:val="clear" w:color="auto" w:fill="FFFFFF"/>
        </w:rPr>
        <w:t>as well as being able to engage with the world around them</w:t>
      </w:r>
      <w:r w:rsidR="00FA766B" w:rsidRPr="00C53A6B">
        <w:rPr>
          <w:rFonts w:ascii="Arial" w:hAnsi="Arial" w:cs="Arial"/>
          <w:sz w:val="23"/>
          <w:szCs w:val="23"/>
          <w:shd w:val="clear" w:color="auto" w:fill="FFFFFF"/>
        </w:rPr>
        <w:t xml:space="preserve"> </w:t>
      </w:r>
      <w:sdt>
        <w:sdtPr>
          <w:rPr>
            <w:rFonts w:ascii="Arial" w:hAnsi="Arial" w:cs="Arial"/>
            <w:sz w:val="23"/>
            <w:szCs w:val="23"/>
            <w:shd w:val="clear" w:color="auto" w:fill="FFFFFF"/>
          </w:rPr>
          <w:id w:val="622044774"/>
          <w:citation/>
        </w:sdtPr>
        <w:sdtEndPr/>
        <w:sdtContent>
          <w:r w:rsidR="00FA766B" w:rsidRPr="00C53A6B">
            <w:rPr>
              <w:rFonts w:ascii="Arial" w:hAnsi="Arial" w:cs="Arial"/>
              <w:sz w:val="23"/>
              <w:szCs w:val="23"/>
              <w:shd w:val="clear" w:color="auto" w:fill="FFFFFF"/>
            </w:rPr>
            <w:fldChar w:fldCharType="begin"/>
          </w:r>
          <w:r w:rsidR="00FA766B" w:rsidRPr="00C53A6B">
            <w:rPr>
              <w:rFonts w:ascii="Arial" w:hAnsi="Arial" w:cs="Arial"/>
              <w:sz w:val="23"/>
              <w:szCs w:val="23"/>
              <w:shd w:val="clear" w:color="auto" w:fill="FFFFFF"/>
            </w:rPr>
            <w:instrText xml:space="preserve"> CITATION Tay11 \l 2057 </w:instrText>
          </w:r>
          <w:r w:rsidR="00FA766B" w:rsidRPr="00C53A6B">
            <w:rPr>
              <w:rFonts w:ascii="Arial" w:hAnsi="Arial" w:cs="Arial"/>
              <w:sz w:val="23"/>
              <w:szCs w:val="23"/>
              <w:shd w:val="clear" w:color="auto" w:fill="FFFFFF"/>
            </w:rPr>
            <w:fldChar w:fldCharType="separate"/>
          </w:r>
          <w:r w:rsidR="00FA766B" w:rsidRPr="00C53A6B">
            <w:rPr>
              <w:rFonts w:ascii="Arial" w:hAnsi="Arial" w:cs="Arial"/>
              <w:noProof/>
              <w:sz w:val="23"/>
              <w:szCs w:val="23"/>
              <w:shd w:val="clear" w:color="auto" w:fill="FFFFFF"/>
            </w:rPr>
            <w:t>(Taylor, 2011)</w:t>
          </w:r>
          <w:r w:rsidR="00FA766B" w:rsidRPr="00C53A6B">
            <w:rPr>
              <w:rFonts w:ascii="Arial" w:hAnsi="Arial" w:cs="Arial"/>
              <w:sz w:val="23"/>
              <w:szCs w:val="23"/>
              <w:shd w:val="clear" w:color="auto" w:fill="FFFFFF"/>
            </w:rPr>
            <w:fldChar w:fldCharType="end"/>
          </w:r>
        </w:sdtContent>
      </w:sdt>
      <w:r w:rsidR="00FA766B" w:rsidRPr="00C53A6B">
        <w:rPr>
          <w:rFonts w:ascii="Arial" w:hAnsi="Arial" w:cs="Arial"/>
          <w:sz w:val="23"/>
          <w:szCs w:val="23"/>
          <w:shd w:val="clear" w:color="auto" w:fill="FFFFFF"/>
        </w:rPr>
        <w:t xml:space="preserve">. </w:t>
      </w:r>
      <w:r w:rsidR="00332C3D" w:rsidRPr="00C53A6B">
        <w:rPr>
          <w:rFonts w:ascii="Arial" w:hAnsi="Arial" w:cs="Arial"/>
          <w:sz w:val="23"/>
          <w:szCs w:val="23"/>
          <w:shd w:val="clear" w:color="auto" w:fill="FFFFFF"/>
        </w:rPr>
        <w:t xml:space="preserve">This can relate to </w:t>
      </w:r>
      <w:r w:rsidR="00027E58" w:rsidRPr="00C53A6B">
        <w:rPr>
          <w:rFonts w:ascii="Arial" w:hAnsi="Arial" w:cs="Arial"/>
          <w:sz w:val="23"/>
          <w:szCs w:val="23"/>
        </w:rPr>
        <w:t>Kolb</w:t>
      </w:r>
      <w:sdt>
        <w:sdtPr>
          <w:rPr>
            <w:rFonts w:ascii="Arial" w:hAnsi="Arial" w:cs="Arial"/>
            <w:sz w:val="23"/>
            <w:szCs w:val="23"/>
          </w:rPr>
          <w:id w:val="2125345125"/>
          <w:citation/>
        </w:sdtPr>
        <w:sdtEndPr/>
        <w:sdtContent>
          <w:r w:rsidR="00027E58" w:rsidRPr="00C53A6B">
            <w:rPr>
              <w:rFonts w:ascii="Arial" w:hAnsi="Arial" w:cs="Arial"/>
              <w:sz w:val="23"/>
              <w:szCs w:val="23"/>
            </w:rPr>
            <w:fldChar w:fldCharType="begin"/>
          </w:r>
          <w:r w:rsidR="00027E58" w:rsidRPr="00C53A6B">
            <w:rPr>
              <w:rFonts w:ascii="Arial" w:hAnsi="Arial" w:cs="Arial"/>
              <w:sz w:val="23"/>
              <w:szCs w:val="23"/>
            </w:rPr>
            <w:instrText xml:space="preserve">CITATION Kol84 \n  \l 2057 </w:instrText>
          </w:r>
          <w:r w:rsidR="00027E58" w:rsidRPr="00C53A6B">
            <w:rPr>
              <w:rFonts w:ascii="Arial" w:hAnsi="Arial" w:cs="Arial"/>
              <w:sz w:val="23"/>
              <w:szCs w:val="23"/>
            </w:rPr>
            <w:fldChar w:fldCharType="separate"/>
          </w:r>
          <w:r w:rsidR="00027E58" w:rsidRPr="00C53A6B">
            <w:rPr>
              <w:rFonts w:ascii="Arial" w:hAnsi="Arial" w:cs="Arial"/>
              <w:noProof/>
              <w:sz w:val="23"/>
              <w:szCs w:val="23"/>
            </w:rPr>
            <w:t xml:space="preserve"> (1984)</w:t>
          </w:r>
          <w:r w:rsidR="00027E58" w:rsidRPr="00C53A6B">
            <w:rPr>
              <w:rFonts w:ascii="Arial" w:hAnsi="Arial" w:cs="Arial"/>
              <w:sz w:val="23"/>
              <w:szCs w:val="23"/>
            </w:rPr>
            <w:fldChar w:fldCharType="end"/>
          </w:r>
        </w:sdtContent>
      </w:sdt>
      <w:r w:rsidR="00332C3D" w:rsidRPr="00C53A6B">
        <w:rPr>
          <w:rFonts w:ascii="Arial" w:hAnsi="Arial" w:cs="Arial"/>
          <w:sz w:val="23"/>
          <w:szCs w:val="23"/>
        </w:rPr>
        <w:t xml:space="preserve">, who </w:t>
      </w:r>
      <w:r w:rsidR="00027E58" w:rsidRPr="00C53A6B">
        <w:rPr>
          <w:rFonts w:ascii="Arial" w:hAnsi="Arial" w:cs="Arial"/>
          <w:sz w:val="23"/>
          <w:szCs w:val="23"/>
        </w:rPr>
        <w:t xml:space="preserve">created a </w:t>
      </w:r>
      <w:r w:rsidR="00332C3D" w:rsidRPr="00C53A6B">
        <w:rPr>
          <w:rFonts w:ascii="Arial" w:hAnsi="Arial" w:cs="Arial"/>
          <w:sz w:val="23"/>
          <w:szCs w:val="23"/>
        </w:rPr>
        <w:t>model that looks at the experimental learning cycle, which is</w:t>
      </w:r>
      <w:r w:rsidRPr="00C53A6B">
        <w:rPr>
          <w:rFonts w:ascii="Arial" w:hAnsi="Arial" w:cs="Arial"/>
          <w:sz w:val="23"/>
          <w:szCs w:val="23"/>
        </w:rPr>
        <w:t xml:space="preserve"> based on theories on how people learn. </w:t>
      </w:r>
      <w:r w:rsidR="00FA766B" w:rsidRPr="00C53A6B">
        <w:rPr>
          <w:rFonts w:ascii="Arial" w:hAnsi="Arial" w:cs="Arial"/>
          <w:sz w:val="23"/>
          <w:szCs w:val="23"/>
        </w:rPr>
        <w:t>This model revolves on the concept of developing understanding through experiences. The model contains four key stages which are:</w:t>
      </w:r>
    </w:p>
    <w:p w14:paraId="160D73A6" w14:textId="1A0526C8" w:rsidR="00FA766B" w:rsidRPr="00C53A6B" w:rsidRDefault="00FA766B" w:rsidP="00FA766B">
      <w:pPr>
        <w:pStyle w:val="ListParagraph"/>
        <w:numPr>
          <w:ilvl w:val="0"/>
          <w:numId w:val="7"/>
        </w:numPr>
        <w:jc w:val="both"/>
        <w:rPr>
          <w:rFonts w:ascii="Arial" w:hAnsi="Arial" w:cs="Arial"/>
          <w:sz w:val="23"/>
          <w:szCs w:val="23"/>
        </w:rPr>
      </w:pPr>
      <w:r w:rsidRPr="00C53A6B">
        <w:rPr>
          <w:rFonts w:ascii="Arial" w:hAnsi="Arial" w:cs="Arial"/>
          <w:sz w:val="23"/>
          <w:szCs w:val="23"/>
        </w:rPr>
        <w:t>Concreate Experience</w:t>
      </w:r>
    </w:p>
    <w:p w14:paraId="1FD35137" w14:textId="0579FAC4" w:rsidR="00FA766B" w:rsidRPr="00C53A6B" w:rsidRDefault="00FA766B" w:rsidP="00FA766B">
      <w:pPr>
        <w:pStyle w:val="ListParagraph"/>
        <w:numPr>
          <w:ilvl w:val="0"/>
          <w:numId w:val="7"/>
        </w:numPr>
        <w:jc w:val="both"/>
        <w:rPr>
          <w:rFonts w:ascii="Arial" w:hAnsi="Arial" w:cs="Arial"/>
          <w:sz w:val="23"/>
          <w:szCs w:val="23"/>
        </w:rPr>
      </w:pPr>
      <w:r w:rsidRPr="00C53A6B">
        <w:rPr>
          <w:rFonts w:ascii="Arial" w:hAnsi="Arial" w:cs="Arial"/>
          <w:sz w:val="23"/>
          <w:szCs w:val="23"/>
        </w:rPr>
        <w:t>Reflective Observation</w:t>
      </w:r>
    </w:p>
    <w:p w14:paraId="7BFB467B" w14:textId="406FABD8" w:rsidR="00FA766B" w:rsidRPr="00C53A6B" w:rsidRDefault="00FA766B" w:rsidP="00FA766B">
      <w:pPr>
        <w:pStyle w:val="ListParagraph"/>
        <w:numPr>
          <w:ilvl w:val="0"/>
          <w:numId w:val="7"/>
        </w:numPr>
        <w:jc w:val="both"/>
        <w:rPr>
          <w:rFonts w:ascii="Arial" w:hAnsi="Arial" w:cs="Arial"/>
          <w:sz w:val="23"/>
          <w:szCs w:val="23"/>
        </w:rPr>
      </w:pPr>
      <w:r w:rsidRPr="00C53A6B">
        <w:rPr>
          <w:rFonts w:ascii="Arial" w:hAnsi="Arial" w:cs="Arial"/>
          <w:sz w:val="23"/>
          <w:szCs w:val="23"/>
        </w:rPr>
        <w:t>Abstract Conceptualization</w:t>
      </w:r>
    </w:p>
    <w:p w14:paraId="17204939" w14:textId="2EECEE5F" w:rsidR="00FA766B" w:rsidRPr="00C53A6B" w:rsidRDefault="00FA766B" w:rsidP="00FA766B">
      <w:pPr>
        <w:pStyle w:val="ListParagraph"/>
        <w:numPr>
          <w:ilvl w:val="0"/>
          <w:numId w:val="7"/>
        </w:numPr>
        <w:jc w:val="both"/>
        <w:rPr>
          <w:rFonts w:ascii="Arial" w:hAnsi="Arial" w:cs="Arial"/>
          <w:sz w:val="23"/>
          <w:szCs w:val="23"/>
        </w:rPr>
      </w:pPr>
      <w:r w:rsidRPr="00C53A6B">
        <w:rPr>
          <w:rFonts w:ascii="Arial" w:hAnsi="Arial" w:cs="Arial"/>
          <w:sz w:val="23"/>
          <w:szCs w:val="23"/>
        </w:rPr>
        <w:t>Active Experimentation</w:t>
      </w:r>
    </w:p>
    <w:p w14:paraId="52818AB4" w14:textId="43A12005" w:rsidR="00332C3D" w:rsidRPr="00C53A6B" w:rsidRDefault="00332C3D" w:rsidP="00332C3D">
      <w:pPr>
        <w:jc w:val="both"/>
        <w:rPr>
          <w:rFonts w:ascii="Arial" w:hAnsi="Arial" w:cs="Arial"/>
          <w:sz w:val="23"/>
          <w:szCs w:val="23"/>
        </w:rPr>
      </w:pPr>
    </w:p>
    <w:p w14:paraId="5312524C" w14:textId="1EBE5910" w:rsidR="00AA682F" w:rsidRPr="00452D55" w:rsidRDefault="00332C3D" w:rsidP="00452D55">
      <w:pPr>
        <w:jc w:val="both"/>
        <w:rPr>
          <w:rFonts w:ascii="Arial" w:hAnsi="Arial" w:cs="Arial"/>
          <w:sz w:val="23"/>
          <w:szCs w:val="23"/>
        </w:rPr>
      </w:pPr>
      <w:r w:rsidRPr="00C53A6B">
        <w:rPr>
          <w:rFonts w:ascii="Arial" w:hAnsi="Arial" w:cs="Arial"/>
          <w:sz w:val="23"/>
          <w:szCs w:val="23"/>
        </w:rPr>
        <w:t xml:space="preserve">The model claims that you start with an </w:t>
      </w:r>
      <w:r w:rsidR="00BD794F" w:rsidRPr="00C53A6B">
        <w:rPr>
          <w:rFonts w:ascii="Arial" w:hAnsi="Arial" w:cs="Arial"/>
          <w:sz w:val="23"/>
          <w:szCs w:val="23"/>
        </w:rPr>
        <w:t>experience</w:t>
      </w:r>
      <w:r w:rsidRPr="00C53A6B">
        <w:rPr>
          <w:rFonts w:ascii="Arial" w:hAnsi="Arial" w:cs="Arial"/>
          <w:sz w:val="23"/>
          <w:szCs w:val="23"/>
        </w:rPr>
        <w:t>, this could have happened before or it could be something completely new.</w:t>
      </w:r>
      <w:r w:rsidR="00BD794F" w:rsidRPr="00C53A6B">
        <w:rPr>
          <w:rFonts w:ascii="Arial" w:hAnsi="Arial" w:cs="Arial"/>
          <w:sz w:val="23"/>
          <w:szCs w:val="23"/>
        </w:rPr>
        <w:t xml:space="preserve"> The second stage involves reflecting on the experience and what happened, looking carefully at things you haven’t come across before. </w:t>
      </w:r>
      <w:r w:rsidR="001006AE" w:rsidRPr="00C53A6B">
        <w:rPr>
          <w:rFonts w:ascii="Arial" w:hAnsi="Arial" w:cs="Arial"/>
          <w:sz w:val="23"/>
          <w:szCs w:val="23"/>
        </w:rPr>
        <w:t>The third stage starts to develop new ideas</w:t>
      </w:r>
      <w:r w:rsidR="00AA2F8D" w:rsidRPr="00C53A6B">
        <w:rPr>
          <w:rFonts w:ascii="Arial" w:hAnsi="Arial" w:cs="Arial"/>
          <w:sz w:val="23"/>
          <w:szCs w:val="23"/>
        </w:rPr>
        <w:t xml:space="preserve"> as a result of the things spotted in the reflective observation stage. The final stage involves applying new ideas you have </w:t>
      </w:r>
      <w:r w:rsidR="00AA2F8D" w:rsidRPr="00C53A6B">
        <w:rPr>
          <w:rFonts w:ascii="Arial" w:hAnsi="Arial" w:cs="Arial"/>
          <w:sz w:val="23"/>
          <w:szCs w:val="23"/>
        </w:rPr>
        <w:lastRenderedPageBreak/>
        <w:t xml:space="preserve">come up with to different situations. This evidences learning as a direct result of experiences and reflections </w:t>
      </w:r>
      <w:sdt>
        <w:sdtPr>
          <w:rPr>
            <w:rFonts w:ascii="Arial" w:hAnsi="Arial" w:cs="Arial"/>
            <w:sz w:val="23"/>
            <w:szCs w:val="23"/>
          </w:rPr>
          <w:id w:val="138310046"/>
          <w:citation/>
        </w:sdtPr>
        <w:sdtEndPr/>
        <w:sdtContent>
          <w:r w:rsidR="00AA2F8D" w:rsidRPr="00C53A6B">
            <w:rPr>
              <w:rFonts w:ascii="Arial" w:hAnsi="Arial" w:cs="Arial"/>
              <w:sz w:val="23"/>
              <w:szCs w:val="23"/>
            </w:rPr>
            <w:fldChar w:fldCharType="begin"/>
          </w:r>
          <w:r w:rsidR="00AA2F8D" w:rsidRPr="00C53A6B">
            <w:rPr>
              <w:rFonts w:ascii="Arial" w:hAnsi="Arial" w:cs="Arial"/>
              <w:sz w:val="23"/>
              <w:szCs w:val="23"/>
            </w:rPr>
            <w:instrText xml:space="preserve"> CITATION Kol84 \l 2057 </w:instrText>
          </w:r>
          <w:r w:rsidR="00AA2F8D" w:rsidRPr="00C53A6B">
            <w:rPr>
              <w:rFonts w:ascii="Arial" w:hAnsi="Arial" w:cs="Arial"/>
              <w:sz w:val="23"/>
              <w:szCs w:val="23"/>
            </w:rPr>
            <w:fldChar w:fldCharType="separate"/>
          </w:r>
          <w:r w:rsidR="00AA2F8D" w:rsidRPr="00C53A6B">
            <w:rPr>
              <w:rFonts w:ascii="Arial" w:hAnsi="Arial" w:cs="Arial"/>
              <w:noProof/>
              <w:sz w:val="23"/>
              <w:szCs w:val="23"/>
            </w:rPr>
            <w:t>(Kolb, 1984)</w:t>
          </w:r>
          <w:r w:rsidR="00AA2F8D" w:rsidRPr="00C53A6B">
            <w:rPr>
              <w:rFonts w:ascii="Arial" w:hAnsi="Arial" w:cs="Arial"/>
              <w:sz w:val="23"/>
              <w:szCs w:val="23"/>
            </w:rPr>
            <w:fldChar w:fldCharType="end"/>
          </w:r>
        </w:sdtContent>
      </w:sdt>
      <w:r w:rsidR="00AA2F8D" w:rsidRPr="00C53A6B">
        <w:rPr>
          <w:rFonts w:ascii="Arial" w:hAnsi="Arial" w:cs="Arial"/>
          <w:sz w:val="23"/>
          <w:szCs w:val="23"/>
        </w:rPr>
        <w:t>. All these stages in the model can be experienced in the classroom and can be linked to the observers experience and the critical incident described in Appendix 2.</w:t>
      </w:r>
    </w:p>
    <w:p w14:paraId="50254FE8" w14:textId="05EE519B" w:rsidR="002570FF" w:rsidRDefault="002570FF">
      <w:pPr>
        <w:rPr>
          <w:rFonts w:ascii="Arial" w:hAnsi="Arial" w:cs="Arial"/>
          <w:b/>
          <w:bCs/>
          <w:sz w:val="23"/>
          <w:szCs w:val="23"/>
        </w:rPr>
      </w:pPr>
    </w:p>
    <w:p w14:paraId="22BD6CEB" w14:textId="77777777" w:rsidR="009C52E1" w:rsidRPr="00C53A6B" w:rsidRDefault="009C52E1">
      <w:pPr>
        <w:rPr>
          <w:rFonts w:ascii="Arial" w:hAnsi="Arial" w:cs="Arial"/>
          <w:b/>
          <w:bCs/>
          <w:sz w:val="23"/>
          <w:szCs w:val="23"/>
        </w:rPr>
      </w:pPr>
    </w:p>
    <w:p w14:paraId="463CB3EE" w14:textId="752EED67" w:rsidR="00A90AF6" w:rsidRPr="00C53A6B" w:rsidRDefault="00A90AF6">
      <w:pPr>
        <w:rPr>
          <w:rFonts w:ascii="Arial" w:hAnsi="Arial" w:cs="Arial"/>
          <w:b/>
          <w:bCs/>
          <w:sz w:val="23"/>
          <w:szCs w:val="23"/>
        </w:rPr>
      </w:pPr>
      <w:r w:rsidRPr="00C53A6B">
        <w:rPr>
          <w:rFonts w:ascii="Arial" w:hAnsi="Arial" w:cs="Arial"/>
          <w:b/>
          <w:bCs/>
          <w:sz w:val="23"/>
          <w:szCs w:val="23"/>
        </w:rPr>
        <w:t xml:space="preserve">3. </w:t>
      </w:r>
      <w:bookmarkStart w:id="1" w:name="_Hlk83636489"/>
      <w:r w:rsidRPr="00C53A6B">
        <w:rPr>
          <w:rFonts w:ascii="Arial" w:hAnsi="Arial" w:cs="Arial"/>
          <w:b/>
          <w:bCs/>
          <w:sz w:val="23"/>
          <w:szCs w:val="23"/>
        </w:rPr>
        <w:t>Observation School &amp; Class context</w:t>
      </w:r>
      <w:bookmarkEnd w:id="1"/>
    </w:p>
    <w:p w14:paraId="2AEFCCBA" w14:textId="7452D022" w:rsidR="00E415BF" w:rsidRPr="00C53A6B" w:rsidRDefault="007F662D" w:rsidP="004773B9">
      <w:pPr>
        <w:jc w:val="both"/>
        <w:rPr>
          <w:rFonts w:ascii="Arial" w:hAnsi="Arial" w:cs="Arial"/>
          <w:sz w:val="23"/>
          <w:szCs w:val="23"/>
          <w:shd w:val="clear" w:color="auto" w:fill="FFFFFF"/>
        </w:rPr>
      </w:pPr>
      <w:r w:rsidRPr="00C53A6B">
        <w:rPr>
          <w:rFonts w:ascii="Arial" w:hAnsi="Arial" w:cs="Arial"/>
          <w:sz w:val="23"/>
          <w:szCs w:val="23"/>
          <w:shd w:val="clear" w:color="auto" w:fill="FFFFFF"/>
        </w:rPr>
        <w:t xml:space="preserve">According to report published by Estyn </w:t>
      </w:r>
      <w:sdt>
        <w:sdtPr>
          <w:rPr>
            <w:rFonts w:ascii="Arial" w:hAnsi="Arial" w:cs="Arial"/>
            <w:sz w:val="23"/>
            <w:szCs w:val="23"/>
            <w:shd w:val="clear" w:color="auto" w:fill="FFFFFF"/>
          </w:rPr>
          <w:id w:val="1952738952"/>
          <w:citation/>
        </w:sdtPr>
        <w:sdtEndPr/>
        <w:sdtContent>
          <w:r w:rsidRPr="00C53A6B">
            <w:rPr>
              <w:rFonts w:ascii="Arial" w:hAnsi="Arial" w:cs="Arial"/>
              <w:sz w:val="23"/>
              <w:szCs w:val="23"/>
              <w:shd w:val="clear" w:color="auto" w:fill="FFFFFF"/>
            </w:rPr>
            <w:fldChar w:fldCharType="begin"/>
          </w:r>
          <w:r w:rsidRPr="00C53A6B">
            <w:rPr>
              <w:rFonts w:ascii="Arial" w:hAnsi="Arial" w:cs="Arial"/>
              <w:sz w:val="23"/>
              <w:szCs w:val="23"/>
              <w:shd w:val="clear" w:color="auto" w:fill="FFFFFF"/>
            </w:rPr>
            <w:instrText xml:space="preserve">CITATION Lew14 \n  \l 2057 </w:instrText>
          </w:r>
          <w:r w:rsidRPr="00C53A6B">
            <w:rPr>
              <w:rFonts w:ascii="Arial" w:hAnsi="Arial" w:cs="Arial"/>
              <w:sz w:val="23"/>
              <w:szCs w:val="23"/>
              <w:shd w:val="clear" w:color="auto" w:fill="FFFFFF"/>
            </w:rPr>
            <w:fldChar w:fldCharType="separate"/>
          </w:r>
          <w:r w:rsidRPr="00C53A6B">
            <w:rPr>
              <w:rFonts w:ascii="Arial" w:hAnsi="Arial" w:cs="Arial"/>
              <w:noProof/>
              <w:sz w:val="23"/>
              <w:szCs w:val="23"/>
              <w:shd w:val="clear" w:color="auto" w:fill="FFFFFF"/>
            </w:rPr>
            <w:t>(2014)</w:t>
          </w:r>
          <w:r w:rsidRPr="00C53A6B">
            <w:rPr>
              <w:rFonts w:ascii="Arial" w:hAnsi="Arial" w:cs="Arial"/>
              <w:sz w:val="23"/>
              <w:szCs w:val="23"/>
              <w:shd w:val="clear" w:color="auto" w:fill="FFFFFF"/>
            </w:rPr>
            <w:fldChar w:fldCharType="end"/>
          </w:r>
        </w:sdtContent>
      </w:sdt>
      <w:r w:rsidRPr="00C53A6B">
        <w:rPr>
          <w:rFonts w:ascii="Arial" w:hAnsi="Arial" w:cs="Arial"/>
          <w:sz w:val="23"/>
          <w:szCs w:val="23"/>
          <w:shd w:val="clear" w:color="auto" w:fill="FFFFFF"/>
        </w:rPr>
        <w:t xml:space="preserve"> classroom observations provide school leaders with first hand evidence about the quality of teaching and learning in their school and can be used as an important management tool. </w:t>
      </w:r>
      <w:r w:rsidR="004773B9" w:rsidRPr="00C53A6B">
        <w:rPr>
          <w:rFonts w:ascii="Arial" w:hAnsi="Arial" w:cs="Arial"/>
          <w:sz w:val="23"/>
          <w:szCs w:val="23"/>
        </w:rPr>
        <w:t>Observations for children’s development are vital</w:t>
      </w:r>
      <w:r w:rsidR="006A3353" w:rsidRPr="00C53A6B">
        <w:rPr>
          <w:rFonts w:ascii="Arial" w:hAnsi="Arial" w:cs="Arial"/>
          <w:sz w:val="23"/>
          <w:szCs w:val="23"/>
        </w:rPr>
        <w:t xml:space="preserve"> as every child learns and takes in information better in different ways. All children have different unique </w:t>
      </w:r>
      <w:r w:rsidR="00421331" w:rsidRPr="00C53A6B">
        <w:rPr>
          <w:rFonts w:ascii="Arial" w:hAnsi="Arial" w:cs="Arial"/>
          <w:sz w:val="23"/>
          <w:szCs w:val="23"/>
        </w:rPr>
        <w:t>abilities and talents and observations can help find the best way to support and develop these abilities.</w:t>
      </w:r>
      <w:r w:rsidR="004773B9" w:rsidRPr="00C53A6B">
        <w:rPr>
          <w:rFonts w:ascii="Arial" w:hAnsi="Arial" w:cs="Arial"/>
          <w:sz w:val="23"/>
          <w:szCs w:val="23"/>
        </w:rPr>
        <w:t xml:space="preserve"> Observations are the practice of looking and listening to children to find out how they are developing, their behaviour in the classroom, </w:t>
      </w:r>
      <w:r w:rsidR="004773B9" w:rsidRPr="00C53A6B">
        <w:rPr>
          <w:rFonts w:ascii="Arial" w:hAnsi="Arial" w:cs="Arial"/>
          <w:sz w:val="23"/>
          <w:szCs w:val="23"/>
          <w:shd w:val="clear" w:color="auto" w:fill="FFFFFF"/>
        </w:rPr>
        <w:t>what they like doing and what they are learning through their play and experiences</w:t>
      </w:r>
      <w:r w:rsidR="006A3353" w:rsidRPr="00C53A6B">
        <w:rPr>
          <w:rFonts w:ascii="Arial" w:hAnsi="Arial" w:cs="Arial"/>
          <w:sz w:val="23"/>
          <w:szCs w:val="23"/>
          <w:shd w:val="clear" w:color="auto" w:fill="FFFFFF"/>
        </w:rPr>
        <w:t xml:space="preserve"> in class and at home</w:t>
      </w:r>
      <w:r w:rsidR="00421331" w:rsidRPr="00C53A6B">
        <w:rPr>
          <w:rFonts w:ascii="Arial" w:hAnsi="Arial" w:cs="Arial"/>
          <w:sz w:val="23"/>
          <w:szCs w:val="23"/>
          <w:shd w:val="clear" w:color="auto" w:fill="FFFFFF"/>
        </w:rPr>
        <w:t xml:space="preserve">. “Observations </w:t>
      </w:r>
      <w:r w:rsidR="0054113F" w:rsidRPr="00C53A6B">
        <w:rPr>
          <w:rFonts w:ascii="Arial" w:hAnsi="Arial" w:cs="Arial"/>
          <w:sz w:val="23"/>
          <w:szCs w:val="23"/>
          <w:shd w:val="clear" w:color="auto" w:fill="FFFFFF"/>
        </w:rPr>
        <w:t xml:space="preserve">take place on a regular basic and </w:t>
      </w:r>
      <w:r w:rsidR="00421331" w:rsidRPr="00C53A6B">
        <w:rPr>
          <w:rFonts w:ascii="Arial" w:hAnsi="Arial" w:cs="Arial"/>
          <w:sz w:val="23"/>
          <w:szCs w:val="23"/>
          <w:shd w:val="clear" w:color="auto" w:fill="FFFFFF"/>
        </w:rPr>
        <w:t>provide opportunities to gauge children’s needs</w:t>
      </w:r>
      <w:r w:rsidR="00BD7168" w:rsidRPr="00C53A6B">
        <w:rPr>
          <w:rFonts w:ascii="Arial" w:hAnsi="Arial" w:cs="Arial"/>
          <w:sz w:val="23"/>
          <w:szCs w:val="23"/>
          <w:shd w:val="clear" w:color="auto" w:fill="FFFFFF"/>
        </w:rPr>
        <w:t>, plan appropriate activities</w:t>
      </w:r>
      <w:r w:rsidR="00421331" w:rsidRPr="00C53A6B">
        <w:rPr>
          <w:rFonts w:ascii="Arial" w:hAnsi="Arial" w:cs="Arial"/>
          <w:sz w:val="23"/>
          <w:szCs w:val="23"/>
          <w:shd w:val="clear" w:color="auto" w:fill="FFFFFF"/>
        </w:rPr>
        <w:t xml:space="preserve"> and enable you</w:t>
      </w:r>
      <w:r w:rsidR="00E236A0" w:rsidRPr="00C53A6B">
        <w:rPr>
          <w:rFonts w:ascii="Arial" w:hAnsi="Arial" w:cs="Arial"/>
          <w:sz w:val="23"/>
          <w:szCs w:val="23"/>
          <w:shd w:val="clear" w:color="auto" w:fill="FFFFFF"/>
        </w:rPr>
        <w:t xml:space="preserve"> </w:t>
      </w:r>
      <w:r w:rsidR="00136760">
        <w:rPr>
          <w:rFonts w:ascii="Arial" w:hAnsi="Arial" w:cs="Arial"/>
          <w:sz w:val="23"/>
          <w:szCs w:val="23"/>
          <w:shd w:val="clear" w:color="auto" w:fill="FFFFFF"/>
        </w:rPr>
        <w:t xml:space="preserve">to </w:t>
      </w:r>
      <w:r w:rsidR="00421331" w:rsidRPr="00C53A6B">
        <w:rPr>
          <w:rFonts w:ascii="Arial" w:hAnsi="Arial" w:cs="Arial"/>
          <w:sz w:val="23"/>
          <w:szCs w:val="23"/>
          <w:shd w:val="clear" w:color="auto" w:fill="FFFFFF"/>
        </w:rPr>
        <w:t>accurately plan next steps in their learning</w:t>
      </w:r>
      <w:r w:rsidR="00520DA9" w:rsidRPr="00C53A6B">
        <w:rPr>
          <w:rFonts w:ascii="Arial" w:hAnsi="Arial" w:cs="Arial"/>
          <w:sz w:val="23"/>
          <w:szCs w:val="23"/>
          <w:shd w:val="clear" w:color="auto" w:fill="FFFFFF"/>
        </w:rPr>
        <w:t xml:space="preserve"> </w:t>
      </w:r>
      <w:sdt>
        <w:sdtPr>
          <w:rPr>
            <w:rFonts w:ascii="Arial" w:hAnsi="Arial" w:cs="Arial"/>
            <w:sz w:val="23"/>
            <w:szCs w:val="23"/>
            <w:shd w:val="clear" w:color="auto" w:fill="FFFFFF"/>
          </w:rPr>
          <w:id w:val="947581191"/>
          <w:citation/>
        </w:sdtPr>
        <w:sdtEndPr/>
        <w:sdtContent>
          <w:r w:rsidR="00980DCC" w:rsidRPr="00C53A6B">
            <w:rPr>
              <w:rFonts w:ascii="Arial" w:hAnsi="Arial" w:cs="Arial"/>
              <w:sz w:val="23"/>
              <w:szCs w:val="23"/>
              <w:shd w:val="clear" w:color="auto" w:fill="FFFFFF"/>
            </w:rPr>
            <w:fldChar w:fldCharType="begin"/>
          </w:r>
          <w:r w:rsidR="00980DCC" w:rsidRPr="00C53A6B">
            <w:rPr>
              <w:rFonts w:ascii="Arial" w:hAnsi="Arial" w:cs="Arial"/>
              <w:sz w:val="23"/>
              <w:szCs w:val="23"/>
              <w:shd w:val="clear" w:color="auto" w:fill="FFFFFF"/>
            </w:rPr>
            <w:instrText xml:space="preserve"> CITATION Lan21 \l 2057 </w:instrText>
          </w:r>
          <w:r w:rsidR="00980DCC" w:rsidRPr="00C53A6B">
            <w:rPr>
              <w:rFonts w:ascii="Arial" w:hAnsi="Arial" w:cs="Arial"/>
              <w:sz w:val="23"/>
              <w:szCs w:val="23"/>
              <w:shd w:val="clear" w:color="auto" w:fill="FFFFFF"/>
            </w:rPr>
            <w:fldChar w:fldCharType="separate"/>
          </w:r>
          <w:r w:rsidR="00980DCC" w:rsidRPr="00C53A6B">
            <w:rPr>
              <w:rFonts w:ascii="Arial" w:hAnsi="Arial" w:cs="Arial"/>
              <w:noProof/>
              <w:sz w:val="23"/>
              <w:szCs w:val="23"/>
              <w:shd w:val="clear" w:color="auto" w:fill="FFFFFF"/>
            </w:rPr>
            <w:t>(Langston, 2021)</w:t>
          </w:r>
          <w:r w:rsidR="00980DCC" w:rsidRPr="00C53A6B">
            <w:rPr>
              <w:rFonts w:ascii="Arial" w:hAnsi="Arial" w:cs="Arial"/>
              <w:sz w:val="23"/>
              <w:szCs w:val="23"/>
              <w:shd w:val="clear" w:color="auto" w:fill="FFFFFF"/>
            </w:rPr>
            <w:fldChar w:fldCharType="end"/>
          </w:r>
        </w:sdtContent>
      </w:sdt>
      <w:r w:rsidR="00E236A0" w:rsidRPr="00C53A6B">
        <w:rPr>
          <w:rFonts w:ascii="Arial" w:hAnsi="Arial" w:cs="Arial"/>
          <w:sz w:val="23"/>
          <w:szCs w:val="23"/>
          <w:shd w:val="clear" w:color="auto" w:fill="FFFFFF"/>
        </w:rPr>
        <w:t>”.</w:t>
      </w:r>
      <w:r w:rsidR="00F130C4" w:rsidRPr="00C53A6B">
        <w:rPr>
          <w:rFonts w:ascii="Arial" w:hAnsi="Arial" w:cs="Arial"/>
          <w:sz w:val="23"/>
          <w:szCs w:val="23"/>
          <w:shd w:val="clear" w:color="auto" w:fill="FFFFFF"/>
        </w:rPr>
        <w:t xml:space="preserve"> </w:t>
      </w:r>
      <w:r w:rsidR="00520DA9" w:rsidRPr="00C53A6B">
        <w:rPr>
          <w:rFonts w:ascii="Arial" w:hAnsi="Arial" w:cs="Arial"/>
          <w:sz w:val="23"/>
          <w:szCs w:val="23"/>
          <w:shd w:val="clear" w:color="auto" w:fill="FFFFFF"/>
        </w:rPr>
        <w:t xml:space="preserve">Therefore, making their learning experience more effective and person centred. </w:t>
      </w:r>
    </w:p>
    <w:p w14:paraId="0CD0E7A5" w14:textId="7FD004EB" w:rsidR="007A6CF1" w:rsidRPr="00C53A6B" w:rsidRDefault="00107843" w:rsidP="007A6CF1">
      <w:pPr>
        <w:jc w:val="both"/>
        <w:rPr>
          <w:rFonts w:ascii="Arial" w:eastAsia="Times New Roman" w:hAnsi="Arial" w:cs="Arial"/>
          <w:sz w:val="23"/>
          <w:szCs w:val="23"/>
        </w:rPr>
      </w:pPr>
      <w:r w:rsidRPr="00C53A6B">
        <w:rPr>
          <w:rFonts w:ascii="Arial" w:hAnsi="Arial" w:cs="Arial"/>
          <w:sz w:val="23"/>
          <w:szCs w:val="23"/>
        </w:rPr>
        <w:t>The environment in which the critical incident takes place</w:t>
      </w:r>
      <w:r w:rsidRPr="00C53A6B">
        <w:rPr>
          <w:rFonts w:ascii="Arial" w:eastAsiaTheme="majorEastAsia" w:hAnsi="Arial" w:cs="Arial"/>
          <w:kern w:val="24"/>
          <w:sz w:val="23"/>
          <w:szCs w:val="23"/>
        </w:rPr>
        <w:t xml:space="preserve"> </w:t>
      </w:r>
      <w:r w:rsidRPr="00C53A6B">
        <w:rPr>
          <w:rFonts w:ascii="Arial" w:hAnsi="Arial" w:cs="Arial"/>
          <w:sz w:val="23"/>
          <w:szCs w:val="23"/>
        </w:rPr>
        <w:t xml:space="preserve">was a nursery classroom </w:t>
      </w:r>
      <w:r w:rsidR="00452D55">
        <w:rPr>
          <w:rFonts w:ascii="Arial" w:hAnsi="Arial" w:cs="Arial"/>
          <w:sz w:val="23"/>
          <w:szCs w:val="23"/>
        </w:rPr>
        <w:t xml:space="preserve">within </w:t>
      </w:r>
      <w:r w:rsidR="00136760">
        <w:rPr>
          <w:rFonts w:ascii="Arial" w:hAnsi="Arial" w:cs="Arial"/>
          <w:sz w:val="23"/>
          <w:szCs w:val="23"/>
        </w:rPr>
        <w:t xml:space="preserve">a </w:t>
      </w:r>
      <w:r w:rsidR="00452D55">
        <w:rPr>
          <w:rFonts w:ascii="Arial" w:hAnsi="Arial" w:cs="Arial"/>
          <w:sz w:val="23"/>
          <w:szCs w:val="23"/>
        </w:rPr>
        <w:t>mixed-gender</w:t>
      </w:r>
      <w:r w:rsidR="00136760">
        <w:rPr>
          <w:rFonts w:ascii="Arial" w:hAnsi="Arial" w:cs="Arial"/>
          <w:sz w:val="23"/>
          <w:szCs w:val="23"/>
        </w:rPr>
        <w:t>,</w:t>
      </w:r>
      <w:r w:rsidR="00452D55">
        <w:rPr>
          <w:rFonts w:ascii="Arial" w:hAnsi="Arial" w:cs="Arial"/>
          <w:sz w:val="23"/>
          <w:szCs w:val="23"/>
        </w:rPr>
        <w:t xml:space="preserve"> English medium</w:t>
      </w:r>
      <w:r w:rsidRPr="00C53A6B">
        <w:rPr>
          <w:rFonts w:ascii="Arial" w:hAnsi="Arial" w:cs="Arial"/>
          <w:sz w:val="23"/>
          <w:szCs w:val="23"/>
        </w:rPr>
        <w:t xml:space="preserve"> mainstream primary school, </w:t>
      </w:r>
      <w:r w:rsidR="00452D55">
        <w:rPr>
          <w:rFonts w:ascii="Arial" w:hAnsi="Arial" w:cs="Arial"/>
          <w:sz w:val="23"/>
          <w:szCs w:val="23"/>
        </w:rPr>
        <w:t xml:space="preserve">which </w:t>
      </w:r>
      <w:r w:rsidRPr="00C53A6B">
        <w:rPr>
          <w:rFonts w:ascii="Arial" w:hAnsi="Arial" w:cs="Arial"/>
          <w:sz w:val="23"/>
          <w:szCs w:val="23"/>
        </w:rPr>
        <w:t>consist</w:t>
      </w:r>
      <w:r w:rsidR="00452D55">
        <w:rPr>
          <w:rFonts w:ascii="Arial" w:hAnsi="Arial" w:cs="Arial"/>
          <w:sz w:val="23"/>
          <w:szCs w:val="23"/>
        </w:rPr>
        <w:t>ed</w:t>
      </w:r>
      <w:r w:rsidRPr="00C53A6B">
        <w:rPr>
          <w:rFonts w:ascii="Arial" w:hAnsi="Arial" w:cs="Arial"/>
          <w:sz w:val="23"/>
          <w:szCs w:val="23"/>
        </w:rPr>
        <w:t xml:space="preserve"> </w:t>
      </w:r>
      <w:r w:rsidRPr="00C53A6B">
        <w:rPr>
          <w:rFonts w:ascii="Arial" w:eastAsiaTheme="majorEastAsia" w:hAnsi="Arial" w:cs="Arial"/>
          <w:kern w:val="24"/>
          <w:sz w:val="23"/>
          <w:szCs w:val="23"/>
        </w:rPr>
        <w:t xml:space="preserve">of thirty, three year olds. Before the critical incident took place the children were all sat on the floor in the classroom with the teacher and two other members of staff supervising the children. </w:t>
      </w:r>
      <w:r w:rsidR="00BA5AE0" w:rsidRPr="00C53A6B">
        <w:rPr>
          <w:rFonts w:ascii="Arial" w:hAnsi="Arial" w:cs="Arial"/>
          <w:color w:val="000000" w:themeColor="text1"/>
          <w:sz w:val="23"/>
          <w:szCs w:val="23"/>
        </w:rPr>
        <w:t>O</w:t>
      </w:r>
      <w:r w:rsidR="00E415BF" w:rsidRPr="00C53A6B">
        <w:rPr>
          <w:rFonts w:ascii="Arial" w:hAnsi="Arial" w:cs="Arial"/>
          <w:color w:val="000000" w:themeColor="text1"/>
          <w:sz w:val="23"/>
          <w:szCs w:val="23"/>
        </w:rPr>
        <w:t>bservation</w:t>
      </w:r>
      <w:r w:rsidR="00BA5AE0" w:rsidRPr="00C53A6B">
        <w:rPr>
          <w:rFonts w:ascii="Arial" w:hAnsi="Arial" w:cs="Arial"/>
          <w:color w:val="000000" w:themeColor="text1"/>
          <w:sz w:val="23"/>
          <w:szCs w:val="23"/>
        </w:rPr>
        <w:t>s in the classroom</w:t>
      </w:r>
      <w:r w:rsidR="00E415BF" w:rsidRPr="00C53A6B">
        <w:rPr>
          <w:rFonts w:ascii="Arial" w:hAnsi="Arial" w:cs="Arial"/>
          <w:color w:val="000000" w:themeColor="text1"/>
          <w:sz w:val="23"/>
          <w:szCs w:val="23"/>
        </w:rPr>
        <w:t xml:space="preserve"> can link well with Driscoll’s </w:t>
      </w:r>
      <w:sdt>
        <w:sdtPr>
          <w:rPr>
            <w:rFonts w:ascii="Arial" w:hAnsi="Arial" w:cs="Arial"/>
            <w:color w:val="000000" w:themeColor="text1"/>
            <w:sz w:val="23"/>
            <w:szCs w:val="23"/>
          </w:rPr>
          <w:id w:val="1092661819"/>
          <w:citation/>
        </w:sdtPr>
        <w:sdtEndPr/>
        <w:sdtContent>
          <w:r w:rsidR="00F130C4" w:rsidRPr="00C53A6B">
            <w:rPr>
              <w:rFonts w:ascii="Arial" w:hAnsi="Arial" w:cs="Arial"/>
              <w:color w:val="000000" w:themeColor="text1"/>
              <w:sz w:val="23"/>
              <w:szCs w:val="23"/>
            </w:rPr>
            <w:fldChar w:fldCharType="begin"/>
          </w:r>
          <w:r w:rsidR="00AA2FD9" w:rsidRPr="00C53A6B">
            <w:rPr>
              <w:rFonts w:ascii="Arial" w:hAnsi="Arial" w:cs="Arial"/>
              <w:color w:val="000000" w:themeColor="text1"/>
              <w:sz w:val="23"/>
              <w:szCs w:val="23"/>
            </w:rPr>
            <w:instrText xml:space="preserve">CITATION Dri07 \n  \l 2057 </w:instrText>
          </w:r>
          <w:r w:rsidR="00F130C4" w:rsidRPr="00C53A6B">
            <w:rPr>
              <w:rFonts w:ascii="Arial" w:hAnsi="Arial" w:cs="Arial"/>
              <w:color w:val="000000" w:themeColor="text1"/>
              <w:sz w:val="23"/>
              <w:szCs w:val="23"/>
            </w:rPr>
            <w:fldChar w:fldCharType="separate"/>
          </w:r>
          <w:r w:rsidR="00AA2FD9" w:rsidRPr="00C53A6B">
            <w:rPr>
              <w:rFonts w:ascii="Arial" w:hAnsi="Arial" w:cs="Arial"/>
              <w:noProof/>
              <w:color w:val="000000" w:themeColor="text1"/>
              <w:sz w:val="23"/>
              <w:szCs w:val="23"/>
            </w:rPr>
            <w:t>(2007)</w:t>
          </w:r>
          <w:r w:rsidR="00F130C4" w:rsidRPr="00C53A6B">
            <w:rPr>
              <w:rFonts w:ascii="Arial" w:hAnsi="Arial" w:cs="Arial"/>
              <w:color w:val="000000" w:themeColor="text1"/>
              <w:sz w:val="23"/>
              <w:szCs w:val="23"/>
            </w:rPr>
            <w:fldChar w:fldCharType="end"/>
          </w:r>
        </w:sdtContent>
      </w:sdt>
      <w:r w:rsidR="00AA2FD9" w:rsidRPr="00C53A6B">
        <w:rPr>
          <w:rFonts w:ascii="Arial" w:hAnsi="Arial" w:cs="Arial"/>
          <w:color w:val="000000" w:themeColor="text1"/>
          <w:sz w:val="23"/>
          <w:szCs w:val="23"/>
        </w:rPr>
        <w:t xml:space="preserve"> </w:t>
      </w:r>
      <w:r w:rsidR="00452D55">
        <w:rPr>
          <w:rFonts w:ascii="Arial" w:hAnsi="Arial" w:cs="Arial"/>
          <w:color w:val="000000" w:themeColor="text1"/>
          <w:sz w:val="23"/>
          <w:szCs w:val="23"/>
        </w:rPr>
        <w:t>‘</w:t>
      </w:r>
      <w:r w:rsidR="00AA2FD9" w:rsidRPr="00C53A6B">
        <w:rPr>
          <w:rFonts w:ascii="Arial" w:hAnsi="Arial" w:cs="Arial"/>
          <w:color w:val="000000" w:themeColor="text1"/>
          <w:sz w:val="23"/>
          <w:szCs w:val="23"/>
        </w:rPr>
        <w:t>What model</w:t>
      </w:r>
      <w:r w:rsidR="00452D55">
        <w:rPr>
          <w:rFonts w:ascii="Arial" w:hAnsi="Arial" w:cs="Arial"/>
          <w:color w:val="000000" w:themeColor="text1"/>
          <w:sz w:val="23"/>
          <w:szCs w:val="23"/>
        </w:rPr>
        <w:t>’</w:t>
      </w:r>
      <w:r w:rsidR="00AA2FD9" w:rsidRPr="00C53A6B">
        <w:rPr>
          <w:rFonts w:ascii="Arial" w:hAnsi="Arial" w:cs="Arial"/>
          <w:color w:val="000000" w:themeColor="text1"/>
          <w:sz w:val="23"/>
          <w:szCs w:val="23"/>
        </w:rPr>
        <w:t xml:space="preserve"> </w:t>
      </w:r>
      <w:r w:rsidR="00E415BF" w:rsidRPr="00C53A6B">
        <w:rPr>
          <w:rFonts w:ascii="Arial" w:hAnsi="Arial" w:cs="Arial"/>
          <w:color w:val="000000" w:themeColor="text1"/>
          <w:sz w:val="23"/>
          <w:szCs w:val="23"/>
        </w:rPr>
        <w:t>that looks at what happened in the lesson, why did it happen</w:t>
      </w:r>
      <w:r w:rsidR="00AA2FD9" w:rsidRPr="00C53A6B">
        <w:rPr>
          <w:rFonts w:ascii="Arial" w:hAnsi="Arial" w:cs="Arial"/>
          <w:color w:val="000000" w:themeColor="text1"/>
          <w:sz w:val="23"/>
          <w:szCs w:val="23"/>
        </w:rPr>
        <w:t>ed</w:t>
      </w:r>
      <w:r w:rsidR="00E415BF" w:rsidRPr="00C53A6B">
        <w:rPr>
          <w:rFonts w:ascii="Arial" w:hAnsi="Arial" w:cs="Arial"/>
          <w:color w:val="000000" w:themeColor="text1"/>
          <w:sz w:val="23"/>
          <w:szCs w:val="23"/>
        </w:rPr>
        <w:t xml:space="preserve"> and what do we do n</w:t>
      </w:r>
      <w:r w:rsidR="00AA2FD9" w:rsidRPr="00C53A6B">
        <w:rPr>
          <w:rFonts w:ascii="Arial" w:hAnsi="Arial" w:cs="Arial"/>
          <w:color w:val="000000" w:themeColor="text1"/>
          <w:sz w:val="23"/>
          <w:szCs w:val="23"/>
        </w:rPr>
        <w:t>ow</w:t>
      </w:r>
      <w:r w:rsidR="00E415BF" w:rsidRPr="00C53A6B">
        <w:rPr>
          <w:rFonts w:ascii="Arial" w:hAnsi="Arial" w:cs="Arial"/>
          <w:color w:val="000000" w:themeColor="text1"/>
          <w:sz w:val="23"/>
          <w:szCs w:val="23"/>
        </w:rPr>
        <w:t xml:space="preserve">. By  </w:t>
      </w:r>
      <w:r w:rsidR="00BA5AE0" w:rsidRPr="00C53A6B">
        <w:rPr>
          <w:rFonts w:ascii="Arial" w:hAnsi="Arial" w:cs="Arial"/>
          <w:color w:val="000000" w:themeColor="text1"/>
          <w:sz w:val="23"/>
          <w:szCs w:val="23"/>
        </w:rPr>
        <w:t>asking</w:t>
      </w:r>
      <w:r w:rsidR="00E415BF" w:rsidRPr="00C53A6B">
        <w:rPr>
          <w:rFonts w:ascii="Arial" w:hAnsi="Arial" w:cs="Arial"/>
          <w:color w:val="000000" w:themeColor="text1"/>
          <w:sz w:val="23"/>
          <w:szCs w:val="23"/>
        </w:rPr>
        <w:t xml:space="preserve"> these three simple questions can help analyse the </w:t>
      </w:r>
      <w:r w:rsidR="00BA5AE0" w:rsidRPr="00C53A6B">
        <w:rPr>
          <w:rFonts w:ascii="Arial" w:hAnsi="Arial" w:cs="Arial"/>
          <w:color w:val="000000" w:themeColor="text1"/>
          <w:sz w:val="23"/>
          <w:szCs w:val="23"/>
        </w:rPr>
        <w:t>environment and learn from experiences</w:t>
      </w:r>
      <w:r w:rsidR="00AA2FD9" w:rsidRPr="00C53A6B">
        <w:rPr>
          <w:rFonts w:ascii="Arial" w:hAnsi="Arial" w:cs="Arial"/>
          <w:color w:val="000000" w:themeColor="text1"/>
          <w:sz w:val="23"/>
          <w:szCs w:val="23"/>
        </w:rPr>
        <w:t xml:space="preserve"> or incidents</w:t>
      </w:r>
      <w:r w:rsidR="00BA5AE0" w:rsidRPr="00C53A6B">
        <w:rPr>
          <w:rFonts w:ascii="Arial" w:hAnsi="Arial" w:cs="Arial"/>
          <w:color w:val="000000" w:themeColor="text1"/>
          <w:sz w:val="23"/>
          <w:szCs w:val="23"/>
        </w:rPr>
        <w:t xml:space="preserve"> </w:t>
      </w:r>
      <w:r w:rsidR="00AA2FD9" w:rsidRPr="00C53A6B">
        <w:rPr>
          <w:rFonts w:ascii="Arial" w:hAnsi="Arial" w:cs="Arial"/>
          <w:color w:val="000000" w:themeColor="text1"/>
          <w:sz w:val="23"/>
          <w:szCs w:val="23"/>
        </w:rPr>
        <w:t>in the classroom.</w:t>
      </w:r>
      <w:r w:rsidR="00482F3D">
        <w:rPr>
          <w:rFonts w:ascii="Arial" w:hAnsi="Arial" w:cs="Arial"/>
          <w:color w:val="000000" w:themeColor="text1"/>
          <w:sz w:val="23"/>
          <w:szCs w:val="23"/>
        </w:rPr>
        <w:t xml:space="preserve"> This is a similar concept to the 4c’s of reflection model that and can both be used to support a critical incident.</w:t>
      </w:r>
      <w:r w:rsidR="00AA2FD9" w:rsidRPr="00C53A6B">
        <w:rPr>
          <w:rFonts w:ascii="Arial" w:hAnsi="Arial" w:cs="Arial"/>
          <w:color w:val="000000" w:themeColor="text1"/>
          <w:sz w:val="23"/>
          <w:szCs w:val="23"/>
        </w:rPr>
        <w:t xml:space="preserve"> </w:t>
      </w:r>
    </w:p>
    <w:p w14:paraId="2289FBCC" w14:textId="77777777" w:rsidR="00590722" w:rsidRPr="00C53A6B" w:rsidRDefault="00590722">
      <w:pPr>
        <w:rPr>
          <w:rFonts w:ascii="Arial" w:hAnsi="Arial" w:cs="Arial"/>
          <w:sz w:val="23"/>
          <w:szCs w:val="23"/>
        </w:rPr>
      </w:pPr>
    </w:p>
    <w:p w14:paraId="04E63BC0" w14:textId="4BD5D9C6" w:rsidR="00997ACF" w:rsidRDefault="00997ACF">
      <w:pPr>
        <w:rPr>
          <w:rFonts w:ascii="Arial" w:hAnsi="Arial" w:cs="Arial"/>
          <w:b/>
          <w:bCs/>
          <w:sz w:val="23"/>
          <w:szCs w:val="23"/>
        </w:rPr>
      </w:pPr>
      <w:r w:rsidRPr="00C53A6B">
        <w:rPr>
          <w:rFonts w:ascii="Arial" w:hAnsi="Arial" w:cs="Arial"/>
          <w:b/>
          <w:bCs/>
          <w:sz w:val="23"/>
          <w:szCs w:val="23"/>
        </w:rPr>
        <w:t>4. Critical incident linked to Donaldson’s Four Purposes</w:t>
      </w:r>
    </w:p>
    <w:p w14:paraId="5E214027" w14:textId="1A89708E" w:rsidR="0077533E" w:rsidRPr="00C53A6B" w:rsidRDefault="0077533E" w:rsidP="00CB1684">
      <w:pPr>
        <w:jc w:val="both"/>
        <w:rPr>
          <w:rFonts w:ascii="Arial" w:hAnsi="Arial" w:cs="Arial"/>
          <w:b/>
          <w:bCs/>
          <w:sz w:val="23"/>
          <w:szCs w:val="23"/>
        </w:rPr>
      </w:pPr>
      <w:r w:rsidRPr="00C53A6B">
        <w:rPr>
          <w:rFonts w:ascii="Arial" w:hAnsi="Arial" w:cs="Arial"/>
          <w:sz w:val="23"/>
          <w:szCs w:val="23"/>
        </w:rPr>
        <w:t>According to</w:t>
      </w:r>
      <w:r w:rsidR="00851C38">
        <w:rPr>
          <w:rFonts w:ascii="Arial" w:hAnsi="Arial" w:cs="Arial"/>
          <w:sz w:val="23"/>
          <w:szCs w:val="23"/>
        </w:rPr>
        <w:t xml:space="preserve"> Mander</w:t>
      </w:r>
      <w:r w:rsidRPr="00C53A6B">
        <w:rPr>
          <w:rFonts w:ascii="Arial" w:hAnsi="Arial" w:cs="Arial"/>
          <w:sz w:val="23"/>
          <w:szCs w:val="23"/>
        </w:rPr>
        <w:t xml:space="preserve"> </w:t>
      </w:r>
      <w:sdt>
        <w:sdtPr>
          <w:rPr>
            <w:rFonts w:ascii="Arial" w:hAnsi="Arial" w:cs="Arial"/>
            <w:sz w:val="23"/>
            <w:szCs w:val="23"/>
          </w:rPr>
          <w:id w:val="342596281"/>
          <w:citation/>
        </w:sdtPr>
        <w:sdtEndPr/>
        <w:sdtContent>
          <w:r w:rsidRPr="00C53A6B">
            <w:rPr>
              <w:rFonts w:ascii="Arial" w:hAnsi="Arial" w:cs="Arial"/>
              <w:sz w:val="23"/>
              <w:szCs w:val="23"/>
            </w:rPr>
            <w:fldChar w:fldCharType="begin"/>
          </w:r>
          <w:r w:rsidR="00851C38">
            <w:rPr>
              <w:rFonts w:ascii="Arial" w:hAnsi="Arial" w:cs="Arial"/>
              <w:sz w:val="23"/>
              <w:szCs w:val="23"/>
            </w:rPr>
            <w:instrText xml:space="preserve">CITATION Man08 \n  \l 2057 </w:instrText>
          </w:r>
          <w:r w:rsidRPr="00C53A6B">
            <w:rPr>
              <w:rFonts w:ascii="Arial" w:hAnsi="Arial" w:cs="Arial"/>
              <w:sz w:val="23"/>
              <w:szCs w:val="23"/>
            </w:rPr>
            <w:fldChar w:fldCharType="separate"/>
          </w:r>
          <w:r w:rsidR="00851C38" w:rsidRPr="00851C38">
            <w:rPr>
              <w:rFonts w:ascii="Arial" w:hAnsi="Arial" w:cs="Arial"/>
              <w:noProof/>
              <w:sz w:val="23"/>
              <w:szCs w:val="23"/>
            </w:rPr>
            <w:t>(2008)</w:t>
          </w:r>
          <w:r w:rsidRPr="00C53A6B">
            <w:rPr>
              <w:rFonts w:ascii="Arial" w:hAnsi="Arial" w:cs="Arial"/>
              <w:sz w:val="23"/>
              <w:szCs w:val="23"/>
            </w:rPr>
            <w:fldChar w:fldCharType="end"/>
          </w:r>
        </w:sdtContent>
      </w:sdt>
      <w:r w:rsidRPr="00C53A6B">
        <w:rPr>
          <w:rFonts w:ascii="Arial" w:hAnsi="Arial" w:cs="Arial"/>
          <w:sz w:val="23"/>
          <w:szCs w:val="23"/>
        </w:rPr>
        <w:t xml:space="preserve"> the specifics of an incident may not always be important; it is the reactions an incident </w:t>
      </w:r>
      <w:r w:rsidR="00403519">
        <w:rPr>
          <w:rFonts w:ascii="Arial" w:hAnsi="Arial" w:cs="Arial"/>
          <w:sz w:val="23"/>
          <w:szCs w:val="23"/>
        </w:rPr>
        <w:t xml:space="preserve">can </w:t>
      </w:r>
      <w:r w:rsidRPr="00C53A6B">
        <w:rPr>
          <w:rFonts w:ascii="Arial" w:hAnsi="Arial" w:cs="Arial"/>
          <w:sz w:val="23"/>
          <w:szCs w:val="23"/>
        </w:rPr>
        <w:t>provoke from those directly and indirectly involved that matter</w:t>
      </w:r>
      <w:r w:rsidR="00403519">
        <w:rPr>
          <w:rFonts w:ascii="Arial" w:hAnsi="Arial" w:cs="Arial"/>
          <w:sz w:val="23"/>
          <w:szCs w:val="23"/>
        </w:rPr>
        <w:t>s</w:t>
      </w:r>
      <w:r w:rsidRPr="00C53A6B">
        <w:rPr>
          <w:rFonts w:ascii="Arial" w:hAnsi="Arial" w:cs="Arial"/>
          <w:sz w:val="23"/>
          <w:szCs w:val="23"/>
        </w:rPr>
        <w:t xml:space="preserve"> the most. A critical incident could be perceived as negative at first</w:t>
      </w:r>
      <w:r w:rsidR="00403519">
        <w:rPr>
          <w:rFonts w:ascii="Arial" w:hAnsi="Arial" w:cs="Arial"/>
          <w:sz w:val="23"/>
          <w:szCs w:val="23"/>
        </w:rPr>
        <w:t>,</w:t>
      </w:r>
      <w:r w:rsidRPr="00C53A6B">
        <w:rPr>
          <w:rFonts w:ascii="Arial" w:hAnsi="Arial" w:cs="Arial"/>
          <w:sz w:val="23"/>
          <w:szCs w:val="23"/>
        </w:rPr>
        <w:t xml:space="preserve"> but </w:t>
      </w:r>
      <w:r w:rsidR="00403519">
        <w:rPr>
          <w:rFonts w:ascii="Arial" w:hAnsi="Arial" w:cs="Arial"/>
          <w:sz w:val="23"/>
          <w:szCs w:val="23"/>
        </w:rPr>
        <w:t xml:space="preserve">can </w:t>
      </w:r>
      <w:r w:rsidRPr="00C53A6B">
        <w:rPr>
          <w:rFonts w:ascii="Arial" w:hAnsi="Arial" w:cs="Arial"/>
          <w:sz w:val="23"/>
          <w:szCs w:val="23"/>
        </w:rPr>
        <w:t>have a positive effect on an individual’s development if the right steps are put in place.</w:t>
      </w:r>
      <w:r w:rsidRPr="00C53A6B">
        <w:rPr>
          <w:rFonts w:ascii="Arial" w:hAnsi="Arial" w:cs="Arial"/>
          <w:b/>
          <w:bCs/>
          <w:sz w:val="23"/>
          <w:szCs w:val="23"/>
        </w:rPr>
        <w:t xml:space="preserve"> </w:t>
      </w:r>
      <w:r w:rsidRPr="00C53A6B">
        <w:rPr>
          <w:rFonts w:ascii="Arial" w:hAnsi="Arial" w:cs="Arial"/>
          <w:sz w:val="23"/>
          <w:szCs w:val="23"/>
        </w:rPr>
        <w:t>The incident highlighted in this assignment became a critical incident primarily due to the constantly challenging behaviour of Child A shown in Appendices 2.</w:t>
      </w:r>
      <w:r w:rsidRPr="0077533E">
        <w:rPr>
          <w:rFonts w:ascii="Arial" w:eastAsiaTheme="majorEastAsia" w:hAnsi="Arial" w:cs="Arial"/>
          <w:kern w:val="24"/>
          <w:sz w:val="23"/>
          <w:szCs w:val="23"/>
        </w:rPr>
        <w:t xml:space="preserve"> </w:t>
      </w:r>
      <w:r w:rsidRPr="00C53A6B">
        <w:rPr>
          <w:rFonts w:ascii="Arial" w:eastAsiaTheme="majorEastAsia" w:hAnsi="Arial" w:cs="Arial"/>
          <w:kern w:val="24"/>
          <w:sz w:val="23"/>
          <w:szCs w:val="23"/>
        </w:rPr>
        <w:t xml:space="preserve">The very busy </w:t>
      </w:r>
      <w:r>
        <w:rPr>
          <w:rFonts w:ascii="Arial" w:eastAsiaTheme="majorEastAsia" w:hAnsi="Arial" w:cs="Arial"/>
          <w:kern w:val="24"/>
          <w:sz w:val="23"/>
          <w:szCs w:val="23"/>
        </w:rPr>
        <w:t xml:space="preserve">classroom </w:t>
      </w:r>
      <w:r w:rsidRPr="00C53A6B">
        <w:rPr>
          <w:rFonts w:ascii="Arial" w:eastAsiaTheme="majorEastAsia" w:hAnsi="Arial" w:cs="Arial"/>
          <w:kern w:val="24"/>
          <w:sz w:val="23"/>
          <w:szCs w:val="23"/>
        </w:rPr>
        <w:t xml:space="preserve">environment </w:t>
      </w:r>
      <w:r>
        <w:rPr>
          <w:rFonts w:ascii="Arial" w:eastAsiaTheme="majorEastAsia" w:hAnsi="Arial" w:cs="Arial"/>
          <w:kern w:val="24"/>
          <w:sz w:val="23"/>
          <w:szCs w:val="23"/>
        </w:rPr>
        <w:t xml:space="preserve">the critical incident took place in can make it difficult for a teacher </w:t>
      </w:r>
      <w:r w:rsidRPr="00C53A6B">
        <w:rPr>
          <w:rFonts w:ascii="Arial" w:eastAsiaTheme="majorEastAsia" w:hAnsi="Arial" w:cs="Arial"/>
          <w:kern w:val="24"/>
          <w:sz w:val="23"/>
          <w:szCs w:val="23"/>
        </w:rPr>
        <w:t>to engage and interact with all the children. Particularly, if one or two of the children have additional learning needs and may need 1-2-1 support. This kind of environment may be overwhelming for some children, especially if they have additional learning needs or have social anxiety being around other children</w:t>
      </w:r>
      <w:r>
        <w:rPr>
          <w:rFonts w:ascii="Arial" w:eastAsiaTheme="majorEastAsia" w:hAnsi="Arial" w:cs="Arial"/>
          <w:kern w:val="24"/>
          <w:sz w:val="23"/>
          <w:szCs w:val="23"/>
        </w:rPr>
        <w:t xml:space="preserve"> </w:t>
      </w:r>
      <w:sdt>
        <w:sdtPr>
          <w:rPr>
            <w:rFonts w:ascii="Arial" w:eastAsiaTheme="majorEastAsia" w:hAnsi="Arial" w:cs="Arial"/>
            <w:kern w:val="24"/>
            <w:sz w:val="23"/>
            <w:szCs w:val="23"/>
          </w:rPr>
          <w:id w:val="1408506821"/>
          <w:citation/>
        </w:sdtPr>
        <w:sdtEndPr/>
        <w:sdtContent>
          <w:r w:rsidR="00CD7918">
            <w:rPr>
              <w:rFonts w:ascii="Arial" w:eastAsiaTheme="majorEastAsia" w:hAnsi="Arial" w:cs="Arial"/>
              <w:kern w:val="24"/>
              <w:sz w:val="23"/>
              <w:szCs w:val="23"/>
            </w:rPr>
            <w:fldChar w:fldCharType="begin"/>
          </w:r>
          <w:r w:rsidR="00CD7918">
            <w:rPr>
              <w:rFonts w:ascii="Arial" w:eastAsiaTheme="majorEastAsia" w:hAnsi="Arial" w:cs="Arial"/>
              <w:kern w:val="24"/>
              <w:sz w:val="23"/>
              <w:szCs w:val="23"/>
            </w:rPr>
            <w:instrText xml:space="preserve"> CITATION Loc18 \l 2057 </w:instrText>
          </w:r>
          <w:r w:rsidR="00CD7918">
            <w:rPr>
              <w:rFonts w:ascii="Arial" w:eastAsiaTheme="majorEastAsia" w:hAnsi="Arial" w:cs="Arial"/>
              <w:kern w:val="24"/>
              <w:sz w:val="23"/>
              <w:szCs w:val="23"/>
            </w:rPr>
            <w:fldChar w:fldCharType="separate"/>
          </w:r>
          <w:r w:rsidR="00CD7918" w:rsidRPr="00CD7918">
            <w:rPr>
              <w:rFonts w:ascii="Arial" w:eastAsiaTheme="majorEastAsia" w:hAnsi="Arial" w:cs="Arial"/>
              <w:noProof/>
              <w:kern w:val="24"/>
              <w:sz w:val="23"/>
              <w:szCs w:val="23"/>
            </w:rPr>
            <w:t>(Lockhart, 2018)</w:t>
          </w:r>
          <w:r w:rsidR="00CD7918">
            <w:rPr>
              <w:rFonts w:ascii="Arial" w:eastAsiaTheme="majorEastAsia" w:hAnsi="Arial" w:cs="Arial"/>
              <w:kern w:val="24"/>
              <w:sz w:val="23"/>
              <w:szCs w:val="23"/>
            </w:rPr>
            <w:fldChar w:fldCharType="end"/>
          </w:r>
        </w:sdtContent>
      </w:sdt>
      <w:r w:rsidR="00CD7918">
        <w:rPr>
          <w:rFonts w:ascii="Arial" w:eastAsiaTheme="majorEastAsia" w:hAnsi="Arial" w:cs="Arial"/>
          <w:kern w:val="24"/>
          <w:sz w:val="23"/>
          <w:szCs w:val="23"/>
        </w:rPr>
        <w:t xml:space="preserve">. </w:t>
      </w:r>
      <w:r w:rsidRPr="00C53A6B">
        <w:rPr>
          <w:rFonts w:ascii="Arial" w:hAnsi="Arial" w:cs="Arial"/>
          <w:sz w:val="23"/>
          <w:szCs w:val="23"/>
        </w:rPr>
        <w:t xml:space="preserve">The challenging behaviour </w:t>
      </w:r>
      <w:r w:rsidR="00480A64">
        <w:rPr>
          <w:rFonts w:ascii="Arial" w:hAnsi="Arial" w:cs="Arial"/>
          <w:sz w:val="23"/>
          <w:szCs w:val="23"/>
        </w:rPr>
        <w:t xml:space="preserve">displayed in the critical incident </w:t>
      </w:r>
      <w:r w:rsidRPr="00C53A6B">
        <w:rPr>
          <w:rFonts w:ascii="Arial" w:hAnsi="Arial" w:cs="Arial"/>
          <w:sz w:val="23"/>
          <w:szCs w:val="23"/>
        </w:rPr>
        <w:t xml:space="preserve">may possibly be linked to a number of developmental theories and additional learning needs. Therefore, analysing a </w:t>
      </w:r>
      <w:r w:rsidRPr="00C53A6B">
        <w:rPr>
          <w:rFonts w:ascii="Arial" w:hAnsi="Arial" w:cs="Arial"/>
          <w:sz w:val="23"/>
          <w:szCs w:val="23"/>
        </w:rPr>
        <w:lastRenderedPageBreak/>
        <w:t xml:space="preserve">critical incident is vital in order to come up with the best steps to give all children a great learning experience. </w:t>
      </w:r>
    </w:p>
    <w:p w14:paraId="75B50C56" w14:textId="53593B7E" w:rsidR="002570FF" w:rsidRPr="00C53A6B" w:rsidRDefault="009412CF" w:rsidP="00F273DE">
      <w:pPr>
        <w:jc w:val="both"/>
        <w:rPr>
          <w:rFonts w:ascii="Arial" w:hAnsi="Arial" w:cs="Arial"/>
          <w:sz w:val="23"/>
          <w:szCs w:val="23"/>
        </w:rPr>
      </w:pPr>
      <w:r w:rsidRPr="00C53A6B">
        <w:rPr>
          <w:rFonts w:ascii="Arial" w:hAnsi="Arial" w:cs="Arial"/>
          <w:sz w:val="23"/>
          <w:szCs w:val="23"/>
        </w:rPr>
        <w:t xml:space="preserve">In order to become a more rounded teacher, self-reflection in the classroom is a major part of teaching. Self-reflection can also been known as critical incident analysis. </w:t>
      </w:r>
      <w:r w:rsidR="00747A76" w:rsidRPr="00C53A6B">
        <w:rPr>
          <w:rFonts w:ascii="Arial" w:hAnsi="Arial" w:cs="Arial"/>
          <w:sz w:val="23"/>
          <w:szCs w:val="23"/>
        </w:rPr>
        <w:t>A</w:t>
      </w:r>
      <w:r w:rsidR="002C40CD" w:rsidRPr="00C53A6B">
        <w:rPr>
          <w:rFonts w:ascii="Arial" w:hAnsi="Arial" w:cs="Arial"/>
          <w:sz w:val="23"/>
          <w:szCs w:val="23"/>
        </w:rPr>
        <w:t>ccording to a report written by</w:t>
      </w:r>
      <w:r w:rsidR="00403519">
        <w:rPr>
          <w:rFonts w:ascii="Arial" w:hAnsi="Arial" w:cs="Arial"/>
          <w:sz w:val="23"/>
          <w:szCs w:val="23"/>
        </w:rPr>
        <w:t xml:space="preserve"> Joshi</w:t>
      </w:r>
      <w:r w:rsidR="002C40CD" w:rsidRPr="00C53A6B">
        <w:rPr>
          <w:rFonts w:ascii="Arial" w:hAnsi="Arial" w:cs="Arial"/>
          <w:sz w:val="23"/>
          <w:szCs w:val="23"/>
        </w:rPr>
        <w:t xml:space="preserve"> </w:t>
      </w:r>
      <w:sdt>
        <w:sdtPr>
          <w:rPr>
            <w:rFonts w:ascii="Arial" w:hAnsi="Arial" w:cs="Arial"/>
            <w:sz w:val="23"/>
            <w:szCs w:val="23"/>
          </w:rPr>
          <w:id w:val="1937243481"/>
          <w:citation/>
        </w:sdtPr>
        <w:sdtEndPr/>
        <w:sdtContent>
          <w:r w:rsidR="002C40CD" w:rsidRPr="00C53A6B">
            <w:rPr>
              <w:rFonts w:ascii="Arial" w:hAnsi="Arial" w:cs="Arial"/>
              <w:sz w:val="23"/>
              <w:szCs w:val="23"/>
            </w:rPr>
            <w:fldChar w:fldCharType="begin"/>
          </w:r>
          <w:r w:rsidR="00403519">
            <w:rPr>
              <w:rFonts w:ascii="Arial" w:hAnsi="Arial" w:cs="Arial"/>
              <w:sz w:val="23"/>
              <w:szCs w:val="23"/>
            </w:rPr>
            <w:instrText xml:space="preserve">CITATION Jos \n  \l 2057 </w:instrText>
          </w:r>
          <w:r w:rsidR="002C40CD" w:rsidRPr="00C53A6B">
            <w:rPr>
              <w:rFonts w:ascii="Arial" w:hAnsi="Arial" w:cs="Arial"/>
              <w:sz w:val="23"/>
              <w:szCs w:val="23"/>
            </w:rPr>
            <w:fldChar w:fldCharType="separate"/>
          </w:r>
          <w:r w:rsidR="00403519" w:rsidRPr="00403519">
            <w:rPr>
              <w:rFonts w:ascii="Arial" w:hAnsi="Arial" w:cs="Arial"/>
              <w:noProof/>
              <w:sz w:val="23"/>
              <w:szCs w:val="23"/>
            </w:rPr>
            <w:t>(2018)</w:t>
          </w:r>
          <w:r w:rsidR="002C40CD" w:rsidRPr="00C53A6B">
            <w:rPr>
              <w:rFonts w:ascii="Arial" w:hAnsi="Arial" w:cs="Arial"/>
              <w:sz w:val="23"/>
              <w:szCs w:val="23"/>
            </w:rPr>
            <w:fldChar w:fldCharType="end"/>
          </w:r>
        </w:sdtContent>
      </w:sdt>
      <w:r w:rsidR="00747A76" w:rsidRPr="00C53A6B">
        <w:rPr>
          <w:rFonts w:ascii="Arial" w:hAnsi="Arial" w:cs="Arial"/>
          <w:sz w:val="23"/>
          <w:szCs w:val="23"/>
        </w:rPr>
        <w:t xml:space="preserve"> </w:t>
      </w:r>
      <w:r w:rsidR="002C40CD" w:rsidRPr="00C53A6B">
        <w:rPr>
          <w:rFonts w:ascii="Arial" w:hAnsi="Arial" w:cs="Arial"/>
          <w:sz w:val="23"/>
          <w:szCs w:val="23"/>
        </w:rPr>
        <w:t xml:space="preserve">a </w:t>
      </w:r>
      <w:r w:rsidR="00747A76" w:rsidRPr="00C53A6B">
        <w:rPr>
          <w:rFonts w:ascii="Arial" w:hAnsi="Arial" w:cs="Arial"/>
          <w:sz w:val="23"/>
          <w:szCs w:val="23"/>
        </w:rPr>
        <w:t xml:space="preserve">critical incident </w:t>
      </w:r>
      <w:r w:rsidR="002C40CD" w:rsidRPr="00C53A6B">
        <w:rPr>
          <w:rFonts w:ascii="Arial" w:hAnsi="Arial" w:cs="Arial"/>
          <w:sz w:val="23"/>
          <w:szCs w:val="23"/>
        </w:rPr>
        <w:t xml:space="preserve">is something which can be interpreted as a problem or challenge in a certain context. It </w:t>
      </w:r>
      <w:r w:rsidR="00747A76" w:rsidRPr="00C53A6B">
        <w:rPr>
          <w:rFonts w:ascii="Arial" w:hAnsi="Arial" w:cs="Arial"/>
          <w:sz w:val="23"/>
          <w:szCs w:val="23"/>
        </w:rPr>
        <w:t>doesn’t necessarily mean a dramatic event that may take place in a school setting. It just means an event</w:t>
      </w:r>
      <w:r w:rsidR="00403519">
        <w:rPr>
          <w:rFonts w:ascii="Arial" w:hAnsi="Arial" w:cs="Arial"/>
          <w:sz w:val="23"/>
          <w:szCs w:val="23"/>
        </w:rPr>
        <w:t>,</w:t>
      </w:r>
      <w:r w:rsidR="00747A76" w:rsidRPr="00C53A6B">
        <w:rPr>
          <w:rFonts w:ascii="Arial" w:hAnsi="Arial" w:cs="Arial"/>
          <w:sz w:val="23"/>
          <w:szCs w:val="23"/>
        </w:rPr>
        <w:t xml:space="preserve"> or an individual’s actions that make you explore deeper, trying to identify the underlying issue that may have caused this incident. </w:t>
      </w:r>
      <w:r w:rsidR="002C40CD" w:rsidRPr="00C53A6B">
        <w:rPr>
          <w:rFonts w:ascii="Arial" w:hAnsi="Arial" w:cs="Arial"/>
          <w:sz w:val="23"/>
          <w:szCs w:val="23"/>
        </w:rPr>
        <w:t>Therefore, l</w:t>
      </w:r>
      <w:r w:rsidR="00747A76" w:rsidRPr="00C53A6B">
        <w:rPr>
          <w:rFonts w:ascii="Arial" w:hAnsi="Arial" w:cs="Arial"/>
          <w:sz w:val="23"/>
          <w:szCs w:val="23"/>
        </w:rPr>
        <w:t>eading you to stop and think</w:t>
      </w:r>
      <w:r w:rsidR="00B5485D" w:rsidRPr="00C53A6B">
        <w:rPr>
          <w:rFonts w:ascii="Arial" w:hAnsi="Arial" w:cs="Arial"/>
          <w:sz w:val="23"/>
          <w:szCs w:val="23"/>
        </w:rPr>
        <w:t xml:space="preserve"> and raise </w:t>
      </w:r>
      <w:r w:rsidR="00747A76" w:rsidRPr="00C53A6B">
        <w:rPr>
          <w:rFonts w:ascii="Arial" w:hAnsi="Arial" w:cs="Arial"/>
          <w:sz w:val="23"/>
          <w:szCs w:val="23"/>
        </w:rPr>
        <w:t>questions</w:t>
      </w:r>
      <w:r w:rsidR="00AE44FB" w:rsidRPr="00C53A6B">
        <w:rPr>
          <w:rFonts w:ascii="Arial" w:hAnsi="Arial" w:cs="Arial"/>
          <w:sz w:val="23"/>
          <w:szCs w:val="23"/>
        </w:rPr>
        <w:t xml:space="preserve"> about the incident</w:t>
      </w:r>
      <w:r w:rsidR="00747A76" w:rsidRPr="00C53A6B">
        <w:rPr>
          <w:rFonts w:ascii="Arial" w:hAnsi="Arial" w:cs="Arial"/>
          <w:sz w:val="23"/>
          <w:szCs w:val="23"/>
        </w:rPr>
        <w:t xml:space="preserve">. </w:t>
      </w:r>
      <w:r w:rsidR="006472D3" w:rsidRPr="00C53A6B">
        <w:rPr>
          <w:rFonts w:ascii="Arial" w:hAnsi="Arial" w:cs="Arial"/>
          <w:sz w:val="23"/>
          <w:szCs w:val="23"/>
        </w:rPr>
        <w:t>Critical incidents are extremely common in a classroom and it is the teachers role to reflect and focus on which incidents need self-reflection</w:t>
      </w:r>
      <w:r w:rsidR="000304FD" w:rsidRPr="00C53A6B">
        <w:rPr>
          <w:rFonts w:ascii="Arial" w:hAnsi="Arial" w:cs="Arial"/>
          <w:sz w:val="23"/>
          <w:szCs w:val="23"/>
        </w:rPr>
        <w:t xml:space="preserve"> </w:t>
      </w:r>
      <w:sdt>
        <w:sdtPr>
          <w:rPr>
            <w:rFonts w:ascii="Arial" w:hAnsi="Arial" w:cs="Arial"/>
            <w:sz w:val="23"/>
            <w:szCs w:val="23"/>
          </w:rPr>
          <w:id w:val="-1107729898"/>
          <w:citation/>
        </w:sdtPr>
        <w:sdtEndPr/>
        <w:sdtContent>
          <w:r w:rsidR="000304FD" w:rsidRPr="00C53A6B">
            <w:rPr>
              <w:rFonts w:ascii="Arial" w:hAnsi="Arial" w:cs="Arial"/>
              <w:sz w:val="23"/>
              <w:szCs w:val="23"/>
            </w:rPr>
            <w:fldChar w:fldCharType="begin"/>
          </w:r>
          <w:r w:rsidR="000304FD" w:rsidRPr="00C53A6B">
            <w:rPr>
              <w:rFonts w:ascii="Arial" w:hAnsi="Arial" w:cs="Arial"/>
              <w:sz w:val="23"/>
              <w:szCs w:val="23"/>
            </w:rPr>
            <w:instrText xml:space="preserve"> CITATION Moh16 \l 2057 </w:instrText>
          </w:r>
          <w:r w:rsidR="000304FD" w:rsidRPr="00C53A6B">
            <w:rPr>
              <w:rFonts w:ascii="Arial" w:hAnsi="Arial" w:cs="Arial"/>
              <w:sz w:val="23"/>
              <w:szCs w:val="23"/>
            </w:rPr>
            <w:fldChar w:fldCharType="separate"/>
          </w:r>
          <w:r w:rsidR="000304FD" w:rsidRPr="00C53A6B">
            <w:rPr>
              <w:rFonts w:ascii="Arial" w:hAnsi="Arial" w:cs="Arial"/>
              <w:noProof/>
              <w:sz w:val="23"/>
              <w:szCs w:val="23"/>
            </w:rPr>
            <w:t>(Mohammed, 2016)</w:t>
          </w:r>
          <w:r w:rsidR="000304FD" w:rsidRPr="00C53A6B">
            <w:rPr>
              <w:rFonts w:ascii="Arial" w:hAnsi="Arial" w:cs="Arial"/>
              <w:sz w:val="23"/>
              <w:szCs w:val="23"/>
            </w:rPr>
            <w:fldChar w:fldCharType="end"/>
          </w:r>
        </w:sdtContent>
      </w:sdt>
      <w:r w:rsidR="00A071C5">
        <w:rPr>
          <w:rFonts w:ascii="Arial" w:hAnsi="Arial" w:cs="Arial"/>
          <w:sz w:val="23"/>
          <w:szCs w:val="23"/>
        </w:rPr>
        <w:t>.</w:t>
      </w:r>
    </w:p>
    <w:p w14:paraId="019A664D" w14:textId="334301F1" w:rsidR="00C256FA" w:rsidRDefault="007A6CF1" w:rsidP="002C2B01">
      <w:pPr>
        <w:jc w:val="both"/>
        <w:rPr>
          <w:rFonts w:ascii="Arial" w:hAnsi="Arial" w:cs="Arial"/>
          <w:sz w:val="23"/>
          <w:szCs w:val="23"/>
          <w:shd w:val="clear" w:color="auto" w:fill="FFFFFF"/>
        </w:rPr>
      </w:pPr>
      <w:r w:rsidRPr="00C53A6B">
        <w:rPr>
          <w:rFonts w:ascii="Arial" w:hAnsi="Arial" w:cs="Arial"/>
          <w:sz w:val="23"/>
          <w:szCs w:val="23"/>
        </w:rPr>
        <w:t xml:space="preserve">According to </w:t>
      </w:r>
      <w:r w:rsidR="00A071C5">
        <w:rPr>
          <w:rFonts w:ascii="Arial" w:hAnsi="Arial" w:cs="Arial"/>
          <w:sz w:val="23"/>
          <w:szCs w:val="23"/>
        </w:rPr>
        <w:t xml:space="preserve">the </w:t>
      </w:r>
      <w:r w:rsidRPr="00C53A6B">
        <w:rPr>
          <w:rFonts w:ascii="Arial" w:hAnsi="Arial" w:cs="Arial"/>
          <w:sz w:val="23"/>
          <w:szCs w:val="23"/>
        </w:rPr>
        <w:t>Donaldson</w:t>
      </w:r>
      <w:r w:rsidR="00D44A03">
        <w:rPr>
          <w:rFonts w:ascii="Arial" w:hAnsi="Arial" w:cs="Arial"/>
          <w:sz w:val="23"/>
          <w:szCs w:val="23"/>
        </w:rPr>
        <w:t xml:space="preserve"> curriculum review </w:t>
      </w:r>
      <w:sdt>
        <w:sdtPr>
          <w:rPr>
            <w:rFonts w:ascii="Arial" w:hAnsi="Arial" w:cs="Arial"/>
            <w:sz w:val="23"/>
            <w:szCs w:val="23"/>
          </w:rPr>
          <w:id w:val="787080738"/>
          <w:citation/>
        </w:sdtPr>
        <w:sdtEndPr/>
        <w:sdtContent>
          <w:r w:rsidR="00D44A03">
            <w:rPr>
              <w:rFonts w:ascii="Arial" w:hAnsi="Arial" w:cs="Arial"/>
              <w:sz w:val="23"/>
              <w:szCs w:val="23"/>
            </w:rPr>
            <w:fldChar w:fldCharType="begin"/>
          </w:r>
          <w:r w:rsidR="00C37706">
            <w:rPr>
              <w:rFonts w:ascii="Arial" w:hAnsi="Arial" w:cs="Arial"/>
              <w:sz w:val="23"/>
              <w:szCs w:val="23"/>
            </w:rPr>
            <w:instrText xml:space="preserve">CITATION Don151 \n  \l 2057 </w:instrText>
          </w:r>
          <w:r w:rsidR="00D44A03">
            <w:rPr>
              <w:rFonts w:ascii="Arial" w:hAnsi="Arial" w:cs="Arial"/>
              <w:sz w:val="23"/>
              <w:szCs w:val="23"/>
            </w:rPr>
            <w:fldChar w:fldCharType="separate"/>
          </w:r>
          <w:r w:rsidR="00C37706" w:rsidRPr="00C37706">
            <w:rPr>
              <w:rFonts w:ascii="Arial" w:hAnsi="Arial" w:cs="Arial"/>
              <w:noProof/>
              <w:sz w:val="23"/>
              <w:szCs w:val="23"/>
            </w:rPr>
            <w:t>(2015)</w:t>
          </w:r>
          <w:r w:rsidR="00D44A03">
            <w:rPr>
              <w:rFonts w:ascii="Arial" w:hAnsi="Arial" w:cs="Arial"/>
              <w:sz w:val="23"/>
              <w:szCs w:val="23"/>
            </w:rPr>
            <w:fldChar w:fldCharType="end"/>
          </w:r>
        </w:sdtContent>
      </w:sdt>
      <w:r w:rsidR="0098430F">
        <w:rPr>
          <w:rFonts w:ascii="Arial" w:hAnsi="Arial" w:cs="Arial"/>
          <w:sz w:val="23"/>
          <w:szCs w:val="23"/>
        </w:rPr>
        <w:t xml:space="preserve">, it </w:t>
      </w:r>
      <w:r w:rsidR="00875C38" w:rsidRPr="00875C38">
        <w:rPr>
          <w:rFonts w:ascii="Arial" w:hAnsi="Arial" w:cs="Arial"/>
          <w:sz w:val="23"/>
          <w:szCs w:val="23"/>
          <w:shd w:val="clear" w:color="auto" w:fill="FFFFFF"/>
        </w:rPr>
        <w:t>aim</w:t>
      </w:r>
      <w:r w:rsidR="0098430F">
        <w:rPr>
          <w:rFonts w:ascii="Arial" w:hAnsi="Arial" w:cs="Arial"/>
          <w:sz w:val="23"/>
          <w:szCs w:val="23"/>
          <w:shd w:val="clear" w:color="auto" w:fill="FFFFFF"/>
        </w:rPr>
        <w:t xml:space="preserve">s </w:t>
      </w:r>
      <w:r w:rsidR="00875C38" w:rsidRPr="00875C38">
        <w:rPr>
          <w:rFonts w:ascii="Arial" w:hAnsi="Arial" w:cs="Arial"/>
          <w:sz w:val="23"/>
          <w:szCs w:val="23"/>
          <w:shd w:val="clear" w:color="auto" w:fill="FFFFFF"/>
        </w:rPr>
        <w:t>shape a successful and exciting future for the </w:t>
      </w:r>
      <w:r w:rsidR="00875C38" w:rsidRPr="00875C38">
        <w:rPr>
          <w:rStyle w:val="Strong"/>
          <w:rFonts w:ascii="Arial" w:hAnsi="Arial" w:cs="Arial"/>
          <w:b w:val="0"/>
          <w:bCs w:val="0"/>
          <w:sz w:val="23"/>
          <w:szCs w:val="23"/>
          <w:shd w:val="clear" w:color="auto" w:fill="FFFFFF"/>
        </w:rPr>
        <w:t>children</w:t>
      </w:r>
      <w:r w:rsidR="00875C38" w:rsidRPr="00875C38">
        <w:rPr>
          <w:rFonts w:ascii="Arial" w:hAnsi="Arial" w:cs="Arial"/>
          <w:sz w:val="23"/>
          <w:szCs w:val="23"/>
          <w:shd w:val="clear" w:color="auto" w:fill="FFFFFF"/>
        </w:rPr>
        <w:t> and young people across Wales.</w:t>
      </w:r>
      <w:r w:rsidR="0098430F">
        <w:rPr>
          <w:rFonts w:ascii="Roboto" w:hAnsi="Roboto"/>
          <w:color w:val="666666"/>
          <w:sz w:val="20"/>
          <w:szCs w:val="20"/>
          <w:shd w:val="clear" w:color="auto" w:fill="FFFFFF"/>
        </w:rPr>
        <w:t xml:space="preserve"> </w:t>
      </w:r>
      <w:r w:rsidR="0098430F" w:rsidRPr="0098430F">
        <w:rPr>
          <w:rFonts w:ascii="Arial" w:hAnsi="Arial" w:cs="Arial"/>
          <w:sz w:val="23"/>
          <w:szCs w:val="23"/>
          <w:shd w:val="clear" w:color="auto" w:fill="FFFFFF"/>
        </w:rPr>
        <w:t xml:space="preserve">The </w:t>
      </w:r>
      <w:sdt>
        <w:sdtPr>
          <w:rPr>
            <w:rFonts w:ascii="Arial" w:hAnsi="Arial" w:cs="Arial"/>
            <w:sz w:val="23"/>
            <w:szCs w:val="23"/>
            <w:shd w:val="clear" w:color="auto" w:fill="FFFFFF"/>
          </w:rPr>
          <w:id w:val="224111919"/>
          <w:citation/>
        </w:sdtPr>
        <w:sdtEndPr/>
        <w:sdtContent>
          <w:r w:rsidR="0098430F" w:rsidRPr="0098430F">
            <w:rPr>
              <w:rFonts w:ascii="Arial" w:hAnsi="Arial" w:cs="Arial"/>
              <w:sz w:val="23"/>
              <w:szCs w:val="23"/>
              <w:shd w:val="clear" w:color="auto" w:fill="FFFFFF"/>
            </w:rPr>
            <w:fldChar w:fldCharType="begin"/>
          </w:r>
          <w:r w:rsidR="0098430F" w:rsidRPr="0098430F">
            <w:rPr>
              <w:rFonts w:ascii="Arial" w:hAnsi="Arial" w:cs="Arial"/>
              <w:sz w:val="23"/>
              <w:szCs w:val="23"/>
              <w:shd w:val="clear" w:color="auto" w:fill="FFFFFF"/>
            </w:rPr>
            <w:instrText xml:space="preserve">CITATION Don14 \y  \l 2057 </w:instrText>
          </w:r>
          <w:r w:rsidR="0098430F" w:rsidRPr="0098430F">
            <w:rPr>
              <w:rFonts w:ascii="Arial" w:hAnsi="Arial" w:cs="Arial"/>
              <w:sz w:val="23"/>
              <w:szCs w:val="23"/>
              <w:shd w:val="clear" w:color="auto" w:fill="FFFFFF"/>
            </w:rPr>
            <w:fldChar w:fldCharType="separate"/>
          </w:r>
          <w:r w:rsidR="0098430F" w:rsidRPr="0098430F">
            <w:rPr>
              <w:rFonts w:ascii="Arial" w:hAnsi="Arial" w:cs="Arial"/>
              <w:noProof/>
              <w:sz w:val="23"/>
              <w:szCs w:val="23"/>
              <w:shd w:val="clear" w:color="auto" w:fill="FFFFFF"/>
            </w:rPr>
            <w:t>(Donaldson)</w:t>
          </w:r>
          <w:r w:rsidR="0098430F" w:rsidRPr="0098430F">
            <w:rPr>
              <w:rFonts w:ascii="Arial" w:hAnsi="Arial" w:cs="Arial"/>
              <w:sz w:val="23"/>
              <w:szCs w:val="23"/>
              <w:shd w:val="clear" w:color="auto" w:fill="FFFFFF"/>
            </w:rPr>
            <w:fldChar w:fldCharType="end"/>
          </w:r>
        </w:sdtContent>
      </w:sdt>
      <w:r w:rsidR="0098430F" w:rsidRPr="0098430F">
        <w:rPr>
          <w:rFonts w:ascii="Arial" w:hAnsi="Arial" w:cs="Arial"/>
          <w:sz w:val="23"/>
          <w:szCs w:val="23"/>
          <w:shd w:val="clear" w:color="auto" w:fill="FFFFFF"/>
        </w:rPr>
        <w:t xml:space="preserve"> report states that all children should be </w:t>
      </w:r>
      <w:r w:rsidR="0098430F">
        <w:rPr>
          <w:rFonts w:ascii="Arial" w:hAnsi="Arial" w:cs="Arial"/>
          <w:sz w:val="23"/>
          <w:szCs w:val="23"/>
          <w:shd w:val="clear" w:color="auto" w:fill="FFFFFF"/>
        </w:rPr>
        <w:t xml:space="preserve">taught </w:t>
      </w:r>
      <w:r w:rsidR="0098430F" w:rsidRPr="0098430F">
        <w:rPr>
          <w:rFonts w:ascii="Arial" w:hAnsi="Arial" w:cs="Arial"/>
          <w:sz w:val="23"/>
          <w:szCs w:val="23"/>
          <w:shd w:val="clear" w:color="auto" w:fill="FFFFFF"/>
        </w:rPr>
        <w:t>the six areas of le</w:t>
      </w:r>
      <w:r w:rsidR="0098430F">
        <w:rPr>
          <w:rFonts w:ascii="Arial" w:hAnsi="Arial" w:cs="Arial"/>
          <w:sz w:val="23"/>
          <w:szCs w:val="23"/>
          <w:shd w:val="clear" w:color="auto" w:fill="FFFFFF"/>
        </w:rPr>
        <w:t>a</w:t>
      </w:r>
      <w:r w:rsidR="0098430F" w:rsidRPr="0098430F">
        <w:rPr>
          <w:rFonts w:ascii="Arial" w:hAnsi="Arial" w:cs="Arial"/>
          <w:sz w:val="23"/>
          <w:szCs w:val="23"/>
          <w:shd w:val="clear" w:color="auto" w:fill="FFFFFF"/>
        </w:rPr>
        <w:t>rning and experience</w:t>
      </w:r>
      <w:r w:rsidR="0098430F">
        <w:rPr>
          <w:rFonts w:ascii="Arial" w:hAnsi="Arial" w:cs="Arial"/>
          <w:sz w:val="23"/>
          <w:szCs w:val="23"/>
          <w:shd w:val="clear" w:color="auto" w:fill="FFFFFF"/>
        </w:rPr>
        <w:t>,</w:t>
      </w:r>
      <w:r w:rsidR="0098430F" w:rsidRPr="0098430F">
        <w:rPr>
          <w:rFonts w:ascii="Arial" w:hAnsi="Arial" w:cs="Arial"/>
          <w:sz w:val="23"/>
          <w:szCs w:val="23"/>
          <w:shd w:val="clear" w:color="auto" w:fill="FFFFFF"/>
        </w:rPr>
        <w:t xml:space="preserve"> despite a child’s ability or </w:t>
      </w:r>
      <w:r w:rsidR="0098430F">
        <w:rPr>
          <w:rFonts w:ascii="Arial" w:hAnsi="Arial" w:cs="Arial"/>
          <w:sz w:val="23"/>
          <w:szCs w:val="23"/>
          <w:shd w:val="clear" w:color="auto" w:fill="FFFFFF"/>
        </w:rPr>
        <w:t xml:space="preserve">level of </w:t>
      </w:r>
      <w:r w:rsidR="0098430F" w:rsidRPr="0098430F">
        <w:rPr>
          <w:rFonts w:ascii="Arial" w:hAnsi="Arial" w:cs="Arial"/>
          <w:sz w:val="23"/>
          <w:szCs w:val="23"/>
          <w:shd w:val="clear" w:color="auto" w:fill="FFFFFF"/>
        </w:rPr>
        <w:t>development.</w:t>
      </w:r>
      <w:r w:rsidR="00C256FA">
        <w:rPr>
          <w:rFonts w:ascii="Arial" w:hAnsi="Arial" w:cs="Arial"/>
          <w:sz w:val="23"/>
          <w:szCs w:val="23"/>
          <w:shd w:val="clear" w:color="auto" w:fill="FFFFFF"/>
        </w:rPr>
        <w:t xml:space="preserve"> These six areas of learning will run from the age of three to sixteen and will consist of</w:t>
      </w:r>
      <w:r w:rsidR="00A12C39">
        <w:rPr>
          <w:rFonts w:ascii="Arial" w:hAnsi="Arial" w:cs="Arial"/>
          <w:sz w:val="23"/>
          <w:szCs w:val="23"/>
          <w:shd w:val="clear" w:color="auto" w:fill="FFFFFF"/>
        </w:rPr>
        <w:t>:</w:t>
      </w:r>
    </w:p>
    <w:p w14:paraId="53A29C0D" w14:textId="77777777" w:rsidR="00C256FA" w:rsidRPr="00A12C39" w:rsidRDefault="00C256FA" w:rsidP="00A12C39">
      <w:pPr>
        <w:pStyle w:val="ListParagraph"/>
        <w:numPr>
          <w:ilvl w:val="0"/>
          <w:numId w:val="10"/>
        </w:numPr>
        <w:jc w:val="both"/>
        <w:rPr>
          <w:rFonts w:ascii="Arial" w:hAnsi="Arial" w:cs="Arial"/>
          <w:sz w:val="23"/>
          <w:szCs w:val="23"/>
          <w:shd w:val="clear" w:color="auto" w:fill="FFFFFF"/>
        </w:rPr>
      </w:pPr>
      <w:r w:rsidRPr="00A12C39">
        <w:rPr>
          <w:rFonts w:ascii="Arial" w:hAnsi="Arial" w:cs="Arial"/>
          <w:sz w:val="23"/>
          <w:szCs w:val="23"/>
          <w:shd w:val="clear" w:color="auto" w:fill="FFFFFF"/>
        </w:rPr>
        <w:t>Expressive arts</w:t>
      </w:r>
    </w:p>
    <w:p w14:paraId="16DF980A" w14:textId="77777777" w:rsidR="00C256FA" w:rsidRPr="00A12C39" w:rsidRDefault="00C256FA" w:rsidP="00A12C39">
      <w:pPr>
        <w:pStyle w:val="ListParagraph"/>
        <w:numPr>
          <w:ilvl w:val="0"/>
          <w:numId w:val="10"/>
        </w:numPr>
        <w:jc w:val="both"/>
        <w:rPr>
          <w:rFonts w:ascii="Arial" w:hAnsi="Arial" w:cs="Arial"/>
          <w:sz w:val="23"/>
          <w:szCs w:val="23"/>
          <w:shd w:val="clear" w:color="auto" w:fill="FFFFFF"/>
        </w:rPr>
      </w:pPr>
      <w:r w:rsidRPr="00A12C39">
        <w:rPr>
          <w:rFonts w:ascii="Arial" w:hAnsi="Arial" w:cs="Arial"/>
          <w:sz w:val="23"/>
          <w:szCs w:val="23"/>
          <w:shd w:val="clear" w:color="auto" w:fill="FFFFFF"/>
        </w:rPr>
        <w:t>Health and Wellbeing</w:t>
      </w:r>
    </w:p>
    <w:p w14:paraId="5CA8E8AD" w14:textId="77777777" w:rsidR="00C256FA" w:rsidRPr="00A12C39" w:rsidRDefault="00C256FA" w:rsidP="00A12C39">
      <w:pPr>
        <w:pStyle w:val="ListParagraph"/>
        <w:numPr>
          <w:ilvl w:val="0"/>
          <w:numId w:val="10"/>
        </w:numPr>
        <w:jc w:val="both"/>
        <w:rPr>
          <w:rFonts w:ascii="Arial" w:hAnsi="Arial" w:cs="Arial"/>
          <w:sz w:val="23"/>
          <w:szCs w:val="23"/>
          <w:shd w:val="clear" w:color="auto" w:fill="FFFFFF"/>
        </w:rPr>
      </w:pPr>
      <w:r w:rsidRPr="00A12C39">
        <w:rPr>
          <w:rFonts w:ascii="Arial" w:hAnsi="Arial" w:cs="Arial"/>
          <w:sz w:val="23"/>
          <w:szCs w:val="23"/>
          <w:shd w:val="clear" w:color="auto" w:fill="FFFFFF"/>
        </w:rPr>
        <w:t>Humanities</w:t>
      </w:r>
    </w:p>
    <w:p w14:paraId="270678C8" w14:textId="77777777" w:rsidR="00C256FA" w:rsidRPr="00A12C39" w:rsidRDefault="00C256FA" w:rsidP="00A12C39">
      <w:pPr>
        <w:pStyle w:val="ListParagraph"/>
        <w:numPr>
          <w:ilvl w:val="0"/>
          <w:numId w:val="10"/>
        </w:numPr>
        <w:jc w:val="both"/>
        <w:rPr>
          <w:rFonts w:ascii="Arial" w:hAnsi="Arial" w:cs="Arial"/>
          <w:sz w:val="23"/>
          <w:szCs w:val="23"/>
          <w:shd w:val="clear" w:color="auto" w:fill="FFFFFF"/>
        </w:rPr>
      </w:pPr>
      <w:r w:rsidRPr="00A12C39">
        <w:rPr>
          <w:rFonts w:ascii="Arial" w:hAnsi="Arial" w:cs="Arial"/>
          <w:sz w:val="23"/>
          <w:szCs w:val="23"/>
          <w:shd w:val="clear" w:color="auto" w:fill="FFFFFF"/>
        </w:rPr>
        <w:t>Language, Literacy and communication</w:t>
      </w:r>
    </w:p>
    <w:p w14:paraId="140ABA73" w14:textId="6ED3EBAF" w:rsidR="00C256FA" w:rsidRPr="00A12C39" w:rsidRDefault="00C256FA" w:rsidP="00A12C39">
      <w:pPr>
        <w:pStyle w:val="ListParagraph"/>
        <w:numPr>
          <w:ilvl w:val="0"/>
          <w:numId w:val="10"/>
        </w:numPr>
        <w:jc w:val="both"/>
        <w:rPr>
          <w:rFonts w:ascii="Arial" w:hAnsi="Arial" w:cs="Arial"/>
          <w:sz w:val="23"/>
          <w:szCs w:val="23"/>
          <w:shd w:val="clear" w:color="auto" w:fill="FFFFFF"/>
        </w:rPr>
      </w:pPr>
      <w:r w:rsidRPr="00A12C39">
        <w:rPr>
          <w:rFonts w:ascii="Arial" w:hAnsi="Arial" w:cs="Arial"/>
          <w:sz w:val="23"/>
          <w:szCs w:val="23"/>
          <w:shd w:val="clear" w:color="auto" w:fill="FFFFFF"/>
        </w:rPr>
        <w:t xml:space="preserve">Mathematics and </w:t>
      </w:r>
      <w:r w:rsidR="00A12C39" w:rsidRPr="00A12C39">
        <w:rPr>
          <w:rFonts w:ascii="Arial" w:hAnsi="Arial" w:cs="Arial"/>
          <w:sz w:val="23"/>
          <w:szCs w:val="23"/>
          <w:shd w:val="clear" w:color="auto" w:fill="FFFFFF"/>
        </w:rPr>
        <w:t>Numerous</w:t>
      </w:r>
    </w:p>
    <w:p w14:paraId="66A91AEC" w14:textId="46FC8705" w:rsidR="00A12C39" w:rsidRDefault="00C256FA" w:rsidP="00A12C39">
      <w:pPr>
        <w:pStyle w:val="ListParagraph"/>
        <w:numPr>
          <w:ilvl w:val="0"/>
          <w:numId w:val="10"/>
        </w:numPr>
        <w:jc w:val="both"/>
        <w:rPr>
          <w:rFonts w:ascii="Arial" w:hAnsi="Arial" w:cs="Arial"/>
          <w:sz w:val="23"/>
          <w:szCs w:val="23"/>
          <w:shd w:val="clear" w:color="auto" w:fill="FFFFFF"/>
        </w:rPr>
      </w:pPr>
      <w:r w:rsidRPr="00A12C39">
        <w:rPr>
          <w:rFonts w:ascii="Arial" w:hAnsi="Arial" w:cs="Arial"/>
          <w:sz w:val="23"/>
          <w:szCs w:val="23"/>
          <w:shd w:val="clear" w:color="auto" w:fill="FFFFFF"/>
        </w:rPr>
        <w:t>Science and Technology</w:t>
      </w:r>
    </w:p>
    <w:p w14:paraId="60D492F8" w14:textId="52C83E95" w:rsidR="00A12C39" w:rsidRPr="00A12C39" w:rsidRDefault="00A12C39" w:rsidP="00A12C39">
      <w:pPr>
        <w:pStyle w:val="ListParagraph"/>
        <w:jc w:val="both"/>
        <w:rPr>
          <w:rFonts w:ascii="Arial" w:hAnsi="Arial" w:cs="Arial"/>
          <w:sz w:val="23"/>
          <w:szCs w:val="23"/>
          <w:shd w:val="clear" w:color="auto" w:fill="FFFFFF"/>
        </w:rPr>
      </w:pPr>
    </w:p>
    <w:p w14:paraId="3F964BC7" w14:textId="3B05FC1E" w:rsidR="00C37706" w:rsidRPr="00A12C39" w:rsidRDefault="00A12C39" w:rsidP="002C2B01">
      <w:pPr>
        <w:jc w:val="both"/>
        <w:rPr>
          <w:rFonts w:ascii="Roboto" w:hAnsi="Roboto"/>
          <w:color w:val="666666"/>
          <w:sz w:val="20"/>
          <w:szCs w:val="20"/>
          <w:shd w:val="clear" w:color="auto" w:fill="FFFFFF"/>
        </w:rPr>
      </w:pPr>
      <w:r w:rsidRPr="00A12C39">
        <w:rPr>
          <w:rFonts w:ascii="Arial" w:hAnsi="Arial" w:cs="Arial"/>
          <w:sz w:val="23"/>
          <w:szCs w:val="23"/>
        </w:rPr>
        <w:t xml:space="preserve">These </w:t>
      </w:r>
      <w:r w:rsidR="0098430F" w:rsidRPr="00A12C39">
        <w:rPr>
          <w:rFonts w:ascii="Arial" w:hAnsi="Arial" w:cs="Arial"/>
          <w:sz w:val="23"/>
          <w:szCs w:val="23"/>
        </w:rPr>
        <w:t>six</w:t>
      </w:r>
      <w:r w:rsidRPr="00A12C39">
        <w:rPr>
          <w:rFonts w:ascii="Arial" w:hAnsi="Arial" w:cs="Arial"/>
          <w:sz w:val="23"/>
          <w:szCs w:val="23"/>
        </w:rPr>
        <w:t xml:space="preserve"> areas</w:t>
      </w:r>
      <w:r w:rsidR="0098430F" w:rsidRPr="00A12C39">
        <w:rPr>
          <w:rFonts w:ascii="Arial" w:hAnsi="Arial" w:cs="Arial"/>
          <w:sz w:val="23"/>
          <w:szCs w:val="23"/>
        </w:rPr>
        <w:t xml:space="preserve"> are </w:t>
      </w:r>
      <w:r w:rsidRPr="00A12C39">
        <w:rPr>
          <w:rFonts w:ascii="Arial" w:hAnsi="Arial" w:cs="Arial"/>
          <w:sz w:val="23"/>
          <w:szCs w:val="23"/>
        </w:rPr>
        <w:t xml:space="preserve">all </w:t>
      </w:r>
      <w:r w:rsidR="0098430F" w:rsidRPr="00A12C39">
        <w:rPr>
          <w:rFonts w:ascii="Arial" w:hAnsi="Arial" w:cs="Arial"/>
          <w:sz w:val="23"/>
          <w:szCs w:val="23"/>
        </w:rPr>
        <w:t>important</w:t>
      </w:r>
      <w:r>
        <w:rPr>
          <w:rFonts w:ascii="Arial" w:hAnsi="Arial" w:cs="Arial"/>
          <w:sz w:val="23"/>
          <w:szCs w:val="23"/>
        </w:rPr>
        <w:t xml:space="preserve">, broadening </w:t>
      </w:r>
      <w:r w:rsidRPr="00A12C39">
        <w:rPr>
          <w:rFonts w:ascii="Arial" w:hAnsi="Arial" w:cs="Arial"/>
          <w:sz w:val="23"/>
          <w:szCs w:val="23"/>
        </w:rPr>
        <w:t xml:space="preserve">a child’s learning and </w:t>
      </w:r>
      <w:r>
        <w:rPr>
          <w:rFonts w:ascii="Arial" w:hAnsi="Arial" w:cs="Arial"/>
          <w:sz w:val="23"/>
          <w:szCs w:val="23"/>
        </w:rPr>
        <w:t xml:space="preserve">educational experience </w:t>
      </w:r>
      <w:r w:rsidR="0098430F" w:rsidRPr="00A12C39">
        <w:rPr>
          <w:rFonts w:ascii="Arial" w:hAnsi="Arial" w:cs="Arial"/>
          <w:sz w:val="23"/>
          <w:szCs w:val="23"/>
        </w:rPr>
        <w:t>and will contribute in different ways to the four purposes</w:t>
      </w:r>
      <w:r w:rsidRPr="00A12C39">
        <w:rPr>
          <w:rFonts w:ascii="Arial" w:hAnsi="Arial" w:cs="Arial"/>
          <w:sz w:val="23"/>
          <w:szCs w:val="23"/>
        </w:rPr>
        <w:t>.</w:t>
      </w:r>
      <w:r w:rsidRPr="006B5496">
        <w:rPr>
          <w:rFonts w:ascii="Arial" w:hAnsi="Arial" w:cs="Arial"/>
          <w:sz w:val="23"/>
          <w:szCs w:val="23"/>
          <w:shd w:val="clear" w:color="auto" w:fill="FFFFFF"/>
        </w:rPr>
        <w:t xml:space="preserve"> </w:t>
      </w:r>
      <w:r w:rsidR="006B5496" w:rsidRPr="006B5496">
        <w:rPr>
          <w:rFonts w:ascii="Arial" w:hAnsi="Arial" w:cs="Arial"/>
          <w:sz w:val="23"/>
          <w:szCs w:val="23"/>
          <w:shd w:val="clear" w:color="auto" w:fill="FFFFFF"/>
        </w:rPr>
        <w:t xml:space="preserve">Learning should be a continuous process, building progressively and working towards </w:t>
      </w:r>
      <w:r w:rsidR="006B5496" w:rsidRPr="006B5496">
        <w:rPr>
          <w:rFonts w:ascii="Arial" w:hAnsi="Arial" w:cs="Arial"/>
          <w:sz w:val="23"/>
          <w:szCs w:val="23"/>
        </w:rPr>
        <w:t>t</w:t>
      </w:r>
      <w:r w:rsidR="00875C38" w:rsidRPr="006B5496">
        <w:rPr>
          <w:rFonts w:ascii="Arial" w:hAnsi="Arial" w:cs="Arial"/>
          <w:sz w:val="23"/>
          <w:szCs w:val="23"/>
        </w:rPr>
        <w:t>h</w:t>
      </w:r>
      <w:r w:rsidR="00C37706" w:rsidRPr="006B5496">
        <w:rPr>
          <w:rFonts w:ascii="Arial" w:hAnsi="Arial" w:cs="Arial"/>
          <w:sz w:val="23"/>
          <w:szCs w:val="23"/>
        </w:rPr>
        <w:t>e curriculum</w:t>
      </w:r>
      <w:r w:rsidR="006B5496" w:rsidRPr="006B5496">
        <w:rPr>
          <w:rFonts w:ascii="Arial" w:hAnsi="Arial" w:cs="Arial"/>
          <w:sz w:val="23"/>
          <w:szCs w:val="23"/>
        </w:rPr>
        <w:t>’s</w:t>
      </w:r>
      <w:r w:rsidR="00C37706" w:rsidRPr="006B5496">
        <w:rPr>
          <w:rFonts w:ascii="Arial" w:hAnsi="Arial" w:cs="Arial"/>
          <w:sz w:val="23"/>
          <w:szCs w:val="23"/>
        </w:rPr>
        <w:t xml:space="preserve"> four purposes</w:t>
      </w:r>
      <w:r w:rsidR="006B5496" w:rsidRPr="006B5496">
        <w:rPr>
          <w:rFonts w:ascii="Arial" w:hAnsi="Arial" w:cs="Arial"/>
          <w:sz w:val="23"/>
          <w:szCs w:val="23"/>
        </w:rPr>
        <w:t>,</w:t>
      </w:r>
      <w:r w:rsidR="00C37706" w:rsidRPr="006B5496">
        <w:rPr>
          <w:rFonts w:ascii="Arial" w:hAnsi="Arial" w:cs="Arial"/>
          <w:sz w:val="23"/>
          <w:szCs w:val="23"/>
        </w:rPr>
        <w:t xml:space="preserve"> that </w:t>
      </w:r>
      <w:r w:rsidR="006B5496" w:rsidRPr="006B5496">
        <w:rPr>
          <w:rFonts w:ascii="Arial" w:hAnsi="Arial" w:cs="Arial"/>
          <w:sz w:val="23"/>
          <w:szCs w:val="23"/>
        </w:rPr>
        <w:t xml:space="preserve"> will enable </w:t>
      </w:r>
      <w:r w:rsidR="00C37706" w:rsidRPr="006B5496">
        <w:rPr>
          <w:rFonts w:ascii="Arial" w:hAnsi="Arial" w:cs="Arial"/>
          <w:sz w:val="23"/>
          <w:szCs w:val="23"/>
        </w:rPr>
        <w:t xml:space="preserve">all children and young people </w:t>
      </w:r>
      <w:r w:rsidR="00A071C5">
        <w:rPr>
          <w:rFonts w:ascii="Arial" w:hAnsi="Arial" w:cs="Arial"/>
          <w:sz w:val="23"/>
          <w:szCs w:val="23"/>
        </w:rPr>
        <w:t>to become</w:t>
      </w:r>
      <w:r w:rsidR="00C37706" w:rsidRPr="006B5496">
        <w:rPr>
          <w:rFonts w:ascii="Arial" w:hAnsi="Arial" w:cs="Arial"/>
          <w:sz w:val="23"/>
          <w:szCs w:val="23"/>
        </w:rPr>
        <w:t>:</w:t>
      </w:r>
      <w:r w:rsidR="00C37706">
        <w:rPr>
          <w:rFonts w:ascii="Arial" w:hAnsi="Arial" w:cs="Arial"/>
          <w:sz w:val="23"/>
          <w:szCs w:val="23"/>
        </w:rPr>
        <w:t xml:space="preserve"> </w:t>
      </w:r>
    </w:p>
    <w:p w14:paraId="4FD1B8A3" w14:textId="18EE25F4" w:rsidR="00C37706" w:rsidRDefault="00C37706" w:rsidP="002C2B01">
      <w:pPr>
        <w:jc w:val="both"/>
        <w:rPr>
          <w:rFonts w:ascii="Arial" w:hAnsi="Arial" w:cs="Arial"/>
          <w:sz w:val="23"/>
          <w:szCs w:val="23"/>
        </w:rPr>
      </w:pPr>
      <w:r>
        <w:rPr>
          <w:rFonts w:ascii="Arial" w:hAnsi="Arial" w:cs="Arial"/>
          <w:sz w:val="23"/>
          <w:szCs w:val="23"/>
        </w:rPr>
        <w:t>1) Ambitious, capable learners</w:t>
      </w:r>
    </w:p>
    <w:p w14:paraId="795F3378" w14:textId="353447BB" w:rsidR="00C37706" w:rsidRDefault="00C37706" w:rsidP="002C2B01">
      <w:pPr>
        <w:jc w:val="both"/>
        <w:rPr>
          <w:rFonts w:ascii="Arial" w:hAnsi="Arial" w:cs="Arial"/>
          <w:sz w:val="23"/>
          <w:szCs w:val="23"/>
        </w:rPr>
      </w:pPr>
      <w:r>
        <w:rPr>
          <w:rFonts w:ascii="Arial" w:hAnsi="Arial" w:cs="Arial"/>
          <w:sz w:val="23"/>
          <w:szCs w:val="23"/>
        </w:rPr>
        <w:t>2) Enterprising creative contributors</w:t>
      </w:r>
    </w:p>
    <w:p w14:paraId="31B0A66E" w14:textId="28FB87E8" w:rsidR="00C37706" w:rsidRDefault="00C37706" w:rsidP="002C2B01">
      <w:pPr>
        <w:jc w:val="both"/>
        <w:rPr>
          <w:rFonts w:ascii="Arial" w:hAnsi="Arial" w:cs="Arial"/>
          <w:sz w:val="23"/>
          <w:szCs w:val="23"/>
        </w:rPr>
      </w:pPr>
      <w:r>
        <w:rPr>
          <w:rFonts w:ascii="Arial" w:hAnsi="Arial" w:cs="Arial"/>
          <w:sz w:val="23"/>
          <w:szCs w:val="23"/>
        </w:rPr>
        <w:t>3)</w:t>
      </w:r>
      <w:r w:rsidR="001802D8">
        <w:rPr>
          <w:rFonts w:ascii="Arial" w:hAnsi="Arial" w:cs="Arial"/>
          <w:sz w:val="23"/>
          <w:szCs w:val="23"/>
        </w:rPr>
        <w:t xml:space="preserve"> Healthy, confident individuals </w:t>
      </w:r>
    </w:p>
    <w:p w14:paraId="3B1CD1CF" w14:textId="7D29344D" w:rsidR="00C37706" w:rsidRDefault="001802D8" w:rsidP="00B67C51">
      <w:pPr>
        <w:jc w:val="both"/>
        <w:rPr>
          <w:rFonts w:ascii="Arial" w:hAnsi="Arial" w:cs="Arial"/>
          <w:sz w:val="23"/>
          <w:szCs w:val="23"/>
        </w:rPr>
      </w:pPr>
      <w:r>
        <w:rPr>
          <w:rFonts w:ascii="Arial" w:hAnsi="Arial" w:cs="Arial"/>
          <w:sz w:val="23"/>
          <w:szCs w:val="23"/>
        </w:rPr>
        <w:t xml:space="preserve">4) Ethical, informed citizens </w:t>
      </w:r>
    </w:p>
    <w:p w14:paraId="064876C6" w14:textId="3608C983" w:rsidR="008605A4" w:rsidRDefault="0087662A" w:rsidP="009C52E1">
      <w:pPr>
        <w:jc w:val="both"/>
        <w:rPr>
          <w:rFonts w:ascii="Arial" w:hAnsi="Arial" w:cs="Arial"/>
          <w:sz w:val="23"/>
          <w:szCs w:val="23"/>
        </w:rPr>
      </w:pPr>
      <w:r>
        <w:rPr>
          <w:rFonts w:ascii="Arial" w:hAnsi="Arial" w:cs="Arial"/>
          <w:sz w:val="23"/>
          <w:szCs w:val="23"/>
        </w:rPr>
        <w:t xml:space="preserve">Some </w:t>
      </w:r>
      <w:r w:rsidR="004C2421" w:rsidRPr="00C53A6B">
        <w:rPr>
          <w:rFonts w:ascii="Arial" w:hAnsi="Arial" w:cs="Arial"/>
          <w:sz w:val="23"/>
          <w:szCs w:val="23"/>
        </w:rPr>
        <w:t xml:space="preserve">children might find learning easier in certain ways and some children may struggle to learn. </w:t>
      </w:r>
      <w:r w:rsidR="00F22D5A" w:rsidRPr="00C53A6B">
        <w:rPr>
          <w:rFonts w:ascii="Arial" w:hAnsi="Arial" w:cs="Arial"/>
          <w:sz w:val="23"/>
          <w:szCs w:val="23"/>
        </w:rPr>
        <w:t>Despite a child’s learning needs</w:t>
      </w:r>
      <w:r w:rsidR="00A071C5">
        <w:rPr>
          <w:rFonts w:ascii="Arial" w:hAnsi="Arial" w:cs="Arial"/>
          <w:sz w:val="23"/>
          <w:szCs w:val="23"/>
        </w:rPr>
        <w:t>,</w:t>
      </w:r>
      <w:r w:rsidR="00F22D5A" w:rsidRPr="00C53A6B">
        <w:rPr>
          <w:rFonts w:ascii="Arial" w:hAnsi="Arial" w:cs="Arial"/>
          <w:sz w:val="23"/>
          <w:szCs w:val="23"/>
        </w:rPr>
        <w:t xml:space="preserve"> it is down to the teacher to still engage with the children and make the lessons inclusive and fun</w:t>
      </w:r>
      <w:r w:rsidR="00A071C5">
        <w:rPr>
          <w:rFonts w:ascii="Arial" w:hAnsi="Arial" w:cs="Arial"/>
          <w:sz w:val="23"/>
          <w:szCs w:val="23"/>
        </w:rPr>
        <w:t>,</w:t>
      </w:r>
      <w:r w:rsidR="00F22D5A" w:rsidRPr="00C53A6B">
        <w:rPr>
          <w:rFonts w:ascii="Arial" w:hAnsi="Arial" w:cs="Arial"/>
          <w:sz w:val="23"/>
          <w:szCs w:val="23"/>
        </w:rPr>
        <w:t xml:space="preserve"> so that the children are ambitious, capable learners going forward. If children are educate</w:t>
      </w:r>
      <w:r w:rsidR="00CD48F6" w:rsidRPr="00C53A6B">
        <w:rPr>
          <w:rFonts w:ascii="Arial" w:hAnsi="Arial" w:cs="Arial"/>
          <w:sz w:val="23"/>
          <w:szCs w:val="23"/>
        </w:rPr>
        <w:t xml:space="preserve">d and enjoy their learning experience, </w:t>
      </w:r>
      <w:r w:rsidR="00F22D5A" w:rsidRPr="00C53A6B">
        <w:rPr>
          <w:rFonts w:ascii="Arial" w:hAnsi="Arial" w:cs="Arial"/>
          <w:sz w:val="23"/>
          <w:szCs w:val="23"/>
        </w:rPr>
        <w:t xml:space="preserve">they will be </w:t>
      </w:r>
      <w:r w:rsidR="00CD48F6" w:rsidRPr="00C53A6B">
        <w:rPr>
          <w:rFonts w:ascii="Arial" w:hAnsi="Arial" w:cs="Arial"/>
          <w:sz w:val="23"/>
          <w:szCs w:val="23"/>
        </w:rPr>
        <w:t>confident</w:t>
      </w:r>
      <w:r w:rsidR="00F22D5A" w:rsidRPr="00C53A6B">
        <w:rPr>
          <w:rFonts w:ascii="Arial" w:hAnsi="Arial" w:cs="Arial"/>
          <w:sz w:val="23"/>
          <w:szCs w:val="23"/>
        </w:rPr>
        <w:t xml:space="preserve"> individuals, </w:t>
      </w:r>
      <w:r w:rsidR="00F7214B" w:rsidRPr="00C53A6B">
        <w:rPr>
          <w:rFonts w:ascii="Arial" w:hAnsi="Arial" w:cs="Arial"/>
          <w:sz w:val="23"/>
          <w:szCs w:val="23"/>
        </w:rPr>
        <w:t xml:space="preserve">creative contributors and informed </w:t>
      </w:r>
      <w:r w:rsidR="00CD48F6" w:rsidRPr="00C53A6B">
        <w:rPr>
          <w:rFonts w:ascii="Arial" w:hAnsi="Arial" w:cs="Arial"/>
          <w:sz w:val="23"/>
          <w:szCs w:val="23"/>
        </w:rPr>
        <w:t xml:space="preserve">citizens moving forward. </w:t>
      </w:r>
      <w:r w:rsidR="00ED4A85">
        <w:rPr>
          <w:rFonts w:ascii="Arial" w:hAnsi="Arial" w:cs="Arial"/>
          <w:sz w:val="23"/>
          <w:szCs w:val="23"/>
        </w:rPr>
        <w:t>This can be done by progressive steps</w:t>
      </w:r>
      <w:r w:rsidR="00B67C51">
        <w:rPr>
          <w:rFonts w:ascii="Arial" w:hAnsi="Arial" w:cs="Arial"/>
          <w:sz w:val="23"/>
          <w:szCs w:val="23"/>
        </w:rPr>
        <w:t>, each including a variety of achiev</w:t>
      </w:r>
      <w:r w:rsidR="00A071C5">
        <w:rPr>
          <w:rFonts w:ascii="Arial" w:hAnsi="Arial" w:cs="Arial"/>
          <w:sz w:val="23"/>
          <w:szCs w:val="23"/>
        </w:rPr>
        <w:t xml:space="preserve">able </w:t>
      </w:r>
      <w:r w:rsidR="00B67C51">
        <w:rPr>
          <w:rFonts w:ascii="Arial" w:hAnsi="Arial" w:cs="Arial"/>
          <w:sz w:val="23"/>
          <w:szCs w:val="23"/>
        </w:rPr>
        <w:t xml:space="preserve">outcomes. These steps can be identified in each area of learning and experience </w:t>
      </w:r>
      <w:sdt>
        <w:sdtPr>
          <w:rPr>
            <w:rFonts w:ascii="Arial" w:hAnsi="Arial" w:cs="Arial"/>
            <w:sz w:val="23"/>
            <w:szCs w:val="23"/>
          </w:rPr>
          <w:id w:val="770668460"/>
          <w:citation/>
        </w:sdtPr>
        <w:sdtEndPr/>
        <w:sdtContent>
          <w:r w:rsidR="00B67C51">
            <w:rPr>
              <w:rFonts w:ascii="Arial" w:hAnsi="Arial" w:cs="Arial"/>
              <w:sz w:val="23"/>
              <w:szCs w:val="23"/>
            </w:rPr>
            <w:fldChar w:fldCharType="begin"/>
          </w:r>
          <w:r w:rsidR="00B67C51">
            <w:rPr>
              <w:rFonts w:ascii="Arial" w:hAnsi="Arial" w:cs="Arial"/>
              <w:sz w:val="23"/>
              <w:szCs w:val="23"/>
            </w:rPr>
            <w:instrText xml:space="preserve"> CITATION Don14 \l 2057 </w:instrText>
          </w:r>
          <w:r w:rsidR="00B67C51">
            <w:rPr>
              <w:rFonts w:ascii="Arial" w:hAnsi="Arial" w:cs="Arial"/>
              <w:sz w:val="23"/>
              <w:szCs w:val="23"/>
            </w:rPr>
            <w:fldChar w:fldCharType="separate"/>
          </w:r>
          <w:r w:rsidR="00B67C51" w:rsidRPr="00875C38">
            <w:rPr>
              <w:rFonts w:ascii="Arial" w:hAnsi="Arial" w:cs="Arial"/>
              <w:noProof/>
              <w:sz w:val="23"/>
              <w:szCs w:val="23"/>
            </w:rPr>
            <w:t>(Donaldson, 2014)</w:t>
          </w:r>
          <w:r w:rsidR="00B67C51">
            <w:rPr>
              <w:rFonts w:ascii="Arial" w:hAnsi="Arial" w:cs="Arial"/>
              <w:sz w:val="23"/>
              <w:szCs w:val="23"/>
            </w:rPr>
            <w:fldChar w:fldCharType="end"/>
          </w:r>
        </w:sdtContent>
      </w:sdt>
      <w:r w:rsidR="00B67C51">
        <w:rPr>
          <w:rFonts w:ascii="Arial" w:hAnsi="Arial" w:cs="Arial"/>
          <w:sz w:val="23"/>
          <w:szCs w:val="23"/>
        </w:rPr>
        <w:t xml:space="preserve">. </w:t>
      </w:r>
    </w:p>
    <w:p w14:paraId="7B94A309" w14:textId="178629D6" w:rsidR="00CB1684" w:rsidRDefault="00CB1684" w:rsidP="009C52E1">
      <w:pPr>
        <w:jc w:val="both"/>
        <w:rPr>
          <w:rFonts w:ascii="Arial" w:hAnsi="Arial" w:cs="Arial"/>
          <w:sz w:val="23"/>
          <w:szCs w:val="23"/>
        </w:rPr>
      </w:pPr>
    </w:p>
    <w:p w14:paraId="10FFA9EC" w14:textId="77777777" w:rsidR="00CB1684" w:rsidRPr="009C52E1" w:rsidRDefault="00CB1684" w:rsidP="009C52E1">
      <w:pPr>
        <w:jc w:val="both"/>
        <w:rPr>
          <w:rFonts w:ascii="Arial" w:hAnsi="Arial" w:cs="Arial"/>
          <w:sz w:val="23"/>
          <w:szCs w:val="23"/>
        </w:rPr>
      </w:pPr>
    </w:p>
    <w:p w14:paraId="4242A3F5" w14:textId="49678D5E" w:rsidR="00A90AF6" w:rsidRPr="00C53A6B" w:rsidRDefault="00997ACF">
      <w:pPr>
        <w:rPr>
          <w:rFonts w:ascii="Arial" w:hAnsi="Arial" w:cs="Arial"/>
          <w:b/>
          <w:bCs/>
          <w:sz w:val="23"/>
          <w:szCs w:val="23"/>
        </w:rPr>
      </w:pPr>
      <w:r w:rsidRPr="00C53A6B">
        <w:rPr>
          <w:rFonts w:ascii="Arial" w:hAnsi="Arial" w:cs="Arial"/>
          <w:b/>
          <w:bCs/>
          <w:sz w:val="23"/>
          <w:szCs w:val="23"/>
        </w:rPr>
        <w:lastRenderedPageBreak/>
        <w:t xml:space="preserve">5. </w:t>
      </w:r>
      <w:r w:rsidR="00E5101B" w:rsidRPr="00C53A6B">
        <w:rPr>
          <w:rFonts w:ascii="Arial" w:hAnsi="Arial" w:cs="Arial"/>
          <w:b/>
          <w:bCs/>
          <w:sz w:val="23"/>
          <w:szCs w:val="23"/>
        </w:rPr>
        <w:t>Literature review</w:t>
      </w:r>
    </w:p>
    <w:p w14:paraId="072A9AC5" w14:textId="469AC215" w:rsidR="008C0830" w:rsidRDefault="000F7831" w:rsidP="000F7831">
      <w:pPr>
        <w:jc w:val="both"/>
        <w:rPr>
          <w:rFonts w:ascii="Arial" w:eastAsiaTheme="majorEastAsia" w:hAnsi="Arial" w:cs="Arial"/>
          <w:kern w:val="24"/>
          <w:sz w:val="23"/>
          <w:szCs w:val="23"/>
          <w:lang w:eastAsia="en-GB"/>
        </w:rPr>
      </w:pPr>
      <w:r w:rsidRPr="00C53A6B">
        <w:rPr>
          <w:rFonts w:ascii="Arial" w:hAnsi="Arial" w:cs="Arial"/>
          <w:sz w:val="23"/>
          <w:szCs w:val="23"/>
        </w:rPr>
        <w:t xml:space="preserve">This assignment identifies a number of areas for research into learning. </w:t>
      </w:r>
      <w:r w:rsidR="0054113F" w:rsidRPr="00C53A6B">
        <w:rPr>
          <w:rFonts w:ascii="Arial" w:eastAsiaTheme="majorEastAsia" w:hAnsi="Arial" w:cs="Arial"/>
          <w:kern w:val="24"/>
          <w:sz w:val="23"/>
          <w:szCs w:val="23"/>
          <w:lang w:eastAsia="en-GB"/>
        </w:rPr>
        <w:t xml:space="preserve">The critical incident </w:t>
      </w:r>
      <w:r w:rsidRPr="00C53A6B">
        <w:rPr>
          <w:rFonts w:ascii="Arial" w:eastAsiaTheme="majorEastAsia" w:hAnsi="Arial" w:cs="Arial"/>
          <w:kern w:val="24"/>
          <w:sz w:val="23"/>
          <w:szCs w:val="23"/>
          <w:lang w:eastAsia="en-GB"/>
        </w:rPr>
        <w:t>acknowledged in this assignment, identif</w:t>
      </w:r>
      <w:r w:rsidR="004B103A">
        <w:rPr>
          <w:rFonts w:ascii="Arial" w:eastAsiaTheme="majorEastAsia" w:hAnsi="Arial" w:cs="Arial"/>
          <w:kern w:val="24"/>
          <w:sz w:val="23"/>
          <w:szCs w:val="23"/>
          <w:lang w:eastAsia="en-GB"/>
        </w:rPr>
        <w:t>y</w:t>
      </w:r>
      <w:r w:rsidRPr="00C53A6B">
        <w:rPr>
          <w:rFonts w:ascii="Arial" w:eastAsiaTheme="majorEastAsia" w:hAnsi="Arial" w:cs="Arial"/>
          <w:kern w:val="24"/>
          <w:sz w:val="23"/>
          <w:szCs w:val="23"/>
          <w:lang w:eastAsia="en-GB"/>
        </w:rPr>
        <w:t xml:space="preserve"> how difficult it may be for children with </w:t>
      </w:r>
      <w:r w:rsidR="0054113F" w:rsidRPr="00C53A6B">
        <w:rPr>
          <w:rFonts w:ascii="Arial" w:eastAsiaTheme="majorEastAsia" w:hAnsi="Arial" w:cs="Arial"/>
          <w:kern w:val="24"/>
          <w:sz w:val="23"/>
          <w:szCs w:val="23"/>
          <w:lang w:eastAsia="en-GB"/>
        </w:rPr>
        <w:t xml:space="preserve"> </w:t>
      </w:r>
      <w:r w:rsidRPr="00C53A6B">
        <w:rPr>
          <w:rFonts w:ascii="Arial" w:eastAsiaTheme="majorEastAsia" w:hAnsi="Arial" w:cs="Arial"/>
          <w:kern w:val="24"/>
          <w:sz w:val="23"/>
          <w:szCs w:val="23"/>
          <w:lang w:eastAsia="en-GB"/>
        </w:rPr>
        <w:t xml:space="preserve">additional learning needs and </w:t>
      </w:r>
      <w:r w:rsidR="0054113F" w:rsidRPr="00C53A6B">
        <w:rPr>
          <w:rFonts w:ascii="Arial" w:eastAsiaTheme="majorEastAsia" w:hAnsi="Arial" w:cs="Arial"/>
          <w:kern w:val="24"/>
          <w:sz w:val="23"/>
          <w:szCs w:val="23"/>
          <w:lang w:eastAsia="en-GB"/>
        </w:rPr>
        <w:t xml:space="preserve">early signs of </w:t>
      </w:r>
      <w:r w:rsidRPr="00C53A6B">
        <w:rPr>
          <w:rFonts w:ascii="Arial" w:eastAsiaTheme="majorEastAsia" w:hAnsi="Arial" w:cs="Arial"/>
          <w:kern w:val="24"/>
          <w:sz w:val="23"/>
          <w:szCs w:val="23"/>
          <w:lang w:eastAsia="en-GB"/>
        </w:rPr>
        <w:t>autism to learn</w:t>
      </w:r>
      <w:r w:rsidR="004E7C5C" w:rsidRPr="00C53A6B">
        <w:rPr>
          <w:rFonts w:ascii="Arial" w:eastAsiaTheme="majorEastAsia" w:hAnsi="Arial" w:cs="Arial"/>
          <w:kern w:val="24"/>
          <w:sz w:val="23"/>
          <w:szCs w:val="23"/>
          <w:lang w:eastAsia="en-GB"/>
        </w:rPr>
        <w:t xml:space="preserve">. </w:t>
      </w:r>
      <w:r w:rsidR="00CD2D9C" w:rsidRPr="00C53A6B">
        <w:rPr>
          <w:rFonts w:ascii="Arial" w:eastAsiaTheme="majorEastAsia" w:hAnsi="Arial" w:cs="Arial"/>
          <w:kern w:val="24"/>
          <w:sz w:val="23"/>
          <w:szCs w:val="23"/>
          <w:lang w:eastAsia="en-GB"/>
        </w:rPr>
        <w:t xml:space="preserve">Some young children need additional educational provisions put in place </w:t>
      </w:r>
      <w:r w:rsidR="000A0B40" w:rsidRPr="00C53A6B">
        <w:rPr>
          <w:rFonts w:ascii="Arial" w:eastAsiaTheme="majorEastAsia" w:hAnsi="Arial" w:cs="Arial"/>
          <w:kern w:val="24"/>
          <w:sz w:val="23"/>
          <w:szCs w:val="23"/>
          <w:lang w:eastAsia="en-GB"/>
        </w:rPr>
        <w:t xml:space="preserve">because they may have a disability that </w:t>
      </w:r>
      <w:r w:rsidR="004B103A">
        <w:rPr>
          <w:rFonts w:ascii="Arial" w:eastAsiaTheme="majorEastAsia" w:hAnsi="Arial" w:cs="Arial"/>
          <w:kern w:val="24"/>
          <w:sz w:val="23"/>
          <w:szCs w:val="23"/>
          <w:lang w:eastAsia="en-GB"/>
        </w:rPr>
        <w:t xml:space="preserve">could </w:t>
      </w:r>
      <w:r w:rsidR="000A0B40" w:rsidRPr="00C53A6B">
        <w:rPr>
          <w:rFonts w:ascii="Arial" w:eastAsiaTheme="majorEastAsia" w:hAnsi="Arial" w:cs="Arial"/>
          <w:kern w:val="24"/>
          <w:sz w:val="23"/>
          <w:szCs w:val="23"/>
          <w:lang w:eastAsia="en-GB"/>
        </w:rPr>
        <w:t>hinder the way the</w:t>
      </w:r>
      <w:r w:rsidR="004B103A">
        <w:rPr>
          <w:rFonts w:ascii="Arial" w:eastAsiaTheme="majorEastAsia" w:hAnsi="Arial" w:cs="Arial"/>
          <w:kern w:val="24"/>
          <w:sz w:val="23"/>
          <w:szCs w:val="23"/>
          <w:lang w:eastAsia="en-GB"/>
        </w:rPr>
        <w:t>y</w:t>
      </w:r>
      <w:r w:rsidR="000A0B40" w:rsidRPr="00C53A6B">
        <w:rPr>
          <w:rFonts w:ascii="Arial" w:eastAsiaTheme="majorEastAsia" w:hAnsi="Arial" w:cs="Arial"/>
          <w:kern w:val="24"/>
          <w:sz w:val="23"/>
          <w:szCs w:val="23"/>
          <w:lang w:eastAsia="en-GB"/>
        </w:rPr>
        <w:t xml:space="preserve"> learn. </w:t>
      </w:r>
      <w:r w:rsidR="008C0830" w:rsidRPr="00114B0C">
        <w:rPr>
          <w:rFonts w:ascii="Arial" w:eastAsia="Arial" w:hAnsi="Arial" w:cs="Arial"/>
          <w:color w:val="000000" w:themeColor="text1"/>
          <w:kern w:val="24"/>
          <w:sz w:val="23"/>
          <w:szCs w:val="23"/>
        </w:rPr>
        <w:t xml:space="preserve">Van Lier et al </w:t>
      </w:r>
      <w:sdt>
        <w:sdtPr>
          <w:rPr>
            <w:rFonts w:ascii="Arial" w:eastAsia="Arial" w:hAnsi="Arial" w:cs="Arial"/>
            <w:color w:val="000000" w:themeColor="text1"/>
            <w:kern w:val="24"/>
            <w:sz w:val="23"/>
            <w:szCs w:val="23"/>
          </w:rPr>
          <w:id w:val="-998878875"/>
          <w:citation/>
        </w:sdtPr>
        <w:sdtEndPr/>
        <w:sdtContent>
          <w:r w:rsidR="00114B0C">
            <w:rPr>
              <w:rFonts w:ascii="Arial" w:eastAsia="Arial" w:hAnsi="Arial" w:cs="Arial"/>
              <w:color w:val="000000" w:themeColor="text1"/>
              <w:kern w:val="24"/>
              <w:sz w:val="23"/>
              <w:szCs w:val="23"/>
            </w:rPr>
            <w:fldChar w:fldCharType="begin"/>
          </w:r>
          <w:r w:rsidR="00D756DD">
            <w:rPr>
              <w:rFonts w:ascii="Arial" w:eastAsia="Arial" w:hAnsi="Arial" w:cs="Arial"/>
              <w:color w:val="000000" w:themeColor="text1"/>
              <w:kern w:val="24"/>
              <w:sz w:val="23"/>
              <w:szCs w:val="23"/>
            </w:rPr>
            <w:instrText xml:space="preserve">CITATION Lie04 \n  \l 2057 </w:instrText>
          </w:r>
          <w:r w:rsidR="00114B0C">
            <w:rPr>
              <w:rFonts w:ascii="Arial" w:eastAsia="Arial" w:hAnsi="Arial" w:cs="Arial"/>
              <w:color w:val="000000" w:themeColor="text1"/>
              <w:kern w:val="24"/>
              <w:sz w:val="23"/>
              <w:szCs w:val="23"/>
            </w:rPr>
            <w:fldChar w:fldCharType="separate"/>
          </w:r>
          <w:r w:rsidR="00D756DD" w:rsidRPr="00D756DD">
            <w:rPr>
              <w:rFonts w:ascii="Arial" w:eastAsia="Arial" w:hAnsi="Arial" w:cs="Arial"/>
              <w:noProof/>
              <w:color w:val="000000" w:themeColor="text1"/>
              <w:kern w:val="24"/>
              <w:sz w:val="23"/>
              <w:szCs w:val="23"/>
            </w:rPr>
            <w:t>(2004)</w:t>
          </w:r>
          <w:r w:rsidR="00114B0C">
            <w:rPr>
              <w:rFonts w:ascii="Arial" w:eastAsia="Arial" w:hAnsi="Arial" w:cs="Arial"/>
              <w:color w:val="000000" w:themeColor="text1"/>
              <w:kern w:val="24"/>
              <w:sz w:val="23"/>
              <w:szCs w:val="23"/>
            </w:rPr>
            <w:fldChar w:fldCharType="end"/>
          </w:r>
        </w:sdtContent>
      </w:sdt>
      <w:r w:rsidR="00D756DD">
        <w:rPr>
          <w:rFonts w:ascii="Arial" w:eastAsia="Arial" w:hAnsi="Arial" w:cs="Arial"/>
          <w:color w:val="000000" w:themeColor="text1"/>
          <w:kern w:val="24"/>
          <w:sz w:val="23"/>
          <w:szCs w:val="23"/>
        </w:rPr>
        <w:t xml:space="preserve"> </w:t>
      </w:r>
      <w:r w:rsidR="008C0830" w:rsidRPr="00114B0C">
        <w:rPr>
          <w:rFonts w:ascii="Arial" w:eastAsia="Arial" w:hAnsi="Arial" w:cs="Arial"/>
          <w:color w:val="000000" w:themeColor="text1"/>
          <w:kern w:val="24"/>
          <w:sz w:val="23"/>
          <w:szCs w:val="23"/>
        </w:rPr>
        <w:t>states that children who are disruptive in the classroom</w:t>
      </w:r>
      <w:r w:rsidR="004B103A">
        <w:rPr>
          <w:rFonts w:ascii="Arial" w:eastAsia="Arial" w:hAnsi="Arial" w:cs="Arial"/>
          <w:color w:val="000000" w:themeColor="text1"/>
          <w:kern w:val="24"/>
          <w:sz w:val="23"/>
          <w:szCs w:val="23"/>
        </w:rPr>
        <w:t xml:space="preserve"> </w:t>
      </w:r>
      <w:r w:rsidR="008C0830" w:rsidRPr="00114B0C">
        <w:rPr>
          <w:rFonts w:ascii="Arial" w:eastAsia="Arial" w:hAnsi="Arial" w:cs="Arial"/>
          <w:color w:val="000000" w:themeColor="text1"/>
          <w:kern w:val="24"/>
          <w:sz w:val="23"/>
          <w:szCs w:val="23"/>
        </w:rPr>
        <w:t>are at a higher risk of many negative outcomes</w:t>
      </w:r>
      <w:r w:rsidR="004B103A">
        <w:rPr>
          <w:rFonts w:ascii="Arial" w:eastAsia="Arial" w:hAnsi="Arial" w:cs="Arial"/>
          <w:color w:val="000000" w:themeColor="text1"/>
          <w:kern w:val="24"/>
          <w:sz w:val="23"/>
          <w:szCs w:val="23"/>
        </w:rPr>
        <w:t>,</w:t>
      </w:r>
      <w:r w:rsidR="008C0830" w:rsidRPr="00114B0C">
        <w:rPr>
          <w:rFonts w:ascii="Arial" w:eastAsia="Arial" w:hAnsi="Arial" w:cs="Arial"/>
          <w:color w:val="000000" w:themeColor="text1"/>
          <w:kern w:val="24"/>
          <w:sz w:val="23"/>
          <w:szCs w:val="23"/>
        </w:rPr>
        <w:t xml:space="preserve"> such as school and academic failure, poor relationships, substance use, conviction of crimes and mental health issues</w:t>
      </w:r>
    </w:p>
    <w:p w14:paraId="36342B5C" w14:textId="77777777" w:rsidR="008C0830" w:rsidRDefault="008C0830" w:rsidP="000F7831">
      <w:pPr>
        <w:jc w:val="both"/>
        <w:rPr>
          <w:rFonts w:ascii="Arial" w:eastAsiaTheme="majorEastAsia" w:hAnsi="Arial" w:cs="Arial"/>
          <w:kern w:val="24"/>
          <w:sz w:val="23"/>
          <w:szCs w:val="23"/>
          <w:lang w:eastAsia="en-GB"/>
        </w:rPr>
      </w:pPr>
    </w:p>
    <w:p w14:paraId="2823AAD2" w14:textId="3BC761D2" w:rsidR="00126CE1" w:rsidRPr="00C53A6B" w:rsidRDefault="00126CE1" w:rsidP="00126CE1">
      <w:pPr>
        <w:spacing w:before="200" w:after="0" w:line="240" w:lineRule="auto"/>
        <w:jc w:val="center"/>
        <w:rPr>
          <w:rFonts w:ascii="Arial" w:eastAsiaTheme="majorEastAsia" w:hAnsi="Arial" w:cs="Arial"/>
          <w:b/>
          <w:bCs/>
          <w:kern w:val="24"/>
          <w:sz w:val="23"/>
          <w:szCs w:val="23"/>
          <w:u w:val="single"/>
          <w:lang w:eastAsia="en-GB"/>
        </w:rPr>
      </w:pPr>
      <w:r w:rsidRPr="00C53A6B">
        <w:rPr>
          <w:rFonts w:ascii="Arial" w:eastAsiaTheme="majorEastAsia" w:hAnsi="Arial" w:cs="Arial"/>
          <w:b/>
          <w:bCs/>
          <w:kern w:val="24"/>
          <w:sz w:val="23"/>
          <w:szCs w:val="23"/>
          <w:u w:val="single"/>
          <w:lang w:eastAsia="en-GB"/>
        </w:rPr>
        <w:t xml:space="preserve">Behaviour linked to development and </w:t>
      </w:r>
      <w:r w:rsidR="00337123" w:rsidRPr="00C53A6B">
        <w:rPr>
          <w:rFonts w:ascii="Arial" w:eastAsiaTheme="majorEastAsia" w:hAnsi="Arial" w:cs="Arial"/>
          <w:b/>
          <w:bCs/>
          <w:kern w:val="24"/>
          <w:sz w:val="23"/>
          <w:szCs w:val="23"/>
          <w:u w:val="single"/>
          <w:lang w:eastAsia="en-GB"/>
        </w:rPr>
        <w:t xml:space="preserve">additional </w:t>
      </w:r>
      <w:r w:rsidRPr="00C53A6B">
        <w:rPr>
          <w:rFonts w:ascii="Arial" w:eastAsiaTheme="majorEastAsia" w:hAnsi="Arial" w:cs="Arial"/>
          <w:b/>
          <w:bCs/>
          <w:kern w:val="24"/>
          <w:sz w:val="23"/>
          <w:szCs w:val="23"/>
          <w:u w:val="single"/>
          <w:lang w:eastAsia="en-GB"/>
        </w:rPr>
        <w:t>learning needs</w:t>
      </w:r>
    </w:p>
    <w:p w14:paraId="3E291295" w14:textId="62513596" w:rsidR="00D756DD" w:rsidRDefault="00C043C1" w:rsidP="00C043C1">
      <w:pPr>
        <w:spacing w:before="200" w:after="0" w:line="240" w:lineRule="auto"/>
        <w:jc w:val="both"/>
        <w:rPr>
          <w:rFonts w:ascii="Arial" w:eastAsia="Calibri" w:hAnsi="Arial" w:cs="Arial"/>
          <w:kern w:val="24"/>
          <w:sz w:val="23"/>
          <w:szCs w:val="23"/>
          <w:lang w:eastAsia="en-GB"/>
        </w:rPr>
      </w:pPr>
      <w:r w:rsidRPr="00C53A6B">
        <w:rPr>
          <w:rFonts w:ascii="Arial" w:eastAsiaTheme="majorEastAsia" w:hAnsi="Arial" w:cs="Arial"/>
          <w:kern w:val="24"/>
          <w:sz w:val="23"/>
          <w:szCs w:val="23"/>
          <w:lang w:eastAsia="en-GB"/>
        </w:rPr>
        <w:t xml:space="preserve">Challenging behaviour could also be linked to a number of different cognitive and learning developmental disorders like </w:t>
      </w:r>
      <w:r w:rsidR="008C0830">
        <w:rPr>
          <w:rFonts w:ascii="Arial" w:eastAsiaTheme="majorEastAsia" w:hAnsi="Arial" w:cs="Arial"/>
          <w:kern w:val="24"/>
          <w:sz w:val="23"/>
          <w:szCs w:val="23"/>
          <w:lang w:eastAsia="en-GB"/>
        </w:rPr>
        <w:t xml:space="preserve">autism, </w:t>
      </w:r>
      <w:r w:rsidRPr="00C53A6B">
        <w:rPr>
          <w:rFonts w:ascii="Arial" w:eastAsiaTheme="majorEastAsia" w:hAnsi="Arial" w:cs="Arial"/>
          <w:kern w:val="24"/>
          <w:sz w:val="23"/>
          <w:szCs w:val="23"/>
          <w:lang w:eastAsia="en-GB"/>
        </w:rPr>
        <w:t>ADHD, Dyslexia and other additional learning needs.</w:t>
      </w:r>
      <w:r w:rsidRPr="00C53A6B">
        <w:rPr>
          <w:rFonts w:ascii="Arial" w:eastAsia="Times New Roman" w:hAnsi="Arial" w:cs="Arial"/>
          <w:sz w:val="23"/>
          <w:szCs w:val="23"/>
          <w:lang w:eastAsia="en-GB"/>
        </w:rPr>
        <w:t xml:space="preserve"> </w:t>
      </w:r>
      <w:r w:rsidR="00AA07BA" w:rsidRPr="00C53A6B">
        <w:rPr>
          <w:rFonts w:ascii="Arial" w:eastAsiaTheme="majorEastAsia" w:hAnsi="Arial" w:cs="Arial"/>
          <w:kern w:val="24"/>
          <w:sz w:val="23"/>
          <w:szCs w:val="23"/>
          <w:lang w:eastAsia="en-GB"/>
        </w:rPr>
        <w:t>Ideally</w:t>
      </w:r>
      <w:r w:rsidR="00BE2192" w:rsidRPr="00C53A6B">
        <w:rPr>
          <w:rFonts w:ascii="Arial" w:eastAsiaTheme="majorEastAsia" w:hAnsi="Arial" w:cs="Arial"/>
          <w:kern w:val="24"/>
          <w:sz w:val="23"/>
          <w:szCs w:val="23"/>
          <w:lang w:eastAsia="en-GB"/>
        </w:rPr>
        <w:t>,</w:t>
      </w:r>
      <w:r w:rsidR="00AA07BA" w:rsidRPr="00C53A6B">
        <w:rPr>
          <w:rFonts w:ascii="Arial" w:eastAsiaTheme="majorEastAsia" w:hAnsi="Arial" w:cs="Arial"/>
          <w:kern w:val="24"/>
          <w:sz w:val="23"/>
          <w:szCs w:val="23"/>
          <w:lang w:eastAsia="en-GB"/>
        </w:rPr>
        <w:t xml:space="preserve"> all children with additional learning needs should have individual development plans (IDPs) put in place </w:t>
      </w:r>
      <w:r w:rsidR="00BE2192" w:rsidRPr="00C53A6B">
        <w:rPr>
          <w:rFonts w:ascii="Arial" w:eastAsiaTheme="majorEastAsia" w:hAnsi="Arial" w:cs="Arial"/>
          <w:kern w:val="24"/>
          <w:sz w:val="23"/>
          <w:szCs w:val="23"/>
          <w:lang w:eastAsia="en-GB"/>
        </w:rPr>
        <w:t xml:space="preserve">by schools </w:t>
      </w:r>
      <w:r w:rsidR="00AA07BA" w:rsidRPr="00C53A6B">
        <w:rPr>
          <w:rFonts w:ascii="Arial" w:eastAsiaTheme="majorEastAsia" w:hAnsi="Arial" w:cs="Arial"/>
          <w:kern w:val="24"/>
          <w:sz w:val="23"/>
          <w:szCs w:val="23"/>
          <w:lang w:eastAsia="en-GB"/>
        </w:rPr>
        <w:t xml:space="preserve">to help support </w:t>
      </w:r>
      <w:r w:rsidR="00050660" w:rsidRPr="00C53A6B">
        <w:rPr>
          <w:rFonts w:ascii="Arial" w:eastAsiaTheme="majorEastAsia" w:hAnsi="Arial" w:cs="Arial"/>
          <w:kern w:val="24"/>
          <w:sz w:val="23"/>
          <w:szCs w:val="23"/>
          <w:lang w:eastAsia="en-GB"/>
        </w:rPr>
        <w:t>children’s</w:t>
      </w:r>
      <w:r w:rsidR="00AA07BA" w:rsidRPr="00C53A6B">
        <w:rPr>
          <w:rFonts w:ascii="Arial" w:eastAsiaTheme="majorEastAsia" w:hAnsi="Arial" w:cs="Arial"/>
          <w:kern w:val="24"/>
          <w:sz w:val="23"/>
          <w:szCs w:val="23"/>
          <w:lang w:eastAsia="en-GB"/>
        </w:rPr>
        <w:t xml:space="preserve"> indi</w:t>
      </w:r>
      <w:r w:rsidR="00B41689" w:rsidRPr="00C53A6B">
        <w:rPr>
          <w:rFonts w:ascii="Arial" w:eastAsiaTheme="majorEastAsia" w:hAnsi="Arial" w:cs="Arial"/>
          <w:kern w:val="24"/>
          <w:sz w:val="23"/>
          <w:szCs w:val="23"/>
          <w:lang w:eastAsia="en-GB"/>
        </w:rPr>
        <w:t>vi</w:t>
      </w:r>
      <w:r w:rsidR="00AA07BA" w:rsidRPr="00C53A6B">
        <w:rPr>
          <w:rFonts w:ascii="Arial" w:eastAsiaTheme="majorEastAsia" w:hAnsi="Arial" w:cs="Arial"/>
          <w:kern w:val="24"/>
          <w:sz w:val="23"/>
          <w:szCs w:val="23"/>
          <w:lang w:eastAsia="en-GB"/>
        </w:rPr>
        <w:t>dual learning needs.</w:t>
      </w:r>
      <w:r w:rsidR="00B41689" w:rsidRPr="00C53A6B">
        <w:rPr>
          <w:rFonts w:ascii="Arial" w:eastAsiaTheme="majorEastAsia" w:hAnsi="Arial" w:cs="Arial"/>
          <w:kern w:val="24"/>
          <w:sz w:val="23"/>
          <w:szCs w:val="23"/>
          <w:lang w:eastAsia="en-GB"/>
        </w:rPr>
        <w:t xml:space="preserve"> If a plan and support implemented for children with ALN, this could affect their development and finding the most </w:t>
      </w:r>
      <w:r w:rsidR="008C0830" w:rsidRPr="00C53A6B">
        <w:rPr>
          <w:rFonts w:ascii="Arial" w:eastAsiaTheme="majorEastAsia" w:hAnsi="Arial" w:cs="Arial"/>
          <w:kern w:val="24"/>
          <w:sz w:val="23"/>
          <w:szCs w:val="23"/>
          <w:lang w:eastAsia="en-GB"/>
        </w:rPr>
        <w:t>effective</w:t>
      </w:r>
      <w:r w:rsidR="00B41689" w:rsidRPr="00C53A6B">
        <w:rPr>
          <w:rFonts w:ascii="Arial" w:eastAsiaTheme="majorEastAsia" w:hAnsi="Arial" w:cs="Arial"/>
          <w:kern w:val="24"/>
          <w:sz w:val="23"/>
          <w:szCs w:val="23"/>
          <w:lang w:eastAsia="en-GB"/>
        </w:rPr>
        <w:t xml:space="preserve"> way for them to communicate.</w:t>
      </w:r>
      <w:r w:rsidRPr="00C53A6B">
        <w:rPr>
          <w:rFonts w:ascii="Arial" w:eastAsiaTheme="majorEastAsia" w:hAnsi="Arial" w:cs="Arial"/>
          <w:kern w:val="24"/>
          <w:sz w:val="23"/>
          <w:szCs w:val="23"/>
          <w:lang w:eastAsia="en-GB"/>
        </w:rPr>
        <w:t xml:space="preserve"> </w:t>
      </w:r>
      <w:r w:rsidR="00B8594F">
        <w:rPr>
          <w:rFonts w:ascii="Arial" w:eastAsiaTheme="majorEastAsia" w:hAnsi="Arial" w:cs="Arial"/>
          <w:kern w:val="24"/>
          <w:sz w:val="23"/>
          <w:szCs w:val="23"/>
          <w:lang w:eastAsia="en-GB"/>
        </w:rPr>
        <w:t xml:space="preserve">Western Governors University </w:t>
      </w:r>
      <w:sdt>
        <w:sdtPr>
          <w:rPr>
            <w:rFonts w:ascii="Arial" w:eastAsia="Calibri" w:hAnsi="Arial" w:cs="Arial"/>
            <w:kern w:val="24"/>
            <w:sz w:val="23"/>
            <w:szCs w:val="23"/>
            <w:lang w:eastAsia="en-GB"/>
          </w:rPr>
          <w:id w:val="-335621748"/>
          <w:citation/>
        </w:sdtPr>
        <w:sdtContent>
          <w:r w:rsidR="00B8594F">
            <w:rPr>
              <w:rFonts w:ascii="Arial" w:eastAsia="Calibri" w:hAnsi="Arial" w:cs="Arial"/>
              <w:kern w:val="24"/>
              <w:sz w:val="23"/>
              <w:szCs w:val="23"/>
              <w:lang w:eastAsia="en-GB"/>
            </w:rPr>
            <w:fldChar w:fldCharType="begin"/>
          </w:r>
          <w:r w:rsidR="00B8594F">
            <w:rPr>
              <w:rFonts w:ascii="Arial" w:eastAsia="Calibri" w:hAnsi="Arial" w:cs="Arial"/>
              <w:kern w:val="24"/>
              <w:sz w:val="23"/>
              <w:szCs w:val="23"/>
              <w:lang w:eastAsia="en-GB"/>
            </w:rPr>
            <w:instrText xml:space="preserve">CITATION WGU21 \n  \l 2057 </w:instrText>
          </w:r>
          <w:r w:rsidR="00B8594F">
            <w:rPr>
              <w:rFonts w:ascii="Arial" w:eastAsia="Calibri" w:hAnsi="Arial" w:cs="Arial"/>
              <w:kern w:val="24"/>
              <w:sz w:val="23"/>
              <w:szCs w:val="23"/>
              <w:lang w:eastAsia="en-GB"/>
            </w:rPr>
            <w:fldChar w:fldCharType="separate"/>
          </w:r>
          <w:r w:rsidR="00B8594F" w:rsidRPr="00B8594F">
            <w:rPr>
              <w:rFonts w:ascii="Arial" w:eastAsia="Calibri" w:hAnsi="Arial" w:cs="Arial"/>
              <w:noProof/>
              <w:kern w:val="24"/>
              <w:sz w:val="23"/>
              <w:szCs w:val="23"/>
              <w:lang w:eastAsia="en-GB"/>
            </w:rPr>
            <w:t>(2021)</w:t>
          </w:r>
          <w:r w:rsidR="00B8594F">
            <w:rPr>
              <w:rFonts w:ascii="Arial" w:eastAsia="Calibri" w:hAnsi="Arial" w:cs="Arial"/>
              <w:kern w:val="24"/>
              <w:sz w:val="23"/>
              <w:szCs w:val="23"/>
              <w:lang w:eastAsia="en-GB"/>
            </w:rPr>
            <w:fldChar w:fldCharType="end"/>
          </w:r>
        </w:sdtContent>
      </w:sdt>
      <w:r w:rsidR="00B8594F">
        <w:rPr>
          <w:rFonts w:ascii="Arial" w:eastAsiaTheme="majorEastAsia" w:hAnsi="Arial" w:cs="Arial"/>
          <w:kern w:val="24"/>
          <w:sz w:val="23"/>
          <w:szCs w:val="23"/>
          <w:lang w:eastAsia="en-GB"/>
        </w:rPr>
        <w:t xml:space="preserve">, suggest </w:t>
      </w:r>
      <w:r w:rsidRPr="00C53A6B">
        <w:rPr>
          <w:rFonts w:ascii="Arial" w:eastAsiaTheme="majorEastAsia" w:hAnsi="Arial" w:cs="Arial"/>
          <w:kern w:val="24"/>
          <w:sz w:val="23"/>
          <w:szCs w:val="23"/>
          <w:lang w:eastAsia="en-GB"/>
        </w:rPr>
        <w:t>u</w:t>
      </w:r>
      <w:r w:rsidR="000F7831" w:rsidRPr="00C53A6B">
        <w:rPr>
          <w:rFonts w:ascii="Arial" w:eastAsiaTheme="majorEastAsia" w:hAnsi="Arial" w:cs="Arial"/>
          <w:kern w:val="24"/>
          <w:sz w:val="23"/>
          <w:szCs w:val="23"/>
          <w:lang w:eastAsia="en-GB"/>
        </w:rPr>
        <w:t>sing a</w:t>
      </w:r>
      <w:r w:rsidR="001C00CC" w:rsidRPr="00C53A6B">
        <w:rPr>
          <w:rFonts w:ascii="Arial" w:eastAsiaTheme="majorEastAsia" w:hAnsi="Arial" w:cs="Arial"/>
          <w:kern w:val="24"/>
          <w:sz w:val="23"/>
          <w:szCs w:val="23"/>
          <w:lang w:eastAsia="en-GB"/>
        </w:rPr>
        <w:t xml:space="preserve"> </w:t>
      </w:r>
      <w:r w:rsidRPr="00C53A6B">
        <w:rPr>
          <w:rFonts w:ascii="Arial" w:eastAsiaTheme="majorEastAsia" w:hAnsi="Arial" w:cs="Arial"/>
          <w:kern w:val="24"/>
          <w:sz w:val="23"/>
          <w:szCs w:val="23"/>
          <w:lang w:eastAsia="en-GB"/>
        </w:rPr>
        <w:t>h</w:t>
      </w:r>
      <w:r w:rsidR="0054113F" w:rsidRPr="00C53A6B">
        <w:rPr>
          <w:rFonts w:ascii="Arial" w:eastAsiaTheme="majorEastAsia" w:hAnsi="Arial" w:cs="Arial"/>
          <w:kern w:val="24"/>
          <w:sz w:val="23"/>
          <w:szCs w:val="23"/>
          <w:lang w:eastAsia="en-GB"/>
        </w:rPr>
        <w:t xml:space="preserve">umanist </w:t>
      </w:r>
      <w:r w:rsidRPr="00C53A6B">
        <w:rPr>
          <w:rFonts w:ascii="Arial" w:eastAsiaTheme="majorEastAsia" w:hAnsi="Arial" w:cs="Arial"/>
          <w:kern w:val="24"/>
          <w:sz w:val="23"/>
          <w:szCs w:val="23"/>
          <w:lang w:eastAsia="en-GB"/>
        </w:rPr>
        <w:t>a</w:t>
      </w:r>
      <w:r w:rsidR="0054113F" w:rsidRPr="00C53A6B">
        <w:rPr>
          <w:rFonts w:ascii="Arial" w:eastAsiaTheme="majorEastAsia" w:hAnsi="Arial" w:cs="Arial"/>
          <w:kern w:val="24"/>
          <w:sz w:val="23"/>
          <w:szCs w:val="23"/>
          <w:lang w:eastAsia="en-GB"/>
        </w:rPr>
        <w:t>pproach to teaching</w:t>
      </w:r>
      <w:r w:rsidR="001C00CC" w:rsidRPr="00C53A6B">
        <w:rPr>
          <w:rFonts w:ascii="Arial" w:eastAsiaTheme="majorEastAsia" w:hAnsi="Arial" w:cs="Arial"/>
          <w:kern w:val="24"/>
          <w:sz w:val="23"/>
          <w:szCs w:val="23"/>
          <w:lang w:eastAsia="en-GB"/>
        </w:rPr>
        <w:t xml:space="preserve"> may benefit children with additional learning needs and meet</w:t>
      </w:r>
      <w:r w:rsidR="0054113F" w:rsidRPr="00C53A6B">
        <w:rPr>
          <w:rFonts w:ascii="Arial" w:eastAsia="Calibri" w:hAnsi="Arial" w:cs="Arial"/>
          <w:kern w:val="24"/>
          <w:sz w:val="23"/>
          <w:szCs w:val="23"/>
          <w:lang w:eastAsia="en-GB"/>
        </w:rPr>
        <w:t xml:space="preserve"> the emotional needs of child with </w:t>
      </w:r>
      <w:r w:rsidR="001C00CC" w:rsidRPr="00C53A6B">
        <w:rPr>
          <w:rFonts w:ascii="Arial" w:eastAsia="Calibri" w:hAnsi="Arial" w:cs="Arial"/>
          <w:kern w:val="24"/>
          <w:sz w:val="23"/>
          <w:szCs w:val="23"/>
          <w:lang w:eastAsia="en-GB"/>
        </w:rPr>
        <w:t>autism</w:t>
      </w:r>
      <w:r w:rsidR="0054113F" w:rsidRPr="00C53A6B">
        <w:rPr>
          <w:rFonts w:ascii="Arial" w:eastAsia="Calibri" w:hAnsi="Arial" w:cs="Arial"/>
          <w:kern w:val="24"/>
          <w:sz w:val="23"/>
          <w:szCs w:val="23"/>
          <w:lang w:eastAsia="en-GB"/>
        </w:rPr>
        <w:t>, taking into consideration the emotional factors and personal growth</w:t>
      </w:r>
      <w:r w:rsidR="00B8594F">
        <w:rPr>
          <w:rFonts w:ascii="Arial" w:eastAsia="Calibri" w:hAnsi="Arial" w:cs="Arial"/>
          <w:kern w:val="24"/>
          <w:sz w:val="23"/>
          <w:szCs w:val="23"/>
          <w:lang w:eastAsia="en-GB"/>
        </w:rPr>
        <w:t xml:space="preserve">. </w:t>
      </w:r>
    </w:p>
    <w:p w14:paraId="32A3C9EE" w14:textId="64003E91" w:rsidR="00997ACF" w:rsidRDefault="0054113F" w:rsidP="00D756DD">
      <w:pPr>
        <w:spacing w:before="200" w:after="0" w:line="240" w:lineRule="auto"/>
        <w:jc w:val="both"/>
        <w:rPr>
          <w:rFonts w:ascii="Arial" w:eastAsiaTheme="majorEastAsia" w:hAnsi="Arial" w:cs="Arial"/>
          <w:kern w:val="24"/>
          <w:sz w:val="23"/>
          <w:szCs w:val="23"/>
          <w:lang w:eastAsia="en-GB"/>
        </w:rPr>
      </w:pPr>
      <w:r w:rsidRPr="00C53A6B">
        <w:rPr>
          <w:rFonts w:ascii="Arial" w:eastAsia="Calibri" w:hAnsi="Arial" w:cs="Arial"/>
          <w:kern w:val="24"/>
          <w:sz w:val="23"/>
          <w:szCs w:val="23"/>
          <w:lang w:eastAsia="en-GB"/>
        </w:rPr>
        <w:t>“People with autism report painful experiences through emotional misunderstanding with typically peers. There are limited intervention methodologies for ASD on the impact of emotional injuries and how to work with resulting trauma</w:t>
      </w:r>
      <w:r w:rsidR="00DA4AFA" w:rsidRPr="00C53A6B">
        <w:rPr>
          <w:rFonts w:ascii="Arial" w:eastAsia="Calibri" w:hAnsi="Arial" w:cs="Arial"/>
          <w:kern w:val="24"/>
          <w:sz w:val="23"/>
          <w:szCs w:val="23"/>
          <w:lang w:eastAsia="en-GB"/>
        </w:rPr>
        <w:t xml:space="preserve"> </w:t>
      </w:r>
      <w:sdt>
        <w:sdtPr>
          <w:rPr>
            <w:rFonts w:ascii="Arial" w:eastAsia="Calibri" w:hAnsi="Arial" w:cs="Arial"/>
            <w:kern w:val="24"/>
            <w:sz w:val="23"/>
            <w:szCs w:val="23"/>
            <w:lang w:eastAsia="en-GB"/>
          </w:rPr>
          <w:id w:val="883524639"/>
          <w:citation/>
        </w:sdtPr>
        <w:sdtEndPr/>
        <w:sdtContent>
          <w:r w:rsidR="00CB2080">
            <w:rPr>
              <w:rFonts w:ascii="Arial" w:eastAsia="Calibri" w:hAnsi="Arial" w:cs="Arial"/>
              <w:kern w:val="24"/>
              <w:sz w:val="23"/>
              <w:szCs w:val="23"/>
              <w:lang w:eastAsia="en-GB"/>
            </w:rPr>
            <w:fldChar w:fldCharType="begin"/>
          </w:r>
          <w:r w:rsidR="00CB2080">
            <w:rPr>
              <w:rFonts w:ascii="Arial" w:eastAsia="Calibri" w:hAnsi="Arial" w:cs="Arial"/>
              <w:kern w:val="24"/>
              <w:sz w:val="23"/>
              <w:szCs w:val="23"/>
              <w:lang w:eastAsia="en-GB"/>
            </w:rPr>
            <w:instrText xml:space="preserve"> CITATION Rob18 \l 2057 </w:instrText>
          </w:r>
          <w:r w:rsidR="00CB2080">
            <w:rPr>
              <w:rFonts w:ascii="Arial" w:eastAsia="Calibri" w:hAnsi="Arial" w:cs="Arial"/>
              <w:kern w:val="24"/>
              <w:sz w:val="23"/>
              <w:szCs w:val="23"/>
              <w:lang w:eastAsia="en-GB"/>
            </w:rPr>
            <w:fldChar w:fldCharType="separate"/>
          </w:r>
          <w:r w:rsidR="00CB2080" w:rsidRPr="00CB2080">
            <w:rPr>
              <w:rFonts w:ascii="Arial" w:eastAsia="Calibri" w:hAnsi="Arial" w:cs="Arial"/>
              <w:noProof/>
              <w:kern w:val="24"/>
              <w:sz w:val="23"/>
              <w:szCs w:val="23"/>
              <w:lang w:eastAsia="en-GB"/>
            </w:rPr>
            <w:t>(Robinson, 2018)</w:t>
          </w:r>
          <w:r w:rsidR="00CB2080">
            <w:rPr>
              <w:rFonts w:ascii="Arial" w:eastAsia="Calibri" w:hAnsi="Arial" w:cs="Arial"/>
              <w:kern w:val="24"/>
              <w:sz w:val="23"/>
              <w:szCs w:val="23"/>
              <w:lang w:eastAsia="en-GB"/>
            </w:rPr>
            <w:fldChar w:fldCharType="end"/>
          </w:r>
        </w:sdtContent>
      </w:sdt>
      <w:r w:rsidR="00DA4AFA" w:rsidRPr="00C53A6B">
        <w:rPr>
          <w:rFonts w:ascii="Arial" w:eastAsia="Calibri" w:hAnsi="Arial" w:cs="Arial"/>
          <w:kern w:val="24"/>
          <w:sz w:val="23"/>
          <w:szCs w:val="23"/>
          <w:lang w:eastAsia="en-GB"/>
        </w:rPr>
        <w:t>”</w:t>
      </w:r>
      <w:r w:rsidRPr="00C53A6B">
        <w:rPr>
          <w:rFonts w:ascii="Arial" w:eastAsia="Calibri" w:hAnsi="Arial" w:cs="Arial"/>
          <w:kern w:val="24"/>
          <w:sz w:val="23"/>
          <w:szCs w:val="23"/>
          <w:lang w:eastAsia="en-GB"/>
        </w:rPr>
        <w:t>.</w:t>
      </w:r>
      <w:r w:rsidR="00DA4AFA" w:rsidRPr="00C53A6B">
        <w:rPr>
          <w:rFonts w:ascii="Arial" w:eastAsia="Calibri" w:hAnsi="Arial" w:cs="Arial"/>
          <w:kern w:val="24"/>
          <w:sz w:val="23"/>
          <w:szCs w:val="23"/>
          <w:lang w:eastAsia="en-GB"/>
        </w:rPr>
        <w:t xml:space="preserve"> This can result in </w:t>
      </w:r>
      <w:r w:rsidRPr="00C53A6B">
        <w:rPr>
          <w:rFonts w:ascii="Arial" w:eastAsia="Calibri" w:hAnsi="Arial" w:cs="Arial"/>
          <w:kern w:val="24"/>
          <w:sz w:val="23"/>
          <w:szCs w:val="23"/>
          <w:lang w:eastAsia="en-GB"/>
        </w:rPr>
        <w:t xml:space="preserve">fear of failure and </w:t>
      </w:r>
      <w:r w:rsidR="00DA4AFA" w:rsidRPr="00C53A6B">
        <w:rPr>
          <w:rFonts w:ascii="Arial" w:eastAsia="Calibri" w:hAnsi="Arial" w:cs="Arial"/>
          <w:kern w:val="24"/>
          <w:sz w:val="23"/>
          <w:szCs w:val="23"/>
          <w:lang w:eastAsia="en-GB"/>
        </w:rPr>
        <w:t>rejection,</w:t>
      </w:r>
      <w:r w:rsidRPr="00C53A6B">
        <w:rPr>
          <w:rFonts w:ascii="Arial" w:eastAsia="Calibri" w:hAnsi="Arial" w:cs="Arial"/>
          <w:kern w:val="24"/>
          <w:sz w:val="23"/>
          <w:szCs w:val="23"/>
          <w:lang w:eastAsia="en-GB"/>
        </w:rPr>
        <w:t xml:space="preserve"> produc</w:t>
      </w:r>
      <w:r w:rsidR="00DA4AFA" w:rsidRPr="00C53A6B">
        <w:rPr>
          <w:rFonts w:ascii="Arial" w:eastAsia="Calibri" w:hAnsi="Arial" w:cs="Arial"/>
          <w:kern w:val="24"/>
          <w:sz w:val="23"/>
          <w:szCs w:val="23"/>
          <w:lang w:eastAsia="en-GB"/>
        </w:rPr>
        <w:t>ing</w:t>
      </w:r>
      <w:r w:rsidRPr="00C53A6B">
        <w:rPr>
          <w:rFonts w:ascii="Arial" w:eastAsia="Calibri" w:hAnsi="Arial" w:cs="Arial"/>
          <w:kern w:val="24"/>
          <w:sz w:val="23"/>
          <w:szCs w:val="23"/>
          <w:lang w:eastAsia="en-GB"/>
        </w:rPr>
        <w:t xml:space="preserve"> maladjustment </w:t>
      </w:r>
      <w:r w:rsidR="00DA4AFA" w:rsidRPr="00C53A6B">
        <w:rPr>
          <w:rFonts w:ascii="Arial" w:eastAsia="Calibri" w:hAnsi="Arial" w:cs="Arial"/>
          <w:kern w:val="24"/>
          <w:sz w:val="23"/>
          <w:szCs w:val="23"/>
          <w:lang w:eastAsia="en-GB"/>
        </w:rPr>
        <w:t xml:space="preserve">and </w:t>
      </w:r>
      <w:r w:rsidRPr="00C53A6B">
        <w:rPr>
          <w:rFonts w:ascii="Arial" w:eastAsia="Calibri" w:hAnsi="Arial" w:cs="Arial"/>
          <w:kern w:val="24"/>
          <w:sz w:val="23"/>
          <w:szCs w:val="23"/>
          <w:lang w:eastAsia="en-GB"/>
        </w:rPr>
        <w:t>making them unable to adapt to environment, which will result in emotional instability.</w:t>
      </w:r>
      <w:r w:rsidR="00D756DD">
        <w:rPr>
          <w:rFonts w:ascii="Arial" w:eastAsia="Calibri" w:hAnsi="Arial" w:cs="Arial"/>
          <w:kern w:val="24"/>
          <w:sz w:val="23"/>
          <w:szCs w:val="23"/>
          <w:lang w:eastAsia="en-GB"/>
        </w:rPr>
        <w:t xml:space="preserve"> </w:t>
      </w:r>
      <w:r w:rsidR="003345D5">
        <w:rPr>
          <w:rFonts w:ascii="Arial" w:eastAsia="Calibri" w:hAnsi="Arial" w:cs="Arial"/>
          <w:kern w:val="24"/>
          <w:sz w:val="23"/>
          <w:szCs w:val="23"/>
          <w:lang w:eastAsia="en-GB"/>
        </w:rPr>
        <w:t xml:space="preserve">However, </w:t>
      </w:r>
      <w:r w:rsidR="003345D5">
        <w:rPr>
          <w:rFonts w:ascii="Arial" w:eastAsiaTheme="majorEastAsia" w:hAnsi="Arial" w:cs="Arial"/>
          <w:kern w:val="24"/>
          <w:sz w:val="23"/>
          <w:szCs w:val="23"/>
          <w:lang w:eastAsia="en-GB"/>
        </w:rPr>
        <w:t>a</w:t>
      </w:r>
      <w:r w:rsidR="008C0830" w:rsidRPr="00C53A6B">
        <w:rPr>
          <w:rFonts w:ascii="Arial" w:eastAsiaTheme="majorEastAsia" w:hAnsi="Arial" w:cs="Arial"/>
          <w:kern w:val="24"/>
          <w:sz w:val="23"/>
          <w:szCs w:val="23"/>
          <w:lang w:eastAsia="en-GB"/>
        </w:rPr>
        <w:t xml:space="preserve">utism is hard to diagnosis before 24 months and most children with autism aren’t diagnosed until after 3 years old, some children can show symptoms of autism by 12 months to 18 months of age or earlier </w:t>
      </w:r>
      <w:sdt>
        <w:sdtPr>
          <w:rPr>
            <w:rFonts w:ascii="Arial" w:eastAsiaTheme="majorEastAsia" w:hAnsi="Arial" w:cs="Arial"/>
            <w:kern w:val="24"/>
            <w:sz w:val="23"/>
            <w:szCs w:val="23"/>
            <w:lang w:eastAsia="en-GB"/>
          </w:rPr>
          <w:id w:val="-1010209733"/>
          <w:citation/>
        </w:sdtPr>
        <w:sdtEndPr/>
        <w:sdtContent>
          <w:r w:rsidR="008C0830" w:rsidRPr="00C53A6B">
            <w:rPr>
              <w:rFonts w:ascii="Arial" w:eastAsiaTheme="majorEastAsia" w:hAnsi="Arial" w:cs="Arial"/>
              <w:kern w:val="24"/>
              <w:sz w:val="23"/>
              <w:szCs w:val="23"/>
              <w:lang w:eastAsia="en-GB"/>
            </w:rPr>
            <w:fldChar w:fldCharType="begin"/>
          </w:r>
          <w:r w:rsidR="008C0830" w:rsidRPr="00C53A6B">
            <w:rPr>
              <w:rFonts w:ascii="Arial" w:eastAsiaTheme="majorEastAsia" w:hAnsi="Arial" w:cs="Arial"/>
              <w:kern w:val="24"/>
              <w:sz w:val="23"/>
              <w:szCs w:val="23"/>
              <w:lang w:eastAsia="en-GB"/>
            </w:rPr>
            <w:instrText xml:space="preserve"> CITATION Smi20 \l 2057 </w:instrText>
          </w:r>
          <w:r w:rsidR="008C0830" w:rsidRPr="00C53A6B">
            <w:rPr>
              <w:rFonts w:ascii="Arial" w:eastAsiaTheme="majorEastAsia" w:hAnsi="Arial" w:cs="Arial"/>
              <w:kern w:val="24"/>
              <w:sz w:val="23"/>
              <w:szCs w:val="23"/>
              <w:lang w:eastAsia="en-GB"/>
            </w:rPr>
            <w:fldChar w:fldCharType="separate"/>
          </w:r>
          <w:r w:rsidR="008C0830" w:rsidRPr="00C53A6B">
            <w:rPr>
              <w:rFonts w:ascii="Arial" w:eastAsiaTheme="majorEastAsia" w:hAnsi="Arial" w:cs="Arial"/>
              <w:noProof/>
              <w:kern w:val="24"/>
              <w:sz w:val="23"/>
              <w:szCs w:val="23"/>
              <w:lang w:eastAsia="en-GB"/>
            </w:rPr>
            <w:t>(Smith, et al., 2020)</w:t>
          </w:r>
          <w:r w:rsidR="008C0830" w:rsidRPr="00C53A6B">
            <w:rPr>
              <w:rFonts w:ascii="Arial" w:eastAsiaTheme="majorEastAsia" w:hAnsi="Arial" w:cs="Arial"/>
              <w:kern w:val="24"/>
              <w:sz w:val="23"/>
              <w:szCs w:val="23"/>
              <w:lang w:eastAsia="en-GB"/>
            </w:rPr>
            <w:fldChar w:fldCharType="end"/>
          </w:r>
        </w:sdtContent>
      </w:sdt>
      <w:r w:rsidR="008C0830" w:rsidRPr="00C53A6B">
        <w:rPr>
          <w:rFonts w:ascii="Arial" w:eastAsiaTheme="majorEastAsia" w:hAnsi="Arial" w:cs="Arial"/>
          <w:kern w:val="24"/>
          <w:sz w:val="23"/>
          <w:szCs w:val="23"/>
          <w:lang w:eastAsia="en-GB"/>
        </w:rPr>
        <w:t xml:space="preserve"> Some of the sign</w:t>
      </w:r>
      <w:r w:rsidR="008C0830">
        <w:rPr>
          <w:rFonts w:ascii="Arial" w:eastAsiaTheme="majorEastAsia" w:hAnsi="Arial" w:cs="Arial"/>
          <w:kern w:val="24"/>
          <w:sz w:val="23"/>
          <w:szCs w:val="23"/>
          <w:lang w:eastAsia="en-GB"/>
        </w:rPr>
        <w:t>s</w:t>
      </w:r>
      <w:r w:rsidR="008C0830" w:rsidRPr="00C53A6B">
        <w:rPr>
          <w:rFonts w:ascii="Arial" w:eastAsiaTheme="majorEastAsia" w:hAnsi="Arial" w:cs="Arial"/>
          <w:kern w:val="24"/>
          <w:sz w:val="23"/>
          <w:szCs w:val="23"/>
          <w:lang w:eastAsia="en-GB"/>
        </w:rPr>
        <w:t xml:space="preserve"> of autism are not responding to their name, problems with eye contact, issues playing with other children, poor communication, being disengaged and aggressive behaviour to other children if they didn’t get their own way. Furthermore, lack of interest in peers and emotional disconnect from others can also be early sign of autism </w:t>
      </w:r>
      <w:sdt>
        <w:sdtPr>
          <w:rPr>
            <w:rFonts w:ascii="Arial" w:eastAsiaTheme="majorEastAsia" w:hAnsi="Arial" w:cs="Arial"/>
            <w:kern w:val="24"/>
            <w:sz w:val="23"/>
            <w:szCs w:val="23"/>
            <w:lang w:eastAsia="en-GB"/>
          </w:rPr>
          <w:id w:val="-407617699"/>
          <w:citation/>
        </w:sdtPr>
        <w:sdtEndPr/>
        <w:sdtContent>
          <w:r w:rsidR="008C0830" w:rsidRPr="00C53A6B">
            <w:rPr>
              <w:rFonts w:ascii="Arial" w:eastAsiaTheme="majorEastAsia" w:hAnsi="Arial" w:cs="Arial"/>
              <w:kern w:val="24"/>
              <w:sz w:val="23"/>
              <w:szCs w:val="23"/>
              <w:lang w:eastAsia="en-GB"/>
            </w:rPr>
            <w:fldChar w:fldCharType="begin"/>
          </w:r>
          <w:r w:rsidR="008C0830" w:rsidRPr="00C53A6B">
            <w:rPr>
              <w:rFonts w:ascii="Arial" w:eastAsiaTheme="majorEastAsia" w:hAnsi="Arial" w:cs="Arial"/>
              <w:kern w:val="24"/>
              <w:sz w:val="23"/>
              <w:szCs w:val="23"/>
              <w:lang w:eastAsia="en-GB"/>
            </w:rPr>
            <w:instrText xml:space="preserve"> CITATION Loc18 \l 2057 </w:instrText>
          </w:r>
          <w:r w:rsidR="008C0830" w:rsidRPr="00C53A6B">
            <w:rPr>
              <w:rFonts w:ascii="Arial" w:eastAsiaTheme="majorEastAsia" w:hAnsi="Arial" w:cs="Arial"/>
              <w:kern w:val="24"/>
              <w:sz w:val="23"/>
              <w:szCs w:val="23"/>
              <w:lang w:eastAsia="en-GB"/>
            </w:rPr>
            <w:fldChar w:fldCharType="separate"/>
          </w:r>
          <w:r w:rsidR="008C0830" w:rsidRPr="00C53A6B">
            <w:rPr>
              <w:rFonts w:ascii="Arial" w:eastAsiaTheme="majorEastAsia" w:hAnsi="Arial" w:cs="Arial"/>
              <w:noProof/>
              <w:kern w:val="24"/>
              <w:sz w:val="23"/>
              <w:szCs w:val="23"/>
              <w:lang w:eastAsia="en-GB"/>
            </w:rPr>
            <w:t>(Lockhart, 2018)</w:t>
          </w:r>
          <w:r w:rsidR="008C0830" w:rsidRPr="00C53A6B">
            <w:rPr>
              <w:rFonts w:ascii="Arial" w:eastAsiaTheme="majorEastAsia" w:hAnsi="Arial" w:cs="Arial"/>
              <w:kern w:val="24"/>
              <w:sz w:val="23"/>
              <w:szCs w:val="23"/>
              <w:lang w:eastAsia="en-GB"/>
            </w:rPr>
            <w:fldChar w:fldCharType="end"/>
          </w:r>
        </w:sdtContent>
      </w:sdt>
      <w:r w:rsidR="008C0830" w:rsidRPr="00C53A6B">
        <w:rPr>
          <w:rFonts w:ascii="Arial" w:eastAsiaTheme="majorEastAsia" w:hAnsi="Arial" w:cs="Arial"/>
          <w:kern w:val="24"/>
          <w:sz w:val="23"/>
          <w:szCs w:val="23"/>
          <w:lang w:eastAsia="en-GB"/>
        </w:rPr>
        <w:t xml:space="preserve">. </w:t>
      </w:r>
    </w:p>
    <w:p w14:paraId="02E20F37" w14:textId="77777777" w:rsidR="00D756DD" w:rsidRPr="00D756DD" w:rsidRDefault="00D756DD" w:rsidP="00D756DD">
      <w:pPr>
        <w:spacing w:before="200" w:after="0" w:line="240" w:lineRule="auto"/>
        <w:jc w:val="both"/>
        <w:rPr>
          <w:rFonts w:ascii="Arial" w:eastAsia="Calibri" w:hAnsi="Arial" w:cs="Arial"/>
          <w:kern w:val="24"/>
          <w:sz w:val="23"/>
          <w:szCs w:val="23"/>
          <w:lang w:eastAsia="en-GB"/>
        </w:rPr>
      </w:pPr>
    </w:p>
    <w:p w14:paraId="23E61D36" w14:textId="366171D8" w:rsidR="00D8487D" w:rsidRDefault="00D8487D" w:rsidP="00B250CB">
      <w:pPr>
        <w:jc w:val="both"/>
        <w:rPr>
          <w:rFonts w:ascii="Arial" w:hAnsi="Arial" w:cs="Arial"/>
          <w:sz w:val="23"/>
          <w:szCs w:val="23"/>
        </w:rPr>
      </w:pPr>
      <w:r w:rsidRPr="00C53A6B">
        <w:rPr>
          <w:rFonts w:ascii="Arial" w:hAnsi="Arial" w:cs="Arial"/>
          <w:sz w:val="23"/>
          <w:szCs w:val="23"/>
        </w:rPr>
        <w:t xml:space="preserve">Challenging behaviour can also be a result of children not being engaged in class and not learning in the best way. </w:t>
      </w:r>
      <w:r w:rsidR="00014C63" w:rsidRPr="00C53A6B">
        <w:rPr>
          <w:rFonts w:ascii="Arial" w:hAnsi="Arial" w:cs="Arial"/>
          <w:sz w:val="23"/>
          <w:szCs w:val="23"/>
        </w:rPr>
        <w:t>Children al</w:t>
      </w:r>
      <w:r w:rsidR="003F079C" w:rsidRPr="00C53A6B">
        <w:rPr>
          <w:rFonts w:ascii="Arial" w:hAnsi="Arial" w:cs="Arial"/>
          <w:sz w:val="23"/>
          <w:szCs w:val="23"/>
        </w:rPr>
        <w:t xml:space="preserve">l have </w:t>
      </w:r>
      <w:r w:rsidR="00014C63" w:rsidRPr="00C53A6B">
        <w:rPr>
          <w:rFonts w:ascii="Arial" w:hAnsi="Arial" w:cs="Arial"/>
          <w:sz w:val="23"/>
          <w:szCs w:val="23"/>
        </w:rPr>
        <w:t xml:space="preserve">different </w:t>
      </w:r>
      <w:r w:rsidR="003F079C" w:rsidRPr="00C53A6B">
        <w:rPr>
          <w:rFonts w:ascii="Arial" w:hAnsi="Arial" w:cs="Arial"/>
          <w:sz w:val="23"/>
          <w:szCs w:val="23"/>
        </w:rPr>
        <w:t>preferred learning styles</w:t>
      </w:r>
      <w:r w:rsidR="00014C63" w:rsidRPr="00C53A6B">
        <w:rPr>
          <w:rFonts w:ascii="Arial" w:hAnsi="Arial" w:cs="Arial"/>
          <w:sz w:val="23"/>
          <w:szCs w:val="23"/>
        </w:rPr>
        <w:t xml:space="preserve"> and may learn better through either kinesthetics, audio, visual or through a combination of these methods.</w:t>
      </w:r>
      <w:r w:rsidR="003F079C" w:rsidRPr="00C53A6B">
        <w:rPr>
          <w:rFonts w:ascii="Arial" w:hAnsi="Arial" w:cs="Arial"/>
          <w:sz w:val="23"/>
          <w:szCs w:val="23"/>
        </w:rPr>
        <w:t xml:space="preserve"> </w:t>
      </w:r>
      <w:r w:rsidR="00851C38">
        <w:rPr>
          <w:rFonts w:ascii="Arial" w:hAnsi="Arial" w:cs="Arial"/>
          <w:sz w:val="23"/>
          <w:szCs w:val="23"/>
        </w:rPr>
        <w:t xml:space="preserve">Hughes </w:t>
      </w:r>
      <w:sdt>
        <w:sdtPr>
          <w:rPr>
            <w:rFonts w:ascii="Arial" w:hAnsi="Arial" w:cs="Arial"/>
            <w:sz w:val="23"/>
            <w:szCs w:val="23"/>
          </w:rPr>
          <w:id w:val="48506116"/>
          <w:citation/>
        </w:sdtPr>
        <w:sdtEndPr/>
        <w:sdtContent>
          <w:r w:rsidR="003F079C" w:rsidRPr="00C53A6B">
            <w:rPr>
              <w:rFonts w:ascii="Arial" w:hAnsi="Arial" w:cs="Arial"/>
              <w:sz w:val="23"/>
              <w:szCs w:val="23"/>
            </w:rPr>
            <w:fldChar w:fldCharType="begin"/>
          </w:r>
          <w:r w:rsidR="00851C38">
            <w:rPr>
              <w:rFonts w:ascii="Arial" w:hAnsi="Arial" w:cs="Arial"/>
              <w:sz w:val="23"/>
              <w:szCs w:val="23"/>
            </w:rPr>
            <w:instrText xml:space="preserve">CITATION Hug99 \n  \l 2057 </w:instrText>
          </w:r>
          <w:r w:rsidR="003F079C" w:rsidRPr="00C53A6B">
            <w:rPr>
              <w:rFonts w:ascii="Arial" w:hAnsi="Arial" w:cs="Arial"/>
              <w:sz w:val="23"/>
              <w:szCs w:val="23"/>
            </w:rPr>
            <w:fldChar w:fldCharType="separate"/>
          </w:r>
          <w:r w:rsidR="00851C38" w:rsidRPr="00851C38">
            <w:rPr>
              <w:rFonts w:ascii="Arial" w:hAnsi="Arial" w:cs="Arial"/>
              <w:noProof/>
              <w:sz w:val="23"/>
              <w:szCs w:val="23"/>
            </w:rPr>
            <w:t>(1999)</w:t>
          </w:r>
          <w:r w:rsidR="003F079C" w:rsidRPr="00C53A6B">
            <w:rPr>
              <w:rFonts w:ascii="Arial" w:hAnsi="Arial" w:cs="Arial"/>
              <w:sz w:val="23"/>
              <w:szCs w:val="23"/>
            </w:rPr>
            <w:fldChar w:fldCharType="end"/>
          </w:r>
        </w:sdtContent>
      </w:sdt>
      <w:r w:rsidR="00851C38">
        <w:rPr>
          <w:rFonts w:ascii="Arial" w:hAnsi="Arial" w:cs="Arial"/>
          <w:sz w:val="23"/>
          <w:szCs w:val="23"/>
        </w:rPr>
        <w:t xml:space="preserve"> </w:t>
      </w:r>
      <w:r w:rsidR="003F079C" w:rsidRPr="00C53A6B">
        <w:rPr>
          <w:rFonts w:ascii="Arial" w:hAnsi="Arial" w:cs="Arial"/>
          <w:sz w:val="23"/>
          <w:szCs w:val="23"/>
        </w:rPr>
        <w:t xml:space="preserve">believes that during an activity, it is safe to assume that </w:t>
      </w:r>
      <w:r w:rsidR="00B17C53" w:rsidRPr="00C53A6B">
        <w:rPr>
          <w:rFonts w:ascii="Arial" w:hAnsi="Arial" w:cs="Arial"/>
          <w:sz w:val="23"/>
          <w:szCs w:val="23"/>
        </w:rPr>
        <w:t xml:space="preserve">approximately </w:t>
      </w:r>
      <w:r w:rsidR="003F079C" w:rsidRPr="00C53A6B">
        <w:rPr>
          <w:rFonts w:ascii="Arial" w:hAnsi="Arial" w:cs="Arial"/>
          <w:sz w:val="23"/>
          <w:szCs w:val="23"/>
        </w:rPr>
        <w:t xml:space="preserve">two-thirds of the children are working outside of their preferred styles. </w:t>
      </w:r>
      <w:r w:rsidR="00014C63" w:rsidRPr="00C53A6B">
        <w:rPr>
          <w:rFonts w:ascii="Arial" w:hAnsi="Arial" w:cs="Arial"/>
          <w:sz w:val="23"/>
          <w:szCs w:val="23"/>
        </w:rPr>
        <w:t xml:space="preserve">For children to retain information </w:t>
      </w:r>
      <w:r w:rsidR="00470138" w:rsidRPr="00C53A6B">
        <w:rPr>
          <w:rFonts w:ascii="Arial" w:hAnsi="Arial" w:cs="Arial"/>
          <w:sz w:val="23"/>
          <w:szCs w:val="23"/>
        </w:rPr>
        <w:t xml:space="preserve">it </w:t>
      </w:r>
      <w:r w:rsidR="00014C63" w:rsidRPr="00C53A6B">
        <w:rPr>
          <w:rFonts w:ascii="Arial" w:hAnsi="Arial" w:cs="Arial"/>
          <w:sz w:val="23"/>
          <w:szCs w:val="23"/>
        </w:rPr>
        <w:t xml:space="preserve">must pass from the </w:t>
      </w:r>
      <w:r w:rsidR="00470138" w:rsidRPr="00C53A6B">
        <w:rPr>
          <w:rFonts w:ascii="Arial" w:hAnsi="Arial" w:cs="Arial"/>
          <w:sz w:val="23"/>
          <w:szCs w:val="23"/>
        </w:rPr>
        <w:t xml:space="preserve">short term memory </w:t>
      </w:r>
      <w:r w:rsidR="00014C63" w:rsidRPr="00C53A6B">
        <w:rPr>
          <w:rFonts w:ascii="Arial" w:hAnsi="Arial" w:cs="Arial"/>
          <w:sz w:val="23"/>
          <w:szCs w:val="23"/>
        </w:rPr>
        <w:t xml:space="preserve">to the </w:t>
      </w:r>
      <w:r w:rsidR="00470138" w:rsidRPr="00C53A6B">
        <w:rPr>
          <w:rFonts w:ascii="Arial" w:hAnsi="Arial" w:cs="Arial"/>
          <w:sz w:val="23"/>
          <w:szCs w:val="23"/>
        </w:rPr>
        <w:t xml:space="preserve">long term memory. </w:t>
      </w:r>
      <w:r w:rsidR="00977636" w:rsidRPr="00C53A6B">
        <w:rPr>
          <w:rFonts w:ascii="Arial" w:hAnsi="Arial" w:cs="Arial"/>
          <w:sz w:val="23"/>
          <w:szCs w:val="23"/>
        </w:rPr>
        <w:t xml:space="preserve">It </w:t>
      </w:r>
      <w:r w:rsidR="00470138" w:rsidRPr="00C53A6B">
        <w:rPr>
          <w:rFonts w:ascii="Arial" w:hAnsi="Arial" w:cs="Arial"/>
          <w:sz w:val="23"/>
          <w:szCs w:val="23"/>
        </w:rPr>
        <w:t xml:space="preserve">can be </w:t>
      </w:r>
      <w:r w:rsidR="00977636" w:rsidRPr="00C53A6B">
        <w:rPr>
          <w:rFonts w:ascii="Arial" w:hAnsi="Arial" w:cs="Arial"/>
          <w:sz w:val="23"/>
          <w:szCs w:val="23"/>
        </w:rPr>
        <w:t xml:space="preserve">a lot more difficult for children with learning </w:t>
      </w:r>
      <w:r w:rsidR="003F0B01" w:rsidRPr="00C53A6B">
        <w:rPr>
          <w:rFonts w:ascii="Arial" w:hAnsi="Arial" w:cs="Arial"/>
          <w:sz w:val="23"/>
          <w:szCs w:val="23"/>
        </w:rPr>
        <w:t>difficulties</w:t>
      </w:r>
      <w:r w:rsidR="00977636" w:rsidRPr="00C53A6B">
        <w:rPr>
          <w:rFonts w:ascii="Arial" w:hAnsi="Arial" w:cs="Arial"/>
          <w:sz w:val="23"/>
          <w:szCs w:val="23"/>
        </w:rPr>
        <w:t xml:space="preserve"> to take in information</w:t>
      </w:r>
      <w:r w:rsidR="003F0B01" w:rsidRPr="00C53A6B">
        <w:rPr>
          <w:rFonts w:ascii="Arial" w:hAnsi="Arial" w:cs="Arial"/>
          <w:sz w:val="23"/>
          <w:szCs w:val="23"/>
        </w:rPr>
        <w:t>. I</w:t>
      </w:r>
      <w:r w:rsidR="00977636" w:rsidRPr="00C53A6B">
        <w:rPr>
          <w:rFonts w:ascii="Arial" w:hAnsi="Arial" w:cs="Arial"/>
          <w:sz w:val="23"/>
          <w:szCs w:val="23"/>
        </w:rPr>
        <w:t xml:space="preserve">f children aren’t taking in the information in the first place, it will be must more difficult to pass </w:t>
      </w:r>
      <w:r w:rsidR="003F0B01" w:rsidRPr="00C53A6B">
        <w:rPr>
          <w:rFonts w:ascii="Arial" w:hAnsi="Arial" w:cs="Arial"/>
          <w:sz w:val="23"/>
          <w:szCs w:val="23"/>
        </w:rPr>
        <w:t xml:space="preserve">this information </w:t>
      </w:r>
      <w:r w:rsidR="000C180C" w:rsidRPr="00C53A6B">
        <w:rPr>
          <w:rFonts w:ascii="Arial" w:hAnsi="Arial" w:cs="Arial"/>
          <w:sz w:val="23"/>
          <w:szCs w:val="23"/>
        </w:rPr>
        <w:t xml:space="preserve">through </w:t>
      </w:r>
      <w:r w:rsidR="00977636" w:rsidRPr="00C53A6B">
        <w:rPr>
          <w:rFonts w:ascii="Arial" w:hAnsi="Arial" w:cs="Arial"/>
          <w:sz w:val="23"/>
          <w:szCs w:val="23"/>
        </w:rPr>
        <w:t>to the long term memory and retai</w:t>
      </w:r>
      <w:r w:rsidR="000C180C" w:rsidRPr="00C53A6B">
        <w:rPr>
          <w:rFonts w:ascii="Arial" w:hAnsi="Arial" w:cs="Arial"/>
          <w:sz w:val="23"/>
          <w:szCs w:val="23"/>
        </w:rPr>
        <w:t>n it</w:t>
      </w:r>
      <w:r w:rsidR="00977636" w:rsidRPr="00C53A6B">
        <w:rPr>
          <w:rFonts w:ascii="Arial" w:hAnsi="Arial" w:cs="Arial"/>
          <w:sz w:val="23"/>
          <w:szCs w:val="23"/>
        </w:rPr>
        <w:t>.</w:t>
      </w:r>
      <w:r w:rsidR="00E80AD0" w:rsidRPr="00C53A6B">
        <w:rPr>
          <w:rFonts w:ascii="Arial" w:hAnsi="Arial" w:cs="Arial"/>
          <w:sz w:val="23"/>
          <w:szCs w:val="23"/>
        </w:rPr>
        <w:t xml:space="preserve"> According to</w:t>
      </w:r>
      <w:r w:rsidR="00851C38">
        <w:rPr>
          <w:rFonts w:ascii="Arial" w:hAnsi="Arial" w:cs="Arial"/>
          <w:sz w:val="23"/>
          <w:szCs w:val="23"/>
        </w:rPr>
        <w:t xml:space="preserve"> Loveless </w:t>
      </w:r>
      <w:sdt>
        <w:sdtPr>
          <w:rPr>
            <w:rFonts w:ascii="Arial" w:hAnsi="Arial" w:cs="Arial"/>
            <w:sz w:val="23"/>
            <w:szCs w:val="23"/>
          </w:rPr>
          <w:id w:val="-746419475"/>
          <w:citation/>
        </w:sdtPr>
        <w:sdtEndPr/>
        <w:sdtContent>
          <w:r w:rsidR="00E80AD0" w:rsidRPr="00C53A6B">
            <w:rPr>
              <w:rFonts w:ascii="Arial" w:hAnsi="Arial" w:cs="Arial"/>
              <w:sz w:val="23"/>
              <w:szCs w:val="23"/>
            </w:rPr>
            <w:fldChar w:fldCharType="begin"/>
          </w:r>
          <w:r w:rsidR="00851C38">
            <w:rPr>
              <w:rFonts w:ascii="Arial" w:hAnsi="Arial" w:cs="Arial"/>
              <w:sz w:val="23"/>
              <w:szCs w:val="23"/>
            </w:rPr>
            <w:instrText xml:space="preserve">CITATION Lov21 \n  \l 2057 </w:instrText>
          </w:r>
          <w:r w:rsidR="00E80AD0" w:rsidRPr="00C53A6B">
            <w:rPr>
              <w:rFonts w:ascii="Arial" w:hAnsi="Arial" w:cs="Arial"/>
              <w:sz w:val="23"/>
              <w:szCs w:val="23"/>
            </w:rPr>
            <w:fldChar w:fldCharType="separate"/>
          </w:r>
          <w:r w:rsidR="00851C38" w:rsidRPr="00851C38">
            <w:rPr>
              <w:rFonts w:ascii="Arial" w:hAnsi="Arial" w:cs="Arial"/>
              <w:noProof/>
              <w:sz w:val="23"/>
              <w:szCs w:val="23"/>
            </w:rPr>
            <w:t>(2021)</w:t>
          </w:r>
          <w:r w:rsidR="00E80AD0" w:rsidRPr="00C53A6B">
            <w:rPr>
              <w:rFonts w:ascii="Arial" w:hAnsi="Arial" w:cs="Arial"/>
              <w:sz w:val="23"/>
              <w:szCs w:val="23"/>
            </w:rPr>
            <w:fldChar w:fldCharType="end"/>
          </w:r>
        </w:sdtContent>
      </w:sdt>
      <w:r w:rsidR="00E80AD0" w:rsidRPr="00C53A6B">
        <w:rPr>
          <w:rFonts w:ascii="Arial" w:hAnsi="Arial" w:cs="Arial"/>
          <w:sz w:val="23"/>
          <w:szCs w:val="23"/>
        </w:rPr>
        <w:t xml:space="preserve"> the two areas have to work together effectively for learning to take place. </w:t>
      </w:r>
      <w:r w:rsidR="000E26D0" w:rsidRPr="00C53A6B">
        <w:rPr>
          <w:rFonts w:ascii="Arial" w:hAnsi="Arial" w:cs="Arial"/>
          <w:sz w:val="23"/>
          <w:szCs w:val="23"/>
        </w:rPr>
        <w:t xml:space="preserve">If children have working memory issues, this can </w:t>
      </w:r>
      <w:r w:rsidR="00E04520" w:rsidRPr="00C53A6B">
        <w:rPr>
          <w:rFonts w:ascii="Arial" w:hAnsi="Arial" w:cs="Arial"/>
          <w:sz w:val="23"/>
          <w:szCs w:val="23"/>
        </w:rPr>
        <w:t xml:space="preserve">result in </w:t>
      </w:r>
      <w:r w:rsidR="000E26D0" w:rsidRPr="00C53A6B">
        <w:rPr>
          <w:rFonts w:ascii="Arial" w:hAnsi="Arial" w:cs="Arial"/>
          <w:sz w:val="23"/>
          <w:szCs w:val="23"/>
        </w:rPr>
        <w:t>children forget</w:t>
      </w:r>
      <w:r w:rsidR="00E04520" w:rsidRPr="00C53A6B">
        <w:rPr>
          <w:rFonts w:ascii="Arial" w:hAnsi="Arial" w:cs="Arial"/>
          <w:sz w:val="23"/>
          <w:szCs w:val="23"/>
        </w:rPr>
        <w:t>ting</w:t>
      </w:r>
      <w:r w:rsidR="000E26D0" w:rsidRPr="00C53A6B">
        <w:rPr>
          <w:rFonts w:ascii="Arial" w:hAnsi="Arial" w:cs="Arial"/>
          <w:sz w:val="23"/>
          <w:szCs w:val="23"/>
        </w:rPr>
        <w:t xml:space="preserve"> steps and </w:t>
      </w:r>
      <w:r w:rsidR="00E04520" w:rsidRPr="00C53A6B">
        <w:rPr>
          <w:rFonts w:ascii="Arial" w:hAnsi="Arial" w:cs="Arial"/>
          <w:sz w:val="23"/>
          <w:szCs w:val="23"/>
        </w:rPr>
        <w:t xml:space="preserve">tasks </w:t>
      </w:r>
      <w:r w:rsidR="000E26D0" w:rsidRPr="00C53A6B">
        <w:rPr>
          <w:rFonts w:ascii="Arial" w:hAnsi="Arial" w:cs="Arial"/>
          <w:sz w:val="23"/>
          <w:szCs w:val="23"/>
        </w:rPr>
        <w:t xml:space="preserve">the teacher </w:t>
      </w:r>
      <w:r w:rsidR="000C180C" w:rsidRPr="00C53A6B">
        <w:rPr>
          <w:rFonts w:ascii="Arial" w:hAnsi="Arial" w:cs="Arial"/>
          <w:sz w:val="23"/>
          <w:szCs w:val="23"/>
        </w:rPr>
        <w:t xml:space="preserve">may have </w:t>
      </w:r>
      <w:r w:rsidR="000E26D0" w:rsidRPr="00C53A6B">
        <w:rPr>
          <w:rFonts w:ascii="Arial" w:hAnsi="Arial" w:cs="Arial"/>
          <w:sz w:val="23"/>
          <w:szCs w:val="23"/>
        </w:rPr>
        <w:t>asked them to do. Sometimes</w:t>
      </w:r>
      <w:r w:rsidR="00E04520" w:rsidRPr="00C53A6B">
        <w:rPr>
          <w:rFonts w:ascii="Arial" w:hAnsi="Arial" w:cs="Arial"/>
          <w:sz w:val="23"/>
          <w:szCs w:val="23"/>
        </w:rPr>
        <w:t xml:space="preserve"> </w:t>
      </w:r>
      <w:r w:rsidR="000E26D0" w:rsidRPr="00C53A6B">
        <w:rPr>
          <w:rFonts w:ascii="Arial" w:hAnsi="Arial" w:cs="Arial"/>
          <w:sz w:val="23"/>
          <w:szCs w:val="23"/>
        </w:rPr>
        <w:t xml:space="preserve">this may look like children aren’t listening and are being disobedient. However, there may just be </w:t>
      </w:r>
      <w:r w:rsidR="000E26D0" w:rsidRPr="00C53A6B">
        <w:rPr>
          <w:rFonts w:ascii="Arial" w:hAnsi="Arial" w:cs="Arial"/>
          <w:sz w:val="23"/>
          <w:szCs w:val="23"/>
        </w:rPr>
        <w:lastRenderedPageBreak/>
        <w:t xml:space="preserve">an issue with </w:t>
      </w:r>
      <w:r w:rsidR="00E04520" w:rsidRPr="00C53A6B">
        <w:rPr>
          <w:rFonts w:ascii="Arial" w:hAnsi="Arial" w:cs="Arial"/>
          <w:sz w:val="23"/>
          <w:szCs w:val="23"/>
        </w:rPr>
        <w:t xml:space="preserve">the </w:t>
      </w:r>
      <w:r w:rsidR="00D73775" w:rsidRPr="00C53A6B">
        <w:rPr>
          <w:rFonts w:ascii="Arial" w:hAnsi="Arial" w:cs="Arial"/>
          <w:sz w:val="23"/>
          <w:szCs w:val="23"/>
        </w:rPr>
        <w:t>child’s working memory and</w:t>
      </w:r>
      <w:r w:rsidR="000E26D0" w:rsidRPr="00C53A6B">
        <w:rPr>
          <w:rFonts w:ascii="Arial" w:hAnsi="Arial" w:cs="Arial"/>
          <w:sz w:val="23"/>
          <w:szCs w:val="23"/>
        </w:rPr>
        <w:t xml:space="preserve"> processing information</w:t>
      </w:r>
      <w:r w:rsidR="00D73775" w:rsidRPr="00C53A6B">
        <w:rPr>
          <w:rFonts w:ascii="Arial" w:hAnsi="Arial" w:cs="Arial"/>
          <w:sz w:val="23"/>
          <w:szCs w:val="23"/>
        </w:rPr>
        <w:t xml:space="preserve">. There are a number of effective memory strategies that can help children with additional learning needs. </w:t>
      </w:r>
      <w:r w:rsidR="00302E3E" w:rsidRPr="00C53A6B">
        <w:rPr>
          <w:rFonts w:ascii="Arial" w:hAnsi="Arial" w:cs="Arial"/>
          <w:sz w:val="23"/>
          <w:szCs w:val="23"/>
        </w:rPr>
        <w:t>Some of t</w:t>
      </w:r>
      <w:r w:rsidR="00D73775" w:rsidRPr="00C53A6B">
        <w:rPr>
          <w:rFonts w:ascii="Arial" w:hAnsi="Arial" w:cs="Arial"/>
          <w:sz w:val="23"/>
          <w:szCs w:val="23"/>
        </w:rPr>
        <w:t>hese strategies are</w:t>
      </w:r>
      <w:r w:rsidR="00D73775" w:rsidRPr="00851C38">
        <w:rPr>
          <w:rFonts w:ascii="Arial" w:hAnsi="Arial" w:cs="Arial"/>
          <w:sz w:val="23"/>
          <w:szCs w:val="23"/>
        </w:rPr>
        <w:t xml:space="preserve"> Mnemonics, rote practice exercises, hands on learning, slowing the teachin</w:t>
      </w:r>
      <w:r w:rsidR="00302E3E" w:rsidRPr="00851C38">
        <w:rPr>
          <w:rFonts w:ascii="Arial" w:hAnsi="Arial" w:cs="Arial"/>
          <w:sz w:val="23"/>
          <w:szCs w:val="23"/>
        </w:rPr>
        <w:t>g down, using</w:t>
      </w:r>
      <w:r w:rsidR="00302E3E" w:rsidRPr="00C53A6B">
        <w:rPr>
          <w:rFonts w:ascii="Arial" w:hAnsi="Arial" w:cs="Arial"/>
          <w:sz w:val="23"/>
          <w:szCs w:val="23"/>
        </w:rPr>
        <w:t xml:space="preserve"> multiple formats</w:t>
      </w:r>
      <w:r w:rsidR="000C180C" w:rsidRPr="00C53A6B">
        <w:rPr>
          <w:rFonts w:ascii="Arial" w:hAnsi="Arial" w:cs="Arial"/>
          <w:sz w:val="23"/>
          <w:szCs w:val="23"/>
        </w:rPr>
        <w:t xml:space="preserve">, use </w:t>
      </w:r>
      <w:r w:rsidR="000C180C" w:rsidRPr="00C53A6B">
        <w:rPr>
          <w:rFonts w:ascii="Arial" w:hAnsi="Arial" w:cs="Arial"/>
          <w:color w:val="000000"/>
          <w:sz w:val="23"/>
          <w:szCs w:val="23"/>
          <w:shd w:val="clear" w:color="auto" w:fill="FFFFFF"/>
        </w:rPr>
        <w:t>Acronyms</w:t>
      </w:r>
      <w:r w:rsidR="000C180C" w:rsidRPr="00C53A6B">
        <w:rPr>
          <w:rFonts w:ascii="Arial" w:hAnsi="Arial" w:cs="Arial"/>
          <w:sz w:val="23"/>
          <w:szCs w:val="23"/>
        </w:rPr>
        <w:t xml:space="preserve">, use music or rhymes, make the teaching active </w:t>
      </w:r>
      <w:r w:rsidR="00302E3E" w:rsidRPr="00C53A6B">
        <w:rPr>
          <w:rFonts w:ascii="Arial" w:hAnsi="Arial" w:cs="Arial"/>
          <w:sz w:val="23"/>
          <w:szCs w:val="23"/>
        </w:rPr>
        <w:t>and</w:t>
      </w:r>
      <w:r w:rsidR="00D73775" w:rsidRPr="00C53A6B">
        <w:rPr>
          <w:rFonts w:ascii="Arial" w:hAnsi="Arial" w:cs="Arial"/>
          <w:sz w:val="23"/>
          <w:szCs w:val="23"/>
        </w:rPr>
        <w:t xml:space="preserve"> teach activ</w:t>
      </w:r>
      <w:r w:rsidR="00302E3E" w:rsidRPr="00C53A6B">
        <w:rPr>
          <w:rFonts w:ascii="Arial" w:hAnsi="Arial" w:cs="Arial"/>
          <w:sz w:val="23"/>
          <w:szCs w:val="23"/>
        </w:rPr>
        <w:t xml:space="preserve">e reading. </w:t>
      </w:r>
    </w:p>
    <w:p w14:paraId="263023D2" w14:textId="77777777" w:rsidR="00E96E86" w:rsidRPr="00C53A6B" w:rsidRDefault="00E96E86" w:rsidP="00B250CB">
      <w:pPr>
        <w:jc w:val="both"/>
        <w:rPr>
          <w:rFonts w:ascii="Arial" w:hAnsi="Arial" w:cs="Arial"/>
          <w:sz w:val="23"/>
          <w:szCs w:val="23"/>
        </w:rPr>
      </w:pPr>
    </w:p>
    <w:p w14:paraId="39FF8622" w14:textId="657E0E63" w:rsidR="00126CE1" w:rsidRPr="00C53A6B" w:rsidRDefault="00337123" w:rsidP="00126CE1">
      <w:pPr>
        <w:jc w:val="center"/>
        <w:rPr>
          <w:rFonts w:ascii="Arial" w:hAnsi="Arial" w:cs="Arial"/>
          <w:b/>
          <w:bCs/>
          <w:sz w:val="23"/>
          <w:szCs w:val="23"/>
          <w:u w:val="single"/>
        </w:rPr>
      </w:pPr>
      <w:r w:rsidRPr="00C53A6B">
        <w:rPr>
          <w:rFonts w:ascii="Arial" w:hAnsi="Arial" w:cs="Arial"/>
          <w:b/>
          <w:bCs/>
          <w:sz w:val="23"/>
          <w:szCs w:val="23"/>
          <w:u w:val="single"/>
        </w:rPr>
        <w:t>Different educational theory’s linked to l</w:t>
      </w:r>
      <w:r w:rsidR="00126CE1" w:rsidRPr="00C53A6B">
        <w:rPr>
          <w:rFonts w:ascii="Arial" w:hAnsi="Arial" w:cs="Arial"/>
          <w:b/>
          <w:bCs/>
          <w:sz w:val="23"/>
          <w:szCs w:val="23"/>
          <w:u w:val="single"/>
        </w:rPr>
        <w:t>earning</w:t>
      </w:r>
      <w:r w:rsidRPr="00C53A6B">
        <w:rPr>
          <w:rFonts w:ascii="Arial" w:hAnsi="Arial" w:cs="Arial"/>
          <w:b/>
          <w:bCs/>
          <w:sz w:val="23"/>
          <w:szCs w:val="23"/>
          <w:u w:val="single"/>
        </w:rPr>
        <w:t xml:space="preserve"> </w:t>
      </w:r>
      <w:r w:rsidR="00874B6E">
        <w:rPr>
          <w:rFonts w:ascii="Arial" w:hAnsi="Arial" w:cs="Arial"/>
          <w:b/>
          <w:bCs/>
          <w:sz w:val="23"/>
          <w:szCs w:val="23"/>
          <w:u w:val="single"/>
        </w:rPr>
        <w:t>approaches</w:t>
      </w:r>
    </w:p>
    <w:p w14:paraId="397EF96A" w14:textId="7ECCA311" w:rsidR="00A75C46" w:rsidRPr="00C53A6B" w:rsidRDefault="006C61BA" w:rsidP="00851C38">
      <w:pPr>
        <w:jc w:val="both"/>
        <w:rPr>
          <w:rFonts w:ascii="Arial" w:hAnsi="Arial" w:cs="Arial"/>
          <w:sz w:val="23"/>
          <w:szCs w:val="23"/>
        </w:rPr>
      </w:pPr>
      <w:r w:rsidRPr="00C53A6B">
        <w:rPr>
          <w:rFonts w:ascii="Arial" w:hAnsi="Arial" w:cs="Arial"/>
          <w:sz w:val="23"/>
          <w:szCs w:val="23"/>
        </w:rPr>
        <w:t>According to psycholog</w:t>
      </w:r>
      <w:r w:rsidR="00294607" w:rsidRPr="00C53A6B">
        <w:rPr>
          <w:rFonts w:ascii="Arial" w:hAnsi="Arial" w:cs="Arial"/>
          <w:sz w:val="23"/>
          <w:szCs w:val="23"/>
        </w:rPr>
        <w:t>y,</w:t>
      </w:r>
      <w:r w:rsidRPr="00C53A6B">
        <w:rPr>
          <w:rFonts w:ascii="Arial" w:hAnsi="Arial" w:cs="Arial"/>
          <w:sz w:val="23"/>
          <w:szCs w:val="23"/>
        </w:rPr>
        <w:t xml:space="preserve"> there are three schools of learning.</w:t>
      </w:r>
      <w:r w:rsidR="00514F59" w:rsidRPr="00C53A6B">
        <w:rPr>
          <w:rFonts w:ascii="Arial" w:hAnsi="Arial" w:cs="Arial"/>
          <w:sz w:val="23"/>
          <w:szCs w:val="23"/>
        </w:rPr>
        <w:t xml:space="preserve"> </w:t>
      </w:r>
      <w:r w:rsidRPr="00C53A6B">
        <w:rPr>
          <w:rFonts w:ascii="Arial" w:hAnsi="Arial" w:cs="Arial"/>
          <w:sz w:val="23"/>
          <w:szCs w:val="23"/>
        </w:rPr>
        <w:t>These are constructivist, humanistic</w:t>
      </w:r>
      <w:r w:rsidR="00514F59" w:rsidRPr="00C53A6B">
        <w:rPr>
          <w:rFonts w:ascii="Arial" w:hAnsi="Arial" w:cs="Arial"/>
          <w:sz w:val="23"/>
          <w:szCs w:val="23"/>
        </w:rPr>
        <w:t xml:space="preserve"> and behaviourist approaches</w:t>
      </w:r>
      <w:r w:rsidRPr="00C53A6B">
        <w:rPr>
          <w:rFonts w:ascii="Arial" w:hAnsi="Arial" w:cs="Arial"/>
          <w:sz w:val="23"/>
          <w:szCs w:val="23"/>
        </w:rPr>
        <w:t>. Children may learn better through one of these approaches and if</w:t>
      </w:r>
      <w:r w:rsidR="007470E6" w:rsidRPr="00C53A6B">
        <w:rPr>
          <w:rFonts w:ascii="Arial" w:hAnsi="Arial" w:cs="Arial"/>
          <w:sz w:val="23"/>
          <w:szCs w:val="23"/>
        </w:rPr>
        <w:t xml:space="preserve"> a teacher is only using one out of three of these approaches in their teaching strategy. There is a considerable chance </w:t>
      </w:r>
      <w:r w:rsidR="00931071" w:rsidRPr="00C53A6B">
        <w:rPr>
          <w:rFonts w:ascii="Arial" w:hAnsi="Arial" w:cs="Arial"/>
          <w:sz w:val="23"/>
          <w:szCs w:val="23"/>
        </w:rPr>
        <w:t xml:space="preserve">that </w:t>
      </w:r>
      <w:r w:rsidR="007470E6" w:rsidRPr="00C53A6B">
        <w:rPr>
          <w:rFonts w:ascii="Arial" w:hAnsi="Arial" w:cs="Arial"/>
          <w:sz w:val="23"/>
          <w:szCs w:val="23"/>
        </w:rPr>
        <w:t xml:space="preserve">a number of children won’t be engaged in their lessons, which can lead to poor classroom and behaviour management. </w:t>
      </w:r>
      <w:r w:rsidR="00931071" w:rsidRPr="00C53A6B">
        <w:rPr>
          <w:rFonts w:ascii="Arial" w:hAnsi="Arial" w:cs="Arial"/>
          <w:sz w:val="23"/>
          <w:szCs w:val="23"/>
        </w:rPr>
        <w:t>Taking a c</w:t>
      </w:r>
      <w:r w:rsidR="007470E6" w:rsidRPr="00C53A6B">
        <w:rPr>
          <w:rFonts w:ascii="Arial" w:hAnsi="Arial" w:cs="Arial"/>
          <w:sz w:val="23"/>
          <w:szCs w:val="23"/>
        </w:rPr>
        <w:t xml:space="preserve">onstructivist approach </w:t>
      </w:r>
      <w:r w:rsidR="00931071" w:rsidRPr="00C53A6B">
        <w:rPr>
          <w:rFonts w:ascii="Arial" w:hAnsi="Arial" w:cs="Arial"/>
          <w:sz w:val="23"/>
          <w:szCs w:val="23"/>
        </w:rPr>
        <w:t xml:space="preserve">to teaching </w:t>
      </w:r>
      <w:r w:rsidR="007470E6" w:rsidRPr="00C53A6B">
        <w:rPr>
          <w:rFonts w:ascii="Arial" w:hAnsi="Arial" w:cs="Arial"/>
          <w:sz w:val="23"/>
          <w:szCs w:val="23"/>
        </w:rPr>
        <w:t xml:space="preserve">allows the learner to construct their own learning and aims to teach for understanding. </w:t>
      </w:r>
      <w:r w:rsidR="004E587F" w:rsidRPr="00C53A6B">
        <w:rPr>
          <w:rFonts w:ascii="Arial" w:hAnsi="Arial" w:cs="Arial"/>
          <w:sz w:val="23"/>
          <w:szCs w:val="23"/>
        </w:rPr>
        <w:t>Usually testing is the popular way to determine</w:t>
      </w:r>
      <w:r w:rsidR="00851C38">
        <w:rPr>
          <w:rFonts w:ascii="Arial" w:hAnsi="Arial" w:cs="Arial"/>
          <w:sz w:val="23"/>
          <w:szCs w:val="23"/>
        </w:rPr>
        <w:t xml:space="preserve"> </w:t>
      </w:r>
      <w:r w:rsidR="004E587F" w:rsidRPr="00C53A6B">
        <w:rPr>
          <w:rFonts w:ascii="Arial" w:hAnsi="Arial" w:cs="Arial"/>
          <w:sz w:val="23"/>
          <w:szCs w:val="23"/>
        </w:rPr>
        <w:t xml:space="preserve">a child’s knowledge base, however, constructivism encourages the idea of experience and interaction </w:t>
      </w:r>
      <w:sdt>
        <w:sdtPr>
          <w:rPr>
            <w:rFonts w:ascii="Arial" w:hAnsi="Arial" w:cs="Arial"/>
            <w:sz w:val="23"/>
            <w:szCs w:val="23"/>
          </w:rPr>
          <w:id w:val="-1928643076"/>
          <w:citation/>
        </w:sdtPr>
        <w:sdtEndPr/>
        <w:sdtContent>
          <w:r w:rsidR="004E587F" w:rsidRPr="00C53A6B">
            <w:rPr>
              <w:rFonts w:ascii="Arial" w:hAnsi="Arial" w:cs="Arial"/>
              <w:sz w:val="23"/>
              <w:szCs w:val="23"/>
            </w:rPr>
            <w:fldChar w:fldCharType="begin"/>
          </w:r>
          <w:r w:rsidR="004E587F" w:rsidRPr="00C53A6B">
            <w:rPr>
              <w:rFonts w:ascii="Arial" w:hAnsi="Arial" w:cs="Arial"/>
              <w:sz w:val="23"/>
              <w:szCs w:val="23"/>
            </w:rPr>
            <w:instrText xml:space="preserve"> CITATION Lip11 \l 2057 </w:instrText>
          </w:r>
          <w:r w:rsidR="004E587F" w:rsidRPr="00C53A6B">
            <w:rPr>
              <w:rFonts w:ascii="Arial" w:hAnsi="Arial" w:cs="Arial"/>
              <w:sz w:val="23"/>
              <w:szCs w:val="23"/>
            </w:rPr>
            <w:fldChar w:fldCharType="separate"/>
          </w:r>
          <w:r w:rsidR="004E587F" w:rsidRPr="00C53A6B">
            <w:rPr>
              <w:rFonts w:ascii="Arial" w:hAnsi="Arial" w:cs="Arial"/>
              <w:noProof/>
              <w:sz w:val="23"/>
              <w:szCs w:val="23"/>
            </w:rPr>
            <w:t>(Lipoff, 2011)</w:t>
          </w:r>
          <w:r w:rsidR="004E587F" w:rsidRPr="00C53A6B">
            <w:rPr>
              <w:rFonts w:ascii="Arial" w:hAnsi="Arial" w:cs="Arial"/>
              <w:sz w:val="23"/>
              <w:szCs w:val="23"/>
            </w:rPr>
            <w:fldChar w:fldCharType="end"/>
          </w:r>
        </w:sdtContent>
      </w:sdt>
      <w:r w:rsidR="004E587F" w:rsidRPr="00C53A6B">
        <w:rPr>
          <w:rFonts w:ascii="Arial" w:hAnsi="Arial" w:cs="Arial"/>
          <w:sz w:val="23"/>
          <w:szCs w:val="23"/>
        </w:rPr>
        <w:t xml:space="preserve">. </w:t>
      </w:r>
      <w:r w:rsidR="00462887">
        <w:rPr>
          <w:rFonts w:ascii="Arial" w:hAnsi="Arial" w:cs="Arial"/>
          <w:sz w:val="23"/>
          <w:szCs w:val="23"/>
        </w:rPr>
        <w:t>Adapting a h</w:t>
      </w:r>
      <w:r w:rsidR="00514F59" w:rsidRPr="00C53A6B">
        <w:rPr>
          <w:rFonts w:ascii="Arial" w:hAnsi="Arial" w:cs="Arial"/>
          <w:sz w:val="23"/>
          <w:szCs w:val="23"/>
        </w:rPr>
        <w:t xml:space="preserve">umanistic approach to </w:t>
      </w:r>
      <w:r w:rsidR="001B7A03">
        <w:rPr>
          <w:rFonts w:ascii="Arial" w:hAnsi="Arial" w:cs="Arial"/>
          <w:sz w:val="23"/>
          <w:szCs w:val="23"/>
        </w:rPr>
        <w:t>learning</w:t>
      </w:r>
      <w:r w:rsidR="00514F59" w:rsidRPr="00C53A6B">
        <w:rPr>
          <w:rFonts w:ascii="Arial" w:hAnsi="Arial" w:cs="Arial"/>
          <w:sz w:val="23"/>
          <w:szCs w:val="23"/>
        </w:rPr>
        <w:t xml:space="preserve"> </w:t>
      </w:r>
      <w:r w:rsidR="00514F59" w:rsidRPr="00C53A6B">
        <w:rPr>
          <w:rFonts w:ascii="Arial" w:hAnsi="Arial" w:cs="Arial"/>
          <w:sz w:val="23"/>
          <w:szCs w:val="23"/>
          <w:shd w:val="clear" w:color="auto" w:fill="FFFFFF"/>
        </w:rPr>
        <w:t>is an educational theory that believes in teaching the whole child. This approach tends to have a strong focus on students’ emotional wellbeing</w:t>
      </w:r>
      <w:r w:rsidR="00462887">
        <w:rPr>
          <w:rFonts w:ascii="Arial" w:hAnsi="Arial" w:cs="Arial"/>
          <w:sz w:val="23"/>
          <w:szCs w:val="23"/>
          <w:shd w:val="clear" w:color="auto" w:fill="FFFFFF"/>
        </w:rPr>
        <w:t xml:space="preserve"> </w:t>
      </w:r>
      <w:sdt>
        <w:sdtPr>
          <w:rPr>
            <w:rFonts w:ascii="Arial" w:hAnsi="Arial" w:cs="Arial"/>
            <w:sz w:val="23"/>
            <w:szCs w:val="23"/>
            <w:shd w:val="clear" w:color="auto" w:fill="FFFFFF"/>
          </w:rPr>
          <w:id w:val="-1245028912"/>
          <w:citation/>
        </w:sdtPr>
        <w:sdtEndPr/>
        <w:sdtContent>
          <w:r w:rsidR="00514F59" w:rsidRPr="00C53A6B">
            <w:rPr>
              <w:rFonts w:ascii="Arial" w:hAnsi="Arial" w:cs="Arial"/>
              <w:sz w:val="23"/>
              <w:szCs w:val="23"/>
              <w:shd w:val="clear" w:color="auto" w:fill="FFFFFF"/>
            </w:rPr>
            <w:fldChar w:fldCharType="begin"/>
          </w:r>
          <w:r w:rsidR="00514F59" w:rsidRPr="00C53A6B">
            <w:rPr>
              <w:rFonts w:ascii="Arial" w:hAnsi="Arial" w:cs="Arial"/>
              <w:sz w:val="23"/>
              <w:szCs w:val="23"/>
              <w:shd w:val="clear" w:color="auto" w:fill="FFFFFF"/>
            </w:rPr>
            <w:instrText xml:space="preserve"> CITATION Dre19 \l 2057 </w:instrText>
          </w:r>
          <w:r w:rsidR="00514F59" w:rsidRPr="00C53A6B">
            <w:rPr>
              <w:rFonts w:ascii="Arial" w:hAnsi="Arial" w:cs="Arial"/>
              <w:sz w:val="23"/>
              <w:szCs w:val="23"/>
              <w:shd w:val="clear" w:color="auto" w:fill="FFFFFF"/>
            </w:rPr>
            <w:fldChar w:fldCharType="separate"/>
          </w:r>
          <w:r w:rsidR="00514F59" w:rsidRPr="00C53A6B">
            <w:rPr>
              <w:rFonts w:ascii="Arial" w:hAnsi="Arial" w:cs="Arial"/>
              <w:noProof/>
              <w:sz w:val="23"/>
              <w:szCs w:val="23"/>
              <w:shd w:val="clear" w:color="auto" w:fill="FFFFFF"/>
            </w:rPr>
            <w:t>(Drew, 2019)</w:t>
          </w:r>
          <w:r w:rsidR="00514F59" w:rsidRPr="00C53A6B">
            <w:rPr>
              <w:rFonts w:ascii="Arial" w:hAnsi="Arial" w:cs="Arial"/>
              <w:sz w:val="23"/>
              <w:szCs w:val="23"/>
              <w:shd w:val="clear" w:color="auto" w:fill="FFFFFF"/>
            </w:rPr>
            <w:fldChar w:fldCharType="end"/>
          </w:r>
        </w:sdtContent>
      </w:sdt>
      <w:r w:rsidR="00462887">
        <w:rPr>
          <w:rFonts w:ascii="Arial" w:hAnsi="Arial" w:cs="Arial"/>
          <w:sz w:val="23"/>
          <w:szCs w:val="23"/>
          <w:shd w:val="clear" w:color="auto" w:fill="FFFFFF"/>
        </w:rPr>
        <w:t xml:space="preserve">. </w:t>
      </w:r>
    </w:p>
    <w:p w14:paraId="008C77BB" w14:textId="0E2B38AC" w:rsidR="006C61BA" w:rsidRDefault="00931071" w:rsidP="00CB4D4E">
      <w:pPr>
        <w:shd w:val="clear" w:color="auto" w:fill="FFFFFF"/>
        <w:spacing w:after="0" w:line="240" w:lineRule="auto"/>
        <w:jc w:val="both"/>
        <w:textAlignment w:val="baseline"/>
        <w:rPr>
          <w:rFonts w:ascii="Arial" w:hAnsi="Arial" w:cs="Arial"/>
          <w:sz w:val="23"/>
          <w:szCs w:val="23"/>
        </w:rPr>
      </w:pPr>
      <w:r w:rsidRPr="00C53A6B">
        <w:rPr>
          <w:rFonts w:ascii="Arial" w:hAnsi="Arial" w:cs="Arial"/>
          <w:sz w:val="23"/>
          <w:szCs w:val="23"/>
        </w:rPr>
        <w:t>Having a b</w:t>
      </w:r>
      <w:r w:rsidR="007470E6" w:rsidRPr="00C53A6B">
        <w:rPr>
          <w:rFonts w:ascii="Arial" w:hAnsi="Arial" w:cs="Arial"/>
          <w:sz w:val="23"/>
          <w:szCs w:val="23"/>
        </w:rPr>
        <w:t xml:space="preserve">ehaviourist approach </w:t>
      </w:r>
      <w:r w:rsidRPr="00C53A6B">
        <w:rPr>
          <w:rFonts w:ascii="Arial" w:hAnsi="Arial" w:cs="Arial"/>
          <w:sz w:val="23"/>
          <w:szCs w:val="23"/>
        </w:rPr>
        <w:t>requires the learner to have some reward or reinforcement. Behaviourist learners work better when long tasks are broken down in</w:t>
      </w:r>
      <w:r w:rsidR="00817E2A" w:rsidRPr="00C53A6B">
        <w:rPr>
          <w:rFonts w:ascii="Arial" w:hAnsi="Arial" w:cs="Arial"/>
          <w:sz w:val="23"/>
          <w:szCs w:val="23"/>
        </w:rPr>
        <w:t>t</w:t>
      </w:r>
      <w:r w:rsidRPr="00C53A6B">
        <w:rPr>
          <w:rFonts w:ascii="Arial" w:hAnsi="Arial" w:cs="Arial"/>
          <w:sz w:val="23"/>
          <w:szCs w:val="23"/>
        </w:rPr>
        <w:t>o smaller ones and</w:t>
      </w:r>
      <w:r w:rsidR="00817E2A" w:rsidRPr="00C53A6B">
        <w:rPr>
          <w:rFonts w:ascii="Arial" w:hAnsi="Arial" w:cs="Arial"/>
          <w:sz w:val="23"/>
          <w:szCs w:val="23"/>
        </w:rPr>
        <w:t xml:space="preserve"> giving</w:t>
      </w:r>
      <w:r w:rsidRPr="00C53A6B">
        <w:rPr>
          <w:rFonts w:ascii="Arial" w:hAnsi="Arial" w:cs="Arial"/>
          <w:sz w:val="23"/>
          <w:szCs w:val="23"/>
        </w:rPr>
        <w:t xml:space="preserve"> feedback while working can motivate these learners. </w:t>
      </w:r>
      <w:r w:rsidR="00C852FD" w:rsidRPr="00C53A6B">
        <w:rPr>
          <w:rFonts w:ascii="Arial" w:hAnsi="Arial" w:cs="Arial"/>
          <w:sz w:val="23"/>
          <w:szCs w:val="23"/>
        </w:rPr>
        <w:t>According to</w:t>
      </w:r>
      <w:r w:rsidR="00817E2A" w:rsidRPr="00C53A6B">
        <w:rPr>
          <w:rFonts w:ascii="Arial" w:hAnsi="Arial" w:cs="Arial"/>
          <w:sz w:val="23"/>
          <w:szCs w:val="23"/>
        </w:rPr>
        <w:t xml:space="preserve"> Duchesne &amp; McMaugh</w:t>
      </w:r>
      <w:r w:rsidR="009F482A">
        <w:rPr>
          <w:rFonts w:ascii="Arial" w:hAnsi="Arial" w:cs="Arial"/>
          <w:sz w:val="23"/>
          <w:szCs w:val="23"/>
        </w:rPr>
        <w:t xml:space="preserve"> </w:t>
      </w:r>
      <w:sdt>
        <w:sdtPr>
          <w:rPr>
            <w:rFonts w:ascii="Arial" w:hAnsi="Arial" w:cs="Arial"/>
            <w:sz w:val="23"/>
            <w:szCs w:val="23"/>
          </w:rPr>
          <w:id w:val="-1262217410"/>
          <w:citation/>
        </w:sdtPr>
        <w:sdtEndPr/>
        <w:sdtContent>
          <w:r w:rsidR="00C852FD" w:rsidRPr="00C53A6B">
            <w:rPr>
              <w:rFonts w:ascii="Arial" w:hAnsi="Arial" w:cs="Arial"/>
              <w:sz w:val="23"/>
              <w:szCs w:val="23"/>
            </w:rPr>
            <w:fldChar w:fldCharType="begin"/>
          </w:r>
          <w:r w:rsidR="00817E2A" w:rsidRPr="00C53A6B">
            <w:rPr>
              <w:rFonts w:ascii="Arial" w:hAnsi="Arial" w:cs="Arial"/>
              <w:sz w:val="23"/>
              <w:szCs w:val="23"/>
            </w:rPr>
            <w:instrText xml:space="preserve">CITATION Duc15 \n  \l 2057 </w:instrText>
          </w:r>
          <w:r w:rsidR="00C852FD" w:rsidRPr="00C53A6B">
            <w:rPr>
              <w:rFonts w:ascii="Arial" w:hAnsi="Arial" w:cs="Arial"/>
              <w:sz w:val="23"/>
              <w:szCs w:val="23"/>
            </w:rPr>
            <w:fldChar w:fldCharType="separate"/>
          </w:r>
          <w:r w:rsidR="00817E2A" w:rsidRPr="00C53A6B">
            <w:rPr>
              <w:rFonts w:ascii="Arial" w:hAnsi="Arial" w:cs="Arial"/>
              <w:noProof/>
              <w:sz w:val="23"/>
              <w:szCs w:val="23"/>
            </w:rPr>
            <w:t>(2015)</w:t>
          </w:r>
          <w:r w:rsidR="00C852FD" w:rsidRPr="00C53A6B">
            <w:rPr>
              <w:rFonts w:ascii="Arial" w:hAnsi="Arial" w:cs="Arial"/>
              <w:sz w:val="23"/>
              <w:szCs w:val="23"/>
            </w:rPr>
            <w:fldChar w:fldCharType="end"/>
          </w:r>
        </w:sdtContent>
      </w:sdt>
      <w:r w:rsidR="00817E2A" w:rsidRPr="00C53A6B">
        <w:rPr>
          <w:rFonts w:ascii="Arial" w:hAnsi="Arial" w:cs="Arial"/>
          <w:sz w:val="23"/>
          <w:szCs w:val="23"/>
        </w:rPr>
        <w:t xml:space="preserve"> they believe behaviourism is a theory that v</w:t>
      </w:r>
      <w:r w:rsidR="00C852FD" w:rsidRPr="00C53A6B">
        <w:rPr>
          <w:rFonts w:ascii="Arial" w:hAnsi="Arial" w:cs="Arial"/>
          <w:sz w:val="23"/>
          <w:szCs w:val="23"/>
        </w:rPr>
        <w:t>iew</w:t>
      </w:r>
      <w:r w:rsidR="00817E2A" w:rsidRPr="00C53A6B">
        <w:rPr>
          <w:rFonts w:ascii="Arial" w:hAnsi="Arial" w:cs="Arial"/>
          <w:sz w:val="23"/>
          <w:szCs w:val="23"/>
        </w:rPr>
        <w:t>s</w:t>
      </w:r>
      <w:r w:rsidR="00C852FD" w:rsidRPr="00C53A6B">
        <w:rPr>
          <w:rFonts w:ascii="Arial" w:hAnsi="Arial" w:cs="Arial"/>
          <w:sz w:val="23"/>
          <w:szCs w:val="23"/>
        </w:rPr>
        <w:t xml:space="preserve"> learning as a cause and effect mechanism, where external factors lead to a response, and over time, this response leads to learnt behaviour.</w:t>
      </w:r>
      <w:r w:rsidR="00817E2A" w:rsidRPr="00C53A6B">
        <w:rPr>
          <w:rFonts w:ascii="Arial" w:hAnsi="Arial" w:cs="Arial"/>
          <w:sz w:val="23"/>
          <w:szCs w:val="23"/>
        </w:rPr>
        <w:t xml:space="preserve"> </w:t>
      </w:r>
      <w:r w:rsidR="00E9619B">
        <w:rPr>
          <w:rFonts w:ascii="Arial" w:hAnsi="Arial" w:cs="Arial"/>
          <w:sz w:val="23"/>
          <w:szCs w:val="23"/>
        </w:rPr>
        <w:t>According to</w:t>
      </w:r>
      <w:r w:rsidR="00D96E77">
        <w:rPr>
          <w:rFonts w:ascii="Arial" w:hAnsi="Arial" w:cs="Arial"/>
          <w:sz w:val="23"/>
          <w:szCs w:val="23"/>
        </w:rPr>
        <w:t xml:space="preserve"> a book based on </w:t>
      </w:r>
      <w:r w:rsidR="00E9619B">
        <w:rPr>
          <w:rFonts w:ascii="Arial" w:hAnsi="Arial" w:cs="Arial"/>
          <w:sz w:val="23"/>
          <w:szCs w:val="23"/>
        </w:rPr>
        <w:t xml:space="preserve"> </w:t>
      </w:r>
      <w:r w:rsidR="00A75C46" w:rsidRPr="00C53A6B">
        <w:rPr>
          <w:rFonts w:ascii="Arial" w:hAnsi="Arial" w:cs="Arial"/>
          <w:sz w:val="23"/>
          <w:szCs w:val="23"/>
        </w:rPr>
        <w:t xml:space="preserve">Skinner’s </w:t>
      </w:r>
      <w:r w:rsidR="00E849BD" w:rsidRPr="00C53A6B">
        <w:rPr>
          <w:rFonts w:ascii="Arial" w:hAnsi="Arial" w:cs="Arial"/>
          <w:sz w:val="23"/>
          <w:szCs w:val="23"/>
        </w:rPr>
        <w:t xml:space="preserve">behaviourism </w:t>
      </w:r>
      <w:r w:rsidR="00A75C46" w:rsidRPr="00C53A6B">
        <w:rPr>
          <w:rFonts w:ascii="Arial" w:hAnsi="Arial" w:cs="Arial"/>
          <w:sz w:val="23"/>
          <w:szCs w:val="23"/>
        </w:rPr>
        <w:t>theory</w:t>
      </w:r>
      <w:r w:rsidR="00D96E77" w:rsidRPr="00D96E77">
        <w:rPr>
          <w:rFonts w:ascii="Arial" w:hAnsi="Arial" w:cs="Arial"/>
          <w:sz w:val="23"/>
          <w:szCs w:val="23"/>
        </w:rPr>
        <w:t xml:space="preserve"> </w:t>
      </w:r>
      <w:sdt>
        <w:sdtPr>
          <w:rPr>
            <w:rFonts w:ascii="Arial" w:hAnsi="Arial" w:cs="Arial"/>
            <w:sz w:val="23"/>
            <w:szCs w:val="23"/>
          </w:rPr>
          <w:id w:val="1214852029"/>
          <w:citation/>
        </w:sdtPr>
        <w:sdtContent>
          <w:r w:rsidR="00D96E77">
            <w:rPr>
              <w:rFonts w:ascii="Arial" w:hAnsi="Arial" w:cs="Arial"/>
              <w:sz w:val="23"/>
              <w:szCs w:val="23"/>
            </w:rPr>
            <w:fldChar w:fldCharType="begin"/>
          </w:r>
          <w:r w:rsidR="00D96E77">
            <w:rPr>
              <w:rFonts w:ascii="Arial" w:hAnsi="Arial" w:cs="Arial"/>
              <w:sz w:val="23"/>
              <w:szCs w:val="23"/>
            </w:rPr>
            <w:instrText xml:space="preserve">CITATION Ski88 \n  \l 2057 </w:instrText>
          </w:r>
          <w:r w:rsidR="00D96E77">
            <w:rPr>
              <w:rFonts w:ascii="Arial" w:hAnsi="Arial" w:cs="Arial"/>
              <w:sz w:val="23"/>
              <w:szCs w:val="23"/>
            </w:rPr>
            <w:fldChar w:fldCharType="separate"/>
          </w:r>
          <w:r w:rsidR="00D96E77" w:rsidRPr="00D96E77">
            <w:rPr>
              <w:rFonts w:ascii="Arial" w:hAnsi="Arial" w:cs="Arial"/>
              <w:noProof/>
              <w:sz w:val="23"/>
              <w:szCs w:val="23"/>
            </w:rPr>
            <w:t>(1988)</w:t>
          </w:r>
          <w:r w:rsidR="00D96E77">
            <w:rPr>
              <w:rFonts w:ascii="Arial" w:hAnsi="Arial" w:cs="Arial"/>
              <w:sz w:val="23"/>
              <w:szCs w:val="23"/>
            </w:rPr>
            <w:fldChar w:fldCharType="end"/>
          </w:r>
        </w:sdtContent>
      </w:sdt>
      <w:r w:rsidR="00D96E77">
        <w:rPr>
          <w:rFonts w:ascii="Arial" w:hAnsi="Arial" w:cs="Arial"/>
          <w:sz w:val="23"/>
          <w:szCs w:val="23"/>
        </w:rPr>
        <w:t xml:space="preserve">, </w:t>
      </w:r>
      <w:r w:rsidR="00A75C46" w:rsidRPr="00C53A6B">
        <w:rPr>
          <w:rFonts w:ascii="Arial" w:hAnsi="Arial" w:cs="Arial"/>
          <w:sz w:val="23"/>
          <w:szCs w:val="23"/>
        </w:rPr>
        <w:t>behaviourist</w:t>
      </w:r>
      <w:r w:rsidR="00E849BD" w:rsidRPr="00C53A6B">
        <w:rPr>
          <w:rFonts w:ascii="Arial" w:hAnsi="Arial" w:cs="Arial"/>
          <w:sz w:val="23"/>
          <w:szCs w:val="23"/>
        </w:rPr>
        <w:t xml:space="preserve"> </w:t>
      </w:r>
      <w:r w:rsidR="00A75C46" w:rsidRPr="00C53A6B">
        <w:rPr>
          <w:rFonts w:ascii="Arial" w:hAnsi="Arial" w:cs="Arial"/>
          <w:sz w:val="23"/>
          <w:szCs w:val="23"/>
        </w:rPr>
        <w:t>approach</w:t>
      </w:r>
      <w:r w:rsidR="00D96E77" w:rsidRPr="00D96E77">
        <w:rPr>
          <w:rFonts w:ascii="Arial" w:hAnsi="Arial" w:cs="Arial"/>
          <w:sz w:val="23"/>
          <w:szCs w:val="23"/>
        </w:rPr>
        <w:t xml:space="preserve"> </w:t>
      </w:r>
      <w:r w:rsidR="00D96E77" w:rsidRPr="00C53A6B">
        <w:rPr>
          <w:rFonts w:ascii="Arial" w:hAnsi="Arial" w:cs="Arial"/>
          <w:sz w:val="23"/>
          <w:szCs w:val="23"/>
        </w:rPr>
        <w:t>can also be linked</w:t>
      </w:r>
      <w:r w:rsidR="00A75C46" w:rsidRPr="00C53A6B">
        <w:rPr>
          <w:rFonts w:ascii="Arial" w:hAnsi="Arial" w:cs="Arial"/>
          <w:sz w:val="23"/>
          <w:szCs w:val="23"/>
        </w:rPr>
        <w:t xml:space="preserve"> to learning. Skinner’s theory is also built on the assumption </w:t>
      </w:r>
      <w:r w:rsidR="00E849BD" w:rsidRPr="00C53A6B">
        <w:rPr>
          <w:rFonts w:ascii="Arial" w:hAnsi="Arial" w:cs="Arial"/>
          <w:sz w:val="23"/>
          <w:szCs w:val="23"/>
        </w:rPr>
        <w:t xml:space="preserve">that behaviour </w:t>
      </w:r>
      <w:r w:rsidR="00A75C46" w:rsidRPr="00C53A6B">
        <w:rPr>
          <w:rFonts w:ascii="Arial" w:hAnsi="Arial" w:cs="Arial"/>
          <w:sz w:val="23"/>
          <w:szCs w:val="23"/>
        </w:rPr>
        <w:t>is influenced by its consequences. Reinforcement and behaviourist theory both believe that you can change someone’s behaviour by using reinforcement, punishment and rewards. Rewards ar</w:t>
      </w:r>
      <w:r w:rsidR="00294607" w:rsidRPr="00C53A6B">
        <w:rPr>
          <w:rFonts w:ascii="Arial" w:hAnsi="Arial" w:cs="Arial"/>
          <w:sz w:val="23"/>
          <w:szCs w:val="23"/>
        </w:rPr>
        <w:t>e</w:t>
      </w:r>
      <w:r w:rsidR="00A75C46" w:rsidRPr="00C53A6B">
        <w:rPr>
          <w:rFonts w:ascii="Arial" w:hAnsi="Arial" w:cs="Arial"/>
          <w:sz w:val="23"/>
          <w:szCs w:val="23"/>
        </w:rPr>
        <w:t xml:space="preserve"> used to reinforce the behaviour you want in the classroom and punishments are used to prevent bas behaviour continuing or getting worse. </w:t>
      </w:r>
    </w:p>
    <w:p w14:paraId="79C67514" w14:textId="77777777" w:rsidR="00CB4D4E" w:rsidRPr="00C53A6B" w:rsidRDefault="00CB4D4E" w:rsidP="00CB4D4E">
      <w:pPr>
        <w:shd w:val="clear" w:color="auto" w:fill="FFFFFF"/>
        <w:spacing w:after="0" w:line="240" w:lineRule="auto"/>
        <w:jc w:val="both"/>
        <w:textAlignment w:val="baseline"/>
        <w:rPr>
          <w:rFonts w:ascii="Arial" w:hAnsi="Arial" w:cs="Arial"/>
          <w:sz w:val="23"/>
          <w:szCs w:val="23"/>
        </w:rPr>
      </w:pPr>
    </w:p>
    <w:p w14:paraId="51ED2314" w14:textId="50D2D381" w:rsidR="00997ACF" w:rsidRPr="00C53A6B" w:rsidRDefault="00512598" w:rsidP="00E525DD">
      <w:pPr>
        <w:jc w:val="both"/>
        <w:rPr>
          <w:rFonts w:ascii="Arial" w:hAnsi="Arial" w:cs="Arial"/>
          <w:sz w:val="23"/>
          <w:szCs w:val="23"/>
        </w:rPr>
      </w:pPr>
      <w:r w:rsidRPr="00C53A6B">
        <w:rPr>
          <w:rFonts w:ascii="Arial" w:hAnsi="Arial" w:cs="Arial"/>
          <w:sz w:val="23"/>
          <w:szCs w:val="23"/>
        </w:rPr>
        <w:t>Challenging behaviour displayed in the classroom can also stem from learn</w:t>
      </w:r>
      <w:r w:rsidR="003A1220" w:rsidRPr="00C53A6B">
        <w:rPr>
          <w:rFonts w:ascii="Arial" w:hAnsi="Arial" w:cs="Arial"/>
          <w:sz w:val="23"/>
          <w:szCs w:val="23"/>
        </w:rPr>
        <w:t>t</w:t>
      </w:r>
      <w:r w:rsidRPr="00C53A6B">
        <w:rPr>
          <w:rFonts w:ascii="Arial" w:hAnsi="Arial" w:cs="Arial"/>
          <w:sz w:val="23"/>
          <w:szCs w:val="23"/>
        </w:rPr>
        <w:t xml:space="preserve"> behaviour </w:t>
      </w:r>
      <w:r w:rsidR="003A1220" w:rsidRPr="00C53A6B">
        <w:rPr>
          <w:rFonts w:ascii="Arial" w:hAnsi="Arial" w:cs="Arial"/>
          <w:sz w:val="23"/>
          <w:szCs w:val="23"/>
        </w:rPr>
        <w:t>at home</w:t>
      </w:r>
      <w:r w:rsidR="00514F59" w:rsidRPr="00C53A6B">
        <w:rPr>
          <w:rFonts w:ascii="Arial" w:hAnsi="Arial" w:cs="Arial"/>
          <w:sz w:val="23"/>
          <w:szCs w:val="23"/>
        </w:rPr>
        <w:t xml:space="preserve"> and the parents not using the correct behaviourist approach</w:t>
      </w:r>
      <w:r w:rsidR="003A1220" w:rsidRPr="00C53A6B">
        <w:rPr>
          <w:rFonts w:ascii="Arial" w:hAnsi="Arial" w:cs="Arial"/>
          <w:sz w:val="23"/>
          <w:szCs w:val="23"/>
        </w:rPr>
        <w:t>. If children have learnt to get away with</w:t>
      </w:r>
      <w:r w:rsidR="00D11E85">
        <w:rPr>
          <w:rFonts w:ascii="Arial" w:hAnsi="Arial" w:cs="Arial"/>
          <w:sz w:val="23"/>
          <w:szCs w:val="23"/>
        </w:rPr>
        <w:t xml:space="preserve"> bad behaviour </w:t>
      </w:r>
      <w:r w:rsidR="00E525DD" w:rsidRPr="00C53A6B">
        <w:rPr>
          <w:rFonts w:ascii="Arial" w:hAnsi="Arial" w:cs="Arial"/>
          <w:sz w:val="23"/>
          <w:szCs w:val="23"/>
        </w:rPr>
        <w:t xml:space="preserve">and the correct </w:t>
      </w:r>
      <w:r w:rsidR="003A1220" w:rsidRPr="00C53A6B">
        <w:rPr>
          <w:rFonts w:ascii="Arial" w:hAnsi="Arial" w:cs="Arial"/>
          <w:sz w:val="23"/>
          <w:szCs w:val="23"/>
        </w:rPr>
        <w:t>intervention is</w:t>
      </w:r>
      <w:r w:rsidR="00514F59" w:rsidRPr="00C53A6B">
        <w:rPr>
          <w:rFonts w:ascii="Arial" w:hAnsi="Arial" w:cs="Arial"/>
          <w:sz w:val="23"/>
          <w:szCs w:val="23"/>
        </w:rPr>
        <w:t xml:space="preserve">n’t </w:t>
      </w:r>
      <w:r w:rsidR="003A1220" w:rsidRPr="00C53A6B">
        <w:rPr>
          <w:rFonts w:ascii="Arial" w:hAnsi="Arial" w:cs="Arial"/>
          <w:sz w:val="23"/>
          <w:szCs w:val="23"/>
        </w:rPr>
        <w:t>put in place when</w:t>
      </w:r>
      <w:r w:rsidR="00D11E85">
        <w:rPr>
          <w:rFonts w:ascii="Arial" w:hAnsi="Arial" w:cs="Arial"/>
          <w:sz w:val="23"/>
          <w:szCs w:val="23"/>
        </w:rPr>
        <w:t xml:space="preserve"> this </w:t>
      </w:r>
      <w:r w:rsidR="003A1220" w:rsidRPr="00C53A6B">
        <w:rPr>
          <w:rFonts w:ascii="Arial" w:hAnsi="Arial" w:cs="Arial"/>
          <w:sz w:val="23"/>
          <w:szCs w:val="23"/>
        </w:rPr>
        <w:t>happens, this could result in conditioned bad behaviour which is</w:t>
      </w:r>
      <w:r w:rsidR="00E525DD" w:rsidRPr="00C53A6B">
        <w:rPr>
          <w:rFonts w:ascii="Arial" w:hAnsi="Arial" w:cs="Arial"/>
          <w:sz w:val="23"/>
          <w:szCs w:val="23"/>
        </w:rPr>
        <w:t xml:space="preserve"> then</w:t>
      </w:r>
      <w:r w:rsidR="003A1220" w:rsidRPr="00C53A6B">
        <w:rPr>
          <w:rFonts w:ascii="Arial" w:hAnsi="Arial" w:cs="Arial"/>
          <w:sz w:val="23"/>
          <w:szCs w:val="23"/>
        </w:rPr>
        <w:t xml:space="preserve"> </w:t>
      </w:r>
      <w:r w:rsidR="00E525DD" w:rsidRPr="00C53A6B">
        <w:rPr>
          <w:rFonts w:ascii="Arial" w:hAnsi="Arial" w:cs="Arial"/>
          <w:sz w:val="23"/>
          <w:szCs w:val="23"/>
        </w:rPr>
        <w:t>taken</w:t>
      </w:r>
      <w:r w:rsidR="003A1220" w:rsidRPr="00C53A6B">
        <w:rPr>
          <w:rFonts w:ascii="Arial" w:hAnsi="Arial" w:cs="Arial"/>
          <w:sz w:val="23"/>
          <w:szCs w:val="23"/>
        </w:rPr>
        <w:t xml:space="preserve"> into school. </w:t>
      </w:r>
      <w:r w:rsidR="00E525DD" w:rsidRPr="005F386B">
        <w:rPr>
          <w:rFonts w:ascii="Arial" w:hAnsi="Arial" w:cs="Arial"/>
          <w:sz w:val="23"/>
          <w:szCs w:val="23"/>
        </w:rPr>
        <w:t>According to Ivan Pavlov</w:t>
      </w:r>
      <w:r w:rsidR="002F3B75" w:rsidRPr="005F386B">
        <w:rPr>
          <w:rFonts w:ascii="Arial" w:hAnsi="Arial" w:cs="Arial"/>
          <w:sz w:val="23"/>
          <w:szCs w:val="23"/>
        </w:rPr>
        <w:t>’s</w:t>
      </w:r>
      <w:r w:rsidR="00714BE9" w:rsidRPr="005F386B">
        <w:rPr>
          <w:rFonts w:ascii="Arial" w:hAnsi="Arial" w:cs="Arial"/>
          <w:sz w:val="23"/>
          <w:szCs w:val="23"/>
        </w:rPr>
        <w:t xml:space="preserve"> </w:t>
      </w:r>
      <w:sdt>
        <w:sdtPr>
          <w:rPr>
            <w:rFonts w:ascii="Arial" w:hAnsi="Arial" w:cs="Arial"/>
            <w:sz w:val="23"/>
            <w:szCs w:val="23"/>
          </w:rPr>
          <w:id w:val="266197026"/>
          <w:citation/>
        </w:sdtPr>
        <w:sdtEndPr/>
        <w:sdtContent>
          <w:r w:rsidR="00714BE9" w:rsidRPr="005F386B">
            <w:rPr>
              <w:rFonts w:ascii="Arial" w:hAnsi="Arial" w:cs="Arial"/>
              <w:sz w:val="23"/>
              <w:szCs w:val="23"/>
            </w:rPr>
            <w:fldChar w:fldCharType="begin"/>
          </w:r>
          <w:r w:rsidR="00714BE9" w:rsidRPr="005F386B">
            <w:rPr>
              <w:rFonts w:ascii="Arial" w:hAnsi="Arial" w:cs="Arial"/>
              <w:sz w:val="23"/>
              <w:szCs w:val="23"/>
            </w:rPr>
            <w:instrText xml:space="preserve">CITATION Pav27 \n  \l 2057 </w:instrText>
          </w:r>
          <w:r w:rsidR="00714BE9" w:rsidRPr="005F386B">
            <w:rPr>
              <w:rFonts w:ascii="Arial" w:hAnsi="Arial" w:cs="Arial"/>
              <w:sz w:val="23"/>
              <w:szCs w:val="23"/>
            </w:rPr>
            <w:fldChar w:fldCharType="separate"/>
          </w:r>
          <w:r w:rsidR="00714BE9" w:rsidRPr="005F386B">
            <w:rPr>
              <w:rFonts w:ascii="Arial" w:hAnsi="Arial" w:cs="Arial"/>
              <w:noProof/>
              <w:sz w:val="23"/>
              <w:szCs w:val="23"/>
            </w:rPr>
            <w:t>(1927)</w:t>
          </w:r>
          <w:r w:rsidR="00714BE9" w:rsidRPr="005F386B">
            <w:rPr>
              <w:rFonts w:ascii="Arial" w:hAnsi="Arial" w:cs="Arial"/>
              <w:sz w:val="23"/>
              <w:szCs w:val="23"/>
            </w:rPr>
            <w:fldChar w:fldCharType="end"/>
          </w:r>
        </w:sdtContent>
      </w:sdt>
      <w:r w:rsidR="00714BE9" w:rsidRPr="005F386B">
        <w:rPr>
          <w:rFonts w:ascii="Arial" w:hAnsi="Arial" w:cs="Arial"/>
          <w:sz w:val="23"/>
          <w:szCs w:val="23"/>
        </w:rPr>
        <w:t xml:space="preserve"> theory </w:t>
      </w:r>
      <w:r w:rsidR="00E525DD" w:rsidRPr="005F386B">
        <w:rPr>
          <w:rFonts w:ascii="Arial" w:hAnsi="Arial" w:cs="Arial"/>
          <w:sz w:val="23"/>
          <w:szCs w:val="23"/>
        </w:rPr>
        <w:t>of classical c</w:t>
      </w:r>
      <w:r w:rsidR="00D8487D" w:rsidRPr="005F386B">
        <w:rPr>
          <w:rFonts w:ascii="Arial" w:hAnsi="Arial" w:cs="Arial"/>
          <w:sz w:val="23"/>
          <w:szCs w:val="23"/>
        </w:rPr>
        <w:t>onditionin</w:t>
      </w:r>
      <w:r w:rsidR="00E525DD" w:rsidRPr="005F386B">
        <w:rPr>
          <w:rFonts w:ascii="Arial" w:hAnsi="Arial" w:cs="Arial"/>
          <w:sz w:val="23"/>
          <w:szCs w:val="23"/>
        </w:rPr>
        <w:t>g</w:t>
      </w:r>
      <w:r w:rsidR="00714BE9" w:rsidRPr="005F386B">
        <w:rPr>
          <w:rFonts w:ascii="Arial" w:hAnsi="Arial" w:cs="Arial"/>
          <w:sz w:val="23"/>
          <w:szCs w:val="23"/>
        </w:rPr>
        <w:t>,</w:t>
      </w:r>
      <w:r w:rsidR="00E525DD" w:rsidRPr="005F386B">
        <w:rPr>
          <w:rFonts w:ascii="Arial" w:hAnsi="Arial" w:cs="Arial"/>
          <w:sz w:val="23"/>
          <w:szCs w:val="23"/>
        </w:rPr>
        <w:t xml:space="preserve"> the </w:t>
      </w:r>
      <w:r w:rsidR="00E525DD" w:rsidRPr="00C53A6B">
        <w:rPr>
          <w:rFonts w:ascii="Arial" w:hAnsi="Arial" w:cs="Arial"/>
          <w:sz w:val="23"/>
          <w:szCs w:val="23"/>
        </w:rPr>
        <w:t xml:space="preserve">learner starts off with a clean slate and behaviour is shaped through positive reinforcement and negative reinforcement. This theory </w:t>
      </w:r>
      <w:r w:rsidR="004A119D" w:rsidRPr="00C53A6B">
        <w:rPr>
          <w:rFonts w:ascii="Arial" w:hAnsi="Arial" w:cs="Arial"/>
          <w:sz w:val="23"/>
          <w:szCs w:val="23"/>
        </w:rPr>
        <w:t xml:space="preserve">and behaviourism </w:t>
      </w:r>
      <w:r w:rsidR="00E525DD" w:rsidRPr="00C53A6B">
        <w:rPr>
          <w:rFonts w:ascii="Arial" w:hAnsi="Arial" w:cs="Arial"/>
          <w:sz w:val="23"/>
          <w:szCs w:val="23"/>
        </w:rPr>
        <w:t xml:space="preserve">suggests children don’t just start with these bad habits or behaviours, it is formed through their environment and the people around them. </w:t>
      </w:r>
      <w:r w:rsidR="00B250CB" w:rsidRPr="00C53A6B">
        <w:rPr>
          <w:rFonts w:ascii="Arial" w:hAnsi="Arial" w:cs="Arial"/>
          <w:sz w:val="23"/>
          <w:szCs w:val="23"/>
        </w:rPr>
        <w:t xml:space="preserve">Pavlov’s theory is used </w:t>
      </w:r>
      <w:r w:rsidR="002F3B75" w:rsidRPr="00C53A6B">
        <w:rPr>
          <w:rFonts w:ascii="Arial" w:hAnsi="Arial" w:cs="Arial"/>
          <w:sz w:val="23"/>
          <w:szCs w:val="23"/>
        </w:rPr>
        <w:t xml:space="preserve">every day by </w:t>
      </w:r>
      <w:r w:rsidR="00B250CB" w:rsidRPr="00C53A6B">
        <w:rPr>
          <w:rFonts w:ascii="Arial" w:hAnsi="Arial" w:cs="Arial"/>
          <w:sz w:val="23"/>
          <w:szCs w:val="23"/>
        </w:rPr>
        <w:t>most parents</w:t>
      </w:r>
      <w:r w:rsidR="007D426F" w:rsidRPr="00C53A6B">
        <w:rPr>
          <w:rFonts w:ascii="Arial" w:hAnsi="Arial" w:cs="Arial"/>
          <w:sz w:val="23"/>
          <w:szCs w:val="23"/>
        </w:rPr>
        <w:t xml:space="preserve">. Parents teach </w:t>
      </w:r>
      <w:r w:rsidR="002F3B75" w:rsidRPr="00C53A6B">
        <w:rPr>
          <w:rFonts w:ascii="Arial" w:hAnsi="Arial" w:cs="Arial"/>
          <w:sz w:val="23"/>
          <w:szCs w:val="23"/>
        </w:rPr>
        <w:t xml:space="preserve">their </w:t>
      </w:r>
      <w:r w:rsidR="007D426F" w:rsidRPr="00C53A6B">
        <w:rPr>
          <w:rFonts w:ascii="Arial" w:hAnsi="Arial" w:cs="Arial"/>
          <w:sz w:val="23"/>
          <w:szCs w:val="23"/>
        </w:rPr>
        <w:t xml:space="preserve">children what is right and wrong through reward and consequences. </w:t>
      </w:r>
    </w:p>
    <w:p w14:paraId="3BBEF022" w14:textId="77777777" w:rsidR="00CB4D4E" w:rsidRDefault="00CB4D4E" w:rsidP="00337123">
      <w:pPr>
        <w:jc w:val="center"/>
        <w:rPr>
          <w:rFonts w:ascii="Arial" w:hAnsi="Arial" w:cs="Arial"/>
          <w:b/>
          <w:bCs/>
          <w:sz w:val="23"/>
          <w:szCs w:val="23"/>
          <w:u w:val="single"/>
        </w:rPr>
      </w:pPr>
    </w:p>
    <w:p w14:paraId="085DBD79" w14:textId="77777777" w:rsidR="00CB4D4E" w:rsidRDefault="00CB4D4E" w:rsidP="00337123">
      <w:pPr>
        <w:jc w:val="center"/>
        <w:rPr>
          <w:rFonts w:ascii="Arial" w:hAnsi="Arial" w:cs="Arial"/>
          <w:b/>
          <w:bCs/>
          <w:sz w:val="23"/>
          <w:szCs w:val="23"/>
          <w:u w:val="single"/>
        </w:rPr>
      </w:pPr>
    </w:p>
    <w:p w14:paraId="4FA735CD" w14:textId="77777777" w:rsidR="00CB4D4E" w:rsidRDefault="00CB4D4E" w:rsidP="00337123">
      <w:pPr>
        <w:jc w:val="center"/>
        <w:rPr>
          <w:rFonts w:ascii="Arial" w:hAnsi="Arial" w:cs="Arial"/>
          <w:b/>
          <w:bCs/>
          <w:sz w:val="23"/>
          <w:szCs w:val="23"/>
          <w:u w:val="single"/>
        </w:rPr>
      </w:pPr>
    </w:p>
    <w:p w14:paraId="26B665DD" w14:textId="0F3A6E54" w:rsidR="00997ACF" w:rsidRPr="00C53A6B" w:rsidRDefault="00337123" w:rsidP="00337123">
      <w:pPr>
        <w:jc w:val="center"/>
        <w:rPr>
          <w:rFonts w:ascii="Arial" w:hAnsi="Arial" w:cs="Arial"/>
          <w:b/>
          <w:bCs/>
          <w:sz w:val="23"/>
          <w:szCs w:val="23"/>
          <w:u w:val="single"/>
        </w:rPr>
      </w:pPr>
      <w:r w:rsidRPr="00C53A6B">
        <w:rPr>
          <w:rFonts w:ascii="Arial" w:hAnsi="Arial" w:cs="Arial"/>
          <w:b/>
          <w:bCs/>
          <w:sz w:val="23"/>
          <w:szCs w:val="23"/>
          <w:u w:val="single"/>
        </w:rPr>
        <w:lastRenderedPageBreak/>
        <w:t>Classroom management</w:t>
      </w:r>
      <w:r w:rsidR="00294FF9" w:rsidRPr="00C53A6B">
        <w:rPr>
          <w:rFonts w:ascii="Arial" w:hAnsi="Arial" w:cs="Arial"/>
          <w:b/>
          <w:bCs/>
          <w:sz w:val="23"/>
          <w:szCs w:val="23"/>
          <w:u w:val="single"/>
        </w:rPr>
        <w:t xml:space="preserve"> and behaviour management techniques</w:t>
      </w:r>
    </w:p>
    <w:p w14:paraId="45713AE1" w14:textId="23ECAAC6" w:rsidR="00294FF9" w:rsidRPr="00C53A6B" w:rsidRDefault="00294FF9" w:rsidP="00337123">
      <w:pPr>
        <w:jc w:val="center"/>
        <w:rPr>
          <w:rFonts w:ascii="Arial" w:hAnsi="Arial" w:cs="Arial"/>
          <w:b/>
          <w:bCs/>
          <w:sz w:val="23"/>
          <w:szCs w:val="23"/>
          <w:u w:val="single"/>
        </w:rPr>
      </w:pPr>
    </w:p>
    <w:p w14:paraId="02F20977" w14:textId="554DD93F" w:rsidR="00B250CB" w:rsidRPr="00C53A6B" w:rsidRDefault="00294FF9" w:rsidP="004E4260">
      <w:pPr>
        <w:pStyle w:val="NormalWeb"/>
        <w:spacing w:before="0" w:beforeAutospacing="0" w:after="0" w:afterAutospacing="0"/>
        <w:jc w:val="both"/>
        <w:rPr>
          <w:rFonts w:ascii="Arial" w:hAnsi="Arial" w:cs="Arial"/>
          <w:sz w:val="23"/>
          <w:szCs w:val="23"/>
        </w:rPr>
      </w:pPr>
      <w:r w:rsidRPr="00C53A6B">
        <w:rPr>
          <w:rFonts w:ascii="Arial" w:eastAsia="Arial" w:hAnsi="Arial" w:cs="Arial"/>
          <w:kern w:val="24"/>
          <w:sz w:val="23"/>
          <w:szCs w:val="23"/>
        </w:rPr>
        <w:t>Parsonson</w:t>
      </w:r>
      <w:r w:rsidR="008605A4">
        <w:rPr>
          <w:rFonts w:ascii="Arial" w:eastAsia="Arial" w:hAnsi="Arial" w:cs="Arial"/>
          <w:kern w:val="24"/>
          <w:sz w:val="23"/>
          <w:szCs w:val="23"/>
        </w:rPr>
        <w:t xml:space="preserve"> </w:t>
      </w:r>
      <w:sdt>
        <w:sdtPr>
          <w:rPr>
            <w:rFonts w:ascii="Arial" w:eastAsia="Arial" w:hAnsi="Arial" w:cs="Arial"/>
            <w:kern w:val="24"/>
            <w:sz w:val="23"/>
            <w:szCs w:val="23"/>
          </w:rPr>
          <w:id w:val="19139953"/>
          <w:citation/>
        </w:sdtPr>
        <w:sdtEndPr/>
        <w:sdtContent>
          <w:r w:rsidRPr="00C53A6B">
            <w:rPr>
              <w:rFonts w:ascii="Arial" w:eastAsia="Arial" w:hAnsi="Arial" w:cs="Arial"/>
              <w:kern w:val="24"/>
              <w:sz w:val="23"/>
              <w:szCs w:val="23"/>
            </w:rPr>
            <w:fldChar w:fldCharType="begin"/>
          </w:r>
          <w:r w:rsidRPr="00C53A6B">
            <w:rPr>
              <w:rFonts w:ascii="Arial" w:eastAsia="Arial" w:hAnsi="Arial" w:cs="Arial"/>
              <w:kern w:val="24"/>
              <w:sz w:val="23"/>
              <w:szCs w:val="23"/>
            </w:rPr>
            <w:instrText xml:space="preserve">CITATION Par12 \n  \l 2057 </w:instrText>
          </w:r>
          <w:r w:rsidRPr="00C53A6B">
            <w:rPr>
              <w:rFonts w:ascii="Arial" w:eastAsia="Arial" w:hAnsi="Arial" w:cs="Arial"/>
              <w:kern w:val="24"/>
              <w:sz w:val="23"/>
              <w:szCs w:val="23"/>
            </w:rPr>
            <w:fldChar w:fldCharType="separate"/>
          </w:r>
          <w:r w:rsidRPr="00C53A6B">
            <w:rPr>
              <w:rFonts w:ascii="Arial" w:eastAsia="Arial" w:hAnsi="Arial" w:cs="Arial"/>
              <w:noProof/>
              <w:kern w:val="24"/>
              <w:sz w:val="23"/>
              <w:szCs w:val="23"/>
            </w:rPr>
            <w:t>(2012)</w:t>
          </w:r>
          <w:r w:rsidRPr="00C53A6B">
            <w:rPr>
              <w:rFonts w:ascii="Arial" w:eastAsia="Arial" w:hAnsi="Arial" w:cs="Arial"/>
              <w:kern w:val="24"/>
              <w:sz w:val="23"/>
              <w:szCs w:val="23"/>
            </w:rPr>
            <w:fldChar w:fldCharType="end"/>
          </w:r>
        </w:sdtContent>
      </w:sdt>
      <w:r w:rsidRPr="00C53A6B">
        <w:rPr>
          <w:rFonts w:ascii="Arial" w:eastAsia="Arial" w:hAnsi="Arial" w:cs="Arial"/>
          <w:kern w:val="24"/>
          <w:sz w:val="23"/>
          <w:szCs w:val="23"/>
        </w:rPr>
        <w:t xml:space="preserve"> states that a classroom with little disruption requires planning and consistency which links to factors such as clear rules, routines, recurring praise, </w:t>
      </w:r>
      <w:r w:rsidR="00756F27" w:rsidRPr="00C53A6B">
        <w:rPr>
          <w:rFonts w:ascii="Arial" w:eastAsia="Arial" w:hAnsi="Arial" w:cs="Arial"/>
          <w:kern w:val="24"/>
          <w:sz w:val="23"/>
          <w:szCs w:val="23"/>
        </w:rPr>
        <w:t>dependability</w:t>
      </w:r>
      <w:r w:rsidRPr="00C53A6B">
        <w:rPr>
          <w:rFonts w:ascii="Arial" w:eastAsia="Arial" w:hAnsi="Arial" w:cs="Arial"/>
          <w:kern w:val="24"/>
          <w:sz w:val="23"/>
          <w:szCs w:val="23"/>
        </w:rPr>
        <w:t xml:space="preserve">, suitable tasks for ability to be challenging but not easy and for children to have the opportunity to participate in discussions within the classroom decisions. </w:t>
      </w:r>
      <w:r w:rsidR="00756F27" w:rsidRPr="00C53A6B">
        <w:rPr>
          <w:rFonts w:ascii="Arial" w:hAnsi="Arial" w:cs="Arial"/>
          <w:sz w:val="23"/>
          <w:szCs w:val="23"/>
        </w:rPr>
        <w:t xml:space="preserve">In order to keep the classroom well managed and organised you need to </w:t>
      </w:r>
      <w:r w:rsidR="004E4260" w:rsidRPr="00C53A6B">
        <w:rPr>
          <w:rFonts w:ascii="Arial" w:hAnsi="Arial" w:cs="Arial"/>
          <w:sz w:val="23"/>
          <w:szCs w:val="23"/>
        </w:rPr>
        <w:t xml:space="preserve">keep children motivated through </w:t>
      </w:r>
      <w:r w:rsidR="00756F27" w:rsidRPr="00C53A6B">
        <w:rPr>
          <w:rFonts w:ascii="Arial" w:hAnsi="Arial" w:cs="Arial"/>
          <w:sz w:val="23"/>
          <w:szCs w:val="23"/>
        </w:rPr>
        <w:t>meet</w:t>
      </w:r>
      <w:r w:rsidR="004E4260" w:rsidRPr="00C53A6B">
        <w:rPr>
          <w:rFonts w:ascii="Arial" w:hAnsi="Arial" w:cs="Arial"/>
          <w:sz w:val="23"/>
          <w:szCs w:val="23"/>
        </w:rPr>
        <w:t>ing</w:t>
      </w:r>
      <w:r w:rsidR="00756F27" w:rsidRPr="00C53A6B">
        <w:rPr>
          <w:rFonts w:ascii="Arial" w:hAnsi="Arial" w:cs="Arial"/>
          <w:sz w:val="23"/>
          <w:szCs w:val="23"/>
        </w:rPr>
        <w:t xml:space="preserve"> the</w:t>
      </w:r>
      <w:r w:rsidR="004E4260" w:rsidRPr="00C53A6B">
        <w:rPr>
          <w:rFonts w:ascii="Arial" w:hAnsi="Arial" w:cs="Arial"/>
          <w:sz w:val="23"/>
          <w:szCs w:val="23"/>
        </w:rPr>
        <w:t>ir</w:t>
      </w:r>
      <w:r w:rsidR="00756F27" w:rsidRPr="00C53A6B">
        <w:rPr>
          <w:rFonts w:ascii="Arial" w:hAnsi="Arial" w:cs="Arial"/>
          <w:sz w:val="23"/>
          <w:szCs w:val="23"/>
        </w:rPr>
        <w:t xml:space="preserve"> five needs. These are survival, freedom, power, belonging </w:t>
      </w:r>
      <w:r w:rsidR="003C37B6" w:rsidRPr="00C53A6B">
        <w:rPr>
          <w:rFonts w:ascii="Arial" w:hAnsi="Arial" w:cs="Arial"/>
          <w:sz w:val="23"/>
          <w:szCs w:val="23"/>
        </w:rPr>
        <w:t xml:space="preserve">&amp; </w:t>
      </w:r>
      <w:r w:rsidR="00756F27" w:rsidRPr="00C53A6B">
        <w:rPr>
          <w:rFonts w:ascii="Arial" w:hAnsi="Arial" w:cs="Arial"/>
          <w:sz w:val="23"/>
          <w:szCs w:val="23"/>
        </w:rPr>
        <w:t xml:space="preserve">love and fun. </w:t>
      </w:r>
      <w:r w:rsidR="00E87C47" w:rsidRPr="00C53A6B">
        <w:rPr>
          <w:rFonts w:ascii="Arial" w:hAnsi="Arial" w:cs="Arial"/>
          <w:sz w:val="23"/>
          <w:szCs w:val="23"/>
        </w:rPr>
        <w:t>If a child doesn’t feel safe in the classroom, have the freedom of speech</w:t>
      </w:r>
      <w:r w:rsidR="001652CD">
        <w:rPr>
          <w:rFonts w:ascii="Arial" w:hAnsi="Arial" w:cs="Arial"/>
          <w:sz w:val="23"/>
          <w:szCs w:val="23"/>
        </w:rPr>
        <w:t>, get to choose</w:t>
      </w:r>
      <w:r w:rsidR="00E87C47" w:rsidRPr="00C53A6B">
        <w:rPr>
          <w:rFonts w:ascii="Arial" w:hAnsi="Arial" w:cs="Arial"/>
          <w:sz w:val="23"/>
          <w:szCs w:val="23"/>
        </w:rPr>
        <w:t xml:space="preserve"> how they learn, given responsibility to feel a sense of power, </w:t>
      </w:r>
      <w:r w:rsidR="005C7886" w:rsidRPr="00C53A6B">
        <w:rPr>
          <w:rFonts w:ascii="Arial" w:hAnsi="Arial" w:cs="Arial"/>
          <w:sz w:val="23"/>
          <w:szCs w:val="23"/>
        </w:rPr>
        <w:t>given meaningful tasks which shows they are included</w:t>
      </w:r>
      <w:r w:rsidR="001652CD">
        <w:rPr>
          <w:rFonts w:ascii="Arial" w:hAnsi="Arial" w:cs="Arial"/>
          <w:sz w:val="23"/>
          <w:szCs w:val="23"/>
        </w:rPr>
        <w:t>,</w:t>
      </w:r>
      <w:r w:rsidR="005C7886" w:rsidRPr="00C53A6B">
        <w:rPr>
          <w:rFonts w:ascii="Arial" w:hAnsi="Arial" w:cs="Arial"/>
          <w:sz w:val="23"/>
          <w:szCs w:val="23"/>
        </w:rPr>
        <w:t xml:space="preserve"> and the lesson i</w:t>
      </w:r>
      <w:r w:rsidR="003C37B6" w:rsidRPr="00C53A6B">
        <w:rPr>
          <w:rFonts w:ascii="Arial" w:hAnsi="Arial" w:cs="Arial"/>
          <w:sz w:val="23"/>
          <w:szCs w:val="23"/>
        </w:rPr>
        <w:t>sn’t engaging,</w:t>
      </w:r>
      <w:r w:rsidR="005C7886" w:rsidRPr="00C53A6B">
        <w:rPr>
          <w:rFonts w:ascii="Arial" w:hAnsi="Arial" w:cs="Arial"/>
          <w:sz w:val="23"/>
          <w:szCs w:val="23"/>
        </w:rPr>
        <w:t xml:space="preserve"> fun and interesting. Th</w:t>
      </w:r>
      <w:r w:rsidR="003C37B6" w:rsidRPr="00C53A6B">
        <w:rPr>
          <w:rFonts w:ascii="Arial" w:hAnsi="Arial" w:cs="Arial"/>
          <w:sz w:val="23"/>
          <w:szCs w:val="23"/>
        </w:rPr>
        <w:t xml:space="preserve">en this </w:t>
      </w:r>
      <w:r w:rsidR="005C7886" w:rsidRPr="00C53A6B">
        <w:rPr>
          <w:rFonts w:ascii="Arial" w:hAnsi="Arial" w:cs="Arial"/>
          <w:sz w:val="23"/>
          <w:szCs w:val="23"/>
        </w:rPr>
        <w:t xml:space="preserve">could lead to behaviour management </w:t>
      </w:r>
      <w:r w:rsidR="003C37B6" w:rsidRPr="00C53A6B">
        <w:rPr>
          <w:rFonts w:ascii="Arial" w:hAnsi="Arial" w:cs="Arial"/>
          <w:sz w:val="23"/>
          <w:szCs w:val="23"/>
        </w:rPr>
        <w:t>problems</w:t>
      </w:r>
      <w:r w:rsidR="005C7886" w:rsidRPr="00C53A6B">
        <w:rPr>
          <w:rFonts w:ascii="Arial" w:hAnsi="Arial" w:cs="Arial"/>
          <w:sz w:val="23"/>
          <w:szCs w:val="23"/>
        </w:rPr>
        <w:t xml:space="preserve"> and bad classroom management. </w:t>
      </w:r>
    </w:p>
    <w:p w14:paraId="5A24F4AD" w14:textId="56CB81FD" w:rsidR="001F7D0F" w:rsidRPr="00C53A6B" w:rsidRDefault="001F7D0F" w:rsidP="004E4260">
      <w:pPr>
        <w:pStyle w:val="NormalWeb"/>
        <w:spacing w:before="0" w:beforeAutospacing="0" w:after="0" w:afterAutospacing="0"/>
        <w:jc w:val="both"/>
        <w:rPr>
          <w:rFonts w:ascii="Arial" w:hAnsi="Arial" w:cs="Arial"/>
          <w:sz w:val="23"/>
          <w:szCs w:val="23"/>
        </w:rPr>
      </w:pPr>
    </w:p>
    <w:p w14:paraId="6ECFCA1D" w14:textId="758C4169" w:rsidR="00AA2FF6" w:rsidRDefault="00C53A6B" w:rsidP="00142CCB">
      <w:pPr>
        <w:pStyle w:val="NormalWeb"/>
        <w:spacing w:before="0" w:beforeAutospacing="0" w:after="0" w:afterAutospacing="0"/>
        <w:jc w:val="both"/>
        <w:rPr>
          <w:rFonts w:ascii="Arial" w:hAnsi="Arial" w:cs="Arial"/>
          <w:sz w:val="23"/>
          <w:szCs w:val="23"/>
        </w:rPr>
      </w:pPr>
      <w:r>
        <w:rPr>
          <w:rFonts w:ascii="Arial" w:hAnsi="Arial" w:cs="Arial"/>
          <w:sz w:val="23"/>
          <w:szCs w:val="23"/>
        </w:rPr>
        <w:t>It is key to understand that bad b</w:t>
      </w:r>
      <w:r w:rsidR="001F7D0F" w:rsidRPr="00C53A6B">
        <w:rPr>
          <w:rFonts w:ascii="Arial" w:hAnsi="Arial" w:cs="Arial"/>
          <w:sz w:val="23"/>
          <w:szCs w:val="23"/>
        </w:rPr>
        <w:t xml:space="preserve">ehaviour </w:t>
      </w:r>
      <w:r w:rsidR="00980C93">
        <w:rPr>
          <w:rFonts w:ascii="Arial" w:hAnsi="Arial" w:cs="Arial"/>
          <w:sz w:val="23"/>
          <w:szCs w:val="23"/>
        </w:rPr>
        <w:t xml:space="preserve">from just one child </w:t>
      </w:r>
      <w:r>
        <w:rPr>
          <w:rFonts w:ascii="Arial" w:hAnsi="Arial" w:cs="Arial"/>
          <w:sz w:val="23"/>
          <w:szCs w:val="23"/>
        </w:rPr>
        <w:t xml:space="preserve">can affect the learning </w:t>
      </w:r>
      <w:r w:rsidR="00D11E85">
        <w:rPr>
          <w:rFonts w:ascii="Arial" w:hAnsi="Arial" w:cs="Arial"/>
          <w:sz w:val="23"/>
          <w:szCs w:val="23"/>
        </w:rPr>
        <w:t xml:space="preserve">experience </w:t>
      </w:r>
      <w:r>
        <w:rPr>
          <w:rFonts w:ascii="Arial" w:hAnsi="Arial" w:cs="Arial"/>
          <w:sz w:val="23"/>
          <w:szCs w:val="23"/>
        </w:rPr>
        <w:t xml:space="preserve">of the </w:t>
      </w:r>
      <w:r w:rsidR="00980C93">
        <w:rPr>
          <w:rFonts w:ascii="Arial" w:hAnsi="Arial" w:cs="Arial"/>
          <w:sz w:val="23"/>
          <w:szCs w:val="23"/>
        </w:rPr>
        <w:t xml:space="preserve">all the </w:t>
      </w:r>
      <w:r>
        <w:rPr>
          <w:rFonts w:ascii="Arial" w:hAnsi="Arial" w:cs="Arial"/>
          <w:sz w:val="23"/>
          <w:szCs w:val="23"/>
        </w:rPr>
        <w:t>other children in the classroom and disturb the teaching and le</w:t>
      </w:r>
      <w:r w:rsidR="00980C93">
        <w:rPr>
          <w:rFonts w:ascii="Arial" w:hAnsi="Arial" w:cs="Arial"/>
          <w:sz w:val="23"/>
          <w:szCs w:val="23"/>
        </w:rPr>
        <w:t>a</w:t>
      </w:r>
      <w:r>
        <w:rPr>
          <w:rFonts w:ascii="Arial" w:hAnsi="Arial" w:cs="Arial"/>
          <w:sz w:val="23"/>
          <w:szCs w:val="23"/>
        </w:rPr>
        <w:t>rning</w:t>
      </w:r>
      <w:r w:rsidR="00980C93">
        <w:rPr>
          <w:rFonts w:ascii="Arial" w:hAnsi="Arial" w:cs="Arial"/>
          <w:sz w:val="23"/>
          <w:szCs w:val="23"/>
        </w:rPr>
        <w:t xml:space="preserve"> </w:t>
      </w:r>
      <w:r>
        <w:rPr>
          <w:rFonts w:ascii="Arial" w:hAnsi="Arial" w:cs="Arial"/>
          <w:sz w:val="23"/>
          <w:szCs w:val="23"/>
        </w:rPr>
        <w:t>environment</w:t>
      </w:r>
      <w:r w:rsidR="00980C93">
        <w:rPr>
          <w:rFonts w:ascii="Arial" w:hAnsi="Arial" w:cs="Arial"/>
          <w:sz w:val="23"/>
          <w:szCs w:val="23"/>
        </w:rPr>
        <w:t xml:space="preserve">. </w:t>
      </w:r>
      <w:r w:rsidR="00D11E85">
        <w:rPr>
          <w:rFonts w:ascii="Arial" w:hAnsi="Arial" w:cs="Arial"/>
          <w:sz w:val="23"/>
          <w:szCs w:val="23"/>
        </w:rPr>
        <w:t xml:space="preserve">Effective behaviour </w:t>
      </w:r>
      <w:r w:rsidR="001F7D0F" w:rsidRPr="00C53A6B">
        <w:rPr>
          <w:rFonts w:ascii="Arial" w:hAnsi="Arial" w:cs="Arial"/>
          <w:sz w:val="23"/>
          <w:szCs w:val="23"/>
        </w:rPr>
        <w:t>management techniques</w:t>
      </w:r>
      <w:r w:rsidR="00D11E85">
        <w:rPr>
          <w:rFonts w:ascii="Arial" w:hAnsi="Arial" w:cs="Arial"/>
          <w:sz w:val="23"/>
          <w:szCs w:val="23"/>
        </w:rPr>
        <w:t xml:space="preserve"> that may be relatable to the critical incident </w:t>
      </w:r>
      <w:r w:rsidR="0081277B">
        <w:rPr>
          <w:rFonts w:ascii="Arial" w:hAnsi="Arial" w:cs="Arial"/>
          <w:sz w:val="23"/>
          <w:szCs w:val="23"/>
        </w:rPr>
        <w:t xml:space="preserve">and a child who may show early signs of additional learning needs </w:t>
      </w:r>
      <w:r w:rsidR="00D11E85">
        <w:rPr>
          <w:rFonts w:ascii="Arial" w:hAnsi="Arial" w:cs="Arial"/>
          <w:sz w:val="23"/>
          <w:szCs w:val="23"/>
        </w:rPr>
        <w:t xml:space="preserve">are  being mindful of your own reactions to bad behaviour, </w:t>
      </w:r>
      <w:r w:rsidR="0081277B">
        <w:rPr>
          <w:rFonts w:ascii="Arial" w:hAnsi="Arial" w:cs="Arial"/>
          <w:sz w:val="23"/>
          <w:szCs w:val="23"/>
        </w:rPr>
        <w:t>teaching time management, setting realistic goals, reinforcing positive behaviour and giving other options for non-preferred activities which they may like doing</w:t>
      </w:r>
      <w:r w:rsidR="008E5C39">
        <w:rPr>
          <w:rFonts w:ascii="Arial" w:hAnsi="Arial" w:cs="Arial"/>
          <w:sz w:val="23"/>
          <w:szCs w:val="23"/>
        </w:rPr>
        <w:t xml:space="preserve"> </w:t>
      </w:r>
      <w:sdt>
        <w:sdtPr>
          <w:rPr>
            <w:rFonts w:ascii="Arial" w:hAnsi="Arial" w:cs="Arial"/>
            <w:sz w:val="23"/>
            <w:szCs w:val="23"/>
          </w:rPr>
          <w:id w:val="-72276339"/>
          <w:citation/>
        </w:sdtPr>
        <w:sdtEndPr/>
        <w:sdtContent>
          <w:r w:rsidR="008E5C39">
            <w:rPr>
              <w:rFonts w:ascii="Arial" w:hAnsi="Arial" w:cs="Arial"/>
              <w:sz w:val="23"/>
              <w:szCs w:val="23"/>
            </w:rPr>
            <w:fldChar w:fldCharType="begin"/>
          </w:r>
          <w:r w:rsidR="008E5C39">
            <w:rPr>
              <w:rFonts w:ascii="Arial" w:hAnsi="Arial" w:cs="Arial"/>
              <w:sz w:val="23"/>
              <w:szCs w:val="23"/>
            </w:rPr>
            <w:instrText xml:space="preserve"> CITATION Wil21 \l 2057 </w:instrText>
          </w:r>
          <w:r w:rsidR="008E5C39">
            <w:rPr>
              <w:rFonts w:ascii="Arial" w:hAnsi="Arial" w:cs="Arial"/>
              <w:sz w:val="23"/>
              <w:szCs w:val="23"/>
            </w:rPr>
            <w:fldChar w:fldCharType="separate"/>
          </w:r>
          <w:r w:rsidR="008E5C39" w:rsidRPr="008E5C39">
            <w:rPr>
              <w:rFonts w:ascii="Arial" w:hAnsi="Arial" w:cs="Arial"/>
              <w:noProof/>
              <w:sz w:val="23"/>
              <w:szCs w:val="23"/>
            </w:rPr>
            <w:t>( Wilson, 2021)</w:t>
          </w:r>
          <w:r w:rsidR="008E5C39">
            <w:rPr>
              <w:rFonts w:ascii="Arial" w:hAnsi="Arial" w:cs="Arial"/>
              <w:sz w:val="23"/>
              <w:szCs w:val="23"/>
            </w:rPr>
            <w:fldChar w:fldCharType="end"/>
          </w:r>
        </w:sdtContent>
      </w:sdt>
      <w:r w:rsidR="008E5C39">
        <w:rPr>
          <w:rFonts w:ascii="Arial" w:hAnsi="Arial" w:cs="Arial"/>
          <w:sz w:val="23"/>
          <w:szCs w:val="23"/>
        </w:rPr>
        <w:t xml:space="preserve">. </w:t>
      </w:r>
      <w:r w:rsidR="00C6182D">
        <w:rPr>
          <w:rFonts w:ascii="Arial" w:hAnsi="Arial" w:cs="Arial"/>
          <w:sz w:val="23"/>
          <w:szCs w:val="23"/>
        </w:rPr>
        <w:t>If a child shows signs of challenging behaviour, when they display good behaviour it</w:t>
      </w:r>
      <w:r w:rsidR="00DA1B83">
        <w:rPr>
          <w:rFonts w:ascii="Arial" w:hAnsi="Arial" w:cs="Arial"/>
          <w:sz w:val="23"/>
          <w:szCs w:val="23"/>
        </w:rPr>
        <w:t xml:space="preserve">’s important </w:t>
      </w:r>
      <w:r w:rsidR="00C6182D">
        <w:rPr>
          <w:rFonts w:ascii="Arial" w:hAnsi="Arial" w:cs="Arial"/>
          <w:sz w:val="23"/>
          <w:szCs w:val="23"/>
        </w:rPr>
        <w:t>to reinforce</w:t>
      </w:r>
      <w:r w:rsidR="001A7F39">
        <w:rPr>
          <w:rFonts w:ascii="Arial" w:hAnsi="Arial" w:cs="Arial"/>
          <w:sz w:val="23"/>
          <w:szCs w:val="23"/>
        </w:rPr>
        <w:t xml:space="preserve"> this positive behaviour. Setting realistic goals for children with additional learning needs is a good behaviour management technique as there is a higher chance they will be engaged and enjoy the activity, increasing the likelihood they won’t disturb other children in the class.</w:t>
      </w:r>
    </w:p>
    <w:p w14:paraId="530C337F" w14:textId="77777777" w:rsidR="008605A4" w:rsidRPr="00C53A6B" w:rsidRDefault="008605A4" w:rsidP="00142CCB">
      <w:pPr>
        <w:pStyle w:val="NormalWeb"/>
        <w:spacing w:before="0" w:beforeAutospacing="0" w:after="0" w:afterAutospacing="0"/>
        <w:jc w:val="both"/>
        <w:rPr>
          <w:rFonts w:ascii="Arial" w:hAnsi="Arial" w:cs="Arial"/>
          <w:sz w:val="23"/>
          <w:szCs w:val="23"/>
        </w:rPr>
      </w:pPr>
    </w:p>
    <w:p w14:paraId="70F211C0" w14:textId="1124C248" w:rsidR="00997ACF" w:rsidRPr="00C53A6B" w:rsidRDefault="00997ACF">
      <w:pPr>
        <w:rPr>
          <w:rFonts w:ascii="Arial" w:hAnsi="Arial" w:cs="Arial"/>
          <w:b/>
          <w:bCs/>
          <w:sz w:val="23"/>
          <w:szCs w:val="23"/>
        </w:rPr>
      </w:pPr>
      <w:r w:rsidRPr="00C53A6B">
        <w:rPr>
          <w:rFonts w:ascii="Arial" w:hAnsi="Arial" w:cs="Arial"/>
          <w:b/>
          <w:bCs/>
          <w:sz w:val="23"/>
          <w:szCs w:val="23"/>
        </w:rPr>
        <w:t xml:space="preserve">6. Reflection / Evaluation </w:t>
      </w:r>
      <w:r w:rsidR="00C7020C" w:rsidRPr="00C53A6B">
        <w:rPr>
          <w:rFonts w:ascii="Arial" w:hAnsi="Arial" w:cs="Arial"/>
          <w:b/>
          <w:bCs/>
          <w:sz w:val="23"/>
          <w:szCs w:val="23"/>
        </w:rPr>
        <w:t>and next steps</w:t>
      </w:r>
    </w:p>
    <w:p w14:paraId="156252BA" w14:textId="61C6904D" w:rsidR="00BC3DEE" w:rsidRPr="00C53A6B" w:rsidRDefault="00127D4C" w:rsidP="00BC3DEE">
      <w:pPr>
        <w:jc w:val="both"/>
        <w:rPr>
          <w:rFonts w:ascii="Arial" w:hAnsi="Arial" w:cs="Arial"/>
          <w:sz w:val="23"/>
          <w:szCs w:val="23"/>
          <w:shd w:val="clear" w:color="auto" w:fill="FFFFFF"/>
        </w:rPr>
      </w:pPr>
      <w:r w:rsidRPr="00C53A6B">
        <w:rPr>
          <w:rFonts w:ascii="Arial" w:hAnsi="Arial" w:cs="Arial"/>
          <w:sz w:val="23"/>
          <w:szCs w:val="23"/>
        </w:rPr>
        <w:t>The assignment reflects on the fact that c</w:t>
      </w:r>
      <w:r w:rsidR="008100E5" w:rsidRPr="00C53A6B">
        <w:rPr>
          <w:rFonts w:ascii="Arial" w:hAnsi="Arial" w:cs="Arial"/>
          <w:sz w:val="23"/>
          <w:szCs w:val="23"/>
        </w:rPr>
        <w:t>lass management can be very difficult for a teacher if behaviour management in the classroom isn’t controlled. Having the correct behaviour management techniques in place can be vital to hav</w:t>
      </w:r>
      <w:r w:rsidR="00B7355E" w:rsidRPr="00C53A6B">
        <w:rPr>
          <w:rFonts w:ascii="Arial" w:hAnsi="Arial" w:cs="Arial"/>
          <w:sz w:val="23"/>
          <w:szCs w:val="23"/>
        </w:rPr>
        <w:t>ing</w:t>
      </w:r>
      <w:r w:rsidR="008100E5" w:rsidRPr="00C53A6B">
        <w:rPr>
          <w:rFonts w:ascii="Arial" w:hAnsi="Arial" w:cs="Arial"/>
          <w:sz w:val="23"/>
          <w:szCs w:val="23"/>
        </w:rPr>
        <w:t xml:space="preserve"> a well-managed classroom. Therefore, understanding the learner</w:t>
      </w:r>
      <w:r w:rsidR="00B7355E" w:rsidRPr="00C53A6B">
        <w:rPr>
          <w:rFonts w:ascii="Arial" w:hAnsi="Arial" w:cs="Arial"/>
          <w:sz w:val="23"/>
          <w:szCs w:val="23"/>
        </w:rPr>
        <w:t>s</w:t>
      </w:r>
      <w:r w:rsidR="008100E5" w:rsidRPr="00C53A6B">
        <w:rPr>
          <w:rFonts w:ascii="Arial" w:hAnsi="Arial" w:cs="Arial"/>
          <w:sz w:val="23"/>
          <w:szCs w:val="23"/>
        </w:rPr>
        <w:t xml:space="preserve"> </w:t>
      </w:r>
      <w:r w:rsidR="00B7355E" w:rsidRPr="00C53A6B">
        <w:rPr>
          <w:rFonts w:ascii="Arial" w:hAnsi="Arial" w:cs="Arial"/>
          <w:sz w:val="23"/>
          <w:szCs w:val="23"/>
        </w:rPr>
        <w:t xml:space="preserve">by observing their behaviour </w:t>
      </w:r>
      <w:r w:rsidR="008100E5" w:rsidRPr="00C53A6B">
        <w:rPr>
          <w:rFonts w:ascii="Arial" w:hAnsi="Arial" w:cs="Arial"/>
          <w:sz w:val="23"/>
          <w:szCs w:val="23"/>
        </w:rPr>
        <w:t xml:space="preserve">and </w:t>
      </w:r>
      <w:r w:rsidR="00B7355E" w:rsidRPr="00C53A6B">
        <w:rPr>
          <w:rFonts w:ascii="Arial" w:hAnsi="Arial" w:cs="Arial"/>
          <w:sz w:val="23"/>
          <w:szCs w:val="23"/>
        </w:rPr>
        <w:t xml:space="preserve">having a critical understanding of </w:t>
      </w:r>
      <w:r w:rsidR="008100E5" w:rsidRPr="00C53A6B">
        <w:rPr>
          <w:rFonts w:ascii="Arial" w:hAnsi="Arial" w:cs="Arial"/>
          <w:sz w:val="23"/>
          <w:szCs w:val="23"/>
        </w:rPr>
        <w:t xml:space="preserve">theory and </w:t>
      </w:r>
      <w:r w:rsidR="00B7355E" w:rsidRPr="00C53A6B">
        <w:rPr>
          <w:rFonts w:ascii="Arial" w:hAnsi="Arial" w:cs="Arial"/>
          <w:sz w:val="23"/>
          <w:szCs w:val="23"/>
        </w:rPr>
        <w:t xml:space="preserve">research, can equip teachers with the right knowledge to come up with the most affective next steps for the children’s learning experience. </w:t>
      </w:r>
      <w:r w:rsidR="00BC3DEE" w:rsidRPr="00C53A6B">
        <w:rPr>
          <w:rFonts w:ascii="Arial" w:hAnsi="Arial" w:cs="Arial"/>
          <w:sz w:val="23"/>
          <w:szCs w:val="23"/>
        </w:rPr>
        <w:t>Additionally, this assignment reveals why it is so important to find out the learners needs and best teaching styles to suit each child. As stated by Lipoff</w:t>
      </w:r>
      <w:sdt>
        <w:sdtPr>
          <w:rPr>
            <w:rFonts w:ascii="Arial" w:hAnsi="Arial" w:cs="Arial"/>
            <w:sz w:val="23"/>
            <w:szCs w:val="23"/>
          </w:rPr>
          <w:id w:val="1611855647"/>
          <w:citation/>
        </w:sdtPr>
        <w:sdtEndPr/>
        <w:sdtContent>
          <w:r w:rsidR="00BC3DEE" w:rsidRPr="00C53A6B">
            <w:rPr>
              <w:rFonts w:ascii="Arial" w:hAnsi="Arial" w:cs="Arial"/>
              <w:sz w:val="23"/>
              <w:szCs w:val="23"/>
            </w:rPr>
            <w:fldChar w:fldCharType="begin"/>
          </w:r>
          <w:r w:rsidR="00BC3DEE" w:rsidRPr="00C53A6B">
            <w:rPr>
              <w:rFonts w:ascii="Arial" w:hAnsi="Arial" w:cs="Arial"/>
              <w:sz w:val="23"/>
              <w:szCs w:val="23"/>
            </w:rPr>
            <w:instrText xml:space="preserve">CITATION Lip11 \n  \l 2057 </w:instrText>
          </w:r>
          <w:r w:rsidR="00BC3DEE" w:rsidRPr="00C53A6B">
            <w:rPr>
              <w:rFonts w:ascii="Arial" w:hAnsi="Arial" w:cs="Arial"/>
              <w:sz w:val="23"/>
              <w:szCs w:val="23"/>
            </w:rPr>
            <w:fldChar w:fldCharType="separate"/>
          </w:r>
          <w:r w:rsidR="00BC3DEE" w:rsidRPr="00C53A6B">
            <w:rPr>
              <w:rFonts w:ascii="Arial" w:hAnsi="Arial" w:cs="Arial"/>
              <w:noProof/>
              <w:sz w:val="23"/>
              <w:szCs w:val="23"/>
            </w:rPr>
            <w:t xml:space="preserve"> (2011)</w:t>
          </w:r>
          <w:r w:rsidR="00BC3DEE" w:rsidRPr="00C53A6B">
            <w:rPr>
              <w:rFonts w:ascii="Arial" w:hAnsi="Arial" w:cs="Arial"/>
              <w:sz w:val="23"/>
              <w:szCs w:val="23"/>
            </w:rPr>
            <w:fldChar w:fldCharType="end"/>
          </w:r>
        </w:sdtContent>
      </w:sdt>
      <w:r w:rsidR="00BC3DEE" w:rsidRPr="00C53A6B">
        <w:rPr>
          <w:rFonts w:ascii="Arial" w:hAnsi="Arial" w:cs="Arial"/>
          <w:sz w:val="23"/>
          <w:szCs w:val="23"/>
        </w:rPr>
        <w:t xml:space="preserve">,“each </w:t>
      </w:r>
      <w:r w:rsidR="00BC3DEE" w:rsidRPr="00C53A6B">
        <w:rPr>
          <w:rFonts w:ascii="Arial" w:hAnsi="Arial" w:cs="Arial"/>
          <w:sz w:val="23"/>
          <w:szCs w:val="23"/>
          <w:shd w:val="clear" w:color="auto" w:fill="FFFFFF"/>
        </w:rPr>
        <w:t>child is different and when their </w:t>
      </w:r>
      <w:hyperlink r:id="rId10" w:history="1">
        <w:r w:rsidR="00BC3DEE" w:rsidRPr="00C53A6B">
          <w:rPr>
            <w:rStyle w:val="Hyperlink"/>
            <w:rFonts w:ascii="Arial" w:hAnsi="Arial" w:cs="Arial"/>
            <w:color w:val="auto"/>
            <w:sz w:val="23"/>
            <w:szCs w:val="23"/>
            <w:u w:val="none"/>
            <w:shd w:val="clear" w:color="auto" w:fill="FFFFFF"/>
          </w:rPr>
          <w:t>specific learning style</w:t>
        </w:r>
      </w:hyperlink>
      <w:r w:rsidR="00BC3DEE" w:rsidRPr="00C53A6B">
        <w:rPr>
          <w:rFonts w:ascii="Arial" w:hAnsi="Arial" w:cs="Arial"/>
          <w:sz w:val="23"/>
          <w:szCs w:val="23"/>
          <w:shd w:val="clear" w:color="auto" w:fill="FFFFFF"/>
        </w:rPr>
        <w:t xml:space="preserve"> is determined, their ability to learn is enhanced, especially when teachers are able to develop teaching strategies to fit specific learning needs”. This will then help with behaviour management within the classroom as more children should be </w:t>
      </w:r>
      <w:r w:rsidR="00722711">
        <w:rPr>
          <w:rFonts w:ascii="Arial" w:hAnsi="Arial" w:cs="Arial"/>
          <w:sz w:val="23"/>
          <w:szCs w:val="23"/>
          <w:shd w:val="clear" w:color="auto" w:fill="FFFFFF"/>
        </w:rPr>
        <w:t xml:space="preserve">more </w:t>
      </w:r>
      <w:r w:rsidR="00BC3DEE" w:rsidRPr="00C53A6B">
        <w:rPr>
          <w:rFonts w:ascii="Arial" w:hAnsi="Arial" w:cs="Arial"/>
          <w:sz w:val="23"/>
          <w:szCs w:val="23"/>
          <w:shd w:val="clear" w:color="auto" w:fill="FFFFFF"/>
        </w:rPr>
        <w:t xml:space="preserve">engaged and learning in their preferred methods. </w:t>
      </w:r>
    </w:p>
    <w:p w14:paraId="54248DFF" w14:textId="5039341C" w:rsidR="00727A5A" w:rsidRPr="00C53A6B" w:rsidRDefault="00727A5A" w:rsidP="00727A5A">
      <w:pPr>
        <w:jc w:val="both"/>
        <w:rPr>
          <w:rFonts w:ascii="Arial" w:hAnsi="Arial" w:cs="Arial"/>
          <w:sz w:val="23"/>
          <w:szCs w:val="23"/>
          <w:shd w:val="clear" w:color="auto" w:fill="FFFFFF"/>
        </w:rPr>
      </w:pPr>
      <w:r w:rsidRPr="00C53A6B">
        <w:rPr>
          <w:rFonts w:ascii="Arial" w:hAnsi="Arial" w:cs="Arial"/>
          <w:sz w:val="23"/>
          <w:szCs w:val="23"/>
          <w:shd w:val="clear" w:color="auto" w:fill="FFFFFF"/>
        </w:rPr>
        <w:t xml:space="preserve">Teachers and student teachers must ensure that they use all the information gathered from their observations </w:t>
      </w:r>
      <w:r w:rsidR="0019640E" w:rsidRPr="00C53A6B">
        <w:rPr>
          <w:rFonts w:ascii="Arial" w:hAnsi="Arial" w:cs="Arial"/>
          <w:sz w:val="23"/>
          <w:szCs w:val="23"/>
          <w:shd w:val="clear" w:color="auto" w:fill="FFFFFF"/>
        </w:rPr>
        <w:t xml:space="preserve">and critical reflection </w:t>
      </w:r>
      <w:r w:rsidRPr="00C53A6B">
        <w:rPr>
          <w:rFonts w:ascii="Arial" w:hAnsi="Arial" w:cs="Arial"/>
          <w:sz w:val="23"/>
          <w:szCs w:val="23"/>
          <w:shd w:val="clear" w:color="auto" w:fill="FFFFFF"/>
        </w:rPr>
        <w:t xml:space="preserve">to inform their planning. Planning the next steps after an observation </w:t>
      </w:r>
      <w:r w:rsidR="00C6182D">
        <w:rPr>
          <w:rFonts w:ascii="Arial" w:hAnsi="Arial" w:cs="Arial"/>
          <w:sz w:val="23"/>
          <w:szCs w:val="23"/>
          <w:shd w:val="clear" w:color="auto" w:fill="FFFFFF"/>
        </w:rPr>
        <w:t xml:space="preserve">are </w:t>
      </w:r>
      <w:r w:rsidRPr="00C53A6B">
        <w:rPr>
          <w:rFonts w:ascii="Arial" w:hAnsi="Arial" w:cs="Arial"/>
          <w:sz w:val="23"/>
          <w:szCs w:val="23"/>
          <w:shd w:val="clear" w:color="auto" w:fill="FFFFFF"/>
        </w:rPr>
        <w:t xml:space="preserve">very important in order to put in place the correct </w:t>
      </w:r>
      <w:r w:rsidR="00C6182D">
        <w:rPr>
          <w:rFonts w:ascii="Arial" w:hAnsi="Arial" w:cs="Arial"/>
          <w:sz w:val="23"/>
          <w:szCs w:val="23"/>
          <w:shd w:val="clear" w:color="auto" w:fill="FFFFFF"/>
        </w:rPr>
        <w:t xml:space="preserve">actions and </w:t>
      </w:r>
      <w:r w:rsidRPr="00C53A6B">
        <w:rPr>
          <w:rFonts w:ascii="Arial" w:hAnsi="Arial" w:cs="Arial"/>
          <w:sz w:val="23"/>
          <w:szCs w:val="23"/>
          <w:shd w:val="clear" w:color="auto" w:fill="FFFFFF"/>
        </w:rPr>
        <w:t xml:space="preserve">steps to benefit the children that have been observed in class. It is important that any connections with a </w:t>
      </w:r>
      <w:r w:rsidR="004419DF" w:rsidRPr="00C53A6B">
        <w:rPr>
          <w:rFonts w:ascii="Arial" w:hAnsi="Arial" w:cs="Arial"/>
          <w:sz w:val="23"/>
          <w:szCs w:val="23"/>
          <w:shd w:val="clear" w:color="auto" w:fill="FFFFFF"/>
        </w:rPr>
        <w:t>child’s</w:t>
      </w:r>
      <w:r w:rsidRPr="00C53A6B">
        <w:rPr>
          <w:rFonts w:ascii="Arial" w:hAnsi="Arial" w:cs="Arial"/>
          <w:sz w:val="23"/>
          <w:szCs w:val="23"/>
          <w:shd w:val="clear" w:color="auto" w:fill="FFFFFF"/>
        </w:rPr>
        <w:t xml:space="preserve"> development or the individual child are made</w:t>
      </w:r>
      <w:r w:rsidR="004419DF" w:rsidRPr="00C53A6B">
        <w:rPr>
          <w:rFonts w:ascii="Arial" w:hAnsi="Arial" w:cs="Arial"/>
          <w:sz w:val="23"/>
          <w:szCs w:val="23"/>
          <w:shd w:val="clear" w:color="auto" w:fill="FFFFFF"/>
        </w:rPr>
        <w:t xml:space="preserve"> early so that teachers can support the child effectively and understand the nature of observations, assessment and planning. To have a successful next step process, there are four </w:t>
      </w:r>
      <w:r w:rsidR="004419DF" w:rsidRPr="00C53A6B">
        <w:rPr>
          <w:rFonts w:ascii="Arial" w:hAnsi="Arial" w:cs="Arial"/>
          <w:sz w:val="23"/>
          <w:szCs w:val="23"/>
          <w:shd w:val="clear" w:color="auto" w:fill="FFFFFF"/>
        </w:rPr>
        <w:lastRenderedPageBreak/>
        <w:t>categories t</w:t>
      </w:r>
      <w:r w:rsidR="00BD7168" w:rsidRPr="00C53A6B">
        <w:rPr>
          <w:rFonts w:ascii="Arial" w:hAnsi="Arial" w:cs="Arial"/>
          <w:sz w:val="23"/>
          <w:szCs w:val="23"/>
          <w:shd w:val="clear" w:color="auto" w:fill="FFFFFF"/>
        </w:rPr>
        <w:t xml:space="preserve">hat can be </w:t>
      </w:r>
      <w:r w:rsidR="004419DF" w:rsidRPr="00C53A6B">
        <w:rPr>
          <w:rFonts w:ascii="Arial" w:hAnsi="Arial" w:cs="Arial"/>
          <w:sz w:val="23"/>
          <w:szCs w:val="23"/>
          <w:shd w:val="clear" w:color="auto" w:fill="FFFFFF"/>
        </w:rPr>
        <w:t>consider</w:t>
      </w:r>
      <w:r w:rsidR="00BD7168" w:rsidRPr="00C53A6B">
        <w:rPr>
          <w:rFonts w:ascii="Arial" w:hAnsi="Arial" w:cs="Arial"/>
          <w:sz w:val="23"/>
          <w:szCs w:val="23"/>
          <w:shd w:val="clear" w:color="auto" w:fill="FFFFFF"/>
        </w:rPr>
        <w:t>ed</w:t>
      </w:r>
      <w:r w:rsidR="004419DF" w:rsidRPr="00C53A6B">
        <w:rPr>
          <w:rFonts w:ascii="Arial" w:hAnsi="Arial" w:cs="Arial"/>
          <w:sz w:val="23"/>
          <w:szCs w:val="23"/>
          <w:shd w:val="clear" w:color="auto" w:fill="FFFFFF"/>
        </w:rPr>
        <w:t xml:space="preserve"> </w:t>
      </w:r>
      <w:r w:rsidR="00BD7168" w:rsidRPr="00C53A6B">
        <w:rPr>
          <w:rFonts w:ascii="Arial" w:hAnsi="Arial" w:cs="Arial"/>
          <w:sz w:val="23"/>
          <w:szCs w:val="23"/>
          <w:shd w:val="clear" w:color="auto" w:fill="FFFFFF"/>
        </w:rPr>
        <w:t>as</w:t>
      </w:r>
      <w:r w:rsidR="004419DF" w:rsidRPr="00C53A6B">
        <w:rPr>
          <w:rFonts w:ascii="Arial" w:hAnsi="Arial" w:cs="Arial"/>
          <w:sz w:val="23"/>
          <w:szCs w:val="23"/>
          <w:shd w:val="clear" w:color="auto" w:fill="FFFFFF"/>
        </w:rPr>
        <w:t xml:space="preserve"> a result from observation and assessment.</w:t>
      </w:r>
      <w:r w:rsidR="00B86E04" w:rsidRPr="00C53A6B">
        <w:rPr>
          <w:rFonts w:ascii="Arial" w:hAnsi="Arial" w:cs="Arial"/>
          <w:sz w:val="23"/>
          <w:szCs w:val="23"/>
          <w:shd w:val="clear" w:color="auto" w:fill="FFFFFF"/>
        </w:rPr>
        <w:t xml:space="preserve"> These categories are child development, broadening a child’s interest, insert a learning point and personal, social and emotional development</w:t>
      </w:r>
      <w:r w:rsidR="00C04A62">
        <w:rPr>
          <w:rFonts w:ascii="Arial" w:hAnsi="Arial" w:cs="Arial"/>
          <w:sz w:val="23"/>
          <w:szCs w:val="23"/>
          <w:shd w:val="clear" w:color="auto" w:fill="FFFFFF"/>
        </w:rPr>
        <w:t>.</w:t>
      </w:r>
    </w:p>
    <w:p w14:paraId="4CCC0A8E" w14:textId="0C9A711F" w:rsidR="00225ADD" w:rsidRPr="00DE6633" w:rsidRDefault="0019640E" w:rsidP="00225ADD">
      <w:pPr>
        <w:jc w:val="both"/>
        <w:rPr>
          <w:rFonts w:ascii="Arial" w:hAnsi="Arial" w:cs="Arial"/>
          <w:color w:val="FF0000"/>
          <w:sz w:val="23"/>
          <w:szCs w:val="23"/>
        </w:rPr>
      </w:pPr>
      <w:r w:rsidRPr="00C53A6B">
        <w:rPr>
          <w:rFonts w:ascii="Arial" w:hAnsi="Arial" w:cs="Arial"/>
          <w:sz w:val="23"/>
          <w:szCs w:val="23"/>
          <w:shd w:val="clear" w:color="auto" w:fill="FFFFFF"/>
        </w:rPr>
        <w:t>Child development –</w:t>
      </w:r>
      <w:r w:rsidR="00A0591C">
        <w:rPr>
          <w:rFonts w:ascii="Arial" w:hAnsi="Arial" w:cs="Arial"/>
          <w:sz w:val="23"/>
          <w:szCs w:val="23"/>
          <w:shd w:val="clear" w:color="auto" w:fill="FFFFFF"/>
        </w:rPr>
        <w:t xml:space="preserve"> Once the child’s current </w:t>
      </w:r>
      <w:r w:rsidR="00E554B3">
        <w:rPr>
          <w:rFonts w:ascii="Arial" w:hAnsi="Arial" w:cs="Arial"/>
          <w:sz w:val="23"/>
          <w:szCs w:val="23"/>
          <w:shd w:val="clear" w:color="auto" w:fill="FFFFFF"/>
        </w:rPr>
        <w:t xml:space="preserve">learning ability </w:t>
      </w:r>
      <w:r w:rsidR="00722711">
        <w:rPr>
          <w:rFonts w:ascii="Arial" w:hAnsi="Arial" w:cs="Arial"/>
          <w:sz w:val="23"/>
          <w:szCs w:val="23"/>
          <w:shd w:val="clear" w:color="auto" w:fill="FFFFFF"/>
        </w:rPr>
        <w:t xml:space="preserve">is assessed </w:t>
      </w:r>
      <w:r w:rsidR="00E554B3">
        <w:rPr>
          <w:rFonts w:ascii="Arial" w:hAnsi="Arial" w:cs="Arial"/>
          <w:sz w:val="23"/>
          <w:szCs w:val="23"/>
          <w:shd w:val="clear" w:color="auto" w:fill="FFFFFF"/>
        </w:rPr>
        <w:t>and whether they have additional learning needs</w:t>
      </w:r>
      <w:r w:rsidR="000D3E93">
        <w:rPr>
          <w:rFonts w:ascii="Arial" w:hAnsi="Arial" w:cs="Arial"/>
          <w:sz w:val="23"/>
          <w:szCs w:val="23"/>
          <w:shd w:val="clear" w:color="auto" w:fill="FFFFFF"/>
        </w:rPr>
        <w:t xml:space="preserve"> </w:t>
      </w:r>
      <w:r w:rsidR="00A0591C">
        <w:rPr>
          <w:rFonts w:ascii="Arial" w:hAnsi="Arial" w:cs="Arial"/>
          <w:sz w:val="23"/>
          <w:szCs w:val="23"/>
          <w:shd w:val="clear" w:color="auto" w:fill="FFFFFF"/>
        </w:rPr>
        <w:t xml:space="preserve">has been determined from observations, teachers can then create next steps using </w:t>
      </w:r>
      <w:r w:rsidR="00C04A62">
        <w:rPr>
          <w:rFonts w:ascii="Arial" w:hAnsi="Arial" w:cs="Arial"/>
          <w:sz w:val="23"/>
          <w:szCs w:val="23"/>
          <w:shd w:val="clear" w:color="auto" w:fill="FFFFFF"/>
        </w:rPr>
        <w:t>their knowledge of child development and using the support of the next steps in the EYFS.</w:t>
      </w:r>
      <w:r w:rsidR="006075D1">
        <w:rPr>
          <w:rFonts w:ascii="Arial" w:hAnsi="Arial" w:cs="Arial"/>
          <w:sz w:val="23"/>
          <w:szCs w:val="23"/>
          <w:shd w:val="clear" w:color="auto" w:fill="FFFFFF"/>
        </w:rPr>
        <w:t xml:space="preserve"> Providers must make the necessary arrangements to support children with SEN or disabilities. If providers can identify early signs at the </w:t>
      </w:r>
      <w:r w:rsidR="00DE6633">
        <w:rPr>
          <w:rFonts w:ascii="Arial" w:hAnsi="Arial" w:cs="Arial"/>
          <w:sz w:val="23"/>
          <w:szCs w:val="23"/>
          <w:shd w:val="clear" w:color="auto" w:fill="FFFFFF"/>
        </w:rPr>
        <w:t>earliest</w:t>
      </w:r>
      <w:r w:rsidR="006075D1">
        <w:rPr>
          <w:rFonts w:ascii="Arial" w:hAnsi="Arial" w:cs="Arial"/>
          <w:sz w:val="23"/>
          <w:szCs w:val="23"/>
          <w:shd w:val="clear" w:color="auto" w:fill="FFFFFF"/>
        </w:rPr>
        <w:t xml:space="preserve"> po</w:t>
      </w:r>
      <w:r w:rsidR="00DE6633">
        <w:rPr>
          <w:rFonts w:ascii="Arial" w:hAnsi="Arial" w:cs="Arial"/>
          <w:sz w:val="23"/>
          <w:szCs w:val="23"/>
          <w:shd w:val="clear" w:color="auto" w:fill="FFFFFF"/>
        </w:rPr>
        <w:t>i</w:t>
      </w:r>
      <w:r w:rsidR="006075D1">
        <w:rPr>
          <w:rFonts w:ascii="Arial" w:hAnsi="Arial" w:cs="Arial"/>
          <w:sz w:val="23"/>
          <w:szCs w:val="23"/>
          <w:shd w:val="clear" w:color="auto" w:fill="FFFFFF"/>
        </w:rPr>
        <w:t xml:space="preserve">nt, and then put in effective </w:t>
      </w:r>
      <w:r w:rsidR="00DE6633">
        <w:rPr>
          <w:rFonts w:ascii="Arial" w:hAnsi="Arial" w:cs="Arial"/>
          <w:sz w:val="23"/>
          <w:szCs w:val="23"/>
          <w:shd w:val="clear" w:color="auto" w:fill="FFFFFF"/>
        </w:rPr>
        <w:t>provisions</w:t>
      </w:r>
      <w:r w:rsidR="006075D1">
        <w:rPr>
          <w:rFonts w:ascii="Arial" w:hAnsi="Arial" w:cs="Arial"/>
          <w:sz w:val="23"/>
          <w:szCs w:val="23"/>
          <w:shd w:val="clear" w:color="auto" w:fill="FFFFFF"/>
        </w:rPr>
        <w:t>, this can improve children’s long term educational outcomes.</w:t>
      </w:r>
      <w:r w:rsidR="00DE6633" w:rsidRPr="00DE6633">
        <w:rPr>
          <w:rFonts w:ascii="Arial" w:hAnsi="Arial" w:cs="Arial"/>
          <w:color w:val="FF0000"/>
          <w:sz w:val="23"/>
          <w:szCs w:val="23"/>
          <w:shd w:val="clear" w:color="auto" w:fill="FFFFFF"/>
        </w:rPr>
        <w:t xml:space="preserve"> </w:t>
      </w:r>
      <w:r w:rsidR="0015021A" w:rsidRPr="0015021A">
        <w:rPr>
          <w:rFonts w:ascii="Arial" w:hAnsi="Arial" w:cs="Arial"/>
          <w:sz w:val="23"/>
          <w:szCs w:val="23"/>
          <w:shd w:val="clear" w:color="auto" w:fill="FFFFFF"/>
        </w:rPr>
        <w:t xml:space="preserve">According to the Department of Education </w:t>
      </w:r>
      <w:sdt>
        <w:sdtPr>
          <w:rPr>
            <w:rFonts w:ascii="Arial" w:hAnsi="Arial" w:cs="Arial"/>
            <w:sz w:val="23"/>
            <w:szCs w:val="23"/>
            <w:shd w:val="clear" w:color="auto" w:fill="FFFFFF"/>
          </w:rPr>
          <w:id w:val="2024120968"/>
          <w:citation/>
        </w:sdtPr>
        <w:sdtContent>
          <w:r w:rsidR="0015021A" w:rsidRPr="0015021A">
            <w:rPr>
              <w:rFonts w:ascii="Arial" w:hAnsi="Arial" w:cs="Arial"/>
              <w:sz w:val="23"/>
              <w:szCs w:val="23"/>
              <w:shd w:val="clear" w:color="auto" w:fill="FFFFFF"/>
            </w:rPr>
            <w:fldChar w:fldCharType="begin"/>
          </w:r>
          <w:r w:rsidR="0015021A" w:rsidRPr="0015021A">
            <w:rPr>
              <w:rFonts w:ascii="Arial" w:hAnsi="Arial" w:cs="Arial"/>
              <w:sz w:val="23"/>
              <w:szCs w:val="23"/>
              <w:shd w:val="clear" w:color="auto" w:fill="FFFFFF"/>
            </w:rPr>
            <w:instrText xml:space="preserve">CITATION Dep14 \n  \l 2057 </w:instrText>
          </w:r>
          <w:r w:rsidR="0015021A" w:rsidRPr="0015021A">
            <w:rPr>
              <w:rFonts w:ascii="Arial" w:hAnsi="Arial" w:cs="Arial"/>
              <w:sz w:val="23"/>
              <w:szCs w:val="23"/>
              <w:shd w:val="clear" w:color="auto" w:fill="FFFFFF"/>
            </w:rPr>
            <w:fldChar w:fldCharType="separate"/>
          </w:r>
          <w:r w:rsidR="0015021A" w:rsidRPr="0015021A">
            <w:rPr>
              <w:rFonts w:ascii="Arial" w:hAnsi="Arial" w:cs="Arial"/>
              <w:noProof/>
              <w:sz w:val="23"/>
              <w:szCs w:val="23"/>
              <w:shd w:val="clear" w:color="auto" w:fill="FFFFFF"/>
            </w:rPr>
            <w:t>(2014)</w:t>
          </w:r>
          <w:r w:rsidR="0015021A" w:rsidRPr="0015021A">
            <w:rPr>
              <w:rFonts w:ascii="Arial" w:hAnsi="Arial" w:cs="Arial"/>
              <w:sz w:val="23"/>
              <w:szCs w:val="23"/>
              <w:shd w:val="clear" w:color="auto" w:fill="FFFFFF"/>
            </w:rPr>
            <w:fldChar w:fldCharType="end"/>
          </w:r>
        </w:sdtContent>
      </w:sdt>
      <w:r w:rsidR="0015021A">
        <w:rPr>
          <w:rFonts w:ascii="Arial" w:hAnsi="Arial" w:cs="Arial"/>
          <w:sz w:val="23"/>
          <w:szCs w:val="23"/>
          <w:shd w:val="clear" w:color="auto" w:fill="FFFFFF"/>
        </w:rPr>
        <w:t>,</w:t>
      </w:r>
      <w:r w:rsidR="0015021A">
        <w:rPr>
          <w:rFonts w:ascii="Arial" w:hAnsi="Arial" w:cs="Arial"/>
          <w:color w:val="FF0000"/>
          <w:sz w:val="23"/>
          <w:szCs w:val="23"/>
          <w:shd w:val="clear" w:color="auto" w:fill="FFFFFF"/>
        </w:rPr>
        <w:t xml:space="preserve"> </w:t>
      </w:r>
      <w:r w:rsidR="0015021A">
        <w:rPr>
          <w:rFonts w:ascii="Arial" w:hAnsi="Arial" w:cs="Arial"/>
          <w:sz w:val="23"/>
          <w:szCs w:val="23"/>
          <w:shd w:val="clear" w:color="auto" w:fill="FFFFFF"/>
        </w:rPr>
        <w:t>a</w:t>
      </w:r>
      <w:r w:rsidR="00D04783" w:rsidRPr="00DE6633">
        <w:rPr>
          <w:rFonts w:ascii="Arial" w:hAnsi="Arial" w:cs="Arial"/>
          <w:sz w:val="23"/>
          <w:szCs w:val="23"/>
          <w:shd w:val="clear" w:color="auto" w:fill="FFFFFF"/>
        </w:rPr>
        <w:t xml:space="preserve">n effective way of improving a child’s long term outcomes is to discuss observations, </w:t>
      </w:r>
      <w:r w:rsidR="00D04783">
        <w:rPr>
          <w:rFonts w:ascii="Arial" w:hAnsi="Arial" w:cs="Arial"/>
          <w:sz w:val="23"/>
          <w:szCs w:val="23"/>
          <w:shd w:val="clear" w:color="auto" w:fill="FFFFFF"/>
        </w:rPr>
        <w:t xml:space="preserve">their </w:t>
      </w:r>
      <w:r w:rsidR="00D04783" w:rsidRPr="00DE6633">
        <w:rPr>
          <w:rFonts w:ascii="Arial" w:hAnsi="Arial" w:cs="Arial"/>
          <w:sz w:val="23"/>
          <w:szCs w:val="23"/>
          <w:shd w:val="clear" w:color="auto" w:fill="FFFFFF"/>
        </w:rPr>
        <w:t>behaviour and the necessary arrangements with the child’s parents and team members</w:t>
      </w:r>
      <w:r w:rsidR="00722711">
        <w:rPr>
          <w:rFonts w:ascii="Arial" w:hAnsi="Arial" w:cs="Arial"/>
          <w:sz w:val="23"/>
          <w:szCs w:val="23"/>
          <w:shd w:val="clear" w:color="auto" w:fill="FFFFFF"/>
        </w:rPr>
        <w:t>, which gives</w:t>
      </w:r>
      <w:r w:rsidR="00D04783" w:rsidRPr="00DE6633">
        <w:rPr>
          <w:rFonts w:ascii="Arial" w:hAnsi="Arial" w:cs="Arial"/>
          <w:sz w:val="23"/>
          <w:szCs w:val="23"/>
          <w:shd w:val="clear" w:color="auto" w:fill="FFFFFF"/>
        </w:rPr>
        <w:t xml:space="preserve"> a starting point for a holistic approach </w:t>
      </w:r>
      <w:r w:rsidR="00722711">
        <w:rPr>
          <w:rFonts w:ascii="Arial" w:hAnsi="Arial" w:cs="Arial"/>
          <w:sz w:val="23"/>
          <w:szCs w:val="23"/>
          <w:shd w:val="clear" w:color="auto" w:fill="FFFFFF"/>
        </w:rPr>
        <w:t xml:space="preserve">and </w:t>
      </w:r>
      <w:r w:rsidR="00D04783" w:rsidRPr="00DE6633">
        <w:rPr>
          <w:rFonts w:ascii="Arial" w:hAnsi="Arial" w:cs="Arial"/>
          <w:sz w:val="23"/>
          <w:szCs w:val="23"/>
          <w:shd w:val="clear" w:color="auto" w:fill="FFFFFF"/>
        </w:rPr>
        <w:t>will ensure that the child is always central to what is planned</w:t>
      </w:r>
      <w:r w:rsidR="00C90FE1">
        <w:rPr>
          <w:rFonts w:ascii="Arial" w:hAnsi="Arial" w:cs="Arial"/>
          <w:sz w:val="23"/>
          <w:szCs w:val="23"/>
          <w:shd w:val="clear" w:color="auto" w:fill="FFFFFF"/>
        </w:rPr>
        <w:t xml:space="preserve"> </w:t>
      </w:r>
      <w:r w:rsidR="0015021A">
        <w:rPr>
          <w:rFonts w:ascii="Arial" w:hAnsi="Arial" w:cs="Arial"/>
          <w:sz w:val="23"/>
          <w:szCs w:val="23"/>
          <w:shd w:val="clear" w:color="auto" w:fill="FFFFFF"/>
        </w:rPr>
        <w:t>next.</w:t>
      </w:r>
    </w:p>
    <w:p w14:paraId="5E93905A" w14:textId="2E820379" w:rsidR="0019640E" w:rsidRPr="00C53A6B" w:rsidRDefault="0019640E" w:rsidP="00225ADD">
      <w:pPr>
        <w:jc w:val="both"/>
        <w:rPr>
          <w:rFonts w:ascii="Arial" w:hAnsi="Arial" w:cs="Arial"/>
          <w:sz w:val="23"/>
          <w:szCs w:val="23"/>
          <w:shd w:val="clear" w:color="auto" w:fill="FFFFFF"/>
        </w:rPr>
      </w:pPr>
      <w:r w:rsidRPr="00C53A6B">
        <w:rPr>
          <w:rFonts w:ascii="Arial" w:hAnsi="Arial" w:cs="Arial"/>
          <w:sz w:val="23"/>
          <w:szCs w:val="23"/>
          <w:shd w:val="clear" w:color="auto" w:fill="FFFFFF"/>
        </w:rPr>
        <w:t xml:space="preserve">Broadening a </w:t>
      </w:r>
      <w:r w:rsidR="00643628" w:rsidRPr="00C53A6B">
        <w:rPr>
          <w:rFonts w:ascii="Arial" w:hAnsi="Arial" w:cs="Arial"/>
          <w:sz w:val="23"/>
          <w:szCs w:val="23"/>
          <w:shd w:val="clear" w:color="auto" w:fill="FFFFFF"/>
        </w:rPr>
        <w:t>child’s</w:t>
      </w:r>
      <w:r w:rsidRPr="00C53A6B">
        <w:rPr>
          <w:rFonts w:ascii="Arial" w:hAnsi="Arial" w:cs="Arial"/>
          <w:sz w:val="23"/>
          <w:szCs w:val="23"/>
          <w:shd w:val="clear" w:color="auto" w:fill="FFFFFF"/>
        </w:rPr>
        <w:t xml:space="preserve"> interest – </w:t>
      </w:r>
      <w:r w:rsidR="005F386B">
        <w:rPr>
          <w:rFonts w:ascii="Arial" w:hAnsi="Arial" w:cs="Arial"/>
          <w:sz w:val="23"/>
          <w:szCs w:val="23"/>
          <w:shd w:val="clear" w:color="auto" w:fill="FFFFFF"/>
        </w:rPr>
        <w:t xml:space="preserve">If a child is interested in a topic or an area of learning has been linked to their interests, there is an increased chance they will learn and be engaged in the classroom. This can </w:t>
      </w:r>
      <w:r w:rsidR="00AA7195">
        <w:rPr>
          <w:rFonts w:ascii="Arial" w:hAnsi="Arial" w:cs="Arial"/>
          <w:sz w:val="23"/>
          <w:szCs w:val="23"/>
          <w:shd w:val="clear" w:color="auto" w:fill="FFFFFF"/>
        </w:rPr>
        <w:t>then improve a child’s confidence if their interests are followed as well as developing all seven of the early years foundation stage. In order to find out what children’s interests are, you need to develop a good relationship with them in their early years</w:t>
      </w:r>
      <w:r w:rsidR="00A0591C">
        <w:rPr>
          <w:rFonts w:ascii="Arial" w:hAnsi="Arial" w:cs="Arial"/>
          <w:sz w:val="23"/>
          <w:szCs w:val="23"/>
          <w:shd w:val="clear" w:color="auto" w:fill="FFFFFF"/>
        </w:rPr>
        <w:t xml:space="preserve"> </w:t>
      </w:r>
      <w:sdt>
        <w:sdtPr>
          <w:rPr>
            <w:rFonts w:ascii="Arial" w:hAnsi="Arial" w:cs="Arial"/>
            <w:sz w:val="23"/>
            <w:szCs w:val="23"/>
            <w:shd w:val="clear" w:color="auto" w:fill="FFFFFF"/>
          </w:rPr>
          <w:id w:val="147636079"/>
          <w:citation/>
        </w:sdtPr>
        <w:sdtEndPr/>
        <w:sdtContent>
          <w:r w:rsidR="00A0591C">
            <w:rPr>
              <w:rFonts w:ascii="Arial" w:hAnsi="Arial" w:cs="Arial"/>
              <w:sz w:val="23"/>
              <w:szCs w:val="23"/>
              <w:shd w:val="clear" w:color="auto" w:fill="FFFFFF"/>
            </w:rPr>
            <w:fldChar w:fldCharType="begin"/>
          </w:r>
          <w:r w:rsidR="00A0591C">
            <w:rPr>
              <w:rFonts w:ascii="Arial" w:hAnsi="Arial" w:cs="Arial"/>
              <w:sz w:val="23"/>
              <w:szCs w:val="23"/>
              <w:shd w:val="clear" w:color="auto" w:fill="FFFFFF"/>
            </w:rPr>
            <w:instrText xml:space="preserve"> CITATION Swo21 \l 2057 </w:instrText>
          </w:r>
          <w:r w:rsidR="00A0591C">
            <w:rPr>
              <w:rFonts w:ascii="Arial" w:hAnsi="Arial" w:cs="Arial"/>
              <w:sz w:val="23"/>
              <w:szCs w:val="23"/>
              <w:shd w:val="clear" w:color="auto" w:fill="FFFFFF"/>
            </w:rPr>
            <w:fldChar w:fldCharType="separate"/>
          </w:r>
          <w:r w:rsidR="00A0591C" w:rsidRPr="00A0591C">
            <w:rPr>
              <w:rFonts w:ascii="Arial" w:hAnsi="Arial" w:cs="Arial"/>
              <w:noProof/>
              <w:sz w:val="23"/>
              <w:szCs w:val="23"/>
              <w:shd w:val="clear" w:color="auto" w:fill="FFFFFF"/>
            </w:rPr>
            <w:t>(Sword, 2021)</w:t>
          </w:r>
          <w:r w:rsidR="00A0591C">
            <w:rPr>
              <w:rFonts w:ascii="Arial" w:hAnsi="Arial" w:cs="Arial"/>
              <w:sz w:val="23"/>
              <w:szCs w:val="23"/>
              <w:shd w:val="clear" w:color="auto" w:fill="FFFFFF"/>
            </w:rPr>
            <w:fldChar w:fldCharType="end"/>
          </w:r>
        </w:sdtContent>
      </w:sdt>
      <w:r w:rsidR="00A0591C">
        <w:rPr>
          <w:rFonts w:ascii="Arial" w:hAnsi="Arial" w:cs="Arial"/>
          <w:sz w:val="23"/>
          <w:szCs w:val="23"/>
          <w:shd w:val="clear" w:color="auto" w:fill="FFFFFF"/>
        </w:rPr>
        <w:t>.</w:t>
      </w:r>
    </w:p>
    <w:p w14:paraId="781051E4" w14:textId="25228C0B" w:rsidR="001E55D1" w:rsidRPr="001E55D1" w:rsidRDefault="0019640E" w:rsidP="001E55D1">
      <w:pPr>
        <w:jc w:val="both"/>
        <w:rPr>
          <w:rFonts w:ascii="Arial" w:hAnsi="Arial" w:cs="Arial"/>
          <w:sz w:val="23"/>
          <w:szCs w:val="23"/>
          <w:shd w:val="clear" w:color="auto" w:fill="FFFFFF"/>
        </w:rPr>
      </w:pPr>
      <w:r w:rsidRPr="00C53A6B">
        <w:rPr>
          <w:rFonts w:ascii="Arial" w:hAnsi="Arial" w:cs="Arial"/>
          <w:sz w:val="23"/>
          <w:szCs w:val="23"/>
          <w:shd w:val="clear" w:color="auto" w:fill="FFFFFF"/>
        </w:rPr>
        <w:t>Ins</w:t>
      </w:r>
      <w:r w:rsidR="00A27880">
        <w:rPr>
          <w:rFonts w:ascii="Arial" w:hAnsi="Arial" w:cs="Arial"/>
          <w:sz w:val="23"/>
          <w:szCs w:val="23"/>
          <w:shd w:val="clear" w:color="auto" w:fill="FFFFFF"/>
        </w:rPr>
        <w:t>til</w:t>
      </w:r>
      <w:r w:rsidRPr="00C53A6B">
        <w:rPr>
          <w:rFonts w:ascii="Arial" w:hAnsi="Arial" w:cs="Arial"/>
          <w:sz w:val="23"/>
          <w:szCs w:val="23"/>
          <w:shd w:val="clear" w:color="auto" w:fill="FFFFFF"/>
        </w:rPr>
        <w:t xml:space="preserve"> a learning point – </w:t>
      </w:r>
      <w:r w:rsidR="000D3E93">
        <w:rPr>
          <w:rFonts w:ascii="Arial" w:hAnsi="Arial" w:cs="Arial"/>
          <w:sz w:val="23"/>
          <w:szCs w:val="23"/>
          <w:shd w:val="clear" w:color="auto" w:fill="FFFFFF"/>
        </w:rPr>
        <w:t>It is important t</w:t>
      </w:r>
      <w:r w:rsidR="00A27880">
        <w:rPr>
          <w:rFonts w:ascii="Arial" w:hAnsi="Arial" w:cs="Arial"/>
          <w:sz w:val="23"/>
          <w:szCs w:val="23"/>
          <w:shd w:val="clear" w:color="auto" w:fill="FFFFFF"/>
        </w:rPr>
        <w:t xml:space="preserve">o instil learning into children that may only just be appearing. </w:t>
      </w:r>
      <w:r w:rsidR="000D3E93">
        <w:rPr>
          <w:rFonts w:ascii="Arial" w:hAnsi="Arial" w:cs="Arial"/>
          <w:sz w:val="23"/>
          <w:szCs w:val="23"/>
          <w:shd w:val="clear" w:color="auto" w:fill="FFFFFF"/>
        </w:rPr>
        <w:t xml:space="preserve">Only once you believe the learning is </w:t>
      </w:r>
      <w:r w:rsidR="00A27880">
        <w:rPr>
          <w:rFonts w:ascii="Arial" w:hAnsi="Arial" w:cs="Arial"/>
          <w:sz w:val="23"/>
          <w:szCs w:val="23"/>
          <w:shd w:val="clear" w:color="auto" w:fill="FFFFFF"/>
        </w:rPr>
        <w:t>fixed</w:t>
      </w:r>
      <w:r w:rsidR="000D3E93">
        <w:rPr>
          <w:rFonts w:ascii="Arial" w:hAnsi="Arial" w:cs="Arial"/>
          <w:sz w:val="23"/>
          <w:szCs w:val="23"/>
          <w:shd w:val="clear" w:color="auto" w:fill="FFFFFF"/>
        </w:rPr>
        <w:t xml:space="preserve"> in the child</w:t>
      </w:r>
      <w:r w:rsidR="00A27880">
        <w:rPr>
          <w:rFonts w:ascii="Arial" w:hAnsi="Arial" w:cs="Arial"/>
          <w:sz w:val="23"/>
          <w:szCs w:val="23"/>
          <w:shd w:val="clear" w:color="auto" w:fill="FFFFFF"/>
        </w:rPr>
        <w:t>’s memory</w:t>
      </w:r>
      <w:r w:rsidR="000D3E93">
        <w:rPr>
          <w:rFonts w:ascii="Arial" w:hAnsi="Arial" w:cs="Arial"/>
          <w:sz w:val="23"/>
          <w:szCs w:val="23"/>
          <w:shd w:val="clear" w:color="auto" w:fill="FFFFFF"/>
        </w:rPr>
        <w:t>, you can then look at changing the activity and move the learning on.</w:t>
      </w:r>
      <w:r w:rsidR="00874B6E">
        <w:rPr>
          <w:rFonts w:ascii="Arial" w:hAnsi="Arial" w:cs="Arial"/>
          <w:sz w:val="23"/>
          <w:szCs w:val="23"/>
          <w:shd w:val="clear" w:color="auto" w:fill="FFFFFF"/>
        </w:rPr>
        <w:t xml:space="preserve"> </w:t>
      </w:r>
      <w:r w:rsidRPr="00C53A6B">
        <w:rPr>
          <w:rFonts w:ascii="Arial" w:hAnsi="Arial" w:cs="Arial"/>
          <w:sz w:val="23"/>
          <w:szCs w:val="23"/>
          <w:shd w:val="clear" w:color="auto" w:fill="FFFFFF"/>
        </w:rPr>
        <w:t xml:space="preserve">Personal, social and emotional development </w:t>
      </w:r>
      <w:r w:rsidR="00722711">
        <w:rPr>
          <w:rFonts w:ascii="Arial" w:hAnsi="Arial" w:cs="Arial"/>
          <w:sz w:val="23"/>
          <w:szCs w:val="23"/>
          <w:shd w:val="clear" w:color="auto" w:fill="FFFFFF"/>
        </w:rPr>
        <w:t xml:space="preserve">are </w:t>
      </w:r>
      <w:r w:rsidR="000D3E93">
        <w:rPr>
          <w:rFonts w:ascii="Arial" w:hAnsi="Arial" w:cs="Arial"/>
          <w:sz w:val="23"/>
          <w:szCs w:val="23"/>
          <w:shd w:val="clear" w:color="auto" w:fill="FFFFFF"/>
        </w:rPr>
        <w:t xml:space="preserve">areas </w:t>
      </w:r>
      <w:r w:rsidR="00722711">
        <w:rPr>
          <w:rFonts w:ascii="Arial" w:hAnsi="Arial" w:cs="Arial"/>
          <w:sz w:val="23"/>
          <w:szCs w:val="23"/>
          <w:shd w:val="clear" w:color="auto" w:fill="FFFFFF"/>
        </w:rPr>
        <w:t xml:space="preserve">that </w:t>
      </w:r>
      <w:r w:rsidR="000D3E93">
        <w:rPr>
          <w:rFonts w:ascii="Arial" w:hAnsi="Arial" w:cs="Arial"/>
          <w:sz w:val="23"/>
          <w:szCs w:val="23"/>
          <w:shd w:val="clear" w:color="auto" w:fill="FFFFFF"/>
        </w:rPr>
        <w:t xml:space="preserve">can allow different sorts of learning to emerge. </w:t>
      </w:r>
      <w:r w:rsidR="000F2850">
        <w:rPr>
          <w:rFonts w:ascii="Arial" w:hAnsi="Arial" w:cs="Arial"/>
          <w:sz w:val="23"/>
          <w:szCs w:val="23"/>
          <w:shd w:val="clear" w:color="auto" w:fill="FFFFFF"/>
        </w:rPr>
        <w:t>This step can be used for group work as well as just with individual children. All these steps respond well to repetition and children enjoy the routine and safety of knowing what is happening next.</w:t>
      </w:r>
      <w:r w:rsidR="00AA2FF6">
        <w:rPr>
          <w:rFonts w:ascii="Arial" w:hAnsi="Arial" w:cs="Arial"/>
          <w:sz w:val="23"/>
          <w:szCs w:val="23"/>
          <w:shd w:val="clear" w:color="auto" w:fill="FFFFFF"/>
        </w:rPr>
        <w:t xml:space="preserve"> A knowledgeable teacher will know when a child is ready or isn’t ready to move on and all children learn at different rates</w:t>
      </w:r>
      <w:r w:rsidR="00225ADD">
        <w:rPr>
          <w:rFonts w:ascii="Arial" w:hAnsi="Arial" w:cs="Arial"/>
          <w:sz w:val="23"/>
          <w:szCs w:val="23"/>
          <w:shd w:val="clear" w:color="auto" w:fill="FFFFFF"/>
        </w:rPr>
        <w:t xml:space="preserve"> </w:t>
      </w:r>
      <w:sdt>
        <w:sdtPr>
          <w:rPr>
            <w:rFonts w:ascii="Arial" w:hAnsi="Arial" w:cs="Arial"/>
            <w:sz w:val="23"/>
            <w:szCs w:val="23"/>
            <w:shd w:val="clear" w:color="auto" w:fill="FFFFFF"/>
          </w:rPr>
          <w:id w:val="-2049914516"/>
          <w:citation/>
        </w:sdtPr>
        <w:sdtEndPr/>
        <w:sdtContent>
          <w:r w:rsidR="00C04A62" w:rsidRPr="00C53A6B">
            <w:rPr>
              <w:rFonts w:ascii="Arial" w:hAnsi="Arial" w:cs="Arial"/>
              <w:sz w:val="23"/>
              <w:szCs w:val="23"/>
              <w:shd w:val="clear" w:color="auto" w:fill="FFFFFF"/>
            </w:rPr>
            <w:fldChar w:fldCharType="begin"/>
          </w:r>
          <w:r w:rsidR="00C04A62" w:rsidRPr="00C53A6B">
            <w:rPr>
              <w:rFonts w:ascii="Arial" w:hAnsi="Arial" w:cs="Arial"/>
              <w:sz w:val="23"/>
              <w:szCs w:val="23"/>
              <w:shd w:val="clear" w:color="auto" w:fill="FFFFFF"/>
            </w:rPr>
            <w:instrText xml:space="preserve"> CITATION Bro21 \l 2057 </w:instrText>
          </w:r>
          <w:r w:rsidR="00C04A62" w:rsidRPr="00C53A6B">
            <w:rPr>
              <w:rFonts w:ascii="Arial" w:hAnsi="Arial" w:cs="Arial"/>
              <w:sz w:val="23"/>
              <w:szCs w:val="23"/>
              <w:shd w:val="clear" w:color="auto" w:fill="FFFFFF"/>
            </w:rPr>
            <w:fldChar w:fldCharType="separate"/>
          </w:r>
          <w:r w:rsidR="00C04A62" w:rsidRPr="00C53A6B">
            <w:rPr>
              <w:rFonts w:ascii="Arial" w:hAnsi="Arial" w:cs="Arial"/>
              <w:noProof/>
              <w:sz w:val="23"/>
              <w:szCs w:val="23"/>
              <w:shd w:val="clear" w:color="auto" w:fill="FFFFFF"/>
            </w:rPr>
            <w:t>(Brodie, 2021)</w:t>
          </w:r>
          <w:r w:rsidR="00C04A62" w:rsidRPr="00C53A6B">
            <w:rPr>
              <w:rFonts w:ascii="Arial" w:hAnsi="Arial" w:cs="Arial"/>
              <w:sz w:val="23"/>
              <w:szCs w:val="23"/>
              <w:shd w:val="clear" w:color="auto" w:fill="FFFFFF"/>
            </w:rPr>
            <w:fldChar w:fldCharType="end"/>
          </w:r>
        </w:sdtContent>
      </w:sdt>
      <w:r w:rsidR="00225ADD">
        <w:rPr>
          <w:rFonts w:ascii="Arial" w:hAnsi="Arial" w:cs="Arial"/>
          <w:sz w:val="23"/>
          <w:szCs w:val="23"/>
          <w:shd w:val="clear" w:color="auto" w:fill="FFFFFF"/>
        </w:rPr>
        <w:t xml:space="preserve">. </w:t>
      </w:r>
    </w:p>
    <w:p w14:paraId="1545CFBA" w14:textId="0FE8FBCB" w:rsidR="00C06A9B" w:rsidRPr="00C53A6B" w:rsidRDefault="00590722">
      <w:pPr>
        <w:rPr>
          <w:rFonts w:ascii="Arial" w:hAnsi="Arial" w:cs="Arial"/>
          <w:b/>
          <w:bCs/>
          <w:sz w:val="23"/>
          <w:szCs w:val="23"/>
        </w:rPr>
      </w:pPr>
      <w:r w:rsidRPr="00C53A6B">
        <w:rPr>
          <w:rFonts w:ascii="Arial" w:hAnsi="Arial" w:cs="Arial"/>
          <w:b/>
          <w:bCs/>
          <w:sz w:val="23"/>
          <w:szCs w:val="23"/>
        </w:rPr>
        <w:t>7. Conclusions</w:t>
      </w:r>
    </w:p>
    <w:p w14:paraId="7843B825" w14:textId="3E5F5542" w:rsidR="00127D4C" w:rsidRPr="00C53A6B" w:rsidRDefault="00127D4C" w:rsidP="00127D4C">
      <w:pPr>
        <w:jc w:val="both"/>
        <w:rPr>
          <w:rFonts w:ascii="Arial" w:hAnsi="Arial" w:cs="Arial"/>
          <w:color w:val="63666A"/>
          <w:sz w:val="23"/>
          <w:szCs w:val="23"/>
          <w:shd w:val="clear" w:color="auto" w:fill="FFFFFF"/>
        </w:rPr>
      </w:pPr>
      <w:r w:rsidRPr="00C53A6B">
        <w:rPr>
          <w:rFonts w:ascii="Arial" w:hAnsi="Arial" w:cs="Arial"/>
          <w:sz w:val="23"/>
          <w:szCs w:val="23"/>
        </w:rPr>
        <w:t xml:space="preserve">Due to the dominant focus on what newly qualified teachers should be able to do at the end of their programmes, there is a huge lack of recognition of the role of research or critical reflection in teachers’ professional learning </w:t>
      </w:r>
      <w:sdt>
        <w:sdtPr>
          <w:rPr>
            <w:rFonts w:ascii="Arial" w:hAnsi="Arial" w:cs="Arial"/>
            <w:sz w:val="23"/>
            <w:szCs w:val="23"/>
          </w:rPr>
          <w:id w:val="1081879971"/>
          <w:citation/>
        </w:sdtPr>
        <w:sdtEndPr/>
        <w:sdtContent>
          <w:r w:rsidRPr="00C53A6B">
            <w:rPr>
              <w:rFonts w:ascii="Arial" w:hAnsi="Arial" w:cs="Arial"/>
              <w:sz w:val="23"/>
              <w:szCs w:val="23"/>
            </w:rPr>
            <w:fldChar w:fldCharType="begin"/>
          </w:r>
          <w:r w:rsidRPr="00C53A6B">
            <w:rPr>
              <w:rFonts w:ascii="Arial" w:hAnsi="Arial" w:cs="Arial"/>
              <w:sz w:val="23"/>
              <w:szCs w:val="23"/>
            </w:rPr>
            <w:instrText xml:space="preserve"> CITATION Fur15 \l 2057 </w:instrText>
          </w:r>
          <w:r w:rsidRPr="00C53A6B">
            <w:rPr>
              <w:rFonts w:ascii="Arial" w:hAnsi="Arial" w:cs="Arial"/>
              <w:sz w:val="23"/>
              <w:szCs w:val="23"/>
            </w:rPr>
            <w:fldChar w:fldCharType="separate"/>
          </w:r>
          <w:r w:rsidRPr="00C53A6B">
            <w:rPr>
              <w:rFonts w:ascii="Arial" w:hAnsi="Arial" w:cs="Arial"/>
              <w:noProof/>
              <w:sz w:val="23"/>
              <w:szCs w:val="23"/>
            </w:rPr>
            <w:t>(Furlong, 2015)</w:t>
          </w:r>
          <w:r w:rsidRPr="00C53A6B">
            <w:rPr>
              <w:rFonts w:ascii="Arial" w:hAnsi="Arial" w:cs="Arial"/>
              <w:sz w:val="23"/>
              <w:szCs w:val="23"/>
            </w:rPr>
            <w:fldChar w:fldCharType="end"/>
          </w:r>
        </w:sdtContent>
      </w:sdt>
      <w:r w:rsidRPr="00C53A6B">
        <w:rPr>
          <w:rFonts w:ascii="Arial" w:hAnsi="Arial" w:cs="Arial"/>
          <w:sz w:val="23"/>
          <w:szCs w:val="23"/>
        </w:rPr>
        <w:t>. Therefore, this assignment demonstrates the importance of critical reflection and why newly qualified teachers need good critical reflective analyse in order to help children who may need additional learning needs or have a different learning barrier stopping them from learning effectively in the classroom.</w:t>
      </w:r>
      <w:r w:rsidR="000B4830" w:rsidRPr="00C53A6B">
        <w:rPr>
          <w:rFonts w:ascii="Arial" w:hAnsi="Arial" w:cs="Arial"/>
          <w:sz w:val="23"/>
          <w:szCs w:val="23"/>
        </w:rPr>
        <w:t xml:space="preserve"> Th</w:t>
      </w:r>
      <w:r w:rsidR="007F1107">
        <w:rPr>
          <w:rFonts w:ascii="Arial" w:hAnsi="Arial" w:cs="Arial"/>
          <w:sz w:val="23"/>
          <w:szCs w:val="23"/>
        </w:rPr>
        <w:t xml:space="preserve">is </w:t>
      </w:r>
      <w:r w:rsidR="000B4830" w:rsidRPr="00C53A6B">
        <w:rPr>
          <w:rFonts w:ascii="Arial" w:hAnsi="Arial" w:cs="Arial"/>
          <w:sz w:val="23"/>
          <w:szCs w:val="23"/>
        </w:rPr>
        <w:t xml:space="preserve">assignment explains the importance of teachers and students teachers continuous learning and always looking for ways to improve their methods to help all students strive in the classroom. This is why observations are so important for children and the educator in order to find ways to help and </w:t>
      </w:r>
      <w:r w:rsidR="000B4830" w:rsidRPr="00C53A6B">
        <w:rPr>
          <w:rFonts w:ascii="Arial" w:hAnsi="Arial" w:cs="Arial"/>
          <w:sz w:val="23"/>
          <w:szCs w:val="23"/>
          <w:shd w:val="clear" w:color="auto" w:fill="FFFFFF"/>
        </w:rPr>
        <w:t>connect with different children based on their favoured learning methods and learning ability</w:t>
      </w:r>
      <w:r w:rsidR="007E68F7" w:rsidRPr="00C53A6B">
        <w:rPr>
          <w:rFonts w:ascii="Arial" w:hAnsi="Arial" w:cs="Arial"/>
          <w:sz w:val="23"/>
          <w:szCs w:val="23"/>
          <w:shd w:val="clear" w:color="auto" w:fill="FFFFFF"/>
        </w:rPr>
        <w:t xml:space="preserve"> </w:t>
      </w:r>
      <w:sdt>
        <w:sdtPr>
          <w:rPr>
            <w:rFonts w:ascii="Arial" w:hAnsi="Arial" w:cs="Arial"/>
            <w:sz w:val="23"/>
            <w:szCs w:val="23"/>
            <w:shd w:val="clear" w:color="auto" w:fill="FFFFFF"/>
          </w:rPr>
          <w:id w:val="-706101901"/>
          <w:citation/>
        </w:sdtPr>
        <w:sdtEndPr/>
        <w:sdtContent>
          <w:r w:rsidR="007E68F7" w:rsidRPr="00C53A6B">
            <w:rPr>
              <w:rFonts w:ascii="Arial" w:hAnsi="Arial" w:cs="Arial"/>
              <w:sz w:val="23"/>
              <w:szCs w:val="23"/>
              <w:shd w:val="clear" w:color="auto" w:fill="FFFFFF"/>
            </w:rPr>
            <w:fldChar w:fldCharType="begin"/>
          </w:r>
          <w:r w:rsidR="007E68F7" w:rsidRPr="00C53A6B">
            <w:rPr>
              <w:rFonts w:ascii="Arial" w:hAnsi="Arial" w:cs="Arial"/>
              <w:sz w:val="23"/>
              <w:szCs w:val="23"/>
              <w:shd w:val="clear" w:color="auto" w:fill="FFFFFF"/>
            </w:rPr>
            <w:instrText xml:space="preserve"> CITATION Pav17 \l 2057 </w:instrText>
          </w:r>
          <w:r w:rsidR="007E68F7" w:rsidRPr="00C53A6B">
            <w:rPr>
              <w:rFonts w:ascii="Arial" w:hAnsi="Arial" w:cs="Arial"/>
              <w:sz w:val="23"/>
              <w:szCs w:val="23"/>
              <w:shd w:val="clear" w:color="auto" w:fill="FFFFFF"/>
            </w:rPr>
            <w:fldChar w:fldCharType="separate"/>
          </w:r>
          <w:r w:rsidR="007E68F7" w:rsidRPr="00C53A6B">
            <w:rPr>
              <w:rFonts w:ascii="Arial" w:hAnsi="Arial" w:cs="Arial"/>
              <w:noProof/>
              <w:sz w:val="23"/>
              <w:szCs w:val="23"/>
              <w:shd w:val="clear" w:color="auto" w:fill="FFFFFF"/>
            </w:rPr>
            <w:t>(Pavlovic, et al., 2017)</w:t>
          </w:r>
          <w:r w:rsidR="007E68F7" w:rsidRPr="00C53A6B">
            <w:rPr>
              <w:rFonts w:ascii="Arial" w:hAnsi="Arial" w:cs="Arial"/>
              <w:sz w:val="23"/>
              <w:szCs w:val="23"/>
              <w:shd w:val="clear" w:color="auto" w:fill="FFFFFF"/>
            </w:rPr>
            <w:fldChar w:fldCharType="end"/>
          </w:r>
        </w:sdtContent>
      </w:sdt>
      <w:r w:rsidR="007E68F7" w:rsidRPr="00C53A6B">
        <w:rPr>
          <w:rFonts w:ascii="Arial" w:hAnsi="Arial" w:cs="Arial"/>
          <w:sz w:val="23"/>
          <w:szCs w:val="23"/>
          <w:shd w:val="clear" w:color="auto" w:fill="FFFFFF"/>
        </w:rPr>
        <w:t xml:space="preserve">. </w:t>
      </w:r>
    </w:p>
    <w:p w14:paraId="525BDABB" w14:textId="474BB0BD" w:rsidR="00054DAF" w:rsidRDefault="00225ADD" w:rsidP="00054DAF">
      <w:pPr>
        <w:jc w:val="both"/>
        <w:rPr>
          <w:rFonts w:ascii="Arial" w:hAnsi="Arial" w:cs="Arial"/>
          <w:sz w:val="23"/>
          <w:szCs w:val="23"/>
        </w:rPr>
      </w:pPr>
      <w:r w:rsidRPr="007F1107">
        <w:rPr>
          <w:rFonts w:ascii="Arial" w:hAnsi="Arial" w:cs="Arial"/>
          <w:sz w:val="23"/>
          <w:szCs w:val="23"/>
        </w:rPr>
        <w:t xml:space="preserve">This assignment highlights </w:t>
      </w:r>
      <w:r w:rsidR="007F1107">
        <w:rPr>
          <w:rFonts w:ascii="Arial" w:hAnsi="Arial" w:cs="Arial"/>
          <w:sz w:val="23"/>
          <w:szCs w:val="23"/>
        </w:rPr>
        <w:t>once these observations are done and the child’s needs have been distinguished and the best learning method and teaching strategy for the child has been found through educational theory. T</w:t>
      </w:r>
      <w:r w:rsidRPr="007F1107">
        <w:rPr>
          <w:rFonts w:ascii="Arial" w:hAnsi="Arial" w:cs="Arial"/>
          <w:sz w:val="23"/>
          <w:szCs w:val="23"/>
        </w:rPr>
        <w:t xml:space="preserve">he </w:t>
      </w:r>
      <w:r w:rsidR="00DA06C6">
        <w:rPr>
          <w:rFonts w:ascii="Arial" w:hAnsi="Arial" w:cs="Arial"/>
          <w:sz w:val="23"/>
          <w:szCs w:val="23"/>
        </w:rPr>
        <w:t xml:space="preserve">most </w:t>
      </w:r>
      <w:r w:rsidRPr="007F1107">
        <w:rPr>
          <w:rFonts w:ascii="Arial" w:hAnsi="Arial" w:cs="Arial"/>
          <w:sz w:val="23"/>
          <w:szCs w:val="23"/>
        </w:rPr>
        <w:t xml:space="preserve">effective next steps should be identified within each area of the child’s learning and experience. These steps should </w:t>
      </w:r>
      <w:r w:rsidRPr="007F1107">
        <w:rPr>
          <w:rFonts w:ascii="Arial" w:hAnsi="Arial" w:cs="Arial"/>
          <w:sz w:val="23"/>
          <w:szCs w:val="23"/>
        </w:rPr>
        <w:lastRenderedPageBreak/>
        <w:t>be designed and implemented in ways that can offer space for those who develop skills and knowledge quicker and support those who may prog</w:t>
      </w:r>
      <w:r w:rsidR="007F1107">
        <w:rPr>
          <w:rFonts w:ascii="Arial" w:hAnsi="Arial" w:cs="Arial"/>
          <w:sz w:val="23"/>
          <w:szCs w:val="23"/>
        </w:rPr>
        <w:t>r</w:t>
      </w:r>
      <w:r w:rsidRPr="007F1107">
        <w:rPr>
          <w:rFonts w:ascii="Arial" w:hAnsi="Arial" w:cs="Arial"/>
          <w:sz w:val="23"/>
          <w:szCs w:val="23"/>
        </w:rPr>
        <w:t>ess slightly slower.</w:t>
      </w:r>
      <w:r w:rsidR="00874B6E">
        <w:rPr>
          <w:rFonts w:ascii="Arial" w:hAnsi="Arial" w:cs="Arial"/>
          <w:sz w:val="23"/>
          <w:szCs w:val="23"/>
        </w:rPr>
        <w:t xml:space="preserve"> As mentioned earlier, </w:t>
      </w:r>
      <w:r w:rsidR="00512A24">
        <w:rPr>
          <w:rFonts w:ascii="Arial" w:hAnsi="Arial" w:cs="Arial"/>
          <w:sz w:val="23"/>
          <w:szCs w:val="23"/>
        </w:rPr>
        <w:t xml:space="preserve">having a </w:t>
      </w:r>
      <w:r w:rsidR="00874B6E">
        <w:rPr>
          <w:rFonts w:ascii="Arial" w:hAnsi="Arial" w:cs="Arial"/>
          <w:sz w:val="23"/>
          <w:szCs w:val="23"/>
        </w:rPr>
        <w:t xml:space="preserve">holistic approach </w:t>
      </w:r>
      <w:r w:rsidR="00512A24">
        <w:rPr>
          <w:rFonts w:ascii="Arial" w:hAnsi="Arial" w:cs="Arial"/>
          <w:sz w:val="23"/>
          <w:szCs w:val="23"/>
        </w:rPr>
        <w:t xml:space="preserve">to learning way benefit a child who shows early signs of ALN and once the best approach to learning for the child </w:t>
      </w:r>
      <w:r w:rsidR="00874B6E">
        <w:rPr>
          <w:rFonts w:ascii="Arial" w:hAnsi="Arial" w:cs="Arial"/>
          <w:sz w:val="23"/>
          <w:szCs w:val="23"/>
        </w:rPr>
        <w:t>is found</w:t>
      </w:r>
      <w:r w:rsidR="00512A24">
        <w:rPr>
          <w:rFonts w:ascii="Arial" w:hAnsi="Arial" w:cs="Arial"/>
          <w:sz w:val="23"/>
          <w:szCs w:val="23"/>
        </w:rPr>
        <w:t>,</w:t>
      </w:r>
      <w:r w:rsidR="00874B6E">
        <w:rPr>
          <w:rFonts w:ascii="Arial" w:hAnsi="Arial" w:cs="Arial"/>
          <w:sz w:val="23"/>
          <w:szCs w:val="23"/>
        </w:rPr>
        <w:t xml:space="preserve"> this makes the next step process</w:t>
      </w:r>
      <w:r w:rsidR="00512A24">
        <w:rPr>
          <w:rFonts w:ascii="Arial" w:hAnsi="Arial" w:cs="Arial"/>
          <w:sz w:val="23"/>
          <w:szCs w:val="23"/>
        </w:rPr>
        <w:t xml:space="preserve"> slightly easier</w:t>
      </w:r>
      <w:r w:rsidR="00874B6E">
        <w:rPr>
          <w:rFonts w:ascii="Arial" w:hAnsi="Arial" w:cs="Arial"/>
          <w:sz w:val="23"/>
          <w:szCs w:val="23"/>
        </w:rPr>
        <w:t>.</w:t>
      </w:r>
      <w:r w:rsidR="00512A24">
        <w:rPr>
          <w:rFonts w:ascii="Arial" w:hAnsi="Arial" w:cs="Arial"/>
          <w:sz w:val="23"/>
          <w:szCs w:val="23"/>
        </w:rPr>
        <w:t xml:space="preserve"> It is the</w:t>
      </w:r>
      <w:r w:rsidR="00523914">
        <w:rPr>
          <w:rFonts w:ascii="Arial" w:hAnsi="Arial" w:cs="Arial"/>
          <w:sz w:val="23"/>
          <w:szCs w:val="23"/>
        </w:rPr>
        <w:t xml:space="preserve"> role</w:t>
      </w:r>
      <w:r w:rsidR="00512A24">
        <w:rPr>
          <w:rFonts w:ascii="Arial" w:hAnsi="Arial" w:cs="Arial"/>
          <w:sz w:val="23"/>
          <w:szCs w:val="23"/>
        </w:rPr>
        <w:t xml:space="preserve"> </w:t>
      </w:r>
      <w:r w:rsidR="00523914">
        <w:rPr>
          <w:rFonts w:ascii="Arial" w:hAnsi="Arial" w:cs="Arial"/>
          <w:sz w:val="23"/>
          <w:szCs w:val="23"/>
        </w:rPr>
        <w:t xml:space="preserve">of the reflective </w:t>
      </w:r>
      <w:r w:rsidR="00512A24">
        <w:rPr>
          <w:rFonts w:ascii="Arial" w:hAnsi="Arial" w:cs="Arial"/>
          <w:sz w:val="23"/>
          <w:szCs w:val="23"/>
        </w:rPr>
        <w:t>pract</w:t>
      </w:r>
      <w:r w:rsidR="00364DCE">
        <w:rPr>
          <w:rFonts w:ascii="Arial" w:hAnsi="Arial" w:cs="Arial"/>
          <w:sz w:val="23"/>
          <w:szCs w:val="23"/>
        </w:rPr>
        <w:t xml:space="preserve">itioner to </w:t>
      </w:r>
      <w:r w:rsidR="00523914">
        <w:rPr>
          <w:rFonts w:ascii="Arial" w:hAnsi="Arial" w:cs="Arial"/>
          <w:sz w:val="23"/>
          <w:szCs w:val="23"/>
        </w:rPr>
        <w:t xml:space="preserve">help early childhood development and reflective practice </w:t>
      </w:r>
      <w:r w:rsidR="00092373">
        <w:rPr>
          <w:rFonts w:ascii="Arial" w:hAnsi="Arial" w:cs="Arial"/>
          <w:sz w:val="23"/>
          <w:szCs w:val="23"/>
        </w:rPr>
        <w:t xml:space="preserve">is the </w:t>
      </w:r>
      <w:r w:rsidR="00523914">
        <w:rPr>
          <w:rFonts w:ascii="Arial" w:hAnsi="Arial" w:cs="Arial"/>
          <w:sz w:val="23"/>
          <w:szCs w:val="23"/>
        </w:rPr>
        <w:t xml:space="preserve">continuous process that involves teachers analysing their practice in order </w:t>
      </w:r>
      <w:r w:rsidR="00092373">
        <w:rPr>
          <w:rFonts w:ascii="Arial" w:hAnsi="Arial" w:cs="Arial"/>
          <w:sz w:val="23"/>
          <w:szCs w:val="23"/>
        </w:rPr>
        <w:t xml:space="preserve">to identify what drives children’s learning and development as well as their impact as a teacher on understanding </w:t>
      </w:r>
      <w:r w:rsidR="00054DAF">
        <w:rPr>
          <w:rFonts w:ascii="Arial" w:hAnsi="Arial" w:cs="Arial"/>
          <w:sz w:val="23"/>
          <w:szCs w:val="23"/>
        </w:rPr>
        <w:t xml:space="preserve">a diverse range of </w:t>
      </w:r>
      <w:r w:rsidR="00092373">
        <w:rPr>
          <w:rFonts w:ascii="Arial" w:hAnsi="Arial" w:cs="Arial"/>
          <w:sz w:val="23"/>
          <w:szCs w:val="23"/>
        </w:rPr>
        <w:t>child</w:t>
      </w:r>
      <w:r w:rsidR="00054DAF">
        <w:rPr>
          <w:rFonts w:ascii="Arial" w:hAnsi="Arial" w:cs="Arial"/>
          <w:sz w:val="23"/>
          <w:szCs w:val="23"/>
        </w:rPr>
        <w:t>ren</w:t>
      </w:r>
      <w:r w:rsidR="00092373">
        <w:rPr>
          <w:rFonts w:ascii="Arial" w:hAnsi="Arial" w:cs="Arial"/>
          <w:sz w:val="23"/>
          <w:szCs w:val="23"/>
        </w:rPr>
        <w:t>, their learning needs and development</w:t>
      </w:r>
      <w:r w:rsidR="00054DAF">
        <w:rPr>
          <w:rFonts w:ascii="Arial" w:hAnsi="Arial" w:cs="Arial"/>
          <w:sz w:val="23"/>
          <w:szCs w:val="23"/>
        </w:rPr>
        <w:t xml:space="preserve">. It is vital as a practitioner to not assume something about an observation or a child’s behaviour without an in depth </w:t>
      </w:r>
      <w:r w:rsidR="00CE71A5">
        <w:rPr>
          <w:rFonts w:ascii="Arial" w:hAnsi="Arial" w:cs="Arial"/>
          <w:sz w:val="23"/>
          <w:szCs w:val="23"/>
        </w:rPr>
        <w:t xml:space="preserve">observation and analyses </w:t>
      </w:r>
      <w:r w:rsidR="00054DAF">
        <w:rPr>
          <w:rFonts w:ascii="Arial" w:hAnsi="Arial" w:cs="Arial"/>
          <w:sz w:val="23"/>
          <w:szCs w:val="23"/>
        </w:rPr>
        <w:t xml:space="preserve">of the critical incident. </w:t>
      </w:r>
    </w:p>
    <w:p w14:paraId="2D9D4307" w14:textId="77777777" w:rsidR="00054DAF" w:rsidRDefault="00054DAF" w:rsidP="00054DAF">
      <w:pPr>
        <w:jc w:val="both"/>
        <w:rPr>
          <w:rFonts w:ascii="Arial" w:hAnsi="Arial" w:cs="Arial"/>
          <w:sz w:val="23"/>
          <w:szCs w:val="23"/>
        </w:rPr>
      </w:pPr>
    </w:p>
    <w:p w14:paraId="4E664818" w14:textId="47535825" w:rsidR="00EF345A" w:rsidRDefault="00EF345A">
      <w:pPr>
        <w:rPr>
          <w:rFonts w:ascii="Arial" w:hAnsi="Arial" w:cs="Arial"/>
          <w:color w:val="FF0000"/>
          <w:sz w:val="23"/>
          <w:szCs w:val="23"/>
        </w:rPr>
      </w:pPr>
    </w:p>
    <w:p w14:paraId="63694D8B" w14:textId="59D0BFFC" w:rsidR="00054DAF" w:rsidRDefault="00054DAF">
      <w:pPr>
        <w:rPr>
          <w:rFonts w:ascii="Arial" w:hAnsi="Arial" w:cs="Arial"/>
          <w:color w:val="FF0000"/>
          <w:sz w:val="23"/>
          <w:szCs w:val="23"/>
        </w:rPr>
      </w:pPr>
    </w:p>
    <w:p w14:paraId="3862155E" w14:textId="25DA836D" w:rsidR="00054DAF" w:rsidRDefault="00054DAF">
      <w:pPr>
        <w:rPr>
          <w:rFonts w:ascii="Arial" w:hAnsi="Arial" w:cs="Arial"/>
          <w:color w:val="FF0000"/>
          <w:sz w:val="23"/>
          <w:szCs w:val="23"/>
        </w:rPr>
      </w:pPr>
    </w:p>
    <w:p w14:paraId="4AF0C2FD" w14:textId="11754E50" w:rsidR="00054DAF" w:rsidRDefault="00054DAF">
      <w:pPr>
        <w:rPr>
          <w:rFonts w:ascii="Arial" w:hAnsi="Arial" w:cs="Arial"/>
          <w:color w:val="FF0000"/>
          <w:sz w:val="23"/>
          <w:szCs w:val="23"/>
        </w:rPr>
      </w:pPr>
    </w:p>
    <w:p w14:paraId="5C4A03D7" w14:textId="1E823276" w:rsidR="00054DAF" w:rsidRDefault="00054DAF">
      <w:pPr>
        <w:rPr>
          <w:rFonts w:ascii="Arial" w:hAnsi="Arial" w:cs="Arial"/>
          <w:color w:val="FF0000"/>
          <w:sz w:val="23"/>
          <w:szCs w:val="23"/>
        </w:rPr>
      </w:pPr>
    </w:p>
    <w:p w14:paraId="03D6AD2A" w14:textId="5DBDE4FF" w:rsidR="00054DAF" w:rsidRDefault="00054DAF">
      <w:pPr>
        <w:rPr>
          <w:rFonts w:ascii="Arial" w:hAnsi="Arial" w:cs="Arial"/>
          <w:color w:val="FF0000"/>
          <w:sz w:val="23"/>
          <w:szCs w:val="23"/>
        </w:rPr>
      </w:pPr>
    </w:p>
    <w:p w14:paraId="5906E214" w14:textId="781BF221" w:rsidR="00054DAF" w:rsidRDefault="00054DAF">
      <w:pPr>
        <w:rPr>
          <w:rFonts w:ascii="Arial" w:hAnsi="Arial" w:cs="Arial"/>
          <w:color w:val="FF0000"/>
          <w:sz w:val="23"/>
          <w:szCs w:val="23"/>
        </w:rPr>
      </w:pPr>
    </w:p>
    <w:p w14:paraId="6324C629" w14:textId="14D2FB93" w:rsidR="00054DAF" w:rsidRDefault="00054DAF">
      <w:pPr>
        <w:rPr>
          <w:rFonts w:ascii="Arial" w:hAnsi="Arial" w:cs="Arial"/>
          <w:color w:val="FF0000"/>
          <w:sz w:val="23"/>
          <w:szCs w:val="23"/>
        </w:rPr>
      </w:pPr>
    </w:p>
    <w:p w14:paraId="7D09E05C" w14:textId="7EF11ED5" w:rsidR="00054DAF" w:rsidRDefault="00054DAF">
      <w:pPr>
        <w:rPr>
          <w:rFonts w:ascii="Arial" w:hAnsi="Arial" w:cs="Arial"/>
          <w:color w:val="FF0000"/>
          <w:sz w:val="23"/>
          <w:szCs w:val="23"/>
        </w:rPr>
      </w:pPr>
    </w:p>
    <w:p w14:paraId="0338C380" w14:textId="33B0AB31" w:rsidR="00054DAF" w:rsidRDefault="00054DAF">
      <w:pPr>
        <w:rPr>
          <w:rFonts w:ascii="Arial" w:hAnsi="Arial" w:cs="Arial"/>
          <w:color w:val="FF0000"/>
          <w:sz w:val="23"/>
          <w:szCs w:val="23"/>
        </w:rPr>
      </w:pPr>
    </w:p>
    <w:p w14:paraId="1BA4384B" w14:textId="0610564A" w:rsidR="00054DAF" w:rsidRDefault="00054DAF">
      <w:pPr>
        <w:rPr>
          <w:rFonts w:ascii="Arial" w:hAnsi="Arial" w:cs="Arial"/>
          <w:color w:val="FF0000"/>
          <w:sz w:val="23"/>
          <w:szCs w:val="23"/>
        </w:rPr>
      </w:pPr>
    </w:p>
    <w:p w14:paraId="3BCAFB79" w14:textId="751E1956" w:rsidR="00054DAF" w:rsidRDefault="00054DAF">
      <w:pPr>
        <w:rPr>
          <w:rFonts w:ascii="Arial" w:hAnsi="Arial" w:cs="Arial"/>
          <w:color w:val="FF0000"/>
          <w:sz w:val="23"/>
          <w:szCs w:val="23"/>
        </w:rPr>
      </w:pPr>
    </w:p>
    <w:p w14:paraId="1EBEE3EB" w14:textId="1C3A6299" w:rsidR="00054DAF" w:rsidRDefault="00054DAF">
      <w:pPr>
        <w:rPr>
          <w:rFonts w:ascii="Arial" w:hAnsi="Arial" w:cs="Arial"/>
          <w:color w:val="FF0000"/>
          <w:sz w:val="23"/>
          <w:szCs w:val="23"/>
        </w:rPr>
      </w:pPr>
    </w:p>
    <w:p w14:paraId="06E55237" w14:textId="268FB829" w:rsidR="00054DAF" w:rsidRDefault="00054DAF">
      <w:pPr>
        <w:rPr>
          <w:rFonts w:ascii="Arial" w:hAnsi="Arial" w:cs="Arial"/>
          <w:color w:val="FF0000"/>
          <w:sz w:val="23"/>
          <w:szCs w:val="23"/>
        </w:rPr>
      </w:pPr>
    </w:p>
    <w:p w14:paraId="7298CEDD" w14:textId="6B44E98C" w:rsidR="00054DAF" w:rsidRDefault="00054DAF">
      <w:pPr>
        <w:rPr>
          <w:rFonts w:ascii="Arial" w:hAnsi="Arial" w:cs="Arial"/>
          <w:color w:val="FF0000"/>
          <w:sz w:val="23"/>
          <w:szCs w:val="23"/>
        </w:rPr>
      </w:pPr>
    </w:p>
    <w:p w14:paraId="4DC0840A" w14:textId="6D9647ED" w:rsidR="00054DAF" w:rsidRDefault="00054DAF">
      <w:pPr>
        <w:rPr>
          <w:rFonts w:ascii="Arial" w:hAnsi="Arial" w:cs="Arial"/>
          <w:color w:val="FF0000"/>
          <w:sz w:val="23"/>
          <w:szCs w:val="23"/>
        </w:rPr>
      </w:pPr>
    </w:p>
    <w:p w14:paraId="39523633" w14:textId="21F619F9" w:rsidR="00054DAF" w:rsidRDefault="00054DAF">
      <w:pPr>
        <w:rPr>
          <w:rFonts w:ascii="Arial" w:hAnsi="Arial" w:cs="Arial"/>
          <w:color w:val="FF0000"/>
          <w:sz w:val="23"/>
          <w:szCs w:val="23"/>
        </w:rPr>
      </w:pPr>
    </w:p>
    <w:p w14:paraId="794F17F5" w14:textId="77777777" w:rsidR="00054DAF" w:rsidRDefault="00054DAF"/>
    <w:p w14:paraId="4E7789C2" w14:textId="5AECC060" w:rsidR="002E626A" w:rsidRDefault="002E626A"/>
    <w:p w14:paraId="479D081A" w14:textId="77777777" w:rsidR="002E626A" w:rsidRDefault="002E626A"/>
    <w:p w14:paraId="66B2DC43" w14:textId="20A79FCE" w:rsidR="00DA06C6" w:rsidRDefault="00DA06C6">
      <w:pPr>
        <w:rPr>
          <w:rFonts w:ascii="Arial" w:hAnsi="Arial" w:cs="Arial"/>
          <w:b/>
          <w:bCs/>
          <w:sz w:val="23"/>
          <w:szCs w:val="23"/>
        </w:rPr>
      </w:pPr>
    </w:p>
    <w:p w14:paraId="59AA7767" w14:textId="77777777" w:rsidR="002E626A" w:rsidRPr="00DA06C6" w:rsidRDefault="002E626A">
      <w:pPr>
        <w:rPr>
          <w:rFonts w:ascii="Arial" w:hAnsi="Arial" w:cs="Arial"/>
          <w:b/>
          <w:bCs/>
          <w:sz w:val="23"/>
          <w:szCs w:val="23"/>
        </w:rPr>
      </w:pPr>
    </w:p>
    <w:p w14:paraId="3FAA36F5" w14:textId="5A5101ED" w:rsidR="00590722" w:rsidRDefault="00590722">
      <w:pPr>
        <w:rPr>
          <w:b/>
          <w:bCs/>
          <w:sz w:val="28"/>
          <w:szCs w:val="28"/>
        </w:rPr>
      </w:pPr>
    </w:p>
    <w:p w14:paraId="70C3B96F" w14:textId="0EC20B5C" w:rsidR="00AF6BAE" w:rsidRPr="002E626A" w:rsidRDefault="002E626A">
      <w:pPr>
        <w:rPr>
          <w:rFonts w:ascii="Arial" w:hAnsi="Arial" w:cs="Arial"/>
          <w:b/>
          <w:bCs/>
          <w:sz w:val="24"/>
          <w:szCs w:val="24"/>
        </w:rPr>
      </w:pPr>
      <w:r w:rsidRPr="002E626A">
        <w:rPr>
          <w:rFonts w:ascii="Arial" w:hAnsi="Arial" w:cs="Arial"/>
          <w:b/>
          <w:bCs/>
          <w:sz w:val="24"/>
          <w:szCs w:val="24"/>
        </w:rPr>
        <w:lastRenderedPageBreak/>
        <w:t xml:space="preserve">8. </w:t>
      </w:r>
      <w:r w:rsidR="00AF6BAE" w:rsidRPr="002E626A">
        <w:rPr>
          <w:rFonts w:ascii="Arial" w:hAnsi="Arial" w:cs="Arial"/>
          <w:b/>
          <w:bCs/>
          <w:sz w:val="24"/>
          <w:szCs w:val="24"/>
        </w:rPr>
        <w:t>Bib</w:t>
      </w:r>
      <w:r w:rsidRPr="002E626A">
        <w:rPr>
          <w:rFonts w:ascii="Arial" w:hAnsi="Arial" w:cs="Arial"/>
          <w:b/>
          <w:bCs/>
          <w:sz w:val="24"/>
          <w:szCs w:val="24"/>
        </w:rPr>
        <w:t>liography</w:t>
      </w:r>
    </w:p>
    <w:p w14:paraId="7DD5E633" w14:textId="77777777" w:rsidR="00E262B0" w:rsidRPr="00E262B0" w:rsidRDefault="00E262B0" w:rsidP="00E262B0">
      <w:pPr>
        <w:pStyle w:val="Bibliography"/>
        <w:rPr>
          <w:rFonts w:ascii="Arial" w:hAnsi="Arial" w:cs="Arial"/>
          <w:noProof/>
          <w:sz w:val="23"/>
          <w:szCs w:val="23"/>
        </w:rPr>
      </w:pPr>
      <w:r w:rsidRPr="00E262B0">
        <w:rPr>
          <w:rFonts w:ascii="Arial" w:hAnsi="Arial" w:cs="Arial"/>
          <w:b/>
          <w:bCs/>
          <w:sz w:val="23"/>
          <w:szCs w:val="23"/>
        </w:rPr>
        <w:fldChar w:fldCharType="begin"/>
      </w:r>
      <w:r w:rsidRPr="00E262B0">
        <w:rPr>
          <w:rFonts w:ascii="Arial" w:hAnsi="Arial" w:cs="Arial"/>
          <w:b/>
          <w:bCs/>
          <w:sz w:val="23"/>
          <w:szCs w:val="23"/>
        </w:rPr>
        <w:instrText xml:space="preserve"> BIBLIOGRAPHY  \l 2057 </w:instrText>
      </w:r>
      <w:r w:rsidRPr="00E262B0">
        <w:rPr>
          <w:rFonts w:ascii="Arial" w:hAnsi="Arial" w:cs="Arial"/>
          <w:b/>
          <w:bCs/>
          <w:sz w:val="23"/>
          <w:szCs w:val="23"/>
        </w:rPr>
        <w:fldChar w:fldCharType="separate"/>
      </w:r>
      <w:r w:rsidRPr="00E262B0">
        <w:rPr>
          <w:rFonts w:ascii="Arial" w:hAnsi="Arial" w:cs="Arial"/>
          <w:noProof/>
          <w:sz w:val="23"/>
          <w:szCs w:val="23"/>
        </w:rPr>
        <w:t xml:space="preserve">Wilson, B., 2021. </w:t>
      </w:r>
      <w:r w:rsidRPr="00E262B0">
        <w:rPr>
          <w:rFonts w:ascii="Arial" w:hAnsi="Arial" w:cs="Arial"/>
          <w:i/>
          <w:iCs/>
          <w:noProof/>
          <w:sz w:val="23"/>
          <w:szCs w:val="23"/>
        </w:rPr>
        <w:t xml:space="preserve">10 Easy-to-Implement Behavior Strategies for Children with Autism.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https://www.appliedbehavioranalysisprograms.com/lists/5-easy-to-implement-behavior-strategies-for-children-with-autism/#:~:text=%2010%20Easy-to-Implement%20Behavior%20Strategies%20for%20Children%20with,any%20child%20to%20have%20a%20sense...%20More%20</w:t>
      </w:r>
      <w:r w:rsidRPr="00E262B0">
        <w:rPr>
          <w:rFonts w:ascii="Arial" w:hAnsi="Arial" w:cs="Arial"/>
          <w:noProof/>
          <w:sz w:val="23"/>
          <w:szCs w:val="23"/>
        </w:rPr>
        <w:br/>
        <w:t>[Accessed 28 October 2021].</w:t>
      </w:r>
    </w:p>
    <w:p w14:paraId="11ED3F65"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Alessandrini, E., 2019. </w:t>
      </w:r>
      <w:r w:rsidRPr="00E262B0">
        <w:rPr>
          <w:rFonts w:ascii="Arial" w:hAnsi="Arial" w:cs="Arial"/>
          <w:i/>
          <w:iCs/>
          <w:noProof/>
          <w:sz w:val="23"/>
          <w:szCs w:val="23"/>
        </w:rPr>
        <w:t xml:space="preserve">Learning Styles for Kids, 5 Steps to Discover the Best Types of Learning.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https://healthyfamilyandme.com/top-learning-styles/</w:t>
      </w:r>
      <w:r w:rsidRPr="00E262B0">
        <w:rPr>
          <w:rFonts w:ascii="Arial" w:hAnsi="Arial" w:cs="Arial"/>
          <w:noProof/>
          <w:sz w:val="23"/>
          <w:szCs w:val="23"/>
        </w:rPr>
        <w:br/>
        <w:t>[Accessed 7 October 2021].</w:t>
      </w:r>
    </w:p>
    <w:p w14:paraId="55A5CBC0"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B., 2018. </w:t>
      </w:r>
      <w:r w:rsidRPr="00E262B0">
        <w:rPr>
          <w:rFonts w:ascii="Arial" w:hAnsi="Arial" w:cs="Arial"/>
          <w:i/>
          <w:iCs/>
          <w:noProof/>
          <w:sz w:val="23"/>
          <w:szCs w:val="23"/>
        </w:rPr>
        <w:t xml:space="preserve">ETHICAL GUIDELINES FOR EDUCATIONAL RESEARCH, </w:t>
      </w:r>
      <w:r w:rsidRPr="00E262B0">
        <w:rPr>
          <w:rFonts w:ascii="Arial" w:hAnsi="Arial" w:cs="Arial"/>
          <w:noProof/>
          <w:sz w:val="23"/>
          <w:szCs w:val="23"/>
        </w:rPr>
        <w:t>London: British Educational Research Association.</w:t>
      </w:r>
    </w:p>
    <w:p w14:paraId="54865838"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Brodie, K., 2021. </w:t>
      </w:r>
      <w:r w:rsidRPr="00E262B0">
        <w:rPr>
          <w:rFonts w:ascii="Arial" w:hAnsi="Arial" w:cs="Arial"/>
          <w:i/>
          <w:iCs/>
          <w:noProof/>
          <w:sz w:val="23"/>
          <w:szCs w:val="23"/>
        </w:rPr>
        <w:t xml:space="preserve">Planning Next Steps.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http://www.teachearlyyears.com/nursery-management/view/planning-next-steps</w:t>
      </w:r>
      <w:r w:rsidRPr="00E262B0">
        <w:rPr>
          <w:rFonts w:ascii="Arial" w:hAnsi="Arial" w:cs="Arial"/>
          <w:noProof/>
          <w:sz w:val="23"/>
          <w:szCs w:val="23"/>
        </w:rPr>
        <w:br/>
        <w:t>[Accessed 28 October 2021].</w:t>
      </w:r>
    </w:p>
    <w:p w14:paraId="40F34385"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Clarke, J., 2018. </w:t>
      </w:r>
      <w:r w:rsidRPr="00E262B0">
        <w:rPr>
          <w:rFonts w:ascii="Arial" w:hAnsi="Arial" w:cs="Arial"/>
          <w:i/>
          <w:iCs/>
          <w:noProof/>
          <w:sz w:val="23"/>
          <w:szCs w:val="23"/>
        </w:rPr>
        <w:t xml:space="preserve">The Empowered Educator.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https://www.theempowerededucatoronline.com/2018/06/critical-reflection-for-educators.html/</w:t>
      </w:r>
      <w:r w:rsidRPr="00E262B0">
        <w:rPr>
          <w:rFonts w:ascii="Arial" w:hAnsi="Arial" w:cs="Arial"/>
          <w:noProof/>
          <w:sz w:val="23"/>
          <w:szCs w:val="23"/>
        </w:rPr>
        <w:br/>
        <w:t>[Accessed 29 September 2021].</w:t>
      </w:r>
    </w:p>
    <w:p w14:paraId="4F7223BA"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D. o. E., 2014. </w:t>
      </w:r>
      <w:r w:rsidRPr="00E262B0">
        <w:rPr>
          <w:rFonts w:ascii="Arial" w:hAnsi="Arial" w:cs="Arial"/>
          <w:i/>
          <w:iCs/>
          <w:noProof/>
          <w:sz w:val="23"/>
          <w:szCs w:val="23"/>
        </w:rPr>
        <w:t xml:space="preserve">Statutory Framework for the Early Years Foundation Stage Setting the standards for learning, development and care for children from birth to five.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https://assets.publishing.service.gov.uk/government/uploads/system/uploads/attachment_data/file/299391/DFE-00337-2014.pdf</w:t>
      </w:r>
      <w:r w:rsidRPr="00E262B0">
        <w:rPr>
          <w:rFonts w:ascii="Arial" w:hAnsi="Arial" w:cs="Arial"/>
          <w:noProof/>
          <w:sz w:val="23"/>
          <w:szCs w:val="23"/>
        </w:rPr>
        <w:br/>
        <w:t>[Accessed 3 November 2021].</w:t>
      </w:r>
    </w:p>
    <w:p w14:paraId="68D16B50"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Donaldson, . G., 2014. </w:t>
      </w:r>
      <w:r w:rsidRPr="00E262B0">
        <w:rPr>
          <w:rFonts w:ascii="Arial" w:hAnsi="Arial" w:cs="Arial"/>
          <w:i/>
          <w:iCs/>
          <w:noProof/>
          <w:sz w:val="23"/>
          <w:szCs w:val="23"/>
        </w:rPr>
        <w:t xml:space="preserve">Successful Futures Looking at the Curriculum and Assessment Arrangements in Wales.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https://gov.wales/sites/default/files/publications/2018-03/succesful-futures-a-summary-of-professor-graham-donaldsons-report.pdf</w:t>
      </w:r>
      <w:r w:rsidRPr="00E262B0">
        <w:rPr>
          <w:rFonts w:ascii="Arial" w:hAnsi="Arial" w:cs="Arial"/>
          <w:noProof/>
          <w:sz w:val="23"/>
          <w:szCs w:val="23"/>
        </w:rPr>
        <w:br/>
        <w:t>[Accessed 2 November 2021].</w:t>
      </w:r>
    </w:p>
    <w:p w14:paraId="450EC69C"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Donaldson, G., 2015. </w:t>
      </w:r>
      <w:r w:rsidRPr="00E262B0">
        <w:rPr>
          <w:rFonts w:ascii="Arial" w:hAnsi="Arial" w:cs="Arial"/>
          <w:i/>
          <w:iCs/>
          <w:noProof/>
          <w:sz w:val="23"/>
          <w:szCs w:val="23"/>
        </w:rPr>
        <w:t xml:space="preserve">Donaldson Review: The ‘purposes’ and content of a Curriculum for Wales.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https://research.senedd.wales/research-articles/donaldson-review-the-purposes-and-content-of-a-curriculum-for-wales/#:~:text=The%20Donaldson%20Review%20recommends%20four%20purposes%20to%20the,that%20all%20children%20and%20young%20people%20will%20be%3A</w:t>
      </w:r>
      <w:r w:rsidRPr="00E262B0">
        <w:rPr>
          <w:rFonts w:ascii="Arial" w:hAnsi="Arial" w:cs="Arial"/>
          <w:noProof/>
          <w:sz w:val="23"/>
          <w:szCs w:val="23"/>
        </w:rPr>
        <w:br/>
        <w:t>[Accessed 2 November 2021].</w:t>
      </w:r>
    </w:p>
    <w:p w14:paraId="62E633C0"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Donaldson, G., 2015. </w:t>
      </w:r>
      <w:r w:rsidRPr="00E262B0">
        <w:rPr>
          <w:rFonts w:ascii="Arial" w:hAnsi="Arial" w:cs="Arial"/>
          <w:i/>
          <w:iCs/>
          <w:noProof/>
          <w:sz w:val="23"/>
          <w:szCs w:val="23"/>
        </w:rPr>
        <w:t xml:space="preserve">Successful Futures.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https://www.nasuwt.org.uk/static/uploaded/ad5b4d73-76eb-462a-</w:t>
      </w:r>
      <w:r w:rsidRPr="00E262B0">
        <w:rPr>
          <w:rFonts w:ascii="Arial" w:hAnsi="Arial" w:cs="Arial"/>
          <w:noProof/>
          <w:sz w:val="23"/>
          <w:szCs w:val="23"/>
          <w:u w:val="single"/>
        </w:rPr>
        <w:lastRenderedPageBreak/>
        <w:t>8ba00412eb6e572a.pdf</w:t>
      </w:r>
      <w:r w:rsidRPr="00E262B0">
        <w:rPr>
          <w:rFonts w:ascii="Arial" w:hAnsi="Arial" w:cs="Arial"/>
          <w:noProof/>
          <w:sz w:val="23"/>
          <w:szCs w:val="23"/>
        </w:rPr>
        <w:br/>
        <w:t>[Accessed 27 October 2021].</w:t>
      </w:r>
    </w:p>
    <w:p w14:paraId="345C27DD"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Drew, C., 2019. </w:t>
      </w:r>
      <w:r w:rsidRPr="00E262B0">
        <w:rPr>
          <w:rFonts w:ascii="Arial" w:hAnsi="Arial" w:cs="Arial"/>
          <w:i/>
          <w:iCs/>
          <w:noProof/>
          <w:sz w:val="23"/>
          <w:szCs w:val="23"/>
        </w:rPr>
        <w:t xml:space="preserve">What Is The Humanistic Theory In Education?.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https://helpfulprofessor.com/humanist-theory-in-education/</w:t>
      </w:r>
      <w:r w:rsidRPr="00E262B0">
        <w:rPr>
          <w:rFonts w:ascii="Arial" w:hAnsi="Arial" w:cs="Arial"/>
          <w:noProof/>
          <w:sz w:val="23"/>
          <w:szCs w:val="23"/>
        </w:rPr>
        <w:br/>
        <w:t>[Accessed 27 October 2021].</w:t>
      </w:r>
    </w:p>
    <w:p w14:paraId="4E721E54"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Driscoll, J., 2007. </w:t>
      </w:r>
      <w:r w:rsidRPr="00E262B0">
        <w:rPr>
          <w:rFonts w:ascii="Arial" w:hAnsi="Arial" w:cs="Arial"/>
          <w:i/>
          <w:iCs/>
          <w:noProof/>
          <w:sz w:val="23"/>
          <w:szCs w:val="23"/>
        </w:rPr>
        <w:t xml:space="preserve">Practising Clinical Supervision: A Reflective Approach for Healthcare Professionals. </w:t>
      </w:r>
      <w:r w:rsidRPr="00E262B0">
        <w:rPr>
          <w:rFonts w:ascii="Arial" w:hAnsi="Arial" w:cs="Arial"/>
          <w:noProof/>
          <w:sz w:val="23"/>
          <w:szCs w:val="23"/>
        </w:rPr>
        <w:t>2nd ed. Edinburgh: Elsevier.</w:t>
      </w:r>
    </w:p>
    <w:p w14:paraId="0B025C94"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Duchesne, S. &amp; McMaugh, A., 2015. </w:t>
      </w:r>
      <w:r w:rsidRPr="00E262B0">
        <w:rPr>
          <w:rFonts w:ascii="Arial" w:hAnsi="Arial" w:cs="Arial"/>
          <w:i/>
          <w:iCs/>
          <w:noProof/>
          <w:sz w:val="23"/>
          <w:szCs w:val="23"/>
        </w:rPr>
        <w:t xml:space="preserve">Educational Psychology for Learning and Teaching. </w:t>
      </w:r>
      <w:r w:rsidRPr="00E262B0">
        <w:rPr>
          <w:rFonts w:ascii="Arial" w:hAnsi="Arial" w:cs="Arial"/>
          <w:noProof/>
          <w:sz w:val="23"/>
          <w:szCs w:val="23"/>
        </w:rPr>
        <w:t>5 ed. Melbourne: Cengage Learning Australia.</w:t>
      </w:r>
    </w:p>
    <w:p w14:paraId="74A647FE"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Furlong, J., 2015. </w:t>
      </w:r>
      <w:r w:rsidRPr="00E262B0">
        <w:rPr>
          <w:rFonts w:ascii="Arial" w:hAnsi="Arial" w:cs="Arial"/>
          <w:i/>
          <w:iCs/>
          <w:noProof/>
          <w:sz w:val="23"/>
          <w:szCs w:val="23"/>
        </w:rPr>
        <w:t xml:space="preserve">Teaching Tomorrow’s Teachers: Options for the future of initial teacher training in Wales, </w:t>
      </w:r>
      <w:r w:rsidRPr="00E262B0">
        <w:rPr>
          <w:rFonts w:ascii="Arial" w:hAnsi="Arial" w:cs="Arial"/>
          <w:noProof/>
          <w:sz w:val="23"/>
          <w:szCs w:val="23"/>
        </w:rPr>
        <w:t>Cardiff: Welsh Government.</w:t>
      </w:r>
    </w:p>
    <w:p w14:paraId="2A24DE40"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Gibbs, . G., 1988. </w:t>
      </w:r>
      <w:r w:rsidRPr="00E262B0">
        <w:rPr>
          <w:rFonts w:ascii="Arial" w:hAnsi="Arial" w:cs="Arial"/>
          <w:i/>
          <w:iCs/>
          <w:noProof/>
          <w:sz w:val="23"/>
          <w:szCs w:val="23"/>
        </w:rPr>
        <w:t xml:space="preserve">Learning by Doing. </w:t>
      </w:r>
      <w:r w:rsidRPr="00E262B0">
        <w:rPr>
          <w:rFonts w:ascii="Arial" w:hAnsi="Arial" w:cs="Arial"/>
          <w:noProof/>
          <w:sz w:val="23"/>
          <w:szCs w:val="23"/>
        </w:rPr>
        <w:t>First ed. Oxford: Oxford Centre for Staff and Learning Development.</w:t>
      </w:r>
    </w:p>
    <w:p w14:paraId="636F0435"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Hughes, M., 1999. </w:t>
      </w:r>
      <w:r w:rsidRPr="00E262B0">
        <w:rPr>
          <w:rFonts w:ascii="Arial" w:hAnsi="Arial" w:cs="Arial"/>
          <w:i/>
          <w:iCs/>
          <w:noProof/>
          <w:sz w:val="23"/>
          <w:szCs w:val="23"/>
        </w:rPr>
        <w:t xml:space="preserve">Closing the Learning Gap. </w:t>
      </w:r>
      <w:r w:rsidRPr="00E262B0">
        <w:rPr>
          <w:rFonts w:ascii="Arial" w:hAnsi="Arial" w:cs="Arial"/>
          <w:noProof/>
          <w:sz w:val="23"/>
          <w:szCs w:val="23"/>
        </w:rPr>
        <w:t>First ed. Stafford: Network Education Press Ltd.</w:t>
      </w:r>
    </w:p>
    <w:p w14:paraId="35013F9E"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Joshi, K. R., 2018. Critical Incidents for Teachers' Professional Development. </w:t>
      </w:r>
      <w:r w:rsidRPr="00E262B0">
        <w:rPr>
          <w:rFonts w:ascii="Arial" w:hAnsi="Arial" w:cs="Arial"/>
          <w:i/>
          <w:iCs/>
          <w:noProof/>
          <w:sz w:val="23"/>
          <w:szCs w:val="23"/>
        </w:rPr>
        <w:t xml:space="preserve">Journal of NELTA Surkhet, </w:t>
      </w:r>
      <w:r w:rsidRPr="00E262B0">
        <w:rPr>
          <w:rFonts w:ascii="Arial" w:hAnsi="Arial" w:cs="Arial"/>
          <w:noProof/>
          <w:sz w:val="23"/>
          <w:szCs w:val="23"/>
        </w:rPr>
        <w:t>Volume 5, pp. 82-88.</w:t>
      </w:r>
    </w:p>
    <w:p w14:paraId="0BF26C7D"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Kelly, 2016. </w:t>
      </w:r>
      <w:r w:rsidRPr="00E262B0">
        <w:rPr>
          <w:rFonts w:ascii="Arial" w:hAnsi="Arial" w:cs="Arial"/>
          <w:i/>
          <w:iCs/>
          <w:noProof/>
          <w:sz w:val="23"/>
          <w:szCs w:val="23"/>
        </w:rPr>
        <w:t xml:space="preserve">Identifying and supporting all children’s individual needs.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http://www.earlyyearscareers.com/eyc/send-support/identifying-and-supporting-all-childrens-individual-needs/</w:t>
      </w:r>
      <w:r w:rsidRPr="00E262B0">
        <w:rPr>
          <w:rFonts w:ascii="Arial" w:hAnsi="Arial" w:cs="Arial"/>
          <w:noProof/>
          <w:sz w:val="23"/>
          <w:szCs w:val="23"/>
        </w:rPr>
        <w:br/>
        <w:t>[Accessed 27 October 2021].</w:t>
      </w:r>
    </w:p>
    <w:p w14:paraId="6E38B3F3"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Kolb, D. A., 1984. </w:t>
      </w:r>
      <w:r w:rsidRPr="00E262B0">
        <w:rPr>
          <w:rFonts w:ascii="Arial" w:hAnsi="Arial" w:cs="Arial"/>
          <w:i/>
          <w:iCs/>
          <w:noProof/>
          <w:sz w:val="23"/>
          <w:szCs w:val="23"/>
        </w:rPr>
        <w:t xml:space="preserve">Experiential Learning: Experience As The Source Of Learning And Development. </w:t>
      </w:r>
      <w:r w:rsidRPr="00E262B0">
        <w:rPr>
          <w:rFonts w:ascii="Arial" w:hAnsi="Arial" w:cs="Arial"/>
          <w:noProof/>
          <w:sz w:val="23"/>
          <w:szCs w:val="23"/>
        </w:rPr>
        <w:t>New York: Prentice-Hall.</w:t>
      </w:r>
    </w:p>
    <w:p w14:paraId="105C687E"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Langston, A., 2021. </w:t>
      </w:r>
      <w:r w:rsidRPr="00E262B0">
        <w:rPr>
          <w:rFonts w:ascii="Arial" w:hAnsi="Arial" w:cs="Arial"/>
          <w:i/>
          <w:iCs/>
          <w:noProof/>
          <w:sz w:val="23"/>
          <w:szCs w:val="23"/>
        </w:rPr>
        <w:t xml:space="preserve">Observation, Assessment and Planning.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https://www.earlyyearsmatters.co.uk/eyfs/a-unique-child/planning/</w:t>
      </w:r>
      <w:r w:rsidRPr="00E262B0">
        <w:rPr>
          <w:rFonts w:ascii="Arial" w:hAnsi="Arial" w:cs="Arial"/>
          <w:noProof/>
          <w:sz w:val="23"/>
          <w:szCs w:val="23"/>
        </w:rPr>
        <w:br/>
        <w:t>[Accessed 1 October 2021].</w:t>
      </w:r>
    </w:p>
    <w:p w14:paraId="44215CF3"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Lewis, P., 2014. </w:t>
      </w:r>
      <w:r w:rsidRPr="00E262B0">
        <w:rPr>
          <w:rFonts w:ascii="Arial" w:hAnsi="Arial" w:cs="Arial"/>
          <w:i/>
          <w:iCs/>
          <w:noProof/>
          <w:sz w:val="23"/>
          <w:szCs w:val="23"/>
        </w:rPr>
        <w:t xml:space="preserve">Effective classroom observation in primary and secondary schools, </w:t>
      </w:r>
      <w:r w:rsidRPr="00E262B0">
        <w:rPr>
          <w:rFonts w:ascii="Arial" w:hAnsi="Arial" w:cs="Arial"/>
          <w:noProof/>
          <w:sz w:val="23"/>
          <w:szCs w:val="23"/>
        </w:rPr>
        <w:t>Cardiff: Estyn.</w:t>
      </w:r>
    </w:p>
    <w:p w14:paraId="4EF7B270"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Lier, V., Verhulst, F. C., Crijnen , A. A. M. &amp; Jan, V. D. E., 2004. Preventing disruptive behavior in elementary schoolchildren: impact of a universal classroom-based intervention.. </w:t>
      </w:r>
      <w:r w:rsidRPr="00E262B0">
        <w:rPr>
          <w:rFonts w:ascii="Arial" w:hAnsi="Arial" w:cs="Arial"/>
          <w:i/>
          <w:iCs/>
          <w:noProof/>
          <w:sz w:val="23"/>
          <w:szCs w:val="23"/>
        </w:rPr>
        <w:t xml:space="preserve">Journal of Consulting and Clinical Psychology, </w:t>
      </w:r>
      <w:r w:rsidRPr="00E262B0">
        <w:rPr>
          <w:rFonts w:ascii="Arial" w:hAnsi="Arial" w:cs="Arial"/>
          <w:noProof/>
          <w:sz w:val="23"/>
          <w:szCs w:val="23"/>
        </w:rPr>
        <w:t>73(3), pp. 467-478.</w:t>
      </w:r>
    </w:p>
    <w:p w14:paraId="0F855C91"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Lipoff, . S., 2011. </w:t>
      </w:r>
      <w:r w:rsidRPr="00E262B0">
        <w:rPr>
          <w:rFonts w:ascii="Arial" w:hAnsi="Arial" w:cs="Arial"/>
          <w:i/>
          <w:iCs/>
          <w:noProof/>
          <w:sz w:val="23"/>
          <w:szCs w:val="23"/>
        </w:rPr>
        <w:t xml:space="preserve">CONSTRUCTIVISM AND THE DEVELOPING CHILD.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https://www.funderstanding.com/theory/child-development/constructivism-and-the-developing-child/</w:t>
      </w:r>
      <w:r w:rsidRPr="00E262B0">
        <w:rPr>
          <w:rFonts w:ascii="Arial" w:hAnsi="Arial" w:cs="Arial"/>
          <w:noProof/>
          <w:sz w:val="23"/>
          <w:szCs w:val="23"/>
        </w:rPr>
        <w:br/>
        <w:t>[Accessed 27 October 2021].</w:t>
      </w:r>
    </w:p>
    <w:p w14:paraId="0A3CCD0B"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Lockhart, E., 2018. </w:t>
      </w:r>
      <w:r w:rsidRPr="00E262B0">
        <w:rPr>
          <w:rFonts w:ascii="Arial" w:hAnsi="Arial" w:cs="Arial"/>
          <w:i/>
          <w:iCs/>
          <w:noProof/>
          <w:sz w:val="23"/>
          <w:szCs w:val="23"/>
        </w:rPr>
        <w:t xml:space="preserve">Early Autism Signs and Symptoms in Young Children.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https://www.activebeat.com/your-health/children/10-early-autism-symptoms-in-young-children/?utm_medium=cpc&amp;utm_source=google_search_network&amp;utm_campaign=AB_GGL_FOREIGN_UK_DSKT_TAB&amp;utm_content=g_c_537445023805&amp;utm_term=early%</w:t>
      </w:r>
      <w:r w:rsidRPr="00E262B0">
        <w:rPr>
          <w:rFonts w:ascii="Arial" w:hAnsi="Arial" w:cs="Arial"/>
          <w:noProof/>
          <w:sz w:val="23"/>
          <w:szCs w:val="23"/>
          <w:u w:val="single"/>
        </w:rPr>
        <w:lastRenderedPageBreak/>
        <w:t>20signs%20of%20autism&amp;placement</w:t>
      </w:r>
      <w:r w:rsidRPr="00E262B0">
        <w:rPr>
          <w:rFonts w:ascii="Arial" w:hAnsi="Arial" w:cs="Arial"/>
          <w:noProof/>
          <w:sz w:val="23"/>
          <w:szCs w:val="23"/>
        </w:rPr>
        <w:br/>
        <w:t>[Accessed 5 October 2021].</w:t>
      </w:r>
    </w:p>
    <w:p w14:paraId="5992D278"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Loveless, B., 2021. </w:t>
      </w:r>
      <w:r w:rsidRPr="00E262B0">
        <w:rPr>
          <w:rFonts w:ascii="Arial" w:hAnsi="Arial" w:cs="Arial"/>
          <w:i/>
          <w:iCs/>
          <w:noProof/>
          <w:sz w:val="23"/>
          <w:szCs w:val="23"/>
        </w:rPr>
        <w:t xml:space="preserve">Effective Memory Strategies for Special Needs Children: The Ultimate Guide.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https://www.educationcorner.com/special-needs-memory-strategies.html</w:t>
      </w:r>
      <w:r w:rsidRPr="00E262B0">
        <w:rPr>
          <w:rFonts w:ascii="Arial" w:hAnsi="Arial" w:cs="Arial"/>
          <w:noProof/>
          <w:sz w:val="23"/>
          <w:szCs w:val="23"/>
        </w:rPr>
        <w:br/>
        <w:t>[Accessed 20 October 2021].</w:t>
      </w:r>
    </w:p>
    <w:p w14:paraId="70A13DA0"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Mander, M., 2008. </w:t>
      </w:r>
      <w:r w:rsidRPr="00E262B0">
        <w:rPr>
          <w:rFonts w:ascii="Arial" w:hAnsi="Arial" w:cs="Arial"/>
          <w:i/>
          <w:iCs/>
          <w:noProof/>
          <w:sz w:val="23"/>
          <w:szCs w:val="23"/>
        </w:rPr>
        <w:t xml:space="preserve">Critical incidents: effective responses and the factors, </w:t>
      </w:r>
      <w:r w:rsidRPr="00E262B0">
        <w:rPr>
          <w:rFonts w:ascii="Arial" w:hAnsi="Arial" w:cs="Arial"/>
          <w:noProof/>
          <w:sz w:val="23"/>
          <w:szCs w:val="23"/>
        </w:rPr>
        <w:t>Staffordshire: National Collage for School Leadership.</w:t>
      </w:r>
    </w:p>
    <w:p w14:paraId="74C622E0"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Mohammed, R., 2016. Critical incident analysis: reflections of a teacher educator. </w:t>
      </w:r>
      <w:r w:rsidRPr="00E262B0">
        <w:rPr>
          <w:rFonts w:ascii="Arial" w:hAnsi="Arial" w:cs="Arial"/>
          <w:i/>
          <w:iCs/>
          <w:noProof/>
          <w:sz w:val="23"/>
          <w:szCs w:val="23"/>
        </w:rPr>
        <w:t xml:space="preserve">RESEARCH in TEACHER EDUCATION, </w:t>
      </w:r>
      <w:r w:rsidRPr="00E262B0">
        <w:rPr>
          <w:rFonts w:ascii="Arial" w:hAnsi="Arial" w:cs="Arial"/>
          <w:noProof/>
          <w:sz w:val="23"/>
          <w:szCs w:val="23"/>
        </w:rPr>
        <w:t>6(1), pp. 25-29.</w:t>
      </w:r>
    </w:p>
    <w:p w14:paraId="7034E009"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Parsonson, . B. S., 2012. Evidence-based Classroom Behaviour Management. </w:t>
      </w:r>
      <w:r w:rsidRPr="00E262B0">
        <w:rPr>
          <w:rFonts w:ascii="Arial" w:hAnsi="Arial" w:cs="Arial"/>
          <w:i/>
          <w:iCs/>
          <w:noProof/>
          <w:sz w:val="23"/>
          <w:szCs w:val="23"/>
        </w:rPr>
        <w:t xml:space="preserve">Ministry of Education: Special Education, Hawkes Bay Region, </w:t>
      </w:r>
      <w:r w:rsidRPr="00E262B0">
        <w:rPr>
          <w:rFonts w:ascii="Arial" w:hAnsi="Arial" w:cs="Arial"/>
          <w:noProof/>
          <w:sz w:val="23"/>
          <w:szCs w:val="23"/>
        </w:rPr>
        <w:t>13(1), pp. 16-23.</w:t>
      </w:r>
    </w:p>
    <w:p w14:paraId="3783B26E"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Pavlov, I., 1927. </w:t>
      </w:r>
      <w:r w:rsidRPr="00E262B0">
        <w:rPr>
          <w:rFonts w:ascii="Arial" w:hAnsi="Arial" w:cs="Arial"/>
          <w:i/>
          <w:iCs/>
          <w:noProof/>
          <w:sz w:val="23"/>
          <w:szCs w:val="23"/>
        </w:rPr>
        <w:t xml:space="preserve">Conditioned Reflexes: An Investigation of the Physiological Activity of the Cerebral Cortex. </w:t>
      </w:r>
      <w:r w:rsidRPr="00E262B0">
        <w:rPr>
          <w:rFonts w:ascii="Arial" w:hAnsi="Arial" w:cs="Arial"/>
          <w:noProof/>
          <w:sz w:val="23"/>
          <w:szCs w:val="23"/>
        </w:rPr>
        <w:t>Frst ed. London: Oxford University Press.</w:t>
      </w:r>
    </w:p>
    <w:p w14:paraId="5260F4DC"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Pavlovic, D., Petrovic, Z. S. &amp; Miljkovic, M., 2017. Humanistic Approach to Early Childhood Education in the Educational Philosophy of Rudolf Steiner. </w:t>
      </w:r>
      <w:r w:rsidRPr="00E262B0">
        <w:rPr>
          <w:rFonts w:ascii="Arial" w:hAnsi="Arial" w:cs="Arial"/>
          <w:i/>
          <w:iCs/>
          <w:noProof/>
          <w:sz w:val="23"/>
          <w:szCs w:val="23"/>
        </w:rPr>
        <w:t xml:space="preserve">Future Human Image, </w:t>
      </w:r>
      <w:r w:rsidRPr="00E262B0">
        <w:rPr>
          <w:rFonts w:ascii="Arial" w:hAnsi="Arial" w:cs="Arial"/>
          <w:noProof/>
          <w:sz w:val="23"/>
          <w:szCs w:val="23"/>
        </w:rPr>
        <w:t>Volume 8, pp. 103-113.</w:t>
      </w:r>
    </w:p>
    <w:p w14:paraId="6C9E8006"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Robinson, A., 2018. Emotion-focused therapy for autism spectrum disorder: a case conceptualization model for trauma-related experiences. </w:t>
      </w:r>
      <w:r w:rsidRPr="00E262B0">
        <w:rPr>
          <w:rFonts w:ascii="Arial" w:hAnsi="Arial" w:cs="Arial"/>
          <w:i/>
          <w:iCs/>
          <w:noProof/>
          <w:sz w:val="23"/>
          <w:szCs w:val="23"/>
        </w:rPr>
        <w:t xml:space="preserve">Journal of Contemporary Psychotherapy, </w:t>
      </w:r>
      <w:r w:rsidRPr="00E262B0">
        <w:rPr>
          <w:rFonts w:ascii="Arial" w:hAnsi="Arial" w:cs="Arial"/>
          <w:noProof/>
          <w:sz w:val="23"/>
          <w:szCs w:val="23"/>
        </w:rPr>
        <w:t>48(3), p. 133–143.</w:t>
      </w:r>
    </w:p>
    <w:p w14:paraId="17A259CC"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Shandomo, H. M., 2010. The Role of Critical Reflection in Teacher Education. </w:t>
      </w:r>
      <w:r w:rsidRPr="00E262B0">
        <w:rPr>
          <w:rFonts w:ascii="Arial" w:hAnsi="Arial" w:cs="Arial"/>
          <w:i/>
          <w:iCs/>
          <w:noProof/>
          <w:sz w:val="23"/>
          <w:szCs w:val="23"/>
        </w:rPr>
        <w:t xml:space="preserve">The Role of Critical Reflection in Teacher Education, </w:t>
      </w:r>
      <w:r w:rsidRPr="00E262B0">
        <w:rPr>
          <w:rFonts w:ascii="Arial" w:hAnsi="Arial" w:cs="Arial"/>
          <w:noProof/>
          <w:sz w:val="23"/>
          <w:szCs w:val="23"/>
        </w:rPr>
        <w:t>4(1), p. 113.</w:t>
      </w:r>
    </w:p>
    <w:p w14:paraId="4A5BA513"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Skinner, B. F., 1988. </w:t>
      </w:r>
      <w:r w:rsidRPr="00E262B0">
        <w:rPr>
          <w:rFonts w:ascii="Arial" w:hAnsi="Arial" w:cs="Arial"/>
          <w:i/>
          <w:iCs/>
          <w:noProof/>
          <w:sz w:val="23"/>
          <w:szCs w:val="23"/>
        </w:rPr>
        <w:t xml:space="preserve">The selection of behaviour The operate behaviourism: B. F. Skinner. </w:t>
      </w:r>
      <w:r w:rsidRPr="00E262B0">
        <w:rPr>
          <w:rFonts w:ascii="Arial" w:hAnsi="Arial" w:cs="Arial"/>
          <w:noProof/>
          <w:sz w:val="23"/>
          <w:szCs w:val="23"/>
        </w:rPr>
        <w:t>First ed. Cambridge: Cambridge University Press.</w:t>
      </w:r>
    </w:p>
    <w:p w14:paraId="38D8AC0F"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Smith, M., Segal, J. &amp; Hutman, T., 2020. </w:t>
      </w:r>
      <w:r w:rsidRPr="00E262B0">
        <w:rPr>
          <w:rFonts w:ascii="Arial" w:hAnsi="Arial" w:cs="Arial"/>
          <w:i/>
          <w:iCs/>
          <w:noProof/>
          <w:sz w:val="23"/>
          <w:szCs w:val="23"/>
        </w:rPr>
        <w:t xml:space="preserve">Does My Child Have Autism?.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https://www.helpguide.org/articles/autism-learning-disabilities/does-my-child-have-autism.htm#</w:t>
      </w:r>
      <w:r w:rsidRPr="00E262B0">
        <w:rPr>
          <w:rFonts w:ascii="Arial" w:hAnsi="Arial" w:cs="Arial"/>
          <w:noProof/>
          <w:sz w:val="23"/>
          <w:szCs w:val="23"/>
        </w:rPr>
        <w:br/>
        <w:t>[Accessed 5 October 2021].</w:t>
      </w:r>
    </w:p>
    <w:p w14:paraId="6B4D9356"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Sword, R., 2021. </w:t>
      </w:r>
      <w:r w:rsidRPr="00E262B0">
        <w:rPr>
          <w:rFonts w:ascii="Arial" w:hAnsi="Arial" w:cs="Arial"/>
          <w:i/>
          <w:iCs/>
          <w:noProof/>
          <w:sz w:val="23"/>
          <w:szCs w:val="23"/>
        </w:rPr>
        <w:t xml:space="preserve">Why is Child Development So Important in Early Years?.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https://www.highspeedtraining.co.uk/hub/child-development-in-early-years/#:~:text=Child%20development%20can%20be%20broken%20down%20into%20five,age%20%283-4%20years%29%205%20School%20age%20%284-5%20years%29.</w:t>
      </w:r>
      <w:r w:rsidRPr="00E262B0">
        <w:rPr>
          <w:rFonts w:ascii="Arial" w:hAnsi="Arial" w:cs="Arial"/>
          <w:noProof/>
          <w:sz w:val="23"/>
          <w:szCs w:val="23"/>
        </w:rPr>
        <w:br/>
        <w:t>[Accessed 1 November 2021].</w:t>
      </w:r>
    </w:p>
    <w:p w14:paraId="1A1A4CEB"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Taylor, C., 2011. </w:t>
      </w:r>
      <w:r w:rsidRPr="00E262B0">
        <w:rPr>
          <w:rFonts w:ascii="Arial" w:hAnsi="Arial" w:cs="Arial"/>
          <w:i/>
          <w:iCs/>
          <w:noProof/>
          <w:sz w:val="23"/>
          <w:szCs w:val="23"/>
        </w:rPr>
        <w:t xml:space="preserve">Ten Best Teaching Practices I've Observed.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https://drcharlestaylor.com/10BestTeachingPractices.pdf</w:t>
      </w:r>
      <w:r w:rsidRPr="00E262B0">
        <w:rPr>
          <w:rFonts w:ascii="Arial" w:hAnsi="Arial" w:cs="Arial"/>
          <w:noProof/>
          <w:sz w:val="23"/>
          <w:szCs w:val="23"/>
        </w:rPr>
        <w:br/>
        <w:t>[Accessed 13 October 2021].</w:t>
      </w:r>
    </w:p>
    <w:p w14:paraId="7E05A4D1"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Tripp, D., 1993. </w:t>
      </w:r>
      <w:r w:rsidRPr="00E262B0">
        <w:rPr>
          <w:rFonts w:ascii="Arial" w:hAnsi="Arial" w:cs="Arial"/>
          <w:i/>
          <w:iCs/>
          <w:noProof/>
          <w:sz w:val="23"/>
          <w:szCs w:val="23"/>
        </w:rPr>
        <w:t xml:space="preserve">Critical Incidents in Teaching: Developing Professional Judgement. </w:t>
      </w:r>
      <w:r w:rsidRPr="00E262B0">
        <w:rPr>
          <w:rFonts w:ascii="Arial" w:hAnsi="Arial" w:cs="Arial"/>
          <w:noProof/>
          <w:sz w:val="23"/>
          <w:szCs w:val="23"/>
        </w:rPr>
        <w:t>1st ed. London: Routledge.</w:t>
      </w:r>
    </w:p>
    <w:p w14:paraId="3990D0C6"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W., 2021. </w:t>
      </w:r>
      <w:r w:rsidRPr="00E262B0">
        <w:rPr>
          <w:rFonts w:ascii="Arial" w:hAnsi="Arial" w:cs="Arial"/>
          <w:i/>
          <w:iCs/>
          <w:noProof/>
          <w:sz w:val="23"/>
          <w:szCs w:val="23"/>
        </w:rPr>
        <w:t xml:space="preserve">What is humanistic learning theory in education?. </w:t>
      </w:r>
      <w:r w:rsidRPr="00E262B0">
        <w:rPr>
          <w:rFonts w:ascii="Arial" w:hAnsi="Arial" w:cs="Arial"/>
          <w:noProof/>
          <w:sz w:val="23"/>
          <w:szCs w:val="23"/>
        </w:rPr>
        <w:t xml:space="preserve">[Online] </w:t>
      </w:r>
      <w:r w:rsidRPr="00E262B0">
        <w:rPr>
          <w:rFonts w:ascii="Arial" w:hAnsi="Arial" w:cs="Arial"/>
          <w:noProof/>
          <w:sz w:val="23"/>
          <w:szCs w:val="23"/>
        </w:rPr>
        <w:br/>
        <w:t xml:space="preserve">Available at: </w:t>
      </w:r>
      <w:r w:rsidRPr="00E262B0">
        <w:rPr>
          <w:rFonts w:ascii="Arial" w:hAnsi="Arial" w:cs="Arial"/>
          <w:noProof/>
          <w:sz w:val="23"/>
          <w:szCs w:val="23"/>
          <w:u w:val="single"/>
        </w:rPr>
        <w:t>https://www.wgu.edu/blog/what-humanistic-learning-theory-</w:t>
      </w:r>
      <w:r w:rsidRPr="00E262B0">
        <w:rPr>
          <w:rFonts w:ascii="Arial" w:hAnsi="Arial" w:cs="Arial"/>
          <w:noProof/>
          <w:sz w:val="23"/>
          <w:szCs w:val="23"/>
          <w:u w:val="single"/>
        </w:rPr>
        <w:lastRenderedPageBreak/>
        <w:t>education2007.html</w:t>
      </w:r>
      <w:r w:rsidRPr="00E262B0">
        <w:rPr>
          <w:rFonts w:ascii="Arial" w:hAnsi="Arial" w:cs="Arial"/>
          <w:noProof/>
          <w:sz w:val="23"/>
          <w:szCs w:val="23"/>
        </w:rPr>
        <w:br/>
        <w:t>[Accessed 3 November 2021].</w:t>
      </w:r>
    </w:p>
    <w:p w14:paraId="03A616AC" w14:textId="77777777" w:rsidR="00E262B0" w:rsidRPr="00E262B0" w:rsidRDefault="00E262B0" w:rsidP="00E262B0">
      <w:pPr>
        <w:pStyle w:val="Bibliography"/>
        <w:rPr>
          <w:rFonts w:ascii="Arial" w:hAnsi="Arial" w:cs="Arial"/>
          <w:noProof/>
          <w:sz w:val="23"/>
          <w:szCs w:val="23"/>
        </w:rPr>
      </w:pPr>
      <w:r w:rsidRPr="00E262B0">
        <w:rPr>
          <w:rFonts w:ascii="Arial" w:hAnsi="Arial" w:cs="Arial"/>
          <w:noProof/>
          <w:sz w:val="23"/>
          <w:szCs w:val="23"/>
        </w:rPr>
        <w:t xml:space="preserve">Walkington, J., Christensen, H. P. &amp; Kock, H., 2001. Developing Critical reflection as a part of teaching training and teaching practice. </w:t>
      </w:r>
      <w:r w:rsidRPr="00E262B0">
        <w:rPr>
          <w:rFonts w:ascii="Arial" w:hAnsi="Arial" w:cs="Arial"/>
          <w:i/>
          <w:iCs/>
          <w:noProof/>
          <w:sz w:val="23"/>
          <w:szCs w:val="23"/>
        </w:rPr>
        <w:t xml:space="preserve">European Journal of Engineering Education, </w:t>
      </w:r>
      <w:r w:rsidRPr="00E262B0">
        <w:rPr>
          <w:rFonts w:ascii="Arial" w:hAnsi="Arial" w:cs="Arial"/>
          <w:noProof/>
          <w:sz w:val="23"/>
          <w:szCs w:val="23"/>
        </w:rPr>
        <w:t>26(4), pp. 1-15.</w:t>
      </w:r>
    </w:p>
    <w:p w14:paraId="064CA321" w14:textId="15C076B0" w:rsidR="00AF6BAE" w:rsidRPr="00E262B0" w:rsidRDefault="00E262B0" w:rsidP="00E262B0">
      <w:pPr>
        <w:rPr>
          <w:rFonts w:ascii="Arial" w:hAnsi="Arial" w:cs="Arial"/>
          <w:b/>
          <w:bCs/>
          <w:sz w:val="23"/>
          <w:szCs w:val="23"/>
        </w:rPr>
      </w:pPr>
      <w:r w:rsidRPr="00E262B0">
        <w:rPr>
          <w:rFonts w:ascii="Arial" w:hAnsi="Arial" w:cs="Arial"/>
          <w:b/>
          <w:bCs/>
          <w:sz w:val="23"/>
          <w:szCs w:val="23"/>
        </w:rPr>
        <w:fldChar w:fldCharType="end"/>
      </w:r>
    </w:p>
    <w:p w14:paraId="30FBE4C0" w14:textId="77777777" w:rsidR="00AF6BAE" w:rsidRPr="002E626A" w:rsidRDefault="00AF6BAE" w:rsidP="003D0FA5">
      <w:pPr>
        <w:jc w:val="center"/>
        <w:rPr>
          <w:rFonts w:ascii="Arial" w:hAnsi="Arial" w:cs="Arial"/>
          <w:b/>
          <w:bCs/>
          <w:sz w:val="23"/>
          <w:szCs w:val="23"/>
        </w:rPr>
      </w:pPr>
    </w:p>
    <w:p w14:paraId="2EE245F2" w14:textId="77777777" w:rsidR="00AF6BAE" w:rsidRPr="002E626A" w:rsidRDefault="00AF6BAE" w:rsidP="003D0FA5">
      <w:pPr>
        <w:jc w:val="center"/>
        <w:rPr>
          <w:rFonts w:ascii="Arial" w:hAnsi="Arial" w:cs="Arial"/>
          <w:b/>
          <w:bCs/>
          <w:sz w:val="23"/>
          <w:szCs w:val="23"/>
        </w:rPr>
      </w:pPr>
    </w:p>
    <w:p w14:paraId="19E36216" w14:textId="77777777" w:rsidR="00AF6BAE" w:rsidRPr="002E626A" w:rsidRDefault="00AF6BAE" w:rsidP="003D0FA5">
      <w:pPr>
        <w:jc w:val="center"/>
        <w:rPr>
          <w:rFonts w:ascii="Arial" w:hAnsi="Arial" w:cs="Arial"/>
          <w:b/>
          <w:bCs/>
          <w:sz w:val="23"/>
          <w:szCs w:val="23"/>
        </w:rPr>
      </w:pPr>
    </w:p>
    <w:p w14:paraId="2339C4C8" w14:textId="4E206E8A" w:rsidR="00AF6BAE" w:rsidRDefault="00AF6BAE" w:rsidP="003D0FA5">
      <w:pPr>
        <w:jc w:val="center"/>
        <w:rPr>
          <w:rFonts w:ascii="Arial" w:hAnsi="Arial" w:cs="Arial"/>
          <w:b/>
          <w:bCs/>
          <w:sz w:val="23"/>
          <w:szCs w:val="23"/>
        </w:rPr>
      </w:pPr>
    </w:p>
    <w:p w14:paraId="4D3D75BB" w14:textId="49DA595B" w:rsidR="00CB4D4E" w:rsidRDefault="00CB4D4E" w:rsidP="003D0FA5">
      <w:pPr>
        <w:jc w:val="center"/>
        <w:rPr>
          <w:rFonts w:ascii="Arial" w:hAnsi="Arial" w:cs="Arial"/>
          <w:b/>
          <w:bCs/>
          <w:sz w:val="23"/>
          <w:szCs w:val="23"/>
        </w:rPr>
      </w:pPr>
    </w:p>
    <w:p w14:paraId="58A2CA67" w14:textId="783BC328" w:rsidR="00CB4D4E" w:rsidRDefault="00CB4D4E" w:rsidP="003D0FA5">
      <w:pPr>
        <w:jc w:val="center"/>
        <w:rPr>
          <w:rFonts w:ascii="Arial" w:hAnsi="Arial" w:cs="Arial"/>
          <w:b/>
          <w:bCs/>
          <w:sz w:val="23"/>
          <w:szCs w:val="23"/>
        </w:rPr>
      </w:pPr>
    </w:p>
    <w:p w14:paraId="27BACB65" w14:textId="4419B0E4" w:rsidR="00CB4D4E" w:rsidRDefault="00CB4D4E" w:rsidP="003D0FA5">
      <w:pPr>
        <w:jc w:val="center"/>
        <w:rPr>
          <w:rFonts w:ascii="Arial" w:hAnsi="Arial" w:cs="Arial"/>
          <w:b/>
          <w:bCs/>
          <w:sz w:val="23"/>
          <w:szCs w:val="23"/>
        </w:rPr>
      </w:pPr>
    </w:p>
    <w:p w14:paraId="28A3F472" w14:textId="34E5762F" w:rsidR="00CB4D4E" w:rsidRDefault="00CB4D4E" w:rsidP="003D0FA5">
      <w:pPr>
        <w:jc w:val="center"/>
        <w:rPr>
          <w:rFonts w:ascii="Arial" w:hAnsi="Arial" w:cs="Arial"/>
          <w:b/>
          <w:bCs/>
          <w:sz w:val="23"/>
          <w:szCs w:val="23"/>
        </w:rPr>
      </w:pPr>
    </w:p>
    <w:p w14:paraId="61F3A876" w14:textId="5B92AA55" w:rsidR="00CB4D4E" w:rsidRDefault="00CB4D4E" w:rsidP="003D0FA5">
      <w:pPr>
        <w:jc w:val="center"/>
        <w:rPr>
          <w:rFonts w:ascii="Arial" w:hAnsi="Arial" w:cs="Arial"/>
          <w:b/>
          <w:bCs/>
          <w:sz w:val="23"/>
          <w:szCs w:val="23"/>
        </w:rPr>
      </w:pPr>
    </w:p>
    <w:p w14:paraId="249D5533" w14:textId="42DA4298" w:rsidR="00CB4D4E" w:rsidRDefault="00CB4D4E" w:rsidP="003D0FA5">
      <w:pPr>
        <w:jc w:val="center"/>
        <w:rPr>
          <w:rFonts w:ascii="Arial" w:hAnsi="Arial" w:cs="Arial"/>
          <w:b/>
          <w:bCs/>
          <w:sz w:val="23"/>
          <w:szCs w:val="23"/>
        </w:rPr>
      </w:pPr>
    </w:p>
    <w:p w14:paraId="4A399C7B" w14:textId="1F34FDAB" w:rsidR="00CB4D4E" w:rsidRDefault="00CB4D4E" w:rsidP="003D0FA5">
      <w:pPr>
        <w:jc w:val="center"/>
        <w:rPr>
          <w:rFonts w:ascii="Arial" w:hAnsi="Arial" w:cs="Arial"/>
          <w:b/>
          <w:bCs/>
          <w:sz w:val="23"/>
          <w:szCs w:val="23"/>
        </w:rPr>
      </w:pPr>
    </w:p>
    <w:p w14:paraId="4EF43A93" w14:textId="0A77EEC0" w:rsidR="00CB4D4E" w:rsidRDefault="00CB4D4E" w:rsidP="003D0FA5">
      <w:pPr>
        <w:jc w:val="center"/>
        <w:rPr>
          <w:rFonts w:ascii="Arial" w:hAnsi="Arial" w:cs="Arial"/>
          <w:b/>
          <w:bCs/>
          <w:sz w:val="23"/>
          <w:szCs w:val="23"/>
        </w:rPr>
      </w:pPr>
    </w:p>
    <w:p w14:paraId="360EEAF5" w14:textId="75587D1C" w:rsidR="00CB4D4E" w:rsidRDefault="00CB4D4E" w:rsidP="003D0FA5">
      <w:pPr>
        <w:jc w:val="center"/>
        <w:rPr>
          <w:rFonts w:ascii="Arial" w:hAnsi="Arial" w:cs="Arial"/>
          <w:b/>
          <w:bCs/>
          <w:sz w:val="23"/>
          <w:szCs w:val="23"/>
        </w:rPr>
      </w:pPr>
    </w:p>
    <w:p w14:paraId="5EC49FA5" w14:textId="382D5C2D" w:rsidR="00CB4D4E" w:rsidRDefault="00CB4D4E" w:rsidP="003D0FA5">
      <w:pPr>
        <w:jc w:val="center"/>
        <w:rPr>
          <w:rFonts w:ascii="Arial" w:hAnsi="Arial" w:cs="Arial"/>
          <w:b/>
          <w:bCs/>
          <w:sz w:val="23"/>
          <w:szCs w:val="23"/>
        </w:rPr>
      </w:pPr>
    </w:p>
    <w:p w14:paraId="3F35FF04" w14:textId="700682D6" w:rsidR="00CB4D4E" w:rsidRDefault="00CB4D4E" w:rsidP="003D0FA5">
      <w:pPr>
        <w:jc w:val="center"/>
        <w:rPr>
          <w:rFonts w:ascii="Arial" w:hAnsi="Arial" w:cs="Arial"/>
          <w:b/>
          <w:bCs/>
          <w:sz w:val="23"/>
          <w:szCs w:val="23"/>
        </w:rPr>
      </w:pPr>
    </w:p>
    <w:p w14:paraId="44D62EB9" w14:textId="67CB4719" w:rsidR="00E262B0" w:rsidRDefault="00E262B0" w:rsidP="003D0FA5">
      <w:pPr>
        <w:jc w:val="center"/>
        <w:rPr>
          <w:rFonts w:ascii="Arial" w:hAnsi="Arial" w:cs="Arial"/>
          <w:b/>
          <w:bCs/>
          <w:sz w:val="23"/>
          <w:szCs w:val="23"/>
        </w:rPr>
      </w:pPr>
    </w:p>
    <w:p w14:paraId="7C736664" w14:textId="722C0223" w:rsidR="00E262B0" w:rsidRDefault="00E262B0" w:rsidP="003D0FA5">
      <w:pPr>
        <w:jc w:val="center"/>
        <w:rPr>
          <w:rFonts w:ascii="Arial" w:hAnsi="Arial" w:cs="Arial"/>
          <w:b/>
          <w:bCs/>
          <w:sz w:val="23"/>
          <w:szCs w:val="23"/>
        </w:rPr>
      </w:pPr>
    </w:p>
    <w:p w14:paraId="1D5AE3A4" w14:textId="42DBC5D9" w:rsidR="00E262B0" w:rsidRDefault="00E262B0" w:rsidP="003D0FA5">
      <w:pPr>
        <w:jc w:val="center"/>
        <w:rPr>
          <w:rFonts w:ascii="Arial" w:hAnsi="Arial" w:cs="Arial"/>
          <w:b/>
          <w:bCs/>
          <w:sz w:val="23"/>
          <w:szCs w:val="23"/>
        </w:rPr>
      </w:pPr>
    </w:p>
    <w:p w14:paraId="0441E350" w14:textId="6EBA207E" w:rsidR="00E262B0" w:rsidRDefault="00E262B0" w:rsidP="003D0FA5">
      <w:pPr>
        <w:jc w:val="center"/>
        <w:rPr>
          <w:rFonts w:ascii="Arial" w:hAnsi="Arial" w:cs="Arial"/>
          <w:b/>
          <w:bCs/>
          <w:sz w:val="23"/>
          <w:szCs w:val="23"/>
        </w:rPr>
      </w:pPr>
    </w:p>
    <w:p w14:paraId="757D76F5" w14:textId="69499880" w:rsidR="00E262B0" w:rsidRDefault="00E262B0" w:rsidP="003D0FA5">
      <w:pPr>
        <w:jc w:val="center"/>
        <w:rPr>
          <w:rFonts w:ascii="Arial" w:hAnsi="Arial" w:cs="Arial"/>
          <w:b/>
          <w:bCs/>
          <w:sz w:val="23"/>
          <w:szCs w:val="23"/>
        </w:rPr>
      </w:pPr>
    </w:p>
    <w:p w14:paraId="476C5E4F" w14:textId="236AE78D" w:rsidR="00E262B0" w:rsidRDefault="00E262B0" w:rsidP="003D0FA5">
      <w:pPr>
        <w:jc w:val="center"/>
        <w:rPr>
          <w:rFonts w:ascii="Arial" w:hAnsi="Arial" w:cs="Arial"/>
          <w:b/>
          <w:bCs/>
          <w:sz w:val="23"/>
          <w:szCs w:val="23"/>
        </w:rPr>
      </w:pPr>
    </w:p>
    <w:p w14:paraId="5741C072" w14:textId="1080C669" w:rsidR="00E262B0" w:rsidRDefault="00E262B0" w:rsidP="003D0FA5">
      <w:pPr>
        <w:jc w:val="center"/>
        <w:rPr>
          <w:rFonts w:ascii="Arial" w:hAnsi="Arial" w:cs="Arial"/>
          <w:b/>
          <w:bCs/>
          <w:sz w:val="23"/>
          <w:szCs w:val="23"/>
        </w:rPr>
      </w:pPr>
    </w:p>
    <w:p w14:paraId="37485A53" w14:textId="6DBDF41F" w:rsidR="00E262B0" w:rsidRDefault="00E262B0" w:rsidP="003D0FA5">
      <w:pPr>
        <w:jc w:val="center"/>
        <w:rPr>
          <w:rFonts w:ascii="Arial" w:hAnsi="Arial" w:cs="Arial"/>
          <w:b/>
          <w:bCs/>
          <w:sz w:val="23"/>
          <w:szCs w:val="23"/>
        </w:rPr>
      </w:pPr>
    </w:p>
    <w:p w14:paraId="2B4B3E87" w14:textId="00AA7EDD" w:rsidR="00E262B0" w:rsidRDefault="00E262B0" w:rsidP="003D0FA5">
      <w:pPr>
        <w:jc w:val="center"/>
        <w:rPr>
          <w:rFonts w:ascii="Arial" w:hAnsi="Arial" w:cs="Arial"/>
          <w:b/>
          <w:bCs/>
          <w:sz w:val="23"/>
          <w:szCs w:val="23"/>
        </w:rPr>
      </w:pPr>
    </w:p>
    <w:p w14:paraId="27D19225" w14:textId="77777777" w:rsidR="00E262B0" w:rsidRDefault="00E262B0" w:rsidP="003D0FA5">
      <w:pPr>
        <w:jc w:val="center"/>
        <w:rPr>
          <w:rFonts w:ascii="Arial" w:hAnsi="Arial" w:cs="Arial"/>
          <w:b/>
          <w:bCs/>
          <w:sz w:val="23"/>
          <w:szCs w:val="23"/>
        </w:rPr>
      </w:pPr>
    </w:p>
    <w:p w14:paraId="2522D532" w14:textId="77777777" w:rsidR="00AF6BAE" w:rsidRPr="002E626A" w:rsidRDefault="00AF6BAE" w:rsidP="00AF6BAE">
      <w:pPr>
        <w:rPr>
          <w:rFonts w:ascii="Arial" w:hAnsi="Arial" w:cs="Arial"/>
          <w:b/>
          <w:bCs/>
          <w:sz w:val="23"/>
          <w:szCs w:val="23"/>
        </w:rPr>
      </w:pPr>
    </w:p>
    <w:p w14:paraId="45EEBEB6" w14:textId="6A82C467" w:rsidR="00590722" w:rsidRPr="00101D66" w:rsidRDefault="00AF6BAE" w:rsidP="00101D66">
      <w:pPr>
        <w:rPr>
          <w:rFonts w:ascii="Arial" w:hAnsi="Arial" w:cs="Arial"/>
          <w:b/>
          <w:bCs/>
          <w:sz w:val="24"/>
          <w:szCs w:val="24"/>
        </w:rPr>
      </w:pPr>
      <w:r w:rsidRPr="00101D66">
        <w:rPr>
          <w:rFonts w:ascii="Arial" w:hAnsi="Arial" w:cs="Arial"/>
          <w:b/>
          <w:bCs/>
          <w:sz w:val="24"/>
          <w:szCs w:val="24"/>
        </w:rPr>
        <w:lastRenderedPageBreak/>
        <w:t>9</w:t>
      </w:r>
      <w:r w:rsidR="00590722" w:rsidRPr="00101D66">
        <w:rPr>
          <w:rFonts w:ascii="Arial" w:hAnsi="Arial" w:cs="Arial"/>
          <w:b/>
          <w:bCs/>
          <w:sz w:val="24"/>
          <w:szCs w:val="24"/>
        </w:rPr>
        <w:t xml:space="preserve">. </w:t>
      </w:r>
      <w:r w:rsidR="002909B6" w:rsidRPr="00101D66">
        <w:rPr>
          <w:rFonts w:ascii="Arial" w:hAnsi="Arial" w:cs="Arial"/>
          <w:b/>
          <w:bCs/>
          <w:sz w:val="24"/>
          <w:szCs w:val="24"/>
        </w:rPr>
        <w:t>Appendices</w:t>
      </w:r>
    </w:p>
    <w:p w14:paraId="78784F7E" w14:textId="61B7FAEE" w:rsidR="00697A3D" w:rsidRPr="00101D66" w:rsidRDefault="00697A3D">
      <w:pPr>
        <w:rPr>
          <w:rFonts w:ascii="Arial" w:hAnsi="Arial" w:cs="Arial"/>
          <w:b/>
          <w:bCs/>
          <w:sz w:val="24"/>
          <w:szCs w:val="24"/>
        </w:rPr>
      </w:pPr>
    </w:p>
    <w:p w14:paraId="6A225480" w14:textId="188B6F46" w:rsidR="00697A3D" w:rsidRPr="00101D66" w:rsidRDefault="00697A3D" w:rsidP="003D0FA5">
      <w:pPr>
        <w:jc w:val="center"/>
        <w:rPr>
          <w:rFonts w:ascii="Arial" w:hAnsi="Arial" w:cs="Arial"/>
          <w:b/>
          <w:bCs/>
          <w:sz w:val="24"/>
          <w:szCs w:val="24"/>
        </w:rPr>
      </w:pPr>
      <w:r w:rsidRPr="00101D66">
        <w:rPr>
          <w:rFonts w:ascii="Arial" w:hAnsi="Arial" w:cs="Arial"/>
          <w:b/>
          <w:bCs/>
          <w:sz w:val="24"/>
          <w:szCs w:val="24"/>
        </w:rPr>
        <w:t>Appendix 1</w:t>
      </w:r>
    </w:p>
    <w:p w14:paraId="06F99A68" w14:textId="6F28C4DC" w:rsidR="00697A3D" w:rsidRPr="002E626A" w:rsidRDefault="00697A3D" w:rsidP="003D0FA5">
      <w:pPr>
        <w:jc w:val="center"/>
        <w:rPr>
          <w:rFonts w:ascii="Arial" w:hAnsi="Arial" w:cs="Arial"/>
          <w:b/>
          <w:bCs/>
          <w:sz w:val="23"/>
          <w:szCs w:val="23"/>
        </w:rPr>
      </w:pPr>
      <w:r w:rsidRPr="002E626A">
        <w:rPr>
          <w:rFonts w:ascii="Arial" w:hAnsi="Arial" w:cs="Arial"/>
          <w:noProof/>
          <w:sz w:val="23"/>
          <w:szCs w:val="23"/>
        </w:rPr>
        <w:drawing>
          <wp:inline distT="0" distB="0" distL="0" distR="0" wp14:anchorId="0A152D54" wp14:editId="4BE5A063">
            <wp:extent cx="2543175" cy="3390900"/>
            <wp:effectExtent l="0" t="0" r="0" b="0"/>
            <wp:docPr id="1" name="Picture 1" descr="learning styles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styles po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3175" cy="3390900"/>
                    </a:xfrm>
                    <a:prstGeom prst="rect">
                      <a:avLst/>
                    </a:prstGeom>
                    <a:noFill/>
                    <a:ln>
                      <a:noFill/>
                    </a:ln>
                  </pic:spPr>
                </pic:pic>
              </a:graphicData>
            </a:graphic>
          </wp:inline>
        </w:drawing>
      </w:r>
    </w:p>
    <w:p w14:paraId="4E943C80" w14:textId="56591F12" w:rsidR="00697A3D" w:rsidRPr="002E626A" w:rsidRDefault="002F1F50" w:rsidP="003D0FA5">
      <w:pPr>
        <w:jc w:val="right"/>
        <w:rPr>
          <w:rFonts w:ascii="Arial" w:hAnsi="Arial" w:cs="Arial"/>
          <w:b/>
          <w:bCs/>
          <w:sz w:val="23"/>
          <w:szCs w:val="23"/>
        </w:rPr>
      </w:pPr>
      <w:sdt>
        <w:sdtPr>
          <w:rPr>
            <w:rFonts w:ascii="Arial" w:hAnsi="Arial" w:cs="Arial"/>
            <w:b/>
            <w:bCs/>
            <w:sz w:val="23"/>
            <w:szCs w:val="23"/>
          </w:rPr>
          <w:id w:val="2062976319"/>
          <w:citation/>
        </w:sdtPr>
        <w:sdtEndPr/>
        <w:sdtContent>
          <w:r w:rsidR="003D0FA5" w:rsidRPr="002E626A">
            <w:rPr>
              <w:rFonts w:ascii="Arial" w:hAnsi="Arial" w:cs="Arial"/>
              <w:b/>
              <w:bCs/>
              <w:sz w:val="23"/>
              <w:szCs w:val="23"/>
            </w:rPr>
            <w:fldChar w:fldCharType="begin"/>
          </w:r>
          <w:r w:rsidR="003D0FA5" w:rsidRPr="002E626A">
            <w:rPr>
              <w:rFonts w:ascii="Arial" w:hAnsi="Arial" w:cs="Arial"/>
              <w:b/>
              <w:bCs/>
              <w:sz w:val="23"/>
              <w:szCs w:val="23"/>
            </w:rPr>
            <w:instrText xml:space="preserve"> CITATION Ale19 \l 2057 </w:instrText>
          </w:r>
          <w:r w:rsidR="003D0FA5" w:rsidRPr="002E626A">
            <w:rPr>
              <w:rFonts w:ascii="Arial" w:hAnsi="Arial" w:cs="Arial"/>
              <w:b/>
              <w:bCs/>
              <w:sz w:val="23"/>
              <w:szCs w:val="23"/>
            </w:rPr>
            <w:fldChar w:fldCharType="separate"/>
          </w:r>
          <w:r w:rsidR="003D0FA5" w:rsidRPr="002E626A">
            <w:rPr>
              <w:rFonts w:ascii="Arial" w:hAnsi="Arial" w:cs="Arial"/>
              <w:noProof/>
              <w:sz w:val="23"/>
              <w:szCs w:val="23"/>
            </w:rPr>
            <w:t>(Alessandrini, 2019)</w:t>
          </w:r>
          <w:r w:rsidR="003D0FA5" w:rsidRPr="002E626A">
            <w:rPr>
              <w:rFonts w:ascii="Arial" w:hAnsi="Arial" w:cs="Arial"/>
              <w:b/>
              <w:bCs/>
              <w:sz w:val="23"/>
              <w:szCs w:val="23"/>
            </w:rPr>
            <w:fldChar w:fldCharType="end"/>
          </w:r>
        </w:sdtContent>
      </w:sdt>
    </w:p>
    <w:p w14:paraId="6DB1153F" w14:textId="77777777" w:rsidR="00BE1750" w:rsidRPr="002E626A" w:rsidRDefault="00BE1750" w:rsidP="002909B6">
      <w:pPr>
        <w:jc w:val="center"/>
        <w:rPr>
          <w:rFonts w:ascii="Arial" w:hAnsi="Arial" w:cs="Arial"/>
          <w:b/>
          <w:bCs/>
          <w:sz w:val="23"/>
          <w:szCs w:val="23"/>
          <w:u w:val="single"/>
        </w:rPr>
      </w:pPr>
    </w:p>
    <w:p w14:paraId="4AED2E9E" w14:textId="77777777" w:rsidR="00BE1750" w:rsidRPr="002E626A" w:rsidRDefault="00BE1750" w:rsidP="002909B6">
      <w:pPr>
        <w:jc w:val="center"/>
        <w:rPr>
          <w:rFonts w:ascii="Arial" w:hAnsi="Arial" w:cs="Arial"/>
          <w:b/>
          <w:bCs/>
          <w:sz w:val="23"/>
          <w:szCs w:val="23"/>
          <w:u w:val="single"/>
        </w:rPr>
      </w:pPr>
    </w:p>
    <w:p w14:paraId="26F8634A" w14:textId="77777777" w:rsidR="00BE1750" w:rsidRPr="002E626A" w:rsidRDefault="00BE1750" w:rsidP="002909B6">
      <w:pPr>
        <w:jc w:val="center"/>
        <w:rPr>
          <w:rFonts w:ascii="Arial" w:hAnsi="Arial" w:cs="Arial"/>
          <w:b/>
          <w:bCs/>
          <w:sz w:val="23"/>
          <w:szCs w:val="23"/>
          <w:u w:val="single"/>
        </w:rPr>
      </w:pPr>
    </w:p>
    <w:p w14:paraId="5275D0FB" w14:textId="77777777" w:rsidR="00BE1750" w:rsidRPr="002E626A" w:rsidRDefault="00BE1750" w:rsidP="002909B6">
      <w:pPr>
        <w:jc w:val="center"/>
        <w:rPr>
          <w:rFonts w:ascii="Arial" w:hAnsi="Arial" w:cs="Arial"/>
          <w:b/>
          <w:bCs/>
          <w:sz w:val="23"/>
          <w:szCs w:val="23"/>
          <w:u w:val="single"/>
        </w:rPr>
      </w:pPr>
    </w:p>
    <w:p w14:paraId="63931D8C" w14:textId="77777777" w:rsidR="00BE1750" w:rsidRPr="002E626A" w:rsidRDefault="00BE1750" w:rsidP="002909B6">
      <w:pPr>
        <w:jc w:val="center"/>
        <w:rPr>
          <w:rFonts w:ascii="Arial" w:hAnsi="Arial" w:cs="Arial"/>
          <w:b/>
          <w:bCs/>
          <w:sz w:val="23"/>
          <w:szCs w:val="23"/>
          <w:u w:val="single"/>
        </w:rPr>
      </w:pPr>
    </w:p>
    <w:p w14:paraId="6D2FE707" w14:textId="77777777" w:rsidR="00BE1750" w:rsidRPr="002E626A" w:rsidRDefault="00BE1750" w:rsidP="002909B6">
      <w:pPr>
        <w:jc w:val="center"/>
        <w:rPr>
          <w:rFonts w:ascii="Arial" w:hAnsi="Arial" w:cs="Arial"/>
          <w:b/>
          <w:bCs/>
          <w:sz w:val="23"/>
          <w:szCs w:val="23"/>
          <w:u w:val="single"/>
        </w:rPr>
      </w:pPr>
    </w:p>
    <w:p w14:paraId="757294B8" w14:textId="44E8A6BC" w:rsidR="00BE1750" w:rsidRPr="002E626A" w:rsidRDefault="00BE1750" w:rsidP="002909B6">
      <w:pPr>
        <w:jc w:val="center"/>
        <w:rPr>
          <w:rFonts w:ascii="Arial" w:hAnsi="Arial" w:cs="Arial"/>
          <w:b/>
          <w:bCs/>
          <w:sz w:val="23"/>
          <w:szCs w:val="23"/>
          <w:u w:val="single"/>
        </w:rPr>
      </w:pPr>
    </w:p>
    <w:p w14:paraId="2C514C92" w14:textId="45F34173" w:rsidR="00EF345A" w:rsidRPr="002E626A" w:rsidRDefault="00EF345A" w:rsidP="002909B6">
      <w:pPr>
        <w:jc w:val="center"/>
        <w:rPr>
          <w:rFonts w:ascii="Arial" w:hAnsi="Arial" w:cs="Arial"/>
          <w:b/>
          <w:bCs/>
          <w:sz w:val="23"/>
          <w:szCs w:val="23"/>
          <w:u w:val="single"/>
        </w:rPr>
      </w:pPr>
    </w:p>
    <w:p w14:paraId="2022AC66" w14:textId="6D3C93CD" w:rsidR="00EF345A" w:rsidRPr="002E626A" w:rsidRDefault="00EF345A" w:rsidP="002909B6">
      <w:pPr>
        <w:jc w:val="center"/>
        <w:rPr>
          <w:rFonts w:ascii="Arial" w:hAnsi="Arial" w:cs="Arial"/>
          <w:b/>
          <w:bCs/>
          <w:sz w:val="23"/>
          <w:szCs w:val="23"/>
          <w:u w:val="single"/>
        </w:rPr>
      </w:pPr>
    </w:p>
    <w:p w14:paraId="47FF1C01" w14:textId="77777777" w:rsidR="00EF345A" w:rsidRPr="002E626A" w:rsidRDefault="00EF345A" w:rsidP="002909B6">
      <w:pPr>
        <w:jc w:val="center"/>
        <w:rPr>
          <w:rFonts w:ascii="Arial" w:hAnsi="Arial" w:cs="Arial"/>
          <w:b/>
          <w:bCs/>
          <w:sz w:val="23"/>
          <w:szCs w:val="23"/>
          <w:u w:val="single"/>
        </w:rPr>
      </w:pPr>
    </w:p>
    <w:p w14:paraId="39E94CE5" w14:textId="2A63F2A8" w:rsidR="00BE1750" w:rsidRDefault="00BE1750" w:rsidP="002909B6">
      <w:pPr>
        <w:jc w:val="center"/>
        <w:rPr>
          <w:rFonts w:ascii="Arial" w:hAnsi="Arial" w:cs="Arial"/>
          <w:b/>
          <w:bCs/>
          <w:sz w:val="23"/>
          <w:szCs w:val="23"/>
          <w:u w:val="single"/>
        </w:rPr>
      </w:pPr>
    </w:p>
    <w:p w14:paraId="5760DA51" w14:textId="39A4339D" w:rsidR="00101D66" w:rsidRDefault="00101D66" w:rsidP="002909B6">
      <w:pPr>
        <w:jc w:val="center"/>
        <w:rPr>
          <w:rFonts w:ascii="Arial" w:hAnsi="Arial" w:cs="Arial"/>
          <w:b/>
          <w:bCs/>
          <w:sz w:val="23"/>
          <w:szCs w:val="23"/>
          <w:u w:val="single"/>
        </w:rPr>
      </w:pPr>
    </w:p>
    <w:p w14:paraId="6B5CCDDF" w14:textId="6D75936C" w:rsidR="00101D66" w:rsidRDefault="00101D66" w:rsidP="002909B6">
      <w:pPr>
        <w:jc w:val="center"/>
        <w:rPr>
          <w:rFonts w:ascii="Arial" w:hAnsi="Arial" w:cs="Arial"/>
          <w:b/>
          <w:bCs/>
          <w:sz w:val="23"/>
          <w:szCs w:val="23"/>
          <w:u w:val="single"/>
        </w:rPr>
      </w:pPr>
    </w:p>
    <w:p w14:paraId="52A578FE" w14:textId="77777777" w:rsidR="001E55D1" w:rsidRDefault="001E55D1" w:rsidP="002909B6">
      <w:pPr>
        <w:jc w:val="center"/>
        <w:rPr>
          <w:rFonts w:ascii="Arial" w:hAnsi="Arial" w:cs="Arial"/>
          <w:b/>
          <w:bCs/>
          <w:sz w:val="23"/>
          <w:szCs w:val="23"/>
          <w:u w:val="single"/>
        </w:rPr>
      </w:pPr>
    </w:p>
    <w:p w14:paraId="1FA573C4" w14:textId="77777777" w:rsidR="00101D66" w:rsidRPr="002E626A" w:rsidRDefault="00101D66" w:rsidP="002909B6">
      <w:pPr>
        <w:jc w:val="center"/>
        <w:rPr>
          <w:rFonts w:ascii="Arial" w:hAnsi="Arial" w:cs="Arial"/>
          <w:b/>
          <w:bCs/>
          <w:sz w:val="23"/>
          <w:szCs w:val="23"/>
          <w:u w:val="single"/>
        </w:rPr>
      </w:pPr>
    </w:p>
    <w:p w14:paraId="06BB396D" w14:textId="0926DC9C" w:rsidR="00101D66" w:rsidRPr="00101D66" w:rsidRDefault="00AE4978" w:rsidP="00101D66">
      <w:pPr>
        <w:jc w:val="center"/>
        <w:rPr>
          <w:rFonts w:ascii="Arial" w:hAnsi="Arial" w:cs="Arial"/>
          <w:b/>
          <w:bCs/>
          <w:sz w:val="24"/>
          <w:szCs w:val="24"/>
          <w:u w:val="single"/>
        </w:rPr>
      </w:pPr>
      <w:r w:rsidRPr="00101D66">
        <w:rPr>
          <w:rFonts w:ascii="Arial" w:hAnsi="Arial" w:cs="Arial"/>
          <w:b/>
          <w:bCs/>
          <w:sz w:val="24"/>
          <w:szCs w:val="24"/>
        </w:rPr>
        <w:lastRenderedPageBreak/>
        <w:t xml:space="preserve">Appendix </w:t>
      </w:r>
      <w:r w:rsidR="00697A3D" w:rsidRPr="00101D66">
        <w:rPr>
          <w:rFonts w:ascii="Arial" w:hAnsi="Arial" w:cs="Arial"/>
          <w:b/>
          <w:bCs/>
          <w:sz w:val="24"/>
          <w:szCs w:val="24"/>
        </w:rPr>
        <w:t>2</w:t>
      </w:r>
      <w:r w:rsidR="00101D66" w:rsidRPr="00101D66">
        <w:rPr>
          <w:rFonts w:ascii="Arial" w:hAnsi="Arial" w:cs="Arial"/>
          <w:b/>
          <w:bCs/>
          <w:sz w:val="24"/>
          <w:szCs w:val="24"/>
        </w:rPr>
        <w:t xml:space="preserve"> - Critical Incidents</w:t>
      </w:r>
    </w:p>
    <w:p w14:paraId="65F21808" w14:textId="5796BF0C" w:rsidR="00AE4978" w:rsidRPr="00101D66" w:rsidRDefault="00AE4978" w:rsidP="00101D66">
      <w:pPr>
        <w:rPr>
          <w:rFonts w:ascii="Arial" w:hAnsi="Arial" w:cs="Arial"/>
          <w:b/>
          <w:bCs/>
          <w:sz w:val="24"/>
          <w:szCs w:val="24"/>
        </w:rPr>
      </w:pPr>
    </w:p>
    <w:p w14:paraId="1F259FCF" w14:textId="78D73D65" w:rsidR="00EF345A" w:rsidRPr="002E626A" w:rsidRDefault="00EF345A" w:rsidP="00AE4978">
      <w:pPr>
        <w:jc w:val="center"/>
        <w:rPr>
          <w:rFonts w:ascii="Arial" w:hAnsi="Arial" w:cs="Arial"/>
          <w:b/>
          <w:bCs/>
          <w:sz w:val="23"/>
          <w:szCs w:val="23"/>
        </w:rPr>
      </w:pPr>
      <w:r w:rsidRPr="002E626A">
        <w:rPr>
          <w:rFonts w:ascii="Arial" w:hAnsi="Arial" w:cs="Arial"/>
          <w:noProof/>
          <w:sz w:val="23"/>
          <w:szCs w:val="23"/>
        </w:rPr>
        <w:drawing>
          <wp:inline distT="0" distB="0" distL="0" distR="0" wp14:anchorId="745B3676" wp14:editId="3F21692F">
            <wp:extent cx="5731510" cy="600075"/>
            <wp:effectExtent l="0" t="0" r="0" b="0"/>
            <wp:docPr id="4" name="Picture 3">
              <a:extLst xmlns:a="http://schemas.openxmlformats.org/drawingml/2006/main">
                <a:ext uri="{FF2B5EF4-FFF2-40B4-BE49-F238E27FC236}">
                  <a16:creationId xmlns:a16="http://schemas.microsoft.com/office/drawing/2014/main" id="{B1E3AAB1-66CB-9646-A190-96EF9DEA8C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1E3AAB1-66CB-9646-A190-96EF9DEA8C35}"/>
                        </a:ext>
                      </a:extLst>
                    </pic:cNvPr>
                    <pic:cNvPicPr>
                      <a:picLocks noChangeAspect="1"/>
                    </pic:cNvPicPr>
                  </pic:nvPicPr>
                  <pic:blipFill rotWithShape="1">
                    <a:blip r:embed="rId12"/>
                    <a:srcRect b="77692"/>
                    <a:stretch/>
                  </pic:blipFill>
                  <pic:spPr bwMode="auto">
                    <a:xfrm>
                      <a:off x="0" y="0"/>
                      <a:ext cx="5731510" cy="600075"/>
                    </a:xfrm>
                    <a:prstGeom prst="rect">
                      <a:avLst/>
                    </a:prstGeom>
                    <a:ln>
                      <a:noFill/>
                    </a:ln>
                    <a:extLst>
                      <a:ext uri="{53640926-AAD7-44D8-BBD7-CCE9431645EC}">
                        <a14:shadowObscured xmlns:a14="http://schemas.microsoft.com/office/drawing/2010/main"/>
                      </a:ext>
                    </a:extLst>
                  </pic:spPr>
                </pic:pic>
              </a:graphicData>
            </a:graphic>
          </wp:inline>
        </w:drawing>
      </w:r>
    </w:p>
    <w:p w14:paraId="534B2D43" w14:textId="6A98FE5F" w:rsidR="00EF345A" w:rsidRPr="002E626A" w:rsidRDefault="002F1F50" w:rsidP="00AB63D3">
      <w:pPr>
        <w:jc w:val="right"/>
        <w:rPr>
          <w:rFonts w:ascii="Arial" w:hAnsi="Arial" w:cs="Arial"/>
          <w:b/>
          <w:bCs/>
          <w:sz w:val="23"/>
          <w:szCs w:val="23"/>
          <w:u w:val="single"/>
        </w:rPr>
      </w:pPr>
      <w:sdt>
        <w:sdtPr>
          <w:rPr>
            <w:rFonts w:ascii="Arial" w:hAnsi="Arial" w:cs="Arial"/>
            <w:b/>
            <w:bCs/>
            <w:sz w:val="23"/>
            <w:szCs w:val="23"/>
            <w:u w:val="single"/>
          </w:rPr>
          <w:id w:val="-796139994"/>
          <w:citation/>
        </w:sdtPr>
        <w:sdtEndPr/>
        <w:sdtContent>
          <w:r w:rsidR="00AB63D3" w:rsidRPr="002E626A">
            <w:rPr>
              <w:rFonts w:ascii="Arial" w:hAnsi="Arial" w:cs="Arial"/>
              <w:b/>
              <w:bCs/>
              <w:sz w:val="23"/>
              <w:szCs w:val="23"/>
              <w:u w:val="single"/>
            </w:rPr>
            <w:fldChar w:fldCharType="begin"/>
          </w:r>
          <w:r w:rsidR="00AB63D3" w:rsidRPr="002E626A">
            <w:rPr>
              <w:rFonts w:ascii="Arial" w:hAnsi="Arial" w:cs="Arial"/>
              <w:b/>
              <w:bCs/>
              <w:sz w:val="23"/>
              <w:szCs w:val="23"/>
              <w:u w:val="single"/>
            </w:rPr>
            <w:instrText xml:space="preserve"> CITATION BER18 \l 2057 </w:instrText>
          </w:r>
          <w:r w:rsidR="00AB63D3" w:rsidRPr="002E626A">
            <w:rPr>
              <w:rFonts w:ascii="Arial" w:hAnsi="Arial" w:cs="Arial"/>
              <w:b/>
              <w:bCs/>
              <w:sz w:val="23"/>
              <w:szCs w:val="23"/>
              <w:u w:val="single"/>
            </w:rPr>
            <w:fldChar w:fldCharType="separate"/>
          </w:r>
          <w:r w:rsidR="00AB63D3" w:rsidRPr="002E626A">
            <w:rPr>
              <w:rFonts w:ascii="Arial" w:hAnsi="Arial" w:cs="Arial"/>
              <w:noProof/>
              <w:sz w:val="23"/>
              <w:szCs w:val="23"/>
            </w:rPr>
            <w:t>(BERA, 2018)</w:t>
          </w:r>
          <w:r w:rsidR="00AB63D3" w:rsidRPr="002E626A">
            <w:rPr>
              <w:rFonts w:ascii="Arial" w:hAnsi="Arial" w:cs="Arial"/>
              <w:b/>
              <w:bCs/>
              <w:sz w:val="23"/>
              <w:szCs w:val="23"/>
              <w:u w:val="single"/>
            </w:rPr>
            <w:fldChar w:fldCharType="end"/>
          </w:r>
        </w:sdtContent>
      </w:sdt>
    </w:p>
    <w:p w14:paraId="120E07A3" w14:textId="77777777" w:rsidR="00AE4978" w:rsidRPr="002E626A" w:rsidRDefault="00810805" w:rsidP="00810805">
      <w:pPr>
        <w:rPr>
          <w:rFonts w:ascii="Arial" w:hAnsi="Arial" w:cs="Arial"/>
          <w:b/>
          <w:bCs/>
          <w:sz w:val="23"/>
          <w:szCs w:val="23"/>
        </w:rPr>
      </w:pPr>
      <w:bookmarkStart w:id="2" w:name="_Hlk83654362"/>
      <w:r w:rsidRPr="002E626A">
        <w:rPr>
          <w:rFonts w:ascii="Arial" w:hAnsi="Arial" w:cs="Arial"/>
          <w:b/>
          <w:bCs/>
          <w:sz w:val="23"/>
          <w:szCs w:val="23"/>
        </w:rPr>
        <w:t>Recor</w:t>
      </w:r>
      <w:r w:rsidR="006C653A" w:rsidRPr="002E626A">
        <w:rPr>
          <w:rFonts w:ascii="Arial" w:hAnsi="Arial" w:cs="Arial"/>
          <w:b/>
          <w:bCs/>
          <w:sz w:val="23"/>
          <w:szCs w:val="23"/>
        </w:rPr>
        <w:t xml:space="preserve">d </w:t>
      </w:r>
      <w:r w:rsidRPr="002E626A">
        <w:rPr>
          <w:rFonts w:ascii="Arial" w:hAnsi="Arial" w:cs="Arial"/>
          <w:b/>
          <w:bCs/>
          <w:sz w:val="23"/>
          <w:szCs w:val="23"/>
        </w:rPr>
        <w:t>1</w:t>
      </w:r>
      <w:r w:rsidR="00795C93" w:rsidRPr="002E626A">
        <w:rPr>
          <w:rFonts w:ascii="Arial" w:hAnsi="Arial" w:cs="Arial"/>
          <w:b/>
          <w:bCs/>
          <w:sz w:val="23"/>
          <w:szCs w:val="23"/>
        </w:rPr>
        <w:t xml:space="preserve"> </w:t>
      </w:r>
    </w:p>
    <w:p w14:paraId="016A0CED" w14:textId="32F1F960" w:rsidR="00810805" w:rsidRPr="002E626A" w:rsidRDefault="00810805" w:rsidP="00810805">
      <w:pPr>
        <w:rPr>
          <w:rFonts w:ascii="Arial" w:hAnsi="Arial" w:cs="Arial"/>
          <w:b/>
          <w:bCs/>
          <w:sz w:val="23"/>
          <w:szCs w:val="23"/>
        </w:rPr>
      </w:pPr>
      <w:r w:rsidRPr="002E626A">
        <w:rPr>
          <w:rFonts w:ascii="Arial" w:hAnsi="Arial" w:cs="Arial"/>
          <w:b/>
          <w:bCs/>
          <w:sz w:val="23"/>
          <w:szCs w:val="23"/>
        </w:rPr>
        <w:t>Date and time, year group: 22/9/2021 – 9.45am, Nursery</w:t>
      </w:r>
    </w:p>
    <w:p w14:paraId="07F8A1C2" w14:textId="4753EA1D" w:rsidR="00810805" w:rsidRPr="002E626A" w:rsidRDefault="00810805" w:rsidP="00810805">
      <w:pPr>
        <w:rPr>
          <w:rFonts w:ascii="Arial" w:hAnsi="Arial" w:cs="Arial"/>
          <w:b/>
          <w:bCs/>
          <w:sz w:val="23"/>
          <w:szCs w:val="23"/>
        </w:rPr>
      </w:pPr>
      <w:r w:rsidRPr="002E626A">
        <w:rPr>
          <w:rFonts w:ascii="Arial" w:hAnsi="Arial" w:cs="Arial"/>
          <w:b/>
          <w:bCs/>
          <w:sz w:val="23"/>
          <w:szCs w:val="23"/>
        </w:rPr>
        <w:t>Wh</w:t>
      </w:r>
      <w:r w:rsidR="00EC6539" w:rsidRPr="002E626A">
        <w:rPr>
          <w:rFonts w:ascii="Arial" w:hAnsi="Arial" w:cs="Arial"/>
          <w:b/>
          <w:bCs/>
          <w:sz w:val="23"/>
          <w:szCs w:val="23"/>
        </w:rPr>
        <w:t>ere</w:t>
      </w:r>
      <w:r w:rsidRPr="002E626A">
        <w:rPr>
          <w:rFonts w:ascii="Arial" w:hAnsi="Arial" w:cs="Arial"/>
          <w:b/>
          <w:bCs/>
          <w:sz w:val="23"/>
          <w:szCs w:val="23"/>
        </w:rPr>
        <w:t xml:space="preserve"> and When: Context of the Observation</w:t>
      </w:r>
    </w:p>
    <w:p w14:paraId="5E474C2C" w14:textId="5C26F206" w:rsidR="00EC6539" w:rsidRPr="002E626A" w:rsidRDefault="00810805" w:rsidP="00EC6539">
      <w:pPr>
        <w:jc w:val="both"/>
        <w:rPr>
          <w:rFonts w:ascii="Arial" w:eastAsiaTheme="majorEastAsia" w:hAnsi="Arial" w:cs="Arial"/>
          <w:kern w:val="24"/>
          <w:sz w:val="23"/>
          <w:szCs w:val="23"/>
        </w:rPr>
      </w:pPr>
      <w:r w:rsidRPr="002E626A">
        <w:rPr>
          <w:rFonts w:ascii="Arial" w:hAnsi="Arial" w:cs="Arial"/>
          <w:sz w:val="23"/>
          <w:szCs w:val="23"/>
        </w:rPr>
        <w:t>The observ</w:t>
      </w:r>
      <w:r w:rsidR="00EF345A" w:rsidRPr="002E626A">
        <w:rPr>
          <w:rFonts w:ascii="Arial" w:hAnsi="Arial" w:cs="Arial"/>
          <w:sz w:val="23"/>
          <w:szCs w:val="23"/>
        </w:rPr>
        <w:t>ation took</w:t>
      </w:r>
      <w:r w:rsidRPr="002E626A">
        <w:rPr>
          <w:rFonts w:ascii="Arial" w:hAnsi="Arial" w:cs="Arial"/>
          <w:sz w:val="23"/>
          <w:szCs w:val="23"/>
        </w:rPr>
        <w:t xml:space="preserve"> in a </w:t>
      </w:r>
      <w:r w:rsidR="00EF345A" w:rsidRPr="002E626A">
        <w:rPr>
          <w:rFonts w:ascii="Arial" w:hAnsi="Arial" w:cs="Arial"/>
          <w:sz w:val="23"/>
          <w:szCs w:val="23"/>
        </w:rPr>
        <w:t xml:space="preserve">mixed gender English medium school based in Bridgend. The observer was observing in a </w:t>
      </w:r>
      <w:r w:rsidR="00EC6539" w:rsidRPr="002E626A">
        <w:rPr>
          <w:rFonts w:ascii="Arial" w:hAnsi="Arial" w:cs="Arial"/>
          <w:sz w:val="23"/>
          <w:szCs w:val="23"/>
        </w:rPr>
        <w:t xml:space="preserve">nursery </w:t>
      </w:r>
      <w:r w:rsidRPr="002E626A">
        <w:rPr>
          <w:rFonts w:ascii="Arial" w:hAnsi="Arial" w:cs="Arial"/>
          <w:sz w:val="23"/>
          <w:szCs w:val="23"/>
        </w:rPr>
        <w:t>classroom</w:t>
      </w:r>
      <w:r w:rsidR="00EF345A" w:rsidRPr="002E626A">
        <w:rPr>
          <w:rFonts w:ascii="Arial" w:hAnsi="Arial" w:cs="Arial"/>
          <w:sz w:val="23"/>
          <w:szCs w:val="23"/>
        </w:rPr>
        <w:t xml:space="preserve"> </w:t>
      </w:r>
      <w:r w:rsidRPr="002E626A">
        <w:rPr>
          <w:rFonts w:ascii="Arial" w:hAnsi="Arial" w:cs="Arial"/>
          <w:sz w:val="23"/>
          <w:szCs w:val="23"/>
        </w:rPr>
        <w:t xml:space="preserve">with thirty children </w:t>
      </w:r>
      <w:r w:rsidR="00EC6539" w:rsidRPr="002E626A">
        <w:rPr>
          <w:rFonts w:ascii="Arial" w:hAnsi="Arial" w:cs="Arial"/>
          <w:sz w:val="23"/>
          <w:szCs w:val="23"/>
        </w:rPr>
        <w:t xml:space="preserve">who were all </w:t>
      </w:r>
      <w:r w:rsidRPr="002E626A">
        <w:rPr>
          <w:rFonts w:ascii="Arial" w:hAnsi="Arial" w:cs="Arial"/>
          <w:sz w:val="23"/>
          <w:szCs w:val="23"/>
        </w:rPr>
        <w:t xml:space="preserve">three years old. </w:t>
      </w:r>
      <w:r w:rsidR="00EC6539" w:rsidRPr="002E626A">
        <w:rPr>
          <w:rFonts w:ascii="Arial" w:eastAsiaTheme="majorEastAsia" w:hAnsi="Arial" w:cs="Arial"/>
          <w:kern w:val="24"/>
          <w:sz w:val="23"/>
          <w:szCs w:val="23"/>
        </w:rPr>
        <w:t>The Primary school was a lovely large reasonably new rebuilt primary school with other 400 pupils.  The Primary School aimed to nurture pride and enjoy, have high expectations leading to excellence and create a vibrant community partnership.</w:t>
      </w:r>
    </w:p>
    <w:p w14:paraId="25CC38B7" w14:textId="408F8DFF" w:rsidR="00EC6539" w:rsidRPr="002E626A" w:rsidRDefault="00810805" w:rsidP="00810805">
      <w:pPr>
        <w:rPr>
          <w:rFonts w:ascii="Arial" w:hAnsi="Arial" w:cs="Arial"/>
          <w:sz w:val="23"/>
          <w:szCs w:val="23"/>
        </w:rPr>
      </w:pPr>
      <w:r w:rsidRPr="002E626A">
        <w:rPr>
          <w:rFonts w:ascii="Arial" w:hAnsi="Arial" w:cs="Arial"/>
          <w:sz w:val="23"/>
          <w:szCs w:val="23"/>
        </w:rPr>
        <w:t xml:space="preserve">The children were all </w:t>
      </w:r>
      <w:r w:rsidR="00EC6539" w:rsidRPr="002E626A">
        <w:rPr>
          <w:rFonts w:ascii="Arial" w:hAnsi="Arial" w:cs="Arial"/>
          <w:sz w:val="23"/>
          <w:szCs w:val="23"/>
        </w:rPr>
        <w:t>i</w:t>
      </w:r>
      <w:r w:rsidRPr="002E626A">
        <w:rPr>
          <w:rFonts w:ascii="Arial" w:hAnsi="Arial" w:cs="Arial"/>
          <w:sz w:val="23"/>
          <w:szCs w:val="23"/>
        </w:rPr>
        <w:t>n different zones</w:t>
      </w:r>
      <w:r w:rsidR="00AD3E40" w:rsidRPr="002E626A">
        <w:rPr>
          <w:rFonts w:ascii="Arial" w:hAnsi="Arial" w:cs="Arial"/>
          <w:sz w:val="23"/>
          <w:szCs w:val="23"/>
        </w:rPr>
        <w:t xml:space="preserve">/areas </w:t>
      </w:r>
      <w:r w:rsidR="00EC6539" w:rsidRPr="002E626A">
        <w:rPr>
          <w:rFonts w:ascii="Arial" w:hAnsi="Arial" w:cs="Arial"/>
          <w:sz w:val="23"/>
          <w:szCs w:val="23"/>
        </w:rPr>
        <w:t>i</w:t>
      </w:r>
      <w:r w:rsidRPr="002E626A">
        <w:rPr>
          <w:rFonts w:ascii="Arial" w:hAnsi="Arial" w:cs="Arial"/>
          <w:sz w:val="23"/>
          <w:szCs w:val="23"/>
        </w:rPr>
        <w:t xml:space="preserve">n the classroom, </w:t>
      </w:r>
      <w:r w:rsidR="00AD3E40" w:rsidRPr="002E626A">
        <w:rPr>
          <w:rFonts w:ascii="Arial" w:hAnsi="Arial" w:cs="Arial"/>
          <w:sz w:val="23"/>
          <w:szCs w:val="23"/>
        </w:rPr>
        <w:t xml:space="preserve">either </w:t>
      </w:r>
      <w:r w:rsidRPr="002E626A">
        <w:rPr>
          <w:rFonts w:ascii="Arial" w:hAnsi="Arial" w:cs="Arial"/>
          <w:sz w:val="23"/>
          <w:szCs w:val="23"/>
        </w:rPr>
        <w:t>playing with to</w:t>
      </w:r>
      <w:r w:rsidR="00AD3E40" w:rsidRPr="002E626A">
        <w:rPr>
          <w:rFonts w:ascii="Arial" w:hAnsi="Arial" w:cs="Arial"/>
          <w:sz w:val="23"/>
          <w:szCs w:val="23"/>
        </w:rPr>
        <w:t xml:space="preserve">ys, painting, drawing or playing </w:t>
      </w:r>
      <w:r w:rsidRPr="002E626A">
        <w:rPr>
          <w:rFonts w:ascii="Arial" w:hAnsi="Arial" w:cs="Arial"/>
          <w:sz w:val="23"/>
          <w:szCs w:val="23"/>
        </w:rPr>
        <w:t>games.</w:t>
      </w:r>
      <w:r w:rsidR="00AD3E40" w:rsidRPr="002E626A">
        <w:rPr>
          <w:rFonts w:ascii="Arial" w:hAnsi="Arial" w:cs="Arial"/>
          <w:sz w:val="23"/>
          <w:szCs w:val="23"/>
        </w:rPr>
        <w:t xml:space="preserve"> </w:t>
      </w:r>
    </w:p>
    <w:p w14:paraId="301481EE" w14:textId="6C7EDA47" w:rsidR="00810805" w:rsidRPr="002E626A" w:rsidRDefault="00AD3E40" w:rsidP="00810805">
      <w:pPr>
        <w:rPr>
          <w:rFonts w:ascii="Arial" w:eastAsiaTheme="majorEastAsia" w:hAnsi="Arial" w:cs="Arial"/>
          <w:kern w:val="24"/>
          <w:sz w:val="23"/>
          <w:szCs w:val="23"/>
        </w:rPr>
      </w:pPr>
      <w:r w:rsidRPr="002E626A">
        <w:rPr>
          <w:rFonts w:ascii="Arial" w:hAnsi="Arial" w:cs="Arial"/>
          <w:sz w:val="23"/>
          <w:szCs w:val="23"/>
        </w:rPr>
        <w:t xml:space="preserve">The </w:t>
      </w:r>
      <w:r w:rsidR="00EC6539" w:rsidRPr="002E626A">
        <w:rPr>
          <w:rFonts w:ascii="Arial" w:eastAsiaTheme="majorEastAsia" w:hAnsi="Arial" w:cs="Arial"/>
          <w:kern w:val="24"/>
          <w:sz w:val="23"/>
          <w:szCs w:val="23"/>
        </w:rPr>
        <w:t>school has six areas of AOLE:</w:t>
      </w:r>
      <w:r w:rsidR="00EC6539" w:rsidRPr="002E626A">
        <w:rPr>
          <w:rFonts w:ascii="Arial" w:eastAsiaTheme="majorEastAsia" w:hAnsi="Arial" w:cs="Arial"/>
          <w:kern w:val="24"/>
          <w:sz w:val="23"/>
          <w:szCs w:val="23"/>
        </w:rPr>
        <w:br/>
        <w:t>Mathematics &amp; Numeracy</w:t>
      </w:r>
      <w:r w:rsidR="00EC6539" w:rsidRPr="002E626A">
        <w:rPr>
          <w:rFonts w:ascii="Arial" w:eastAsiaTheme="majorEastAsia" w:hAnsi="Arial" w:cs="Arial"/>
          <w:kern w:val="24"/>
          <w:sz w:val="23"/>
          <w:szCs w:val="23"/>
        </w:rPr>
        <w:br/>
        <w:t>Humanities</w:t>
      </w:r>
      <w:r w:rsidR="00EC6539" w:rsidRPr="002E626A">
        <w:rPr>
          <w:rFonts w:ascii="Arial" w:eastAsiaTheme="majorEastAsia" w:hAnsi="Arial" w:cs="Arial"/>
          <w:kern w:val="24"/>
          <w:sz w:val="23"/>
          <w:szCs w:val="23"/>
        </w:rPr>
        <w:br/>
        <w:t>Expressive Arts</w:t>
      </w:r>
      <w:r w:rsidR="00EC6539" w:rsidRPr="002E626A">
        <w:rPr>
          <w:rFonts w:ascii="Arial" w:eastAsiaTheme="majorEastAsia" w:hAnsi="Arial" w:cs="Arial"/>
          <w:kern w:val="24"/>
          <w:sz w:val="23"/>
          <w:szCs w:val="23"/>
        </w:rPr>
        <w:br/>
        <w:t>Health &amp; Well-Being</w:t>
      </w:r>
      <w:r w:rsidR="00EC6539" w:rsidRPr="002E626A">
        <w:rPr>
          <w:rFonts w:ascii="Arial" w:eastAsiaTheme="majorEastAsia" w:hAnsi="Arial" w:cs="Arial"/>
          <w:kern w:val="24"/>
          <w:sz w:val="23"/>
          <w:szCs w:val="23"/>
        </w:rPr>
        <w:br/>
        <w:t>Languages, Literacy &amp; Communication</w:t>
      </w:r>
      <w:r w:rsidR="00EC6539" w:rsidRPr="002E626A">
        <w:rPr>
          <w:rFonts w:ascii="Arial" w:eastAsiaTheme="majorEastAsia" w:hAnsi="Arial" w:cs="Arial"/>
          <w:kern w:val="24"/>
          <w:sz w:val="23"/>
          <w:szCs w:val="23"/>
        </w:rPr>
        <w:br/>
        <w:t>Science &amp; Technology</w:t>
      </w:r>
    </w:p>
    <w:p w14:paraId="5988C7FC" w14:textId="270748E2" w:rsidR="005C2519" w:rsidRPr="002E626A" w:rsidRDefault="005C2519" w:rsidP="00810805">
      <w:pPr>
        <w:rPr>
          <w:rFonts w:ascii="Arial" w:eastAsiaTheme="majorEastAsia" w:hAnsi="Arial" w:cs="Arial"/>
          <w:b/>
          <w:bCs/>
          <w:kern w:val="24"/>
          <w:sz w:val="23"/>
          <w:szCs w:val="23"/>
        </w:rPr>
      </w:pPr>
      <w:r w:rsidRPr="002E626A">
        <w:rPr>
          <w:rFonts w:ascii="Arial" w:eastAsiaTheme="majorEastAsia" w:hAnsi="Arial" w:cs="Arial"/>
          <w:b/>
          <w:bCs/>
          <w:kern w:val="24"/>
          <w:sz w:val="23"/>
          <w:szCs w:val="23"/>
        </w:rPr>
        <w:t>What happened:</w:t>
      </w:r>
    </w:p>
    <w:p w14:paraId="5D83C03F" w14:textId="61017FC7" w:rsidR="005C2519" w:rsidRPr="002E626A" w:rsidRDefault="00D27416" w:rsidP="00D27416">
      <w:pPr>
        <w:pStyle w:val="NormalWeb"/>
        <w:spacing w:before="200" w:beforeAutospacing="0" w:after="0" w:afterAutospacing="0"/>
        <w:jc w:val="both"/>
        <w:rPr>
          <w:rFonts w:ascii="Arial" w:hAnsi="Arial" w:cs="Arial"/>
          <w:sz w:val="23"/>
          <w:szCs w:val="23"/>
        </w:rPr>
      </w:pPr>
      <w:r w:rsidRPr="002E626A">
        <w:rPr>
          <w:rFonts w:ascii="Arial" w:eastAsiaTheme="majorEastAsia" w:hAnsi="Arial" w:cs="Arial"/>
          <w:kern w:val="24"/>
          <w:sz w:val="23"/>
          <w:szCs w:val="23"/>
        </w:rPr>
        <w:t xml:space="preserve">The observer witnessed Child </w:t>
      </w:r>
      <w:r w:rsidR="002C2B01" w:rsidRPr="002E626A">
        <w:rPr>
          <w:rFonts w:ascii="Arial" w:eastAsiaTheme="majorEastAsia" w:hAnsi="Arial" w:cs="Arial"/>
          <w:kern w:val="24"/>
          <w:sz w:val="23"/>
          <w:szCs w:val="23"/>
        </w:rPr>
        <w:t>A</w:t>
      </w:r>
      <w:r w:rsidRPr="002E626A">
        <w:rPr>
          <w:rFonts w:ascii="Arial" w:eastAsiaTheme="majorEastAsia" w:hAnsi="Arial" w:cs="Arial"/>
          <w:kern w:val="24"/>
          <w:sz w:val="23"/>
          <w:szCs w:val="23"/>
        </w:rPr>
        <w:t xml:space="preserve"> throwing toys and hitting other children when they tried to play and engage with them. Child 1 didn’t want to share the toys or interact with any of the children or teachers, even when the teacher was using engaging and interactive teaching strategies. Child </w:t>
      </w:r>
      <w:r w:rsidR="002C2B01" w:rsidRPr="002E626A">
        <w:rPr>
          <w:rFonts w:ascii="Arial" w:eastAsiaTheme="majorEastAsia" w:hAnsi="Arial" w:cs="Arial"/>
          <w:kern w:val="24"/>
          <w:sz w:val="23"/>
          <w:szCs w:val="23"/>
        </w:rPr>
        <w:t>A</w:t>
      </w:r>
      <w:r w:rsidRPr="002E626A">
        <w:rPr>
          <w:rFonts w:ascii="Arial" w:eastAsiaTheme="majorEastAsia" w:hAnsi="Arial" w:cs="Arial"/>
          <w:kern w:val="24"/>
          <w:sz w:val="23"/>
          <w:szCs w:val="23"/>
        </w:rPr>
        <w:t xml:space="preserve"> would also occasionally hit out at members of staff if they tried to intervene or tried negative reinforcement like taking the toy away from the child. This behaviour was continuous throughout the two days the observer was in the school. </w:t>
      </w:r>
      <w:r w:rsidRPr="002E626A">
        <w:rPr>
          <w:rFonts w:ascii="Arial" w:hAnsi="Arial" w:cs="Arial"/>
          <w:sz w:val="23"/>
          <w:szCs w:val="23"/>
        </w:rPr>
        <w:t>Child 1 would also snatch toys of other children in the classroom and upset other children.</w:t>
      </w:r>
    </w:p>
    <w:p w14:paraId="22A7EC01" w14:textId="77777777" w:rsidR="00D27416" w:rsidRPr="002E626A" w:rsidRDefault="00D27416" w:rsidP="00D27416">
      <w:pPr>
        <w:pStyle w:val="NormalWeb"/>
        <w:spacing w:before="200" w:beforeAutospacing="0" w:after="0" w:afterAutospacing="0"/>
        <w:jc w:val="both"/>
        <w:rPr>
          <w:rFonts w:ascii="Arial" w:hAnsi="Arial" w:cs="Arial"/>
          <w:sz w:val="23"/>
          <w:szCs w:val="23"/>
        </w:rPr>
      </w:pPr>
    </w:p>
    <w:p w14:paraId="62FB3D7A" w14:textId="5DF8C760" w:rsidR="005C2519" w:rsidRPr="002E626A" w:rsidRDefault="005C2519" w:rsidP="00810805">
      <w:pPr>
        <w:rPr>
          <w:rFonts w:ascii="Arial" w:eastAsiaTheme="majorEastAsia" w:hAnsi="Arial" w:cs="Arial"/>
          <w:b/>
          <w:bCs/>
          <w:kern w:val="24"/>
          <w:sz w:val="23"/>
          <w:szCs w:val="23"/>
        </w:rPr>
      </w:pPr>
      <w:r w:rsidRPr="002E626A">
        <w:rPr>
          <w:rFonts w:ascii="Arial" w:eastAsiaTheme="majorEastAsia" w:hAnsi="Arial" w:cs="Arial"/>
          <w:b/>
          <w:bCs/>
          <w:kern w:val="24"/>
          <w:sz w:val="23"/>
          <w:szCs w:val="23"/>
        </w:rPr>
        <w:t>Areas of Possible exploration:</w:t>
      </w:r>
    </w:p>
    <w:bookmarkEnd w:id="2"/>
    <w:p w14:paraId="4DD4EFFE" w14:textId="5AB11A33" w:rsidR="00D27416" w:rsidRPr="002E626A" w:rsidRDefault="00D27416" w:rsidP="00D27416">
      <w:pPr>
        <w:pStyle w:val="NormalWeb"/>
        <w:spacing w:before="200" w:beforeAutospacing="0" w:after="0" w:afterAutospacing="0"/>
        <w:jc w:val="both"/>
        <w:rPr>
          <w:rFonts w:ascii="Arial" w:hAnsi="Arial" w:cs="Arial"/>
          <w:sz w:val="23"/>
          <w:szCs w:val="23"/>
        </w:rPr>
      </w:pPr>
      <w:r w:rsidRPr="002E626A">
        <w:rPr>
          <w:rFonts w:ascii="Arial" w:eastAsiaTheme="majorEastAsia" w:hAnsi="Arial" w:cs="Arial"/>
          <w:color w:val="000000" w:themeColor="text1"/>
          <w:kern w:val="24"/>
          <w:sz w:val="23"/>
          <w:szCs w:val="23"/>
        </w:rPr>
        <w:t xml:space="preserve">ASD – The observer felt that child </w:t>
      </w:r>
      <w:r w:rsidR="002C2B01" w:rsidRPr="002E626A">
        <w:rPr>
          <w:rFonts w:ascii="Arial" w:eastAsiaTheme="majorEastAsia" w:hAnsi="Arial" w:cs="Arial"/>
          <w:color w:val="000000" w:themeColor="text1"/>
          <w:kern w:val="24"/>
          <w:sz w:val="23"/>
          <w:szCs w:val="23"/>
        </w:rPr>
        <w:t>A</w:t>
      </w:r>
      <w:r w:rsidRPr="002E626A">
        <w:rPr>
          <w:rFonts w:ascii="Arial" w:eastAsiaTheme="majorEastAsia" w:hAnsi="Arial" w:cs="Arial"/>
          <w:color w:val="000000" w:themeColor="text1"/>
          <w:kern w:val="24"/>
          <w:sz w:val="23"/>
          <w:szCs w:val="23"/>
        </w:rPr>
        <w:t xml:space="preserve"> showed early signs of ASD. Where most children with autism aren’t diagnosed until after 3 years old, some children can show symptoms of autism by 12 months to 18 months of age or earlier</w:t>
      </w:r>
      <w:r w:rsidR="00172807" w:rsidRPr="002E626A">
        <w:rPr>
          <w:rFonts w:ascii="Arial" w:eastAsiaTheme="majorEastAsia" w:hAnsi="Arial" w:cs="Arial"/>
          <w:color w:val="000000" w:themeColor="text1"/>
          <w:kern w:val="24"/>
          <w:sz w:val="23"/>
          <w:szCs w:val="23"/>
        </w:rPr>
        <w:t xml:space="preserve"> </w:t>
      </w:r>
      <w:sdt>
        <w:sdtPr>
          <w:rPr>
            <w:rFonts w:ascii="Arial" w:eastAsiaTheme="majorEastAsia" w:hAnsi="Arial" w:cs="Arial"/>
            <w:color w:val="000000" w:themeColor="text1"/>
            <w:kern w:val="24"/>
            <w:sz w:val="23"/>
            <w:szCs w:val="23"/>
          </w:rPr>
          <w:id w:val="1585801317"/>
          <w:citation/>
        </w:sdtPr>
        <w:sdtEndPr/>
        <w:sdtContent>
          <w:r w:rsidR="00172807" w:rsidRPr="002E626A">
            <w:rPr>
              <w:rFonts w:ascii="Arial" w:eastAsiaTheme="majorEastAsia" w:hAnsi="Arial" w:cs="Arial"/>
              <w:color w:val="000000" w:themeColor="text1"/>
              <w:kern w:val="24"/>
              <w:sz w:val="23"/>
              <w:szCs w:val="23"/>
            </w:rPr>
            <w:fldChar w:fldCharType="begin"/>
          </w:r>
          <w:r w:rsidR="00172807" w:rsidRPr="002E626A">
            <w:rPr>
              <w:rFonts w:ascii="Arial" w:eastAsiaTheme="majorEastAsia" w:hAnsi="Arial" w:cs="Arial"/>
              <w:color w:val="000000" w:themeColor="text1"/>
              <w:kern w:val="24"/>
              <w:sz w:val="23"/>
              <w:szCs w:val="23"/>
            </w:rPr>
            <w:instrText xml:space="preserve"> CITATION Smi20 \l 2057 </w:instrText>
          </w:r>
          <w:r w:rsidR="00172807" w:rsidRPr="002E626A">
            <w:rPr>
              <w:rFonts w:ascii="Arial" w:eastAsiaTheme="majorEastAsia" w:hAnsi="Arial" w:cs="Arial"/>
              <w:color w:val="000000" w:themeColor="text1"/>
              <w:kern w:val="24"/>
              <w:sz w:val="23"/>
              <w:szCs w:val="23"/>
            </w:rPr>
            <w:fldChar w:fldCharType="separate"/>
          </w:r>
          <w:r w:rsidR="00172807" w:rsidRPr="002E626A">
            <w:rPr>
              <w:rFonts w:ascii="Arial" w:eastAsiaTheme="majorEastAsia" w:hAnsi="Arial" w:cs="Arial"/>
              <w:noProof/>
              <w:color w:val="000000" w:themeColor="text1"/>
              <w:kern w:val="24"/>
              <w:sz w:val="23"/>
              <w:szCs w:val="23"/>
            </w:rPr>
            <w:t>(Smith, et al., 2020)</w:t>
          </w:r>
          <w:r w:rsidR="00172807" w:rsidRPr="002E626A">
            <w:rPr>
              <w:rFonts w:ascii="Arial" w:eastAsiaTheme="majorEastAsia" w:hAnsi="Arial" w:cs="Arial"/>
              <w:color w:val="000000" w:themeColor="text1"/>
              <w:kern w:val="24"/>
              <w:sz w:val="23"/>
              <w:szCs w:val="23"/>
            </w:rPr>
            <w:fldChar w:fldCharType="end"/>
          </w:r>
        </w:sdtContent>
      </w:sdt>
      <w:r w:rsidR="00172807" w:rsidRPr="002E626A">
        <w:rPr>
          <w:rFonts w:ascii="Arial" w:eastAsiaTheme="majorEastAsia" w:hAnsi="Arial" w:cs="Arial"/>
          <w:color w:val="000000" w:themeColor="text1"/>
          <w:kern w:val="24"/>
          <w:sz w:val="23"/>
          <w:szCs w:val="23"/>
        </w:rPr>
        <w:t xml:space="preserve">. </w:t>
      </w:r>
      <w:r w:rsidRPr="002E626A">
        <w:rPr>
          <w:rFonts w:ascii="Arial" w:eastAsiaTheme="majorEastAsia" w:hAnsi="Arial" w:cs="Arial"/>
          <w:color w:val="000000" w:themeColor="text1"/>
          <w:kern w:val="24"/>
          <w:sz w:val="23"/>
          <w:szCs w:val="23"/>
        </w:rPr>
        <w:t>Some of the signs witnessed were not responding to their name, problems with eye contact, issues playing with other children, poor communication, being disengaged and presenting aggressive behaviour to other children if Child 1 didn’t get their own way. Furthermore, lack of interest in peers can also an early sign of autism</w:t>
      </w:r>
      <w:sdt>
        <w:sdtPr>
          <w:rPr>
            <w:rFonts w:ascii="Arial" w:eastAsiaTheme="majorEastAsia" w:hAnsi="Arial" w:cs="Arial"/>
            <w:color w:val="000000" w:themeColor="text1"/>
            <w:kern w:val="24"/>
            <w:sz w:val="23"/>
            <w:szCs w:val="23"/>
          </w:rPr>
          <w:id w:val="1729494084"/>
          <w:citation/>
        </w:sdtPr>
        <w:sdtEndPr/>
        <w:sdtContent>
          <w:r w:rsidR="00D359FC" w:rsidRPr="002E626A">
            <w:rPr>
              <w:rFonts w:ascii="Arial" w:eastAsiaTheme="majorEastAsia" w:hAnsi="Arial" w:cs="Arial"/>
              <w:color w:val="000000" w:themeColor="text1"/>
              <w:kern w:val="24"/>
              <w:sz w:val="23"/>
              <w:szCs w:val="23"/>
            </w:rPr>
            <w:fldChar w:fldCharType="begin"/>
          </w:r>
          <w:r w:rsidR="00D359FC" w:rsidRPr="002E626A">
            <w:rPr>
              <w:rFonts w:ascii="Arial" w:eastAsiaTheme="majorEastAsia" w:hAnsi="Arial" w:cs="Arial"/>
              <w:color w:val="000000" w:themeColor="text1"/>
              <w:kern w:val="24"/>
              <w:sz w:val="23"/>
              <w:szCs w:val="23"/>
            </w:rPr>
            <w:instrText xml:space="preserve"> CITATION Loc18 \l 2057 </w:instrText>
          </w:r>
          <w:r w:rsidR="00D359FC" w:rsidRPr="002E626A">
            <w:rPr>
              <w:rFonts w:ascii="Arial" w:eastAsiaTheme="majorEastAsia" w:hAnsi="Arial" w:cs="Arial"/>
              <w:color w:val="000000" w:themeColor="text1"/>
              <w:kern w:val="24"/>
              <w:sz w:val="23"/>
              <w:szCs w:val="23"/>
            </w:rPr>
            <w:fldChar w:fldCharType="separate"/>
          </w:r>
          <w:r w:rsidR="00D359FC" w:rsidRPr="002E626A">
            <w:rPr>
              <w:rFonts w:ascii="Arial" w:eastAsiaTheme="majorEastAsia" w:hAnsi="Arial" w:cs="Arial"/>
              <w:noProof/>
              <w:color w:val="000000" w:themeColor="text1"/>
              <w:kern w:val="24"/>
              <w:sz w:val="23"/>
              <w:szCs w:val="23"/>
            </w:rPr>
            <w:t xml:space="preserve"> (Lockhart, 2018)</w:t>
          </w:r>
          <w:r w:rsidR="00D359FC" w:rsidRPr="002E626A">
            <w:rPr>
              <w:rFonts w:ascii="Arial" w:eastAsiaTheme="majorEastAsia" w:hAnsi="Arial" w:cs="Arial"/>
              <w:color w:val="000000" w:themeColor="text1"/>
              <w:kern w:val="24"/>
              <w:sz w:val="23"/>
              <w:szCs w:val="23"/>
            </w:rPr>
            <w:fldChar w:fldCharType="end"/>
          </w:r>
        </w:sdtContent>
      </w:sdt>
      <w:r w:rsidR="00D359FC" w:rsidRPr="002E626A">
        <w:rPr>
          <w:rFonts w:ascii="Arial" w:eastAsiaTheme="majorEastAsia" w:hAnsi="Arial" w:cs="Arial"/>
          <w:color w:val="000000" w:themeColor="text1"/>
          <w:kern w:val="24"/>
          <w:sz w:val="23"/>
          <w:szCs w:val="23"/>
        </w:rPr>
        <w:t>.</w:t>
      </w:r>
      <w:r w:rsidRPr="002E626A">
        <w:rPr>
          <w:rFonts w:ascii="Arial" w:eastAsiaTheme="majorEastAsia" w:hAnsi="Arial" w:cs="Arial"/>
          <w:color w:val="000000" w:themeColor="text1"/>
          <w:kern w:val="24"/>
          <w:sz w:val="23"/>
          <w:szCs w:val="23"/>
        </w:rPr>
        <w:t xml:space="preserve"> </w:t>
      </w:r>
    </w:p>
    <w:p w14:paraId="0B80F23B" w14:textId="5431B23E" w:rsidR="00AE4978" w:rsidRPr="002E626A" w:rsidRDefault="00D27416" w:rsidP="00D27416">
      <w:pPr>
        <w:pStyle w:val="NormalWeb"/>
        <w:spacing w:before="200" w:beforeAutospacing="0" w:after="0" w:afterAutospacing="0"/>
        <w:jc w:val="both"/>
        <w:rPr>
          <w:rFonts w:ascii="Arial" w:eastAsiaTheme="majorEastAsia" w:hAnsi="Arial" w:cs="Arial"/>
          <w:color w:val="000000" w:themeColor="text1"/>
          <w:kern w:val="24"/>
          <w:sz w:val="23"/>
          <w:szCs w:val="23"/>
        </w:rPr>
      </w:pPr>
      <w:r w:rsidRPr="002E626A">
        <w:rPr>
          <w:rFonts w:ascii="Arial" w:eastAsiaTheme="majorEastAsia" w:hAnsi="Arial" w:cs="Arial"/>
          <w:color w:val="000000" w:themeColor="text1"/>
          <w:kern w:val="24"/>
          <w:sz w:val="23"/>
          <w:szCs w:val="23"/>
        </w:rPr>
        <w:lastRenderedPageBreak/>
        <w:t xml:space="preserve">Humanist Approach to teaching - </w:t>
      </w:r>
      <w:r w:rsidRPr="002E626A">
        <w:rPr>
          <w:rFonts w:ascii="Arial" w:eastAsia="Calibri" w:hAnsi="Arial" w:cs="Arial"/>
          <w:color w:val="000000" w:themeColor="text1"/>
          <w:kern w:val="24"/>
          <w:sz w:val="23"/>
          <w:szCs w:val="23"/>
        </w:rPr>
        <w:t>Meeting the emotional needs of the child with ASD, taking into consideration the emotional factors and personal growth</w:t>
      </w:r>
      <w:r w:rsidR="00CB2080" w:rsidRPr="002E626A">
        <w:rPr>
          <w:rFonts w:ascii="Arial" w:eastAsia="Calibri" w:hAnsi="Arial" w:cs="Arial"/>
          <w:color w:val="000000" w:themeColor="text1"/>
          <w:kern w:val="24"/>
          <w:sz w:val="23"/>
          <w:szCs w:val="23"/>
        </w:rPr>
        <w:t>.</w:t>
      </w:r>
    </w:p>
    <w:p w14:paraId="01432A48" w14:textId="096BB017" w:rsidR="003C7C56" w:rsidRPr="002E626A" w:rsidRDefault="0002159D" w:rsidP="00AE4978">
      <w:pPr>
        <w:pStyle w:val="NormalWeb"/>
        <w:spacing w:before="200" w:beforeAutospacing="0" w:after="0" w:afterAutospacing="0"/>
        <w:jc w:val="center"/>
        <w:rPr>
          <w:rFonts w:ascii="Arial" w:eastAsiaTheme="majorEastAsia" w:hAnsi="Arial" w:cs="Arial"/>
          <w:b/>
          <w:bCs/>
          <w:color w:val="000000" w:themeColor="text1"/>
          <w:kern w:val="24"/>
          <w:sz w:val="23"/>
          <w:szCs w:val="23"/>
        </w:rPr>
      </w:pPr>
      <w:r w:rsidRPr="002E626A">
        <w:rPr>
          <w:rFonts w:ascii="Arial" w:eastAsiaTheme="majorEastAsia" w:hAnsi="Arial" w:cs="Arial"/>
          <w:b/>
          <w:bCs/>
          <w:color w:val="000000" w:themeColor="text1"/>
          <w:kern w:val="24"/>
          <w:sz w:val="23"/>
          <w:szCs w:val="23"/>
        </w:rPr>
        <w:t>Notes</w:t>
      </w:r>
    </w:p>
    <w:p w14:paraId="034F2665" w14:textId="77777777" w:rsidR="00AE4978" w:rsidRPr="002E626A" w:rsidRDefault="00AE4978" w:rsidP="00D27416">
      <w:pPr>
        <w:pStyle w:val="NormalWeb"/>
        <w:spacing w:before="200" w:beforeAutospacing="0" w:after="0" w:afterAutospacing="0"/>
        <w:jc w:val="both"/>
        <w:rPr>
          <w:rFonts w:ascii="Arial" w:eastAsiaTheme="majorEastAsia" w:hAnsi="Arial" w:cs="Arial"/>
          <w:b/>
          <w:bCs/>
          <w:color w:val="000000" w:themeColor="text1"/>
          <w:kern w:val="24"/>
          <w:sz w:val="23"/>
          <w:szCs w:val="23"/>
        </w:rPr>
      </w:pPr>
    </w:p>
    <w:p w14:paraId="3FA5BBA3" w14:textId="2A418797" w:rsidR="003C7C56" w:rsidRPr="002E626A" w:rsidRDefault="003C7C56" w:rsidP="003C7C56">
      <w:pPr>
        <w:spacing w:after="0" w:line="240" w:lineRule="auto"/>
        <w:contextualSpacing/>
        <w:jc w:val="both"/>
        <w:rPr>
          <w:rFonts w:ascii="Arial" w:eastAsia="Times New Roman" w:hAnsi="Arial" w:cs="Arial"/>
          <w:sz w:val="23"/>
          <w:szCs w:val="23"/>
          <w:lang w:eastAsia="en-GB"/>
        </w:rPr>
      </w:pPr>
      <w:r w:rsidRPr="002E626A">
        <w:rPr>
          <w:rFonts w:ascii="Arial" w:eastAsiaTheme="majorEastAsia" w:hAnsi="Arial" w:cs="Arial"/>
          <w:kern w:val="24"/>
          <w:sz w:val="23"/>
          <w:szCs w:val="23"/>
          <w:lang w:eastAsia="en-GB"/>
        </w:rPr>
        <w:t xml:space="preserve">Very busy environment in the classroom and hard to engage and interact with all the children in the class at once. Especially if 1 or 2 children have additional learning needs or 1-2-1 support and there are only 2-3 members of staff in the classroom. The environment may be overwhelming for some children who may show early signs of ASD or have social anxiety around other children. </w:t>
      </w:r>
      <w:r w:rsidRPr="002E626A">
        <w:rPr>
          <w:rFonts w:ascii="Arial" w:eastAsia="Times New Roman" w:hAnsi="Arial" w:cs="Arial"/>
          <w:sz w:val="23"/>
          <w:szCs w:val="23"/>
          <w:lang w:eastAsia="en-GB"/>
        </w:rPr>
        <w:t xml:space="preserve">The observer </w:t>
      </w:r>
      <w:r w:rsidRPr="002E626A">
        <w:rPr>
          <w:rFonts w:ascii="Arial" w:eastAsiaTheme="majorEastAsia" w:hAnsi="Arial" w:cs="Arial"/>
          <w:kern w:val="24"/>
          <w:sz w:val="23"/>
          <w:szCs w:val="23"/>
          <w:lang w:eastAsia="en-GB"/>
        </w:rPr>
        <w:t>spent time with every child individually throughout the two days so that I gained as much experience as I could.</w:t>
      </w:r>
    </w:p>
    <w:p w14:paraId="436AC865" w14:textId="1AB671BE" w:rsidR="00697A3D" w:rsidRPr="002E626A" w:rsidRDefault="00697A3D" w:rsidP="00810805">
      <w:pPr>
        <w:rPr>
          <w:rFonts w:ascii="Arial" w:hAnsi="Arial" w:cs="Arial"/>
          <w:b/>
          <w:bCs/>
          <w:sz w:val="23"/>
          <w:szCs w:val="23"/>
        </w:rPr>
      </w:pPr>
    </w:p>
    <w:p w14:paraId="64363D05" w14:textId="5D1FBF26" w:rsidR="00697A3D" w:rsidRPr="002E626A" w:rsidRDefault="00697A3D" w:rsidP="00810805">
      <w:pPr>
        <w:rPr>
          <w:rFonts w:ascii="Arial" w:hAnsi="Arial" w:cs="Arial"/>
          <w:b/>
          <w:bCs/>
          <w:sz w:val="23"/>
          <w:szCs w:val="23"/>
        </w:rPr>
      </w:pPr>
    </w:p>
    <w:p w14:paraId="42902B5B" w14:textId="77777777" w:rsidR="00EF345A" w:rsidRPr="002E626A" w:rsidRDefault="00EF345A" w:rsidP="00810805">
      <w:pPr>
        <w:rPr>
          <w:rFonts w:ascii="Arial" w:hAnsi="Arial" w:cs="Arial"/>
          <w:b/>
          <w:bCs/>
          <w:sz w:val="23"/>
          <w:szCs w:val="23"/>
        </w:rPr>
      </w:pPr>
    </w:p>
    <w:p w14:paraId="0B3C0501" w14:textId="69434A8A" w:rsidR="006C653A" w:rsidRPr="002E626A" w:rsidRDefault="00795C93" w:rsidP="00AE4978">
      <w:pPr>
        <w:jc w:val="center"/>
        <w:rPr>
          <w:rFonts w:ascii="Arial" w:hAnsi="Arial" w:cs="Arial"/>
          <w:b/>
          <w:bCs/>
          <w:sz w:val="23"/>
          <w:szCs w:val="23"/>
          <w:u w:val="single"/>
        </w:rPr>
      </w:pPr>
      <w:bookmarkStart w:id="3" w:name="_Hlk83654427"/>
      <w:r w:rsidRPr="002E626A">
        <w:rPr>
          <w:rFonts w:ascii="Arial" w:hAnsi="Arial" w:cs="Arial"/>
          <w:b/>
          <w:bCs/>
          <w:sz w:val="23"/>
          <w:szCs w:val="23"/>
        </w:rPr>
        <w:t xml:space="preserve">Appendix </w:t>
      </w:r>
      <w:r w:rsidR="00697A3D" w:rsidRPr="002E626A">
        <w:rPr>
          <w:rFonts w:ascii="Arial" w:hAnsi="Arial" w:cs="Arial"/>
          <w:b/>
          <w:bCs/>
          <w:sz w:val="23"/>
          <w:szCs w:val="23"/>
        </w:rPr>
        <w:t>3</w:t>
      </w:r>
    </w:p>
    <w:p w14:paraId="7AA1EAF6" w14:textId="5E470CD4" w:rsidR="00AE4978" w:rsidRPr="002E626A" w:rsidRDefault="00AE4978" w:rsidP="006C653A">
      <w:pPr>
        <w:rPr>
          <w:rFonts w:ascii="Arial" w:hAnsi="Arial" w:cs="Arial"/>
          <w:b/>
          <w:bCs/>
          <w:sz w:val="23"/>
          <w:szCs w:val="23"/>
        </w:rPr>
      </w:pPr>
      <w:r w:rsidRPr="002E626A">
        <w:rPr>
          <w:rFonts w:ascii="Arial" w:hAnsi="Arial" w:cs="Arial"/>
          <w:b/>
          <w:bCs/>
          <w:sz w:val="23"/>
          <w:szCs w:val="23"/>
        </w:rPr>
        <w:t>Record 2</w:t>
      </w:r>
    </w:p>
    <w:p w14:paraId="1898AE37" w14:textId="7D0C045C" w:rsidR="006C653A" w:rsidRPr="002E626A" w:rsidRDefault="006C653A" w:rsidP="006C653A">
      <w:pPr>
        <w:rPr>
          <w:rFonts w:ascii="Arial" w:hAnsi="Arial" w:cs="Arial"/>
          <w:b/>
          <w:bCs/>
          <w:sz w:val="23"/>
          <w:szCs w:val="23"/>
        </w:rPr>
      </w:pPr>
      <w:r w:rsidRPr="002E626A">
        <w:rPr>
          <w:rFonts w:ascii="Arial" w:hAnsi="Arial" w:cs="Arial"/>
          <w:b/>
          <w:bCs/>
          <w:sz w:val="23"/>
          <w:szCs w:val="23"/>
        </w:rPr>
        <w:t>Date and time, year group: 23/9/2021 – 11.00am, Nursery</w:t>
      </w:r>
    </w:p>
    <w:p w14:paraId="346025F5" w14:textId="77777777" w:rsidR="006C653A" w:rsidRPr="002E626A" w:rsidRDefault="006C653A" w:rsidP="006C653A">
      <w:pPr>
        <w:rPr>
          <w:rFonts w:ascii="Arial" w:hAnsi="Arial" w:cs="Arial"/>
          <w:b/>
          <w:bCs/>
          <w:sz w:val="23"/>
          <w:szCs w:val="23"/>
        </w:rPr>
      </w:pPr>
      <w:r w:rsidRPr="002E626A">
        <w:rPr>
          <w:rFonts w:ascii="Arial" w:hAnsi="Arial" w:cs="Arial"/>
          <w:b/>
          <w:bCs/>
          <w:sz w:val="23"/>
          <w:szCs w:val="23"/>
        </w:rPr>
        <w:t>Where and When: Context of the Observation</w:t>
      </w:r>
    </w:p>
    <w:p w14:paraId="0E3FA2ED" w14:textId="621A175F" w:rsidR="006C653A" w:rsidRPr="002E626A" w:rsidRDefault="006C653A" w:rsidP="006C653A">
      <w:pPr>
        <w:jc w:val="both"/>
        <w:rPr>
          <w:rFonts w:ascii="Arial" w:eastAsiaTheme="majorEastAsia" w:hAnsi="Arial" w:cs="Arial"/>
          <w:kern w:val="24"/>
          <w:sz w:val="23"/>
          <w:szCs w:val="23"/>
        </w:rPr>
      </w:pPr>
      <w:r w:rsidRPr="002E626A">
        <w:rPr>
          <w:rFonts w:ascii="Arial" w:hAnsi="Arial" w:cs="Arial"/>
          <w:sz w:val="23"/>
          <w:szCs w:val="23"/>
        </w:rPr>
        <w:t xml:space="preserve">The observer was based in a nursery classroom in a Primary School with thirty children who were all three years old. The children were all in different zones/areas in the classroom, either playing with toys, painting, drawing or playing games. </w:t>
      </w:r>
    </w:p>
    <w:p w14:paraId="2F43C4D7" w14:textId="77777777" w:rsidR="006C653A" w:rsidRPr="002E626A" w:rsidRDefault="006C653A" w:rsidP="006C653A">
      <w:pPr>
        <w:rPr>
          <w:rFonts w:ascii="Arial" w:eastAsiaTheme="majorEastAsia" w:hAnsi="Arial" w:cs="Arial"/>
          <w:b/>
          <w:bCs/>
          <w:kern w:val="24"/>
          <w:sz w:val="23"/>
          <w:szCs w:val="23"/>
        </w:rPr>
      </w:pPr>
      <w:r w:rsidRPr="002E626A">
        <w:rPr>
          <w:rFonts w:ascii="Arial" w:eastAsiaTheme="majorEastAsia" w:hAnsi="Arial" w:cs="Arial"/>
          <w:b/>
          <w:bCs/>
          <w:kern w:val="24"/>
          <w:sz w:val="23"/>
          <w:szCs w:val="23"/>
        </w:rPr>
        <w:t>What happened:</w:t>
      </w:r>
    </w:p>
    <w:p w14:paraId="223F4ED1" w14:textId="3744B61F" w:rsidR="00795C93" w:rsidRPr="002E626A" w:rsidRDefault="00795C93" w:rsidP="00795C93">
      <w:pPr>
        <w:pStyle w:val="NormalWeb"/>
        <w:spacing w:before="200" w:beforeAutospacing="0" w:after="0" w:afterAutospacing="0"/>
        <w:jc w:val="both"/>
        <w:rPr>
          <w:rFonts w:ascii="Arial" w:hAnsi="Arial" w:cs="Arial"/>
          <w:sz w:val="23"/>
          <w:szCs w:val="23"/>
        </w:rPr>
      </w:pPr>
      <w:r w:rsidRPr="002E626A">
        <w:rPr>
          <w:rFonts w:ascii="Arial" w:eastAsiaTheme="majorEastAsia" w:hAnsi="Arial" w:cs="Arial"/>
          <w:kern w:val="24"/>
          <w:sz w:val="23"/>
          <w:szCs w:val="23"/>
        </w:rPr>
        <w:t>The observer witnessed child</w:t>
      </w:r>
      <w:r w:rsidR="002C2B01" w:rsidRPr="002E626A">
        <w:rPr>
          <w:rFonts w:ascii="Arial" w:eastAsiaTheme="majorEastAsia" w:hAnsi="Arial" w:cs="Arial"/>
          <w:kern w:val="24"/>
          <w:sz w:val="23"/>
          <w:szCs w:val="23"/>
        </w:rPr>
        <w:t xml:space="preserve"> B </w:t>
      </w:r>
      <w:r w:rsidRPr="002E626A">
        <w:rPr>
          <w:rFonts w:ascii="Arial" w:eastAsiaTheme="majorEastAsia" w:hAnsi="Arial" w:cs="Arial"/>
          <w:kern w:val="24"/>
          <w:sz w:val="23"/>
          <w:szCs w:val="23"/>
        </w:rPr>
        <w:t xml:space="preserve">sitting in the corner crying uncontrollably and not taking part in any activity. The child said “I’m missing mum” and didn’t want to take part and continued to cry for over 10 minutes. This made me start to contemplate whether this reaction was due to something that happened previously or could it just be attachment issues, from being away from  his mother. Furthermore, the teacher reported that child two had never left their mother before and this was their first time in nursery and had never been to day care either. This seems like it is more likely to be related to attachment theory. </w:t>
      </w:r>
    </w:p>
    <w:p w14:paraId="076FEF96" w14:textId="77777777" w:rsidR="006C653A" w:rsidRPr="002E626A" w:rsidRDefault="006C653A" w:rsidP="006C653A">
      <w:pPr>
        <w:pStyle w:val="NormalWeb"/>
        <w:spacing w:before="200" w:beforeAutospacing="0" w:after="0" w:afterAutospacing="0"/>
        <w:jc w:val="both"/>
        <w:rPr>
          <w:rFonts w:ascii="Arial" w:hAnsi="Arial" w:cs="Arial"/>
          <w:sz w:val="23"/>
          <w:szCs w:val="23"/>
        </w:rPr>
      </w:pPr>
    </w:p>
    <w:p w14:paraId="6C47028A" w14:textId="77777777" w:rsidR="006C653A" w:rsidRPr="002E626A" w:rsidRDefault="006C653A" w:rsidP="006C653A">
      <w:pPr>
        <w:rPr>
          <w:rFonts w:ascii="Arial" w:eastAsiaTheme="majorEastAsia" w:hAnsi="Arial" w:cs="Arial"/>
          <w:b/>
          <w:bCs/>
          <w:kern w:val="24"/>
          <w:sz w:val="23"/>
          <w:szCs w:val="23"/>
        </w:rPr>
      </w:pPr>
      <w:r w:rsidRPr="002E626A">
        <w:rPr>
          <w:rFonts w:ascii="Arial" w:eastAsiaTheme="majorEastAsia" w:hAnsi="Arial" w:cs="Arial"/>
          <w:b/>
          <w:bCs/>
          <w:kern w:val="24"/>
          <w:sz w:val="23"/>
          <w:szCs w:val="23"/>
        </w:rPr>
        <w:t>Areas of Possible exploration:</w:t>
      </w:r>
    </w:p>
    <w:bookmarkEnd w:id="3"/>
    <w:p w14:paraId="62272ACC" w14:textId="77777777" w:rsidR="00E927DD" w:rsidRPr="002E626A" w:rsidRDefault="00E927DD" w:rsidP="00E927DD">
      <w:pPr>
        <w:spacing w:before="200" w:after="0" w:line="240" w:lineRule="auto"/>
        <w:jc w:val="both"/>
        <w:rPr>
          <w:rFonts w:ascii="Arial" w:eastAsia="Times New Roman" w:hAnsi="Arial" w:cs="Arial"/>
          <w:sz w:val="23"/>
          <w:szCs w:val="23"/>
          <w:lang w:eastAsia="en-GB"/>
        </w:rPr>
      </w:pPr>
      <w:r w:rsidRPr="002E626A">
        <w:rPr>
          <w:rFonts w:ascii="Arial" w:eastAsiaTheme="majorEastAsia" w:hAnsi="Arial" w:cs="Arial"/>
          <w:color w:val="000000" w:themeColor="text1"/>
          <w:kern w:val="24"/>
          <w:sz w:val="23"/>
          <w:szCs w:val="23"/>
          <w:lang w:eastAsia="en-GB"/>
        </w:rPr>
        <w:t xml:space="preserve">Attachment Theory – Children who have attachment issues can develop two possible types of disorders: Reactive Attachment Disorder and Disinhibited Social Engagement Disorder. A large part of children being attached to a parent/parents can be down to not having the opportunities to spend time with others. This could have been affected by COVID19, preventing children from seeing grandparents, going over other friends’ houses and not being able to leave the house. It is also very hard to determine whether being isolated for this long, at such a young age, could have an effect on the development of the children later down the line. Consequently, creating social anxiety, interaction and communication difficulties and other issues later on in life. </w:t>
      </w:r>
    </w:p>
    <w:p w14:paraId="016F14EC" w14:textId="120379CA" w:rsidR="00795C93" w:rsidRPr="002E626A" w:rsidRDefault="00E927DD" w:rsidP="00AE4978">
      <w:pPr>
        <w:spacing w:before="200" w:after="0" w:line="240" w:lineRule="auto"/>
        <w:jc w:val="both"/>
        <w:rPr>
          <w:rFonts w:ascii="Arial" w:eastAsia="Times New Roman" w:hAnsi="Arial" w:cs="Arial"/>
          <w:sz w:val="23"/>
          <w:szCs w:val="23"/>
          <w:lang w:eastAsia="en-GB"/>
        </w:rPr>
      </w:pPr>
      <w:r w:rsidRPr="002E626A">
        <w:rPr>
          <w:rFonts w:ascii="Arial" w:eastAsiaTheme="majorEastAsia" w:hAnsi="Arial" w:cs="Arial"/>
          <w:color w:val="000000" w:themeColor="text1"/>
          <w:kern w:val="24"/>
          <w:sz w:val="23"/>
          <w:szCs w:val="23"/>
          <w:lang w:eastAsia="en-GB"/>
        </w:rPr>
        <w:t xml:space="preserve">A humanistic approach to child two might help with </w:t>
      </w:r>
      <w:r w:rsidR="00101D66">
        <w:rPr>
          <w:rFonts w:ascii="Arial" w:eastAsiaTheme="majorEastAsia" w:hAnsi="Arial" w:cs="Arial"/>
          <w:color w:val="000000" w:themeColor="text1"/>
          <w:kern w:val="24"/>
          <w:sz w:val="23"/>
          <w:szCs w:val="23"/>
          <w:lang w:eastAsia="en-GB"/>
        </w:rPr>
        <w:t xml:space="preserve">their </w:t>
      </w:r>
      <w:r w:rsidRPr="002E626A">
        <w:rPr>
          <w:rFonts w:ascii="Arial" w:eastAsiaTheme="majorEastAsia" w:hAnsi="Arial" w:cs="Arial"/>
          <w:color w:val="000000" w:themeColor="text1"/>
          <w:kern w:val="24"/>
          <w:sz w:val="23"/>
          <w:szCs w:val="23"/>
          <w:lang w:eastAsia="en-GB"/>
        </w:rPr>
        <w:t>emotional needs.</w:t>
      </w:r>
    </w:p>
    <w:p w14:paraId="6B965F5A" w14:textId="77777777" w:rsidR="00BE1750" w:rsidRPr="002E626A" w:rsidRDefault="00BE1750" w:rsidP="00AE4978">
      <w:pPr>
        <w:jc w:val="center"/>
        <w:rPr>
          <w:rFonts w:ascii="Arial" w:hAnsi="Arial" w:cs="Arial"/>
          <w:b/>
          <w:bCs/>
          <w:sz w:val="23"/>
          <w:szCs w:val="23"/>
        </w:rPr>
      </w:pPr>
    </w:p>
    <w:p w14:paraId="6FA8F2E1" w14:textId="00703463" w:rsidR="006C653A" w:rsidRPr="002E626A" w:rsidRDefault="00E927DD" w:rsidP="00AE4978">
      <w:pPr>
        <w:jc w:val="center"/>
        <w:rPr>
          <w:rFonts w:ascii="Arial" w:hAnsi="Arial" w:cs="Arial"/>
          <w:b/>
          <w:bCs/>
          <w:sz w:val="23"/>
          <w:szCs w:val="23"/>
        </w:rPr>
      </w:pPr>
      <w:r w:rsidRPr="002E626A">
        <w:rPr>
          <w:rFonts w:ascii="Arial" w:hAnsi="Arial" w:cs="Arial"/>
          <w:b/>
          <w:bCs/>
          <w:sz w:val="23"/>
          <w:szCs w:val="23"/>
        </w:rPr>
        <w:lastRenderedPageBreak/>
        <w:t xml:space="preserve">Appendix </w:t>
      </w:r>
      <w:r w:rsidR="00697A3D" w:rsidRPr="002E626A">
        <w:rPr>
          <w:rFonts w:ascii="Arial" w:hAnsi="Arial" w:cs="Arial"/>
          <w:b/>
          <w:bCs/>
          <w:sz w:val="23"/>
          <w:szCs w:val="23"/>
        </w:rPr>
        <w:t>4</w:t>
      </w:r>
    </w:p>
    <w:p w14:paraId="054FF53D" w14:textId="4D013611" w:rsidR="00AE4978" w:rsidRPr="002E626A" w:rsidRDefault="00AE4978" w:rsidP="00AE4978">
      <w:pPr>
        <w:rPr>
          <w:rFonts w:ascii="Arial" w:hAnsi="Arial" w:cs="Arial"/>
          <w:b/>
          <w:bCs/>
          <w:sz w:val="23"/>
          <w:szCs w:val="23"/>
        </w:rPr>
      </w:pPr>
      <w:r w:rsidRPr="002E626A">
        <w:rPr>
          <w:rFonts w:ascii="Arial" w:hAnsi="Arial" w:cs="Arial"/>
          <w:b/>
          <w:bCs/>
          <w:sz w:val="23"/>
          <w:szCs w:val="23"/>
        </w:rPr>
        <w:t>Record 3</w:t>
      </w:r>
    </w:p>
    <w:p w14:paraId="3F7A9FFE" w14:textId="7C013FD2" w:rsidR="006C653A" w:rsidRPr="002E626A" w:rsidRDefault="006C653A" w:rsidP="006C653A">
      <w:pPr>
        <w:rPr>
          <w:rFonts w:ascii="Arial" w:hAnsi="Arial" w:cs="Arial"/>
          <w:b/>
          <w:bCs/>
          <w:sz w:val="23"/>
          <w:szCs w:val="23"/>
        </w:rPr>
      </w:pPr>
      <w:r w:rsidRPr="002E626A">
        <w:rPr>
          <w:rFonts w:ascii="Arial" w:hAnsi="Arial" w:cs="Arial"/>
          <w:b/>
          <w:bCs/>
          <w:sz w:val="23"/>
          <w:szCs w:val="23"/>
        </w:rPr>
        <w:t>Date and time, year group: 23/9/2021 – 1.45pm, Nursery</w:t>
      </w:r>
    </w:p>
    <w:p w14:paraId="5E58AFA9" w14:textId="77777777" w:rsidR="006C653A" w:rsidRPr="002E626A" w:rsidRDefault="006C653A" w:rsidP="006C653A">
      <w:pPr>
        <w:rPr>
          <w:rFonts w:ascii="Arial" w:hAnsi="Arial" w:cs="Arial"/>
          <w:b/>
          <w:bCs/>
          <w:sz w:val="23"/>
          <w:szCs w:val="23"/>
        </w:rPr>
      </w:pPr>
      <w:r w:rsidRPr="002E626A">
        <w:rPr>
          <w:rFonts w:ascii="Arial" w:hAnsi="Arial" w:cs="Arial"/>
          <w:b/>
          <w:bCs/>
          <w:sz w:val="23"/>
          <w:szCs w:val="23"/>
        </w:rPr>
        <w:t>Where and When: Context of the Observation</w:t>
      </w:r>
    </w:p>
    <w:p w14:paraId="0B57BED0" w14:textId="4637CCA6" w:rsidR="006C653A" w:rsidRPr="002E626A" w:rsidRDefault="006C653A" w:rsidP="006C653A">
      <w:pPr>
        <w:jc w:val="both"/>
        <w:rPr>
          <w:rFonts w:ascii="Arial" w:eastAsiaTheme="majorEastAsia" w:hAnsi="Arial" w:cs="Arial"/>
          <w:kern w:val="24"/>
          <w:sz w:val="23"/>
          <w:szCs w:val="23"/>
        </w:rPr>
      </w:pPr>
      <w:r w:rsidRPr="002E626A">
        <w:rPr>
          <w:rFonts w:ascii="Arial" w:hAnsi="Arial" w:cs="Arial"/>
          <w:sz w:val="23"/>
          <w:szCs w:val="23"/>
        </w:rPr>
        <w:t xml:space="preserve">The observer was based in a nursery classroom in a Primary School with thirty children who were all three years old. </w:t>
      </w:r>
    </w:p>
    <w:p w14:paraId="403FF1ED" w14:textId="77777777" w:rsidR="006C653A" w:rsidRPr="002E626A" w:rsidRDefault="006C653A" w:rsidP="006C653A">
      <w:pPr>
        <w:rPr>
          <w:rFonts w:ascii="Arial" w:eastAsiaTheme="majorEastAsia" w:hAnsi="Arial" w:cs="Arial"/>
          <w:b/>
          <w:bCs/>
          <w:kern w:val="24"/>
          <w:sz w:val="23"/>
          <w:szCs w:val="23"/>
        </w:rPr>
      </w:pPr>
      <w:r w:rsidRPr="002E626A">
        <w:rPr>
          <w:rFonts w:ascii="Arial" w:eastAsiaTheme="majorEastAsia" w:hAnsi="Arial" w:cs="Arial"/>
          <w:b/>
          <w:bCs/>
          <w:kern w:val="24"/>
          <w:sz w:val="23"/>
          <w:szCs w:val="23"/>
        </w:rPr>
        <w:t>What happened:</w:t>
      </w:r>
    </w:p>
    <w:p w14:paraId="7030EC0F" w14:textId="0CB3A899" w:rsidR="006C653A" w:rsidRPr="002E626A" w:rsidRDefault="006C653A" w:rsidP="006C653A">
      <w:pPr>
        <w:pStyle w:val="NormalWeb"/>
        <w:spacing w:before="200" w:beforeAutospacing="0" w:after="0" w:afterAutospacing="0"/>
        <w:jc w:val="both"/>
        <w:rPr>
          <w:rFonts w:ascii="Arial" w:hAnsi="Arial" w:cs="Arial"/>
          <w:sz w:val="23"/>
          <w:szCs w:val="23"/>
        </w:rPr>
      </w:pPr>
      <w:r w:rsidRPr="002E626A">
        <w:rPr>
          <w:rFonts w:ascii="Arial" w:eastAsiaTheme="majorEastAsia" w:hAnsi="Arial" w:cs="Arial"/>
          <w:kern w:val="24"/>
          <w:sz w:val="23"/>
          <w:szCs w:val="23"/>
        </w:rPr>
        <w:t xml:space="preserve">The observer witnessed Child </w:t>
      </w:r>
      <w:r w:rsidR="002C2B01" w:rsidRPr="002E626A">
        <w:rPr>
          <w:rFonts w:ascii="Arial" w:eastAsiaTheme="majorEastAsia" w:hAnsi="Arial" w:cs="Arial"/>
          <w:kern w:val="24"/>
          <w:sz w:val="23"/>
          <w:szCs w:val="23"/>
        </w:rPr>
        <w:t>C</w:t>
      </w:r>
      <w:r w:rsidR="00E71093" w:rsidRPr="002E626A">
        <w:rPr>
          <w:rFonts w:ascii="Arial" w:eastAsiaTheme="majorEastAsia" w:hAnsi="Arial" w:cs="Arial"/>
          <w:kern w:val="24"/>
          <w:sz w:val="23"/>
          <w:szCs w:val="23"/>
        </w:rPr>
        <w:t xml:space="preserve"> not taking part in any activity and playing on their own when it was a group session. Child C was very disengaged and not interacting with the teacher or the children. The observer was later made</w:t>
      </w:r>
      <w:r w:rsidR="002A3BA4" w:rsidRPr="002E626A">
        <w:rPr>
          <w:rFonts w:ascii="Arial" w:eastAsiaTheme="majorEastAsia" w:hAnsi="Arial" w:cs="Arial"/>
          <w:kern w:val="24"/>
          <w:sz w:val="23"/>
          <w:szCs w:val="23"/>
        </w:rPr>
        <w:t xml:space="preserve"> </w:t>
      </w:r>
      <w:r w:rsidR="00E71093" w:rsidRPr="002E626A">
        <w:rPr>
          <w:rFonts w:ascii="Arial" w:eastAsiaTheme="majorEastAsia" w:hAnsi="Arial" w:cs="Arial"/>
          <w:kern w:val="24"/>
          <w:sz w:val="23"/>
          <w:szCs w:val="23"/>
        </w:rPr>
        <w:t xml:space="preserve">aware that Child C wasn’t first language English or Welsh and struggled to communicate with other children. </w:t>
      </w:r>
      <w:r w:rsidR="00610B39" w:rsidRPr="002E626A">
        <w:rPr>
          <w:rFonts w:ascii="Arial" w:eastAsiaTheme="majorEastAsia" w:hAnsi="Arial" w:cs="Arial"/>
          <w:kern w:val="24"/>
          <w:sz w:val="23"/>
          <w:szCs w:val="23"/>
        </w:rPr>
        <w:t>… language barrier …</w:t>
      </w:r>
    </w:p>
    <w:p w14:paraId="1FDCE8EC" w14:textId="77777777" w:rsidR="006C653A" w:rsidRPr="002E626A" w:rsidRDefault="006C653A" w:rsidP="006C653A">
      <w:pPr>
        <w:pStyle w:val="NormalWeb"/>
        <w:spacing w:before="200" w:beforeAutospacing="0" w:after="0" w:afterAutospacing="0"/>
        <w:jc w:val="both"/>
        <w:rPr>
          <w:rFonts w:ascii="Arial" w:hAnsi="Arial" w:cs="Arial"/>
          <w:sz w:val="23"/>
          <w:szCs w:val="23"/>
        </w:rPr>
      </w:pPr>
    </w:p>
    <w:p w14:paraId="10C60B49" w14:textId="76F01A71" w:rsidR="002909B6" w:rsidRPr="002E626A" w:rsidRDefault="006C653A" w:rsidP="002909B6">
      <w:pPr>
        <w:rPr>
          <w:rFonts w:ascii="Arial" w:eastAsiaTheme="majorEastAsia" w:hAnsi="Arial" w:cs="Arial"/>
          <w:b/>
          <w:bCs/>
          <w:kern w:val="24"/>
          <w:sz w:val="23"/>
          <w:szCs w:val="23"/>
        </w:rPr>
      </w:pPr>
      <w:r w:rsidRPr="002E626A">
        <w:rPr>
          <w:rFonts w:ascii="Arial" w:eastAsiaTheme="majorEastAsia" w:hAnsi="Arial" w:cs="Arial"/>
          <w:b/>
          <w:bCs/>
          <w:kern w:val="24"/>
          <w:sz w:val="23"/>
          <w:szCs w:val="23"/>
        </w:rPr>
        <w:t>Areas of Possible exploration:</w:t>
      </w:r>
    </w:p>
    <w:p w14:paraId="77D358D6" w14:textId="1B1D88D4" w:rsidR="00BE1750" w:rsidRDefault="00E71093" w:rsidP="002909B6">
      <w:pPr>
        <w:rPr>
          <w:rFonts w:ascii="Arial" w:eastAsiaTheme="majorEastAsia" w:hAnsi="Arial" w:cs="Arial"/>
          <w:kern w:val="24"/>
          <w:sz w:val="23"/>
          <w:szCs w:val="23"/>
        </w:rPr>
      </w:pPr>
      <w:r w:rsidRPr="002E626A">
        <w:rPr>
          <w:rFonts w:ascii="Arial" w:eastAsiaTheme="majorEastAsia" w:hAnsi="Arial" w:cs="Arial"/>
          <w:kern w:val="24"/>
          <w:sz w:val="23"/>
          <w:szCs w:val="23"/>
        </w:rPr>
        <w:t xml:space="preserve">Language barrier affecting the child’s learning experience and engagement. </w:t>
      </w:r>
    </w:p>
    <w:p w14:paraId="04FB585A" w14:textId="77777777" w:rsidR="002E626A" w:rsidRPr="002E626A" w:rsidRDefault="002E626A" w:rsidP="002909B6">
      <w:pPr>
        <w:rPr>
          <w:rFonts w:ascii="Arial" w:eastAsiaTheme="majorEastAsia" w:hAnsi="Arial" w:cs="Arial"/>
          <w:kern w:val="24"/>
          <w:sz w:val="23"/>
          <w:szCs w:val="23"/>
        </w:rPr>
      </w:pPr>
    </w:p>
    <w:p w14:paraId="0A17B3A4" w14:textId="5CA5D3D8" w:rsidR="002909B6" w:rsidRPr="002E626A" w:rsidRDefault="00AE4978" w:rsidP="002909B6">
      <w:pPr>
        <w:rPr>
          <w:rFonts w:ascii="Arial" w:hAnsi="Arial" w:cs="Arial"/>
          <w:b/>
          <w:bCs/>
          <w:sz w:val="23"/>
          <w:szCs w:val="23"/>
          <w:u w:val="single"/>
        </w:rPr>
      </w:pPr>
      <w:r w:rsidRPr="002E626A">
        <w:rPr>
          <w:rFonts w:ascii="Arial" w:hAnsi="Arial" w:cs="Arial"/>
          <w:b/>
          <w:bCs/>
          <w:sz w:val="23"/>
          <w:szCs w:val="23"/>
          <w:u w:val="single"/>
        </w:rPr>
        <w:t xml:space="preserve">Appendix </w:t>
      </w:r>
      <w:r w:rsidR="003D0FA5" w:rsidRPr="002E626A">
        <w:rPr>
          <w:rFonts w:ascii="Arial" w:hAnsi="Arial" w:cs="Arial"/>
          <w:b/>
          <w:bCs/>
          <w:sz w:val="23"/>
          <w:szCs w:val="23"/>
          <w:u w:val="single"/>
        </w:rPr>
        <w:t>5</w:t>
      </w:r>
    </w:p>
    <w:p w14:paraId="2368B846" w14:textId="34BFB894" w:rsidR="00E927DD" w:rsidRPr="002E626A" w:rsidRDefault="00E927DD" w:rsidP="002909B6">
      <w:pPr>
        <w:rPr>
          <w:rFonts w:ascii="Arial" w:hAnsi="Arial" w:cs="Arial"/>
          <w:b/>
          <w:bCs/>
          <w:sz w:val="23"/>
          <w:szCs w:val="23"/>
        </w:rPr>
      </w:pPr>
      <w:r w:rsidRPr="002E626A">
        <w:rPr>
          <w:rFonts w:ascii="Arial" w:eastAsiaTheme="majorEastAsia" w:hAnsi="Arial" w:cs="Arial"/>
          <w:b/>
          <w:bCs/>
          <w:kern w:val="24"/>
          <w:sz w:val="23"/>
          <w:szCs w:val="23"/>
        </w:rPr>
        <w:t>What did you do and why?</w:t>
      </w:r>
    </w:p>
    <w:p w14:paraId="6B3EA9F3" w14:textId="40609A33" w:rsidR="00E927DD" w:rsidRPr="002E626A" w:rsidRDefault="002A3BA4" w:rsidP="00E927DD">
      <w:pPr>
        <w:spacing w:before="200" w:after="0" w:line="240" w:lineRule="auto"/>
        <w:jc w:val="both"/>
        <w:rPr>
          <w:rFonts w:ascii="Arial" w:eastAsia="Times New Roman" w:hAnsi="Arial" w:cs="Arial"/>
          <w:sz w:val="23"/>
          <w:szCs w:val="23"/>
          <w:lang w:eastAsia="en-GB"/>
        </w:rPr>
      </w:pPr>
      <w:r w:rsidRPr="002E626A">
        <w:rPr>
          <w:rFonts w:ascii="Arial" w:eastAsiaTheme="majorEastAsia" w:hAnsi="Arial" w:cs="Arial"/>
          <w:color w:val="000000" w:themeColor="text1"/>
          <w:kern w:val="24"/>
          <w:sz w:val="23"/>
          <w:szCs w:val="23"/>
          <w:lang w:eastAsia="en-GB"/>
        </w:rPr>
        <w:t xml:space="preserve">The observer </w:t>
      </w:r>
      <w:r w:rsidR="00E927DD" w:rsidRPr="002E626A">
        <w:rPr>
          <w:rFonts w:ascii="Arial" w:eastAsiaTheme="majorEastAsia" w:hAnsi="Arial" w:cs="Arial"/>
          <w:color w:val="000000" w:themeColor="text1"/>
          <w:kern w:val="24"/>
          <w:sz w:val="23"/>
          <w:szCs w:val="23"/>
          <w:lang w:eastAsia="en-GB"/>
        </w:rPr>
        <w:t xml:space="preserve">worked in </w:t>
      </w:r>
      <w:r w:rsidRPr="002E626A">
        <w:rPr>
          <w:rFonts w:ascii="Arial" w:eastAsiaTheme="majorEastAsia" w:hAnsi="Arial" w:cs="Arial"/>
          <w:color w:val="000000" w:themeColor="text1"/>
          <w:kern w:val="24"/>
          <w:sz w:val="23"/>
          <w:szCs w:val="23"/>
          <w:lang w:eastAsia="en-GB"/>
        </w:rPr>
        <w:t xml:space="preserve">a </w:t>
      </w:r>
      <w:r w:rsidR="00E927DD" w:rsidRPr="002E626A">
        <w:rPr>
          <w:rFonts w:ascii="Arial" w:eastAsiaTheme="majorEastAsia" w:hAnsi="Arial" w:cs="Arial"/>
          <w:color w:val="000000" w:themeColor="text1"/>
          <w:kern w:val="24"/>
          <w:sz w:val="23"/>
          <w:szCs w:val="23"/>
          <w:lang w:eastAsia="en-GB"/>
        </w:rPr>
        <w:t xml:space="preserve">nursery where </w:t>
      </w:r>
      <w:r w:rsidRPr="002E626A">
        <w:rPr>
          <w:rFonts w:ascii="Arial" w:eastAsiaTheme="majorEastAsia" w:hAnsi="Arial" w:cs="Arial"/>
          <w:color w:val="000000" w:themeColor="text1"/>
          <w:kern w:val="24"/>
          <w:sz w:val="23"/>
          <w:szCs w:val="23"/>
          <w:lang w:eastAsia="en-GB"/>
        </w:rPr>
        <w:t xml:space="preserve">they </w:t>
      </w:r>
      <w:r w:rsidR="00E927DD" w:rsidRPr="002E626A">
        <w:rPr>
          <w:rFonts w:ascii="Arial" w:eastAsiaTheme="majorEastAsia" w:hAnsi="Arial" w:cs="Arial"/>
          <w:color w:val="000000" w:themeColor="text1"/>
          <w:kern w:val="24"/>
          <w:sz w:val="23"/>
          <w:szCs w:val="23"/>
          <w:lang w:eastAsia="en-GB"/>
        </w:rPr>
        <w:t xml:space="preserve">had to support the teacher and help engage and interact with thirty children. In the two days observing the class, </w:t>
      </w:r>
      <w:r w:rsidR="00BE1750" w:rsidRPr="002E626A">
        <w:rPr>
          <w:rFonts w:ascii="Arial" w:eastAsiaTheme="majorEastAsia" w:hAnsi="Arial" w:cs="Arial"/>
          <w:color w:val="000000" w:themeColor="text1"/>
          <w:kern w:val="24"/>
          <w:sz w:val="23"/>
          <w:szCs w:val="23"/>
          <w:lang w:eastAsia="en-GB"/>
        </w:rPr>
        <w:t xml:space="preserve">the observer </w:t>
      </w:r>
      <w:r w:rsidR="00E927DD" w:rsidRPr="002E626A">
        <w:rPr>
          <w:rFonts w:ascii="Arial" w:eastAsiaTheme="majorEastAsia" w:hAnsi="Arial" w:cs="Arial"/>
          <w:color w:val="000000" w:themeColor="text1"/>
          <w:kern w:val="24"/>
          <w:sz w:val="23"/>
          <w:szCs w:val="23"/>
          <w:lang w:eastAsia="en-GB"/>
        </w:rPr>
        <w:t>helped support the classroom teacher who was leading sessions in Humanities, Expressive Arts, Health &amp; Well-Being (including taking part in daily stretches and yoga), Signing Welsh songs, Mathematics and Literacy &amp; Communication. Supplying early years with a healthy development provides the building blocks for educational achievement, economic productivity, responsible citizenship, lifelong health, strong communities, and successful parenting of the next generation.</w:t>
      </w:r>
    </w:p>
    <w:p w14:paraId="7B19A768" w14:textId="3C86F5DB" w:rsidR="002909B6" w:rsidRPr="002E626A" w:rsidRDefault="002909B6" w:rsidP="002909B6">
      <w:pPr>
        <w:rPr>
          <w:rFonts w:ascii="Arial" w:hAnsi="Arial" w:cs="Arial"/>
          <w:b/>
          <w:bCs/>
          <w:sz w:val="23"/>
          <w:szCs w:val="23"/>
          <w:u w:val="single"/>
        </w:rPr>
      </w:pPr>
    </w:p>
    <w:p w14:paraId="2092A26F" w14:textId="02C3FAF7" w:rsidR="00E927DD" w:rsidRPr="002E626A" w:rsidRDefault="002A3BA4" w:rsidP="002909B6">
      <w:pPr>
        <w:rPr>
          <w:rFonts w:ascii="Arial" w:eastAsiaTheme="majorEastAsia" w:hAnsi="Arial" w:cs="Arial"/>
          <w:b/>
          <w:bCs/>
          <w:kern w:val="24"/>
          <w:sz w:val="23"/>
          <w:szCs w:val="23"/>
        </w:rPr>
      </w:pPr>
      <w:r w:rsidRPr="002E626A">
        <w:rPr>
          <w:rFonts w:ascii="Arial" w:eastAsiaTheme="majorEastAsia" w:hAnsi="Arial" w:cs="Arial"/>
          <w:b/>
          <w:bCs/>
          <w:kern w:val="24"/>
          <w:sz w:val="23"/>
          <w:szCs w:val="23"/>
        </w:rPr>
        <w:t>What have you learned?</w:t>
      </w:r>
    </w:p>
    <w:p w14:paraId="72F4E42E" w14:textId="14008EFA" w:rsidR="002A3BA4" w:rsidRPr="002E626A" w:rsidRDefault="002A3BA4" w:rsidP="002A3BA4">
      <w:pPr>
        <w:spacing w:before="200" w:after="0" w:line="240" w:lineRule="auto"/>
        <w:jc w:val="both"/>
        <w:rPr>
          <w:rFonts w:ascii="Arial" w:eastAsiaTheme="majorEastAsia" w:hAnsi="Arial" w:cs="Arial"/>
          <w:kern w:val="24"/>
          <w:sz w:val="23"/>
          <w:szCs w:val="23"/>
          <w:lang w:eastAsia="en-GB"/>
        </w:rPr>
      </w:pPr>
      <w:r w:rsidRPr="002E626A">
        <w:rPr>
          <w:rFonts w:ascii="Arial" w:eastAsiaTheme="majorEastAsia" w:hAnsi="Arial" w:cs="Arial"/>
          <w:kern w:val="24"/>
          <w:sz w:val="23"/>
          <w:szCs w:val="23"/>
          <w:lang w:eastAsia="en-GB"/>
        </w:rPr>
        <w:t xml:space="preserve">The observer learnt that there are constant challenges to try and keep this age group engaged in sessions. Having a number of areas set up are vital to try and get all children engaged and learning in class. Having different controlled areas like expressive arts, music games, story time and different gaming areas set up, allow the children to have different options. Effective Behaviour management is vital as it can be difficult to engage with all children. Additionally, if one child starts misbehaving in class it can be hard to prevent the other children following suit and also misbehaving. Therefore, classroom management is key and having good behavioural management strategies in place can make the day run more smoothly.  </w:t>
      </w:r>
    </w:p>
    <w:p w14:paraId="0F4BF986" w14:textId="118FD7E2" w:rsidR="00AE4978" w:rsidRDefault="00AE4978" w:rsidP="00AE4978">
      <w:pPr>
        <w:spacing w:before="200" w:after="0" w:line="240" w:lineRule="auto"/>
        <w:jc w:val="both"/>
        <w:rPr>
          <w:rFonts w:ascii="Arial" w:eastAsiaTheme="majorEastAsia" w:hAnsi="Arial" w:cs="Arial"/>
          <w:kern w:val="24"/>
          <w:sz w:val="23"/>
          <w:szCs w:val="23"/>
          <w:lang w:eastAsia="en-GB"/>
        </w:rPr>
      </w:pPr>
    </w:p>
    <w:p w14:paraId="5659B27F" w14:textId="4A219138" w:rsidR="00E262B0" w:rsidRDefault="00E262B0" w:rsidP="00AE4978">
      <w:pPr>
        <w:spacing w:before="200" w:after="0" w:line="240" w:lineRule="auto"/>
        <w:jc w:val="both"/>
        <w:rPr>
          <w:rFonts w:ascii="Arial" w:eastAsiaTheme="majorEastAsia" w:hAnsi="Arial" w:cs="Arial"/>
          <w:kern w:val="24"/>
          <w:sz w:val="23"/>
          <w:szCs w:val="23"/>
          <w:lang w:eastAsia="en-GB"/>
        </w:rPr>
      </w:pPr>
    </w:p>
    <w:p w14:paraId="04CCFE71" w14:textId="77777777" w:rsidR="00E262B0" w:rsidRPr="002E626A" w:rsidRDefault="00E262B0" w:rsidP="00AE4978">
      <w:pPr>
        <w:spacing w:before="200" w:after="0" w:line="240" w:lineRule="auto"/>
        <w:jc w:val="both"/>
        <w:rPr>
          <w:rFonts w:ascii="Arial" w:eastAsiaTheme="majorEastAsia" w:hAnsi="Arial" w:cs="Arial"/>
          <w:kern w:val="24"/>
          <w:sz w:val="23"/>
          <w:szCs w:val="23"/>
          <w:lang w:eastAsia="en-GB"/>
        </w:rPr>
      </w:pPr>
    </w:p>
    <w:p w14:paraId="337F8815" w14:textId="2B371E80" w:rsidR="002A3BA4" w:rsidRPr="002E626A" w:rsidRDefault="00AE4978" w:rsidP="00AE4978">
      <w:pPr>
        <w:spacing w:before="200" w:after="0" w:line="240" w:lineRule="auto"/>
        <w:jc w:val="both"/>
        <w:rPr>
          <w:rFonts w:ascii="Arial" w:eastAsiaTheme="majorEastAsia" w:hAnsi="Arial" w:cs="Arial"/>
          <w:kern w:val="24"/>
          <w:sz w:val="23"/>
          <w:szCs w:val="23"/>
        </w:rPr>
      </w:pPr>
      <w:r w:rsidRPr="002E626A">
        <w:rPr>
          <w:rFonts w:ascii="Arial" w:eastAsiaTheme="majorEastAsia" w:hAnsi="Arial" w:cs="Arial"/>
          <w:b/>
          <w:bCs/>
          <w:kern w:val="24"/>
          <w:sz w:val="23"/>
          <w:szCs w:val="23"/>
          <w:lang w:eastAsia="en-GB"/>
        </w:rPr>
        <w:lastRenderedPageBreak/>
        <w:t xml:space="preserve">Appendix </w:t>
      </w:r>
      <w:r w:rsidR="00697A3D" w:rsidRPr="002E626A">
        <w:rPr>
          <w:rFonts w:ascii="Arial" w:eastAsiaTheme="majorEastAsia" w:hAnsi="Arial" w:cs="Arial"/>
          <w:b/>
          <w:bCs/>
          <w:kern w:val="24"/>
          <w:sz w:val="23"/>
          <w:szCs w:val="23"/>
          <w:lang w:eastAsia="en-GB"/>
        </w:rPr>
        <w:t>6</w:t>
      </w:r>
      <w:r w:rsidRPr="002E626A">
        <w:rPr>
          <w:rFonts w:ascii="Arial" w:eastAsiaTheme="majorEastAsia" w:hAnsi="Arial" w:cs="Arial"/>
          <w:kern w:val="24"/>
          <w:sz w:val="23"/>
          <w:szCs w:val="23"/>
          <w:lang w:eastAsia="en-GB"/>
        </w:rPr>
        <w:t xml:space="preserve"> - </w:t>
      </w:r>
      <w:r w:rsidRPr="002E626A">
        <w:rPr>
          <w:rFonts w:ascii="Arial" w:eastAsiaTheme="majorEastAsia" w:hAnsi="Arial" w:cs="Arial"/>
          <w:kern w:val="24"/>
          <w:sz w:val="23"/>
          <w:szCs w:val="23"/>
        </w:rPr>
        <w:t>Potential Behaviour Management Strategies</w:t>
      </w:r>
    </w:p>
    <w:p w14:paraId="4FE4F016" w14:textId="77777777" w:rsidR="00AE4978" w:rsidRPr="002E626A" w:rsidRDefault="00AE4978" w:rsidP="00AE4978">
      <w:pPr>
        <w:spacing w:before="200" w:after="0" w:line="240" w:lineRule="auto"/>
        <w:jc w:val="both"/>
        <w:rPr>
          <w:rFonts w:ascii="Arial" w:eastAsiaTheme="majorEastAsia" w:hAnsi="Arial" w:cs="Arial"/>
          <w:kern w:val="24"/>
          <w:sz w:val="23"/>
          <w:szCs w:val="23"/>
        </w:rPr>
      </w:pPr>
    </w:p>
    <w:p w14:paraId="39752038" w14:textId="77777777" w:rsidR="00AE4978" w:rsidRPr="002E626A" w:rsidRDefault="00AE4978" w:rsidP="00AE4978">
      <w:pPr>
        <w:spacing w:after="0" w:line="240" w:lineRule="auto"/>
        <w:contextualSpacing/>
        <w:rPr>
          <w:rFonts w:ascii="Arial" w:eastAsia="Times New Roman" w:hAnsi="Arial" w:cs="Arial"/>
          <w:sz w:val="23"/>
          <w:szCs w:val="23"/>
          <w:lang w:eastAsia="en-GB"/>
        </w:rPr>
      </w:pPr>
      <w:r w:rsidRPr="002E626A">
        <w:rPr>
          <w:rFonts w:ascii="Arial" w:eastAsiaTheme="majorEastAsia" w:hAnsi="Arial" w:cs="Arial"/>
          <w:kern w:val="24"/>
          <w:sz w:val="23"/>
          <w:szCs w:val="23"/>
          <w:lang w:eastAsia="en-GB"/>
        </w:rPr>
        <w:t>Positive Interventions and rewards chart in school</w:t>
      </w:r>
    </w:p>
    <w:p w14:paraId="5D61C501" w14:textId="77777777" w:rsidR="00AE4978" w:rsidRPr="002E626A" w:rsidRDefault="00AE4978" w:rsidP="00AE4978">
      <w:pPr>
        <w:spacing w:after="0" w:line="240" w:lineRule="auto"/>
        <w:contextualSpacing/>
        <w:rPr>
          <w:rFonts w:ascii="Arial" w:eastAsia="Times New Roman" w:hAnsi="Arial" w:cs="Arial"/>
          <w:sz w:val="23"/>
          <w:szCs w:val="23"/>
          <w:lang w:eastAsia="en-GB"/>
        </w:rPr>
      </w:pPr>
      <w:r w:rsidRPr="002E626A">
        <w:rPr>
          <w:rFonts w:ascii="Arial" w:eastAsiaTheme="majorEastAsia" w:hAnsi="Arial" w:cs="Arial"/>
          <w:kern w:val="24"/>
          <w:sz w:val="23"/>
          <w:szCs w:val="23"/>
          <w:lang w:eastAsia="en-GB"/>
        </w:rPr>
        <w:t>Behaviour management strategies to incorporate in class</w:t>
      </w:r>
    </w:p>
    <w:p w14:paraId="0ACFAE34" w14:textId="77777777" w:rsidR="00AE4978" w:rsidRPr="002E626A" w:rsidRDefault="00AE4978" w:rsidP="00AE4978">
      <w:pPr>
        <w:spacing w:after="0" w:line="240" w:lineRule="auto"/>
        <w:contextualSpacing/>
        <w:rPr>
          <w:rFonts w:ascii="Arial" w:eastAsia="Times New Roman" w:hAnsi="Arial" w:cs="Arial"/>
          <w:sz w:val="23"/>
          <w:szCs w:val="23"/>
          <w:lang w:eastAsia="en-GB"/>
        </w:rPr>
      </w:pPr>
      <w:r w:rsidRPr="002E626A">
        <w:rPr>
          <w:rFonts w:ascii="Arial" w:eastAsiaTheme="majorEastAsia" w:hAnsi="Arial" w:cs="Arial"/>
          <w:kern w:val="24"/>
          <w:sz w:val="23"/>
          <w:szCs w:val="23"/>
          <w:lang w:eastAsia="en-GB"/>
        </w:rPr>
        <w:t xml:space="preserve">Parent-Child Interaction Therapy </w:t>
      </w:r>
    </w:p>
    <w:p w14:paraId="5C5AB783" w14:textId="01E185CC" w:rsidR="00AE4978" w:rsidRPr="002E626A" w:rsidRDefault="00AE4978" w:rsidP="00AE4978">
      <w:pPr>
        <w:spacing w:after="0" w:line="240" w:lineRule="auto"/>
        <w:contextualSpacing/>
        <w:rPr>
          <w:rFonts w:ascii="Arial" w:eastAsiaTheme="majorEastAsia" w:hAnsi="Arial" w:cs="Arial"/>
          <w:kern w:val="24"/>
          <w:sz w:val="23"/>
          <w:szCs w:val="23"/>
          <w:lang w:eastAsia="en-GB"/>
        </w:rPr>
      </w:pPr>
      <w:r w:rsidRPr="002E626A">
        <w:rPr>
          <w:rFonts w:ascii="Arial" w:eastAsiaTheme="majorEastAsia" w:hAnsi="Arial" w:cs="Arial"/>
          <w:kern w:val="24"/>
          <w:sz w:val="23"/>
          <w:szCs w:val="23"/>
          <w:lang w:eastAsia="en-GB"/>
        </w:rPr>
        <w:t>Positive Parenting Program (Triple P)</w:t>
      </w:r>
    </w:p>
    <w:p w14:paraId="43D68BB8" w14:textId="18BAFCEC" w:rsidR="00697A3D" w:rsidRPr="002E626A" w:rsidRDefault="00697A3D" w:rsidP="00AE4978">
      <w:pPr>
        <w:spacing w:after="0" w:line="240" w:lineRule="auto"/>
        <w:contextualSpacing/>
        <w:rPr>
          <w:rFonts w:ascii="Arial" w:eastAsiaTheme="majorEastAsia" w:hAnsi="Arial" w:cs="Arial"/>
          <w:kern w:val="24"/>
          <w:sz w:val="23"/>
          <w:szCs w:val="23"/>
          <w:lang w:eastAsia="en-GB"/>
        </w:rPr>
      </w:pPr>
    </w:p>
    <w:p w14:paraId="5885A381" w14:textId="19DE676E" w:rsidR="00697A3D" w:rsidRPr="002E626A" w:rsidRDefault="00697A3D" w:rsidP="00AE4978">
      <w:pPr>
        <w:spacing w:after="0" w:line="240" w:lineRule="auto"/>
        <w:contextualSpacing/>
        <w:rPr>
          <w:rFonts w:ascii="Arial" w:eastAsiaTheme="majorEastAsia" w:hAnsi="Arial" w:cs="Arial"/>
          <w:kern w:val="24"/>
          <w:sz w:val="23"/>
          <w:szCs w:val="23"/>
          <w:lang w:eastAsia="en-GB"/>
        </w:rPr>
      </w:pPr>
    </w:p>
    <w:p w14:paraId="04329918" w14:textId="2427CEB0" w:rsidR="00697A3D" w:rsidRPr="002E626A" w:rsidRDefault="00697A3D" w:rsidP="00AE4978">
      <w:pPr>
        <w:spacing w:after="0" w:line="240" w:lineRule="auto"/>
        <w:contextualSpacing/>
        <w:rPr>
          <w:rFonts w:ascii="Arial" w:eastAsiaTheme="majorEastAsia" w:hAnsi="Arial" w:cs="Arial"/>
          <w:kern w:val="24"/>
          <w:sz w:val="23"/>
          <w:szCs w:val="23"/>
          <w:lang w:eastAsia="en-GB"/>
        </w:rPr>
      </w:pPr>
    </w:p>
    <w:p w14:paraId="26310CC8" w14:textId="77777777" w:rsidR="00697A3D" w:rsidRPr="002E626A" w:rsidRDefault="00697A3D" w:rsidP="00AE4978">
      <w:pPr>
        <w:spacing w:after="0" w:line="240" w:lineRule="auto"/>
        <w:contextualSpacing/>
        <w:rPr>
          <w:rFonts w:ascii="Arial" w:eastAsia="Times New Roman" w:hAnsi="Arial" w:cs="Arial"/>
          <w:sz w:val="23"/>
          <w:szCs w:val="23"/>
          <w:lang w:eastAsia="en-GB"/>
        </w:rPr>
      </w:pPr>
    </w:p>
    <w:p w14:paraId="3E9D73ED" w14:textId="77777777" w:rsidR="00AE4978" w:rsidRPr="002E626A" w:rsidRDefault="00AE4978" w:rsidP="00AE4978">
      <w:pPr>
        <w:spacing w:before="200" w:after="0" w:line="240" w:lineRule="auto"/>
        <w:jc w:val="both"/>
        <w:rPr>
          <w:rFonts w:ascii="Arial" w:eastAsiaTheme="majorEastAsia" w:hAnsi="Arial" w:cs="Arial"/>
          <w:kern w:val="24"/>
          <w:sz w:val="23"/>
          <w:szCs w:val="23"/>
        </w:rPr>
      </w:pPr>
    </w:p>
    <w:p w14:paraId="1AE3BC10" w14:textId="46AB3FAB" w:rsidR="00AE4978" w:rsidRPr="002E626A" w:rsidRDefault="00AE4978" w:rsidP="00714BE9">
      <w:pPr>
        <w:spacing w:before="200" w:after="0" w:line="240" w:lineRule="auto"/>
        <w:jc w:val="both"/>
        <w:rPr>
          <w:rFonts w:ascii="Arial" w:eastAsiaTheme="majorEastAsia" w:hAnsi="Arial" w:cs="Arial"/>
          <w:kern w:val="24"/>
          <w:sz w:val="23"/>
          <w:szCs w:val="23"/>
          <w:lang w:eastAsia="en-GB"/>
        </w:rPr>
      </w:pPr>
    </w:p>
    <w:sectPr w:rsidR="00AE4978" w:rsidRPr="002E626A" w:rsidSect="00966AF6">
      <w:footerReference w:type="default" r:id="rId13"/>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28C19" w14:textId="77777777" w:rsidR="002F1F50" w:rsidRDefault="002F1F50" w:rsidP="00966AF6">
      <w:pPr>
        <w:spacing w:after="0" w:line="240" w:lineRule="auto"/>
      </w:pPr>
      <w:r>
        <w:separator/>
      </w:r>
    </w:p>
  </w:endnote>
  <w:endnote w:type="continuationSeparator" w:id="0">
    <w:p w14:paraId="6CCCFC54" w14:textId="77777777" w:rsidR="002F1F50" w:rsidRDefault="002F1F50" w:rsidP="00966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585193"/>
      <w:docPartObj>
        <w:docPartGallery w:val="Page Numbers (Bottom of Page)"/>
        <w:docPartUnique/>
      </w:docPartObj>
    </w:sdtPr>
    <w:sdtEndPr>
      <w:rPr>
        <w:noProof/>
      </w:rPr>
    </w:sdtEndPr>
    <w:sdtContent>
      <w:p w14:paraId="1E60D810" w14:textId="77777777" w:rsidR="00966AF6" w:rsidRDefault="00966AF6" w:rsidP="00966AF6">
        <w:pPr>
          <w:pStyle w:val="Footer"/>
        </w:pPr>
      </w:p>
      <w:p w14:paraId="5207D159" w14:textId="2D4D4C2D" w:rsidR="00966AF6" w:rsidRPr="00966AF6" w:rsidRDefault="00966AF6" w:rsidP="00966AF6">
        <w:pPr>
          <w:pStyle w:val="Footer"/>
          <w:rPr>
            <w:bCs/>
          </w:rPr>
        </w:pPr>
        <w:r w:rsidRPr="00966AF6">
          <w:rPr>
            <w:bCs/>
          </w:rPr>
          <w:t xml:space="preserve">PGCE </w:t>
        </w:r>
        <w:r>
          <w:rPr>
            <w:bCs/>
          </w:rPr>
          <w:t xml:space="preserve">in </w:t>
        </w:r>
        <w:r w:rsidRPr="00966AF6">
          <w:rPr>
            <w:bCs/>
          </w:rPr>
          <w:t>Primary Education</w:t>
        </w:r>
        <w:r w:rsidRPr="00966AF6">
          <w:t xml:space="preserve"> </w:t>
        </w:r>
      </w:p>
      <w:p w14:paraId="54F907E9" w14:textId="10F71D2D" w:rsidR="00966AF6" w:rsidRDefault="00966A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D0BC7A" w14:textId="77777777" w:rsidR="00966AF6" w:rsidRDefault="00966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9D5FB" w14:textId="77777777" w:rsidR="002F1F50" w:rsidRDefault="002F1F50" w:rsidP="00966AF6">
      <w:pPr>
        <w:spacing w:after="0" w:line="240" w:lineRule="auto"/>
      </w:pPr>
      <w:r>
        <w:separator/>
      </w:r>
    </w:p>
  </w:footnote>
  <w:footnote w:type="continuationSeparator" w:id="0">
    <w:p w14:paraId="47B1B3A9" w14:textId="77777777" w:rsidR="002F1F50" w:rsidRDefault="002F1F50" w:rsidP="00966A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149DB"/>
    <w:multiLevelType w:val="multilevel"/>
    <w:tmpl w:val="2B6E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F4974"/>
    <w:multiLevelType w:val="hybridMultilevel"/>
    <w:tmpl w:val="5BA8BC36"/>
    <w:lvl w:ilvl="0" w:tplc="0B147B56">
      <w:start w:val="1"/>
      <w:numFmt w:val="bullet"/>
      <w:lvlText w:val=""/>
      <w:lvlJc w:val="left"/>
      <w:pPr>
        <w:tabs>
          <w:tab w:val="num" w:pos="1069"/>
        </w:tabs>
        <w:ind w:left="1069" w:hanging="360"/>
      </w:pPr>
      <w:rPr>
        <w:rFonts w:ascii="Wingdings 3" w:hAnsi="Wingdings 3" w:hint="default"/>
      </w:rPr>
    </w:lvl>
    <w:lvl w:ilvl="1" w:tplc="2458CE96" w:tentative="1">
      <w:start w:val="1"/>
      <w:numFmt w:val="bullet"/>
      <w:lvlText w:val=""/>
      <w:lvlJc w:val="left"/>
      <w:pPr>
        <w:tabs>
          <w:tab w:val="num" w:pos="1789"/>
        </w:tabs>
        <w:ind w:left="1789" w:hanging="360"/>
      </w:pPr>
      <w:rPr>
        <w:rFonts w:ascii="Wingdings 3" w:hAnsi="Wingdings 3" w:hint="default"/>
      </w:rPr>
    </w:lvl>
    <w:lvl w:ilvl="2" w:tplc="FADEBA70" w:tentative="1">
      <w:start w:val="1"/>
      <w:numFmt w:val="bullet"/>
      <w:lvlText w:val=""/>
      <w:lvlJc w:val="left"/>
      <w:pPr>
        <w:tabs>
          <w:tab w:val="num" w:pos="2509"/>
        </w:tabs>
        <w:ind w:left="2509" w:hanging="360"/>
      </w:pPr>
      <w:rPr>
        <w:rFonts w:ascii="Wingdings 3" w:hAnsi="Wingdings 3" w:hint="default"/>
      </w:rPr>
    </w:lvl>
    <w:lvl w:ilvl="3" w:tplc="DFF45848" w:tentative="1">
      <w:start w:val="1"/>
      <w:numFmt w:val="bullet"/>
      <w:lvlText w:val=""/>
      <w:lvlJc w:val="left"/>
      <w:pPr>
        <w:tabs>
          <w:tab w:val="num" w:pos="3229"/>
        </w:tabs>
        <w:ind w:left="3229" w:hanging="360"/>
      </w:pPr>
      <w:rPr>
        <w:rFonts w:ascii="Wingdings 3" w:hAnsi="Wingdings 3" w:hint="default"/>
      </w:rPr>
    </w:lvl>
    <w:lvl w:ilvl="4" w:tplc="16A042FE" w:tentative="1">
      <w:start w:val="1"/>
      <w:numFmt w:val="bullet"/>
      <w:lvlText w:val=""/>
      <w:lvlJc w:val="left"/>
      <w:pPr>
        <w:tabs>
          <w:tab w:val="num" w:pos="3949"/>
        </w:tabs>
        <w:ind w:left="3949" w:hanging="360"/>
      </w:pPr>
      <w:rPr>
        <w:rFonts w:ascii="Wingdings 3" w:hAnsi="Wingdings 3" w:hint="default"/>
      </w:rPr>
    </w:lvl>
    <w:lvl w:ilvl="5" w:tplc="9C9233C8" w:tentative="1">
      <w:start w:val="1"/>
      <w:numFmt w:val="bullet"/>
      <w:lvlText w:val=""/>
      <w:lvlJc w:val="left"/>
      <w:pPr>
        <w:tabs>
          <w:tab w:val="num" w:pos="4669"/>
        </w:tabs>
        <w:ind w:left="4669" w:hanging="360"/>
      </w:pPr>
      <w:rPr>
        <w:rFonts w:ascii="Wingdings 3" w:hAnsi="Wingdings 3" w:hint="default"/>
      </w:rPr>
    </w:lvl>
    <w:lvl w:ilvl="6" w:tplc="D13C6B40" w:tentative="1">
      <w:start w:val="1"/>
      <w:numFmt w:val="bullet"/>
      <w:lvlText w:val=""/>
      <w:lvlJc w:val="left"/>
      <w:pPr>
        <w:tabs>
          <w:tab w:val="num" w:pos="5389"/>
        </w:tabs>
        <w:ind w:left="5389" w:hanging="360"/>
      </w:pPr>
      <w:rPr>
        <w:rFonts w:ascii="Wingdings 3" w:hAnsi="Wingdings 3" w:hint="default"/>
      </w:rPr>
    </w:lvl>
    <w:lvl w:ilvl="7" w:tplc="01DEFF62" w:tentative="1">
      <w:start w:val="1"/>
      <w:numFmt w:val="bullet"/>
      <w:lvlText w:val=""/>
      <w:lvlJc w:val="left"/>
      <w:pPr>
        <w:tabs>
          <w:tab w:val="num" w:pos="6109"/>
        </w:tabs>
        <w:ind w:left="6109" w:hanging="360"/>
      </w:pPr>
      <w:rPr>
        <w:rFonts w:ascii="Wingdings 3" w:hAnsi="Wingdings 3" w:hint="default"/>
      </w:rPr>
    </w:lvl>
    <w:lvl w:ilvl="8" w:tplc="E6CA74A8" w:tentative="1">
      <w:start w:val="1"/>
      <w:numFmt w:val="bullet"/>
      <w:lvlText w:val=""/>
      <w:lvlJc w:val="left"/>
      <w:pPr>
        <w:tabs>
          <w:tab w:val="num" w:pos="6829"/>
        </w:tabs>
        <w:ind w:left="6829" w:hanging="360"/>
      </w:pPr>
      <w:rPr>
        <w:rFonts w:ascii="Wingdings 3" w:hAnsi="Wingdings 3" w:hint="default"/>
      </w:rPr>
    </w:lvl>
  </w:abstractNum>
  <w:abstractNum w:abstractNumId="2" w15:restartNumberingAfterBreak="0">
    <w:nsid w:val="21CB1DD5"/>
    <w:multiLevelType w:val="multilevel"/>
    <w:tmpl w:val="7966D1BC"/>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320" w:hanging="3960"/>
      </w:pPr>
      <w:rPr>
        <w:rFonts w:hint="default"/>
      </w:rPr>
    </w:lvl>
  </w:abstractNum>
  <w:abstractNum w:abstractNumId="3" w15:restartNumberingAfterBreak="0">
    <w:nsid w:val="26E441B1"/>
    <w:multiLevelType w:val="multilevel"/>
    <w:tmpl w:val="E68C2342"/>
    <w:lvl w:ilvl="0">
      <w:start w:val="1"/>
      <w:numFmt w:val="decimal"/>
      <w:lvlText w:val="%1."/>
      <w:lvlJc w:val="left"/>
      <w:pPr>
        <w:ind w:left="720" w:hanging="360"/>
      </w:pPr>
      <w:rPr>
        <w:rFonts w:hint="default"/>
        <w:b/>
      </w:rPr>
    </w:lvl>
    <w:lvl w:ilvl="1">
      <w:start w:val="1"/>
      <w:numFmt w:val="decimal"/>
      <w:isLgl/>
      <w:lvlText w:val="%1.%2"/>
      <w:lvlJc w:val="left"/>
      <w:pPr>
        <w:ind w:left="1600" w:hanging="870"/>
      </w:pPr>
      <w:rPr>
        <w:rFonts w:hint="default"/>
      </w:rPr>
    </w:lvl>
    <w:lvl w:ilvl="2">
      <w:start w:val="1"/>
      <w:numFmt w:val="decimal"/>
      <w:isLgl/>
      <w:lvlText w:val="%1.%2.%3"/>
      <w:lvlJc w:val="left"/>
      <w:pPr>
        <w:ind w:left="1970" w:hanging="870"/>
      </w:pPr>
      <w:rPr>
        <w:rFonts w:hint="default"/>
      </w:rPr>
    </w:lvl>
    <w:lvl w:ilvl="3">
      <w:start w:val="1"/>
      <w:numFmt w:val="decimal"/>
      <w:isLgl/>
      <w:lvlText w:val="%1.%2.%3.%4"/>
      <w:lvlJc w:val="left"/>
      <w:pPr>
        <w:ind w:left="2550" w:hanging="1080"/>
      </w:pPr>
      <w:rPr>
        <w:rFonts w:hint="default"/>
      </w:rPr>
    </w:lvl>
    <w:lvl w:ilvl="4">
      <w:start w:val="1"/>
      <w:numFmt w:val="decimal"/>
      <w:isLgl/>
      <w:lvlText w:val="%1.%2.%3.%4.%5"/>
      <w:lvlJc w:val="left"/>
      <w:pPr>
        <w:ind w:left="2920" w:hanging="1080"/>
      </w:pPr>
      <w:rPr>
        <w:rFonts w:hint="default"/>
      </w:rPr>
    </w:lvl>
    <w:lvl w:ilvl="5">
      <w:start w:val="1"/>
      <w:numFmt w:val="decimal"/>
      <w:isLgl/>
      <w:lvlText w:val="%1.%2.%3.%4.%5.%6"/>
      <w:lvlJc w:val="left"/>
      <w:pPr>
        <w:ind w:left="3650" w:hanging="1440"/>
      </w:pPr>
      <w:rPr>
        <w:rFonts w:hint="default"/>
      </w:rPr>
    </w:lvl>
    <w:lvl w:ilvl="6">
      <w:start w:val="1"/>
      <w:numFmt w:val="decimal"/>
      <w:isLgl/>
      <w:lvlText w:val="%1.%2.%3.%4.%5.%6.%7"/>
      <w:lvlJc w:val="left"/>
      <w:pPr>
        <w:ind w:left="4020" w:hanging="1440"/>
      </w:pPr>
      <w:rPr>
        <w:rFonts w:hint="default"/>
      </w:rPr>
    </w:lvl>
    <w:lvl w:ilvl="7">
      <w:start w:val="1"/>
      <w:numFmt w:val="decimal"/>
      <w:isLgl/>
      <w:lvlText w:val="%1.%2.%3.%4.%5.%6.%7.%8"/>
      <w:lvlJc w:val="left"/>
      <w:pPr>
        <w:ind w:left="4750" w:hanging="1800"/>
      </w:pPr>
      <w:rPr>
        <w:rFonts w:hint="default"/>
      </w:rPr>
    </w:lvl>
    <w:lvl w:ilvl="8">
      <w:start w:val="1"/>
      <w:numFmt w:val="decimal"/>
      <w:isLgl/>
      <w:lvlText w:val="%1.%2.%3.%4.%5.%6.%7.%8.%9"/>
      <w:lvlJc w:val="left"/>
      <w:pPr>
        <w:ind w:left="5120" w:hanging="1800"/>
      </w:pPr>
      <w:rPr>
        <w:rFonts w:hint="default"/>
      </w:rPr>
    </w:lvl>
  </w:abstractNum>
  <w:abstractNum w:abstractNumId="4" w15:restartNumberingAfterBreak="0">
    <w:nsid w:val="367B5A0C"/>
    <w:multiLevelType w:val="hybridMultilevel"/>
    <w:tmpl w:val="8CF2BBEA"/>
    <w:lvl w:ilvl="0" w:tplc="B1E407CC">
      <w:start w:val="1"/>
      <w:numFmt w:val="bullet"/>
      <w:lvlText w:val=""/>
      <w:lvlJc w:val="left"/>
      <w:pPr>
        <w:tabs>
          <w:tab w:val="num" w:pos="720"/>
        </w:tabs>
        <w:ind w:left="720" w:hanging="360"/>
      </w:pPr>
      <w:rPr>
        <w:rFonts w:ascii="Wingdings 3" w:hAnsi="Wingdings 3" w:hint="default"/>
      </w:rPr>
    </w:lvl>
    <w:lvl w:ilvl="1" w:tplc="56C6528C" w:tentative="1">
      <w:start w:val="1"/>
      <w:numFmt w:val="bullet"/>
      <w:lvlText w:val=""/>
      <w:lvlJc w:val="left"/>
      <w:pPr>
        <w:tabs>
          <w:tab w:val="num" w:pos="1440"/>
        </w:tabs>
        <w:ind w:left="1440" w:hanging="360"/>
      </w:pPr>
      <w:rPr>
        <w:rFonts w:ascii="Wingdings 3" w:hAnsi="Wingdings 3" w:hint="default"/>
      </w:rPr>
    </w:lvl>
    <w:lvl w:ilvl="2" w:tplc="5E80DE0E" w:tentative="1">
      <w:start w:val="1"/>
      <w:numFmt w:val="bullet"/>
      <w:lvlText w:val=""/>
      <w:lvlJc w:val="left"/>
      <w:pPr>
        <w:tabs>
          <w:tab w:val="num" w:pos="2160"/>
        </w:tabs>
        <w:ind w:left="2160" w:hanging="360"/>
      </w:pPr>
      <w:rPr>
        <w:rFonts w:ascii="Wingdings 3" w:hAnsi="Wingdings 3" w:hint="default"/>
      </w:rPr>
    </w:lvl>
    <w:lvl w:ilvl="3" w:tplc="64BE3E4C" w:tentative="1">
      <w:start w:val="1"/>
      <w:numFmt w:val="bullet"/>
      <w:lvlText w:val=""/>
      <w:lvlJc w:val="left"/>
      <w:pPr>
        <w:tabs>
          <w:tab w:val="num" w:pos="2880"/>
        </w:tabs>
        <w:ind w:left="2880" w:hanging="360"/>
      </w:pPr>
      <w:rPr>
        <w:rFonts w:ascii="Wingdings 3" w:hAnsi="Wingdings 3" w:hint="default"/>
      </w:rPr>
    </w:lvl>
    <w:lvl w:ilvl="4" w:tplc="796E12EC" w:tentative="1">
      <w:start w:val="1"/>
      <w:numFmt w:val="bullet"/>
      <w:lvlText w:val=""/>
      <w:lvlJc w:val="left"/>
      <w:pPr>
        <w:tabs>
          <w:tab w:val="num" w:pos="3600"/>
        </w:tabs>
        <w:ind w:left="3600" w:hanging="360"/>
      </w:pPr>
      <w:rPr>
        <w:rFonts w:ascii="Wingdings 3" w:hAnsi="Wingdings 3" w:hint="default"/>
      </w:rPr>
    </w:lvl>
    <w:lvl w:ilvl="5" w:tplc="691CDFFA" w:tentative="1">
      <w:start w:val="1"/>
      <w:numFmt w:val="bullet"/>
      <w:lvlText w:val=""/>
      <w:lvlJc w:val="left"/>
      <w:pPr>
        <w:tabs>
          <w:tab w:val="num" w:pos="4320"/>
        </w:tabs>
        <w:ind w:left="4320" w:hanging="360"/>
      </w:pPr>
      <w:rPr>
        <w:rFonts w:ascii="Wingdings 3" w:hAnsi="Wingdings 3" w:hint="default"/>
      </w:rPr>
    </w:lvl>
    <w:lvl w:ilvl="6" w:tplc="2F761362" w:tentative="1">
      <w:start w:val="1"/>
      <w:numFmt w:val="bullet"/>
      <w:lvlText w:val=""/>
      <w:lvlJc w:val="left"/>
      <w:pPr>
        <w:tabs>
          <w:tab w:val="num" w:pos="5040"/>
        </w:tabs>
        <w:ind w:left="5040" w:hanging="360"/>
      </w:pPr>
      <w:rPr>
        <w:rFonts w:ascii="Wingdings 3" w:hAnsi="Wingdings 3" w:hint="default"/>
      </w:rPr>
    </w:lvl>
    <w:lvl w:ilvl="7" w:tplc="061A60DE" w:tentative="1">
      <w:start w:val="1"/>
      <w:numFmt w:val="bullet"/>
      <w:lvlText w:val=""/>
      <w:lvlJc w:val="left"/>
      <w:pPr>
        <w:tabs>
          <w:tab w:val="num" w:pos="5760"/>
        </w:tabs>
        <w:ind w:left="5760" w:hanging="360"/>
      </w:pPr>
      <w:rPr>
        <w:rFonts w:ascii="Wingdings 3" w:hAnsi="Wingdings 3" w:hint="default"/>
      </w:rPr>
    </w:lvl>
    <w:lvl w:ilvl="8" w:tplc="C070304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2937D11"/>
    <w:multiLevelType w:val="multilevel"/>
    <w:tmpl w:val="ACE0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F72AD5"/>
    <w:multiLevelType w:val="hybridMultilevel"/>
    <w:tmpl w:val="F490E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886528"/>
    <w:multiLevelType w:val="hybridMultilevel"/>
    <w:tmpl w:val="DE4E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176328"/>
    <w:multiLevelType w:val="hybridMultilevel"/>
    <w:tmpl w:val="7756B5FE"/>
    <w:lvl w:ilvl="0" w:tplc="88DA9E6C">
      <w:start w:val="1"/>
      <w:numFmt w:val="bullet"/>
      <w:lvlText w:val=""/>
      <w:lvlJc w:val="left"/>
      <w:pPr>
        <w:tabs>
          <w:tab w:val="num" w:pos="720"/>
        </w:tabs>
        <w:ind w:left="720" w:hanging="360"/>
      </w:pPr>
      <w:rPr>
        <w:rFonts w:ascii="Wingdings 3" w:hAnsi="Wingdings 3" w:hint="default"/>
      </w:rPr>
    </w:lvl>
    <w:lvl w:ilvl="1" w:tplc="4084839E" w:tentative="1">
      <w:start w:val="1"/>
      <w:numFmt w:val="bullet"/>
      <w:lvlText w:val=""/>
      <w:lvlJc w:val="left"/>
      <w:pPr>
        <w:tabs>
          <w:tab w:val="num" w:pos="1440"/>
        </w:tabs>
        <w:ind w:left="1440" w:hanging="360"/>
      </w:pPr>
      <w:rPr>
        <w:rFonts w:ascii="Wingdings 3" w:hAnsi="Wingdings 3" w:hint="default"/>
      </w:rPr>
    </w:lvl>
    <w:lvl w:ilvl="2" w:tplc="E19EF92A" w:tentative="1">
      <w:start w:val="1"/>
      <w:numFmt w:val="bullet"/>
      <w:lvlText w:val=""/>
      <w:lvlJc w:val="left"/>
      <w:pPr>
        <w:tabs>
          <w:tab w:val="num" w:pos="2160"/>
        </w:tabs>
        <w:ind w:left="2160" w:hanging="360"/>
      </w:pPr>
      <w:rPr>
        <w:rFonts w:ascii="Wingdings 3" w:hAnsi="Wingdings 3" w:hint="default"/>
      </w:rPr>
    </w:lvl>
    <w:lvl w:ilvl="3" w:tplc="6610DC18" w:tentative="1">
      <w:start w:val="1"/>
      <w:numFmt w:val="bullet"/>
      <w:lvlText w:val=""/>
      <w:lvlJc w:val="left"/>
      <w:pPr>
        <w:tabs>
          <w:tab w:val="num" w:pos="2880"/>
        </w:tabs>
        <w:ind w:left="2880" w:hanging="360"/>
      </w:pPr>
      <w:rPr>
        <w:rFonts w:ascii="Wingdings 3" w:hAnsi="Wingdings 3" w:hint="default"/>
      </w:rPr>
    </w:lvl>
    <w:lvl w:ilvl="4" w:tplc="1720A704" w:tentative="1">
      <w:start w:val="1"/>
      <w:numFmt w:val="bullet"/>
      <w:lvlText w:val=""/>
      <w:lvlJc w:val="left"/>
      <w:pPr>
        <w:tabs>
          <w:tab w:val="num" w:pos="3600"/>
        </w:tabs>
        <w:ind w:left="3600" w:hanging="360"/>
      </w:pPr>
      <w:rPr>
        <w:rFonts w:ascii="Wingdings 3" w:hAnsi="Wingdings 3" w:hint="default"/>
      </w:rPr>
    </w:lvl>
    <w:lvl w:ilvl="5" w:tplc="E8721232" w:tentative="1">
      <w:start w:val="1"/>
      <w:numFmt w:val="bullet"/>
      <w:lvlText w:val=""/>
      <w:lvlJc w:val="left"/>
      <w:pPr>
        <w:tabs>
          <w:tab w:val="num" w:pos="4320"/>
        </w:tabs>
        <w:ind w:left="4320" w:hanging="360"/>
      </w:pPr>
      <w:rPr>
        <w:rFonts w:ascii="Wingdings 3" w:hAnsi="Wingdings 3" w:hint="default"/>
      </w:rPr>
    </w:lvl>
    <w:lvl w:ilvl="6" w:tplc="678A6F80" w:tentative="1">
      <w:start w:val="1"/>
      <w:numFmt w:val="bullet"/>
      <w:lvlText w:val=""/>
      <w:lvlJc w:val="left"/>
      <w:pPr>
        <w:tabs>
          <w:tab w:val="num" w:pos="5040"/>
        </w:tabs>
        <w:ind w:left="5040" w:hanging="360"/>
      </w:pPr>
      <w:rPr>
        <w:rFonts w:ascii="Wingdings 3" w:hAnsi="Wingdings 3" w:hint="default"/>
      </w:rPr>
    </w:lvl>
    <w:lvl w:ilvl="7" w:tplc="ED940F9E" w:tentative="1">
      <w:start w:val="1"/>
      <w:numFmt w:val="bullet"/>
      <w:lvlText w:val=""/>
      <w:lvlJc w:val="left"/>
      <w:pPr>
        <w:tabs>
          <w:tab w:val="num" w:pos="5760"/>
        </w:tabs>
        <w:ind w:left="5760" w:hanging="360"/>
      </w:pPr>
      <w:rPr>
        <w:rFonts w:ascii="Wingdings 3" w:hAnsi="Wingdings 3" w:hint="default"/>
      </w:rPr>
    </w:lvl>
    <w:lvl w:ilvl="8" w:tplc="75F2691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E03166B"/>
    <w:multiLevelType w:val="multilevel"/>
    <w:tmpl w:val="5EEA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4"/>
  </w:num>
  <w:num w:numId="5">
    <w:abstractNumId w:val="8"/>
  </w:num>
  <w:num w:numId="6">
    <w:abstractNumId w:val="0"/>
  </w:num>
  <w:num w:numId="7">
    <w:abstractNumId w:val="6"/>
  </w:num>
  <w:num w:numId="8">
    <w:abstractNumId w:val="9"/>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4115"/>
    <w:rsid w:val="00010AA6"/>
    <w:rsid w:val="00014C63"/>
    <w:rsid w:val="0002159D"/>
    <w:rsid w:val="00027E58"/>
    <w:rsid w:val="000304FD"/>
    <w:rsid w:val="00035380"/>
    <w:rsid w:val="00050660"/>
    <w:rsid w:val="00054DAF"/>
    <w:rsid w:val="00092373"/>
    <w:rsid w:val="000A0B40"/>
    <w:rsid w:val="000B4830"/>
    <w:rsid w:val="000C180C"/>
    <w:rsid w:val="000C34D3"/>
    <w:rsid w:val="000D3E93"/>
    <w:rsid w:val="000D64C6"/>
    <w:rsid w:val="000E26D0"/>
    <w:rsid w:val="000F2850"/>
    <w:rsid w:val="000F7831"/>
    <w:rsid w:val="001006AE"/>
    <w:rsid w:val="00101D66"/>
    <w:rsid w:val="00107843"/>
    <w:rsid w:val="00114B0C"/>
    <w:rsid w:val="00126CE1"/>
    <w:rsid w:val="00127D4C"/>
    <w:rsid w:val="00135652"/>
    <w:rsid w:val="00136760"/>
    <w:rsid w:val="00142CCB"/>
    <w:rsid w:val="0015021A"/>
    <w:rsid w:val="00154990"/>
    <w:rsid w:val="0015540E"/>
    <w:rsid w:val="001652CD"/>
    <w:rsid w:val="00172807"/>
    <w:rsid w:val="00177CBA"/>
    <w:rsid w:val="001802D8"/>
    <w:rsid w:val="0019140F"/>
    <w:rsid w:val="0019640E"/>
    <w:rsid w:val="001A7F39"/>
    <w:rsid w:val="001B15A9"/>
    <w:rsid w:val="001B4600"/>
    <w:rsid w:val="001B7A03"/>
    <w:rsid w:val="001C00CC"/>
    <w:rsid w:val="001C3F63"/>
    <w:rsid w:val="001E55D1"/>
    <w:rsid w:val="001F4115"/>
    <w:rsid w:val="001F7D0F"/>
    <w:rsid w:val="002258E1"/>
    <w:rsid w:val="00225ADD"/>
    <w:rsid w:val="002271BB"/>
    <w:rsid w:val="002374D0"/>
    <w:rsid w:val="00243E1B"/>
    <w:rsid w:val="00256736"/>
    <w:rsid w:val="002570FF"/>
    <w:rsid w:val="00260AD3"/>
    <w:rsid w:val="00261976"/>
    <w:rsid w:val="00266EDD"/>
    <w:rsid w:val="00267A4F"/>
    <w:rsid w:val="0027550F"/>
    <w:rsid w:val="002909B6"/>
    <w:rsid w:val="00294607"/>
    <w:rsid w:val="00294FF9"/>
    <w:rsid w:val="002A242A"/>
    <w:rsid w:val="002A3BA4"/>
    <w:rsid w:val="002C2B01"/>
    <w:rsid w:val="002C40CD"/>
    <w:rsid w:val="002E626A"/>
    <w:rsid w:val="002F1F50"/>
    <w:rsid w:val="002F3B75"/>
    <w:rsid w:val="003019A8"/>
    <w:rsid w:val="00302E3E"/>
    <w:rsid w:val="00325B39"/>
    <w:rsid w:val="00332C3D"/>
    <w:rsid w:val="003345D5"/>
    <w:rsid w:val="00337123"/>
    <w:rsid w:val="00364DCE"/>
    <w:rsid w:val="0039152A"/>
    <w:rsid w:val="003A1220"/>
    <w:rsid w:val="003A71C9"/>
    <w:rsid w:val="003C37B6"/>
    <w:rsid w:val="003C7C56"/>
    <w:rsid w:val="003D0FA5"/>
    <w:rsid w:val="003E5704"/>
    <w:rsid w:val="003F079C"/>
    <w:rsid w:val="003F0B01"/>
    <w:rsid w:val="004003AC"/>
    <w:rsid w:val="00403519"/>
    <w:rsid w:val="00414806"/>
    <w:rsid w:val="00421331"/>
    <w:rsid w:val="00424F1E"/>
    <w:rsid w:val="004354AC"/>
    <w:rsid w:val="004419DF"/>
    <w:rsid w:val="00443500"/>
    <w:rsid w:val="004525E8"/>
    <w:rsid w:val="00452D55"/>
    <w:rsid w:val="004543FA"/>
    <w:rsid w:val="00462887"/>
    <w:rsid w:val="00470138"/>
    <w:rsid w:val="004773B9"/>
    <w:rsid w:val="00480A64"/>
    <w:rsid w:val="00482F3D"/>
    <w:rsid w:val="004922F2"/>
    <w:rsid w:val="004A119D"/>
    <w:rsid w:val="004B07C5"/>
    <w:rsid w:val="004B103A"/>
    <w:rsid w:val="004C2421"/>
    <w:rsid w:val="004E4260"/>
    <w:rsid w:val="004E587F"/>
    <w:rsid w:val="004E7C5C"/>
    <w:rsid w:val="00512598"/>
    <w:rsid w:val="00512A24"/>
    <w:rsid w:val="00513742"/>
    <w:rsid w:val="00514F59"/>
    <w:rsid w:val="00520DA9"/>
    <w:rsid w:val="00523914"/>
    <w:rsid w:val="0053489D"/>
    <w:rsid w:val="0054113F"/>
    <w:rsid w:val="005521C4"/>
    <w:rsid w:val="00582A1E"/>
    <w:rsid w:val="00590722"/>
    <w:rsid w:val="005B2B3F"/>
    <w:rsid w:val="005B7A3A"/>
    <w:rsid w:val="005C2519"/>
    <w:rsid w:val="005C54D1"/>
    <w:rsid w:val="005C7886"/>
    <w:rsid w:val="005F386B"/>
    <w:rsid w:val="006075D1"/>
    <w:rsid w:val="00610B39"/>
    <w:rsid w:val="00623B48"/>
    <w:rsid w:val="006260AE"/>
    <w:rsid w:val="00632666"/>
    <w:rsid w:val="00643628"/>
    <w:rsid w:val="006472D3"/>
    <w:rsid w:val="00697A3D"/>
    <w:rsid w:val="006A3353"/>
    <w:rsid w:val="006A4894"/>
    <w:rsid w:val="006A4AEB"/>
    <w:rsid w:val="006B5496"/>
    <w:rsid w:val="006B760F"/>
    <w:rsid w:val="006C61BA"/>
    <w:rsid w:val="006C653A"/>
    <w:rsid w:val="006F2C00"/>
    <w:rsid w:val="00700809"/>
    <w:rsid w:val="00713DEB"/>
    <w:rsid w:val="00714BE9"/>
    <w:rsid w:val="00722711"/>
    <w:rsid w:val="00727A5A"/>
    <w:rsid w:val="007357CD"/>
    <w:rsid w:val="007416A9"/>
    <w:rsid w:val="007470E6"/>
    <w:rsid w:val="00747A76"/>
    <w:rsid w:val="00756F27"/>
    <w:rsid w:val="00764B1F"/>
    <w:rsid w:val="0077533E"/>
    <w:rsid w:val="00786CB6"/>
    <w:rsid w:val="00795C93"/>
    <w:rsid w:val="007A6CF1"/>
    <w:rsid w:val="007B2300"/>
    <w:rsid w:val="007D3AE9"/>
    <w:rsid w:val="007D426F"/>
    <w:rsid w:val="007E2EA5"/>
    <w:rsid w:val="007E68F7"/>
    <w:rsid w:val="007F1107"/>
    <w:rsid w:val="007F662D"/>
    <w:rsid w:val="008100E5"/>
    <w:rsid w:val="00810805"/>
    <w:rsid w:val="0081277B"/>
    <w:rsid w:val="00817E2A"/>
    <w:rsid w:val="00845044"/>
    <w:rsid w:val="008465EC"/>
    <w:rsid w:val="00851C38"/>
    <w:rsid w:val="008605A4"/>
    <w:rsid w:val="00861414"/>
    <w:rsid w:val="00874B6E"/>
    <w:rsid w:val="00875C38"/>
    <w:rsid w:val="0087662A"/>
    <w:rsid w:val="008772D3"/>
    <w:rsid w:val="0089155A"/>
    <w:rsid w:val="00896675"/>
    <w:rsid w:val="008B3501"/>
    <w:rsid w:val="008C0830"/>
    <w:rsid w:val="008C3E55"/>
    <w:rsid w:val="008E5C39"/>
    <w:rsid w:val="008E69B3"/>
    <w:rsid w:val="008F4F80"/>
    <w:rsid w:val="0090136C"/>
    <w:rsid w:val="00914E83"/>
    <w:rsid w:val="00920681"/>
    <w:rsid w:val="00920B4D"/>
    <w:rsid w:val="00925A6A"/>
    <w:rsid w:val="00927BFD"/>
    <w:rsid w:val="00931071"/>
    <w:rsid w:val="009412CF"/>
    <w:rsid w:val="00945FEC"/>
    <w:rsid w:val="00946778"/>
    <w:rsid w:val="00961DC8"/>
    <w:rsid w:val="00966AF6"/>
    <w:rsid w:val="00977636"/>
    <w:rsid w:val="00980C93"/>
    <w:rsid w:val="00980DCC"/>
    <w:rsid w:val="0098430F"/>
    <w:rsid w:val="0098701B"/>
    <w:rsid w:val="0099543E"/>
    <w:rsid w:val="00997ACF"/>
    <w:rsid w:val="009C52E1"/>
    <w:rsid w:val="009E2606"/>
    <w:rsid w:val="009F482A"/>
    <w:rsid w:val="00A00FAE"/>
    <w:rsid w:val="00A02C9A"/>
    <w:rsid w:val="00A0591C"/>
    <w:rsid w:val="00A071C5"/>
    <w:rsid w:val="00A12C39"/>
    <w:rsid w:val="00A252A3"/>
    <w:rsid w:val="00A27880"/>
    <w:rsid w:val="00A32E40"/>
    <w:rsid w:val="00A6614C"/>
    <w:rsid w:val="00A742C1"/>
    <w:rsid w:val="00A75C46"/>
    <w:rsid w:val="00A90AF6"/>
    <w:rsid w:val="00A9619B"/>
    <w:rsid w:val="00AA07BA"/>
    <w:rsid w:val="00AA2F8D"/>
    <w:rsid w:val="00AA2FD9"/>
    <w:rsid w:val="00AA2FF6"/>
    <w:rsid w:val="00AA682F"/>
    <w:rsid w:val="00AA7195"/>
    <w:rsid w:val="00AB63D3"/>
    <w:rsid w:val="00AD3E40"/>
    <w:rsid w:val="00AD3F02"/>
    <w:rsid w:val="00AE44FB"/>
    <w:rsid w:val="00AE4978"/>
    <w:rsid w:val="00AE6115"/>
    <w:rsid w:val="00AF1BD2"/>
    <w:rsid w:val="00AF4F0D"/>
    <w:rsid w:val="00AF6BAE"/>
    <w:rsid w:val="00B0169E"/>
    <w:rsid w:val="00B05F97"/>
    <w:rsid w:val="00B06590"/>
    <w:rsid w:val="00B15B6B"/>
    <w:rsid w:val="00B17C53"/>
    <w:rsid w:val="00B23B56"/>
    <w:rsid w:val="00B250CB"/>
    <w:rsid w:val="00B352B1"/>
    <w:rsid w:val="00B41689"/>
    <w:rsid w:val="00B52C8E"/>
    <w:rsid w:val="00B53171"/>
    <w:rsid w:val="00B5485D"/>
    <w:rsid w:val="00B60D04"/>
    <w:rsid w:val="00B626AC"/>
    <w:rsid w:val="00B67C51"/>
    <w:rsid w:val="00B7239A"/>
    <w:rsid w:val="00B7355E"/>
    <w:rsid w:val="00B8594F"/>
    <w:rsid w:val="00B8695F"/>
    <w:rsid w:val="00B86E04"/>
    <w:rsid w:val="00BA2FBA"/>
    <w:rsid w:val="00BA5AE0"/>
    <w:rsid w:val="00BB27DD"/>
    <w:rsid w:val="00BC3DEE"/>
    <w:rsid w:val="00BD7168"/>
    <w:rsid w:val="00BD794F"/>
    <w:rsid w:val="00BE1750"/>
    <w:rsid w:val="00BE2192"/>
    <w:rsid w:val="00BF7843"/>
    <w:rsid w:val="00BF7A5E"/>
    <w:rsid w:val="00C043C1"/>
    <w:rsid w:val="00C04A62"/>
    <w:rsid w:val="00C06A9B"/>
    <w:rsid w:val="00C256FA"/>
    <w:rsid w:val="00C32888"/>
    <w:rsid w:val="00C344BC"/>
    <w:rsid w:val="00C37706"/>
    <w:rsid w:val="00C53A6B"/>
    <w:rsid w:val="00C601C5"/>
    <w:rsid w:val="00C6182D"/>
    <w:rsid w:val="00C7020C"/>
    <w:rsid w:val="00C852FD"/>
    <w:rsid w:val="00C90FE1"/>
    <w:rsid w:val="00CB1684"/>
    <w:rsid w:val="00CB2080"/>
    <w:rsid w:val="00CB4D4E"/>
    <w:rsid w:val="00CB5FFF"/>
    <w:rsid w:val="00CC0300"/>
    <w:rsid w:val="00CD2D9C"/>
    <w:rsid w:val="00CD48F6"/>
    <w:rsid w:val="00CD7918"/>
    <w:rsid w:val="00CE31D6"/>
    <w:rsid w:val="00CE71A5"/>
    <w:rsid w:val="00D038B9"/>
    <w:rsid w:val="00D04783"/>
    <w:rsid w:val="00D1005C"/>
    <w:rsid w:val="00D11E85"/>
    <w:rsid w:val="00D27416"/>
    <w:rsid w:val="00D33867"/>
    <w:rsid w:val="00D359FC"/>
    <w:rsid w:val="00D44A03"/>
    <w:rsid w:val="00D73775"/>
    <w:rsid w:val="00D756DD"/>
    <w:rsid w:val="00D76DC1"/>
    <w:rsid w:val="00D8487D"/>
    <w:rsid w:val="00D96E77"/>
    <w:rsid w:val="00DA06C6"/>
    <w:rsid w:val="00DA1B83"/>
    <w:rsid w:val="00DA4AFA"/>
    <w:rsid w:val="00DB7430"/>
    <w:rsid w:val="00DE6633"/>
    <w:rsid w:val="00E025A0"/>
    <w:rsid w:val="00E03842"/>
    <w:rsid w:val="00E04520"/>
    <w:rsid w:val="00E1561B"/>
    <w:rsid w:val="00E236A0"/>
    <w:rsid w:val="00E262B0"/>
    <w:rsid w:val="00E303A8"/>
    <w:rsid w:val="00E415BF"/>
    <w:rsid w:val="00E42E6B"/>
    <w:rsid w:val="00E5101B"/>
    <w:rsid w:val="00E525DD"/>
    <w:rsid w:val="00E554B3"/>
    <w:rsid w:val="00E71093"/>
    <w:rsid w:val="00E75643"/>
    <w:rsid w:val="00E80AD0"/>
    <w:rsid w:val="00E82857"/>
    <w:rsid w:val="00E849BD"/>
    <w:rsid w:val="00E87C47"/>
    <w:rsid w:val="00E927DD"/>
    <w:rsid w:val="00E9619B"/>
    <w:rsid w:val="00E963E3"/>
    <w:rsid w:val="00E96E86"/>
    <w:rsid w:val="00EA3755"/>
    <w:rsid w:val="00EC6539"/>
    <w:rsid w:val="00ED1C34"/>
    <w:rsid w:val="00ED4A85"/>
    <w:rsid w:val="00EF345A"/>
    <w:rsid w:val="00EF52D7"/>
    <w:rsid w:val="00EF7CE4"/>
    <w:rsid w:val="00F02E75"/>
    <w:rsid w:val="00F130C4"/>
    <w:rsid w:val="00F13E7F"/>
    <w:rsid w:val="00F150E2"/>
    <w:rsid w:val="00F22D5A"/>
    <w:rsid w:val="00F273DE"/>
    <w:rsid w:val="00F367EB"/>
    <w:rsid w:val="00F7214B"/>
    <w:rsid w:val="00F74E8A"/>
    <w:rsid w:val="00F87DFA"/>
    <w:rsid w:val="00FA0D9F"/>
    <w:rsid w:val="00FA32A4"/>
    <w:rsid w:val="00FA766B"/>
    <w:rsid w:val="00FE2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16927"/>
  <w15:docId w15:val="{6DB5E600-AA08-4F45-8BA0-B504C814D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1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115"/>
    <w:pPr>
      <w:spacing w:after="0" w:line="240" w:lineRule="auto"/>
      <w:ind w:left="720"/>
      <w:contextualSpacing/>
    </w:pPr>
    <w:rPr>
      <w:rFonts w:ascii="Times New Roman" w:eastAsia="Calibri" w:hAnsi="Times New Roman" w:cs="Times New Roman"/>
      <w:sz w:val="20"/>
      <w:szCs w:val="20"/>
      <w:lang w:eastAsia="en-GB"/>
    </w:rPr>
  </w:style>
  <w:style w:type="paragraph" w:styleId="Header">
    <w:name w:val="header"/>
    <w:basedOn w:val="Normal"/>
    <w:link w:val="HeaderChar"/>
    <w:uiPriority w:val="99"/>
    <w:unhideWhenUsed/>
    <w:rsid w:val="00966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AF6"/>
  </w:style>
  <w:style w:type="paragraph" w:styleId="Footer">
    <w:name w:val="footer"/>
    <w:basedOn w:val="Normal"/>
    <w:link w:val="FooterChar"/>
    <w:uiPriority w:val="99"/>
    <w:unhideWhenUsed/>
    <w:rsid w:val="00966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AF6"/>
  </w:style>
  <w:style w:type="paragraph" w:styleId="NormalWeb">
    <w:name w:val="Normal (Web)"/>
    <w:basedOn w:val="Normal"/>
    <w:uiPriority w:val="99"/>
    <w:unhideWhenUsed/>
    <w:rsid w:val="00D274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7239A"/>
    <w:rPr>
      <w:b/>
      <w:bCs/>
    </w:rPr>
  </w:style>
  <w:style w:type="character" w:styleId="CommentReference">
    <w:name w:val="annotation reference"/>
    <w:basedOn w:val="DefaultParagraphFont"/>
    <w:uiPriority w:val="99"/>
    <w:semiHidden/>
    <w:unhideWhenUsed/>
    <w:rsid w:val="008100E5"/>
    <w:rPr>
      <w:sz w:val="16"/>
      <w:szCs w:val="16"/>
    </w:rPr>
  </w:style>
  <w:style w:type="paragraph" w:styleId="CommentText">
    <w:name w:val="annotation text"/>
    <w:basedOn w:val="Normal"/>
    <w:link w:val="CommentTextChar"/>
    <w:uiPriority w:val="99"/>
    <w:semiHidden/>
    <w:unhideWhenUsed/>
    <w:rsid w:val="008100E5"/>
    <w:pPr>
      <w:spacing w:line="240" w:lineRule="auto"/>
    </w:pPr>
    <w:rPr>
      <w:sz w:val="20"/>
      <w:szCs w:val="20"/>
    </w:rPr>
  </w:style>
  <w:style w:type="character" w:customStyle="1" w:styleId="CommentTextChar">
    <w:name w:val="Comment Text Char"/>
    <w:basedOn w:val="DefaultParagraphFont"/>
    <w:link w:val="CommentText"/>
    <w:uiPriority w:val="99"/>
    <w:semiHidden/>
    <w:rsid w:val="008100E5"/>
    <w:rPr>
      <w:sz w:val="20"/>
      <w:szCs w:val="20"/>
    </w:rPr>
  </w:style>
  <w:style w:type="paragraph" w:styleId="CommentSubject">
    <w:name w:val="annotation subject"/>
    <w:basedOn w:val="CommentText"/>
    <w:next w:val="CommentText"/>
    <w:link w:val="CommentSubjectChar"/>
    <w:uiPriority w:val="99"/>
    <w:semiHidden/>
    <w:unhideWhenUsed/>
    <w:rsid w:val="008100E5"/>
    <w:rPr>
      <w:b/>
      <w:bCs/>
    </w:rPr>
  </w:style>
  <w:style w:type="character" w:customStyle="1" w:styleId="CommentSubjectChar">
    <w:name w:val="Comment Subject Char"/>
    <w:basedOn w:val="CommentTextChar"/>
    <w:link w:val="CommentSubject"/>
    <w:uiPriority w:val="99"/>
    <w:semiHidden/>
    <w:rsid w:val="008100E5"/>
    <w:rPr>
      <w:b/>
      <w:bCs/>
      <w:sz w:val="20"/>
      <w:szCs w:val="20"/>
    </w:rPr>
  </w:style>
  <w:style w:type="character" w:styleId="Hyperlink">
    <w:name w:val="Hyperlink"/>
    <w:basedOn w:val="DefaultParagraphFont"/>
    <w:uiPriority w:val="99"/>
    <w:semiHidden/>
    <w:unhideWhenUsed/>
    <w:rsid w:val="00514F59"/>
    <w:rPr>
      <w:color w:val="0000FF"/>
      <w:u w:val="single"/>
    </w:rPr>
  </w:style>
  <w:style w:type="paragraph" w:styleId="Bibliography">
    <w:name w:val="Bibliography"/>
    <w:basedOn w:val="Normal"/>
    <w:next w:val="Normal"/>
    <w:uiPriority w:val="37"/>
    <w:unhideWhenUsed/>
    <w:rsid w:val="00714B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2034">
      <w:bodyDiv w:val="1"/>
      <w:marLeft w:val="0"/>
      <w:marRight w:val="0"/>
      <w:marTop w:val="0"/>
      <w:marBottom w:val="0"/>
      <w:divBdr>
        <w:top w:val="none" w:sz="0" w:space="0" w:color="auto"/>
        <w:left w:val="none" w:sz="0" w:space="0" w:color="auto"/>
        <w:bottom w:val="none" w:sz="0" w:space="0" w:color="auto"/>
        <w:right w:val="none" w:sz="0" w:space="0" w:color="auto"/>
      </w:divBdr>
    </w:div>
    <w:div w:id="33775176">
      <w:bodyDiv w:val="1"/>
      <w:marLeft w:val="0"/>
      <w:marRight w:val="0"/>
      <w:marTop w:val="0"/>
      <w:marBottom w:val="0"/>
      <w:divBdr>
        <w:top w:val="none" w:sz="0" w:space="0" w:color="auto"/>
        <w:left w:val="none" w:sz="0" w:space="0" w:color="auto"/>
        <w:bottom w:val="none" w:sz="0" w:space="0" w:color="auto"/>
        <w:right w:val="none" w:sz="0" w:space="0" w:color="auto"/>
      </w:divBdr>
    </w:div>
    <w:div w:id="50463371">
      <w:bodyDiv w:val="1"/>
      <w:marLeft w:val="0"/>
      <w:marRight w:val="0"/>
      <w:marTop w:val="0"/>
      <w:marBottom w:val="0"/>
      <w:divBdr>
        <w:top w:val="none" w:sz="0" w:space="0" w:color="auto"/>
        <w:left w:val="none" w:sz="0" w:space="0" w:color="auto"/>
        <w:bottom w:val="none" w:sz="0" w:space="0" w:color="auto"/>
        <w:right w:val="none" w:sz="0" w:space="0" w:color="auto"/>
      </w:divBdr>
    </w:div>
    <w:div w:id="88701957">
      <w:bodyDiv w:val="1"/>
      <w:marLeft w:val="0"/>
      <w:marRight w:val="0"/>
      <w:marTop w:val="0"/>
      <w:marBottom w:val="0"/>
      <w:divBdr>
        <w:top w:val="none" w:sz="0" w:space="0" w:color="auto"/>
        <w:left w:val="none" w:sz="0" w:space="0" w:color="auto"/>
        <w:bottom w:val="none" w:sz="0" w:space="0" w:color="auto"/>
        <w:right w:val="none" w:sz="0" w:space="0" w:color="auto"/>
      </w:divBdr>
    </w:div>
    <w:div w:id="118577352">
      <w:bodyDiv w:val="1"/>
      <w:marLeft w:val="0"/>
      <w:marRight w:val="0"/>
      <w:marTop w:val="0"/>
      <w:marBottom w:val="0"/>
      <w:divBdr>
        <w:top w:val="none" w:sz="0" w:space="0" w:color="auto"/>
        <w:left w:val="none" w:sz="0" w:space="0" w:color="auto"/>
        <w:bottom w:val="none" w:sz="0" w:space="0" w:color="auto"/>
        <w:right w:val="none" w:sz="0" w:space="0" w:color="auto"/>
      </w:divBdr>
    </w:div>
    <w:div w:id="148403000">
      <w:bodyDiv w:val="1"/>
      <w:marLeft w:val="0"/>
      <w:marRight w:val="0"/>
      <w:marTop w:val="0"/>
      <w:marBottom w:val="0"/>
      <w:divBdr>
        <w:top w:val="none" w:sz="0" w:space="0" w:color="auto"/>
        <w:left w:val="none" w:sz="0" w:space="0" w:color="auto"/>
        <w:bottom w:val="none" w:sz="0" w:space="0" w:color="auto"/>
        <w:right w:val="none" w:sz="0" w:space="0" w:color="auto"/>
      </w:divBdr>
    </w:div>
    <w:div w:id="179053466">
      <w:bodyDiv w:val="1"/>
      <w:marLeft w:val="0"/>
      <w:marRight w:val="0"/>
      <w:marTop w:val="0"/>
      <w:marBottom w:val="0"/>
      <w:divBdr>
        <w:top w:val="none" w:sz="0" w:space="0" w:color="auto"/>
        <w:left w:val="none" w:sz="0" w:space="0" w:color="auto"/>
        <w:bottom w:val="none" w:sz="0" w:space="0" w:color="auto"/>
        <w:right w:val="none" w:sz="0" w:space="0" w:color="auto"/>
      </w:divBdr>
    </w:div>
    <w:div w:id="194196669">
      <w:bodyDiv w:val="1"/>
      <w:marLeft w:val="0"/>
      <w:marRight w:val="0"/>
      <w:marTop w:val="0"/>
      <w:marBottom w:val="0"/>
      <w:divBdr>
        <w:top w:val="none" w:sz="0" w:space="0" w:color="auto"/>
        <w:left w:val="none" w:sz="0" w:space="0" w:color="auto"/>
        <w:bottom w:val="none" w:sz="0" w:space="0" w:color="auto"/>
        <w:right w:val="none" w:sz="0" w:space="0" w:color="auto"/>
      </w:divBdr>
    </w:div>
    <w:div w:id="317807029">
      <w:bodyDiv w:val="1"/>
      <w:marLeft w:val="0"/>
      <w:marRight w:val="0"/>
      <w:marTop w:val="0"/>
      <w:marBottom w:val="0"/>
      <w:divBdr>
        <w:top w:val="none" w:sz="0" w:space="0" w:color="auto"/>
        <w:left w:val="none" w:sz="0" w:space="0" w:color="auto"/>
        <w:bottom w:val="none" w:sz="0" w:space="0" w:color="auto"/>
        <w:right w:val="none" w:sz="0" w:space="0" w:color="auto"/>
      </w:divBdr>
    </w:div>
    <w:div w:id="374087620">
      <w:bodyDiv w:val="1"/>
      <w:marLeft w:val="0"/>
      <w:marRight w:val="0"/>
      <w:marTop w:val="0"/>
      <w:marBottom w:val="0"/>
      <w:divBdr>
        <w:top w:val="none" w:sz="0" w:space="0" w:color="auto"/>
        <w:left w:val="none" w:sz="0" w:space="0" w:color="auto"/>
        <w:bottom w:val="none" w:sz="0" w:space="0" w:color="auto"/>
        <w:right w:val="none" w:sz="0" w:space="0" w:color="auto"/>
      </w:divBdr>
    </w:div>
    <w:div w:id="388235901">
      <w:bodyDiv w:val="1"/>
      <w:marLeft w:val="0"/>
      <w:marRight w:val="0"/>
      <w:marTop w:val="0"/>
      <w:marBottom w:val="0"/>
      <w:divBdr>
        <w:top w:val="none" w:sz="0" w:space="0" w:color="auto"/>
        <w:left w:val="none" w:sz="0" w:space="0" w:color="auto"/>
        <w:bottom w:val="none" w:sz="0" w:space="0" w:color="auto"/>
        <w:right w:val="none" w:sz="0" w:space="0" w:color="auto"/>
      </w:divBdr>
    </w:div>
    <w:div w:id="420179394">
      <w:bodyDiv w:val="1"/>
      <w:marLeft w:val="0"/>
      <w:marRight w:val="0"/>
      <w:marTop w:val="0"/>
      <w:marBottom w:val="0"/>
      <w:divBdr>
        <w:top w:val="none" w:sz="0" w:space="0" w:color="auto"/>
        <w:left w:val="none" w:sz="0" w:space="0" w:color="auto"/>
        <w:bottom w:val="none" w:sz="0" w:space="0" w:color="auto"/>
        <w:right w:val="none" w:sz="0" w:space="0" w:color="auto"/>
      </w:divBdr>
    </w:div>
    <w:div w:id="466553520">
      <w:bodyDiv w:val="1"/>
      <w:marLeft w:val="0"/>
      <w:marRight w:val="0"/>
      <w:marTop w:val="0"/>
      <w:marBottom w:val="0"/>
      <w:divBdr>
        <w:top w:val="none" w:sz="0" w:space="0" w:color="auto"/>
        <w:left w:val="none" w:sz="0" w:space="0" w:color="auto"/>
        <w:bottom w:val="none" w:sz="0" w:space="0" w:color="auto"/>
        <w:right w:val="none" w:sz="0" w:space="0" w:color="auto"/>
      </w:divBdr>
    </w:div>
    <w:div w:id="493185571">
      <w:bodyDiv w:val="1"/>
      <w:marLeft w:val="0"/>
      <w:marRight w:val="0"/>
      <w:marTop w:val="0"/>
      <w:marBottom w:val="0"/>
      <w:divBdr>
        <w:top w:val="none" w:sz="0" w:space="0" w:color="auto"/>
        <w:left w:val="none" w:sz="0" w:space="0" w:color="auto"/>
        <w:bottom w:val="none" w:sz="0" w:space="0" w:color="auto"/>
        <w:right w:val="none" w:sz="0" w:space="0" w:color="auto"/>
      </w:divBdr>
    </w:div>
    <w:div w:id="502815220">
      <w:bodyDiv w:val="1"/>
      <w:marLeft w:val="0"/>
      <w:marRight w:val="0"/>
      <w:marTop w:val="0"/>
      <w:marBottom w:val="0"/>
      <w:divBdr>
        <w:top w:val="none" w:sz="0" w:space="0" w:color="auto"/>
        <w:left w:val="none" w:sz="0" w:space="0" w:color="auto"/>
        <w:bottom w:val="none" w:sz="0" w:space="0" w:color="auto"/>
        <w:right w:val="none" w:sz="0" w:space="0" w:color="auto"/>
      </w:divBdr>
    </w:div>
    <w:div w:id="511379073">
      <w:bodyDiv w:val="1"/>
      <w:marLeft w:val="0"/>
      <w:marRight w:val="0"/>
      <w:marTop w:val="0"/>
      <w:marBottom w:val="0"/>
      <w:divBdr>
        <w:top w:val="none" w:sz="0" w:space="0" w:color="auto"/>
        <w:left w:val="none" w:sz="0" w:space="0" w:color="auto"/>
        <w:bottom w:val="none" w:sz="0" w:space="0" w:color="auto"/>
        <w:right w:val="none" w:sz="0" w:space="0" w:color="auto"/>
      </w:divBdr>
    </w:div>
    <w:div w:id="532108350">
      <w:bodyDiv w:val="1"/>
      <w:marLeft w:val="0"/>
      <w:marRight w:val="0"/>
      <w:marTop w:val="0"/>
      <w:marBottom w:val="0"/>
      <w:divBdr>
        <w:top w:val="none" w:sz="0" w:space="0" w:color="auto"/>
        <w:left w:val="none" w:sz="0" w:space="0" w:color="auto"/>
        <w:bottom w:val="none" w:sz="0" w:space="0" w:color="auto"/>
        <w:right w:val="none" w:sz="0" w:space="0" w:color="auto"/>
      </w:divBdr>
    </w:div>
    <w:div w:id="539241160">
      <w:bodyDiv w:val="1"/>
      <w:marLeft w:val="0"/>
      <w:marRight w:val="0"/>
      <w:marTop w:val="0"/>
      <w:marBottom w:val="0"/>
      <w:divBdr>
        <w:top w:val="none" w:sz="0" w:space="0" w:color="auto"/>
        <w:left w:val="none" w:sz="0" w:space="0" w:color="auto"/>
        <w:bottom w:val="none" w:sz="0" w:space="0" w:color="auto"/>
        <w:right w:val="none" w:sz="0" w:space="0" w:color="auto"/>
      </w:divBdr>
    </w:div>
    <w:div w:id="542400469">
      <w:bodyDiv w:val="1"/>
      <w:marLeft w:val="0"/>
      <w:marRight w:val="0"/>
      <w:marTop w:val="0"/>
      <w:marBottom w:val="0"/>
      <w:divBdr>
        <w:top w:val="none" w:sz="0" w:space="0" w:color="auto"/>
        <w:left w:val="none" w:sz="0" w:space="0" w:color="auto"/>
        <w:bottom w:val="none" w:sz="0" w:space="0" w:color="auto"/>
        <w:right w:val="none" w:sz="0" w:space="0" w:color="auto"/>
      </w:divBdr>
    </w:div>
    <w:div w:id="550657304">
      <w:bodyDiv w:val="1"/>
      <w:marLeft w:val="0"/>
      <w:marRight w:val="0"/>
      <w:marTop w:val="0"/>
      <w:marBottom w:val="0"/>
      <w:divBdr>
        <w:top w:val="none" w:sz="0" w:space="0" w:color="auto"/>
        <w:left w:val="none" w:sz="0" w:space="0" w:color="auto"/>
        <w:bottom w:val="none" w:sz="0" w:space="0" w:color="auto"/>
        <w:right w:val="none" w:sz="0" w:space="0" w:color="auto"/>
      </w:divBdr>
    </w:div>
    <w:div w:id="561646888">
      <w:bodyDiv w:val="1"/>
      <w:marLeft w:val="0"/>
      <w:marRight w:val="0"/>
      <w:marTop w:val="0"/>
      <w:marBottom w:val="0"/>
      <w:divBdr>
        <w:top w:val="none" w:sz="0" w:space="0" w:color="auto"/>
        <w:left w:val="none" w:sz="0" w:space="0" w:color="auto"/>
        <w:bottom w:val="none" w:sz="0" w:space="0" w:color="auto"/>
        <w:right w:val="none" w:sz="0" w:space="0" w:color="auto"/>
      </w:divBdr>
    </w:div>
    <w:div w:id="566960752">
      <w:bodyDiv w:val="1"/>
      <w:marLeft w:val="0"/>
      <w:marRight w:val="0"/>
      <w:marTop w:val="0"/>
      <w:marBottom w:val="0"/>
      <w:divBdr>
        <w:top w:val="none" w:sz="0" w:space="0" w:color="auto"/>
        <w:left w:val="none" w:sz="0" w:space="0" w:color="auto"/>
        <w:bottom w:val="none" w:sz="0" w:space="0" w:color="auto"/>
        <w:right w:val="none" w:sz="0" w:space="0" w:color="auto"/>
      </w:divBdr>
    </w:div>
    <w:div w:id="577598410">
      <w:bodyDiv w:val="1"/>
      <w:marLeft w:val="0"/>
      <w:marRight w:val="0"/>
      <w:marTop w:val="0"/>
      <w:marBottom w:val="0"/>
      <w:divBdr>
        <w:top w:val="none" w:sz="0" w:space="0" w:color="auto"/>
        <w:left w:val="none" w:sz="0" w:space="0" w:color="auto"/>
        <w:bottom w:val="none" w:sz="0" w:space="0" w:color="auto"/>
        <w:right w:val="none" w:sz="0" w:space="0" w:color="auto"/>
      </w:divBdr>
    </w:div>
    <w:div w:id="578290960">
      <w:bodyDiv w:val="1"/>
      <w:marLeft w:val="0"/>
      <w:marRight w:val="0"/>
      <w:marTop w:val="0"/>
      <w:marBottom w:val="0"/>
      <w:divBdr>
        <w:top w:val="none" w:sz="0" w:space="0" w:color="auto"/>
        <w:left w:val="none" w:sz="0" w:space="0" w:color="auto"/>
        <w:bottom w:val="none" w:sz="0" w:space="0" w:color="auto"/>
        <w:right w:val="none" w:sz="0" w:space="0" w:color="auto"/>
      </w:divBdr>
    </w:div>
    <w:div w:id="581138500">
      <w:bodyDiv w:val="1"/>
      <w:marLeft w:val="0"/>
      <w:marRight w:val="0"/>
      <w:marTop w:val="0"/>
      <w:marBottom w:val="0"/>
      <w:divBdr>
        <w:top w:val="none" w:sz="0" w:space="0" w:color="auto"/>
        <w:left w:val="none" w:sz="0" w:space="0" w:color="auto"/>
        <w:bottom w:val="none" w:sz="0" w:space="0" w:color="auto"/>
        <w:right w:val="none" w:sz="0" w:space="0" w:color="auto"/>
      </w:divBdr>
    </w:div>
    <w:div w:id="617109655">
      <w:bodyDiv w:val="1"/>
      <w:marLeft w:val="0"/>
      <w:marRight w:val="0"/>
      <w:marTop w:val="0"/>
      <w:marBottom w:val="0"/>
      <w:divBdr>
        <w:top w:val="none" w:sz="0" w:space="0" w:color="auto"/>
        <w:left w:val="none" w:sz="0" w:space="0" w:color="auto"/>
        <w:bottom w:val="none" w:sz="0" w:space="0" w:color="auto"/>
        <w:right w:val="none" w:sz="0" w:space="0" w:color="auto"/>
      </w:divBdr>
    </w:div>
    <w:div w:id="679162158">
      <w:bodyDiv w:val="1"/>
      <w:marLeft w:val="0"/>
      <w:marRight w:val="0"/>
      <w:marTop w:val="0"/>
      <w:marBottom w:val="0"/>
      <w:divBdr>
        <w:top w:val="none" w:sz="0" w:space="0" w:color="auto"/>
        <w:left w:val="none" w:sz="0" w:space="0" w:color="auto"/>
        <w:bottom w:val="none" w:sz="0" w:space="0" w:color="auto"/>
        <w:right w:val="none" w:sz="0" w:space="0" w:color="auto"/>
      </w:divBdr>
    </w:div>
    <w:div w:id="733894287">
      <w:bodyDiv w:val="1"/>
      <w:marLeft w:val="0"/>
      <w:marRight w:val="0"/>
      <w:marTop w:val="0"/>
      <w:marBottom w:val="0"/>
      <w:divBdr>
        <w:top w:val="none" w:sz="0" w:space="0" w:color="auto"/>
        <w:left w:val="none" w:sz="0" w:space="0" w:color="auto"/>
        <w:bottom w:val="none" w:sz="0" w:space="0" w:color="auto"/>
        <w:right w:val="none" w:sz="0" w:space="0" w:color="auto"/>
      </w:divBdr>
    </w:div>
    <w:div w:id="735055482">
      <w:bodyDiv w:val="1"/>
      <w:marLeft w:val="0"/>
      <w:marRight w:val="0"/>
      <w:marTop w:val="0"/>
      <w:marBottom w:val="0"/>
      <w:divBdr>
        <w:top w:val="none" w:sz="0" w:space="0" w:color="auto"/>
        <w:left w:val="none" w:sz="0" w:space="0" w:color="auto"/>
        <w:bottom w:val="none" w:sz="0" w:space="0" w:color="auto"/>
        <w:right w:val="none" w:sz="0" w:space="0" w:color="auto"/>
      </w:divBdr>
    </w:div>
    <w:div w:id="757140680">
      <w:bodyDiv w:val="1"/>
      <w:marLeft w:val="0"/>
      <w:marRight w:val="0"/>
      <w:marTop w:val="0"/>
      <w:marBottom w:val="0"/>
      <w:divBdr>
        <w:top w:val="none" w:sz="0" w:space="0" w:color="auto"/>
        <w:left w:val="none" w:sz="0" w:space="0" w:color="auto"/>
        <w:bottom w:val="none" w:sz="0" w:space="0" w:color="auto"/>
        <w:right w:val="none" w:sz="0" w:space="0" w:color="auto"/>
      </w:divBdr>
    </w:div>
    <w:div w:id="784077494">
      <w:bodyDiv w:val="1"/>
      <w:marLeft w:val="0"/>
      <w:marRight w:val="0"/>
      <w:marTop w:val="0"/>
      <w:marBottom w:val="0"/>
      <w:divBdr>
        <w:top w:val="none" w:sz="0" w:space="0" w:color="auto"/>
        <w:left w:val="none" w:sz="0" w:space="0" w:color="auto"/>
        <w:bottom w:val="none" w:sz="0" w:space="0" w:color="auto"/>
        <w:right w:val="none" w:sz="0" w:space="0" w:color="auto"/>
      </w:divBdr>
    </w:div>
    <w:div w:id="810440644">
      <w:bodyDiv w:val="1"/>
      <w:marLeft w:val="0"/>
      <w:marRight w:val="0"/>
      <w:marTop w:val="0"/>
      <w:marBottom w:val="0"/>
      <w:divBdr>
        <w:top w:val="none" w:sz="0" w:space="0" w:color="auto"/>
        <w:left w:val="none" w:sz="0" w:space="0" w:color="auto"/>
        <w:bottom w:val="none" w:sz="0" w:space="0" w:color="auto"/>
        <w:right w:val="none" w:sz="0" w:space="0" w:color="auto"/>
      </w:divBdr>
      <w:divsChild>
        <w:div w:id="1519464779">
          <w:marLeft w:val="547"/>
          <w:marRight w:val="0"/>
          <w:marTop w:val="200"/>
          <w:marBottom w:val="0"/>
          <w:divBdr>
            <w:top w:val="none" w:sz="0" w:space="0" w:color="auto"/>
            <w:left w:val="none" w:sz="0" w:space="0" w:color="auto"/>
            <w:bottom w:val="none" w:sz="0" w:space="0" w:color="auto"/>
            <w:right w:val="none" w:sz="0" w:space="0" w:color="auto"/>
          </w:divBdr>
        </w:div>
        <w:div w:id="1152984817">
          <w:marLeft w:val="547"/>
          <w:marRight w:val="0"/>
          <w:marTop w:val="200"/>
          <w:marBottom w:val="0"/>
          <w:divBdr>
            <w:top w:val="none" w:sz="0" w:space="0" w:color="auto"/>
            <w:left w:val="none" w:sz="0" w:space="0" w:color="auto"/>
            <w:bottom w:val="none" w:sz="0" w:space="0" w:color="auto"/>
            <w:right w:val="none" w:sz="0" w:space="0" w:color="auto"/>
          </w:divBdr>
        </w:div>
        <w:div w:id="1760371954">
          <w:marLeft w:val="547"/>
          <w:marRight w:val="0"/>
          <w:marTop w:val="200"/>
          <w:marBottom w:val="0"/>
          <w:divBdr>
            <w:top w:val="none" w:sz="0" w:space="0" w:color="auto"/>
            <w:left w:val="none" w:sz="0" w:space="0" w:color="auto"/>
            <w:bottom w:val="none" w:sz="0" w:space="0" w:color="auto"/>
            <w:right w:val="none" w:sz="0" w:space="0" w:color="auto"/>
          </w:divBdr>
        </w:div>
        <w:div w:id="1690058007">
          <w:marLeft w:val="547"/>
          <w:marRight w:val="0"/>
          <w:marTop w:val="200"/>
          <w:marBottom w:val="0"/>
          <w:divBdr>
            <w:top w:val="none" w:sz="0" w:space="0" w:color="auto"/>
            <w:left w:val="none" w:sz="0" w:space="0" w:color="auto"/>
            <w:bottom w:val="none" w:sz="0" w:space="0" w:color="auto"/>
            <w:right w:val="none" w:sz="0" w:space="0" w:color="auto"/>
          </w:divBdr>
        </w:div>
      </w:divsChild>
    </w:div>
    <w:div w:id="861671170">
      <w:bodyDiv w:val="1"/>
      <w:marLeft w:val="0"/>
      <w:marRight w:val="0"/>
      <w:marTop w:val="0"/>
      <w:marBottom w:val="0"/>
      <w:divBdr>
        <w:top w:val="none" w:sz="0" w:space="0" w:color="auto"/>
        <w:left w:val="none" w:sz="0" w:space="0" w:color="auto"/>
        <w:bottom w:val="none" w:sz="0" w:space="0" w:color="auto"/>
        <w:right w:val="none" w:sz="0" w:space="0" w:color="auto"/>
      </w:divBdr>
    </w:div>
    <w:div w:id="876312104">
      <w:bodyDiv w:val="1"/>
      <w:marLeft w:val="0"/>
      <w:marRight w:val="0"/>
      <w:marTop w:val="0"/>
      <w:marBottom w:val="0"/>
      <w:divBdr>
        <w:top w:val="none" w:sz="0" w:space="0" w:color="auto"/>
        <w:left w:val="none" w:sz="0" w:space="0" w:color="auto"/>
        <w:bottom w:val="none" w:sz="0" w:space="0" w:color="auto"/>
        <w:right w:val="none" w:sz="0" w:space="0" w:color="auto"/>
      </w:divBdr>
    </w:div>
    <w:div w:id="916980870">
      <w:bodyDiv w:val="1"/>
      <w:marLeft w:val="0"/>
      <w:marRight w:val="0"/>
      <w:marTop w:val="0"/>
      <w:marBottom w:val="0"/>
      <w:divBdr>
        <w:top w:val="none" w:sz="0" w:space="0" w:color="auto"/>
        <w:left w:val="none" w:sz="0" w:space="0" w:color="auto"/>
        <w:bottom w:val="none" w:sz="0" w:space="0" w:color="auto"/>
        <w:right w:val="none" w:sz="0" w:space="0" w:color="auto"/>
      </w:divBdr>
    </w:div>
    <w:div w:id="918566004">
      <w:bodyDiv w:val="1"/>
      <w:marLeft w:val="0"/>
      <w:marRight w:val="0"/>
      <w:marTop w:val="0"/>
      <w:marBottom w:val="0"/>
      <w:divBdr>
        <w:top w:val="none" w:sz="0" w:space="0" w:color="auto"/>
        <w:left w:val="none" w:sz="0" w:space="0" w:color="auto"/>
        <w:bottom w:val="none" w:sz="0" w:space="0" w:color="auto"/>
        <w:right w:val="none" w:sz="0" w:space="0" w:color="auto"/>
      </w:divBdr>
    </w:div>
    <w:div w:id="919217688">
      <w:bodyDiv w:val="1"/>
      <w:marLeft w:val="0"/>
      <w:marRight w:val="0"/>
      <w:marTop w:val="0"/>
      <w:marBottom w:val="0"/>
      <w:divBdr>
        <w:top w:val="none" w:sz="0" w:space="0" w:color="auto"/>
        <w:left w:val="none" w:sz="0" w:space="0" w:color="auto"/>
        <w:bottom w:val="none" w:sz="0" w:space="0" w:color="auto"/>
        <w:right w:val="none" w:sz="0" w:space="0" w:color="auto"/>
      </w:divBdr>
    </w:div>
    <w:div w:id="927541491">
      <w:bodyDiv w:val="1"/>
      <w:marLeft w:val="0"/>
      <w:marRight w:val="0"/>
      <w:marTop w:val="0"/>
      <w:marBottom w:val="0"/>
      <w:divBdr>
        <w:top w:val="none" w:sz="0" w:space="0" w:color="auto"/>
        <w:left w:val="none" w:sz="0" w:space="0" w:color="auto"/>
        <w:bottom w:val="none" w:sz="0" w:space="0" w:color="auto"/>
        <w:right w:val="none" w:sz="0" w:space="0" w:color="auto"/>
      </w:divBdr>
    </w:div>
    <w:div w:id="933630372">
      <w:bodyDiv w:val="1"/>
      <w:marLeft w:val="0"/>
      <w:marRight w:val="0"/>
      <w:marTop w:val="0"/>
      <w:marBottom w:val="0"/>
      <w:divBdr>
        <w:top w:val="none" w:sz="0" w:space="0" w:color="auto"/>
        <w:left w:val="none" w:sz="0" w:space="0" w:color="auto"/>
        <w:bottom w:val="none" w:sz="0" w:space="0" w:color="auto"/>
        <w:right w:val="none" w:sz="0" w:space="0" w:color="auto"/>
      </w:divBdr>
    </w:div>
    <w:div w:id="938217525">
      <w:bodyDiv w:val="1"/>
      <w:marLeft w:val="0"/>
      <w:marRight w:val="0"/>
      <w:marTop w:val="0"/>
      <w:marBottom w:val="0"/>
      <w:divBdr>
        <w:top w:val="none" w:sz="0" w:space="0" w:color="auto"/>
        <w:left w:val="none" w:sz="0" w:space="0" w:color="auto"/>
        <w:bottom w:val="none" w:sz="0" w:space="0" w:color="auto"/>
        <w:right w:val="none" w:sz="0" w:space="0" w:color="auto"/>
      </w:divBdr>
    </w:div>
    <w:div w:id="944659066">
      <w:bodyDiv w:val="1"/>
      <w:marLeft w:val="0"/>
      <w:marRight w:val="0"/>
      <w:marTop w:val="0"/>
      <w:marBottom w:val="0"/>
      <w:divBdr>
        <w:top w:val="none" w:sz="0" w:space="0" w:color="auto"/>
        <w:left w:val="none" w:sz="0" w:space="0" w:color="auto"/>
        <w:bottom w:val="none" w:sz="0" w:space="0" w:color="auto"/>
        <w:right w:val="none" w:sz="0" w:space="0" w:color="auto"/>
      </w:divBdr>
    </w:div>
    <w:div w:id="957950718">
      <w:bodyDiv w:val="1"/>
      <w:marLeft w:val="0"/>
      <w:marRight w:val="0"/>
      <w:marTop w:val="0"/>
      <w:marBottom w:val="0"/>
      <w:divBdr>
        <w:top w:val="none" w:sz="0" w:space="0" w:color="auto"/>
        <w:left w:val="none" w:sz="0" w:space="0" w:color="auto"/>
        <w:bottom w:val="none" w:sz="0" w:space="0" w:color="auto"/>
        <w:right w:val="none" w:sz="0" w:space="0" w:color="auto"/>
      </w:divBdr>
    </w:div>
    <w:div w:id="962268399">
      <w:bodyDiv w:val="1"/>
      <w:marLeft w:val="0"/>
      <w:marRight w:val="0"/>
      <w:marTop w:val="0"/>
      <w:marBottom w:val="0"/>
      <w:divBdr>
        <w:top w:val="none" w:sz="0" w:space="0" w:color="auto"/>
        <w:left w:val="none" w:sz="0" w:space="0" w:color="auto"/>
        <w:bottom w:val="none" w:sz="0" w:space="0" w:color="auto"/>
        <w:right w:val="none" w:sz="0" w:space="0" w:color="auto"/>
      </w:divBdr>
    </w:div>
    <w:div w:id="1026836141">
      <w:bodyDiv w:val="1"/>
      <w:marLeft w:val="0"/>
      <w:marRight w:val="0"/>
      <w:marTop w:val="0"/>
      <w:marBottom w:val="0"/>
      <w:divBdr>
        <w:top w:val="none" w:sz="0" w:space="0" w:color="auto"/>
        <w:left w:val="none" w:sz="0" w:space="0" w:color="auto"/>
        <w:bottom w:val="none" w:sz="0" w:space="0" w:color="auto"/>
        <w:right w:val="none" w:sz="0" w:space="0" w:color="auto"/>
      </w:divBdr>
    </w:div>
    <w:div w:id="1031803774">
      <w:bodyDiv w:val="1"/>
      <w:marLeft w:val="0"/>
      <w:marRight w:val="0"/>
      <w:marTop w:val="0"/>
      <w:marBottom w:val="0"/>
      <w:divBdr>
        <w:top w:val="none" w:sz="0" w:space="0" w:color="auto"/>
        <w:left w:val="none" w:sz="0" w:space="0" w:color="auto"/>
        <w:bottom w:val="none" w:sz="0" w:space="0" w:color="auto"/>
        <w:right w:val="none" w:sz="0" w:space="0" w:color="auto"/>
      </w:divBdr>
    </w:div>
    <w:div w:id="1107651104">
      <w:bodyDiv w:val="1"/>
      <w:marLeft w:val="0"/>
      <w:marRight w:val="0"/>
      <w:marTop w:val="0"/>
      <w:marBottom w:val="0"/>
      <w:divBdr>
        <w:top w:val="none" w:sz="0" w:space="0" w:color="auto"/>
        <w:left w:val="none" w:sz="0" w:space="0" w:color="auto"/>
        <w:bottom w:val="none" w:sz="0" w:space="0" w:color="auto"/>
        <w:right w:val="none" w:sz="0" w:space="0" w:color="auto"/>
      </w:divBdr>
    </w:div>
    <w:div w:id="1126584449">
      <w:bodyDiv w:val="1"/>
      <w:marLeft w:val="0"/>
      <w:marRight w:val="0"/>
      <w:marTop w:val="0"/>
      <w:marBottom w:val="0"/>
      <w:divBdr>
        <w:top w:val="none" w:sz="0" w:space="0" w:color="auto"/>
        <w:left w:val="none" w:sz="0" w:space="0" w:color="auto"/>
        <w:bottom w:val="none" w:sz="0" w:space="0" w:color="auto"/>
        <w:right w:val="none" w:sz="0" w:space="0" w:color="auto"/>
      </w:divBdr>
    </w:div>
    <w:div w:id="1144665115">
      <w:bodyDiv w:val="1"/>
      <w:marLeft w:val="0"/>
      <w:marRight w:val="0"/>
      <w:marTop w:val="0"/>
      <w:marBottom w:val="0"/>
      <w:divBdr>
        <w:top w:val="none" w:sz="0" w:space="0" w:color="auto"/>
        <w:left w:val="none" w:sz="0" w:space="0" w:color="auto"/>
        <w:bottom w:val="none" w:sz="0" w:space="0" w:color="auto"/>
        <w:right w:val="none" w:sz="0" w:space="0" w:color="auto"/>
      </w:divBdr>
    </w:div>
    <w:div w:id="1181428106">
      <w:bodyDiv w:val="1"/>
      <w:marLeft w:val="0"/>
      <w:marRight w:val="0"/>
      <w:marTop w:val="0"/>
      <w:marBottom w:val="0"/>
      <w:divBdr>
        <w:top w:val="none" w:sz="0" w:space="0" w:color="auto"/>
        <w:left w:val="none" w:sz="0" w:space="0" w:color="auto"/>
        <w:bottom w:val="none" w:sz="0" w:space="0" w:color="auto"/>
        <w:right w:val="none" w:sz="0" w:space="0" w:color="auto"/>
      </w:divBdr>
    </w:div>
    <w:div w:id="1191262115">
      <w:bodyDiv w:val="1"/>
      <w:marLeft w:val="0"/>
      <w:marRight w:val="0"/>
      <w:marTop w:val="0"/>
      <w:marBottom w:val="0"/>
      <w:divBdr>
        <w:top w:val="none" w:sz="0" w:space="0" w:color="auto"/>
        <w:left w:val="none" w:sz="0" w:space="0" w:color="auto"/>
        <w:bottom w:val="none" w:sz="0" w:space="0" w:color="auto"/>
        <w:right w:val="none" w:sz="0" w:space="0" w:color="auto"/>
      </w:divBdr>
    </w:div>
    <w:div w:id="1207834034">
      <w:bodyDiv w:val="1"/>
      <w:marLeft w:val="0"/>
      <w:marRight w:val="0"/>
      <w:marTop w:val="0"/>
      <w:marBottom w:val="0"/>
      <w:divBdr>
        <w:top w:val="none" w:sz="0" w:space="0" w:color="auto"/>
        <w:left w:val="none" w:sz="0" w:space="0" w:color="auto"/>
        <w:bottom w:val="none" w:sz="0" w:space="0" w:color="auto"/>
        <w:right w:val="none" w:sz="0" w:space="0" w:color="auto"/>
      </w:divBdr>
    </w:div>
    <w:div w:id="1209686235">
      <w:bodyDiv w:val="1"/>
      <w:marLeft w:val="0"/>
      <w:marRight w:val="0"/>
      <w:marTop w:val="0"/>
      <w:marBottom w:val="0"/>
      <w:divBdr>
        <w:top w:val="none" w:sz="0" w:space="0" w:color="auto"/>
        <w:left w:val="none" w:sz="0" w:space="0" w:color="auto"/>
        <w:bottom w:val="none" w:sz="0" w:space="0" w:color="auto"/>
        <w:right w:val="none" w:sz="0" w:space="0" w:color="auto"/>
      </w:divBdr>
    </w:div>
    <w:div w:id="1220167745">
      <w:bodyDiv w:val="1"/>
      <w:marLeft w:val="0"/>
      <w:marRight w:val="0"/>
      <w:marTop w:val="0"/>
      <w:marBottom w:val="0"/>
      <w:divBdr>
        <w:top w:val="none" w:sz="0" w:space="0" w:color="auto"/>
        <w:left w:val="none" w:sz="0" w:space="0" w:color="auto"/>
        <w:bottom w:val="none" w:sz="0" w:space="0" w:color="auto"/>
        <w:right w:val="none" w:sz="0" w:space="0" w:color="auto"/>
      </w:divBdr>
    </w:div>
    <w:div w:id="1234777265">
      <w:bodyDiv w:val="1"/>
      <w:marLeft w:val="0"/>
      <w:marRight w:val="0"/>
      <w:marTop w:val="0"/>
      <w:marBottom w:val="0"/>
      <w:divBdr>
        <w:top w:val="none" w:sz="0" w:space="0" w:color="auto"/>
        <w:left w:val="none" w:sz="0" w:space="0" w:color="auto"/>
        <w:bottom w:val="none" w:sz="0" w:space="0" w:color="auto"/>
        <w:right w:val="none" w:sz="0" w:space="0" w:color="auto"/>
      </w:divBdr>
    </w:div>
    <w:div w:id="1287854474">
      <w:bodyDiv w:val="1"/>
      <w:marLeft w:val="0"/>
      <w:marRight w:val="0"/>
      <w:marTop w:val="0"/>
      <w:marBottom w:val="0"/>
      <w:divBdr>
        <w:top w:val="none" w:sz="0" w:space="0" w:color="auto"/>
        <w:left w:val="none" w:sz="0" w:space="0" w:color="auto"/>
        <w:bottom w:val="none" w:sz="0" w:space="0" w:color="auto"/>
        <w:right w:val="none" w:sz="0" w:space="0" w:color="auto"/>
      </w:divBdr>
    </w:div>
    <w:div w:id="1294823876">
      <w:bodyDiv w:val="1"/>
      <w:marLeft w:val="0"/>
      <w:marRight w:val="0"/>
      <w:marTop w:val="0"/>
      <w:marBottom w:val="0"/>
      <w:divBdr>
        <w:top w:val="none" w:sz="0" w:space="0" w:color="auto"/>
        <w:left w:val="none" w:sz="0" w:space="0" w:color="auto"/>
        <w:bottom w:val="none" w:sz="0" w:space="0" w:color="auto"/>
        <w:right w:val="none" w:sz="0" w:space="0" w:color="auto"/>
      </w:divBdr>
    </w:div>
    <w:div w:id="1374497762">
      <w:bodyDiv w:val="1"/>
      <w:marLeft w:val="0"/>
      <w:marRight w:val="0"/>
      <w:marTop w:val="0"/>
      <w:marBottom w:val="0"/>
      <w:divBdr>
        <w:top w:val="none" w:sz="0" w:space="0" w:color="auto"/>
        <w:left w:val="none" w:sz="0" w:space="0" w:color="auto"/>
        <w:bottom w:val="none" w:sz="0" w:space="0" w:color="auto"/>
        <w:right w:val="none" w:sz="0" w:space="0" w:color="auto"/>
      </w:divBdr>
    </w:div>
    <w:div w:id="1380013159">
      <w:bodyDiv w:val="1"/>
      <w:marLeft w:val="0"/>
      <w:marRight w:val="0"/>
      <w:marTop w:val="0"/>
      <w:marBottom w:val="0"/>
      <w:divBdr>
        <w:top w:val="none" w:sz="0" w:space="0" w:color="auto"/>
        <w:left w:val="none" w:sz="0" w:space="0" w:color="auto"/>
        <w:bottom w:val="none" w:sz="0" w:space="0" w:color="auto"/>
        <w:right w:val="none" w:sz="0" w:space="0" w:color="auto"/>
      </w:divBdr>
    </w:div>
    <w:div w:id="1387994808">
      <w:bodyDiv w:val="1"/>
      <w:marLeft w:val="0"/>
      <w:marRight w:val="0"/>
      <w:marTop w:val="0"/>
      <w:marBottom w:val="0"/>
      <w:divBdr>
        <w:top w:val="none" w:sz="0" w:space="0" w:color="auto"/>
        <w:left w:val="none" w:sz="0" w:space="0" w:color="auto"/>
        <w:bottom w:val="none" w:sz="0" w:space="0" w:color="auto"/>
        <w:right w:val="none" w:sz="0" w:space="0" w:color="auto"/>
      </w:divBdr>
    </w:div>
    <w:div w:id="1398823615">
      <w:bodyDiv w:val="1"/>
      <w:marLeft w:val="0"/>
      <w:marRight w:val="0"/>
      <w:marTop w:val="0"/>
      <w:marBottom w:val="0"/>
      <w:divBdr>
        <w:top w:val="none" w:sz="0" w:space="0" w:color="auto"/>
        <w:left w:val="none" w:sz="0" w:space="0" w:color="auto"/>
        <w:bottom w:val="none" w:sz="0" w:space="0" w:color="auto"/>
        <w:right w:val="none" w:sz="0" w:space="0" w:color="auto"/>
      </w:divBdr>
    </w:div>
    <w:div w:id="1412696928">
      <w:bodyDiv w:val="1"/>
      <w:marLeft w:val="0"/>
      <w:marRight w:val="0"/>
      <w:marTop w:val="0"/>
      <w:marBottom w:val="0"/>
      <w:divBdr>
        <w:top w:val="none" w:sz="0" w:space="0" w:color="auto"/>
        <w:left w:val="none" w:sz="0" w:space="0" w:color="auto"/>
        <w:bottom w:val="none" w:sz="0" w:space="0" w:color="auto"/>
        <w:right w:val="none" w:sz="0" w:space="0" w:color="auto"/>
      </w:divBdr>
    </w:div>
    <w:div w:id="1435828927">
      <w:bodyDiv w:val="1"/>
      <w:marLeft w:val="0"/>
      <w:marRight w:val="0"/>
      <w:marTop w:val="0"/>
      <w:marBottom w:val="0"/>
      <w:divBdr>
        <w:top w:val="none" w:sz="0" w:space="0" w:color="auto"/>
        <w:left w:val="none" w:sz="0" w:space="0" w:color="auto"/>
        <w:bottom w:val="none" w:sz="0" w:space="0" w:color="auto"/>
        <w:right w:val="none" w:sz="0" w:space="0" w:color="auto"/>
      </w:divBdr>
      <w:divsChild>
        <w:div w:id="1024328213">
          <w:marLeft w:val="0"/>
          <w:marRight w:val="0"/>
          <w:marTop w:val="0"/>
          <w:marBottom w:val="0"/>
          <w:divBdr>
            <w:top w:val="none" w:sz="0" w:space="0" w:color="auto"/>
            <w:left w:val="none" w:sz="0" w:space="0" w:color="auto"/>
            <w:bottom w:val="none" w:sz="0" w:space="0" w:color="auto"/>
            <w:right w:val="none" w:sz="0" w:space="0" w:color="auto"/>
          </w:divBdr>
          <w:divsChild>
            <w:div w:id="1328050537">
              <w:marLeft w:val="0"/>
              <w:marRight w:val="0"/>
              <w:marTop w:val="0"/>
              <w:marBottom w:val="300"/>
              <w:divBdr>
                <w:top w:val="none" w:sz="0" w:space="0" w:color="auto"/>
                <w:left w:val="none" w:sz="0" w:space="0" w:color="auto"/>
                <w:bottom w:val="none" w:sz="0" w:space="0" w:color="auto"/>
                <w:right w:val="none" w:sz="0" w:space="0" w:color="auto"/>
              </w:divBdr>
            </w:div>
            <w:div w:id="188713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24925">
      <w:bodyDiv w:val="1"/>
      <w:marLeft w:val="0"/>
      <w:marRight w:val="0"/>
      <w:marTop w:val="0"/>
      <w:marBottom w:val="0"/>
      <w:divBdr>
        <w:top w:val="none" w:sz="0" w:space="0" w:color="auto"/>
        <w:left w:val="none" w:sz="0" w:space="0" w:color="auto"/>
        <w:bottom w:val="none" w:sz="0" w:space="0" w:color="auto"/>
        <w:right w:val="none" w:sz="0" w:space="0" w:color="auto"/>
      </w:divBdr>
      <w:divsChild>
        <w:div w:id="254945713">
          <w:marLeft w:val="547"/>
          <w:marRight w:val="0"/>
          <w:marTop w:val="200"/>
          <w:marBottom w:val="0"/>
          <w:divBdr>
            <w:top w:val="none" w:sz="0" w:space="0" w:color="auto"/>
            <w:left w:val="none" w:sz="0" w:space="0" w:color="auto"/>
            <w:bottom w:val="none" w:sz="0" w:space="0" w:color="auto"/>
            <w:right w:val="none" w:sz="0" w:space="0" w:color="auto"/>
          </w:divBdr>
        </w:div>
        <w:div w:id="1637756720">
          <w:marLeft w:val="547"/>
          <w:marRight w:val="0"/>
          <w:marTop w:val="200"/>
          <w:marBottom w:val="0"/>
          <w:divBdr>
            <w:top w:val="none" w:sz="0" w:space="0" w:color="auto"/>
            <w:left w:val="none" w:sz="0" w:space="0" w:color="auto"/>
            <w:bottom w:val="none" w:sz="0" w:space="0" w:color="auto"/>
            <w:right w:val="none" w:sz="0" w:space="0" w:color="auto"/>
          </w:divBdr>
        </w:div>
      </w:divsChild>
    </w:div>
    <w:div w:id="1490554508">
      <w:bodyDiv w:val="1"/>
      <w:marLeft w:val="0"/>
      <w:marRight w:val="0"/>
      <w:marTop w:val="0"/>
      <w:marBottom w:val="0"/>
      <w:divBdr>
        <w:top w:val="none" w:sz="0" w:space="0" w:color="auto"/>
        <w:left w:val="none" w:sz="0" w:space="0" w:color="auto"/>
        <w:bottom w:val="none" w:sz="0" w:space="0" w:color="auto"/>
        <w:right w:val="none" w:sz="0" w:space="0" w:color="auto"/>
      </w:divBdr>
    </w:div>
    <w:div w:id="1493982763">
      <w:bodyDiv w:val="1"/>
      <w:marLeft w:val="0"/>
      <w:marRight w:val="0"/>
      <w:marTop w:val="0"/>
      <w:marBottom w:val="0"/>
      <w:divBdr>
        <w:top w:val="none" w:sz="0" w:space="0" w:color="auto"/>
        <w:left w:val="none" w:sz="0" w:space="0" w:color="auto"/>
        <w:bottom w:val="none" w:sz="0" w:space="0" w:color="auto"/>
        <w:right w:val="none" w:sz="0" w:space="0" w:color="auto"/>
      </w:divBdr>
    </w:div>
    <w:div w:id="1521895397">
      <w:bodyDiv w:val="1"/>
      <w:marLeft w:val="0"/>
      <w:marRight w:val="0"/>
      <w:marTop w:val="0"/>
      <w:marBottom w:val="0"/>
      <w:divBdr>
        <w:top w:val="none" w:sz="0" w:space="0" w:color="auto"/>
        <w:left w:val="none" w:sz="0" w:space="0" w:color="auto"/>
        <w:bottom w:val="none" w:sz="0" w:space="0" w:color="auto"/>
        <w:right w:val="none" w:sz="0" w:space="0" w:color="auto"/>
      </w:divBdr>
    </w:div>
    <w:div w:id="1542550379">
      <w:bodyDiv w:val="1"/>
      <w:marLeft w:val="0"/>
      <w:marRight w:val="0"/>
      <w:marTop w:val="0"/>
      <w:marBottom w:val="0"/>
      <w:divBdr>
        <w:top w:val="none" w:sz="0" w:space="0" w:color="auto"/>
        <w:left w:val="none" w:sz="0" w:space="0" w:color="auto"/>
        <w:bottom w:val="none" w:sz="0" w:space="0" w:color="auto"/>
        <w:right w:val="none" w:sz="0" w:space="0" w:color="auto"/>
      </w:divBdr>
    </w:div>
    <w:div w:id="1544098676">
      <w:bodyDiv w:val="1"/>
      <w:marLeft w:val="0"/>
      <w:marRight w:val="0"/>
      <w:marTop w:val="0"/>
      <w:marBottom w:val="0"/>
      <w:divBdr>
        <w:top w:val="none" w:sz="0" w:space="0" w:color="auto"/>
        <w:left w:val="none" w:sz="0" w:space="0" w:color="auto"/>
        <w:bottom w:val="none" w:sz="0" w:space="0" w:color="auto"/>
        <w:right w:val="none" w:sz="0" w:space="0" w:color="auto"/>
      </w:divBdr>
    </w:div>
    <w:div w:id="1601521718">
      <w:bodyDiv w:val="1"/>
      <w:marLeft w:val="0"/>
      <w:marRight w:val="0"/>
      <w:marTop w:val="0"/>
      <w:marBottom w:val="0"/>
      <w:divBdr>
        <w:top w:val="none" w:sz="0" w:space="0" w:color="auto"/>
        <w:left w:val="none" w:sz="0" w:space="0" w:color="auto"/>
        <w:bottom w:val="none" w:sz="0" w:space="0" w:color="auto"/>
        <w:right w:val="none" w:sz="0" w:space="0" w:color="auto"/>
      </w:divBdr>
    </w:div>
    <w:div w:id="1602490316">
      <w:bodyDiv w:val="1"/>
      <w:marLeft w:val="0"/>
      <w:marRight w:val="0"/>
      <w:marTop w:val="0"/>
      <w:marBottom w:val="0"/>
      <w:divBdr>
        <w:top w:val="none" w:sz="0" w:space="0" w:color="auto"/>
        <w:left w:val="none" w:sz="0" w:space="0" w:color="auto"/>
        <w:bottom w:val="none" w:sz="0" w:space="0" w:color="auto"/>
        <w:right w:val="none" w:sz="0" w:space="0" w:color="auto"/>
      </w:divBdr>
    </w:div>
    <w:div w:id="1603611454">
      <w:bodyDiv w:val="1"/>
      <w:marLeft w:val="0"/>
      <w:marRight w:val="0"/>
      <w:marTop w:val="0"/>
      <w:marBottom w:val="0"/>
      <w:divBdr>
        <w:top w:val="none" w:sz="0" w:space="0" w:color="auto"/>
        <w:left w:val="none" w:sz="0" w:space="0" w:color="auto"/>
        <w:bottom w:val="none" w:sz="0" w:space="0" w:color="auto"/>
        <w:right w:val="none" w:sz="0" w:space="0" w:color="auto"/>
      </w:divBdr>
    </w:div>
    <w:div w:id="1631940268">
      <w:bodyDiv w:val="1"/>
      <w:marLeft w:val="0"/>
      <w:marRight w:val="0"/>
      <w:marTop w:val="0"/>
      <w:marBottom w:val="0"/>
      <w:divBdr>
        <w:top w:val="none" w:sz="0" w:space="0" w:color="auto"/>
        <w:left w:val="none" w:sz="0" w:space="0" w:color="auto"/>
        <w:bottom w:val="none" w:sz="0" w:space="0" w:color="auto"/>
        <w:right w:val="none" w:sz="0" w:space="0" w:color="auto"/>
      </w:divBdr>
    </w:div>
    <w:div w:id="1656639101">
      <w:bodyDiv w:val="1"/>
      <w:marLeft w:val="0"/>
      <w:marRight w:val="0"/>
      <w:marTop w:val="0"/>
      <w:marBottom w:val="0"/>
      <w:divBdr>
        <w:top w:val="none" w:sz="0" w:space="0" w:color="auto"/>
        <w:left w:val="none" w:sz="0" w:space="0" w:color="auto"/>
        <w:bottom w:val="none" w:sz="0" w:space="0" w:color="auto"/>
        <w:right w:val="none" w:sz="0" w:space="0" w:color="auto"/>
      </w:divBdr>
    </w:div>
    <w:div w:id="1669484126">
      <w:bodyDiv w:val="1"/>
      <w:marLeft w:val="0"/>
      <w:marRight w:val="0"/>
      <w:marTop w:val="0"/>
      <w:marBottom w:val="0"/>
      <w:divBdr>
        <w:top w:val="none" w:sz="0" w:space="0" w:color="auto"/>
        <w:left w:val="none" w:sz="0" w:space="0" w:color="auto"/>
        <w:bottom w:val="none" w:sz="0" w:space="0" w:color="auto"/>
        <w:right w:val="none" w:sz="0" w:space="0" w:color="auto"/>
      </w:divBdr>
    </w:div>
    <w:div w:id="1676374843">
      <w:bodyDiv w:val="1"/>
      <w:marLeft w:val="0"/>
      <w:marRight w:val="0"/>
      <w:marTop w:val="0"/>
      <w:marBottom w:val="0"/>
      <w:divBdr>
        <w:top w:val="none" w:sz="0" w:space="0" w:color="auto"/>
        <w:left w:val="none" w:sz="0" w:space="0" w:color="auto"/>
        <w:bottom w:val="none" w:sz="0" w:space="0" w:color="auto"/>
        <w:right w:val="none" w:sz="0" w:space="0" w:color="auto"/>
      </w:divBdr>
    </w:div>
    <w:div w:id="1708866780">
      <w:bodyDiv w:val="1"/>
      <w:marLeft w:val="0"/>
      <w:marRight w:val="0"/>
      <w:marTop w:val="0"/>
      <w:marBottom w:val="0"/>
      <w:divBdr>
        <w:top w:val="none" w:sz="0" w:space="0" w:color="auto"/>
        <w:left w:val="none" w:sz="0" w:space="0" w:color="auto"/>
        <w:bottom w:val="none" w:sz="0" w:space="0" w:color="auto"/>
        <w:right w:val="none" w:sz="0" w:space="0" w:color="auto"/>
      </w:divBdr>
    </w:div>
    <w:div w:id="1756239417">
      <w:bodyDiv w:val="1"/>
      <w:marLeft w:val="0"/>
      <w:marRight w:val="0"/>
      <w:marTop w:val="0"/>
      <w:marBottom w:val="0"/>
      <w:divBdr>
        <w:top w:val="none" w:sz="0" w:space="0" w:color="auto"/>
        <w:left w:val="none" w:sz="0" w:space="0" w:color="auto"/>
        <w:bottom w:val="none" w:sz="0" w:space="0" w:color="auto"/>
        <w:right w:val="none" w:sz="0" w:space="0" w:color="auto"/>
      </w:divBdr>
    </w:div>
    <w:div w:id="1800220451">
      <w:bodyDiv w:val="1"/>
      <w:marLeft w:val="0"/>
      <w:marRight w:val="0"/>
      <w:marTop w:val="0"/>
      <w:marBottom w:val="0"/>
      <w:divBdr>
        <w:top w:val="none" w:sz="0" w:space="0" w:color="auto"/>
        <w:left w:val="none" w:sz="0" w:space="0" w:color="auto"/>
        <w:bottom w:val="none" w:sz="0" w:space="0" w:color="auto"/>
        <w:right w:val="none" w:sz="0" w:space="0" w:color="auto"/>
      </w:divBdr>
    </w:div>
    <w:div w:id="1803502623">
      <w:bodyDiv w:val="1"/>
      <w:marLeft w:val="0"/>
      <w:marRight w:val="0"/>
      <w:marTop w:val="0"/>
      <w:marBottom w:val="0"/>
      <w:divBdr>
        <w:top w:val="none" w:sz="0" w:space="0" w:color="auto"/>
        <w:left w:val="none" w:sz="0" w:space="0" w:color="auto"/>
        <w:bottom w:val="none" w:sz="0" w:space="0" w:color="auto"/>
        <w:right w:val="none" w:sz="0" w:space="0" w:color="auto"/>
      </w:divBdr>
    </w:div>
    <w:div w:id="1810633333">
      <w:bodyDiv w:val="1"/>
      <w:marLeft w:val="0"/>
      <w:marRight w:val="0"/>
      <w:marTop w:val="0"/>
      <w:marBottom w:val="0"/>
      <w:divBdr>
        <w:top w:val="none" w:sz="0" w:space="0" w:color="auto"/>
        <w:left w:val="none" w:sz="0" w:space="0" w:color="auto"/>
        <w:bottom w:val="none" w:sz="0" w:space="0" w:color="auto"/>
        <w:right w:val="none" w:sz="0" w:space="0" w:color="auto"/>
      </w:divBdr>
    </w:div>
    <w:div w:id="1816221800">
      <w:bodyDiv w:val="1"/>
      <w:marLeft w:val="0"/>
      <w:marRight w:val="0"/>
      <w:marTop w:val="0"/>
      <w:marBottom w:val="0"/>
      <w:divBdr>
        <w:top w:val="none" w:sz="0" w:space="0" w:color="auto"/>
        <w:left w:val="none" w:sz="0" w:space="0" w:color="auto"/>
        <w:bottom w:val="none" w:sz="0" w:space="0" w:color="auto"/>
        <w:right w:val="none" w:sz="0" w:space="0" w:color="auto"/>
      </w:divBdr>
      <w:divsChild>
        <w:div w:id="1661229822">
          <w:marLeft w:val="547"/>
          <w:marRight w:val="0"/>
          <w:marTop w:val="200"/>
          <w:marBottom w:val="0"/>
          <w:divBdr>
            <w:top w:val="none" w:sz="0" w:space="0" w:color="auto"/>
            <w:left w:val="none" w:sz="0" w:space="0" w:color="auto"/>
            <w:bottom w:val="none" w:sz="0" w:space="0" w:color="auto"/>
            <w:right w:val="none" w:sz="0" w:space="0" w:color="auto"/>
          </w:divBdr>
        </w:div>
      </w:divsChild>
    </w:div>
    <w:div w:id="1824003851">
      <w:bodyDiv w:val="1"/>
      <w:marLeft w:val="0"/>
      <w:marRight w:val="0"/>
      <w:marTop w:val="0"/>
      <w:marBottom w:val="0"/>
      <w:divBdr>
        <w:top w:val="none" w:sz="0" w:space="0" w:color="auto"/>
        <w:left w:val="none" w:sz="0" w:space="0" w:color="auto"/>
        <w:bottom w:val="none" w:sz="0" w:space="0" w:color="auto"/>
        <w:right w:val="none" w:sz="0" w:space="0" w:color="auto"/>
      </w:divBdr>
    </w:div>
    <w:div w:id="1824658566">
      <w:bodyDiv w:val="1"/>
      <w:marLeft w:val="0"/>
      <w:marRight w:val="0"/>
      <w:marTop w:val="0"/>
      <w:marBottom w:val="0"/>
      <w:divBdr>
        <w:top w:val="none" w:sz="0" w:space="0" w:color="auto"/>
        <w:left w:val="none" w:sz="0" w:space="0" w:color="auto"/>
        <w:bottom w:val="none" w:sz="0" w:space="0" w:color="auto"/>
        <w:right w:val="none" w:sz="0" w:space="0" w:color="auto"/>
      </w:divBdr>
    </w:div>
    <w:div w:id="1843351277">
      <w:bodyDiv w:val="1"/>
      <w:marLeft w:val="0"/>
      <w:marRight w:val="0"/>
      <w:marTop w:val="0"/>
      <w:marBottom w:val="0"/>
      <w:divBdr>
        <w:top w:val="none" w:sz="0" w:space="0" w:color="auto"/>
        <w:left w:val="none" w:sz="0" w:space="0" w:color="auto"/>
        <w:bottom w:val="none" w:sz="0" w:space="0" w:color="auto"/>
        <w:right w:val="none" w:sz="0" w:space="0" w:color="auto"/>
      </w:divBdr>
    </w:div>
    <w:div w:id="1854145121">
      <w:bodyDiv w:val="1"/>
      <w:marLeft w:val="0"/>
      <w:marRight w:val="0"/>
      <w:marTop w:val="0"/>
      <w:marBottom w:val="0"/>
      <w:divBdr>
        <w:top w:val="none" w:sz="0" w:space="0" w:color="auto"/>
        <w:left w:val="none" w:sz="0" w:space="0" w:color="auto"/>
        <w:bottom w:val="none" w:sz="0" w:space="0" w:color="auto"/>
        <w:right w:val="none" w:sz="0" w:space="0" w:color="auto"/>
      </w:divBdr>
    </w:div>
    <w:div w:id="1863938660">
      <w:bodyDiv w:val="1"/>
      <w:marLeft w:val="0"/>
      <w:marRight w:val="0"/>
      <w:marTop w:val="0"/>
      <w:marBottom w:val="0"/>
      <w:divBdr>
        <w:top w:val="none" w:sz="0" w:space="0" w:color="auto"/>
        <w:left w:val="none" w:sz="0" w:space="0" w:color="auto"/>
        <w:bottom w:val="none" w:sz="0" w:space="0" w:color="auto"/>
        <w:right w:val="none" w:sz="0" w:space="0" w:color="auto"/>
      </w:divBdr>
    </w:div>
    <w:div w:id="1937441735">
      <w:bodyDiv w:val="1"/>
      <w:marLeft w:val="0"/>
      <w:marRight w:val="0"/>
      <w:marTop w:val="0"/>
      <w:marBottom w:val="0"/>
      <w:divBdr>
        <w:top w:val="none" w:sz="0" w:space="0" w:color="auto"/>
        <w:left w:val="none" w:sz="0" w:space="0" w:color="auto"/>
        <w:bottom w:val="none" w:sz="0" w:space="0" w:color="auto"/>
        <w:right w:val="none" w:sz="0" w:space="0" w:color="auto"/>
      </w:divBdr>
    </w:div>
    <w:div w:id="1949314162">
      <w:bodyDiv w:val="1"/>
      <w:marLeft w:val="0"/>
      <w:marRight w:val="0"/>
      <w:marTop w:val="0"/>
      <w:marBottom w:val="0"/>
      <w:divBdr>
        <w:top w:val="none" w:sz="0" w:space="0" w:color="auto"/>
        <w:left w:val="none" w:sz="0" w:space="0" w:color="auto"/>
        <w:bottom w:val="none" w:sz="0" w:space="0" w:color="auto"/>
        <w:right w:val="none" w:sz="0" w:space="0" w:color="auto"/>
      </w:divBdr>
    </w:div>
    <w:div w:id="1970696932">
      <w:bodyDiv w:val="1"/>
      <w:marLeft w:val="0"/>
      <w:marRight w:val="0"/>
      <w:marTop w:val="0"/>
      <w:marBottom w:val="0"/>
      <w:divBdr>
        <w:top w:val="none" w:sz="0" w:space="0" w:color="auto"/>
        <w:left w:val="none" w:sz="0" w:space="0" w:color="auto"/>
        <w:bottom w:val="none" w:sz="0" w:space="0" w:color="auto"/>
        <w:right w:val="none" w:sz="0" w:space="0" w:color="auto"/>
      </w:divBdr>
    </w:div>
    <w:div w:id="1991444877">
      <w:bodyDiv w:val="1"/>
      <w:marLeft w:val="0"/>
      <w:marRight w:val="0"/>
      <w:marTop w:val="0"/>
      <w:marBottom w:val="0"/>
      <w:divBdr>
        <w:top w:val="none" w:sz="0" w:space="0" w:color="auto"/>
        <w:left w:val="none" w:sz="0" w:space="0" w:color="auto"/>
        <w:bottom w:val="none" w:sz="0" w:space="0" w:color="auto"/>
        <w:right w:val="none" w:sz="0" w:space="0" w:color="auto"/>
      </w:divBdr>
    </w:div>
    <w:div w:id="2070421729">
      <w:bodyDiv w:val="1"/>
      <w:marLeft w:val="0"/>
      <w:marRight w:val="0"/>
      <w:marTop w:val="0"/>
      <w:marBottom w:val="0"/>
      <w:divBdr>
        <w:top w:val="none" w:sz="0" w:space="0" w:color="auto"/>
        <w:left w:val="none" w:sz="0" w:space="0" w:color="auto"/>
        <w:bottom w:val="none" w:sz="0" w:space="0" w:color="auto"/>
        <w:right w:val="none" w:sz="0" w:space="0" w:color="auto"/>
      </w:divBdr>
    </w:div>
    <w:div w:id="2091996790">
      <w:bodyDiv w:val="1"/>
      <w:marLeft w:val="0"/>
      <w:marRight w:val="0"/>
      <w:marTop w:val="0"/>
      <w:marBottom w:val="0"/>
      <w:divBdr>
        <w:top w:val="none" w:sz="0" w:space="0" w:color="auto"/>
        <w:left w:val="none" w:sz="0" w:space="0" w:color="auto"/>
        <w:bottom w:val="none" w:sz="0" w:space="0" w:color="auto"/>
        <w:right w:val="none" w:sz="0" w:space="0" w:color="auto"/>
      </w:divBdr>
    </w:div>
    <w:div w:id="2099985753">
      <w:bodyDiv w:val="1"/>
      <w:marLeft w:val="0"/>
      <w:marRight w:val="0"/>
      <w:marTop w:val="0"/>
      <w:marBottom w:val="0"/>
      <w:divBdr>
        <w:top w:val="none" w:sz="0" w:space="0" w:color="auto"/>
        <w:left w:val="none" w:sz="0" w:space="0" w:color="auto"/>
        <w:bottom w:val="none" w:sz="0" w:space="0" w:color="auto"/>
        <w:right w:val="none" w:sz="0" w:space="0" w:color="auto"/>
      </w:divBdr>
    </w:div>
    <w:div w:id="2107384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Comput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understanding.com/theory/child-development/learning-styles-and-childre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Sha10</b:Tag>
    <b:SourceType>JournalArticle</b:SourceType>
    <b:Guid>{B419D9DA-E457-4EA8-905B-932C4B8776B7}</b:Guid>
    <b:Title>The Role of Critical Reflection in Teacher Education</b:Title>
    <b:Year>2010</b:Year>
    <b:Author>
      <b:Author>
        <b:NameList>
          <b:Person>
            <b:Last>Shandomo</b:Last>
            <b:Middle>M</b:Middle>
            <b:First>Hibajene</b:First>
          </b:Person>
        </b:NameList>
      </b:Author>
    </b:Author>
    <b:JournalName>The Role of Critical Reflection in Teacher Education</b:JournalName>
    <b:Pages>113</b:Pages>
    <b:Volume>4</b:Volume>
    <b:Issue>1</b:Issue>
    <b:RefOrder>8</b:RefOrder>
  </b:Source>
  <b:Source>
    <b:Tag>Cla18</b:Tag>
    <b:SourceType>InternetSite</b:SourceType>
    <b:Guid>{BFEC95D9-ADA9-4D7F-8417-0BF7477F908A}</b:Guid>
    <b:Title>The Empowered Educator</b:Title>
    <b:Year>2018</b:Year>
    <b:YearAccessed>2021</b:YearAccessed>
    <b:MonthAccessed>September</b:MonthAccessed>
    <b:DayAccessed>29</b:DayAccessed>
    <b:URL>https://www.theempowerededucatoronline.com/2018/06/critical-reflection-for-educators.html/</b:URL>
    <b:Author>
      <b:Author>
        <b:NameList>
          <b:Person>
            <b:Last>Clarke</b:Last>
            <b:First>Jodie</b:First>
          </b:Person>
        </b:NameList>
      </b:Author>
    </b:Author>
    <b:RefOrder>5</b:RefOrder>
  </b:Source>
  <b:Source>
    <b:Tag>Lan21</b:Tag>
    <b:SourceType>InternetSite</b:SourceType>
    <b:Guid>{737551BF-064B-4CCA-9D2D-F3C77F598F45}</b:Guid>
    <b:Title>Observation, Assessment and Planning</b:Title>
    <b:Year>2021</b:Year>
    <b:YearAccessed>2021</b:YearAccessed>
    <b:MonthAccessed>October</b:MonthAccessed>
    <b:DayAccessed>1</b:DayAccessed>
    <b:URL>https://www.earlyyearsmatters.co.uk/eyfs/a-unique-child/planning/</b:URL>
    <b:Author>
      <b:Author>
        <b:NameList>
          <b:Person>
            <b:Last>Langston</b:Last>
            <b:First>Ann</b:First>
          </b:Person>
        </b:NameList>
      </b:Author>
    </b:Author>
    <b:RefOrder>12</b:RefOrder>
  </b:Source>
  <b:Source>
    <b:Tag>Smi20</b:Tag>
    <b:SourceType>InternetSite</b:SourceType>
    <b:Guid>{DD03AD6B-5ADF-44B8-802A-066AF9390463}</b:Guid>
    <b:Title>Does My Child Have Autism?</b:Title>
    <b:Year>2020</b:Year>
    <b:YearAccessed>2021</b:YearAccessed>
    <b:MonthAccessed>October</b:MonthAccessed>
    <b:DayAccessed>5</b:DayAccessed>
    <b:URL>https://www.helpguide.org/articles/autism-learning-disabilities/does-my-child-have-autism.htm#</b:URL>
    <b:Author>
      <b:Author>
        <b:NameList>
          <b:Person>
            <b:Last>Smith</b:Last>
            <b:First>Melinda</b:First>
          </b:Person>
          <b:Person>
            <b:Last>Segal</b:Last>
            <b:First>Jeanne</b:First>
          </b:Person>
          <b:Person>
            <b:Last>Hutman</b:Last>
            <b:First>Ted</b:First>
          </b:Person>
        </b:NameList>
      </b:Author>
    </b:Author>
    <b:RefOrder>23</b:RefOrder>
  </b:Source>
  <b:Source>
    <b:Tag>Loc18</b:Tag>
    <b:SourceType>InternetSite</b:SourceType>
    <b:Guid>{9F834EF4-93AA-490C-9175-B2A1A6D35DEE}</b:Guid>
    <b:Title>Early Autism Signs and Symptoms in Young Children</b:Title>
    <b:Year>2018</b:Year>
    <b:YearAccessed>2021</b:YearAccessed>
    <b:MonthAccessed>October</b:MonthAccessed>
    <b:DayAccessed>5</b:DayAccessed>
    <b:URL>https://www.activebeat.com/your-health/children/10-early-autism-symptoms-in-young-children/?utm_medium=cpc&amp;utm_source=google_search_network&amp;utm_campaign=AB_GGL_FOREIGN_UK_DSKT_TAB&amp;utm_content=g_c_537445023805&amp;utm_term=early%20signs%20of%20autism&amp;placement</b:URL>
    <b:Author>
      <b:Author>
        <b:NameList>
          <b:Person>
            <b:Last>Lockhart</b:Last>
            <b:First>Emily</b:First>
          </b:Person>
        </b:NameList>
      </b:Author>
    </b:Author>
    <b:RefOrder>15</b:RefOrder>
  </b:Source>
  <b:Source>
    <b:Tag>Moh16</b:Tag>
    <b:SourceType>JournalArticle</b:SourceType>
    <b:Guid>{3358A70C-D27D-498A-8B15-680F8A6C1700}</b:Guid>
    <b:Title>Critical incident analysis: reflections of a teacher educator</b:Title>
    <b:Year>2016</b:Year>
    <b:YearAccessed>2021</b:YearAccessed>
    <b:MonthAccessed>October</b:MonthAccessed>
    <b:DayAccessed>5</b:DayAccessed>
    <b:URL>https://repository.uel.ac.uk/download/99868ff150915e7d9321b5d5980f3c6f3545df66f25eefd33969d0ed0806c51e/447954/RITE%2520MAY%252016%2520-%2520Mohammed.pdf</b:URL>
    <b:Pages>25-29</b:Pages>
    <b:JournalName>RESEARCH in TEACHER EDUCATION</b:JournalName>
    <b:Volume>6</b:Volume>
    <b:Issue>1</b:Issue>
    <b:Author>
      <b:Author>
        <b:NameList>
          <b:Person>
            <b:Last>Mohammed</b:Last>
            <b:First>Ruksana</b:First>
          </b:Person>
        </b:NameList>
      </b:Author>
    </b:Author>
    <b:RefOrder>17</b:RefOrder>
  </b:Source>
  <b:Source>
    <b:Tag>Man08</b:Tag>
    <b:SourceType>Report</b:SourceType>
    <b:Guid>{B427ACF9-7104-46A2-A9F3-0C012B4110FA}</b:Guid>
    <b:Title>Critical incidents: effective responses and the factors</b:Title>
    <b:Year>2008</b:Year>
    <b:Publisher>National Collage for School Leadership</b:Publisher>
    <b:City>Staffordshire</b:City>
    <b:Author>
      <b:Author>
        <b:NameList>
          <b:Person>
            <b:Last>Mander</b:Last>
            <b:First>Michael</b:First>
          </b:Person>
        </b:NameList>
      </b:Author>
    </b:Author>
    <b:RefOrder>14</b:RefOrder>
  </b:Source>
  <b:Source>
    <b:Tag>Lew14</b:Tag>
    <b:SourceType>Report</b:SourceType>
    <b:Guid>{C2CB96D1-B3C6-4274-9064-316F54C4CCA5}</b:Guid>
    <b:Title>Effective classroom observation in primary and secondary schools</b:Title>
    <b:Year>2014</b:Year>
    <b:Publisher>Estyn</b:Publisher>
    <b:City>Cardiff</b:City>
    <b:Author>
      <b:Author>
        <b:NameList>
          <b:Person>
            <b:Last>Lewis</b:Last>
            <b:First>Penny</b:First>
          </b:Person>
        </b:NameList>
      </b:Author>
    </b:Author>
    <b:RefOrder>11</b:RefOrder>
  </b:Source>
  <b:Source>
    <b:Tag>Ale19</b:Tag>
    <b:SourceType>InternetSite</b:SourceType>
    <b:Guid>{26756101-819B-4F71-8D77-612880E10C7C}</b:Guid>
    <b:Title>Learning Styles for Kids, 5 Steps to Discover the Best Types of Learning</b:Title>
    <b:Year>2019</b:Year>
    <b:YearAccessed>2021</b:YearAccessed>
    <b:MonthAccessed>October</b:MonthAccessed>
    <b:DayAccessed>7</b:DayAccessed>
    <b:URL>https://healthyfamilyandme.com/top-learning-styles/</b:URL>
    <b:Author>
      <b:Author>
        <b:NameList>
          <b:Person>
            <b:Last>Alessandrini</b:Last>
            <b:First>Estie</b:First>
          </b:Person>
        </b:NameList>
      </b:Author>
    </b:Author>
    <b:RefOrder>3</b:RefOrder>
  </b:Source>
  <b:Source>
    <b:Tag>Jos</b:Tag>
    <b:SourceType>JournalArticle</b:SourceType>
    <b:Guid>{B54D99EE-05AB-4A6E-8A03-72DC6D783B55}</b:Guid>
    <b:Title>Critical Incidents for Teachers' Professional Development</b:Title>
    <b:Author>
      <b:Author>
        <b:NameList>
          <b:Person>
            <b:Last>Joshi</b:Last>
            <b:Middle>Raj</b:Middle>
            <b:First>Khem</b:First>
          </b:Person>
        </b:NameList>
      </b:Author>
    </b:Author>
    <b:Year>2018</b:Year>
    <b:JournalName>Journal of NELTA Surkhet</b:JournalName>
    <b:Pages>82-88</b:Pages>
    <b:Volume>5</b:Volume>
    <b:RefOrder>16</b:RefOrder>
  </b:Source>
  <b:Source>
    <b:Tag>Wal01</b:Tag>
    <b:SourceType>JournalArticle</b:SourceType>
    <b:Guid>{F72904D2-61CF-4099-AD18-675184D6064F}</b:Guid>
    <b:Title>Developing Critical reflection as a part of teaching training and teaching practice</b:Title>
    <b:Year>2001</b:Year>
    <b:JournalName>European Journal of Engineering Education</b:JournalName>
    <b:Pages>1-15</b:Pages>
    <b:Volume>26</b:Volume>
    <b:Issue>4</b:Issue>
    <b:Author>
      <b:Author>
        <b:NameList>
          <b:Person>
            <b:Last>Walkington</b:Last>
            <b:First>Jackie</b:First>
          </b:Person>
          <b:Person>
            <b:Last>Christensen</b:Last>
            <b:Middle>Peter</b:Middle>
            <b:First>Hans</b:First>
          </b:Person>
          <b:Person>
            <b:Last>Kock</b:Last>
            <b:First>Hanne</b:First>
          </b:Person>
        </b:NameList>
      </b:Author>
    </b:Author>
    <b:RefOrder>7</b:RefOrder>
  </b:Source>
  <b:Source>
    <b:Tag>Kol84</b:Tag>
    <b:SourceType>Book</b:SourceType>
    <b:Guid>{64CF2739-1D92-450F-9825-14E2D58DBE4B}</b:Guid>
    <b:Title>Experiential Learning: Experience As The Source Of Learning And Development</b:Title>
    <b:Year>1984</b:Year>
    <b:Author>
      <b:Author>
        <b:NameList>
          <b:Person>
            <b:Last>Kolb</b:Last>
            <b:Middle>A</b:Middle>
            <b:First>David</b:First>
          </b:Person>
        </b:NameList>
      </b:Author>
    </b:Author>
    <b:City>New York</b:City>
    <b:Publisher>Prentice-Hall</b:Publisher>
    <b:RefOrder>10</b:RefOrder>
  </b:Source>
  <b:Source>
    <b:Tag>Tay11</b:Tag>
    <b:SourceType>DocumentFromInternetSite</b:SourceType>
    <b:Guid>{01848062-2BAE-4683-B75F-4875BF9456C8}</b:Guid>
    <b:Title>Ten Best Teaching Practices I've Observed</b:Title>
    <b:Year>2011</b:Year>
    <b:YearAccessed>2021</b:YearAccessed>
    <b:MonthAccessed>October</b:MonthAccessed>
    <b:DayAccessed>13</b:DayAccessed>
    <b:URL>https://drcharlestaylor.com/10BestTeachingPractices.pdf</b:URL>
    <b:Author>
      <b:Author>
        <b:NameList>
          <b:Person>
            <b:Last>Taylor</b:Last>
            <b:First>Charles</b:First>
          </b:Person>
        </b:NameList>
      </b:Author>
    </b:Author>
    <b:RefOrder>9</b:RefOrder>
  </b:Source>
  <b:Source>
    <b:Tag>Gib88</b:Tag>
    <b:SourceType>Book</b:SourceType>
    <b:Guid>{ECA4F72E-B019-41E5-BB59-B2A4AE1E261A}</b:Guid>
    <b:Title>Learning by Doing</b:Title>
    <b:Year>1988</b:Year>
    <b:City>Oxford</b:City>
    <b:Publisher>Oxford Centre for Staff and Learning Development</b:Publisher>
    <b:Edition>First</b:Edition>
    <b:Author>
      <b:Author>
        <b:NameList>
          <b:Person>
            <b:Last>Gibbs</b:Last>
            <b:First> Graham</b:First>
          </b:Person>
        </b:NameList>
      </b:Author>
    </b:Author>
    <b:RefOrder>6</b:RefOrder>
  </b:Source>
  <b:Source>
    <b:Tag>Dri07</b:Tag>
    <b:SourceType>Book</b:SourceType>
    <b:Guid>{869A57ED-8E18-4453-A140-D8EEA0A57AE1}</b:Guid>
    <b:Title>Practising Clinical Supervision: A Reflective Approach for Healthcare Professionals</b:Title>
    <b:Year>2007</b:Year>
    <b:City>Edinburgh</b:City>
    <b:Publisher>Elsevier</b:Publisher>
    <b:Edition>2nd</b:Edition>
    <b:Author>
      <b:Author>
        <b:NameList>
          <b:Person>
            <b:Last>Driscoll</b:Last>
            <b:First>John</b:First>
          </b:Person>
        </b:NameList>
      </b:Author>
    </b:Author>
    <b:RefOrder>13</b:RefOrder>
  </b:Source>
  <b:Source>
    <b:Tag>Lov21</b:Tag>
    <b:SourceType>InternetSite</b:SourceType>
    <b:Guid>{6FC60C3F-13F5-485F-84AD-84F9C80DC4BF}</b:Guid>
    <b:Title>Effective Memory Strategies for Special Needs Children: The Ultimate Guide</b:Title>
    <b:Year>2021</b:Year>
    <b:YearAccessed>2021</b:YearAccessed>
    <b:MonthAccessed>October</b:MonthAccessed>
    <b:DayAccessed>20</b:DayAccessed>
    <b:URL>https://www.educationcorner.com/special-needs-memory-strategies.html</b:URL>
    <b:Author>
      <b:Author>
        <b:NameList>
          <b:Person>
            <b:Last>Loveless</b:Last>
            <b:First>Becton</b:First>
          </b:Person>
        </b:NameList>
      </b:Author>
    </b:Author>
    <b:RefOrder>25</b:RefOrder>
  </b:Source>
  <b:Source>
    <b:Tag>Hug99</b:Tag>
    <b:SourceType>Book</b:SourceType>
    <b:Guid>{2BABFB0E-294A-4877-9403-88D3EB7F2A4E}</b:Guid>
    <b:Title>Closing the Learning Gap</b:Title>
    <b:Year>1999</b:Year>
    <b:City>Stafford</b:City>
    <b:Publisher>Network Education Press Ltd</b:Publisher>
    <b:Edition>First</b:Edition>
    <b:Author>
      <b:Author>
        <b:NameList>
          <b:Person>
            <b:Last>Hughes</b:Last>
            <b:First>Mike</b:First>
          </b:Person>
        </b:NameList>
      </b:Author>
    </b:Author>
    <b:RefOrder>24</b:RefOrder>
  </b:Source>
  <b:Source>
    <b:Tag>Tri93</b:Tag>
    <b:SourceType>Book</b:SourceType>
    <b:Guid>{C979E74F-DAEA-42CA-AEC8-D3786D8AB890}</b:Guid>
    <b:Title>Critical Incidents in Teaching: Developing Professional Judgement</b:Title>
    <b:Year>1993</b:Year>
    <b:City>London</b:City>
    <b:Publisher>Routledge</b:Publisher>
    <b:Edition>1st</b:Edition>
    <b:Author>
      <b:Author>
        <b:NameList>
          <b:Person>
            <b:Last>Tripp</b:Last>
            <b:First>David</b:First>
          </b:Person>
        </b:NameList>
      </b:Author>
    </b:Author>
    <b:RefOrder>4</b:RefOrder>
  </b:Source>
  <b:Source>
    <b:Tag>Fur15</b:Tag>
    <b:SourceType>Report</b:SourceType>
    <b:Guid>{62994819-A186-4282-8887-E407156165FD}</b:Guid>
    <b:Title>Teaching Tomorrow’s Teachers: Options for the future of initial teacher training in Wales</b:Title>
    <b:Year>2015</b:Year>
    <b:City>Cardiff</b:City>
    <b:Publisher>Welsh Government</b:Publisher>
    <b:Author>
      <b:Author>
        <b:NameList>
          <b:Person>
            <b:Last>Furlong</b:Last>
            <b:First>John</b:First>
          </b:Person>
        </b:NameList>
      </b:Author>
    </b:Author>
    <b:RefOrder>36</b:RefOrder>
  </b:Source>
  <b:Source>
    <b:Tag>Don15</b:Tag>
    <b:SourceType>DocumentFromInternetSite</b:SourceType>
    <b:Guid>{0F5E3A69-AF1C-471E-91E6-40480AEBF84C}</b:Guid>
    <b:Title>Successful Futures</b:Title>
    <b:Year>2015</b:Year>
    <b:Month>Febuary</b:Month>
    <b:YearAccessed>2021</b:YearAccessed>
    <b:MonthAccessed>October</b:MonthAccessed>
    <b:DayAccessed>27</b:DayAccessed>
    <b:URL>https://www.nasuwt.org.uk/static/uploaded/ad5b4d73-76eb-462a-8ba00412eb6e572a.pdf</b:URL>
    <b:Author>
      <b:Author>
        <b:NameList>
          <b:Person>
            <b:Last>Donaldson</b:Last>
            <b:First>Graham</b:First>
          </b:Person>
        </b:NameList>
      </b:Author>
    </b:Author>
    <b:RefOrder>1</b:RefOrder>
  </b:Source>
  <b:Source>
    <b:Tag>Dre19</b:Tag>
    <b:SourceType>InternetSite</b:SourceType>
    <b:Guid>{1ADF501A-42CB-4DEC-930C-B94BD1BDDDAA}</b:Guid>
    <b:Title>What Is The Humanistic Theory In Education?</b:Title>
    <b:Year>2019</b:Year>
    <b:YearAccessed>2021</b:YearAccessed>
    <b:MonthAccessed>October</b:MonthAccessed>
    <b:DayAccessed>27</b:DayAccessed>
    <b:URL>https://helpfulprofessor.com/humanist-theory-in-education/</b:URL>
    <b:Author>
      <b:Author>
        <b:NameList>
          <b:Person>
            <b:Last>Drew</b:Last>
            <b:First>Chris</b:First>
          </b:Person>
        </b:NameList>
      </b:Author>
    </b:Author>
    <b:RefOrder>27</b:RefOrder>
  </b:Source>
  <b:Source>
    <b:Tag>Duc15</b:Tag>
    <b:SourceType>Book</b:SourceType>
    <b:Guid>{32654213-5CC4-4F9B-9E5E-E84BAC8BB140}</b:Guid>
    <b:Title>Educational Psychology for Learning and Teaching</b:Title>
    <b:Year>2015</b:Year>
    <b:City>Melbourne</b:City>
    <b:Publisher>Cengage Learning Australia</b:Publisher>
    <b:Edition>5</b:Edition>
    <b:Author>
      <b:Author>
        <b:NameList>
          <b:Person>
            <b:Last>Duchesne</b:Last>
            <b:First>Sue</b:First>
          </b:Person>
          <b:Person>
            <b:Last>McMaugh</b:Last>
            <b:First>Anne</b:First>
          </b:Person>
        </b:NameList>
      </b:Author>
    </b:Author>
    <b:RefOrder>28</b:RefOrder>
  </b:Source>
  <b:Source>
    <b:Tag>Lip11</b:Tag>
    <b:SourceType>InternetSite</b:SourceType>
    <b:Guid>{5EA11D92-EC4B-4F08-8E9B-D20EC972D613}</b:Guid>
    <b:Title>CONSTRUCTIVISM AND THE DEVELOPING CHILD</b:Title>
    <b:Year>2011</b:Year>
    <b:YearAccessed>2021</b:YearAccessed>
    <b:MonthAccessed>October</b:MonthAccessed>
    <b:DayAccessed>27</b:DayAccessed>
    <b:URL>https://www.funderstanding.com/theory/child-development/constructivism-and-the-developing-child/</b:URL>
    <b:Author>
      <b:Author>
        <b:NameList>
          <b:Person>
            <b:Last>Lipoff</b:Last>
            <b:First> Sarah</b:First>
          </b:Person>
        </b:NameList>
      </b:Author>
    </b:Author>
    <b:RefOrder>26</b:RefOrder>
  </b:Source>
  <b:Source>
    <b:Tag>Par12</b:Tag>
    <b:SourceType>JournalArticle</b:SourceType>
    <b:Guid>{A81A0C95-B5E4-43A6-8BD7-AE034B8053DB}</b:Guid>
    <b:Title>Evidence-based Classroom Behaviour Management</b:Title>
    <b:Year>2012</b:Year>
    <b:JournalName>Ministry of Education: Special Education, Hawkes Bay Region</b:JournalName>
    <b:Pages>16-23</b:Pages>
    <b:Volume>13</b:Volume>
    <b:Issue>1</b:Issue>
    <b:Author>
      <b:Author>
        <b:NameList>
          <b:Person>
            <b:Last>Parsonson</b:Last>
            <b:Middle>S</b:Middle>
            <b:First> Barry</b:First>
          </b:Person>
        </b:NameList>
      </b:Author>
    </b:Author>
    <b:RefOrder>31</b:RefOrder>
  </b:Source>
  <b:Source>
    <b:Tag>Kel16</b:Tag>
    <b:SourceType>InternetSite</b:SourceType>
    <b:Guid>{C0491CF5-EDA2-459B-B136-4B837A275DE2}</b:Guid>
    <b:Title>Identifying and supporting all children’s individual needs</b:Title>
    <b:Year>2016</b:Year>
    <b:YearAccessed>2021</b:YearAccessed>
    <b:MonthAccessed>October</b:MonthAccessed>
    <b:DayAccessed>27</b:DayAccessed>
    <b:URL>http://www.earlyyearscareers.com/eyc/send-support/identifying-and-supporting-all-childrens-individual-needs/</b:URL>
    <b:Author>
      <b:Author>
        <b:NameList>
          <b:Person>
            <b:Last>Kelly</b:Last>
          </b:Person>
        </b:NameList>
      </b:Author>
    </b:Author>
    <b:RefOrder>2</b:RefOrder>
  </b:Source>
  <b:Source>
    <b:Tag>Bro21</b:Tag>
    <b:SourceType>InternetSite</b:SourceType>
    <b:Guid>{7EF72C40-009C-40CA-A3DD-A05037CA14BA}</b:Guid>
    <b:Title>Planning Next Steps</b:Title>
    <b:Year>2021</b:Year>
    <b:YearAccessed>2021</b:YearAccessed>
    <b:MonthAccessed>October</b:MonthAccessed>
    <b:DayAccessed>28</b:DayAccessed>
    <b:URL>http://www.teachearlyyears.com/nursery-management/view/planning-next-steps</b:URL>
    <b:Author>
      <b:Author>
        <b:NameList>
          <b:Person>
            <b:Last>Brodie</b:Last>
            <b:First>Kathy</b:First>
          </b:Person>
        </b:NameList>
      </b:Author>
    </b:Author>
    <b:RefOrder>35</b:RefOrder>
  </b:Source>
  <b:Source>
    <b:Tag>Pav17</b:Tag>
    <b:SourceType>JournalArticle</b:SourceType>
    <b:Guid>{F4B32BA4-78D1-4CB9-84AC-388CED515829}</b:Guid>
    <b:Title>Humanistic Approach to Early Childhood Education in the Educational Philosophy of Rudolf Steiner</b:Title>
    <b:Year>2017</b:Year>
    <b:PeriodicalTitle>Humanistic Approach to Early Childhood Education in the Educational Philosophy of Rudolf Steiner</b:PeriodicalTitle>
    <b:Pages>103-113</b:Pages>
    <b:JournalName>Future Human Image</b:JournalName>
    <b:Volume>8</b:Volume>
    <b:Author>
      <b:Author>
        <b:NameList>
          <b:Person>
            <b:Last>Pavlovic</b:Last>
            <b:First>Dragana</b:First>
          </b:Person>
          <b:Person>
            <b:Last>Petrovic</b:Last>
            <b:Middle>Stanisavljevic</b:Middle>
            <b:First>Zorica</b:First>
          </b:Person>
          <b:Person>
            <b:Last>Miljkovic</b:Last>
            <b:First>Milan</b:First>
          </b:Person>
        </b:NameList>
      </b:Author>
    </b:Author>
    <b:RefOrder>37</b:RefOrder>
  </b:Source>
  <b:Source>
    <b:Tag>Wil21</b:Tag>
    <b:SourceType>InternetSite</b:SourceType>
    <b:Guid>{43CB04B0-842C-48F0-8781-240985724F64}</b:Guid>
    <b:Title>10 Easy-to-Implement Behavior Strategies for Children with Autism</b:Title>
    <b:Year>2021</b:Year>
    <b:YearAccessed>2021</b:YearAccessed>
    <b:MonthAccessed>October</b:MonthAccessed>
    <b:DayAccessed>28</b:DayAccessed>
    <b:URL>https://www.appliedbehavioranalysisprograms.com/lists/5-easy-to-implement-behavior-strategies-for-children-with-autism/#:~:text=%2010%20Easy-to-Implement%20Behavior%20Strategies%20for%20Children%20with,any%20child%20to%20have%20a%20sense...%20More%20</b:URL>
    <b:Author>
      <b:Author>
        <b:NameList>
          <b:Person>
            <b:Last> Wilson</b:Last>
            <b:First>Brittany</b:First>
          </b:Person>
        </b:NameList>
      </b:Author>
    </b:Author>
    <b:RefOrder>32</b:RefOrder>
  </b:Source>
  <b:Source>
    <b:Tag>Pav27</b:Tag>
    <b:SourceType>Book</b:SourceType>
    <b:Guid>{34AF9865-F257-4E37-86C2-F820112E279E}</b:Guid>
    <b:Title>Conditioned Reflexes: An Investigation of the Physiological Activity of the Cerebral Cortex</b:Title>
    <b:Year>1927</b:Year>
    <b:City>London</b:City>
    <b:Publisher>Oxford University Press</b:Publisher>
    <b:Edition>Frst</b:Edition>
    <b:Author>
      <b:Author>
        <b:NameList>
          <b:Person>
            <b:Last>Pavlov</b:Last>
            <b:First>Ivan</b:First>
          </b:Person>
        </b:NameList>
      </b:Author>
    </b:Author>
    <b:RefOrder>30</b:RefOrder>
  </b:Source>
  <b:Source>
    <b:Tag>Swo21</b:Tag>
    <b:SourceType>InternetSite</b:SourceType>
    <b:Guid>{494970EC-E780-4D1C-9688-FF0D40DFB038}</b:Guid>
    <b:Title>Why is Child Development So Important in Early Years?</b:Title>
    <b:Year>2021</b:Year>
    <b:YearAccessed>2021</b:YearAccessed>
    <b:MonthAccessed>November</b:MonthAccessed>
    <b:DayAccessed>1</b:DayAccessed>
    <b:URL>https://www.highspeedtraining.co.uk/hub/child-development-in-early-years/#:~:text=Child%20development%20can%20be%20broken%20down%20into%20five,age%20%283-4%20years%29%205%20School%20age%20%284-5%20years%29.</b:URL>
    <b:Author>
      <b:Author>
        <b:NameList>
          <b:Person>
            <b:Last>Sword</b:Last>
            <b:First>Rosalyn</b:First>
          </b:Person>
        </b:NameList>
      </b:Author>
    </b:Author>
    <b:RefOrder>34</b:RefOrder>
  </b:Source>
  <b:Source>
    <b:Tag>Lie04</b:Tag>
    <b:SourceType>JournalArticle</b:SourceType>
    <b:Guid>{36F7783B-DEF5-472B-8F48-F2C6C8239C75}</b:Guid>
    <b:Title>Preventing disruptive behavior in elementary schoolchildren: impact of a universal classroom-based intervention.</b:Title>
    <b:Year>2004</b:Year>
    <b:JournalName>Journal of Consulting and Clinical Psychology</b:JournalName>
    <b:Pages>467-478</b:Pages>
    <b:Volume>73</b:Volume>
    <b:Issue>3</b:Issue>
    <b:Author>
      <b:Author>
        <b:NameList>
          <b:Person>
            <b:Last>Lier</b:Last>
            <b:First>Van </b:First>
          </b:Person>
          <b:Person>
            <b:Last>Verhulst</b:Last>
            <b:Middle>C</b:Middle>
            <b:First>Frank</b:First>
          </b:Person>
          <b:Person>
            <b:Last>Crijnen  </b:Last>
            <b:Middle>A. M.</b:Middle>
            <b:First>Alfons</b:First>
          </b:Person>
          <b:Person>
            <b:Last>Jan</b:Last>
            <b:Middle>Der Ende</b:Middle>
            <b:First>Van</b:First>
          </b:Person>
        </b:NameList>
      </b:Author>
    </b:Author>
    <b:RefOrder>20</b:RefOrder>
  </b:Source>
  <b:Source>
    <b:Tag>Rob18</b:Tag>
    <b:SourceType>JournalArticle</b:SourceType>
    <b:Guid>{B1BFB0CD-20E6-4564-B334-44034820C7EC}</b:Guid>
    <b:Title>Emotion-focused therapy for autism spectrum disorder: a case conceptualization model for trauma-related experiences</b:Title>
    <b:JournalName>Journal of Contemporary Psychotherapy</b:JournalName>
    <b:Year>2018</b:Year>
    <b:Pages>133–143</b:Pages>
    <b:Volume>48</b:Volume>
    <b:Issue>3</b:Issue>
    <b:Author>
      <b:Author>
        <b:NameList>
          <b:Person>
            <b:Last>Robinson</b:Last>
            <b:First>Anne</b:First>
          </b:Person>
        </b:NameList>
      </b:Author>
    </b:Author>
    <b:RefOrder>22</b:RefOrder>
  </b:Source>
  <b:Source>
    <b:Tag>BER18</b:Tag>
    <b:SourceType>Report</b:SourceType>
    <b:Guid>{578CB8DD-68D3-472C-9FAC-49FF075CE3C7}</b:Guid>
    <b:Title>ETHICAL GUIDELINES FOR EDUCATIONAL RESEARCH</b:Title>
    <b:Year>2018</b:Year>
    <b:Publisher>British Educational Research Association</b:Publisher>
    <b:City>London</b:City>
    <b:Author>
      <b:Author>
        <b:NameList>
          <b:Person>
            <b:First>BERA</b:First>
          </b:Person>
        </b:NameList>
      </b:Author>
    </b:Author>
    <b:RefOrder>38</b:RefOrder>
  </b:Source>
  <b:Source>
    <b:Tag>Don151</b:Tag>
    <b:SourceType>InternetSite</b:SourceType>
    <b:Guid>{E653A83E-9DD6-4745-84AF-33F99D3D398E}</b:Guid>
    <b:Title>Donaldson Review: The ‘purposes’ and content of a Curriculum for Wales</b:Title>
    <b:Year>2015</b:Year>
    <b:YearAccessed>2021</b:YearAccessed>
    <b:MonthAccessed>November</b:MonthAccessed>
    <b:DayAccessed>2</b:DayAccessed>
    <b:URL>https://research.senedd.wales/research-articles/donaldson-review-the-purposes-and-content-of-a-curriculum-for-wales/#:~:text=The%20Donaldson%20Review%20recommends%20four%20purposes%20to%20the,that%20all%20children%20and%20young%20people%20will%20be%3A</b:URL>
    <b:Author>
      <b:Author>
        <b:NameList>
          <b:Person>
            <b:Last>Donaldson</b:Last>
            <b:First>Graham </b:First>
          </b:Person>
        </b:NameList>
      </b:Author>
    </b:Author>
    <b:RefOrder>18</b:RefOrder>
  </b:Source>
  <b:Source>
    <b:Tag>Don14</b:Tag>
    <b:SourceType>DocumentFromInternetSite</b:SourceType>
    <b:Guid>{5E526A8C-9362-400F-AFBB-35C6B72D74D4}</b:Guid>
    <b:Title>Successful Futures Looking at the Curriculum and Assessment Arrangements in Wales</b:Title>
    <b:Year>2014</b:Year>
    <b:YearAccessed>2021</b:YearAccessed>
    <b:MonthAccessed>November</b:MonthAccessed>
    <b:DayAccessed>2</b:DayAccessed>
    <b:URL>https://gov.wales/sites/default/files/publications/2018-03/succesful-futures-a-summary-of-professor-graham-donaldsons-report.pdf</b:URL>
    <b:Author>
      <b:Author>
        <b:NameList>
          <b:Person>
            <b:Last>Donaldson</b:Last>
            <b:First> Graham </b:First>
          </b:Person>
        </b:NameList>
      </b:Author>
    </b:Author>
    <b:RefOrder>19</b:RefOrder>
  </b:Source>
  <b:Source>
    <b:Tag>Dep14</b:Tag>
    <b:SourceType>DocumentFromInternetSite</b:SourceType>
    <b:Guid>{59851094-0348-4389-9FEE-F23EA934B372}</b:Guid>
    <b:Title>Statutory Framework for the Early Years Foundation Stage Setting the standards for learning, development and care for children from birth to five</b:Title>
    <b:Year>2014</b:Year>
    <b:Month>March</b:Month>
    <b:YearAccessed>2021</b:YearAccessed>
    <b:MonthAccessed>November</b:MonthAccessed>
    <b:DayAccessed>3</b:DayAccessed>
    <b:URL>https://assets.publishing.service.gov.uk/government/uploads/system/uploads/attachment_data/file/299391/DFE-00337-2014.pdf</b:URL>
    <b:Author>
      <b:Author>
        <b:NameList>
          <b:Person>
            <b:First>Department of Education</b:First>
          </b:Person>
        </b:NameList>
      </b:Author>
    </b:Author>
    <b:RefOrder>33</b:RefOrder>
  </b:Source>
  <b:Source>
    <b:Tag>WGU21</b:Tag>
    <b:SourceType>InternetSite</b:SourceType>
    <b:Guid>{17F0FF7E-04F0-4482-8601-CA6655DCC4F1}</b:Guid>
    <b:Title>What is humanistic learning theory in education?</b:Title>
    <b:Year>2021</b:Year>
    <b:YearAccessed>2021</b:YearAccessed>
    <b:MonthAccessed>November</b:MonthAccessed>
    <b:DayAccessed>3</b:DayAccessed>
    <b:URL>https://www.wgu.edu/blog/what-humanistic-learning-theory-education2007.html</b:URL>
    <b:Author>
      <b:Author>
        <b:NameList>
          <b:Person>
            <b:First>WGU</b:First>
          </b:Person>
        </b:NameList>
      </b:Author>
    </b:Author>
    <b:RefOrder>21</b:RefOrder>
  </b:Source>
  <b:Source>
    <b:Tag>Ski88</b:Tag>
    <b:SourceType>Book</b:SourceType>
    <b:Guid>{8F9AFEF2-21DD-444A-A2B6-3791C19A159D}</b:Guid>
    <b:Title>The selection of behaviour The operate behaviourism: B. F. Skinner</b:Title>
    <b:Year>1988</b:Year>
    <b:YearAccessed>2021</b:YearAccessed>
    <b:MonthAccessed>November</b:MonthAccessed>
    <b:DayAccessed>3</b:DayAccessed>
    <b:URL>https://www.biography.com/scientist/bf-skinner</b:URL>
    <b:City>Cambridge</b:City>
    <b:Publisher>Cambridge University Press</b:Publisher>
    <b:Edition>First</b:Edition>
    <b:Author>
      <b:Author>
        <b:NameList>
          <b:Person>
            <b:Last>Skinner</b:Last>
            <b:Middle>F</b:Middle>
            <b:First>B</b:First>
          </b:Person>
        </b:NameList>
      </b:Author>
    </b:Author>
    <b:RefOrder>29</b:RefOrder>
  </b:Source>
</b:Sources>
</file>

<file path=customXml/itemProps1.xml><?xml version="1.0" encoding="utf-8"?>
<ds:datastoreItem xmlns:ds="http://schemas.openxmlformats.org/officeDocument/2006/customXml" ds:itemID="{B2CE6213-A8C4-4882-8C76-763097980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5666</TotalTime>
  <Pages>20</Pages>
  <Words>6485</Words>
  <Characters>36971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Leif Christian Thobroe (1000115)</dc:creator>
  <cp:keywords/>
  <dc:description/>
  <cp:lastModifiedBy>Leif Christian Thobroe (1000115)</cp:lastModifiedBy>
  <cp:revision>164</cp:revision>
  <dcterms:created xsi:type="dcterms:W3CDTF">2021-09-09T10:17:00Z</dcterms:created>
  <dcterms:modified xsi:type="dcterms:W3CDTF">2021-11-03T15:15:00Z</dcterms:modified>
</cp:coreProperties>
</file>