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45B8F" w:rsidRDefault="00D402B2" w:rsidP="00D402B2">
      <w:pPr>
        <w:jc w:val="center"/>
        <w:rPr>
          <w:rFonts w:ascii="Arial" w:hAnsi="Arial" w:cs="Arial"/>
          <w:b/>
          <w:sz w:val="28"/>
          <w:szCs w:val="28"/>
          <w:u w:val="single"/>
        </w:rPr>
      </w:pPr>
      <w:r w:rsidRPr="00D402B2">
        <w:rPr>
          <w:rFonts w:ascii="Arial" w:hAnsi="Arial" w:cs="Arial"/>
          <w:b/>
          <w:sz w:val="28"/>
          <w:szCs w:val="28"/>
          <w:u w:val="single"/>
        </w:rPr>
        <w:t>Welsh Framework Reflection.</w:t>
      </w:r>
    </w:p>
    <w:p w:rsidR="00D402B2" w:rsidRPr="00D402B2" w:rsidRDefault="00D402B2" w:rsidP="00D402B2">
      <w:pPr>
        <w:jc w:val="center"/>
        <w:rPr>
          <w:rFonts w:ascii="Arial" w:hAnsi="Arial" w:cs="Arial"/>
          <w:b/>
          <w:sz w:val="28"/>
          <w:szCs w:val="28"/>
          <w:u w:val="single"/>
        </w:rPr>
      </w:pPr>
      <w:bookmarkStart w:id="0" w:name="_GoBack"/>
      <w:bookmarkEnd w:id="0"/>
    </w:p>
    <w:p w:rsidR="00D402B2" w:rsidRPr="00D402B2" w:rsidRDefault="00D402B2" w:rsidP="00D402B2">
      <w:pPr>
        <w:jc w:val="center"/>
        <w:rPr>
          <w:rFonts w:ascii="Arial" w:hAnsi="Arial" w:cs="Arial"/>
          <w:b/>
          <w:sz w:val="28"/>
          <w:szCs w:val="28"/>
          <w:u w:val="single"/>
        </w:rPr>
      </w:pPr>
    </w:p>
    <w:p w:rsidR="00D402B2" w:rsidRPr="00D402B2" w:rsidRDefault="00D402B2" w:rsidP="00D402B2">
      <w:pPr>
        <w:rPr>
          <w:rFonts w:ascii="Arial" w:hAnsi="Arial" w:cs="Arial"/>
          <w:sz w:val="28"/>
          <w:szCs w:val="28"/>
        </w:rPr>
      </w:pPr>
      <w:r w:rsidRPr="00D402B2">
        <w:rPr>
          <w:rFonts w:ascii="Arial" w:hAnsi="Arial" w:cs="Arial"/>
          <w:sz w:val="28"/>
          <w:szCs w:val="28"/>
        </w:rPr>
        <w:t xml:space="preserve">As I am not a Welsh speaker, incorporating the Welsh language into my lessons have proved quite difficult especially at the start of my course. When beginning this course, the last time that I used Welsh would have been my own GCSE’s and time in education. The Welsh lectures with </w:t>
      </w:r>
      <w:proofErr w:type="spellStart"/>
      <w:r w:rsidRPr="00D402B2">
        <w:rPr>
          <w:rFonts w:ascii="Arial" w:hAnsi="Arial" w:cs="Arial"/>
          <w:sz w:val="28"/>
          <w:szCs w:val="28"/>
        </w:rPr>
        <w:t>Eleri</w:t>
      </w:r>
      <w:proofErr w:type="spellEnd"/>
      <w:r w:rsidRPr="00D402B2">
        <w:rPr>
          <w:rFonts w:ascii="Arial" w:hAnsi="Arial" w:cs="Arial"/>
          <w:sz w:val="28"/>
          <w:szCs w:val="28"/>
        </w:rPr>
        <w:t xml:space="preserve"> proved extremely beneficial as they helped me to remember certain vocabulary whilst gaining new knowledge. Whilst on this course, I have also been using the app Duolingo each day in order to better my welsh speaking and grammar. In the classroom, I am using basic commands and phrases orally whilst also incorporating the Welsh language into my PowerPoints to highlight key words. Also, the date is written in Welsh each day on the whiteboard and the pupils will also ask in Welsh if they need to visit the restroom. In my placement school, they use a Welsh phrase of the week which is encouraged as an answer for the register. When taking my lessons, I encourage the use of this phrase or ‘</w:t>
      </w:r>
      <w:proofErr w:type="spellStart"/>
      <w:r w:rsidRPr="00D402B2">
        <w:rPr>
          <w:rFonts w:ascii="Arial" w:hAnsi="Arial" w:cs="Arial"/>
          <w:sz w:val="28"/>
          <w:szCs w:val="28"/>
        </w:rPr>
        <w:t>yma</w:t>
      </w:r>
      <w:proofErr w:type="spellEnd"/>
      <w:r w:rsidRPr="00D402B2">
        <w:rPr>
          <w:rFonts w:ascii="Arial" w:hAnsi="Arial" w:cs="Arial"/>
          <w:sz w:val="28"/>
          <w:szCs w:val="28"/>
        </w:rPr>
        <w:t xml:space="preserve">’ rather than ‘here’. Whilst marking individual pieces of work or books, I aim to write comments such as ‘da </w:t>
      </w:r>
      <w:proofErr w:type="spellStart"/>
      <w:r w:rsidRPr="00D402B2">
        <w:rPr>
          <w:rFonts w:ascii="Arial" w:hAnsi="Arial" w:cs="Arial"/>
          <w:sz w:val="28"/>
          <w:szCs w:val="28"/>
        </w:rPr>
        <w:t>iawn</w:t>
      </w:r>
      <w:proofErr w:type="spellEnd"/>
      <w:r w:rsidRPr="00D402B2">
        <w:rPr>
          <w:rFonts w:ascii="Arial" w:hAnsi="Arial" w:cs="Arial"/>
          <w:sz w:val="28"/>
          <w:szCs w:val="28"/>
        </w:rPr>
        <w:t>’ and ‘</w:t>
      </w:r>
      <w:proofErr w:type="spellStart"/>
      <w:r w:rsidRPr="00D402B2">
        <w:rPr>
          <w:rFonts w:ascii="Arial" w:hAnsi="Arial" w:cs="Arial"/>
          <w:sz w:val="28"/>
          <w:szCs w:val="28"/>
        </w:rPr>
        <w:t>arddechog</w:t>
      </w:r>
      <w:proofErr w:type="spellEnd"/>
      <w:r w:rsidRPr="00D402B2">
        <w:rPr>
          <w:rFonts w:ascii="Arial" w:hAnsi="Arial" w:cs="Arial"/>
          <w:sz w:val="28"/>
          <w:szCs w:val="28"/>
        </w:rPr>
        <w:t>’ whilst also praising the pupils orally using these phrases as well. I also try to incorporate Welsh when focusing on behaviour management. I will use the countdown method as ‘</w:t>
      </w:r>
      <w:proofErr w:type="spellStart"/>
      <w:r w:rsidRPr="00D402B2">
        <w:rPr>
          <w:rFonts w:ascii="Arial" w:hAnsi="Arial" w:cs="Arial"/>
          <w:sz w:val="28"/>
          <w:szCs w:val="28"/>
        </w:rPr>
        <w:t>tri,dau,un</w:t>
      </w:r>
      <w:proofErr w:type="spellEnd"/>
      <w:r w:rsidRPr="00D402B2">
        <w:rPr>
          <w:rFonts w:ascii="Arial" w:hAnsi="Arial" w:cs="Arial"/>
          <w:sz w:val="28"/>
          <w:szCs w:val="28"/>
        </w:rPr>
        <w:t>’ rather than ‘</w:t>
      </w:r>
      <w:proofErr w:type="spellStart"/>
      <w:r w:rsidRPr="00D402B2">
        <w:rPr>
          <w:rFonts w:ascii="Arial" w:hAnsi="Arial" w:cs="Arial"/>
          <w:sz w:val="28"/>
          <w:szCs w:val="28"/>
        </w:rPr>
        <w:t>three,two,one</w:t>
      </w:r>
      <w:proofErr w:type="spellEnd"/>
      <w:r w:rsidRPr="00D402B2">
        <w:rPr>
          <w:rFonts w:ascii="Arial" w:hAnsi="Arial" w:cs="Arial"/>
          <w:sz w:val="28"/>
          <w:szCs w:val="28"/>
        </w:rPr>
        <w:t>’ and will usually use the word ‘</w:t>
      </w:r>
      <w:proofErr w:type="spellStart"/>
      <w:r w:rsidRPr="00D402B2">
        <w:rPr>
          <w:rFonts w:ascii="Arial" w:hAnsi="Arial" w:cs="Arial"/>
          <w:sz w:val="28"/>
          <w:szCs w:val="28"/>
        </w:rPr>
        <w:t>tawel</w:t>
      </w:r>
      <w:proofErr w:type="spellEnd"/>
      <w:r w:rsidRPr="00D402B2">
        <w:rPr>
          <w:rFonts w:ascii="Arial" w:hAnsi="Arial" w:cs="Arial"/>
          <w:sz w:val="28"/>
          <w:szCs w:val="28"/>
        </w:rPr>
        <w:t>’ when asking for quiet within the classroom. As a whole, I try to incorporate Welsh as much as I possibly can whilst still progressively learning myself.</w:t>
      </w:r>
    </w:p>
    <w:sectPr w:rsidR="00D402B2" w:rsidRPr="00D402B2" w:rsidSect="00D638E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2B2"/>
    <w:rsid w:val="00D402B2"/>
    <w:rsid w:val="00D638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3BCF29"/>
  <w15:chartTrackingRefBased/>
  <w15:docId w15:val="{1EC773E9-27D2-634D-A3B9-53B8D2D31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Pages>
  <Words>231</Words>
  <Characters>1317</Characters>
  <Application>Microsoft Office Word</Application>
  <DocSecurity>0</DocSecurity>
  <Lines>10</Lines>
  <Paragraphs>3</Paragraphs>
  <ScaleCrop>false</ScaleCrop>
  <Company/>
  <LinksUpToDate>false</LinksUpToDate>
  <CharactersWithSpaces>1545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Purchase</dc:creator>
  <cp:keywords/>
  <dc:description/>
  <cp:lastModifiedBy>Maisie Purchase</cp:lastModifiedBy>
  <cp:revision>1</cp:revision>
  <dcterms:created xsi:type="dcterms:W3CDTF">2020-05-12T12:50:00Z</dcterms:created>
  <dcterms:modified xsi:type="dcterms:W3CDTF">2020-05-12T13:00:00Z</dcterms:modified>
</cp:coreProperties>
</file>