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4C2E" w:rsidRPr="00F07659" w:rsidRDefault="00A34C2E" w:rsidP="00A34C2E">
      <w:pPr>
        <w:rPr>
          <w:u w:val="single"/>
        </w:rPr>
      </w:pPr>
      <w:r w:rsidRPr="00F07659">
        <w:rPr>
          <w:u w:val="single"/>
        </w:rPr>
        <w:t>A response to a problem based learning scenario, exploring progression in the primary school - The transition from home to nursery.</w:t>
      </w:r>
    </w:p>
    <w:p w:rsidR="00A34C2E" w:rsidRPr="00643CB4" w:rsidRDefault="00A34C2E" w:rsidP="00A34C2E">
      <w:r w:rsidRPr="00643CB4">
        <w:t xml:space="preserve">Good morning everyone, I appreciate your presence here today. Our recent Estyn inspection has highlighted some aspects within the school that could be improved. Today I will be focusing on supporting the development of early years speech and language, during the transition from home to school, and will be </w:t>
      </w:r>
      <w:r>
        <w:t>focusing on</w:t>
      </w:r>
      <w:r w:rsidRPr="00643CB4">
        <w:t xml:space="preserve"> the aim of increasing parental involvement in both learning environments to achieve this. </w:t>
      </w:r>
    </w:p>
    <w:p w:rsidR="00A34C2E" w:rsidRPr="00643CB4" w:rsidRDefault="00A34C2E" w:rsidP="00A34C2E">
      <w:r w:rsidRPr="00643CB4">
        <w:t xml:space="preserve">Life is a series of transitions. Each one is significant and as important as the previous one, in the development of an individual’s life. Vogler, et al. (2008) state ‘children face many important changes in the first eight years of life, including different learning centres, social groups, roles and </w:t>
      </w:r>
      <w:proofErr w:type="gramStart"/>
      <w:r w:rsidRPr="00643CB4">
        <w:t>expectations’</w:t>
      </w:r>
      <w:proofErr w:type="gramEnd"/>
      <w:r w:rsidRPr="00643CB4">
        <w:t xml:space="preserve">. At five years old, children make one of their major transitions to school. There are a variety of pre-school learning environments that help young children to develop important skills for starting school and enable the process of separation from parents or carers to be familiar.  </w:t>
      </w:r>
    </w:p>
    <w:p w:rsidR="00A34C2E" w:rsidRPr="00643CB4" w:rsidRDefault="00A34C2E" w:rsidP="00A34C2E">
      <w:r w:rsidRPr="00643CB4">
        <w:t>It has been suggested that children have an eagerness to learn from the moment they are born. Allowing for and supporting a child in their learning before school can be extremely beneficial for their development and then they enter school with greater confidence. Lack of social interaction with a child before school can hinder their progress in skills relating to langua</w:t>
      </w:r>
      <w:r>
        <w:t>ge and communication (Elaine,</w:t>
      </w:r>
      <w:r w:rsidRPr="00643CB4">
        <w:t xml:space="preserve"> 2015).</w:t>
      </w:r>
    </w:p>
    <w:p w:rsidR="00A34C2E" w:rsidRPr="00643CB4" w:rsidRDefault="00A34C2E" w:rsidP="00A34C2E">
      <w:r w:rsidRPr="00643CB4">
        <w:t>The W</w:t>
      </w:r>
      <w:r>
        <w:t>elsh Assembly Government, (2014, p.</w:t>
      </w:r>
      <w:r w:rsidRPr="00643CB4">
        <w:t xml:space="preserve">11) state, ‘by age five, children from more disadvantaged backgrounds will be over a year behind in their vocabulary compared with their peers from less disadvantaged backgrounds’. This reinforces the importance of language development from a young age, as when children are </w:t>
      </w:r>
      <w:proofErr w:type="gramStart"/>
      <w:r w:rsidRPr="00643CB4">
        <w:t>aware</w:t>
      </w:r>
      <w:proofErr w:type="gramEnd"/>
      <w:r w:rsidRPr="00643CB4">
        <w:t xml:space="preserve"> they are behind their peers, they may lack self-confidence or struggle in their learning and form a negative attit</w:t>
      </w:r>
      <w:r>
        <w:t>ude towards education (Elaine,</w:t>
      </w:r>
      <w:r w:rsidRPr="00643CB4">
        <w:t xml:space="preserve"> 2015). </w:t>
      </w:r>
    </w:p>
    <w:p w:rsidR="00A34C2E" w:rsidRPr="00643CB4" w:rsidRDefault="00A34C2E" w:rsidP="00A34C2E">
      <w:r w:rsidRPr="00643CB4">
        <w:t xml:space="preserve">Save the Children state, ‘79% of reception teachers in Wales…often see children who join their school struggling to speak in full sentences’ (Save the Children, 2016). Each child’s life will be affected by their environment and the experiences that they encounter. Welsh Assembly Government (2013) suggest that there is a great importance placed on the learning opportunities and teaching being provided by the parents. Those who interact and actively engage in learning with their children and encourage them to become independent, impact on the child’s attainment in literacy, language and personal and social skills, in preparing them to start school (Welsh assembly government, 2013). </w:t>
      </w:r>
    </w:p>
    <w:p w:rsidR="00A34C2E" w:rsidRPr="00643CB4" w:rsidRDefault="00A34C2E" w:rsidP="00A34C2E">
      <w:r w:rsidRPr="00643CB4">
        <w:t xml:space="preserve">Many families from disadvantaged backgrounds often have difficulty in finding affordable high-quality pre-school facilities in their local area and in some cases, rely on the child’s older siblings to provide childcare. This can often hinder the learning, as today, many children are occupied through technology, therefore not experiencing responsive communication in order to develop their language skills. The use of technology can support language development, if children communicate with both their peers and carers whilst using them. However, a child who uses technology for long periods of time on their own will not receive the necessary face to face interaction with real people (Action for Children, 2017). </w:t>
      </w:r>
    </w:p>
    <w:p w:rsidR="00A34C2E" w:rsidRPr="00643CB4" w:rsidRDefault="00A34C2E" w:rsidP="00A34C2E">
      <w:r w:rsidRPr="00643CB4">
        <w:t xml:space="preserve">Throughout recent years, Estyn, (2016) have recorded a decrease in the number of part-time providers in education for three to four-year olds. This could be a result of the ages of statutory education, as although the Foundation Phase Curriculum, (Welsh Assembly Government, 2015) caters for children ages 3 to 7, it is not statutory for children to attend nursery before starting school. In successful futures, Donaldson (2015) suggests that it is fundamental for children to have </w:t>
      </w:r>
      <w:r w:rsidRPr="00643CB4">
        <w:lastRenderedPageBreak/>
        <w:t xml:space="preserve">the opportunity to engage in stimulating activities to aid them in their learning and development to prepare them for school. </w:t>
      </w:r>
    </w:p>
    <w:p w:rsidR="00A34C2E" w:rsidRPr="00643CB4" w:rsidRDefault="00A34C2E" w:rsidP="00A34C2E">
      <w:r w:rsidRPr="00643CB4">
        <w:t xml:space="preserve">Throughout recent years, Estyn, (2016) have recorded a decrease in the number of part-time providers in education for three to four-year olds. This could be a result of the ages of statutory education, as although the Foundation Phase Curriculum, (Welsh Assembly Government, 2015) caters for children ages 3 to 7, it is not statutory for children to attend nursery before starting school. In successful futures, Donaldson (2015) suggests that it is fundamental for children to have the opportunity to engage in stimulating activities to aid them in their learning and development to prepare them for school. </w:t>
      </w:r>
    </w:p>
    <w:p w:rsidR="00A34C2E" w:rsidRPr="00643CB4" w:rsidRDefault="00A34C2E" w:rsidP="00A34C2E">
      <w:r w:rsidRPr="00643CB4">
        <w:t xml:space="preserve">The well-being of our children is paramount, throughout their transition into school. A lack of emotional well-being during such a significant change can cause anxiety, worry and stress, which will later have an impact on their learning and how they view school (Fabian and Dunlop, 2007b). Therefore, supporting children throughout their transition is vital in preparing them for learning and development in school. Preparing parents and children for this transition and helping parents to be involved in their children’s education is not only a necessity for their development, but also for their well-being. </w:t>
      </w:r>
    </w:p>
    <w:p w:rsidR="00A34C2E" w:rsidRPr="00643CB4" w:rsidRDefault="00A34C2E" w:rsidP="00A34C2E">
      <w:r w:rsidRPr="00643CB4">
        <w:t xml:space="preserve">Encouraging children to visit our school in the weeks prior to entry, can help prepare them in the best possible way, allowing them to become familiar with their new learning environment, essentially making their adjustment to full-time education as smooth as possible. Alongside this, our FPh staff will endeavour to visit each child within their home setting, to observe the child in their familiar environment and the educational facilities that they have already experienced (Fabian, H and Dunlop, A. 2007). </w:t>
      </w:r>
      <w:r>
        <w:t>(See Appendix 9).</w:t>
      </w:r>
    </w:p>
    <w:p w:rsidR="00A34C2E" w:rsidRPr="00643CB4" w:rsidRDefault="00A34C2E" w:rsidP="00A34C2E">
      <w:r w:rsidRPr="00643CB4">
        <w:t xml:space="preserve">We need to ensure that our children’s well-being is being measured, as well as supported. In the Foundation Phase classes, the staff will introduce an intervention called ‘Special Time’, in which they will meet with each child for 10 minutes a week. This will allow observations to be made on the child’s well-being and progress, whilst also building an individual relationship with them (Griffiths, 2002). Well-being will be measured at the beginning and end of each day using ‘Check ins’ (Appendix 4). The class mascot will be placed in a corner of the room, which the children can speak to about their worries. </w:t>
      </w:r>
      <w:r>
        <w:t>(See Appendix 9).</w:t>
      </w:r>
    </w:p>
    <w:p w:rsidR="00A34C2E" w:rsidRPr="00643CB4" w:rsidRDefault="00A34C2E" w:rsidP="00A34C2E">
      <w:r w:rsidRPr="00643CB4">
        <w:t xml:space="preserve">It is also important that we prepare parents for this transition, so that they can support their child throughout the process. In the term before their child’s first visit to the school, the parents will receive a ‘Transition Handbook’ (Appendix 5). Enabling parents to take part in and understand the importance in preparing and supporting their children throughout their transition, is a great starting point in increasing parental involvement (Fabian and Dunlop, 2007). </w:t>
      </w:r>
      <w:r>
        <w:t>(See Appendix 9).</w:t>
      </w:r>
    </w:p>
    <w:p w:rsidR="00A34C2E" w:rsidRPr="00643CB4" w:rsidRDefault="00A34C2E" w:rsidP="00A34C2E">
      <w:r w:rsidRPr="00643CB4">
        <w:t xml:space="preserve">In addition, preparing our FPh staff for the transition of new children into their class is also crucial for supporting the well-being of each child. Each child will be given an ‘All About Me’ booklet (Appendix 6). This allows for the teachers to get to know each child individually and cater for their needs, to enable them to progress in their learning. </w:t>
      </w:r>
      <w:r>
        <w:t>(See Appendix 9).</w:t>
      </w:r>
    </w:p>
    <w:p w:rsidR="00A34C2E" w:rsidRPr="00643CB4" w:rsidRDefault="00A34C2E" w:rsidP="00A34C2E">
      <w:r w:rsidRPr="00643CB4">
        <w:t xml:space="preserve">It is essential that parents are involved with their child’s learning, however, it is understood that some parents have difficulties in finding the time to do so due to their many other commitments, or in some cases, a lack of subject knowledge or understanding of how to support their child’s learning. Therefore, implementing different interventions to focus on greater parental involvement, will encourage them with this. Welcoming parents to stay for 10 minutes each morning, to take part in an activity with their child, would be extremely beneficial for them. They can see what their child is </w:t>
      </w:r>
      <w:r w:rsidRPr="00643CB4">
        <w:lastRenderedPageBreak/>
        <w:t>learning about each day and begin</w:t>
      </w:r>
      <w:r>
        <w:t xml:space="preserve"> to</w:t>
      </w:r>
      <w:r w:rsidRPr="00643CB4">
        <w:t xml:space="preserve"> understand how to implement strategies at home to support them further (Fabian and Dunlop, 2007). </w:t>
      </w:r>
      <w:r>
        <w:t>(See Appendix 9).</w:t>
      </w:r>
    </w:p>
    <w:p w:rsidR="00A34C2E" w:rsidRPr="00643CB4" w:rsidRDefault="00A34C2E" w:rsidP="00A34C2E">
      <w:r w:rsidRPr="00643CB4">
        <w:t xml:space="preserve">Additionally, it is crucial that children are given the opportunity to develop their learning through both spontaneous and structured play activities, as it is through play that children begin to develop skills in independence. Implementing an intervention such as ‘Guided play sessions’ will aim to assist parents in developing knowledge in supporting their children at home. It is essential that this intervention is available at a time that allows for working parents to attend and due to this nature, they will be able to bring food with them as well as make use of the buffet provided (Fabian and Dunlop, 2007 and Cooper, et al. 1978). Parents will also be encouraged to sign up to the ‘Families First’ website, which has free resources, tips and programmes that they can use for further support and allow them to get more involved within the school community (Welsh Assembly Government, 2013). </w:t>
      </w:r>
      <w:r>
        <w:t>(See Appendix 9).</w:t>
      </w:r>
    </w:p>
    <w:p w:rsidR="00A34C2E" w:rsidRPr="00643CB4" w:rsidRDefault="00A34C2E" w:rsidP="00A34C2E">
      <w:r w:rsidRPr="00643CB4">
        <w:t>Regular communication between parents and teachers is paramount in ensuring that the children’s needs are met and in achieving greater parental involvement. ‘Home to school communication books’ will be prepared in both English and Welsh and if necessary, translated for any other language required. The children will benefit through experiencing consistency and continuity in both learning environments.</w:t>
      </w:r>
      <w:r w:rsidRPr="00EF407F">
        <w:t xml:space="preserve"> </w:t>
      </w:r>
      <w:r>
        <w:t>(See Appendix 9).</w:t>
      </w:r>
    </w:p>
    <w:p w:rsidR="00A34C2E" w:rsidRPr="00643CB4" w:rsidRDefault="00A34C2E" w:rsidP="00A34C2E">
      <w:r w:rsidRPr="00643CB4">
        <w:t>Lastly, as we are aware, the education that children receive before they enter school is vital in preparing them for important skills in their development, especially in speech and language. As a school, we are aware of the diverse range of backgrounds that our children come from and understand that many families find it difficult to find facilities for their children. It has been suggested through parent feedback that information on pre-school facilities would be of great benefit to them when they registered their children with us. Therefore, we will create a ‘pre-school information booklet’ (Appendix 8), to provide them with this information.</w:t>
      </w:r>
      <w:r w:rsidRPr="00EF407F">
        <w:t xml:space="preserve"> </w:t>
      </w:r>
      <w:r>
        <w:t>(See Appendix 9).</w:t>
      </w:r>
    </w:p>
    <w:p w:rsidR="00A34C2E" w:rsidRPr="00643CB4" w:rsidRDefault="00A34C2E" w:rsidP="00A34C2E">
      <w:r w:rsidRPr="00643CB4">
        <w:t>In article 28 of the United Conventions of the Rights of the Child (UNCRC) it states, ‘every child has the right to an education’ (UNICEF, 1989). The use of this booklet will essentially encourage parents to help to provide their child with the necessary, affordable or free education that they are entitled to.</w:t>
      </w:r>
    </w:p>
    <w:p w:rsidR="00A34C2E" w:rsidRPr="00643CB4" w:rsidRDefault="00A34C2E" w:rsidP="00A34C2E">
      <w:r w:rsidRPr="00643CB4">
        <w:t xml:space="preserve">Whilst we acknowledge that parental involvement is fundamental in children’s learning, we need to be equipped in being able to deliver necessary required support to our children (Webster and McConnell, 1987). Continuing Professional Development (CPD) courses will be offered in both speech and language therapy and inclusive practice and communication for four teaching assistants, two from each phase. The speech and language course will cost £425 per person (One Education). The inclusion and communication courses are free online and offer resources for support after completion (NASEN). These officers will be another point of contact for parents. They will also endeavour to support all children and families throughout their time in our school. </w:t>
      </w:r>
      <w:r>
        <w:t>(See Appendix 9).</w:t>
      </w:r>
    </w:p>
    <w:p w:rsidR="00A34C2E" w:rsidRPr="00643CB4" w:rsidRDefault="00A34C2E" w:rsidP="00A34C2E">
      <w:r w:rsidRPr="00643CB4">
        <w:t xml:space="preserve">It is vital that we use all our staff within the school, to ensure that our children are receiving the best education possible. ‘Talk Time’, will allow children with speech and language difficulties to have one to one </w:t>
      </w:r>
      <w:proofErr w:type="gramStart"/>
      <w:r w:rsidRPr="00643CB4">
        <w:t>sessions</w:t>
      </w:r>
      <w:proofErr w:type="gramEnd"/>
      <w:r w:rsidRPr="00643CB4">
        <w:t xml:space="preserve"> with the appropriate qualified teaching assistant. These sessions will last for 40 minutes and will be held with each child once a week, where the teaching assistant will work on these skills in a non-directive manner and encourage the children to communicate using objects, sounds, pictures and words (Griffiths, 2002). </w:t>
      </w:r>
      <w:r>
        <w:t>(See Appendix 9).</w:t>
      </w:r>
    </w:p>
    <w:p w:rsidR="00A34C2E" w:rsidRPr="00643CB4" w:rsidRDefault="00A34C2E" w:rsidP="00A34C2E">
      <w:r>
        <w:t>‘Language kits’</w:t>
      </w:r>
      <w:r w:rsidRPr="00643CB4">
        <w:t xml:space="preserve"> will also be introduced to each child, which will be individualised to their specific needs and targets and will be taken home each day (Webster and McConnell, 1987). </w:t>
      </w:r>
    </w:p>
    <w:p w:rsidR="00A34C2E" w:rsidRPr="00643CB4" w:rsidRDefault="00A34C2E" w:rsidP="00A34C2E">
      <w:r w:rsidRPr="00643CB4">
        <w:lastRenderedPageBreak/>
        <w:t xml:space="preserve">To conclude, it is important to remember that the parents are the first educators in a young child’s life and there are many influences that impact on early childhood development. Developing effective partnership with parents needs to be established at the earliest possible stage. Through these planned interventions, we aim to provide the best possible support and education for our children. We need to acknowledge, that with the best plans in place that are implemented effectively, we still may see resistance, reluctance or difficulties in establishing these interventions with some young children and their parents. Therefore, it is important to we reassure and encourage parents that they are not alone, and it is better for them to reach out for support than to risk their children’s education being affected. </w:t>
      </w:r>
    </w:p>
    <w:p w:rsidR="00A34C2E" w:rsidRPr="00643CB4" w:rsidRDefault="00A34C2E" w:rsidP="00A34C2E">
      <w:r w:rsidRPr="00643CB4">
        <w:t>Please take some time to read the poem on the slide.</w:t>
      </w:r>
    </w:p>
    <w:p w:rsidR="00A34C2E" w:rsidRPr="00643CB4" w:rsidRDefault="00A34C2E" w:rsidP="00A34C2E">
      <w:r w:rsidRPr="00643CB4">
        <w:t xml:space="preserve">I look forward to hearing your responses and any suggestions that you may have in other interventions that could be put in place to raise standards in these areas within our school. </w:t>
      </w:r>
    </w:p>
    <w:p w:rsidR="00A34C2E" w:rsidRPr="00643CB4" w:rsidRDefault="00A34C2E" w:rsidP="00A34C2E">
      <w:r w:rsidRPr="00643CB4">
        <w:t xml:space="preserve">Thank you. </w:t>
      </w:r>
    </w:p>
    <w:p w:rsidR="00A34C2E" w:rsidRDefault="00A34C2E" w:rsidP="00A34C2E"/>
    <w:p w:rsidR="00A34C2E" w:rsidRDefault="00A34C2E" w:rsidP="00A34C2E">
      <w:pPr>
        <w:rPr>
          <w:rFonts w:ascii="Times New Roman" w:hAnsi="Times New Roman" w:cs="Times New Roman"/>
          <w:sz w:val="24"/>
          <w:u w:val="single"/>
        </w:rPr>
      </w:pPr>
    </w:p>
    <w:p w:rsidR="00A34C2E" w:rsidRDefault="00A34C2E" w:rsidP="00A34C2E">
      <w:pPr>
        <w:rPr>
          <w:rFonts w:ascii="Times New Roman" w:hAnsi="Times New Roman" w:cs="Times New Roman"/>
          <w:sz w:val="24"/>
          <w:u w:val="single"/>
        </w:rPr>
      </w:pPr>
      <w:r>
        <w:rPr>
          <w:rFonts w:ascii="Times New Roman" w:hAnsi="Times New Roman" w:cs="Times New Roman"/>
          <w:sz w:val="24"/>
          <w:u w:val="single"/>
        </w:rPr>
        <w:br w:type="page"/>
      </w:r>
    </w:p>
    <w:p w:rsidR="00A34C2E" w:rsidRDefault="00A34C2E" w:rsidP="00A34C2E">
      <w:pPr>
        <w:jc w:val="center"/>
        <w:rPr>
          <w:u w:val="single"/>
        </w:rPr>
      </w:pPr>
      <w:r w:rsidRPr="00C11904">
        <w:rPr>
          <w:u w:val="single"/>
        </w:rPr>
        <w:lastRenderedPageBreak/>
        <w:t>Reference list</w:t>
      </w:r>
    </w:p>
    <w:p w:rsidR="00A34C2E" w:rsidRPr="007E40D7" w:rsidRDefault="00A34C2E" w:rsidP="00A34C2E">
      <w:pPr>
        <w:rPr>
          <w:b/>
          <w:u w:val="single"/>
        </w:rPr>
      </w:pPr>
      <w:r w:rsidRPr="007E40D7">
        <w:rPr>
          <w:b/>
          <w:u w:val="single"/>
        </w:rPr>
        <w:t>Referenced</w:t>
      </w:r>
    </w:p>
    <w:p w:rsidR="00A34C2E" w:rsidRDefault="00A34C2E" w:rsidP="00A34C2E">
      <w:r>
        <w:t xml:space="preserve">Action for Children, (2017) </w:t>
      </w:r>
      <w:r>
        <w:rPr>
          <w:i/>
        </w:rPr>
        <w:t xml:space="preserve">Using technology to help children’s communication skills. </w:t>
      </w:r>
      <w:r>
        <w:t xml:space="preserve">Available at: </w:t>
      </w:r>
      <w:hyperlink r:id="rId4" w:history="1">
        <w:r w:rsidRPr="007C5DC4">
          <w:rPr>
            <w:rStyle w:val="Hyperlink"/>
          </w:rPr>
          <w:t>https://www.actionforchildren.org.uk/news-and-blogs/parenting-tips/2017/february/using-technology-to-help-childrens-communication-skills/</w:t>
        </w:r>
      </w:hyperlink>
      <w:r>
        <w:t xml:space="preserve"> [Accessed on: 22</w:t>
      </w:r>
      <w:r w:rsidRPr="00C11904">
        <w:rPr>
          <w:vertAlign w:val="superscript"/>
        </w:rPr>
        <w:t>nd</w:t>
      </w:r>
      <w:r>
        <w:t xml:space="preserve"> October 2018].</w:t>
      </w:r>
    </w:p>
    <w:p w:rsidR="00A34C2E" w:rsidRDefault="00A34C2E" w:rsidP="00A34C2E">
      <w:r>
        <w:t xml:space="preserve">Central Bedfordshire, (unknown) </w:t>
      </w:r>
      <w:r>
        <w:rPr>
          <w:i/>
        </w:rPr>
        <w:t xml:space="preserve">Smooth transitions in the Early Years </w:t>
      </w:r>
      <w:r>
        <w:t xml:space="preserve">[Online] Available at: </w:t>
      </w:r>
      <w:hyperlink r:id="rId5" w:history="1">
        <w:r w:rsidRPr="0053662F">
          <w:rPr>
            <w:rStyle w:val="Hyperlink"/>
          </w:rPr>
          <w:t>http://www.centralbedfordshire.gov.uk/Images/transition-guidance-pack-2015_tcm3-20762.pdf</w:t>
        </w:r>
      </w:hyperlink>
      <w:r>
        <w:t xml:space="preserve"> [Accessed on: 4</w:t>
      </w:r>
      <w:r w:rsidRPr="008C143E">
        <w:rPr>
          <w:vertAlign w:val="superscript"/>
        </w:rPr>
        <w:t>th</w:t>
      </w:r>
      <w:r>
        <w:t xml:space="preserve"> October 2018]. </w:t>
      </w:r>
    </w:p>
    <w:p w:rsidR="00A34C2E" w:rsidRDefault="00A34C2E" w:rsidP="00A34C2E">
      <w:r>
        <w:t xml:space="preserve">Cooper, J, Moodley, M and </w:t>
      </w:r>
      <w:proofErr w:type="spellStart"/>
      <w:r>
        <w:t>Reynell</w:t>
      </w:r>
      <w:proofErr w:type="spellEnd"/>
      <w:r>
        <w:t xml:space="preserve">, J. (1978) </w:t>
      </w:r>
      <w:r>
        <w:rPr>
          <w:i/>
        </w:rPr>
        <w:t xml:space="preserve">Helping Language and Development: A developmental programme for children with early language handicaps. </w:t>
      </w:r>
      <w:r>
        <w:t>London: Edward Arnold.</w:t>
      </w:r>
    </w:p>
    <w:p w:rsidR="00A34C2E" w:rsidRDefault="00A34C2E" w:rsidP="00A34C2E">
      <w:r>
        <w:t xml:space="preserve">Donaldson, G. (2015) </w:t>
      </w:r>
      <w:r>
        <w:rPr>
          <w:i/>
        </w:rPr>
        <w:t xml:space="preserve">Successful Futures: Independent Review of Curriculum and Assessment Arrangements in Wales. </w:t>
      </w:r>
      <w:r>
        <w:t xml:space="preserve">Cardiff: Crown Publications. Available at: </w:t>
      </w:r>
      <w:hyperlink r:id="rId6" w:history="1">
        <w:r w:rsidRPr="007C5DC4">
          <w:rPr>
            <w:rStyle w:val="Hyperlink"/>
          </w:rPr>
          <w:t>http://www.schoolsfuture.co.uk/wp-content/uploads/2015/04/The-Donaldson-review-successful-futures-compressed.pdf</w:t>
        </w:r>
      </w:hyperlink>
      <w:r>
        <w:t xml:space="preserve"> [Accessed on: 10</w:t>
      </w:r>
      <w:r w:rsidRPr="00694D49">
        <w:rPr>
          <w:vertAlign w:val="superscript"/>
        </w:rPr>
        <w:t>th</w:t>
      </w:r>
      <w:r>
        <w:t xml:space="preserve"> October 2018].</w:t>
      </w:r>
    </w:p>
    <w:p w:rsidR="00A34C2E" w:rsidRDefault="00A34C2E" w:rsidP="00A34C2E">
      <w:r>
        <w:t xml:space="preserve">Elaine, K. (2015) </w:t>
      </w:r>
      <w:r>
        <w:rPr>
          <w:i/>
        </w:rPr>
        <w:t xml:space="preserve">“Children’s Minds” by Margaret Donaldson: A Book Review. </w:t>
      </w:r>
      <w:r>
        <w:t xml:space="preserve">Available at: </w:t>
      </w:r>
      <w:hyperlink r:id="rId7" w:history="1">
        <w:r w:rsidRPr="007C5DC4">
          <w:rPr>
            <w:rStyle w:val="Hyperlink"/>
          </w:rPr>
          <w:t>https://theforeveryears.wordpress.com/2015/01/29/childrens-minds-by-margaret-donaldson-a-book-review/</w:t>
        </w:r>
      </w:hyperlink>
      <w:r>
        <w:t xml:space="preserve"> [Accessed on: 17</w:t>
      </w:r>
      <w:r w:rsidRPr="00C11904">
        <w:rPr>
          <w:vertAlign w:val="superscript"/>
        </w:rPr>
        <w:t>th</w:t>
      </w:r>
      <w:r>
        <w:t xml:space="preserve"> October 2018].</w:t>
      </w:r>
    </w:p>
    <w:p w:rsidR="00A34C2E" w:rsidRDefault="00A34C2E" w:rsidP="00A34C2E">
      <w:r>
        <w:t xml:space="preserve">Estyn, (2016a) </w:t>
      </w:r>
      <w:r>
        <w:rPr>
          <w:i/>
        </w:rPr>
        <w:t xml:space="preserve">The Annual Report of Her Majesty’s Chief Inspector of Education and Training in Wales: 2015-2016. </w:t>
      </w:r>
      <w:r>
        <w:t xml:space="preserve">Cardiff: Estyn Available at: </w:t>
      </w:r>
      <w:hyperlink r:id="rId8" w:history="1">
        <w:r w:rsidRPr="007C5DC4">
          <w:rPr>
            <w:rStyle w:val="Hyperlink"/>
          </w:rPr>
          <w:t>https://www.estyn.gov.wales/sites/default/files/files/documents/ESTYN_Annual%20Report%202015_2016_English.pdf</w:t>
        </w:r>
      </w:hyperlink>
      <w:r>
        <w:t xml:space="preserve"> [Accessed on: 10</w:t>
      </w:r>
      <w:r w:rsidRPr="00710733">
        <w:rPr>
          <w:vertAlign w:val="superscript"/>
        </w:rPr>
        <w:t>th</w:t>
      </w:r>
      <w:r>
        <w:t xml:space="preserve"> October 2018].</w:t>
      </w:r>
    </w:p>
    <w:p w:rsidR="00A34C2E" w:rsidRDefault="00A34C2E" w:rsidP="00A34C2E">
      <w:r>
        <w:t xml:space="preserve">Fabian, H and Dunlop, A. (2007a) </w:t>
      </w:r>
      <w:r>
        <w:rPr>
          <w:i/>
        </w:rPr>
        <w:t xml:space="preserve">Informing Transitions in the Early Years. </w:t>
      </w:r>
      <w:r>
        <w:t>London: Open University Press.</w:t>
      </w:r>
    </w:p>
    <w:p w:rsidR="00A34C2E" w:rsidRDefault="00A34C2E" w:rsidP="00A34C2E">
      <w:r>
        <w:t xml:space="preserve">Fabian, H and Dunlop, A. (2007b). Outcomes of good practice in transitions processes for children entering primary school [Online] Available at: </w:t>
      </w:r>
      <w:hyperlink r:id="rId9" w:history="1">
        <w:r w:rsidRPr="0053662F">
          <w:rPr>
            <w:rStyle w:val="Hyperlink"/>
          </w:rPr>
          <w:t>https://strathprints.strath.ac.uk/43857/1/AlineDunlop1.pdf</w:t>
        </w:r>
      </w:hyperlink>
      <w:r>
        <w:t xml:space="preserve"> [Accessed on: 18</w:t>
      </w:r>
      <w:r w:rsidRPr="000E3056">
        <w:rPr>
          <w:vertAlign w:val="superscript"/>
        </w:rPr>
        <w:t>th</w:t>
      </w:r>
      <w:r>
        <w:t xml:space="preserve"> October 2018].</w:t>
      </w:r>
    </w:p>
    <w:p w:rsidR="00A34C2E" w:rsidRPr="00261B7F" w:rsidRDefault="00A34C2E" w:rsidP="00A34C2E">
      <w:r>
        <w:t>Google Images [Accessed on: 4</w:t>
      </w:r>
      <w:r w:rsidRPr="002D5638">
        <w:rPr>
          <w:vertAlign w:val="superscript"/>
        </w:rPr>
        <w:t>th</w:t>
      </w:r>
      <w:r>
        <w:t xml:space="preserve"> November 2018]. </w:t>
      </w:r>
    </w:p>
    <w:p w:rsidR="00A34C2E" w:rsidRDefault="00A34C2E" w:rsidP="00A34C2E">
      <w:r>
        <w:t xml:space="preserve">Griffiths, F. (2002) </w:t>
      </w:r>
      <w:r>
        <w:rPr>
          <w:i/>
        </w:rPr>
        <w:t xml:space="preserve">Communication Matters: Speech and language difficulties in the early years. </w:t>
      </w:r>
      <w:r>
        <w:t>London: David Fulton Publishers.</w:t>
      </w:r>
    </w:p>
    <w:p w:rsidR="00A34C2E" w:rsidRDefault="00A34C2E" w:rsidP="00A34C2E">
      <w:r>
        <w:t xml:space="preserve">NASEN, (unknown). </w:t>
      </w:r>
      <w:r>
        <w:rPr>
          <w:i/>
        </w:rPr>
        <w:t xml:space="preserve">Face-to-face CPD materials </w:t>
      </w:r>
      <w:r>
        <w:t xml:space="preserve">[Online] Available at: </w:t>
      </w:r>
      <w:hyperlink r:id="rId10" w:history="1">
        <w:r w:rsidRPr="0053662F">
          <w:rPr>
            <w:rStyle w:val="Hyperlink"/>
          </w:rPr>
          <w:t>http://www.nasen.org.uk/early-years-send-resources/ey-facetoface-materials.html</w:t>
        </w:r>
      </w:hyperlink>
      <w:r>
        <w:t xml:space="preserve"> [Accessed on: 4</w:t>
      </w:r>
      <w:r w:rsidRPr="00E52F8B">
        <w:rPr>
          <w:vertAlign w:val="superscript"/>
        </w:rPr>
        <w:t>th</w:t>
      </w:r>
      <w:r>
        <w:t xml:space="preserve"> November 2018].</w:t>
      </w:r>
    </w:p>
    <w:p w:rsidR="00A34C2E" w:rsidRDefault="00A34C2E" w:rsidP="00A34C2E">
      <w:r>
        <w:t xml:space="preserve">NASEN, (unknown). </w:t>
      </w:r>
      <w:r>
        <w:rPr>
          <w:i/>
        </w:rPr>
        <w:t xml:space="preserve">Focus on SEND Early Years </w:t>
      </w:r>
      <w:r>
        <w:t xml:space="preserve">[Online] Available at: </w:t>
      </w:r>
      <w:hyperlink r:id="rId11" w:history="1">
        <w:r w:rsidRPr="0053662F">
          <w:rPr>
            <w:rStyle w:val="Hyperlink"/>
          </w:rPr>
          <w:t>http://www.nasen.org.uk/early-years-send-resources/ey-focus-on-send-early-years.html</w:t>
        </w:r>
      </w:hyperlink>
      <w:r>
        <w:t xml:space="preserve"> [Accessed on: 4</w:t>
      </w:r>
      <w:r w:rsidRPr="00E52F8B">
        <w:rPr>
          <w:vertAlign w:val="superscript"/>
        </w:rPr>
        <w:t>th</w:t>
      </w:r>
      <w:r>
        <w:t xml:space="preserve"> November 2018] .</w:t>
      </w:r>
    </w:p>
    <w:p w:rsidR="00A34C2E" w:rsidRDefault="00A34C2E" w:rsidP="00A34C2E">
      <w:r>
        <w:t xml:space="preserve">One Education, (unknown). </w:t>
      </w:r>
      <w:r>
        <w:rPr>
          <w:i/>
        </w:rPr>
        <w:t xml:space="preserve">Speech and Language Therapy </w:t>
      </w:r>
      <w:r>
        <w:t xml:space="preserve">[Online] Available at: </w:t>
      </w:r>
      <w:hyperlink r:id="rId12" w:history="1">
        <w:r w:rsidRPr="0053662F">
          <w:rPr>
            <w:rStyle w:val="Hyperlink"/>
          </w:rPr>
          <w:t>https://www.oneeducation.org.uk/course/speech-and-language-therapy-2/</w:t>
        </w:r>
      </w:hyperlink>
      <w:r>
        <w:t xml:space="preserve"> [Accessed on: 4</w:t>
      </w:r>
      <w:r w:rsidRPr="00E52F8B">
        <w:rPr>
          <w:vertAlign w:val="superscript"/>
        </w:rPr>
        <w:t>th</w:t>
      </w:r>
      <w:r>
        <w:t xml:space="preserve"> November 2018].</w:t>
      </w:r>
    </w:p>
    <w:p w:rsidR="00A34C2E" w:rsidRDefault="00A34C2E" w:rsidP="00A34C2E">
      <w:r>
        <w:lastRenderedPageBreak/>
        <w:t xml:space="preserve">Patel, A. (unknown) </w:t>
      </w:r>
      <w:r>
        <w:rPr>
          <w:i/>
        </w:rPr>
        <w:t xml:space="preserve">Supporting transitions in the Early Years </w:t>
      </w:r>
      <w:r>
        <w:t xml:space="preserve">[Online] Available at: </w:t>
      </w:r>
      <w:hyperlink r:id="rId13" w:history="1">
        <w:r w:rsidRPr="0053662F">
          <w:rPr>
            <w:rStyle w:val="Hyperlink"/>
          </w:rPr>
          <w:t>https://www.teachearlyyears.com/a-unique-child/view/supporting-transitions-in-the-early-years</w:t>
        </w:r>
      </w:hyperlink>
      <w:r>
        <w:t xml:space="preserve"> [Accessed on: 4</w:t>
      </w:r>
      <w:r w:rsidRPr="008C143E">
        <w:rPr>
          <w:vertAlign w:val="superscript"/>
        </w:rPr>
        <w:t>th</w:t>
      </w:r>
      <w:r>
        <w:t xml:space="preserve"> November 2018]. </w:t>
      </w:r>
    </w:p>
    <w:p w:rsidR="00A34C2E" w:rsidRPr="0089351C" w:rsidRDefault="00A34C2E" w:rsidP="00A34C2E">
      <w:r>
        <w:t xml:space="preserve">Rhondda Cynon Taf, (2018) </w:t>
      </w:r>
      <w:r>
        <w:rPr>
          <w:i/>
        </w:rPr>
        <w:t>Childcare</w:t>
      </w:r>
      <w:r>
        <w:t xml:space="preserve"> [Online] Available at: </w:t>
      </w:r>
      <w:hyperlink r:id="rId14" w:history="1">
        <w:r w:rsidRPr="00D077C2">
          <w:rPr>
            <w:rStyle w:val="Hyperlink"/>
          </w:rPr>
          <w:t>https://www.rctcbc.gov.uk/EN/Resident/ChildrenandFamilies/ChildmindersandDayNurseries/Searchforchildcare/Searchforchildcare.aspx</w:t>
        </w:r>
      </w:hyperlink>
      <w:r>
        <w:t xml:space="preserve"> [Accessed on: 24</w:t>
      </w:r>
      <w:r w:rsidRPr="0089351C">
        <w:rPr>
          <w:vertAlign w:val="superscript"/>
        </w:rPr>
        <w:t>th</w:t>
      </w:r>
      <w:r>
        <w:t xml:space="preserve"> October 2018]. </w:t>
      </w:r>
    </w:p>
    <w:p w:rsidR="00A34C2E" w:rsidRDefault="00A34C2E" w:rsidP="00A34C2E">
      <w:r>
        <w:t xml:space="preserve">Rhondda Cynon Taf, (2018) </w:t>
      </w:r>
      <w:r>
        <w:rPr>
          <w:i/>
        </w:rPr>
        <w:t xml:space="preserve">What is the Childcare Offer? </w:t>
      </w:r>
      <w:r>
        <w:t xml:space="preserve">[Online] Available at: </w:t>
      </w:r>
      <w:hyperlink r:id="rId15" w:history="1">
        <w:r w:rsidRPr="00D077C2">
          <w:rPr>
            <w:rStyle w:val="Hyperlink"/>
          </w:rPr>
          <w:t>https://www.rctcbc.gov.uk/EN/Resident/ChildrenandFamilies/ChildmindersandDayNurseries/WelshGovernment30houreducationchildcarepilot/ParentInformation/WhatistheChildcareOffer.aspx</w:t>
        </w:r>
      </w:hyperlink>
      <w:r>
        <w:t xml:space="preserve"> [Accessed on: 18</w:t>
      </w:r>
      <w:r w:rsidRPr="0089351C">
        <w:rPr>
          <w:vertAlign w:val="superscript"/>
        </w:rPr>
        <w:t>th</w:t>
      </w:r>
      <w:r>
        <w:t xml:space="preserve"> October 2018].</w:t>
      </w:r>
    </w:p>
    <w:p w:rsidR="00A34C2E" w:rsidRDefault="00A34C2E" w:rsidP="00A34C2E">
      <w:r>
        <w:t xml:space="preserve">Save the Children, (2016) </w:t>
      </w:r>
      <w:r>
        <w:rPr>
          <w:i/>
        </w:rPr>
        <w:t xml:space="preserve">Concern over children in Wales struggling with speech in school. </w:t>
      </w:r>
      <w:r>
        <w:t xml:space="preserve">Available at: </w:t>
      </w:r>
      <w:hyperlink r:id="rId16" w:history="1">
        <w:r w:rsidRPr="007C5DC4">
          <w:rPr>
            <w:rStyle w:val="Hyperlink"/>
          </w:rPr>
          <w:t>https://www.savethechildren.org.uk/news/media-centre/press-releases/concern-over-children-wales-starting-school-struggling-speech</w:t>
        </w:r>
      </w:hyperlink>
      <w:r>
        <w:t xml:space="preserve"> [Accessed on: 22</w:t>
      </w:r>
      <w:r w:rsidRPr="00C11904">
        <w:rPr>
          <w:vertAlign w:val="superscript"/>
        </w:rPr>
        <w:t>nd</w:t>
      </w:r>
      <w:r>
        <w:t xml:space="preserve"> October 2018].</w:t>
      </w:r>
    </w:p>
    <w:p w:rsidR="00A34C2E" w:rsidRDefault="00A34C2E" w:rsidP="00A34C2E">
      <w:pPr>
        <w:rPr>
          <w:i/>
        </w:rPr>
      </w:pPr>
      <w:r>
        <w:t xml:space="preserve">Sure Start, (2004). </w:t>
      </w:r>
      <w:r>
        <w:rPr>
          <w:i/>
        </w:rPr>
        <w:t xml:space="preserve">The Effective Provision of Pre-school Education Project: Findings from pre-school and end of key stage 1 [Online] Available at: </w:t>
      </w:r>
      <w:hyperlink r:id="rId17" w:history="1">
        <w:r w:rsidRPr="0053662F">
          <w:rPr>
            <w:rStyle w:val="Hyperlink"/>
            <w:i/>
          </w:rPr>
          <w:t>http://dera.ioe.ac.uk/8543/7/SSU-SF-2004-01.pdf</w:t>
        </w:r>
      </w:hyperlink>
      <w:r>
        <w:rPr>
          <w:i/>
        </w:rPr>
        <w:t xml:space="preserve"> [Accessed on: 28</w:t>
      </w:r>
      <w:r w:rsidRPr="000E3056">
        <w:rPr>
          <w:i/>
          <w:vertAlign w:val="superscript"/>
        </w:rPr>
        <w:t>th</w:t>
      </w:r>
      <w:r>
        <w:rPr>
          <w:i/>
        </w:rPr>
        <w:t xml:space="preserve"> October 2018].</w:t>
      </w:r>
    </w:p>
    <w:p w:rsidR="00A34C2E" w:rsidRDefault="00A34C2E" w:rsidP="00A34C2E">
      <w:proofErr w:type="spellStart"/>
      <w:r>
        <w:t>Volger</w:t>
      </w:r>
      <w:proofErr w:type="spellEnd"/>
      <w:r>
        <w:t xml:space="preserve">, P. Crivello, G and Woodhead, M. (2008) </w:t>
      </w:r>
      <w:r>
        <w:rPr>
          <w:i/>
        </w:rPr>
        <w:t xml:space="preserve">Early Childhood Transitions Research: A review of concepts, theory and practice. </w:t>
      </w:r>
      <w:r w:rsidRPr="00C11904">
        <w:t>Working Paper 48: Bernard Van Lear Foundation</w:t>
      </w:r>
      <w:r>
        <w:rPr>
          <w:i/>
        </w:rPr>
        <w:t xml:space="preserve">. </w:t>
      </w:r>
      <w:r>
        <w:t xml:space="preserve">Available at: </w:t>
      </w:r>
      <w:hyperlink r:id="rId18" w:history="1">
        <w:r w:rsidRPr="007C5DC4">
          <w:rPr>
            <w:rStyle w:val="Hyperlink"/>
          </w:rPr>
          <w:t>http://oro.open.ac.uk/16989/1/Vogler_et_al_Transitions_PDF.DAT.pdf</w:t>
        </w:r>
      </w:hyperlink>
      <w:r>
        <w:t xml:space="preserve"> [Accessed on: 17</w:t>
      </w:r>
      <w:r w:rsidRPr="00C11904">
        <w:rPr>
          <w:vertAlign w:val="superscript"/>
        </w:rPr>
        <w:t>th</w:t>
      </w:r>
      <w:r>
        <w:t xml:space="preserve"> October 2018].</w:t>
      </w:r>
    </w:p>
    <w:p w:rsidR="00A34C2E" w:rsidRDefault="00A34C2E" w:rsidP="00A34C2E">
      <w:r>
        <w:t xml:space="preserve">Webster, A and McConnell, C. (1987). </w:t>
      </w:r>
      <w:r>
        <w:rPr>
          <w:i/>
        </w:rPr>
        <w:t xml:space="preserve">Special Needs in Normal Schools: Children with speech and language difficulties. </w:t>
      </w:r>
      <w:r>
        <w:t xml:space="preserve">London: </w:t>
      </w:r>
      <w:proofErr w:type="spellStart"/>
      <w:r>
        <w:t>Casell</w:t>
      </w:r>
      <w:proofErr w:type="spellEnd"/>
      <w:r>
        <w:t>.</w:t>
      </w:r>
    </w:p>
    <w:p w:rsidR="00A34C2E" w:rsidRDefault="00A34C2E" w:rsidP="00A34C2E">
      <w:r w:rsidRPr="000E3056">
        <w:t>Welsh Assembly Government, (2008)</w:t>
      </w:r>
      <w:r>
        <w:t>.</w:t>
      </w:r>
      <w:r w:rsidRPr="000E3056">
        <w:t xml:space="preserve"> </w:t>
      </w:r>
      <w:r>
        <w:rPr>
          <w:i/>
        </w:rPr>
        <w:t xml:space="preserve">Language, Literacy and Communication skills. </w:t>
      </w:r>
      <w:r>
        <w:t xml:space="preserve">Cardiff: Welsh Assembly Government. Available at: </w:t>
      </w:r>
      <w:hyperlink r:id="rId19" w:history="1">
        <w:r w:rsidRPr="0053662F">
          <w:rPr>
            <w:rStyle w:val="Hyperlink"/>
          </w:rPr>
          <w:t>http://learning.gov.wales/docs/learningwales/publications/130612-language-literacy-and-comunication-skills-en.pdf</w:t>
        </w:r>
      </w:hyperlink>
      <w:r>
        <w:t xml:space="preserve"> [Accessed on: 28</w:t>
      </w:r>
      <w:r w:rsidRPr="000E3056">
        <w:rPr>
          <w:vertAlign w:val="superscript"/>
        </w:rPr>
        <w:t>th</w:t>
      </w:r>
      <w:r>
        <w:t xml:space="preserve"> October 2018]. </w:t>
      </w:r>
    </w:p>
    <w:p w:rsidR="00A34C2E" w:rsidRDefault="00A34C2E" w:rsidP="00A34C2E">
      <w:r>
        <w:t xml:space="preserve">Welsh Assembly Government, (2013) </w:t>
      </w:r>
      <w:r>
        <w:rPr>
          <w:i/>
        </w:rPr>
        <w:t xml:space="preserve">Building a Brighter Future: Early Years and Childcare Plan. </w:t>
      </w:r>
      <w:r>
        <w:t xml:space="preserve">Cardiff: Welsh Assembly Government. Available at: </w:t>
      </w:r>
      <w:hyperlink r:id="rId20" w:history="1">
        <w:r w:rsidRPr="007C5DC4">
          <w:rPr>
            <w:rStyle w:val="Hyperlink"/>
          </w:rPr>
          <w:t>https://gov.wales/docs/dcells/publications/130716-building-brighter-future-en.pdf</w:t>
        </w:r>
      </w:hyperlink>
      <w:r>
        <w:t xml:space="preserve"> [Accessed on: 17</w:t>
      </w:r>
      <w:r w:rsidRPr="00027AC1">
        <w:rPr>
          <w:vertAlign w:val="superscript"/>
        </w:rPr>
        <w:t>th</w:t>
      </w:r>
      <w:r>
        <w:t xml:space="preserve"> October 2017].</w:t>
      </w:r>
    </w:p>
    <w:p w:rsidR="00A34C2E" w:rsidRDefault="00A34C2E" w:rsidP="00A34C2E">
      <w:r>
        <w:t xml:space="preserve">Welsh Assembly Government, (2014) </w:t>
      </w:r>
      <w:r>
        <w:rPr>
          <w:i/>
        </w:rPr>
        <w:t xml:space="preserve">Rewriting the Future: Raising Ambition and Attainment in Welsh Schools. </w:t>
      </w:r>
      <w:r>
        <w:t xml:space="preserve">Cardiff: Welsh Assembly Government. Available at: </w:t>
      </w:r>
      <w:hyperlink r:id="rId21" w:history="1">
        <w:r w:rsidRPr="007C5DC4">
          <w:rPr>
            <w:rStyle w:val="Hyperlink"/>
          </w:rPr>
          <w:t>https://beta.gov.wales/sites/default/files/publications/2018-03/rewriting-the-future-raising-ambition-and-attainment-in-welsh-schools.pdf</w:t>
        </w:r>
      </w:hyperlink>
      <w:r>
        <w:t xml:space="preserve"> [Accessed on: 17</w:t>
      </w:r>
      <w:r w:rsidRPr="00027AC1">
        <w:rPr>
          <w:vertAlign w:val="superscript"/>
        </w:rPr>
        <w:t>th</w:t>
      </w:r>
      <w:r>
        <w:t xml:space="preserve"> October 2018].</w:t>
      </w:r>
    </w:p>
    <w:p w:rsidR="00A34C2E" w:rsidRDefault="00A34C2E" w:rsidP="00A34C2E">
      <w:r>
        <w:t xml:space="preserve">Welsh Assembly Government, (2015). </w:t>
      </w:r>
      <w:r>
        <w:rPr>
          <w:i/>
        </w:rPr>
        <w:t xml:space="preserve">Well-being of Future Generations Act: A Guide for Young People. </w:t>
      </w:r>
      <w:r>
        <w:t xml:space="preserve">Cardiff: Welsh Assembly Government. Available at: </w:t>
      </w:r>
      <w:hyperlink r:id="rId22" w:history="1">
        <w:r w:rsidRPr="00E002E6">
          <w:rPr>
            <w:rStyle w:val="Hyperlink"/>
          </w:rPr>
          <w:t>https://gov.wales/docs/dsjlg/publications/160401-wfg-accessible-guide-for-young-people-en.pdf</w:t>
        </w:r>
      </w:hyperlink>
      <w:r>
        <w:t xml:space="preserve"> [Accessed on: 28</w:t>
      </w:r>
      <w:r w:rsidRPr="002A7A92">
        <w:rPr>
          <w:vertAlign w:val="superscript"/>
        </w:rPr>
        <w:t>th</w:t>
      </w:r>
      <w:r>
        <w:t xml:space="preserve"> October 2018].</w:t>
      </w:r>
    </w:p>
    <w:p w:rsidR="00A34C2E" w:rsidRDefault="00A34C2E" w:rsidP="00A34C2E">
      <w:r>
        <w:t xml:space="preserve">Welsh Assembly Government, (2015a) </w:t>
      </w:r>
      <w:r>
        <w:rPr>
          <w:i/>
        </w:rPr>
        <w:t xml:space="preserve">Foundation Phase Framework. </w:t>
      </w:r>
      <w:r>
        <w:t xml:space="preserve">Cardiff: Welsh Assembly Government. Available at: </w:t>
      </w:r>
      <w:hyperlink r:id="rId23" w:history="1">
        <w:r w:rsidRPr="007C5DC4">
          <w:rPr>
            <w:rStyle w:val="Hyperlink"/>
          </w:rPr>
          <w:t>https://gov.wales/docs/dcells/publications/150803-fp-framework-en.pdf</w:t>
        </w:r>
      </w:hyperlink>
      <w:r>
        <w:t xml:space="preserve"> [Accessed on: 24</w:t>
      </w:r>
      <w:r w:rsidRPr="00710733">
        <w:rPr>
          <w:vertAlign w:val="superscript"/>
        </w:rPr>
        <w:t>th</w:t>
      </w:r>
      <w:r>
        <w:t xml:space="preserve"> October 2018].</w:t>
      </w:r>
    </w:p>
    <w:p w:rsidR="00A34C2E" w:rsidRDefault="00A34C2E" w:rsidP="00A34C2E">
      <w:r>
        <w:lastRenderedPageBreak/>
        <w:t xml:space="preserve">Welsh Assembly Government, (2018b) </w:t>
      </w:r>
      <w:r>
        <w:rPr>
          <w:i/>
        </w:rPr>
        <w:t xml:space="preserve">Take Time to Talk, Listen and Play. </w:t>
      </w:r>
      <w:r>
        <w:t xml:space="preserve">Cardiff: Welsh Assembly Government. Available at: </w:t>
      </w:r>
      <w:hyperlink r:id="rId24" w:history="1">
        <w:r w:rsidRPr="0053662F">
          <w:rPr>
            <w:rStyle w:val="Hyperlink"/>
          </w:rPr>
          <w:t>https://gov.wales/newsroom/educationandskills/2018/take-time-to-talk-listen-and-play/?lang=en</w:t>
        </w:r>
      </w:hyperlink>
      <w:r>
        <w:t xml:space="preserve"> [Accessed on: 18</w:t>
      </w:r>
      <w:r w:rsidRPr="00261B7F">
        <w:rPr>
          <w:vertAlign w:val="superscript"/>
        </w:rPr>
        <w:t>th</w:t>
      </w:r>
      <w:r>
        <w:t xml:space="preserve"> October 2018]. </w:t>
      </w:r>
    </w:p>
    <w:p w:rsidR="00A34C2E" w:rsidRPr="008C143E" w:rsidRDefault="00A34C2E" w:rsidP="00A34C2E"/>
    <w:p w:rsidR="00A34C2E" w:rsidRPr="007E40D7" w:rsidRDefault="00A34C2E" w:rsidP="00A34C2E">
      <w:r>
        <w:rPr>
          <w:b/>
          <w:u w:val="single"/>
        </w:rPr>
        <w:t xml:space="preserve">Not referenced </w:t>
      </w:r>
    </w:p>
    <w:p w:rsidR="00A34C2E" w:rsidRDefault="00A34C2E" w:rsidP="00A34C2E">
      <w:r>
        <w:t xml:space="preserve">Abbott, L and Langston, A. (2005) </w:t>
      </w:r>
      <w:r>
        <w:rPr>
          <w:i/>
        </w:rPr>
        <w:t xml:space="preserve">Birth to Three Matters: Supporting the framework of effective practice. </w:t>
      </w:r>
      <w:r>
        <w:t>Berkshire: Open University Press.</w:t>
      </w:r>
    </w:p>
    <w:p w:rsidR="00A34C2E" w:rsidRDefault="00A34C2E" w:rsidP="00A34C2E">
      <w:r>
        <w:t xml:space="preserve">Department for Children Schools and Families (DCSF), (2008) </w:t>
      </w:r>
      <w:r>
        <w:rPr>
          <w:i/>
        </w:rPr>
        <w:t xml:space="preserve">The Impact of Parental Involvement on Children’s Education. </w:t>
      </w:r>
      <w:r>
        <w:t xml:space="preserve">Nottingham: Crown Copyright. Available at: </w:t>
      </w:r>
      <w:hyperlink r:id="rId25" w:history="1">
        <w:r w:rsidRPr="00E002E6">
          <w:rPr>
            <w:rStyle w:val="Hyperlink"/>
          </w:rPr>
          <w:t>http://webarchive.nationalarchives.gov.uk/20130321053648/https://www.education.gov.uk/publications/eOrderingDownload/DCSF-Parental_Involvement.pdf</w:t>
        </w:r>
      </w:hyperlink>
      <w:r>
        <w:t xml:space="preserve"> [Accessed on: 18</w:t>
      </w:r>
      <w:r w:rsidRPr="000331FC">
        <w:rPr>
          <w:vertAlign w:val="superscript"/>
        </w:rPr>
        <w:t>th</w:t>
      </w:r>
      <w:r>
        <w:t xml:space="preserve"> October 2018]</w:t>
      </w:r>
    </w:p>
    <w:p w:rsidR="00A34C2E" w:rsidRDefault="00A34C2E" w:rsidP="00A34C2E">
      <w:r>
        <w:t xml:space="preserve">Estyn, (2011). </w:t>
      </w:r>
      <w:r>
        <w:rPr>
          <w:i/>
        </w:rPr>
        <w:t xml:space="preserve">Literacy and the Foundation Phase: An evaluation of the implementation of the Foundation Phase for five to six-year olds in primary schools with special reference to Literacy. </w:t>
      </w:r>
      <w:r>
        <w:t xml:space="preserve">Cardiff: Welsh Assembly Government. Available at: </w:t>
      </w:r>
      <w:hyperlink r:id="rId26" w:history="1">
        <w:r w:rsidRPr="0053662F">
          <w:rPr>
            <w:rStyle w:val="Hyperlink"/>
          </w:rPr>
          <w:t>https://www.estyn.gov.wales/sites/default/files/documents/Literacy%20and%20the%20Foundation%20Phase%20%20-%20September%202011.pdf</w:t>
        </w:r>
      </w:hyperlink>
      <w:r>
        <w:t xml:space="preserve"> [Accessed on: 18</w:t>
      </w:r>
      <w:r w:rsidRPr="008C143E">
        <w:rPr>
          <w:vertAlign w:val="superscript"/>
        </w:rPr>
        <w:t>th</w:t>
      </w:r>
      <w:r>
        <w:t xml:space="preserve"> October 2018]. </w:t>
      </w:r>
    </w:p>
    <w:p w:rsidR="00A34C2E" w:rsidRDefault="00A34C2E" w:rsidP="00A34C2E">
      <w:r>
        <w:t xml:space="preserve">Estyn, (2016b) </w:t>
      </w:r>
      <w:r>
        <w:rPr>
          <w:i/>
        </w:rPr>
        <w:t xml:space="preserve">Increasing Literacy Skills at </w:t>
      </w:r>
      <w:proofErr w:type="spellStart"/>
      <w:r>
        <w:rPr>
          <w:i/>
        </w:rPr>
        <w:t>on</w:t>
      </w:r>
      <w:proofErr w:type="spellEnd"/>
      <w:r>
        <w:rPr>
          <w:i/>
        </w:rPr>
        <w:t xml:space="preserve"> early age. </w:t>
      </w:r>
      <w:r>
        <w:t xml:space="preserve">Cardiff: Estyn. Available at: </w:t>
      </w:r>
      <w:hyperlink r:id="rId27" w:history="1">
        <w:r w:rsidRPr="0053662F">
          <w:rPr>
            <w:rStyle w:val="Hyperlink"/>
          </w:rPr>
          <w:t>https://www.estyn.gov.wales/effective-practice/increasing-literacy-skills-early-age</w:t>
        </w:r>
      </w:hyperlink>
      <w:r>
        <w:t xml:space="preserve"> [Accessed on: 18</w:t>
      </w:r>
      <w:r w:rsidRPr="00261B7F">
        <w:rPr>
          <w:vertAlign w:val="superscript"/>
        </w:rPr>
        <w:t>th</w:t>
      </w:r>
      <w:r>
        <w:t xml:space="preserve"> October 2018]. </w:t>
      </w:r>
    </w:p>
    <w:p w:rsidR="00A34C2E" w:rsidRDefault="00A34C2E" w:rsidP="00A34C2E">
      <w:r>
        <w:t xml:space="preserve">National Assembly for Wales, (2014) </w:t>
      </w:r>
      <w:r>
        <w:rPr>
          <w:i/>
        </w:rPr>
        <w:t xml:space="preserve">Flying Start </w:t>
      </w:r>
      <w:r>
        <w:t xml:space="preserve">[Online] Available at: </w:t>
      </w:r>
      <w:hyperlink r:id="rId28" w:history="1">
        <w:r w:rsidRPr="0053662F">
          <w:rPr>
            <w:rStyle w:val="Hyperlink"/>
          </w:rPr>
          <w:t>http://www.assembly.wales/research%20documents/flying%20start%20-%20research%20note-03032014-254185/rn14-005-english.pdf</w:t>
        </w:r>
      </w:hyperlink>
      <w:r>
        <w:t xml:space="preserve"> [Accessed on: 18</w:t>
      </w:r>
      <w:r w:rsidRPr="00261B7F">
        <w:rPr>
          <w:vertAlign w:val="superscript"/>
        </w:rPr>
        <w:t>th</w:t>
      </w:r>
      <w:r>
        <w:t xml:space="preserve"> October 2018]. </w:t>
      </w:r>
    </w:p>
    <w:p w:rsidR="00A34C2E" w:rsidRDefault="00A34C2E" w:rsidP="00A34C2E">
      <w:r>
        <w:t xml:space="preserve">Ohio Department of Education, (2017) </w:t>
      </w:r>
      <w:r>
        <w:rPr>
          <w:i/>
        </w:rPr>
        <w:t xml:space="preserve">Helping your child make successful transitions: Home to School </w:t>
      </w:r>
      <w:r>
        <w:t xml:space="preserve">[Online] Available at: </w:t>
      </w:r>
      <w:hyperlink r:id="rId29" w:history="1">
        <w:r w:rsidRPr="0053662F">
          <w:rPr>
            <w:rStyle w:val="Hyperlink"/>
          </w:rPr>
          <w:t>http://education.ohio.gov/Topics/Early-Learning/Early-Learning-Family-Resources/Helping-Your-Child-Make-Successful-Transitions-Hom</w:t>
        </w:r>
      </w:hyperlink>
      <w:r>
        <w:t xml:space="preserve"> [Accessed on: 4</w:t>
      </w:r>
      <w:r w:rsidRPr="008C143E">
        <w:rPr>
          <w:vertAlign w:val="superscript"/>
        </w:rPr>
        <w:t>th</w:t>
      </w:r>
      <w:r>
        <w:t xml:space="preserve"> November 2018]. </w:t>
      </w:r>
    </w:p>
    <w:p w:rsidR="00A34C2E" w:rsidRDefault="00A34C2E" w:rsidP="00A34C2E">
      <w:proofErr w:type="spellStart"/>
      <w:r>
        <w:t>Trodd</w:t>
      </w:r>
      <w:proofErr w:type="spellEnd"/>
      <w:r>
        <w:t xml:space="preserve">, L. (2013) </w:t>
      </w:r>
      <w:r>
        <w:rPr>
          <w:i/>
        </w:rPr>
        <w:t xml:space="preserve">Transitions in the Early Years: Working with children and families. </w:t>
      </w:r>
      <w:r>
        <w:t>London: SAGE.</w:t>
      </w:r>
    </w:p>
    <w:p w:rsidR="00A34C2E" w:rsidRDefault="00A34C2E" w:rsidP="00A34C2E">
      <w:r>
        <w:t xml:space="preserve">UNICEF, (1989). </w:t>
      </w:r>
      <w:r>
        <w:rPr>
          <w:i/>
        </w:rPr>
        <w:t xml:space="preserve">The United Nations Convention on the Rights of the Child. </w:t>
      </w:r>
      <w:r>
        <w:t xml:space="preserve">London: </w:t>
      </w:r>
      <w:proofErr w:type="spellStart"/>
      <w:r>
        <w:t>Unicef</w:t>
      </w:r>
      <w:proofErr w:type="spellEnd"/>
      <w:r>
        <w:t xml:space="preserve">, UK. Available at: </w:t>
      </w:r>
      <w:hyperlink r:id="rId30" w:history="1">
        <w:r w:rsidRPr="00E002E6">
          <w:rPr>
            <w:rStyle w:val="Hyperlink"/>
          </w:rPr>
          <w:t>https://downloads.unicef.org.uk/wp-content/uploads/2010/05/UNCRC_summary-1.pdf?_ga=2.58436845.612185272.1540982202-1332732541.1539518479</w:t>
        </w:r>
      </w:hyperlink>
      <w:r>
        <w:t xml:space="preserve"> [Accessed on: 28</w:t>
      </w:r>
      <w:r w:rsidRPr="002A7A92">
        <w:rPr>
          <w:vertAlign w:val="superscript"/>
        </w:rPr>
        <w:t>th</w:t>
      </w:r>
      <w:r>
        <w:t xml:space="preserve"> October 2018]</w:t>
      </w:r>
    </w:p>
    <w:p w:rsidR="00A34C2E" w:rsidRDefault="00A34C2E" w:rsidP="00A34C2E">
      <w:r>
        <w:t xml:space="preserve">Welsh Assembly Government, (2004). </w:t>
      </w:r>
      <w:r>
        <w:rPr>
          <w:i/>
        </w:rPr>
        <w:t xml:space="preserve">Children and Young People: Right to Action. </w:t>
      </w:r>
      <w:r>
        <w:t xml:space="preserve">Cardiff: Welsh Assembly Government. Available at: </w:t>
      </w:r>
      <w:hyperlink r:id="rId31" w:history="1">
        <w:r w:rsidRPr="00E002E6">
          <w:rPr>
            <w:rStyle w:val="Hyperlink"/>
          </w:rPr>
          <w:t>https://gov.wales/docs/caecd/publications/090415rightstoactionen.pdf</w:t>
        </w:r>
      </w:hyperlink>
      <w:r>
        <w:t xml:space="preserve"> [Accessed on: 28</w:t>
      </w:r>
      <w:r w:rsidRPr="002A7A92">
        <w:rPr>
          <w:vertAlign w:val="superscript"/>
        </w:rPr>
        <w:t>th</w:t>
      </w:r>
      <w:r>
        <w:t xml:space="preserve"> October 2018]</w:t>
      </w:r>
    </w:p>
    <w:p w:rsidR="00A34C2E" w:rsidRDefault="00A34C2E" w:rsidP="00A34C2E">
      <w:r>
        <w:t xml:space="preserve">Welsh Assembly Government, (2016) </w:t>
      </w:r>
      <w:r>
        <w:rPr>
          <w:i/>
        </w:rPr>
        <w:t xml:space="preserve">10,000 book bags to support toddler’s speech and language development. </w:t>
      </w:r>
      <w:r>
        <w:t xml:space="preserve">Cardiff: Welsh Assembly Government. Available at: </w:t>
      </w:r>
      <w:hyperlink r:id="rId32" w:history="1">
        <w:r w:rsidRPr="0053662F">
          <w:rPr>
            <w:rStyle w:val="Hyperlink"/>
          </w:rPr>
          <w:t>https://gov.wales/newsroom/people-and-communities/2016/10000-book-bags-to-support-toddlers-speech-language-development/?lang=en</w:t>
        </w:r>
      </w:hyperlink>
      <w:r>
        <w:t xml:space="preserve"> [Accessed on: 18</w:t>
      </w:r>
      <w:r w:rsidRPr="00261B7F">
        <w:rPr>
          <w:vertAlign w:val="superscript"/>
        </w:rPr>
        <w:t>th</w:t>
      </w:r>
      <w:r>
        <w:t xml:space="preserve"> October 2018]. </w:t>
      </w:r>
    </w:p>
    <w:p w:rsidR="00A34C2E" w:rsidRDefault="00A34C2E" w:rsidP="00A34C2E">
      <w:r>
        <w:t xml:space="preserve">Welsh Assembly Government, (2017) </w:t>
      </w:r>
      <w:r>
        <w:rPr>
          <w:i/>
        </w:rPr>
        <w:t>Flying Start</w:t>
      </w:r>
      <w:r>
        <w:t xml:space="preserve">. Available at: </w:t>
      </w:r>
      <w:hyperlink r:id="rId33" w:history="1">
        <w:r w:rsidRPr="00E002E6">
          <w:rPr>
            <w:rStyle w:val="Hyperlink"/>
          </w:rPr>
          <w:t>https://gov.wales/topics/people-and-communities/people/children-and-young-people/parenting-support-guidance/help/flyingstart/?lang=en</w:t>
        </w:r>
      </w:hyperlink>
      <w:r>
        <w:t xml:space="preserve"> [Accessed on: 17</w:t>
      </w:r>
      <w:r w:rsidRPr="0014318F">
        <w:rPr>
          <w:vertAlign w:val="superscript"/>
        </w:rPr>
        <w:t>th</w:t>
      </w:r>
      <w:r>
        <w:t xml:space="preserve"> October 2018]</w:t>
      </w:r>
    </w:p>
    <w:p w:rsidR="00A34C2E" w:rsidRDefault="00A34C2E" w:rsidP="00A34C2E">
      <w:r>
        <w:lastRenderedPageBreak/>
        <w:t xml:space="preserve">Welsh Assembly Government, (2018) </w:t>
      </w:r>
      <w:r>
        <w:rPr>
          <w:i/>
        </w:rPr>
        <w:t xml:space="preserve">Childcare Offer: Guidance for Early Implementer Local Authorities. </w:t>
      </w:r>
      <w:r>
        <w:t xml:space="preserve">Available at: </w:t>
      </w:r>
      <w:hyperlink r:id="rId34" w:history="1">
        <w:r w:rsidRPr="00E002E6">
          <w:rPr>
            <w:rStyle w:val="Hyperlink"/>
          </w:rPr>
          <w:t>https://gov.wales/docs/dsjlg/publications/cyp/180702-early-implementer-september-2018-en.pdf</w:t>
        </w:r>
      </w:hyperlink>
      <w:r>
        <w:t xml:space="preserve"> [Accessed on: 28</w:t>
      </w:r>
      <w:r w:rsidRPr="0014318F">
        <w:rPr>
          <w:vertAlign w:val="superscript"/>
        </w:rPr>
        <w:t>th</w:t>
      </w:r>
      <w:r>
        <w:t xml:space="preserve"> October, 2018]</w:t>
      </w:r>
    </w:p>
    <w:p w:rsidR="00A34C2E" w:rsidRDefault="00A34C2E" w:rsidP="00A34C2E">
      <w:r>
        <w:t xml:space="preserve">Welsh Assembly Government. (2017) </w:t>
      </w:r>
      <w:r>
        <w:rPr>
          <w:i/>
        </w:rPr>
        <w:t xml:space="preserve">Childcare, Play and Early Years Workforce Plan. </w:t>
      </w:r>
      <w:r>
        <w:t xml:space="preserve">Cardiff: Welsh Assembly Government. Available at: </w:t>
      </w:r>
      <w:hyperlink r:id="rId35" w:history="1">
        <w:r w:rsidRPr="00E002E6">
          <w:rPr>
            <w:rStyle w:val="Hyperlink"/>
          </w:rPr>
          <w:t>https://gov.wales/docs/dsjlg/publications/cyp/171215-childcare-play-early-years-workforce-plan-en.pdf</w:t>
        </w:r>
      </w:hyperlink>
      <w:r>
        <w:t xml:space="preserve"> [Accessed on: 17</w:t>
      </w:r>
      <w:r w:rsidRPr="0014318F">
        <w:rPr>
          <w:vertAlign w:val="superscript"/>
        </w:rPr>
        <w:t>th</w:t>
      </w:r>
      <w:r>
        <w:t xml:space="preserve"> October 2018]</w:t>
      </w:r>
    </w:p>
    <w:p w:rsidR="00A34C2E" w:rsidRDefault="00A34C2E" w:rsidP="00A34C2E">
      <w:r>
        <w:t xml:space="preserve">Department for Education, (2011) </w:t>
      </w:r>
      <w:r>
        <w:rPr>
          <w:i/>
        </w:rPr>
        <w:t xml:space="preserve">Review of best practice in parental engagement </w:t>
      </w:r>
      <w:r>
        <w:t xml:space="preserve">[Online] Available at: </w:t>
      </w:r>
      <w:hyperlink r:id="rId36" w:history="1">
        <w:r w:rsidRPr="0053662F">
          <w:rPr>
            <w:rStyle w:val="Hyperlink"/>
          </w:rPr>
          <w:t>https://assets.publishing.service.gov.uk/government/uploads/system/uploads/attachment_data/file/182508/DFE-RR156.pdf</w:t>
        </w:r>
      </w:hyperlink>
      <w:r>
        <w:t xml:space="preserve"> [Accessed on: 4</w:t>
      </w:r>
      <w:r w:rsidRPr="00CA38CF">
        <w:rPr>
          <w:vertAlign w:val="superscript"/>
        </w:rPr>
        <w:t>th</w:t>
      </w:r>
      <w:r>
        <w:t xml:space="preserve"> November 2018]. </w:t>
      </w:r>
    </w:p>
    <w:p w:rsidR="00A34C2E" w:rsidRDefault="00A34C2E" w:rsidP="00A34C2E">
      <w:r>
        <w:t xml:space="preserve">RCTCBC, (unknown) </w:t>
      </w:r>
      <w:r>
        <w:rPr>
          <w:i/>
        </w:rPr>
        <w:t xml:space="preserve">Free primary school breakfast clubs </w:t>
      </w:r>
      <w:r>
        <w:t xml:space="preserve">[Online] Available at: </w:t>
      </w:r>
      <w:hyperlink r:id="rId37" w:history="1">
        <w:r w:rsidRPr="0053662F">
          <w:rPr>
            <w:rStyle w:val="Hyperlink"/>
          </w:rPr>
          <w:t>https://www.rctcbc.gov.uk/EN/Resident/SchoolsandLearning/Schoolcatering/Freeprimaryschoolbreakfastclubs.aspx</w:t>
        </w:r>
      </w:hyperlink>
      <w:r>
        <w:t xml:space="preserve"> [Accessed on: 4</w:t>
      </w:r>
      <w:r w:rsidRPr="00CA38CF">
        <w:rPr>
          <w:vertAlign w:val="superscript"/>
        </w:rPr>
        <w:t>th</w:t>
      </w:r>
      <w:r>
        <w:t xml:space="preserve"> November 2018]. </w:t>
      </w:r>
    </w:p>
    <w:p w:rsidR="00A34C2E" w:rsidRDefault="00A34C2E" w:rsidP="00A34C2E">
      <w:r>
        <w:t xml:space="preserve">RCTCBC, (unknown) </w:t>
      </w:r>
      <w:r>
        <w:rPr>
          <w:i/>
        </w:rPr>
        <w:t xml:space="preserve">What is the Childcare offer? </w:t>
      </w:r>
      <w:r>
        <w:t xml:space="preserve">[Online] Available at: </w:t>
      </w:r>
      <w:hyperlink r:id="rId38" w:history="1">
        <w:r w:rsidRPr="0053662F">
          <w:rPr>
            <w:rStyle w:val="Hyperlink"/>
          </w:rPr>
          <w:t>https://www.rctcbc.gov.uk/EN/Resident/ChildrenandFamilies/ChildmindersandDayNurseries/WelshGovernment30houreducationchildcarepilot/ParentInformation/WhatistheChildcareOffer.aspx</w:t>
        </w:r>
      </w:hyperlink>
      <w:r>
        <w:t xml:space="preserve"> [Accessed on: 4</w:t>
      </w:r>
      <w:r w:rsidRPr="00CA38CF">
        <w:rPr>
          <w:vertAlign w:val="superscript"/>
        </w:rPr>
        <w:t>th</w:t>
      </w:r>
      <w:r>
        <w:t xml:space="preserve"> November 2018]. </w:t>
      </w:r>
    </w:p>
    <w:p w:rsidR="00A34C2E" w:rsidRPr="00CA38CF" w:rsidRDefault="00A34C2E" w:rsidP="00A34C2E">
      <w:r>
        <w:t xml:space="preserve">RCTCBC, (unknown) </w:t>
      </w:r>
      <w:r>
        <w:rPr>
          <w:i/>
        </w:rPr>
        <w:t xml:space="preserve">Childcare offer- Provider Information </w:t>
      </w:r>
      <w:r>
        <w:t xml:space="preserve">[Online] Available at: </w:t>
      </w:r>
      <w:hyperlink r:id="rId39" w:history="1">
        <w:r w:rsidRPr="0053662F">
          <w:rPr>
            <w:rStyle w:val="Hyperlink"/>
          </w:rPr>
          <w:t>https://www.rctcbc.gov.uk/EN/Resident/ChildrenandFamilies/ChildmindersandDayNurseries/WelshGovernment30houreducationchildcarepilot/ChildcareOfferProviderInformation.aspx</w:t>
        </w:r>
      </w:hyperlink>
      <w:r>
        <w:t xml:space="preserve"> [Accessed on: 4</w:t>
      </w:r>
      <w:r w:rsidRPr="00CA38CF">
        <w:rPr>
          <w:vertAlign w:val="superscript"/>
        </w:rPr>
        <w:t>th</w:t>
      </w:r>
      <w:r>
        <w:t xml:space="preserve"> November 2018]. </w:t>
      </w:r>
    </w:p>
    <w:p w:rsidR="00A34C2E" w:rsidRDefault="00A34C2E" w:rsidP="00A34C2E"/>
    <w:p w:rsidR="00A34C2E" w:rsidRPr="000331FC" w:rsidRDefault="00A34C2E" w:rsidP="00A34C2E"/>
    <w:p w:rsidR="00A34C2E" w:rsidRPr="00435971" w:rsidRDefault="00A34C2E" w:rsidP="00A34C2E">
      <w:r>
        <w:t xml:space="preserve">                           </w:t>
      </w:r>
    </w:p>
    <w:p w:rsidR="00684763" w:rsidRDefault="00A34C2E">
      <w:bookmarkStart w:id="0" w:name="_GoBack"/>
      <w:bookmarkEnd w:id="0"/>
    </w:p>
    <w:sectPr w:rsidR="00684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C2E"/>
    <w:rsid w:val="0004226D"/>
    <w:rsid w:val="008D4527"/>
    <w:rsid w:val="00A34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D423E4-8F04-4A8A-9055-7FE7E760F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4C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C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files/documents/ESTYN_Annual%20Report%202015_2016_English.pdf" TargetMode="External"/><Relationship Id="rId13" Type="http://schemas.openxmlformats.org/officeDocument/2006/relationships/hyperlink" Target="https://www.teachearlyyears.com/a-unique-child/view/supporting-transitions-in-the-early-years" TargetMode="External"/><Relationship Id="rId18" Type="http://schemas.openxmlformats.org/officeDocument/2006/relationships/hyperlink" Target="http://oro.open.ac.uk/16989/1/Vogler_et_al_Transitions_PDF.DAT.pdf" TargetMode="External"/><Relationship Id="rId26" Type="http://schemas.openxmlformats.org/officeDocument/2006/relationships/hyperlink" Target="https://www.estyn.gov.wales/sites/default/files/documents/Literacy%20and%20the%20Foundation%20Phase%20%20-%20September%202011.pdf" TargetMode="External"/><Relationship Id="rId39" Type="http://schemas.openxmlformats.org/officeDocument/2006/relationships/hyperlink" Target="https://www.rctcbc.gov.uk/EN/Resident/ChildrenandFamilies/ChildmindersandDayNurseries/WelshGovernment30houreducationchildcarepilot/ChildcareOfferProviderInformation.aspx" TargetMode="External"/><Relationship Id="rId3" Type="http://schemas.openxmlformats.org/officeDocument/2006/relationships/webSettings" Target="webSettings.xml"/><Relationship Id="rId21" Type="http://schemas.openxmlformats.org/officeDocument/2006/relationships/hyperlink" Target="https://beta.gov.wales/sites/default/files/publications/2018-03/rewriting-the-future-raising-ambition-and-attainment-in-welsh-schools.pdf" TargetMode="External"/><Relationship Id="rId34" Type="http://schemas.openxmlformats.org/officeDocument/2006/relationships/hyperlink" Target="https://gov.wales/docs/dsjlg/publications/cyp/180702-early-implementer-september-2018-en.pdf" TargetMode="External"/><Relationship Id="rId7" Type="http://schemas.openxmlformats.org/officeDocument/2006/relationships/hyperlink" Target="https://theforeveryears.wordpress.com/2015/01/29/childrens-minds-by-margaret-donaldson-a-book-review/" TargetMode="External"/><Relationship Id="rId12" Type="http://schemas.openxmlformats.org/officeDocument/2006/relationships/hyperlink" Target="https://www.oneeducation.org.uk/course/speech-and-language-therapy-2/" TargetMode="External"/><Relationship Id="rId17" Type="http://schemas.openxmlformats.org/officeDocument/2006/relationships/hyperlink" Target="http://dera.ioe.ac.uk/8543/7/SSU-SF-2004-01.pdf" TargetMode="External"/><Relationship Id="rId25" Type="http://schemas.openxmlformats.org/officeDocument/2006/relationships/hyperlink" Target="http://webarchive.nationalarchives.gov.uk/20130321053648/https://www.education.gov.uk/publications/eOrderingDownload/DCSF-Parental_Involvement.pdf" TargetMode="External"/><Relationship Id="rId33" Type="http://schemas.openxmlformats.org/officeDocument/2006/relationships/hyperlink" Target="https://gov.wales/topics/people-and-communities/people/children-and-young-people/parenting-support-guidance/help/flyingstart/?lang=en" TargetMode="External"/><Relationship Id="rId38" Type="http://schemas.openxmlformats.org/officeDocument/2006/relationships/hyperlink" Target="https://www.rctcbc.gov.uk/EN/Resident/ChildrenandFamilies/ChildmindersandDayNurseries/WelshGovernment30houreducationchildcarepilot/ParentInformation/WhatistheChildcareOffer.aspx" TargetMode="External"/><Relationship Id="rId2" Type="http://schemas.openxmlformats.org/officeDocument/2006/relationships/settings" Target="settings.xml"/><Relationship Id="rId16" Type="http://schemas.openxmlformats.org/officeDocument/2006/relationships/hyperlink" Target="https://www.savethechildren.org.uk/news/media-centre/press-releases/concern-over-children-wales-starting-school-struggling-speech" TargetMode="External"/><Relationship Id="rId20" Type="http://schemas.openxmlformats.org/officeDocument/2006/relationships/hyperlink" Target="https://gov.wales/docs/dcells/publications/130716-building-brighter-future-en.pdf" TargetMode="External"/><Relationship Id="rId29" Type="http://schemas.openxmlformats.org/officeDocument/2006/relationships/hyperlink" Target="http://education.ohio.gov/Topics/Early-Learning/Early-Learning-Family-Resources/Helping-Your-Child-Make-Successful-Transitions-Hom"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schoolsfuture.co.uk/wp-content/uploads/2015/04/The-Donaldson-review-successful-futures-compressed.pdf" TargetMode="External"/><Relationship Id="rId11" Type="http://schemas.openxmlformats.org/officeDocument/2006/relationships/hyperlink" Target="http://www.nasen.org.uk/early-years-send-resources/ey-focus-on-send-early-years.html" TargetMode="External"/><Relationship Id="rId24" Type="http://schemas.openxmlformats.org/officeDocument/2006/relationships/hyperlink" Target="https://gov.wales/newsroom/educationandskills/2018/take-time-to-talk-listen-and-play/?lang=en" TargetMode="External"/><Relationship Id="rId32" Type="http://schemas.openxmlformats.org/officeDocument/2006/relationships/hyperlink" Target="https://gov.wales/newsroom/people-and-communities/2016/10000-book-bags-to-support-toddlers-speech-language-development/?lang=en" TargetMode="External"/><Relationship Id="rId37" Type="http://schemas.openxmlformats.org/officeDocument/2006/relationships/hyperlink" Target="https://www.rctcbc.gov.uk/EN/Resident/SchoolsandLearning/Schoolcatering/Freeprimaryschoolbreakfastclubs.aspx" TargetMode="External"/><Relationship Id="rId40" Type="http://schemas.openxmlformats.org/officeDocument/2006/relationships/fontTable" Target="fontTable.xml"/><Relationship Id="rId5" Type="http://schemas.openxmlformats.org/officeDocument/2006/relationships/hyperlink" Target="http://www.centralbedfordshire.gov.uk/Images/transition-guidance-pack-2015_tcm3-20762.pdf" TargetMode="External"/><Relationship Id="rId15" Type="http://schemas.openxmlformats.org/officeDocument/2006/relationships/hyperlink" Target="https://www.rctcbc.gov.uk/EN/Resident/ChildrenandFamilies/ChildmindersandDayNurseries/WelshGovernment30houreducationchildcarepilot/ParentInformation/WhatistheChildcareOffer.aspx" TargetMode="External"/><Relationship Id="rId23" Type="http://schemas.openxmlformats.org/officeDocument/2006/relationships/hyperlink" Target="https://gov.wales/docs/dcells/publications/150803-fp-framework-en.pdf" TargetMode="External"/><Relationship Id="rId28" Type="http://schemas.openxmlformats.org/officeDocument/2006/relationships/hyperlink" Target="http://www.assembly.wales/research%20documents/flying%20start%20-%20research%20note-03032014-254185/rn14-005-english.pdf" TargetMode="External"/><Relationship Id="rId36" Type="http://schemas.openxmlformats.org/officeDocument/2006/relationships/hyperlink" Target="https://assets.publishing.service.gov.uk/government/uploads/system/uploads/attachment_data/file/182508/DFE-RR156.pdf" TargetMode="External"/><Relationship Id="rId10" Type="http://schemas.openxmlformats.org/officeDocument/2006/relationships/hyperlink" Target="http://www.nasen.org.uk/early-years-send-resources/ey-facetoface-materials.html" TargetMode="External"/><Relationship Id="rId19" Type="http://schemas.openxmlformats.org/officeDocument/2006/relationships/hyperlink" Target="http://learning.gov.wales/docs/learningwales/publications/130612-language-literacy-and-comunication-skills-en.pdf" TargetMode="External"/><Relationship Id="rId31" Type="http://schemas.openxmlformats.org/officeDocument/2006/relationships/hyperlink" Target="https://gov.wales/docs/caecd/publications/090415rightstoactionen.pdf" TargetMode="External"/><Relationship Id="rId4" Type="http://schemas.openxmlformats.org/officeDocument/2006/relationships/hyperlink" Target="https://www.actionforchildren.org.uk/news-and-blogs/parenting-tips/2017/february/using-technology-to-help-childrens-communication-skills/" TargetMode="External"/><Relationship Id="rId9" Type="http://schemas.openxmlformats.org/officeDocument/2006/relationships/hyperlink" Target="https://strathprints.strath.ac.uk/43857/1/AlineDunlop1.pdf" TargetMode="External"/><Relationship Id="rId14" Type="http://schemas.openxmlformats.org/officeDocument/2006/relationships/hyperlink" Target="https://www.rctcbc.gov.uk/EN/Resident/ChildrenandFamilies/ChildmindersandDayNurseries/Searchforchildcare/Searchforchildcare.aspx" TargetMode="External"/><Relationship Id="rId22" Type="http://schemas.openxmlformats.org/officeDocument/2006/relationships/hyperlink" Target="https://gov.wales/docs/dsjlg/publications/160401-wfg-accessible-guide-for-young-people-en.pdf" TargetMode="External"/><Relationship Id="rId27" Type="http://schemas.openxmlformats.org/officeDocument/2006/relationships/hyperlink" Target="https://www.estyn.gov.wales/effective-practice/increasing-literacy-skills-early-age" TargetMode="External"/><Relationship Id="rId30" Type="http://schemas.openxmlformats.org/officeDocument/2006/relationships/hyperlink" Target="https://downloads.unicef.org.uk/wp-content/uploads/2010/05/UNCRC_summary-1.pdf?_ga=2.58436845.612185272.1540982202-1332732541.1539518479" TargetMode="External"/><Relationship Id="rId35" Type="http://schemas.openxmlformats.org/officeDocument/2006/relationships/hyperlink" Target="https://gov.wales/docs/dsjlg/publications/cyp/171215-childcare-play-early-years-workforce-plan-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4129</Words>
  <Characters>23539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Lloyd</dc:creator>
  <cp:keywords/>
  <dc:description/>
  <cp:lastModifiedBy>Carys Lloyd</cp:lastModifiedBy>
  <cp:revision>1</cp:revision>
  <dcterms:created xsi:type="dcterms:W3CDTF">2018-11-19T17:31:00Z</dcterms:created>
  <dcterms:modified xsi:type="dcterms:W3CDTF">2018-11-19T17:32:00Z</dcterms:modified>
</cp:coreProperties>
</file>