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14D" w:rsidRPr="0015214D" w:rsidRDefault="0015214D" w:rsidP="00F806EC">
      <w:pPr>
        <w:jc w:val="center"/>
        <w:rPr>
          <w:rFonts w:cstheme="minorHAnsi"/>
          <w:b/>
          <w:sz w:val="32"/>
          <w:szCs w:val="32"/>
        </w:rPr>
      </w:pPr>
      <w:r w:rsidRPr="0015214D">
        <w:rPr>
          <w:rFonts w:cstheme="minorHAnsi"/>
          <w:b/>
          <w:sz w:val="32"/>
          <w:szCs w:val="32"/>
        </w:rPr>
        <w:t>Are grades undermining p</w:t>
      </w:r>
      <w:r w:rsidR="00F806EC">
        <w:rPr>
          <w:rFonts w:cstheme="minorHAnsi"/>
          <w:b/>
          <w:sz w:val="32"/>
          <w:szCs w:val="32"/>
        </w:rPr>
        <w:t>upils' performance in the class</w:t>
      </w:r>
      <w:r w:rsidRPr="0015214D">
        <w:rPr>
          <w:rFonts w:cstheme="minorHAnsi"/>
          <w:b/>
          <w:sz w:val="32"/>
          <w:szCs w:val="32"/>
        </w:rPr>
        <w:t>room, and would pupils perform better if only given written feedback?</w:t>
      </w:r>
    </w:p>
    <w:p w:rsidR="00ED30B0" w:rsidRPr="0015214D" w:rsidRDefault="0015214D" w:rsidP="00DF3838">
      <w:pPr>
        <w:spacing w:line="360" w:lineRule="auto"/>
        <w:rPr>
          <w:rFonts w:ascii="Helvetica" w:hAnsi="Helvetica"/>
          <w:color w:val="4B4F56"/>
          <w:sz w:val="18"/>
          <w:szCs w:val="18"/>
          <w:shd w:val="clear" w:color="auto" w:fill="F1F0F0"/>
        </w:rPr>
      </w:pPr>
      <w:r>
        <w:rPr>
          <w:rFonts w:cstheme="minorHAnsi"/>
        </w:rPr>
        <w:t>A</w:t>
      </w:r>
      <w:r w:rsidR="00ED30B0" w:rsidRPr="00EB3BEE">
        <w:rPr>
          <w:rFonts w:cstheme="minorHAnsi"/>
        </w:rPr>
        <w:t xml:space="preserve">ssessing pupils learning and understanding through marking books or assessed pieces of work is central to teaching and learning. However, in recent years there has been growing recognition within the profession to use assessments formatively in order help support and develop </w:t>
      </w:r>
      <w:r w:rsidR="00D743C0" w:rsidRPr="00EB3BEE">
        <w:rPr>
          <w:rFonts w:cstheme="minorHAnsi"/>
        </w:rPr>
        <w:t>teaching and learning</w:t>
      </w:r>
      <w:r w:rsidR="00ED30B0" w:rsidRPr="00EB3BEE">
        <w:rPr>
          <w:rFonts w:cstheme="minorHAnsi"/>
        </w:rPr>
        <w:t xml:space="preserve">. This is mainly done through the use of </w:t>
      </w:r>
      <w:r w:rsidR="00BF263F" w:rsidRPr="00EB3BEE">
        <w:rPr>
          <w:rFonts w:cstheme="minorHAnsi"/>
        </w:rPr>
        <w:t>feedback, which aims to provide</w:t>
      </w:r>
      <w:r w:rsidR="00ED30B0" w:rsidRPr="00EB3BEE">
        <w:rPr>
          <w:rFonts w:cstheme="minorHAnsi"/>
        </w:rPr>
        <w:t xml:space="preserve"> pupils with guidance and support on how to bridge the gap between their current achievement and their full potential. However, an issue I found within my first and second placement, was that despite spending a considerable amount time marking and providing descriptive and constructive feedback, the typical response by pupils upon receiving their assessed piece of work was go straight to the mark or grade, with most pupils often ignoring the feedback.  Whilst it was obvious that both schools and departments had tried to combat this by providing Dedicated Improvement and Reflection Time (DIRT) after an assessed piece work, from my own observations it seemed that marks or grades still dominated pupil’s mind-sets. As a result, when marking the pupils next assessed piece of work, the same mistakes were made again; this often in resulted in pupil performance either remaining static or in some cases declining.</w:t>
      </w:r>
    </w:p>
    <w:p w:rsidR="00ED30B0" w:rsidRPr="00EB3BEE" w:rsidRDefault="00ED30B0" w:rsidP="00E71A4D">
      <w:pPr>
        <w:spacing w:line="360" w:lineRule="auto"/>
        <w:ind w:firstLine="720"/>
        <w:rPr>
          <w:rFonts w:cstheme="minorHAnsi"/>
        </w:rPr>
      </w:pPr>
      <w:r w:rsidRPr="00EB3BEE">
        <w:rPr>
          <w:rFonts w:cstheme="minorHAnsi"/>
        </w:rPr>
        <w:t xml:space="preserve">This sparked an interest and led to me to wonder how I could change this. The literature and online blogs </w:t>
      </w:r>
      <w:r w:rsidR="00564572" w:rsidRPr="00EB3BEE">
        <w:rPr>
          <w:rFonts w:cstheme="minorHAnsi"/>
        </w:rPr>
        <w:t>too</w:t>
      </w:r>
      <w:r w:rsidRPr="00EB3BEE">
        <w:rPr>
          <w:rFonts w:cstheme="minorHAnsi"/>
        </w:rPr>
        <w:t xml:space="preserve"> reflected a fru</w:t>
      </w:r>
      <w:r w:rsidR="00564572" w:rsidRPr="00EB3BEE">
        <w:rPr>
          <w:rFonts w:cstheme="minorHAnsi"/>
        </w:rPr>
        <w:t>stration regarding this matter</w:t>
      </w:r>
      <w:r w:rsidR="009C624A" w:rsidRPr="00EB3BEE">
        <w:rPr>
          <w:rFonts w:cstheme="minorHAnsi"/>
        </w:rPr>
        <w:t xml:space="preserve"> (</w:t>
      </w:r>
      <w:r w:rsidR="00FA0F07" w:rsidRPr="00EB3BEE">
        <w:rPr>
          <w:rFonts w:cstheme="minorHAnsi"/>
        </w:rPr>
        <w:t>Allison et al, 2015</w:t>
      </w:r>
      <w:r w:rsidR="009C624A" w:rsidRPr="00EB3BEE">
        <w:rPr>
          <w:rFonts w:cstheme="minorHAnsi"/>
          <w:shd w:val="clear" w:color="auto" w:fill="FFFFFF"/>
        </w:rPr>
        <w:t xml:space="preserve">; </w:t>
      </w:r>
      <w:r w:rsidR="006D2E07">
        <w:rPr>
          <w:rFonts w:cstheme="minorHAnsi"/>
          <w:shd w:val="clear" w:color="auto" w:fill="FFFFFF"/>
        </w:rPr>
        <w:t>Brookhart, 2017</w:t>
      </w:r>
      <w:r w:rsidR="00FA0F07" w:rsidRPr="00EB3BEE">
        <w:rPr>
          <w:rFonts w:cstheme="minorHAnsi"/>
          <w:shd w:val="clear" w:color="auto" w:fill="FFFFFF"/>
        </w:rPr>
        <w:t xml:space="preserve">; </w:t>
      </w:r>
      <w:r w:rsidR="00BE4476" w:rsidRPr="00EB3BEE">
        <w:rPr>
          <w:rFonts w:cstheme="minorHAnsi"/>
          <w:shd w:val="clear" w:color="auto" w:fill="FFFFFF"/>
        </w:rPr>
        <w:t xml:space="preserve">Black et al, 2002; Kohn, 2011; </w:t>
      </w:r>
      <w:r w:rsidR="009C624A" w:rsidRPr="00EB3BEE">
        <w:rPr>
          <w:rFonts w:cstheme="minorHAnsi"/>
          <w:shd w:val="clear" w:color="auto" w:fill="FFFFFF"/>
        </w:rPr>
        <w:t>Didau</w:t>
      </w:r>
      <w:r w:rsidR="00BE4476" w:rsidRPr="00EB3BEE">
        <w:rPr>
          <w:rFonts w:cstheme="minorHAnsi"/>
          <w:shd w:val="clear" w:color="auto" w:fill="FFFFFF"/>
        </w:rPr>
        <w:t xml:space="preserve">, 2013; </w:t>
      </w:r>
      <w:r w:rsidR="00F806EC" w:rsidRPr="00EB3BEE">
        <w:rPr>
          <w:rFonts w:cstheme="minorHAnsi"/>
          <w:shd w:val="clear" w:color="auto" w:fill="FFFFFF"/>
        </w:rPr>
        <w:t>Haydn</w:t>
      </w:r>
      <w:r w:rsidR="00BE4476" w:rsidRPr="00EB3BEE">
        <w:rPr>
          <w:rFonts w:cstheme="minorHAnsi"/>
          <w:shd w:val="clear" w:color="auto" w:fill="FFFFFF"/>
        </w:rPr>
        <w:t>, 2015</w:t>
      </w:r>
      <w:r w:rsidR="00FA0F07" w:rsidRPr="00EB3BEE">
        <w:rPr>
          <w:rFonts w:cstheme="minorHAnsi"/>
          <w:shd w:val="clear" w:color="auto" w:fill="FFFFFF"/>
        </w:rPr>
        <w:t>).</w:t>
      </w:r>
      <w:r w:rsidR="00564572" w:rsidRPr="00EB3BEE">
        <w:rPr>
          <w:rFonts w:cstheme="minorHAnsi"/>
        </w:rPr>
        <w:t xml:space="preserve"> </w:t>
      </w:r>
      <w:r w:rsidRPr="00EB3BEE">
        <w:rPr>
          <w:rFonts w:cstheme="minorHAnsi"/>
        </w:rPr>
        <w:t>This has led some educationalists to provide just written descriptive feedback. This, they argue, will encourage pupils to engage with their feedback, which in turn will help improve pupil performance</w:t>
      </w:r>
      <w:r w:rsidR="00FA0F07" w:rsidRPr="00EB3BEE">
        <w:rPr>
          <w:rFonts w:cstheme="minorHAnsi"/>
        </w:rPr>
        <w:t xml:space="preserve"> (Butler, 1987; Butler, 1988; </w:t>
      </w:r>
      <w:r w:rsidR="00AA58C9" w:rsidRPr="00EB3BEE">
        <w:rPr>
          <w:rFonts w:cstheme="minorHAnsi"/>
        </w:rPr>
        <w:t xml:space="preserve">Black et al, 1998a; Black et al </w:t>
      </w:r>
      <w:r w:rsidR="00FA0F07" w:rsidRPr="00EB3BEE">
        <w:rPr>
          <w:rFonts w:cstheme="minorHAnsi"/>
        </w:rPr>
        <w:t>Wiliam, 1998</w:t>
      </w:r>
      <w:r w:rsidR="00AA58C9" w:rsidRPr="00EB3BEE">
        <w:rPr>
          <w:rFonts w:cstheme="minorHAnsi"/>
        </w:rPr>
        <w:t>b</w:t>
      </w:r>
      <w:r w:rsidR="00D67036" w:rsidRPr="00EB3BEE">
        <w:rPr>
          <w:rFonts w:cstheme="minorHAnsi"/>
        </w:rPr>
        <w:t>; William, 2011, 122</w:t>
      </w:r>
      <w:r w:rsidR="00CC57CF" w:rsidRPr="00EB3BEE">
        <w:rPr>
          <w:rFonts w:cstheme="minorHAnsi"/>
        </w:rPr>
        <w:t>; Lipnevich, 2008</w:t>
      </w:r>
      <w:r w:rsidR="00FA0F07" w:rsidRPr="00EB3BEE">
        <w:rPr>
          <w:rFonts w:cstheme="minorHAnsi"/>
        </w:rPr>
        <w:t>)</w:t>
      </w:r>
      <w:r w:rsidRPr="00EB3BEE">
        <w:rPr>
          <w:rFonts w:cstheme="minorHAnsi"/>
        </w:rPr>
        <w:t>. Nevertheless, whilst this form of feedback is widely supported in the literature, it has yet to be widely adopted by schools. The reluctance to implement this strategy leads to me to question why. This has encouraged me to find out its impact within my classroom in the hope that will help develop my own practice and help support my pupils learning, allowing me to develop and meet the S.3.2. Monitoring and Assessment strand of the QTS standards</w:t>
      </w:r>
      <w:r w:rsidR="00FA0F07" w:rsidRPr="00EB3BEE">
        <w:rPr>
          <w:rFonts w:cstheme="minorHAnsi"/>
        </w:rPr>
        <w:t xml:space="preserve"> (Welsh Government, 2009.)</w:t>
      </w:r>
    </w:p>
    <w:p w:rsidR="00ED30B0" w:rsidRPr="00EB3BEE" w:rsidRDefault="00ED30B0" w:rsidP="00E71A4D">
      <w:pPr>
        <w:spacing w:line="360" w:lineRule="auto"/>
        <w:ind w:firstLine="720"/>
        <w:rPr>
          <w:rFonts w:cstheme="minorHAnsi"/>
        </w:rPr>
      </w:pPr>
      <w:r w:rsidRPr="00EB3BEE">
        <w:rPr>
          <w:rFonts w:cstheme="minorHAnsi"/>
        </w:rPr>
        <w:t xml:space="preserve">In order to do this, I will carry out a classroom-based investigation, with my research </w:t>
      </w:r>
      <w:r w:rsidR="00564572" w:rsidRPr="00EB3BEE">
        <w:rPr>
          <w:rFonts w:cstheme="minorHAnsi"/>
        </w:rPr>
        <w:t>questions’ being ‘does</w:t>
      </w:r>
      <w:r w:rsidRPr="00EB3BEE">
        <w:rPr>
          <w:rFonts w:cstheme="minorHAnsi"/>
        </w:rPr>
        <w:t xml:space="preserve"> providing pupils with written feedback and a grade help improve p</w:t>
      </w:r>
      <w:r w:rsidR="00564572" w:rsidRPr="00EB3BEE">
        <w:rPr>
          <w:rFonts w:cstheme="minorHAnsi"/>
        </w:rPr>
        <w:t>upil’s performance or undermine</w:t>
      </w:r>
      <w:r w:rsidRPr="00EB3BEE">
        <w:rPr>
          <w:rFonts w:cstheme="minorHAnsi"/>
        </w:rPr>
        <w:t xml:space="preserve"> it?’ and ‘could omitting gr</w:t>
      </w:r>
      <w:r w:rsidR="00564572" w:rsidRPr="00EB3BEE">
        <w:rPr>
          <w:rFonts w:cstheme="minorHAnsi"/>
        </w:rPr>
        <w:t xml:space="preserve">ades </w:t>
      </w:r>
      <w:r w:rsidRPr="00EB3BEE">
        <w:rPr>
          <w:rFonts w:cstheme="minorHAnsi"/>
        </w:rPr>
        <w:t>and only providing written feedback to pupils, help improve their performance?’</w:t>
      </w:r>
    </w:p>
    <w:p w:rsidR="00ED30B0" w:rsidRPr="00EB3BEE" w:rsidRDefault="00ED30B0" w:rsidP="00E71A4D">
      <w:pPr>
        <w:spacing w:line="360" w:lineRule="auto"/>
        <w:ind w:firstLine="720"/>
        <w:rPr>
          <w:rFonts w:cstheme="minorHAnsi"/>
        </w:rPr>
      </w:pPr>
      <w:r w:rsidRPr="00EB3BEE">
        <w:rPr>
          <w:rFonts w:cstheme="minorHAnsi"/>
        </w:rPr>
        <w:lastRenderedPageBreak/>
        <w:t>The school, in which I will conduct my classroom-based investigation is a mixed 11-16 secondary school, with 641 currently on roll and is maintained by the Local Authority of Blaenau Gwent. It is located in one of the most deprived counties in Britain, Blaenau Gwent, with 25.3% of pupils eligible for Free School Meals</w:t>
      </w:r>
      <w:r w:rsidR="00931A77" w:rsidRPr="00EB3BEE">
        <w:rPr>
          <w:rFonts w:cstheme="minorHAnsi"/>
        </w:rPr>
        <w:t xml:space="preserve"> </w:t>
      </w:r>
      <w:r w:rsidRPr="00EB3BEE">
        <w:rPr>
          <w:rFonts w:cstheme="minorHAnsi"/>
        </w:rPr>
        <w:t>(FSM)</w:t>
      </w:r>
      <w:r w:rsidR="00931A77" w:rsidRPr="00EB3BEE">
        <w:rPr>
          <w:rFonts w:cstheme="minorHAnsi"/>
        </w:rPr>
        <w:t xml:space="preserve"> (Welsh Government, 2018)</w:t>
      </w:r>
      <w:r w:rsidRPr="00EB3BEE">
        <w:rPr>
          <w:rFonts w:cstheme="minorHAnsi"/>
        </w:rPr>
        <w:t xml:space="preserve">. </w:t>
      </w:r>
    </w:p>
    <w:p w:rsidR="00ED30B0" w:rsidRPr="00EB3BEE" w:rsidRDefault="00ED30B0" w:rsidP="00E71A4D">
      <w:pPr>
        <w:spacing w:line="360" w:lineRule="auto"/>
        <w:ind w:firstLine="720"/>
        <w:rPr>
          <w:rFonts w:cstheme="minorHAnsi"/>
        </w:rPr>
      </w:pPr>
      <w:r w:rsidRPr="00EB3BEE">
        <w:rPr>
          <w:rFonts w:cstheme="minorHAnsi"/>
        </w:rPr>
        <w:t>Nevertheless, despite its location, performance within the school has improved significantly since 2012, as demonstrated most recent Estyn inspection in October 2016, when the school achieved an overall good for current performance</w:t>
      </w:r>
      <w:r w:rsidR="00FA0F07" w:rsidRPr="00EB3BEE">
        <w:rPr>
          <w:rFonts w:cstheme="minorHAnsi"/>
        </w:rPr>
        <w:t xml:space="preserve"> (See Appendix 1</w:t>
      </w:r>
      <w:r w:rsidRPr="00EB3BEE">
        <w:rPr>
          <w:rFonts w:cstheme="minorHAnsi"/>
        </w:rPr>
        <w:t>.</w:t>
      </w:r>
      <w:r w:rsidR="00FA0F07" w:rsidRPr="00EB3BEE">
        <w:rPr>
          <w:rFonts w:cstheme="minorHAnsi"/>
        </w:rPr>
        <w:t>)</w:t>
      </w:r>
      <w:r w:rsidRPr="00EB3BEE">
        <w:rPr>
          <w:rFonts w:cstheme="minorHAnsi"/>
        </w:rPr>
        <w:t xml:space="preserve"> Furthermore, the history department within the school is one of the most successful at KS4 within the school, with 87% achieving A*-C in 2017, and 55% achieving A-A*. This is expected to increase again this academic year.</w:t>
      </w:r>
    </w:p>
    <w:p w:rsidR="00ED30B0" w:rsidRPr="00EB3BEE" w:rsidRDefault="00ED30B0" w:rsidP="00E71A4D">
      <w:pPr>
        <w:spacing w:line="360" w:lineRule="auto"/>
        <w:ind w:firstLine="720"/>
        <w:rPr>
          <w:rFonts w:cstheme="minorHAnsi"/>
        </w:rPr>
      </w:pPr>
      <w:r w:rsidRPr="00EB3BEE">
        <w:rPr>
          <w:rFonts w:cstheme="minorHAnsi"/>
        </w:rPr>
        <w:t xml:space="preserve">The class I have chosen to undertake this research </w:t>
      </w:r>
      <w:r w:rsidR="00096078" w:rsidRPr="00EB3BEE">
        <w:rPr>
          <w:rFonts w:cstheme="minorHAnsi"/>
        </w:rPr>
        <w:t>project with is a Year 10 class</w:t>
      </w:r>
      <w:r w:rsidRPr="00EB3BEE">
        <w:rPr>
          <w:rFonts w:cstheme="minorHAnsi"/>
        </w:rPr>
        <w:t xml:space="preserve">. </w:t>
      </w:r>
      <w:r w:rsidR="00096078" w:rsidRPr="00EB3BEE">
        <w:rPr>
          <w:rFonts w:cstheme="minorHAnsi"/>
        </w:rPr>
        <w:t xml:space="preserve">There are twenty-five pupils in this class, eight of whom are eligible for FSM. Due to absences, only twenty-two pupils participated in this investigation. </w:t>
      </w:r>
      <w:r w:rsidRPr="00EB3BEE">
        <w:rPr>
          <w:rFonts w:cstheme="minorHAnsi"/>
        </w:rPr>
        <w:t xml:space="preserve">Pupils are currently </w:t>
      </w:r>
      <w:r w:rsidR="00096078" w:rsidRPr="00EB3BEE">
        <w:rPr>
          <w:rFonts w:cstheme="minorHAnsi"/>
        </w:rPr>
        <w:t xml:space="preserve">undertaking their GCSE’s, </w:t>
      </w:r>
      <w:r w:rsidRPr="00EB3BEE">
        <w:rPr>
          <w:rFonts w:cstheme="minorHAnsi"/>
        </w:rPr>
        <w:t xml:space="preserve">studying </w:t>
      </w:r>
      <w:r w:rsidR="00096078" w:rsidRPr="00EB3BEE">
        <w:rPr>
          <w:rFonts w:cstheme="minorHAnsi"/>
        </w:rPr>
        <w:t xml:space="preserve">Germany in Transition 1919-1939. Pupils </w:t>
      </w:r>
      <w:r w:rsidRPr="00EB3BEE">
        <w:rPr>
          <w:rFonts w:cstheme="minorHAnsi"/>
        </w:rPr>
        <w:t xml:space="preserve">have two </w:t>
      </w:r>
      <w:r w:rsidR="00096078" w:rsidRPr="00EB3BEE">
        <w:rPr>
          <w:rFonts w:cstheme="minorHAnsi"/>
        </w:rPr>
        <w:t xml:space="preserve">history </w:t>
      </w:r>
      <w:r w:rsidRPr="00EB3BEE">
        <w:rPr>
          <w:rFonts w:cstheme="minorHAnsi"/>
        </w:rPr>
        <w:t xml:space="preserve">classes per week. </w:t>
      </w:r>
      <w:r w:rsidR="00096078" w:rsidRPr="00EB3BEE">
        <w:rPr>
          <w:rFonts w:cstheme="minorHAnsi"/>
        </w:rPr>
        <w:t>This class was chosen, as I feel that I have built up a good rapport with them over my placement. I also team-teach this class alongside the Head of Department (HoD), and so provide support and assistance to those within the class who are struggling during her lessons.</w:t>
      </w:r>
    </w:p>
    <w:p w:rsidR="00ED30B0" w:rsidRPr="00EB3BEE" w:rsidRDefault="00ED30B0" w:rsidP="00DF3838">
      <w:pPr>
        <w:spacing w:line="360" w:lineRule="auto"/>
        <w:rPr>
          <w:rFonts w:cstheme="minorHAnsi"/>
          <w:b/>
          <w:u w:val="single"/>
        </w:rPr>
      </w:pPr>
      <w:r w:rsidRPr="00EB3BEE">
        <w:rPr>
          <w:rFonts w:cstheme="minorHAnsi"/>
          <w:b/>
          <w:u w:val="single"/>
        </w:rPr>
        <w:t>Literature Review</w:t>
      </w:r>
    </w:p>
    <w:p w:rsidR="00ED30B0" w:rsidRPr="00EB3BEE" w:rsidRDefault="00ED30B0" w:rsidP="00DF3838">
      <w:pPr>
        <w:spacing w:line="360" w:lineRule="auto"/>
        <w:rPr>
          <w:rFonts w:cstheme="minorHAnsi"/>
        </w:rPr>
      </w:pPr>
      <w:r w:rsidRPr="00EB3BEE">
        <w:rPr>
          <w:rFonts w:cstheme="minorHAnsi"/>
        </w:rPr>
        <w:t>For the purpose of this investigation, I will now provide a review of the relevant literature in order to determine the current outlook on this form of assessment and feedback within the education profession.</w:t>
      </w:r>
    </w:p>
    <w:p w:rsidR="00ED30B0" w:rsidRPr="00EB3BEE" w:rsidRDefault="00ED30B0" w:rsidP="00E71A4D">
      <w:pPr>
        <w:spacing w:line="360" w:lineRule="auto"/>
        <w:ind w:firstLine="720"/>
        <w:rPr>
          <w:rFonts w:cstheme="minorHAnsi"/>
        </w:rPr>
      </w:pPr>
      <w:r w:rsidRPr="00EB3BEE">
        <w:rPr>
          <w:rFonts w:cstheme="minorHAnsi"/>
        </w:rPr>
        <w:t>It has been commonly assumed by both those within the teaching profession, and those outside it, that the sole objective of marking and assessing pupil’s understanding is to provide a measurement of a pupil’s overall progress and performance at the end of a piece of work through the assigning of grades, (</w:t>
      </w:r>
      <w:r w:rsidR="00F806EC" w:rsidRPr="00EB3BEE">
        <w:rPr>
          <w:rFonts w:cstheme="minorHAnsi"/>
        </w:rPr>
        <w:t>Haydn</w:t>
      </w:r>
      <w:r w:rsidRPr="00EB3BEE">
        <w:rPr>
          <w:rFonts w:cstheme="minorHAnsi"/>
        </w:rPr>
        <w:t xml:space="preserve"> et al, 2015</w:t>
      </w:r>
      <w:r w:rsidR="000A49D5" w:rsidRPr="00EB3BEE">
        <w:rPr>
          <w:rFonts w:cstheme="minorHAnsi"/>
        </w:rPr>
        <w:t>; Crooks, 2001</w:t>
      </w:r>
      <w:r w:rsidRPr="00EB3BEE">
        <w:rPr>
          <w:rFonts w:cstheme="minorHAnsi"/>
        </w:rPr>
        <w:t xml:space="preserve">), otherwise known as summative assessment. </w:t>
      </w:r>
    </w:p>
    <w:p w:rsidR="00096078" w:rsidRPr="00EB3BEE" w:rsidRDefault="00903CDD" w:rsidP="00E71A4D">
      <w:pPr>
        <w:spacing w:line="360" w:lineRule="auto"/>
        <w:ind w:firstLine="720"/>
        <w:rPr>
          <w:rFonts w:cstheme="minorHAnsi"/>
        </w:rPr>
      </w:pPr>
      <w:r w:rsidRPr="00EB3BEE">
        <w:rPr>
          <w:rFonts w:cstheme="minorHAnsi"/>
        </w:rPr>
        <w:t xml:space="preserve">However, in recent years the belief that assessments should and can be used in a formative way has become the norm within the profession. Formative assessment is the use of assessments to inform and support teaching and learning. Rather than providing a simple measurement of the progress of a pupil’s learning, an assessment is used by the teacher and pupil to provide them with an </w:t>
      </w:r>
      <w:r w:rsidRPr="00EB3BEE">
        <w:rPr>
          <w:rFonts w:cstheme="minorHAnsi"/>
          <w:lang w:val="en-US"/>
        </w:rPr>
        <w:t>understanding of ‘where they are in their learning, where they need to go and how best to get there’</w:t>
      </w:r>
      <w:r w:rsidRPr="00EB3BEE">
        <w:rPr>
          <w:rFonts w:cstheme="minorHAnsi"/>
        </w:rPr>
        <w:t xml:space="preserve"> </w:t>
      </w:r>
      <w:r w:rsidR="00AA58C9" w:rsidRPr="00EB3BEE">
        <w:rPr>
          <w:rFonts w:cstheme="minorHAnsi"/>
          <w:lang w:val="en-US"/>
        </w:rPr>
        <w:t>(</w:t>
      </w:r>
      <w:r w:rsidR="00AA58C9" w:rsidRPr="00EB3BEE">
        <w:rPr>
          <w:rFonts w:cstheme="minorHAnsi"/>
          <w:shd w:val="clear" w:color="auto" w:fill="FFFFFF"/>
        </w:rPr>
        <w:t>Assessment Reform Group, 2002</w:t>
      </w:r>
      <w:r w:rsidR="00AA58C9" w:rsidRPr="00EB3BEE">
        <w:rPr>
          <w:rFonts w:cstheme="minorHAnsi"/>
          <w:lang w:val="en-US"/>
        </w:rPr>
        <w:t xml:space="preserve"> ; Broadfoot et al,  2002 </w:t>
      </w:r>
      <w:r w:rsidR="000A49D5" w:rsidRPr="00EB3BEE">
        <w:rPr>
          <w:rFonts w:cstheme="minorHAnsi"/>
          <w:lang w:val="en-US"/>
        </w:rPr>
        <w:t>2-3; Crooks, 2001</w:t>
      </w:r>
      <w:r w:rsidR="00AA58C9" w:rsidRPr="00EB3BEE">
        <w:rPr>
          <w:rFonts w:cstheme="minorHAnsi"/>
          <w:lang w:val="en-US"/>
        </w:rPr>
        <w:t>; OECD, 2005</w:t>
      </w:r>
      <w:r w:rsidR="000A49D5" w:rsidRPr="00EB3BEE">
        <w:rPr>
          <w:rFonts w:cstheme="minorHAnsi"/>
          <w:lang w:val="en-US"/>
        </w:rPr>
        <w:t>)</w:t>
      </w:r>
      <w:r w:rsidRPr="00EB3BEE">
        <w:rPr>
          <w:rFonts w:cstheme="minorHAnsi"/>
        </w:rPr>
        <w:t xml:space="preserve"> This </w:t>
      </w:r>
      <w:r w:rsidRPr="00EB3BEE">
        <w:rPr>
          <w:rFonts w:cstheme="minorHAnsi"/>
        </w:rPr>
        <w:lastRenderedPageBreak/>
        <w:t>growing recognition of formative assessments</w:t>
      </w:r>
      <w:r w:rsidR="00096078" w:rsidRPr="00EB3BEE">
        <w:rPr>
          <w:rFonts w:cstheme="minorHAnsi"/>
        </w:rPr>
        <w:t xml:space="preserve"> within the profession</w:t>
      </w:r>
      <w:r w:rsidRPr="00EB3BEE">
        <w:rPr>
          <w:rFonts w:cstheme="minorHAnsi"/>
        </w:rPr>
        <w:t xml:space="preserve"> is largely due to research carried out by Black and Wiliam, which found that pupil’s ‘gains in learning and performance through formative assessment was amongst the largest ever reported for educational interventions’ (Black et al, 1998</w:t>
      </w:r>
      <w:r w:rsidR="001D35E3" w:rsidRPr="00EB3BEE">
        <w:rPr>
          <w:rFonts w:cstheme="minorHAnsi"/>
        </w:rPr>
        <w:t>b</w:t>
      </w:r>
      <w:r w:rsidRPr="00EB3BEE">
        <w:rPr>
          <w:rFonts w:cstheme="minorHAnsi"/>
        </w:rPr>
        <w:t>, 61). This</w:t>
      </w:r>
      <w:r w:rsidR="00096078" w:rsidRPr="00EB3BEE">
        <w:rPr>
          <w:rFonts w:cstheme="minorHAnsi"/>
        </w:rPr>
        <w:t xml:space="preserve"> has</w:t>
      </w:r>
      <w:r w:rsidRPr="00EB3BEE">
        <w:rPr>
          <w:rFonts w:cstheme="minorHAnsi"/>
        </w:rPr>
        <w:t xml:space="preserve"> led t</w:t>
      </w:r>
      <w:r w:rsidRPr="00EB3BEE">
        <w:rPr>
          <w:rFonts w:cstheme="minorHAnsi"/>
          <w:lang w:val="en-US"/>
        </w:rPr>
        <w:t>he Assessment Reform Group to argue that formative assessment is one of the most powerful education tools for promoting eff</w:t>
      </w:r>
      <w:r w:rsidR="001D35E3" w:rsidRPr="00EB3BEE">
        <w:rPr>
          <w:rFonts w:cstheme="minorHAnsi"/>
          <w:lang w:val="en-US"/>
        </w:rPr>
        <w:t>ective learning and performance (</w:t>
      </w:r>
      <w:r w:rsidR="001D35E3" w:rsidRPr="00EB3BEE">
        <w:rPr>
          <w:rFonts w:cstheme="minorHAnsi"/>
          <w:shd w:val="clear" w:color="auto" w:fill="FFFFFF"/>
        </w:rPr>
        <w:t>Assessment Reform Group, 2002</w:t>
      </w:r>
      <w:r w:rsidR="001D35E3" w:rsidRPr="00EB3BEE">
        <w:rPr>
          <w:rFonts w:cstheme="minorHAnsi"/>
          <w:lang w:val="en-US"/>
        </w:rPr>
        <w:t xml:space="preserve"> ; Crooks, 2001; OECD, 2005) </w:t>
      </w:r>
      <w:r w:rsidRPr="00EB3BEE">
        <w:rPr>
          <w:rFonts w:cstheme="minorHAnsi"/>
        </w:rPr>
        <w:t xml:space="preserve">Consequently, formative assessment has become non-negotiable within teaching and learning, as demonstrated by a recent speech from the Cabinet Secretary for Education in Wales, Kirsty Williams, who argued that the main objective of assessment ‘must be to provide information that can guide decisions about how best to progress pupils’ learning’ </w:t>
      </w:r>
      <w:r w:rsidR="00931A77" w:rsidRPr="00EB3BEE">
        <w:rPr>
          <w:rFonts w:cstheme="minorHAnsi"/>
        </w:rPr>
        <w:t>(Welsh Government, 2017</w:t>
      </w:r>
      <w:r w:rsidRPr="00EB3BEE">
        <w:rPr>
          <w:rFonts w:cstheme="minorHAnsi"/>
        </w:rPr>
        <w:t>)</w:t>
      </w:r>
      <w:r w:rsidR="00931A77" w:rsidRPr="00EB3BEE">
        <w:rPr>
          <w:rFonts w:cstheme="minorHAnsi"/>
        </w:rPr>
        <w:t>.</w:t>
      </w:r>
      <w:r w:rsidRPr="00EB3BEE">
        <w:rPr>
          <w:rFonts w:cstheme="minorHAnsi"/>
        </w:rPr>
        <w:t xml:space="preserve">  </w:t>
      </w:r>
      <w:r w:rsidR="00976D07" w:rsidRPr="00EB3BEE">
        <w:rPr>
          <w:rFonts w:cstheme="minorHAnsi"/>
        </w:rPr>
        <w:tab/>
      </w:r>
      <w:r w:rsidR="00976D07" w:rsidRPr="00EB3BEE">
        <w:rPr>
          <w:rFonts w:cstheme="minorHAnsi"/>
        </w:rPr>
        <w:tab/>
      </w:r>
      <w:r w:rsidR="00976D07" w:rsidRPr="00EB3BEE">
        <w:rPr>
          <w:rFonts w:cstheme="minorHAnsi"/>
        </w:rPr>
        <w:tab/>
      </w:r>
      <w:r w:rsidR="00976D07" w:rsidRPr="00EB3BEE">
        <w:rPr>
          <w:rFonts w:cstheme="minorHAnsi"/>
        </w:rPr>
        <w:tab/>
      </w:r>
      <w:r w:rsidR="00976D07" w:rsidRPr="00EB3BEE">
        <w:rPr>
          <w:rFonts w:cstheme="minorHAnsi"/>
        </w:rPr>
        <w:tab/>
      </w:r>
      <w:r w:rsidR="00096078" w:rsidRPr="00EB3BEE">
        <w:rPr>
          <w:rFonts w:cstheme="minorHAnsi"/>
        </w:rPr>
        <w:tab/>
      </w:r>
    </w:p>
    <w:p w:rsidR="00903CDD" w:rsidRPr="00EB3BEE" w:rsidRDefault="00903CDD" w:rsidP="00EB3BEE">
      <w:pPr>
        <w:spacing w:line="360" w:lineRule="auto"/>
        <w:ind w:firstLine="720"/>
        <w:rPr>
          <w:rFonts w:cstheme="minorHAnsi"/>
        </w:rPr>
      </w:pPr>
      <w:r w:rsidRPr="00EB3BEE">
        <w:rPr>
          <w:rFonts w:cstheme="minorHAnsi"/>
        </w:rPr>
        <w:t xml:space="preserve">A vital component of formative assessment which plays a fundamental role in improving pupil performance is providing pupils with feedback. Sadler argues that this is because feedback helps guide pupils on their learning process and closes ‘the gap between a student’s current performance and where he or she is meant to be’ (Sadler 1989, 77; Hattie, 2012, 115.) This relates to the </w:t>
      </w:r>
      <w:r w:rsidR="00096078" w:rsidRPr="00EB3BEE">
        <w:rPr>
          <w:rFonts w:cstheme="minorHAnsi"/>
        </w:rPr>
        <w:t xml:space="preserve">Vygotsky’s </w:t>
      </w:r>
      <w:r w:rsidRPr="00EB3BEE">
        <w:rPr>
          <w:rFonts w:cstheme="minorHAnsi"/>
        </w:rPr>
        <w:t>Social Constructivist model of the Zone of Proximal Development</w:t>
      </w:r>
      <w:r w:rsidR="001D35E3" w:rsidRPr="00EB3BEE">
        <w:rPr>
          <w:rFonts w:cstheme="minorHAnsi"/>
        </w:rPr>
        <w:t xml:space="preserve"> (Vygotsky, 1978</w:t>
      </w:r>
      <w:r w:rsidRPr="00EB3BEE">
        <w:rPr>
          <w:rFonts w:cstheme="minorHAnsi"/>
        </w:rPr>
        <w:t>.</w:t>
      </w:r>
      <w:r w:rsidR="001D35E3" w:rsidRPr="00EB3BEE">
        <w:rPr>
          <w:rFonts w:cstheme="minorHAnsi"/>
        </w:rPr>
        <w:t>)</w:t>
      </w:r>
      <w:r w:rsidRPr="00EB3BEE">
        <w:rPr>
          <w:rFonts w:cstheme="minorHAnsi"/>
        </w:rPr>
        <w:t xml:space="preserve"> As a result John Hattie claims that feedback is ‘one of the most powerful influences on learning and achievement’ (</w:t>
      </w:r>
      <w:r w:rsidR="001D35E3" w:rsidRPr="00EB3BEE">
        <w:rPr>
          <w:rFonts w:cstheme="minorHAnsi"/>
        </w:rPr>
        <w:t xml:space="preserve">Hattie, 2008, </w:t>
      </w:r>
      <w:r w:rsidR="00976D07" w:rsidRPr="00EB3BEE">
        <w:rPr>
          <w:rFonts w:cstheme="minorHAnsi"/>
        </w:rPr>
        <w:t>178</w:t>
      </w:r>
      <w:r w:rsidRPr="00EB3BEE">
        <w:rPr>
          <w:rFonts w:cstheme="minorHAnsi"/>
        </w:rPr>
        <w:t>) and endorses the application of ‘dollops</w:t>
      </w:r>
      <w:r w:rsidRPr="00EB3BEE">
        <w:rPr>
          <w:rFonts w:cstheme="minorHAnsi"/>
          <w:shd w:val="clear" w:color="auto" w:fill="FFFFFF"/>
        </w:rPr>
        <w:t xml:space="preserve"> and dollops of feedback’</w:t>
      </w:r>
      <w:r w:rsidRPr="00EB3BEE">
        <w:rPr>
          <w:rFonts w:cstheme="minorHAnsi"/>
        </w:rPr>
        <w:t xml:space="preserve"> </w:t>
      </w:r>
      <w:r w:rsidRPr="00EB3BEE">
        <w:rPr>
          <w:rFonts w:cstheme="minorHAnsi"/>
          <w:shd w:val="clear" w:color="auto" w:fill="FFFFFF"/>
        </w:rPr>
        <w:t>in the classroom</w:t>
      </w:r>
      <w:r w:rsidRPr="00EB3BEE">
        <w:rPr>
          <w:rFonts w:cstheme="minorHAnsi"/>
        </w:rPr>
        <w:t xml:space="preserve"> in order to improve pupil performance</w:t>
      </w:r>
      <w:r w:rsidRPr="00EB3BEE">
        <w:rPr>
          <w:rFonts w:cstheme="minorHAnsi"/>
          <w:shd w:val="clear" w:color="auto" w:fill="FFFFFF"/>
        </w:rPr>
        <w:t xml:space="preserve"> (Hattie, 1999, 9)</w:t>
      </w:r>
      <w:r w:rsidR="00EB3BEE">
        <w:rPr>
          <w:rFonts w:cstheme="minorHAnsi"/>
          <w:shd w:val="clear" w:color="auto" w:fill="FFFFFF"/>
        </w:rPr>
        <w:t>.</w:t>
      </w:r>
      <w:r w:rsidRPr="00EB3BEE">
        <w:rPr>
          <w:rFonts w:cstheme="minorHAnsi"/>
        </w:rPr>
        <w:t xml:space="preserve"> </w:t>
      </w:r>
    </w:p>
    <w:p w:rsidR="00903CDD" w:rsidRPr="00EB3BEE" w:rsidRDefault="00903CDD" w:rsidP="00EB3BEE">
      <w:pPr>
        <w:spacing w:line="360" w:lineRule="auto"/>
        <w:ind w:firstLine="720"/>
        <w:rPr>
          <w:rFonts w:cstheme="minorHAnsi"/>
        </w:rPr>
      </w:pPr>
      <w:r w:rsidRPr="00EB3BEE">
        <w:rPr>
          <w:rFonts w:cstheme="minorHAnsi"/>
          <w:lang w:val="en-US"/>
        </w:rPr>
        <w:t>Nevertheless,</w:t>
      </w:r>
      <w:r w:rsidRPr="00EB3BEE">
        <w:rPr>
          <w:rFonts w:cstheme="minorHAnsi"/>
        </w:rPr>
        <w:t xml:space="preserve"> Wiliam and Black argue that despite the overwhelming benefits of feedback, it can often hinder the enhancement of a pupil’s progress and achievement (</w:t>
      </w:r>
      <w:r w:rsidR="00976D07" w:rsidRPr="00EB3BEE">
        <w:rPr>
          <w:rFonts w:cstheme="minorHAnsi"/>
        </w:rPr>
        <w:t>Black et al, 1998b; Black et al, 1998a Clarke, 2005, 67</w:t>
      </w:r>
      <w:r w:rsidR="00096078" w:rsidRPr="00EB3BEE">
        <w:rPr>
          <w:rFonts w:cstheme="minorHAnsi"/>
        </w:rPr>
        <w:t>)</w:t>
      </w:r>
      <w:r w:rsidR="00EB3BEE">
        <w:rPr>
          <w:rFonts w:cstheme="minorHAnsi"/>
        </w:rPr>
        <w:t>.</w:t>
      </w:r>
      <w:r w:rsidRPr="00EB3BEE">
        <w:rPr>
          <w:rFonts w:cstheme="minorHAnsi"/>
        </w:rPr>
        <w:t xml:space="preserve"> </w:t>
      </w:r>
      <w:r w:rsidRPr="00EB3BEE">
        <w:rPr>
          <w:rFonts w:cstheme="minorHAnsi"/>
          <w:lang w:val="en-US"/>
        </w:rPr>
        <w:t>Jones concurs, claiming</w:t>
      </w:r>
      <w:r w:rsidRPr="00EB3BEE">
        <w:rPr>
          <w:rFonts w:cstheme="minorHAnsi"/>
        </w:rPr>
        <w:t xml:space="preserve"> that the ‘value of feedback depends on the quality of the feedback given.’ </w:t>
      </w:r>
      <w:r w:rsidR="00976D07" w:rsidRPr="00EB3BEE">
        <w:rPr>
          <w:rFonts w:cstheme="minorHAnsi"/>
        </w:rPr>
        <w:t>(Jones, 2005, 1; Black et al, 1998a; Black et al, 1998b</w:t>
      </w:r>
      <w:r w:rsidRPr="00EB3BEE">
        <w:rPr>
          <w:rFonts w:cstheme="minorHAnsi"/>
        </w:rPr>
        <w:t>) This argument stems from a tendency amongst teachers to provide evaluative feedback which offers pupils an evaluative judgment summarising the quantity and presentation of the work, but fails to provide pupils with guidance</w:t>
      </w:r>
      <w:r w:rsidR="00976D07" w:rsidRPr="00EB3BEE">
        <w:rPr>
          <w:rFonts w:cstheme="minorHAnsi"/>
        </w:rPr>
        <w:t xml:space="preserve"> on what is required to improve </w:t>
      </w:r>
      <w:r w:rsidR="00976D07" w:rsidRPr="00EB3BEE">
        <w:rPr>
          <w:rFonts w:cstheme="minorHAnsi"/>
          <w:lang w:val="en-US"/>
        </w:rPr>
        <w:t>(</w:t>
      </w:r>
      <w:r w:rsidR="00976D07" w:rsidRPr="00EB3BEE">
        <w:rPr>
          <w:rFonts w:cstheme="minorHAnsi"/>
          <w:shd w:val="clear" w:color="auto" w:fill="FFFFFF"/>
        </w:rPr>
        <w:t xml:space="preserve">Assessment Reform Group, </w:t>
      </w:r>
      <w:r w:rsidR="00F806EC" w:rsidRPr="00EB3BEE">
        <w:rPr>
          <w:rFonts w:cstheme="minorHAnsi"/>
          <w:shd w:val="clear" w:color="auto" w:fill="FFFFFF"/>
        </w:rPr>
        <w:t>2002</w:t>
      </w:r>
      <w:r w:rsidR="00F806EC" w:rsidRPr="00EB3BEE">
        <w:rPr>
          <w:rFonts w:cstheme="minorHAnsi"/>
          <w:lang w:val="en-US"/>
        </w:rPr>
        <w:t>)</w:t>
      </w:r>
      <w:r w:rsidR="00976D07" w:rsidRPr="00EB3BEE">
        <w:rPr>
          <w:rFonts w:cstheme="minorHAnsi"/>
          <w:lang w:val="en-US"/>
        </w:rPr>
        <w:t>.</w:t>
      </w:r>
      <w:r w:rsidRPr="00EB3BEE">
        <w:rPr>
          <w:rFonts w:cstheme="minorHAnsi"/>
        </w:rPr>
        <w:t>Hattie argues that this results in a summative effect and can often lead to either complacency or demoralisation amongst pupils (</w:t>
      </w:r>
      <w:r w:rsidR="00D67036" w:rsidRPr="00EB3BEE">
        <w:rPr>
          <w:rFonts w:cstheme="minorHAnsi"/>
        </w:rPr>
        <w:t>Hattie &amp; Timperley, 2007, 81-112; Brookhart, 2017, 6</w:t>
      </w:r>
      <w:r w:rsidRPr="00EB3BEE">
        <w:rPr>
          <w:rFonts w:cstheme="minorHAnsi"/>
        </w:rPr>
        <w:t xml:space="preserve">). Wiliam agrees, arguing that ‘feedback needs to direct attention to what’s next, not </w:t>
      </w:r>
      <w:r w:rsidR="003F17EE" w:rsidRPr="00EB3BEE">
        <w:rPr>
          <w:rFonts w:cstheme="minorHAnsi"/>
        </w:rPr>
        <w:t>how the student did on the work’ (Fogarty, 2018, 81; Wiliam, 2011, 112</w:t>
      </w:r>
      <w:r w:rsidRPr="00EB3BEE">
        <w:rPr>
          <w:rFonts w:cstheme="minorHAnsi"/>
        </w:rPr>
        <w:t>’</w:t>
      </w:r>
      <w:r w:rsidR="003F17EE" w:rsidRPr="00EB3BEE">
        <w:rPr>
          <w:rFonts w:cstheme="minorHAnsi"/>
        </w:rPr>
        <w:t>)</w:t>
      </w:r>
      <w:r w:rsidRPr="00EB3BEE">
        <w:rPr>
          <w:rFonts w:cstheme="minorHAnsi"/>
        </w:rPr>
        <w:t xml:space="preserve"> </w:t>
      </w:r>
    </w:p>
    <w:p w:rsidR="00903CDD" w:rsidRPr="00EB3BEE" w:rsidRDefault="00903CDD" w:rsidP="00EB3BEE">
      <w:pPr>
        <w:spacing w:line="360" w:lineRule="auto"/>
        <w:ind w:firstLine="720"/>
        <w:rPr>
          <w:rFonts w:cstheme="minorHAnsi"/>
        </w:rPr>
      </w:pPr>
      <w:r w:rsidRPr="00EB3BEE">
        <w:rPr>
          <w:rFonts w:cstheme="minorHAnsi"/>
        </w:rPr>
        <w:t>The Assessment Reform Group therefore recommends in order for feedback to be formative, it needs to be descriptive. This type of feedback, they argue, is more constructive for pupils’ learning and motivation, as it provides them with specific information and guidance on how to improve and progress, and in turn helps to enhance pupils’ learning and performance.</w:t>
      </w:r>
      <w:r w:rsidRPr="00EB3BEE">
        <w:rPr>
          <w:rFonts w:cstheme="minorHAnsi"/>
          <w:shd w:val="clear" w:color="auto" w:fill="FFFFFF"/>
        </w:rPr>
        <w:t xml:space="preserve"> </w:t>
      </w:r>
      <w:r w:rsidRPr="00EB3BEE">
        <w:rPr>
          <w:rFonts w:cstheme="minorHAnsi"/>
          <w:shd w:val="clear" w:color="auto" w:fill="FFFFFF"/>
        </w:rPr>
        <w:lastRenderedPageBreak/>
        <w:t>(</w:t>
      </w:r>
      <w:r w:rsidR="00976D07" w:rsidRPr="00EB3BEE">
        <w:rPr>
          <w:rFonts w:cstheme="minorHAnsi"/>
          <w:shd w:val="clear" w:color="auto" w:fill="FFFFFF"/>
        </w:rPr>
        <w:t xml:space="preserve">Assessment Reform Group, </w:t>
      </w:r>
      <w:r w:rsidR="00F806EC" w:rsidRPr="00EB3BEE">
        <w:rPr>
          <w:rFonts w:cstheme="minorHAnsi"/>
          <w:shd w:val="clear" w:color="auto" w:fill="FFFFFF"/>
        </w:rPr>
        <w:t>2002</w:t>
      </w:r>
      <w:r w:rsidR="00F806EC" w:rsidRPr="00EB3BEE">
        <w:rPr>
          <w:rFonts w:cstheme="minorHAnsi"/>
          <w:lang w:val="en-US"/>
        </w:rPr>
        <w:t>;</w:t>
      </w:r>
      <w:r w:rsidR="00976D07" w:rsidRPr="00EB3BEE">
        <w:rPr>
          <w:rFonts w:cstheme="minorHAnsi"/>
          <w:lang w:val="en-US"/>
        </w:rPr>
        <w:t xml:space="preserve"> </w:t>
      </w:r>
      <w:r w:rsidRPr="00EB3BEE">
        <w:rPr>
          <w:rFonts w:cstheme="minorHAnsi"/>
          <w:shd w:val="clear" w:color="auto" w:fill="FFFFFF"/>
        </w:rPr>
        <w:t>Wiliam</w:t>
      </w:r>
      <w:r w:rsidR="00F806EC" w:rsidRPr="00EB3BEE">
        <w:rPr>
          <w:rFonts w:cstheme="minorHAnsi"/>
          <w:shd w:val="clear" w:color="auto" w:fill="FFFFFF"/>
        </w:rPr>
        <w:t>, 2011</w:t>
      </w:r>
      <w:r w:rsidRPr="00EB3BEE">
        <w:rPr>
          <w:rFonts w:cstheme="minorHAnsi"/>
          <w:shd w:val="clear" w:color="auto" w:fill="FFFFFF"/>
        </w:rPr>
        <w:t xml:space="preserve">, 31; Hattie, 2012; Black et al, 1998; Sutton, 2011). </w:t>
      </w:r>
      <w:r w:rsidRPr="00EB3BEE">
        <w:rPr>
          <w:rFonts w:cstheme="minorHAnsi"/>
        </w:rPr>
        <w:t>In order to do this, they argued that learners’ strengths and weaknesses should be clearly identified within the feedback, and guidance should be provided on how to progress (Asse</w:t>
      </w:r>
      <w:r w:rsidR="00D67036" w:rsidRPr="00EB3BEE">
        <w:rPr>
          <w:rFonts w:cstheme="minorHAnsi"/>
        </w:rPr>
        <w:t>ssment Reform Group, 2002</w:t>
      </w:r>
      <w:r w:rsidRPr="00EB3BEE">
        <w:rPr>
          <w:rFonts w:cstheme="minorHAnsi"/>
        </w:rPr>
        <w:t>)</w:t>
      </w:r>
      <w:r w:rsidR="00931A77" w:rsidRPr="00EB3BEE">
        <w:rPr>
          <w:rFonts w:cstheme="minorHAnsi"/>
        </w:rPr>
        <w:t>.</w:t>
      </w:r>
      <w:r w:rsidRPr="00EB3BEE">
        <w:rPr>
          <w:rFonts w:cstheme="minorHAnsi"/>
        </w:rPr>
        <w:t xml:space="preserve"> </w:t>
      </w:r>
    </w:p>
    <w:p w:rsidR="00903CDD" w:rsidRPr="00EB3BEE" w:rsidRDefault="00903CDD" w:rsidP="00EB3BEE">
      <w:pPr>
        <w:spacing w:line="360" w:lineRule="auto"/>
        <w:ind w:firstLine="720"/>
        <w:rPr>
          <w:rFonts w:cstheme="minorHAnsi"/>
        </w:rPr>
      </w:pPr>
      <w:r w:rsidRPr="00EB3BEE">
        <w:rPr>
          <w:rFonts w:cstheme="minorHAnsi"/>
        </w:rPr>
        <w:t>Nevertheless, Jones further argues that no matter the quality of the feedback, it is worthless unless pupils actively engage and reflect upon it. (</w:t>
      </w:r>
      <w:r w:rsidR="00931A77" w:rsidRPr="00EB3BEE">
        <w:rPr>
          <w:rFonts w:cstheme="minorHAnsi"/>
        </w:rPr>
        <w:t xml:space="preserve">Jones, 2005, 1; </w:t>
      </w:r>
      <w:r w:rsidR="00F806EC" w:rsidRPr="00EB3BEE">
        <w:rPr>
          <w:rFonts w:cstheme="minorHAnsi"/>
        </w:rPr>
        <w:t>Haydn</w:t>
      </w:r>
      <w:r w:rsidRPr="00EB3BEE">
        <w:rPr>
          <w:rFonts w:cstheme="minorHAnsi"/>
        </w:rPr>
        <w:t xml:space="preserve">, 2015; Wiliam, 2011, 31; </w:t>
      </w:r>
      <w:r w:rsidR="00D67036" w:rsidRPr="00EB3BEE">
        <w:rPr>
          <w:rFonts w:cstheme="minorHAnsi"/>
        </w:rPr>
        <w:t>Black et al, 1998a; Black et al, 1998b</w:t>
      </w:r>
      <w:r w:rsidRPr="00EB3BEE">
        <w:rPr>
          <w:rFonts w:cstheme="minorHAnsi"/>
        </w:rPr>
        <w:t xml:space="preserve">; Allison et al, 2015.) Black and Wiliam agree, maintaining that improving learning and performance through assessment depends on the ‘active involvement of pupils in their own learning’ through feedback (Wiliam, 2011, 31). However it is widely </w:t>
      </w:r>
      <w:r w:rsidR="00096078" w:rsidRPr="00EB3BEE">
        <w:rPr>
          <w:rFonts w:cstheme="minorHAnsi"/>
        </w:rPr>
        <w:t>argued</w:t>
      </w:r>
      <w:r w:rsidRPr="00EB3BEE">
        <w:rPr>
          <w:rFonts w:cstheme="minorHAnsi"/>
        </w:rPr>
        <w:t xml:space="preserve"> that the common practice of pairing written feedback with a grade, can prevent pupils from actively engaging and reflecting upon their feedback (Crooks, 1933; De Zouche, 1945;</w:t>
      </w:r>
      <w:r w:rsidR="00CC57CF" w:rsidRPr="00EB3BEE">
        <w:rPr>
          <w:rFonts w:cstheme="minorHAnsi"/>
        </w:rPr>
        <w:t>; Linder, 1940; Marshall, 1968; Kirschenbaum et al 1971; Butler, 1988; Black et al, 1998; Lipnevich; 2008</w:t>
      </w:r>
      <w:r w:rsidR="00BE4476" w:rsidRPr="00EB3BEE">
        <w:rPr>
          <w:rFonts w:cstheme="minorHAnsi"/>
        </w:rPr>
        <w:t>; Kohn, 2011</w:t>
      </w:r>
      <w:r w:rsidR="00CC57CF" w:rsidRPr="00EB3BEE">
        <w:rPr>
          <w:rFonts w:cstheme="minorHAnsi"/>
        </w:rPr>
        <w:t xml:space="preserve">) </w:t>
      </w:r>
      <w:r w:rsidRPr="00EB3BEE">
        <w:rPr>
          <w:rFonts w:cstheme="minorHAnsi"/>
        </w:rPr>
        <w:t>Crook argues that this is because the grade, rather than the feedback, ‘seems to predominate in students' thinking’ (</w:t>
      </w:r>
      <w:r w:rsidR="00CC57CF" w:rsidRPr="00EB3BEE">
        <w:rPr>
          <w:rFonts w:cstheme="minorHAnsi"/>
        </w:rPr>
        <w:t>Crook, 2001</w:t>
      </w:r>
      <w:r w:rsidRPr="00EB3BEE">
        <w:rPr>
          <w:rFonts w:cstheme="minorHAnsi"/>
        </w:rPr>
        <w:t xml:space="preserve">). As a result, the recognisable scenario in all classrooms is that </w:t>
      </w:r>
      <w:r w:rsidRPr="00EB3BEE">
        <w:rPr>
          <w:rFonts w:cstheme="minorHAnsi"/>
          <w:shd w:val="clear" w:color="auto" w:fill="FFFFFF"/>
        </w:rPr>
        <w:t>upon receiving a marked piece of assessed work, the majority of pupils will look at their grade and in most cases ignore and disregard the feedback (</w:t>
      </w:r>
      <w:r w:rsidR="00CC57CF" w:rsidRPr="00EB3BEE">
        <w:rPr>
          <w:rFonts w:cstheme="minorHAnsi"/>
          <w:shd w:val="clear" w:color="auto" w:fill="FFFFFF"/>
        </w:rPr>
        <w:t>Allison et al, 2015, 172; Black et al, 2002;</w:t>
      </w:r>
      <w:r w:rsidR="00CC57CF" w:rsidRPr="00EB3BEE">
        <w:rPr>
          <w:rFonts w:cstheme="minorHAnsi"/>
        </w:rPr>
        <w:t xml:space="preserve"> </w:t>
      </w:r>
      <w:r w:rsidR="00BE4476" w:rsidRPr="00EB3BEE">
        <w:rPr>
          <w:rFonts w:cstheme="minorHAnsi"/>
        </w:rPr>
        <w:t xml:space="preserve">Kohn, 2011; </w:t>
      </w:r>
      <w:r w:rsidR="00F806EC" w:rsidRPr="00EB3BEE">
        <w:rPr>
          <w:rFonts w:cstheme="minorHAnsi"/>
        </w:rPr>
        <w:t>Haydn</w:t>
      </w:r>
      <w:r w:rsidR="00CC57CF" w:rsidRPr="00EB3BEE">
        <w:rPr>
          <w:rFonts w:cstheme="minorHAnsi"/>
        </w:rPr>
        <w:t>, 2015, 83</w:t>
      </w:r>
      <w:r w:rsidR="006D2E07">
        <w:rPr>
          <w:rFonts w:cstheme="minorHAnsi"/>
        </w:rPr>
        <w:t>;</w:t>
      </w:r>
      <w:r w:rsidR="006D2E07" w:rsidRPr="006D2E07">
        <w:rPr>
          <w:rFonts w:cstheme="minorHAnsi"/>
        </w:rPr>
        <w:t xml:space="preserve"> </w:t>
      </w:r>
      <w:r w:rsidR="006D2E07">
        <w:rPr>
          <w:rFonts w:cstheme="minorHAnsi"/>
        </w:rPr>
        <w:t>Brookhart, 2017</w:t>
      </w:r>
      <w:r w:rsidR="00CC57CF" w:rsidRPr="00EB3BEE">
        <w:rPr>
          <w:rFonts w:cstheme="minorHAnsi"/>
        </w:rPr>
        <w:t>).</w:t>
      </w:r>
    </w:p>
    <w:p w:rsidR="00ED30B0" w:rsidRPr="00EB3BEE" w:rsidRDefault="00ED30B0" w:rsidP="00EB3BEE">
      <w:pPr>
        <w:spacing w:line="360" w:lineRule="auto"/>
        <w:ind w:firstLine="720"/>
        <w:rPr>
          <w:rFonts w:cstheme="minorHAnsi"/>
        </w:rPr>
      </w:pPr>
      <w:r w:rsidRPr="00EB3BEE">
        <w:rPr>
          <w:rFonts w:cstheme="minorHAnsi"/>
        </w:rPr>
        <w:t>Consequently, Kohn reasons that by not taking feedback into consideration, the feedback process is not having the formative purpose that it was intended to have</w:t>
      </w:r>
      <w:r w:rsidR="003B7947" w:rsidRPr="00EB3BEE">
        <w:rPr>
          <w:rFonts w:cstheme="minorHAnsi"/>
        </w:rPr>
        <w:t xml:space="preserve">. </w:t>
      </w:r>
      <w:r w:rsidRPr="00EB3BEE">
        <w:rPr>
          <w:rFonts w:cstheme="minorHAnsi"/>
        </w:rPr>
        <w:t>(</w:t>
      </w:r>
      <w:r w:rsidR="00CC57CF" w:rsidRPr="00EB3BEE">
        <w:rPr>
          <w:rFonts w:cstheme="minorHAnsi"/>
        </w:rPr>
        <w:t>Kohn, 1999a; Tanner, 2003, 64-5</w:t>
      </w:r>
      <w:r w:rsidRPr="00EB3BEE">
        <w:rPr>
          <w:rFonts w:cstheme="minorHAnsi"/>
        </w:rPr>
        <w:t xml:space="preserve">) Thus, as </w:t>
      </w:r>
      <w:r w:rsidRPr="00EB3BEE">
        <w:rPr>
          <w:rFonts w:cstheme="minorHAnsi"/>
          <w:shd w:val="clear" w:color="auto" w:fill="FFFFFF"/>
        </w:rPr>
        <w:t>Allison argues, ‘nothing has resulted as a result of the feedback and nobody has had the chance to progress or improve’ (Allison et al, 2015, 172).</w:t>
      </w:r>
      <w:r w:rsidRPr="00EB3BEE">
        <w:rPr>
          <w:rFonts w:cstheme="minorHAnsi"/>
        </w:rPr>
        <w:t xml:space="preserve"> Didau concurs, arguing that a continuous cycle occurs with ‘</w:t>
      </w:r>
      <w:r w:rsidRPr="00EB3BEE">
        <w:rPr>
          <w:rFonts w:cstheme="minorHAnsi"/>
          <w:shd w:val="clear" w:color="auto" w:fill="FFFFFF"/>
        </w:rPr>
        <w:t xml:space="preserve">the same repeated comments, followed with soul numbing certainty by the same repeated mistakes,’ (Didau, 2013) </w:t>
      </w:r>
    </w:p>
    <w:p w:rsidR="00ED30B0" w:rsidRPr="00EB3BEE" w:rsidRDefault="00ED30B0" w:rsidP="00EB3BEE">
      <w:pPr>
        <w:spacing w:line="360" w:lineRule="auto"/>
        <w:ind w:firstLine="720"/>
        <w:rPr>
          <w:rFonts w:cstheme="minorHAnsi"/>
        </w:rPr>
      </w:pPr>
      <w:r w:rsidRPr="00EB3BEE">
        <w:rPr>
          <w:rFonts w:cstheme="minorHAnsi"/>
        </w:rPr>
        <w:t>As a result, a number of research studies have recommended the omitting of grades or marks from feedback, the most notable bei</w:t>
      </w:r>
      <w:r w:rsidR="00BE4476" w:rsidRPr="00EB3BEE">
        <w:rPr>
          <w:rFonts w:cstheme="minorHAnsi"/>
        </w:rPr>
        <w:t>ng Butler</w:t>
      </w:r>
      <w:r w:rsidR="00AE76DD" w:rsidRPr="00EB3BEE">
        <w:rPr>
          <w:rFonts w:cstheme="minorHAnsi"/>
        </w:rPr>
        <w:t xml:space="preserve"> (B</w:t>
      </w:r>
      <w:r w:rsidR="00BE4476" w:rsidRPr="00EB3BEE">
        <w:rPr>
          <w:rFonts w:cstheme="minorHAnsi"/>
        </w:rPr>
        <w:t>utler et al, 1986, 210-6; Butler 1987</w:t>
      </w:r>
      <w:r w:rsidR="000644C0" w:rsidRPr="00EB3BEE">
        <w:rPr>
          <w:rFonts w:cstheme="minorHAnsi"/>
        </w:rPr>
        <w:t>, 480</w:t>
      </w:r>
      <w:r w:rsidR="00BE4476" w:rsidRPr="00EB3BEE">
        <w:rPr>
          <w:rFonts w:cstheme="minorHAnsi"/>
        </w:rPr>
        <w:t>; Butler, 1988; Black et al, 1999 17-8</w:t>
      </w:r>
      <w:r w:rsidR="00CC57CF" w:rsidRPr="00EB3BEE">
        <w:rPr>
          <w:rFonts w:cstheme="minorHAnsi"/>
        </w:rPr>
        <w:t>;</w:t>
      </w:r>
      <w:r w:rsidR="004B7DE6" w:rsidRPr="00EB3BEE">
        <w:rPr>
          <w:rFonts w:cstheme="minorHAnsi"/>
        </w:rPr>
        <w:t xml:space="preserve"> Kohn, 1999a;</w:t>
      </w:r>
      <w:r w:rsidR="00CC57CF" w:rsidRPr="00EB3BEE">
        <w:rPr>
          <w:rFonts w:cstheme="minorHAnsi"/>
        </w:rPr>
        <w:t xml:space="preserve"> Lipnevich, 2008</w:t>
      </w:r>
      <w:r w:rsidR="00AE76DD" w:rsidRPr="00EB3BEE">
        <w:rPr>
          <w:rFonts w:cstheme="minorHAnsi"/>
        </w:rPr>
        <w:t>)</w:t>
      </w:r>
      <w:r w:rsidR="00BE4476" w:rsidRPr="00EB3BEE">
        <w:rPr>
          <w:rFonts w:cstheme="minorHAnsi"/>
        </w:rPr>
        <w:t>.</w:t>
      </w:r>
      <w:r w:rsidR="00AE76DD" w:rsidRPr="00EB3BEE">
        <w:rPr>
          <w:rFonts w:cstheme="minorHAnsi"/>
        </w:rPr>
        <w:t xml:space="preserve"> </w:t>
      </w:r>
      <w:r w:rsidRPr="00EB3BEE">
        <w:rPr>
          <w:rFonts w:cstheme="minorHAnsi"/>
        </w:rPr>
        <w:t xml:space="preserve"> Butler’s research involved three different classes. Over a series of weeks or months, these classes received different forms of feedback. A control class continued receiving traditional feedback and grades</w:t>
      </w:r>
      <w:r w:rsidR="003B7947" w:rsidRPr="00EB3BEE">
        <w:rPr>
          <w:rFonts w:cstheme="minorHAnsi"/>
        </w:rPr>
        <w:t>,</w:t>
      </w:r>
      <w:r w:rsidRPr="00EB3BEE">
        <w:rPr>
          <w:rFonts w:cstheme="minorHAnsi"/>
        </w:rPr>
        <w:t xml:space="preserve"> and this class was used to measure the effects of the intervention on the other classes. A second class received just a grade and the third class only received feedback.  By the end of the investigation, Butler found that </w:t>
      </w:r>
      <w:r w:rsidRPr="00EB3BEE">
        <w:rPr>
          <w:rFonts w:cstheme="minorHAnsi"/>
          <w:lang w:val="en"/>
        </w:rPr>
        <w:t>the performance of pupils who received a grade or grade and written feedback did not improve, whereas pupils who only received feedback improved greatly</w:t>
      </w:r>
      <w:r w:rsidR="00BE4476" w:rsidRPr="00EB3BEE">
        <w:rPr>
          <w:rFonts w:cstheme="minorHAnsi"/>
          <w:lang w:val="en"/>
        </w:rPr>
        <w:t xml:space="preserve"> (</w:t>
      </w:r>
      <w:r w:rsidR="000644C0" w:rsidRPr="00EB3BEE">
        <w:rPr>
          <w:rFonts w:cstheme="minorHAnsi"/>
          <w:lang w:val="en"/>
        </w:rPr>
        <w:t xml:space="preserve">Butler et al, 1986, 210-6; </w:t>
      </w:r>
      <w:r w:rsidR="00BE4476" w:rsidRPr="00EB3BEE">
        <w:rPr>
          <w:rFonts w:cstheme="minorHAnsi"/>
        </w:rPr>
        <w:t>Butler, 1987</w:t>
      </w:r>
      <w:r w:rsidR="000644C0" w:rsidRPr="00EB3BEE">
        <w:rPr>
          <w:rFonts w:cstheme="minorHAnsi"/>
        </w:rPr>
        <w:t>, 480</w:t>
      </w:r>
      <w:r w:rsidR="00BE4476" w:rsidRPr="00EB3BEE">
        <w:rPr>
          <w:rFonts w:cstheme="minorHAnsi"/>
        </w:rPr>
        <w:t>; Butler, 1988)</w:t>
      </w:r>
      <w:r w:rsidRPr="00EB3BEE">
        <w:rPr>
          <w:rFonts w:cstheme="minorHAnsi"/>
          <w:lang w:val="en"/>
        </w:rPr>
        <w:t xml:space="preserve">. </w:t>
      </w:r>
      <w:r w:rsidR="000644C0" w:rsidRPr="00EB3BEE">
        <w:rPr>
          <w:rFonts w:cstheme="minorHAnsi"/>
          <w:lang w:val="en"/>
        </w:rPr>
        <w:t>Nottingham</w:t>
      </w:r>
      <w:r w:rsidRPr="00EB3BEE">
        <w:rPr>
          <w:rFonts w:cstheme="minorHAnsi"/>
        </w:rPr>
        <w:t xml:space="preserve"> argues that this is because when students receive a grade, the </w:t>
      </w:r>
      <w:r w:rsidRPr="00EB3BEE">
        <w:rPr>
          <w:rFonts w:cstheme="minorHAnsi"/>
        </w:rPr>
        <w:lastRenderedPageBreak/>
        <w:t>learning stops, but when they receive feed</w:t>
      </w:r>
      <w:r w:rsidR="00AE76DD" w:rsidRPr="00EB3BEE">
        <w:rPr>
          <w:rFonts w:cstheme="minorHAnsi"/>
        </w:rPr>
        <w:t>back their learning goes deeper</w:t>
      </w:r>
      <w:r w:rsidR="000644C0" w:rsidRPr="00EB3BEE">
        <w:rPr>
          <w:rFonts w:cstheme="minorHAnsi"/>
        </w:rPr>
        <w:t xml:space="preserve"> (Nottingham, 2015, 15</w:t>
      </w:r>
      <w:r w:rsidR="00AE76DD" w:rsidRPr="00EB3BEE">
        <w:rPr>
          <w:rFonts w:cstheme="minorHAnsi"/>
        </w:rPr>
        <w:t>.</w:t>
      </w:r>
      <w:r w:rsidR="000644C0" w:rsidRPr="00EB3BEE">
        <w:rPr>
          <w:rFonts w:cstheme="minorHAnsi"/>
        </w:rPr>
        <w:t>)</w:t>
      </w:r>
      <w:r w:rsidRPr="00EB3BEE">
        <w:rPr>
          <w:rFonts w:cstheme="minorHAnsi"/>
        </w:rPr>
        <w:t xml:space="preserve"> </w:t>
      </w:r>
      <w:r w:rsidR="00F806EC" w:rsidRPr="00EB3BEE">
        <w:rPr>
          <w:rFonts w:cstheme="minorHAnsi"/>
        </w:rPr>
        <w:t>Louden</w:t>
      </w:r>
      <w:r w:rsidRPr="00EB3BEE">
        <w:rPr>
          <w:rFonts w:cstheme="minorHAnsi"/>
          <w:lang w:val="en"/>
        </w:rPr>
        <w:t xml:space="preserve"> </w:t>
      </w:r>
      <w:r w:rsidR="00AE76DD" w:rsidRPr="00EB3BEE">
        <w:rPr>
          <w:rFonts w:cstheme="minorHAnsi"/>
          <w:lang w:val="en"/>
        </w:rPr>
        <w:t xml:space="preserve">agrees arguing </w:t>
      </w:r>
      <w:r w:rsidRPr="00EB3BEE">
        <w:rPr>
          <w:rFonts w:cstheme="minorHAnsi"/>
          <w:lang w:val="en"/>
        </w:rPr>
        <w:t xml:space="preserve">that pupils have to take the written feedback into consideration in order to understand the outcome of their assessed piece of </w:t>
      </w:r>
      <w:r w:rsidR="00F806EC" w:rsidRPr="00EB3BEE">
        <w:rPr>
          <w:rFonts w:cstheme="minorHAnsi"/>
          <w:lang w:val="en"/>
        </w:rPr>
        <w:t>work (</w:t>
      </w:r>
      <w:r w:rsidR="002C7EB9" w:rsidRPr="00EB3BEE">
        <w:rPr>
          <w:rFonts w:cstheme="minorHAnsi"/>
        </w:rPr>
        <w:t>Louden, 2017</w:t>
      </w:r>
      <w:r w:rsidRPr="00EB3BEE">
        <w:rPr>
          <w:rFonts w:cstheme="minorHAnsi"/>
          <w:lang w:val="en"/>
        </w:rPr>
        <w:t xml:space="preserve">). </w:t>
      </w:r>
    </w:p>
    <w:p w:rsidR="00ED30B0" w:rsidRPr="00EB3BEE" w:rsidRDefault="00ED30B0" w:rsidP="00EB3BEE">
      <w:pPr>
        <w:spacing w:line="360" w:lineRule="auto"/>
        <w:ind w:firstLine="720"/>
        <w:rPr>
          <w:rFonts w:cstheme="minorHAnsi"/>
        </w:rPr>
      </w:pPr>
      <w:r w:rsidRPr="00EB3BEE">
        <w:rPr>
          <w:rFonts w:cstheme="minorHAnsi"/>
        </w:rPr>
        <w:t xml:space="preserve">The success of these findings </w:t>
      </w:r>
      <w:r w:rsidRPr="00EB3BEE">
        <w:rPr>
          <w:rFonts w:cstheme="minorHAnsi"/>
          <w:lang w:val="en"/>
        </w:rPr>
        <w:t>has led many teachers to postpone the assignment of grades or even remove grades from the classroom, and instead only provide pupils with written descriptive feedback whilst recording the grades in a mark book</w:t>
      </w:r>
      <w:r w:rsidR="002C7EB9" w:rsidRPr="00EB3BEE">
        <w:rPr>
          <w:rFonts w:cstheme="minorHAnsi"/>
          <w:lang w:val="en"/>
        </w:rPr>
        <w:t xml:space="preserve"> (Fautley, 2008, 46)</w:t>
      </w:r>
      <w:r w:rsidRPr="00EB3BEE">
        <w:rPr>
          <w:rFonts w:cstheme="minorHAnsi"/>
          <w:lang w:val="en"/>
        </w:rPr>
        <w:t>.</w:t>
      </w:r>
      <w:r w:rsidRPr="00EB3BEE">
        <w:rPr>
          <w:rFonts w:cstheme="minorHAnsi"/>
        </w:rPr>
        <w:t xml:space="preserve"> This has been trialled successfully in many</w:t>
      </w:r>
      <w:r w:rsidR="00F806EC">
        <w:rPr>
          <w:rFonts w:cstheme="minorHAnsi"/>
        </w:rPr>
        <w:t xml:space="preserve"> British and American classrooms</w:t>
      </w:r>
      <w:r w:rsidRPr="00EB3BEE">
        <w:rPr>
          <w:rFonts w:cstheme="minorHAnsi"/>
        </w:rPr>
        <w:t xml:space="preserve"> (Kohn, </w:t>
      </w:r>
      <w:r w:rsidR="009C01D4" w:rsidRPr="00EB3BEE">
        <w:rPr>
          <w:rFonts w:cstheme="minorHAnsi"/>
        </w:rPr>
        <w:t>2011</w:t>
      </w:r>
      <w:r w:rsidR="00240E3A" w:rsidRPr="00EB3BEE">
        <w:rPr>
          <w:rFonts w:cstheme="minorHAnsi"/>
        </w:rPr>
        <w:t>; Clarke, 2005, 83</w:t>
      </w:r>
      <w:r w:rsidRPr="00EB3BEE">
        <w:rPr>
          <w:rFonts w:cstheme="minorHAnsi"/>
        </w:rPr>
        <w:t>). For instance</w:t>
      </w:r>
      <w:r w:rsidR="009C01D4" w:rsidRPr="00EB3BEE">
        <w:rPr>
          <w:rFonts w:cstheme="minorHAnsi"/>
        </w:rPr>
        <w:t>, an American teacher Jim Drier</w:t>
      </w:r>
      <w:r w:rsidRPr="00EB3BEE">
        <w:rPr>
          <w:rFonts w:cstheme="minorHAnsi"/>
        </w:rPr>
        <w:t xml:space="preserve"> argues that without grades pupils work has improved significantly</w:t>
      </w:r>
      <w:r w:rsidR="009C01D4" w:rsidRPr="00EB3BEE">
        <w:rPr>
          <w:rFonts w:cstheme="minorHAnsi"/>
        </w:rPr>
        <w:t xml:space="preserve"> (Kohn, 2011)</w:t>
      </w:r>
      <w:r w:rsidRPr="00EB3BEE">
        <w:rPr>
          <w:rFonts w:cstheme="minorHAnsi"/>
        </w:rPr>
        <w:t xml:space="preserve">. John Spencer agrees, arguing that during his study many high-performing students were angry at first and saw the removal of grades as unfair. Yet overtime these pupils realised the benefits of the change, their anger subsided, and once they were no longer feeling the pressure of grades, they learned more and their grades </w:t>
      </w:r>
      <w:r w:rsidR="009C01D4" w:rsidRPr="00EB3BEE">
        <w:rPr>
          <w:rFonts w:cstheme="minorHAnsi"/>
        </w:rPr>
        <w:t xml:space="preserve"> </w:t>
      </w:r>
      <w:r w:rsidRPr="00EB3BEE">
        <w:rPr>
          <w:rFonts w:cstheme="minorHAnsi"/>
        </w:rPr>
        <w:t>improved</w:t>
      </w:r>
      <w:r w:rsidR="00240E3A" w:rsidRPr="00EB3BEE">
        <w:rPr>
          <w:rFonts w:cstheme="minorHAnsi"/>
        </w:rPr>
        <w:t xml:space="preserve"> </w:t>
      </w:r>
      <w:r w:rsidR="009C01D4" w:rsidRPr="00EB3BEE">
        <w:rPr>
          <w:rFonts w:cstheme="minorHAnsi"/>
        </w:rPr>
        <w:t>(Spencer, 2010; Kohn, 2011)</w:t>
      </w:r>
      <w:r w:rsidRPr="00EB3BEE">
        <w:rPr>
          <w:rFonts w:cstheme="minorHAnsi"/>
        </w:rPr>
        <w:t>.</w:t>
      </w:r>
    </w:p>
    <w:p w:rsidR="00ED30B0" w:rsidRPr="00EB3BEE" w:rsidRDefault="00ED30B0" w:rsidP="00EB3BEE">
      <w:pPr>
        <w:spacing w:line="360" w:lineRule="auto"/>
        <w:ind w:firstLine="720"/>
        <w:rPr>
          <w:rFonts w:cstheme="minorHAnsi"/>
        </w:rPr>
      </w:pPr>
      <w:r w:rsidRPr="00EB3BEE">
        <w:rPr>
          <w:rFonts w:cstheme="minorHAnsi"/>
        </w:rPr>
        <w:t>Nevertheless, despite the criticisms of providing grades and written feedback, and the success of the removal of grades, Kohn argues little progress has been made within the profession to remove grades when assessing pieces of work</w:t>
      </w:r>
      <w:r w:rsidR="00240E3A" w:rsidRPr="00EB3BEE">
        <w:rPr>
          <w:rFonts w:cstheme="minorHAnsi"/>
        </w:rPr>
        <w:t xml:space="preserve"> (</w:t>
      </w:r>
      <w:r w:rsidR="00175C70" w:rsidRPr="00EB3BEE">
        <w:rPr>
          <w:rFonts w:cstheme="minorHAnsi"/>
        </w:rPr>
        <w:t>Kohn, 1999</w:t>
      </w:r>
      <w:r w:rsidR="004B7DE6" w:rsidRPr="00EB3BEE">
        <w:rPr>
          <w:rFonts w:cstheme="minorHAnsi"/>
        </w:rPr>
        <w:t>a</w:t>
      </w:r>
      <w:r w:rsidR="00175C70" w:rsidRPr="00EB3BEE">
        <w:rPr>
          <w:rFonts w:cstheme="minorHAnsi"/>
        </w:rPr>
        <w:t xml:space="preserve">; </w:t>
      </w:r>
      <w:r w:rsidR="00240E3A" w:rsidRPr="00EB3BEE">
        <w:rPr>
          <w:rFonts w:cstheme="minorHAnsi"/>
        </w:rPr>
        <w:t>Kohn, 2011)</w:t>
      </w:r>
      <w:r w:rsidRPr="00EB3BEE">
        <w:rPr>
          <w:rFonts w:cstheme="minorHAnsi"/>
        </w:rPr>
        <w:t xml:space="preserve">. </w:t>
      </w:r>
      <w:r w:rsidR="00AE76DD" w:rsidRPr="00EB3BEE">
        <w:rPr>
          <w:rFonts w:cstheme="minorHAnsi"/>
        </w:rPr>
        <w:t>He</w:t>
      </w:r>
      <w:r w:rsidRPr="00EB3BEE">
        <w:rPr>
          <w:rFonts w:cstheme="minorHAnsi"/>
        </w:rPr>
        <w:t xml:space="preserve"> suggests that this is due to a fear of change amongst teachers and parents alike, which le</w:t>
      </w:r>
      <w:r w:rsidR="00240E3A" w:rsidRPr="00EB3BEE">
        <w:rPr>
          <w:rFonts w:cstheme="minorHAnsi"/>
        </w:rPr>
        <w:t xml:space="preserve">ads to resistance and inaction. Cox </w:t>
      </w:r>
      <w:r w:rsidRPr="00EB3BEE">
        <w:rPr>
          <w:rFonts w:cstheme="minorHAnsi"/>
        </w:rPr>
        <w:t xml:space="preserve">agrees, arguing that the ‘current </w:t>
      </w:r>
      <w:r w:rsidR="00E01628" w:rsidRPr="00EB3BEE">
        <w:rPr>
          <w:rFonts w:cstheme="minorHAnsi"/>
        </w:rPr>
        <w:t>mind-set</w:t>
      </w:r>
      <w:r w:rsidRPr="00EB3BEE">
        <w:rPr>
          <w:rFonts w:cstheme="minorHAnsi"/>
        </w:rPr>
        <w:t xml:space="preserve"> is that grades matter’ and anything different will be opposed</w:t>
      </w:r>
      <w:r w:rsidR="00240E3A" w:rsidRPr="00EB3BEE">
        <w:rPr>
          <w:rFonts w:cstheme="minorHAnsi"/>
        </w:rPr>
        <w:t xml:space="preserve"> (Cox, 2015)</w:t>
      </w:r>
      <w:r w:rsidRPr="00EB3BEE">
        <w:rPr>
          <w:rFonts w:cstheme="minorHAnsi"/>
        </w:rPr>
        <w:t xml:space="preserve">. </w:t>
      </w:r>
      <w:r w:rsidR="00240E3A" w:rsidRPr="00EB3BEE">
        <w:rPr>
          <w:rFonts w:cstheme="minorHAnsi"/>
        </w:rPr>
        <w:t>Black</w:t>
      </w:r>
      <w:r w:rsidRPr="00EB3BEE">
        <w:rPr>
          <w:rFonts w:cstheme="minorHAnsi"/>
        </w:rPr>
        <w:t xml:space="preserve"> concurs, arguing that upon changing his approach within his classroom, he was met by a barrage of objection; ‘parents complained that I wasn’t marking properly and even one or two heads of department </w:t>
      </w:r>
      <w:r w:rsidR="00240E3A" w:rsidRPr="00EB3BEE">
        <w:rPr>
          <w:rFonts w:cstheme="minorHAnsi"/>
        </w:rPr>
        <w:t>advised me to return to grading</w:t>
      </w:r>
      <w:r w:rsidRPr="00EB3BEE">
        <w:rPr>
          <w:rFonts w:cstheme="minorHAnsi"/>
        </w:rPr>
        <w:t>’</w:t>
      </w:r>
      <w:r w:rsidR="00240E3A" w:rsidRPr="00EB3BEE">
        <w:rPr>
          <w:rFonts w:cstheme="minorHAnsi"/>
        </w:rPr>
        <w:t xml:space="preserve"> (Nottingham, 201</w:t>
      </w:r>
      <w:r w:rsidR="00175C70" w:rsidRPr="00EB3BEE">
        <w:rPr>
          <w:rFonts w:cstheme="minorHAnsi"/>
        </w:rPr>
        <w:t>5</w:t>
      </w:r>
      <w:r w:rsidR="00240E3A" w:rsidRPr="00EB3BEE">
        <w:rPr>
          <w:rFonts w:cstheme="minorHAnsi"/>
        </w:rPr>
        <w:t>, 15; Black et al, 1998)</w:t>
      </w:r>
      <w:r w:rsidRPr="00EB3BEE">
        <w:rPr>
          <w:rFonts w:cstheme="minorHAnsi"/>
        </w:rPr>
        <w:t xml:space="preserve"> </w:t>
      </w:r>
    </w:p>
    <w:p w:rsidR="00ED30B0" w:rsidRPr="00EB3BEE" w:rsidRDefault="00ED30B0" w:rsidP="00EB3BEE">
      <w:pPr>
        <w:spacing w:line="360" w:lineRule="auto"/>
        <w:ind w:firstLine="720"/>
        <w:rPr>
          <w:rFonts w:cstheme="minorHAnsi"/>
        </w:rPr>
      </w:pPr>
      <w:r w:rsidRPr="00EB3BEE">
        <w:rPr>
          <w:rFonts w:cstheme="minorHAnsi"/>
          <w:shd w:val="clear" w:color="auto" w:fill="FFFFFF"/>
        </w:rPr>
        <w:t>In regards to parents, Kohn suggests that their opposition is because they regard grades as ‘the only window they have into the school,’</w:t>
      </w:r>
      <w:r w:rsidR="00175C70" w:rsidRPr="00EB3BEE">
        <w:rPr>
          <w:rFonts w:cstheme="minorHAnsi"/>
          <w:shd w:val="clear" w:color="auto" w:fill="FFFFFF"/>
        </w:rPr>
        <w:t xml:space="preserve"> (Kohn, 1999</w:t>
      </w:r>
      <w:r w:rsidR="004B7DE6" w:rsidRPr="00EB3BEE">
        <w:rPr>
          <w:rFonts w:cstheme="minorHAnsi"/>
          <w:shd w:val="clear" w:color="auto" w:fill="FFFFFF"/>
        </w:rPr>
        <w:t>a</w:t>
      </w:r>
      <w:r w:rsidR="00175C70" w:rsidRPr="00EB3BEE">
        <w:rPr>
          <w:rFonts w:cstheme="minorHAnsi"/>
          <w:shd w:val="clear" w:color="auto" w:fill="FFFFFF"/>
        </w:rPr>
        <w:t>)</w:t>
      </w:r>
      <w:r w:rsidRPr="00EB3BEE">
        <w:rPr>
          <w:rFonts w:cstheme="minorHAnsi"/>
          <w:shd w:val="clear" w:color="auto" w:fill="FFFFFF"/>
        </w:rPr>
        <w:t xml:space="preserve"> and because they provide a measurement of their child’s learning that is simple and easy to understand. Whereas i</w:t>
      </w:r>
      <w:r w:rsidRPr="00EB3BEE">
        <w:rPr>
          <w:rFonts w:cstheme="minorHAnsi"/>
        </w:rPr>
        <w:t>n relation to the profession, Hargreaves argues that opposition stems from of a ‘long grown traditional teaching culture of a sceptical, even defiant attitude towards any form of change…. They despise it’</w:t>
      </w:r>
      <w:r w:rsidR="00881776" w:rsidRPr="00EB3BEE">
        <w:rPr>
          <w:rFonts w:cstheme="minorHAnsi"/>
        </w:rPr>
        <w:t xml:space="preserve"> (Terhart, 2013, 486; Whitby, 2016).</w:t>
      </w:r>
      <w:r w:rsidRPr="00EB3BEE">
        <w:rPr>
          <w:rFonts w:cstheme="minorHAnsi"/>
        </w:rPr>
        <w:t xml:space="preserve"> Terhart suggests that this is because many within the teaching profession have developed and grown accustomed to their own specific methods and techniques for teaching. Any new innovations may threaten these methods which they have spent time fine-tuning</w:t>
      </w:r>
      <w:r w:rsidR="00E01628" w:rsidRPr="00EB3BEE">
        <w:rPr>
          <w:rFonts w:cstheme="minorHAnsi"/>
        </w:rPr>
        <w:t xml:space="preserve"> and have become familiar with. Furthermore, they </w:t>
      </w:r>
      <w:r w:rsidRPr="00EB3BEE">
        <w:rPr>
          <w:rFonts w:cstheme="minorHAnsi"/>
        </w:rPr>
        <w:t xml:space="preserve">may even feel that calls for innovation and change puts into question their previous capabilities as a teacher. Innovations within the profession will put teachers out into the unknown, where they may not be so successful, potentially making them feel incompetent and insecure. As such they resist all opportunities for adopting new innovative </w:t>
      </w:r>
      <w:r w:rsidRPr="00EB3BEE">
        <w:rPr>
          <w:rFonts w:cstheme="minorHAnsi"/>
        </w:rPr>
        <w:lastRenderedPageBreak/>
        <w:t>approaches</w:t>
      </w:r>
      <w:r w:rsidR="00881776" w:rsidRPr="00EB3BEE">
        <w:rPr>
          <w:rFonts w:cstheme="minorHAnsi"/>
        </w:rPr>
        <w:t xml:space="preserve"> (Terhart, 2013, 486-500; Whitby, 2016)</w:t>
      </w:r>
      <w:r w:rsidRPr="00EB3BEE">
        <w:rPr>
          <w:rFonts w:cstheme="minorHAnsi"/>
        </w:rPr>
        <w:t xml:space="preserve"> However Whitby warns teachers to take heed of the popular quote ‘without deviation from the norm, progress is not possible’</w:t>
      </w:r>
      <w:r w:rsidR="00881776" w:rsidRPr="00EB3BEE">
        <w:rPr>
          <w:rFonts w:cstheme="minorHAnsi"/>
        </w:rPr>
        <w:t xml:space="preserve"> (Whitby, 2016)</w:t>
      </w:r>
      <w:r w:rsidRPr="00EB3BEE">
        <w:rPr>
          <w:rFonts w:cstheme="minorHAnsi"/>
        </w:rPr>
        <w:t>.</w:t>
      </w:r>
    </w:p>
    <w:p w:rsidR="00ED30B0" w:rsidRPr="00EB3BEE" w:rsidRDefault="00E01628" w:rsidP="00EB3BEE">
      <w:pPr>
        <w:spacing w:line="360" w:lineRule="auto"/>
        <w:ind w:firstLine="720"/>
        <w:rPr>
          <w:rFonts w:cstheme="minorHAnsi"/>
        </w:rPr>
      </w:pPr>
      <w:r w:rsidRPr="00EB3BEE">
        <w:rPr>
          <w:rFonts w:cstheme="minorHAnsi"/>
        </w:rPr>
        <w:t>Nevertheless</w:t>
      </w:r>
      <w:r w:rsidR="00ED30B0" w:rsidRPr="00EB3BEE">
        <w:rPr>
          <w:rFonts w:cstheme="minorHAnsi"/>
        </w:rPr>
        <w:t xml:space="preserve">, </w:t>
      </w:r>
      <w:r w:rsidR="00881776" w:rsidRPr="00EB3BEE">
        <w:rPr>
          <w:rFonts w:cstheme="minorHAnsi"/>
        </w:rPr>
        <w:t>Whitby</w:t>
      </w:r>
      <w:r w:rsidR="00ED30B0" w:rsidRPr="00EB3BEE">
        <w:rPr>
          <w:rFonts w:cstheme="minorHAnsi"/>
        </w:rPr>
        <w:t xml:space="preserve"> </w:t>
      </w:r>
      <w:r w:rsidR="00881776" w:rsidRPr="00EB3BEE">
        <w:rPr>
          <w:rFonts w:cstheme="minorHAnsi"/>
        </w:rPr>
        <w:t>recognises</w:t>
      </w:r>
      <w:r w:rsidR="00ED30B0" w:rsidRPr="00EB3BEE">
        <w:rPr>
          <w:rFonts w:cstheme="minorHAnsi"/>
        </w:rPr>
        <w:t xml:space="preserve"> that whilst there are many new innovative ideas emerging, they are not being debated in the education profession at large</w:t>
      </w:r>
      <w:r w:rsidR="006E7B8F" w:rsidRPr="00EB3BEE">
        <w:rPr>
          <w:rFonts w:cstheme="minorHAnsi"/>
        </w:rPr>
        <w:t xml:space="preserve">. </w:t>
      </w:r>
      <w:r w:rsidR="00ED30B0" w:rsidRPr="00EB3BEE">
        <w:rPr>
          <w:rFonts w:cstheme="minorHAnsi"/>
        </w:rPr>
        <w:t>He therefore argues that it is ‘not realistic to expect teachers accept new ideas in their professions if they have not yet discussed them enough f</w:t>
      </w:r>
      <w:r w:rsidR="006E7B8F" w:rsidRPr="00EB3BEE">
        <w:rPr>
          <w:rFonts w:cstheme="minorHAnsi"/>
        </w:rPr>
        <w:t xml:space="preserve">or teachers to understand them’ (Whitby, 2016). </w:t>
      </w:r>
      <w:r w:rsidR="00ED30B0" w:rsidRPr="00EB3BEE">
        <w:rPr>
          <w:rFonts w:cstheme="minorHAnsi"/>
        </w:rPr>
        <w:t xml:space="preserve">Kohn argues that it is therefore essential to ensure that these new innovative methods and their successes have been discussed with teachers and parents, and that their concerns have been addressed. If this happens, </w:t>
      </w:r>
      <w:r w:rsidRPr="00EB3BEE">
        <w:rPr>
          <w:rFonts w:cstheme="minorHAnsi"/>
        </w:rPr>
        <w:t>‘</w:t>
      </w:r>
      <w:r w:rsidR="00ED30B0" w:rsidRPr="00EB3BEE">
        <w:rPr>
          <w:rFonts w:cstheme="minorHAnsi"/>
        </w:rPr>
        <w:t>they will finally understand how harmful their previou</w:t>
      </w:r>
      <w:r w:rsidR="006E7B8F" w:rsidRPr="00EB3BEE">
        <w:rPr>
          <w:rFonts w:cstheme="minorHAnsi"/>
        </w:rPr>
        <w:t>s resistance to change has been</w:t>
      </w:r>
      <w:r w:rsidRPr="00EB3BEE">
        <w:rPr>
          <w:rFonts w:cstheme="minorHAnsi"/>
        </w:rPr>
        <w:t>’</w:t>
      </w:r>
      <w:r w:rsidR="006E7B8F" w:rsidRPr="00EB3BEE">
        <w:rPr>
          <w:rFonts w:cstheme="minorHAnsi"/>
        </w:rPr>
        <w:t xml:space="preserve"> (Kohn, 1999</w:t>
      </w:r>
      <w:r w:rsidR="004B7DE6" w:rsidRPr="00EB3BEE">
        <w:rPr>
          <w:rFonts w:cstheme="minorHAnsi"/>
        </w:rPr>
        <w:t>a</w:t>
      </w:r>
      <w:r w:rsidR="006E7B8F" w:rsidRPr="00EB3BEE">
        <w:rPr>
          <w:rFonts w:cstheme="minorHAnsi"/>
        </w:rPr>
        <w:t>; Kohn 2011)</w:t>
      </w:r>
      <w:r w:rsidR="00ED30B0" w:rsidRPr="00EB3BEE">
        <w:rPr>
          <w:rFonts w:cstheme="minorHAnsi"/>
        </w:rPr>
        <w:t xml:space="preserve"> </w:t>
      </w:r>
      <w:r w:rsidRPr="00EB3BEE">
        <w:rPr>
          <w:rFonts w:cstheme="minorHAnsi"/>
        </w:rPr>
        <w:t>Whitby</w:t>
      </w:r>
      <w:r w:rsidR="00ED30B0" w:rsidRPr="00EB3BEE">
        <w:rPr>
          <w:rFonts w:cstheme="minorHAnsi"/>
        </w:rPr>
        <w:t xml:space="preserve"> agrees arguing that ‘change will only happen if it is supported. Support for change will only </w:t>
      </w:r>
      <w:r w:rsidR="006E7B8F" w:rsidRPr="00EB3BEE">
        <w:rPr>
          <w:rFonts w:cstheme="minorHAnsi"/>
        </w:rPr>
        <w:t>happen</w:t>
      </w:r>
      <w:r w:rsidR="00ED30B0" w:rsidRPr="00EB3BEE">
        <w:rPr>
          <w:rFonts w:cstheme="minorHAnsi"/>
        </w:rPr>
        <w:t xml:space="preserve"> if people are comfortable moving from the comfort of the status quo to the i</w:t>
      </w:r>
      <w:r w:rsidR="006E7B8F" w:rsidRPr="00EB3BEE">
        <w:rPr>
          <w:rFonts w:cstheme="minorHAnsi"/>
        </w:rPr>
        <w:t>nsecurity of the unproven idea’ (Whitby, 2016).</w:t>
      </w:r>
      <w:r w:rsidR="00ED30B0" w:rsidRPr="00EB3BEE">
        <w:rPr>
          <w:rFonts w:cstheme="minorHAnsi"/>
        </w:rPr>
        <w:t xml:space="preserve"> Therefore as much support as possible should be given to teachers when implementing new teaching methods to ensure their acceptance and execution.</w:t>
      </w:r>
    </w:p>
    <w:p w:rsidR="00ED30B0" w:rsidRPr="00EB3BEE" w:rsidRDefault="00ED30B0" w:rsidP="00EB3BEE">
      <w:pPr>
        <w:spacing w:line="360" w:lineRule="auto"/>
        <w:ind w:firstLine="720"/>
        <w:rPr>
          <w:rFonts w:cstheme="minorHAnsi"/>
        </w:rPr>
      </w:pPr>
      <w:r w:rsidRPr="00EB3BEE">
        <w:rPr>
          <w:rFonts w:cstheme="minorHAnsi"/>
        </w:rPr>
        <w:t xml:space="preserve">Another issue faced, as </w:t>
      </w:r>
      <w:r w:rsidR="00E01628" w:rsidRPr="00EB3BEE">
        <w:rPr>
          <w:rFonts w:cstheme="minorHAnsi"/>
        </w:rPr>
        <w:t>Stan</w:t>
      </w:r>
      <w:r w:rsidRPr="00EB3BEE">
        <w:rPr>
          <w:rFonts w:cstheme="minorHAnsi"/>
        </w:rPr>
        <w:t xml:space="preserve"> argues, is a common mind-set, not just within the profession but amongst the general public, that the providing of grades increases pupil’s motivation and, in effect, performance</w:t>
      </w:r>
      <w:r w:rsidR="00744811" w:rsidRPr="00EB3BEE">
        <w:rPr>
          <w:rFonts w:cstheme="minorHAnsi"/>
        </w:rPr>
        <w:t xml:space="preserve"> (Stan, 2012</w:t>
      </w:r>
      <w:r w:rsidRPr="00EB3BEE">
        <w:rPr>
          <w:rFonts w:cstheme="minorHAnsi"/>
        </w:rPr>
        <w:t>.</w:t>
      </w:r>
      <w:r w:rsidR="00744811" w:rsidRPr="00EB3BEE">
        <w:rPr>
          <w:rFonts w:cstheme="minorHAnsi"/>
        </w:rPr>
        <w:t>)</w:t>
      </w:r>
      <w:r w:rsidRPr="00EB3BEE">
        <w:rPr>
          <w:rFonts w:cstheme="minorHAnsi"/>
        </w:rPr>
        <w:t xml:space="preserve"> It is therefore believed that the removal of grades from the classroom will demotivate and demoralise pupils as they have nothing to aim for (</w:t>
      </w:r>
      <w:r w:rsidR="00744811" w:rsidRPr="00EB3BEE">
        <w:rPr>
          <w:rFonts w:cstheme="minorHAnsi"/>
        </w:rPr>
        <w:t xml:space="preserve">Stan, 2012; </w:t>
      </w:r>
      <w:r w:rsidR="0061693E" w:rsidRPr="00EB3BEE">
        <w:rPr>
          <w:rFonts w:cstheme="minorHAnsi"/>
        </w:rPr>
        <w:t>Marzano, 2000</w:t>
      </w:r>
      <w:r w:rsidRPr="00EB3BEE">
        <w:rPr>
          <w:rFonts w:cstheme="minorHAnsi"/>
        </w:rPr>
        <w:t xml:space="preserve">). However, several research studies </w:t>
      </w:r>
      <w:r w:rsidR="0061693E" w:rsidRPr="00EB3BEE">
        <w:rPr>
          <w:rFonts w:cstheme="minorHAnsi"/>
        </w:rPr>
        <w:t xml:space="preserve">(Grant and Green 2013; </w:t>
      </w:r>
      <w:r w:rsidRPr="00EB3BEE">
        <w:rPr>
          <w:rFonts w:cstheme="minorHAnsi"/>
        </w:rPr>
        <w:t xml:space="preserve">Oettinger 2002) have found no evidence that grades motivate pupils to perform better. Instead, as Schinske and Tanner argue, rather than motivating pupils, grading appears to have the opposite effect. Grades can demoralise and demotivate pupils because rather than offering an opportunity for improvement, </w:t>
      </w:r>
      <w:r w:rsidR="00C67B19" w:rsidRPr="00EB3BEE">
        <w:rPr>
          <w:rFonts w:cstheme="minorHAnsi"/>
        </w:rPr>
        <w:t>‘</w:t>
      </w:r>
      <w:r w:rsidRPr="00EB3BEE">
        <w:rPr>
          <w:rFonts w:cstheme="minorHAnsi"/>
        </w:rPr>
        <w:t>low grades enhance anxiety, decrease an interest in learning and prompt stud</w:t>
      </w:r>
      <w:r w:rsidR="0014308A" w:rsidRPr="00EB3BEE">
        <w:rPr>
          <w:rFonts w:cstheme="minorHAnsi"/>
        </w:rPr>
        <w:t>ents to withdraw from classwork</w:t>
      </w:r>
      <w:r w:rsidR="00C67B19" w:rsidRPr="00EB3BEE">
        <w:rPr>
          <w:rFonts w:cstheme="minorHAnsi"/>
        </w:rPr>
        <w:t>’</w:t>
      </w:r>
      <w:r w:rsidR="00181F4B">
        <w:rPr>
          <w:rFonts w:cstheme="minorHAnsi"/>
        </w:rPr>
        <w:t xml:space="preserve"> (Schinske et al, 2014</w:t>
      </w:r>
      <w:r w:rsidR="0014308A" w:rsidRPr="00EB3BEE">
        <w:rPr>
          <w:rFonts w:cstheme="minorHAnsi"/>
        </w:rPr>
        <w:t xml:space="preserve">, 162; Butler, 1988) </w:t>
      </w:r>
      <w:r w:rsidRPr="00EB3BEE">
        <w:rPr>
          <w:rFonts w:cstheme="minorHAnsi"/>
        </w:rPr>
        <w:t xml:space="preserve">Additionally, </w:t>
      </w:r>
      <w:r w:rsidR="0014308A" w:rsidRPr="00EB3BEE">
        <w:rPr>
          <w:rFonts w:cstheme="minorHAnsi"/>
        </w:rPr>
        <w:t>Clarke</w:t>
      </w:r>
      <w:r w:rsidRPr="00EB3BEE">
        <w:rPr>
          <w:rFonts w:cstheme="minorHAnsi"/>
        </w:rPr>
        <w:t xml:space="preserve"> has suggested that those who receive </w:t>
      </w:r>
      <w:r w:rsidR="00C67B19" w:rsidRPr="00EB3BEE">
        <w:rPr>
          <w:rFonts w:cstheme="minorHAnsi"/>
        </w:rPr>
        <w:t>‘</w:t>
      </w:r>
      <w:r w:rsidRPr="00EB3BEE">
        <w:rPr>
          <w:rFonts w:cstheme="minorHAnsi"/>
        </w:rPr>
        <w:t>acceptable or go</w:t>
      </w:r>
      <w:r w:rsidR="00C67B19" w:rsidRPr="00EB3BEE">
        <w:rPr>
          <w:rFonts w:cstheme="minorHAnsi"/>
        </w:rPr>
        <w:t>o</w:t>
      </w:r>
      <w:r w:rsidR="0014308A" w:rsidRPr="00EB3BEE">
        <w:rPr>
          <w:rFonts w:cstheme="minorHAnsi"/>
        </w:rPr>
        <w:t xml:space="preserve">d grades’ can become complacent (Clarke, 2005, 68; Butler, 1988), </w:t>
      </w:r>
      <w:r w:rsidR="00C67B19" w:rsidRPr="00EB3BEE">
        <w:rPr>
          <w:rFonts w:cstheme="minorHAnsi"/>
        </w:rPr>
        <w:t xml:space="preserve">which in turn can result in pupil performance either remaining static or in some cases declining. </w:t>
      </w:r>
      <w:r w:rsidR="0014308A" w:rsidRPr="00EB3BEE">
        <w:rPr>
          <w:rFonts w:cstheme="minorHAnsi"/>
        </w:rPr>
        <w:t>Black</w:t>
      </w:r>
      <w:r w:rsidR="00C67B19" w:rsidRPr="00EB3BEE">
        <w:rPr>
          <w:rFonts w:cstheme="minorHAnsi"/>
        </w:rPr>
        <w:t xml:space="preserve"> concurs and claims that following the implementation of his approach, he asked pupils opinions and found that ‘when they had previously received a good grade they did not read the feedback as they knew that had done well.’</w:t>
      </w:r>
      <w:r w:rsidR="002225DE" w:rsidRPr="00EB3BEE">
        <w:rPr>
          <w:rFonts w:cstheme="minorHAnsi"/>
        </w:rPr>
        <w:t xml:space="preserve"> (Nottingham, 2015, 15; Black et al, 2002)</w:t>
      </w:r>
      <w:r w:rsidR="00C67B19" w:rsidRPr="00EB3BEE">
        <w:rPr>
          <w:rFonts w:cstheme="minorHAnsi"/>
        </w:rPr>
        <w:t xml:space="preserve"> Alternatively, if they had a poor grade then ‘they felt useless and did not se</w:t>
      </w:r>
      <w:r w:rsidR="0014308A" w:rsidRPr="00EB3BEE">
        <w:rPr>
          <w:rFonts w:cstheme="minorHAnsi"/>
        </w:rPr>
        <w:t>e the point of reading feedback</w:t>
      </w:r>
      <w:r w:rsidR="00C67B19" w:rsidRPr="00EB3BEE">
        <w:rPr>
          <w:rFonts w:cstheme="minorHAnsi"/>
        </w:rPr>
        <w:t>’</w:t>
      </w:r>
      <w:r w:rsidR="0014308A" w:rsidRPr="00EB3BEE">
        <w:rPr>
          <w:rFonts w:cstheme="minorHAnsi"/>
        </w:rPr>
        <w:t xml:space="preserve"> (Nottingham, 2015, 15; Black et al, 2002)</w:t>
      </w:r>
      <w:r w:rsidR="00EB3BEE">
        <w:rPr>
          <w:rFonts w:cstheme="minorHAnsi"/>
        </w:rPr>
        <w:t>.</w:t>
      </w:r>
      <w:r w:rsidR="0014308A" w:rsidRPr="00EB3BEE">
        <w:rPr>
          <w:rFonts w:cstheme="minorHAnsi"/>
        </w:rPr>
        <w:t xml:space="preserve"> </w:t>
      </w:r>
      <w:r w:rsidR="00C67B19" w:rsidRPr="00EB3BEE">
        <w:rPr>
          <w:rFonts w:cstheme="minorHAnsi"/>
        </w:rPr>
        <w:t xml:space="preserve">This thus further advocates the procedure of providing feedback without a grade.  </w:t>
      </w:r>
    </w:p>
    <w:p w:rsidR="00C67B19" w:rsidRPr="00EB3BEE" w:rsidRDefault="00ED30B0" w:rsidP="00EB3BEE">
      <w:pPr>
        <w:spacing w:line="360" w:lineRule="auto"/>
        <w:ind w:firstLine="720"/>
        <w:rPr>
          <w:rFonts w:cstheme="minorHAnsi"/>
        </w:rPr>
      </w:pPr>
      <w:r w:rsidRPr="00EB3BEE">
        <w:rPr>
          <w:rFonts w:cstheme="minorHAnsi"/>
        </w:rPr>
        <w:t xml:space="preserve">On balance, the debates surrounding this form of intervention conclude almost entirely in its favour, and there has been a plethora of evidence showing its successes when implemented within the classroom. However, despite this there has been a lack in the widespread use of this </w:t>
      </w:r>
      <w:r w:rsidRPr="00EB3BEE">
        <w:rPr>
          <w:rFonts w:cstheme="minorHAnsi"/>
        </w:rPr>
        <w:lastRenderedPageBreak/>
        <w:t>intervention. This reluctance to implement this strategy which has had so many positive results has intrigued me, and as a result, I wish to implement this strategy within my own teaching practice in order to realise its true potential in its practical form, and to see whether it works as a successful</w:t>
      </w:r>
      <w:r w:rsidR="00BF263F" w:rsidRPr="00EB3BEE">
        <w:rPr>
          <w:rFonts w:cstheme="minorHAnsi"/>
        </w:rPr>
        <w:t xml:space="preserve"> intervention strategy for me. </w:t>
      </w:r>
    </w:p>
    <w:p w:rsidR="00BF263F" w:rsidRPr="00F45DD4" w:rsidRDefault="00BF263F" w:rsidP="00DF3838">
      <w:pPr>
        <w:spacing w:line="360" w:lineRule="auto"/>
        <w:rPr>
          <w:rFonts w:cstheme="minorHAnsi"/>
          <w:b/>
          <w:u w:val="single"/>
        </w:rPr>
      </w:pPr>
      <w:r w:rsidRPr="00F45DD4">
        <w:rPr>
          <w:rFonts w:cstheme="minorHAnsi"/>
          <w:b/>
          <w:u w:val="single"/>
        </w:rPr>
        <w:t>School Policy</w:t>
      </w:r>
    </w:p>
    <w:p w:rsidR="00BF263F" w:rsidRPr="00EB3BEE" w:rsidRDefault="00BF263F" w:rsidP="00DF3838">
      <w:pPr>
        <w:spacing w:line="360" w:lineRule="auto"/>
        <w:rPr>
          <w:rFonts w:cstheme="minorHAnsi"/>
        </w:rPr>
      </w:pPr>
      <w:r w:rsidRPr="00EB3BEE">
        <w:rPr>
          <w:rFonts w:cstheme="minorHAnsi"/>
        </w:rPr>
        <w:t xml:space="preserve">At this </w:t>
      </w:r>
      <w:r w:rsidR="003B7947" w:rsidRPr="00EB3BEE">
        <w:rPr>
          <w:rFonts w:cstheme="minorHAnsi"/>
        </w:rPr>
        <w:t>stage</w:t>
      </w:r>
      <w:r w:rsidRPr="00EB3BEE">
        <w:rPr>
          <w:rFonts w:cstheme="minorHAnsi"/>
        </w:rPr>
        <w:t xml:space="preserve"> </w:t>
      </w:r>
      <w:r w:rsidR="003B7947" w:rsidRPr="00EB3BEE">
        <w:rPr>
          <w:rFonts w:cstheme="minorHAnsi"/>
        </w:rPr>
        <w:t>in this</w:t>
      </w:r>
      <w:r w:rsidRPr="00EB3BEE">
        <w:rPr>
          <w:rFonts w:cstheme="minorHAnsi"/>
        </w:rPr>
        <w:t xml:space="preserve"> report, it would be prudent to acknowledge the context of the school and departmental policy in regards to assessment and feedback, prior to my investigation. </w:t>
      </w:r>
    </w:p>
    <w:p w:rsidR="00BF263F" w:rsidRPr="00EB3BEE" w:rsidRDefault="00BF263F" w:rsidP="00EB3BEE">
      <w:pPr>
        <w:spacing w:line="360" w:lineRule="auto"/>
        <w:ind w:firstLine="720"/>
        <w:rPr>
          <w:rFonts w:cstheme="minorHAnsi"/>
        </w:rPr>
      </w:pPr>
      <w:r w:rsidRPr="00EB3BEE">
        <w:rPr>
          <w:rFonts w:cstheme="minorHAnsi"/>
        </w:rPr>
        <w:t>As previously mentioned, in recent years formative assessment has come to dominate the profession. As such, a key priority in School X’s School Improvement Plan (SIP)</w:t>
      </w:r>
      <w:r w:rsidR="0014308A" w:rsidRPr="00EB3BEE">
        <w:rPr>
          <w:rFonts w:cstheme="minorHAnsi"/>
        </w:rPr>
        <w:t xml:space="preserve"> </w:t>
      </w:r>
      <w:r w:rsidRPr="00EB3BEE">
        <w:rPr>
          <w:rFonts w:cstheme="minorHAnsi"/>
        </w:rPr>
        <w:t xml:space="preserve">is ensuring that assessments </w:t>
      </w:r>
      <w:r w:rsidR="003B7947" w:rsidRPr="00EB3BEE">
        <w:rPr>
          <w:rFonts w:cstheme="minorHAnsi"/>
        </w:rPr>
        <w:t xml:space="preserve">are </w:t>
      </w:r>
      <w:r w:rsidRPr="00EB3BEE">
        <w:rPr>
          <w:rFonts w:cstheme="minorHAnsi"/>
        </w:rPr>
        <w:t>used formatively to make sure that they are effective and uphold progress</w:t>
      </w:r>
      <w:r w:rsidR="002225DE" w:rsidRPr="00EB3BEE">
        <w:rPr>
          <w:rFonts w:cstheme="minorHAnsi"/>
        </w:rPr>
        <w:t xml:space="preserve"> (See Appendix 2).</w:t>
      </w:r>
      <w:r w:rsidRPr="00EB3BEE">
        <w:rPr>
          <w:rFonts w:cstheme="minorHAnsi"/>
        </w:rPr>
        <w:t xml:space="preserve"> This priority builds upon the key recommendations from the </w:t>
      </w:r>
      <w:r w:rsidR="00862AA3" w:rsidRPr="00EB3BEE">
        <w:rPr>
          <w:rFonts w:cstheme="minorHAnsi"/>
        </w:rPr>
        <w:t>2010</w:t>
      </w:r>
      <w:r w:rsidRPr="00EB3BEE">
        <w:rPr>
          <w:rFonts w:cstheme="minorHAnsi"/>
        </w:rPr>
        <w:t xml:space="preserve"> ESTYN</w:t>
      </w:r>
      <w:r w:rsidR="00862AA3" w:rsidRPr="00EB3BEE">
        <w:rPr>
          <w:rFonts w:cstheme="minorHAnsi"/>
        </w:rPr>
        <w:t xml:space="preserve"> Report</w:t>
      </w:r>
      <w:r w:rsidRPr="00EB3BEE">
        <w:rPr>
          <w:rFonts w:cstheme="minorHAnsi"/>
        </w:rPr>
        <w:t xml:space="preserve"> to ‘improve standards of achievement and attainment’ and to ‘continue to improve the consistency of the quality of teaching and assessment.’</w:t>
      </w:r>
      <w:r w:rsidR="00862AA3" w:rsidRPr="00EB3BEE">
        <w:rPr>
          <w:rFonts w:cstheme="minorHAnsi"/>
        </w:rPr>
        <w:t>(See Appendix 2; Estyn, 2010)</w:t>
      </w:r>
      <w:r w:rsidRPr="00EB3BEE">
        <w:rPr>
          <w:rFonts w:cstheme="minorHAnsi"/>
        </w:rPr>
        <w:t xml:space="preserve"> In order to ensure this, the SIP states the school and teachers </w:t>
      </w:r>
      <w:r w:rsidRPr="00EB3BEE">
        <w:rPr>
          <w:rFonts w:cstheme="minorHAnsi"/>
          <w:lang w:val="en-US"/>
        </w:rPr>
        <w:t>need to improve the quality of marking and feedback, and that all teachers need to adhere to a whole school marking policy</w:t>
      </w:r>
      <w:r w:rsidR="00862AA3" w:rsidRPr="00EB3BEE">
        <w:rPr>
          <w:rFonts w:cstheme="minorHAnsi"/>
          <w:lang w:val="en-US"/>
        </w:rPr>
        <w:t xml:space="preserve"> (See Appendix 2</w:t>
      </w:r>
      <w:r w:rsidRPr="00EB3BEE">
        <w:rPr>
          <w:rFonts w:cstheme="minorHAnsi"/>
          <w:lang w:val="en-US"/>
        </w:rPr>
        <w:t>.</w:t>
      </w:r>
      <w:r w:rsidR="00862AA3" w:rsidRPr="00EB3BEE">
        <w:rPr>
          <w:rFonts w:cstheme="minorHAnsi"/>
          <w:lang w:val="en-US"/>
        </w:rPr>
        <w:t>)</w:t>
      </w:r>
      <w:r w:rsidRPr="00EB3BEE">
        <w:rPr>
          <w:rFonts w:cstheme="minorHAnsi"/>
          <w:lang w:val="en-US"/>
        </w:rPr>
        <w:t xml:space="preserve">  Furthermore, the SIP states that teachers need to ‘</w:t>
      </w:r>
      <w:r w:rsidRPr="00EB3BEE">
        <w:rPr>
          <w:rFonts w:eastAsia="Times New Roman" w:cstheme="minorHAnsi"/>
          <w:lang w:eastAsia="en-GB"/>
        </w:rPr>
        <w:t xml:space="preserve">provide high quality opportunities for pupils to participate and reflect on their own learning ‘metacognition’ in lessons,’ by ensuring </w:t>
      </w:r>
      <w:r w:rsidRPr="00EB3BEE">
        <w:rPr>
          <w:rFonts w:cstheme="minorHAnsi"/>
          <w:lang w:val="en-US"/>
        </w:rPr>
        <w:t xml:space="preserve">that </w:t>
      </w:r>
      <w:r w:rsidR="00862AA3" w:rsidRPr="00EB3BEE">
        <w:rPr>
          <w:rFonts w:cstheme="minorHAnsi"/>
          <w:lang w:val="en-US"/>
        </w:rPr>
        <w:t>all staff use DIRT</w:t>
      </w:r>
      <w:r w:rsidRPr="00EB3BEE">
        <w:rPr>
          <w:rFonts w:cstheme="minorHAnsi"/>
          <w:lang w:val="en-US"/>
        </w:rPr>
        <w:t xml:space="preserve"> </w:t>
      </w:r>
      <w:r w:rsidR="00862AA3" w:rsidRPr="00EB3BEE">
        <w:rPr>
          <w:rFonts w:cstheme="minorHAnsi"/>
          <w:lang w:val="en-US"/>
        </w:rPr>
        <w:t>(See Appendix 2).</w:t>
      </w:r>
    </w:p>
    <w:p w:rsidR="00BF263F" w:rsidRPr="00EB3BEE" w:rsidRDefault="00BF263F" w:rsidP="00EB3BEE">
      <w:pPr>
        <w:spacing w:line="360" w:lineRule="auto"/>
        <w:ind w:firstLine="720"/>
        <w:rPr>
          <w:rFonts w:cstheme="minorHAnsi"/>
        </w:rPr>
      </w:pPr>
      <w:r w:rsidRPr="00EB3BEE">
        <w:rPr>
          <w:rFonts w:cstheme="minorHAnsi"/>
        </w:rPr>
        <w:t xml:space="preserve">The School Marking Policy </w:t>
      </w:r>
      <w:r w:rsidR="00862AA3" w:rsidRPr="00EB3BEE">
        <w:rPr>
          <w:rFonts w:cstheme="minorHAnsi"/>
        </w:rPr>
        <w:t xml:space="preserve">(See Appendix 3) </w:t>
      </w:r>
      <w:r w:rsidRPr="00EB3BEE">
        <w:rPr>
          <w:rFonts w:cstheme="minorHAnsi"/>
        </w:rPr>
        <w:t>strictly adheres to and is consistent with the key principles of formative assessment, with feedback playing a key role by informing teacher planning and intervention, as well as informing students on their learning progress and how to improve. The policy states that feedback and advice for improvement is to be meaningful and constructive and should clearly indicate the pupil’s successes and areas for improvement. This is given through ‘What Went Well’ (WWW) and ‘Even Better If’ (EBI). Under WWW, the teacher provides positive and subject specific comments highlighting</w:t>
      </w:r>
      <w:r w:rsidR="00CB621D" w:rsidRPr="00EB3BEE">
        <w:rPr>
          <w:rFonts w:cstheme="minorHAnsi"/>
        </w:rPr>
        <w:t xml:space="preserve"> the strengths of pupils in the</w:t>
      </w:r>
      <w:r w:rsidRPr="00EB3BEE">
        <w:rPr>
          <w:rFonts w:cstheme="minorHAnsi"/>
        </w:rPr>
        <w:t xml:space="preserve"> piece of work. Under EBI, clear guidance should be provided with reference to subject grade descriptors or marks schemes to describe how pupils can improve their work. </w:t>
      </w:r>
      <w:r w:rsidRPr="00EB3BEE">
        <w:rPr>
          <w:rFonts w:cstheme="minorHAnsi"/>
          <w:iCs/>
        </w:rPr>
        <w:t xml:space="preserve">This conforms to the recommendations of </w:t>
      </w:r>
      <w:r w:rsidR="00862AA3" w:rsidRPr="00EB3BEE">
        <w:rPr>
          <w:rFonts w:cstheme="minorHAnsi"/>
          <w:iCs/>
        </w:rPr>
        <w:t xml:space="preserve">the Assessment Reform Group </w:t>
      </w:r>
      <w:r w:rsidRPr="00EB3BEE">
        <w:rPr>
          <w:rFonts w:cstheme="minorHAnsi"/>
        </w:rPr>
        <w:t>who emphasise the need to provide pupils with feedback which highlights the strengths and weaknesses of a piece of work</w:t>
      </w:r>
      <w:r w:rsidR="00862AA3" w:rsidRPr="00EB3BEE">
        <w:rPr>
          <w:rFonts w:cstheme="minorHAnsi"/>
        </w:rPr>
        <w:t xml:space="preserve"> (Assessment Reform Group, 2002; </w:t>
      </w:r>
      <w:r w:rsidR="00862AA3" w:rsidRPr="00EB3BEE">
        <w:rPr>
          <w:rFonts w:cstheme="minorHAnsi"/>
          <w:shd w:val="clear" w:color="auto" w:fill="FFFFFF"/>
        </w:rPr>
        <w:t>Wiliam,</w:t>
      </w:r>
      <w:r w:rsidR="00EB3BEE">
        <w:rPr>
          <w:rFonts w:cstheme="minorHAnsi"/>
          <w:shd w:val="clear" w:color="auto" w:fill="FFFFFF"/>
        </w:rPr>
        <w:t xml:space="preserve"> </w:t>
      </w:r>
      <w:r w:rsidR="00862AA3" w:rsidRPr="00EB3BEE">
        <w:rPr>
          <w:rFonts w:cstheme="minorHAnsi"/>
          <w:shd w:val="clear" w:color="auto" w:fill="FFFFFF"/>
        </w:rPr>
        <w:t>2011, 31; Hattie, 2012; Black et al, 1998)</w:t>
      </w:r>
      <w:r w:rsidRPr="00EB3BEE">
        <w:rPr>
          <w:rFonts w:cstheme="minorHAnsi"/>
        </w:rPr>
        <w:t xml:space="preserve">. From observations and professional dialogue with the </w:t>
      </w:r>
      <w:r w:rsidR="00F806EC">
        <w:rPr>
          <w:rFonts w:cstheme="minorHAnsi"/>
        </w:rPr>
        <w:t>HoD</w:t>
      </w:r>
      <w:r w:rsidRPr="00EB3BEE">
        <w:rPr>
          <w:rFonts w:cstheme="minorHAnsi"/>
        </w:rPr>
        <w:t xml:space="preserve"> it was made clear that at GCSE level, this feedback was to incorporate the </w:t>
      </w:r>
      <w:r w:rsidR="00794CBA" w:rsidRPr="00EB3BEE">
        <w:rPr>
          <w:rFonts w:cstheme="minorHAnsi"/>
        </w:rPr>
        <w:t xml:space="preserve">wording and </w:t>
      </w:r>
      <w:r w:rsidR="00794CBA" w:rsidRPr="00EB3BEE">
        <w:rPr>
          <w:rFonts w:cstheme="minorHAnsi"/>
        </w:rPr>
        <w:lastRenderedPageBreak/>
        <w:t>terminology</w:t>
      </w:r>
      <w:r w:rsidRPr="00EB3BEE">
        <w:rPr>
          <w:rFonts w:cstheme="minorHAnsi"/>
        </w:rPr>
        <w:t xml:space="preserve"> of the GCSE mark scheme</w:t>
      </w:r>
      <w:r w:rsidR="00862AA3" w:rsidRPr="00EB3BEE">
        <w:rPr>
          <w:rFonts w:cstheme="minorHAnsi"/>
        </w:rPr>
        <w:t xml:space="preserve"> (See Appendix 4)</w:t>
      </w:r>
      <w:r w:rsidRPr="00EB3BEE">
        <w:rPr>
          <w:rFonts w:cstheme="minorHAnsi"/>
        </w:rPr>
        <w:t xml:space="preserve">. </w:t>
      </w:r>
      <w:r w:rsidR="00794CBA" w:rsidRPr="00EB3BEE">
        <w:rPr>
          <w:rFonts w:cstheme="minorHAnsi"/>
        </w:rPr>
        <w:t>Alongside written feedback a grade or level should then be provided.</w:t>
      </w:r>
    </w:p>
    <w:p w:rsidR="00BF263F" w:rsidRPr="00EB3BEE" w:rsidRDefault="00BF263F" w:rsidP="00EB3BEE">
      <w:pPr>
        <w:spacing w:line="360" w:lineRule="auto"/>
        <w:ind w:firstLine="720"/>
        <w:rPr>
          <w:rFonts w:cstheme="minorHAnsi"/>
        </w:rPr>
      </w:pPr>
      <w:r w:rsidRPr="00EB3BEE">
        <w:rPr>
          <w:rFonts w:cstheme="minorHAnsi"/>
        </w:rPr>
        <w:t xml:space="preserve">Upon the return of a piece of marked work, pupils are then allocated DIRT. Although the time given may be varied, this provides pupils with the opportunity to </w:t>
      </w:r>
      <w:r w:rsidRPr="00EB3BEE">
        <w:rPr>
          <w:rFonts w:cstheme="minorHAnsi"/>
          <w:shd w:val="clear" w:color="auto" w:fill="FFFFFF"/>
        </w:rPr>
        <w:t>reflect and act upon the feedback</w:t>
      </w:r>
      <w:r w:rsidRPr="00EB3BEE">
        <w:rPr>
          <w:rFonts w:cstheme="minorHAnsi"/>
        </w:rPr>
        <w:t xml:space="preserve"> provided following a piece of assessed work. The embedding of DIRT within lessons has only recently been adopted</w:t>
      </w:r>
      <w:r w:rsidR="00794CBA" w:rsidRPr="00EB3BEE">
        <w:rPr>
          <w:rFonts w:cstheme="minorHAnsi"/>
        </w:rPr>
        <w:t xml:space="preserve"> and</w:t>
      </w:r>
      <w:r w:rsidRPr="00EB3BEE">
        <w:rPr>
          <w:rFonts w:cstheme="minorHAnsi"/>
        </w:rPr>
        <w:t xml:space="preserve"> demonstrates that the school has acknowledged the failure of pupils to interact with their feedback once they have received an assessed piece of work, and is implementing strategies to remedy </w:t>
      </w:r>
      <w:r w:rsidR="00CB621D" w:rsidRPr="00EB3BEE">
        <w:rPr>
          <w:rFonts w:cstheme="minorHAnsi"/>
        </w:rPr>
        <w:t>this issue</w:t>
      </w:r>
      <w:r w:rsidRPr="00EB3BEE">
        <w:rPr>
          <w:rFonts w:cstheme="minorHAnsi"/>
        </w:rPr>
        <w:t xml:space="preserve">. </w:t>
      </w:r>
    </w:p>
    <w:p w:rsidR="00BF263F" w:rsidRPr="00EB3BEE" w:rsidRDefault="00F45DD4" w:rsidP="00F45DD4">
      <w:pPr>
        <w:spacing w:line="360" w:lineRule="auto"/>
        <w:ind w:firstLine="720"/>
        <w:rPr>
          <w:rFonts w:cstheme="minorHAnsi"/>
        </w:rPr>
      </w:pPr>
      <w:r>
        <w:rPr>
          <w:rFonts w:cstheme="minorHAnsi"/>
        </w:rPr>
        <w:t>However</w:t>
      </w:r>
      <w:r w:rsidR="00BF263F" w:rsidRPr="00EB3BEE">
        <w:rPr>
          <w:rFonts w:cstheme="minorHAnsi"/>
        </w:rPr>
        <w:t xml:space="preserve">, whilst the current school marking policy focuses heavily on the need for effective feedback and the need for pupils to actively engage and reflect upon their feedback, it does not specifically mention or refer to my </w:t>
      </w:r>
      <w:r w:rsidR="00564AC0" w:rsidRPr="00EB3BEE">
        <w:rPr>
          <w:rFonts w:cstheme="minorHAnsi"/>
        </w:rPr>
        <w:t>proposed intervention</w:t>
      </w:r>
      <w:r w:rsidR="00BF263F" w:rsidRPr="00EB3BEE">
        <w:rPr>
          <w:rFonts w:cstheme="minorHAnsi"/>
        </w:rPr>
        <w:t xml:space="preserve"> </w:t>
      </w:r>
      <w:r w:rsidR="00564AC0" w:rsidRPr="00EB3BEE">
        <w:rPr>
          <w:rFonts w:cstheme="minorHAnsi"/>
        </w:rPr>
        <w:t>of feedback without a grade;</w:t>
      </w:r>
      <w:r w:rsidR="00BF263F" w:rsidRPr="00EB3BEE">
        <w:rPr>
          <w:rFonts w:cstheme="minorHAnsi"/>
        </w:rPr>
        <w:t xml:space="preserve"> </w:t>
      </w:r>
      <w:r w:rsidR="00564AC0" w:rsidRPr="00EB3BEE">
        <w:rPr>
          <w:rFonts w:cstheme="minorHAnsi"/>
        </w:rPr>
        <w:t>t</w:t>
      </w:r>
      <w:r w:rsidR="00BF263F" w:rsidRPr="00EB3BEE">
        <w:rPr>
          <w:rFonts w:cstheme="minorHAnsi"/>
        </w:rPr>
        <w:t xml:space="preserve">hus, I have decided to introduce </w:t>
      </w:r>
      <w:r w:rsidR="00564AC0" w:rsidRPr="00EB3BEE">
        <w:rPr>
          <w:rFonts w:cstheme="minorHAnsi"/>
        </w:rPr>
        <w:t>it</w:t>
      </w:r>
      <w:r w:rsidR="00BF263F" w:rsidRPr="00EB3BEE">
        <w:rPr>
          <w:rFonts w:cstheme="minorHAnsi"/>
        </w:rPr>
        <w:t>. However</w:t>
      </w:r>
      <w:r w:rsidR="00564AC0" w:rsidRPr="00EB3BEE">
        <w:rPr>
          <w:rFonts w:cstheme="minorHAnsi"/>
        </w:rPr>
        <w:t>,</w:t>
      </w:r>
      <w:r w:rsidR="00BF263F" w:rsidRPr="00EB3BEE">
        <w:rPr>
          <w:rFonts w:cstheme="minorHAnsi"/>
        </w:rPr>
        <w:t xml:space="preserve"> I will ensure that I will adhere to the School Marking Policy and the department’s policy of giving descriptive feedback and </w:t>
      </w:r>
      <w:r w:rsidR="00794CBA" w:rsidRPr="00EB3BEE">
        <w:rPr>
          <w:rFonts w:cstheme="minorHAnsi"/>
        </w:rPr>
        <w:t>using</w:t>
      </w:r>
      <w:r w:rsidR="00BF263F" w:rsidRPr="00EB3BEE">
        <w:rPr>
          <w:rFonts w:cstheme="minorHAnsi"/>
        </w:rPr>
        <w:t xml:space="preserve"> the</w:t>
      </w:r>
      <w:r w:rsidR="00794CBA" w:rsidRPr="00EB3BEE">
        <w:rPr>
          <w:rFonts w:cstheme="minorHAnsi"/>
        </w:rPr>
        <w:t xml:space="preserve"> GCSE marking</w:t>
      </w:r>
      <w:r w:rsidR="00BF263F" w:rsidRPr="00EB3BEE">
        <w:rPr>
          <w:rFonts w:cstheme="minorHAnsi"/>
        </w:rPr>
        <w:t xml:space="preserve"> scheme terminology. </w:t>
      </w:r>
    </w:p>
    <w:p w:rsidR="00564AC0" w:rsidRPr="00F45DD4" w:rsidRDefault="00564AC0" w:rsidP="00DF3838">
      <w:pPr>
        <w:spacing w:line="360" w:lineRule="auto"/>
        <w:rPr>
          <w:rFonts w:cstheme="minorHAnsi"/>
          <w:b/>
          <w:u w:val="single"/>
        </w:rPr>
      </w:pPr>
      <w:r w:rsidRPr="00F45DD4">
        <w:rPr>
          <w:rFonts w:cstheme="minorHAnsi"/>
          <w:b/>
          <w:u w:val="single"/>
        </w:rPr>
        <w:t>Methodology</w:t>
      </w:r>
    </w:p>
    <w:p w:rsidR="00660AF8" w:rsidRPr="00EB3BEE" w:rsidRDefault="00660AF8" w:rsidP="00F45DD4">
      <w:pPr>
        <w:spacing w:line="360" w:lineRule="auto"/>
        <w:ind w:firstLine="720"/>
        <w:rPr>
          <w:rFonts w:cstheme="minorHAnsi"/>
        </w:rPr>
      </w:pPr>
      <w:r w:rsidRPr="00EB3BEE">
        <w:rPr>
          <w:rFonts w:cstheme="minorHAnsi"/>
        </w:rPr>
        <w:t>In light of the relevant literature and School X’s school policies, the methods used in the planning and implementation of my research intervention will now be explored. As my research questions aim to investigate whether providing feedback and a grade or whether just providing written feedback improves pupil’s performance, it is essential that quantitative research is carried out. Quantitative research is the ‘collection of numerical data in order to explain or measure a particular phenomenon’</w:t>
      </w:r>
      <w:r w:rsidR="00F45DD4">
        <w:rPr>
          <w:rFonts w:cstheme="minorHAnsi"/>
        </w:rPr>
        <w:t xml:space="preserve"> </w:t>
      </w:r>
      <w:r w:rsidR="00204CC7" w:rsidRPr="00EB3BEE">
        <w:rPr>
          <w:rFonts w:cstheme="minorHAnsi"/>
        </w:rPr>
        <w:t>(Muijis, 2011</w:t>
      </w:r>
      <w:r w:rsidR="000B3096" w:rsidRPr="00EB3BEE">
        <w:rPr>
          <w:rFonts w:cstheme="minorHAnsi"/>
        </w:rPr>
        <w:t>, 2</w:t>
      </w:r>
      <w:r w:rsidR="00204CC7" w:rsidRPr="00EB3BEE">
        <w:rPr>
          <w:rFonts w:cstheme="minorHAnsi"/>
        </w:rPr>
        <w:t>)</w:t>
      </w:r>
      <w:r w:rsidRPr="00EB3BEE">
        <w:rPr>
          <w:rFonts w:cstheme="minorHAnsi"/>
        </w:rPr>
        <w:t xml:space="preserve"> and </w:t>
      </w:r>
      <w:r w:rsidR="00564AC0" w:rsidRPr="00EB3BEE">
        <w:rPr>
          <w:rFonts w:cstheme="minorHAnsi"/>
        </w:rPr>
        <w:t>has thus been</w:t>
      </w:r>
      <w:r w:rsidRPr="00EB3BEE">
        <w:rPr>
          <w:rFonts w:cstheme="minorHAnsi"/>
        </w:rPr>
        <w:t xml:space="preserve"> chosen to provide an objective measurement through numerical data</w:t>
      </w:r>
      <w:r w:rsidR="00564AC0" w:rsidRPr="00EB3BEE">
        <w:rPr>
          <w:rFonts w:cstheme="minorHAnsi"/>
        </w:rPr>
        <w:t xml:space="preserve"> that i</w:t>
      </w:r>
      <w:r w:rsidRPr="00EB3BEE">
        <w:rPr>
          <w:rFonts w:cstheme="minorHAnsi"/>
        </w:rPr>
        <w:t>s free of biased opinions, to provide me with an accurate assessment of the impact of each type of feedback on p</w:t>
      </w:r>
      <w:r w:rsidR="000B3096" w:rsidRPr="00EB3BEE">
        <w:rPr>
          <w:rFonts w:cstheme="minorHAnsi"/>
        </w:rPr>
        <w:t>upil’s learning and performance (Muijis, 2011; Walliman, 2018).</w:t>
      </w:r>
      <w:r w:rsidRPr="00EB3BEE">
        <w:rPr>
          <w:rFonts w:cstheme="minorHAnsi"/>
        </w:rPr>
        <w:t xml:space="preserve">  This is opposed to qualitative data, which provides us with an understanding o</w:t>
      </w:r>
      <w:r w:rsidR="000B3096" w:rsidRPr="00EB3BEE">
        <w:rPr>
          <w:rFonts w:cstheme="minorHAnsi"/>
        </w:rPr>
        <w:t xml:space="preserve">f human behaviour and feelings. </w:t>
      </w:r>
    </w:p>
    <w:p w:rsidR="00660AF8" w:rsidRPr="00EB3BEE" w:rsidRDefault="00660AF8" w:rsidP="00F45DD4">
      <w:pPr>
        <w:spacing w:line="360" w:lineRule="auto"/>
        <w:ind w:firstLine="720"/>
        <w:rPr>
          <w:rFonts w:cstheme="minorHAnsi"/>
        </w:rPr>
      </w:pPr>
      <w:r w:rsidRPr="00EB3BEE">
        <w:rPr>
          <w:rFonts w:cstheme="minorHAnsi"/>
        </w:rPr>
        <w:t>Nevertheless, despite the requirement of quantitative data to answer my research questions, it does have limitations. Quantitative data focuses purely on numerical values and therefore does not allow us to study the intervention in depth</w:t>
      </w:r>
      <w:r w:rsidR="000B3096" w:rsidRPr="00EB3BEE">
        <w:rPr>
          <w:rFonts w:cstheme="minorHAnsi"/>
        </w:rPr>
        <w:t xml:space="preserve"> </w:t>
      </w:r>
      <w:r w:rsidRPr="00EB3BEE">
        <w:rPr>
          <w:rFonts w:cstheme="minorHAnsi"/>
        </w:rPr>
        <w:t>as it ignores and does not ‘shed light on the full complexity of human experience or perceptions</w:t>
      </w:r>
      <w:r w:rsidR="000B3096" w:rsidRPr="00EB3BEE">
        <w:rPr>
          <w:rFonts w:cstheme="minorHAnsi"/>
        </w:rPr>
        <w:t xml:space="preserve">’ (Muijis, 2011; Lums Effective Learning, 2016). </w:t>
      </w:r>
      <w:r w:rsidR="000B3096" w:rsidRPr="00EB3BEE">
        <w:rPr>
          <w:rFonts w:eastAsia="Times New Roman" w:cstheme="minorHAnsi"/>
          <w:lang w:eastAsia="en-GB"/>
        </w:rPr>
        <w:t>Schofield</w:t>
      </w:r>
      <w:r w:rsidRPr="00EB3BEE">
        <w:rPr>
          <w:rFonts w:eastAsia="Times New Roman" w:cstheme="minorHAnsi"/>
          <w:lang w:eastAsia="en-GB"/>
        </w:rPr>
        <w:t xml:space="preserve"> concurs, arguing that quantitative data has a tendency to take a snapshot of a phenomenon and does not take into account any external factors which may have an impact upon th</w:t>
      </w:r>
      <w:r w:rsidR="00F806EC">
        <w:rPr>
          <w:rFonts w:eastAsia="Times New Roman" w:cstheme="minorHAnsi"/>
          <w:lang w:eastAsia="en-GB"/>
        </w:rPr>
        <w:t>e results at that specific time</w:t>
      </w:r>
      <w:r w:rsidRPr="00EB3BEE">
        <w:rPr>
          <w:rFonts w:eastAsia="Times New Roman" w:cstheme="minorHAnsi"/>
          <w:lang w:eastAsia="en-GB"/>
        </w:rPr>
        <w:t xml:space="preserve"> (</w:t>
      </w:r>
      <w:r w:rsidR="00DF3838" w:rsidRPr="00EB3BEE">
        <w:rPr>
          <w:rFonts w:eastAsia="Times New Roman" w:cstheme="minorHAnsi"/>
          <w:lang w:eastAsia="en-GB"/>
        </w:rPr>
        <w:t xml:space="preserve">Rahman, 2017, 102; </w:t>
      </w:r>
      <w:proofErr w:type="spellStart"/>
      <w:r w:rsidR="00DF3838" w:rsidRPr="00EB3BEE">
        <w:rPr>
          <w:rFonts w:cstheme="minorHAnsi"/>
          <w:shd w:val="clear" w:color="auto" w:fill="FFFFFF"/>
        </w:rPr>
        <w:t>Carr</w:t>
      </w:r>
      <w:proofErr w:type="spellEnd"/>
      <w:r w:rsidR="00DF3838" w:rsidRPr="00EB3BEE">
        <w:rPr>
          <w:rFonts w:cstheme="minorHAnsi"/>
          <w:shd w:val="clear" w:color="auto" w:fill="FFFFFF"/>
        </w:rPr>
        <w:t xml:space="preserve">, 1994; </w:t>
      </w:r>
      <w:r w:rsidR="00DF3838" w:rsidRPr="00EB3BEE">
        <w:rPr>
          <w:rFonts w:eastAsia="Times New Roman" w:cstheme="minorHAnsi"/>
          <w:lang w:eastAsia="en-GB"/>
        </w:rPr>
        <w:t>Schofield, 2007</w:t>
      </w:r>
      <w:r w:rsidR="00F416B5">
        <w:rPr>
          <w:rFonts w:eastAsia="Times New Roman" w:cstheme="minorHAnsi"/>
          <w:lang w:eastAsia="en-GB"/>
        </w:rPr>
        <w:t>, 181-203</w:t>
      </w:r>
      <w:r w:rsidRPr="00EB3BEE">
        <w:rPr>
          <w:rFonts w:cstheme="minorHAnsi"/>
          <w:shd w:val="clear" w:color="auto" w:fill="FFFFFF"/>
        </w:rPr>
        <w:t xml:space="preserve">). </w:t>
      </w:r>
      <w:r w:rsidRPr="00EB3BEE">
        <w:rPr>
          <w:rFonts w:cstheme="minorHAnsi"/>
        </w:rPr>
        <w:t xml:space="preserve">As such, any anomalies within the data caused by external factors, such as a pupil’s failure to engage with the </w:t>
      </w:r>
      <w:r w:rsidRPr="00EB3BEE">
        <w:rPr>
          <w:rFonts w:cstheme="minorHAnsi"/>
        </w:rPr>
        <w:lastRenderedPageBreak/>
        <w:t>subject, or more personal issues such as illness, cannot be detected nor understoo</w:t>
      </w:r>
      <w:r w:rsidR="00794CBA" w:rsidRPr="00EB3BEE">
        <w:rPr>
          <w:rFonts w:cstheme="minorHAnsi"/>
        </w:rPr>
        <w:t>d,</w:t>
      </w:r>
      <w:r w:rsidRPr="00EB3BEE">
        <w:rPr>
          <w:rFonts w:cstheme="minorHAnsi"/>
        </w:rPr>
        <w:t xml:space="preserve"> </w:t>
      </w:r>
      <w:r w:rsidR="00794CBA" w:rsidRPr="00EB3BEE">
        <w:rPr>
          <w:rFonts w:cstheme="minorHAnsi"/>
        </w:rPr>
        <w:t xml:space="preserve">which could have been through the utilisation </w:t>
      </w:r>
      <w:r w:rsidR="00204CC7" w:rsidRPr="00EB3BEE">
        <w:rPr>
          <w:rFonts w:cstheme="minorHAnsi"/>
        </w:rPr>
        <w:t>of qualitative research tools</w:t>
      </w:r>
      <w:r w:rsidR="00DF3838" w:rsidRPr="00EB3BEE">
        <w:rPr>
          <w:rFonts w:cstheme="minorHAnsi"/>
        </w:rPr>
        <w:t xml:space="preserve"> (Muijis, 2011)</w:t>
      </w:r>
      <w:r w:rsidR="00204CC7" w:rsidRPr="00EB3BEE">
        <w:rPr>
          <w:rFonts w:cstheme="minorHAnsi"/>
        </w:rPr>
        <w:t>.</w:t>
      </w:r>
      <w:r w:rsidR="00DF3838" w:rsidRPr="00EB3BEE">
        <w:rPr>
          <w:rFonts w:cstheme="minorHAnsi"/>
        </w:rPr>
        <w:t xml:space="preserve"> </w:t>
      </w:r>
      <w:r w:rsidR="00204CC7" w:rsidRPr="00EB3BEE">
        <w:rPr>
          <w:rStyle w:val="CharAttribute1"/>
          <w:rFonts w:asciiTheme="minorHAnsi" w:hAnsiTheme="minorHAnsi" w:cstheme="minorHAnsi"/>
          <w:color w:val="auto"/>
        </w:rPr>
        <w:t>However due to the limited nature of this study, it was not possible to do so</w:t>
      </w:r>
    </w:p>
    <w:p w:rsidR="00881B31" w:rsidRPr="00EB3BEE" w:rsidRDefault="00660AF8" w:rsidP="00F45DD4">
      <w:pPr>
        <w:spacing w:line="360" w:lineRule="auto"/>
        <w:ind w:firstLine="720"/>
        <w:rPr>
          <w:rFonts w:cstheme="minorHAnsi"/>
        </w:rPr>
      </w:pPr>
      <w:r w:rsidRPr="00EB3BEE">
        <w:rPr>
          <w:rFonts w:cstheme="minorHAnsi"/>
        </w:rPr>
        <w:t xml:space="preserve">Quantitative data was used in previous studies investigating this form of intervention. </w:t>
      </w:r>
      <w:r w:rsidR="00881B31" w:rsidRPr="00EB3BEE">
        <w:rPr>
          <w:rFonts w:cstheme="minorHAnsi"/>
        </w:rPr>
        <w:t xml:space="preserve">For instance, </w:t>
      </w:r>
      <w:r w:rsidR="00DF3838" w:rsidRPr="00EB3BEE">
        <w:rPr>
          <w:rFonts w:cstheme="minorHAnsi"/>
        </w:rPr>
        <w:t>Butler’s studies</w:t>
      </w:r>
      <w:r w:rsidRPr="00EB3BEE">
        <w:rPr>
          <w:rFonts w:cstheme="minorHAnsi"/>
        </w:rPr>
        <w:t xml:space="preserve"> used three separa</w:t>
      </w:r>
      <w:r w:rsidR="00881B31" w:rsidRPr="00EB3BEE">
        <w:rPr>
          <w:rFonts w:cstheme="minorHAnsi"/>
        </w:rPr>
        <w:t>te classes to assess its impact</w:t>
      </w:r>
      <w:r w:rsidRPr="00EB3BEE">
        <w:rPr>
          <w:rFonts w:cstheme="minorHAnsi"/>
        </w:rPr>
        <w:t>. One of these classes functioned as a control class, and so classroom practice remained the same, with pupils receiving a grade and descriptive feedback. Another class received just a grade, and the third class only received descriptive feedback. The subsequent changes in the latter two class’s assessment results were then compared with those of the control class in order to assess the success of the intervention</w:t>
      </w:r>
      <w:r w:rsidR="00DF3838" w:rsidRPr="00EB3BEE">
        <w:rPr>
          <w:rFonts w:cstheme="minorHAnsi"/>
        </w:rPr>
        <w:t xml:space="preserve"> (</w:t>
      </w:r>
      <w:r w:rsidR="00DF3838" w:rsidRPr="00EB3BEE">
        <w:rPr>
          <w:rFonts w:cstheme="minorHAnsi"/>
          <w:lang w:val="en"/>
        </w:rPr>
        <w:t xml:space="preserve">Butler et al, 1986, 210-6; </w:t>
      </w:r>
      <w:r w:rsidR="00DF3838" w:rsidRPr="00EB3BEE">
        <w:rPr>
          <w:rFonts w:cstheme="minorHAnsi"/>
        </w:rPr>
        <w:t>Butler, 1987, 480; Butler, 1988</w:t>
      </w:r>
      <w:r w:rsidRPr="00EB3BEE">
        <w:rPr>
          <w:rFonts w:cstheme="minorHAnsi"/>
        </w:rPr>
        <w:t>.</w:t>
      </w:r>
      <w:r w:rsidR="00DF3838" w:rsidRPr="00EB3BEE">
        <w:rPr>
          <w:rFonts w:cstheme="minorHAnsi"/>
        </w:rPr>
        <w:t>)</w:t>
      </w:r>
    </w:p>
    <w:p w:rsidR="00881B31" w:rsidRPr="00EB3BEE" w:rsidRDefault="00881B31" w:rsidP="00F45DD4">
      <w:pPr>
        <w:spacing w:line="360" w:lineRule="auto"/>
        <w:ind w:firstLine="720"/>
        <w:rPr>
          <w:rFonts w:cstheme="minorHAnsi"/>
        </w:rPr>
      </w:pPr>
      <w:r w:rsidRPr="00EB3BEE">
        <w:rPr>
          <w:rFonts w:cstheme="minorHAnsi"/>
        </w:rPr>
        <w:t xml:space="preserve">However, this cannot be replicated in my school, as the only class this form of intervention will be suitable for is my year 10 class. This is due to the nature of the GCSE history examinations. At GCSE, historical skills and exam technique have a much heavier weighting in marks compared to knowledge, and therefore it is critical that these techniques are rooted in pupils’ minds prior to their GCSE examinations. In order to ensure this, regular marked assessments are carried out, unlike Key Stage 3, where they are only assessed once a term. The fact that pupils sit regular assessments is essential due to </w:t>
      </w:r>
      <w:r w:rsidR="00204CC7" w:rsidRPr="00EB3BEE">
        <w:rPr>
          <w:rFonts w:cstheme="minorHAnsi"/>
        </w:rPr>
        <w:t xml:space="preserve">the </w:t>
      </w:r>
      <w:r w:rsidRPr="00EB3BEE">
        <w:rPr>
          <w:rFonts w:cstheme="minorHAnsi"/>
        </w:rPr>
        <w:t>time constraints of this investigation.</w:t>
      </w:r>
    </w:p>
    <w:p w:rsidR="00881B31" w:rsidRPr="00EB3BEE" w:rsidRDefault="00881B31" w:rsidP="00F45DD4">
      <w:pPr>
        <w:spacing w:line="360" w:lineRule="auto"/>
        <w:ind w:firstLine="720"/>
        <w:rPr>
          <w:rFonts w:cstheme="minorHAnsi"/>
        </w:rPr>
      </w:pPr>
      <w:r w:rsidRPr="00EB3BEE">
        <w:rPr>
          <w:rFonts w:cstheme="minorHAnsi"/>
        </w:rPr>
        <w:t xml:space="preserve">In addition, the Department has wanted a particular focus on a specific form of exam question which pupils are struggling upon, the ‘What </w:t>
      </w:r>
      <w:r w:rsidR="009207FF">
        <w:rPr>
          <w:rFonts w:cstheme="minorHAnsi"/>
        </w:rPr>
        <w:t>was</w:t>
      </w:r>
      <w:r w:rsidRPr="00EB3BEE">
        <w:rPr>
          <w:rFonts w:cstheme="minorHAnsi"/>
        </w:rPr>
        <w:t xml:space="preserve"> the </w:t>
      </w:r>
      <w:r w:rsidR="00204CC7" w:rsidRPr="00EB3BEE">
        <w:rPr>
          <w:rFonts w:cstheme="minorHAnsi"/>
        </w:rPr>
        <w:t xml:space="preserve">purpose’ form of exam question. Therefore </w:t>
      </w:r>
      <w:r w:rsidRPr="00EB3BEE">
        <w:rPr>
          <w:rFonts w:cstheme="minorHAnsi"/>
        </w:rPr>
        <w:t>pupils will be assessed using this question regularly throughout the period of my investigation. This will be extremely useful for my project as it limits the variables that may impact upon the results as they will be consistently sitting the same form of assessment.</w:t>
      </w:r>
    </w:p>
    <w:p w:rsidR="00881B31" w:rsidRPr="00EB3BEE" w:rsidRDefault="00881B31" w:rsidP="00F45DD4">
      <w:pPr>
        <w:spacing w:line="360" w:lineRule="auto"/>
        <w:ind w:firstLine="720"/>
        <w:rPr>
          <w:rFonts w:cstheme="minorHAnsi"/>
        </w:rPr>
      </w:pPr>
      <w:r w:rsidRPr="00EB3BEE">
        <w:rPr>
          <w:rFonts w:cstheme="minorHAnsi"/>
        </w:rPr>
        <w:t>However this means that I will not being able to have a control class, like Butler. As an alternative, I will use a form of pre and post testing. Pre and Post testing involves the assessing of the class before and after an intervention in order to measur</w:t>
      </w:r>
      <w:r w:rsidR="001A37E5" w:rsidRPr="00EB3BEE">
        <w:rPr>
          <w:rFonts w:cstheme="minorHAnsi"/>
        </w:rPr>
        <w:t>e the extent to which the intervention in</w:t>
      </w:r>
      <w:r w:rsidR="008C6768" w:rsidRPr="00EB3BEE">
        <w:rPr>
          <w:rFonts w:cstheme="minorHAnsi"/>
        </w:rPr>
        <w:t>fluenced the students’ learning (Newton, 1999;</w:t>
      </w:r>
      <w:r w:rsidR="00977EB4" w:rsidRPr="00EB3BEE">
        <w:rPr>
          <w:rFonts w:cstheme="minorHAnsi"/>
        </w:rPr>
        <w:t xml:space="preserve"> Galan, 2016, 7-8)</w:t>
      </w:r>
    </w:p>
    <w:p w:rsidR="00660AF8" w:rsidRPr="00EB3BEE" w:rsidRDefault="00660AF8" w:rsidP="00564572">
      <w:pPr>
        <w:spacing w:line="360" w:lineRule="auto"/>
        <w:ind w:firstLine="720"/>
        <w:rPr>
          <w:rFonts w:cstheme="minorHAnsi"/>
        </w:rPr>
      </w:pPr>
      <w:r w:rsidRPr="00EB3BEE">
        <w:rPr>
          <w:rFonts w:cstheme="minorHAnsi"/>
        </w:rPr>
        <w:t xml:space="preserve">My intervention will take place over a three week period, during which pupils will sit three different tests. The results from these tests will be inputted into a excel spreadsheet, and following each assessment pupil’s work will be returned. In line with the school’s marking policy, pupils will be given 10 minutes of DIRT, providing them with time to engage with their feedback prior to the next test. The first test will be a baseline test and will be used to determine a benchmark measurement of the pupils’ performance prior to the investigation. Pupils work will then be marked in accordance </w:t>
      </w:r>
      <w:r w:rsidRPr="00EB3BEE">
        <w:rPr>
          <w:rFonts w:cstheme="minorHAnsi"/>
        </w:rPr>
        <w:lastRenderedPageBreak/>
        <w:t>with the school policy and pupils will receive feedback and a grade. Following t</w:t>
      </w:r>
      <w:r w:rsidRPr="00EB3BEE">
        <w:rPr>
          <w:rFonts w:cstheme="minorHAnsi"/>
          <w:shd w:val="clear" w:color="auto" w:fill="FFFFFF"/>
        </w:rPr>
        <w:t xml:space="preserve">he second test, </w:t>
      </w:r>
      <w:r w:rsidRPr="00EB3BEE">
        <w:rPr>
          <w:rFonts w:cstheme="minorHAnsi"/>
        </w:rPr>
        <w:t xml:space="preserve">pupils will only receive descriptive feedback. The results from this test will be compared with the baseline test in order to allow me to answer my first research question, asking whether providing feedback and a grade helps to improve pupil’s performance or </w:t>
      </w:r>
      <w:r w:rsidR="00862AA3" w:rsidRPr="00EB3BEE">
        <w:rPr>
          <w:rFonts w:cstheme="minorHAnsi"/>
        </w:rPr>
        <w:t>undermines</w:t>
      </w:r>
      <w:r w:rsidRPr="00EB3BEE">
        <w:rPr>
          <w:rFonts w:cstheme="minorHAnsi"/>
        </w:rPr>
        <w:t xml:space="preserve"> it.  Finally, the results from a third test, Test 3, will be compared with the baseline test in order to determine whether the omission of grades and only providing written feedback to pupils helps to improve their performance.</w:t>
      </w:r>
    </w:p>
    <w:p w:rsidR="00CA551F" w:rsidRDefault="00660AF8" w:rsidP="00CA551F">
      <w:pPr>
        <w:spacing w:before="240" w:after="0" w:line="360" w:lineRule="auto"/>
        <w:ind w:firstLine="720"/>
        <w:rPr>
          <w:rFonts w:cstheme="minorHAnsi"/>
        </w:rPr>
      </w:pPr>
      <w:r w:rsidRPr="00EB3BEE">
        <w:rPr>
          <w:rFonts w:cstheme="minorHAnsi"/>
        </w:rPr>
        <w:t xml:space="preserve">Whilst this type of testing is an effective way for me to measure the impact of feedback and grades, and the impact of providing just feedback on pupil performance, there are some weaknesses of this method of testing. For example, </w:t>
      </w:r>
      <w:r w:rsidR="00977EB4" w:rsidRPr="00EB3BEE">
        <w:rPr>
          <w:rFonts w:cstheme="minorHAnsi"/>
        </w:rPr>
        <w:t>Newton</w:t>
      </w:r>
      <w:r w:rsidRPr="00EB3BEE">
        <w:rPr>
          <w:rFonts w:cstheme="minorHAnsi"/>
        </w:rPr>
        <w:t xml:space="preserve"> argues that it is hard to distinguish whether improvements which occur in the post test are due ‘</w:t>
      </w:r>
      <w:r w:rsidRPr="00EB3BEE">
        <w:rPr>
          <w:rFonts w:cstheme="minorHAnsi"/>
          <w:bCs/>
        </w:rPr>
        <w:t xml:space="preserve">to learning in the classroom or simply natural </w:t>
      </w:r>
      <w:r w:rsidR="00F806EC" w:rsidRPr="00EB3BEE">
        <w:rPr>
          <w:rFonts w:cstheme="minorHAnsi"/>
          <w:bCs/>
        </w:rPr>
        <w:t>maturation’ (</w:t>
      </w:r>
      <w:r w:rsidR="00977EB4" w:rsidRPr="00EB3BEE">
        <w:rPr>
          <w:rFonts w:cstheme="minorHAnsi"/>
          <w:bCs/>
        </w:rPr>
        <w:t>Newton, 1999).</w:t>
      </w:r>
      <w:r w:rsidRPr="00EB3BEE">
        <w:rPr>
          <w:rFonts w:cstheme="minorHAnsi"/>
          <w:bCs/>
        </w:rPr>
        <w:t xml:space="preserve"> However this should not be an issue with this investigation due to its short term nature, as pupils will have little opportunity to mature significantly in this time. </w:t>
      </w:r>
      <w:r w:rsidR="00977EB4" w:rsidRPr="00EB3BEE">
        <w:rPr>
          <w:rFonts w:cstheme="minorHAnsi"/>
          <w:bCs/>
        </w:rPr>
        <w:t>Newton</w:t>
      </w:r>
      <w:r w:rsidRPr="00EB3BEE">
        <w:rPr>
          <w:rFonts w:cstheme="minorHAnsi"/>
          <w:bCs/>
        </w:rPr>
        <w:t xml:space="preserve"> also argues another limitation is using the same test for both the pre- and post-test, and as a result ‘pupils will absorb knowledge just from taking the test and will attend more readily to the </w:t>
      </w:r>
      <w:r w:rsidR="00977EB4" w:rsidRPr="00EB3BEE">
        <w:rPr>
          <w:rFonts w:cstheme="minorHAnsi"/>
          <w:bCs/>
        </w:rPr>
        <w:t>content</w:t>
      </w:r>
      <w:r w:rsidRPr="00EB3BEE">
        <w:rPr>
          <w:rFonts w:cstheme="minorHAnsi"/>
          <w:bCs/>
        </w:rPr>
        <w:t>’</w:t>
      </w:r>
      <w:r w:rsidR="00977EB4" w:rsidRPr="00EB3BEE">
        <w:rPr>
          <w:rFonts w:cstheme="minorHAnsi"/>
          <w:bCs/>
        </w:rPr>
        <w:t xml:space="preserve"> (Newton, 1999)</w:t>
      </w:r>
      <w:r w:rsidRPr="00EB3BEE">
        <w:rPr>
          <w:rFonts w:cstheme="minorHAnsi"/>
          <w:shd w:val="clear" w:color="auto" w:fill="FFFFFF"/>
        </w:rPr>
        <w:t xml:space="preserve"> Tharby concurs arguing that this does not provide the teacher with an understanding of how the pupils’ ability to answer this form of question has improved as they haven’t had an opportunity to implement their skills in a new context</w:t>
      </w:r>
      <w:r w:rsidR="00977EB4" w:rsidRPr="00EB3BEE">
        <w:rPr>
          <w:rFonts w:cstheme="minorHAnsi"/>
          <w:shd w:val="clear" w:color="auto" w:fill="FFFFFF"/>
        </w:rPr>
        <w:t xml:space="preserve"> (Tharby, 2013).</w:t>
      </w:r>
      <w:r w:rsidRPr="00EB3BEE">
        <w:rPr>
          <w:rFonts w:cstheme="minorHAnsi"/>
          <w:shd w:val="clear" w:color="auto" w:fill="FFFFFF"/>
        </w:rPr>
        <w:t xml:space="preserve"> </w:t>
      </w:r>
      <w:r w:rsidRPr="00EB3BEE">
        <w:rPr>
          <w:rFonts w:cstheme="minorHAnsi"/>
        </w:rPr>
        <w:t>As a result, I will ensure that although the same types of questions are used, the subject matter will be different.</w:t>
      </w:r>
      <w:r w:rsidR="00CA551F">
        <w:rPr>
          <w:rFonts w:cstheme="minorHAnsi"/>
        </w:rPr>
        <w:t xml:space="preserve"> </w:t>
      </w:r>
    </w:p>
    <w:p w:rsidR="00660AF8" w:rsidRPr="00EB3BEE" w:rsidRDefault="00660AF8" w:rsidP="00CA551F">
      <w:pPr>
        <w:spacing w:before="240" w:after="0" w:line="360" w:lineRule="auto"/>
        <w:ind w:firstLine="720"/>
        <w:rPr>
          <w:rFonts w:cstheme="minorHAnsi"/>
        </w:rPr>
      </w:pPr>
      <w:r w:rsidRPr="00EB3BEE">
        <w:rPr>
          <w:rFonts w:cstheme="minorHAnsi"/>
          <w:shd w:val="clear" w:color="auto" w:fill="FFFFFF"/>
        </w:rPr>
        <w:t>In order to present and display the data, it will be converted into three different bar graphs</w:t>
      </w:r>
      <w:r w:rsidRPr="00EB3BEE">
        <w:rPr>
          <w:rFonts w:cstheme="minorHAnsi"/>
        </w:rPr>
        <w:t>. Bar graphs were chosen as I am using discrete variables and because it will allow me to summarize the large amount of data I will have collected into a visual and easily interpretable form</w:t>
      </w:r>
      <w:r w:rsidR="006C5821" w:rsidRPr="00EB3BEE">
        <w:rPr>
          <w:rFonts w:cstheme="minorHAnsi"/>
        </w:rPr>
        <w:t xml:space="preserve"> </w:t>
      </w:r>
      <w:r w:rsidR="00977EB4" w:rsidRPr="00EB3BEE">
        <w:rPr>
          <w:rFonts w:cstheme="minorHAnsi"/>
        </w:rPr>
        <w:t>(Galan, 2016, 42)</w:t>
      </w:r>
      <w:r w:rsidRPr="00EB3BEE">
        <w:rPr>
          <w:rFonts w:cstheme="minorHAnsi"/>
        </w:rPr>
        <w:t xml:space="preserve">. </w:t>
      </w:r>
      <w:r w:rsidR="00F806EC" w:rsidRPr="00EB3BEE">
        <w:rPr>
          <w:rFonts w:cstheme="minorHAnsi"/>
        </w:rPr>
        <w:t>A bar graph will also make it easier to notice any trends within the data (Singh, 2009)</w:t>
      </w:r>
      <w:r w:rsidR="00F806EC">
        <w:rPr>
          <w:rFonts w:cstheme="minorHAnsi"/>
        </w:rPr>
        <w:t>.</w:t>
      </w:r>
      <w:r w:rsidR="00F806EC" w:rsidRPr="00EB3BEE">
        <w:rPr>
          <w:rFonts w:cstheme="minorHAnsi"/>
        </w:rPr>
        <w:t xml:space="preserve"> The first bar graph will show the performance of individual pupils in each test over the entire intervention. </w:t>
      </w:r>
      <w:r w:rsidRPr="00EB3BEE">
        <w:rPr>
          <w:rFonts w:cstheme="minorHAnsi"/>
        </w:rPr>
        <w:t xml:space="preserve">This will be used to determine whether the </w:t>
      </w:r>
      <w:r w:rsidR="006C5821" w:rsidRPr="00EB3BEE">
        <w:rPr>
          <w:rFonts w:cstheme="minorHAnsi"/>
        </w:rPr>
        <w:t>intervention</w:t>
      </w:r>
      <w:r w:rsidRPr="00EB3BEE">
        <w:rPr>
          <w:rFonts w:cstheme="minorHAnsi"/>
        </w:rPr>
        <w:t xml:space="preserve"> worked better for some pupils than others, and will also highlight any anomalies within the data.</w:t>
      </w:r>
    </w:p>
    <w:p w:rsidR="00660AF8" w:rsidRPr="00EB3BEE" w:rsidRDefault="00660AF8" w:rsidP="00CA551F">
      <w:pPr>
        <w:spacing w:before="240" w:line="360" w:lineRule="auto"/>
        <w:ind w:firstLine="720"/>
        <w:rPr>
          <w:rFonts w:eastAsia="Times New Roman" w:cstheme="minorHAnsi"/>
          <w:lang w:eastAsia="en-GB"/>
        </w:rPr>
      </w:pPr>
      <w:r w:rsidRPr="00EB3BEE">
        <w:rPr>
          <w:rFonts w:cstheme="minorHAnsi"/>
        </w:rPr>
        <w:t>The second graph will provide me with an understanding of the changes in marks between the baseline test and Test 2, and whether pupils lost a mark, saw no improvement, or improved their marks. This will provide me with a visual understanding and assessment as to whether providing feedback and a grade improves or worsens pupil’s performance. The third graph will do the same, however this time it will provide me with an understanding of the changes in marks between the baseline test and Test 3 when pupils were provided with just feedback.</w:t>
      </w:r>
    </w:p>
    <w:p w:rsidR="00660AF8" w:rsidRPr="00EB3BEE" w:rsidRDefault="00660AF8" w:rsidP="00564572">
      <w:pPr>
        <w:spacing w:line="360" w:lineRule="auto"/>
        <w:ind w:firstLine="720"/>
        <w:jc w:val="both"/>
        <w:rPr>
          <w:rFonts w:cstheme="minorHAnsi"/>
        </w:rPr>
      </w:pPr>
      <w:r w:rsidRPr="00EB3BEE">
        <w:rPr>
          <w:rFonts w:cstheme="minorHAnsi"/>
        </w:rPr>
        <w:lastRenderedPageBreak/>
        <w:t>However before my investigation can be implemented, it is essential that my investigation strictly adheres to ethical guidelines for education work, set out accordingly by British Education Research Association</w:t>
      </w:r>
      <w:r w:rsidR="00E71A4D" w:rsidRPr="00EB3BEE">
        <w:rPr>
          <w:rFonts w:cstheme="minorHAnsi"/>
        </w:rPr>
        <w:t xml:space="preserve"> (British Education Research Association, 2011)</w:t>
      </w:r>
      <w:r w:rsidR="006C5821" w:rsidRPr="00EB3BEE">
        <w:rPr>
          <w:rFonts w:cstheme="minorHAnsi"/>
        </w:rPr>
        <w:t>,</w:t>
      </w:r>
      <w:r w:rsidRPr="00EB3BEE">
        <w:rPr>
          <w:rFonts w:cstheme="minorHAnsi"/>
        </w:rPr>
        <w:t xml:space="preserve"> the Data Protection Act </w:t>
      </w:r>
      <w:r w:rsidR="00E71A4D" w:rsidRPr="00EB3BEE">
        <w:rPr>
          <w:rFonts w:cstheme="minorHAnsi"/>
        </w:rPr>
        <w:t xml:space="preserve">(Gov. UK, 1998) </w:t>
      </w:r>
      <w:r w:rsidRPr="00EB3BEE">
        <w:rPr>
          <w:rFonts w:cstheme="minorHAnsi"/>
        </w:rPr>
        <w:t>and the Research Ethic and In</w:t>
      </w:r>
      <w:r w:rsidR="006C5821" w:rsidRPr="00EB3BEE">
        <w:rPr>
          <w:rFonts w:cstheme="minorHAnsi"/>
        </w:rPr>
        <w:t xml:space="preserve">tegrity Code of Practice </w:t>
      </w:r>
      <w:r w:rsidR="00E71A4D" w:rsidRPr="00EB3BEE">
        <w:rPr>
          <w:rFonts w:cstheme="minorHAnsi"/>
        </w:rPr>
        <w:t>(</w:t>
      </w:r>
      <w:r w:rsidR="006C5821" w:rsidRPr="00EB3BEE">
        <w:rPr>
          <w:rFonts w:cstheme="minorHAnsi"/>
        </w:rPr>
        <w:t>UWTSD, 2017)</w:t>
      </w:r>
      <w:r w:rsidR="00E71A4D" w:rsidRPr="00EB3BEE">
        <w:rPr>
          <w:rFonts w:cstheme="minorHAnsi"/>
        </w:rPr>
        <w:t>.</w:t>
      </w:r>
    </w:p>
    <w:p w:rsidR="00660AF8" w:rsidRPr="00EB3BEE" w:rsidRDefault="00660AF8" w:rsidP="00564572">
      <w:pPr>
        <w:spacing w:line="360" w:lineRule="auto"/>
        <w:ind w:firstLine="720"/>
        <w:jc w:val="both"/>
        <w:rPr>
          <w:rFonts w:cstheme="minorHAnsi"/>
        </w:rPr>
      </w:pPr>
      <w:r w:rsidRPr="00EB3BEE">
        <w:rPr>
          <w:rFonts w:cstheme="minorHAnsi"/>
        </w:rPr>
        <w:t xml:space="preserve">In order to do this, an ethics submission process </w:t>
      </w:r>
      <w:r w:rsidR="00EC206B" w:rsidRPr="00EB3BEE">
        <w:rPr>
          <w:rFonts w:cstheme="minorHAnsi"/>
        </w:rPr>
        <w:t>has been</w:t>
      </w:r>
      <w:r w:rsidRPr="00EB3BEE">
        <w:rPr>
          <w:rFonts w:cstheme="minorHAnsi"/>
        </w:rPr>
        <w:t xml:space="preserve"> carried out, through the completion of a Research Proposal and an ‘Application for Ethical Approval</w:t>
      </w:r>
      <w:r w:rsidR="00847C45">
        <w:rPr>
          <w:rFonts w:cstheme="minorHAnsi"/>
        </w:rPr>
        <w:t>.</w:t>
      </w:r>
      <w:r w:rsidRPr="00EB3BEE">
        <w:rPr>
          <w:rFonts w:cstheme="minorHAnsi"/>
        </w:rPr>
        <w:t>’</w:t>
      </w:r>
      <w:r w:rsidR="00847C45">
        <w:rPr>
          <w:rFonts w:cstheme="minorHAnsi"/>
        </w:rPr>
        <w:t xml:space="preserve"> </w:t>
      </w:r>
      <w:r w:rsidRPr="00EB3BEE">
        <w:rPr>
          <w:rFonts w:cstheme="minorHAnsi"/>
        </w:rPr>
        <w:t xml:space="preserve">Within this proposal and application, I </w:t>
      </w:r>
      <w:r w:rsidR="00EC206B" w:rsidRPr="00EB3BEE">
        <w:rPr>
          <w:rFonts w:cstheme="minorHAnsi"/>
        </w:rPr>
        <w:t>was</w:t>
      </w:r>
      <w:r w:rsidRPr="00EB3BEE">
        <w:rPr>
          <w:rFonts w:cstheme="minorHAnsi"/>
        </w:rPr>
        <w:t xml:space="preserve"> required to provide an outline of my proposed research intervention and its purpose, and a brief summary of how my research methodology will allow me to achieve this. I also </w:t>
      </w:r>
      <w:r w:rsidR="00EC206B" w:rsidRPr="00EB3BEE">
        <w:rPr>
          <w:rFonts w:cstheme="minorHAnsi"/>
        </w:rPr>
        <w:t>identified</w:t>
      </w:r>
      <w:r w:rsidRPr="00EB3BEE">
        <w:rPr>
          <w:rFonts w:cstheme="minorHAnsi"/>
        </w:rPr>
        <w:t xml:space="preserve"> any anticipated risks related to </w:t>
      </w:r>
      <w:r w:rsidR="001A37E5" w:rsidRPr="00EB3BEE">
        <w:rPr>
          <w:rFonts w:cstheme="minorHAnsi"/>
        </w:rPr>
        <w:t xml:space="preserve">the </w:t>
      </w:r>
      <w:r w:rsidRPr="00EB3BEE">
        <w:rPr>
          <w:rFonts w:cstheme="minorHAnsi"/>
        </w:rPr>
        <w:t>implement</w:t>
      </w:r>
      <w:r w:rsidR="00EC206B" w:rsidRPr="00EB3BEE">
        <w:rPr>
          <w:rFonts w:cstheme="minorHAnsi"/>
        </w:rPr>
        <w:t>ation of</w:t>
      </w:r>
      <w:r w:rsidRPr="00EB3BEE">
        <w:rPr>
          <w:rFonts w:cstheme="minorHAnsi"/>
        </w:rPr>
        <w:t xml:space="preserve"> this research intervention and how I would address and manage them, </w:t>
      </w:r>
      <w:r w:rsidR="001A37E5" w:rsidRPr="00EB3BEE">
        <w:rPr>
          <w:rFonts w:cstheme="minorHAnsi"/>
        </w:rPr>
        <w:t>accepting</w:t>
      </w:r>
      <w:r w:rsidRPr="00EB3BEE">
        <w:rPr>
          <w:rFonts w:cstheme="minorHAnsi"/>
        </w:rPr>
        <w:t xml:space="preserve"> my obligations and the rights of the participants. This </w:t>
      </w:r>
      <w:r w:rsidR="00EC206B" w:rsidRPr="00EB3BEE">
        <w:rPr>
          <w:rFonts w:cstheme="minorHAnsi"/>
        </w:rPr>
        <w:t>was then</w:t>
      </w:r>
      <w:r w:rsidRPr="00EB3BEE">
        <w:rPr>
          <w:rFonts w:cstheme="minorHAnsi"/>
        </w:rPr>
        <w:t xml:space="preserve"> presented to School X and the PGCE ethics committee who </w:t>
      </w:r>
      <w:r w:rsidR="00EC206B" w:rsidRPr="00EB3BEE">
        <w:rPr>
          <w:rFonts w:cstheme="minorHAnsi"/>
        </w:rPr>
        <w:t>had</w:t>
      </w:r>
      <w:r w:rsidRPr="00EB3BEE">
        <w:rPr>
          <w:rFonts w:cstheme="minorHAnsi"/>
        </w:rPr>
        <w:t xml:space="preserve"> to approve this before the intervention c</w:t>
      </w:r>
      <w:r w:rsidR="00EC206B" w:rsidRPr="00EB3BEE">
        <w:rPr>
          <w:rFonts w:cstheme="minorHAnsi"/>
        </w:rPr>
        <w:t>ould</w:t>
      </w:r>
      <w:r w:rsidRPr="00EB3BEE">
        <w:rPr>
          <w:rFonts w:cstheme="minorHAnsi"/>
        </w:rPr>
        <w:t xml:space="preserve"> be implemented. This ensures that there will be no ethical or safeguarding issues in regards to my research intervention. </w:t>
      </w:r>
      <w:r w:rsidR="00EC206B" w:rsidRPr="00EB3BEE">
        <w:rPr>
          <w:rFonts w:cstheme="minorHAnsi"/>
        </w:rPr>
        <w:t>Upon submission of my research proposal and ‘Application for Ethical Approval’, I received confirmation that my research may proceed as planned.</w:t>
      </w:r>
    </w:p>
    <w:p w:rsidR="00501C4B" w:rsidRPr="00EB3BEE" w:rsidRDefault="00501C4B" w:rsidP="001A37E5">
      <w:pPr>
        <w:spacing w:line="360" w:lineRule="auto"/>
        <w:rPr>
          <w:rFonts w:cstheme="minorHAnsi"/>
          <w:b/>
          <w:u w:val="single"/>
        </w:rPr>
      </w:pPr>
      <w:r w:rsidRPr="00EB3BEE">
        <w:rPr>
          <w:rFonts w:cstheme="minorHAnsi"/>
          <w:b/>
          <w:u w:val="single"/>
        </w:rPr>
        <w:t>Evaluation</w:t>
      </w:r>
    </w:p>
    <w:p w:rsidR="00501C4B" w:rsidRPr="00EB3BEE" w:rsidRDefault="00501C4B" w:rsidP="00C11976">
      <w:pPr>
        <w:pStyle w:val="CommentText"/>
        <w:spacing w:line="360" w:lineRule="auto"/>
        <w:ind w:firstLine="720"/>
        <w:rPr>
          <w:rFonts w:cstheme="minorHAnsi"/>
          <w:sz w:val="22"/>
          <w:szCs w:val="22"/>
        </w:rPr>
      </w:pPr>
      <w:r w:rsidRPr="00EB3BEE">
        <w:rPr>
          <w:rFonts w:cstheme="minorHAnsi"/>
          <w:sz w:val="22"/>
          <w:szCs w:val="22"/>
        </w:rPr>
        <w:t xml:space="preserve">Following the planning of this intervention and ethics approval, I began to implement this intervention. The aim of my investigation was to examine whether providing feedback and a grade improves pupil’s performance or </w:t>
      </w:r>
      <w:r w:rsidR="00862AA3" w:rsidRPr="00EB3BEE">
        <w:rPr>
          <w:rFonts w:cstheme="minorHAnsi"/>
          <w:sz w:val="22"/>
          <w:szCs w:val="22"/>
        </w:rPr>
        <w:t>undermines</w:t>
      </w:r>
      <w:r w:rsidRPr="00EB3BEE">
        <w:rPr>
          <w:rFonts w:cstheme="minorHAnsi"/>
          <w:sz w:val="22"/>
          <w:szCs w:val="22"/>
        </w:rPr>
        <w:t xml:space="preserve"> it, and whether the omission of grades whilst still supplying feedback helps to improve performance. </w:t>
      </w:r>
      <w:r w:rsidR="00C11976" w:rsidRPr="00EB3BEE">
        <w:rPr>
          <w:rFonts w:cstheme="minorHAnsi"/>
          <w:sz w:val="22"/>
          <w:szCs w:val="22"/>
        </w:rPr>
        <w:t>As previously mentioned, Butler’s study on the effectiveness of feedback without a grade/mark involved three different classes</w:t>
      </w:r>
      <w:r w:rsidR="00E71A4D" w:rsidRPr="00EB3BEE">
        <w:rPr>
          <w:rFonts w:cstheme="minorHAnsi"/>
          <w:sz w:val="22"/>
          <w:szCs w:val="22"/>
        </w:rPr>
        <w:t xml:space="preserve"> (</w:t>
      </w:r>
      <w:r w:rsidR="00E71A4D" w:rsidRPr="00EB3BEE">
        <w:rPr>
          <w:rFonts w:cstheme="minorHAnsi"/>
          <w:sz w:val="22"/>
          <w:szCs w:val="22"/>
          <w:lang w:val="en"/>
        </w:rPr>
        <w:t xml:space="preserve">Butler et al, 1986, 210-6; </w:t>
      </w:r>
      <w:r w:rsidR="00E71A4D" w:rsidRPr="00EB3BEE">
        <w:rPr>
          <w:rFonts w:cstheme="minorHAnsi"/>
          <w:sz w:val="22"/>
          <w:szCs w:val="22"/>
        </w:rPr>
        <w:t>Butler, 1987, 480; Butler, 1988)</w:t>
      </w:r>
      <w:r w:rsidR="00C11976" w:rsidRPr="00EB3BEE">
        <w:rPr>
          <w:rFonts w:cstheme="minorHAnsi"/>
          <w:sz w:val="22"/>
          <w:szCs w:val="22"/>
        </w:rPr>
        <w:t xml:space="preserve">. Butler’s methods of investigation inspired those in my </w:t>
      </w:r>
      <w:r w:rsidR="00935B12" w:rsidRPr="00EB3BEE">
        <w:rPr>
          <w:rFonts w:cstheme="minorHAnsi"/>
          <w:sz w:val="22"/>
          <w:szCs w:val="22"/>
        </w:rPr>
        <w:t>own;</w:t>
      </w:r>
      <w:r w:rsidR="00C11976" w:rsidRPr="00EB3BEE">
        <w:rPr>
          <w:rFonts w:cstheme="minorHAnsi"/>
          <w:sz w:val="22"/>
          <w:szCs w:val="22"/>
        </w:rPr>
        <w:t xml:space="preserve"> however, due to timetabling and timing issues, using three sep</w:t>
      </w:r>
      <w:r w:rsidR="00E71A4D" w:rsidRPr="00EB3BEE">
        <w:rPr>
          <w:rFonts w:cstheme="minorHAnsi"/>
          <w:sz w:val="22"/>
          <w:szCs w:val="22"/>
        </w:rPr>
        <w:t>arate classes was not feasible.</w:t>
      </w:r>
      <w:r w:rsidR="00C11976" w:rsidRPr="00EB3BEE">
        <w:rPr>
          <w:rFonts w:cstheme="minorHAnsi"/>
          <w:sz w:val="22"/>
          <w:szCs w:val="22"/>
        </w:rPr>
        <w:t xml:space="preserve"> </w:t>
      </w:r>
      <w:r w:rsidRPr="00EB3BEE">
        <w:rPr>
          <w:rFonts w:cstheme="minorHAnsi"/>
          <w:sz w:val="22"/>
          <w:szCs w:val="22"/>
        </w:rPr>
        <w:t xml:space="preserve">Instead I took </w:t>
      </w:r>
      <w:r w:rsidR="00E749BE" w:rsidRPr="00EB3BEE">
        <w:rPr>
          <w:rFonts w:cstheme="minorHAnsi"/>
          <w:sz w:val="22"/>
          <w:szCs w:val="22"/>
        </w:rPr>
        <w:t>carried</w:t>
      </w:r>
      <w:r w:rsidRPr="00EB3BEE">
        <w:rPr>
          <w:rFonts w:cstheme="minorHAnsi"/>
          <w:sz w:val="22"/>
          <w:szCs w:val="22"/>
        </w:rPr>
        <w:t xml:space="preserve"> out this research investigation using pre and post testing with one Year 10 class. This involved three tests in total, which allowed me to assess the impact of this intervention.</w:t>
      </w:r>
    </w:p>
    <w:p w:rsidR="00501C4B" w:rsidRPr="00EB3BEE" w:rsidRDefault="00C11976" w:rsidP="00C11976">
      <w:pPr>
        <w:spacing w:line="360" w:lineRule="auto"/>
        <w:ind w:firstLine="720"/>
        <w:rPr>
          <w:rFonts w:cstheme="minorHAnsi"/>
        </w:rPr>
      </w:pPr>
      <w:r w:rsidRPr="00EB3BEE">
        <w:rPr>
          <w:rFonts w:cstheme="minorHAnsi"/>
        </w:rPr>
        <w:t>As pupils have two history lessons per week, m</w:t>
      </w:r>
      <w:r w:rsidR="00501C4B" w:rsidRPr="00EB3BEE">
        <w:rPr>
          <w:rFonts w:cstheme="minorHAnsi"/>
        </w:rPr>
        <w:t>y investigation took place over six les</w:t>
      </w:r>
      <w:r w:rsidRPr="00EB3BEE">
        <w:rPr>
          <w:rFonts w:cstheme="minorHAnsi"/>
        </w:rPr>
        <w:t>sons during a three-week period</w:t>
      </w:r>
      <w:r w:rsidR="00501C4B" w:rsidRPr="00EB3BEE">
        <w:rPr>
          <w:rFonts w:cstheme="minorHAnsi"/>
        </w:rPr>
        <w:t xml:space="preserve">. In three of these lessons, pupils sat an assessed exam question (Test 1, Test 2, and Test 3), in the form of a ‘What </w:t>
      </w:r>
      <w:r w:rsidR="009207FF">
        <w:rPr>
          <w:rFonts w:cstheme="minorHAnsi"/>
        </w:rPr>
        <w:t>was</w:t>
      </w:r>
      <w:r w:rsidR="00501C4B" w:rsidRPr="00EB3BEE">
        <w:rPr>
          <w:rFonts w:cstheme="minorHAnsi"/>
        </w:rPr>
        <w:t xml:space="preserve"> the Purpose of Source A’. This was done under exam conditions, which included providing a time limit of </w:t>
      </w:r>
      <w:r w:rsidR="00847C45">
        <w:rPr>
          <w:rFonts w:cstheme="minorHAnsi"/>
        </w:rPr>
        <w:t>8</w:t>
      </w:r>
      <w:r w:rsidR="00501C4B" w:rsidRPr="00EB3BEE">
        <w:rPr>
          <w:rFonts w:cstheme="minorHAnsi"/>
        </w:rPr>
        <w:t xml:space="preserve"> minutes. The spacing of these lessons ensured that there was enough time for pupils to sit the assessed piece of work, and for that work to be marked and returned the following lesson, so the pupils could have DIRT, in line with the school policy, prior to the next test. </w:t>
      </w:r>
    </w:p>
    <w:p w:rsidR="00501C4B" w:rsidRPr="00F806EC" w:rsidRDefault="00501C4B" w:rsidP="00C11976">
      <w:pPr>
        <w:spacing w:line="360" w:lineRule="auto"/>
        <w:ind w:firstLine="720"/>
        <w:rPr>
          <w:rFonts w:cstheme="minorHAnsi"/>
        </w:rPr>
      </w:pPr>
      <w:r w:rsidRPr="00EB3BEE">
        <w:rPr>
          <w:rFonts w:cstheme="minorHAnsi"/>
        </w:rPr>
        <w:lastRenderedPageBreak/>
        <w:t xml:space="preserve">In the first lesson of my intervention, </w:t>
      </w:r>
      <w:r w:rsidRPr="00F806EC">
        <w:rPr>
          <w:rFonts w:cstheme="minorHAnsi"/>
        </w:rPr>
        <w:t xml:space="preserve">pupils sat Test 1, with the source in question concerning the </w:t>
      </w:r>
      <w:r w:rsidR="008472F5" w:rsidRPr="00F806EC">
        <w:rPr>
          <w:rFonts w:cstheme="minorHAnsi"/>
        </w:rPr>
        <w:t>‘</w:t>
      </w:r>
      <w:r w:rsidR="00694954" w:rsidRPr="00F806EC">
        <w:rPr>
          <w:rFonts w:cstheme="minorHAnsi"/>
        </w:rPr>
        <w:t xml:space="preserve">Dawes Plan’ </w:t>
      </w:r>
      <w:r w:rsidR="00847C45" w:rsidRPr="00F806EC">
        <w:rPr>
          <w:rFonts w:cstheme="minorHAnsi"/>
        </w:rPr>
        <w:t xml:space="preserve">(See Appendix </w:t>
      </w:r>
      <w:r w:rsidR="00C37B1D" w:rsidRPr="00F806EC">
        <w:rPr>
          <w:rFonts w:cstheme="minorHAnsi"/>
        </w:rPr>
        <w:t>5</w:t>
      </w:r>
      <w:r w:rsidR="008472F5" w:rsidRPr="00F806EC">
        <w:rPr>
          <w:rFonts w:cstheme="minorHAnsi"/>
        </w:rPr>
        <w:t>)</w:t>
      </w:r>
      <w:r w:rsidRPr="00F806EC">
        <w:rPr>
          <w:rFonts w:cstheme="minorHAnsi"/>
        </w:rPr>
        <w:t>. This question provided a baseline measurement of the pupil’s performance at</w:t>
      </w:r>
      <w:r w:rsidR="00E749BE" w:rsidRPr="00F806EC">
        <w:rPr>
          <w:rFonts w:cstheme="minorHAnsi"/>
        </w:rPr>
        <w:t xml:space="preserve"> the start of the investigation, </w:t>
      </w:r>
      <w:r w:rsidRPr="00F806EC">
        <w:rPr>
          <w:rFonts w:cstheme="minorHAnsi"/>
        </w:rPr>
        <w:t xml:space="preserve">prior to the intervention. </w:t>
      </w:r>
      <w:r w:rsidRPr="00F806EC">
        <w:rPr>
          <w:rFonts w:cstheme="minorHAnsi"/>
          <w:iCs/>
        </w:rPr>
        <w:t>Pupil’s answers were then marked and feedback</w:t>
      </w:r>
      <w:r w:rsidRPr="00F806EC">
        <w:rPr>
          <w:rFonts w:cstheme="minorHAnsi"/>
        </w:rPr>
        <w:t xml:space="preserve"> was provided using the school’s policy of descriptive and constructive feedback, highlighting the pupil’s strengths and areas for improvement through WWW and EBI</w:t>
      </w:r>
      <w:r w:rsidR="00C37B1D" w:rsidRPr="00F806EC">
        <w:rPr>
          <w:rFonts w:cstheme="minorHAnsi"/>
        </w:rPr>
        <w:t xml:space="preserve"> (See Appendix 6</w:t>
      </w:r>
      <w:r w:rsidR="00033FA2" w:rsidRPr="00F806EC">
        <w:rPr>
          <w:rFonts w:cstheme="minorHAnsi"/>
        </w:rPr>
        <w:t>)</w:t>
      </w:r>
      <w:r w:rsidRPr="00F806EC">
        <w:rPr>
          <w:rFonts w:cstheme="minorHAnsi"/>
        </w:rPr>
        <w:t>. This was done using the mark scheme, as required by the departmental policy. A mark out of eight was awarded in accordance with the GCSE examination marking criteria</w:t>
      </w:r>
      <w:r w:rsidR="00C96481" w:rsidRPr="00F806EC">
        <w:rPr>
          <w:rFonts w:cstheme="minorHAnsi"/>
        </w:rPr>
        <w:t xml:space="preserve"> (See Appendix 4)</w:t>
      </w:r>
      <w:r w:rsidRPr="00F806EC">
        <w:rPr>
          <w:rFonts w:cstheme="minorHAnsi"/>
        </w:rPr>
        <w:t>. The results from these assessments were then collated and recorded in an excel spreadsheet</w:t>
      </w:r>
    </w:p>
    <w:p w:rsidR="00501C4B" w:rsidRPr="00F806EC" w:rsidRDefault="00501C4B" w:rsidP="00564572">
      <w:pPr>
        <w:spacing w:line="360" w:lineRule="auto"/>
        <w:ind w:firstLine="720"/>
        <w:rPr>
          <w:rFonts w:cstheme="minorHAnsi"/>
        </w:rPr>
      </w:pPr>
      <w:r w:rsidRPr="00F806EC">
        <w:rPr>
          <w:rFonts w:cstheme="minorHAnsi"/>
        </w:rPr>
        <w:t xml:space="preserve">In the second lesson of the intervention, pupils were allocated ten minutes of DIRT at the start of the lesson, in which pupil were provided with the opportunity to read through their marked piece of work and reflect on the feedback provided. The rest of the lesson pupils carried on with the course. </w:t>
      </w:r>
    </w:p>
    <w:p w:rsidR="00501C4B" w:rsidRPr="00F806EC" w:rsidRDefault="00E749BE" w:rsidP="00564572">
      <w:pPr>
        <w:spacing w:line="360" w:lineRule="auto"/>
        <w:ind w:firstLine="720"/>
        <w:rPr>
          <w:rFonts w:cstheme="minorHAnsi"/>
        </w:rPr>
      </w:pPr>
      <w:r w:rsidRPr="00F806EC">
        <w:rPr>
          <w:rFonts w:cstheme="minorHAnsi"/>
        </w:rPr>
        <w:t>I</w:t>
      </w:r>
      <w:r w:rsidR="00501C4B" w:rsidRPr="00F806EC">
        <w:rPr>
          <w:rFonts w:cstheme="minorHAnsi"/>
        </w:rPr>
        <w:t>n</w:t>
      </w:r>
      <w:r w:rsidRPr="00F806EC">
        <w:rPr>
          <w:rFonts w:cstheme="minorHAnsi"/>
        </w:rPr>
        <w:t xml:space="preserve"> the third</w:t>
      </w:r>
      <w:r w:rsidR="00501C4B" w:rsidRPr="00F806EC">
        <w:rPr>
          <w:rFonts w:cstheme="minorHAnsi"/>
        </w:rPr>
        <w:t xml:space="preserve"> lesson</w:t>
      </w:r>
      <w:r w:rsidRPr="00F806EC">
        <w:rPr>
          <w:rFonts w:cstheme="minorHAnsi"/>
        </w:rPr>
        <w:t xml:space="preserve">, during the second week of the investigation, </w:t>
      </w:r>
      <w:r w:rsidR="00501C4B" w:rsidRPr="00F806EC">
        <w:rPr>
          <w:rFonts w:cstheme="minorHAnsi"/>
        </w:rPr>
        <w:t>pupils sat Test 2. Tharby’s criticism concerning the re-testing of pupils with the same work was taken into consideration, and consequently the subject of the question was different to that of Test 1</w:t>
      </w:r>
      <w:r w:rsidR="00C96481" w:rsidRPr="00F806EC">
        <w:rPr>
          <w:rFonts w:cstheme="minorHAnsi"/>
        </w:rPr>
        <w:t xml:space="preserve"> (Tharby, 2013; Newton, 1999)</w:t>
      </w:r>
      <w:r w:rsidR="0010351B" w:rsidRPr="00F806EC">
        <w:rPr>
          <w:rFonts w:cstheme="minorHAnsi"/>
        </w:rPr>
        <w:t>.</w:t>
      </w:r>
      <w:r w:rsidR="00501C4B" w:rsidRPr="00F806EC">
        <w:rPr>
          <w:rFonts w:cstheme="minorHAnsi"/>
        </w:rPr>
        <w:t xml:space="preserve"> The source in this question was on the reoccupation of the Rhineland</w:t>
      </w:r>
      <w:r w:rsidR="003B67CC" w:rsidRPr="00F806EC">
        <w:rPr>
          <w:rFonts w:cstheme="minorHAnsi"/>
        </w:rPr>
        <w:t xml:space="preserve"> (See Appendix </w:t>
      </w:r>
      <w:r w:rsidR="00C37B1D" w:rsidRPr="00F806EC">
        <w:rPr>
          <w:rFonts w:cstheme="minorHAnsi"/>
        </w:rPr>
        <w:t>7</w:t>
      </w:r>
      <w:r w:rsidR="003B67CC" w:rsidRPr="00F806EC">
        <w:rPr>
          <w:rFonts w:cstheme="minorHAnsi"/>
        </w:rPr>
        <w:t>)</w:t>
      </w:r>
      <w:r w:rsidR="00501C4B" w:rsidRPr="00F806EC">
        <w:rPr>
          <w:rFonts w:cstheme="minorHAnsi"/>
        </w:rPr>
        <w:t xml:space="preserve">. </w:t>
      </w:r>
      <w:r w:rsidR="00501C4B" w:rsidRPr="00F806EC">
        <w:rPr>
          <w:rFonts w:cstheme="minorHAnsi"/>
          <w:iCs/>
        </w:rPr>
        <w:t>Prior to lesson four, the same routine was followed in regards to marking and providing feedback for p</w:t>
      </w:r>
      <w:r w:rsidR="00501C4B" w:rsidRPr="00F806EC">
        <w:rPr>
          <w:rFonts w:cstheme="minorHAnsi"/>
        </w:rPr>
        <w:t>upils’ answers.  However, this time the intervention was introduced and the mark awarded for the answer was omitted from the feedback</w:t>
      </w:r>
      <w:r w:rsidR="00C37B1D" w:rsidRPr="00F806EC">
        <w:rPr>
          <w:rFonts w:cstheme="minorHAnsi"/>
        </w:rPr>
        <w:t xml:space="preserve"> (See Appendix 8</w:t>
      </w:r>
      <w:r w:rsidR="00033FA2" w:rsidRPr="00F806EC">
        <w:rPr>
          <w:rFonts w:cstheme="minorHAnsi"/>
        </w:rPr>
        <w:t>)</w:t>
      </w:r>
      <w:r w:rsidR="00501C4B" w:rsidRPr="00F806EC">
        <w:rPr>
          <w:rFonts w:cstheme="minorHAnsi"/>
        </w:rPr>
        <w:t xml:space="preserve">, as advocated and carried out by </w:t>
      </w:r>
      <w:r w:rsidR="00C96481" w:rsidRPr="00F806EC">
        <w:rPr>
          <w:rFonts w:cstheme="minorHAnsi"/>
        </w:rPr>
        <w:t xml:space="preserve">Butler, Black and </w:t>
      </w:r>
      <w:r w:rsidR="00501C4B" w:rsidRPr="00F806EC">
        <w:rPr>
          <w:rFonts w:cstheme="minorHAnsi"/>
        </w:rPr>
        <w:t>Wiliam</w:t>
      </w:r>
      <w:r w:rsidR="00C96481" w:rsidRPr="00F806EC">
        <w:rPr>
          <w:rFonts w:cstheme="minorHAnsi"/>
        </w:rPr>
        <w:t xml:space="preserve"> (Butler et al, 1986, 210-6; Butler 1987, 480; Butler, 1988; Black et al, 1999 17-8)</w:t>
      </w:r>
      <w:r w:rsidR="00501C4B" w:rsidRPr="00F806EC">
        <w:rPr>
          <w:rFonts w:cstheme="minorHAnsi"/>
        </w:rPr>
        <w:t xml:space="preserve">.  However, the marks from this assessment were still collated and recorded in the same excel spreadsheet as the previous set of results. These two sets of data were then compared to provide an answer to my first research question: whether providing feedback and a grade/mark can help improve pupil’s performance or </w:t>
      </w:r>
      <w:r w:rsidR="00862AA3" w:rsidRPr="00F806EC">
        <w:rPr>
          <w:rFonts w:cstheme="minorHAnsi"/>
        </w:rPr>
        <w:t>undermines</w:t>
      </w:r>
      <w:r w:rsidR="004B7DE6" w:rsidRPr="00F806EC">
        <w:rPr>
          <w:rFonts w:cstheme="minorHAnsi"/>
        </w:rPr>
        <w:t xml:space="preserve"> it (See Appendix </w:t>
      </w:r>
      <w:r w:rsidR="005A3461" w:rsidRPr="00F806EC">
        <w:rPr>
          <w:rFonts w:cstheme="minorHAnsi"/>
        </w:rPr>
        <w:t>12</w:t>
      </w:r>
      <w:r w:rsidR="004B7DE6" w:rsidRPr="00F806EC">
        <w:rPr>
          <w:rFonts w:cstheme="minorHAnsi"/>
        </w:rPr>
        <w:t xml:space="preserve"> and Appendix </w:t>
      </w:r>
      <w:r w:rsidR="005A3461" w:rsidRPr="00F806EC">
        <w:rPr>
          <w:rFonts w:cstheme="minorHAnsi"/>
        </w:rPr>
        <w:t>13 for the data that was compared</w:t>
      </w:r>
      <w:r w:rsidR="004B7DE6" w:rsidRPr="00F806EC">
        <w:rPr>
          <w:rFonts w:cstheme="minorHAnsi"/>
        </w:rPr>
        <w:t>)</w:t>
      </w:r>
      <w:r w:rsidR="005A3461" w:rsidRPr="00F806EC">
        <w:rPr>
          <w:rFonts w:cstheme="minorHAnsi"/>
        </w:rPr>
        <w:t>.</w:t>
      </w:r>
    </w:p>
    <w:p w:rsidR="00C11976" w:rsidRPr="00F806EC" w:rsidRDefault="00501C4B" w:rsidP="00564572">
      <w:pPr>
        <w:spacing w:line="360" w:lineRule="auto"/>
        <w:ind w:firstLine="720"/>
        <w:rPr>
          <w:rFonts w:cstheme="minorHAnsi"/>
        </w:rPr>
      </w:pPr>
      <w:r w:rsidRPr="00F806EC">
        <w:rPr>
          <w:rFonts w:cstheme="minorHAnsi"/>
        </w:rPr>
        <w:t>From these results, I found that between Test 1 and Test 2, 59% of pupils saw no improvement and more than a fifth of the class saw their performance decline, with 23% of the class losing a mark. Therefore, in total, 82% of pupils did not see any form of improvement in their performance when given a mark alongside their feedback</w:t>
      </w:r>
      <w:r w:rsidR="00935B12" w:rsidRPr="00F806EC">
        <w:rPr>
          <w:rFonts w:cstheme="minorHAnsi"/>
        </w:rPr>
        <w:t>.</w:t>
      </w:r>
      <w:r w:rsidR="0010351B" w:rsidRPr="00F806EC">
        <w:rPr>
          <w:rFonts w:cstheme="minorHAnsi"/>
        </w:rPr>
        <w:t xml:space="preserve"> </w:t>
      </w:r>
      <w:r w:rsidRPr="00F806EC">
        <w:rPr>
          <w:rFonts w:cstheme="minorHAnsi"/>
        </w:rPr>
        <w:t xml:space="preserve">The fact that this occurred </w:t>
      </w:r>
      <w:r w:rsidR="00C11976" w:rsidRPr="00F806EC">
        <w:rPr>
          <w:rFonts w:cstheme="minorHAnsi"/>
        </w:rPr>
        <w:t>for</w:t>
      </w:r>
      <w:r w:rsidRPr="00F806EC">
        <w:rPr>
          <w:rFonts w:cstheme="minorHAnsi"/>
        </w:rPr>
        <w:t xml:space="preserve"> such a significant portion of the class suggests that providing pupils with a mark alongside written feedback may </w:t>
      </w:r>
      <w:r w:rsidR="00862AA3" w:rsidRPr="00F806EC">
        <w:rPr>
          <w:rFonts w:cstheme="minorHAnsi"/>
        </w:rPr>
        <w:t>undermine</w:t>
      </w:r>
      <w:r w:rsidRPr="00F806EC">
        <w:rPr>
          <w:rFonts w:cstheme="minorHAnsi"/>
        </w:rPr>
        <w:t xml:space="preserve"> the majority of pupils’ performance</w:t>
      </w:r>
      <w:r w:rsidR="00862AA3" w:rsidRPr="00F806EC">
        <w:rPr>
          <w:rFonts w:cstheme="minorHAnsi"/>
        </w:rPr>
        <w:t>s</w:t>
      </w:r>
      <w:r w:rsidR="00E749BE" w:rsidRPr="00F806EC">
        <w:rPr>
          <w:rFonts w:cstheme="minorHAnsi"/>
        </w:rPr>
        <w:t>, or does little to improve it</w:t>
      </w:r>
      <w:r w:rsidR="00935B12" w:rsidRPr="00F806EC">
        <w:rPr>
          <w:rFonts w:cstheme="minorHAnsi"/>
        </w:rPr>
        <w:t xml:space="preserve"> (See Appendix </w:t>
      </w:r>
      <w:r w:rsidR="005A3461" w:rsidRPr="00F806EC">
        <w:rPr>
          <w:rFonts w:cstheme="minorHAnsi"/>
        </w:rPr>
        <w:t>13</w:t>
      </w:r>
      <w:r w:rsidR="00935B12" w:rsidRPr="00F806EC">
        <w:rPr>
          <w:rFonts w:cstheme="minorHAnsi"/>
        </w:rPr>
        <w:t>).</w:t>
      </w:r>
      <w:r w:rsidR="0010351B" w:rsidRPr="00F806EC">
        <w:rPr>
          <w:rFonts w:cstheme="minorHAnsi"/>
        </w:rPr>
        <w:t xml:space="preserve"> </w:t>
      </w:r>
      <w:r w:rsidRPr="00F806EC">
        <w:rPr>
          <w:rFonts w:cstheme="minorHAnsi"/>
        </w:rPr>
        <w:t xml:space="preserve">These results are reflective of the widely accepted view in the </w:t>
      </w:r>
      <w:r w:rsidR="0010351B" w:rsidRPr="00F806EC">
        <w:rPr>
          <w:rFonts w:cstheme="minorHAnsi"/>
        </w:rPr>
        <w:t xml:space="preserve">literature (Crooks, 1933; De Zouche, </w:t>
      </w:r>
      <w:r w:rsidR="0010351B" w:rsidRPr="00F806EC">
        <w:rPr>
          <w:rFonts w:cstheme="minorHAnsi"/>
        </w:rPr>
        <w:lastRenderedPageBreak/>
        <w:t>1945; Linder, 1940; Marshall, 1968; Kirschenbaum et al 1971; Butler, 1988; Black et al, 1998; Lipnevich</w:t>
      </w:r>
      <w:r w:rsidR="004B7DE6" w:rsidRPr="00F806EC">
        <w:rPr>
          <w:rFonts w:cstheme="minorHAnsi"/>
        </w:rPr>
        <w:t>,</w:t>
      </w:r>
      <w:r w:rsidR="0010351B" w:rsidRPr="00F806EC">
        <w:rPr>
          <w:rFonts w:cstheme="minorHAnsi"/>
        </w:rPr>
        <w:t xml:space="preserve"> 2008; Kohn, 2011) </w:t>
      </w:r>
      <w:r w:rsidRPr="00F806EC">
        <w:rPr>
          <w:rFonts w:cstheme="minorHAnsi"/>
        </w:rPr>
        <w:t>that even the most descriptive and constructive feedback is meaningless if provided alongside a mark</w:t>
      </w:r>
      <w:r w:rsidR="00E749BE" w:rsidRPr="00F806EC">
        <w:rPr>
          <w:rFonts w:cstheme="minorHAnsi"/>
        </w:rPr>
        <w:t xml:space="preserve"> as pupils will ignore it</w:t>
      </w:r>
      <w:r w:rsidRPr="00F806EC">
        <w:rPr>
          <w:rFonts w:cstheme="minorHAnsi"/>
        </w:rPr>
        <w:t>, and as a result this prevents pupil’s from improving their performance. Furthermore, it also reflects Butler, Schinske and Tanner’s arguments that rather</w:t>
      </w:r>
      <w:r w:rsidR="00E749BE" w:rsidRPr="00F806EC">
        <w:rPr>
          <w:rFonts w:cstheme="minorHAnsi"/>
        </w:rPr>
        <w:t xml:space="preserve"> than </w:t>
      </w:r>
      <w:r w:rsidRPr="00F806EC">
        <w:rPr>
          <w:rFonts w:cstheme="minorHAnsi"/>
        </w:rPr>
        <w:t xml:space="preserve"> providing pupil’s with the motivation to work harder, providing a mark can demoralise and demotivate pupils</w:t>
      </w:r>
      <w:r w:rsidR="0010351B" w:rsidRPr="00F806EC">
        <w:rPr>
          <w:rFonts w:cstheme="minorHAnsi"/>
        </w:rPr>
        <w:t xml:space="preserve"> (Schinske et al, 201</w:t>
      </w:r>
      <w:r w:rsidR="00181F4B">
        <w:rPr>
          <w:rFonts w:cstheme="minorHAnsi"/>
        </w:rPr>
        <w:t>4</w:t>
      </w:r>
      <w:r w:rsidR="0010351B" w:rsidRPr="00F806EC">
        <w:rPr>
          <w:rFonts w:cstheme="minorHAnsi"/>
        </w:rPr>
        <w:t>, 162; Butler, 1988)</w:t>
      </w:r>
      <w:r w:rsidRPr="00F806EC">
        <w:rPr>
          <w:rFonts w:cstheme="minorHAnsi"/>
        </w:rPr>
        <w:t xml:space="preserve">. </w:t>
      </w:r>
    </w:p>
    <w:p w:rsidR="00501C4B" w:rsidRPr="00F806EC" w:rsidRDefault="00501C4B" w:rsidP="00564572">
      <w:pPr>
        <w:spacing w:line="360" w:lineRule="auto"/>
        <w:ind w:firstLine="720"/>
        <w:rPr>
          <w:rFonts w:cstheme="minorHAnsi"/>
        </w:rPr>
      </w:pPr>
      <w:r w:rsidRPr="00F806EC">
        <w:rPr>
          <w:rFonts w:cstheme="minorHAnsi"/>
        </w:rPr>
        <w:t>However, it appeared that many pupils were unable to understand the feedback that was provided</w:t>
      </w:r>
      <w:r w:rsidR="0007117F" w:rsidRPr="00F806EC">
        <w:rPr>
          <w:rFonts w:cstheme="minorHAnsi"/>
        </w:rPr>
        <w:t>, which may have also affected these results</w:t>
      </w:r>
      <w:r w:rsidRPr="00F806EC">
        <w:rPr>
          <w:rFonts w:cstheme="minorHAnsi"/>
        </w:rPr>
        <w:t xml:space="preserve">. This </w:t>
      </w:r>
      <w:r w:rsidR="0007117F" w:rsidRPr="00F806EC">
        <w:rPr>
          <w:rFonts w:cstheme="minorHAnsi"/>
        </w:rPr>
        <w:t>is most likely caused by</w:t>
      </w:r>
      <w:r w:rsidRPr="00F806EC">
        <w:rPr>
          <w:rFonts w:cstheme="minorHAnsi"/>
        </w:rPr>
        <w:t xml:space="preserve"> the </w:t>
      </w:r>
      <w:r w:rsidR="00C11976" w:rsidRPr="00F806EC">
        <w:rPr>
          <w:rFonts w:cstheme="minorHAnsi"/>
        </w:rPr>
        <w:t>departmental</w:t>
      </w:r>
      <w:r w:rsidRPr="00F806EC">
        <w:rPr>
          <w:rFonts w:cstheme="minorHAnsi"/>
        </w:rPr>
        <w:t xml:space="preserve"> policy</w:t>
      </w:r>
      <w:r w:rsidR="0007117F" w:rsidRPr="00F806EC">
        <w:rPr>
          <w:rFonts w:cstheme="minorHAnsi"/>
        </w:rPr>
        <w:t>, which</w:t>
      </w:r>
      <w:r w:rsidRPr="00F806EC">
        <w:rPr>
          <w:rFonts w:cstheme="minorHAnsi"/>
        </w:rPr>
        <w:t xml:space="preserve"> requires feedback to incorporate the exact wording of GCSE mark schemes, which use phrases such as ‘You have demonstrated some understanding of t</w:t>
      </w:r>
      <w:r w:rsidR="0010351B" w:rsidRPr="00F806EC">
        <w:rPr>
          <w:rFonts w:cstheme="minorHAnsi"/>
        </w:rPr>
        <w:t>he context of the source</w:t>
      </w:r>
      <w:r w:rsidRPr="00F806EC">
        <w:rPr>
          <w:rFonts w:cstheme="minorHAnsi"/>
        </w:rPr>
        <w:t>’</w:t>
      </w:r>
      <w:r w:rsidR="0010351B" w:rsidRPr="00F806EC">
        <w:rPr>
          <w:rFonts w:cstheme="minorHAnsi"/>
        </w:rPr>
        <w:t xml:space="preserve"> (See Appendix </w:t>
      </w:r>
      <w:r w:rsidR="005A3461" w:rsidRPr="00F806EC">
        <w:rPr>
          <w:rFonts w:cstheme="minorHAnsi"/>
        </w:rPr>
        <w:t>4 and 11</w:t>
      </w:r>
      <w:r w:rsidR="0010351B" w:rsidRPr="00F806EC">
        <w:rPr>
          <w:rFonts w:cstheme="minorHAnsi"/>
        </w:rPr>
        <w:t>)</w:t>
      </w:r>
      <w:r w:rsidRPr="00F806EC">
        <w:rPr>
          <w:rFonts w:cstheme="minorHAnsi"/>
        </w:rPr>
        <w:t xml:space="preserve"> This more complex language may be difficult for a Year 10 to understand, therefore preventing them from engaging with the feedback that was provided. Consequently, the lack of improvement in the pupil’s marks could partly be attributed to this factor. Furthermore, it must be acknowledged that 18% of the class did improve by one mark and therefore the negative effects of providing a mark along</w:t>
      </w:r>
      <w:r w:rsidR="00935B12" w:rsidRPr="00F806EC">
        <w:rPr>
          <w:rFonts w:cstheme="minorHAnsi"/>
        </w:rPr>
        <w:t>side feedback are not universal (Appendix 1</w:t>
      </w:r>
      <w:r w:rsidR="005A3461" w:rsidRPr="00F806EC">
        <w:rPr>
          <w:rFonts w:cstheme="minorHAnsi"/>
        </w:rPr>
        <w:t>3</w:t>
      </w:r>
      <w:r w:rsidR="00935B12" w:rsidRPr="00F806EC">
        <w:rPr>
          <w:rFonts w:cstheme="minorHAnsi"/>
        </w:rPr>
        <w:t>).</w:t>
      </w:r>
    </w:p>
    <w:p w:rsidR="00501C4B" w:rsidRPr="00F806EC" w:rsidRDefault="00501C4B" w:rsidP="00564572">
      <w:pPr>
        <w:spacing w:line="360" w:lineRule="auto"/>
        <w:ind w:firstLine="720"/>
        <w:rPr>
          <w:rFonts w:cstheme="minorHAnsi"/>
        </w:rPr>
      </w:pPr>
      <w:r w:rsidRPr="00F806EC">
        <w:rPr>
          <w:rFonts w:cstheme="minorHAnsi"/>
        </w:rPr>
        <w:t>When analysing these grades in further detail, a trend emerged regarding low-performers and high-performers, and the varying impacts of providing a mark alongside a grade. For the purpose of this study, low-performers were identified as those who achi</w:t>
      </w:r>
      <w:r w:rsidR="0007117F" w:rsidRPr="00F806EC">
        <w:rPr>
          <w:rFonts w:cstheme="minorHAnsi"/>
        </w:rPr>
        <w:t xml:space="preserve">eved 4 marks or less, this was </w:t>
      </w:r>
      <w:r w:rsidR="0086696E" w:rsidRPr="00F806EC">
        <w:rPr>
          <w:rFonts w:cstheme="minorHAnsi"/>
        </w:rPr>
        <w:t>64</w:t>
      </w:r>
      <w:r w:rsidRPr="00F806EC">
        <w:rPr>
          <w:rFonts w:cstheme="minorHAnsi"/>
        </w:rPr>
        <w:t>% of the class</w:t>
      </w:r>
      <w:r w:rsidR="0007117F" w:rsidRPr="00F806EC">
        <w:rPr>
          <w:rFonts w:cstheme="minorHAnsi"/>
        </w:rPr>
        <w:t>,</w:t>
      </w:r>
      <w:r w:rsidRPr="00F806EC">
        <w:rPr>
          <w:rFonts w:cstheme="minorHAnsi"/>
        </w:rPr>
        <w:t xml:space="preserve"> whilst high-performers were identified as those who achieved 5 m</w:t>
      </w:r>
      <w:r w:rsidR="0010351B" w:rsidRPr="00F806EC">
        <w:rPr>
          <w:rFonts w:cstheme="minorHAnsi"/>
        </w:rPr>
        <w:t xml:space="preserve">arks or above, </w:t>
      </w:r>
      <w:r w:rsidR="0086696E" w:rsidRPr="00F806EC">
        <w:rPr>
          <w:rFonts w:cstheme="minorHAnsi"/>
        </w:rPr>
        <w:t>36</w:t>
      </w:r>
      <w:r w:rsidR="0010351B" w:rsidRPr="00F806EC">
        <w:rPr>
          <w:rFonts w:cstheme="minorHAnsi"/>
        </w:rPr>
        <w:t>% of the class</w:t>
      </w:r>
      <w:r w:rsidR="00935B12" w:rsidRPr="00F806EC">
        <w:rPr>
          <w:rFonts w:cstheme="minorHAnsi"/>
        </w:rPr>
        <w:t xml:space="preserve"> (See Appendix 1</w:t>
      </w:r>
      <w:r w:rsidR="00AD31E1" w:rsidRPr="00F806EC">
        <w:rPr>
          <w:rFonts w:cstheme="minorHAnsi"/>
        </w:rPr>
        <w:t>2</w:t>
      </w:r>
      <w:r w:rsidR="0010351B" w:rsidRPr="00F806EC">
        <w:rPr>
          <w:rFonts w:cstheme="minorHAnsi"/>
        </w:rPr>
        <w:t>).</w:t>
      </w:r>
    </w:p>
    <w:p w:rsidR="00501C4B" w:rsidRPr="00EB3BEE" w:rsidRDefault="00501C4B" w:rsidP="00564572">
      <w:pPr>
        <w:spacing w:line="360" w:lineRule="auto"/>
        <w:ind w:firstLine="720"/>
        <w:rPr>
          <w:rFonts w:cstheme="minorHAnsi"/>
        </w:rPr>
      </w:pPr>
      <w:r w:rsidRPr="00F806EC">
        <w:rPr>
          <w:rFonts w:cstheme="minorHAnsi"/>
        </w:rPr>
        <w:t xml:space="preserve">Following the provision of feedback and a mark, 57% of low-performers saw no change in their grade, whilst 21.5% lost a mark, and 21.5% gained a mark. This suggests that for the low-performers, providing feedback and grades improved and </w:t>
      </w:r>
      <w:r w:rsidR="00C11976" w:rsidRPr="00F806EC">
        <w:rPr>
          <w:rFonts w:cstheme="minorHAnsi"/>
        </w:rPr>
        <w:t>hindered</w:t>
      </w:r>
      <w:r w:rsidRPr="00F806EC">
        <w:rPr>
          <w:rFonts w:cstheme="minorHAnsi"/>
        </w:rPr>
        <w:t xml:space="preserve"> pupil’s performance in equal measures, but for the majority this form of feedback had little impact. However, in regards to the high-performers within the class, after providing both feedback and a mark, 62.5% saw no improvements, and a further 25% lost a mark. In total, only 12.5% of the high achievers saw in any improvement in their performance. The fact that 8</w:t>
      </w:r>
      <w:r w:rsidR="0007117F" w:rsidRPr="00F806EC">
        <w:rPr>
          <w:rFonts w:cstheme="minorHAnsi"/>
        </w:rPr>
        <w:t>7</w:t>
      </w:r>
      <w:r w:rsidRPr="00F806EC">
        <w:rPr>
          <w:rFonts w:cstheme="minorHAnsi"/>
        </w:rPr>
        <w:t>.5% of high achievers saw little impact or poorer results in Test 2, lends credence to Butler’s argument that providing pupils with a</w:t>
      </w:r>
      <w:r w:rsidRPr="00EB3BEE">
        <w:rPr>
          <w:rFonts w:cstheme="minorHAnsi"/>
        </w:rPr>
        <w:t xml:space="preserve"> grade alongside written feedback can lead high achieving pupils to become complacent and to not take the opportunities provided to reflect upon their feedback</w:t>
      </w:r>
      <w:r w:rsidR="00935B12">
        <w:rPr>
          <w:rFonts w:cstheme="minorHAnsi"/>
        </w:rPr>
        <w:t xml:space="preserve"> (See Appendix 1</w:t>
      </w:r>
      <w:r w:rsidR="00AD31E1">
        <w:rPr>
          <w:rFonts w:cstheme="minorHAnsi"/>
        </w:rPr>
        <w:t>2</w:t>
      </w:r>
      <w:r w:rsidR="00935B12">
        <w:rPr>
          <w:rFonts w:cstheme="minorHAnsi"/>
        </w:rPr>
        <w:t>)</w:t>
      </w:r>
      <w:r w:rsidRPr="00EB3BEE">
        <w:rPr>
          <w:rFonts w:cstheme="minorHAnsi"/>
        </w:rPr>
        <w:t xml:space="preserve">.  </w:t>
      </w:r>
    </w:p>
    <w:p w:rsidR="00501C4B" w:rsidRPr="00EB3BEE" w:rsidRDefault="00501C4B" w:rsidP="00564572">
      <w:pPr>
        <w:spacing w:line="360" w:lineRule="auto"/>
        <w:ind w:firstLine="720"/>
        <w:rPr>
          <w:rFonts w:cstheme="minorHAnsi"/>
        </w:rPr>
      </w:pPr>
      <w:r w:rsidRPr="00EB3BEE">
        <w:rPr>
          <w:rFonts w:cstheme="minorHAnsi"/>
        </w:rPr>
        <w:t xml:space="preserve">Consequently, when addressing my first research question regarding the provision of both a grade and feedback, using data collected from the baseline test (Test 1) and Test 2, I found that this </w:t>
      </w:r>
      <w:r w:rsidRPr="00EB3BEE">
        <w:rPr>
          <w:rFonts w:cstheme="minorHAnsi"/>
        </w:rPr>
        <w:lastRenderedPageBreak/>
        <w:t>method of feedback in the majority of cases had little positive impact on pupil’s performance as only 18% of pupils saw an improvement in their performance</w:t>
      </w:r>
      <w:r w:rsidR="00AD31E1">
        <w:rPr>
          <w:rFonts w:cstheme="minorHAnsi"/>
        </w:rPr>
        <w:t xml:space="preserve"> (See Appendix 12 and Appendix 13</w:t>
      </w:r>
      <w:r w:rsidR="00935B12">
        <w:rPr>
          <w:rFonts w:cstheme="minorHAnsi"/>
        </w:rPr>
        <w:t>)</w:t>
      </w:r>
      <w:r w:rsidRPr="00EB3BEE">
        <w:rPr>
          <w:rFonts w:cstheme="minorHAnsi"/>
        </w:rPr>
        <w:t xml:space="preserve">. This suggests that the providing pupils with written feedback a grade alongside written feedback </w:t>
      </w:r>
      <w:r w:rsidR="00862AA3" w:rsidRPr="00EB3BEE">
        <w:rPr>
          <w:rFonts w:cstheme="minorHAnsi"/>
        </w:rPr>
        <w:t>undermines</w:t>
      </w:r>
      <w:r w:rsidRPr="00EB3BEE">
        <w:rPr>
          <w:rFonts w:cstheme="minorHAnsi"/>
        </w:rPr>
        <w:t xml:space="preserve"> pupil’s performance, rather than improves it.</w:t>
      </w:r>
    </w:p>
    <w:p w:rsidR="00501C4B" w:rsidRPr="00EB3BEE" w:rsidRDefault="00501C4B" w:rsidP="00564572">
      <w:pPr>
        <w:spacing w:line="360" w:lineRule="auto"/>
        <w:ind w:firstLine="720"/>
        <w:rPr>
          <w:rFonts w:cstheme="minorHAnsi"/>
        </w:rPr>
      </w:pPr>
      <w:r w:rsidRPr="00EB3BEE">
        <w:rPr>
          <w:rFonts w:cstheme="minorHAnsi"/>
        </w:rPr>
        <w:t>During the fourth lesson of my intervention, the marked assessments from Test 2 were distributed back to pupils – with marks omitted – and pupils were again allocated DIRT in order to reflect on their feedback.  Again, an issue I found du</w:t>
      </w:r>
      <w:r w:rsidR="0007117F" w:rsidRPr="00EB3BEE">
        <w:rPr>
          <w:rFonts w:cstheme="minorHAnsi"/>
        </w:rPr>
        <w:t>ring this DIRT was that pupils</w:t>
      </w:r>
      <w:r w:rsidRPr="00EB3BEE">
        <w:rPr>
          <w:rFonts w:cstheme="minorHAnsi"/>
        </w:rPr>
        <w:t xml:space="preserve"> struggled with the terminology of the feedback and a number pupil required me </w:t>
      </w:r>
      <w:r w:rsidR="0007117F" w:rsidRPr="00EB3BEE">
        <w:rPr>
          <w:rFonts w:cstheme="minorHAnsi"/>
        </w:rPr>
        <w:t>reiterate it</w:t>
      </w:r>
      <w:r w:rsidRPr="00EB3BEE">
        <w:rPr>
          <w:rFonts w:cstheme="minorHAnsi"/>
        </w:rPr>
        <w:t xml:space="preserve"> in a pupil-friendly way.  </w:t>
      </w:r>
    </w:p>
    <w:p w:rsidR="00501C4B" w:rsidRPr="00EB3BEE" w:rsidRDefault="00501C4B" w:rsidP="00564572">
      <w:pPr>
        <w:spacing w:line="360" w:lineRule="auto"/>
        <w:ind w:firstLine="720"/>
        <w:rPr>
          <w:rFonts w:cstheme="minorHAnsi"/>
        </w:rPr>
      </w:pPr>
      <w:r w:rsidRPr="00EB3BEE">
        <w:rPr>
          <w:rFonts w:cstheme="minorHAnsi"/>
        </w:rPr>
        <w:t>In the fifth lesson</w:t>
      </w:r>
      <w:r w:rsidR="0007117F" w:rsidRPr="00EB3BEE">
        <w:rPr>
          <w:rFonts w:cstheme="minorHAnsi"/>
        </w:rPr>
        <w:t>,</w:t>
      </w:r>
      <w:r w:rsidRPr="00EB3BEE">
        <w:rPr>
          <w:rFonts w:cstheme="minorHAnsi"/>
        </w:rPr>
        <w:t xml:space="preserve"> in the third week, the final aspect of the intervention was implemented to answer the second research question</w:t>
      </w:r>
      <w:r w:rsidR="009B3D85" w:rsidRPr="00EB3BEE">
        <w:rPr>
          <w:rFonts w:cstheme="minorHAnsi"/>
        </w:rPr>
        <w:t>: whether providing feedback without a mark improves pupils’ performance</w:t>
      </w:r>
      <w:r w:rsidRPr="00EB3BEE">
        <w:rPr>
          <w:rFonts w:cstheme="minorHAnsi"/>
        </w:rPr>
        <w:t>. Pupils sat the final assessment, Test 3, and again answered the same type of question, this time on the Nazi-Soviet Pact</w:t>
      </w:r>
      <w:r w:rsidR="003B67CC" w:rsidRPr="00EB3BEE">
        <w:rPr>
          <w:rFonts w:cstheme="minorHAnsi"/>
        </w:rPr>
        <w:t xml:space="preserve"> (See Appendix </w:t>
      </w:r>
      <w:r w:rsidR="00A34BCA">
        <w:rPr>
          <w:rFonts w:cstheme="minorHAnsi"/>
        </w:rPr>
        <w:t>9</w:t>
      </w:r>
      <w:r w:rsidR="00EB042A">
        <w:rPr>
          <w:rFonts w:cstheme="minorHAnsi"/>
        </w:rPr>
        <w:t xml:space="preserve"> and Appendix 10</w:t>
      </w:r>
      <w:r w:rsidR="003B67CC" w:rsidRPr="00EB3BEE">
        <w:rPr>
          <w:rFonts w:cstheme="minorHAnsi"/>
        </w:rPr>
        <w:t>)</w:t>
      </w:r>
      <w:r w:rsidR="00935B12">
        <w:rPr>
          <w:rFonts w:cstheme="minorHAnsi"/>
        </w:rPr>
        <w:t>.</w:t>
      </w:r>
      <w:r w:rsidRPr="00EB3BEE">
        <w:rPr>
          <w:rFonts w:cstheme="minorHAnsi"/>
        </w:rPr>
        <w:t xml:space="preserve"> The aim of this assessment was to measure the impact of the intervention and to determine whether or not this intervention had helpe</w:t>
      </w:r>
      <w:r w:rsidR="00935B12">
        <w:rPr>
          <w:rFonts w:cstheme="minorHAnsi"/>
        </w:rPr>
        <w:t>d improve pupils’ performance</w:t>
      </w:r>
      <w:r w:rsidR="00AD31E1">
        <w:rPr>
          <w:rFonts w:cstheme="minorHAnsi"/>
        </w:rPr>
        <w:t xml:space="preserve"> (See Appendix 12 and Appendix 14</w:t>
      </w:r>
      <w:r w:rsidR="00A34BCA">
        <w:rPr>
          <w:rFonts w:cstheme="minorHAnsi"/>
        </w:rPr>
        <w:t>)</w:t>
      </w:r>
      <w:r w:rsidR="00935B12">
        <w:rPr>
          <w:rFonts w:cstheme="minorHAnsi"/>
        </w:rPr>
        <w:t>.</w:t>
      </w:r>
      <w:r w:rsidR="00A34BCA">
        <w:rPr>
          <w:rFonts w:cstheme="minorHAnsi"/>
        </w:rPr>
        <w:t xml:space="preserve"> </w:t>
      </w:r>
      <w:r w:rsidR="00935B12">
        <w:rPr>
          <w:rFonts w:cstheme="minorHAnsi"/>
        </w:rPr>
        <w:t xml:space="preserve"> </w:t>
      </w:r>
    </w:p>
    <w:p w:rsidR="00501C4B" w:rsidRPr="00EB3BEE" w:rsidRDefault="00501C4B" w:rsidP="00564572">
      <w:pPr>
        <w:spacing w:line="360" w:lineRule="auto"/>
        <w:ind w:firstLine="720"/>
        <w:rPr>
          <w:rFonts w:cstheme="minorHAnsi"/>
        </w:rPr>
      </w:pPr>
      <w:r w:rsidRPr="00EB3BEE">
        <w:rPr>
          <w:rFonts w:cstheme="minorHAnsi"/>
        </w:rPr>
        <w:t>From this data, I found that when pupils were provided with just written feedback, 9% of the class lost one mark and 41% of the class saw no improvement. This means half of the pupils involved in this intervention were either negatively affected by this change, or it had no impact upon them. Whilst this is a considerable portion of the class, it should be noted that this portion was even higher when pupils were provided with both feedback and a mark, with 82% of pupils seeing no improvement or losing marks</w:t>
      </w:r>
      <w:r w:rsidR="004B7DE6" w:rsidRPr="00EB3BEE">
        <w:rPr>
          <w:rFonts w:cstheme="minorHAnsi"/>
        </w:rPr>
        <w:t xml:space="preserve"> (See Appendix 1</w:t>
      </w:r>
      <w:r w:rsidR="00AD31E1">
        <w:rPr>
          <w:rFonts w:cstheme="minorHAnsi"/>
        </w:rPr>
        <w:t>4</w:t>
      </w:r>
      <w:r w:rsidR="004B7DE6" w:rsidRPr="00EB3BEE">
        <w:rPr>
          <w:rFonts w:cstheme="minorHAnsi"/>
        </w:rPr>
        <w:t>)</w:t>
      </w:r>
      <w:r w:rsidRPr="00EB3BEE">
        <w:rPr>
          <w:rFonts w:cstheme="minorHAnsi"/>
        </w:rPr>
        <w:t>. Additionally it should again be remembered that pupils struggled to understand the terminology of the feedback and therefore they may have been unable to access the feedback.</w:t>
      </w:r>
    </w:p>
    <w:p w:rsidR="00501C4B" w:rsidRPr="00EB3BEE" w:rsidRDefault="00501C4B" w:rsidP="00564572">
      <w:pPr>
        <w:spacing w:line="360" w:lineRule="auto"/>
        <w:ind w:firstLine="720"/>
        <w:rPr>
          <w:rFonts w:cstheme="minorHAnsi"/>
        </w:rPr>
      </w:pPr>
      <w:r w:rsidRPr="00EB3BEE">
        <w:rPr>
          <w:rFonts w:cstheme="minorHAnsi"/>
        </w:rPr>
        <w:t>Furthermore, it should also be noted that 50% of the class saw an improvement in their grade, with 45.45% of the class improving by one mark, and 4.55% improving significantly by two marks. Only half of the class improving suggests that this intervention has a limited impact, however this is still a considerable increase when compared to the previous test results, when only 18% of t</w:t>
      </w:r>
      <w:r w:rsidR="004B7DE6" w:rsidRPr="00EB3BEE">
        <w:rPr>
          <w:rFonts w:cstheme="minorHAnsi"/>
        </w:rPr>
        <w:t xml:space="preserve">he class’s performance improved </w:t>
      </w:r>
      <w:r w:rsidRPr="00EB3BEE">
        <w:rPr>
          <w:rFonts w:cstheme="minorHAnsi"/>
        </w:rPr>
        <w:t xml:space="preserve">Moreover, it is also worth noting that it was only when feedback was provided without a grade that some pupils work improved by two marks, whereas the maximum that pupils improved when receiving a grade alongside feedback was by one mark </w:t>
      </w:r>
      <w:r w:rsidR="004B7DE6" w:rsidRPr="00EB3BEE">
        <w:rPr>
          <w:rFonts w:cstheme="minorHAnsi"/>
        </w:rPr>
        <w:t>(See Appendix 1</w:t>
      </w:r>
      <w:r w:rsidR="00AD31E1">
        <w:rPr>
          <w:rFonts w:cstheme="minorHAnsi"/>
        </w:rPr>
        <w:t>4</w:t>
      </w:r>
      <w:r w:rsidR="004B7DE6" w:rsidRPr="00EB3BEE">
        <w:rPr>
          <w:rFonts w:cstheme="minorHAnsi"/>
        </w:rPr>
        <w:t>).</w:t>
      </w:r>
    </w:p>
    <w:p w:rsidR="00501C4B" w:rsidRPr="00EB3BEE" w:rsidRDefault="00501C4B" w:rsidP="00564572">
      <w:pPr>
        <w:spacing w:line="360" w:lineRule="auto"/>
        <w:ind w:firstLine="720"/>
        <w:rPr>
          <w:rFonts w:cstheme="minorHAnsi"/>
        </w:rPr>
      </w:pPr>
      <w:r w:rsidRPr="00EB3BEE">
        <w:rPr>
          <w:rFonts w:cstheme="minorHAnsi"/>
        </w:rPr>
        <w:t xml:space="preserve">This is reflective of Butler, </w:t>
      </w:r>
      <w:r w:rsidR="004B7DE6" w:rsidRPr="00EB3BEE">
        <w:rPr>
          <w:rFonts w:cstheme="minorHAnsi"/>
        </w:rPr>
        <w:t>Black and Wiliam, Kohn and Lipnevich</w:t>
      </w:r>
      <w:r w:rsidRPr="00EB3BEE">
        <w:rPr>
          <w:rFonts w:cstheme="minorHAnsi"/>
        </w:rPr>
        <w:t xml:space="preserve"> work, which argues that providing pupils with feedback alone can help improve performance</w:t>
      </w:r>
      <w:r w:rsidR="004B7DE6" w:rsidRPr="00EB3BEE">
        <w:rPr>
          <w:rFonts w:cstheme="minorHAnsi"/>
        </w:rPr>
        <w:t xml:space="preserve"> (Butler et al, 1986, 210-6; Butler </w:t>
      </w:r>
      <w:r w:rsidR="004B7DE6" w:rsidRPr="00EB3BEE">
        <w:rPr>
          <w:rFonts w:cstheme="minorHAnsi"/>
        </w:rPr>
        <w:lastRenderedPageBreak/>
        <w:t xml:space="preserve">1987, 480; Butler, 1988; Black et al, 1999 17-8; Kohn, 1999a Lipnevich, 2008). </w:t>
      </w:r>
      <w:r w:rsidRPr="00EB3BEE">
        <w:rPr>
          <w:rFonts w:cstheme="minorHAnsi"/>
        </w:rPr>
        <w:t>However, it must be remembered that these studies also held that this intervention resulted in a significant improvement in pupil’s performance. From my own analysis of the data, whilst there were improvements following the implementation of this intervention, this was only for 50% of the class and these improvements</w:t>
      </w:r>
      <w:r w:rsidR="00AD31E1">
        <w:rPr>
          <w:rFonts w:cstheme="minorHAnsi"/>
        </w:rPr>
        <w:t xml:space="preserve"> were only by one or two marks (See Appendix 14). </w:t>
      </w:r>
      <w:r w:rsidRPr="00EB3BEE">
        <w:rPr>
          <w:rFonts w:cstheme="minorHAnsi"/>
        </w:rPr>
        <w:t>Yet, it should also be taken into consid</w:t>
      </w:r>
      <w:r w:rsidR="005D4DA7" w:rsidRPr="00EB3BEE">
        <w:rPr>
          <w:rFonts w:cstheme="minorHAnsi"/>
        </w:rPr>
        <w:t xml:space="preserve">eration that </w:t>
      </w:r>
      <w:r w:rsidR="004B7DE6" w:rsidRPr="00EB3BEE">
        <w:rPr>
          <w:rFonts w:cstheme="minorHAnsi"/>
        </w:rPr>
        <w:t>the above</w:t>
      </w:r>
      <w:r w:rsidR="005D4DA7" w:rsidRPr="00EB3BEE">
        <w:rPr>
          <w:rFonts w:cstheme="minorHAnsi"/>
        </w:rPr>
        <w:t xml:space="preserve"> </w:t>
      </w:r>
      <w:r w:rsidRPr="00EB3BEE">
        <w:rPr>
          <w:rFonts w:cstheme="minorHAnsi"/>
        </w:rPr>
        <w:t>interventions occurred over a longer period.</w:t>
      </w:r>
    </w:p>
    <w:p w:rsidR="00501C4B" w:rsidRPr="00EB3BEE" w:rsidRDefault="00501C4B" w:rsidP="00564572">
      <w:pPr>
        <w:spacing w:line="360" w:lineRule="auto"/>
        <w:ind w:firstLine="720"/>
        <w:rPr>
          <w:rFonts w:cstheme="minorHAnsi"/>
        </w:rPr>
      </w:pPr>
      <w:r w:rsidRPr="00EB3BEE">
        <w:rPr>
          <w:rFonts w:cstheme="minorHAnsi"/>
        </w:rPr>
        <w:t>Additionally, when looking at these results in further detail, trends emerged between low-performers and high-performers once again. Following the intervention, 64% of low-performers marks improved, with 7% of these pupils improving by 2 marks, and none of the pupils lost marks. This suggests that the removal of grades works well for low-performers, as it helped to improve their performance, compared to the 21.5% who saw improvement when rec</w:t>
      </w:r>
      <w:r w:rsidR="004B7DE6" w:rsidRPr="00EB3BEE">
        <w:rPr>
          <w:rFonts w:cstheme="minorHAnsi"/>
        </w:rPr>
        <w:t>eiving both grades and feedback</w:t>
      </w:r>
      <w:r w:rsidRPr="00EB3BEE">
        <w:rPr>
          <w:rFonts w:cstheme="minorHAnsi"/>
        </w:rPr>
        <w:t xml:space="preserve"> </w:t>
      </w:r>
      <w:r w:rsidR="004B7DE6" w:rsidRPr="00EB3BEE">
        <w:rPr>
          <w:rFonts w:cstheme="minorHAnsi"/>
        </w:rPr>
        <w:t>(See Appendix 1</w:t>
      </w:r>
      <w:r w:rsidR="00AD31E1">
        <w:rPr>
          <w:rFonts w:cstheme="minorHAnsi"/>
        </w:rPr>
        <w:t>2</w:t>
      </w:r>
      <w:r w:rsidR="004B7DE6" w:rsidRPr="00EB3BEE">
        <w:rPr>
          <w:rFonts w:cstheme="minorHAnsi"/>
        </w:rPr>
        <w:t xml:space="preserve">). </w:t>
      </w:r>
      <w:r w:rsidRPr="00EB3BEE">
        <w:rPr>
          <w:rFonts w:cstheme="minorHAnsi"/>
        </w:rPr>
        <w:t>This further lends credence to Schinske, Tanner and Wiliam’s argument that the removal of marks from feedback prevents pupils from being demotivated and demoralised, which then has the effect of contributing towards an improvement in their performance as they no longer have the stress and fear of grades</w:t>
      </w:r>
      <w:r w:rsidR="00181F4B">
        <w:rPr>
          <w:rFonts w:cstheme="minorHAnsi"/>
        </w:rPr>
        <w:t xml:space="preserve"> (Schinske et al, 2014</w:t>
      </w:r>
      <w:r w:rsidR="004B7DE6" w:rsidRPr="00EB3BEE">
        <w:rPr>
          <w:rFonts w:cstheme="minorHAnsi"/>
        </w:rPr>
        <w:t>, 162; Butler, 1988.)</w:t>
      </w:r>
    </w:p>
    <w:p w:rsidR="00501C4B" w:rsidRPr="00EB3BEE" w:rsidRDefault="00501C4B" w:rsidP="00564572">
      <w:pPr>
        <w:spacing w:line="360" w:lineRule="auto"/>
        <w:ind w:firstLine="720"/>
        <w:rPr>
          <w:rFonts w:cstheme="minorHAnsi"/>
        </w:rPr>
      </w:pPr>
      <w:r w:rsidRPr="00EB3BEE">
        <w:rPr>
          <w:rFonts w:cstheme="minorHAnsi"/>
        </w:rPr>
        <w:t xml:space="preserve">However, when analysing high achieving pupil’s results, the data was very different. </w:t>
      </w:r>
      <w:r w:rsidR="005D4DA7" w:rsidRPr="00EB3BEE">
        <w:rPr>
          <w:rFonts w:cstheme="minorHAnsi"/>
        </w:rPr>
        <w:t>25%</w:t>
      </w:r>
      <w:r w:rsidRPr="00EB3BEE">
        <w:rPr>
          <w:rFonts w:cstheme="minorHAnsi"/>
        </w:rPr>
        <w:t xml:space="preserve"> of high-performing pupils lost a mark, whilst 62.5% saw no change. Thus, overall 87.5% of high achievers saw no improvement or lost a mark</w:t>
      </w:r>
      <w:r w:rsidR="00AD31E1">
        <w:rPr>
          <w:rFonts w:cstheme="minorHAnsi"/>
        </w:rPr>
        <w:t xml:space="preserve"> (See Appendix 12)</w:t>
      </w:r>
      <w:r w:rsidRPr="00EB3BEE">
        <w:rPr>
          <w:rFonts w:cstheme="minorHAnsi"/>
        </w:rPr>
        <w:t xml:space="preserve">. This </w:t>
      </w:r>
      <w:r w:rsidR="009B3D85" w:rsidRPr="00EB3BEE">
        <w:rPr>
          <w:rFonts w:cstheme="minorHAnsi"/>
        </w:rPr>
        <w:t xml:space="preserve">indicates </w:t>
      </w:r>
      <w:r w:rsidRPr="00EB3BEE">
        <w:rPr>
          <w:rFonts w:cstheme="minorHAnsi"/>
        </w:rPr>
        <w:t xml:space="preserve">that the intervention was not as successful for the high achievers. </w:t>
      </w:r>
      <w:r w:rsidR="009B3D85" w:rsidRPr="00EB3BEE">
        <w:rPr>
          <w:rFonts w:cstheme="minorHAnsi"/>
        </w:rPr>
        <w:t xml:space="preserve">However, </w:t>
      </w:r>
      <w:r w:rsidRPr="00EB3BEE">
        <w:rPr>
          <w:rFonts w:cstheme="minorHAnsi"/>
        </w:rPr>
        <w:t>John Spencer suggests an explanation, arguing that following the introduction of the intervention, many high-performing pupils are initially angry and obstinate at the removal of marks, and consequently their results do not improve immediately</w:t>
      </w:r>
      <w:r w:rsidR="00033FA2" w:rsidRPr="00EB3BEE">
        <w:rPr>
          <w:rFonts w:cstheme="minorHAnsi"/>
        </w:rPr>
        <w:t xml:space="preserve">. </w:t>
      </w:r>
      <w:r w:rsidR="009B3D85" w:rsidRPr="00EB3BEE">
        <w:rPr>
          <w:rFonts w:cstheme="minorHAnsi"/>
        </w:rPr>
        <w:t>O</w:t>
      </w:r>
      <w:r w:rsidRPr="00EB3BEE">
        <w:rPr>
          <w:rFonts w:cstheme="minorHAnsi"/>
        </w:rPr>
        <w:t>nce these pupils realise the benefits of this intervention and no longer felt the pressure of grades, their marks and performance improves</w:t>
      </w:r>
      <w:r w:rsidR="00033FA2" w:rsidRPr="00EB3BEE">
        <w:rPr>
          <w:rFonts w:cstheme="minorHAnsi"/>
        </w:rPr>
        <w:t xml:space="preserve"> (Spencer, 2010).</w:t>
      </w:r>
      <w:r w:rsidRPr="00EB3BEE">
        <w:rPr>
          <w:rFonts w:cstheme="minorHAnsi"/>
        </w:rPr>
        <w:t xml:space="preserve"> The fact that it took some time for Spencer’s high-performing </w:t>
      </w:r>
      <w:r w:rsidR="00033FA2" w:rsidRPr="00EB3BEE">
        <w:rPr>
          <w:rFonts w:cstheme="minorHAnsi"/>
        </w:rPr>
        <w:t>pupil’s</w:t>
      </w:r>
      <w:r w:rsidRPr="00EB3BEE">
        <w:rPr>
          <w:rFonts w:cstheme="minorHAnsi"/>
        </w:rPr>
        <w:t xml:space="preserve"> marks to improve possibly suggests that this may be the case in my intervention, and that in a longer investigation these </w:t>
      </w:r>
      <w:r w:rsidR="00033FA2" w:rsidRPr="00EB3BEE">
        <w:rPr>
          <w:rFonts w:cstheme="minorHAnsi"/>
        </w:rPr>
        <w:t>pupils’</w:t>
      </w:r>
      <w:r w:rsidRPr="00EB3BEE">
        <w:rPr>
          <w:rFonts w:cstheme="minorHAnsi"/>
        </w:rPr>
        <w:t xml:space="preserve"> grades would improve too.</w:t>
      </w:r>
    </w:p>
    <w:p w:rsidR="00501C4B" w:rsidRPr="00EB3BEE" w:rsidRDefault="00501C4B" w:rsidP="005D4DA7">
      <w:pPr>
        <w:spacing w:line="360" w:lineRule="auto"/>
        <w:ind w:firstLine="720"/>
        <w:rPr>
          <w:rFonts w:cstheme="minorHAnsi"/>
        </w:rPr>
      </w:pPr>
      <w:r w:rsidRPr="00EB3BEE">
        <w:rPr>
          <w:rFonts w:cstheme="minorHAnsi"/>
        </w:rPr>
        <w:t>Thus, in answer to my second research question regarding the provision of written feedback without an accompanying mark, using data collected from the baseline test (Test 1) and Test 3, I found that this method of feedback had a limited impact on pupil’s performance. Half the class saw an improvement in their performance, whilst the other half saw no improvement or lost a mark</w:t>
      </w:r>
      <w:r w:rsidR="00AD31E1">
        <w:rPr>
          <w:rFonts w:cstheme="minorHAnsi"/>
        </w:rPr>
        <w:t xml:space="preserve"> (See Appendix 14)</w:t>
      </w:r>
      <w:r w:rsidRPr="00EB3BEE">
        <w:rPr>
          <w:rFonts w:cstheme="minorHAnsi"/>
        </w:rPr>
        <w:t xml:space="preserve">. However, it should be noted that it is possible that pupils’ performance did not improve significantly </w:t>
      </w:r>
      <w:r w:rsidR="009B3D85" w:rsidRPr="00EB3BEE">
        <w:rPr>
          <w:rFonts w:cstheme="minorHAnsi"/>
        </w:rPr>
        <w:t>as</w:t>
      </w:r>
      <w:r w:rsidRPr="00EB3BEE">
        <w:rPr>
          <w:rFonts w:cstheme="minorHAnsi"/>
        </w:rPr>
        <w:t xml:space="preserve"> many struggled to access the feedback</w:t>
      </w:r>
      <w:r w:rsidR="009B3D85" w:rsidRPr="00EB3BEE">
        <w:rPr>
          <w:rFonts w:cstheme="minorHAnsi"/>
        </w:rPr>
        <w:t>,</w:t>
      </w:r>
      <w:r w:rsidRPr="00EB3BEE">
        <w:rPr>
          <w:rFonts w:cstheme="minorHAnsi"/>
        </w:rPr>
        <w:t xml:space="preserve"> and because it takes time for pupils to get used to this intervention, as </w:t>
      </w:r>
      <w:r w:rsidR="005D4DA7" w:rsidRPr="00EB3BEE">
        <w:rPr>
          <w:rFonts w:cstheme="minorHAnsi"/>
        </w:rPr>
        <w:t>demonstrated</w:t>
      </w:r>
      <w:r w:rsidRPr="00EB3BEE">
        <w:rPr>
          <w:rFonts w:cstheme="minorHAnsi"/>
        </w:rPr>
        <w:t xml:space="preserve"> by John Spencer</w:t>
      </w:r>
      <w:r w:rsidR="005D4DA7" w:rsidRPr="00EB3BEE">
        <w:rPr>
          <w:rFonts w:cstheme="minorHAnsi"/>
        </w:rPr>
        <w:t>’s research</w:t>
      </w:r>
      <w:r w:rsidR="00033FA2" w:rsidRPr="00EB3BEE">
        <w:rPr>
          <w:rFonts w:cstheme="minorHAnsi"/>
        </w:rPr>
        <w:t xml:space="preserve"> (Spencer, 2010)</w:t>
      </w:r>
      <w:r w:rsidRPr="00EB3BEE">
        <w:rPr>
          <w:rFonts w:cstheme="minorHAnsi"/>
        </w:rPr>
        <w:t xml:space="preserve">. With </w:t>
      </w:r>
      <w:r w:rsidRPr="00EB3BEE">
        <w:rPr>
          <w:rFonts w:cstheme="minorHAnsi"/>
        </w:rPr>
        <w:lastRenderedPageBreak/>
        <w:t>these factors in mind, this study has suggested that this intervention has the potential for successful future im</w:t>
      </w:r>
      <w:r w:rsidR="005D4DA7" w:rsidRPr="00EB3BEE">
        <w:rPr>
          <w:rFonts w:cstheme="minorHAnsi"/>
        </w:rPr>
        <w:t xml:space="preserve">plementation in the classroom. </w:t>
      </w:r>
    </w:p>
    <w:p w:rsidR="00660AF8" w:rsidRPr="00EB3BEE" w:rsidRDefault="00660AF8" w:rsidP="00564572">
      <w:pPr>
        <w:spacing w:line="360" w:lineRule="auto"/>
        <w:rPr>
          <w:rFonts w:cstheme="minorHAnsi"/>
          <w:b/>
          <w:u w:val="single"/>
          <w:shd w:val="clear" w:color="auto" w:fill="FFFFFF"/>
        </w:rPr>
      </w:pPr>
      <w:r w:rsidRPr="00EB3BEE">
        <w:rPr>
          <w:rFonts w:cstheme="minorHAnsi"/>
          <w:b/>
          <w:u w:val="single"/>
        </w:rPr>
        <w:t xml:space="preserve">Conclusion </w:t>
      </w:r>
    </w:p>
    <w:p w:rsidR="00660AF8" w:rsidRPr="00EB3BEE" w:rsidRDefault="00660AF8" w:rsidP="005D4DA7">
      <w:pPr>
        <w:spacing w:line="360" w:lineRule="auto"/>
        <w:rPr>
          <w:rFonts w:cstheme="minorHAnsi"/>
          <w:shd w:val="clear" w:color="auto" w:fill="FFFFFF"/>
        </w:rPr>
      </w:pPr>
      <w:r w:rsidRPr="00EB3BEE">
        <w:rPr>
          <w:rFonts w:cstheme="minorHAnsi"/>
        </w:rPr>
        <w:t xml:space="preserve">Through my research questions, my investigation aimed to find out whether providing pupils with feedback and a grade or just feedback helps improve pupil’s performance. </w:t>
      </w:r>
      <w:r w:rsidR="000354D0" w:rsidRPr="00EB3BEE">
        <w:rPr>
          <w:rFonts w:cstheme="minorHAnsi"/>
        </w:rPr>
        <w:t>The findings</w:t>
      </w:r>
      <w:r w:rsidRPr="00EB3BEE">
        <w:rPr>
          <w:rFonts w:cstheme="minorHAnsi"/>
        </w:rPr>
        <w:t xml:space="preserve"> fr</w:t>
      </w:r>
      <w:r w:rsidR="000354D0" w:rsidRPr="00EB3BEE">
        <w:rPr>
          <w:rFonts w:cstheme="minorHAnsi"/>
        </w:rPr>
        <w:t>om the baseline test and test 2</w:t>
      </w:r>
      <w:r w:rsidRPr="00EB3BEE">
        <w:rPr>
          <w:rFonts w:cstheme="minorHAnsi"/>
        </w:rPr>
        <w:t xml:space="preserve"> </w:t>
      </w:r>
      <w:r w:rsidRPr="00EB3BEE">
        <w:rPr>
          <w:rFonts w:cstheme="minorHAnsi"/>
          <w:shd w:val="clear" w:color="auto" w:fill="FFFFFF"/>
        </w:rPr>
        <w:t>suggest that the common practice of providing written feedback with a grade is not an effective method in helping pupils to understand how to improve their performance. Only 18% of the class’s performance improved, and only by 1 mark, whilst 82% of the class’s performance did not improve or declined following this method of feedback</w:t>
      </w:r>
      <w:r w:rsidR="00033FA2" w:rsidRPr="00EB3BEE">
        <w:rPr>
          <w:rFonts w:cstheme="minorHAnsi"/>
          <w:shd w:val="clear" w:color="auto" w:fill="FFFFFF"/>
        </w:rPr>
        <w:t xml:space="preserve"> (See Appendix 1</w:t>
      </w:r>
      <w:r w:rsidR="00AD31E1">
        <w:rPr>
          <w:rFonts w:cstheme="minorHAnsi"/>
          <w:shd w:val="clear" w:color="auto" w:fill="FFFFFF"/>
        </w:rPr>
        <w:t>2 and 13</w:t>
      </w:r>
      <w:r w:rsidR="00033FA2" w:rsidRPr="00EB3BEE">
        <w:rPr>
          <w:rFonts w:cstheme="minorHAnsi"/>
          <w:shd w:val="clear" w:color="auto" w:fill="FFFFFF"/>
        </w:rPr>
        <w:t>)</w:t>
      </w:r>
      <w:r w:rsidRPr="00EB3BEE">
        <w:rPr>
          <w:rFonts w:cstheme="minorHAnsi"/>
          <w:shd w:val="clear" w:color="auto" w:fill="FFFFFF"/>
        </w:rPr>
        <w:t xml:space="preserve">. </w:t>
      </w:r>
      <w:r w:rsidRPr="00EB3BEE">
        <w:rPr>
          <w:rFonts w:cstheme="minorHAnsi"/>
        </w:rPr>
        <w:t xml:space="preserve">Thus, the answer to my first research question, ‘does providing pupils with written feedback and a grade help improve pupil’s performance or </w:t>
      </w:r>
      <w:r w:rsidR="00862AA3" w:rsidRPr="00EB3BEE">
        <w:rPr>
          <w:rFonts w:cstheme="minorHAnsi"/>
        </w:rPr>
        <w:t>undermines</w:t>
      </w:r>
      <w:r w:rsidRPr="00EB3BEE">
        <w:rPr>
          <w:rFonts w:cstheme="minorHAnsi"/>
        </w:rPr>
        <w:t xml:space="preserve"> it</w:t>
      </w:r>
      <w:r w:rsidR="000354D0" w:rsidRPr="00EB3BEE">
        <w:rPr>
          <w:rFonts w:cstheme="minorHAnsi"/>
        </w:rPr>
        <w:t>?</w:t>
      </w:r>
      <w:r w:rsidRPr="00EB3BEE">
        <w:rPr>
          <w:rFonts w:cstheme="minorHAnsi"/>
        </w:rPr>
        <w:t xml:space="preserve">’ is that for the majority of pupils, providing feedback and a grade </w:t>
      </w:r>
      <w:r w:rsidR="00862AA3" w:rsidRPr="00EB3BEE">
        <w:rPr>
          <w:rFonts w:cstheme="minorHAnsi"/>
        </w:rPr>
        <w:t>undermines</w:t>
      </w:r>
      <w:r w:rsidRPr="00EB3BEE">
        <w:rPr>
          <w:rFonts w:cstheme="minorHAnsi"/>
        </w:rPr>
        <w:t xml:space="preserve"> pupil’s performance. </w:t>
      </w:r>
      <w:r w:rsidRPr="00EB3BEE">
        <w:rPr>
          <w:rFonts w:cstheme="minorHAnsi"/>
          <w:shd w:val="clear" w:color="auto" w:fill="FFFFFF"/>
        </w:rPr>
        <w:t xml:space="preserve">This is reflective of </w:t>
      </w:r>
      <w:r w:rsidR="00033FA2" w:rsidRPr="00EB3BEE">
        <w:rPr>
          <w:rFonts w:cstheme="minorHAnsi"/>
          <w:shd w:val="clear" w:color="auto" w:fill="FFFFFF"/>
        </w:rPr>
        <w:t>Butler, Black, Wiliam and Lipnevich’s</w:t>
      </w:r>
      <w:r w:rsidRPr="00EB3BEE">
        <w:rPr>
          <w:rFonts w:cstheme="minorHAnsi"/>
          <w:shd w:val="clear" w:color="auto" w:fill="FFFFFF"/>
        </w:rPr>
        <w:t xml:space="preserve"> research which found that </w:t>
      </w:r>
      <w:r w:rsidR="000354D0" w:rsidRPr="00EB3BEE">
        <w:rPr>
          <w:rFonts w:cstheme="minorHAnsi"/>
          <w:shd w:val="clear" w:color="auto" w:fill="FFFFFF"/>
        </w:rPr>
        <w:t>pupils</w:t>
      </w:r>
      <w:r w:rsidRPr="00EB3BEE">
        <w:rPr>
          <w:rFonts w:cstheme="minorHAnsi"/>
          <w:shd w:val="clear" w:color="auto" w:fill="FFFFFF"/>
        </w:rPr>
        <w:t xml:space="preserve"> provided with a grade were unlikely to improve and thus called for the removal of grades</w:t>
      </w:r>
      <w:r w:rsidR="00033FA2" w:rsidRPr="00EB3BEE">
        <w:rPr>
          <w:rFonts w:cstheme="minorHAnsi"/>
          <w:shd w:val="clear" w:color="auto" w:fill="FFFFFF"/>
        </w:rPr>
        <w:t xml:space="preserve"> </w:t>
      </w:r>
      <w:r w:rsidR="00033FA2" w:rsidRPr="00EB3BEE">
        <w:rPr>
          <w:rFonts w:cstheme="minorHAnsi"/>
        </w:rPr>
        <w:t>(Butler et al, 1986, 210-6; Butler 1987, 480; Butler, 1988; Black et al, 1999 17-8; Lipnevich, 2008).</w:t>
      </w:r>
      <w:r w:rsidRPr="00EB3BEE">
        <w:rPr>
          <w:rFonts w:cstheme="minorHAnsi"/>
          <w:shd w:val="clear" w:color="auto" w:fill="FFFFFF"/>
        </w:rPr>
        <w:t xml:space="preserve"> Additionally, these findings also seem to support the arguments that the grade or mark predominate</w:t>
      </w:r>
      <w:r w:rsidR="000354D0" w:rsidRPr="00EB3BEE">
        <w:rPr>
          <w:rFonts w:cstheme="minorHAnsi"/>
          <w:shd w:val="clear" w:color="auto" w:fill="FFFFFF"/>
        </w:rPr>
        <w:t>s</w:t>
      </w:r>
      <w:r w:rsidRPr="00EB3BEE">
        <w:rPr>
          <w:rFonts w:cstheme="minorHAnsi"/>
          <w:shd w:val="clear" w:color="auto" w:fill="FFFFFF"/>
        </w:rPr>
        <w:t xml:space="preserve"> pupil’s thinking, as despite being provided with time to reflect and engage with their feedback through DIRT, the majority of pupil’s performance remained static or </w:t>
      </w:r>
      <w:r w:rsidR="000354D0" w:rsidRPr="00EB3BEE">
        <w:rPr>
          <w:rFonts w:cstheme="minorHAnsi"/>
          <w:shd w:val="clear" w:color="auto" w:fill="FFFFFF"/>
        </w:rPr>
        <w:t>declined</w:t>
      </w:r>
      <w:r w:rsidR="00033FA2" w:rsidRPr="00EB3BEE">
        <w:rPr>
          <w:rFonts w:cstheme="minorHAnsi"/>
          <w:shd w:val="clear" w:color="auto" w:fill="FFFFFF"/>
        </w:rPr>
        <w:t xml:space="preserve"> (Allison et al, 2015, 172; Black et al, 2002;</w:t>
      </w:r>
      <w:r w:rsidR="00033FA2" w:rsidRPr="00EB3BEE">
        <w:rPr>
          <w:rFonts w:cstheme="minorHAnsi"/>
        </w:rPr>
        <w:t xml:space="preserve">; Kohn, 2011; Cox, 2015; </w:t>
      </w:r>
      <w:r w:rsidR="00F806EC" w:rsidRPr="00EB3BEE">
        <w:rPr>
          <w:rFonts w:cstheme="minorHAnsi"/>
        </w:rPr>
        <w:t>Haydn</w:t>
      </w:r>
      <w:r w:rsidR="00033FA2" w:rsidRPr="00EB3BEE">
        <w:rPr>
          <w:rFonts w:cstheme="minorHAnsi"/>
        </w:rPr>
        <w:t>, 2015, 83</w:t>
      </w:r>
      <w:r w:rsidR="006D2E07">
        <w:rPr>
          <w:rFonts w:cstheme="minorHAnsi"/>
        </w:rPr>
        <w:t>;</w:t>
      </w:r>
      <w:r w:rsidR="006D2E07" w:rsidRPr="006D2E07">
        <w:rPr>
          <w:rFonts w:cstheme="minorHAnsi"/>
        </w:rPr>
        <w:t xml:space="preserve"> </w:t>
      </w:r>
      <w:r w:rsidR="006D2E07">
        <w:rPr>
          <w:rFonts w:cstheme="minorHAnsi"/>
        </w:rPr>
        <w:t>Brookhart, 2017</w:t>
      </w:r>
      <w:r w:rsidR="00033FA2" w:rsidRPr="00EB3BEE">
        <w:rPr>
          <w:rFonts w:cstheme="minorHAnsi"/>
        </w:rPr>
        <w:t>).</w:t>
      </w:r>
    </w:p>
    <w:p w:rsidR="00204CC7" w:rsidRPr="00EB3BEE" w:rsidRDefault="00660AF8" w:rsidP="00204CC7">
      <w:pPr>
        <w:spacing w:line="360" w:lineRule="auto"/>
        <w:ind w:firstLine="720"/>
        <w:rPr>
          <w:rFonts w:cstheme="minorHAnsi"/>
        </w:rPr>
      </w:pPr>
      <w:r w:rsidRPr="00EB3BEE">
        <w:rPr>
          <w:rFonts w:cstheme="minorHAnsi"/>
          <w:shd w:val="clear" w:color="auto" w:fill="FFFFFF"/>
        </w:rPr>
        <w:t xml:space="preserve">On the other hand, </w:t>
      </w:r>
      <w:r w:rsidRPr="00EB3BEE">
        <w:rPr>
          <w:rFonts w:cstheme="minorHAnsi"/>
        </w:rPr>
        <w:t xml:space="preserve">when comparing the data from the baseline test and test 3, it was found that providing pupils with just written </w:t>
      </w:r>
      <w:r w:rsidR="000354D0" w:rsidRPr="00EB3BEE">
        <w:rPr>
          <w:rFonts w:cstheme="minorHAnsi"/>
        </w:rPr>
        <w:t>feedback</w:t>
      </w:r>
      <w:r w:rsidRPr="00EB3BEE">
        <w:rPr>
          <w:rFonts w:cstheme="minorHAnsi"/>
        </w:rPr>
        <w:t xml:space="preserve"> saw an equal split: 50% of the class saw no improvement or lost marks, whilst 50% saw an improvement. In addition, 4.45% of the class improved by 2 marks. This therefore suggests that this method of feedback is more effective than providing feedback and a grade, as 32% more pupils improved their grades</w:t>
      </w:r>
      <w:r w:rsidR="00AD31E1">
        <w:rPr>
          <w:rFonts w:cstheme="minorHAnsi"/>
        </w:rPr>
        <w:t xml:space="preserve"> (See Appendix 12 and Appendix 14)</w:t>
      </w:r>
      <w:r w:rsidRPr="00EB3BEE">
        <w:rPr>
          <w:rFonts w:cstheme="minorHAnsi"/>
        </w:rPr>
        <w:t>. However, this is still a limited improvement, as there still is a substantial percentage of the class who did not see any improvements or lost a grade. This differs to the literature, which holds that pupil’s performance improved substantially due to this intervention</w:t>
      </w:r>
      <w:r w:rsidR="00033FA2" w:rsidRPr="00EB3BEE">
        <w:rPr>
          <w:rFonts w:cstheme="minorHAnsi"/>
        </w:rPr>
        <w:t xml:space="preserve"> (Butler et al, 1986, 210-6; Butler 1987, 480; Butler, 1988; Black et al, 1999 17-8; Lipnevich, 2008).</w:t>
      </w:r>
    </w:p>
    <w:p w:rsidR="00660AF8" w:rsidRPr="00EB3BEE" w:rsidRDefault="00660AF8" w:rsidP="00204CC7">
      <w:pPr>
        <w:spacing w:line="360" w:lineRule="auto"/>
        <w:ind w:firstLine="720"/>
        <w:rPr>
          <w:rFonts w:cstheme="minorHAnsi"/>
        </w:rPr>
      </w:pPr>
      <w:r w:rsidRPr="00EB3BEE">
        <w:rPr>
          <w:rFonts w:cstheme="minorHAnsi"/>
        </w:rPr>
        <w:t xml:space="preserve">However, it should be noted that these research studies occurred over a longer period and involved more testing than this study contained. Additionally it should be </w:t>
      </w:r>
      <w:r w:rsidR="00204CC7" w:rsidRPr="00EB3BEE">
        <w:rPr>
          <w:rFonts w:cstheme="minorHAnsi"/>
        </w:rPr>
        <w:t>acknowledged</w:t>
      </w:r>
      <w:r w:rsidRPr="00EB3BEE">
        <w:rPr>
          <w:rFonts w:cstheme="minorHAnsi"/>
        </w:rPr>
        <w:t xml:space="preserve"> that pupil’s performance </w:t>
      </w:r>
      <w:r w:rsidR="005D4DA7" w:rsidRPr="00EB3BEE">
        <w:rPr>
          <w:rFonts w:cstheme="minorHAnsi"/>
        </w:rPr>
        <w:t xml:space="preserve">may not have improved </w:t>
      </w:r>
      <w:r w:rsidRPr="00EB3BEE">
        <w:rPr>
          <w:rFonts w:cstheme="minorHAnsi"/>
        </w:rPr>
        <w:t>as</w:t>
      </w:r>
      <w:r w:rsidR="005D4DA7" w:rsidRPr="00EB3BEE">
        <w:rPr>
          <w:rFonts w:cstheme="minorHAnsi"/>
        </w:rPr>
        <w:t xml:space="preserve"> some</w:t>
      </w:r>
      <w:r w:rsidRPr="00EB3BEE">
        <w:rPr>
          <w:rFonts w:cstheme="minorHAnsi"/>
        </w:rPr>
        <w:t xml:space="preserve"> pupils struggled to access the feedback due to its terminology. </w:t>
      </w:r>
      <w:r w:rsidR="000354D0" w:rsidRPr="00EB3BEE">
        <w:rPr>
          <w:rFonts w:cstheme="minorHAnsi"/>
        </w:rPr>
        <w:t>Furthermore,</w:t>
      </w:r>
      <w:r w:rsidRPr="00EB3BEE">
        <w:rPr>
          <w:rFonts w:cstheme="minorHAnsi"/>
        </w:rPr>
        <w:t xml:space="preserve"> when analysing this research in further detail, it appeared that over </w:t>
      </w:r>
      <w:r w:rsidRPr="00EB3BEE">
        <w:rPr>
          <w:rFonts w:cstheme="minorHAnsi"/>
        </w:rPr>
        <w:lastRenderedPageBreak/>
        <w:t>87.5% of high achieving pupils, those who had achieved 5 marks or above, saw no improvement or lost a grade</w:t>
      </w:r>
      <w:r w:rsidR="00AD31E1">
        <w:rPr>
          <w:rFonts w:cstheme="minorHAnsi"/>
        </w:rPr>
        <w:t xml:space="preserve"> (See Appendix 14)</w:t>
      </w:r>
      <w:r w:rsidRPr="00EB3BEE">
        <w:rPr>
          <w:rFonts w:cstheme="minorHAnsi"/>
        </w:rPr>
        <w:t>. This trend relates to John Spencer’s aforementioned study concerning high achievers initial aversion to this intervention and gradual acceptance and success</w:t>
      </w:r>
      <w:r w:rsidR="00033FA2" w:rsidRPr="00EB3BEE">
        <w:rPr>
          <w:rFonts w:cstheme="minorHAnsi"/>
        </w:rPr>
        <w:t xml:space="preserve"> (Spencer, 2010)</w:t>
      </w:r>
      <w:r w:rsidRPr="00EB3BEE">
        <w:rPr>
          <w:rFonts w:cstheme="minorHAnsi"/>
        </w:rPr>
        <w:t xml:space="preserve">. Thus, in answer to my second research question, whilst this method of providing feedback seems to show some potential, at this stage I cannot definitively say whether providing just feedback is overall a successful measure, as my intervention was only carried out in a short period of time. Therefore, I would like to carry out more research through a longer term investigation on this class in order to accurately assess the success of providing pupils with feedback alone, before implementing it fully through all classes. If over a certain amount of time pupil’s marks remain stagnant, I would then recommend the removal of this intervention for those pupils being negatively affected and return to normal classroom practice in order to limit the impact on their learning.  </w:t>
      </w:r>
    </w:p>
    <w:p w:rsidR="00660AF8" w:rsidRPr="00EB3BEE" w:rsidRDefault="00660AF8" w:rsidP="00564572">
      <w:pPr>
        <w:spacing w:line="360" w:lineRule="auto"/>
        <w:ind w:firstLine="720"/>
        <w:rPr>
          <w:rFonts w:cstheme="minorHAnsi"/>
        </w:rPr>
      </w:pPr>
      <w:r w:rsidRPr="00EB3BEE">
        <w:rPr>
          <w:rFonts w:cstheme="minorHAnsi"/>
          <w:shd w:val="clear" w:color="auto" w:fill="FFFFFF"/>
        </w:rPr>
        <w:t xml:space="preserve">In addition to carrying out this investigation over a longer period of time, I would also wish to alter certain elements of the intervention. In hindsight, one area that I would be change would be the feedback provided. </w:t>
      </w:r>
      <w:r w:rsidRPr="00EB3BEE">
        <w:rPr>
          <w:rFonts w:cstheme="minorHAnsi"/>
        </w:rPr>
        <w:t>As previously mentioned, the School Marking Policy holds that when providing feedback, teachers need to highlight both the strengths and weaknesses of a piece of assessed work through WWW and EBI</w:t>
      </w:r>
      <w:r w:rsidR="00033FA2" w:rsidRPr="00EB3BEE">
        <w:rPr>
          <w:rFonts w:cstheme="minorHAnsi"/>
        </w:rPr>
        <w:t xml:space="preserve"> (See Appendix 3)</w:t>
      </w:r>
      <w:r w:rsidRPr="00EB3BEE">
        <w:rPr>
          <w:rFonts w:cstheme="minorHAnsi"/>
        </w:rPr>
        <w:t>, a concept which is hugely supported in the literature and recommended by the Assessment Reform Group</w:t>
      </w:r>
      <w:r w:rsidR="00033FA2" w:rsidRPr="00EB3BEE">
        <w:rPr>
          <w:rFonts w:cstheme="minorHAnsi"/>
        </w:rPr>
        <w:t xml:space="preserve"> (Assessment Reform Group, 2002)</w:t>
      </w:r>
      <w:r w:rsidRPr="00EB3BEE">
        <w:rPr>
          <w:rFonts w:cstheme="minorHAnsi"/>
        </w:rPr>
        <w:t xml:space="preserve">. However, during professional dialogue with the </w:t>
      </w:r>
      <w:r w:rsidR="00F806EC">
        <w:rPr>
          <w:rFonts w:cstheme="minorHAnsi"/>
        </w:rPr>
        <w:t>HoD</w:t>
      </w:r>
      <w:r w:rsidR="00F806EC" w:rsidRPr="00EB3BEE">
        <w:rPr>
          <w:rFonts w:cstheme="minorHAnsi"/>
        </w:rPr>
        <w:t xml:space="preserve"> </w:t>
      </w:r>
      <w:r w:rsidRPr="00EB3BEE">
        <w:rPr>
          <w:rFonts w:cstheme="minorHAnsi"/>
        </w:rPr>
        <w:t>prior to the investigation, it was made clear that at GCSE, the terminology used in this feedback was to mirror and incorporate the GCSE mark scheme</w:t>
      </w:r>
      <w:r w:rsidR="00033FA2" w:rsidRPr="00EB3BEE">
        <w:rPr>
          <w:rFonts w:cstheme="minorHAnsi"/>
        </w:rPr>
        <w:t xml:space="preserve"> (See Appendix 4)</w:t>
      </w:r>
      <w:r w:rsidR="000354D0" w:rsidRPr="00EB3BEE">
        <w:rPr>
          <w:rFonts w:cstheme="minorHAnsi"/>
        </w:rPr>
        <w:t>,</w:t>
      </w:r>
      <w:r w:rsidRPr="00EB3BEE">
        <w:rPr>
          <w:rFonts w:cstheme="minorHAnsi"/>
        </w:rPr>
        <w:t xml:space="preserve"> and that as this was the practice within the department, I would need to adhere to this whilst carrying out this investigation. However from observations during the DIRT lessons, particularly following Test 2, I found that when pupils received their marked assessments, they struggled to understand and access their feedback. This was due to the terminology used from the mark scheme. Thus, whilst this feedback was constructive and descriptive, its complex terminology and lack of pupil-friendliness prevented most pupils from engaging and reflecting </w:t>
      </w:r>
      <w:r w:rsidR="000354D0" w:rsidRPr="00EB3BEE">
        <w:rPr>
          <w:rFonts w:cstheme="minorHAnsi"/>
        </w:rPr>
        <w:t>on</w:t>
      </w:r>
      <w:r w:rsidRPr="00EB3BEE">
        <w:rPr>
          <w:rFonts w:cstheme="minorHAnsi"/>
        </w:rPr>
        <w:t xml:space="preserve"> </w:t>
      </w:r>
      <w:r w:rsidR="000354D0" w:rsidRPr="00EB3BEE">
        <w:rPr>
          <w:rFonts w:cstheme="minorHAnsi"/>
        </w:rPr>
        <w:t>their feedback</w:t>
      </w:r>
      <w:r w:rsidRPr="00EB3BEE">
        <w:rPr>
          <w:rFonts w:cstheme="minorHAnsi"/>
        </w:rPr>
        <w:t xml:space="preserve">. </w:t>
      </w:r>
    </w:p>
    <w:p w:rsidR="00660AF8" w:rsidRPr="00EB3BEE" w:rsidRDefault="00660AF8" w:rsidP="00564572">
      <w:pPr>
        <w:spacing w:line="360" w:lineRule="auto"/>
        <w:ind w:firstLine="720"/>
        <w:rPr>
          <w:rFonts w:cstheme="minorHAnsi"/>
        </w:rPr>
      </w:pPr>
      <w:r w:rsidRPr="00EB3BEE">
        <w:rPr>
          <w:rFonts w:cstheme="minorHAnsi"/>
        </w:rPr>
        <w:t>I would therefore recommend</w:t>
      </w:r>
      <w:r w:rsidR="000354D0" w:rsidRPr="00EB3BEE">
        <w:rPr>
          <w:rFonts w:cstheme="minorHAnsi"/>
        </w:rPr>
        <w:t xml:space="preserve"> </w:t>
      </w:r>
      <w:r w:rsidRPr="00EB3BEE">
        <w:rPr>
          <w:rFonts w:cstheme="minorHAnsi"/>
        </w:rPr>
        <w:t xml:space="preserve">continuing to highlight the strengths and weaknesses of a piece of work in line with school policy, and using the mark scheme to inform my comments. However, to ensure that the feedback provided is accessible to all, I would use pupil-friendly terminology which is easy for pupils to understand, accommodating for all abilities within the class. For example, a comment that would be typically worded ‘you need to provide a more detailed understanding of the context of this source’ would instead read ‘you need to explain what was </w:t>
      </w:r>
      <w:r w:rsidRPr="00EB3BEE">
        <w:rPr>
          <w:rFonts w:cstheme="minorHAnsi"/>
        </w:rPr>
        <w:lastRenderedPageBreak/>
        <w:t>happeni</w:t>
      </w:r>
      <w:r w:rsidR="000354D0" w:rsidRPr="00EB3BEE">
        <w:rPr>
          <w:rFonts w:cstheme="minorHAnsi"/>
        </w:rPr>
        <w:t xml:space="preserve">ng at the time </w:t>
      </w:r>
      <w:r w:rsidR="009931AD" w:rsidRPr="00EB3BEE">
        <w:rPr>
          <w:rFonts w:cstheme="minorHAnsi"/>
        </w:rPr>
        <w:t>that this source was published</w:t>
      </w:r>
      <w:r w:rsidRPr="00EB3BEE">
        <w:rPr>
          <w:rFonts w:cstheme="minorHAnsi"/>
        </w:rPr>
        <w:t>’. Consequently, pupils will be more likely to reflect upon their feedback effectively, which could help improve pupil’s performance.</w:t>
      </w:r>
    </w:p>
    <w:p w:rsidR="00660AF8" w:rsidRPr="00EB3BEE" w:rsidRDefault="00660AF8" w:rsidP="00564572">
      <w:pPr>
        <w:spacing w:line="360" w:lineRule="auto"/>
        <w:rPr>
          <w:rFonts w:cstheme="minorHAnsi"/>
          <w:u w:val="single"/>
        </w:rPr>
      </w:pPr>
      <w:r w:rsidRPr="00EB3BEE">
        <w:rPr>
          <w:rFonts w:cstheme="minorHAnsi"/>
          <w:b/>
          <w:u w:val="single"/>
        </w:rPr>
        <w:t xml:space="preserve">Limitations and future development </w:t>
      </w:r>
    </w:p>
    <w:p w:rsidR="00660AF8" w:rsidRPr="00EB3BEE" w:rsidRDefault="00660AF8" w:rsidP="00564572">
      <w:pPr>
        <w:spacing w:line="360" w:lineRule="auto"/>
        <w:rPr>
          <w:rFonts w:cstheme="minorHAnsi"/>
        </w:rPr>
      </w:pPr>
      <w:r w:rsidRPr="00EB3BEE">
        <w:rPr>
          <w:rFonts w:cstheme="minorHAnsi"/>
        </w:rPr>
        <w:t>One limitation, which was perhaps the most significant limitation,</w:t>
      </w:r>
      <w:r w:rsidRPr="00EB3BEE">
        <w:rPr>
          <w:rFonts w:cstheme="minorHAnsi"/>
          <w:shd w:val="clear" w:color="auto" w:fill="EEEECC"/>
        </w:rPr>
        <w:t xml:space="preserve"> </w:t>
      </w:r>
      <w:r w:rsidRPr="00EB3BEE">
        <w:rPr>
          <w:rFonts w:cstheme="minorHAnsi"/>
        </w:rPr>
        <w:t>was the period of time in which this research intervention was carried out</w:t>
      </w:r>
      <w:r w:rsidR="000354D0" w:rsidRPr="00EB3BEE">
        <w:rPr>
          <w:rFonts w:cstheme="minorHAnsi"/>
        </w:rPr>
        <w:t>, as it only allowed me to base the success of my intervention on one test</w:t>
      </w:r>
      <w:r w:rsidRPr="00EB3BEE">
        <w:rPr>
          <w:rFonts w:cstheme="minorHAnsi"/>
        </w:rPr>
        <w:t>. Other studies such as Wiliam, Black and Butler have shown more successful results when carried out over a longer period of time. I therefore believe for this intervention to be more effective, it should be used over a longer period of time and embedded within the classroom, in a similar manner to Wiliam, Black and Butler’s studies</w:t>
      </w:r>
      <w:r w:rsidR="009931AD" w:rsidRPr="00EB3BEE">
        <w:rPr>
          <w:rFonts w:cstheme="minorHAnsi"/>
        </w:rPr>
        <w:t xml:space="preserve"> (Butler et al, 1986, 210-6; Butler 1987, 480; Butler, 1988; Black et al, 1999 17-8; Lipnevich, 2008).</w:t>
      </w:r>
      <w:r w:rsidRPr="00EB3BEE">
        <w:rPr>
          <w:rFonts w:cstheme="minorHAnsi"/>
        </w:rPr>
        <w:t xml:space="preserve"> </w:t>
      </w:r>
      <w:r w:rsidR="005D4DA7" w:rsidRPr="00EB3BEE">
        <w:rPr>
          <w:rFonts w:cstheme="minorHAnsi"/>
        </w:rPr>
        <w:t xml:space="preserve">With an extended time at my placement, </w:t>
      </w:r>
      <w:r w:rsidRPr="00EB3BEE">
        <w:rPr>
          <w:rFonts w:cstheme="minorHAnsi"/>
        </w:rPr>
        <w:t>I could further develop my understanding of my investigated strategy and do a s</w:t>
      </w:r>
      <w:r w:rsidR="00AD31E1">
        <w:rPr>
          <w:rFonts w:cstheme="minorHAnsi"/>
        </w:rPr>
        <w:t>eries of tests, which</w:t>
      </w:r>
      <w:r w:rsidRPr="00EB3BEE">
        <w:rPr>
          <w:rFonts w:cstheme="minorHAnsi"/>
        </w:rPr>
        <w:t xml:space="preserve"> would allow me to assess the success of the intervention </w:t>
      </w:r>
      <w:r w:rsidR="00B001BC" w:rsidRPr="00EB3BEE">
        <w:rPr>
          <w:rFonts w:cstheme="minorHAnsi"/>
        </w:rPr>
        <w:t>in further depth and detail, giving a more accurate conclusion as to its impacts within the classroom.</w:t>
      </w:r>
    </w:p>
    <w:p w:rsidR="00660AF8" w:rsidRPr="00EB3BEE" w:rsidRDefault="00660AF8" w:rsidP="00564572">
      <w:pPr>
        <w:spacing w:line="360" w:lineRule="auto"/>
        <w:ind w:firstLine="720"/>
        <w:rPr>
          <w:rFonts w:cstheme="minorHAnsi"/>
        </w:rPr>
      </w:pPr>
      <w:r w:rsidRPr="00EB3BEE">
        <w:rPr>
          <w:rFonts w:cstheme="minorHAnsi"/>
        </w:rPr>
        <w:t xml:space="preserve">Another area of future development is the use of qualitative data in my investigation. Due to the limited nature of this project and its timing, I </w:t>
      </w:r>
      <w:r w:rsidR="00B001BC" w:rsidRPr="00EB3BEE">
        <w:rPr>
          <w:rFonts w:cstheme="minorHAnsi"/>
        </w:rPr>
        <w:t>was not</w:t>
      </w:r>
      <w:r w:rsidRPr="00EB3BEE">
        <w:rPr>
          <w:rFonts w:cstheme="minorHAnsi"/>
        </w:rPr>
        <w:t xml:space="preserve"> able to use both quantitative and qualitative data in my research.</w:t>
      </w:r>
      <w:r w:rsidR="00B001BC" w:rsidRPr="00EB3BEE">
        <w:rPr>
          <w:rFonts w:cstheme="minorHAnsi"/>
        </w:rPr>
        <w:t xml:space="preserve"> T</w:t>
      </w:r>
      <w:r w:rsidRPr="00EB3BEE">
        <w:rPr>
          <w:rFonts w:cstheme="minorHAnsi"/>
        </w:rPr>
        <w:t xml:space="preserve">he aim of my research was to measure the impact of feedback and a grade and just feedback on pupil’s performance, and so quantitative data was the most appropriate </w:t>
      </w:r>
      <w:r w:rsidR="00B001BC" w:rsidRPr="00EB3BEE">
        <w:rPr>
          <w:rFonts w:cstheme="minorHAnsi"/>
        </w:rPr>
        <w:t>for</w:t>
      </w:r>
      <w:r w:rsidRPr="00EB3BEE">
        <w:rPr>
          <w:rFonts w:cstheme="minorHAnsi"/>
        </w:rPr>
        <w:t xml:space="preserve"> answer</w:t>
      </w:r>
      <w:r w:rsidR="00B001BC" w:rsidRPr="00EB3BEE">
        <w:rPr>
          <w:rFonts w:cstheme="minorHAnsi"/>
        </w:rPr>
        <w:t>ing</w:t>
      </w:r>
      <w:r w:rsidRPr="00EB3BEE">
        <w:rPr>
          <w:rFonts w:cstheme="minorHAnsi"/>
        </w:rPr>
        <w:t xml:space="preserve"> my research questions. However, using quantitative data alone only provided me with only a simple measurement of </w:t>
      </w:r>
      <w:r w:rsidR="00B001BC" w:rsidRPr="00EB3BEE">
        <w:rPr>
          <w:rFonts w:cstheme="minorHAnsi"/>
        </w:rPr>
        <w:t>the interventions impact, and did</w:t>
      </w:r>
      <w:r w:rsidRPr="00EB3BEE">
        <w:rPr>
          <w:rFonts w:cstheme="minorHAnsi"/>
        </w:rPr>
        <w:t xml:space="preserve"> not allow me to understand why particular results occurred or explain any anomalies found in my research. </w:t>
      </w:r>
      <w:r w:rsidR="00B001BC" w:rsidRPr="00EB3BEE">
        <w:rPr>
          <w:rFonts w:cstheme="minorHAnsi"/>
        </w:rPr>
        <w:t>T</w:t>
      </w:r>
      <w:r w:rsidRPr="00EB3BEE">
        <w:rPr>
          <w:rFonts w:cstheme="minorHAnsi"/>
        </w:rPr>
        <w:t xml:space="preserve">herefore, in future I would use qualitative data alongside quantitative data. </w:t>
      </w:r>
    </w:p>
    <w:p w:rsidR="00660AF8" w:rsidRPr="00EB3BEE" w:rsidRDefault="00660AF8" w:rsidP="00564572">
      <w:pPr>
        <w:spacing w:line="360" w:lineRule="auto"/>
        <w:ind w:firstLine="720"/>
        <w:rPr>
          <w:rFonts w:cstheme="minorHAnsi"/>
        </w:rPr>
      </w:pPr>
      <w:r w:rsidRPr="00EB3BEE">
        <w:rPr>
          <w:rFonts w:cstheme="minorHAnsi"/>
        </w:rPr>
        <w:t xml:space="preserve">One way in which I would do this would be asking pupils to fill a questionnaire following each piece of assessed work. In these questionnaires, pupils would be asked to answer honestly questions regarding revision, illness or lack of understanding of the subject matter. This would have then allowed me to examine any external factors which may have affected pupil’s performance on the day they were tested, which could help explain any anomalies within the research. This would have been useful for the intervention carried out, as it could explain why the marks of Pupil </w:t>
      </w:r>
      <w:r w:rsidR="009931AD" w:rsidRPr="00EB3BEE">
        <w:rPr>
          <w:rFonts w:cstheme="minorHAnsi"/>
        </w:rPr>
        <w:t>17</w:t>
      </w:r>
      <w:r w:rsidRPr="00EB3BEE">
        <w:rPr>
          <w:rFonts w:cstheme="minorHAnsi"/>
        </w:rPr>
        <w:t xml:space="preserve"> and Pupil </w:t>
      </w:r>
      <w:r w:rsidR="009931AD" w:rsidRPr="00EB3BEE">
        <w:rPr>
          <w:rFonts w:cstheme="minorHAnsi"/>
        </w:rPr>
        <w:t>21</w:t>
      </w:r>
      <w:r w:rsidRPr="00EB3BEE">
        <w:rPr>
          <w:rFonts w:cstheme="minorHAnsi"/>
        </w:rPr>
        <w:t xml:space="preserve"> decreased following the intervention, whilst the rest of the class’s results imp</w:t>
      </w:r>
      <w:r w:rsidR="009931AD" w:rsidRPr="00EB3BEE">
        <w:rPr>
          <w:rFonts w:cstheme="minorHAnsi"/>
        </w:rPr>
        <w:t>roved or remained the same (See Appendix 1</w:t>
      </w:r>
      <w:r w:rsidR="00AD31E1">
        <w:rPr>
          <w:rFonts w:cstheme="minorHAnsi"/>
        </w:rPr>
        <w:t>2</w:t>
      </w:r>
      <w:r w:rsidR="009931AD" w:rsidRPr="00EB3BEE">
        <w:rPr>
          <w:rFonts w:cstheme="minorHAnsi"/>
        </w:rPr>
        <w:t>).</w:t>
      </w:r>
    </w:p>
    <w:p w:rsidR="00660AF8" w:rsidRPr="00EB3BEE" w:rsidRDefault="00660AF8" w:rsidP="00564572">
      <w:pPr>
        <w:spacing w:line="360" w:lineRule="auto"/>
        <w:ind w:firstLine="720"/>
        <w:rPr>
          <w:rFonts w:cstheme="minorHAnsi"/>
          <w:shd w:val="clear" w:color="auto" w:fill="EEEECC"/>
        </w:rPr>
      </w:pPr>
      <w:r w:rsidRPr="00EB3BEE">
        <w:rPr>
          <w:rFonts w:cstheme="minorHAnsi"/>
        </w:rPr>
        <w:t xml:space="preserve">A further limitation to the study carried out concerns the age of the pupils. School pupils are not a homogenous group that will all respond in the same way to an intervention of this sort. Consequently, the fact that this was a small-scale study, implemented on one class in one year group </w:t>
      </w:r>
      <w:r w:rsidRPr="00EB3BEE">
        <w:rPr>
          <w:rFonts w:cstheme="minorHAnsi"/>
        </w:rPr>
        <w:lastRenderedPageBreak/>
        <w:t>limits the conclusions that can be drawn from the success of this form of intervention. It may be that it is more successful or more ineffective with other year groups within the school. In future I would try this type of study on different age groups and at different stages within education (KS3, KS4 and KS5), to see whether it works better at different levels.</w:t>
      </w:r>
    </w:p>
    <w:p w:rsidR="00660AF8" w:rsidRPr="00EB3BEE" w:rsidRDefault="00660AF8" w:rsidP="00564572">
      <w:pPr>
        <w:spacing w:line="360" w:lineRule="auto"/>
        <w:ind w:firstLine="720"/>
        <w:rPr>
          <w:rFonts w:cstheme="minorHAnsi"/>
          <w:shd w:val="clear" w:color="auto" w:fill="EEEECC"/>
        </w:rPr>
      </w:pPr>
      <w:r w:rsidRPr="00EB3BEE">
        <w:rPr>
          <w:rFonts w:cstheme="minorHAnsi"/>
        </w:rPr>
        <w:t>The final limitation of my investigation was due to ethics. In order to ensure that this investigation was ethical,</w:t>
      </w:r>
      <w:r w:rsidRPr="00EB3BEE">
        <w:rPr>
          <w:rFonts w:cstheme="minorHAnsi"/>
          <w:shd w:val="clear" w:color="auto" w:fill="EEEECC"/>
        </w:rPr>
        <w:t xml:space="preserve"> </w:t>
      </w:r>
      <w:r w:rsidRPr="00EB3BEE">
        <w:rPr>
          <w:rFonts w:cstheme="minorHAnsi"/>
        </w:rPr>
        <w:t>it was essential that all pupils were to have the research investigation fully and openly explained them, in order to ensure they understood the research prior to giving consent for the execution of the investigation</w:t>
      </w:r>
      <w:r w:rsidR="009931AD" w:rsidRPr="00EB3BEE">
        <w:rPr>
          <w:rFonts w:cstheme="minorHAnsi"/>
        </w:rPr>
        <w:t xml:space="preserve"> (British Education Research Association, 2011)</w:t>
      </w:r>
      <w:r w:rsidRPr="00EB3BEE">
        <w:rPr>
          <w:rFonts w:cstheme="minorHAnsi"/>
        </w:rPr>
        <w:t xml:space="preserve">. As </w:t>
      </w:r>
      <w:r w:rsidR="009931AD" w:rsidRPr="00EB3BEE">
        <w:rPr>
          <w:rFonts w:cstheme="minorHAnsi"/>
        </w:rPr>
        <w:t>Cook</w:t>
      </w:r>
      <w:r w:rsidRPr="00EB3BEE">
        <w:rPr>
          <w:rFonts w:cstheme="minorHAnsi"/>
        </w:rPr>
        <w:t xml:space="preserve"> argues, this can lead to the Hawthorne effect, whereby pupils are more likely to work harder or perform better when they know they are participating and being observed</w:t>
      </w:r>
      <w:r w:rsidRPr="00EB3BEE">
        <w:rPr>
          <w:rFonts w:cstheme="minorHAnsi"/>
          <w:shd w:val="clear" w:color="auto" w:fill="FFFFFF"/>
        </w:rPr>
        <w:t xml:space="preserve"> in an </w:t>
      </w:r>
      <w:r w:rsidRPr="00EB3BEE">
        <w:rPr>
          <w:rStyle w:val="Emphasis"/>
          <w:rFonts w:cstheme="minorHAnsi"/>
          <w:bCs/>
          <w:shd w:val="clear" w:color="auto" w:fill="FFFFFF"/>
        </w:rPr>
        <w:t>experiment</w:t>
      </w:r>
      <w:r w:rsidR="009931AD" w:rsidRPr="00EB3BEE">
        <w:rPr>
          <w:rFonts w:cstheme="minorHAnsi"/>
          <w:shd w:val="clear" w:color="auto" w:fill="FFFFFF"/>
        </w:rPr>
        <w:t xml:space="preserve"> (Cook, 1962, 116; </w:t>
      </w:r>
      <w:r w:rsidR="009931AD" w:rsidRPr="00EB3BEE">
        <w:rPr>
          <w:rFonts w:cstheme="minorHAnsi"/>
        </w:rPr>
        <w:t>Coombs et al, 2003, 97</w:t>
      </w:r>
      <w:r w:rsidR="009931AD" w:rsidRPr="00EB3BEE">
        <w:rPr>
          <w:rFonts w:cstheme="minorHAnsi"/>
          <w:shd w:val="clear" w:color="auto" w:fill="FFFFFF"/>
        </w:rPr>
        <w:t>)</w:t>
      </w:r>
      <w:r w:rsidRPr="00EB3BEE">
        <w:rPr>
          <w:rFonts w:cstheme="minorHAnsi"/>
          <w:shd w:val="clear" w:color="auto" w:fill="FFFFFF"/>
        </w:rPr>
        <w:t xml:space="preserve"> </w:t>
      </w:r>
      <w:r w:rsidRPr="00EB3BEE">
        <w:rPr>
          <w:rFonts w:cstheme="minorHAnsi"/>
        </w:rPr>
        <w:t>As a result, this has been regarded as the ‘Achilles heel of participatory based research</w:t>
      </w:r>
      <w:r w:rsidR="009931AD" w:rsidRPr="00EB3BEE">
        <w:rPr>
          <w:rFonts w:cstheme="minorHAnsi"/>
        </w:rPr>
        <w:t>’</w:t>
      </w:r>
      <w:r w:rsidRPr="00EB3BEE">
        <w:rPr>
          <w:rFonts w:cstheme="minorHAnsi"/>
          <w:shd w:val="clear" w:color="auto" w:fill="FFFFFF"/>
        </w:rPr>
        <w:t xml:space="preserve"> as this can potentially </w:t>
      </w:r>
      <w:r w:rsidRPr="00EB3BEE">
        <w:rPr>
          <w:rFonts w:cstheme="minorHAnsi"/>
        </w:rPr>
        <w:t>manipulate or skew the results and does not provide us with a fair representation of how this would have been carried out in normal teaching conditions</w:t>
      </w:r>
      <w:r w:rsidR="009931AD" w:rsidRPr="00EB3BEE">
        <w:rPr>
          <w:rFonts w:cstheme="minorHAnsi"/>
        </w:rPr>
        <w:t xml:space="preserve"> (Coombs et al, 2003, 97)</w:t>
      </w:r>
      <w:r w:rsidRPr="00EB3BEE">
        <w:rPr>
          <w:rFonts w:cstheme="minorHAnsi"/>
        </w:rPr>
        <w:t>. Instead, it could result in pupils performance improving purely due to the fact that they know what is being investigated and also because they are being observed. It is therefore important to take this into consideration when reflecting on the results gathered in my recent investigation.</w:t>
      </w:r>
    </w:p>
    <w:p w:rsidR="00660AF8" w:rsidRPr="00EB3BEE" w:rsidRDefault="00660AF8" w:rsidP="00564572">
      <w:pPr>
        <w:spacing w:line="360" w:lineRule="auto"/>
        <w:ind w:firstLine="720"/>
        <w:rPr>
          <w:rFonts w:cstheme="minorHAnsi"/>
        </w:rPr>
      </w:pPr>
      <w:r w:rsidRPr="00EB3BEE">
        <w:rPr>
          <w:rFonts w:cstheme="minorHAnsi"/>
        </w:rPr>
        <w:t>However, if the intervention task was treated as part of the normal learning experience and pupils were ignorant of the fact that they were being investigated, this would have been more reliable. Nevertheless by not informing pupils of this investigation, I recognise that this would present me with an ethical dilemma, as BERA guidelines holds that pupils participating in any research need to be informed, and must give their consent</w:t>
      </w:r>
      <w:r w:rsidR="009931AD" w:rsidRPr="00EB3BEE">
        <w:rPr>
          <w:rFonts w:cstheme="minorHAnsi"/>
        </w:rPr>
        <w:t xml:space="preserve"> (British Education Research Association, 2011)</w:t>
      </w:r>
      <w:r w:rsidRPr="00EB3BEE">
        <w:rPr>
          <w:rFonts w:cstheme="minorHAnsi"/>
        </w:rPr>
        <w:t>. However, to overcome this, I could potentially carry out the lesson and intervention first without informing pupils of the purpose of the investigation, treating it as part of the normal teaching process. However following the collection of the data, I would request their consent before using the data in any research</w:t>
      </w:r>
      <w:r w:rsidR="00B001BC" w:rsidRPr="00EB3BEE">
        <w:rPr>
          <w:rFonts w:cstheme="minorHAnsi"/>
        </w:rPr>
        <w:t>.</w:t>
      </w:r>
    </w:p>
    <w:p w:rsidR="00660AF8" w:rsidRDefault="00660AF8"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Pr="008021D5" w:rsidRDefault="008021D5" w:rsidP="00564572">
      <w:pPr>
        <w:spacing w:line="360" w:lineRule="auto"/>
        <w:rPr>
          <w:rFonts w:cstheme="minorHAnsi"/>
          <w:b/>
          <w:u w:val="single"/>
        </w:rPr>
      </w:pPr>
      <w:r w:rsidRPr="008021D5">
        <w:rPr>
          <w:rFonts w:cstheme="minorHAnsi"/>
          <w:b/>
          <w:u w:val="single"/>
        </w:rPr>
        <w:lastRenderedPageBreak/>
        <w:t>Bibliography</w:t>
      </w:r>
    </w:p>
    <w:p w:rsidR="008021D5" w:rsidRPr="00D47DD4" w:rsidRDefault="008021D5" w:rsidP="008021D5">
      <w:pPr>
        <w:pStyle w:val="BodyText"/>
        <w:numPr>
          <w:ilvl w:val="0"/>
          <w:numId w:val="40"/>
        </w:numPr>
        <w:spacing w:line="360" w:lineRule="auto"/>
        <w:rPr>
          <w:rFonts w:asciiTheme="minorHAnsi" w:hAnsiTheme="minorHAnsi" w:cstheme="minorHAnsi"/>
        </w:rPr>
      </w:pPr>
      <w:r w:rsidRPr="00D47DD4">
        <w:rPr>
          <w:rFonts w:asciiTheme="minorHAnsi" w:hAnsiTheme="minorHAnsi" w:cstheme="minorHAnsi"/>
        </w:rPr>
        <w:t xml:space="preserve">Allison, S and Tharby, A (2015) </w:t>
      </w:r>
      <w:r w:rsidRPr="00D47DD4">
        <w:rPr>
          <w:rFonts w:asciiTheme="minorHAnsi" w:hAnsiTheme="minorHAnsi" w:cstheme="minorHAnsi"/>
          <w:i/>
        </w:rPr>
        <w:t>Making Every Lesson Count. Six principles to support Great Teaching and Learning</w:t>
      </w:r>
      <w:r w:rsidRPr="00D47DD4">
        <w:rPr>
          <w:rFonts w:asciiTheme="minorHAnsi" w:hAnsiTheme="minorHAnsi" w:cstheme="minorHAnsi"/>
        </w:rPr>
        <w:t>. Carmarthen: Crown House Publishing Ltd.</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Black, P. and Wiliam, D (1998b) “Assessment and Classroom Learning.” </w:t>
      </w:r>
      <w:r w:rsidRPr="00D47DD4">
        <w:rPr>
          <w:rFonts w:cstheme="minorHAnsi"/>
          <w:i/>
        </w:rPr>
        <w:t>Assessment in Education: Principles, Policy and Practice</w:t>
      </w:r>
      <w:r w:rsidRPr="00D47DD4">
        <w:rPr>
          <w:rFonts w:cstheme="minorHAnsi"/>
        </w:rPr>
        <w:t xml:space="preserve">, 5, (1), 7-74. </w:t>
      </w:r>
    </w:p>
    <w:p w:rsidR="008021D5" w:rsidRPr="00D47DD4" w:rsidRDefault="008021D5" w:rsidP="008021D5">
      <w:pPr>
        <w:pStyle w:val="NoSpacing"/>
        <w:numPr>
          <w:ilvl w:val="0"/>
          <w:numId w:val="40"/>
        </w:numPr>
        <w:spacing w:line="360" w:lineRule="auto"/>
        <w:rPr>
          <w:rFonts w:eastAsia="Times New Roman" w:cstheme="minorHAnsi"/>
          <w:lang w:eastAsia="en-GB"/>
        </w:rPr>
      </w:pPr>
      <w:r w:rsidRPr="00D47DD4">
        <w:rPr>
          <w:rFonts w:eastAsia="Times New Roman" w:cstheme="minorHAnsi"/>
          <w:lang w:eastAsia="en-GB"/>
        </w:rPr>
        <w:t>Black, P. and Wiliam, D. (1998a) “Inside the black box: Raising standards through classroom assessment.” </w:t>
      </w:r>
      <w:r w:rsidRPr="00D47DD4">
        <w:rPr>
          <w:rFonts w:eastAsia="Times New Roman" w:cstheme="minorHAnsi"/>
          <w:i/>
          <w:iCs/>
          <w:lang w:eastAsia="en-GB"/>
        </w:rPr>
        <w:t xml:space="preserve">Phi Delta </w:t>
      </w:r>
      <w:proofErr w:type="spellStart"/>
      <w:r w:rsidRPr="00D47DD4">
        <w:rPr>
          <w:rFonts w:eastAsia="Times New Roman" w:cstheme="minorHAnsi"/>
          <w:i/>
          <w:iCs/>
          <w:lang w:eastAsia="en-GB"/>
        </w:rPr>
        <w:t>Kappan</w:t>
      </w:r>
      <w:proofErr w:type="spellEnd"/>
      <w:r w:rsidRPr="00D47DD4">
        <w:rPr>
          <w:rFonts w:eastAsia="Times New Roman" w:cstheme="minorHAnsi"/>
          <w:lang w:eastAsia="en-GB"/>
        </w:rPr>
        <w:t>, </w:t>
      </w:r>
      <w:r w:rsidRPr="00D47DD4">
        <w:rPr>
          <w:rFonts w:eastAsia="Times New Roman" w:cstheme="minorHAnsi"/>
          <w:i/>
          <w:iCs/>
          <w:lang w:eastAsia="en-GB"/>
        </w:rPr>
        <w:t>80</w:t>
      </w:r>
      <w:r w:rsidRPr="00D47DD4">
        <w:rPr>
          <w:rFonts w:eastAsia="Times New Roman" w:cstheme="minorHAnsi"/>
          <w:lang w:eastAsia="en-GB"/>
        </w:rPr>
        <w:t>, 139-149.</w:t>
      </w:r>
    </w:p>
    <w:p w:rsidR="008021D5" w:rsidRPr="00D47DD4" w:rsidRDefault="008021D5" w:rsidP="008021D5">
      <w:pPr>
        <w:pStyle w:val="NoSpacing"/>
        <w:numPr>
          <w:ilvl w:val="0"/>
          <w:numId w:val="40"/>
        </w:numPr>
        <w:spacing w:line="360" w:lineRule="auto"/>
        <w:rPr>
          <w:rFonts w:eastAsia="Times New Roman" w:cstheme="minorHAnsi"/>
          <w:lang w:eastAsia="en-GB"/>
        </w:rPr>
      </w:pPr>
      <w:r w:rsidRPr="00D47DD4">
        <w:rPr>
          <w:rFonts w:eastAsia="Times New Roman" w:cstheme="minorHAnsi"/>
          <w:lang w:eastAsia="en-GB"/>
        </w:rPr>
        <w:t xml:space="preserve">Black, P., Harrison, C., Lee, C., Marshall B. and Wiliam, D. (2002) </w:t>
      </w:r>
      <w:r w:rsidRPr="00D47DD4">
        <w:rPr>
          <w:rFonts w:eastAsia="Times New Roman" w:cstheme="minorHAnsi"/>
          <w:i/>
          <w:lang w:eastAsia="en-GB"/>
        </w:rPr>
        <w:t>Working inside the Black Box: Assessment for Learning in the Classroom.</w:t>
      </w:r>
      <w:r w:rsidRPr="00D47DD4">
        <w:rPr>
          <w:rFonts w:eastAsia="Times New Roman" w:cstheme="minorHAnsi"/>
          <w:lang w:eastAsia="en-GB"/>
        </w:rPr>
        <w:t xml:space="preserve"> London: Department of Education and Professional Studies</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British Education Research Association Guidelines (2011) </w:t>
      </w:r>
      <w:r w:rsidRPr="00D47DD4">
        <w:rPr>
          <w:rFonts w:cstheme="minorHAnsi"/>
          <w:i/>
        </w:rPr>
        <w:t xml:space="preserve">‘Ethical Guidelines for Educational Research.’ </w:t>
      </w:r>
      <w:r w:rsidRPr="00D47DD4">
        <w:rPr>
          <w:rFonts w:cstheme="minorHAnsi"/>
        </w:rPr>
        <w:t xml:space="preserve">Available at </w:t>
      </w:r>
      <w:hyperlink r:id="rId9" w:history="1">
        <w:r w:rsidRPr="00D47DD4">
          <w:rPr>
            <w:rStyle w:val="Hyperlink"/>
            <w:rFonts w:cstheme="minorHAnsi"/>
            <w:color w:val="auto"/>
            <w:u w:val="none"/>
          </w:rPr>
          <w:t>https://www.bera.ac.uk/researchers-resources/publications/ethical-guidelines-for-educational-research-2011</w:t>
        </w:r>
      </w:hyperlink>
      <w:r w:rsidRPr="00D47DD4">
        <w:rPr>
          <w:rFonts w:cstheme="minorHAnsi"/>
        </w:rPr>
        <w:t>. (Date Accessed: 21</w:t>
      </w:r>
      <w:r w:rsidRPr="00D47DD4">
        <w:rPr>
          <w:rFonts w:cstheme="minorHAnsi"/>
          <w:vertAlign w:val="superscript"/>
        </w:rPr>
        <w:t>st</w:t>
      </w:r>
      <w:r w:rsidRPr="00D47DD4">
        <w:rPr>
          <w:rFonts w:cstheme="minorHAnsi"/>
        </w:rPr>
        <w:t xml:space="preserve"> February 2018)</w:t>
      </w:r>
    </w:p>
    <w:p w:rsidR="008021D5" w:rsidRPr="00D47DD4" w:rsidRDefault="008021D5" w:rsidP="008021D5">
      <w:pPr>
        <w:pStyle w:val="NoSpacing"/>
        <w:numPr>
          <w:ilvl w:val="0"/>
          <w:numId w:val="40"/>
        </w:numPr>
        <w:spacing w:line="360" w:lineRule="auto"/>
        <w:rPr>
          <w:rFonts w:cstheme="minorHAnsi"/>
        </w:rPr>
      </w:pPr>
      <w:proofErr w:type="spellStart"/>
      <w:r w:rsidRPr="00D47DD4">
        <w:rPr>
          <w:rFonts w:cstheme="minorHAnsi"/>
        </w:rPr>
        <w:t>Broadfoot</w:t>
      </w:r>
      <w:proofErr w:type="spellEnd"/>
      <w:r w:rsidRPr="00D47DD4">
        <w:rPr>
          <w:rFonts w:cstheme="minorHAnsi"/>
        </w:rPr>
        <w:t xml:space="preserve">, P. M., Daugherty, R., Gardner, J., </w:t>
      </w:r>
      <w:proofErr w:type="spellStart"/>
      <w:r w:rsidRPr="00D47DD4">
        <w:rPr>
          <w:rFonts w:cstheme="minorHAnsi"/>
        </w:rPr>
        <w:t>Harlen</w:t>
      </w:r>
      <w:proofErr w:type="spellEnd"/>
      <w:r w:rsidRPr="00D47DD4">
        <w:rPr>
          <w:rFonts w:cstheme="minorHAnsi"/>
        </w:rPr>
        <w:t xml:space="preserve">, W., James, M., &amp; Stobart, G. (2002) </w:t>
      </w:r>
      <w:r w:rsidRPr="00D47DD4">
        <w:rPr>
          <w:rFonts w:cstheme="minorHAnsi"/>
          <w:i/>
        </w:rPr>
        <w:t>Assessment for learning: 10 principles</w:t>
      </w:r>
      <w:r w:rsidRPr="00D47DD4">
        <w:rPr>
          <w:rFonts w:cstheme="minorHAnsi"/>
        </w:rPr>
        <w:t>. Cambridge: University of Cambridge School of Education.</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Brookhart, Susan (2017) </w:t>
      </w:r>
      <w:r w:rsidRPr="00D47DD4">
        <w:rPr>
          <w:rFonts w:cstheme="minorHAnsi"/>
          <w:i/>
        </w:rPr>
        <w:t>How to give Effective Feedback to your Students</w:t>
      </w:r>
      <w:r w:rsidRPr="00D47DD4">
        <w:rPr>
          <w:rFonts w:cstheme="minorHAnsi"/>
        </w:rPr>
        <w:t xml:space="preserve">. Virginia: ASCD </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Butler, R and Nisan, M. (1986) “Effects of no feedback, task-related comments, and grades on intrinsic motivation and performance.” </w:t>
      </w:r>
      <w:r w:rsidRPr="00D47DD4">
        <w:rPr>
          <w:rFonts w:cstheme="minorHAnsi"/>
          <w:i/>
        </w:rPr>
        <w:t>Journal of Educational Psychology</w:t>
      </w:r>
      <w:r w:rsidRPr="00D47DD4">
        <w:rPr>
          <w:rFonts w:cstheme="minorHAnsi"/>
        </w:rPr>
        <w:t>, 78, 210–216</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Butler, R. (1987) “Task-involving and ego-involving properties of evaluation: Effects of different feedback conditions on motivational perceptions, interest, and performance.” </w:t>
      </w:r>
      <w:r w:rsidRPr="00D47DD4">
        <w:rPr>
          <w:rFonts w:cstheme="minorHAnsi"/>
          <w:i/>
        </w:rPr>
        <w:t>Journal of Educational Psychology</w:t>
      </w:r>
      <w:r w:rsidRPr="00D47DD4">
        <w:rPr>
          <w:rFonts w:cstheme="minorHAnsi"/>
        </w:rPr>
        <w:t xml:space="preserve">, 79, 474–482. </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Butler, R. (1988) “Enhancing and undermining intrinsic motivation: The effects of task involving and ego-involving evaluation on interest and performance.” </w:t>
      </w:r>
      <w:r w:rsidRPr="00D47DD4">
        <w:rPr>
          <w:rFonts w:cstheme="minorHAnsi"/>
          <w:i/>
        </w:rPr>
        <w:t>British Journal of Educational Psychology</w:t>
      </w:r>
      <w:r w:rsidRPr="00D47DD4">
        <w:rPr>
          <w:rFonts w:cstheme="minorHAnsi"/>
        </w:rPr>
        <w:t xml:space="preserve">, 58, 1-14. </w:t>
      </w:r>
    </w:p>
    <w:p w:rsidR="008021D5" w:rsidRPr="00D47DD4" w:rsidRDefault="008021D5" w:rsidP="008021D5">
      <w:pPr>
        <w:pStyle w:val="NoSpacing"/>
        <w:numPr>
          <w:ilvl w:val="0"/>
          <w:numId w:val="40"/>
        </w:numPr>
        <w:spacing w:line="360" w:lineRule="auto"/>
        <w:rPr>
          <w:rFonts w:cstheme="minorHAnsi"/>
        </w:rPr>
      </w:pPr>
      <w:proofErr w:type="spellStart"/>
      <w:r w:rsidRPr="00D47DD4">
        <w:rPr>
          <w:rFonts w:cstheme="minorHAnsi"/>
        </w:rPr>
        <w:t>Carr</w:t>
      </w:r>
      <w:proofErr w:type="spellEnd"/>
      <w:r w:rsidRPr="00D47DD4">
        <w:rPr>
          <w:rFonts w:cstheme="minorHAnsi"/>
        </w:rPr>
        <w:t xml:space="preserve">, L. T. (1994) “The strengths and weaknesses of quantitative and qualitative research: What method for nursing?” </w:t>
      </w:r>
      <w:r w:rsidRPr="00D47DD4">
        <w:rPr>
          <w:rFonts w:cstheme="minorHAnsi"/>
          <w:i/>
        </w:rPr>
        <w:t>Journal of Advanced Nursing</w:t>
      </w:r>
      <w:r w:rsidRPr="00D47DD4">
        <w:rPr>
          <w:rFonts w:cstheme="minorHAnsi"/>
        </w:rPr>
        <w:t>,  20 (4), 716-721</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Clarke, Shirley, (2005) Formative Assessment in the Secondary Classroom. Oxon: </w:t>
      </w:r>
      <w:proofErr w:type="spellStart"/>
      <w:r w:rsidRPr="00D47DD4">
        <w:rPr>
          <w:rFonts w:cstheme="minorHAnsi"/>
        </w:rPr>
        <w:t>Bookpoint</w:t>
      </w:r>
      <w:proofErr w:type="spellEnd"/>
    </w:p>
    <w:p w:rsidR="008021D5" w:rsidRPr="00D47DD4" w:rsidRDefault="008021D5" w:rsidP="008021D5">
      <w:pPr>
        <w:pStyle w:val="NoSpacing"/>
        <w:numPr>
          <w:ilvl w:val="0"/>
          <w:numId w:val="40"/>
        </w:numPr>
        <w:spacing w:line="360" w:lineRule="auto"/>
        <w:rPr>
          <w:rFonts w:cstheme="minorHAnsi"/>
          <w:i/>
          <w:iCs/>
          <w:shd w:val="clear" w:color="auto" w:fill="FFFFFF"/>
        </w:rPr>
      </w:pPr>
      <w:r w:rsidRPr="00D47DD4">
        <w:rPr>
          <w:rFonts w:cstheme="minorHAnsi"/>
        </w:rPr>
        <w:t xml:space="preserve">Cook, D (1962) “The Hawthorne Effect in Educational Research.” </w:t>
      </w:r>
      <w:r w:rsidRPr="00D47DD4">
        <w:rPr>
          <w:rFonts w:cstheme="minorHAnsi"/>
          <w:i/>
          <w:iCs/>
          <w:shd w:val="clear" w:color="auto" w:fill="FFFFFF"/>
        </w:rPr>
        <w:t xml:space="preserve">The Phi Delta </w:t>
      </w:r>
      <w:proofErr w:type="spellStart"/>
      <w:r w:rsidRPr="00D47DD4">
        <w:rPr>
          <w:rFonts w:cstheme="minorHAnsi"/>
          <w:i/>
          <w:iCs/>
          <w:shd w:val="clear" w:color="auto" w:fill="FFFFFF"/>
        </w:rPr>
        <w:t>Kappan</w:t>
      </w:r>
      <w:proofErr w:type="spellEnd"/>
      <w:r w:rsidRPr="00D47DD4">
        <w:rPr>
          <w:rFonts w:cstheme="minorHAnsi"/>
          <w:i/>
          <w:iCs/>
          <w:shd w:val="clear" w:color="auto" w:fill="FFFFFF"/>
        </w:rPr>
        <w:t xml:space="preserve"> </w:t>
      </w:r>
      <w:r w:rsidRPr="00D47DD4">
        <w:rPr>
          <w:rFonts w:cstheme="minorHAnsi"/>
          <w:iCs/>
          <w:shd w:val="clear" w:color="auto" w:fill="FFFFFF"/>
        </w:rPr>
        <w:t>44 (3),</w:t>
      </w:r>
      <w:r w:rsidRPr="00D47DD4">
        <w:rPr>
          <w:rFonts w:cstheme="minorHAnsi"/>
          <w:i/>
          <w:iCs/>
          <w:shd w:val="clear" w:color="auto" w:fill="FFFFFF"/>
        </w:rPr>
        <w:t xml:space="preserve"> </w:t>
      </w:r>
      <w:r w:rsidRPr="00D47DD4">
        <w:rPr>
          <w:rFonts w:cstheme="minorHAnsi"/>
          <w:iCs/>
          <w:shd w:val="clear" w:color="auto" w:fill="FFFFFF"/>
        </w:rPr>
        <w:t>116-122</w:t>
      </w:r>
    </w:p>
    <w:p w:rsidR="008021D5" w:rsidRPr="00D47DD4" w:rsidRDefault="008021D5" w:rsidP="008021D5">
      <w:pPr>
        <w:pStyle w:val="NoSpacing"/>
        <w:numPr>
          <w:ilvl w:val="0"/>
          <w:numId w:val="40"/>
        </w:numPr>
        <w:spacing w:line="360" w:lineRule="auto"/>
        <w:rPr>
          <w:rFonts w:cstheme="minorHAnsi"/>
        </w:rPr>
      </w:pPr>
      <w:r w:rsidRPr="00D47DD4">
        <w:rPr>
          <w:rFonts w:cstheme="minorHAnsi"/>
          <w:iCs/>
          <w:shd w:val="clear" w:color="auto" w:fill="FFFFFF"/>
        </w:rPr>
        <w:t>Coombs, S and Smith, I (2003)</w:t>
      </w:r>
      <w:r w:rsidRPr="00D47DD4">
        <w:rPr>
          <w:rFonts w:cstheme="minorHAnsi"/>
          <w:i/>
          <w:iCs/>
          <w:shd w:val="clear" w:color="auto" w:fill="FFFFFF"/>
        </w:rPr>
        <w:t xml:space="preserve"> “</w:t>
      </w:r>
      <w:r w:rsidRPr="00D47DD4">
        <w:rPr>
          <w:rFonts w:cstheme="minorHAnsi"/>
          <w:iCs/>
          <w:shd w:val="clear" w:color="auto" w:fill="FFFFFF"/>
        </w:rPr>
        <w:t>The Hawthorne Effect: Is it a help or hindrance in social science research?”</w:t>
      </w:r>
      <w:r w:rsidRPr="00D47DD4">
        <w:rPr>
          <w:rFonts w:cstheme="minorHAnsi"/>
        </w:rPr>
        <w:t xml:space="preserve"> </w:t>
      </w:r>
      <w:r w:rsidRPr="00D47DD4">
        <w:rPr>
          <w:rFonts w:cstheme="minorHAnsi"/>
          <w:i/>
        </w:rPr>
        <w:t>Change: Transformations in Education</w:t>
      </w:r>
      <w:r w:rsidRPr="00D47DD4">
        <w:rPr>
          <w:rFonts w:cstheme="minorHAnsi"/>
        </w:rPr>
        <w:t xml:space="preserve"> 6 (1), 97-111.</w:t>
      </w:r>
    </w:p>
    <w:p w:rsidR="008021D5" w:rsidRPr="00D47DD4" w:rsidRDefault="008021D5" w:rsidP="008021D5">
      <w:pPr>
        <w:pStyle w:val="NoSpacing"/>
        <w:numPr>
          <w:ilvl w:val="0"/>
          <w:numId w:val="40"/>
        </w:numPr>
        <w:spacing w:line="360" w:lineRule="auto"/>
        <w:rPr>
          <w:rFonts w:cstheme="minorHAnsi"/>
          <w:bCs/>
        </w:rPr>
      </w:pPr>
      <w:r w:rsidRPr="00D47DD4">
        <w:rPr>
          <w:rFonts w:cstheme="minorHAnsi"/>
          <w:bCs/>
        </w:rPr>
        <w:lastRenderedPageBreak/>
        <w:t>Cox, D (2015) ‘</w:t>
      </w:r>
      <w:r w:rsidRPr="00D47DD4">
        <w:rPr>
          <w:rFonts w:cstheme="minorHAnsi"/>
          <w:bCs/>
          <w:i/>
        </w:rPr>
        <w:t>What if we didn’t ever use grades with students?’</w:t>
      </w:r>
      <w:r w:rsidRPr="00D47DD4">
        <w:rPr>
          <w:rFonts w:cstheme="minorHAnsi"/>
          <w:bCs/>
        </w:rPr>
        <w:t xml:space="preserve"> Available at </w:t>
      </w:r>
      <w:hyperlink r:id="rId10" w:history="1">
        <w:r w:rsidRPr="00D47DD4">
          <w:rPr>
            <w:rStyle w:val="Hyperlink"/>
            <w:rFonts w:cstheme="minorHAnsi"/>
            <w:bCs/>
            <w:color w:val="auto"/>
            <w:u w:val="none"/>
          </w:rPr>
          <w:t>https://missdcoxblog.wordpress.com/2015/03/07/what-if-we-didnt-ever-use-grades-with-students/</w:t>
        </w:r>
      </w:hyperlink>
      <w:r w:rsidRPr="00D47DD4">
        <w:rPr>
          <w:rFonts w:cstheme="minorHAnsi"/>
          <w:bCs/>
        </w:rPr>
        <w:t xml:space="preserve"> (Date Accessed: 23</w:t>
      </w:r>
      <w:r w:rsidRPr="00D47DD4">
        <w:rPr>
          <w:rFonts w:cstheme="minorHAnsi"/>
          <w:bCs/>
          <w:vertAlign w:val="superscript"/>
        </w:rPr>
        <w:t>rd</w:t>
      </w:r>
      <w:r w:rsidRPr="00D47DD4">
        <w:rPr>
          <w:rFonts w:cstheme="minorHAnsi"/>
          <w:bCs/>
        </w:rPr>
        <w:t xml:space="preserve"> March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Crooks, A.D. (1933). “Marks and marking systems: A digest</w:t>
      </w:r>
      <w:r w:rsidRPr="00D47DD4">
        <w:rPr>
          <w:rFonts w:cstheme="minorHAnsi"/>
          <w:i/>
        </w:rPr>
        <w:t>”</w:t>
      </w:r>
      <w:r w:rsidRPr="00D47DD4">
        <w:rPr>
          <w:rFonts w:cstheme="minorHAnsi"/>
        </w:rPr>
        <w:t xml:space="preserve"> </w:t>
      </w:r>
      <w:r w:rsidRPr="00D47DD4">
        <w:rPr>
          <w:rFonts w:cstheme="minorHAnsi"/>
          <w:i/>
        </w:rPr>
        <w:t>Journal of Educational Research</w:t>
      </w:r>
      <w:r w:rsidRPr="00D47DD4">
        <w:rPr>
          <w:rFonts w:cstheme="minorHAnsi"/>
        </w:rPr>
        <w:t>, 27 (4), 259-72.</w:t>
      </w:r>
    </w:p>
    <w:p w:rsidR="008021D5" w:rsidRPr="00D47DD4" w:rsidRDefault="008021D5" w:rsidP="008021D5">
      <w:pPr>
        <w:pStyle w:val="NoSpacing"/>
        <w:numPr>
          <w:ilvl w:val="0"/>
          <w:numId w:val="40"/>
        </w:numPr>
        <w:spacing w:line="360" w:lineRule="auto"/>
        <w:rPr>
          <w:rFonts w:cstheme="minorHAnsi"/>
          <w:shd w:val="clear" w:color="auto" w:fill="FFFFFF"/>
        </w:rPr>
      </w:pPr>
      <w:r w:rsidRPr="00D47DD4">
        <w:rPr>
          <w:rStyle w:val="Emphasis"/>
          <w:rFonts w:cstheme="minorHAnsi"/>
          <w:bCs/>
          <w:shd w:val="clear" w:color="auto" w:fill="FFFFFF"/>
        </w:rPr>
        <w:t>Crooks</w:t>
      </w:r>
      <w:r w:rsidRPr="00D47DD4">
        <w:rPr>
          <w:rFonts w:cstheme="minorHAnsi"/>
          <w:shd w:val="clear" w:color="auto" w:fill="FFFFFF"/>
        </w:rPr>
        <w:t>, </w:t>
      </w:r>
      <w:r w:rsidRPr="00D47DD4">
        <w:rPr>
          <w:rStyle w:val="Emphasis"/>
          <w:rFonts w:cstheme="minorHAnsi"/>
          <w:bCs/>
          <w:shd w:val="clear" w:color="auto" w:fill="FFFFFF"/>
        </w:rPr>
        <w:t>Terry</w:t>
      </w:r>
      <w:r w:rsidRPr="00D47DD4">
        <w:rPr>
          <w:rFonts w:cstheme="minorHAnsi"/>
          <w:shd w:val="clear" w:color="auto" w:fill="FFFFFF"/>
        </w:rPr>
        <w:t xml:space="preserve">. (2001) </w:t>
      </w:r>
      <w:proofErr w:type="gramStart"/>
      <w:r w:rsidRPr="00D47DD4">
        <w:rPr>
          <w:rStyle w:val="Emphasis"/>
          <w:rFonts w:cstheme="minorHAnsi"/>
          <w:bCs/>
          <w:shd w:val="clear" w:color="auto" w:fill="FFFFFF"/>
        </w:rPr>
        <w:t>The</w:t>
      </w:r>
      <w:proofErr w:type="gramEnd"/>
      <w:r w:rsidRPr="00D47DD4">
        <w:rPr>
          <w:rStyle w:val="Emphasis"/>
          <w:rFonts w:cstheme="minorHAnsi"/>
          <w:bCs/>
          <w:shd w:val="clear" w:color="auto" w:fill="FFFFFF"/>
        </w:rPr>
        <w:t xml:space="preserve"> Validity of Formative Assessments</w:t>
      </w:r>
      <w:r w:rsidRPr="00D47DD4">
        <w:rPr>
          <w:rFonts w:cstheme="minorHAnsi"/>
          <w:shd w:val="clear" w:color="auto" w:fill="FFFFFF"/>
        </w:rPr>
        <w:t>. Leeds: Educational Assessment Research Unit</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De Zouche, D. (1945). ‘“The wound is mortal”: Marks, </w:t>
      </w:r>
      <w:proofErr w:type="spellStart"/>
      <w:r w:rsidRPr="00D47DD4">
        <w:rPr>
          <w:rFonts w:cstheme="minorHAnsi"/>
        </w:rPr>
        <w:t>honors</w:t>
      </w:r>
      <w:proofErr w:type="spellEnd"/>
      <w:r w:rsidRPr="00D47DD4">
        <w:rPr>
          <w:rFonts w:cstheme="minorHAnsi"/>
        </w:rPr>
        <w:t xml:space="preserve">, unsound activities.” </w:t>
      </w:r>
      <w:r w:rsidRPr="00D47DD4">
        <w:rPr>
          <w:rFonts w:cstheme="minorHAnsi"/>
          <w:i/>
        </w:rPr>
        <w:t>The Clearing House,</w:t>
      </w:r>
      <w:r w:rsidRPr="00D47DD4">
        <w:rPr>
          <w:rFonts w:cstheme="minorHAnsi"/>
        </w:rPr>
        <w:t xml:space="preserve"> 19 (6), 339-44.</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Didau, D. (2013) ‘</w:t>
      </w:r>
      <w:r w:rsidRPr="00D47DD4">
        <w:rPr>
          <w:rFonts w:cstheme="minorHAnsi"/>
          <w:i/>
        </w:rPr>
        <w:t>Marking is an Act of Love</w:t>
      </w:r>
      <w:r w:rsidRPr="00D47DD4">
        <w:rPr>
          <w:rFonts w:cstheme="minorHAnsi"/>
        </w:rPr>
        <w:t xml:space="preserve">.’ Available at </w:t>
      </w:r>
      <w:hyperlink r:id="rId11" w:history="1">
        <w:r w:rsidRPr="00D47DD4">
          <w:rPr>
            <w:rStyle w:val="Hyperlink"/>
            <w:rFonts w:cstheme="minorHAnsi"/>
            <w:color w:val="auto"/>
            <w:u w:val="none"/>
          </w:rPr>
          <w:t>http://www.learningspy.co.uk/assessment/marking-act-love/</w:t>
        </w:r>
      </w:hyperlink>
      <w:r w:rsidRPr="00D47DD4">
        <w:rPr>
          <w:rFonts w:cstheme="minorHAnsi"/>
        </w:rPr>
        <w:t xml:space="preserve"> (Date Accessed: 23</w:t>
      </w:r>
      <w:r w:rsidRPr="00D47DD4">
        <w:rPr>
          <w:rFonts w:cstheme="minorHAnsi"/>
          <w:vertAlign w:val="superscript"/>
        </w:rPr>
        <w:t>rd</w:t>
      </w:r>
      <w:r w:rsidRPr="00D47DD4">
        <w:rPr>
          <w:rFonts w:cstheme="minorHAnsi"/>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Estyn (2010) ‘</w:t>
      </w:r>
      <w:r w:rsidRPr="00D47DD4">
        <w:rPr>
          <w:rFonts w:cstheme="minorHAnsi"/>
          <w:i/>
        </w:rPr>
        <w:t>XXX Inspection Report’</w:t>
      </w:r>
      <w:r w:rsidRPr="00D47DD4">
        <w:rPr>
          <w:rFonts w:cstheme="minorHAnsi"/>
        </w:rPr>
        <w:t xml:space="preserve"> Available at </w:t>
      </w:r>
      <w:hyperlink r:id="rId12" w:history="1">
        <w:r w:rsidRPr="00D47DD4">
          <w:rPr>
            <w:rStyle w:val="Hyperlink"/>
            <w:rFonts w:cstheme="minorHAnsi"/>
            <w:color w:val="auto"/>
            <w:u w:val="none"/>
          </w:rPr>
          <w:t>https://www.estyn.gov.wales/sites/default/files/documents/XXX.pdf</w:t>
        </w:r>
      </w:hyperlink>
      <w:r w:rsidRPr="00D47DD4">
        <w:rPr>
          <w:rFonts w:cstheme="minorHAnsi"/>
        </w:rPr>
        <w:t>. (Date Accessed: 21</w:t>
      </w:r>
      <w:r w:rsidRPr="00D47DD4">
        <w:rPr>
          <w:rFonts w:cstheme="minorHAnsi"/>
          <w:vertAlign w:val="superscript"/>
        </w:rPr>
        <w:t>st</w:t>
      </w:r>
      <w:r w:rsidRPr="00D47DD4">
        <w:rPr>
          <w:rFonts w:cstheme="minorHAnsi"/>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Estyn (2016) ‘</w:t>
      </w:r>
      <w:r w:rsidRPr="00D47DD4">
        <w:rPr>
          <w:rFonts w:cstheme="minorHAnsi"/>
          <w:i/>
        </w:rPr>
        <w:t>XXX Inspection Report’</w:t>
      </w:r>
      <w:r w:rsidRPr="00D47DD4">
        <w:rPr>
          <w:rFonts w:cstheme="minorHAnsi"/>
        </w:rPr>
        <w:t xml:space="preserve"> Available at </w:t>
      </w:r>
      <w:hyperlink r:id="rId13" w:history="1">
        <w:r w:rsidRPr="00D47DD4">
          <w:rPr>
            <w:rStyle w:val="Hyperlink"/>
            <w:rFonts w:cstheme="minorHAnsi"/>
            <w:color w:val="auto"/>
            <w:u w:val="none"/>
          </w:rPr>
          <w:t>https://www.estyn.gov.wales/sites/default/files/documents/XXX.pdf</w:t>
        </w:r>
      </w:hyperlink>
      <w:r w:rsidRPr="00D47DD4">
        <w:rPr>
          <w:rFonts w:cstheme="minorHAnsi"/>
        </w:rPr>
        <w:t>. (Date Accessed: 21</w:t>
      </w:r>
      <w:r w:rsidRPr="00D47DD4">
        <w:rPr>
          <w:rFonts w:cstheme="minorHAnsi"/>
          <w:vertAlign w:val="superscript"/>
        </w:rPr>
        <w:t>st</w:t>
      </w:r>
      <w:r w:rsidRPr="00D47DD4">
        <w:rPr>
          <w:rFonts w:cstheme="minorHAnsi"/>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Fautley, Martin and Savage, Jonathan. (2008). </w:t>
      </w:r>
      <w:r w:rsidRPr="00D47DD4">
        <w:rPr>
          <w:rFonts w:cstheme="minorHAnsi"/>
          <w:i/>
        </w:rPr>
        <w:t>Assessment for Learning and Teaching in Secondary Schools</w:t>
      </w:r>
      <w:r w:rsidRPr="00D47DD4">
        <w:rPr>
          <w:rFonts w:cstheme="minorHAnsi"/>
        </w:rPr>
        <w:t xml:space="preserve">. London: Learning Matters </w:t>
      </w:r>
    </w:p>
    <w:p w:rsidR="008021D5" w:rsidRPr="00D47DD4" w:rsidRDefault="008021D5" w:rsidP="008021D5">
      <w:pPr>
        <w:pStyle w:val="NoSpacing"/>
        <w:numPr>
          <w:ilvl w:val="0"/>
          <w:numId w:val="40"/>
        </w:numPr>
        <w:spacing w:line="360" w:lineRule="auto"/>
        <w:rPr>
          <w:rFonts w:eastAsia="Times New Roman" w:cstheme="minorHAnsi"/>
          <w:shd w:val="clear" w:color="auto" w:fill="FFFFFF"/>
          <w:lang w:eastAsia="en-GB"/>
        </w:rPr>
      </w:pPr>
      <w:r w:rsidRPr="00D47DD4">
        <w:rPr>
          <w:rFonts w:eastAsia="Times New Roman" w:cstheme="minorHAnsi"/>
          <w:bCs/>
          <w:kern w:val="36"/>
          <w:lang w:eastAsia="en-GB"/>
        </w:rPr>
        <w:t xml:space="preserve">Fogarty, Robin, J, Kerns, Gene, M, Pete, Brian M. (2018) </w:t>
      </w:r>
      <w:r w:rsidRPr="00D47DD4">
        <w:rPr>
          <w:rFonts w:eastAsia="Times New Roman" w:cstheme="minorHAnsi"/>
          <w:bCs/>
          <w:i/>
          <w:kern w:val="36"/>
          <w:lang w:eastAsia="en-GB"/>
        </w:rPr>
        <w:t xml:space="preserve">Unlocking Student Talent: The New Science of Developing Expertise. </w:t>
      </w:r>
      <w:r w:rsidRPr="00D47DD4">
        <w:rPr>
          <w:rFonts w:eastAsia="Times New Roman" w:cstheme="minorHAnsi"/>
          <w:shd w:val="clear" w:color="auto" w:fill="FFFFFF"/>
          <w:lang w:eastAsia="en-GB"/>
        </w:rPr>
        <w:t xml:space="preserve">New York: Teachers College Press </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Galan, Jose, G. (2016) </w:t>
      </w:r>
      <w:r w:rsidRPr="00D47DD4">
        <w:rPr>
          <w:rFonts w:cstheme="minorHAnsi"/>
          <w:i/>
        </w:rPr>
        <w:t>Educational Research in Higher Education: Methods and Experiences.</w:t>
      </w:r>
      <w:r w:rsidRPr="00D47DD4">
        <w:rPr>
          <w:rFonts w:cstheme="minorHAnsi"/>
        </w:rPr>
        <w:t xml:space="preserve"> </w:t>
      </w:r>
      <w:proofErr w:type="spellStart"/>
      <w:r w:rsidRPr="00D47DD4">
        <w:rPr>
          <w:rFonts w:cstheme="minorHAnsi"/>
        </w:rPr>
        <w:t>Gistrup</w:t>
      </w:r>
      <w:proofErr w:type="spellEnd"/>
      <w:r w:rsidRPr="00D47DD4">
        <w:rPr>
          <w:rFonts w:cstheme="minorHAnsi"/>
        </w:rPr>
        <w:t>: River Publishers</w:t>
      </w:r>
    </w:p>
    <w:p w:rsidR="008021D5" w:rsidRPr="00D47DD4" w:rsidRDefault="008021D5" w:rsidP="008021D5">
      <w:pPr>
        <w:pStyle w:val="NoSpacing"/>
        <w:numPr>
          <w:ilvl w:val="0"/>
          <w:numId w:val="40"/>
        </w:numPr>
        <w:spacing w:line="360" w:lineRule="auto"/>
        <w:rPr>
          <w:rFonts w:cstheme="minorHAnsi"/>
          <w:shd w:val="clear" w:color="auto" w:fill="FFFFFF"/>
        </w:rPr>
      </w:pPr>
      <w:proofErr w:type="gramStart"/>
      <w:r w:rsidRPr="00D47DD4">
        <w:rPr>
          <w:rFonts w:cstheme="minorHAnsi"/>
          <w:shd w:val="clear" w:color="auto" w:fill="FFFFFF"/>
        </w:rPr>
        <w:t>GOV.UK  (</w:t>
      </w:r>
      <w:proofErr w:type="gramEnd"/>
      <w:r w:rsidRPr="00D47DD4">
        <w:rPr>
          <w:rFonts w:cstheme="minorHAnsi"/>
          <w:shd w:val="clear" w:color="auto" w:fill="FFFFFF"/>
        </w:rPr>
        <w:t>1998). ‘</w:t>
      </w:r>
      <w:r w:rsidRPr="00D47DD4">
        <w:rPr>
          <w:rFonts w:cstheme="minorHAnsi"/>
          <w:i/>
          <w:iCs/>
          <w:shd w:val="clear" w:color="auto" w:fill="FFFFFF"/>
        </w:rPr>
        <w:t xml:space="preserve">Data Protection’ </w:t>
      </w:r>
      <w:r w:rsidRPr="00D47DD4">
        <w:rPr>
          <w:rFonts w:cstheme="minorHAnsi"/>
          <w:shd w:val="clear" w:color="auto" w:fill="FFFFFF"/>
        </w:rPr>
        <w:t>Available at https://www.gov.uk/data-protection/the-data-protection-act (Date Accessed: 22</w:t>
      </w:r>
      <w:r w:rsidRPr="00D47DD4">
        <w:rPr>
          <w:rFonts w:cstheme="minorHAnsi"/>
          <w:shd w:val="clear" w:color="auto" w:fill="FFFFFF"/>
          <w:vertAlign w:val="superscript"/>
        </w:rPr>
        <w:t>nd</w:t>
      </w:r>
      <w:r w:rsidRPr="00D47DD4">
        <w:rPr>
          <w:rFonts w:cstheme="minorHAnsi"/>
          <w:shd w:val="clear" w:color="auto" w:fill="FFFFFF"/>
        </w:rPr>
        <w:t xml:space="preserve"> February 2018) </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Grant D, and Green WB (2013) “Grades as incentives.” </w:t>
      </w:r>
      <w:r w:rsidRPr="00D47DD4">
        <w:rPr>
          <w:rFonts w:cstheme="minorHAnsi"/>
          <w:i/>
        </w:rPr>
        <w:t>Empirical Economics</w:t>
      </w:r>
      <w:r w:rsidRPr="00D47DD4">
        <w:rPr>
          <w:rFonts w:cstheme="minorHAnsi"/>
        </w:rPr>
        <w:t>, 44, 1563–1592.</w:t>
      </w:r>
    </w:p>
    <w:p w:rsidR="008021D5" w:rsidRPr="00D47DD4" w:rsidRDefault="008021D5" w:rsidP="008021D5">
      <w:pPr>
        <w:pStyle w:val="NoSpacing"/>
        <w:numPr>
          <w:ilvl w:val="0"/>
          <w:numId w:val="40"/>
        </w:numPr>
        <w:spacing w:line="360" w:lineRule="auto"/>
        <w:rPr>
          <w:rFonts w:cstheme="minorHAnsi"/>
        </w:rPr>
      </w:pPr>
      <w:r w:rsidRPr="00D47DD4">
        <w:rPr>
          <w:rFonts w:ascii="Verdana" w:hAnsi="Verdana"/>
          <w:sz w:val="21"/>
          <w:szCs w:val="21"/>
          <w:shd w:val="clear" w:color="auto" w:fill="FFFFFF"/>
        </w:rPr>
        <w:t>Hammersley, M. (</w:t>
      </w:r>
      <w:proofErr w:type="spellStart"/>
      <w:proofErr w:type="gramStart"/>
      <w:r w:rsidRPr="00D47DD4">
        <w:rPr>
          <w:rFonts w:ascii="Verdana" w:hAnsi="Verdana"/>
          <w:sz w:val="21"/>
          <w:szCs w:val="21"/>
          <w:shd w:val="clear" w:color="auto" w:fill="FFFFFF"/>
        </w:rPr>
        <w:t>ed</w:t>
      </w:r>
      <w:proofErr w:type="spellEnd"/>
      <w:proofErr w:type="gramEnd"/>
      <w:r w:rsidRPr="00D47DD4">
        <w:rPr>
          <w:rFonts w:ascii="Verdana" w:hAnsi="Verdana"/>
          <w:sz w:val="21"/>
          <w:szCs w:val="21"/>
          <w:shd w:val="clear" w:color="auto" w:fill="FFFFFF"/>
        </w:rPr>
        <w:t>) </w:t>
      </w:r>
      <w:r w:rsidRPr="00D47DD4">
        <w:rPr>
          <w:rFonts w:ascii="Verdana" w:hAnsi="Verdana"/>
          <w:i/>
          <w:iCs/>
          <w:sz w:val="21"/>
          <w:szCs w:val="21"/>
          <w:bdr w:val="none" w:sz="0" w:space="0" w:color="auto" w:frame="1"/>
          <w:shd w:val="clear" w:color="auto" w:fill="FFFFFF"/>
        </w:rPr>
        <w:t>Educational Research and Evidence-based Practice</w:t>
      </w:r>
      <w:r w:rsidRPr="00D47DD4">
        <w:rPr>
          <w:rFonts w:ascii="Verdana" w:hAnsi="Verdana"/>
          <w:sz w:val="21"/>
          <w:szCs w:val="21"/>
          <w:shd w:val="clear" w:color="auto" w:fill="FFFFFF"/>
        </w:rPr>
        <w:t>. London: Sage </w:t>
      </w:r>
    </w:p>
    <w:p w:rsidR="008021D5" w:rsidRPr="00D47DD4" w:rsidRDefault="008021D5" w:rsidP="008021D5">
      <w:pPr>
        <w:pStyle w:val="NoSpacing"/>
        <w:numPr>
          <w:ilvl w:val="0"/>
          <w:numId w:val="40"/>
        </w:numPr>
        <w:spacing w:line="360" w:lineRule="auto"/>
        <w:rPr>
          <w:rStyle w:val="Hyperlink"/>
          <w:rFonts w:cstheme="minorHAnsi"/>
          <w:color w:val="auto"/>
          <w:u w:val="none"/>
        </w:rPr>
      </w:pPr>
      <w:r w:rsidRPr="00D47DD4">
        <w:rPr>
          <w:rFonts w:cstheme="minorHAnsi"/>
          <w:shd w:val="clear" w:color="auto" w:fill="FFFFFF"/>
        </w:rPr>
        <w:t>Hattie, J (1999) ‘</w:t>
      </w:r>
      <w:r w:rsidRPr="00D47DD4">
        <w:rPr>
          <w:rFonts w:cstheme="minorHAnsi"/>
          <w:i/>
          <w:shd w:val="clear" w:color="auto" w:fill="FFFFFF"/>
        </w:rPr>
        <w:t>Influences on student learning</w:t>
      </w:r>
      <w:r w:rsidRPr="00D47DD4">
        <w:rPr>
          <w:rFonts w:cstheme="minorHAnsi"/>
          <w:shd w:val="clear" w:color="auto" w:fill="FFFFFF"/>
        </w:rPr>
        <w:t xml:space="preserve">.’ Available at </w:t>
      </w:r>
      <w:hyperlink r:id="rId14" w:history="1">
        <w:r w:rsidRPr="00D47DD4">
          <w:rPr>
            <w:rStyle w:val="Hyperlink"/>
            <w:rFonts w:cstheme="minorHAnsi"/>
            <w:color w:val="auto"/>
            <w:u w:val="none"/>
          </w:rPr>
          <w:t>http://citeseerx.ist.psu.edu/viewdoc/download?doi=10.1.1.114.8465&amp;rep=rep1&amp;type=pdf</w:t>
        </w:r>
      </w:hyperlink>
      <w:r w:rsidRPr="00D47DD4">
        <w:rPr>
          <w:rStyle w:val="Hyperlink"/>
          <w:rFonts w:cstheme="minorHAnsi"/>
          <w:color w:val="auto"/>
          <w:u w:val="none"/>
        </w:rPr>
        <w:t xml:space="preserve"> (Date Accessed: 10</w:t>
      </w:r>
      <w:r w:rsidRPr="00D47DD4">
        <w:rPr>
          <w:rStyle w:val="Hyperlink"/>
          <w:rFonts w:cstheme="minorHAnsi"/>
          <w:color w:val="auto"/>
          <w:u w:val="none"/>
          <w:vertAlign w:val="superscript"/>
        </w:rPr>
        <w:t>th</w:t>
      </w:r>
      <w:r w:rsidRPr="00D47DD4">
        <w:rPr>
          <w:rStyle w:val="Hyperlink"/>
          <w:rFonts w:cstheme="minorHAnsi"/>
          <w:color w:val="auto"/>
          <w:u w:val="none"/>
        </w:rPr>
        <w:t xml:space="preserve"> January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Hattie, J (2012) </w:t>
      </w:r>
      <w:r w:rsidRPr="00D47DD4">
        <w:rPr>
          <w:rFonts w:cstheme="minorHAnsi"/>
          <w:i/>
        </w:rPr>
        <w:t>Visible Learning for Teachers: Maximizing Impact on Learning</w:t>
      </w:r>
      <w:r w:rsidRPr="00D47DD4">
        <w:rPr>
          <w:rFonts w:cstheme="minorHAnsi"/>
        </w:rPr>
        <w:t>. London: Routledge.</w:t>
      </w:r>
    </w:p>
    <w:p w:rsidR="008021D5" w:rsidRPr="00D47DD4" w:rsidRDefault="008021D5" w:rsidP="008021D5">
      <w:pPr>
        <w:pStyle w:val="NoSpacing"/>
        <w:numPr>
          <w:ilvl w:val="0"/>
          <w:numId w:val="40"/>
        </w:numPr>
        <w:spacing w:line="360" w:lineRule="auto"/>
        <w:rPr>
          <w:rFonts w:cstheme="minorHAnsi"/>
          <w:shd w:val="clear" w:color="auto" w:fill="FFFFFF"/>
        </w:rPr>
      </w:pPr>
      <w:r w:rsidRPr="00D47DD4">
        <w:rPr>
          <w:rFonts w:cstheme="minorHAnsi"/>
          <w:shd w:val="clear" w:color="auto" w:fill="FFFFFF"/>
        </w:rPr>
        <w:lastRenderedPageBreak/>
        <w:t>Hattie, J. (2008) </w:t>
      </w:r>
      <w:r w:rsidRPr="00D47DD4">
        <w:rPr>
          <w:rFonts w:cstheme="minorHAnsi"/>
          <w:i/>
          <w:iCs/>
          <w:bdr w:val="none" w:sz="0" w:space="0" w:color="auto" w:frame="1"/>
          <w:shd w:val="clear" w:color="auto" w:fill="FFFFFF"/>
        </w:rPr>
        <w:t>Visible learning: A synthesis of over 800 meta-analyses relating to achievement</w:t>
      </w:r>
      <w:r w:rsidRPr="00D47DD4">
        <w:rPr>
          <w:rFonts w:cstheme="minorHAnsi"/>
          <w:shd w:val="clear" w:color="auto" w:fill="FFFFFF"/>
        </w:rPr>
        <w:t>. New York: Routledge.</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Hattie, J., &amp; Timperley, H. (2007) “The Power of Feedback.” </w:t>
      </w:r>
      <w:r w:rsidRPr="00D47DD4">
        <w:rPr>
          <w:rFonts w:cstheme="minorHAnsi"/>
          <w:i/>
        </w:rPr>
        <w:t>Review of Educational Research</w:t>
      </w:r>
      <w:r w:rsidRPr="00D47DD4">
        <w:rPr>
          <w:rFonts w:cstheme="minorHAnsi"/>
        </w:rPr>
        <w:t>, 77 (1), 81-112.</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Haydn, </w:t>
      </w:r>
      <w:proofErr w:type="gramStart"/>
      <w:r w:rsidRPr="00D47DD4">
        <w:rPr>
          <w:rFonts w:cstheme="minorHAnsi"/>
        </w:rPr>
        <w:t>Terry.,</w:t>
      </w:r>
      <w:proofErr w:type="gramEnd"/>
      <w:r w:rsidRPr="00D47DD4">
        <w:rPr>
          <w:rFonts w:cstheme="minorHAnsi"/>
        </w:rPr>
        <w:t xml:space="preserve"> Stephen, Allison., Arthur, James and Hunt, Martin (2015) </w:t>
      </w:r>
      <w:r w:rsidRPr="00D47DD4">
        <w:rPr>
          <w:rFonts w:cstheme="minorHAnsi"/>
          <w:i/>
        </w:rPr>
        <w:t>Learning to Teach History in the Secondary School</w:t>
      </w:r>
      <w:r w:rsidRPr="00D47DD4">
        <w:rPr>
          <w:rFonts w:cstheme="minorHAnsi"/>
        </w:rPr>
        <w:t>. Oxon: Routledge.</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Kirschenbaum, H., Simon, S.B., &amp; Napier, R.W. (1971) </w:t>
      </w:r>
      <w:r w:rsidRPr="00D47DD4">
        <w:rPr>
          <w:rFonts w:cstheme="minorHAnsi"/>
          <w:i/>
        </w:rPr>
        <w:t>Wad-</w:t>
      </w:r>
      <w:proofErr w:type="spellStart"/>
      <w:r w:rsidRPr="00D47DD4">
        <w:rPr>
          <w:rFonts w:cstheme="minorHAnsi"/>
          <w:i/>
        </w:rPr>
        <w:t>ja</w:t>
      </w:r>
      <w:proofErr w:type="spellEnd"/>
      <w:r w:rsidRPr="00D47DD4">
        <w:rPr>
          <w:rFonts w:cstheme="minorHAnsi"/>
          <w:i/>
        </w:rPr>
        <w:t>-get</w:t>
      </w:r>
      <w:proofErr w:type="gramStart"/>
      <w:r w:rsidRPr="00D47DD4">
        <w:rPr>
          <w:rFonts w:cstheme="minorHAnsi"/>
          <w:i/>
        </w:rPr>
        <w:t>?:</w:t>
      </w:r>
      <w:proofErr w:type="gramEnd"/>
      <w:r w:rsidRPr="00D47DD4">
        <w:rPr>
          <w:rFonts w:cstheme="minorHAnsi"/>
          <w:i/>
        </w:rPr>
        <w:t xml:space="preserve"> The grading game in American education</w:t>
      </w:r>
      <w:r w:rsidRPr="00D47DD4">
        <w:rPr>
          <w:rFonts w:cstheme="minorHAnsi"/>
        </w:rPr>
        <w:t>. New York: Hart.</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Kohn, A. (1999a) “From degrading to de-grading.” </w:t>
      </w:r>
      <w:r w:rsidRPr="00D47DD4">
        <w:rPr>
          <w:rFonts w:cstheme="minorHAnsi"/>
          <w:i/>
        </w:rPr>
        <w:t>High School Magazine</w:t>
      </w:r>
      <w:r w:rsidRPr="00D47DD4">
        <w:rPr>
          <w:rFonts w:cstheme="minorHAnsi"/>
        </w:rPr>
        <w:t>, 38-43</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Kohn, A. (1999b) </w:t>
      </w:r>
      <w:r w:rsidRPr="00D47DD4">
        <w:rPr>
          <w:rFonts w:cstheme="minorHAnsi"/>
          <w:i/>
        </w:rPr>
        <w:t>Punished by rewards: The trouble with gold stars, incentive plans, A’s, praise, and other bribes</w:t>
      </w:r>
      <w:r w:rsidRPr="00D47DD4">
        <w:rPr>
          <w:rFonts w:cstheme="minorHAnsi"/>
        </w:rPr>
        <w:t xml:space="preserve">. Boston: Houghton Mifflin. </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Kohn, A. (1999c). </w:t>
      </w:r>
      <w:r w:rsidRPr="00D47DD4">
        <w:rPr>
          <w:rFonts w:cstheme="minorHAnsi"/>
          <w:i/>
        </w:rPr>
        <w:t>The schools our children deserve: Moving beyond traditional classrooms and “tougher standards.</w:t>
      </w:r>
      <w:r w:rsidRPr="00D47DD4">
        <w:rPr>
          <w:rFonts w:cstheme="minorHAnsi"/>
        </w:rPr>
        <w:t xml:space="preserve"> Boston: Houghton Mifflin.</w:t>
      </w:r>
    </w:p>
    <w:p w:rsidR="008021D5" w:rsidRPr="00D47DD4" w:rsidRDefault="008021D5" w:rsidP="008021D5">
      <w:pPr>
        <w:pStyle w:val="NoSpacing"/>
        <w:numPr>
          <w:ilvl w:val="0"/>
          <w:numId w:val="40"/>
        </w:numPr>
        <w:spacing w:line="360" w:lineRule="auto"/>
        <w:rPr>
          <w:rFonts w:cstheme="minorHAnsi"/>
          <w:bCs/>
          <w:bdr w:val="none" w:sz="0" w:space="0" w:color="auto" w:frame="1"/>
        </w:rPr>
      </w:pPr>
      <w:r w:rsidRPr="00D47DD4">
        <w:rPr>
          <w:rFonts w:cstheme="minorHAnsi"/>
        </w:rPr>
        <w:t xml:space="preserve">Kohn, A. (2011) “The Case </w:t>
      </w:r>
      <w:proofErr w:type="gramStart"/>
      <w:r w:rsidRPr="00D47DD4">
        <w:rPr>
          <w:rFonts w:cstheme="minorHAnsi"/>
        </w:rPr>
        <w:t>Against</w:t>
      </w:r>
      <w:proofErr w:type="gramEnd"/>
      <w:r w:rsidRPr="00D47DD4">
        <w:rPr>
          <w:rFonts w:cstheme="minorHAnsi"/>
        </w:rPr>
        <w:t xml:space="preserve"> Grades.” </w:t>
      </w:r>
      <w:r w:rsidRPr="00D47DD4">
        <w:rPr>
          <w:rFonts w:cstheme="minorHAnsi"/>
          <w:i/>
        </w:rPr>
        <w:t>Educational Leadership</w:t>
      </w:r>
      <w:r w:rsidRPr="00D47DD4">
        <w:rPr>
          <w:rFonts w:cstheme="minorHAnsi"/>
        </w:rPr>
        <w:t>. 6</w:t>
      </w:r>
      <w:r w:rsidRPr="00D47DD4">
        <w:rPr>
          <w:rFonts w:cstheme="minorHAnsi"/>
          <w:bCs/>
          <w:bdr w:val="none" w:sz="0" w:space="0" w:color="auto" w:frame="1"/>
        </w:rPr>
        <w:t>9</w:t>
      </w:r>
      <w:r w:rsidRPr="00D47DD4">
        <w:rPr>
          <w:rFonts w:cstheme="minorHAnsi"/>
        </w:rPr>
        <w:t xml:space="preserve"> (</w:t>
      </w:r>
      <w:r w:rsidRPr="00D47DD4">
        <w:rPr>
          <w:rFonts w:cstheme="minorHAnsi"/>
          <w:bCs/>
          <w:bdr w:val="none" w:sz="0" w:space="0" w:color="auto" w:frame="1"/>
        </w:rPr>
        <w:t>3) 22-33</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Learning and Skills Development Agency (2005) ‘</w:t>
      </w:r>
      <w:r w:rsidRPr="00D47DD4">
        <w:rPr>
          <w:rFonts w:cstheme="minorHAnsi"/>
          <w:i/>
        </w:rPr>
        <w:t>Assessment of Learning</w:t>
      </w:r>
      <w:r w:rsidRPr="00D47DD4">
        <w:rPr>
          <w:rFonts w:cstheme="minorHAnsi"/>
        </w:rPr>
        <w:t xml:space="preserve">.’ Available at </w:t>
      </w:r>
      <w:hyperlink r:id="rId15" w:history="1">
        <w:r w:rsidRPr="00D47DD4">
          <w:rPr>
            <w:rStyle w:val="Hyperlink"/>
            <w:rFonts w:cstheme="minorHAnsi"/>
            <w:color w:val="auto"/>
            <w:u w:val="none"/>
          </w:rPr>
          <w:t>http://dera.ioe.ac.uk/7800/1/AssessmentforLearning.pdf</w:t>
        </w:r>
      </w:hyperlink>
      <w:r w:rsidRPr="00D47DD4">
        <w:rPr>
          <w:rFonts w:cstheme="minorHAnsi"/>
        </w:rPr>
        <w:t xml:space="preserve"> (Date Accessed: 12</w:t>
      </w:r>
      <w:r w:rsidRPr="00D47DD4">
        <w:rPr>
          <w:rFonts w:cstheme="minorHAnsi"/>
          <w:vertAlign w:val="superscript"/>
        </w:rPr>
        <w:t>th</w:t>
      </w:r>
      <w:r w:rsidRPr="00D47DD4">
        <w:rPr>
          <w:rFonts w:cstheme="minorHAnsi"/>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Linder, I.H. (1940) “Is there a substitute for teachers’ grades?” </w:t>
      </w:r>
      <w:r w:rsidRPr="00D47DD4">
        <w:rPr>
          <w:rFonts w:cstheme="minorHAnsi"/>
          <w:i/>
        </w:rPr>
        <w:t>School Board Journal</w:t>
      </w:r>
      <w:r w:rsidRPr="00D47DD4">
        <w:rPr>
          <w:rFonts w:cstheme="minorHAnsi"/>
        </w:rPr>
        <w:t>,  25-26</w:t>
      </w:r>
    </w:p>
    <w:p w:rsidR="008021D5" w:rsidRPr="00D47DD4" w:rsidRDefault="008021D5" w:rsidP="008021D5">
      <w:pPr>
        <w:pStyle w:val="NoSpacing"/>
        <w:numPr>
          <w:ilvl w:val="0"/>
          <w:numId w:val="40"/>
        </w:numPr>
        <w:spacing w:line="360" w:lineRule="auto"/>
        <w:rPr>
          <w:rFonts w:eastAsia="Times New Roman" w:cstheme="minorHAnsi"/>
          <w:bCs/>
          <w:kern w:val="36"/>
          <w:lang w:eastAsia="en-GB"/>
        </w:rPr>
      </w:pPr>
      <w:r w:rsidRPr="00D47DD4">
        <w:rPr>
          <w:rFonts w:cstheme="minorHAnsi"/>
        </w:rPr>
        <w:t xml:space="preserve">Lipnevich, </w:t>
      </w:r>
      <w:proofErr w:type="spellStart"/>
      <w:r w:rsidRPr="00D47DD4">
        <w:rPr>
          <w:rFonts w:cstheme="minorHAnsi"/>
        </w:rPr>
        <w:t>Anastasiya</w:t>
      </w:r>
      <w:proofErr w:type="spellEnd"/>
      <w:r w:rsidRPr="00D47DD4">
        <w:rPr>
          <w:rFonts w:cstheme="minorHAnsi"/>
        </w:rPr>
        <w:t xml:space="preserve"> A. (2008) ‘</w:t>
      </w:r>
      <w:r w:rsidRPr="00D47DD4">
        <w:rPr>
          <w:rFonts w:cstheme="minorHAnsi"/>
          <w:i/>
        </w:rPr>
        <w:t>Response to Assessment Feedback: The Effects of Grades, Praise, and Source of Information’</w:t>
      </w:r>
      <w:r w:rsidRPr="00D47DD4">
        <w:rPr>
          <w:rFonts w:cstheme="minorHAnsi"/>
        </w:rPr>
        <w:t xml:space="preserve"> Available at </w:t>
      </w:r>
      <w:hyperlink r:id="rId16" w:history="1">
        <w:r w:rsidRPr="00D47DD4">
          <w:rPr>
            <w:rStyle w:val="Hyperlink"/>
            <w:rFonts w:cstheme="minorHAnsi"/>
            <w:color w:val="auto"/>
            <w:u w:val="none"/>
          </w:rPr>
          <w:t>https://www.ets.org/Media/Research/pdf/RR-08-30.pdf</w:t>
        </w:r>
      </w:hyperlink>
      <w:r w:rsidRPr="00D47DD4">
        <w:rPr>
          <w:rFonts w:cstheme="minorHAnsi"/>
        </w:rPr>
        <w:t xml:space="preserve"> (Date Accessed: 13</w:t>
      </w:r>
      <w:r w:rsidRPr="00D47DD4">
        <w:rPr>
          <w:rFonts w:cstheme="minorHAnsi"/>
          <w:vertAlign w:val="superscript"/>
        </w:rPr>
        <w:t>th</w:t>
      </w:r>
      <w:r w:rsidRPr="00D47DD4">
        <w:rPr>
          <w:rFonts w:cstheme="minorHAnsi"/>
        </w:rPr>
        <w:t xml:space="preserve"> March 2018)</w:t>
      </w:r>
    </w:p>
    <w:p w:rsidR="008021D5" w:rsidRPr="00D47DD4" w:rsidRDefault="008021D5" w:rsidP="008021D5">
      <w:pPr>
        <w:pStyle w:val="NoSpacing"/>
        <w:numPr>
          <w:ilvl w:val="0"/>
          <w:numId w:val="40"/>
        </w:numPr>
        <w:spacing w:line="360" w:lineRule="auto"/>
        <w:rPr>
          <w:rStyle w:val="addmd"/>
          <w:rFonts w:cstheme="minorHAnsi"/>
          <w:shd w:val="clear" w:color="auto" w:fill="FFFFFF"/>
        </w:rPr>
      </w:pPr>
      <w:r w:rsidRPr="00D47DD4">
        <w:rPr>
          <w:rStyle w:val="addmd"/>
          <w:rFonts w:cstheme="minorHAnsi"/>
          <w:shd w:val="clear" w:color="auto" w:fill="FFFFFF"/>
        </w:rPr>
        <w:t>Louden, K. ‘</w:t>
      </w:r>
      <w:r w:rsidRPr="00D47DD4">
        <w:rPr>
          <w:rStyle w:val="addmd"/>
          <w:rFonts w:cstheme="minorHAnsi"/>
          <w:i/>
          <w:shd w:val="clear" w:color="auto" w:fill="FFFFFF"/>
        </w:rPr>
        <w:t>Delaying the Grade: How to get Students to Read Feedback</w:t>
      </w:r>
      <w:r w:rsidRPr="00D47DD4">
        <w:rPr>
          <w:rStyle w:val="addmd"/>
          <w:rFonts w:cstheme="minorHAnsi"/>
          <w:shd w:val="clear" w:color="auto" w:fill="FFFFFF"/>
        </w:rPr>
        <w:t>.’ Available at https://www.cultofpedagogy.com/delayed-grade/ (Date Accessed 22</w:t>
      </w:r>
      <w:r w:rsidRPr="00D47DD4">
        <w:rPr>
          <w:rStyle w:val="addmd"/>
          <w:rFonts w:cstheme="minorHAnsi"/>
          <w:shd w:val="clear" w:color="auto" w:fill="FFFFFF"/>
          <w:vertAlign w:val="superscript"/>
        </w:rPr>
        <w:t>nd</w:t>
      </w:r>
      <w:r w:rsidRPr="00D47DD4">
        <w:rPr>
          <w:rStyle w:val="addmd"/>
          <w:rFonts w:cstheme="minorHAnsi"/>
          <w:shd w:val="clear" w:color="auto" w:fill="FFFFFF"/>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LUMS Effective Learning (2016) ‘</w:t>
      </w:r>
      <w:r w:rsidRPr="00D47DD4">
        <w:rPr>
          <w:rFonts w:cstheme="minorHAnsi"/>
          <w:i/>
        </w:rPr>
        <w:t>Qualitative and Quantitative Data.’</w:t>
      </w:r>
      <w:r w:rsidRPr="00D47DD4">
        <w:rPr>
          <w:rFonts w:cstheme="minorHAnsi"/>
        </w:rPr>
        <w:t xml:space="preserve"> Available at </w:t>
      </w:r>
      <w:hyperlink r:id="rId17" w:history="1">
        <w:r w:rsidRPr="00D47DD4">
          <w:rPr>
            <w:rStyle w:val="Hyperlink"/>
            <w:rFonts w:cstheme="minorHAnsi"/>
            <w:color w:val="auto"/>
            <w:u w:val="none"/>
          </w:rPr>
          <w:t>https://www.lancaster.ac.uk/media/lancaster-university/content-assets/documents/learning-skills/quantitativevqualitativeresearchanswers.pdf</w:t>
        </w:r>
      </w:hyperlink>
      <w:r w:rsidRPr="00D47DD4">
        <w:rPr>
          <w:rFonts w:cstheme="minorHAnsi"/>
        </w:rPr>
        <w:t xml:space="preserve"> (Date Accessed 23rd March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Marshall, M.S. (1968). </w:t>
      </w:r>
      <w:r w:rsidRPr="00D47DD4">
        <w:rPr>
          <w:rFonts w:cstheme="minorHAnsi"/>
          <w:i/>
        </w:rPr>
        <w:t>Teaching without grades</w:t>
      </w:r>
      <w:r w:rsidRPr="00D47DD4">
        <w:rPr>
          <w:rFonts w:cstheme="minorHAnsi"/>
        </w:rPr>
        <w:t>. Corvallis: Oregon State University Press.</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Marzano, R. J. (2000). </w:t>
      </w:r>
      <w:r w:rsidRPr="00D47DD4">
        <w:rPr>
          <w:rFonts w:cstheme="minorHAnsi"/>
          <w:i/>
          <w:iCs/>
          <w:bdr w:val="none" w:sz="0" w:space="0" w:color="auto" w:frame="1"/>
        </w:rPr>
        <w:t>Transforming classroom grading</w:t>
      </w:r>
      <w:r w:rsidRPr="00D47DD4">
        <w:rPr>
          <w:rFonts w:cstheme="minorHAnsi"/>
        </w:rPr>
        <w:t>. Alexandria: ASCD.</w:t>
      </w:r>
    </w:p>
    <w:p w:rsidR="008021D5" w:rsidRPr="00D47DD4" w:rsidRDefault="008021D5" w:rsidP="008021D5">
      <w:pPr>
        <w:pStyle w:val="NoSpacing"/>
        <w:numPr>
          <w:ilvl w:val="0"/>
          <w:numId w:val="40"/>
        </w:numPr>
        <w:spacing w:line="360" w:lineRule="auto"/>
        <w:rPr>
          <w:rFonts w:cstheme="minorHAnsi"/>
        </w:rPr>
      </w:pPr>
      <w:proofErr w:type="spellStart"/>
      <w:r w:rsidRPr="00D47DD4">
        <w:rPr>
          <w:rFonts w:cstheme="minorHAnsi"/>
          <w:spacing w:val="-15"/>
        </w:rPr>
        <w:t>Muijis</w:t>
      </w:r>
      <w:proofErr w:type="spellEnd"/>
      <w:r w:rsidRPr="00D47DD4">
        <w:rPr>
          <w:rFonts w:cstheme="minorHAnsi"/>
          <w:spacing w:val="-15"/>
        </w:rPr>
        <w:t xml:space="preserve">, D (2011) </w:t>
      </w:r>
      <w:r w:rsidRPr="00D47DD4">
        <w:rPr>
          <w:rFonts w:cstheme="minorHAnsi"/>
          <w:i/>
        </w:rPr>
        <w:t>Doing Quantitative Research in Education with SPSS.</w:t>
      </w:r>
      <w:r w:rsidRPr="00D47DD4">
        <w:rPr>
          <w:rFonts w:cstheme="minorHAnsi"/>
        </w:rPr>
        <w:t xml:space="preserve"> London: Sage</w:t>
      </w:r>
    </w:p>
    <w:p w:rsidR="008021D5" w:rsidRPr="00D47DD4" w:rsidRDefault="008021D5" w:rsidP="008021D5">
      <w:pPr>
        <w:pStyle w:val="NoSpacing"/>
        <w:numPr>
          <w:ilvl w:val="0"/>
          <w:numId w:val="40"/>
        </w:numPr>
        <w:spacing w:line="360" w:lineRule="auto"/>
        <w:rPr>
          <w:rStyle w:val="addmd"/>
          <w:rFonts w:cstheme="minorHAnsi"/>
          <w:shd w:val="clear" w:color="auto" w:fill="FFFFFF"/>
        </w:rPr>
      </w:pPr>
      <w:r w:rsidRPr="00D47DD4">
        <w:rPr>
          <w:rStyle w:val="addmd"/>
          <w:rFonts w:cstheme="minorHAnsi"/>
          <w:shd w:val="clear" w:color="auto" w:fill="FFFFFF"/>
        </w:rPr>
        <w:t>Newton, R (1999) ‘</w:t>
      </w:r>
      <w:r w:rsidRPr="00D47DD4">
        <w:rPr>
          <w:rStyle w:val="addmd"/>
          <w:rFonts w:cstheme="minorHAnsi"/>
          <w:i/>
          <w:shd w:val="clear" w:color="auto" w:fill="FFFFFF"/>
        </w:rPr>
        <w:t>Pre and Post Testing</w:t>
      </w:r>
      <w:r w:rsidRPr="00D47DD4">
        <w:rPr>
          <w:rStyle w:val="addmd"/>
          <w:rFonts w:cstheme="minorHAnsi"/>
          <w:shd w:val="clear" w:color="auto" w:fill="FFFFFF"/>
        </w:rPr>
        <w:t>.’ Available at http://www.icbl.hw.ac.uk/ltdi/cookbook/info_pre_and_post/ (Date Accessed: 13th April 2018)</w:t>
      </w:r>
    </w:p>
    <w:p w:rsidR="008021D5" w:rsidRPr="00D47DD4" w:rsidRDefault="008021D5" w:rsidP="008021D5">
      <w:pPr>
        <w:pStyle w:val="NoSpacing"/>
        <w:numPr>
          <w:ilvl w:val="0"/>
          <w:numId w:val="40"/>
        </w:numPr>
        <w:spacing w:line="360" w:lineRule="auto"/>
        <w:rPr>
          <w:rStyle w:val="addmd"/>
          <w:rFonts w:cstheme="minorHAnsi"/>
          <w:shd w:val="clear" w:color="auto" w:fill="FFFFFF"/>
        </w:rPr>
      </w:pPr>
      <w:r w:rsidRPr="00D47DD4">
        <w:rPr>
          <w:rStyle w:val="addmd"/>
          <w:rFonts w:cstheme="minorHAnsi"/>
          <w:shd w:val="clear" w:color="auto" w:fill="FFFFFF"/>
        </w:rPr>
        <w:t xml:space="preserve">Nottingham, J and Nottingham, J. (2017) </w:t>
      </w:r>
      <w:r w:rsidRPr="00D47DD4">
        <w:rPr>
          <w:rStyle w:val="addmd"/>
          <w:rFonts w:cstheme="minorHAnsi"/>
          <w:i/>
          <w:shd w:val="clear" w:color="auto" w:fill="FFFFFF"/>
        </w:rPr>
        <w:t>Challenging Learning through Feedback</w:t>
      </w:r>
      <w:r w:rsidRPr="00D47DD4">
        <w:rPr>
          <w:rStyle w:val="addmd"/>
          <w:rFonts w:cstheme="minorHAnsi"/>
          <w:shd w:val="clear" w:color="auto" w:fill="FFFFFF"/>
        </w:rPr>
        <w:t>. London: SAGE</w:t>
      </w:r>
    </w:p>
    <w:p w:rsidR="008021D5" w:rsidRPr="00D47DD4" w:rsidRDefault="008021D5" w:rsidP="008021D5">
      <w:pPr>
        <w:pStyle w:val="NoSpacing"/>
        <w:numPr>
          <w:ilvl w:val="0"/>
          <w:numId w:val="40"/>
        </w:numPr>
        <w:spacing w:line="360" w:lineRule="auto"/>
        <w:rPr>
          <w:rStyle w:val="Emphasis"/>
          <w:rFonts w:cstheme="minorHAnsi"/>
          <w:bCs/>
          <w:shd w:val="clear" w:color="auto" w:fill="FFFFFF"/>
        </w:rPr>
      </w:pPr>
      <w:r w:rsidRPr="00D47DD4">
        <w:rPr>
          <w:rStyle w:val="Emphasis"/>
          <w:rFonts w:cstheme="minorHAnsi"/>
          <w:bCs/>
          <w:shd w:val="clear" w:color="auto" w:fill="FFFFFF"/>
        </w:rPr>
        <w:lastRenderedPageBreak/>
        <w:t>OECD (2005) ‘Formative Assessment Improving Learning in Secondary Classrooms</w:t>
      </w:r>
      <w:r w:rsidRPr="00D47DD4">
        <w:rPr>
          <w:rStyle w:val="Emphasis"/>
          <w:rFonts w:cstheme="minorHAnsi"/>
          <w:bCs/>
          <w:iCs w:val="0"/>
          <w:shd w:val="clear" w:color="auto" w:fill="FFFFFF"/>
        </w:rPr>
        <w:t>.</w:t>
      </w:r>
      <w:r w:rsidRPr="00D47DD4">
        <w:rPr>
          <w:rStyle w:val="Emphasis"/>
          <w:rFonts w:cstheme="minorHAnsi"/>
          <w:bCs/>
          <w:shd w:val="clear" w:color="auto" w:fill="FFFFFF"/>
        </w:rPr>
        <w:t xml:space="preserve">’ </w:t>
      </w:r>
      <w:r w:rsidRPr="00D47DD4">
        <w:rPr>
          <w:rStyle w:val="Emphasis"/>
          <w:rFonts w:cstheme="minorHAnsi"/>
          <w:bCs/>
          <w:i w:val="0"/>
          <w:iCs w:val="0"/>
          <w:shd w:val="clear" w:color="auto" w:fill="FFFFFF"/>
        </w:rPr>
        <w:t xml:space="preserve">Available at </w:t>
      </w:r>
      <w:hyperlink r:id="rId18" w:history="1">
        <w:r w:rsidRPr="00D47DD4">
          <w:rPr>
            <w:rStyle w:val="Hyperlink"/>
            <w:rFonts w:cstheme="minorHAnsi"/>
            <w:bCs/>
            <w:color w:val="auto"/>
            <w:u w:val="none"/>
            <w:shd w:val="clear" w:color="auto" w:fill="FFFFFF"/>
          </w:rPr>
          <w:t>http://www.oecd.org/education/ceri/35661078.pdf</w:t>
        </w:r>
      </w:hyperlink>
      <w:r w:rsidRPr="00D47DD4">
        <w:rPr>
          <w:rStyle w:val="Emphasis"/>
          <w:rFonts w:cstheme="minorHAnsi"/>
          <w:bCs/>
          <w:shd w:val="clear" w:color="auto" w:fill="FFFFFF"/>
        </w:rPr>
        <w:t xml:space="preserve"> (Date Accessed: 22</w:t>
      </w:r>
      <w:r w:rsidRPr="00D47DD4">
        <w:rPr>
          <w:rStyle w:val="Emphasis"/>
          <w:rFonts w:cstheme="minorHAnsi"/>
          <w:bCs/>
          <w:shd w:val="clear" w:color="auto" w:fill="FFFFFF"/>
          <w:vertAlign w:val="superscript"/>
        </w:rPr>
        <w:t>nd</w:t>
      </w:r>
      <w:r w:rsidRPr="00D47DD4">
        <w:rPr>
          <w:rStyle w:val="Emphasis"/>
          <w:rFonts w:cstheme="minorHAnsi"/>
          <w:bCs/>
          <w:shd w:val="clear" w:color="auto" w:fill="FFFFFF"/>
        </w:rPr>
        <w:t xml:space="preserve"> March 2018)</w:t>
      </w:r>
    </w:p>
    <w:p w:rsidR="008021D5" w:rsidRPr="00D47DD4" w:rsidRDefault="008021D5" w:rsidP="008021D5">
      <w:pPr>
        <w:pStyle w:val="NoSpacing"/>
        <w:numPr>
          <w:ilvl w:val="0"/>
          <w:numId w:val="40"/>
        </w:numPr>
        <w:spacing w:line="360" w:lineRule="auto"/>
        <w:rPr>
          <w:rFonts w:cstheme="minorHAnsi"/>
        </w:rPr>
      </w:pPr>
      <w:r w:rsidRPr="00D47DD4">
        <w:t xml:space="preserve">Oettinger, G. (2002) “The </w:t>
      </w:r>
      <w:r w:rsidRPr="00D47DD4">
        <w:rPr>
          <w:i/>
        </w:rPr>
        <w:t>effect of nonlinear incentives on performance: Evidence from “ECON 101”</w:t>
      </w:r>
      <w:r w:rsidRPr="00D47DD4">
        <w:t xml:space="preserve">, </w:t>
      </w:r>
      <w:r w:rsidRPr="00D47DD4">
        <w:rPr>
          <w:i/>
        </w:rPr>
        <w:t>Review of Economics and Statistics</w:t>
      </w:r>
      <w:r w:rsidRPr="00D47DD4">
        <w:t xml:space="preserve"> 84, 509-517</w:t>
      </w:r>
      <w:r w:rsidRPr="00D47DD4">
        <w:rPr>
          <w:rFonts w:cstheme="minorHAnsi"/>
        </w:rPr>
        <w:t xml:space="preserve"> </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Rahman, M. (2017) “</w:t>
      </w:r>
      <w:r w:rsidRPr="00D47DD4">
        <w:rPr>
          <w:rFonts w:cstheme="minorHAnsi"/>
          <w:bCs/>
        </w:rPr>
        <w:t xml:space="preserve">The Advantages and Disadvantages of Using Qualitative and Quantitative Approaches and Methods in Language “Testing and Assessment” Research: A Literature Review.” </w:t>
      </w:r>
      <w:r w:rsidRPr="00D47DD4">
        <w:rPr>
          <w:rFonts w:cstheme="minorHAnsi"/>
          <w:i/>
        </w:rPr>
        <w:t>Journal of Education and Learning.</w:t>
      </w:r>
      <w:r w:rsidRPr="00D47DD4">
        <w:rPr>
          <w:rFonts w:cstheme="minorHAnsi"/>
        </w:rPr>
        <w:t xml:space="preserve"> 6, (1), 102-108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Sadler, R. (1998) “Formative Assessment: Revisiting the Territory,” </w:t>
      </w:r>
      <w:r w:rsidRPr="00D47DD4">
        <w:rPr>
          <w:rFonts w:cstheme="minorHAnsi"/>
          <w:i/>
        </w:rPr>
        <w:t>Assessment in Education</w:t>
      </w:r>
      <w:r w:rsidRPr="00D47DD4">
        <w:rPr>
          <w:rFonts w:cstheme="minorHAnsi"/>
        </w:rPr>
        <w:t>, 5, 77-84.</w:t>
      </w:r>
    </w:p>
    <w:p w:rsidR="008021D5" w:rsidRPr="00D47DD4" w:rsidRDefault="008021D5" w:rsidP="008021D5">
      <w:pPr>
        <w:pStyle w:val="NoSpacing"/>
        <w:numPr>
          <w:ilvl w:val="0"/>
          <w:numId w:val="40"/>
        </w:numPr>
        <w:spacing w:line="360" w:lineRule="auto"/>
        <w:rPr>
          <w:rFonts w:cstheme="minorHAnsi"/>
          <w:bCs/>
        </w:rPr>
      </w:pPr>
      <w:r w:rsidRPr="00D47DD4">
        <w:rPr>
          <w:rFonts w:cstheme="minorHAnsi"/>
          <w:shd w:val="clear" w:color="auto" w:fill="FFFFFF"/>
        </w:rPr>
        <w:t xml:space="preserve">Schinske J and Tanner K. (2014) “Teaching more by grading less (or differently)” </w:t>
      </w:r>
      <w:r w:rsidRPr="00D47DD4">
        <w:rPr>
          <w:rStyle w:val="ref-journal"/>
          <w:rFonts w:cstheme="minorHAnsi"/>
          <w:i/>
          <w:shd w:val="clear" w:color="auto" w:fill="FFFFFF"/>
        </w:rPr>
        <w:t>CBE Life Sciences Education</w:t>
      </w:r>
      <w:r w:rsidRPr="00D47DD4">
        <w:rPr>
          <w:rStyle w:val="ref-journal"/>
          <w:rFonts w:cstheme="minorHAnsi"/>
          <w:shd w:val="clear" w:color="auto" w:fill="FFFFFF"/>
        </w:rPr>
        <w:t>. </w:t>
      </w:r>
      <w:r w:rsidRPr="00D47DD4">
        <w:rPr>
          <w:rStyle w:val="ref-vol"/>
          <w:rFonts w:cstheme="minorHAnsi"/>
          <w:shd w:val="clear" w:color="auto" w:fill="FFFFFF"/>
        </w:rPr>
        <w:t>13</w:t>
      </w:r>
      <w:r w:rsidRPr="00D47DD4">
        <w:rPr>
          <w:rFonts w:cstheme="minorHAnsi"/>
          <w:shd w:val="clear" w:color="auto" w:fill="FFFFFF"/>
        </w:rPr>
        <w:t>, 159–166</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Schofield, J. W. (2007) ‘Increasing the generalizability of qualitative research’ in M. Hammersley (ed.), </w:t>
      </w:r>
      <w:r w:rsidRPr="00D47DD4">
        <w:rPr>
          <w:rFonts w:cstheme="minorHAnsi"/>
          <w:i/>
        </w:rPr>
        <w:t>Educational Research and Evidence-based Practice.</w:t>
      </w:r>
      <w:r w:rsidRPr="00D47DD4">
        <w:rPr>
          <w:rFonts w:cstheme="minorHAnsi"/>
        </w:rPr>
        <w:t xml:space="preserve"> London: SAGE Publications. 181-203</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Singh, Y.K and </w:t>
      </w:r>
      <w:proofErr w:type="spellStart"/>
      <w:r w:rsidRPr="00D47DD4">
        <w:rPr>
          <w:rFonts w:cstheme="minorHAnsi"/>
        </w:rPr>
        <w:t>Bajpai</w:t>
      </w:r>
      <w:proofErr w:type="spellEnd"/>
      <w:r w:rsidRPr="00D47DD4">
        <w:rPr>
          <w:rFonts w:cstheme="minorHAnsi"/>
        </w:rPr>
        <w:t xml:space="preserve">, R.B. (2009) </w:t>
      </w:r>
      <w:r w:rsidRPr="00D47DD4">
        <w:rPr>
          <w:rFonts w:cstheme="minorHAnsi"/>
          <w:i/>
        </w:rPr>
        <w:t>Research Methodology Data Presentation</w:t>
      </w:r>
      <w:r w:rsidRPr="00D47DD4">
        <w:rPr>
          <w:rFonts w:cstheme="minorHAnsi"/>
        </w:rPr>
        <w:t>. New Delhi: P H Publishing</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Spencer, J. (2010) ‘</w:t>
      </w:r>
      <w:proofErr w:type="gramStart"/>
      <w:r w:rsidRPr="00D47DD4">
        <w:rPr>
          <w:rFonts w:cstheme="minorHAnsi"/>
          <w:i/>
        </w:rPr>
        <w:t>Grading</w:t>
      </w:r>
      <w:proofErr w:type="gramEnd"/>
      <w:r w:rsidRPr="00D47DD4">
        <w:rPr>
          <w:rFonts w:cstheme="minorHAnsi"/>
          <w:i/>
        </w:rPr>
        <w:t xml:space="preserve"> moratorium: John Spencer.’ </w:t>
      </w:r>
      <w:r w:rsidRPr="00D47DD4">
        <w:rPr>
          <w:rFonts w:cstheme="minorHAnsi"/>
        </w:rPr>
        <w:t xml:space="preserve">Available at. </w:t>
      </w:r>
      <w:hyperlink r:id="rId19" w:history="1">
        <w:r w:rsidRPr="00D47DD4">
          <w:rPr>
            <w:rStyle w:val="Hyperlink"/>
            <w:rFonts w:cstheme="minorHAnsi"/>
            <w:color w:val="auto"/>
            <w:u w:val="none"/>
          </w:rPr>
          <w:t>http://joe-bower.blogspot.co.uk/2010/07/grading-moratorium-john-spencer.html</w:t>
        </w:r>
      </w:hyperlink>
      <w:r w:rsidRPr="00D47DD4">
        <w:rPr>
          <w:rFonts w:cstheme="minorHAnsi"/>
        </w:rPr>
        <w:t xml:space="preserve"> (Date Accessed 23rd April 2018)</w:t>
      </w:r>
    </w:p>
    <w:p w:rsidR="008021D5" w:rsidRPr="00D47DD4" w:rsidRDefault="008021D5" w:rsidP="008021D5">
      <w:pPr>
        <w:pStyle w:val="NoSpacing"/>
        <w:numPr>
          <w:ilvl w:val="0"/>
          <w:numId w:val="40"/>
        </w:numPr>
        <w:spacing w:line="360" w:lineRule="auto"/>
        <w:rPr>
          <w:rFonts w:cstheme="minorHAnsi"/>
          <w:bCs/>
        </w:rPr>
      </w:pPr>
      <w:r w:rsidRPr="00D47DD4">
        <w:rPr>
          <w:rFonts w:cstheme="minorHAnsi"/>
          <w:shd w:val="clear" w:color="auto" w:fill="FFFFFF"/>
        </w:rPr>
        <w:t>Stan, E. (2012) “</w:t>
      </w:r>
      <w:r w:rsidRPr="00D47DD4">
        <w:rPr>
          <w:rFonts w:cstheme="minorHAnsi"/>
          <w:bCs/>
        </w:rPr>
        <w:t xml:space="preserve">The Role of Grades in Motivating Students to Learn” </w:t>
      </w:r>
      <w:r w:rsidRPr="00D47DD4">
        <w:rPr>
          <w:rStyle w:val="Emphasis"/>
          <w:rFonts w:cstheme="minorHAnsi"/>
          <w:bCs/>
          <w:iCs w:val="0"/>
          <w:shd w:val="clear" w:color="auto" w:fill="FFFFFF"/>
        </w:rPr>
        <w:t>Procedia</w:t>
      </w:r>
      <w:r w:rsidRPr="00D47DD4">
        <w:rPr>
          <w:rFonts w:cstheme="minorHAnsi"/>
          <w:shd w:val="clear" w:color="auto" w:fill="FFFFFF"/>
        </w:rPr>
        <w:t> - </w:t>
      </w:r>
      <w:r w:rsidRPr="00D47DD4">
        <w:rPr>
          <w:rStyle w:val="Emphasis"/>
          <w:rFonts w:cstheme="minorHAnsi"/>
          <w:bCs/>
          <w:iCs w:val="0"/>
          <w:shd w:val="clear" w:color="auto" w:fill="FFFFFF"/>
        </w:rPr>
        <w:t xml:space="preserve">Social and </w:t>
      </w:r>
      <w:proofErr w:type="spellStart"/>
      <w:r w:rsidRPr="00D47DD4">
        <w:rPr>
          <w:rStyle w:val="Emphasis"/>
          <w:rFonts w:cstheme="minorHAnsi"/>
          <w:bCs/>
          <w:iCs w:val="0"/>
          <w:shd w:val="clear" w:color="auto" w:fill="FFFFFF"/>
        </w:rPr>
        <w:t>Behavioral</w:t>
      </w:r>
      <w:proofErr w:type="spellEnd"/>
      <w:r w:rsidRPr="00D47DD4">
        <w:rPr>
          <w:rStyle w:val="Emphasis"/>
          <w:rFonts w:cstheme="minorHAnsi"/>
          <w:bCs/>
          <w:iCs w:val="0"/>
          <w:shd w:val="clear" w:color="auto" w:fill="FFFFFF"/>
        </w:rPr>
        <w:t xml:space="preserve"> Sciences</w:t>
      </w:r>
      <w:r w:rsidRPr="00D47DD4">
        <w:rPr>
          <w:rStyle w:val="Emphasis"/>
          <w:rFonts w:cstheme="minorHAnsi"/>
          <w:bCs/>
          <w:i w:val="0"/>
          <w:iCs w:val="0"/>
          <w:shd w:val="clear" w:color="auto" w:fill="FFFFFF"/>
        </w:rPr>
        <w:t xml:space="preserve"> 69 1998-2003</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Sutton, R., Hornsey, M.J., and Douglas, K.M. (2011</w:t>
      </w:r>
      <w:r w:rsidRPr="00D47DD4">
        <w:rPr>
          <w:rFonts w:cstheme="minorHAnsi"/>
          <w:i/>
        </w:rPr>
        <w:t>) Feedback: The communication of praise, criticism, and advice</w:t>
      </w:r>
      <w:r w:rsidRPr="00D47DD4">
        <w:rPr>
          <w:rFonts w:cstheme="minorHAnsi"/>
        </w:rPr>
        <w:t>. New York: Peter Lang Publishing.</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Tanner, Howard and Jones, Sonia. (2003) </w:t>
      </w:r>
      <w:r w:rsidRPr="00D47DD4">
        <w:rPr>
          <w:rFonts w:cstheme="minorHAnsi"/>
          <w:i/>
        </w:rPr>
        <w:t>Marking and Assessment</w:t>
      </w:r>
      <w:r w:rsidRPr="00D47DD4">
        <w:rPr>
          <w:rFonts w:cstheme="minorHAnsi"/>
        </w:rPr>
        <w:t>. Continuum, London</w:t>
      </w:r>
    </w:p>
    <w:p w:rsidR="008021D5" w:rsidRPr="00D47DD4" w:rsidRDefault="008021D5" w:rsidP="008021D5">
      <w:pPr>
        <w:pStyle w:val="NoSpacing"/>
        <w:numPr>
          <w:ilvl w:val="0"/>
          <w:numId w:val="40"/>
        </w:numPr>
        <w:spacing w:line="360" w:lineRule="auto"/>
        <w:rPr>
          <w:rStyle w:val="nlmarticle-title"/>
          <w:rFonts w:cstheme="minorHAnsi"/>
        </w:rPr>
      </w:pPr>
      <w:r w:rsidRPr="00D47DD4">
        <w:rPr>
          <w:rStyle w:val="nlmarticle-title"/>
          <w:rFonts w:cstheme="minorHAnsi"/>
        </w:rPr>
        <w:t xml:space="preserve">Terhart, Ewald (2013) ‘Teacher resistance against school reform: reflecting an inconvenient truth.’ </w:t>
      </w:r>
      <w:r w:rsidRPr="00D47DD4">
        <w:rPr>
          <w:rStyle w:val="nlmarticle-title"/>
          <w:rFonts w:cstheme="minorHAnsi"/>
          <w:i/>
        </w:rPr>
        <w:t>School Leadership and Management</w:t>
      </w:r>
      <w:r w:rsidRPr="00D47DD4">
        <w:rPr>
          <w:rStyle w:val="nlmarticle-title"/>
          <w:rFonts w:cstheme="minorHAnsi"/>
        </w:rPr>
        <w:t xml:space="preserve">. 33 (5) 486-500 </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Tharby, Andy (2013) ‘</w:t>
      </w:r>
      <w:r w:rsidRPr="00D47DD4">
        <w:rPr>
          <w:rFonts w:cstheme="minorHAnsi"/>
          <w:bCs/>
          <w:i/>
        </w:rPr>
        <w:t xml:space="preserve">Strategic marking for the </w:t>
      </w:r>
      <w:proofErr w:type="spellStart"/>
      <w:r w:rsidRPr="00D47DD4">
        <w:rPr>
          <w:rFonts w:cstheme="minorHAnsi"/>
          <w:bCs/>
          <w:i/>
        </w:rPr>
        <w:t>DIRTy</w:t>
      </w:r>
      <w:proofErr w:type="spellEnd"/>
      <w:r w:rsidRPr="00D47DD4">
        <w:rPr>
          <w:rFonts w:cstheme="minorHAnsi"/>
          <w:bCs/>
          <w:i/>
        </w:rPr>
        <w:t>-minded teacher’</w:t>
      </w:r>
      <w:r w:rsidRPr="00D47DD4">
        <w:rPr>
          <w:rFonts w:cstheme="minorHAnsi"/>
          <w:bCs/>
        </w:rPr>
        <w:t xml:space="preserve"> Available at </w:t>
      </w:r>
      <w:hyperlink r:id="rId20" w:history="1">
        <w:r w:rsidRPr="00D47DD4">
          <w:rPr>
            <w:rStyle w:val="Hyperlink"/>
            <w:rFonts w:cstheme="minorHAnsi"/>
            <w:color w:val="auto"/>
            <w:u w:val="none"/>
          </w:rPr>
          <w:t>https://reflectingenglish.wordpress.com/2013/12/13/strategic-marking-for-the-dirty-minded-teacher/</w:t>
        </w:r>
      </w:hyperlink>
      <w:r w:rsidRPr="00D47DD4">
        <w:rPr>
          <w:rFonts w:cstheme="minorHAnsi"/>
        </w:rPr>
        <w:t xml:space="preserve"> (Date Accessed: 13</w:t>
      </w:r>
      <w:r w:rsidRPr="00D47DD4">
        <w:rPr>
          <w:rFonts w:cstheme="minorHAnsi"/>
          <w:vertAlign w:val="superscript"/>
        </w:rPr>
        <w:t>th</w:t>
      </w:r>
      <w:r w:rsidRPr="00D47DD4">
        <w:rPr>
          <w:rFonts w:cstheme="minorHAnsi"/>
        </w:rPr>
        <w:t xml:space="preserve"> January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UWTSD (2017) ‘</w:t>
      </w:r>
      <w:r w:rsidRPr="00D47DD4">
        <w:rPr>
          <w:rFonts w:cstheme="minorHAnsi"/>
          <w:i/>
        </w:rPr>
        <w:t>Research Ethic and Integrity Code of Practice</w:t>
      </w:r>
      <w:r w:rsidRPr="00D47DD4">
        <w:rPr>
          <w:rFonts w:cstheme="minorHAnsi"/>
        </w:rPr>
        <w:t xml:space="preserve">.’ Available at </w:t>
      </w:r>
      <w:hyperlink r:id="rId21" w:history="1">
        <w:r w:rsidRPr="00D47DD4">
          <w:rPr>
            <w:rStyle w:val="Hyperlink"/>
            <w:rFonts w:cstheme="minorHAnsi"/>
            <w:color w:val="auto"/>
            <w:u w:val="none"/>
          </w:rPr>
          <w:t>http://www.uwtsd.ac.uk/media/uwtsd-website/content-assets/documents/research/research-ethics-integrity-code-practice.pdf</w:t>
        </w:r>
      </w:hyperlink>
      <w:r w:rsidRPr="00D47DD4">
        <w:rPr>
          <w:rFonts w:cstheme="minorHAnsi"/>
        </w:rPr>
        <w:t xml:space="preserve"> (Date Accessed 21st February 2018)</w:t>
      </w:r>
    </w:p>
    <w:p w:rsidR="008021D5" w:rsidRPr="00D47DD4" w:rsidRDefault="008021D5" w:rsidP="008021D5">
      <w:pPr>
        <w:pStyle w:val="NoSpacing"/>
        <w:numPr>
          <w:ilvl w:val="0"/>
          <w:numId w:val="40"/>
        </w:numPr>
        <w:spacing w:line="360" w:lineRule="auto"/>
        <w:rPr>
          <w:rFonts w:cstheme="minorHAnsi"/>
        </w:rPr>
      </w:pPr>
      <w:r w:rsidRPr="00D47DD4">
        <w:rPr>
          <w:rStyle w:val="Emphasis"/>
          <w:rFonts w:cstheme="minorHAnsi"/>
          <w:i w:val="0"/>
          <w:shd w:val="clear" w:color="auto" w:fill="FFFFFF"/>
        </w:rPr>
        <w:t>Vygotsky</w:t>
      </w:r>
      <w:r w:rsidRPr="00D47DD4">
        <w:rPr>
          <w:rFonts w:cstheme="minorHAnsi"/>
          <w:shd w:val="clear" w:color="auto" w:fill="FFFFFF"/>
        </w:rPr>
        <w:t>, L. (</w:t>
      </w:r>
      <w:r w:rsidRPr="00D47DD4">
        <w:rPr>
          <w:rStyle w:val="Emphasis"/>
          <w:rFonts w:cstheme="minorHAnsi"/>
          <w:shd w:val="clear" w:color="auto" w:fill="FFFFFF"/>
        </w:rPr>
        <w:t>1978</w:t>
      </w:r>
      <w:r w:rsidRPr="00D47DD4">
        <w:rPr>
          <w:rFonts w:cstheme="minorHAnsi"/>
          <w:shd w:val="clear" w:color="auto" w:fill="FFFFFF"/>
        </w:rPr>
        <w:t xml:space="preserve">) </w:t>
      </w:r>
      <w:r w:rsidRPr="00D47DD4">
        <w:rPr>
          <w:rFonts w:cstheme="minorHAnsi"/>
          <w:i/>
          <w:shd w:val="clear" w:color="auto" w:fill="FFFFFF"/>
        </w:rPr>
        <w:t>Mind and. Society</w:t>
      </w:r>
      <w:r w:rsidRPr="00D47DD4">
        <w:rPr>
          <w:rFonts w:cstheme="minorHAnsi"/>
          <w:shd w:val="clear" w:color="auto" w:fill="FFFFFF"/>
        </w:rPr>
        <w:t>. Cambridge: Harvard University Press.</w:t>
      </w:r>
    </w:p>
    <w:p w:rsidR="008021D5" w:rsidRPr="00D47DD4" w:rsidRDefault="008021D5" w:rsidP="008021D5">
      <w:pPr>
        <w:pStyle w:val="NoSpacing"/>
        <w:numPr>
          <w:ilvl w:val="0"/>
          <w:numId w:val="40"/>
        </w:numPr>
        <w:spacing w:line="360" w:lineRule="auto"/>
        <w:rPr>
          <w:rFonts w:cstheme="minorHAnsi"/>
        </w:rPr>
      </w:pPr>
      <w:proofErr w:type="spellStart"/>
      <w:r w:rsidRPr="00D47DD4">
        <w:rPr>
          <w:rFonts w:cstheme="minorHAnsi"/>
        </w:rPr>
        <w:lastRenderedPageBreak/>
        <w:t>Walliman</w:t>
      </w:r>
      <w:proofErr w:type="spellEnd"/>
      <w:r w:rsidRPr="00D47DD4">
        <w:rPr>
          <w:rFonts w:cstheme="minorHAnsi"/>
        </w:rPr>
        <w:t xml:space="preserve">, N (2018) </w:t>
      </w:r>
      <w:r w:rsidRPr="00D47DD4">
        <w:rPr>
          <w:rFonts w:cstheme="minorHAnsi"/>
          <w:i/>
        </w:rPr>
        <w:t>Research Methods: The Basics</w:t>
      </w:r>
      <w:r w:rsidRPr="00D47DD4">
        <w:rPr>
          <w:rFonts w:cstheme="minorHAnsi"/>
        </w:rPr>
        <w:t>. London: Routledge</w:t>
      </w:r>
    </w:p>
    <w:p w:rsidR="008021D5" w:rsidRPr="00D47DD4" w:rsidRDefault="008021D5" w:rsidP="008021D5">
      <w:pPr>
        <w:pStyle w:val="NoSpacing"/>
        <w:numPr>
          <w:ilvl w:val="0"/>
          <w:numId w:val="40"/>
        </w:numPr>
        <w:spacing w:line="360" w:lineRule="auto"/>
        <w:rPr>
          <w:rStyle w:val="eop"/>
          <w:rFonts w:cstheme="minorHAnsi"/>
        </w:rPr>
      </w:pPr>
      <w:r w:rsidRPr="00D47DD4">
        <w:rPr>
          <w:rStyle w:val="normaltextrun"/>
          <w:rFonts w:cstheme="minorHAnsi"/>
          <w:shd w:val="clear" w:color="auto" w:fill="FFFFFF"/>
        </w:rPr>
        <w:t>Welsh Government (2009) ‘</w:t>
      </w:r>
      <w:r w:rsidRPr="00D47DD4">
        <w:rPr>
          <w:rStyle w:val="normaltextrun"/>
          <w:rFonts w:cstheme="minorHAnsi"/>
          <w:i/>
          <w:shd w:val="clear" w:color="auto" w:fill="FFFFFF"/>
        </w:rPr>
        <w:t xml:space="preserve">The Qualified Teacher Status Standards Wales 2009.’  </w:t>
      </w:r>
      <w:r w:rsidRPr="00D47DD4">
        <w:rPr>
          <w:rStyle w:val="normaltextrun"/>
          <w:rFonts w:cstheme="minorHAnsi"/>
          <w:shd w:val="clear" w:color="auto" w:fill="FFFFFF"/>
        </w:rPr>
        <w:t>Available at</w:t>
      </w:r>
      <w:r w:rsidRPr="00D47DD4">
        <w:rPr>
          <w:rStyle w:val="normaltextrun"/>
          <w:rFonts w:cstheme="minorHAnsi"/>
          <w:i/>
          <w:shd w:val="clear" w:color="auto" w:fill="FFFFFF"/>
        </w:rPr>
        <w:t xml:space="preserve"> </w:t>
      </w:r>
      <w:r w:rsidRPr="00D47DD4">
        <w:rPr>
          <w:rStyle w:val="normaltextrun"/>
          <w:rFonts w:cstheme="minorHAnsi"/>
          <w:shd w:val="clear" w:color="auto" w:fill="FFFFFF"/>
        </w:rPr>
        <w:t>http://gov.wales/legislation/subordinate/nonsi/educationwales/2009/3220099/?lang=en</w:t>
      </w:r>
      <w:r w:rsidRPr="00D47DD4">
        <w:rPr>
          <w:rStyle w:val="eop"/>
          <w:rFonts w:cstheme="minorHAnsi"/>
          <w:shd w:val="clear" w:color="auto" w:fill="FFFFFF"/>
        </w:rPr>
        <w:t> (Date accessed: 21</w:t>
      </w:r>
      <w:r w:rsidRPr="00D47DD4">
        <w:rPr>
          <w:rStyle w:val="eop"/>
          <w:rFonts w:cstheme="minorHAnsi"/>
          <w:shd w:val="clear" w:color="auto" w:fill="FFFFFF"/>
          <w:vertAlign w:val="superscript"/>
        </w:rPr>
        <w:t>st</w:t>
      </w:r>
      <w:r w:rsidRPr="00D47DD4">
        <w:rPr>
          <w:rStyle w:val="eop"/>
          <w:rFonts w:cstheme="minorHAnsi"/>
          <w:shd w:val="clear" w:color="auto" w:fill="FFFFFF"/>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Welsh Government (2017) ‘</w:t>
      </w:r>
      <w:r w:rsidRPr="00D47DD4">
        <w:rPr>
          <w:rFonts w:cstheme="minorHAnsi"/>
          <w:i/>
        </w:rPr>
        <w:t>Written Statement: Assessment for Learning’</w:t>
      </w:r>
      <w:r w:rsidRPr="00D47DD4">
        <w:rPr>
          <w:rFonts w:cstheme="minorHAnsi"/>
        </w:rPr>
        <w:t xml:space="preserve"> Available at </w:t>
      </w:r>
      <w:hyperlink r:id="rId22" w:history="1">
        <w:r w:rsidRPr="00D47DD4">
          <w:rPr>
            <w:rStyle w:val="Hyperlink"/>
            <w:rFonts w:cstheme="minorHAnsi"/>
            <w:color w:val="auto"/>
            <w:u w:val="none"/>
          </w:rPr>
          <w:t>http://gov.wales/about/cabinet/cabinetstatements/2017/assforlearning/?lang=en</w:t>
        </w:r>
      </w:hyperlink>
      <w:r w:rsidRPr="00D47DD4">
        <w:rPr>
          <w:rFonts w:cstheme="minorHAnsi"/>
        </w:rPr>
        <w:t xml:space="preserve"> (Date Accessed: 22</w:t>
      </w:r>
      <w:r w:rsidRPr="00D47DD4">
        <w:rPr>
          <w:rFonts w:cstheme="minorHAnsi"/>
          <w:vertAlign w:val="superscript"/>
        </w:rPr>
        <w:t>nd</w:t>
      </w:r>
      <w:r w:rsidRPr="00D47DD4">
        <w:rPr>
          <w:rFonts w:cstheme="minorHAnsi"/>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Welsh Government (2018) ‘</w:t>
      </w:r>
      <w:r w:rsidRPr="00D47DD4">
        <w:rPr>
          <w:rFonts w:cstheme="minorHAnsi"/>
          <w:i/>
        </w:rPr>
        <w:t>My Local School: Sharing Information about Local Schools – School X.’</w:t>
      </w:r>
      <w:r w:rsidRPr="00D47DD4">
        <w:rPr>
          <w:rFonts w:cstheme="minorHAnsi"/>
        </w:rPr>
        <w:t xml:space="preserve"> Available at </w:t>
      </w:r>
      <w:hyperlink r:id="rId23" w:history="1">
        <w:r w:rsidRPr="00D47DD4">
          <w:rPr>
            <w:rStyle w:val="Hyperlink"/>
            <w:rFonts w:cstheme="minorHAnsi"/>
            <w:color w:val="auto"/>
          </w:rPr>
          <w:t>http://mylocalschool.wales.gov.uk/School/XXX</w:t>
        </w:r>
      </w:hyperlink>
      <w:r w:rsidRPr="00D47DD4">
        <w:rPr>
          <w:rFonts w:cstheme="minorHAnsi"/>
        </w:rPr>
        <w:t xml:space="preserve"> (Date Accessed: 12</w:t>
      </w:r>
      <w:r w:rsidRPr="00D47DD4">
        <w:rPr>
          <w:rFonts w:cstheme="minorHAnsi"/>
          <w:vertAlign w:val="superscript"/>
        </w:rPr>
        <w:t>th</w:t>
      </w:r>
      <w:r w:rsidRPr="00D47DD4">
        <w:rPr>
          <w:rFonts w:cstheme="minorHAnsi"/>
        </w:rPr>
        <w:t xml:space="preserve"> March 2018)</w:t>
      </w:r>
    </w:p>
    <w:p w:rsidR="008021D5" w:rsidRPr="00D47DD4" w:rsidRDefault="008021D5" w:rsidP="008021D5">
      <w:pPr>
        <w:pStyle w:val="NoSpacing"/>
        <w:numPr>
          <w:ilvl w:val="0"/>
          <w:numId w:val="40"/>
        </w:numPr>
        <w:spacing w:line="360" w:lineRule="auto"/>
        <w:rPr>
          <w:rFonts w:cstheme="minorHAnsi"/>
          <w:bCs/>
        </w:rPr>
      </w:pPr>
      <w:r w:rsidRPr="00D47DD4">
        <w:rPr>
          <w:rFonts w:cstheme="minorHAnsi"/>
          <w:bCs/>
        </w:rPr>
        <w:t>Whitby, Tom (2016) ‘</w:t>
      </w:r>
      <w:r w:rsidRPr="00D47DD4">
        <w:rPr>
          <w:rFonts w:cstheme="minorHAnsi"/>
          <w:bCs/>
          <w:i/>
        </w:rPr>
        <w:t>People are scared of change - but teachers must be encouraged to experiment with new ideas</w:t>
      </w:r>
      <w:r w:rsidRPr="00D47DD4">
        <w:rPr>
          <w:rFonts w:cstheme="minorHAnsi"/>
          <w:bCs/>
        </w:rPr>
        <w:t xml:space="preserve">.' Available at </w:t>
      </w:r>
      <w:hyperlink r:id="rId24" w:history="1">
        <w:r w:rsidRPr="00D47DD4">
          <w:rPr>
            <w:rStyle w:val="Hyperlink"/>
            <w:rFonts w:cstheme="minorHAnsi"/>
            <w:bCs/>
            <w:color w:val="auto"/>
            <w:u w:val="none"/>
          </w:rPr>
          <w:t>https://www.tes.com/news/people-are-scared-change-teachers-must-be-encouraged-experiment-new-ideas</w:t>
        </w:r>
      </w:hyperlink>
      <w:r w:rsidRPr="00D47DD4">
        <w:rPr>
          <w:rFonts w:cstheme="minorHAnsi"/>
          <w:bCs/>
        </w:rPr>
        <w:t xml:space="preserve"> (Date Accessed: 21</w:t>
      </w:r>
      <w:r w:rsidRPr="00D47DD4">
        <w:rPr>
          <w:rFonts w:cstheme="minorHAnsi"/>
          <w:bCs/>
          <w:vertAlign w:val="superscript"/>
        </w:rPr>
        <w:t>st</w:t>
      </w:r>
      <w:r w:rsidRPr="00D47DD4">
        <w:rPr>
          <w:rFonts w:cstheme="minorHAnsi"/>
          <w:bCs/>
        </w:rPr>
        <w:t xml:space="preserve"> April 2018)</w:t>
      </w:r>
    </w:p>
    <w:p w:rsidR="008021D5" w:rsidRPr="00D47DD4" w:rsidRDefault="008021D5" w:rsidP="008021D5">
      <w:pPr>
        <w:pStyle w:val="NoSpacing"/>
        <w:numPr>
          <w:ilvl w:val="0"/>
          <w:numId w:val="40"/>
        </w:numPr>
        <w:spacing w:line="360" w:lineRule="auto"/>
        <w:rPr>
          <w:rFonts w:cstheme="minorHAnsi"/>
        </w:rPr>
      </w:pPr>
      <w:r w:rsidRPr="00D47DD4">
        <w:rPr>
          <w:rFonts w:cstheme="minorHAnsi"/>
        </w:rPr>
        <w:t xml:space="preserve">Wiliam, D (2011) </w:t>
      </w:r>
      <w:r w:rsidRPr="00D47DD4">
        <w:rPr>
          <w:rFonts w:cstheme="minorHAnsi"/>
          <w:i/>
        </w:rPr>
        <w:t>Embedded Formative Assessment</w:t>
      </w:r>
      <w:r w:rsidRPr="00D47DD4">
        <w:rPr>
          <w:rFonts w:cstheme="minorHAnsi"/>
        </w:rPr>
        <w:t>. Bloomington: Solution Tree Press</w:t>
      </w: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8021D5" w:rsidRDefault="008021D5" w:rsidP="00564572">
      <w:pPr>
        <w:spacing w:line="360" w:lineRule="auto"/>
        <w:rPr>
          <w:rFonts w:cstheme="minorHAnsi"/>
        </w:rPr>
      </w:pPr>
    </w:p>
    <w:p w:rsidR="002225DE" w:rsidRDefault="002225DE" w:rsidP="00564572">
      <w:pPr>
        <w:spacing w:line="360" w:lineRule="auto"/>
        <w:rPr>
          <w:rFonts w:cstheme="minorHAnsi"/>
        </w:rPr>
      </w:pPr>
    </w:p>
    <w:p w:rsidR="002225DE" w:rsidRDefault="002225DE" w:rsidP="00564572">
      <w:pPr>
        <w:spacing w:line="360" w:lineRule="auto"/>
        <w:rPr>
          <w:rFonts w:cstheme="minorHAnsi"/>
        </w:rPr>
      </w:pPr>
    </w:p>
    <w:p w:rsidR="00CA551F" w:rsidRDefault="00CA551F" w:rsidP="00564572">
      <w:pPr>
        <w:spacing w:line="360" w:lineRule="auto"/>
        <w:rPr>
          <w:rFonts w:cstheme="minorHAnsi"/>
          <w:b/>
          <w:sz w:val="24"/>
          <w:u w:val="single"/>
        </w:rPr>
      </w:pPr>
      <w:r w:rsidRPr="00CA551F">
        <w:rPr>
          <w:rFonts w:cstheme="minorHAnsi"/>
          <w:b/>
          <w:sz w:val="24"/>
          <w:u w:val="single"/>
        </w:rPr>
        <w:lastRenderedPageBreak/>
        <w:t>Appendixes</w:t>
      </w:r>
    </w:p>
    <w:p w:rsidR="002225DE" w:rsidRDefault="00FA0F07" w:rsidP="00564572">
      <w:pPr>
        <w:spacing w:line="360" w:lineRule="auto"/>
        <w:rPr>
          <w:rFonts w:cstheme="minorHAnsi"/>
        </w:rPr>
        <w:sectPr w:rsidR="002225DE" w:rsidSect="002225DE">
          <w:footerReference w:type="even" r:id="rId25"/>
          <w:footerReference w:type="default" r:id="rId26"/>
          <w:type w:val="nextColumn"/>
          <w:pgSz w:w="11906" w:h="16838"/>
          <w:pgMar w:top="1440" w:right="1440" w:bottom="1440" w:left="1440" w:header="709" w:footer="709" w:gutter="0"/>
          <w:cols w:space="708"/>
          <w:docGrid w:linePitch="360"/>
        </w:sectPr>
      </w:pPr>
      <w:r w:rsidRPr="00CA551F">
        <w:rPr>
          <w:rFonts w:cstheme="minorHAnsi"/>
          <w:b/>
        </w:rPr>
        <w:t>Appendix 1 – Estyn Report, 2016</w:t>
      </w:r>
      <w:r w:rsidR="002225DE">
        <w:rPr>
          <w:rFonts w:cstheme="minorHAnsi"/>
          <w:noProof/>
          <w:lang w:eastAsia="en-GB"/>
        </w:rPr>
        <w:drawing>
          <wp:inline distT="0" distB="0" distL="0" distR="0" wp14:anchorId="5B3B2723" wp14:editId="07595BAF">
            <wp:extent cx="5739456" cy="81803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6109" cy="8189856"/>
                    </a:xfrm>
                    <a:prstGeom prst="rect">
                      <a:avLst/>
                    </a:prstGeom>
                    <a:noFill/>
                    <a:ln>
                      <a:noFill/>
                    </a:ln>
                  </pic:spPr>
                </pic:pic>
              </a:graphicData>
            </a:graphic>
          </wp:inline>
        </w:drawing>
      </w:r>
    </w:p>
    <w:p w:rsidR="0014308A" w:rsidRPr="00CA551F" w:rsidRDefault="002225DE" w:rsidP="00CA551F">
      <w:pPr>
        <w:spacing w:line="360" w:lineRule="auto"/>
        <w:rPr>
          <w:rFonts w:cstheme="minorHAnsi"/>
          <w:b/>
        </w:rPr>
      </w:pPr>
      <w:r w:rsidRPr="002225DE">
        <w:rPr>
          <w:rFonts w:cstheme="minorHAnsi"/>
          <w:b/>
        </w:rPr>
        <w:lastRenderedPageBreak/>
        <w:t>Append</w:t>
      </w:r>
      <w:r w:rsidR="00585284" w:rsidRPr="002225DE">
        <w:rPr>
          <w:rFonts w:cstheme="minorHAnsi"/>
          <w:b/>
        </w:rPr>
        <w:t>ix Two –</w:t>
      </w:r>
      <w:r w:rsidRPr="002225DE">
        <w:rPr>
          <w:rFonts w:cstheme="minorHAnsi"/>
          <w:b/>
        </w:rPr>
        <w:t xml:space="preserve"> School Improvement Plan 2016-</w:t>
      </w:r>
      <w:r>
        <w:rPr>
          <w:rFonts w:cstheme="minorHAnsi"/>
          <w:b/>
        </w:rPr>
        <w:t>18</w:t>
      </w:r>
      <w:r w:rsidR="00585284" w:rsidRPr="002225DE">
        <w:rPr>
          <w:rFonts w:cstheme="minorHAnsi"/>
          <w:noProof/>
          <w:lang w:eastAsia="en-GB"/>
        </w:rPr>
        <w:drawing>
          <wp:inline distT="0" distB="0" distL="0" distR="0" wp14:anchorId="52B7F58A" wp14:editId="76538C1E">
            <wp:extent cx="8498140" cy="53590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98140" cy="5359079"/>
                    </a:xfrm>
                    <a:prstGeom prst="rect">
                      <a:avLst/>
                    </a:prstGeom>
                    <a:noFill/>
                    <a:ln>
                      <a:noFill/>
                    </a:ln>
                  </pic:spPr>
                </pic:pic>
              </a:graphicData>
            </a:graphic>
          </wp:inline>
        </w:drawing>
      </w:r>
    </w:p>
    <w:p w:rsidR="0014308A" w:rsidRPr="002225DE" w:rsidRDefault="0014308A" w:rsidP="0014308A">
      <w:pPr>
        <w:rPr>
          <w:rFonts w:ascii="Arial" w:hAnsi="Arial" w:cs="Arial"/>
          <w:b/>
          <w:sz w:val="180"/>
          <w:szCs w:val="48"/>
        </w:rPr>
      </w:pPr>
      <w:r w:rsidRPr="002225DE">
        <w:rPr>
          <w:rFonts w:ascii="Arial" w:hAnsi="Arial" w:cs="Arial"/>
          <w:b/>
          <w:sz w:val="56"/>
          <w:szCs w:val="28"/>
          <w:u w:val="single"/>
        </w:rPr>
        <w:lastRenderedPageBreak/>
        <w:t>An Improvement Plan is:</w:t>
      </w:r>
    </w:p>
    <w:p w:rsidR="0014308A" w:rsidRPr="002225DE" w:rsidRDefault="0014308A" w:rsidP="0014308A">
      <w:pPr>
        <w:rPr>
          <w:rFonts w:ascii="Arial" w:hAnsi="Arial" w:cs="Arial"/>
          <w:b/>
          <w:sz w:val="56"/>
          <w:szCs w:val="28"/>
        </w:rPr>
      </w:pPr>
    </w:p>
    <w:p w:rsidR="0014308A" w:rsidRPr="002225DE" w:rsidRDefault="0014308A" w:rsidP="0014308A">
      <w:pPr>
        <w:numPr>
          <w:ilvl w:val="0"/>
          <w:numId w:val="2"/>
        </w:numPr>
        <w:spacing w:after="0" w:line="240" w:lineRule="auto"/>
        <w:rPr>
          <w:rFonts w:ascii="Arial" w:hAnsi="Arial" w:cs="Arial"/>
          <w:b/>
          <w:sz w:val="56"/>
          <w:szCs w:val="28"/>
        </w:rPr>
      </w:pPr>
      <w:r w:rsidRPr="002225DE">
        <w:rPr>
          <w:rFonts w:ascii="Arial" w:hAnsi="Arial" w:cs="Arial"/>
          <w:b/>
          <w:sz w:val="56"/>
          <w:szCs w:val="28"/>
        </w:rPr>
        <w:t>The prioritised agenda for improvement</w:t>
      </w:r>
    </w:p>
    <w:p w:rsidR="0014308A" w:rsidRPr="002225DE" w:rsidRDefault="0014308A" w:rsidP="0014308A">
      <w:pPr>
        <w:ind w:left="360"/>
        <w:rPr>
          <w:rFonts w:ascii="Arial" w:hAnsi="Arial" w:cs="Arial"/>
          <w:b/>
          <w:sz w:val="56"/>
          <w:szCs w:val="28"/>
        </w:rPr>
      </w:pPr>
    </w:p>
    <w:p w:rsidR="0014308A" w:rsidRPr="002225DE" w:rsidRDefault="0014308A" w:rsidP="0014308A">
      <w:pPr>
        <w:numPr>
          <w:ilvl w:val="0"/>
          <w:numId w:val="2"/>
        </w:numPr>
        <w:spacing w:after="0" w:line="240" w:lineRule="auto"/>
        <w:rPr>
          <w:rFonts w:ascii="Arial" w:hAnsi="Arial" w:cs="Arial"/>
          <w:b/>
          <w:sz w:val="56"/>
          <w:szCs w:val="28"/>
        </w:rPr>
      </w:pPr>
      <w:r w:rsidRPr="002225DE">
        <w:rPr>
          <w:rFonts w:ascii="Arial" w:hAnsi="Arial" w:cs="Arial"/>
          <w:b/>
          <w:sz w:val="56"/>
          <w:szCs w:val="28"/>
        </w:rPr>
        <w:t>Drawn up in the context of the schools needs</w:t>
      </w:r>
    </w:p>
    <w:p w:rsidR="0014308A" w:rsidRPr="002225DE" w:rsidRDefault="0014308A" w:rsidP="0014308A">
      <w:pPr>
        <w:rPr>
          <w:rFonts w:ascii="Arial" w:hAnsi="Arial" w:cs="Arial"/>
          <w:b/>
          <w:sz w:val="56"/>
          <w:szCs w:val="28"/>
        </w:rPr>
      </w:pPr>
    </w:p>
    <w:p w:rsidR="0014308A" w:rsidRPr="002225DE" w:rsidRDefault="0014308A" w:rsidP="0014308A">
      <w:pPr>
        <w:numPr>
          <w:ilvl w:val="0"/>
          <w:numId w:val="2"/>
        </w:numPr>
        <w:spacing w:after="0" w:line="240" w:lineRule="auto"/>
        <w:rPr>
          <w:rFonts w:ascii="Arial" w:hAnsi="Arial" w:cs="Arial"/>
          <w:b/>
          <w:sz w:val="56"/>
          <w:szCs w:val="28"/>
        </w:rPr>
      </w:pPr>
      <w:r w:rsidRPr="002225DE">
        <w:rPr>
          <w:rFonts w:ascii="Arial" w:hAnsi="Arial" w:cs="Arial"/>
          <w:b/>
          <w:sz w:val="56"/>
          <w:szCs w:val="28"/>
        </w:rPr>
        <w:t>A guide to action which will achieve improvement</w:t>
      </w:r>
    </w:p>
    <w:p w:rsidR="0014308A" w:rsidRPr="002225DE" w:rsidRDefault="0014308A" w:rsidP="0014308A">
      <w:pPr>
        <w:rPr>
          <w:rFonts w:ascii="Arial" w:hAnsi="Arial" w:cs="Arial"/>
          <w:b/>
          <w:sz w:val="56"/>
          <w:szCs w:val="28"/>
        </w:rPr>
      </w:pPr>
    </w:p>
    <w:p w:rsidR="0014308A" w:rsidRPr="002225DE" w:rsidRDefault="0014308A" w:rsidP="0014308A">
      <w:pPr>
        <w:numPr>
          <w:ilvl w:val="0"/>
          <w:numId w:val="2"/>
        </w:numPr>
        <w:spacing w:after="0" w:line="240" w:lineRule="auto"/>
        <w:rPr>
          <w:rFonts w:ascii="Arial" w:hAnsi="Arial" w:cs="Arial"/>
          <w:b/>
          <w:sz w:val="56"/>
          <w:szCs w:val="28"/>
        </w:rPr>
      </w:pPr>
      <w:r w:rsidRPr="002225DE">
        <w:rPr>
          <w:rFonts w:ascii="Arial" w:hAnsi="Arial" w:cs="Arial"/>
          <w:b/>
          <w:sz w:val="56"/>
          <w:szCs w:val="28"/>
        </w:rPr>
        <w:t>A commitment to action</w:t>
      </w:r>
    </w:p>
    <w:p w:rsidR="0014308A" w:rsidRPr="002225DE" w:rsidRDefault="0014308A" w:rsidP="0014308A">
      <w:pPr>
        <w:rPr>
          <w:rFonts w:ascii="Arial" w:hAnsi="Arial" w:cs="Arial"/>
          <w:b/>
          <w:sz w:val="56"/>
          <w:szCs w:val="28"/>
        </w:rPr>
      </w:pPr>
    </w:p>
    <w:p w:rsidR="0014308A" w:rsidRPr="002225DE" w:rsidRDefault="0014308A" w:rsidP="0014308A">
      <w:pPr>
        <w:numPr>
          <w:ilvl w:val="0"/>
          <w:numId w:val="2"/>
        </w:numPr>
        <w:spacing w:after="0" w:line="240" w:lineRule="auto"/>
        <w:rPr>
          <w:sz w:val="52"/>
        </w:rPr>
      </w:pPr>
      <w:r w:rsidRPr="002225DE">
        <w:rPr>
          <w:rFonts w:ascii="Arial" w:hAnsi="Arial" w:cs="Arial"/>
          <w:b/>
          <w:sz w:val="56"/>
          <w:szCs w:val="28"/>
        </w:rPr>
        <w:t>A tool to be used with carefully judged flexibility</w:t>
      </w:r>
    </w:p>
    <w:p w:rsidR="0014308A" w:rsidRPr="002225DE" w:rsidRDefault="0014308A" w:rsidP="0014308A">
      <w:pPr>
        <w:pStyle w:val="ListParagraph"/>
        <w:rPr>
          <w:rFonts w:ascii="Arial" w:hAnsi="Arial" w:cs="Arial"/>
          <w:b/>
          <w:sz w:val="56"/>
          <w:szCs w:val="28"/>
        </w:rPr>
      </w:pPr>
    </w:p>
    <w:p w:rsidR="0014308A" w:rsidRPr="002225DE" w:rsidRDefault="0014308A" w:rsidP="0014308A">
      <w:pPr>
        <w:numPr>
          <w:ilvl w:val="0"/>
          <w:numId w:val="2"/>
        </w:numPr>
        <w:spacing w:after="0" w:line="240" w:lineRule="auto"/>
        <w:rPr>
          <w:sz w:val="52"/>
        </w:rPr>
      </w:pPr>
      <w:r w:rsidRPr="002225DE">
        <w:rPr>
          <w:rFonts w:ascii="Arial" w:hAnsi="Arial" w:cs="Arial"/>
          <w:b/>
          <w:sz w:val="56"/>
          <w:szCs w:val="28"/>
        </w:rPr>
        <w:t>An open working document that is regularly reviewed and updated at SLT &amp; Governors meetings.</w:t>
      </w:r>
      <w:r w:rsidRPr="002225DE">
        <w:rPr>
          <w:rFonts w:ascii="Arial" w:hAnsi="Arial" w:cs="Arial"/>
          <w:b/>
          <w:sz w:val="28"/>
          <w:szCs w:val="28"/>
          <w:u w:val="single"/>
        </w:rPr>
        <w:br w:type="page"/>
      </w:r>
    </w:p>
    <w:p w:rsidR="0014308A" w:rsidRPr="002225DE" w:rsidRDefault="0014308A" w:rsidP="0014308A">
      <w:pPr>
        <w:rPr>
          <w:rFonts w:ascii="Arial" w:hAnsi="Arial" w:cs="Arial"/>
          <w:b/>
          <w:sz w:val="28"/>
          <w:szCs w:val="28"/>
          <w:u w:val="single"/>
        </w:rPr>
      </w:pPr>
      <w:r w:rsidRPr="002225DE">
        <w:rPr>
          <w:rFonts w:ascii="Arial" w:hAnsi="Arial" w:cs="Arial"/>
          <w:b/>
          <w:sz w:val="28"/>
          <w:szCs w:val="28"/>
          <w:u w:val="single"/>
        </w:rPr>
        <w:lastRenderedPageBreak/>
        <w:t>Questions we ask when we are planning for improvement.</w:t>
      </w: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Is it based on a review of the school’s strength and weaknesses as identified by monitoring and internal self-evaluation?</w:t>
      </w:r>
    </w:p>
    <w:p w:rsidR="0014308A" w:rsidRPr="002225DE" w:rsidRDefault="0014308A" w:rsidP="0014308A">
      <w:pPr>
        <w:ind w:left="360"/>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Does is relate appropriately to the previous school improvement plan?</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Have all school staff been involved in its construction?</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Will it help to realise the school’s aims and raise standards?</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Does it tackle the most significant issues?</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Are the priorities appropriate and targets realistic and achievable?</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Are tasks and timescales clear?</w:t>
      </w:r>
    </w:p>
    <w:p w:rsidR="0014308A" w:rsidRPr="002225DE" w:rsidRDefault="0014308A" w:rsidP="0014308A">
      <w:pPr>
        <w:ind w:left="360"/>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Are those responsible for carrying out tasks clearly identified?</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Is it accurately costed in terms of money and time and other resources?</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lastRenderedPageBreak/>
        <w:t>Has staff development been considered?</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Are the success criteria clear, measurable and linked to the school’s aims and / or raising standards?</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How will progress be monitored and success be evaluated?</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Are those responsible for monitoring and evaluation clearly identified?</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How does it fit into longer term developments?</w:t>
      </w:r>
    </w:p>
    <w:p w:rsidR="0014308A" w:rsidRPr="002225DE" w:rsidRDefault="0014308A" w:rsidP="0014308A">
      <w:pPr>
        <w:rPr>
          <w:rFonts w:ascii="Arial" w:hAnsi="Arial" w:cs="Arial"/>
          <w:b/>
          <w:sz w:val="28"/>
          <w:szCs w:val="28"/>
        </w:rPr>
      </w:pPr>
    </w:p>
    <w:p w:rsidR="0014308A" w:rsidRPr="002225DE" w:rsidRDefault="0014308A" w:rsidP="0014308A">
      <w:pPr>
        <w:numPr>
          <w:ilvl w:val="0"/>
          <w:numId w:val="2"/>
        </w:numPr>
        <w:spacing w:after="0" w:line="240" w:lineRule="auto"/>
        <w:rPr>
          <w:rFonts w:ascii="Arial" w:hAnsi="Arial" w:cs="Arial"/>
          <w:b/>
          <w:sz w:val="28"/>
          <w:szCs w:val="28"/>
        </w:rPr>
      </w:pPr>
      <w:r w:rsidRPr="002225DE">
        <w:rPr>
          <w:rFonts w:ascii="Arial" w:hAnsi="Arial" w:cs="Arial"/>
          <w:b/>
          <w:sz w:val="28"/>
          <w:szCs w:val="28"/>
        </w:rPr>
        <w:t>Does it reprioritise previous aims in the most effective way for future progress?</w:t>
      </w:r>
    </w:p>
    <w:p w:rsidR="0014308A" w:rsidRPr="002225DE" w:rsidRDefault="0014308A" w:rsidP="0014308A">
      <w:pPr>
        <w:ind w:left="360"/>
        <w:jc w:val="center"/>
        <w:rPr>
          <w:rFonts w:ascii="Arial" w:hAnsi="Arial" w:cs="Arial"/>
          <w:b/>
          <w:sz w:val="28"/>
          <w:szCs w:val="28"/>
        </w:rPr>
      </w:pPr>
      <w:r w:rsidRPr="002225DE">
        <w:rPr>
          <w:rFonts w:ascii="Arial" w:hAnsi="Arial" w:cs="Arial"/>
          <w:b/>
          <w:sz w:val="28"/>
          <w:szCs w:val="28"/>
        </w:rPr>
        <w:t>ACTION PLANNING</w:t>
      </w:r>
    </w:p>
    <w:p w:rsidR="0014308A" w:rsidRPr="002225DE" w:rsidRDefault="0014308A" w:rsidP="0014308A">
      <w:pPr>
        <w:pStyle w:val="ListParagraph"/>
        <w:rPr>
          <w:rFonts w:ascii="Arial" w:hAnsi="Arial" w:cs="Arial"/>
          <w:b/>
          <w:sz w:val="28"/>
          <w:szCs w:val="28"/>
        </w:rPr>
      </w:pPr>
    </w:p>
    <w:p w:rsidR="0014308A" w:rsidRPr="002225DE" w:rsidRDefault="0014308A" w:rsidP="0014308A">
      <w:pPr>
        <w:pStyle w:val="ListParagraph"/>
        <w:numPr>
          <w:ilvl w:val="0"/>
          <w:numId w:val="2"/>
        </w:numPr>
        <w:rPr>
          <w:rFonts w:ascii="Arial" w:hAnsi="Arial" w:cs="Arial"/>
          <w:b/>
          <w:sz w:val="28"/>
          <w:szCs w:val="28"/>
        </w:rPr>
      </w:pPr>
      <w:r w:rsidRPr="002225DE">
        <w:rPr>
          <w:rFonts w:ascii="Arial" w:hAnsi="Arial" w:cs="Arial"/>
          <w:b/>
          <w:sz w:val="28"/>
          <w:szCs w:val="28"/>
        </w:rPr>
        <w:t>An action plan sets out the strategies to be followed to achieve improvements in a priority and to meet the associated targets. Action plans provide the detail in the annual SIP.</w:t>
      </w:r>
    </w:p>
    <w:p w:rsidR="0014308A" w:rsidRPr="002225DE" w:rsidRDefault="0014308A" w:rsidP="0014308A">
      <w:pPr>
        <w:pStyle w:val="ListParagraph"/>
        <w:rPr>
          <w:rFonts w:ascii="Arial" w:hAnsi="Arial" w:cs="Arial"/>
          <w:b/>
          <w:sz w:val="6"/>
          <w:szCs w:val="28"/>
        </w:rPr>
      </w:pPr>
    </w:p>
    <w:p w:rsidR="0014308A" w:rsidRPr="002225DE" w:rsidRDefault="0014308A" w:rsidP="0014308A">
      <w:pPr>
        <w:pStyle w:val="ListParagraph"/>
        <w:numPr>
          <w:ilvl w:val="0"/>
          <w:numId w:val="2"/>
        </w:numPr>
        <w:rPr>
          <w:rFonts w:ascii="Arial" w:hAnsi="Arial" w:cs="Arial"/>
          <w:b/>
          <w:sz w:val="28"/>
          <w:szCs w:val="28"/>
        </w:rPr>
      </w:pPr>
      <w:r w:rsidRPr="002225DE">
        <w:rPr>
          <w:rFonts w:ascii="Arial" w:hAnsi="Arial" w:cs="Arial"/>
          <w:b/>
          <w:sz w:val="28"/>
          <w:szCs w:val="28"/>
        </w:rPr>
        <w:t>It is important to state clearly the actions to be taken in relation to the overall priorities and the identified smart targets. It is essential that targets are drafted in clear and precise language.</w:t>
      </w:r>
    </w:p>
    <w:p w:rsidR="0014308A" w:rsidRPr="002225DE" w:rsidRDefault="0014308A" w:rsidP="0014308A">
      <w:pPr>
        <w:jc w:val="center"/>
        <w:rPr>
          <w:rFonts w:ascii="Arial" w:hAnsi="Arial" w:cs="Arial"/>
          <w:b/>
          <w:sz w:val="36"/>
          <w:szCs w:val="28"/>
        </w:rPr>
      </w:pPr>
      <w:r w:rsidRPr="002225DE">
        <w:rPr>
          <w:rFonts w:ascii="Arial" w:hAnsi="Arial" w:cs="Arial"/>
          <w:b/>
          <w:sz w:val="36"/>
          <w:szCs w:val="28"/>
        </w:rPr>
        <w:t>Action Planning – Definitions in the 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12090"/>
      </w:tblGrid>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lastRenderedPageBreak/>
              <w:t>Priority</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An area for development which the school identifies as important to address within the SIP</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Target</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A specific, focused goal for improvement derived from a priority</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Success</w:t>
            </w:r>
          </w:p>
          <w:p w:rsidR="0014308A" w:rsidRPr="002225DE" w:rsidRDefault="0014308A" w:rsidP="00585284">
            <w:pPr>
              <w:jc w:val="center"/>
              <w:rPr>
                <w:rFonts w:ascii="Arial" w:hAnsi="Arial" w:cs="Arial"/>
                <w:b/>
                <w:sz w:val="28"/>
                <w:szCs w:val="28"/>
              </w:rPr>
            </w:pPr>
            <w:r w:rsidRPr="002225DE">
              <w:rPr>
                <w:rFonts w:ascii="Arial" w:hAnsi="Arial" w:cs="Arial"/>
                <w:b/>
                <w:sz w:val="28"/>
                <w:szCs w:val="28"/>
              </w:rPr>
              <w:t>Criteria</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 xml:space="preserve">The specific signs which will demonstrate whether a target has been achieved. Success criteria may be quantitative or qualitative </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Task</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Precise statements of what has to be done or produced to achieve the target</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Personnel</w:t>
            </w:r>
          </w:p>
          <w:p w:rsidR="0014308A" w:rsidRPr="002225DE" w:rsidRDefault="0014308A" w:rsidP="00585284">
            <w:pPr>
              <w:jc w:val="center"/>
              <w:rPr>
                <w:rFonts w:ascii="Arial" w:hAnsi="Arial" w:cs="Arial"/>
                <w:b/>
                <w:sz w:val="28"/>
                <w:szCs w:val="28"/>
              </w:rPr>
            </w:pPr>
            <w:r w:rsidRPr="002225DE">
              <w:rPr>
                <w:rFonts w:ascii="Arial" w:hAnsi="Arial" w:cs="Arial"/>
                <w:b/>
                <w:sz w:val="28"/>
                <w:szCs w:val="28"/>
              </w:rPr>
              <w:t>Responsible</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Names or titles of the staff responsible for managing each task</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Personnel</w:t>
            </w:r>
          </w:p>
          <w:p w:rsidR="0014308A" w:rsidRPr="002225DE" w:rsidRDefault="0014308A" w:rsidP="00585284">
            <w:pPr>
              <w:jc w:val="center"/>
              <w:rPr>
                <w:rFonts w:ascii="Arial" w:hAnsi="Arial" w:cs="Arial"/>
                <w:b/>
                <w:sz w:val="28"/>
                <w:szCs w:val="28"/>
              </w:rPr>
            </w:pPr>
            <w:r w:rsidRPr="002225DE">
              <w:rPr>
                <w:rFonts w:ascii="Arial" w:hAnsi="Arial" w:cs="Arial"/>
                <w:b/>
                <w:sz w:val="28"/>
                <w:szCs w:val="28"/>
              </w:rPr>
              <w:t>Involved</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Names or titles of the staff working on each task</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Timescale</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Deadlines by which task should be completed. There are likely to be intermediate deadlines and there will be final deadlines</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Resource</w:t>
            </w:r>
          </w:p>
          <w:p w:rsidR="0014308A" w:rsidRPr="002225DE" w:rsidRDefault="0014308A" w:rsidP="00585284">
            <w:pPr>
              <w:jc w:val="center"/>
              <w:rPr>
                <w:rFonts w:ascii="Arial" w:hAnsi="Arial" w:cs="Arial"/>
                <w:b/>
                <w:sz w:val="28"/>
                <w:szCs w:val="28"/>
              </w:rPr>
            </w:pPr>
            <w:r w:rsidRPr="002225DE">
              <w:rPr>
                <w:rFonts w:ascii="Arial" w:hAnsi="Arial" w:cs="Arial"/>
                <w:b/>
                <w:sz w:val="28"/>
                <w:szCs w:val="28"/>
              </w:rPr>
              <w:t>Requirements</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Staff Development. Any specific development experience and or training required by the staff if the tasks are to be undertaken successfully, school based or LA/EAS or other provided INSET etc.</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t>Budget</w:t>
            </w:r>
          </w:p>
          <w:p w:rsidR="0014308A" w:rsidRPr="002225DE" w:rsidRDefault="0014308A" w:rsidP="00585284">
            <w:pPr>
              <w:jc w:val="center"/>
              <w:rPr>
                <w:rFonts w:ascii="Arial" w:hAnsi="Arial" w:cs="Arial"/>
                <w:b/>
                <w:sz w:val="28"/>
                <w:szCs w:val="28"/>
              </w:rPr>
            </w:pPr>
            <w:r w:rsidRPr="002225DE">
              <w:rPr>
                <w:rFonts w:ascii="Arial" w:hAnsi="Arial" w:cs="Arial"/>
                <w:b/>
                <w:sz w:val="28"/>
                <w:szCs w:val="28"/>
              </w:rPr>
              <w:lastRenderedPageBreak/>
              <w:t>Allocation</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lastRenderedPageBreak/>
              <w:t>Likely cost of each resource requirement, i.e. staff development, time, and physical resources.</w:t>
            </w:r>
          </w:p>
        </w:tc>
      </w:tr>
      <w:tr w:rsidR="002225DE" w:rsidRPr="002225DE" w:rsidTr="00585284">
        <w:trPr>
          <w:trHeight w:val="680"/>
        </w:trPr>
        <w:tc>
          <w:tcPr>
            <w:tcW w:w="0" w:type="auto"/>
            <w:shd w:val="clear" w:color="auto" w:fill="22228A"/>
            <w:vAlign w:val="center"/>
          </w:tcPr>
          <w:p w:rsidR="0014308A" w:rsidRPr="002225DE" w:rsidRDefault="0014308A" w:rsidP="00585284">
            <w:pPr>
              <w:jc w:val="center"/>
              <w:rPr>
                <w:rFonts w:ascii="Arial" w:hAnsi="Arial" w:cs="Arial"/>
                <w:b/>
                <w:sz w:val="28"/>
                <w:szCs w:val="28"/>
              </w:rPr>
            </w:pPr>
            <w:r w:rsidRPr="002225DE">
              <w:rPr>
                <w:rFonts w:ascii="Arial" w:hAnsi="Arial" w:cs="Arial"/>
                <w:b/>
                <w:sz w:val="28"/>
                <w:szCs w:val="28"/>
              </w:rPr>
              <w:lastRenderedPageBreak/>
              <w:t>Budget</w:t>
            </w:r>
          </w:p>
          <w:p w:rsidR="0014308A" w:rsidRPr="002225DE" w:rsidRDefault="0014308A" w:rsidP="00585284">
            <w:pPr>
              <w:jc w:val="center"/>
              <w:rPr>
                <w:rFonts w:ascii="Arial" w:hAnsi="Arial" w:cs="Arial"/>
                <w:b/>
                <w:sz w:val="28"/>
                <w:szCs w:val="28"/>
              </w:rPr>
            </w:pPr>
            <w:r w:rsidRPr="002225DE">
              <w:rPr>
                <w:rFonts w:ascii="Arial" w:hAnsi="Arial" w:cs="Arial"/>
                <w:b/>
                <w:sz w:val="28"/>
                <w:szCs w:val="28"/>
              </w:rPr>
              <w:t>Source</w:t>
            </w:r>
          </w:p>
        </w:tc>
        <w:tc>
          <w:tcPr>
            <w:tcW w:w="0" w:type="auto"/>
            <w:vAlign w:val="center"/>
          </w:tcPr>
          <w:p w:rsidR="0014308A" w:rsidRPr="002225DE" w:rsidRDefault="0014308A" w:rsidP="00585284">
            <w:pPr>
              <w:rPr>
                <w:rFonts w:ascii="Arial" w:hAnsi="Arial" w:cs="Arial"/>
                <w:b/>
                <w:sz w:val="28"/>
                <w:szCs w:val="28"/>
              </w:rPr>
            </w:pPr>
            <w:r w:rsidRPr="002225DE">
              <w:rPr>
                <w:rFonts w:ascii="Arial" w:hAnsi="Arial" w:cs="Arial"/>
                <w:b/>
                <w:sz w:val="28"/>
                <w:szCs w:val="28"/>
              </w:rPr>
              <w:t>Where is the money coming from – which financial allocations are being drawn down upon to fund the resource requirements</w:t>
            </w:r>
          </w:p>
        </w:tc>
      </w:tr>
    </w:tbl>
    <w:p w:rsidR="0014308A" w:rsidRPr="002225DE" w:rsidRDefault="0014308A" w:rsidP="0014308A">
      <w:pPr>
        <w:rPr>
          <w:rFonts w:ascii="Arial" w:hAnsi="Arial" w:cs="Arial"/>
          <w:sz w:val="2"/>
        </w:rPr>
      </w:pPr>
    </w:p>
    <w:p w:rsidR="0014308A" w:rsidRPr="002225DE" w:rsidRDefault="0014308A" w:rsidP="0014308A">
      <w:pPr>
        <w:jc w:val="center"/>
        <w:rPr>
          <w:rFonts w:ascii="Arial" w:hAnsi="Arial" w:cs="Arial"/>
          <w:b/>
          <w:sz w:val="28"/>
          <w:szCs w:val="28"/>
        </w:rPr>
      </w:pPr>
      <w:r w:rsidRPr="002225DE">
        <w:rPr>
          <w:rFonts w:ascii="Arial" w:hAnsi="Arial" w:cs="Arial"/>
          <w:sz w:val="2"/>
        </w:rPr>
        <w:br w:type="page"/>
      </w:r>
      <w:r w:rsidRPr="002225DE">
        <w:rPr>
          <w:rFonts w:ascii="Arial" w:hAnsi="Arial" w:cs="Arial"/>
          <w:b/>
          <w:sz w:val="28"/>
          <w:szCs w:val="28"/>
        </w:rPr>
        <w:lastRenderedPageBreak/>
        <w:t xml:space="preserve">Introduction to the School Development Plan at </w:t>
      </w:r>
      <w:r w:rsidR="00585284" w:rsidRPr="002225DE">
        <w:rPr>
          <w:rFonts w:ascii="Arial" w:hAnsi="Arial" w:cs="Arial"/>
          <w:b/>
          <w:sz w:val="28"/>
          <w:szCs w:val="28"/>
        </w:rPr>
        <w:t>School X</w:t>
      </w:r>
    </w:p>
    <w:p w:rsidR="0014308A" w:rsidRPr="002225DE" w:rsidRDefault="0014308A" w:rsidP="0014308A">
      <w:pPr>
        <w:jc w:val="both"/>
        <w:rPr>
          <w:rFonts w:ascii="Arial" w:hAnsi="Arial" w:cs="Arial"/>
          <w:sz w:val="28"/>
        </w:rPr>
      </w:pPr>
      <w:bookmarkStart w:id="0" w:name="_Hlk512093299"/>
      <w:r w:rsidRPr="002225DE">
        <w:rPr>
          <w:rFonts w:ascii="Arial" w:hAnsi="Arial" w:cs="Arial"/>
          <w:sz w:val="28"/>
        </w:rPr>
        <w:t xml:space="preserve">The three year School Improvement Plan (SIP) provides a rigorous and detailed indication of the vision for the school’s future development and clear direction on how the school will contribute to achieving local and national priorities. </w:t>
      </w:r>
    </w:p>
    <w:bookmarkEnd w:id="0"/>
    <w:p w:rsidR="0014308A" w:rsidRPr="002225DE" w:rsidRDefault="0014308A" w:rsidP="0014308A">
      <w:pPr>
        <w:jc w:val="both"/>
        <w:rPr>
          <w:rFonts w:ascii="Arial" w:hAnsi="Arial" w:cs="Arial"/>
          <w:sz w:val="28"/>
        </w:rPr>
      </w:pPr>
      <w:r w:rsidRPr="002225DE">
        <w:rPr>
          <w:rFonts w:ascii="Arial" w:hAnsi="Arial" w:cs="Arial"/>
          <w:sz w:val="28"/>
        </w:rPr>
        <w:t>The Senior Leadership Team (SLT) along with middle leaders (TLR holders) and the Governing Body (GB) will regularly monitor progress towards the targets. The Governing Body (GB) have the ultimate ownership of this plan but recognise that it is intended to be a living, working and evolving document that adheres to the school aims.</w:t>
      </w:r>
    </w:p>
    <w:p w:rsidR="0014308A" w:rsidRPr="002225DE" w:rsidRDefault="0014308A" w:rsidP="0014308A">
      <w:pPr>
        <w:jc w:val="both"/>
        <w:rPr>
          <w:rFonts w:ascii="Arial" w:hAnsi="Arial" w:cs="Arial"/>
          <w:sz w:val="28"/>
        </w:rPr>
      </w:pPr>
    </w:p>
    <w:p w:rsidR="0014308A" w:rsidRPr="002225DE" w:rsidRDefault="0014308A" w:rsidP="0014308A">
      <w:pPr>
        <w:jc w:val="both"/>
        <w:rPr>
          <w:rFonts w:ascii="Arial" w:hAnsi="Arial" w:cs="Arial"/>
          <w:sz w:val="28"/>
        </w:rPr>
      </w:pPr>
      <w:r w:rsidRPr="002225DE">
        <w:rPr>
          <w:rFonts w:ascii="Arial" w:hAnsi="Arial" w:cs="Arial"/>
          <w:sz w:val="28"/>
        </w:rPr>
        <w:t xml:space="preserve">In September 2014 </w:t>
      </w:r>
      <w:r w:rsidR="00585284" w:rsidRPr="002225DE">
        <w:rPr>
          <w:rFonts w:ascii="Arial" w:hAnsi="Arial" w:cs="Arial"/>
          <w:sz w:val="28"/>
        </w:rPr>
        <w:t>School X</w:t>
      </w:r>
      <w:r w:rsidRPr="002225DE">
        <w:rPr>
          <w:rFonts w:ascii="Arial" w:hAnsi="Arial" w:cs="Arial"/>
          <w:sz w:val="28"/>
        </w:rPr>
        <w:t xml:space="preserve"> was identified as a ‘Pathway to Success School’ as part of the Welsh Governments School Challenge Cymru (SCC) initiative. The school continues to work closely with the SCC Challenge Advisor, EAS and Local Authority to support its school improvement journey.  The key priorities will focus on improving standards, teaching &amp; skills leading to sustained improvements and greater leadership capacity at all levels, with the aim that </w:t>
      </w:r>
      <w:r w:rsidR="00585284" w:rsidRPr="002225DE">
        <w:rPr>
          <w:rFonts w:ascii="Arial" w:hAnsi="Arial" w:cs="Arial"/>
          <w:sz w:val="28"/>
        </w:rPr>
        <w:t>School X</w:t>
      </w:r>
      <w:r w:rsidRPr="002225DE">
        <w:rPr>
          <w:rFonts w:ascii="Arial" w:hAnsi="Arial" w:cs="Arial"/>
          <w:sz w:val="28"/>
        </w:rPr>
        <w:t xml:space="preserve"> becomes a self-improving school able to meet future challenges on the horizon.</w:t>
      </w:r>
    </w:p>
    <w:p w:rsidR="0014308A" w:rsidRPr="002225DE" w:rsidRDefault="0014308A" w:rsidP="0014308A">
      <w:pPr>
        <w:jc w:val="both"/>
        <w:rPr>
          <w:rFonts w:ascii="Arial" w:hAnsi="Arial" w:cs="Arial"/>
          <w:sz w:val="28"/>
        </w:rPr>
      </w:pPr>
      <w:r w:rsidRPr="002225DE">
        <w:rPr>
          <w:rFonts w:ascii="Arial" w:hAnsi="Arial" w:cs="Arial"/>
          <w:sz w:val="28"/>
        </w:rPr>
        <w:t xml:space="preserve"> </w:t>
      </w:r>
    </w:p>
    <w:p w:rsidR="0014308A" w:rsidRPr="002225DE" w:rsidRDefault="0014308A" w:rsidP="0014308A">
      <w:pPr>
        <w:jc w:val="both"/>
        <w:rPr>
          <w:rFonts w:ascii="Arial" w:hAnsi="Arial" w:cs="Arial"/>
          <w:sz w:val="28"/>
        </w:rPr>
      </w:pPr>
      <w:r w:rsidRPr="002225DE">
        <w:rPr>
          <w:rFonts w:ascii="Arial" w:hAnsi="Arial" w:cs="Arial"/>
          <w:sz w:val="28"/>
        </w:rPr>
        <w:t>The plan is strongly influenced by the School Self-Evaluation Report (SER) which was written from first hand evidence collated through the self-evaluation undertaken by all senior and middle leaders across the school and feedback received from other stakeholders.  It also takes into consideration the discussions that have taken place with groups of pupils, staff, and governors’ committees, SCC and EAS Challenge Advisor and the School Council during 2015 – 16.</w:t>
      </w:r>
    </w:p>
    <w:p w:rsidR="0014308A" w:rsidRPr="002225DE" w:rsidRDefault="0014308A" w:rsidP="0014308A">
      <w:pPr>
        <w:jc w:val="both"/>
        <w:rPr>
          <w:rFonts w:ascii="Arial" w:hAnsi="Arial" w:cs="Arial"/>
          <w:sz w:val="28"/>
        </w:rPr>
      </w:pPr>
    </w:p>
    <w:p w:rsidR="0014308A" w:rsidRPr="002225DE" w:rsidRDefault="0014308A" w:rsidP="0014308A">
      <w:pPr>
        <w:jc w:val="both"/>
        <w:rPr>
          <w:rFonts w:ascii="Arial" w:hAnsi="Arial" w:cs="Arial"/>
          <w:sz w:val="28"/>
        </w:rPr>
      </w:pPr>
      <w:r w:rsidRPr="002225DE">
        <w:rPr>
          <w:rFonts w:ascii="Arial" w:hAnsi="Arial" w:cs="Arial"/>
          <w:sz w:val="28"/>
        </w:rPr>
        <w:t xml:space="preserve">The draft plan was prepared by SLT during June 2016 and July 2016.  Preparatory work followed a strategic planning day with the GB in July 2016 and feedback from meetings with our Challenge Advisor (CA).  An SLT planning meeting took place during the summer involving members of the senior team.  </w:t>
      </w:r>
    </w:p>
    <w:p w:rsidR="0014308A" w:rsidRPr="002225DE" w:rsidRDefault="0014308A" w:rsidP="0014308A">
      <w:pPr>
        <w:jc w:val="both"/>
        <w:rPr>
          <w:rFonts w:ascii="Arial" w:hAnsi="Arial" w:cs="Arial"/>
          <w:sz w:val="28"/>
        </w:rPr>
      </w:pPr>
    </w:p>
    <w:p w:rsidR="0014308A" w:rsidRPr="002225DE" w:rsidRDefault="0014308A" w:rsidP="0014308A">
      <w:pPr>
        <w:jc w:val="both"/>
        <w:rPr>
          <w:rFonts w:ascii="Arial" w:hAnsi="Arial" w:cs="Arial"/>
          <w:sz w:val="28"/>
        </w:rPr>
      </w:pPr>
      <w:r w:rsidRPr="002225DE">
        <w:rPr>
          <w:rFonts w:ascii="Arial" w:hAnsi="Arial" w:cs="Arial"/>
          <w:sz w:val="28"/>
        </w:rPr>
        <w:t xml:space="preserve">A period of consultation will follow from September 2016 – October 2016 with all staff and where priorities of the LA, EAS and Welsh Government can be taken into account. In addition, any issues arising from summer examinations can be considered for inclusion. </w:t>
      </w:r>
    </w:p>
    <w:p w:rsidR="0014308A" w:rsidRPr="002225DE" w:rsidRDefault="0014308A" w:rsidP="0014308A">
      <w:pPr>
        <w:jc w:val="both"/>
        <w:rPr>
          <w:rFonts w:ascii="Arial" w:hAnsi="Arial" w:cs="Arial"/>
          <w:sz w:val="28"/>
        </w:rPr>
      </w:pPr>
      <w:r w:rsidRPr="002225DE">
        <w:rPr>
          <w:rFonts w:ascii="Arial" w:hAnsi="Arial" w:cs="Arial"/>
          <w:sz w:val="28"/>
        </w:rPr>
        <w:t>A first draft will be submitted to the Welsh Government (WG) to meet the statutory deadline 1</w:t>
      </w:r>
      <w:r w:rsidRPr="002225DE">
        <w:rPr>
          <w:rFonts w:ascii="Arial" w:hAnsi="Arial" w:cs="Arial"/>
          <w:sz w:val="28"/>
          <w:vertAlign w:val="superscript"/>
        </w:rPr>
        <w:t>st</w:t>
      </w:r>
      <w:r w:rsidRPr="002225DE">
        <w:rPr>
          <w:rFonts w:ascii="Arial" w:hAnsi="Arial" w:cs="Arial"/>
          <w:sz w:val="28"/>
        </w:rPr>
        <w:t xml:space="preserve"> September 2016.  However a second draft of the final document will be presented to the GB for approval and adoption during the Autumn Term 2016.  This will be distributed to staff and any changes to the final SIP will be re-submitted to the WG. </w:t>
      </w:r>
    </w:p>
    <w:p w:rsidR="0014308A" w:rsidRPr="002225DE" w:rsidRDefault="0014308A" w:rsidP="0014308A">
      <w:pPr>
        <w:jc w:val="both"/>
        <w:rPr>
          <w:rFonts w:ascii="Arial" w:hAnsi="Arial" w:cs="Arial"/>
          <w:sz w:val="28"/>
        </w:rPr>
      </w:pPr>
    </w:p>
    <w:p w:rsidR="0014308A" w:rsidRPr="002225DE" w:rsidRDefault="0014308A" w:rsidP="0014308A">
      <w:pPr>
        <w:jc w:val="both"/>
        <w:rPr>
          <w:rFonts w:ascii="Arial" w:hAnsi="Arial" w:cs="Arial"/>
          <w:sz w:val="28"/>
        </w:rPr>
      </w:pPr>
      <w:r w:rsidRPr="002225DE">
        <w:rPr>
          <w:rFonts w:ascii="Arial" w:hAnsi="Arial" w:cs="Arial"/>
          <w:sz w:val="28"/>
        </w:rPr>
        <w:t>The GB will oversee the plan and the leadership team will review progress at half termly intervals with a formal review in the summer term. In addition there will be regular meetings with the CA.  The progress of the SIP will be reported to GB termly and will form part of the Headteacher (HT) reports and the school’s annual self-evaluation cycle.</w:t>
      </w:r>
      <w:r w:rsidRPr="002225DE">
        <w:rPr>
          <w:rFonts w:ascii="Arial" w:hAnsi="Arial" w:cs="Arial"/>
          <w:sz w:val="28"/>
        </w:rPr>
        <w:br w:type="page"/>
      </w:r>
    </w:p>
    <w:p w:rsidR="0014308A" w:rsidRPr="002225DE" w:rsidRDefault="0014308A" w:rsidP="0014308A">
      <w:pPr>
        <w:jc w:val="both"/>
        <w:rPr>
          <w:rFonts w:ascii="Arial" w:hAnsi="Arial" w:cs="Arial"/>
        </w:rPr>
      </w:pPr>
    </w:p>
    <w:p w:rsidR="0014308A" w:rsidRPr="002225DE" w:rsidRDefault="0014308A" w:rsidP="0014308A">
      <w:pPr>
        <w:jc w:val="both"/>
        <w:rPr>
          <w:rFonts w:ascii="Arial" w:hAnsi="Arial" w:cs="Arial"/>
          <w:b/>
          <w:sz w:val="28"/>
          <w:szCs w:val="28"/>
        </w:rPr>
      </w:pPr>
    </w:p>
    <w:p w:rsidR="0014308A" w:rsidRPr="002225DE" w:rsidRDefault="0014308A" w:rsidP="0014308A">
      <w:pPr>
        <w:jc w:val="center"/>
        <w:rPr>
          <w:rFonts w:ascii="Arial" w:hAnsi="Arial" w:cs="Arial"/>
          <w:b/>
          <w:sz w:val="40"/>
          <w:szCs w:val="28"/>
        </w:rPr>
      </w:pPr>
      <w:r w:rsidRPr="002225DE">
        <w:rPr>
          <w:rFonts w:ascii="Arial" w:hAnsi="Arial" w:cs="Arial"/>
          <w:b/>
          <w:sz w:val="40"/>
          <w:szCs w:val="28"/>
        </w:rPr>
        <w:t>School mission statement:</w:t>
      </w:r>
    </w:p>
    <w:p w:rsidR="0014308A" w:rsidRPr="002225DE" w:rsidRDefault="0014308A" w:rsidP="0014308A">
      <w:pPr>
        <w:jc w:val="center"/>
        <w:rPr>
          <w:rFonts w:ascii="Arial" w:hAnsi="Arial" w:cs="Arial"/>
          <w:b/>
          <w:sz w:val="10"/>
          <w:szCs w:val="28"/>
        </w:rPr>
      </w:pPr>
    </w:p>
    <w:p w:rsidR="0014308A" w:rsidRPr="002225DE" w:rsidRDefault="0014308A" w:rsidP="0014308A">
      <w:pPr>
        <w:jc w:val="center"/>
        <w:rPr>
          <w:rFonts w:ascii="Arial" w:hAnsi="Arial" w:cs="Arial"/>
          <w:b/>
          <w:sz w:val="44"/>
          <w:szCs w:val="28"/>
        </w:rPr>
      </w:pPr>
      <w:r w:rsidRPr="002225DE">
        <w:rPr>
          <w:rFonts w:ascii="Arial" w:hAnsi="Arial" w:cs="Arial"/>
          <w:b/>
          <w:sz w:val="44"/>
          <w:szCs w:val="28"/>
        </w:rPr>
        <w:t>‘Working together for success’ – ‘Cydweithio er mwn llwyddo’</w:t>
      </w:r>
    </w:p>
    <w:p w:rsidR="0014308A" w:rsidRPr="002225DE" w:rsidRDefault="0014308A" w:rsidP="0014308A">
      <w:pPr>
        <w:jc w:val="both"/>
        <w:rPr>
          <w:rFonts w:ascii="Arial" w:hAnsi="Arial" w:cs="Arial"/>
          <w:b/>
          <w:sz w:val="14"/>
          <w:szCs w:val="28"/>
        </w:rPr>
      </w:pPr>
    </w:p>
    <w:p w:rsidR="0014308A" w:rsidRPr="002225DE" w:rsidRDefault="0014308A" w:rsidP="0014308A">
      <w:pPr>
        <w:jc w:val="both"/>
        <w:rPr>
          <w:rFonts w:ascii="Arial" w:hAnsi="Arial" w:cs="Arial"/>
          <w:sz w:val="28"/>
          <w:szCs w:val="28"/>
        </w:rPr>
      </w:pPr>
      <w:r w:rsidRPr="002225DE">
        <w:rPr>
          <w:rFonts w:ascii="Arial" w:hAnsi="Arial" w:cs="Arial"/>
          <w:b/>
          <w:sz w:val="28"/>
          <w:szCs w:val="28"/>
        </w:rPr>
        <w:t>The School’s Aims for all pupils:</w:t>
      </w:r>
    </w:p>
    <w:p w:rsidR="0014308A" w:rsidRPr="002225DE" w:rsidRDefault="0014308A" w:rsidP="0014308A">
      <w:pPr>
        <w:jc w:val="both"/>
        <w:rPr>
          <w:rFonts w:ascii="Arial" w:hAnsi="Arial" w:cs="Arial"/>
          <w:b/>
          <w:sz w:val="12"/>
          <w:szCs w:val="28"/>
        </w:rPr>
      </w:pPr>
    </w:p>
    <w:p w:rsidR="0014308A" w:rsidRPr="002225DE" w:rsidRDefault="0014308A" w:rsidP="0014308A">
      <w:pPr>
        <w:jc w:val="both"/>
        <w:rPr>
          <w:rFonts w:ascii="Arial" w:eastAsia="Calibri" w:hAnsi="Arial" w:cs="Arial"/>
          <w:sz w:val="28"/>
          <w:szCs w:val="28"/>
        </w:rPr>
      </w:pPr>
      <w:r w:rsidRPr="002225DE">
        <w:rPr>
          <w:rFonts w:ascii="Arial" w:eastAsia="Calibri" w:hAnsi="Arial" w:cs="Arial"/>
          <w:sz w:val="28"/>
          <w:szCs w:val="28"/>
        </w:rPr>
        <w:t xml:space="preserve">The aims of the school set out our aspirations to provide the best possible opportunities and education for our pupils, preparing them for life beyond school. </w:t>
      </w:r>
    </w:p>
    <w:p w:rsidR="0014308A" w:rsidRPr="002225DE" w:rsidRDefault="0014308A" w:rsidP="0014308A">
      <w:pPr>
        <w:jc w:val="both"/>
        <w:rPr>
          <w:rFonts w:ascii="Arial" w:eastAsia="Calibri" w:hAnsi="Arial" w:cs="Arial"/>
          <w:sz w:val="12"/>
          <w:szCs w:val="28"/>
        </w:rPr>
      </w:pPr>
    </w:p>
    <w:p w:rsidR="0014308A" w:rsidRPr="002225DE" w:rsidRDefault="0014308A" w:rsidP="0014308A">
      <w:pPr>
        <w:jc w:val="both"/>
        <w:rPr>
          <w:rFonts w:ascii="Arial" w:eastAsia="Calibri" w:hAnsi="Arial" w:cs="Arial"/>
          <w:sz w:val="28"/>
          <w:szCs w:val="28"/>
        </w:rPr>
      </w:pPr>
      <w:r w:rsidRPr="002225DE">
        <w:rPr>
          <w:rFonts w:ascii="Arial" w:eastAsia="Calibri" w:hAnsi="Arial" w:cs="Arial"/>
          <w:sz w:val="28"/>
          <w:szCs w:val="28"/>
        </w:rPr>
        <w:t>We aim for students to:</w:t>
      </w:r>
    </w:p>
    <w:p w:rsidR="0014308A" w:rsidRPr="002225DE" w:rsidRDefault="0014308A" w:rsidP="0014308A">
      <w:pPr>
        <w:jc w:val="both"/>
        <w:rPr>
          <w:rFonts w:ascii="Arial" w:eastAsia="Calibri"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Have a sense of excitement, vision and purpose for their lives</w:t>
      </w:r>
    </w:p>
    <w:p w:rsidR="0014308A" w:rsidRPr="002225DE" w:rsidRDefault="0014308A" w:rsidP="0014308A">
      <w:pPr>
        <w:ind w:left="720"/>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Enjoy learning and want to continue learning throughout life</w:t>
      </w:r>
    </w:p>
    <w:p w:rsidR="0014308A" w:rsidRPr="002225DE" w:rsidRDefault="0014308A" w:rsidP="0014308A">
      <w:pPr>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 xml:space="preserve">Have high self-esteem and high expectations for themselves </w:t>
      </w:r>
    </w:p>
    <w:p w:rsidR="0014308A" w:rsidRPr="002225DE" w:rsidRDefault="0014308A" w:rsidP="0014308A">
      <w:pPr>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Develop their personal qualities and interests</w:t>
      </w:r>
    </w:p>
    <w:p w:rsidR="0014308A" w:rsidRPr="002225DE" w:rsidRDefault="0014308A" w:rsidP="0014308A">
      <w:pPr>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Achieve academically to the highest standard</w:t>
      </w:r>
    </w:p>
    <w:p w:rsidR="0014308A" w:rsidRPr="002225DE" w:rsidRDefault="0014308A" w:rsidP="0014308A">
      <w:pPr>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 xml:space="preserve">Be flexible and responsive to a changing society </w:t>
      </w:r>
    </w:p>
    <w:p w:rsidR="0014308A" w:rsidRPr="002225DE" w:rsidRDefault="0014308A" w:rsidP="0014308A">
      <w:pPr>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Have a clear understanding of their own beliefs and respect those of others</w:t>
      </w:r>
    </w:p>
    <w:p w:rsidR="0014308A" w:rsidRPr="002225DE" w:rsidRDefault="0014308A" w:rsidP="0014308A">
      <w:pPr>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 xml:space="preserve">Want to contribute to society to make the world a better place </w:t>
      </w:r>
    </w:p>
    <w:p w:rsidR="0014308A" w:rsidRPr="002225DE" w:rsidRDefault="0014308A" w:rsidP="0014308A">
      <w:pPr>
        <w:ind w:left="720"/>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Be capable of making informed decisions, and take responsibility for their actions</w:t>
      </w:r>
    </w:p>
    <w:p w:rsidR="0014308A" w:rsidRPr="002225DE" w:rsidRDefault="0014308A" w:rsidP="0014308A">
      <w:pPr>
        <w:jc w:val="both"/>
        <w:rPr>
          <w:rFonts w:ascii="Arial" w:hAnsi="Arial" w:cs="Arial"/>
          <w:sz w:val="28"/>
          <w:szCs w:val="28"/>
        </w:rPr>
      </w:pPr>
    </w:p>
    <w:p w:rsidR="0014308A" w:rsidRPr="002225DE" w:rsidRDefault="0014308A" w:rsidP="0014308A">
      <w:pPr>
        <w:numPr>
          <w:ilvl w:val="0"/>
          <w:numId w:val="15"/>
        </w:numPr>
        <w:spacing w:after="0" w:line="240" w:lineRule="auto"/>
        <w:jc w:val="both"/>
        <w:rPr>
          <w:rFonts w:ascii="Arial" w:hAnsi="Arial" w:cs="Arial"/>
          <w:sz w:val="28"/>
          <w:szCs w:val="28"/>
        </w:rPr>
      </w:pPr>
      <w:r w:rsidRPr="002225DE">
        <w:rPr>
          <w:rFonts w:ascii="Arial" w:hAnsi="Arial" w:cs="Arial"/>
          <w:sz w:val="28"/>
          <w:szCs w:val="28"/>
        </w:rPr>
        <w:t xml:space="preserve">Succeed through experiencing quality education. </w:t>
      </w:r>
    </w:p>
    <w:p w:rsidR="0014308A" w:rsidRPr="002225DE" w:rsidRDefault="0014308A" w:rsidP="0014308A">
      <w:pPr>
        <w:pStyle w:val="ListParagraph"/>
        <w:numPr>
          <w:ilvl w:val="0"/>
          <w:numId w:val="15"/>
        </w:numPr>
        <w:rPr>
          <w:rFonts w:ascii="Arial" w:hAnsi="Arial" w:cs="Arial"/>
          <w:sz w:val="2"/>
        </w:rPr>
      </w:pPr>
    </w:p>
    <w:tbl>
      <w:tblPr>
        <w:tblStyle w:val="TableGrid"/>
        <w:tblW w:w="15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1"/>
      </w:tblGrid>
      <w:tr w:rsidR="0014308A" w:rsidRPr="002225DE" w:rsidTr="00585284">
        <w:tc>
          <w:tcPr>
            <w:tcW w:w="15871" w:type="dxa"/>
            <w:shd w:val="clear" w:color="auto" w:fill="auto"/>
          </w:tcPr>
          <w:p w:rsidR="0014308A" w:rsidRPr="002225DE" w:rsidRDefault="0014308A" w:rsidP="00585284">
            <w:pPr>
              <w:rPr>
                <w:rFonts w:ascii="Arial" w:hAnsi="Arial" w:cs="Arial"/>
                <w:b/>
                <w:sz w:val="28"/>
                <w:szCs w:val="28"/>
              </w:rPr>
            </w:pPr>
            <w:r w:rsidRPr="002225DE">
              <w:rPr>
                <w:rFonts w:ascii="Arial" w:hAnsi="Arial" w:cs="Arial"/>
                <w:b/>
                <w:sz w:val="28"/>
                <w:szCs w:val="28"/>
              </w:rPr>
              <w:t>Provision for Staff Development &amp; Training 2016 – 2017</w:t>
            </w:r>
          </w:p>
        </w:tc>
      </w:tr>
    </w:tbl>
    <w:p w:rsidR="0014308A" w:rsidRPr="002225DE" w:rsidRDefault="0014308A" w:rsidP="0014308A">
      <w:pPr>
        <w:rPr>
          <w:rFonts w:ascii="Arial" w:hAnsi="Arial" w:cs="Arial"/>
          <w:sz w:val="28"/>
          <w:szCs w:val="28"/>
        </w:rPr>
      </w:pPr>
      <w:r w:rsidRPr="002225DE">
        <w:rPr>
          <w:rFonts w:ascii="Arial" w:hAnsi="Arial" w:cs="Arial"/>
          <w:sz w:val="28"/>
          <w:szCs w:val="28"/>
        </w:rPr>
        <w:t xml:space="preserve">At </w:t>
      </w:r>
      <w:r w:rsidR="00585284" w:rsidRPr="002225DE">
        <w:rPr>
          <w:rFonts w:ascii="Arial" w:hAnsi="Arial" w:cs="Arial"/>
          <w:sz w:val="28"/>
          <w:szCs w:val="28"/>
        </w:rPr>
        <w:t>School X</w:t>
      </w:r>
      <w:r w:rsidRPr="002225DE">
        <w:rPr>
          <w:rFonts w:ascii="Arial" w:hAnsi="Arial" w:cs="Arial"/>
          <w:sz w:val="28"/>
          <w:szCs w:val="28"/>
        </w:rPr>
        <w:t xml:space="preserve"> we promote professional development for our staff that is explicitly aimed at improving students’ learning and we link this to the wider school priorities.  We believe that the most effective professional development opportunities for teaching and support staff are those that have a clear relevance to everyday experiences and needs.</w:t>
      </w: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lastRenderedPageBreak/>
        <w:t>5 whole school INSET days have been calendared this academic year.  These days will be used to provide training for all staff on school and national priorities.</w:t>
      </w: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t>6 x 1 hour Teaching &amp; Learning meetings for all staff have also been calendared.  These sessions will be used to provide training for teaching staff on areas identified as part of the performance management process and school priorities.  These sessions will be delivered by staff for staff, enabling us to share, use and build on the excellent practice that exists in school.</w:t>
      </w: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t xml:space="preserve">Since 2014 there has been an intensive whole school CPD programme focused on developing a common and consistent language around teaching and learning. We have also developed sustainability in ensuring that we have now have in school facilitators who can deliver the OLEVI Improving Teacher Programme (ITP) and the Outstanding Teacher Programme (OTP) and have developed the capacity to offer these programmes to other school’s within our region. </w:t>
      </w: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t>All staff are aware of our whole school priorities of:</w:t>
      </w:r>
    </w:p>
    <w:p w:rsidR="0014308A" w:rsidRPr="002225DE" w:rsidRDefault="0014308A" w:rsidP="0014308A">
      <w:pPr>
        <w:rPr>
          <w:rFonts w:ascii="Arial" w:hAnsi="Arial" w:cs="Arial"/>
          <w:sz w:val="28"/>
          <w:szCs w:val="28"/>
        </w:rPr>
      </w:pPr>
    </w:p>
    <w:p w:rsidR="0014308A" w:rsidRPr="002225DE" w:rsidRDefault="0014308A" w:rsidP="0014308A">
      <w:pPr>
        <w:pStyle w:val="ListParagraph"/>
        <w:numPr>
          <w:ilvl w:val="0"/>
          <w:numId w:val="17"/>
        </w:numPr>
        <w:spacing w:after="0" w:line="240" w:lineRule="auto"/>
        <w:rPr>
          <w:rFonts w:ascii="Arial" w:hAnsi="Arial" w:cs="Arial"/>
          <w:sz w:val="28"/>
          <w:szCs w:val="28"/>
        </w:rPr>
      </w:pPr>
      <w:r w:rsidRPr="002225DE">
        <w:rPr>
          <w:rFonts w:ascii="Arial" w:hAnsi="Arial" w:cs="Arial"/>
          <w:sz w:val="28"/>
          <w:szCs w:val="28"/>
        </w:rPr>
        <w:t>Continuing to improve performance and standards at all key stages and prov</w:t>
      </w:r>
      <w:bookmarkStart w:id="1" w:name="_GoBack"/>
      <w:bookmarkEnd w:id="1"/>
      <w:r w:rsidRPr="002225DE">
        <w:rPr>
          <w:rFonts w:ascii="Arial" w:hAnsi="Arial" w:cs="Arial"/>
          <w:sz w:val="28"/>
          <w:szCs w:val="28"/>
        </w:rPr>
        <w:t>ide the best possible outcomes for learners</w:t>
      </w:r>
    </w:p>
    <w:p w:rsidR="0014308A" w:rsidRPr="002225DE" w:rsidRDefault="0014308A" w:rsidP="0014308A">
      <w:pPr>
        <w:pStyle w:val="ListParagraph"/>
        <w:numPr>
          <w:ilvl w:val="0"/>
          <w:numId w:val="17"/>
        </w:numPr>
        <w:spacing w:after="0" w:line="240" w:lineRule="auto"/>
        <w:rPr>
          <w:rFonts w:ascii="Arial" w:hAnsi="Arial" w:cs="Arial"/>
          <w:sz w:val="28"/>
          <w:szCs w:val="28"/>
        </w:rPr>
      </w:pPr>
      <w:r w:rsidRPr="002225DE">
        <w:rPr>
          <w:rFonts w:ascii="Arial" w:hAnsi="Arial" w:cs="Arial"/>
          <w:sz w:val="28"/>
          <w:szCs w:val="28"/>
        </w:rPr>
        <w:t>Ensuring that teaching and assessments are effective and appropriate to improving standards for learners</w:t>
      </w:r>
    </w:p>
    <w:p w:rsidR="0014308A" w:rsidRPr="002225DE" w:rsidRDefault="0014308A" w:rsidP="0014308A">
      <w:pPr>
        <w:pStyle w:val="ListParagraph"/>
        <w:numPr>
          <w:ilvl w:val="0"/>
          <w:numId w:val="17"/>
        </w:numPr>
        <w:spacing w:after="0" w:line="240" w:lineRule="auto"/>
        <w:rPr>
          <w:rFonts w:ascii="Arial" w:hAnsi="Arial" w:cs="Arial"/>
          <w:sz w:val="28"/>
          <w:szCs w:val="28"/>
        </w:rPr>
      </w:pPr>
      <w:r w:rsidRPr="002225DE">
        <w:rPr>
          <w:rFonts w:ascii="Arial" w:hAnsi="Arial" w:cs="Arial"/>
          <w:sz w:val="28"/>
          <w:szCs w:val="28"/>
        </w:rPr>
        <w:t>To give the best possible support and guidance for each learner</w:t>
      </w:r>
    </w:p>
    <w:p w:rsidR="0014308A" w:rsidRPr="002225DE" w:rsidRDefault="0014308A" w:rsidP="0014308A">
      <w:pPr>
        <w:pStyle w:val="ListParagraph"/>
        <w:numPr>
          <w:ilvl w:val="0"/>
          <w:numId w:val="17"/>
        </w:numPr>
        <w:spacing w:after="0" w:line="240" w:lineRule="auto"/>
        <w:rPr>
          <w:rFonts w:ascii="Arial" w:hAnsi="Arial" w:cs="Arial"/>
          <w:sz w:val="28"/>
          <w:szCs w:val="28"/>
        </w:rPr>
      </w:pPr>
      <w:r w:rsidRPr="002225DE">
        <w:rPr>
          <w:rFonts w:ascii="Arial" w:hAnsi="Arial" w:cs="Arial"/>
          <w:sz w:val="28"/>
          <w:szCs w:val="28"/>
        </w:rPr>
        <w:lastRenderedPageBreak/>
        <w:t>To lead, manage and plan for whole school improvement</w:t>
      </w:r>
    </w:p>
    <w:p w:rsidR="0014308A" w:rsidRPr="002225DE" w:rsidRDefault="0014308A" w:rsidP="0014308A">
      <w:pPr>
        <w:ind w:left="1080" w:hanging="360"/>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t xml:space="preserve">Specific Areas for Development for 2016-17 for </w:t>
      </w:r>
      <w:r w:rsidR="00585284" w:rsidRPr="002225DE">
        <w:rPr>
          <w:rFonts w:ascii="Arial" w:hAnsi="Arial" w:cs="Arial"/>
          <w:sz w:val="28"/>
          <w:szCs w:val="28"/>
        </w:rPr>
        <w:t>School X</w:t>
      </w:r>
      <w:r w:rsidRPr="002225DE">
        <w:rPr>
          <w:rFonts w:ascii="Arial" w:hAnsi="Arial" w:cs="Arial"/>
          <w:sz w:val="28"/>
          <w:szCs w:val="28"/>
        </w:rPr>
        <w:t xml:space="preserve"> in line with national priorities will be;</w:t>
      </w:r>
    </w:p>
    <w:p w:rsidR="0014308A" w:rsidRPr="002225DE" w:rsidRDefault="0014308A" w:rsidP="0014308A">
      <w:pPr>
        <w:numPr>
          <w:ilvl w:val="0"/>
          <w:numId w:val="4"/>
        </w:numPr>
        <w:spacing w:after="0" w:line="240" w:lineRule="auto"/>
        <w:rPr>
          <w:rFonts w:ascii="Arial" w:hAnsi="Arial" w:cs="Arial"/>
          <w:sz w:val="28"/>
          <w:szCs w:val="28"/>
        </w:rPr>
      </w:pPr>
      <w:r w:rsidRPr="002225DE">
        <w:rPr>
          <w:rFonts w:ascii="Arial" w:hAnsi="Arial" w:cs="Arial"/>
          <w:sz w:val="28"/>
          <w:szCs w:val="28"/>
        </w:rPr>
        <w:t>Literacy</w:t>
      </w:r>
    </w:p>
    <w:p w:rsidR="0014308A" w:rsidRPr="002225DE" w:rsidRDefault="0014308A" w:rsidP="0014308A">
      <w:pPr>
        <w:numPr>
          <w:ilvl w:val="0"/>
          <w:numId w:val="4"/>
        </w:numPr>
        <w:spacing w:after="0" w:line="240" w:lineRule="auto"/>
        <w:rPr>
          <w:rFonts w:ascii="Arial" w:hAnsi="Arial" w:cs="Arial"/>
          <w:sz w:val="28"/>
          <w:szCs w:val="28"/>
        </w:rPr>
      </w:pPr>
      <w:r w:rsidRPr="002225DE">
        <w:rPr>
          <w:rFonts w:ascii="Arial" w:hAnsi="Arial" w:cs="Arial"/>
          <w:sz w:val="28"/>
          <w:szCs w:val="28"/>
        </w:rPr>
        <w:t>Numeracy</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sz w:val="28"/>
          <w:szCs w:val="28"/>
        </w:rPr>
        <w:t>Reducing the Impact of Deprivation and closing the achievement gap between FSM and non-FSM</w:t>
      </w:r>
    </w:p>
    <w:p w:rsidR="0014308A" w:rsidRPr="002225DE" w:rsidRDefault="0014308A" w:rsidP="0014308A">
      <w:pPr>
        <w:jc w:val="both"/>
        <w:rPr>
          <w:rFonts w:ascii="Arial" w:hAnsi="Arial" w:cs="Arial"/>
        </w:rPr>
      </w:pPr>
    </w:p>
    <w:p w:rsidR="0014308A" w:rsidRPr="002225DE" w:rsidRDefault="0014308A" w:rsidP="0014308A">
      <w:pPr>
        <w:rPr>
          <w:rFonts w:ascii="Arial" w:hAnsi="Arial" w:cs="Arial"/>
          <w:sz w:val="28"/>
          <w:szCs w:val="28"/>
        </w:rPr>
      </w:pPr>
      <w:r w:rsidRPr="002225DE">
        <w:rPr>
          <w:rFonts w:ascii="Arial" w:hAnsi="Arial" w:cs="Arial"/>
          <w:sz w:val="28"/>
          <w:szCs w:val="28"/>
        </w:rPr>
        <w:t>Topics that will be covered during the 2016-17 academic year include:</w:t>
      </w:r>
    </w:p>
    <w:p w:rsidR="0014308A" w:rsidRPr="002225DE" w:rsidRDefault="0014308A" w:rsidP="0014308A">
      <w:pPr>
        <w:rPr>
          <w:rFonts w:ascii="Arial" w:hAnsi="Arial" w:cs="Arial"/>
          <w:sz w:val="28"/>
          <w:szCs w:val="28"/>
        </w:rPr>
      </w:pP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opportunities for improving reading and extended writing;</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sharing good practice in ‘closing the gap’ marking and feedback</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 xml:space="preserve">developing digital competency  </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use of DIRT time to impact on progress</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embedding literacy and numeracy activities in programmes of learning;</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developing further literacy and numeracy rich tasks and assessing these;</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 xml:space="preserve">developing pupils oracy skills especially speaking and presenting for a variety of purpose and audiences </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sharing good practice in closing the achievement gap between FSM and non-FSM pupils.</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improving the practice of peer and self-assessment;</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 xml:space="preserve">developing strategies to support boys literacy; </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teaching and learning to stretch MA learners;</w:t>
      </w:r>
    </w:p>
    <w:p w:rsidR="0014308A" w:rsidRPr="002225DE" w:rsidRDefault="0014308A" w:rsidP="0014308A">
      <w:pPr>
        <w:pStyle w:val="ListParagraph"/>
        <w:numPr>
          <w:ilvl w:val="0"/>
          <w:numId w:val="16"/>
        </w:numPr>
        <w:spacing w:after="0" w:line="240" w:lineRule="auto"/>
        <w:rPr>
          <w:rFonts w:ascii="Arial" w:hAnsi="Arial" w:cs="Arial"/>
          <w:sz w:val="28"/>
          <w:szCs w:val="28"/>
        </w:rPr>
      </w:pPr>
      <w:r w:rsidRPr="002225DE">
        <w:rPr>
          <w:rFonts w:ascii="Arial" w:hAnsi="Arial" w:cs="Arial"/>
          <w:sz w:val="28"/>
          <w:szCs w:val="28"/>
        </w:rPr>
        <w:t>supporting learners with ALN;</w:t>
      </w:r>
    </w:p>
    <w:p w:rsidR="0014308A" w:rsidRPr="002225DE" w:rsidRDefault="0014308A" w:rsidP="0014308A">
      <w:pPr>
        <w:ind w:left="360"/>
        <w:rPr>
          <w:rFonts w:ascii="Arial" w:hAnsi="Arial" w:cs="Arial"/>
          <w:sz w:val="28"/>
          <w:szCs w:val="28"/>
        </w:rPr>
      </w:pP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t>The School Development Plan 2016-2017 includes provision for additional staff to participate in the teaching programmes along with the opportunity for staff to continue to work in teaching and learning triads.  Funding for cover has been allocated to enable triads to share practice, learn from each other and reflect on their experiences.</w:t>
      </w: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t>A separate training programme for NQTs and Teach First participants is calendared and funded by the school.</w:t>
      </w: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sz w:val="28"/>
          <w:szCs w:val="28"/>
        </w:rPr>
      </w:pPr>
      <w:r w:rsidRPr="002225DE">
        <w:rPr>
          <w:rFonts w:ascii="Arial" w:hAnsi="Arial" w:cs="Arial"/>
          <w:sz w:val="28"/>
          <w:szCs w:val="28"/>
        </w:rPr>
        <w:t>In order to continue our work developing strong and effective leaders, TLR holders will continue to meet on a half termly basis.  This work will be complemented by a new ‘New Deal Pioneer Group’ who will determine our teaching and learning priorities and a strategy for implementing these.</w:t>
      </w:r>
    </w:p>
    <w:p w:rsidR="0014308A" w:rsidRPr="002225DE" w:rsidRDefault="0014308A" w:rsidP="0014308A">
      <w:pPr>
        <w:rPr>
          <w:rFonts w:ascii="Arial" w:hAnsi="Arial" w:cs="Arial"/>
          <w:sz w:val="28"/>
          <w:szCs w:val="28"/>
        </w:rPr>
      </w:pPr>
    </w:p>
    <w:p w:rsidR="0014308A" w:rsidRPr="002225DE" w:rsidRDefault="0014308A" w:rsidP="0014308A">
      <w:pPr>
        <w:rPr>
          <w:rFonts w:ascii="Arial" w:hAnsi="Arial" w:cs="Arial"/>
        </w:rPr>
      </w:pPr>
      <w:r w:rsidRPr="002225DE">
        <w:rPr>
          <w:rFonts w:ascii="Arial" w:hAnsi="Arial" w:cs="Arial"/>
          <w:sz w:val="28"/>
          <w:szCs w:val="28"/>
        </w:rPr>
        <w:t>A CPD cost centre is allocated within the school budget to fund training needs.  Any applications for training in addition to that provided by the school based programme must be linked to the whole school/department or year team DIPs/YIPs or performance management targets.</w:t>
      </w:r>
    </w:p>
    <w:p w:rsidR="0014308A" w:rsidRPr="002225DE" w:rsidRDefault="0014308A" w:rsidP="0014308A">
      <w:pPr>
        <w:rPr>
          <w:rFonts w:ascii="Arial" w:hAnsi="Arial" w:cs="Arial"/>
          <w:sz w:val="2"/>
        </w:rPr>
      </w:pPr>
    </w:p>
    <w:p w:rsidR="0014308A" w:rsidRPr="002225DE" w:rsidRDefault="0014308A" w:rsidP="0014308A">
      <w:pPr>
        <w:rPr>
          <w:rFonts w:ascii="Arial" w:hAnsi="Arial" w:cs="Arial"/>
          <w:sz w:val="2"/>
        </w:rPr>
      </w:pPr>
      <w:r w:rsidRPr="002225DE">
        <w:rPr>
          <w:rFonts w:ascii="Arial" w:hAnsi="Arial" w:cs="Arial"/>
          <w:sz w:val="2"/>
        </w:rPr>
        <w:br w:type="page"/>
      </w:r>
    </w:p>
    <w:p w:rsidR="0014308A" w:rsidRPr="002225DE" w:rsidRDefault="0014308A" w:rsidP="0014308A">
      <w:pPr>
        <w:rPr>
          <w:rFonts w:ascii="Arial" w:hAnsi="Arial" w:cs="Arial"/>
          <w:sz w:val="2"/>
        </w:rPr>
      </w:pPr>
    </w:p>
    <w:tbl>
      <w:tblPr>
        <w:tblStyle w:val="TableGrid"/>
        <w:tblW w:w="157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
        <w:gridCol w:w="777"/>
        <w:gridCol w:w="1902"/>
        <w:gridCol w:w="334"/>
        <w:gridCol w:w="1012"/>
        <w:gridCol w:w="1007"/>
        <w:gridCol w:w="1010"/>
        <w:gridCol w:w="1007"/>
        <w:gridCol w:w="1007"/>
        <w:gridCol w:w="1010"/>
        <w:gridCol w:w="1054"/>
        <w:gridCol w:w="1007"/>
        <w:gridCol w:w="1010"/>
        <w:gridCol w:w="1438"/>
        <w:gridCol w:w="727"/>
        <w:gridCol w:w="280"/>
        <w:gridCol w:w="1009"/>
        <w:gridCol w:w="129"/>
      </w:tblGrid>
      <w:tr w:rsidR="0014308A" w:rsidRPr="002225DE" w:rsidTr="00585284">
        <w:trPr>
          <w:gridBefore w:val="1"/>
          <w:wBefore w:w="10" w:type="dxa"/>
          <w:trHeight w:val="598"/>
          <w:jc w:val="center"/>
        </w:trPr>
        <w:tc>
          <w:tcPr>
            <w:tcW w:w="777" w:type="dxa"/>
            <w:vAlign w:val="center"/>
          </w:tcPr>
          <w:p w:rsidR="0014308A" w:rsidRPr="002225DE" w:rsidRDefault="0014308A" w:rsidP="00585284">
            <w:pPr>
              <w:jc w:val="center"/>
              <w:rPr>
                <w:rFonts w:ascii="Arial" w:hAnsi="Arial" w:cs="Arial"/>
                <w:sz w:val="28"/>
                <w:szCs w:val="28"/>
              </w:rPr>
            </w:pPr>
            <w:r w:rsidRPr="002225DE">
              <w:rPr>
                <w:rFonts w:ascii="Arial" w:hAnsi="Arial" w:cs="Arial"/>
                <w:sz w:val="28"/>
                <w:szCs w:val="28"/>
              </w:rPr>
              <w:t>KQ1</w:t>
            </w:r>
          </w:p>
        </w:tc>
        <w:tc>
          <w:tcPr>
            <w:tcW w:w="1902" w:type="dxa"/>
            <w:vAlign w:val="center"/>
          </w:tcPr>
          <w:p w:rsidR="0014308A" w:rsidRPr="002225DE" w:rsidRDefault="0014308A" w:rsidP="00585284">
            <w:pPr>
              <w:jc w:val="center"/>
              <w:rPr>
                <w:rFonts w:ascii="Arial" w:hAnsi="Arial" w:cs="Arial"/>
                <w:sz w:val="28"/>
                <w:szCs w:val="28"/>
              </w:rPr>
            </w:pPr>
            <w:r w:rsidRPr="002225DE">
              <w:rPr>
                <w:rFonts w:ascii="Arial" w:hAnsi="Arial" w:cs="Arial"/>
                <w:b/>
              </w:rPr>
              <w:t>Quality Indicators</w:t>
            </w:r>
          </w:p>
        </w:tc>
        <w:tc>
          <w:tcPr>
            <w:tcW w:w="11623" w:type="dxa"/>
            <w:gridSpan w:val="12"/>
            <w:shd w:val="clear" w:color="auto" w:fill="auto"/>
            <w:vAlign w:val="center"/>
          </w:tcPr>
          <w:p w:rsidR="0014308A" w:rsidRPr="002225DE" w:rsidRDefault="0014308A" w:rsidP="00585284">
            <w:pPr>
              <w:jc w:val="center"/>
              <w:rPr>
                <w:rFonts w:ascii="Arial" w:hAnsi="Arial" w:cs="Arial"/>
                <w:sz w:val="40"/>
              </w:rPr>
            </w:pPr>
            <w:bookmarkStart w:id="2" w:name="amenu"/>
            <w:r w:rsidRPr="002225DE">
              <w:rPr>
                <w:rFonts w:ascii="Arial" w:hAnsi="Arial" w:cs="Arial"/>
                <w:sz w:val="40"/>
              </w:rPr>
              <w:t>Aspects</w:t>
            </w:r>
            <w:bookmarkEnd w:id="2"/>
          </w:p>
        </w:tc>
        <w:tc>
          <w:tcPr>
            <w:tcW w:w="1418" w:type="dxa"/>
            <w:gridSpan w:val="3"/>
            <w:vAlign w:val="center"/>
          </w:tcPr>
          <w:p w:rsidR="0014308A" w:rsidRPr="002225DE" w:rsidRDefault="0014308A" w:rsidP="00585284">
            <w:pPr>
              <w:jc w:val="center"/>
              <w:rPr>
                <w:rFonts w:ascii="Arial" w:hAnsi="Arial" w:cs="Arial"/>
              </w:rPr>
            </w:pPr>
            <w:r w:rsidRPr="002225DE">
              <w:rPr>
                <w:rFonts w:ascii="Arial" w:hAnsi="Arial" w:cs="Arial"/>
              </w:rPr>
              <w:t>Judgement</w:t>
            </w:r>
          </w:p>
        </w:tc>
      </w:tr>
      <w:tr w:rsidR="0014308A" w:rsidRPr="002225DE" w:rsidTr="00585284">
        <w:trPr>
          <w:gridBefore w:val="1"/>
          <w:wBefore w:w="10" w:type="dxa"/>
          <w:trHeight w:val="284"/>
          <w:jc w:val="center"/>
        </w:trPr>
        <w:tc>
          <w:tcPr>
            <w:tcW w:w="777" w:type="dxa"/>
            <w:vMerge w:val="restart"/>
            <w:tcBorders>
              <w:top w:val="single" w:sz="12" w:space="0" w:color="auto"/>
              <w:bottom w:val="single" w:sz="6" w:space="0" w:color="auto"/>
            </w:tcBorders>
            <w:shd w:val="clear" w:color="auto" w:fill="92D050"/>
            <w:textDirection w:val="tbRl"/>
            <w:vAlign w:val="center"/>
          </w:tcPr>
          <w:p w:rsidR="0014308A" w:rsidRPr="002225DE" w:rsidRDefault="0014308A" w:rsidP="00585284">
            <w:pPr>
              <w:ind w:left="113" w:right="113"/>
              <w:jc w:val="center"/>
              <w:rPr>
                <w:rFonts w:ascii="Arial" w:hAnsi="Arial" w:cs="Arial"/>
                <w:sz w:val="32"/>
              </w:rPr>
            </w:pPr>
            <w:r w:rsidRPr="002225DE">
              <w:rPr>
                <w:rFonts w:ascii="Arial" w:hAnsi="Arial" w:cs="Arial"/>
                <w:sz w:val="32"/>
              </w:rPr>
              <w:t>1. Outcomes</w:t>
            </w:r>
          </w:p>
        </w:tc>
        <w:tc>
          <w:tcPr>
            <w:tcW w:w="1902" w:type="dxa"/>
            <w:vMerge w:val="restart"/>
            <w:tcBorders>
              <w:top w:val="single" w:sz="12" w:space="0" w:color="auto"/>
              <w:bottom w:val="single" w:sz="6" w:space="0" w:color="auto"/>
            </w:tcBorders>
            <w:shd w:val="clear" w:color="auto" w:fill="92D050"/>
            <w:vAlign w:val="center"/>
          </w:tcPr>
          <w:p w:rsidR="0014308A" w:rsidRPr="002225DE" w:rsidRDefault="006D2E07" w:rsidP="00585284">
            <w:pPr>
              <w:rPr>
                <w:rFonts w:ascii="Arial" w:hAnsi="Arial" w:cs="Arial"/>
              </w:rPr>
            </w:pPr>
            <w:hyperlink w:anchor="onepointonestandards" w:history="1">
              <w:r w:rsidR="0014308A" w:rsidRPr="002225DE">
                <w:rPr>
                  <w:rStyle w:val="Hyperlink"/>
                  <w:rFonts w:ascii="Arial" w:hAnsi="Arial" w:cs="Arial"/>
                  <w:color w:val="auto"/>
                </w:rPr>
                <w:t>1.1 Standards</w:t>
              </w:r>
            </w:hyperlink>
          </w:p>
        </w:tc>
        <w:tc>
          <w:tcPr>
            <w:tcW w:w="11623" w:type="dxa"/>
            <w:gridSpan w:val="12"/>
            <w:tcBorders>
              <w:top w:val="single" w:sz="12" w:space="0" w:color="auto"/>
              <w:bottom w:val="single" w:sz="6" w:space="0" w:color="auto"/>
            </w:tcBorders>
            <w:shd w:val="clear" w:color="auto" w:fill="auto"/>
            <w:vAlign w:val="center"/>
          </w:tcPr>
          <w:p w:rsidR="0014308A" w:rsidRPr="002225DE" w:rsidRDefault="006D2E07" w:rsidP="00585284">
            <w:pPr>
              <w:pStyle w:val="Default"/>
              <w:rPr>
                <w:color w:val="auto"/>
                <w:sz w:val="23"/>
                <w:szCs w:val="23"/>
              </w:rPr>
            </w:pPr>
            <w:hyperlink w:anchor="oneoneone" w:history="1">
              <w:r w:rsidR="0014308A" w:rsidRPr="002225DE">
                <w:rPr>
                  <w:rStyle w:val="Hyperlink"/>
                  <w:color w:val="auto"/>
                  <w:sz w:val="23"/>
                  <w:szCs w:val="23"/>
                </w:rPr>
                <w:t>1.1.1 results and trends in performance compared with national averages, similar providers and prior attainment</w:t>
              </w:r>
            </w:hyperlink>
            <w:r w:rsidR="0014308A" w:rsidRPr="002225DE">
              <w:rPr>
                <w:color w:val="auto"/>
                <w:sz w:val="23"/>
                <w:szCs w:val="23"/>
              </w:rPr>
              <w:t xml:space="preserve"> </w:t>
            </w:r>
          </w:p>
        </w:tc>
        <w:tc>
          <w:tcPr>
            <w:tcW w:w="1418" w:type="dxa"/>
            <w:gridSpan w:val="3"/>
            <w:tcBorders>
              <w:top w:val="single" w:sz="12"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pStyle w:val="Default"/>
              <w:rPr>
                <w:color w:val="auto"/>
                <w:szCs w:val="20"/>
              </w:rPr>
            </w:pPr>
            <w:hyperlink w:anchor="oneonetwo" w:history="1">
              <w:r w:rsidR="0014308A" w:rsidRPr="002225DE">
                <w:rPr>
                  <w:rStyle w:val="Hyperlink"/>
                  <w:color w:val="auto"/>
                  <w:szCs w:val="23"/>
                </w:rPr>
                <w:t>1.1.2 standards of groups of learners</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pStyle w:val="Default"/>
              <w:rPr>
                <w:color w:val="auto"/>
                <w:szCs w:val="20"/>
              </w:rPr>
            </w:pPr>
            <w:hyperlink w:anchor="oneonethree" w:history="1">
              <w:r w:rsidR="0014308A" w:rsidRPr="002225DE">
                <w:rPr>
                  <w:rStyle w:val="Hyperlink"/>
                  <w:color w:val="auto"/>
                  <w:szCs w:val="23"/>
                </w:rPr>
                <w:t>1.1.3 achievement and progress in learning</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pStyle w:val="Default"/>
              <w:rPr>
                <w:color w:val="auto"/>
                <w:szCs w:val="20"/>
              </w:rPr>
            </w:pPr>
            <w:hyperlink w:anchor="oneonefour" w:history="1">
              <w:r w:rsidR="0014308A" w:rsidRPr="002225DE">
                <w:rPr>
                  <w:rStyle w:val="Hyperlink"/>
                  <w:color w:val="auto"/>
                  <w:szCs w:val="23"/>
                </w:rPr>
                <w:t>1.1.4 skills</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rPr>
                <w:rFonts w:ascii="Arial" w:hAnsi="Arial" w:cs="Arial"/>
              </w:rPr>
            </w:pPr>
            <w:hyperlink w:anchor="oneonefive" w:history="1">
              <w:r w:rsidR="0014308A" w:rsidRPr="002225DE">
                <w:rPr>
                  <w:rStyle w:val="Hyperlink"/>
                  <w:rFonts w:ascii="Arial" w:hAnsi="Arial" w:cs="Arial"/>
                  <w:color w:val="auto"/>
                  <w:szCs w:val="23"/>
                </w:rPr>
                <w:t>1.1.5 Welsh language</w:t>
              </w:r>
            </w:hyperlink>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val="restart"/>
            <w:tcBorders>
              <w:top w:val="single" w:sz="6" w:space="0" w:color="auto"/>
              <w:bottom w:val="single" w:sz="6" w:space="0" w:color="auto"/>
            </w:tcBorders>
            <w:shd w:val="clear" w:color="auto" w:fill="92D050"/>
            <w:vAlign w:val="center"/>
          </w:tcPr>
          <w:p w:rsidR="0014308A" w:rsidRPr="002225DE" w:rsidRDefault="006D2E07" w:rsidP="00585284">
            <w:pPr>
              <w:rPr>
                <w:rFonts w:ascii="Arial" w:hAnsi="Arial" w:cs="Arial"/>
              </w:rPr>
            </w:pPr>
            <w:hyperlink w:anchor="onepointtwowellbeing" w:history="1">
              <w:r w:rsidR="0014308A" w:rsidRPr="002225DE">
                <w:rPr>
                  <w:rStyle w:val="Hyperlink"/>
                  <w:rFonts w:ascii="Arial" w:hAnsi="Arial" w:cs="Arial"/>
                  <w:color w:val="auto"/>
                </w:rPr>
                <w:t>1.2 Wellbeing</w:t>
              </w:r>
            </w:hyperlink>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pStyle w:val="Default"/>
              <w:rPr>
                <w:b/>
                <w:color w:val="auto"/>
                <w:szCs w:val="20"/>
              </w:rPr>
            </w:pPr>
            <w:hyperlink w:anchor="onetwoone" w:history="1">
              <w:r w:rsidR="0014308A" w:rsidRPr="002225DE">
                <w:rPr>
                  <w:rStyle w:val="Hyperlink"/>
                  <w:color w:val="auto"/>
                  <w:szCs w:val="23"/>
                </w:rPr>
                <w:t xml:space="preserve">1.2.1 attitudes to keeping healthy and safe </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pStyle w:val="Default"/>
              <w:rPr>
                <w:color w:val="auto"/>
                <w:szCs w:val="20"/>
              </w:rPr>
            </w:pPr>
            <w:hyperlink w:anchor="onetwotwo" w:history="1">
              <w:r w:rsidR="0014308A" w:rsidRPr="002225DE">
                <w:rPr>
                  <w:rStyle w:val="Hyperlink"/>
                  <w:color w:val="auto"/>
                  <w:szCs w:val="23"/>
                </w:rPr>
                <w:t>1.2.2 participation and enjoyment in learning</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pStyle w:val="Default"/>
              <w:rPr>
                <w:color w:val="auto"/>
                <w:szCs w:val="20"/>
              </w:rPr>
            </w:pPr>
            <w:hyperlink w:anchor="onetwothree" w:history="1">
              <w:r w:rsidR="0014308A" w:rsidRPr="002225DE">
                <w:rPr>
                  <w:rStyle w:val="Hyperlink"/>
                  <w:color w:val="auto"/>
                  <w:szCs w:val="23"/>
                </w:rPr>
                <w:t>1.2.3 community involvement and decision-making</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12"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12"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12" w:space="0" w:color="auto"/>
            </w:tcBorders>
            <w:shd w:val="clear" w:color="auto" w:fill="auto"/>
            <w:vAlign w:val="center"/>
          </w:tcPr>
          <w:p w:rsidR="0014308A" w:rsidRPr="002225DE" w:rsidRDefault="006D2E07" w:rsidP="00585284">
            <w:pPr>
              <w:rPr>
                <w:rFonts w:ascii="Arial" w:hAnsi="Arial" w:cs="Arial"/>
              </w:rPr>
            </w:pPr>
            <w:hyperlink w:anchor="onetwofour" w:history="1">
              <w:r w:rsidR="0014308A" w:rsidRPr="002225DE">
                <w:rPr>
                  <w:rStyle w:val="Hyperlink"/>
                  <w:rFonts w:ascii="Arial" w:hAnsi="Arial" w:cs="Arial"/>
                  <w:color w:val="auto"/>
                  <w:szCs w:val="23"/>
                </w:rPr>
                <w:t>1.2.4 social and life skills</w:t>
              </w:r>
            </w:hyperlink>
          </w:p>
        </w:tc>
        <w:tc>
          <w:tcPr>
            <w:tcW w:w="1418" w:type="dxa"/>
            <w:gridSpan w:val="3"/>
            <w:tcBorders>
              <w:top w:val="single" w:sz="6" w:space="0" w:color="auto"/>
              <w:bottom w:val="single" w:sz="12"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val="restart"/>
            <w:tcBorders>
              <w:top w:val="single" w:sz="12" w:space="0" w:color="auto"/>
              <w:bottom w:val="single" w:sz="6" w:space="0" w:color="auto"/>
            </w:tcBorders>
            <w:shd w:val="clear" w:color="auto" w:fill="92D050"/>
            <w:textDirection w:val="tbRl"/>
            <w:vAlign w:val="center"/>
          </w:tcPr>
          <w:p w:rsidR="0014308A" w:rsidRPr="002225DE" w:rsidRDefault="0014308A" w:rsidP="00585284">
            <w:pPr>
              <w:ind w:left="113" w:right="113"/>
              <w:jc w:val="center"/>
              <w:rPr>
                <w:rFonts w:ascii="Arial" w:hAnsi="Arial" w:cs="Arial"/>
                <w:sz w:val="32"/>
              </w:rPr>
            </w:pPr>
            <w:r w:rsidRPr="002225DE">
              <w:rPr>
                <w:rFonts w:ascii="Arial" w:hAnsi="Arial" w:cs="Arial"/>
                <w:sz w:val="32"/>
              </w:rPr>
              <w:t>2. Provision</w:t>
            </w:r>
          </w:p>
        </w:tc>
        <w:tc>
          <w:tcPr>
            <w:tcW w:w="1902" w:type="dxa"/>
            <w:vMerge w:val="restart"/>
            <w:tcBorders>
              <w:top w:val="single" w:sz="12" w:space="0" w:color="auto"/>
              <w:bottom w:val="single" w:sz="6" w:space="0" w:color="auto"/>
            </w:tcBorders>
            <w:shd w:val="clear" w:color="auto" w:fill="92D050"/>
            <w:vAlign w:val="center"/>
          </w:tcPr>
          <w:p w:rsidR="0014308A" w:rsidRPr="002225DE" w:rsidRDefault="006D2E07" w:rsidP="00585284">
            <w:pPr>
              <w:rPr>
                <w:rFonts w:ascii="Arial" w:hAnsi="Arial" w:cs="Arial"/>
              </w:rPr>
            </w:pPr>
            <w:hyperlink w:anchor="twopointonelearningexperiences" w:history="1">
              <w:r w:rsidR="0014308A" w:rsidRPr="002225DE">
                <w:rPr>
                  <w:rStyle w:val="Hyperlink"/>
                  <w:rFonts w:ascii="Arial" w:hAnsi="Arial" w:cs="Arial"/>
                  <w:color w:val="auto"/>
                </w:rPr>
                <w:t>2.1 Learning Experiences</w:t>
              </w:r>
            </w:hyperlink>
          </w:p>
        </w:tc>
        <w:tc>
          <w:tcPr>
            <w:tcW w:w="11623" w:type="dxa"/>
            <w:gridSpan w:val="12"/>
            <w:tcBorders>
              <w:top w:val="single" w:sz="12" w:space="0" w:color="auto"/>
              <w:bottom w:val="single" w:sz="6" w:space="0" w:color="auto"/>
            </w:tcBorders>
            <w:shd w:val="clear" w:color="auto" w:fill="auto"/>
            <w:vAlign w:val="center"/>
          </w:tcPr>
          <w:p w:rsidR="0014308A" w:rsidRPr="002225DE" w:rsidRDefault="006D2E07" w:rsidP="00585284">
            <w:pPr>
              <w:pStyle w:val="Default"/>
              <w:rPr>
                <w:color w:val="auto"/>
                <w:szCs w:val="23"/>
              </w:rPr>
            </w:pPr>
            <w:hyperlink w:anchor="twooneone" w:history="1">
              <w:r w:rsidR="0014308A" w:rsidRPr="002225DE">
                <w:rPr>
                  <w:rStyle w:val="Hyperlink"/>
                  <w:color w:val="auto"/>
                  <w:szCs w:val="23"/>
                </w:rPr>
                <w:t>2.1.1 meeting the needs of learners, employers/community</w:t>
              </w:r>
            </w:hyperlink>
            <w:r w:rsidR="0014308A" w:rsidRPr="002225DE">
              <w:rPr>
                <w:color w:val="auto"/>
                <w:szCs w:val="23"/>
              </w:rPr>
              <w:t xml:space="preserve"> </w:t>
            </w:r>
          </w:p>
        </w:tc>
        <w:tc>
          <w:tcPr>
            <w:tcW w:w="1418" w:type="dxa"/>
            <w:gridSpan w:val="3"/>
            <w:tcBorders>
              <w:top w:val="single" w:sz="12"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65"/>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vAlign w:val="center"/>
          </w:tcPr>
          <w:p w:rsidR="0014308A" w:rsidRPr="002225DE" w:rsidRDefault="006D2E07" w:rsidP="00585284">
            <w:pPr>
              <w:pStyle w:val="Default"/>
              <w:rPr>
                <w:color w:val="auto"/>
                <w:szCs w:val="23"/>
              </w:rPr>
            </w:pPr>
            <w:hyperlink w:anchor="twoonetwo" w:history="1">
              <w:r w:rsidR="0014308A" w:rsidRPr="002225DE">
                <w:rPr>
                  <w:rStyle w:val="Hyperlink"/>
                  <w:color w:val="auto"/>
                  <w:szCs w:val="23"/>
                </w:rPr>
                <w:t>2.1.2 provision for skills</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pStyle w:val="Default"/>
              <w:rPr>
                <w:color w:val="auto"/>
                <w:szCs w:val="23"/>
              </w:rPr>
            </w:pPr>
            <w:hyperlink w:anchor="twoonethree" w:history="1">
              <w:r w:rsidR="0014308A" w:rsidRPr="002225DE">
                <w:rPr>
                  <w:rStyle w:val="Hyperlink"/>
                  <w:color w:val="auto"/>
                  <w:szCs w:val="23"/>
                </w:rPr>
                <w:t>2.1.3 Welsh language provision and the Welsh dimension</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top w:val="single" w:sz="6" w:space="0" w:color="auto"/>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rPr>
                <w:rFonts w:ascii="Arial" w:hAnsi="Arial" w:cs="Arial"/>
              </w:rPr>
            </w:pPr>
            <w:hyperlink w:anchor="twoonefour" w:history="1">
              <w:r w:rsidR="0014308A" w:rsidRPr="002225DE">
                <w:rPr>
                  <w:rStyle w:val="Hyperlink"/>
                  <w:rFonts w:ascii="Arial" w:hAnsi="Arial" w:cs="Arial"/>
                  <w:color w:val="auto"/>
                  <w:szCs w:val="23"/>
                </w:rPr>
                <w:t>2.1.4 education for sustainable development and global citizenship</w:t>
              </w:r>
            </w:hyperlink>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val="restart"/>
            <w:tcBorders>
              <w:top w:val="single" w:sz="6" w:space="0" w:color="auto"/>
            </w:tcBorders>
            <w:shd w:val="clear" w:color="auto" w:fill="92D050"/>
            <w:vAlign w:val="center"/>
          </w:tcPr>
          <w:p w:rsidR="0014308A" w:rsidRPr="002225DE" w:rsidRDefault="006D2E07" w:rsidP="00585284">
            <w:pPr>
              <w:rPr>
                <w:rFonts w:ascii="Arial" w:hAnsi="Arial" w:cs="Arial"/>
              </w:rPr>
            </w:pPr>
            <w:hyperlink w:anchor="twopointtwoteaching" w:history="1">
              <w:r w:rsidR="0014308A" w:rsidRPr="002225DE">
                <w:rPr>
                  <w:rStyle w:val="Hyperlink"/>
                  <w:rFonts w:ascii="Arial" w:hAnsi="Arial" w:cs="Arial"/>
                  <w:color w:val="auto"/>
                </w:rPr>
                <w:t>2.2 Teaching</w:t>
              </w:r>
            </w:hyperlink>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pStyle w:val="Default"/>
              <w:rPr>
                <w:color w:val="auto"/>
                <w:szCs w:val="23"/>
              </w:rPr>
            </w:pPr>
            <w:hyperlink w:anchor="twotwoone" w:history="1">
              <w:r w:rsidR="0014308A" w:rsidRPr="002225DE">
                <w:rPr>
                  <w:rStyle w:val="Hyperlink"/>
                  <w:color w:val="auto"/>
                  <w:szCs w:val="23"/>
                </w:rPr>
                <w:t>2.2.1 range and quality of teaching approaches</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sz w:val="32"/>
              </w:rPr>
            </w:pPr>
          </w:p>
        </w:tc>
        <w:tc>
          <w:tcPr>
            <w:tcW w:w="1902" w:type="dxa"/>
            <w:vMerge/>
            <w:tcBorders>
              <w:bottom w:val="single" w:sz="6" w:space="0" w:color="auto"/>
            </w:tcBorders>
            <w:shd w:val="clear" w:color="auto" w:fill="92D050"/>
            <w:vAlign w:val="center"/>
          </w:tcPr>
          <w:p w:rsidR="0014308A" w:rsidRPr="002225DE" w:rsidRDefault="0014308A" w:rsidP="00585284">
            <w:pPr>
              <w:rPr>
                <w:rFonts w:ascii="Arial" w:hAnsi="Arial" w:cs="Arial"/>
                <w:b/>
              </w:rPr>
            </w:pPr>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rPr>
                <w:rFonts w:ascii="Arial" w:hAnsi="Arial" w:cs="Arial"/>
                <w:b/>
              </w:rPr>
            </w:pPr>
            <w:hyperlink w:anchor="twotwotwo" w:history="1">
              <w:r w:rsidR="0014308A" w:rsidRPr="002225DE">
                <w:rPr>
                  <w:rStyle w:val="Hyperlink"/>
                  <w:rFonts w:ascii="Arial" w:hAnsi="Arial" w:cs="Arial"/>
                  <w:color w:val="auto"/>
                  <w:szCs w:val="23"/>
                </w:rPr>
                <w:t>2.2.2 assessment of and for learning</w:t>
              </w:r>
            </w:hyperlink>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tcPr>
          <w:p w:rsidR="0014308A" w:rsidRPr="002225DE" w:rsidRDefault="0014308A" w:rsidP="00585284">
            <w:pPr>
              <w:rPr>
                <w:rFonts w:ascii="Arial" w:hAnsi="Arial" w:cs="Arial"/>
                <w:sz w:val="32"/>
              </w:rPr>
            </w:pPr>
          </w:p>
        </w:tc>
        <w:tc>
          <w:tcPr>
            <w:tcW w:w="1902" w:type="dxa"/>
            <w:vMerge w:val="restart"/>
            <w:tcBorders>
              <w:top w:val="single" w:sz="6" w:space="0" w:color="auto"/>
            </w:tcBorders>
            <w:shd w:val="clear" w:color="auto" w:fill="92D050"/>
            <w:vAlign w:val="center"/>
          </w:tcPr>
          <w:p w:rsidR="0014308A" w:rsidRPr="002225DE" w:rsidRDefault="006D2E07" w:rsidP="00585284">
            <w:pPr>
              <w:rPr>
                <w:rFonts w:ascii="Arial" w:hAnsi="Arial" w:cs="Arial"/>
              </w:rPr>
            </w:pPr>
            <w:hyperlink w:anchor="twopointthreecaresupportandguidance" w:history="1">
              <w:r w:rsidR="0014308A" w:rsidRPr="002225DE">
                <w:rPr>
                  <w:rStyle w:val="Hyperlink"/>
                  <w:rFonts w:ascii="Arial" w:hAnsi="Arial" w:cs="Arial"/>
                  <w:color w:val="auto"/>
                </w:rPr>
                <w:t>2.3 Care, support and guidance</w:t>
              </w:r>
            </w:hyperlink>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pStyle w:val="Default"/>
              <w:rPr>
                <w:color w:val="auto"/>
                <w:szCs w:val="23"/>
              </w:rPr>
            </w:pPr>
            <w:hyperlink w:anchor="twothreeone" w:history="1">
              <w:r w:rsidR="0014308A" w:rsidRPr="002225DE">
                <w:rPr>
                  <w:rStyle w:val="Hyperlink"/>
                  <w:color w:val="auto"/>
                  <w:szCs w:val="23"/>
                </w:rPr>
                <w:t>2.3.1 provision for health and wellbeing including spiritual, moral, social and cultural development</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tcPr>
          <w:p w:rsidR="0014308A" w:rsidRPr="002225DE" w:rsidRDefault="0014308A" w:rsidP="00585284">
            <w:pPr>
              <w:rPr>
                <w:rFonts w:ascii="Arial" w:hAnsi="Arial" w:cs="Arial"/>
                <w:sz w:val="32"/>
              </w:rPr>
            </w:pPr>
          </w:p>
        </w:tc>
        <w:tc>
          <w:tcPr>
            <w:tcW w:w="1902" w:type="dxa"/>
            <w:vMerge/>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pStyle w:val="Default"/>
              <w:rPr>
                <w:color w:val="auto"/>
                <w:szCs w:val="23"/>
              </w:rPr>
            </w:pPr>
            <w:hyperlink w:anchor="twothreetwo" w:history="1">
              <w:r w:rsidR="0014308A" w:rsidRPr="002225DE">
                <w:rPr>
                  <w:rStyle w:val="Hyperlink"/>
                  <w:color w:val="auto"/>
                  <w:szCs w:val="23"/>
                </w:rPr>
                <w:t>2.3.2 specialist services, information and guidance</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tcPr>
          <w:p w:rsidR="0014308A" w:rsidRPr="002225DE" w:rsidRDefault="0014308A" w:rsidP="00585284">
            <w:pPr>
              <w:rPr>
                <w:rFonts w:ascii="Arial" w:hAnsi="Arial" w:cs="Arial"/>
                <w:sz w:val="32"/>
              </w:rPr>
            </w:pPr>
          </w:p>
        </w:tc>
        <w:tc>
          <w:tcPr>
            <w:tcW w:w="1902" w:type="dxa"/>
            <w:vMerge/>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pStyle w:val="Default"/>
              <w:rPr>
                <w:color w:val="auto"/>
                <w:szCs w:val="23"/>
              </w:rPr>
            </w:pPr>
            <w:hyperlink w:anchor="twothreethree" w:history="1">
              <w:r w:rsidR="0014308A" w:rsidRPr="002225DE">
                <w:rPr>
                  <w:rStyle w:val="Hyperlink"/>
                  <w:color w:val="auto"/>
                  <w:szCs w:val="23"/>
                </w:rPr>
                <w:t>2.3.3 safeguarding arrangements</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tcPr>
          <w:p w:rsidR="0014308A" w:rsidRPr="002225DE" w:rsidRDefault="0014308A" w:rsidP="00585284">
            <w:pPr>
              <w:rPr>
                <w:rFonts w:ascii="Arial" w:hAnsi="Arial" w:cs="Arial"/>
                <w:sz w:val="32"/>
              </w:rPr>
            </w:pPr>
          </w:p>
        </w:tc>
        <w:tc>
          <w:tcPr>
            <w:tcW w:w="1902" w:type="dxa"/>
            <w:vMerge/>
            <w:tcBorders>
              <w:bottom w:val="single" w:sz="6"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rPr>
                <w:rFonts w:ascii="Arial" w:hAnsi="Arial" w:cs="Arial"/>
                <w:b/>
              </w:rPr>
            </w:pPr>
            <w:hyperlink w:anchor="twothreefour" w:history="1">
              <w:r w:rsidR="0014308A" w:rsidRPr="002225DE">
                <w:rPr>
                  <w:rStyle w:val="Hyperlink"/>
                  <w:rFonts w:ascii="Arial" w:hAnsi="Arial" w:cs="Arial"/>
                  <w:color w:val="auto"/>
                  <w:szCs w:val="23"/>
                </w:rPr>
                <w:t>2.3.4 additional learning needs</w:t>
              </w:r>
            </w:hyperlink>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6" w:space="0" w:color="auto"/>
            </w:tcBorders>
            <w:shd w:val="clear" w:color="auto" w:fill="92D050"/>
          </w:tcPr>
          <w:p w:rsidR="0014308A" w:rsidRPr="002225DE" w:rsidRDefault="0014308A" w:rsidP="00585284">
            <w:pPr>
              <w:rPr>
                <w:rFonts w:ascii="Arial" w:hAnsi="Arial" w:cs="Arial"/>
                <w:sz w:val="32"/>
              </w:rPr>
            </w:pPr>
          </w:p>
        </w:tc>
        <w:tc>
          <w:tcPr>
            <w:tcW w:w="1902" w:type="dxa"/>
            <w:vMerge w:val="restart"/>
            <w:tcBorders>
              <w:top w:val="single" w:sz="6" w:space="0" w:color="auto"/>
            </w:tcBorders>
            <w:shd w:val="clear" w:color="auto" w:fill="92D050"/>
            <w:vAlign w:val="center"/>
          </w:tcPr>
          <w:p w:rsidR="0014308A" w:rsidRPr="002225DE" w:rsidRDefault="006D2E07" w:rsidP="00585284">
            <w:pPr>
              <w:rPr>
                <w:rFonts w:ascii="Arial" w:hAnsi="Arial" w:cs="Arial"/>
              </w:rPr>
            </w:pPr>
            <w:hyperlink w:anchor="twopointfourlearningenvironment" w:history="1">
              <w:r w:rsidR="0014308A" w:rsidRPr="002225DE">
                <w:rPr>
                  <w:rStyle w:val="Hyperlink"/>
                  <w:rFonts w:ascii="Arial" w:hAnsi="Arial" w:cs="Arial"/>
                  <w:color w:val="auto"/>
                </w:rPr>
                <w:t>2.4 Learning Environment</w:t>
              </w:r>
            </w:hyperlink>
          </w:p>
        </w:tc>
        <w:tc>
          <w:tcPr>
            <w:tcW w:w="11623" w:type="dxa"/>
            <w:gridSpan w:val="12"/>
            <w:tcBorders>
              <w:top w:val="single" w:sz="6" w:space="0" w:color="auto"/>
              <w:bottom w:val="single" w:sz="6" w:space="0" w:color="auto"/>
            </w:tcBorders>
            <w:shd w:val="clear" w:color="auto" w:fill="auto"/>
          </w:tcPr>
          <w:p w:rsidR="0014308A" w:rsidRPr="002225DE" w:rsidRDefault="006D2E07" w:rsidP="00585284">
            <w:pPr>
              <w:pStyle w:val="Default"/>
              <w:rPr>
                <w:color w:val="auto"/>
                <w:szCs w:val="23"/>
              </w:rPr>
            </w:pPr>
            <w:hyperlink w:anchor="twofourone" w:history="1">
              <w:r w:rsidR="0014308A" w:rsidRPr="002225DE">
                <w:rPr>
                  <w:rStyle w:val="Hyperlink"/>
                  <w:color w:val="auto"/>
                  <w:szCs w:val="23"/>
                </w:rPr>
                <w:t>2.4.1 ethos, equality and diversity</w:t>
              </w:r>
            </w:hyperlink>
            <w:r w:rsidR="0014308A" w:rsidRPr="002225DE">
              <w:rPr>
                <w:color w:val="auto"/>
                <w:szCs w:val="23"/>
              </w:rPr>
              <w:t xml:space="preserve"> </w:t>
            </w:r>
          </w:p>
        </w:tc>
        <w:tc>
          <w:tcPr>
            <w:tcW w:w="1418" w:type="dxa"/>
            <w:gridSpan w:val="3"/>
            <w:tcBorders>
              <w:top w:val="single" w:sz="6" w:space="0" w:color="auto"/>
              <w:bottom w:val="single" w:sz="6"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tcBorders>
              <w:top w:val="single" w:sz="6" w:space="0" w:color="auto"/>
              <w:bottom w:val="single" w:sz="12" w:space="0" w:color="auto"/>
            </w:tcBorders>
            <w:shd w:val="clear" w:color="auto" w:fill="92D050"/>
          </w:tcPr>
          <w:p w:rsidR="0014308A" w:rsidRPr="002225DE" w:rsidRDefault="0014308A" w:rsidP="00585284">
            <w:pPr>
              <w:rPr>
                <w:rFonts w:ascii="Arial" w:hAnsi="Arial" w:cs="Arial"/>
                <w:sz w:val="32"/>
              </w:rPr>
            </w:pPr>
          </w:p>
        </w:tc>
        <w:tc>
          <w:tcPr>
            <w:tcW w:w="1902" w:type="dxa"/>
            <w:vMerge/>
            <w:tcBorders>
              <w:bottom w:val="single" w:sz="12" w:space="0" w:color="auto"/>
            </w:tcBorders>
            <w:shd w:val="clear" w:color="auto" w:fill="92D050"/>
            <w:vAlign w:val="center"/>
          </w:tcPr>
          <w:p w:rsidR="0014308A" w:rsidRPr="002225DE" w:rsidRDefault="0014308A" w:rsidP="00585284">
            <w:pPr>
              <w:rPr>
                <w:rFonts w:ascii="Arial" w:hAnsi="Arial" w:cs="Arial"/>
              </w:rPr>
            </w:pPr>
          </w:p>
        </w:tc>
        <w:tc>
          <w:tcPr>
            <w:tcW w:w="11623" w:type="dxa"/>
            <w:gridSpan w:val="12"/>
            <w:tcBorders>
              <w:top w:val="single" w:sz="6" w:space="0" w:color="auto"/>
              <w:bottom w:val="single" w:sz="12" w:space="0" w:color="auto"/>
            </w:tcBorders>
            <w:shd w:val="clear" w:color="auto" w:fill="auto"/>
          </w:tcPr>
          <w:p w:rsidR="0014308A" w:rsidRPr="002225DE" w:rsidRDefault="006D2E07" w:rsidP="00585284">
            <w:pPr>
              <w:pStyle w:val="Default"/>
              <w:rPr>
                <w:color w:val="auto"/>
                <w:szCs w:val="23"/>
              </w:rPr>
            </w:pPr>
            <w:hyperlink w:anchor="twofourtwo" w:history="1">
              <w:r w:rsidR="0014308A" w:rsidRPr="002225DE">
                <w:rPr>
                  <w:rStyle w:val="Hyperlink"/>
                  <w:color w:val="auto"/>
                  <w:szCs w:val="23"/>
                </w:rPr>
                <w:t>2.4.2 physical environment</w:t>
              </w:r>
            </w:hyperlink>
            <w:r w:rsidR="0014308A" w:rsidRPr="002225DE">
              <w:rPr>
                <w:color w:val="auto"/>
                <w:szCs w:val="23"/>
              </w:rPr>
              <w:t xml:space="preserve"> </w:t>
            </w:r>
          </w:p>
        </w:tc>
        <w:tc>
          <w:tcPr>
            <w:tcW w:w="1418" w:type="dxa"/>
            <w:gridSpan w:val="3"/>
            <w:tcBorders>
              <w:top w:val="single" w:sz="6" w:space="0" w:color="auto"/>
              <w:bottom w:val="single" w:sz="12"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val="restart"/>
            <w:tcBorders>
              <w:top w:val="single" w:sz="12" w:space="0" w:color="auto"/>
            </w:tcBorders>
            <w:shd w:val="clear" w:color="auto" w:fill="92D050"/>
            <w:textDirection w:val="tbRl"/>
            <w:vAlign w:val="center"/>
          </w:tcPr>
          <w:p w:rsidR="0014308A" w:rsidRPr="002225DE" w:rsidRDefault="0014308A" w:rsidP="00585284">
            <w:pPr>
              <w:ind w:left="113" w:right="113"/>
              <w:jc w:val="center"/>
              <w:rPr>
                <w:rFonts w:ascii="Arial" w:hAnsi="Arial" w:cs="Arial"/>
                <w:sz w:val="32"/>
              </w:rPr>
            </w:pPr>
            <w:r w:rsidRPr="002225DE">
              <w:rPr>
                <w:rFonts w:ascii="Arial" w:hAnsi="Arial" w:cs="Arial"/>
                <w:sz w:val="32"/>
              </w:rPr>
              <w:t>3. Leadership</w:t>
            </w:r>
          </w:p>
        </w:tc>
        <w:tc>
          <w:tcPr>
            <w:tcW w:w="1902" w:type="dxa"/>
            <w:vMerge w:val="restart"/>
            <w:tcBorders>
              <w:top w:val="single" w:sz="12" w:space="0" w:color="auto"/>
            </w:tcBorders>
            <w:shd w:val="clear" w:color="auto" w:fill="92D050"/>
            <w:vAlign w:val="center"/>
          </w:tcPr>
          <w:p w:rsidR="0014308A" w:rsidRPr="002225DE" w:rsidRDefault="006D2E07" w:rsidP="00585284">
            <w:pPr>
              <w:rPr>
                <w:rFonts w:ascii="Arial" w:hAnsi="Arial" w:cs="Arial"/>
              </w:rPr>
            </w:pPr>
            <w:hyperlink w:anchor="threepointoneleadership" w:history="1">
              <w:r w:rsidR="0014308A" w:rsidRPr="002225DE">
                <w:rPr>
                  <w:rStyle w:val="Hyperlink"/>
                  <w:rFonts w:ascii="Arial" w:hAnsi="Arial" w:cs="Arial"/>
                  <w:color w:val="auto"/>
                </w:rPr>
                <w:t>3.1 Leadership</w:t>
              </w:r>
            </w:hyperlink>
          </w:p>
        </w:tc>
        <w:tc>
          <w:tcPr>
            <w:tcW w:w="11623" w:type="dxa"/>
            <w:gridSpan w:val="12"/>
            <w:tcBorders>
              <w:top w:val="single" w:sz="12" w:space="0" w:color="auto"/>
            </w:tcBorders>
            <w:shd w:val="clear" w:color="auto" w:fill="auto"/>
          </w:tcPr>
          <w:p w:rsidR="0014308A" w:rsidRPr="002225DE" w:rsidRDefault="006D2E07" w:rsidP="00585284">
            <w:pPr>
              <w:pStyle w:val="Default"/>
              <w:rPr>
                <w:color w:val="auto"/>
                <w:szCs w:val="23"/>
              </w:rPr>
            </w:pPr>
            <w:hyperlink w:anchor="threeoneone" w:history="1">
              <w:r w:rsidR="0014308A" w:rsidRPr="002225DE">
                <w:rPr>
                  <w:rStyle w:val="Hyperlink"/>
                  <w:color w:val="auto"/>
                  <w:szCs w:val="23"/>
                </w:rPr>
                <w:t>3.1.1 strategic direction and the impact of leadership</w:t>
              </w:r>
            </w:hyperlink>
            <w:r w:rsidR="0014308A" w:rsidRPr="002225DE">
              <w:rPr>
                <w:color w:val="auto"/>
                <w:szCs w:val="23"/>
              </w:rPr>
              <w:t xml:space="preserve"> </w:t>
            </w:r>
          </w:p>
        </w:tc>
        <w:tc>
          <w:tcPr>
            <w:tcW w:w="1418" w:type="dxa"/>
            <w:gridSpan w:val="3"/>
            <w:tcBorders>
              <w:top w:val="single" w:sz="12" w:space="0" w:color="auto"/>
            </w:tcBorders>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shd w:val="clear" w:color="auto" w:fill="92D050"/>
          </w:tcPr>
          <w:p w:rsidR="0014308A" w:rsidRPr="002225DE" w:rsidRDefault="0014308A" w:rsidP="00585284">
            <w:pPr>
              <w:rPr>
                <w:rFonts w:ascii="Arial" w:hAnsi="Arial" w:cs="Arial"/>
              </w:rPr>
            </w:pPr>
          </w:p>
        </w:tc>
        <w:tc>
          <w:tcPr>
            <w:tcW w:w="1902" w:type="dxa"/>
            <w:vMerge/>
            <w:shd w:val="clear" w:color="auto" w:fill="92D050"/>
            <w:vAlign w:val="center"/>
          </w:tcPr>
          <w:p w:rsidR="0014308A" w:rsidRPr="002225DE" w:rsidRDefault="0014308A" w:rsidP="00585284">
            <w:pPr>
              <w:rPr>
                <w:rFonts w:ascii="Arial" w:hAnsi="Arial" w:cs="Arial"/>
              </w:rPr>
            </w:pPr>
          </w:p>
        </w:tc>
        <w:tc>
          <w:tcPr>
            <w:tcW w:w="11623" w:type="dxa"/>
            <w:gridSpan w:val="12"/>
            <w:shd w:val="clear" w:color="auto" w:fill="auto"/>
          </w:tcPr>
          <w:p w:rsidR="0014308A" w:rsidRPr="002225DE" w:rsidRDefault="006D2E07" w:rsidP="00585284">
            <w:pPr>
              <w:pStyle w:val="Default"/>
              <w:rPr>
                <w:color w:val="auto"/>
                <w:szCs w:val="23"/>
              </w:rPr>
            </w:pPr>
            <w:hyperlink w:anchor="threeonetwo" w:history="1">
              <w:r w:rsidR="0014308A" w:rsidRPr="002225DE">
                <w:rPr>
                  <w:rStyle w:val="Hyperlink"/>
                  <w:color w:val="auto"/>
                  <w:szCs w:val="23"/>
                </w:rPr>
                <w:t>3.1.2 governors or other supervisory boards</w:t>
              </w:r>
            </w:hyperlink>
            <w:r w:rsidR="0014308A" w:rsidRPr="002225DE">
              <w:rPr>
                <w:color w:val="auto"/>
                <w:szCs w:val="23"/>
              </w:rPr>
              <w:t xml:space="preserve"> </w:t>
            </w:r>
          </w:p>
        </w:tc>
        <w:tc>
          <w:tcPr>
            <w:tcW w:w="1418" w:type="dxa"/>
            <w:gridSpan w:val="3"/>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shd w:val="clear" w:color="auto" w:fill="92D050"/>
          </w:tcPr>
          <w:p w:rsidR="0014308A" w:rsidRPr="002225DE" w:rsidRDefault="0014308A" w:rsidP="00585284">
            <w:pPr>
              <w:rPr>
                <w:rFonts w:ascii="Arial" w:hAnsi="Arial" w:cs="Arial"/>
              </w:rPr>
            </w:pPr>
          </w:p>
        </w:tc>
        <w:tc>
          <w:tcPr>
            <w:tcW w:w="1902" w:type="dxa"/>
            <w:vMerge w:val="restart"/>
            <w:shd w:val="clear" w:color="auto" w:fill="92D050"/>
            <w:vAlign w:val="center"/>
          </w:tcPr>
          <w:p w:rsidR="0014308A" w:rsidRPr="002225DE" w:rsidRDefault="006D2E07" w:rsidP="00585284">
            <w:pPr>
              <w:rPr>
                <w:rFonts w:ascii="Arial" w:hAnsi="Arial" w:cs="Arial"/>
              </w:rPr>
            </w:pPr>
            <w:hyperlink w:anchor="threepointtwoimprovingquality" w:history="1">
              <w:r w:rsidR="0014308A" w:rsidRPr="002225DE">
                <w:rPr>
                  <w:rStyle w:val="Hyperlink"/>
                  <w:rFonts w:ascii="Arial" w:hAnsi="Arial" w:cs="Arial"/>
                  <w:color w:val="auto"/>
                </w:rPr>
                <w:t>3.2 Improving Quality</w:t>
              </w:r>
            </w:hyperlink>
          </w:p>
        </w:tc>
        <w:tc>
          <w:tcPr>
            <w:tcW w:w="11623" w:type="dxa"/>
            <w:gridSpan w:val="12"/>
            <w:shd w:val="clear" w:color="auto" w:fill="auto"/>
          </w:tcPr>
          <w:p w:rsidR="0014308A" w:rsidRPr="002225DE" w:rsidRDefault="006D2E07" w:rsidP="00585284">
            <w:pPr>
              <w:pStyle w:val="Default"/>
              <w:rPr>
                <w:color w:val="auto"/>
                <w:szCs w:val="23"/>
              </w:rPr>
            </w:pPr>
            <w:hyperlink w:anchor="threetwoone" w:history="1">
              <w:r w:rsidR="0014308A" w:rsidRPr="002225DE">
                <w:rPr>
                  <w:rStyle w:val="Hyperlink"/>
                  <w:color w:val="auto"/>
                  <w:szCs w:val="23"/>
                </w:rPr>
                <w:t>3.2.1 self-evaluation, including listening to learners and others</w:t>
              </w:r>
            </w:hyperlink>
            <w:r w:rsidR="0014308A" w:rsidRPr="002225DE">
              <w:rPr>
                <w:color w:val="auto"/>
                <w:szCs w:val="23"/>
              </w:rPr>
              <w:t xml:space="preserve"> </w:t>
            </w:r>
          </w:p>
        </w:tc>
        <w:tc>
          <w:tcPr>
            <w:tcW w:w="1418" w:type="dxa"/>
            <w:gridSpan w:val="3"/>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shd w:val="clear" w:color="auto" w:fill="92D050"/>
          </w:tcPr>
          <w:p w:rsidR="0014308A" w:rsidRPr="002225DE" w:rsidRDefault="0014308A" w:rsidP="00585284">
            <w:pPr>
              <w:rPr>
                <w:rFonts w:ascii="Arial" w:hAnsi="Arial" w:cs="Arial"/>
              </w:rPr>
            </w:pPr>
          </w:p>
        </w:tc>
        <w:tc>
          <w:tcPr>
            <w:tcW w:w="1902" w:type="dxa"/>
            <w:vMerge/>
            <w:shd w:val="clear" w:color="auto" w:fill="92D050"/>
            <w:vAlign w:val="center"/>
          </w:tcPr>
          <w:p w:rsidR="0014308A" w:rsidRPr="002225DE" w:rsidRDefault="0014308A" w:rsidP="00585284">
            <w:pPr>
              <w:rPr>
                <w:rFonts w:ascii="Arial" w:hAnsi="Arial" w:cs="Arial"/>
              </w:rPr>
            </w:pPr>
          </w:p>
        </w:tc>
        <w:tc>
          <w:tcPr>
            <w:tcW w:w="11623" w:type="dxa"/>
            <w:gridSpan w:val="12"/>
            <w:shd w:val="clear" w:color="auto" w:fill="auto"/>
          </w:tcPr>
          <w:p w:rsidR="0014308A" w:rsidRPr="002225DE" w:rsidRDefault="006D2E07" w:rsidP="00585284">
            <w:pPr>
              <w:rPr>
                <w:rFonts w:ascii="Arial" w:hAnsi="Arial" w:cs="Arial"/>
                <w:b/>
              </w:rPr>
            </w:pPr>
            <w:hyperlink w:anchor="threetwotwo" w:history="1">
              <w:r w:rsidR="0014308A" w:rsidRPr="002225DE">
                <w:rPr>
                  <w:rStyle w:val="Hyperlink"/>
                  <w:rFonts w:ascii="Arial" w:hAnsi="Arial" w:cs="Arial"/>
                  <w:color w:val="auto"/>
                  <w:szCs w:val="23"/>
                </w:rPr>
                <w:t>3.2.2 planning and securing improvement</w:t>
              </w:r>
            </w:hyperlink>
          </w:p>
        </w:tc>
        <w:tc>
          <w:tcPr>
            <w:tcW w:w="1418" w:type="dxa"/>
            <w:gridSpan w:val="3"/>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shd w:val="clear" w:color="auto" w:fill="92D050"/>
          </w:tcPr>
          <w:p w:rsidR="0014308A" w:rsidRPr="002225DE" w:rsidRDefault="0014308A" w:rsidP="00585284">
            <w:pPr>
              <w:rPr>
                <w:rFonts w:ascii="Arial" w:hAnsi="Arial" w:cs="Arial"/>
              </w:rPr>
            </w:pPr>
          </w:p>
        </w:tc>
        <w:tc>
          <w:tcPr>
            <w:tcW w:w="1902" w:type="dxa"/>
            <w:vMerge w:val="restart"/>
            <w:shd w:val="clear" w:color="auto" w:fill="00FF00"/>
            <w:vAlign w:val="center"/>
          </w:tcPr>
          <w:p w:rsidR="0014308A" w:rsidRPr="002225DE" w:rsidRDefault="006D2E07" w:rsidP="00585284">
            <w:pPr>
              <w:rPr>
                <w:rFonts w:ascii="Arial" w:hAnsi="Arial" w:cs="Arial"/>
              </w:rPr>
            </w:pPr>
            <w:hyperlink w:anchor="threepointthreepartnershipworking" w:history="1">
              <w:r w:rsidR="0014308A" w:rsidRPr="002225DE">
                <w:rPr>
                  <w:rStyle w:val="Hyperlink"/>
                  <w:rFonts w:ascii="Arial" w:hAnsi="Arial" w:cs="Arial"/>
                  <w:color w:val="auto"/>
                </w:rPr>
                <w:t>3.3 Partnership working</w:t>
              </w:r>
            </w:hyperlink>
          </w:p>
        </w:tc>
        <w:tc>
          <w:tcPr>
            <w:tcW w:w="11623" w:type="dxa"/>
            <w:gridSpan w:val="12"/>
            <w:shd w:val="clear" w:color="auto" w:fill="auto"/>
          </w:tcPr>
          <w:p w:rsidR="0014308A" w:rsidRPr="002225DE" w:rsidRDefault="006D2E07" w:rsidP="00585284">
            <w:pPr>
              <w:pStyle w:val="Default"/>
              <w:rPr>
                <w:color w:val="auto"/>
                <w:szCs w:val="23"/>
              </w:rPr>
            </w:pPr>
            <w:hyperlink w:anchor="threethreeone" w:history="1">
              <w:r w:rsidR="0014308A" w:rsidRPr="002225DE">
                <w:rPr>
                  <w:rStyle w:val="Hyperlink"/>
                  <w:color w:val="auto"/>
                  <w:szCs w:val="23"/>
                </w:rPr>
                <w:t>3.3.1 strategic partnerships</w:t>
              </w:r>
            </w:hyperlink>
            <w:r w:rsidR="0014308A" w:rsidRPr="002225DE">
              <w:rPr>
                <w:color w:val="auto"/>
                <w:szCs w:val="23"/>
              </w:rPr>
              <w:t xml:space="preserve"> </w:t>
            </w:r>
          </w:p>
        </w:tc>
        <w:tc>
          <w:tcPr>
            <w:tcW w:w="1418" w:type="dxa"/>
            <w:gridSpan w:val="3"/>
            <w:shd w:val="clear" w:color="auto" w:fill="00FF00"/>
            <w:vAlign w:val="center"/>
          </w:tcPr>
          <w:p w:rsidR="0014308A" w:rsidRPr="002225DE" w:rsidRDefault="0014308A" w:rsidP="00585284">
            <w:pPr>
              <w:jc w:val="center"/>
              <w:rPr>
                <w:rFonts w:ascii="Arial" w:hAnsi="Arial" w:cs="Arial"/>
              </w:rPr>
            </w:pPr>
            <w:r w:rsidRPr="002225DE">
              <w:rPr>
                <w:rFonts w:ascii="Arial" w:hAnsi="Arial" w:cs="Arial"/>
              </w:rPr>
              <w:t>Excellent</w:t>
            </w:r>
          </w:p>
        </w:tc>
      </w:tr>
      <w:tr w:rsidR="0014308A" w:rsidRPr="002225DE" w:rsidTr="00585284">
        <w:trPr>
          <w:gridBefore w:val="1"/>
          <w:wBefore w:w="10" w:type="dxa"/>
          <w:trHeight w:val="284"/>
          <w:jc w:val="center"/>
        </w:trPr>
        <w:tc>
          <w:tcPr>
            <w:tcW w:w="777" w:type="dxa"/>
            <w:vMerge/>
            <w:shd w:val="clear" w:color="auto" w:fill="92D050"/>
          </w:tcPr>
          <w:p w:rsidR="0014308A" w:rsidRPr="002225DE" w:rsidRDefault="0014308A" w:rsidP="00585284">
            <w:pPr>
              <w:rPr>
                <w:rFonts w:ascii="Arial" w:hAnsi="Arial" w:cs="Arial"/>
              </w:rPr>
            </w:pPr>
          </w:p>
        </w:tc>
        <w:tc>
          <w:tcPr>
            <w:tcW w:w="1902" w:type="dxa"/>
            <w:vMerge/>
            <w:shd w:val="clear" w:color="auto" w:fill="00FF00"/>
            <w:vAlign w:val="center"/>
          </w:tcPr>
          <w:p w:rsidR="0014308A" w:rsidRPr="002225DE" w:rsidRDefault="0014308A" w:rsidP="00585284">
            <w:pPr>
              <w:rPr>
                <w:rFonts w:ascii="Arial" w:hAnsi="Arial" w:cs="Arial"/>
              </w:rPr>
            </w:pPr>
          </w:p>
        </w:tc>
        <w:tc>
          <w:tcPr>
            <w:tcW w:w="11623" w:type="dxa"/>
            <w:gridSpan w:val="12"/>
            <w:shd w:val="clear" w:color="auto" w:fill="auto"/>
          </w:tcPr>
          <w:p w:rsidR="0014308A" w:rsidRPr="002225DE" w:rsidRDefault="006D2E07" w:rsidP="00585284">
            <w:pPr>
              <w:rPr>
                <w:rFonts w:ascii="Arial" w:hAnsi="Arial" w:cs="Arial"/>
                <w:b/>
              </w:rPr>
            </w:pPr>
            <w:hyperlink w:anchor="threethreetwo" w:history="1">
              <w:r w:rsidR="0014308A" w:rsidRPr="002225DE">
                <w:rPr>
                  <w:rStyle w:val="Hyperlink"/>
                  <w:rFonts w:ascii="Arial" w:hAnsi="Arial" w:cs="Arial"/>
                  <w:color w:val="auto"/>
                  <w:szCs w:val="23"/>
                </w:rPr>
                <w:t>3.3.2 joint planning, resourcing and quality assurance</w:t>
              </w:r>
            </w:hyperlink>
          </w:p>
        </w:tc>
        <w:tc>
          <w:tcPr>
            <w:tcW w:w="1418" w:type="dxa"/>
            <w:gridSpan w:val="3"/>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shd w:val="clear" w:color="auto" w:fill="92D050"/>
          </w:tcPr>
          <w:p w:rsidR="0014308A" w:rsidRPr="002225DE" w:rsidRDefault="0014308A" w:rsidP="00585284">
            <w:pPr>
              <w:rPr>
                <w:rFonts w:ascii="Arial" w:hAnsi="Arial" w:cs="Arial"/>
              </w:rPr>
            </w:pPr>
          </w:p>
        </w:tc>
        <w:tc>
          <w:tcPr>
            <w:tcW w:w="1902" w:type="dxa"/>
            <w:vMerge w:val="restart"/>
            <w:shd w:val="clear" w:color="auto" w:fill="92D050"/>
            <w:vAlign w:val="center"/>
          </w:tcPr>
          <w:p w:rsidR="0014308A" w:rsidRPr="002225DE" w:rsidRDefault="006D2E07" w:rsidP="00585284">
            <w:pPr>
              <w:rPr>
                <w:rFonts w:ascii="Arial" w:hAnsi="Arial" w:cs="Arial"/>
              </w:rPr>
            </w:pPr>
            <w:hyperlink w:anchor="threepointfourresourcemanagement" w:history="1">
              <w:r w:rsidR="0014308A" w:rsidRPr="002225DE">
                <w:rPr>
                  <w:rStyle w:val="Hyperlink"/>
                  <w:rFonts w:ascii="Arial" w:hAnsi="Arial" w:cs="Arial"/>
                  <w:color w:val="auto"/>
                </w:rPr>
                <w:t>3.4 Resource Management</w:t>
              </w:r>
            </w:hyperlink>
          </w:p>
        </w:tc>
        <w:tc>
          <w:tcPr>
            <w:tcW w:w="11623" w:type="dxa"/>
            <w:gridSpan w:val="12"/>
            <w:shd w:val="clear" w:color="auto" w:fill="auto"/>
          </w:tcPr>
          <w:p w:rsidR="0014308A" w:rsidRPr="002225DE" w:rsidRDefault="006D2E07" w:rsidP="00585284">
            <w:pPr>
              <w:pStyle w:val="Default"/>
              <w:rPr>
                <w:color w:val="auto"/>
                <w:szCs w:val="23"/>
              </w:rPr>
            </w:pPr>
            <w:hyperlink w:anchor="threefourone" w:history="1">
              <w:r w:rsidR="0014308A" w:rsidRPr="002225DE">
                <w:rPr>
                  <w:rStyle w:val="Hyperlink"/>
                  <w:color w:val="auto"/>
                  <w:szCs w:val="23"/>
                </w:rPr>
                <w:t>3.4.1 management of staff and resources</w:t>
              </w:r>
            </w:hyperlink>
            <w:r w:rsidR="0014308A" w:rsidRPr="002225DE">
              <w:rPr>
                <w:color w:val="auto"/>
                <w:szCs w:val="23"/>
              </w:rPr>
              <w:t xml:space="preserve"> </w:t>
            </w:r>
          </w:p>
        </w:tc>
        <w:tc>
          <w:tcPr>
            <w:tcW w:w="1418" w:type="dxa"/>
            <w:gridSpan w:val="3"/>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rPr>
          <w:gridBefore w:val="1"/>
          <w:wBefore w:w="10" w:type="dxa"/>
          <w:trHeight w:val="284"/>
          <w:jc w:val="center"/>
        </w:trPr>
        <w:tc>
          <w:tcPr>
            <w:tcW w:w="777" w:type="dxa"/>
            <w:vMerge/>
            <w:shd w:val="clear" w:color="auto" w:fill="92D050"/>
          </w:tcPr>
          <w:p w:rsidR="0014308A" w:rsidRPr="002225DE" w:rsidRDefault="0014308A" w:rsidP="00585284">
            <w:pPr>
              <w:rPr>
                <w:rFonts w:ascii="Arial" w:hAnsi="Arial" w:cs="Arial"/>
              </w:rPr>
            </w:pPr>
          </w:p>
        </w:tc>
        <w:tc>
          <w:tcPr>
            <w:tcW w:w="1902" w:type="dxa"/>
            <w:vMerge/>
            <w:shd w:val="clear" w:color="auto" w:fill="92D050"/>
            <w:vAlign w:val="center"/>
          </w:tcPr>
          <w:p w:rsidR="0014308A" w:rsidRPr="002225DE" w:rsidRDefault="0014308A" w:rsidP="00585284">
            <w:pPr>
              <w:rPr>
                <w:rFonts w:ascii="Arial" w:hAnsi="Arial" w:cs="Arial"/>
              </w:rPr>
            </w:pPr>
          </w:p>
        </w:tc>
        <w:tc>
          <w:tcPr>
            <w:tcW w:w="11623" w:type="dxa"/>
            <w:gridSpan w:val="12"/>
            <w:shd w:val="clear" w:color="auto" w:fill="auto"/>
          </w:tcPr>
          <w:p w:rsidR="0014308A" w:rsidRPr="002225DE" w:rsidRDefault="006D2E07" w:rsidP="00585284">
            <w:pPr>
              <w:rPr>
                <w:rFonts w:ascii="Arial" w:hAnsi="Arial" w:cs="Arial"/>
                <w:b/>
              </w:rPr>
            </w:pPr>
            <w:hyperlink w:anchor="threefourtwo" w:history="1">
              <w:r w:rsidR="0014308A" w:rsidRPr="002225DE">
                <w:rPr>
                  <w:rStyle w:val="Hyperlink"/>
                  <w:rFonts w:ascii="Arial" w:hAnsi="Arial" w:cs="Arial"/>
                  <w:color w:val="auto"/>
                  <w:szCs w:val="23"/>
                </w:rPr>
                <w:t>3.4.2 value for money</w:t>
              </w:r>
            </w:hyperlink>
          </w:p>
        </w:tc>
        <w:tc>
          <w:tcPr>
            <w:tcW w:w="1418" w:type="dxa"/>
            <w:gridSpan w:val="3"/>
            <w:shd w:val="clear" w:color="auto" w:fill="92D050"/>
            <w:vAlign w:val="center"/>
          </w:tcPr>
          <w:p w:rsidR="0014308A" w:rsidRPr="002225DE" w:rsidRDefault="0014308A" w:rsidP="00585284">
            <w:pPr>
              <w:jc w:val="center"/>
              <w:rPr>
                <w:rFonts w:ascii="Arial" w:hAnsi="Arial" w:cs="Arial"/>
              </w:rPr>
            </w:pPr>
            <w:r w:rsidRPr="002225DE">
              <w:rPr>
                <w:rFonts w:ascii="Arial" w:hAnsi="Arial" w:cs="Arial"/>
              </w:rPr>
              <w:t>Good</w:t>
            </w:r>
          </w:p>
        </w:tc>
      </w:tr>
      <w:tr w:rsidR="0014308A" w:rsidRPr="002225DE" w:rsidTr="0058528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9" w:type="dxa"/>
          <w:trHeight w:val="281"/>
        </w:trPr>
        <w:tc>
          <w:tcPr>
            <w:tcW w:w="3023" w:type="dxa"/>
            <w:gridSpan w:val="4"/>
            <w:vAlign w:val="center"/>
          </w:tcPr>
          <w:p w:rsidR="0014308A" w:rsidRPr="002225DE" w:rsidRDefault="0014308A" w:rsidP="00585284">
            <w:pPr>
              <w:jc w:val="center"/>
              <w:rPr>
                <w:rFonts w:ascii="Arial" w:hAnsi="Arial" w:cs="Arial"/>
              </w:rPr>
            </w:pPr>
            <w:r w:rsidRPr="002225DE">
              <w:rPr>
                <w:rFonts w:ascii="Arial" w:hAnsi="Arial" w:cs="Arial"/>
              </w:rPr>
              <w:t>Judgement</w:t>
            </w:r>
          </w:p>
        </w:tc>
        <w:tc>
          <w:tcPr>
            <w:tcW w:w="1012" w:type="dxa"/>
            <w:vAlign w:val="center"/>
          </w:tcPr>
          <w:p w:rsidR="0014308A" w:rsidRPr="002225DE" w:rsidRDefault="0014308A" w:rsidP="00585284">
            <w:pPr>
              <w:jc w:val="center"/>
              <w:rPr>
                <w:rFonts w:ascii="Arial" w:hAnsi="Arial" w:cs="Arial"/>
                <w:sz w:val="16"/>
              </w:rPr>
            </w:pPr>
            <w:r w:rsidRPr="002225DE">
              <w:rPr>
                <w:rFonts w:ascii="Arial" w:hAnsi="Arial" w:cs="Arial"/>
                <w:sz w:val="16"/>
              </w:rPr>
              <w:t>Excellent</w:t>
            </w:r>
          </w:p>
        </w:tc>
        <w:tc>
          <w:tcPr>
            <w:tcW w:w="1007" w:type="dxa"/>
            <w:vAlign w:val="center"/>
          </w:tcPr>
          <w:p w:rsidR="0014308A" w:rsidRPr="002225DE" w:rsidRDefault="0014308A" w:rsidP="00585284">
            <w:pPr>
              <w:jc w:val="center"/>
              <w:rPr>
                <w:rFonts w:ascii="Arial" w:hAnsi="Arial" w:cs="Arial"/>
              </w:rPr>
            </w:pPr>
            <w:r w:rsidRPr="002225DE">
              <w:rPr>
                <w:rFonts w:ascii="Arial" w:hAnsi="Arial" w:cs="Arial"/>
              </w:rPr>
              <w:t>BQ1</w:t>
            </w:r>
          </w:p>
        </w:tc>
        <w:tc>
          <w:tcPr>
            <w:tcW w:w="1010" w:type="dxa"/>
            <w:vAlign w:val="center"/>
          </w:tcPr>
          <w:p w:rsidR="0014308A" w:rsidRPr="002225DE" w:rsidRDefault="0014308A" w:rsidP="00585284">
            <w:pPr>
              <w:jc w:val="center"/>
              <w:rPr>
                <w:rFonts w:ascii="Arial" w:hAnsi="Arial" w:cs="Arial"/>
              </w:rPr>
            </w:pPr>
            <w:r w:rsidRPr="002225DE">
              <w:rPr>
                <w:rFonts w:ascii="Arial" w:hAnsi="Arial" w:cs="Arial"/>
              </w:rPr>
              <w:t>R</w:t>
            </w:r>
          </w:p>
        </w:tc>
        <w:tc>
          <w:tcPr>
            <w:tcW w:w="1007" w:type="dxa"/>
            <w:vAlign w:val="center"/>
          </w:tcPr>
          <w:p w:rsidR="0014308A" w:rsidRPr="002225DE" w:rsidRDefault="0014308A" w:rsidP="00585284">
            <w:pPr>
              <w:jc w:val="center"/>
              <w:rPr>
                <w:rFonts w:ascii="Arial" w:hAnsi="Arial" w:cs="Arial"/>
              </w:rPr>
            </w:pPr>
            <w:r w:rsidRPr="002225DE">
              <w:rPr>
                <w:rFonts w:ascii="Arial" w:hAnsi="Arial" w:cs="Arial"/>
              </w:rPr>
              <w:t>Good</w:t>
            </w:r>
          </w:p>
        </w:tc>
        <w:tc>
          <w:tcPr>
            <w:tcW w:w="1007" w:type="dxa"/>
            <w:vAlign w:val="center"/>
          </w:tcPr>
          <w:p w:rsidR="0014308A" w:rsidRPr="002225DE" w:rsidRDefault="0014308A" w:rsidP="00585284">
            <w:pPr>
              <w:jc w:val="center"/>
              <w:rPr>
                <w:rFonts w:ascii="Arial" w:hAnsi="Arial" w:cs="Arial"/>
              </w:rPr>
            </w:pPr>
            <w:r w:rsidRPr="002225DE">
              <w:rPr>
                <w:rFonts w:ascii="Arial" w:hAnsi="Arial" w:cs="Arial"/>
              </w:rPr>
              <w:t>BQ2</w:t>
            </w:r>
          </w:p>
        </w:tc>
        <w:tc>
          <w:tcPr>
            <w:tcW w:w="1010" w:type="dxa"/>
            <w:vAlign w:val="center"/>
          </w:tcPr>
          <w:p w:rsidR="0014308A" w:rsidRPr="002225DE" w:rsidRDefault="0014308A" w:rsidP="00585284">
            <w:pPr>
              <w:jc w:val="center"/>
              <w:rPr>
                <w:rFonts w:ascii="Arial" w:hAnsi="Arial" w:cs="Arial"/>
              </w:rPr>
            </w:pPr>
            <w:r w:rsidRPr="002225DE">
              <w:rPr>
                <w:rFonts w:ascii="Arial" w:hAnsi="Arial" w:cs="Arial"/>
              </w:rPr>
              <w:t>VA</w:t>
            </w:r>
          </w:p>
        </w:tc>
        <w:tc>
          <w:tcPr>
            <w:tcW w:w="1054" w:type="dxa"/>
            <w:vAlign w:val="center"/>
          </w:tcPr>
          <w:p w:rsidR="0014308A" w:rsidRPr="002225DE" w:rsidRDefault="0014308A" w:rsidP="00585284">
            <w:pPr>
              <w:jc w:val="center"/>
              <w:rPr>
                <w:rFonts w:ascii="Arial" w:hAnsi="Arial" w:cs="Arial"/>
                <w:sz w:val="16"/>
              </w:rPr>
            </w:pPr>
            <w:r w:rsidRPr="002225DE">
              <w:rPr>
                <w:rFonts w:ascii="Arial" w:hAnsi="Arial" w:cs="Arial"/>
                <w:sz w:val="16"/>
              </w:rPr>
              <w:t>Adequate</w:t>
            </w:r>
          </w:p>
        </w:tc>
        <w:tc>
          <w:tcPr>
            <w:tcW w:w="1007" w:type="dxa"/>
            <w:vAlign w:val="center"/>
          </w:tcPr>
          <w:p w:rsidR="0014308A" w:rsidRPr="002225DE" w:rsidRDefault="0014308A" w:rsidP="00585284">
            <w:pPr>
              <w:jc w:val="center"/>
              <w:rPr>
                <w:rFonts w:ascii="Arial" w:hAnsi="Arial" w:cs="Arial"/>
              </w:rPr>
            </w:pPr>
            <w:r w:rsidRPr="002225DE">
              <w:rPr>
                <w:rFonts w:ascii="Arial" w:hAnsi="Arial" w:cs="Arial"/>
              </w:rPr>
              <w:t>BQ3</w:t>
            </w:r>
          </w:p>
        </w:tc>
        <w:tc>
          <w:tcPr>
            <w:tcW w:w="1010" w:type="dxa"/>
            <w:vAlign w:val="center"/>
          </w:tcPr>
          <w:p w:rsidR="0014308A" w:rsidRPr="002225DE" w:rsidRDefault="0014308A" w:rsidP="00585284">
            <w:pPr>
              <w:jc w:val="center"/>
              <w:rPr>
                <w:rFonts w:ascii="Arial" w:hAnsi="Arial" w:cs="Arial"/>
              </w:rPr>
            </w:pPr>
            <w:r w:rsidRPr="002225DE">
              <w:rPr>
                <w:rFonts w:ascii="Arial" w:hAnsi="Arial" w:cs="Arial"/>
              </w:rPr>
              <w:t>VB</w:t>
            </w:r>
          </w:p>
        </w:tc>
        <w:tc>
          <w:tcPr>
            <w:tcW w:w="1438" w:type="dxa"/>
            <w:vAlign w:val="center"/>
          </w:tcPr>
          <w:p w:rsidR="0014308A" w:rsidRPr="002225DE" w:rsidRDefault="0014308A" w:rsidP="00585284">
            <w:pPr>
              <w:jc w:val="center"/>
              <w:rPr>
                <w:rFonts w:ascii="Arial" w:hAnsi="Arial" w:cs="Arial"/>
                <w:sz w:val="16"/>
              </w:rPr>
            </w:pPr>
            <w:r w:rsidRPr="002225DE">
              <w:rPr>
                <w:rFonts w:ascii="Arial" w:hAnsi="Arial" w:cs="Arial"/>
                <w:sz w:val="16"/>
              </w:rPr>
              <w:t>Unsatisfactory</w:t>
            </w:r>
          </w:p>
        </w:tc>
        <w:tc>
          <w:tcPr>
            <w:tcW w:w="1007" w:type="dxa"/>
            <w:gridSpan w:val="2"/>
            <w:vAlign w:val="center"/>
          </w:tcPr>
          <w:p w:rsidR="0014308A" w:rsidRPr="002225DE" w:rsidRDefault="0014308A" w:rsidP="00585284">
            <w:pPr>
              <w:jc w:val="center"/>
              <w:rPr>
                <w:rFonts w:ascii="Arial" w:hAnsi="Arial" w:cs="Arial"/>
              </w:rPr>
            </w:pPr>
            <w:r w:rsidRPr="002225DE">
              <w:rPr>
                <w:rFonts w:ascii="Arial" w:hAnsi="Arial" w:cs="Arial"/>
              </w:rPr>
              <w:t>BQ4</w:t>
            </w:r>
          </w:p>
        </w:tc>
        <w:tc>
          <w:tcPr>
            <w:tcW w:w="1009" w:type="dxa"/>
            <w:vAlign w:val="center"/>
          </w:tcPr>
          <w:p w:rsidR="0014308A" w:rsidRPr="002225DE" w:rsidRDefault="0014308A" w:rsidP="00585284">
            <w:pPr>
              <w:jc w:val="center"/>
              <w:rPr>
                <w:rFonts w:ascii="Arial" w:hAnsi="Arial" w:cs="Arial"/>
              </w:rPr>
            </w:pPr>
            <w:r w:rsidRPr="002225DE">
              <w:rPr>
                <w:rFonts w:ascii="Arial" w:hAnsi="Arial" w:cs="Arial"/>
              </w:rPr>
              <w:t>D</w:t>
            </w:r>
          </w:p>
        </w:tc>
      </w:tr>
      <w:tr w:rsidR="0014308A" w:rsidRPr="002225DE" w:rsidTr="0058528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9" w:type="dxa"/>
          <w:trHeight w:val="274"/>
        </w:trPr>
        <w:tc>
          <w:tcPr>
            <w:tcW w:w="3023" w:type="dxa"/>
            <w:gridSpan w:val="4"/>
            <w:vAlign w:val="center"/>
          </w:tcPr>
          <w:p w:rsidR="0014308A" w:rsidRPr="002225DE" w:rsidRDefault="0014308A" w:rsidP="00585284">
            <w:pPr>
              <w:jc w:val="center"/>
              <w:rPr>
                <w:rFonts w:ascii="Arial" w:hAnsi="Arial" w:cs="Arial"/>
              </w:rPr>
            </w:pPr>
            <w:r w:rsidRPr="002225DE">
              <w:rPr>
                <w:rFonts w:ascii="Arial" w:hAnsi="Arial" w:cs="Arial"/>
              </w:rPr>
              <w:t>Colour</w:t>
            </w:r>
          </w:p>
        </w:tc>
        <w:tc>
          <w:tcPr>
            <w:tcW w:w="3029" w:type="dxa"/>
            <w:gridSpan w:val="3"/>
            <w:shd w:val="clear" w:color="auto" w:fill="00FF00"/>
            <w:vAlign w:val="center"/>
          </w:tcPr>
          <w:p w:rsidR="0014308A" w:rsidRPr="002225DE" w:rsidRDefault="0014308A" w:rsidP="00585284">
            <w:pPr>
              <w:jc w:val="center"/>
              <w:rPr>
                <w:rFonts w:ascii="Arial" w:hAnsi="Arial" w:cs="Arial"/>
              </w:rPr>
            </w:pPr>
          </w:p>
        </w:tc>
        <w:tc>
          <w:tcPr>
            <w:tcW w:w="3024" w:type="dxa"/>
            <w:gridSpan w:val="3"/>
            <w:shd w:val="clear" w:color="auto" w:fill="92D050"/>
            <w:vAlign w:val="center"/>
          </w:tcPr>
          <w:p w:rsidR="0014308A" w:rsidRPr="002225DE" w:rsidRDefault="0014308A" w:rsidP="00585284">
            <w:pPr>
              <w:jc w:val="center"/>
              <w:rPr>
                <w:rFonts w:ascii="Arial" w:hAnsi="Arial" w:cs="Arial"/>
              </w:rPr>
            </w:pPr>
          </w:p>
        </w:tc>
        <w:tc>
          <w:tcPr>
            <w:tcW w:w="3071" w:type="dxa"/>
            <w:gridSpan w:val="3"/>
            <w:shd w:val="clear" w:color="auto" w:fill="FFC000"/>
            <w:vAlign w:val="center"/>
          </w:tcPr>
          <w:p w:rsidR="0014308A" w:rsidRPr="002225DE" w:rsidRDefault="0014308A" w:rsidP="00585284">
            <w:pPr>
              <w:jc w:val="center"/>
              <w:rPr>
                <w:rFonts w:ascii="Arial" w:hAnsi="Arial" w:cs="Arial"/>
              </w:rPr>
            </w:pPr>
          </w:p>
        </w:tc>
        <w:tc>
          <w:tcPr>
            <w:tcW w:w="3454" w:type="dxa"/>
            <w:gridSpan w:val="4"/>
            <w:shd w:val="clear" w:color="auto" w:fill="FF0000"/>
            <w:vAlign w:val="center"/>
          </w:tcPr>
          <w:p w:rsidR="0014308A" w:rsidRPr="002225DE" w:rsidRDefault="0014308A" w:rsidP="00585284">
            <w:pPr>
              <w:jc w:val="center"/>
              <w:rPr>
                <w:rFonts w:ascii="Arial" w:hAnsi="Arial" w:cs="Arial"/>
              </w:rPr>
            </w:pPr>
          </w:p>
        </w:tc>
      </w:tr>
    </w:tbl>
    <w:p w:rsidR="0014308A" w:rsidRPr="002225DE" w:rsidRDefault="0014308A" w:rsidP="0014308A">
      <w:pPr>
        <w:rPr>
          <w:rFonts w:ascii="Arial" w:hAnsi="Arial" w:cs="Arial"/>
        </w:rPr>
      </w:pPr>
    </w:p>
    <w:p w:rsidR="0014308A" w:rsidRPr="002225DE" w:rsidRDefault="0014308A" w:rsidP="0014308A">
      <w:pPr>
        <w:rPr>
          <w:rFonts w:ascii="Arial" w:hAnsi="Arial" w:cs="Arial"/>
        </w:rPr>
      </w:pPr>
      <w:r w:rsidRPr="002225DE">
        <w:rPr>
          <w:rFonts w:ascii="Arial" w:hAnsi="Arial" w:cs="Arial"/>
        </w:rPr>
        <w:t>Contextual Information:</w:t>
      </w:r>
    </w:p>
    <w:p w:rsidR="0014308A" w:rsidRPr="002225DE" w:rsidRDefault="0014308A" w:rsidP="0014308A">
      <w:pPr>
        <w:rPr>
          <w:rFonts w:ascii="Arial" w:hAnsi="Arial" w:cs="Arial"/>
          <w:b/>
          <w:sz w:val="32"/>
        </w:rPr>
      </w:pPr>
      <w:r w:rsidRPr="002225DE">
        <w:rPr>
          <w:rFonts w:ascii="Arial" w:hAnsi="Arial" w:cs="Arial"/>
          <w:b/>
          <w:sz w:val="32"/>
        </w:rPr>
        <w:t>Context (Details January PLASC 2016, WIMD 2016)</w:t>
      </w:r>
    </w:p>
    <w:p w:rsidR="0014308A" w:rsidRPr="002225DE" w:rsidRDefault="0014308A" w:rsidP="0014308A">
      <w:pPr>
        <w:rPr>
          <w:rFonts w:ascii="Arial" w:hAnsi="Arial" w:cs="Arial"/>
          <w:b/>
          <w:sz w:val="28"/>
          <w:szCs w:val="28"/>
        </w:rPr>
      </w:pPr>
    </w:p>
    <w:p w:rsidR="0014308A" w:rsidRPr="002225DE" w:rsidRDefault="00585284" w:rsidP="0014308A">
      <w:pPr>
        <w:rPr>
          <w:rFonts w:ascii="Arial" w:hAnsi="Arial" w:cs="Arial"/>
          <w:sz w:val="28"/>
          <w:szCs w:val="28"/>
        </w:rPr>
      </w:pPr>
      <w:r w:rsidRPr="002225DE">
        <w:rPr>
          <w:rFonts w:ascii="Arial" w:hAnsi="Arial" w:cs="Arial"/>
          <w:sz w:val="28"/>
          <w:szCs w:val="28"/>
        </w:rPr>
        <w:t>School X</w:t>
      </w:r>
      <w:r w:rsidR="0014308A" w:rsidRPr="002225DE">
        <w:rPr>
          <w:rFonts w:ascii="Arial" w:hAnsi="Arial" w:cs="Arial"/>
          <w:sz w:val="28"/>
          <w:szCs w:val="28"/>
        </w:rPr>
        <w:t xml:space="preserve"> is a mixed 11 to 16 community school maintained by Blaenau-Gwent local authority. It has 660 pupils on roll. At the time of the last inspection in November 2009, there were 821 pupils in total including 139 in the sixth form.</w:t>
      </w:r>
    </w:p>
    <w:p w:rsidR="0014308A" w:rsidRPr="002225DE" w:rsidRDefault="0014308A" w:rsidP="0014308A">
      <w:pPr>
        <w:rPr>
          <w:rFonts w:ascii="Arial" w:hAnsi="Arial" w:cs="Arial"/>
          <w:sz w:val="28"/>
          <w:szCs w:val="28"/>
        </w:rPr>
      </w:pPr>
      <w:r w:rsidRPr="002225DE">
        <w:rPr>
          <w:rFonts w:ascii="Arial" w:hAnsi="Arial" w:cs="Arial"/>
          <w:sz w:val="28"/>
          <w:szCs w:val="28"/>
        </w:rPr>
        <w:t xml:space="preserve">The school is situated on the southern side of the town of </w:t>
      </w:r>
      <w:r w:rsidR="00585284" w:rsidRPr="002225DE">
        <w:rPr>
          <w:rFonts w:ascii="Arial" w:hAnsi="Arial" w:cs="Arial"/>
          <w:sz w:val="28"/>
          <w:szCs w:val="28"/>
        </w:rPr>
        <w:t xml:space="preserve"> X</w:t>
      </w:r>
      <w:r w:rsidRPr="002225DE">
        <w:rPr>
          <w:rFonts w:ascii="Arial" w:hAnsi="Arial" w:cs="Arial"/>
          <w:sz w:val="28"/>
          <w:szCs w:val="28"/>
        </w:rPr>
        <w:t xml:space="preserve">. It serves what was formerly a coal-mining community. Most pupils and students live in </w:t>
      </w:r>
      <w:r w:rsidR="00585284" w:rsidRPr="002225DE">
        <w:rPr>
          <w:rFonts w:ascii="Arial" w:hAnsi="Arial" w:cs="Arial"/>
          <w:sz w:val="28"/>
          <w:szCs w:val="28"/>
        </w:rPr>
        <w:t>X</w:t>
      </w:r>
      <w:r w:rsidRPr="002225DE">
        <w:rPr>
          <w:rFonts w:ascii="Arial" w:hAnsi="Arial" w:cs="Arial"/>
          <w:sz w:val="28"/>
          <w:szCs w:val="28"/>
        </w:rPr>
        <w:t xml:space="preserve"> or the surrounding area. Around 28% of the pupils are eligible for free school meals, which is significantly above the Wales average and 2% higher than at the time of the last inspection. 50% of pupils live in the 20% most deprived areas of Wales. Nearly all pupils are from English speaking homes and no pupils speak Welsh as their first language.</w:t>
      </w:r>
    </w:p>
    <w:p w:rsidR="0014308A" w:rsidRPr="002225DE" w:rsidRDefault="0014308A" w:rsidP="0014308A">
      <w:pPr>
        <w:rPr>
          <w:rFonts w:ascii="Arial" w:hAnsi="Arial" w:cs="Arial"/>
          <w:sz w:val="28"/>
          <w:szCs w:val="28"/>
        </w:rPr>
      </w:pPr>
      <w:r w:rsidRPr="002225DE">
        <w:rPr>
          <w:rFonts w:ascii="Arial" w:hAnsi="Arial" w:cs="Arial"/>
          <w:sz w:val="28"/>
          <w:szCs w:val="28"/>
        </w:rPr>
        <w:t>In 2001 Blaenau Gwent had seen a growth in the number of the population aged 3 years and over who spoke Welsh. In 1991 it was 2.4% and in 2001 it had risen to 9.5% but fell again to 7.8% in 2011 with Blaenau Gwent having the lowest percentage across Wales. All pupils study Welsh Second Language in KS3 and full course GCSE at KS4. The school is categorised as an English medium school.</w:t>
      </w:r>
    </w:p>
    <w:p w:rsidR="0014308A" w:rsidRPr="002225DE" w:rsidRDefault="0014308A" w:rsidP="0014308A">
      <w:pPr>
        <w:rPr>
          <w:rFonts w:ascii="Arial" w:hAnsi="Arial" w:cs="Arial"/>
          <w:sz w:val="28"/>
          <w:szCs w:val="28"/>
        </w:rPr>
      </w:pPr>
      <w:r w:rsidRPr="002225DE">
        <w:rPr>
          <w:rFonts w:ascii="Arial" w:hAnsi="Arial" w:cs="Arial"/>
          <w:sz w:val="28"/>
          <w:szCs w:val="28"/>
        </w:rPr>
        <w:lastRenderedPageBreak/>
        <w:t>The percentage of pupils with special educational needs is 25.5%, which is higher than the national average of 20.1%. There are 16 pupils (2.4%) with a statement of special educational needs, which is in line the national average of 2.6%. Just under 3.3% of the pupils receive support for English as an additional language.</w:t>
      </w:r>
    </w:p>
    <w:p w:rsidR="0014308A" w:rsidRPr="002225DE" w:rsidRDefault="0014308A" w:rsidP="0014308A">
      <w:pPr>
        <w:rPr>
          <w:rFonts w:ascii="Arial" w:hAnsi="Arial" w:cs="Arial"/>
          <w:sz w:val="28"/>
          <w:szCs w:val="28"/>
        </w:rPr>
      </w:pPr>
      <w:r w:rsidRPr="002225DE">
        <w:rPr>
          <w:rFonts w:ascii="Arial" w:hAnsi="Arial" w:cs="Arial"/>
          <w:sz w:val="28"/>
          <w:szCs w:val="28"/>
        </w:rPr>
        <w:t>The headteacher took up her post in September 2012 when all the key stage 4 indicators were virtually in benchmarking quartile four. The key indicators of threshold level 2 including English and mathematics 29.3%, Capped Points score 272.5 points, and the CSI was 29.3%. Since her introduction the school has made significant improvements in these key indicators. The senior leadership team consists of the headteacher, one deputy headteacher, two assistant headteacher’s and the school business manager. The deputy headteacher was appointed to take up his post in September 2014.</w:t>
      </w:r>
    </w:p>
    <w:p w:rsidR="0014308A" w:rsidRPr="002225DE" w:rsidRDefault="0014308A" w:rsidP="0014308A">
      <w:pPr>
        <w:pStyle w:val="ListParagraph"/>
        <w:spacing w:after="0"/>
        <w:rPr>
          <w:rFonts w:ascii="Arial" w:hAnsi="Arial" w:cs="Arial"/>
          <w:sz w:val="28"/>
          <w:szCs w:val="28"/>
        </w:rPr>
      </w:pPr>
    </w:p>
    <w:p w:rsidR="0014308A" w:rsidRPr="002225DE" w:rsidRDefault="0014308A" w:rsidP="0014308A">
      <w:pPr>
        <w:pStyle w:val="ListParagraph"/>
        <w:numPr>
          <w:ilvl w:val="0"/>
          <w:numId w:val="5"/>
        </w:numPr>
        <w:spacing w:after="0"/>
        <w:rPr>
          <w:rFonts w:ascii="Arial" w:hAnsi="Arial" w:cs="Arial"/>
          <w:sz w:val="28"/>
          <w:szCs w:val="28"/>
        </w:rPr>
      </w:pPr>
      <w:r w:rsidRPr="002225DE">
        <w:rPr>
          <w:rFonts w:ascii="Arial" w:hAnsi="Arial" w:cs="Arial"/>
          <w:sz w:val="28"/>
          <w:szCs w:val="28"/>
        </w:rPr>
        <w:t xml:space="preserve">The individual school budget per pupil </w:t>
      </w:r>
      <w:r w:rsidR="00585284" w:rsidRPr="002225DE">
        <w:rPr>
          <w:rFonts w:ascii="Arial" w:hAnsi="Arial" w:cs="Arial"/>
          <w:sz w:val="28"/>
          <w:szCs w:val="28"/>
        </w:rPr>
        <w:t>for School X</w:t>
      </w:r>
      <w:r w:rsidRPr="002225DE">
        <w:rPr>
          <w:rFonts w:ascii="Arial" w:hAnsi="Arial" w:cs="Arial"/>
          <w:sz w:val="28"/>
          <w:szCs w:val="28"/>
        </w:rPr>
        <w:t xml:space="preserve"> in 2015-2016 means that the budget is £4774 per pupil. </w:t>
      </w:r>
    </w:p>
    <w:p w:rsidR="0014308A" w:rsidRPr="002225DE" w:rsidRDefault="0014308A" w:rsidP="0014308A">
      <w:pPr>
        <w:pStyle w:val="ListParagraph"/>
        <w:numPr>
          <w:ilvl w:val="0"/>
          <w:numId w:val="5"/>
        </w:numPr>
        <w:spacing w:after="0"/>
        <w:rPr>
          <w:rFonts w:ascii="Arial" w:hAnsi="Arial" w:cs="Arial"/>
          <w:sz w:val="28"/>
          <w:szCs w:val="28"/>
        </w:rPr>
      </w:pPr>
      <w:r w:rsidRPr="002225DE">
        <w:rPr>
          <w:rFonts w:ascii="Arial" w:hAnsi="Arial" w:cs="Arial"/>
          <w:sz w:val="28"/>
          <w:szCs w:val="28"/>
        </w:rPr>
        <w:t>Most challenged school in the LA</w:t>
      </w:r>
    </w:p>
    <w:p w:rsidR="0014308A" w:rsidRPr="002225DE" w:rsidRDefault="0014308A" w:rsidP="0014308A">
      <w:pPr>
        <w:pStyle w:val="ListParagraph"/>
        <w:numPr>
          <w:ilvl w:val="0"/>
          <w:numId w:val="5"/>
        </w:numPr>
        <w:spacing w:after="0"/>
        <w:rPr>
          <w:rFonts w:ascii="Arial" w:hAnsi="Arial" w:cs="Arial"/>
          <w:sz w:val="28"/>
          <w:szCs w:val="28"/>
        </w:rPr>
      </w:pPr>
      <w:r w:rsidRPr="002225DE">
        <w:rPr>
          <w:rFonts w:ascii="Arial" w:hAnsi="Arial" w:cs="Arial"/>
          <w:sz w:val="28"/>
          <w:szCs w:val="28"/>
        </w:rPr>
        <w:t>6th most challenged in family group</w:t>
      </w:r>
    </w:p>
    <w:p w:rsidR="0014308A" w:rsidRPr="002225DE" w:rsidRDefault="0014308A" w:rsidP="0014308A">
      <w:pPr>
        <w:pStyle w:val="ListParagraph"/>
        <w:numPr>
          <w:ilvl w:val="0"/>
          <w:numId w:val="5"/>
        </w:numPr>
        <w:spacing w:after="0"/>
        <w:rPr>
          <w:rFonts w:ascii="Arial" w:hAnsi="Arial" w:cs="Arial"/>
          <w:sz w:val="28"/>
          <w:szCs w:val="28"/>
        </w:rPr>
      </w:pPr>
      <w:r w:rsidRPr="002225DE">
        <w:rPr>
          <w:rFonts w:ascii="Arial" w:hAnsi="Arial" w:cs="Arial"/>
          <w:sz w:val="28"/>
          <w:szCs w:val="28"/>
        </w:rPr>
        <w:t xml:space="preserve">5th most challenged school in the EAS region </w:t>
      </w:r>
    </w:p>
    <w:p w:rsidR="0014308A" w:rsidRPr="002225DE" w:rsidRDefault="0014308A" w:rsidP="0014308A">
      <w:pPr>
        <w:pStyle w:val="ListParagraph"/>
        <w:numPr>
          <w:ilvl w:val="0"/>
          <w:numId w:val="5"/>
        </w:numPr>
        <w:spacing w:after="0"/>
        <w:rPr>
          <w:rFonts w:ascii="Arial" w:hAnsi="Arial" w:cs="Arial"/>
          <w:sz w:val="28"/>
          <w:szCs w:val="28"/>
        </w:rPr>
      </w:pPr>
      <w:r w:rsidRPr="002225DE">
        <w:rPr>
          <w:rFonts w:ascii="Arial" w:hAnsi="Arial" w:cs="Arial"/>
          <w:sz w:val="28"/>
          <w:szCs w:val="28"/>
        </w:rPr>
        <w:t>EAL 2015 School 3.3%, LA 1.3%, Wales 2.8%</w:t>
      </w:r>
      <w:r w:rsidRPr="002225DE">
        <w:rPr>
          <w:rFonts w:ascii="Arial" w:hAnsi="Arial" w:cs="Arial"/>
          <w:sz w:val="28"/>
          <w:szCs w:val="28"/>
        </w:rPr>
        <w:br w:type="page"/>
      </w:r>
    </w:p>
    <w:p w:rsidR="0014308A" w:rsidRPr="002225DE" w:rsidRDefault="0014308A" w:rsidP="0014308A">
      <w:pPr>
        <w:jc w:val="center"/>
        <w:rPr>
          <w:rFonts w:ascii="Arial" w:hAnsi="Arial" w:cs="Arial"/>
          <w:b/>
          <w:sz w:val="48"/>
          <w:szCs w:val="36"/>
          <w:u w:val="single"/>
        </w:rPr>
      </w:pPr>
      <w:bookmarkStart w:id="3" w:name="_Hlk512096710"/>
      <w:r w:rsidRPr="002225DE">
        <w:rPr>
          <w:rFonts w:ascii="Arial" w:hAnsi="Arial" w:cs="Arial"/>
          <w:b/>
          <w:sz w:val="48"/>
          <w:szCs w:val="36"/>
          <w:u w:val="single"/>
        </w:rPr>
        <w:lastRenderedPageBreak/>
        <w:t>School Priorities for 2016-17</w:t>
      </w:r>
    </w:p>
    <w:p w:rsidR="0014308A" w:rsidRPr="002225DE" w:rsidRDefault="0014308A" w:rsidP="0014308A">
      <w:pPr>
        <w:jc w:val="center"/>
        <w:rPr>
          <w:rFonts w:ascii="Arial" w:hAnsi="Arial" w:cs="Arial"/>
          <w:b/>
          <w:sz w:val="20"/>
          <w:szCs w:val="36"/>
        </w:rPr>
      </w:pPr>
    </w:p>
    <w:p w:rsidR="0014308A" w:rsidRPr="002225DE" w:rsidRDefault="0014308A" w:rsidP="0014308A">
      <w:pPr>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1.</w:t>
      </w:r>
      <w:r w:rsidRPr="002225DE">
        <w:rPr>
          <w:rFonts w:ascii="Arial" w:hAnsi="Arial" w:cs="Arial"/>
          <w:b/>
          <w:sz w:val="40"/>
          <w:szCs w:val="28"/>
        </w:rPr>
        <w:tab/>
        <w:t>To continue to improve performance and standards at all key stages and provide the best possible outcomes for learners</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2.</w:t>
      </w:r>
      <w:r w:rsidRPr="002225DE">
        <w:rPr>
          <w:rFonts w:ascii="Arial" w:hAnsi="Arial" w:cs="Arial"/>
          <w:b/>
          <w:sz w:val="40"/>
          <w:szCs w:val="28"/>
        </w:rPr>
        <w:tab/>
        <w:t>To ensure teaching and assessment are effective and appropriate to improving standards for learners</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3.</w:t>
      </w:r>
      <w:r w:rsidRPr="002225DE">
        <w:rPr>
          <w:rFonts w:ascii="Arial" w:hAnsi="Arial" w:cs="Arial"/>
          <w:b/>
          <w:sz w:val="40"/>
          <w:szCs w:val="28"/>
        </w:rPr>
        <w:tab/>
        <w:t>To give the best possible support and guidance for each learner</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4.</w:t>
      </w:r>
      <w:r w:rsidRPr="002225DE">
        <w:rPr>
          <w:rFonts w:ascii="Arial" w:hAnsi="Arial" w:cs="Arial"/>
          <w:b/>
          <w:sz w:val="40"/>
          <w:szCs w:val="28"/>
        </w:rPr>
        <w:tab/>
        <w:t>To lead, manage and plan for whole school improvement</w:t>
      </w:r>
    </w:p>
    <w:bookmarkEnd w:id="3"/>
    <w:p w:rsidR="0014308A" w:rsidRPr="002225DE" w:rsidRDefault="0014308A" w:rsidP="0014308A">
      <w:pPr>
        <w:ind w:left="1080" w:hanging="360"/>
        <w:rPr>
          <w:rFonts w:ascii="Arial" w:hAnsi="Arial" w:cs="Arial"/>
          <w:b/>
          <w:sz w:val="40"/>
          <w:szCs w:val="28"/>
        </w:rPr>
      </w:pPr>
    </w:p>
    <w:p w:rsidR="0014308A" w:rsidRPr="002225DE" w:rsidRDefault="0014308A" w:rsidP="0014308A">
      <w:pPr>
        <w:rPr>
          <w:rFonts w:ascii="Arial" w:hAnsi="Arial" w:cs="Arial"/>
          <w:b/>
          <w:sz w:val="40"/>
          <w:szCs w:val="28"/>
        </w:rPr>
      </w:pPr>
    </w:p>
    <w:p w:rsidR="0014308A" w:rsidRPr="002225DE" w:rsidRDefault="0014308A" w:rsidP="0014308A">
      <w:pPr>
        <w:rPr>
          <w:rFonts w:ascii="Arial" w:hAnsi="Arial" w:cs="Arial"/>
          <w:b/>
          <w:sz w:val="40"/>
          <w:szCs w:val="28"/>
        </w:rPr>
      </w:pPr>
      <w:r w:rsidRPr="002225DE">
        <w:rPr>
          <w:rFonts w:ascii="Arial" w:hAnsi="Arial" w:cs="Arial"/>
          <w:b/>
          <w:sz w:val="40"/>
          <w:szCs w:val="28"/>
        </w:rPr>
        <w:t xml:space="preserve">Specific Areas for Development for 2016-17 for </w:t>
      </w:r>
      <w:r w:rsidR="00585284" w:rsidRPr="002225DE">
        <w:rPr>
          <w:rFonts w:ascii="Arial" w:hAnsi="Arial" w:cs="Arial"/>
          <w:b/>
          <w:sz w:val="40"/>
          <w:szCs w:val="28"/>
        </w:rPr>
        <w:t>Schoo</w:t>
      </w:r>
      <w:r w:rsidRPr="002225DE">
        <w:rPr>
          <w:rFonts w:ascii="Arial" w:hAnsi="Arial" w:cs="Arial"/>
          <w:b/>
          <w:sz w:val="40"/>
          <w:szCs w:val="28"/>
        </w:rPr>
        <w:t>l</w:t>
      </w:r>
      <w:r w:rsidR="00585284" w:rsidRPr="002225DE">
        <w:rPr>
          <w:rFonts w:ascii="Arial" w:hAnsi="Arial" w:cs="Arial"/>
          <w:b/>
          <w:sz w:val="40"/>
          <w:szCs w:val="28"/>
        </w:rPr>
        <w:t xml:space="preserve"> X</w:t>
      </w:r>
      <w:r w:rsidRPr="002225DE">
        <w:rPr>
          <w:rFonts w:ascii="Arial" w:hAnsi="Arial" w:cs="Arial"/>
          <w:b/>
          <w:sz w:val="40"/>
          <w:szCs w:val="28"/>
        </w:rPr>
        <w:t xml:space="preserve"> in line with national priorities will be;</w:t>
      </w:r>
    </w:p>
    <w:p w:rsidR="0014308A" w:rsidRPr="002225DE" w:rsidRDefault="0014308A" w:rsidP="0014308A">
      <w:pPr>
        <w:jc w:val="center"/>
        <w:rPr>
          <w:rFonts w:ascii="Arial" w:hAnsi="Arial" w:cs="Arial"/>
          <w:b/>
          <w:sz w:val="40"/>
          <w:szCs w:val="28"/>
          <w:u w:val="single"/>
        </w:rPr>
      </w:pPr>
    </w:p>
    <w:p w:rsidR="0014308A" w:rsidRPr="002225DE" w:rsidRDefault="0014308A" w:rsidP="0014308A">
      <w:pPr>
        <w:numPr>
          <w:ilvl w:val="0"/>
          <w:numId w:val="4"/>
        </w:numPr>
        <w:spacing w:after="0" w:line="240" w:lineRule="auto"/>
        <w:rPr>
          <w:rFonts w:ascii="Arial" w:hAnsi="Arial" w:cs="Arial"/>
          <w:b/>
          <w:sz w:val="40"/>
          <w:szCs w:val="28"/>
        </w:rPr>
      </w:pPr>
      <w:r w:rsidRPr="002225DE">
        <w:rPr>
          <w:rFonts w:ascii="Arial" w:hAnsi="Arial" w:cs="Arial"/>
          <w:b/>
          <w:sz w:val="40"/>
          <w:szCs w:val="28"/>
        </w:rPr>
        <w:t>Literacy</w:t>
      </w:r>
    </w:p>
    <w:p w:rsidR="0014308A" w:rsidRPr="002225DE" w:rsidRDefault="0014308A" w:rsidP="0014308A">
      <w:pPr>
        <w:numPr>
          <w:ilvl w:val="0"/>
          <w:numId w:val="4"/>
        </w:numPr>
        <w:spacing w:after="0" w:line="240" w:lineRule="auto"/>
        <w:rPr>
          <w:rFonts w:ascii="Arial" w:hAnsi="Arial" w:cs="Arial"/>
          <w:b/>
          <w:sz w:val="40"/>
          <w:szCs w:val="28"/>
        </w:rPr>
      </w:pPr>
      <w:r w:rsidRPr="002225DE">
        <w:rPr>
          <w:rFonts w:ascii="Arial" w:hAnsi="Arial" w:cs="Arial"/>
          <w:b/>
          <w:sz w:val="40"/>
          <w:szCs w:val="28"/>
        </w:rPr>
        <w:t>Numeracy</w:t>
      </w:r>
    </w:p>
    <w:p w:rsidR="0014308A" w:rsidRPr="002225DE" w:rsidRDefault="0014308A" w:rsidP="0014308A">
      <w:pPr>
        <w:numPr>
          <w:ilvl w:val="0"/>
          <w:numId w:val="4"/>
        </w:numPr>
        <w:spacing w:after="0" w:line="240" w:lineRule="auto"/>
        <w:rPr>
          <w:rFonts w:ascii="Arial" w:hAnsi="Arial" w:cs="Arial"/>
          <w:b/>
          <w:sz w:val="40"/>
          <w:szCs w:val="28"/>
        </w:rPr>
      </w:pPr>
      <w:r w:rsidRPr="002225DE">
        <w:rPr>
          <w:rFonts w:ascii="Arial" w:hAnsi="Arial" w:cs="Arial"/>
          <w:b/>
          <w:sz w:val="40"/>
          <w:szCs w:val="28"/>
        </w:rPr>
        <w:t>Reducing the Impact of Deprivation and closing the achievement gap between FSM and non-FSM</w:t>
      </w:r>
    </w:p>
    <w:p w:rsidR="0014308A" w:rsidRPr="002225DE" w:rsidRDefault="0014308A" w:rsidP="0014308A">
      <w:pPr>
        <w:rPr>
          <w:rFonts w:ascii="Arial" w:hAnsi="Arial" w:cs="Arial"/>
          <w:b/>
          <w:sz w:val="28"/>
          <w:szCs w:val="28"/>
        </w:rPr>
      </w:pPr>
    </w:p>
    <w:p w:rsidR="0014308A" w:rsidRPr="002225DE" w:rsidRDefault="0014308A" w:rsidP="0014308A">
      <w:pPr>
        <w:rPr>
          <w:sz w:val="96"/>
          <w:szCs w:val="96"/>
        </w:rPr>
        <w:sectPr w:rsidR="0014308A" w:rsidRPr="002225DE" w:rsidSect="002225DE">
          <w:pgSz w:w="16838" w:h="11906" w:orient="landscape"/>
          <w:pgMar w:top="1440" w:right="1440" w:bottom="1440" w:left="1440" w:header="709" w:footer="709" w:gutter="0"/>
          <w:cols w:space="708"/>
          <w:docGrid w:linePitch="360"/>
        </w:sectPr>
      </w:pPr>
    </w:p>
    <w:p w:rsidR="0014308A" w:rsidRPr="002225DE" w:rsidRDefault="0014308A" w:rsidP="0014308A">
      <w:pPr>
        <w:rPr>
          <w:rFonts w:ascii="Arial" w:hAnsi="Arial" w:cs="Arial"/>
          <w:b/>
          <w:sz w:val="44"/>
          <w:szCs w:val="29"/>
          <w:u w:val="single"/>
        </w:rPr>
      </w:pPr>
      <w:r w:rsidRPr="002225DE">
        <w:rPr>
          <w:rFonts w:ascii="Arial" w:hAnsi="Arial" w:cs="Arial"/>
          <w:b/>
          <w:sz w:val="44"/>
          <w:szCs w:val="29"/>
          <w:u w:val="single"/>
        </w:rPr>
        <w:lastRenderedPageBreak/>
        <w:t>ESTYN Inspection Key Recommendations from the last Inspection</w:t>
      </w:r>
    </w:p>
    <w:p w:rsidR="0014308A" w:rsidRPr="002225DE" w:rsidRDefault="0014308A" w:rsidP="0014308A">
      <w:pPr>
        <w:jc w:val="center"/>
        <w:rPr>
          <w:rFonts w:ascii="Arial" w:hAnsi="Arial" w:cs="Arial"/>
          <w:b/>
          <w:sz w:val="29"/>
          <w:szCs w:val="29"/>
        </w:rPr>
      </w:pPr>
      <w:r w:rsidRPr="002225DE">
        <w:rPr>
          <w:rFonts w:ascii="Arial" w:hAnsi="Arial" w:cs="Arial"/>
        </w:rPr>
        <w:t>(Progress against these key recommendations can be seen in the SER Executive Summary document)</w:t>
      </w:r>
    </w:p>
    <w:p w:rsidR="0014308A" w:rsidRPr="002225DE" w:rsidRDefault="0014308A" w:rsidP="0014308A">
      <w:pPr>
        <w:pStyle w:val="ListParagraph"/>
        <w:numPr>
          <w:ilvl w:val="0"/>
          <w:numId w:val="6"/>
        </w:numPr>
        <w:rPr>
          <w:rFonts w:ascii="Arial" w:hAnsi="Arial" w:cs="Arial"/>
          <w:sz w:val="36"/>
          <w:szCs w:val="24"/>
        </w:rPr>
      </w:pPr>
      <w:r w:rsidRPr="002225DE">
        <w:rPr>
          <w:rFonts w:ascii="Arial" w:hAnsi="Arial" w:cs="Arial"/>
          <w:b/>
          <w:sz w:val="40"/>
          <w:szCs w:val="29"/>
        </w:rPr>
        <w:t>R1: Improve standards of achievement and attainment in subjects where shortcomings have been identified.</w:t>
      </w:r>
      <w:r w:rsidRPr="002225DE">
        <w:rPr>
          <w:rFonts w:ascii="Arial" w:hAnsi="Arial" w:cs="Arial"/>
          <w:b/>
          <w:sz w:val="48"/>
          <w:szCs w:val="29"/>
        </w:rPr>
        <w:t xml:space="preserve"> </w:t>
      </w:r>
      <w:r w:rsidRPr="002225DE">
        <w:rPr>
          <w:rFonts w:ascii="Arial" w:hAnsi="Arial" w:cs="Arial"/>
          <w:b/>
          <w:sz w:val="48"/>
          <w:szCs w:val="29"/>
        </w:rPr>
        <w:sym w:font="Wingdings 2" w:char="F050"/>
      </w:r>
    </w:p>
    <w:p w:rsidR="0014308A" w:rsidRPr="002225DE" w:rsidRDefault="0014308A" w:rsidP="0014308A">
      <w:pPr>
        <w:pStyle w:val="ListParagraph"/>
        <w:rPr>
          <w:rFonts w:ascii="Arial" w:hAnsi="Arial" w:cs="Arial"/>
          <w:sz w:val="36"/>
          <w:szCs w:val="24"/>
        </w:rPr>
      </w:pPr>
    </w:p>
    <w:p w:rsidR="0014308A" w:rsidRPr="002225DE" w:rsidRDefault="0014308A" w:rsidP="0014308A">
      <w:pPr>
        <w:pStyle w:val="ListParagraph"/>
        <w:numPr>
          <w:ilvl w:val="0"/>
          <w:numId w:val="6"/>
        </w:numPr>
        <w:rPr>
          <w:rFonts w:ascii="Arial" w:hAnsi="Arial" w:cs="Arial"/>
          <w:b/>
          <w:sz w:val="40"/>
          <w:szCs w:val="29"/>
        </w:rPr>
      </w:pPr>
      <w:r w:rsidRPr="002225DE">
        <w:rPr>
          <w:rFonts w:ascii="Arial" w:hAnsi="Arial" w:cs="Arial"/>
          <w:b/>
          <w:sz w:val="40"/>
          <w:szCs w:val="29"/>
        </w:rPr>
        <w:t>R2: Further develop effective strategies to improve attendance and reduce condoned absence.</w:t>
      </w:r>
      <w:r w:rsidRPr="002225DE">
        <w:rPr>
          <w:rFonts w:ascii="Arial" w:hAnsi="Arial" w:cs="Arial"/>
          <w:b/>
          <w:sz w:val="48"/>
          <w:szCs w:val="29"/>
        </w:rPr>
        <w:t xml:space="preserve"> </w:t>
      </w:r>
      <w:r w:rsidRPr="002225DE">
        <w:rPr>
          <w:rFonts w:ascii="Arial" w:hAnsi="Arial" w:cs="Arial"/>
          <w:b/>
          <w:sz w:val="48"/>
          <w:szCs w:val="29"/>
        </w:rPr>
        <w:sym w:font="Wingdings 2" w:char="F050"/>
      </w:r>
    </w:p>
    <w:p w:rsidR="0014308A" w:rsidRPr="002225DE" w:rsidRDefault="0014308A" w:rsidP="0014308A">
      <w:pPr>
        <w:rPr>
          <w:rFonts w:ascii="Arial" w:hAnsi="Arial" w:cs="Arial"/>
          <w:b/>
          <w:sz w:val="40"/>
          <w:szCs w:val="29"/>
        </w:rPr>
      </w:pPr>
    </w:p>
    <w:p w:rsidR="0014308A" w:rsidRPr="002225DE" w:rsidRDefault="0014308A" w:rsidP="0014308A">
      <w:pPr>
        <w:pStyle w:val="ListParagraph"/>
        <w:numPr>
          <w:ilvl w:val="0"/>
          <w:numId w:val="6"/>
        </w:numPr>
        <w:rPr>
          <w:rFonts w:ascii="Arial" w:hAnsi="Arial" w:cs="Arial"/>
          <w:sz w:val="36"/>
          <w:szCs w:val="24"/>
        </w:rPr>
      </w:pPr>
      <w:r w:rsidRPr="002225DE">
        <w:rPr>
          <w:rFonts w:ascii="Arial" w:hAnsi="Arial" w:cs="Arial"/>
          <w:b/>
          <w:sz w:val="40"/>
          <w:szCs w:val="29"/>
        </w:rPr>
        <w:t>R3: Use self-evaluation more effectively to identify measurable targets that relate explicitly to standards.</w:t>
      </w:r>
      <w:r w:rsidRPr="002225DE">
        <w:rPr>
          <w:rFonts w:ascii="Arial" w:hAnsi="Arial" w:cs="Arial"/>
          <w:b/>
          <w:sz w:val="48"/>
          <w:szCs w:val="29"/>
        </w:rPr>
        <w:t xml:space="preserve"> </w:t>
      </w:r>
      <w:r w:rsidRPr="002225DE">
        <w:rPr>
          <w:rFonts w:ascii="Arial" w:hAnsi="Arial" w:cs="Arial"/>
          <w:b/>
          <w:sz w:val="48"/>
          <w:szCs w:val="29"/>
        </w:rPr>
        <w:sym w:font="Wingdings 2" w:char="F050"/>
      </w:r>
    </w:p>
    <w:p w:rsidR="0014308A" w:rsidRPr="002225DE" w:rsidRDefault="0014308A" w:rsidP="0014308A">
      <w:pPr>
        <w:pStyle w:val="ListParagraph"/>
        <w:rPr>
          <w:rFonts w:ascii="Arial" w:hAnsi="Arial" w:cs="Arial"/>
          <w:sz w:val="36"/>
          <w:szCs w:val="24"/>
        </w:rPr>
      </w:pPr>
    </w:p>
    <w:p w:rsidR="0014308A" w:rsidRPr="002225DE" w:rsidRDefault="0014308A" w:rsidP="0014308A">
      <w:pPr>
        <w:pStyle w:val="ListParagraph"/>
        <w:numPr>
          <w:ilvl w:val="0"/>
          <w:numId w:val="6"/>
        </w:numPr>
        <w:rPr>
          <w:rFonts w:ascii="Arial" w:hAnsi="Arial" w:cs="Arial"/>
          <w:sz w:val="36"/>
          <w:szCs w:val="24"/>
        </w:rPr>
      </w:pPr>
      <w:r w:rsidRPr="002225DE">
        <w:rPr>
          <w:rFonts w:ascii="Arial" w:hAnsi="Arial" w:cs="Arial"/>
          <w:b/>
          <w:sz w:val="40"/>
          <w:szCs w:val="29"/>
        </w:rPr>
        <w:t>R4: Continue to improve the consistency of the quality of teaching and assessment.</w:t>
      </w:r>
      <w:r w:rsidRPr="002225DE">
        <w:rPr>
          <w:rFonts w:ascii="Arial" w:hAnsi="Arial" w:cs="Arial"/>
          <w:b/>
          <w:sz w:val="48"/>
          <w:szCs w:val="29"/>
        </w:rPr>
        <w:t xml:space="preserve"> </w:t>
      </w:r>
      <w:r w:rsidRPr="002225DE">
        <w:rPr>
          <w:rFonts w:ascii="Arial" w:hAnsi="Arial" w:cs="Arial"/>
          <w:b/>
          <w:sz w:val="48"/>
          <w:szCs w:val="29"/>
        </w:rPr>
        <w:sym w:font="Wingdings 2" w:char="F050"/>
      </w:r>
    </w:p>
    <w:p w:rsidR="0014308A" w:rsidRPr="002225DE" w:rsidRDefault="0014308A" w:rsidP="0014308A">
      <w:pPr>
        <w:pStyle w:val="ListParagraph"/>
        <w:rPr>
          <w:rFonts w:ascii="Arial" w:hAnsi="Arial" w:cs="Arial"/>
          <w:sz w:val="36"/>
          <w:szCs w:val="24"/>
        </w:rPr>
      </w:pPr>
    </w:p>
    <w:p w:rsidR="0014308A" w:rsidRPr="002225DE" w:rsidRDefault="0014308A" w:rsidP="0014308A">
      <w:pPr>
        <w:pStyle w:val="ListParagraph"/>
        <w:numPr>
          <w:ilvl w:val="0"/>
          <w:numId w:val="6"/>
        </w:numPr>
        <w:rPr>
          <w:rFonts w:ascii="Arial" w:hAnsi="Arial" w:cs="Arial"/>
          <w:sz w:val="36"/>
          <w:szCs w:val="24"/>
        </w:rPr>
      </w:pPr>
      <w:r w:rsidRPr="002225DE">
        <w:rPr>
          <w:rFonts w:ascii="Arial" w:hAnsi="Arial" w:cs="Arial"/>
          <w:b/>
          <w:sz w:val="40"/>
          <w:szCs w:val="29"/>
        </w:rPr>
        <w:lastRenderedPageBreak/>
        <w:t>R5: Ensure that pupils on the School Action stage of the SEN Code of Practice have an appropriate IEP.</w:t>
      </w:r>
      <w:r w:rsidRPr="002225DE">
        <w:rPr>
          <w:rFonts w:ascii="Arial" w:hAnsi="Arial" w:cs="Arial"/>
          <w:b/>
          <w:sz w:val="48"/>
          <w:szCs w:val="29"/>
        </w:rPr>
        <w:t xml:space="preserve"> </w:t>
      </w:r>
      <w:r w:rsidRPr="002225DE">
        <w:rPr>
          <w:rFonts w:ascii="Arial" w:hAnsi="Arial" w:cs="Arial"/>
          <w:b/>
          <w:sz w:val="48"/>
          <w:szCs w:val="29"/>
        </w:rPr>
        <w:sym w:font="Wingdings 2" w:char="F050"/>
      </w:r>
    </w:p>
    <w:p w:rsidR="0014308A" w:rsidRPr="002225DE" w:rsidRDefault="0014308A" w:rsidP="0014308A">
      <w:pPr>
        <w:rPr>
          <w:rFonts w:ascii="Arial" w:hAnsi="Arial" w:cs="Arial"/>
          <w:sz w:val="36"/>
        </w:rPr>
      </w:pPr>
    </w:p>
    <w:p w:rsidR="0014308A" w:rsidRPr="002225DE" w:rsidRDefault="0014308A" w:rsidP="0014308A">
      <w:pPr>
        <w:pStyle w:val="ListParagraph"/>
        <w:numPr>
          <w:ilvl w:val="0"/>
          <w:numId w:val="6"/>
        </w:numPr>
        <w:rPr>
          <w:rFonts w:ascii="Arial" w:hAnsi="Arial" w:cs="Arial"/>
          <w:sz w:val="36"/>
          <w:szCs w:val="24"/>
        </w:rPr>
      </w:pPr>
      <w:r w:rsidRPr="002225DE">
        <w:rPr>
          <w:rFonts w:ascii="Arial" w:hAnsi="Arial" w:cs="Arial"/>
          <w:b/>
          <w:sz w:val="40"/>
          <w:szCs w:val="29"/>
        </w:rPr>
        <w:t>R6: Address the accommodation issues identified in this report.</w:t>
      </w:r>
      <w:r w:rsidRPr="002225DE">
        <w:rPr>
          <w:rFonts w:ascii="Arial" w:hAnsi="Arial" w:cs="Arial"/>
          <w:b/>
          <w:sz w:val="48"/>
          <w:szCs w:val="29"/>
        </w:rPr>
        <w:t xml:space="preserve"> </w:t>
      </w:r>
      <w:r w:rsidRPr="002225DE">
        <w:rPr>
          <w:rFonts w:ascii="Arial" w:hAnsi="Arial" w:cs="Arial"/>
          <w:b/>
          <w:sz w:val="48"/>
          <w:szCs w:val="29"/>
        </w:rPr>
        <w:sym w:font="Wingdings 2" w:char="F050"/>
      </w:r>
    </w:p>
    <w:p w:rsidR="0014308A" w:rsidRPr="002225DE" w:rsidRDefault="0014308A" w:rsidP="0014308A">
      <w:pPr>
        <w:ind w:left="360"/>
        <w:rPr>
          <w:rFonts w:ascii="Arial" w:hAnsi="Arial" w:cs="Arial"/>
          <w:b/>
        </w:rPr>
      </w:pPr>
      <w:r w:rsidRPr="002225DE">
        <w:rPr>
          <w:rFonts w:ascii="Arial" w:hAnsi="Arial" w:cs="Arial"/>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3544"/>
        <w:gridCol w:w="1417"/>
        <w:gridCol w:w="1418"/>
        <w:gridCol w:w="1551"/>
        <w:gridCol w:w="1425"/>
        <w:gridCol w:w="1767"/>
        <w:gridCol w:w="2508"/>
      </w:tblGrid>
      <w:tr w:rsidR="0014308A" w:rsidRPr="002225DE" w:rsidTr="00585284">
        <w:trPr>
          <w:trHeight w:hRule="exact" w:val="567"/>
        </w:trPr>
        <w:tc>
          <w:tcPr>
            <w:tcW w:w="15156" w:type="dxa"/>
            <w:gridSpan w:val="8"/>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bookmarkStart w:id="4" w:name="oneponestandards"/>
            <w:r w:rsidRPr="002225DE">
              <w:rPr>
                <w:rFonts w:ascii="Arial" w:hAnsi="Arial" w:cs="Arial"/>
                <w:b/>
                <w:sz w:val="40"/>
              </w:rPr>
              <w:lastRenderedPageBreak/>
              <w:t>Key Question 1. How good are outcomes? 1.1 Standards</w:t>
            </w:r>
            <w:bookmarkEnd w:id="4"/>
            <w:r w:rsidRPr="002225DE">
              <w:rPr>
                <w:rFonts w:ascii="Arial" w:hAnsi="Arial" w:cs="Arial"/>
                <w:b/>
                <w:sz w:val="40"/>
              </w:rPr>
              <w:t xml:space="preserve"> 1.2 Wellbeing</w:t>
            </w:r>
          </w:p>
        </w:tc>
      </w:tr>
      <w:tr w:rsidR="00585284"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3544"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141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Resources</w:t>
            </w:r>
          </w:p>
          <w:p w:rsidR="0014308A" w:rsidRPr="002225DE" w:rsidRDefault="0014308A" w:rsidP="00585284">
            <w:pPr>
              <w:jc w:val="center"/>
              <w:rPr>
                <w:rFonts w:ascii="Arial" w:hAnsi="Arial" w:cs="Arial"/>
                <w:b/>
              </w:rPr>
            </w:pPr>
            <w:r w:rsidRPr="002225DE">
              <w:rPr>
                <w:rFonts w:ascii="Arial" w:hAnsi="Arial" w:cs="Arial"/>
                <w:b/>
              </w:rPr>
              <w:t>&amp; Costs</w:t>
            </w:r>
          </w:p>
        </w:tc>
        <w:tc>
          <w:tcPr>
            <w:tcW w:w="141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Timescale</w:t>
            </w:r>
          </w:p>
        </w:tc>
        <w:tc>
          <w:tcPr>
            <w:tcW w:w="1551"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Personnel</w:t>
            </w:r>
          </w:p>
          <w:p w:rsidR="0014308A" w:rsidRPr="002225DE" w:rsidRDefault="0014308A" w:rsidP="00585284">
            <w:pPr>
              <w:jc w:val="center"/>
              <w:rPr>
                <w:rFonts w:ascii="Arial" w:hAnsi="Arial" w:cs="Arial"/>
                <w:b/>
              </w:rPr>
            </w:pPr>
            <w:r w:rsidRPr="002225DE">
              <w:rPr>
                <w:rFonts w:ascii="Arial" w:hAnsi="Arial" w:cs="Arial"/>
                <w:b/>
              </w:rPr>
              <w:t>Responsible</w:t>
            </w:r>
          </w:p>
        </w:tc>
        <w:tc>
          <w:tcPr>
            <w:tcW w:w="1425"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Monitored</w:t>
            </w:r>
          </w:p>
          <w:p w:rsidR="0014308A" w:rsidRPr="002225DE" w:rsidRDefault="0014308A" w:rsidP="00585284">
            <w:pPr>
              <w:jc w:val="center"/>
              <w:rPr>
                <w:rFonts w:ascii="Arial" w:hAnsi="Arial" w:cs="Arial"/>
                <w:b/>
              </w:rPr>
            </w:pPr>
            <w:r w:rsidRPr="002225DE">
              <w:rPr>
                <w:rFonts w:ascii="Arial" w:hAnsi="Arial" w:cs="Arial"/>
                <w:b/>
              </w:rPr>
              <w:t>By</w:t>
            </w:r>
          </w:p>
        </w:tc>
        <w:tc>
          <w:tcPr>
            <w:tcW w:w="176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Professional</w:t>
            </w:r>
          </w:p>
          <w:p w:rsidR="0014308A" w:rsidRPr="002225DE" w:rsidRDefault="0014308A" w:rsidP="00585284">
            <w:pPr>
              <w:jc w:val="center"/>
              <w:rPr>
                <w:rFonts w:ascii="Arial" w:hAnsi="Arial" w:cs="Arial"/>
                <w:b/>
              </w:rPr>
            </w:pPr>
            <w:r w:rsidRPr="002225DE">
              <w:rPr>
                <w:rFonts w:ascii="Arial" w:hAnsi="Arial" w:cs="Arial"/>
                <w:b/>
              </w:rPr>
              <w:t>Development</w:t>
            </w:r>
          </w:p>
        </w:tc>
        <w:tc>
          <w:tcPr>
            <w:tcW w:w="250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KQ1</w:t>
            </w:r>
          </w:p>
          <w:p w:rsidR="0014308A" w:rsidRPr="002225DE" w:rsidRDefault="0014308A" w:rsidP="00585284">
            <w:pPr>
              <w:rPr>
                <w:rFonts w:ascii="Arial" w:hAnsi="Arial" w:cs="Arial"/>
              </w:rPr>
            </w:pPr>
            <w:r w:rsidRPr="002225DE">
              <w:rPr>
                <w:rFonts w:ascii="Arial" w:hAnsi="Arial" w:cs="Arial"/>
              </w:rPr>
              <w:t xml:space="preserve">To continue to improve performance and standards at all key stages and provide the best possible outcomes for all learners  </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 xml:space="preserve">KS3 </w:t>
            </w:r>
          </w:p>
          <w:p w:rsidR="0014308A" w:rsidRPr="002225DE" w:rsidRDefault="0014308A" w:rsidP="00585284">
            <w:pPr>
              <w:rPr>
                <w:rFonts w:ascii="Arial" w:hAnsi="Arial" w:cs="Arial"/>
                <w:b/>
              </w:rPr>
            </w:pPr>
          </w:p>
          <w:p w:rsidR="0014308A" w:rsidRPr="002225DE" w:rsidRDefault="0014308A" w:rsidP="00585284">
            <w:pPr>
              <w:rPr>
                <w:rFonts w:ascii="Arial" w:hAnsi="Arial" w:cs="Arial"/>
                <w:b/>
              </w:rPr>
            </w:pPr>
            <w:r w:rsidRPr="002225DE">
              <w:rPr>
                <w:rFonts w:ascii="Arial" w:hAnsi="Arial" w:cs="Arial"/>
                <w:b/>
              </w:rPr>
              <w:t>CSI</w:t>
            </w:r>
          </w:p>
          <w:p w:rsidR="0014308A" w:rsidRPr="002225DE" w:rsidRDefault="0014308A" w:rsidP="00585284">
            <w:pPr>
              <w:rPr>
                <w:rFonts w:ascii="Arial" w:hAnsi="Arial" w:cs="Arial"/>
              </w:rPr>
            </w:pPr>
            <w:r w:rsidRPr="002225DE">
              <w:rPr>
                <w:rFonts w:ascii="Arial" w:hAnsi="Arial" w:cs="Arial"/>
              </w:rPr>
              <w:t>Reduce the L5+ CSI gender attainment gap to ±10% by improving boys L5+ CSI performance. (Y8IAP3 pf 82.2%)</w:t>
            </w:r>
          </w:p>
          <w:p w:rsidR="0014308A" w:rsidRPr="002225DE" w:rsidRDefault="0014308A" w:rsidP="00585284">
            <w:pPr>
              <w:rPr>
                <w:rFonts w:ascii="Arial" w:hAnsi="Arial" w:cs="Arial"/>
              </w:rPr>
            </w:pPr>
          </w:p>
          <w:p w:rsidR="0014308A" w:rsidRPr="002225DE" w:rsidRDefault="0014308A" w:rsidP="00585284">
            <w:pPr>
              <w:rPr>
                <w:rFonts w:ascii="Arial" w:hAnsi="Arial" w:cs="Arial"/>
                <w:b/>
              </w:rPr>
            </w:pPr>
            <w:r w:rsidRPr="002225DE">
              <w:rPr>
                <w:rFonts w:ascii="Arial" w:hAnsi="Arial" w:cs="Arial"/>
                <w:b/>
              </w:rPr>
              <w:t>KS3 Non-Core</w:t>
            </w:r>
          </w:p>
          <w:p w:rsidR="0014308A" w:rsidRPr="002225DE" w:rsidRDefault="0014308A" w:rsidP="00585284">
            <w:pPr>
              <w:rPr>
                <w:rFonts w:ascii="Arial" w:hAnsi="Arial" w:cs="Arial"/>
                <w:b/>
              </w:rPr>
            </w:pPr>
          </w:p>
          <w:p w:rsidR="0014308A" w:rsidRPr="002225DE" w:rsidRDefault="0014308A" w:rsidP="00585284">
            <w:pPr>
              <w:rPr>
                <w:rFonts w:ascii="Arial" w:hAnsi="Arial" w:cs="Arial"/>
              </w:rPr>
            </w:pPr>
            <w:r w:rsidRPr="002225DE">
              <w:rPr>
                <w:rFonts w:ascii="Arial" w:hAnsi="Arial" w:cs="Arial"/>
              </w:rPr>
              <w:t>Aim to maintain standards of performance in all non-core subjects at L5+, L6+ &amp; L7+. (All non-core in at least BQ2 or better 2016)</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Maintain our established tracking, intervention &amp; support </w:t>
            </w:r>
            <w:r w:rsidRPr="002225DE">
              <w:rPr>
                <w:rFonts w:ascii="Arial" w:hAnsi="Arial" w:cs="Arial"/>
              </w:rPr>
              <w:lastRenderedPageBreak/>
              <w:t>programmes across both KS3</w:t>
            </w:r>
          </w:p>
          <w:p w:rsidR="0014308A" w:rsidRPr="002225DE" w:rsidRDefault="0014308A" w:rsidP="00585284">
            <w:pPr>
              <w:rPr>
                <w:rFonts w:ascii="Arial" w:hAnsi="Arial" w:cs="Arial"/>
              </w:rPr>
            </w:pPr>
            <w:r w:rsidRPr="002225DE">
              <w:rPr>
                <w:rFonts w:ascii="Arial" w:hAnsi="Arial" w:cs="Arial"/>
              </w:rPr>
              <w:t xml:space="preserve">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Use of EIG allocated as  per DIP 2016-2017</w:t>
            </w:r>
          </w:p>
          <w:p w:rsidR="0014308A" w:rsidRPr="002225DE" w:rsidRDefault="0014308A" w:rsidP="00585284">
            <w:pPr>
              <w:rPr>
                <w:rFonts w:ascii="Arial" w:hAnsi="Arial" w:cs="Arial"/>
              </w:rPr>
            </w:pPr>
            <w:r w:rsidRPr="002225DE">
              <w:rPr>
                <w:rFonts w:ascii="Arial" w:hAnsi="Arial" w:cs="Arial"/>
              </w:rPr>
              <w:t>Eng £4,500</w:t>
            </w:r>
          </w:p>
          <w:p w:rsidR="0014308A" w:rsidRPr="002225DE" w:rsidRDefault="0014308A" w:rsidP="00585284">
            <w:pPr>
              <w:rPr>
                <w:rFonts w:ascii="Arial" w:hAnsi="Arial" w:cs="Arial"/>
              </w:rPr>
            </w:pPr>
            <w:r w:rsidRPr="002225DE">
              <w:rPr>
                <w:rFonts w:ascii="Arial" w:hAnsi="Arial" w:cs="Arial"/>
              </w:rPr>
              <w:t>Maths £3000</w:t>
            </w:r>
          </w:p>
          <w:p w:rsidR="0014308A" w:rsidRPr="002225DE" w:rsidRDefault="0014308A" w:rsidP="00585284">
            <w:pPr>
              <w:rPr>
                <w:rFonts w:ascii="Arial" w:hAnsi="Arial" w:cs="Arial"/>
              </w:rPr>
            </w:pPr>
            <w:r w:rsidRPr="002225DE">
              <w:rPr>
                <w:rFonts w:ascii="Arial" w:hAnsi="Arial" w:cs="Arial"/>
              </w:rPr>
              <w:t>Science £3000</w:t>
            </w:r>
          </w:p>
          <w:p w:rsidR="0014308A" w:rsidRPr="002225DE" w:rsidRDefault="0014308A" w:rsidP="00585284">
            <w:pPr>
              <w:rPr>
                <w:rFonts w:ascii="Arial" w:hAnsi="Arial" w:cs="Arial"/>
              </w:rPr>
            </w:pPr>
            <w:r w:rsidRPr="002225DE">
              <w:rPr>
                <w:rFonts w:ascii="Arial" w:hAnsi="Arial" w:cs="Arial"/>
              </w:rPr>
              <w:t>Welsh £2000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Throughout 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All staff/RCE</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CAM/GB</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EAS programmes as appropriate and identified in DIPs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CSI in 2016/17 to be in BQ2 or better. </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All non-core to remain in at least BQ2 in 2016/2017</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 xml:space="preserve">To continue to improve performance and standards at all key stages and provide the best possible outcomes for all learners  </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 xml:space="preserve">KS4 </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Improve </w:t>
            </w:r>
            <w:r w:rsidRPr="002225DE">
              <w:rPr>
                <w:rFonts w:ascii="Arial" w:hAnsi="Arial" w:cs="Arial"/>
                <w:b/>
              </w:rPr>
              <w:t>L2+</w:t>
            </w:r>
            <w:r w:rsidRPr="002225DE">
              <w:rPr>
                <w:rFonts w:ascii="Arial" w:hAnsi="Arial" w:cs="Arial"/>
              </w:rPr>
              <w:t xml:space="preserve"> to 55% or above, aim to move / remain in BQ2 or better and above FL averages. (IAP3 Y10 2016 – 51.5%)</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Maintain the </w:t>
            </w:r>
            <w:r w:rsidRPr="002225DE">
              <w:rPr>
                <w:rFonts w:ascii="Arial" w:hAnsi="Arial" w:cs="Arial"/>
                <w:b/>
              </w:rPr>
              <w:t>L2+</w:t>
            </w:r>
            <w:r w:rsidRPr="002225DE">
              <w:rPr>
                <w:rFonts w:ascii="Arial" w:hAnsi="Arial" w:cs="Arial"/>
              </w:rPr>
              <w:t xml:space="preserve"> gender parity. Y10 IAP analysis suggests gender gap likely. (IAP3 Y10 2016 gender gap –10.3%.)</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Reduce the FSM vs. non-FSM gap by improving the performance of FSM pupils at L2+ to 43% or better. (IAP3 Y10 2016 FSM gap –30.8%) </w:t>
            </w:r>
          </w:p>
          <w:p w:rsidR="0014308A" w:rsidRPr="002225DE" w:rsidRDefault="0014308A" w:rsidP="00585284">
            <w:pPr>
              <w:pStyle w:val="ListParagraph"/>
              <w:spacing w:after="0" w:line="259" w:lineRule="auto"/>
              <w:ind w:left="360"/>
              <w:rPr>
                <w:rFonts w:ascii="Arial" w:hAnsi="Arial" w:cs="Arial"/>
              </w:rPr>
            </w:pP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Improve CSI to 54% or above, aim to move / remain in BQ2 or better and above FLW averages. (IAP3 Y10 2016 – 47.1%)</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Maintain the </w:t>
            </w:r>
            <w:r w:rsidRPr="002225DE">
              <w:rPr>
                <w:rFonts w:ascii="Arial" w:hAnsi="Arial" w:cs="Arial"/>
                <w:b/>
              </w:rPr>
              <w:t>CSI</w:t>
            </w:r>
            <w:r w:rsidRPr="002225DE">
              <w:rPr>
                <w:rFonts w:ascii="Arial" w:hAnsi="Arial" w:cs="Arial"/>
              </w:rPr>
              <w:t xml:space="preserve"> gender parity. Y10 IAP analysis suggests gender gap likely. (IAP3 Y10 2016 gender gap –</w:t>
            </w:r>
            <w:r w:rsidRPr="002225DE">
              <w:rPr>
                <w:rFonts w:ascii="Arial" w:hAnsi="Arial" w:cs="Arial"/>
              </w:rPr>
              <w:lastRenderedPageBreak/>
              <w:t>10.4%.)</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Reduce the FSM vs. non-FSM gap by improving the performance of FSM pupils at </w:t>
            </w:r>
            <w:r w:rsidRPr="002225DE">
              <w:rPr>
                <w:rFonts w:ascii="Arial" w:hAnsi="Arial" w:cs="Arial"/>
                <w:b/>
              </w:rPr>
              <w:t>CSI</w:t>
            </w:r>
            <w:r w:rsidRPr="002225DE">
              <w:rPr>
                <w:rFonts w:ascii="Arial" w:hAnsi="Arial" w:cs="Arial"/>
              </w:rPr>
              <w:t xml:space="preserve"> to 43% or better (IAP3 Y10 2016 FSM gap –28.7%)</w:t>
            </w:r>
          </w:p>
          <w:p w:rsidR="0014308A" w:rsidRPr="002225DE" w:rsidRDefault="0014308A" w:rsidP="00585284">
            <w:pPr>
              <w:pStyle w:val="ListParagraph"/>
              <w:spacing w:after="0" w:line="259" w:lineRule="auto"/>
              <w:ind w:left="360"/>
              <w:rPr>
                <w:rFonts w:ascii="Arial" w:hAnsi="Arial" w:cs="Arial"/>
              </w:rPr>
            </w:pPr>
          </w:p>
          <w:p w:rsidR="0014308A" w:rsidRPr="002225DE" w:rsidRDefault="0014308A" w:rsidP="00585284">
            <w:pPr>
              <w:pStyle w:val="ListParagraph"/>
              <w:spacing w:after="0" w:line="259" w:lineRule="auto"/>
              <w:ind w:left="360"/>
              <w:rPr>
                <w:rFonts w:ascii="Arial" w:hAnsi="Arial" w:cs="Arial"/>
              </w:rPr>
            </w:pP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b/>
              </w:rPr>
              <w:t>L2</w:t>
            </w:r>
            <w:r w:rsidRPr="002225DE">
              <w:rPr>
                <w:rFonts w:ascii="Arial" w:hAnsi="Arial" w:cs="Arial"/>
              </w:rPr>
              <w:t xml:space="preserve"> target of 76% (impact of 2 x Science GCSE, BTEC provision less, new English and Maths qualifications etc.) (IAP3 Y10 2016 – 75.0%)</w:t>
            </w:r>
          </w:p>
          <w:p w:rsidR="0014308A" w:rsidRPr="002225DE" w:rsidRDefault="0014308A" w:rsidP="00585284">
            <w:pPr>
              <w:spacing w:line="259" w:lineRule="auto"/>
              <w:rPr>
                <w:rFonts w:ascii="Arial" w:hAnsi="Arial" w:cs="Arial"/>
              </w:rPr>
            </w:pP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Maintain </w:t>
            </w:r>
            <w:r w:rsidRPr="002225DE">
              <w:rPr>
                <w:rFonts w:ascii="Arial" w:hAnsi="Arial" w:cs="Arial"/>
                <w:b/>
              </w:rPr>
              <w:t>A*/A</w:t>
            </w:r>
            <w:r w:rsidRPr="002225DE">
              <w:rPr>
                <w:rFonts w:ascii="Arial" w:hAnsi="Arial" w:cs="Arial"/>
              </w:rPr>
              <w:t xml:space="preserve"> grade performance (IAP3 Y10 2016 – 13%. 2016 GCSE 5A*-A 20%)</w:t>
            </w:r>
          </w:p>
          <w:p w:rsidR="0014308A" w:rsidRPr="002225DE" w:rsidRDefault="0014308A" w:rsidP="00585284">
            <w:pPr>
              <w:spacing w:line="259" w:lineRule="auto"/>
              <w:rPr>
                <w:rFonts w:ascii="Arial" w:hAnsi="Arial" w:cs="Arial"/>
              </w:rPr>
            </w:pP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Maintain </w:t>
            </w:r>
            <w:r w:rsidRPr="002225DE">
              <w:rPr>
                <w:rFonts w:ascii="Arial" w:hAnsi="Arial" w:cs="Arial"/>
                <w:b/>
              </w:rPr>
              <w:t>L1</w:t>
            </w:r>
            <w:r w:rsidRPr="002225DE">
              <w:rPr>
                <w:rFonts w:ascii="Arial" w:hAnsi="Arial" w:cs="Arial"/>
              </w:rPr>
              <w:t xml:space="preserve"> at 100% (IAP3 Y10 2016 – 100%)</w:t>
            </w:r>
          </w:p>
          <w:p w:rsidR="0014308A" w:rsidRPr="002225DE" w:rsidRDefault="0014308A" w:rsidP="00585284">
            <w:pPr>
              <w:spacing w:line="259" w:lineRule="auto"/>
              <w:rPr>
                <w:rFonts w:ascii="Arial" w:hAnsi="Arial" w:cs="Arial"/>
              </w:rPr>
            </w:pP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Reduce the </w:t>
            </w:r>
            <w:r w:rsidRPr="002225DE">
              <w:rPr>
                <w:rFonts w:ascii="Arial" w:hAnsi="Arial" w:cs="Arial"/>
                <w:b/>
              </w:rPr>
              <w:t>CPS</w:t>
            </w:r>
            <w:r w:rsidRPr="002225DE">
              <w:rPr>
                <w:rFonts w:ascii="Arial" w:hAnsi="Arial" w:cs="Arial"/>
              </w:rPr>
              <w:t xml:space="preserve"> male vs female gap by improving the boys CPS to over 330 (new measures impact). (IAP3 Y10 2016 gender gap –17)</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Reduce the FSM vs. non-FSM gap by improving the performance of FSM pupils at </w:t>
            </w:r>
            <w:r w:rsidRPr="002225DE">
              <w:rPr>
                <w:rFonts w:ascii="Arial" w:hAnsi="Arial" w:cs="Arial"/>
                <w:b/>
              </w:rPr>
              <w:lastRenderedPageBreak/>
              <w:t>CPS</w:t>
            </w:r>
            <w:r w:rsidRPr="002225DE">
              <w:rPr>
                <w:rFonts w:ascii="Arial" w:hAnsi="Arial" w:cs="Arial"/>
              </w:rPr>
              <w:t xml:space="preserve"> to 326 or better (IAP3 Y10 2016 FSM gap –27.5)</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Maintain our established tracking, intervention &amp; support programmes across KS4 stages. </w:t>
            </w:r>
          </w:p>
          <w:p w:rsidR="0014308A" w:rsidRPr="002225DE" w:rsidRDefault="0014308A" w:rsidP="00585284">
            <w:pPr>
              <w:spacing w:line="259" w:lineRule="auto"/>
              <w:rPr>
                <w:rFonts w:ascii="Arial" w:hAnsi="Arial" w:cs="Arial"/>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Use of EIG allocated as  per DIP 2016-2017</w:t>
            </w:r>
          </w:p>
          <w:p w:rsidR="0014308A" w:rsidRPr="002225DE" w:rsidRDefault="0014308A" w:rsidP="00585284">
            <w:pPr>
              <w:rPr>
                <w:rFonts w:ascii="Arial" w:hAnsi="Arial" w:cs="Arial"/>
              </w:rPr>
            </w:pPr>
            <w:r w:rsidRPr="002225DE">
              <w:rPr>
                <w:rFonts w:ascii="Arial" w:hAnsi="Arial" w:cs="Arial"/>
              </w:rPr>
              <w:t>Eng £4,500</w:t>
            </w:r>
          </w:p>
          <w:p w:rsidR="0014308A" w:rsidRPr="002225DE" w:rsidRDefault="0014308A" w:rsidP="00585284">
            <w:pPr>
              <w:rPr>
                <w:rFonts w:ascii="Arial" w:hAnsi="Arial" w:cs="Arial"/>
              </w:rPr>
            </w:pPr>
            <w:r w:rsidRPr="002225DE">
              <w:rPr>
                <w:rFonts w:ascii="Arial" w:hAnsi="Arial" w:cs="Arial"/>
              </w:rPr>
              <w:t>Maths £3000</w:t>
            </w:r>
          </w:p>
          <w:p w:rsidR="0014308A" w:rsidRPr="002225DE" w:rsidRDefault="0014308A" w:rsidP="00585284">
            <w:pPr>
              <w:rPr>
                <w:rFonts w:ascii="Arial" w:hAnsi="Arial" w:cs="Arial"/>
              </w:rPr>
            </w:pPr>
            <w:r w:rsidRPr="002225DE">
              <w:rPr>
                <w:rFonts w:ascii="Arial" w:hAnsi="Arial" w:cs="Arial"/>
              </w:rPr>
              <w:t>Science£ 3000</w:t>
            </w:r>
          </w:p>
          <w:p w:rsidR="0014308A" w:rsidRPr="002225DE" w:rsidRDefault="0014308A" w:rsidP="00585284">
            <w:pPr>
              <w:rPr>
                <w:rFonts w:ascii="Arial" w:hAnsi="Arial" w:cs="Arial"/>
              </w:rPr>
            </w:pPr>
            <w:r w:rsidRPr="002225DE">
              <w:rPr>
                <w:rFonts w:ascii="Arial" w:hAnsi="Arial" w:cs="Arial"/>
              </w:rPr>
              <w:t>Welsh £200</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Throughout 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All staff/RCE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CAM/GB</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EAS programmes as appropriate and identified in DIPs</w:t>
            </w:r>
          </w:p>
          <w:p w:rsidR="0014308A" w:rsidRPr="002225DE" w:rsidRDefault="0014308A" w:rsidP="00585284">
            <w:pPr>
              <w:rPr>
                <w:rFonts w:ascii="Arial" w:hAnsi="Arial" w:cs="Arial"/>
              </w:rPr>
            </w:pPr>
            <w:r w:rsidRPr="002225DE">
              <w:rPr>
                <w:rFonts w:ascii="Arial" w:hAnsi="Arial" w:cs="Arial"/>
              </w:rPr>
              <w:t>PIXL training as it becomes available.</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Level 2+ target to achieve 55% and to be in at least BQ2</w:t>
            </w:r>
          </w:p>
          <w:p w:rsidR="0014308A" w:rsidRPr="002225DE" w:rsidRDefault="0014308A" w:rsidP="00585284">
            <w:pPr>
              <w:rPr>
                <w:rFonts w:ascii="Arial" w:hAnsi="Arial" w:cs="Arial"/>
              </w:rPr>
            </w:pPr>
            <w:r w:rsidRPr="002225DE">
              <w:rPr>
                <w:rFonts w:ascii="Arial" w:hAnsi="Arial" w:cs="Arial"/>
              </w:rPr>
              <w:t xml:space="preserve">Maintain L2+ gender parity but ensure that the gap is below family and LA. </w:t>
            </w:r>
          </w:p>
          <w:p w:rsidR="0014308A" w:rsidRPr="002225DE" w:rsidRDefault="0014308A" w:rsidP="00585284">
            <w:pPr>
              <w:rPr>
                <w:rFonts w:ascii="Arial" w:hAnsi="Arial" w:cs="Arial"/>
              </w:rPr>
            </w:pPr>
            <w:r w:rsidRPr="002225DE">
              <w:rPr>
                <w:rFonts w:ascii="Arial" w:hAnsi="Arial" w:cs="Arial"/>
              </w:rPr>
              <w:t>Improve the performance of FSM pupils to 43% or better.</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CSI to improve to 54% and remain in at least BQ2.</w:t>
            </w:r>
          </w:p>
          <w:p w:rsidR="0014308A" w:rsidRPr="002225DE" w:rsidRDefault="0014308A" w:rsidP="00585284">
            <w:pPr>
              <w:rPr>
                <w:rFonts w:ascii="Arial" w:hAnsi="Arial" w:cs="Arial"/>
              </w:rPr>
            </w:pPr>
            <w:r w:rsidRPr="002225DE">
              <w:rPr>
                <w:rFonts w:ascii="Arial" w:hAnsi="Arial" w:cs="Arial"/>
              </w:rPr>
              <w:lastRenderedPageBreak/>
              <w:t>Achieve CSI target for FSM pupils at 43%</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Achieve L2 target of 76%</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Maintain our A*/A grade performance at 20%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Maintain our L1 target of 100%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Meet target in relation  boys Capped 9 score of over 330 </w:t>
            </w:r>
          </w:p>
          <w:p w:rsidR="0014308A" w:rsidRPr="002225DE" w:rsidRDefault="0014308A" w:rsidP="00585284">
            <w:pPr>
              <w:rPr>
                <w:rFonts w:ascii="Arial" w:hAnsi="Arial" w:cs="Arial"/>
              </w:rPr>
            </w:pPr>
            <w:r w:rsidRPr="002225DE">
              <w:rPr>
                <w:rFonts w:ascii="Arial" w:hAnsi="Arial" w:cs="Arial"/>
              </w:rPr>
              <w:t xml:space="preserve">Meet target in relation to FSM v non-FSM Capped 9 being at least 326.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 xml:space="preserve">To continue to improve performance and standards at all key stages and </w:t>
            </w:r>
            <w:r w:rsidRPr="002225DE">
              <w:rPr>
                <w:rFonts w:ascii="Arial" w:hAnsi="Arial" w:cs="Arial"/>
              </w:rPr>
              <w:lastRenderedPageBreak/>
              <w:t xml:space="preserve">provide the best possible outcomes for all learners  (1) </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lastRenderedPageBreak/>
              <w:t xml:space="preserve">KS3 English </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Improve the L5+ English performance to move English to BQ 2 or better. (80.9% 2016. BQ Median 2016 – 87.8%. Y8IAP3 pf 83.6%)</w:t>
            </w:r>
          </w:p>
          <w:p w:rsidR="0014308A" w:rsidRPr="002225DE" w:rsidRDefault="0014308A" w:rsidP="0014308A">
            <w:pPr>
              <w:pStyle w:val="ListParagraph"/>
              <w:numPr>
                <w:ilvl w:val="1"/>
                <w:numId w:val="7"/>
              </w:numPr>
              <w:spacing w:after="0" w:line="259" w:lineRule="auto"/>
              <w:rPr>
                <w:rFonts w:ascii="Arial" w:hAnsi="Arial" w:cs="Arial"/>
              </w:rPr>
            </w:pPr>
            <w:r w:rsidRPr="002225DE">
              <w:rPr>
                <w:rFonts w:ascii="Arial" w:hAnsi="Arial" w:cs="Arial"/>
              </w:rPr>
              <w:t xml:space="preserve">L5+ English Oracy a key area for improvement. (R – </w:t>
            </w:r>
            <w:r w:rsidRPr="002225DE">
              <w:rPr>
                <w:rFonts w:ascii="Arial" w:hAnsi="Arial" w:cs="Arial"/>
              </w:rPr>
              <w:lastRenderedPageBreak/>
              <w:t>80%, W – 80%, O – 73.9%)</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Continue to improve the L6+ performance to move English to BQ 1. (44.3% 2016. BQ1 2016 – 45.9%. Y8IAP3 pf 41.8%)</w:t>
            </w:r>
          </w:p>
          <w:p w:rsidR="0014308A" w:rsidRPr="002225DE" w:rsidRDefault="0014308A" w:rsidP="0014308A">
            <w:pPr>
              <w:pStyle w:val="ListParagraph"/>
              <w:numPr>
                <w:ilvl w:val="1"/>
                <w:numId w:val="7"/>
              </w:numPr>
              <w:spacing w:after="0" w:line="259" w:lineRule="auto"/>
              <w:rPr>
                <w:rFonts w:ascii="Arial" w:hAnsi="Arial" w:cs="Arial"/>
              </w:rPr>
            </w:pPr>
            <w:r w:rsidRPr="002225DE">
              <w:rPr>
                <w:rFonts w:ascii="Arial" w:hAnsi="Arial" w:cs="Arial"/>
              </w:rPr>
              <w:t>L6+ English Writing a key area for improvement. (R – 40.9%, W – 38.3%, O – 43.5%)</w:t>
            </w:r>
          </w:p>
          <w:p w:rsidR="0014308A" w:rsidRPr="002225DE" w:rsidRDefault="0014308A" w:rsidP="0014308A">
            <w:pPr>
              <w:pStyle w:val="ListParagraph"/>
              <w:numPr>
                <w:ilvl w:val="1"/>
                <w:numId w:val="7"/>
              </w:numPr>
              <w:spacing w:after="0" w:line="259" w:lineRule="auto"/>
              <w:rPr>
                <w:rFonts w:ascii="Arial" w:hAnsi="Arial" w:cs="Arial"/>
              </w:rPr>
            </w:pPr>
            <w:r w:rsidRPr="002225DE">
              <w:rPr>
                <w:rFonts w:ascii="Arial" w:hAnsi="Arial" w:cs="Arial"/>
              </w:rPr>
              <w:t>Improve the L7+ performance to move English to BQ 2. (9.6% 2016. BQ Median 2016 – 13.3%. Y8IAP3 pf 4.5%)</w:t>
            </w:r>
          </w:p>
          <w:p w:rsidR="0014308A" w:rsidRPr="002225DE" w:rsidRDefault="0014308A" w:rsidP="0014308A">
            <w:pPr>
              <w:pStyle w:val="ListParagraph"/>
              <w:numPr>
                <w:ilvl w:val="1"/>
                <w:numId w:val="7"/>
              </w:numPr>
              <w:spacing w:after="0" w:line="259" w:lineRule="auto"/>
              <w:rPr>
                <w:rFonts w:ascii="Arial" w:hAnsi="Arial" w:cs="Arial"/>
              </w:rPr>
            </w:pPr>
            <w:r w:rsidRPr="002225DE">
              <w:rPr>
                <w:rFonts w:ascii="Arial" w:hAnsi="Arial" w:cs="Arial"/>
              </w:rPr>
              <w:t>L7+ English Writing a key area for improvement. (R – 9.6%, W – 2.6%, O – 8.7%)</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Improve boys L5+, L6+ and L7+ English performance. (Y8IAP3 L6+ gap pf -24.9%)</w:t>
            </w:r>
          </w:p>
          <w:p w:rsidR="0014308A" w:rsidRPr="002225DE" w:rsidRDefault="0014308A" w:rsidP="0014308A">
            <w:pPr>
              <w:pStyle w:val="ListParagraph"/>
              <w:numPr>
                <w:ilvl w:val="1"/>
                <w:numId w:val="7"/>
              </w:numPr>
              <w:spacing w:after="0" w:line="259" w:lineRule="auto"/>
              <w:rPr>
                <w:rFonts w:ascii="Arial" w:hAnsi="Arial" w:cs="Arial"/>
              </w:rPr>
            </w:pPr>
            <w:r w:rsidRPr="002225DE">
              <w:rPr>
                <w:rFonts w:ascii="Arial" w:hAnsi="Arial" w:cs="Arial"/>
              </w:rPr>
              <w:t>L5+ RWO, L6+ RWO, L7+ RWO (writing weakest at L7+)</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 xml:space="preserve">Improve girls L5+, L6+ and </w:t>
            </w:r>
            <w:r w:rsidRPr="002225DE">
              <w:rPr>
                <w:rFonts w:ascii="Arial" w:hAnsi="Arial" w:cs="Arial"/>
              </w:rPr>
              <w:lastRenderedPageBreak/>
              <w:t xml:space="preserve">L7+ English performance. </w:t>
            </w:r>
          </w:p>
          <w:p w:rsidR="0014308A" w:rsidRPr="002225DE" w:rsidRDefault="0014308A" w:rsidP="0014308A">
            <w:pPr>
              <w:pStyle w:val="ListParagraph"/>
              <w:numPr>
                <w:ilvl w:val="1"/>
                <w:numId w:val="7"/>
              </w:numPr>
              <w:spacing w:after="0" w:line="259" w:lineRule="auto"/>
              <w:rPr>
                <w:rFonts w:ascii="Arial" w:hAnsi="Arial" w:cs="Arial"/>
              </w:rPr>
            </w:pPr>
            <w:r w:rsidRPr="002225DE">
              <w:rPr>
                <w:rFonts w:ascii="Arial" w:hAnsi="Arial" w:cs="Arial"/>
              </w:rPr>
              <w:t>L5+ O, L6+ W, L7+ W</w:t>
            </w:r>
          </w:p>
          <w:p w:rsidR="0014308A" w:rsidRPr="002225DE" w:rsidRDefault="0014308A" w:rsidP="0014308A">
            <w:pPr>
              <w:pStyle w:val="ListParagraph"/>
              <w:numPr>
                <w:ilvl w:val="0"/>
                <w:numId w:val="7"/>
              </w:numPr>
              <w:spacing w:line="259" w:lineRule="auto"/>
              <w:rPr>
                <w:rFonts w:ascii="Arial" w:hAnsi="Arial" w:cs="Arial"/>
              </w:rPr>
            </w:pPr>
            <w:r w:rsidRPr="002225DE">
              <w:rPr>
                <w:rFonts w:ascii="Arial" w:hAnsi="Arial" w:cs="Arial"/>
              </w:rPr>
              <w:t>Reduce the FSM vs non-FSM gap at L5+ &amp; L6+ English by improving the performance of FSM pupils. (Y8IAP3 pf gap L5+ -10.8%, L6+ -22.7%)</w:t>
            </w:r>
          </w:p>
          <w:p w:rsidR="0014308A" w:rsidRPr="002225DE" w:rsidRDefault="0014308A" w:rsidP="0014308A">
            <w:pPr>
              <w:pStyle w:val="ListParagraph"/>
              <w:numPr>
                <w:ilvl w:val="0"/>
                <w:numId w:val="7"/>
              </w:numPr>
              <w:spacing w:line="259" w:lineRule="auto"/>
              <w:rPr>
                <w:rFonts w:ascii="Arial" w:hAnsi="Arial" w:cs="Arial"/>
              </w:rPr>
            </w:pPr>
            <w:r w:rsidRPr="002225DE">
              <w:rPr>
                <w:rFonts w:ascii="Arial" w:hAnsi="Arial" w:cs="Arial"/>
                <w:b/>
              </w:rPr>
              <w:t xml:space="preserve">KS4 English </w:t>
            </w:r>
          </w:p>
          <w:p w:rsidR="0014308A" w:rsidRPr="002225DE" w:rsidRDefault="0014308A" w:rsidP="0014308A">
            <w:pPr>
              <w:pStyle w:val="ListParagraph"/>
              <w:numPr>
                <w:ilvl w:val="0"/>
                <w:numId w:val="7"/>
              </w:numPr>
              <w:spacing w:line="259" w:lineRule="auto"/>
              <w:rPr>
                <w:rFonts w:ascii="Arial" w:hAnsi="Arial" w:cs="Arial"/>
              </w:rPr>
            </w:pPr>
            <w:r w:rsidRPr="002225DE">
              <w:rPr>
                <w:rFonts w:ascii="Arial" w:hAnsi="Arial" w:cs="Arial"/>
              </w:rPr>
              <w:t>Improve English Language L2 performance to 63% or better. (IAP3 Y10 2016 – 58.1% - Literature based estimate)</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English L2 gender gap by improving performance of boys in L2 English to 61% or better. (IAP3 Y10 2016 gender gap -17.4%.)</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by improving FSM English performance to 44%+ (MTG 61.8%) (IAP3 Y10 2016 FSM gap –28.2%)</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 xml:space="preserve">Ensure that teaching, learning &amp; assessment and interventions for all learners in English, including target groups, are aligned with the new specifications and areas of learning.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Use of EIG allocated as  per DIP 2016-2017</w:t>
            </w:r>
          </w:p>
          <w:p w:rsidR="0014308A" w:rsidRPr="002225DE" w:rsidRDefault="0014308A" w:rsidP="00585284">
            <w:pPr>
              <w:rPr>
                <w:rFonts w:ascii="Arial" w:hAnsi="Arial" w:cs="Arial"/>
              </w:rPr>
            </w:pPr>
            <w:r w:rsidRPr="002225DE">
              <w:rPr>
                <w:rFonts w:ascii="Arial" w:hAnsi="Arial" w:cs="Arial"/>
              </w:rPr>
              <w:t>Eng £4,500</w:t>
            </w:r>
          </w:p>
          <w:p w:rsidR="0014308A" w:rsidRPr="002225DE" w:rsidRDefault="0014308A" w:rsidP="00585284">
            <w:pP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JM</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RCE </w:t>
            </w:r>
          </w:p>
          <w:p w:rsidR="0014308A" w:rsidRPr="002225DE" w:rsidRDefault="0014308A" w:rsidP="00585284">
            <w:pPr>
              <w:rPr>
                <w:rFonts w:ascii="Arial" w:hAnsi="Arial" w:cs="Arial"/>
              </w:rPr>
            </w:pP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identified (See English DIP for detail)</w:t>
            </w:r>
          </w:p>
          <w:p w:rsidR="0014308A" w:rsidRPr="002225DE" w:rsidRDefault="0014308A" w:rsidP="00585284">
            <w:pPr>
              <w:rPr>
                <w:rFonts w:ascii="Arial" w:hAnsi="Arial" w:cs="Arial"/>
              </w:rPr>
            </w:pPr>
            <w:r w:rsidRPr="002225DE">
              <w:rPr>
                <w:rFonts w:ascii="Arial" w:hAnsi="Arial" w:cs="Arial"/>
              </w:rPr>
              <w:t xml:space="preserve">EAS intensive support package agreed for KS4 </w:t>
            </w:r>
            <w:r w:rsidRPr="002225DE">
              <w:rPr>
                <w:rFonts w:ascii="Arial" w:hAnsi="Arial" w:cs="Arial"/>
              </w:rPr>
              <w:lastRenderedPageBreak/>
              <w:t>in September 2016.</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2016/2017</w:t>
            </w:r>
          </w:p>
          <w:p w:rsidR="0014308A" w:rsidRPr="002225DE" w:rsidRDefault="0014308A" w:rsidP="00585284">
            <w:pPr>
              <w:rPr>
                <w:rFonts w:ascii="Arial" w:hAnsi="Arial" w:cs="Arial"/>
              </w:rPr>
            </w:pPr>
            <w:r w:rsidRPr="002225DE">
              <w:rPr>
                <w:rFonts w:ascii="Arial" w:hAnsi="Arial" w:cs="Arial"/>
              </w:rPr>
              <w:t>Improve the L5+ performance to move English to BQ 2 or better. Improve the L6+ performance to move English to BQ 2 or better.</w:t>
            </w:r>
          </w:p>
          <w:p w:rsidR="0014308A" w:rsidRPr="002225DE" w:rsidRDefault="0014308A" w:rsidP="00585284">
            <w:pPr>
              <w:rPr>
                <w:rFonts w:ascii="Arial" w:hAnsi="Arial" w:cs="Arial"/>
              </w:rPr>
            </w:pPr>
            <w:r w:rsidRPr="002225DE">
              <w:rPr>
                <w:rFonts w:ascii="Arial" w:hAnsi="Arial" w:cs="Arial"/>
              </w:rPr>
              <w:lastRenderedPageBreak/>
              <w:t>Improve the L7+ performance to move English to BQ 2 or better.</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 xml:space="preserve">Improve the performance of English to move to BQ2 or better. </w:t>
            </w:r>
          </w:p>
          <w:p w:rsidR="0014308A" w:rsidRPr="002225DE" w:rsidRDefault="0014308A" w:rsidP="00585284">
            <w:pPr>
              <w:rPr>
                <w:rFonts w:ascii="Arial" w:hAnsi="Arial" w:cs="Arial"/>
              </w:rPr>
            </w:pPr>
            <w:r w:rsidRPr="002225DE">
              <w:rPr>
                <w:rFonts w:ascii="Arial" w:hAnsi="Arial" w:cs="Arial"/>
              </w:rPr>
              <w:t xml:space="preserve">Target 63% of pupils to achieve Level 2 </w:t>
            </w:r>
          </w:p>
          <w:p w:rsidR="0014308A" w:rsidRPr="002225DE" w:rsidRDefault="0014308A" w:rsidP="00585284">
            <w:pPr>
              <w:rPr>
                <w:rFonts w:ascii="Arial" w:hAnsi="Arial" w:cs="Arial"/>
              </w:rPr>
            </w:pPr>
            <w:r w:rsidRPr="002225DE">
              <w:rPr>
                <w:rFonts w:ascii="Arial" w:hAnsi="Arial" w:cs="Arial"/>
              </w:rPr>
              <w:t>Target 100% to achieve level 1</w:t>
            </w:r>
          </w:p>
          <w:p w:rsidR="0014308A" w:rsidRPr="002225DE" w:rsidRDefault="0014308A" w:rsidP="00585284">
            <w:pPr>
              <w:rPr>
                <w:rFonts w:ascii="Arial" w:hAnsi="Arial" w:cs="Arial"/>
              </w:rPr>
            </w:pPr>
            <w:r w:rsidRPr="002225DE">
              <w:rPr>
                <w:rFonts w:ascii="Arial" w:hAnsi="Arial" w:cs="Arial"/>
              </w:rPr>
              <w:t>Reduce the gender gap at L2 to at least -10%</w:t>
            </w:r>
          </w:p>
          <w:p w:rsidR="0014308A" w:rsidRPr="002225DE" w:rsidRDefault="0014308A" w:rsidP="00585284">
            <w:pPr>
              <w:rPr>
                <w:rFonts w:ascii="Arial" w:hAnsi="Arial" w:cs="Arial"/>
              </w:rPr>
            </w:pPr>
            <w:r w:rsidRPr="002225DE">
              <w:rPr>
                <w:rFonts w:ascii="Arial" w:hAnsi="Arial" w:cs="Arial"/>
              </w:rPr>
              <w:t>Reduce the FSM vs non-FSM to at least -10%</w:t>
            </w:r>
          </w:p>
        </w:tc>
      </w:tr>
      <w:tr w:rsidR="0014308A" w:rsidRPr="002225DE" w:rsidTr="00585284">
        <w:trPr>
          <w:trHeight w:val="1418"/>
        </w:trPr>
        <w:tc>
          <w:tcPr>
            <w:tcW w:w="1526"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 xml:space="preserve">KS3 Maths </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Continue to improve the L7+ performance to move mathematics to BQ 2 or better. (20% 2016. BQ Median 2016 20.6%. Y8IAP3 pf 20.9%)</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Improve boys L6+ mathematics performance. (Y8IAP3 pf gap not significant)</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Reduce the FSM vs non-FSM gap at L5+, L6+ &amp; L7+ Maths by improving the performance of FSM pupils. (Y8IAP3 pf gap L5+ -12.3%, L6+ -23.7%, L7+ -13.1%)</w:t>
            </w:r>
          </w:p>
          <w:p w:rsidR="0014308A" w:rsidRPr="002225DE" w:rsidRDefault="0014308A" w:rsidP="00585284">
            <w:pPr>
              <w:spacing w:line="259" w:lineRule="auto"/>
              <w:rPr>
                <w:rFonts w:ascii="Arial" w:hAnsi="Arial" w:cs="Arial"/>
                <w:b/>
              </w:rPr>
            </w:pPr>
            <w:r w:rsidRPr="002225DE">
              <w:rPr>
                <w:rFonts w:ascii="Arial" w:hAnsi="Arial" w:cs="Arial"/>
                <w:b/>
              </w:rPr>
              <w:t>KS4 Mathematics &amp; Numeracy</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Improve Mathematics 2 x L2 performance to 63% or better. (IAP3 Y10 2016 – 61.8%)</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Reduce the FSM vs. non-FSM gap by improving FSM mathematics performance to 44%+ (MTG 65.7%) (IAP3 Y10 2016 FSM gap –25.5%)</w:t>
            </w:r>
          </w:p>
          <w:p w:rsidR="0014308A" w:rsidRPr="002225DE" w:rsidRDefault="0014308A" w:rsidP="0014308A">
            <w:pPr>
              <w:pStyle w:val="ListParagraph"/>
              <w:numPr>
                <w:ilvl w:val="0"/>
                <w:numId w:val="9"/>
              </w:numPr>
              <w:spacing w:after="0" w:line="259" w:lineRule="auto"/>
              <w:rPr>
                <w:rFonts w:ascii="Arial" w:hAnsi="Arial" w:cs="Arial"/>
              </w:rPr>
            </w:pPr>
            <w:r w:rsidRPr="002225DE">
              <w:rPr>
                <w:rFonts w:ascii="Arial" w:hAnsi="Arial" w:cs="Arial"/>
              </w:rPr>
              <w:t xml:space="preserve">Ensure that teaching, learning &amp; assessment and interventions for all learners in Mathematics &amp; Numeracy , including target groups, are </w:t>
            </w:r>
            <w:r w:rsidRPr="002225DE">
              <w:rPr>
                <w:rFonts w:ascii="Arial" w:hAnsi="Arial" w:cs="Arial"/>
              </w:rPr>
              <w:lastRenderedPageBreak/>
              <w:t xml:space="preserve">aligned with the new specifications and areas of learning </w:t>
            </w:r>
          </w:p>
        </w:tc>
        <w:tc>
          <w:tcPr>
            <w:tcW w:w="141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Use of EIG allocated as  per DIP 2016-2017</w:t>
            </w:r>
          </w:p>
          <w:p w:rsidR="0014308A" w:rsidRPr="002225DE" w:rsidRDefault="0014308A" w:rsidP="00585284">
            <w:pPr>
              <w:rPr>
                <w:rFonts w:ascii="Arial" w:hAnsi="Arial" w:cs="Arial"/>
              </w:rPr>
            </w:pPr>
            <w:r w:rsidRPr="002225DE">
              <w:rPr>
                <w:rFonts w:ascii="Arial" w:hAnsi="Arial" w:cs="Arial"/>
              </w:rPr>
              <w:t>Maths £3000</w:t>
            </w:r>
          </w:p>
          <w:p w:rsidR="0014308A" w:rsidRPr="002225DE" w:rsidRDefault="0014308A" w:rsidP="00585284">
            <w:pPr>
              <w:rPr>
                <w:rFonts w:ascii="Arial" w:hAnsi="Arial" w:cs="Arial"/>
              </w:rPr>
            </w:pPr>
          </w:p>
        </w:tc>
        <w:tc>
          <w:tcPr>
            <w:tcW w:w="141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2016-March 2017</w:t>
            </w:r>
          </w:p>
        </w:tc>
        <w:tc>
          <w:tcPr>
            <w:tcW w:w="1551"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CLP</w:t>
            </w:r>
          </w:p>
        </w:tc>
        <w:tc>
          <w:tcPr>
            <w:tcW w:w="1425"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RCE </w:t>
            </w:r>
          </w:p>
          <w:p w:rsidR="0014308A" w:rsidRPr="002225DE" w:rsidRDefault="0014308A" w:rsidP="00585284">
            <w:pPr>
              <w:rPr>
                <w:rFonts w:ascii="Arial" w:hAnsi="Arial" w:cs="Arial"/>
              </w:rPr>
            </w:pPr>
          </w:p>
        </w:tc>
        <w:tc>
          <w:tcPr>
            <w:tcW w:w="176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identified. (See Maths DIP for detail)</w:t>
            </w:r>
          </w:p>
        </w:tc>
        <w:tc>
          <w:tcPr>
            <w:tcW w:w="250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Mathematics</w:t>
            </w:r>
          </w:p>
          <w:p w:rsidR="0014308A" w:rsidRPr="002225DE" w:rsidRDefault="0014308A" w:rsidP="00585284">
            <w:pPr>
              <w:rPr>
                <w:rFonts w:ascii="Arial" w:hAnsi="Arial" w:cs="Arial"/>
              </w:rPr>
            </w:pPr>
            <w:r w:rsidRPr="002225DE">
              <w:rPr>
                <w:rFonts w:ascii="Arial" w:hAnsi="Arial" w:cs="Arial"/>
              </w:rPr>
              <w:t>Maintain the L5+ performance of mathematics to BQ 2 or better.</w:t>
            </w:r>
          </w:p>
          <w:p w:rsidR="0014308A" w:rsidRPr="002225DE" w:rsidRDefault="0014308A" w:rsidP="00585284">
            <w:pPr>
              <w:rPr>
                <w:rFonts w:ascii="Arial" w:hAnsi="Arial" w:cs="Arial"/>
              </w:rPr>
            </w:pPr>
            <w:r w:rsidRPr="002225DE">
              <w:rPr>
                <w:rFonts w:ascii="Arial" w:hAnsi="Arial" w:cs="Arial"/>
              </w:rPr>
              <w:t>Maintain the L6+ performance of mathematics to BQ 2 or better.</w:t>
            </w:r>
          </w:p>
          <w:p w:rsidR="0014308A" w:rsidRPr="002225DE" w:rsidRDefault="0014308A" w:rsidP="00585284">
            <w:pPr>
              <w:rPr>
                <w:rFonts w:ascii="Arial" w:hAnsi="Arial" w:cs="Arial"/>
              </w:rPr>
            </w:pPr>
            <w:r w:rsidRPr="002225DE">
              <w:rPr>
                <w:rFonts w:ascii="Arial" w:hAnsi="Arial" w:cs="Arial"/>
              </w:rPr>
              <w:t>Improve the L7+ performance to move mathematics to BQ 2 or better.</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b/>
              </w:rPr>
            </w:pPr>
          </w:p>
          <w:p w:rsidR="0014308A" w:rsidRPr="002225DE" w:rsidRDefault="0014308A" w:rsidP="00585284">
            <w:pPr>
              <w:rPr>
                <w:rFonts w:ascii="Arial" w:hAnsi="Arial" w:cs="Arial"/>
                <w:b/>
              </w:rPr>
            </w:pPr>
          </w:p>
          <w:p w:rsidR="0014308A" w:rsidRPr="002225DE" w:rsidRDefault="0014308A" w:rsidP="00585284">
            <w:pPr>
              <w:rPr>
                <w:rFonts w:ascii="Arial" w:hAnsi="Arial" w:cs="Arial"/>
              </w:rPr>
            </w:pPr>
            <w:r w:rsidRPr="002225DE">
              <w:rPr>
                <w:rFonts w:ascii="Arial" w:hAnsi="Arial" w:cs="Arial"/>
              </w:rPr>
              <w:t>Mathematics GCSE</w:t>
            </w:r>
          </w:p>
          <w:p w:rsidR="0014308A" w:rsidRPr="002225DE" w:rsidRDefault="0014308A" w:rsidP="00585284">
            <w:pPr>
              <w:rPr>
                <w:rFonts w:ascii="Arial" w:hAnsi="Arial" w:cs="Arial"/>
              </w:rPr>
            </w:pPr>
            <w:r w:rsidRPr="002225DE">
              <w:rPr>
                <w:rFonts w:ascii="Arial" w:hAnsi="Arial" w:cs="Arial"/>
              </w:rPr>
              <w:t xml:space="preserve">Maintain the performance of Mathematics ensuring that is remains in at </w:t>
            </w:r>
            <w:r w:rsidRPr="002225DE">
              <w:rPr>
                <w:rFonts w:ascii="Arial" w:hAnsi="Arial" w:cs="Arial"/>
              </w:rPr>
              <w:lastRenderedPageBreak/>
              <w:t xml:space="preserve">least BQ2 or better. </w:t>
            </w:r>
          </w:p>
          <w:p w:rsidR="0014308A" w:rsidRPr="002225DE" w:rsidRDefault="0014308A" w:rsidP="00585284">
            <w:pPr>
              <w:rPr>
                <w:rFonts w:ascii="Arial" w:hAnsi="Arial" w:cs="Arial"/>
              </w:rPr>
            </w:pPr>
            <w:r w:rsidRPr="002225DE">
              <w:rPr>
                <w:rFonts w:ascii="Arial" w:hAnsi="Arial" w:cs="Arial"/>
              </w:rPr>
              <w:t xml:space="preserve">63% of pupils to achieve Level 2 </w:t>
            </w:r>
          </w:p>
          <w:p w:rsidR="0014308A" w:rsidRPr="002225DE" w:rsidRDefault="0014308A" w:rsidP="00585284">
            <w:pPr>
              <w:rPr>
                <w:rFonts w:ascii="Arial" w:hAnsi="Arial" w:cs="Arial"/>
              </w:rPr>
            </w:pPr>
            <w:r w:rsidRPr="002225DE">
              <w:rPr>
                <w:rFonts w:ascii="Arial" w:hAnsi="Arial" w:cs="Arial"/>
              </w:rPr>
              <w:t>100% to achieve</w:t>
            </w:r>
          </w:p>
          <w:p w:rsidR="0014308A" w:rsidRPr="002225DE" w:rsidRDefault="0014308A" w:rsidP="00585284">
            <w:pPr>
              <w:rPr>
                <w:rFonts w:ascii="Arial" w:hAnsi="Arial" w:cs="Arial"/>
              </w:rPr>
            </w:pPr>
            <w:r w:rsidRPr="002225DE">
              <w:rPr>
                <w:rFonts w:ascii="Arial" w:hAnsi="Arial" w:cs="Arial"/>
              </w:rPr>
              <w:t>Level 1</w:t>
            </w:r>
          </w:p>
          <w:p w:rsidR="0014308A" w:rsidRPr="002225DE" w:rsidRDefault="0014308A" w:rsidP="00585284">
            <w:pPr>
              <w:rPr>
                <w:rFonts w:ascii="Arial" w:hAnsi="Arial" w:cs="Arial"/>
              </w:rPr>
            </w:pPr>
            <w:r w:rsidRPr="002225DE">
              <w:rPr>
                <w:rFonts w:ascii="Arial" w:hAnsi="Arial" w:cs="Arial"/>
              </w:rPr>
              <w:t>Reduce the FSM vs non-FSM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Numeracy GCSE</w:t>
            </w:r>
          </w:p>
          <w:p w:rsidR="0014308A" w:rsidRPr="002225DE" w:rsidRDefault="0014308A" w:rsidP="00585284">
            <w:pPr>
              <w:rPr>
                <w:rFonts w:ascii="Arial" w:hAnsi="Arial" w:cs="Arial"/>
              </w:rPr>
            </w:pPr>
            <w:r w:rsidRPr="002225DE">
              <w:rPr>
                <w:rFonts w:ascii="Arial" w:hAnsi="Arial" w:cs="Arial"/>
              </w:rPr>
              <w:t>Ensure that 60% of pupils achieve L2 in numeracy and 100% achieve L1</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 xml:space="preserve">To continue to improve performance and standards at all key stages and provide the best possible outcomes for </w:t>
            </w:r>
            <w:r w:rsidRPr="002225DE">
              <w:rPr>
                <w:rFonts w:ascii="Arial" w:hAnsi="Arial" w:cs="Arial"/>
              </w:rPr>
              <w:lastRenderedPageBreak/>
              <w:t>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lastRenderedPageBreak/>
              <w:t xml:space="preserve">KS3 Science </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Continue to improve the L5+ performance to move science to BQ 2 or better. (91.3% 2016. BQ Median 2016 93% Y8IAP3 pf 91.8%)</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Continue to improve the L6+ performance to move science to BQ 2 or better. (Y8IAP3 pf 46.3%)</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 xml:space="preserve">Continue to improve the L7+ performance to move science </w:t>
            </w:r>
            <w:r w:rsidRPr="002225DE">
              <w:rPr>
                <w:rFonts w:ascii="Arial" w:hAnsi="Arial" w:cs="Arial"/>
              </w:rPr>
              <w:lastRenderedPageBreak/>
              <w:t>to BQ 2 or better. (Y8IAP3 pf 11.2%)</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Improve boys L5+ science performance. (Y8IAP3 pf gap not significant)</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Improve boys L6+ science performance. (Y8IAP3 pf gap not significant but males lower than females -9.4%)</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Improve boys L7+ science performance. (Y8IAP3 pf gap not significant but males lower than females -6.1%)</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Reduce the FSM vs non-FSM gap at L5+, L6+ &amp; L7+ science by improving the performance of FSM pupils. (Y8IAP3 pf gap L6+ -11.9%)</w:t>
            </w:r>
          </w:p>
          <w:p w:rsidR="0014308A" w:rsidRPr="002225DE" w:rsidRDefault="0014308A" w:rsidP="00585284">
            <w:pPr>
              <w:pStyle w:val="ListParagraph"/>
              <w:spacing w:after="0" w:line="259" w:lineRule="auto"/>
              <w:ind w:left="360"/>
              <w:rPr>
                <w:rFonts w:ascii="Arial" w:hAnsi="Arial" w:cs="Arial"/>
              </w:rPr>
            </w:pPr>
          </w:p>
          <w:p w:rsidR="0014308A" w:rsidRPr="002225DE" w:rsidRDefault="0014308A" w:rsidP="00585284">
            <w:pPr>
              <w:spacing w:line="259" w:lineRule="auto"/>
              <w:rPr>
                <w:rFonts w:ascii="Arial" w:hAnsi="Arial" w:cs="Arial"/>
                <w:b/>
              </w:rPr>
            </w:pPr>
            <w:r w:rsidRPr="002225DE">
              <w:rPr>
                <w:rFonts w:ascii="Arial" w:hAnsi="Arial" w:cs="Arial"/>
                <w:b/>
              </w:rPr>
              <w:t xml:space="preserve">KS4 Science </w:t>
            </w:r>
          </w:p>
          <w:p w:rsidR="0014308A" w:rsidRPr="002225DE" w:rsidRDefault="0014308A" w:rsidP="0014308A">
            <w:pPr>
              <w:pStyle w:val="ListParagraph"/>
              <w:numPr>
                <w:ilvl w:val="0"/>
                <w:numId w:val="10"/>
              </w:numPr>
              <w:spacing w:line="259" w:lineRule="auto"/>
              <w:rPr>
                <w:rFonts w:ascii="Arial" w:hAnsi="Arial" w:cs="Arial"/>
              </w:rPr>
            </w:pPr>
            <w:r w:rsidRPr="002225DE">
              <w:rPr>
                <w:rFonts w:ascii="Arial" w:hAnsi="Arial" w:cs="Arial"/>
              </w:rPr>
              <w:t>Improve Additional Science GCSE L2 performance to 63% or better. (IAP3 Y10 2016 – 55.1% Actual GCSE Core results – 55.8%)</w:t>
            </w:r>
          </w:p>
          <w:p w:rsidR="0014308A" w:rsidRPr="002225DE" w:rsidRDefault="0014308A" w:rsidP="0014308A">
            <w:pPr>
              <w:pStyle w:val="ListParagraph"/>
              <w:numPr>
                <w:ilvl w:val="0"/>
                <w:numId w:val="10"/>
              </w:numPr>
              <w:spacing w:after="0" w:line="259" w:lineRule="auto"/>
              <w:rPr>
                <w:rFonts w:ascii="Arial" w:hAnsi="Arial" w:cs="Arial"/>
              </w:rPr>
            </w:pPr>
            <w:r w:rsidRPr="002225DE">
              <w:rPr>
                <w:rFonts w:ascii="Arial" w:hAnsi="Arial" w:cs="Arial"/>
              </w:rPr>
              <w:t>Reduce the FSM vs. non-FSM gap by improving FSM science performance to 44% (MTG 60%) (IAP3 Y10 2016 FSM gap –28.1%)</w:t>
            </w:r>
          </w:p>
          <w:p w:rsidR="0014308A" w:rsidRPr="002225DE" w:rsidRDefault="0014308A" w:rsidP="0014308A">
            <w:pPr>
              <w:pStyle w:val="ListParagraph"/>
              <w:numPr>
                <w:ilvl w:val="0"/>
                <w:numId w:val="10"/>
              </w:numPr>
              <w:rPr>
                <w:rFonts w:ascii="Arial" w:hAnsi="Arial" w:cs="Arial"/>
              </w:rPr>
            </w:pPr>
            <w:r w:rsidRPr="002225DE">
              <w:rPr>
                <w:rFonts w:ascii="Arial" w:hAnsi="Arial" w:cs="Arial"/>
              </w:rPr>
              <w:t xml:space="preserve">Ensure that teaching, learning </w:t>
            </w:r>
            <w:r w:rsidRPr="002225DE">
              <w:rPr>
                <w:rFonts w:ascii="Arial" w:hAnsi="Arial" w:cs="Arial"/>
              </w:rPr>
              <w:lastRenderedPageBreak/>
              <w:t>&amp; assessment and interventions for all learners in Science, including target groups, are aligned with the new specifications and areas of learning.</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Use of EIG allocated as  per DIP 2016-2017</w:t>
            </w:r>
          </w:p>
          <w:p w:rsidR="0014308A" w:rsidRPr="002225DE" w:rsidRDefault="0014308A" w:rsidP="00585284">
            <w:pPr>
              <w:rPr>
                <w:rFonts w:ascii="Arial" w:hAnsi="Arial" w:cs="Arial"/>
              </w:rPr>
            </w:pPr>
            <w:r w:rsidRPr="002225DE">
              <w:rPr>
                <w:rFonts w:ascii="Arial" w:hAnsi="Arial" w:cs="Arial"/>
              </w:rPr>
              <w:t>Science £3000</w:t>
            </w:r>
          </w:p>
          <w:p w:rsidR="0014308A" w:rsidRPr="002225DE" w:rsidRDefault="0014308A" w:rsidP="00585284">
            <w:pP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SD</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p w:rsidR="0014308A" w:rsidRPr="002225DE" w:rsidRDefault="0014308A" w:rsidP="00585284">
            <w:pPr>
              <w:rPr>
                <w:rFonts w:ascii="Arial" w:hAnsi="Arial" w:cs="Arial"/>
              </w:rPr>
            </w:pP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identified. (See Science DIP for detail)</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 xml:space="preserve">Science </w:t>
            </w:r>
          </w:p>
          <w:p w:rsidR="0014308A" w:rsidRPr="002225DE" w:rsidRDefault="0014308A" w:rsidP="00585284">
            <w:pPr>
              <w:rPr>
                <w:rFonts w:ascii="Arial" w:hAnsi="Arial" w:cs="Arial"/>
              </w:rPr>
            </w:pPr>
            <w:r w:rsidRPr="002225DE">
              <w:rPr>
                <w:rFonts w:ascii="Arial" w:hAnsi="Arial" w:cs="Arial"/>
              </w:rPr>
              <w:t>Improve the L5+ performance of science to BQ 2 or better.</w:t>
            </w:r>
          </w:p>
          <w:p w:rsidR="0014308A" w:rsidRPr="002225DE" w:rsidRDefault="0014308A" w:rsidP="00585284">
            <w:pPr>
              <w:rPr>
                <w:rFonts w:ascii="Arial" w:hAnsi="Arial" w:cs="Arial"/>
              </w:rPr>
            </w:pPr>
            <w:r w:rsidRPr="002225DE">
              <w:rPr>
                <w:rFonts w:ascii="Arial" w:hAnsi="Arial" w:cs="Arial"/>
              </w:rPr>
              <w:t>Improve the L6+ performance of science to BQ 2 or better.</w:t>
            </w:r>
          </w:p>
          <w:p w:rsidR="0014308A" w:rsidRPr="002225DE" w:rsidRDefault="0014308A" w:rsidP="00585284">
            <w:pPr>
              <w:rPr>
                <w:rFonts w:ascii="Arial" w:hAnsi="Arial" w:cs="Arial"/>
              </w:rPr>
            </w:pPr>
            <w:r w:rsidRPr="002225DE">
              <w:rPr>
                <w:rFonts w:ascii="Arial" w:hAnsi="Arial" w:cs="Arial"/>
              </w:rPr>
              <w:t xml:space="preserve">Improve the L7+ </w:t>
            </w:r>
            <w:r w:rsidRPr="002225DE">
              <w:rPr>
                <w:rFonts w:ascii="Arial" w:hAnsi="Arial" w:cs="Arial"/>
              </w:rPr>
              <w:lastRenderedPageBreak/>
              <w:t>performance to move science to BQ 2 or better.</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 xml:space="preserve">Meet target of 63% of pupils achieving a L2 qualification in </w:t>
            </w:r>
            <w:r w:rsidRPr="002225DE">
              <w:rPr>
                <w:rFonts w:ascii="Arial" w:hAnsi="Arial" w:cs="Arial"/>
                <w:b/>
              </w:rPr>
              <w:t xml:space="preserve">GCSE Science. </w:t>
            </w:r>
            <w:r w:rsidRPr="002225DE">
              <w:rPr>
                <w:rFonts w:ascii="Arial" w:hAnsi="Arial" w:cs="Arial"/>
              </w:rPr>
              <w:t xml:space="preserve">100% of pupils to achieve L1. </w:t>
            </w:r>
          </w:p>
          <w:p w:rsidR="0014308A" w:rsidRPr="002225DE" w:rsidRDefault="0014308A" w:rsidP="00585284">
            <w:pPr>
              <w:rPr>
                <w:rFonts w:ascii="Arial" w:hAnsi="Arial" w:cs="Arial"/>
              </w:rPr>
            </w:pPr>
            <w:r w:rsidRPr="002225DE">
              <w:rPr>
                <w:rFonts w:ascii="Arial" w:hAnsi="Arial" w:cs="Arial"/>
              </w:rPr>
              <w:t>Reduce the FSM vs non-FSM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tc>
      </w:tr>
      <w:tr w:rsidR="0014308A" w:rsidRPr="002225DE" w:rsidTr="00585284">
        <w:trPr>
          <w:trHeight w:val="2882"/>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KS3 ART</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L7+ Art by improving the performance of boys. (Y8IAP3 pf gap -26.4%)</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L6+ Art by improving the performance of FSM pupils. (Y8IAP3 pf gap L6+ -19.2%, L7+ -12.3%)</w:t>
            </w: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r w:rsidRPr="002225DE">
              <w:rPr>
                <w:rFonts w:ascii="Arial" w:hAnsi="Arial" w:cs="Arial"/>
                <w:b/>
              </w:rPr>
              <w:t xml:space="preserve">KS4 Art </w:t>
            </w:r>
          </w:p>
          <w:p w:rsidR="0014308A" w:rsidRPr="002225DE" w:rsidRDefault="0014308A" w:rsidP="0014308A">
            <w:pPr>
              <w:pStyle w:val="ListParagraph"/>
              <w:numPr>
                <w:ilvl w:val="0"/>
                <w:numId w:val="7"/>
              </w:numPr>
              <w:spacing w:after="0" w:line="259" w:lineRule="auto"/>
              <w:rPr>
                <w:rFonts w:ascii="Arial" w:hAnsi="Arial" w:cs="Arial"/>
                <w:b/>
                <w:u w:val="single"/>
              </w:rPr>
            </w:pPr>
            <w:r w:rsidRPr="002225DE">
              <w:rPr>
                <w:rFonts w:ascii="Arial" w:hAnsi="Arial" w:cs="Arial"/>
              </w:rPr>
              <w:t>Reduce the gender gap at L2 in Art by improving male attainment. (Data – GCSE 2016 and IAP3 Y10 2016)</w:t>
            </w:r>
          </w:p>
          <w:p w:rsidR="0014308A" w:rsidRPr="002225DE" w:rsidRDefault="0014308A" w:rsidP="00585284">
            <w:pPr>
              <w:spacing w:line="259" w:lineRule="auto"/>
              <w:rPr>
                <w:rFonts w:ascii="Arial" w:hAnsi="Arial" w:cs="Arial"/>
              </w:rPr>
            </w:pPr>
          </w:p>
          <w:p w:rsidR="0014308A" w:rsidRPr="002225DE" w:rsidRDefault="0014308A" w:rsidP="00585284">
            <w:pPr>
              <w:spacing w:line="259" w:lineRule="auto"/>
              <w:rPr>
                <w:rFonts w:ascii="Arial" w:hAnsi="Arial" w:cs="Arial"/>
                <w:b/>
              </w:rPr>
            </w:pPr>
            <w:r w:rsidRPr="002225DE">
              <w:rPr>
                <w:rFonts w:ascii="Arial" w:hAnsi="Arial" w:cs="Arial"/>
                <w:b/>
              </w:rPr>
              <w:t>KS3 D&amp;T</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L6+ &amp; L7+ D&amp;T by improving the performance of boys. (Y8IAP3 pf gap L6+ -13.3%)</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L6+ DT by improving the performance of FSM pupils. (Y8IAP3 pf gap L6+ -17.2%)</w:t>
            </w:r>
          </w:p>
          <w:p w:rsidR="0014308A" w:rsidRPr="002225DE" w:rsidRDefault="0014308A" w:rsidP="00585284">
            <w:pPr>
              <w:pStyle w:val="ListParagraph"/>
              <w:spacing w:after="0" w:line="259" w:lineRule="auto"/>
              <w:ind w:left="360"/>
              <w:rPr>
                <w:rFonts w:ascii="Arial" w:hAnsi="Arial" w:cs="Arial"/>
              </w:rPr>
            </w:pPr>
          </w:p>
          <w:p w:rsidR="0014308A" w:rsidRPr="002225DE" w:rsidRDefault="0014308A" w:rsidP="00585284">
            <w:pPr>
              <w:spacing w:line="259" w:lineRule="auto"/>
              <w:rPr>
                <w:rFonts w:ascii="Arial" w:hAnsi="Arial" w:cs="Arial"/>
                <w:b/>
              </w:rPr>
            </w:pPr>
            <w:r w:rsidRPr="002225DE">
              <w:rPr>
                <w:rFonts w:ascii="Arial" w:hAnsi="Arial" w:cs="Arial"/>
                <w:b/>
              </w:rPr>
              <w:lastRenderedPageBreak/>
              <w:t>KS4 D&amp;T</w:t>
            </w:r>
          </w:p>
          <w:p w:rsidR="0014308A" w:rsidRPr="002225DE" w:rsidRDefault="0014308A" w:rsidP="0014308A">
            <w:pPr>
              <w:pStyle w:val="ListParagraph"/>
              <w:numPr>
                <w:ilvl w:val="0"/>
                <w:numId w:val="7"/>
              </w:numPr>
              <w:spacing w:after="0" w:line="259" w:lineRule="auto"/>
              <w:rPr>
                <w:rFonts w:ascii="Arial" w:hAnsi="Arial" w:cs="Arial"/>
                <w:b/>
                <w:u w:val="single"/>
              </w:rPr>
            </w:pPr>
            <w:r w:rsidRPr="002225DE">
              <w:rPr>
                <w:rFonts w:ascii="Arial" w:hAnsi="Arial" w:cs="Arial"/>
              </w:rPr>
              <w:t>Improve male attainment in DT Food to reduce the gender gap (Data – IAP3 Y10 2016)</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As per FIP for 2016/17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LG</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GB/LEF</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as identified in FIP</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 xml:space="preserve">Art </w:t>
            </w:r>
          </w:p>
          <w:p w:rsidR="0014308A" w:rsidRPr="002225DE" w:rsidRDefault="0014308A" w:rsidP="00585284">
            <w:pPr>
              <w:rPr>
                <w:rFonts w:ascii="Arial" w:hAnsi="Arial" w:cs="Arial"/>
              </w:rPr>
            </w:pPr>
            <w:r w:rsidRPr="002225DE">
              <w:rPr>
                <w:rFonts w:ascii="Arial" w:hAnsi="Arial" w:cs="Arial"/>
              </w:rPr>
              <w:t>Reduce the M vs F gap at L7 to within -10%</w:t>
            </w:r>
          </w:p>
          <w:p w:rsidR="0014308A" w:rsidRPr="002225DE" w:rsidRDefault="0014308A" w:rsidP="00585284">
            <w:pPr>
              <w:rPr>
                <w:rFonts w:ascii="Arial" w:hAnsi="Arial" w:cs="Arial"/>
              </w:rPr>
            </w:pPr>
            <w:r w:rsidRPr="002225DE">
              <w:rPr>
                <w:rFonts w:ascii="Arial" w:hAnsi="Arial" w:cs="Arial"/>
              </w:rPr>
              <w:t>Reduce the FSM non-FSM gap at L6+ &amp; L7 to within -10%</w:t>
            </w:r>
          </w:p>
          <w:p w:rsidR="0014308A" w:rsidRPr="002225DE" w:rsidRDefault="0014308A" w:rsidP="00585284">
            <w:pPr>
              <w:rPr>
                <w:rFonts w:ascii="Arial" w:hAnsi="Arial" w:cs="Arial"/>
              </w:rPr>
            </w:pPr>
            <w:r w:rsidRPr="002225DE">
              <w:rPr>
                <w:rFonts w:ascii="Arial" w:hAnsi="Arial" w:cs="Arial"/>
              </w:rPr>
              <w:t xml:space="preserve"> </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Reduce the M v F gap at L2 Art to less than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D&amp;T</w:t>
            </w:r>
          </w:p>
          <w:p w:rsidR="0014308A" w:rsidRPr="002225DE" w:rsidRDefault="0014308A" w:rsidP="00585284">
            <w:pPr>
              <w:rPr>
                <w:rFonts w:ascii="Arial" w:hAnsi="Arial" w:cs="Arial"/>
              </w:rPr>
            </w:pPr>
            <w:r w:rsidRPr="002225DE">
              <w:rPr>
                <w:rFonts w:ascii="Arial" w:hAnsi="Arial" w:cs="Arial"/>
              </w:rPr>
              <w:lastRenderedPageBreak/>
              <w:t>Reduce the M vs F gap at L6 &amp; L7 to within -10%</w:t>
            </w:r>
          </w:p>
          <w:p w:rsidR="0014308A" w:rsidRPr="002225DE" w:rsidRDefault="0014308A" w:rsidP="00585284">
            <w:pPr>
              <w:rPr>
                <w:rFonts w:ascii="Arial" w:hAnsi="Arial" w:cs="Arial"/>
              </w:rPr>
            </w:pPr>
            <w:r w:rsidRPr="002225DE">
              <w:rPr>
                <w:rFonts w:ascii="Arial" w:hAnsi="Arial" w:cs="Arial"/>
              </w:rPr>
              <w:t>Reduce the FSM non-FSM gap at L6+ to within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D&amp;T Food</w:t>
            </w:r>
          </w:p>
          <w:p w:rsidR="0014308A" w:rsidRPr="002225DE" w:rsidRDefault="0014308A" w:rsidP="00585284">
            <w:pPr>
              <w:rPr>
                <w:rFonts w:ascii="Arial" w:hAnsi="Arial" w:cs="Arial"/>
              </w:rPr>
            </w:pPr>
            <w:r w:rsidRPr="002225DE">
              <w:rPr>
                <w:rFonts w:ascii="Arial" w:hAnsi="Arial" w:cs="Arial"/>
              </w:rPr>
              <w:t>Reduce the M v F gap to within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 xml:space="preserve">To continue to improve performance </w:t>
            </w:r>
            <w:r w:rsidRPr="002225DE">
              <w:rPr>
                <w:rFonts w:ascii="Arial" w:hAnsi="Arial" w:cs="Arial"/>
              </w:rPr>
              <w:lastRenderedPageBreak/>
              <w:t>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spacing w:line="259" w:lineRule="auto"/>
              <w:rPr>
                <w:rFonts w:ascii="Arial" w:hAnsi="Arial" w:cs="Arial"/>
                <w:b/>
              </w:rPr>
            </w:pPr>
            <w:r w:rsidRPr="002225DE">
              <w:rPr>
                <w:rFonts w:ascii="Arial" w:hAnsi="Arial" w:cs="Arial"/>
                <w:b/>
              </w:rPr>
              <w:lastRenderedPageBreak/>
              <w:t>KS3 RE</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L6+ &amp; L7+ RE by improving the performance of boys. (Y8IAP3 pf gap L6+ -23.3%, L7+ -</w:t>
            </w:r>
            <w:r w:rsidRPr="002225DE">
              <w:rPr>
                <w:rFonts w:ascii="Arial" w:hAnsi="Arial" w:cs="Arial"/>
              </w:rPr>
              <w:lastRenderedPageBreak/>
              <w:t>14.6%)</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L6+ RE by improving the performance of FSM pupils. (Y8IAP3 pf gap L6+ -21.5%, L7+ -15.9%)</w:t>
            </w: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r w:rsidRPr="002225DE">
              <w:rPr>
                <w:rFonts w:ascii="Arial" w:hAnsi="Arial" w:cs="Arial"/>
                <w:b/>
              </w:rPr>
              <w:t>KS4  RE</w:t>
            </w:r>
          </w:p>
          <w:p w:rsidR="0014308A" w:rsidRPr="002225DE" w:rsidRDefault="0014308A" w:rsidP="0014308A">
            <w:pPr>
              <w:pStyle w:val="ListParagraph"/>
              <w:numPr>
                <w:ilvl w:val="0"/>
                <w:numId w:val="12"/>
              </w:numPr>
              <w:spacing w:line="259" w:lineRule="auto"/>
              <w:rPr>
                <w:rFonts w:ascii="Arial" w:hAnsi="Arial" w:cs="Arial"/>
              </w:rPr>
            </w:pPr>
            <w:r w:rsidRPr="002225DE">
              <w:rPr>
                <w:rFonts w:ascii="Arial" w:hAnsi="Arial" w:cs="Arial"/>
              </w:rPr>
              <w:t>Reduce the gender gap at L2 in RE by improving female attainment. Improve attainment of lower ability students. (Data – GCSE 2016 and IAP3 Y10 2016</w:t>
            </w:r>
          </w:p>
          <w:p w:rsidR="0014308A" w:rsidRPr="002225DE" w:rsidRDefault="0014308A" w:rsidP="00585284">
            <w:pPr>
              <w:spacing w:line="259" w:lineRule="auto"/>
              <w:rPr>
                <w:rFonts w:ascii="Arial" w:hAnsi="Arial" w:cs="Arial"/>
                <w:b/>
              </w:rPr>
            </w:pPr>
            <w:r w:rsidRPr="002225DE">
              <w:rPr>
                <w:rFonts w:ascii="Arial" w:hAnsi="Arial" w:cs="Arial"/>
                <w:b/>
              </w:rPr>
              <w:t xml:space="preserve">KS4 Sociology </w:t>
            </w:r>
          </w:p>
          <w:p w:rsidR="0014308A" w:rsidRPr="002225DE" w:rsidRDefault="0014308A" w:rsidP="0014308A">
            <w:pPr>
              <w:pStyle w:val="ListParagraph"/>
              <w:numPr>
                <w:ilvl w:val="0"/>
                <w:numId w:val="11"/>
              </w:numPr>
              <w:spacing w:after="0" w:line="259" w:lineRule="auto"/>
              <w:rPr>
                <w:rFonts w:ascii="Arial" w:hAnsi="Arial" w:cs="Arial"/>
              </w:rPr>
            </w:pPr>
            <w:r w:rsidRPr="002225DE">
              <w:rPr>
                <w:rFonts w:ascii="Arial" w:hAnsi="Arial" w:cs="Arial"/>
              </w:rPr>
              <w:t>Improve performance in GCSE Sociology – female &amp; FSM performance in GCSE 2016. Target FSM A*-C pupils  (Data – GCSE 2016 and IAP3 Y10 2016)</w:t>
            </w:r>
          </w:p>
          <w:p w:rsidR="0014308A" w:rsidRPr="002225DE" w:rsidRDefault="0014308A" w:rsidP="00585284">
            <w:pPr>
              <w:spacing w:line="259" w:lineRule="auto"/>
              <w:rPr>
                <w:rFonts w:ascii="Arial" w:hAnsi="Arial" w:cs="Arial"/>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As per DIP for 2016/2017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PW</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GB/AJ</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Training needs as identified in DIP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 xml:space="preserve">RE </w:t>
            </w:r>
          </w:p>
          <w:p w:rsidR="0014308A" w:rsidRPr="002225DE" w:rsidRDefault="0014308A" w:rsidP="00585284">
            <w:pPr>
              <w:rPr>
                <w:rFonts w:ascii="Arial" w:hAnsi="Arial" w:cs="Arial"/>
              </w:rPr>
            </w:pPr>
            <w:r w:rsidRPr="002225DE">
              <w:rPr>
                <w:rFonts w:ascii="Arial" w:hAnsi="Arial" w:cs="Arial"/>
              </w:rPr>
              <w:t xml:space="preserve">Reduce the M vs F gap </w:t>
            </w:r>
            <w:r w:rsidRPr="002225DE">
              <w:rPr>
                <w:rFonts w:ascii="Arial" w:hAnsi="Arial" w:cs="Arial"/>
              </w:rPr>
              <w:lastRenderedPageBreak/>
              <w:t>at L6+ &amp; L7+ to -10%</w:t>
            </w:r>
          </w:p>
          <w:p w:rsidR="0014308A" w:rsidRPr="002225DE" w:rsidRDefault="0014308A" w:rsidP="00585284">
            <w:pPr>
              <w:rPr>
                <w:rFonts w:ascii="Arial" w:hAnsi="Arial" w:cs="Arial"/>
              </w:rPr>
            </w:pPr>
            <w:r w:rsidRPr="002225DE">
              <w:rPr>
                <w:rFonts w:ascii="Arial" w:hAnsi="Arial" w:cs="Arial"/>
              </w:rPr>
              <w:t>Reduce the FSM vs non-FSM gap at L6+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Improve the performance of Females and lower ability students at GCSE in 2016/2017 in line with their pupil targets. </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Improve the </w:t>
            </w:r>
            <w:r w:rsidRPr="002225DE">
              <w:rPr>
                <w:rFonts w:ascii="Arial" w:hAnsi="Arial" w:cs="Arial"/>
              </w:rPr>
              <w:lastRenderedPageBreak/>
              <w:t>performance of females &amp; FSM level 2 in line with their pupil targets.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 xml:space="preserve">KS3 Geography </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L5+, L6+ &amp; L7+ Geography by improving the performance of boys. (Y8IAP3 pf gap L6+ -21.8%, L7+ -18.8%)</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L6+ Geography by improving the performance of FSM pupils. (Y8IAP3 pf gap L6+ -24.9%, L7+ -15.7</w:t>
            </w:r>
          </w:p>
          <w:p w:rsidR="0014308A" w:rsidRPr="002225DE" w:rsidRDefault="0014308A" w:rsidP="00585284">
            <w:pPr>
              <w:spacing w:line="259" w:lineRule="auto"/>
              <w:rPr>
                <w:rFonts w:ascii="Arial" w:hAnsi="Arial" w:cs="Arial"/>
                <w:b/>
              </w:rPr>
            </w:pPr>
            <w:r w:rsidRPr="002225DE">
              <w:rPr>
                <w:rFonts w:ascii="Arial" w:hAnsi="Arial" w:cs="Arial"/>
                <w:b/>
              </w:rPr>
              <w:t xml:space="preserve">KS4 Geography </w:t>
            </w:r>
          </w:p>
          <w:p w:rsidR="0014308A" w:rsidRPr="002225DE" w:rsidRDefault="0014308A" w:rsidP="0014308A">
            <w:pPr>
              <w:pStyle w:val="ListParagraph"/>
              <w:numPr>
                <w:ilvl w:val="0"/>
                <w:numId w:val="7"/>
              </w:numPr>
              <w:spacing w:after="0" w:line="259" w:lineRule="auto"/>
              <w:rPr>
                <w:rFonts w:ascii="Arial" w:hAnsi="Arial" w:cs="Arial"/>
                <w:b/>
                <w:u w:val="single"/>
              </w:rPr>
            </w:pPr>
            <w:r w:rsidRPr="002225DE">
              <w:rPr>
                <w:rFonts w:ascii="Arial" w:hAnsi="Arial" w:cs="Arial"/>
              </w:rPr>
              <w:t>Reduce the gender gap at L2 in Geography by improving male attainment. Target FSM A*-C pupil  (Data – IAP3 Y10 2016)</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As per DIP for 2016/2017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JS</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GB/AJ</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as identified in DIP</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 xml:space="preserve">Geography </w:t>
            </w:r>
          </w:p>
          <w:p w:rsidR="0014308A" w:rsidRPr="002225DE" w:rsidRDefault="0014308A" w:rsidP="00585284">
            <w:pPr>
              <w:rPr>
                <w:rFonts w:ascii="Arial" w:hAnsi="Arial" w:cs="Arial"/>
              </w:rPr>
            </w:pPr>
            <w:r w:rsidRPr="002225DE">
              <w:rPr>
                <w:rFonts w:ascii="Arial" w:hAnsi="Arial" w:cs="Arial"/>
              </w:rPr>
              <w:t>Reduce the M vs F gap at L5+, L6+ &amp; L7+ to -10%</w:t>
            </w:r>
          </w:p>
          <w:p w:rsidR="0014308A" w:rsidRPr="002225DE" w:rsidRDefault="0014308A" w:rsidP="00585284">
            <w:pPr>
              <w:rPr>
                <w:rFonts w:ascii="Arial" w:hAnsi="Arial" w:cs="Arial"/>
              </w:rPr>
            </w:pPr>
            <w:r w:rsidRPr="002225DE">
              <w:rPr>
                <w:rFonts w:ascii="Arial" w:hAnsi="Arial" w:cs="Arial"/>
              </w:rPr>
              <w:t>Reduce the FSM vs non-FSM gap at L6+ &amp; L7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Reduce the gender gap at L2 by improving the male performance in line with their targets and reduce the FSM A*-C gap to -10%</w:t>
            </w:r>
          </w:p>
          <w:p w:rsidR="0014308A" w:rsidRPr="002225DE" w:rsidRDefault="0014308A" w:rsidP="00585284">
            <w:pPr>
              <w:rPr>
                <w:rFonts w:ascii="Arial" w:hAnsi="Arial" w:cs="Arial"/>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spacing w:line="259" w:lineRule="auto"/>
              <w:rPr>
                <w:rFonts w:ascii="Arial" w:hAnsi="Arial" w:cs="Arial"/>
                <w:b/>
              </w:rPr>
            </w:pPr>
            <w:r w:rsidRPr="002225DE">
              <w:rPr>
                <w:rFonts w:ascii="Arial" w:hAnsi="Arial" w:cs="Arial"/>
                <w:b/>
              </w:rPr>
              <w:t xml:space="preserve">KS3 History </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L6+ &amp; L7+ History by improving the performance of boys. (Y8IAP3 pf gap L6+ -19.5%, L7+ -21.6%)</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L5+, L6+ &amp; L7+ History by improving the performance of FSM pupils. (Y8IAP3 pf gap L5+ 10.4%, L6+ -20.8%, L7+ -14.4% actual 2016 KS3 results gap not significant.)</w:t>
            </w:r>
          </w:p>
          <w:p w:rsidR="0014308A" w:rsidRPr="002225DE" w:rsidRDefault="0014308A" w:rsidP="00585284">
            <w:pPr>
              <w:spacing w:line="259" w:lineRule="auto"/>
              <w:rPr>
                <w:rFonts w:ascii="Arial" w:hAnsi="Arial" w:cs="Arial"/>
                <w:b/>
              </w:rPr>
            </w:pPr>
            <w:r w:rsidRPr="002225DE">
              <w:rPr>
                <w:rFonts w:ascii="Arial" w:hAnsi="Arial" w:cs="Arial"/>
                <w:b/>
              </w:rPr>
              <w:t xml:space="preserve">KS4 History </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Target FSM A*-C pupil in History (Data – IAP3 Y10 2016)</w:t>
            </w:r>
          </w:p>
          <w:p w:rsidR="0014308A" w:rsidRPr="002225DE" w:rsidRDefault="0014308A" w:rsidP="00585284">
            <w:pPr>
              <w:rPr>
                <w:rFonts w:ascii="Arial" w:hAnsi="Arial" w:cs="Arial"/>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As per DIP for 2016/2017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JD</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GB/AJ</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as identified in DIP</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History</w:t>
            </w:r>
          </w:p>
          <w:p w:rsidR="0014308A" w:rsidRPr="002225DE" w:rsidRDefault="0014308A" w:rsidP="00585284">
            <w:pPr>
              <w:rPr>
                <w:rFonts w:ascii="Arial" w:hAnsi="Arial" w:cs="Arial"/>
              </w:rPr>
            </w:pPr>
            <w:r w:rsidRPr="002225DE">
              <w:rPr>
                <w:rFonts w:ascii="Arial" w:hAnsi="Arial" w:cs="Arial"/>
              </w:rPr>
              <w:t>Reduce the M vs F gap at L6+ &amp; L7+ to -10%</w:t>
            </w:r>
          </w:p>
          <w:p w:rsidR="0014308A" w:rsidRPr="002225DE" w:rsidRDefault="0014308A" w:rsidP="00585284">
            <w:pPr>
              <w:rPr>
                <w:rFonts w:ascii="Arial" w:hAnsi="Arial" w:cs="Arial"/>
              </w:rPr>
            </w:pPr>
            <w:r w:rsidRPr="002225DE">
              <w:rPr>
                <w:rFonts w:ascii="Arial" w:hAnsi="Arial" w:cs="Arial"/>
              </w:rPr>
              <w:t>Reduce the FSM vs non-FSM gap at L6+ &amp; L7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Target FSM pupils at GCSE L2 to ensure that they meet their target grade.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KQ1</w:t>
            </w:r>
          </w:p>
          <w:p w:rsidR="0014308A" w:rsidRPr="002225DE" w:rsidRDefault="0014308A" w:rsidP="00585284">
            <w:pPr>
              <w:rPr>
                <w:rFonts w:ascii="Arial" w:hAnsi="Arial" w:cs="Arial"/>
              </w:rPr>
            </w:pPr>
            <w:r w:rsidRPr="002225DE">
              <w:rPr>
                <w:rFonts w:ascii="Arial" w:hAnsi="Arial" w:cs="Arial"/>
              </w:rPr>
              <w:t xml:space="preserve">To continue to improve performance and standards at all key stages and provide the </w:t>
            </w:r>
            <w:r w:rsidRPr="002225DE">
              <w:rPr>
                <w:rFonts w:ascii="Arial" w:hAnsi="Arial" w:cs="Arial"/>
              </w:rPr>
              <w:lastRenderedPageBreak/>
              <w:t>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lastRenderedPageBreak/>
              <w:t>KS3 ICT</w:t>
            </w:r>
          </w:p>
          <w:p w:rsidR="0014308A" w:rsidRPr="002225DE" w:rsidRDefault="0014308A" w:rsidP="0014308A">
            <w:pPr>
              <w:pStyle w:val="ListParagraph"/>
              <w:numPr>
                <w:ilvl w:val="0"/>
                <w:numId w:val="8"/>
              </w:numPr>
              <w:rPr>
                <w:rFonts w:ascii="Arial" w:hAnsi="Arial" w:cs="Arial"/>
                <w:b/>
              </w:rPr>
            </w:pPr>
            <w:r w:rsidRPr="002225DE">
              <w:rPr>
                <w:rFonts w:ascii="Arial" w:hAnsi="Arial" w:cs="Arial"/>
              </w:rPr>
              <w:t>Reduce the M vs F gap at L6+ &amp; L7+ ICT by improving the performance of boys. (Y8IAP3 pf gaps not significant)</w:t>
            </w:r>
          </w:p>
          <w:p w:rsidR="0014308A" w:rsidRPr="002225DE" w:rsidRDefault="0014308A" w:rsidP="0014308A">
            <w:pPr>
              <w:pStyle w:val="ListParagraph"/>
              <w:numPr>
                <w:ilvl w:val="0"/>
                <w:numId w:val="8"/>
              </w:numPr>
              <w:rPr>
                <w:rFonts w:ascii="Arial" w:hAnsi="Arial" w:cs="Arial"/>
                <w:b/>
              </w:rPr>
            </w:pPr>
            <w:r w:rsidRPr="002225DE">
              <w:rPr>
                <w:rFonts w:ascii="Arial" w:hAnsi="Arial" w:cs="Arial"/>
              </w:rPr>
              <w:t xml:space="preserve">Reduce the FSM vs non-FSM gap at L6+ &amp; L7+ ICT by improving the performance of </w:t>
            </w:r>
            <w:r w:rsidRPr="002225DE">
              <w:rPr>
                <w:rFonts w:ascii="Arial" w:hAnsi="Arial" w:cs="Arial"/>
              </w:rPr>
              <w:lastRenderedPageBreak/>
              <w:t>FSM pupils. (Y8IAP3 pf gap L6+ -20.9%, L7+ -18.3%)</w:t>
            </w:r>
          </w:p>
          <w:p w:rsidR="0014308A" w:rsidRPr="002225DE" w:rsidRDefault="0014308A" w:rsidP="00585284">
            <w:pPr>
              <w:rPr>
                <w:rFonts w:ascii="Arial" w:hAnsi="Arial" w:cs="Arial"/>
                <w:b/>
              </w:rPr>
            </w:pPr>
            <w:r w:rsidRPr="002225DE">
              <w:rPr>
                <w:rFonts w:ascii="Arial" w:hAnsi="Arial" w:cs="Arial"/>
                <w:b/>
              </w:rPr>
              <w:t xml:space="preserve">KS4 Business </w:t>
            </w:r>
          </w:p>
          <w:p w:rsidR="0014308A" w:rsidRPr="002225DE" w:rsidRDefault="0014308A" w:rsidP="0014308A">
            <w:pPr>
              <w:pStyle w:val="ListParagraph"/>
              <w:numPr>
                <w:ilvl w:val="0"/>
                <w:numId w:val="11"/>
              </w:numPr>
              <w:spacing w:after="0" w:line="259" w:lineRule="auto"/>
              <w:rPr>
                <w:rFonts w:ascii="Arial" w:hAnsi="Arial" w:cs="Arial"/>
              </w:rPr>
            </w:pPr>
            <w:r w:rsidRPr="002225DE">
              <w:rPr>
                <w:rFonts w:ascii="Arial" w:hAnsi="Arial" w:cs="Arial"/>
              </w:rPr>
              <w:t>Improve A*-C performance in GCSE Business. Target FSM A*-C pupils  (IAP3 Y10 2016)</w:t>
            </w: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r w:rsidRPr="002225DE">
              <w:rPr>
                <w:rFonts w:ascii="Arial" w:hAnsi="Arial" w:cs="Arial"/>
                <w:b/>
              </w:rPr>
              <w:t xml:space="preserve">KS4 Computing </w:t>
            </w:r>
          </w:p>
          <w:p w:rsidR="0014308A" w:rsidRPr="002225DE" w:rsidRDefault="0014308A" w:rsidP="0014308A">
            <w:pPr>
              <w:pStyle w:val="ListParagraph"/>
              <w:numPr>
                <w:ilvl w:val="0"/>
                <w:numId w:val="11"/>
              </w:numPr>
              <w:rPr>
                <w:rFonts w:ascii="Arial" w:hAnsi="Arial" w:cs="Arial"/>
                <w:b/>
              </w:rPr>
            </w:pPr>
            <w:r w:rsidRPr="002225DE">
              <w:rPr>
                <w:rFonts w:ascii="Arial" w:hAnsi="Arial" w:cs="Arial"/>
              </w:rPr>
              <w:t>Improve performance in GCSE Computing 45% missing MTG in IAP3 Y10. Improve CA in GCSE computing. (Data – GCSE 2016 and IAP3 Y10 2016)</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As per DIP for 2016/2017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RE</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GB/AJ</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as identified in DIP</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ICT</w:t>
            </w:r>
          </w:p>
          <w:p w:rsidR="0014308A" w:rsidRPr="002225DE" w:rsidRDefault="0014308A" w:rsidP="00585284">
            <w:pPr>
              <w:rPr>
                <w:rFonts w:ascii="Arial" w:hAnsi="Arial" w:cs="Arial"/>
              </w:rPr>
            </w:pPr>
            <w:r w:rsidRPr="002225DE">
              <w:rPr>
                <w:rFonts w:ascii="Arial" w:hAnsi="Arial" w:cs="Arial"/>
              </w:rPr>
              <w:t>Reduce the M vs F gap at  L6+ &amp; L7+ to -5%</w:t>
            </w:r>
          </w:p>
          <w:p w:rsidR="0014308A" w:rsidRPr="002225DE" w:rsidRDefault="0014308A" w:rsidP="00585284">
            <w:pPr>
              <w:rPr>
                <w:rFonts w:ascii="Arial" w:hAnsi="Arial" w:cs="Arial"/>
              </w:rPr>
            </w:pPr>
            <w:r w:rsidRPr="002225DE">
              <w:rPr>
                <w:rFonts w:ascii="Arial" w:hAnsi="Arial" w:cs="Arial"/>
              </w:rPr>
              <w:t xml:space="preserve">Reduce the FSM vs non-FSM gap at L6+ &amp; </w:t>
            </w:r>
            <w:r w:rsidRPr="002225DE">
              <w:rPr>
                <w:rFonts w:ascii="Arial" w:hAnsi="Arial" w:cs="Arial"/>
              </w:rPr>
              <w:lastRenderedPageBreak/>
              <w:t>L7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Business </w:t>
            </w:r>
          </w:p>
          <w:p w:rsidR="0014308A" w:rsidRPr="002225DE" w:rsidRDefault="0014308A" w:rsidP="00585284">
            <w:pPr>
              <w:rPr>
                <w:rFonts w:ascii="Arial" w:hAnsi="Arial" w:cs="Arial"/>
              </w:rPr>
            </w:pPr>
            <w:r w:rsidRPr="002225DE">
              <w:rPr>
                <w:rFonts w:ascii="Arial" w:hAnsi="Arial" w:cs="Arial"/>
              </w:rPr>
              <w:t>Improve the A*-C performance in GCSE Business to ensure that pupils meet target grades and especially FSM pupils</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Computing </w:t>
            </w:r>
          </w:p>
          <w:p w:rsidR="0014308A" w:rsidRPr="002225DE" w:rsidRDefault="0014308A" w:rsidP="00585284">
            <w:pPr>
              <w:rPr>
                <w:rFonts w:ascii="Arial" w:hAnsi="Arial" w:cs="Arial"/>
              </w:rPr>
            </w:pPr>
            <w:r w:rsidRPr="002225DE">
              <w:rPr>
                <w:rFonts w:ascii="Arial" w:hAnsi="Arial" w:cs="Arial"/>
              </w:rPr>
              <w:t xml:space="preserve">Improve the GCSE performance of pupils to ensure that they meet their target grades. Improve the CA delivery and ensure that it meets specification </w:t>
            </w:r>
            <w:r w:rsidRPr="002225DE">
              <w:rPr>
                <w:rFonts w:ascii="Arial" w:hAnsi="Arial" w:cs="Arial"/>
              </w:rPr>
              <w:lastRenderedPageBreak/>
              <w:t>requirements.</w:t>
            </w:r>
          </w:p>
          <w:p w:rsidR="0014308A" w:rsidRPr="002225DE" w:rsidRDefault="0014308A" w:rsidP="00585284">
            <w:pPr>
              <w:rPr>
                <w:rFonts w:ascii="Arial" w:hAnsi="Arial" w:cs="Arial"/>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KS3 MFL</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L5+, L6+ &amp; L7+ MFL by improving the performance of boys. (Y8IAP3 pf gap L5+ -11.7%, L6+ -16.2%)</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L5+ &amp; L6+ MFL by improving the performance of FSM pupils. (Y8IAP3 pf gap L6+ -22.9%</w:t>
            </w:r>
          </w:p>
          <w:p w:rsidR="0014308A" w:rsidRPr="002225DE" w:rsidRDefault="0014308A" w:rsidP="00585284">
            <w:pPr>
              <w:rPr>
                <w:rFonts w:ascii="Arial" w:hAnsi="Arial" w:cs="Arial"/>
                <w:b/>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As per DIP for 2016/2017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VAP</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GB/LEF</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as identified in DIP</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MFL</w:t>
            </w:r>
          </w:p>
          <w:p w:rsidR="0014308A" w:rsidRPr="002225DE" w:rsidRDefault="0014308A" w:rsidP="00585284">
            <w:pPr>
              <w:rPr>
                <w:rFonts w:ascii="Arial" w:hAnsi="Arial" w:cs="Arial"/>
              </w:rPr>
            </w:pPr>
            <w:r w:rsidRPr="002225DE">
              <w:rPr>
                <w:rFonts w:ascii="Arial" w:hAnsi="Arial" w:cs="Arial"/>
              </w:rPr>
              <w:t>Reduce the M vs F gap at L5+, L6+ &amp; L7+ to at least -10%</w:t>
            </w:r>
          </w:p>
          <w:p w:rsidR="0014308A" w:rsidRPr="002225DE" w:rsidRDefault="0014308A" w:rsidP="00585284">
            <w:pPr>
              <w:rPr>
                <w:rFonts w:ascii="Arial" w:hAnsi="Arial" w:cs="Arial"/>
              </w:rPr>
            </w:pPr>
            <w:r w:rsidRPr="002225DE">
              <w:rPr>
                <w:rFonts w:ascii="Arial" w:hAnsi="Arial" w:cs="Arial"/>
              </w:rPr>
              <w:t>Reduce the FSM vs non-FSM gap at L5+ L6+  to -10%</w:t>
            </w:r>
          </w:p>
          <w:p w:rsidR="0014308A" w:rsidRPr="002225DE" w:rsidRDefault="0014308A" w:rsidP="00585284">
            <w:pPr>
              <w:rPr>
                <w:rFonts w:ascii="Arial" w:hAnsi="Arial" w:cs="Arial"/>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KQ1</w:t>
            </w:r>
          </w:p>
          <w:p w:rsidR="0014308A" w:rsidRPr="002225DE" w:rsidRDefault="0014308A" w:rsidP="00585284">
            <w:pPr>
              <w:rPr>
                <w:rFonts w:ascii="Arial" w:hAnsi="Arial" w:cs="Arial"/>
              </w:rPr>
            </w:pPr>
            <w:r w:rsidRPr="002225DE">
              <w:rPr>
                <w:rFonts w:ascii="Arial" w:hAnsi="Arial" w:cs="Arial"/>
              </w:rPr>
              <w:t xml:space="preserve">To continue to improve performance and standards at all key stages and provide the best possible </w:t>
            </w:r>
            <w:r w:rsidRPr="002225DE">
              <w:rPr>
                <w:rFonts w:ascii="Arial" w:hAnsi="Arial" w:cs="Arial"/>
              </w:rPr>
              <w:lastRenderedPageBreak/>
              <w:t>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lastRenderedPageBreak/>
              <w:t xml:space="preserve">KS3 Music </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L6+ Music by improving the performance of boys. (Y8IAP3 pf gap L7+ -16.5%)</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L6+ &amp; L7+ Music by improving the performance of FSM pupils. (Y8IAP3 pf gap L6+ -26.8%, L7+ -18.5%)</w:t>
            </w: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r w:rsidRPr="002225DE">
              <w:rPr>
                <w:rFonts w:ascii="Arial" w:hAnsi="Arial" w:cs="Arial"/>
                <w:b/>
              </w:rPr>
              <w:t xml:space="preserve">KS4 Music </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gender gap at L2 in Music by improving male attainment. Target FSM A*-C pupil missing C+ (Data – IAP3 Y10 2016)</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As per DIP for 2016/2017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JH</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GB/LEF</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as identified in DIP</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Music</w:t>
            </w:r>
          </w:p>
          <w:p w:rsidR="0014308A" w:rsidRPr="002225DE" w:rsidRDefault="0014308A" w:rsidP="00585284">
            <w:pPr>
              <w:rPr>
                <w:rFonts w:ascii="Arial" w:hAnsi="Arial" w:cs="Arial"/>
              </w:rPr>
            </w:pPr>
            <w:r w:rsidRPr="002225DE">
              <w:rPr>
                <w:rFonts w:ascii="Arial" w:hAnsi="Arial" w:cs="Arial"/>
              </w:rPr>
              <w:t>Reduce the M vs F gap at L6+ to at least -10%</w:t>
            </w:r>
          </w:p>
          <w:p w:rsidR="0014308A" w:rsidRPr="002225DE" w:rsidRDefault="0014308A" w:rsidP="00585284">
            <w:pPr>
              <w:rPr>
                <w:rFonts w:ascii="Arial" w:hAnsi="Arial" w:cs="Arial"/>
              </w:rPr>
            </w:pPr>
            <w:r w:rsidRPr="002225DE">
              <w:rPr>
                <w:rFonts w:ascii="Arial" w:hAnsi="Arial" w:cs="Arial"/>
              </w:rPr>
              <w:t>Reduce the FSM vs non-FSM gap at L6+ L7+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Reduce the gender gap at L2 music so that all pupils achieve their target grade and focus on FSM A*-C achievement.</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KS3 PE</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L6+ PE by improving the performance of boys. (Y8IAP3 pf gap L6+ -14.2%)</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L6+ PE by improving the performance of FSM pupils. (Y8IAP3 pf gap L6+ -19.0%)</w:t>
            </w:r>
          </w:p>
          <w:p w:rsidR="0014308A" w:rsidRPr="002225DE" w:rsidRDefault="0014308A" w:rsidP="00585284">
            <w:pPr>
              <w:spacing w:line="259" w:lineRule="auto"/>
              <w:rPr>
                <w:rFonts w:ascii="Arial" w:hAnsi="Arial" w:cs="Arial"/>
                <w:b/>
              </w:rPr>
            </w:pPr>
            <w:r w:rsidRPr="002225DE">
              <w:rPr>
                <w:rFonts w:ascii="Arial" w:hAnsi="Arial" w:cs="Arial"/>
                <w:b/>
              </w:rPr>
              <w:t xml:space="preserve">KS4 PE </w:t>
            </w:r>
          </w:p>
          <w:p w:rsidR="0014308A" w:rsidRPr="002225DE" w:rsidRDefault="0014308A" w:rsidP="0014308A">
            <w:pPr>
              <w:pStyle w:val="ListParagraph"/>
              <w:numPr>
                <w:ilvl w:val="0"/>
                <w:numId w:val="13"/>
              </w:numPr>
              <w:rPr>
                <w:rFonts w:ascii="Arial" w:hAnsi="Arial" w:cs="Arial"/>
                <w:b/>
              </w:rPr>
            </w:pPr>
            <w:r w:rsidRPr="002225DE">
              <w:rPr>
                <w:rFonts w:ascii="Arial" w:hAnsi="Arial" w:cs="Arial"/>
              </w:rPr>
              <w:t xml:space="preserve">Reduce the gender gap at L2 in PE by improving male attainment. Target FSM A*-C </w:t>
            </w:r>
            <w:r w:rsidRPr="002225DE">
              <w:rPr>
                <w:rFonts w:ascii="Arial" w:hAnsi="Arial" w:cs="Arial"/>
              </w:rPr>
              <w:lastRenderedPageBreak/>
              <w:t>pupils (Data – GCSE 2016 and IAP3 Y10 2016)</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As per DIP for 2016/2017</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SR</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AR</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as identified in DIP</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PE</w:t>
            </w:r>
          </w:p>
          <w:p w:rsidR="0014308A" w:rsidRPr="002225DE" w:rsidRDefault="0014308A" w:rsidP="00585284">
            <w:pPr>
              <w:rPr>
                <w:rFonts w:ascii="Arial" w:hAnsi="Arial" w:cs="Arial"/>
              </w:rPr>
            </w:pPr>
            <w:r w:rsidRPr="002225DE">
              <w:rPr>
                <w:rFonts w:ascii="Arial" w:hAnsi="Arial" w:cs="Arial"/>
              </w:rPr>
              <w:t>Reduce the M vs F gap at  L6+ by improving the performance of boys to at least -10%</w:t>
            </w:r>
          </w:p>
          <w:p w:rsidR="0014308A" w:rsidRPr="002225DE" w:rsidRDefault="0014308A" w:rsidP="00585284">
            <w:pPr>
              <w:rPr>
                <w:rFonts w:ascii="Arial" w:hAnsi="Arial" w:cs="Arial"/>
              </w:rPr>
            </w:pPr>
            <w:r w:rsidRPr="002225DE">
              <w:rPr>
                <w:rFonts w:ascii="Arial" w:hAnsi="Arial" w:cs="Arial"/>
              </w:rPr>
              <w:t>Reduce the FSM vs non-FSM gap at L6+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lastRenderedPageBreak/>
              <w:t xml:space="preserve">Reduce the gender gap at L2 by improving the males performance in line with their targets and focus on improving the performance of identified FSM pupils.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b/>
              </w:rPr>
            </w:pPr>
            <w:r w:rsidRPr="002225DE">
              <w:rPr>
                <w:rFonts w:ascii="Arial" w:hAnsi="Arial" w:cs="Arial"/>
                <w:b/>
              </w:rPr>
              <w:t>KS3 Welsh</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M vs F gap at L5+, L6+ &amp; L7+ Welsh 2</w:t>
            </w:r>
            <w:r w:rsidRPr="002225DE">
              <w:rPr>
                <w:rFonts w:ascii="Arial" w:hAnsi="Arial" w:cs="Arial"/>
                <w:vertAlign w:val="superscript"/>
              </w:rPr>
              <w:t>nd</w:t>
            </w:r>
            <w:r w:rsidRPr="002225DE">
              <w:rPr>
                <w:rFonts w:ascii="Arial" w:hAnsi="Arial" w:cs="Arial"/>
              </w:rPr>
              <w:t xml:space="preserve"> Language by improving the performance of boys. (Y8IAP3 pf gap L6+ -13.5%)</w:t>
            </w:r>
          </w:p>
          <w:p w:rsidR="0014308A" w:rsidRPr="002225DE" w:rsidRDefault="0014308A" w:rsidP="0014308A">
            <w:pPr>
              <w:pStyle w:val="ListParagraph"/>
              <w:numPr>
                <w:ilvl w:val="0"/>
                <w:numId w:val="7"/>
              </w:numPr>
              <w:spacing w:after="0" w:line="259" w:lineRule="auto"/>
              <w:rPr>
                <w:rFonts w:ascii="Arial" w:hAnsi="Arial" w:cs="Arial"/>
              </w:rPr>
            </w:pPr>
            <w:r w:rsidRPr="002225DE">
              <w:rPr>
                <w:rFonts w:ascii="Arial" w:hAnsi="Arial" w:cs="Arial"/>
              </w:rPr>
              <w:t>Reduce the FSM vs non-FSM gap at L5+ &amp; L6+ Welsh 2</w:t>
            </w:r>
            <w:r w:rsidRPr="002225DE">
              <w:rPr>
                <w:rFonts w:ascii="Arial" w:hAnsi="Arial" w:cs="Arial"/>
                <w:vertAlign w:val="superscript"/>
              </w:rPr>
              <w:t>nd</w:t>
            </w:r>
            <w:r w:rsidRPr="002225DE">
              <w:rPr>
                <w:rFonts w:ascii="Arial" w:hAnsi="Arial" w:cs="Arial"/>
              </w:rPr>
              <w:t xml:space="preserve"> Language by improving the performance of FSM pupils. (Y8IAP3 pf gap L6+ -17.3%)</w:t>
            </w:r>
          </w:p>
          <w:p w:rsidR="0014308A" w:rsidRPr="002225DE" w:rsidRDefault="0014308A" w:rsidP="00585284">
            <w:pPr>
              <w:spacing w:line="259" w:lineRule="auto"/>
              <w:rPr>
                <w:rFonts w:ascii="Arial" w:hAnsi="Arial" w:cs="Arial"/>
                <w:b/>
              </w:rPr>
            </w:pPr>
          </w:p>
          <w:p w:rsidR="0014308A" w:rsidRPr="002225DE" w:rsidRDefault="0014308A" w:rsidP="00585284">
            <w:pPr>
              <w:spacing w:line="259" w:lineRule="auto"/>
              <w:rPr>
                <w:rFonts w:ascii="Arial" w:hAnsi="Arial" w:cs="Arial"/>
                <w:b/>
              </w:rPr>
            </w:pPr>
            <w:r w:rsidRPr="002225DE">
              <w:rPr>
                <w:rFonts w:ascii="Arial" w:hAnsi="Arial" w:cs="Arial"/>
                <w:b/>
              </w:rPr>
              <w:t xml:space="preserve">KS4 Welsh </w:t>
            </w:r>
          </w:p>
          <w:p w:rsidR="0014308A" w:rsidRPr="002225DE" w:rsidRDefault="0014308A" w:rsidP="0014308A">
            <w:pPr>
              <w:pStyle w:val="ListParagraph"/>
              <w:numPr>
                <w:ilvl w:val="0"/>
                <w:numId w:val="11"/>
              </w:numPr>
              <w:spacing w:after="0" w:line="259" w:lineRule="auto"/>
              <w:rPr>
                <w:rFonts w:ascii="Arial" w:hAnsi="Arial" w:cs="Arial"/>
              </w:rPr>
            </w:pPr>
            <w:r w:rsidRPr="002225DE">
              <w:rPr>
                <w:rFonts w:ascii="Arial" w:hAnsi="Arial" w:cs="Arial"/>
              </w:rPr>
              <w:t>Target FSM A*-C pupils in Welsh. (Data – GCSE 2016 and IAP3 Y10 2016)</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£2000 EIG </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p w:rsidR="0014308A" w:rsidRPr="002225DE" w:rsidRDefault="0014308A" w:rsidP="00585284">
            <w:pPr>
              <w:rPr>
                <w:rFonts w:ascii="Arial" w:hAnsi="Arial" w:cs="Arial"/>
              </w:rPr>
            </w:pP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identified .(See Welsh DIP for detail)</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2016/2017</w:t>
            </w:r>
          </w:p>
          <w:p w:rsidR="0014308A" w:rsidRPr="002225DE" w:rsidRDefault="0014308A" w:rsidP="00585284">
            <w:pPr>
              <w:rPr>
                <w:rFonts w:ascii="Arial" w:hAnsi="Arial" w:cs="Arial"/>
              </w:rPr>
            </w:pPr>
            <w:r w:rsidRPr="002225DE">
              <w:rPr>
                <w:rFonts w:ascii="Arial" w:hAnsi="Arial" w:cs="Arial"/>
              </w:rPr>
              <w:t>Welsh 2</w:t>
            </w:r>
            <w:r w:rsidRPr="002225DE">
              <w:rPr>
                <w:rFonts w:ascii="Arial" w:hAnsi="Arial" w:cs="Arial"/>
                <w:vertAlign w:val="superscript"/>
              </w:rPr>
              <w:t>nd</w:t>
            </w:r>
            <w:r w:rsidRPr="002225DE">
              <w:rPr>
                <w:rFonts w:ascii="Arial" w:hAnsi="Arial" w:cs="Arial"/>
              </w:rPr>
              <w:t xml:space="preserve"> Language</w:t>
            </w:r>
          </w:p>
          <w:p w:rsidR="0014308A" w:rsidRPr="002225DE" w:rsidRDefault="0014308A" w:rsidP="00585284">
            <w:pPr>
              <w:rPr>
                <w:rFonts w:ascii="Arial" w:hAnsi="Arial" w:cs="Arial"/>
              </w:rPr>
            </w:pPr>
            <w:r w:rsidRPr="002225DE">
              <w:rPr>
                <w:rFonts w:ascii="Arial" w:hAnsi="Arial" w:cs="Arial"/>
              </w:rPr>
              <w:t>Reduce the M vs F gap at L5+, L6+ &amp; L7+ to at least -10%</w:t>
            </w:r>
          </w:p>
          <w:p w:rsidR="0014308A" w:rsidRPr="002225DE" w:rsidRDefault="0014308A" w:rsidP="00585284">
            <w:pPr>
              <w:rPr>
                <w:rFonts w:ascii="Arial" w:hAnsi="Arial" w:cs="Arial"/>
              </w:rPr>
            </w:pPr>
            <w:r w:rsidRPr="002225DE">
              <w:rPr>
                <w:rFonts w:ascii="Arial" w:hAnsi="Arial" w:cs="Arial"/>
              </w:rPr>
              <w:t>Reduce the FSM vs non-FSM gap at L5+, L6+ to -10%</w:t>
            </w: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Target the identified FSM pupils in Year 11 to ensure that they achieve their target </w:t>
            </w:r>
            <w:r w:rsidRPr="002225DE">
              <w:rPr>
                <w:rFonts w:ascii="Arial" w:hAnsi="Arial" w:cs="Arial"/>
              </w:rPr>
              <w:lastRenderedPageBreak/>
              <w:t xml:space="preserve">grades and reduce the FSM non FSM gap to -10%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w:t>
            </w:r>
          </w:p>
          <w:p w:rsidR="0014308A" w:rsidRPr="002225DE" w:rsidRDefault="0014308A" w:rsidP="00585284">
            <w:pPr>
              <w:rPr>
                <w:rFonts w:ascii="Arial" w:hAnsi="Arial" w:cs="Arial"/>
              </w:rPr>
            </w:pPr>
            <w:r w:rsidRPr="002225DE">
              <w:rPr>
                <w:rFonts w:ascii="Arial" w:hAnsi="Arial" w:cs="Arial"/>
              </w:rPr>
              <w:t>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Further develop NLNF rich tasks in all subjects across KS3 as a means of developing students’ progress in literacy and numeracy and assessing this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Dept time &amp; T&amp;L meetings </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Sept 2016-December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All TLR holders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CLP, JM, LL/ANO &amp; RCE</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Teaching &amp; Learning Meetings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100% of students to improve on their NRT and NNT and NPT in 2017.</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KQ1</w:t>
            </w:r>
          </w:p>
          <w:p w:rsidR="0014308A" w:rsidRPr="002225DE" w:rsidRDefault="0014308A" w:rsidP="00585284">
            <w:pPr>
              <w:rPr>
                <w:rFonts w:ascii="Arial" w:hAnsi="Arial" w:cs="Arial"/>
              </w:rPr>
            </w:pPr>
            <w:r w:rsidRPr="002225DE">
              <w:rPr>
                <w:rFonts w:ascii="Arial" w:hAnsi="Arial" w:cs="Arial"/>
              </w:rPr>
              <w:t xml:space="preserve">To continue to improve performance and standards at all key stages and provide the best possible </w:t>
            </w:r>
            <w:r w:rsidRPr="002225DE">
              <w:rPr>
                <w:rFonts w:ascii="Arial" w:hAnsi="Arial" w:cs="Arial"/>
              </w:rPr>
              <w:lastRenderedPageBreak/>
              <w:t>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Replicate and further develop our effective whole school tracking systems at departmental level so that each department have SIMS mark-books established  so that effective monitoring and tracking especially of FSM pupils can take place at all levels within the school.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Develop capacity for the data manager to work alongside TLR holders </w:t>
            </w:r>
          </w:p>
          <w:p w:rsidR="0014308A" w:rsidRPr="002225DE" w:rsidRDefault="0014308A" w:rsidP="00585284">
            <w:pPr>
              <w:rPr>
                <w:rFonts w:ascii="Arial" w:hAnsi="Arial" w:cs="Arial"/>
              </w:rPr>
            </w:pPr>
            <w:r w:rsidRPr="002225DE">
              <w:rPr>
                <w:rFonts w:ascii="Arial" w:hAnsi="Arial" w:cs="Arial"/>
              </w:rPr>
              <w:t>PDG £16000</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SF</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RCE</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identified as necessary.</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SIMS mark books established by all departments in readiness for the new timetable in 2017.</w:t>
            </w:r>
          </w:p>
          <w:p w:rsidR="0014308A" w:rsidRPr="002225DE" w:rsidRDefault="0014308A" w:rsidP="00585284">
            <w:pPr>
              <w:rPr>
                <w:rFonts w:ascii="Arial" w:hAnsi="Arial" w:cs="Arial"/>
              </w:rPr>
            </w:pPr>
            <w:r w:rsidRPr="002225DE">
              <w:rPr>
                <w:rFonts w:ascii="Arial" w:hAnsi="Arial" w:cs="Arial"/>
              </w:rPr>
              <w:t xml:space="preserve">Continue to improve the performance of our e-FSM learners.  </w:t>
            </w:r>
          </w:p>
          <w:p w:rsidR="0014308A" w:rsidRPr="002225DE" w:rsidRDefault="0014308A" w:rsidP="00585284">
            <w:pPr>
              <w:rPr>
                <w:rFonts w:ascii="Arial" w:hAnsi="Arial" w:cs="Arial"/>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KQ1 To continue to improve performance and standards at all key stages and provide the best possible outcomes for all learners  (1)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Embed PIXL strategies into the teaching and assessment of KS4 English, Maths and Science.</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Throughout 2016-2017</w:t>
            </w:r>
          </w:p>
          <w:p w:rsidR="0014308A" w:rsidRPr="002225DE" w:rsidRDefault="0014308A" w:rsidP="00585284">
            <w:pPr>
              <w:rPr>
                <w:rFonts w:ascii="Arial" w:hAnsi="Arial" w:cs="Arial"/>
              </w:rPr>
            </w:pPr>
            <w:r w:rsidRPr="002225DE">
              <w:rPr>
                <w:rFonts w:ascii="Arial" w:hAnsi="Arial" w:cs="Arial"/>
              </w:rPr>
              <w:t>School budget</w:t>
            </w:r>
          </w:p>
          <w:p w:rsidR="0014308A" w:rsidRPr="002225DE" w:rsidRDefault="0014308A" w:rsidP="00585284">
            <w:pPr>
              <w:rPr>
                <w:rFonts w:ascii="Arial" w:hAnsi="Arial" w:cs="Arial"/>
              </w:rPr>
            </w:pPr>
            <w:r w:rsidRPr="002225DE">
              <w:rPr>
                <w:rFonts w:ascii="Arial" w:hAnsi="Arial" w:cs="Arial"/>
              </w:rPr>
              <w:t>£4000</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Sept 2016-August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CLP, JM &amp; SD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RCE</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Training needs identified as necessary </w:t>
            </w:r>
          </w:p>
        </w:tc>
        <w:tc>
          <w:tcPr>
            <w:tcW w:w="2508" w:type="dxa"/>
            <w:tcBorders>
              <w:top w:val="single" w:sz="4" w:space="0" w:color="auto"/>
              <w:left w:val="single" w:sz="4" w:space="0" w:color="auto"/>
              <w:bottom w:val="single" w:sz="4" w:space="0" w:color="auto"/>
              <w:right w:val="single" w:sz="4" w:space="0" w:color="auto"/>
            </w:tcBorders>
            <w:shd w:val="clear" w:color="auto" w:fill="auto"/>
          </w:tcPr>
          <w:p w:rsidR="0014308A" w:rsidRPr="002225DE" w:rsidRDefault="0014308A" w:rsidP="00585284">
            <w:pPr>
              <w:rPr>
                <w:rFonts w:ascii="Arial" w:hAnsi="Arial" w:cs="Arial"/>
              </w:rPr>
            </w:pPr>
            <w:r w:rsidRPr="002225DE">
              <w:rPr>
                <w:rFonts w:ascii="Arial" w:hAnsi="Arial" w:cs="Arial"/>
              </w:rPr>
              <w:t>Performance in CSI to meet 2017 target of  54%</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KQ1</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Continue to improve performance and standards at all key stages and provide the best possible outcomes for our learners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hAnsi="Arial" w:cs="Arial"/>
                <w:color w:val="auto"/>
                <w:sz w:val="22"/>
                <w:szCs w:val="22"/>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lastRenderedPageBreak/>
              <w:t>Three Teach First Participants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 English – First Year of programme.</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1 Maths – First Year of programme. </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1 Science – Second Year of programme. </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This will provide continued capacity within these departments and focus on the effective introduction of the new GCSEs in English, Maths and Science</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50% Staffing costs for the participants to be met by SCC. (Sept to March)</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50% Staffing costs to be met by the EIG (Sept to March for </w:t>
            </w:r>
            <w:r w:rsidRPr="002225DE">
              <w:rPr>
                <w:rFonts w:ascii="Arial" w:hAnsi="Arial" w:cs="Arial"/>
                <w:color w:val="auto"/>
                <w:sz w:val="22"/>
                <w:szCs w:val="22"/>
                <w:lang w:val="en-US"/>
              </w:rPr>
              <w:lastRenderedPageBreak/>
              <w:t>English &amp; Maths) April to March 17 for Science.</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bCs/>
                <w:color w:val="auto"/>
                <w:sz w:val="22"/>
                <w:szCs w:val="22"/>
                <w:lang w:val="en-US"/>
              </w:rPr>
              <w:t>SCC: £19,304</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EIG:   £24,896</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lastRenderedPageBreak/>
              <w:t>September 2016-August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GB/AJ – School Mentor</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JLJ, CLP  Subject Mentors</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CAM</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Staff &amp; participants to attend all relevant Teach First training.</w:t>
            </w:r>
          </w:p>
        </w:tc>
        <w:tc>
          <w:tcPr>
            <w:tcW w:w="2508" w:type="dxa"/>
            <w:tcBorders>
              <w:top w:val="single" w:sz="4" w:space="0" w:color="auto"/>
              <w:left w:val="single" w:sz="4" w:space="0" w:color="auto"/>
              <w:bottom w:val="single" w:sz="4" w:space="0" w:color="auto"/>
              <w:right w:val="single" w:sz="4" w:space="0" w:color="auto"/>
            </w:tcBorders>
            <w:shd w:val="clear" w:color="auto" w:fill="FFFFFF" w:themeFill="background1"/>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Performance in L2+ in 2017 raise to 55%</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CSI 54%</w:t>
            </w:r>
          </w:p>
          <w:p w:rsidR="0014308A" w:rsidRPr="002225DE" w:rsidRDefault="0014308A" w:rsidP="00585284">
            <w:pPr>
              <w:pStyle w:val="Body"/>
              <w:shd w:val="clear" w:color="auto" w:fill="FFFFFF" w:themeFill="background1"/>
              <w:rPr>
                <w:rFonts w:ascii="Arial" w:eastAsia="Arial" w:hAnsi="Arial" w:cs="Arial"/>
                <w:color w:val="auto"/>
                <w:sz w:val="22"/>
                <w:szCs w:val="22"/>
                <w:lang w:val="en-US"/>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KQ1</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Continue to improve performance and standards at all key stages and provide the best possible outcomes for our learners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hAnsi="Arial" w:cs="Arial"/>
                <w:color w:val="auto"/>
                <w:sz w:val="22"/>
                <w:szCs w:val="22"/>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Continue to embed and develop the Accelerated Reading programme for the whole of KS3 - Renaissance Reading. </w:t>
            </w:r>
          </w:p>
          <w:p w:rsidR="0014308A" w:rsidRPr="002225DE" w:rsidRDefault="0014308A" w:rsidP="00585284">
            <w:pPr>
              <w:pStyle w:val="Body"/>
              <w:rPr>
                <w:rFonts w:ascii="Arial" w:eastAsia="Arial" w:hAnsi="Arial" w:cs="Arial"/>
                <w:b/>
                <w:bCs/>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Programme has initially been set up and run on a fixed term contract by a Literacy Engagement Officer who has been working directly with pupils and establishing the programme. We are keen to further develop this programme by further developing family literacy.     </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Continue to upgrade library book stock so that books are current and are labeled with Renaissance Reading labels.  </w:t>
            </w:r>
          </w:p>
          <w:p w:rsidR="0014308A" w:rsidRPr="002225DE" w:rsidRDefault="0014308A" w:rsidP="00585284">
            <w:pPr>
              <w:pStyle w:val="Body"/>
              <w:rPr>
                <w:rFonts w:ascii="Arial" w:hAnsi="Arial" w:cs="Arial"/>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Staffing – </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 Grade 3 TA on a fixed term contract to manage and run the programme while it continues to embed in the school.</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September 2016- March 2017</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SCC: £4137</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PDG: 4137</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School budget £1000</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Ongoing </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 JM</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RCE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TA to liaise with English Department and AR for online training</w:t>
            </w:r>
          </w:p>
        </w:tc>
        <w:tc>
          <w:tcPr>
            <w:tcW w:w="2508" w:type="dxa"/>
            <w:tcBorders>
              <w:top w:val="single" w:sz="4" w:space="0" w:color="auto"/>
              <w:left w:val="single" w:sz="4" w:space="0" w:color="auto"/>
              <w:bottom w:val="single" w:sz="4" w:space="0" w:color="auto"/>
              <w:right w:val="single" w:sz="4" w:space="0" w:color="auto"/>
            </w:tcBorders>
            <w:shd w:val="clear" w:color="auto" w:fill="FFFFFF" w:themeFill="background1"/>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Continue to improve the end of KS3 Reading TA by 2%</w:t>
            </w:r>
          </w:p>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Improve the % of   pupils gaining SS&gt; 115 in 2017 by at least 2%</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KQ1</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To continue to improve performance and standards at all key </w:t>
            </w:r>
            <w:r w:rsidRPr="002225DE">
              <w:rPr>
                <w:rFonts w:ascii="Arial" w:hAnsi="Arial" w:cs="Arial"/>
                <w:color w:val="auto"/>
                <w:sz w:val="22"/>
                <w:szCs w:val="22"/>
                <w:lang w:val="en-US"/>
              </w:rPr>
              <w:lastRenderedPageBreak/>
              <w:t>stages and provide the best possible outcomes for learners.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hAnsi="Arial" w:cs="Arial"/>
                <w:color w:val="auto"/>
                <w:sz w:val="22"/>
                <w:szCs w:val="22"/>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 xml:space="preserve">Maintain for a further two terms 3 English/Literacy /Maths/Numeracy intervention workers to implement catch up booster programmes with pupils across KS3 &amp; KS4. </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Provide specialist literacy &amp; </w:t>
            </w:r>
            <w:r w:rsidRPr="002225DE">
              <w:rPr>
                <w:rFonts w:ascii="Arial" w:hAnsi="Arial" w:cs="Arial"/>
                <w:color w:val="auto"/>
                <w:sz w:val="22"/>
                <w:szCs w:val="22"/>
                <w:lang w:val="en-US"/>
              </w:rPr>
              <w:lastRenderedPageBreak/>
              <w:t xml:space="preserve">numeracy intervention to learners as per intervention pathways document.  </w:t>
            </w:r>
          </w:p>
          <w:p w:rsidR="0014308A" w:rsidRPr="002225DE" w:rsidRDefault="0014308A" w:rsidP="00585284">
            <w:pPr>
              <w:pStyle w:val="Body"/>
              <w:rPr>
                <w:rFonts w:ascii="Arial" w:hAnsi="Arial" w:cs="Arial"/>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lastRenderedPageBreak/>
              <w:t xml:space="preserve">Continue to appoint 3 support staff members on Grade 3 to a fixed </w:t>
            </w:r>
            <w:r w:rsidRPr="002225DE">
              <w:rPr>
                <w:rFonts w:ascii="Arial" w:hAnsi="Arial" w:cs="Arial"/>
                <w:color w:val="auto"/>
                <w:sz w:val="22"/>
                <w:szCs w:val="22"/>
                <w:lang w:val="en-US"/>
              </w:rPr>
              <w:lastRenderedPageBreak/>
              <w:t>term contract for a further period of intervention.</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September 2016  - March 2017</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50% of cost from SCC and 50% of cost from PDG</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PDG: £12,400</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 xml:space="preserve">SCC: </w:t>
            </w:r>
            <w:r w:rsidRPr="002225DE">
              <w:rPr>
                <w:rFonts w:ascii="Arial" w:hAnsi="Arial" w:cs="Arial"/>
                <w:color w:val="auto"/>
                <w:sz w:val="22"/>
                <w:szCs w:val="22"/>
                <w:lang w:val="en-US"/>
              </w:rPr>
              <w:t>£</w:t>
            </w:r>
            <w:r w:rsidRPr="002225DE">
              <w:rPr>
                <w:rFonts w:ascii="Arial" w:hAnsi="Arial" w:cs="Arial"/>
                <w:bCs/>
                <w:color w:val="auto"/>
                <w:sz w:val="22"/>
                <w:szCs w:val="22"/>
                <w:lang w:val="en-US"/>
              </w:rPr>
              <w:t>12,400</w:t>
            </w:r>
          </w:p>
          <w:p w:rsidR="0014308A" w:rsidRPr="002225DE" w:rsidRDefault="0014308A" w:rsidP="00585284">
            <w:pPr>
              <w:pStyle w:val="Body"/>
              <w:rPr>
                <w:rFonts w:ascii="Arial" w:hAnsi="Arial" w:cs="Arial"/>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lastRenderedPageBreak/>
              <w:t>Sept 2016 – March 2017 March</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JM , CLP &amp; AW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RCE</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Ongoing training may be needed to support their delivery of certain packages e.g. </w:t>
            </w:r>
          </w:p>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lastRenderedPageBreak/>
              <w:t>Catch Up Literacy</w:t>
            </w:r>
          </w:p>
        </w:tc>
        <w:tc>
          <w:tcPr>
            <w:tcW w:w="2508" w:type="dxa"/>
            <w:tcBorders>
              <w:top w:val="single" w:sz="4" w:space="0" w:color="auto"/>
              <w:left w:val="single" w:sz="4" w:space="0" w:color="auto"/>
              <w:bottom w:val="single" w:sz="4" w:space="0" w:color="auto"/>
              <w:right w:val="single" w:sz="4" w:space="0" w:color="auto"/>
            </w:tcBorders>
            <w:shd w:val="clear" w:color="auto" w:fill="FFFFFF" w:themeFill="background1"/>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lastRenderedPageBreak/>
              <w:t>Performance in L2+ rises in 2017 to 55%.</w:t>
            </w:r>
          </w:p>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Ensure that all pupils enter KS4 with a functional literacy reading age.</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KQ1</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To continue to improve performance and standards at all key stages and provide the best possible outcomes for learners.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Grade 5 Lead TAs for Lit &amp; Numeracy responsible for identification, monitoring and reviewing pupils on intervention programmes. Ensure that there are effective programmes in place for Literacy &amp; Numeracy.</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Provide specialist literacy &amp; numeracy intervention to learners as per intervention pathways document.  </w:t>
            </w:r>
          </w:p>
          <w:p w:rsidR="0014308A" w:rsidRPr="002225DE" w:rsidRDefault="0014308A" w:rsidP="00585284">
            <w:pPr>
              <w:pStyle w:val="Body"/>
              <w:rPr>
                <w:rFonts w:ascii="Arial" w:hAnsi="Arial" w:cs="Arial"/>
                <w:color w:val="auto"/>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100% Staffing costs met by PDG</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£32,000</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Sept 2016 -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DP &amp; ML</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JM &amp; CLP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Ongoing training as necessary </w:t>
            </w:r>
          </w:p>
        </w:tc>
        <w:tc>
          <w:tcPr>
            <w:tcW w:w="2508" w:type="dxa"/>
            <w:tcBorders>
              <w:top w:val="single" w:sz="4" w:space="0" w:color="auto"/>
              <w:left w:val="single" w:sz="4" w:space="0" w:color="auto"/>
              <w:bottom w:val="single" w:sz="4" w:space="0" w:color="auto"/>
              <w:right w:val="single" w:sz="4" w:space="0" w:color="auto"/>
            </w:tcBorders>
            <w:shd w:val="clear" w:color="auto" w:fill="FFFFFF" w:themeFill="background1"/>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Ensure that staff within their areas of responsibility are   delivering effective intervention programs and that all pupils receiving intervention improve their NRT, NNT &amp; NPT outcomes in 2017.</w:t>
            </w:r>
          </w:p>
          <w:p w:rsidR="0014308A" w:rsidRPr="002225DE" w:rsidRDefault="0014308A" w:rsidP="00585284">
            <w:pPr>
              <w:pStyle w:val="Body"/>
              <w:rPr>
                <w:rFonts w:ascii="Arial" w:hAnsi="Arial" w:cs="Arial"/>
                <w:color w:val="auto"/>
                <w:sz w:val="22"/>
                <w:szCs w:val="22"/>
                <w:lang w:val="en-US"/>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KQ1</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Raise standards in  all key stages and provide the best possible outcomes for our learners</w:t>
            </w:r>
          </w:p>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Further develop the ‘Big Ideas’ Maths Programme at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xml:space="preserve"> and across the </w:t>
            </w:r>
            <w:r w:rsidR="00585284" w:rsidRPr="002225DE">
              <w:rPr>
                <w:rFonts w:ascii="Arial" w:hAnsi="Arial" w:cs="Arial"/>
                <w:color w:val="auto"/>
                <w:sz w:val="22"/>
                <w:szCs w:val="22"/>
                <w:lang w:val="en-US"/>
              </w:rPr>
              <w:t>X</w:t>
            </w:r>
            <w:r w:rsidRPr="002225DE">
              <w:rPr>
                <w:rFonts w:ascii="Arial" w:hAnsi="Arial" w:cs="Arial"/>
                <w:color w:val="auto"/>
                <w:sz w:val="22"/>
                <w:szCs w:val="22"/>
                <w:lang w:val="en-US"/>
              </w:rPr>
              <w:t xml:space="preserve"> Cluster.</w:t>
            </w:r>
          </w:p>
          <w:p w:rsidR="0014308A" w:rsidRPr="002225DE" w:rsidRDefault="0014308A" w:rsidP="00585284">
            <w:pPr>
              <w:pStyle w:val="Body"/>
              <w:rPr>
                <w:rFonts w:ascii="Arial" w:hAnsi="Arial" w:cs="Arial"/>
                <w:color w:val="auto"/>
                <w:sz w:val="22"/>
                <w:szCs w:val="22"/>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Training costs: £4000</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Resources: £500</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Refreshments: £500</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SCC: £5000</w:t>
            </w:r>
            <w:r w:rsidRPr="002225DE">
              <w:rPr>
                <w:rFonts w:ascii="Arial" w:hAnsi="Arial" w:cs="Arial"/>
                <w:b/>
                <w:bCs/>
                <w:color w:val="auto"/>
                <w:sz w:val="22"/>
                <w:szCs w:val="22"/>
                <w:lang w:val="en-US"/>
              </w:rPr>
              <w:t xml:space="preserve"> </w:t>
            </w:r>
          </w:p>
          <w:p w:rsidR="0014308A" w:rsidRPr="002225DE" w:rsidRDefault="0014308A" w:rsidP="00585284">
            <w:pPr>
              <w:pStyle w:val="Body"/>
              <w:rPr>
                <w:rFonts w:ascii="Arial" w:hAnsi="Arial" w:cs="Arial"/>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Autumn Term 2016</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 CLP</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RCE</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Training agreed as per plan once funding have been approved</w:t>
            </w:r>
          </w:p>
        </w:tc>
        <w:tc>
          <w:tcPr>
            <w:tcW w:w="2508" w:type="dxa"/>
            <w:tcBorders>
              <w:top w:val="single" w:sz="4" w:space="0" w:color="auto"/>
              <w:left w:val="single" w:sz="4" w:space="0" w:color="auto"/>
              <w:bottom w:val="single" w:sz="4" w:space="0" w:color="auto"/>
              <w:right w:val="single" w:sz="4" w:space="0" w:color="auto"/>
            </w:tcBorders>
            <w:shd w:val="clear" w:color="auto" w:fill="FFFFFF" w:themeFill="background1"/>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Implement this innovative programme as appropriate across the Maths Department. Continue to improve the outcomes in Maths at KS3 &amp; KS4 at all levels.  Maths L2 target 63% in 2017.</w:t>
            </w:r>
          </w:p>
        </w:tc>
      </w:tr>
    </w:tbl>
    <w:p w:rsidR="0014308A" w:rsidRPr="002225DE" w:rsidRDefault="0014308A" w:rsidP="0014308A">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3544"/>
        <w:gridCol w:w="1417"/>
        <w:gridCol w:w="1418"/>
        <w:gridCol w:w="1551"/>
        <w:gridCol w:w="1425"/>
        <w:gridCol w:w="1767"/>
        <w:gridCol w:w="2508"/>
      </w:tblGrid>
      <w:tr w:rsidR="0014308A" w:rsidRPr="002225DE" w:rsidTr="00585284">
        <w:trPr>
          <w:trHeight w:hRule="exact" w:val="567"/>
        </w:trPr>
        <w:tc>
          <w:tcPr>
            <w:tcW w:w="15156" w:type="dxa"/>
            <w:gridSpan w:val="8"/>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sz w:val="40"/>
              </w:rPr>
              <w:t>Key Question 1. How good are outcomes? 1.1 Standards 1.2 Wellbeing</w:t>
            </w:r>
          </w:p>
        </w:tc>
      </w:tr>
      <w:tr w:rsidR="00585284"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3544"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141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Resources</w:t>
            </w:r>
          </w:p>
          <w:p w:rsidR="0014308A" w:rsidRPr="002225DE" w:rsidRDefault="0014308A" w:rsidP="00585284">
            <w:pPr>
              <w:jc w:val="center"/>
              <w:rPr>
                <w:rFonts w:ascii="Arial" w:hAnsi="Arial" w:cs="Arial"/>
                <w:b/>
              </w:rPr>
            </w:pPr>
            <w:r w:rsidRPr="002225DE">
              <w:rPr>
                <w:rFonts w:ascii="Arial" w:hAnsi="Arial" w:cs="Arial"/>
                <w:b/>
              </w:rPr>
              <w:t>&amp; Costs</w:t>
            </w:r>
          </w:p>
        </w:tc>
        <w:tc>
          <w:tcPr>
            <w:tcW w:w="141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Timescale</w:t>
            </w:r>
          </w:p>
        </w:tc>
        <w:tc>
          <w:tcPr>
            <w:tcW w:w="1551"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Personnel</w:t>
            </w:r>
          </w:p>
          <w:p w:rsidR="0014308A" w:rsidRPr="002225DE" w:rsidRDefault="0014308A" w:rsidP="00585284">
            <w:pPr>
              <w:jc w:val="center"/>
              <w:rPr>
                <w:rFonts w:ascii="Arial" w:hAnsi="Arial" w:cs="Arial"/>
                <w:b/>
              </w:rPr>
            </w:pPr>
            <w:r w:rsidRPr="002225DE">
              <w:rPr>
                <w:rFonts w:ascii="Arial" w:hAnsi="Arial" w:cs="Arial"/>
                <w:b/>
              </w:rPr>
              <w:t>Responsible</w:t>
            </w:r>
          </w:p>
        </w:tc>
        <w:tc>
          <w:tcPr>
            <w:tcW w:w="1425"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Monitored</w:t>
            </w:r>
          </w:p>
          <w:p w:rsidR="0014308A" w:rsidRPr="002225DE" w:rsidRDefault="0014308A" w:rsidP="00585284">
            <w:pPr>
              <w:jc w:val="center"/>
              <w:rPr>
                <w:rFonts w:ascii="Arial" w:hAnsi="Arial" w:cs="Arial"/>
                <w:b/>
              </w:rPr>
            </w:pPr>
            <w:r w:rsidRPr="002225DE">
              <w:rPr>
                <w:rFonts w:ascii="Arial" w:hAnsi="Arial" w:cs="Arial"/>
                <w:b/>
              </w:rPr>
              <w:t>By</w:t>
            </w:r>
          </w:p>
        </w:tc>
        <w:tc>
          <w:tcPr>
            <w:tcW w:w="176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Professional</w:t>
            </w:r>
          </w:p>
          <w:p w:rsidR="0014308A" w:rsidRPr="002225DE" w:rsidRDefault="0014308A" w:rsidP="00585284">
            <w:pPr>
              <w:jc w:val="center"/>
              <w:rPr>
                <w:rFonts w:ascii="Arial" w:hAnsi="Arial" w:cs="Arial"/>
                <w:b/>
              </w:rPr>
            </w:pPr>
            <w:r w:rsidRPr="002225DE">
              <w:rPr>
                <w:rFonts w:ascii="Arial" w:hAnsi="Arial" w:cs="Arial"/>
                <w:b/>
              </w:rPr>
              <w:t>Development</w:t>
            </w:r>
          </w:p>
        </w:tc>
        <w:tc>
          <w:tcPr>
            <w:tcW w:w="250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KQ1</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To continue to improve performance and standards at all key stages and provide the best possible outcomes for learners.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w:t>
            </w:r>
          </w:p>
          <w:p w:rsidR="0014308A" w:rsidRPr="002225DE" w:rsidRDefault="0014308A" w:rsidP="00585284">
            <w:pPr>
              <w:pStyle w:val="Body"/>
              <w:rPr>
                <w:rFonts w:ascii="Arial" w:hAnsi="Arial" w:cs="Arial"/>
                <w:color w:val="auto"/>
                <w:sz w:val="22"/>
                <w:szCs w:val="22"/>
                <w:lang w:val="en-US"/>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Provide the Welsh Bacc Department with a set of 30 surfaces and trolley to enable flexible learning for the delivery of the new Welsh Bacc Qualification which is heavily reliant on e-portfolios, research and development skills. 2016-2017 will be the first full year cohort who will be the entered for this qualification.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SCC Capital Funding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£18,500</w:t>
            </w: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£2000 EIG </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Procured via Local Authority Procurement as soon as plan is formally approved and in place for Sept 2016</w:t>
            </w: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April 2016 – 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LL</w:t>
            </w: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RCE</w:t>
            </w:r>
          </w:p>
          <w:p w:rsidR="0014308A" w:rsidRPr="002225DE" w:rsidRDefault="0014308A" w:rsidP="00585284">
            <w:pPr>
              <w:pStyle w:val="Body"/>
              <w:rPr>
                <w:rFonts w:ascii="Arial" w:hAnsi="Arial" w:cs="Arial"/>
                <w:color w:val="auto"/>
                <w:sz w:val="22"/>
                <w:szCs w:val="22"/>
                <w:lang w:val="en-US"/>
              </w:rPr>
            </w:pPr>
          </w:p>
          <w:p w:rsidR="0014308A" w:rsidRPr="002225DE" w:rsidRDefault="0014308A" w:rsidP="00585284">
            <w:pPr>
              <w:pStyle w:val="Body"/>
              <w:rPr>
                <w:rFonts w:ascii="Arial" w:hAnsi="Arial" w:cs="Arial"/>
                <w:color w:val="auto"/>
                <w:sz w:val="22"/>
                <w:szCs w:val="22"/>
                <w:lang w:val="en-US"/>
              </w:rPr>
            </w:pP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Training needs identified. (See Welsh Bacc DIP for details.)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100% pass rate for the new Welsh Bacc Qualification in 2017</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 xml:space="preserve">KQ1 </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To continue to improve performance and standards at all key stages and provide the best possible outcomes for learners.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Continue with the assertive mentoring programme for key KS4 pupils.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Staff release time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PDG £15,000</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April 2016-March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EP &amp; SLT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n/a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Identified pupils meet minimum  target grades</w:t>
            </w:r>
          </w:p>
        </w:tc>
      </w:tr>
      <w:tr w:rsidR="0014308A" w:rsidRPr="002225DE" w:rsidTr="00585284">
        <w:trPr>
          <w:trHeight w:val="1418"/>
        </w:trPr>
        <w:tc>
          <w:tcPr>
            <w:tcW w:w="1526"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lang w:val="en-US"/>
              </w:rPr>
            </w:pPr>
            <w:r w:rsidRPr="002225DE">
              <w:rPr>
                <w:rFonts w:ascii="Arial" w:hAnsi="Arial" w:cs="Arial"/>
                <w:lang w:val="en-US"/>
              </w:rPr>
              <w:t>KQ1</w:t>
            </w:r>
          </w:p>
          <w:p w:rsidR="0014308A" w:rsidRPr="002225DE" w:rsidRDefault="0014308A" w:rsidP="00585284">
            <w:pPr>
              <w:rPr>
                <w:rFonts w:ascii="Arial" w:hAnsi="Arial" w:cs="Arial"/>
              </w:rPr>
            </w:pPr>
            <w:r w:rsidRPr="002225DE">
              <w:rPr>
                <w:rFonts w:ascii="Arial" w:hAnsi="Arial" w:cs="Arial"/>
                <w:lang w:val="en-US"/>
              </w:rPr>
              <w:t>To give the best possible support and guidance for each learner (3)</w:t>
            </w:r>
          </w:p>
        </w:tc>
        <w:tc>
          <w:tcPr>
            <w:tcW w:w="3544"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Attendance </w:t>
            </w:r>
          </w:p>
          <w:p w:rsidR="0014308A" w:rsidRPr="002225DE" w:rsidRDefault="0014308A" w:rsidP="00585284">
            <w:pPr>
              <w:rPr>
                <w:rFonts w:ascii="Arial" w:hAnsi="Arial" w:cs="Arial"/>
              </w:rPr>
            </w:pPr>
            <w:r w:rsidRPr="002225DE">
              <w:rPr>
                <w:rFonts w:ascii="Arial" w:hAnsi="Arial" w:cs="Arial"/>
              </w:rPr>
              <w:t xml:space="preserve">Continue to improve whole school attendance to at least 95.8% and reduce the gap between the attendance of FSM and non-FSM pupils by 0.75% points </w:t>
            </w:r>
          </w:p>
          <w:p w:rsidR="0014308A" w:rsidRPr="002225DE" w:rsidRDefault="0014308A" w:rsidP="00585284">
            <w:pPr>
              <w:rPr>
                <w:rFonts w:ascii="Arial" w:hAnsi="Arial" w:cs="Arial"/>
              </w:rPr>
            </w:pPr>
            <w:r w:rsidRPr="002225DE">
              <w:rPr>
                <w:rFonts w:ascii="Arial" w:hAnsi="Arial" w:cs="Arial"/>
              </w:rPr>
              <w:t xml:space="preserve">Set attendance targets for each individual year group </w:t>
            </w:r>
          </w:p>
          <w:p w:rsidR="0014308A" w:rsidRPr="002225DE" w:rsidRDefault="0014308A" w:rsidP="00585284">
            <w:pPr>
              <w:rPr>
                <w:rFonts w:ascii="Arial" w:hAnsi="Arial" w:cs="Arial"/>
              </w:rPr>
            </w:pPr>
            <w:r w:rsidRPr="002225DE">
              <w:rPr>
                <w:rFonts w:ascii="Arial" w:hAnsi="Arial" w:cs="Arial"/>
              </w:rPr>
              <w:t xml:space="preserve">Reduce the number of persistent absentees to a minimum of 8 pupils. </w:t>
            </w:r>
          </w:p>
        </w:tc>
        <w:tc>
          <w:tcPr>
            <w:tcW w:w="141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Continue to fund attendance officer post</w:t>
            </w:r>
          </w:p>
          <w:p w:rsidR="0014308A" w:rsidRPr="002225DE" w:rsidRDefault="0014308A" w:rsidP="00585284">
            <w:pPr>
              <w:rPr>
                <w:rFonts w:ascii="Arial" w:hAnsi="Arial" w:cs="Arial"/>
              </w:rPr>
            </w:pPr>
            <w:r w:rsidRPr="002225DE">
              <w:rPr>
                <w:rFonts w:ascii="Arial" w:hAnsi="Arial" w:cs="Arial"/>
              </w:rPr>
              <w:t xml:space="preserve">PDG </w:t>
            </w:r>
          </w:p>
          <w:p w:rsidR="0014308A" w:rsidRPr="002225DE" w:rsidRDefault="0014308A" w:rsidP="00585284">
            <w:pPr>
              <w:rPr>
                <w:rFonts w:ascii="Arial" w:hAnsi="Arial" w:cs="Arial"/>
              </w:rPr>
            </w:pPr>
            <w:r w:rsidRPr="002225DE">
              <w:rPr>
                <w:rFonts w:ascii="Arial" w:hAnsi="Arial" w:cs="Arial"/>
              </w:rPr>
              <w:t>£20,070</w:t>
            </w:r>
          </w:p>
        </w:tc>
        <w:tc>
          <w:tcPr>
            <w:tcW w:w="141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 – March 2017</w:t>
            </w:r>
          </w:p>
        </w:tc>
        <w:tc>
          <w:tcPr>
            <w:tcW w:w="1551"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AR</w:t>
            </w:r>
          </w:p>
        </w:tc>
        <w:tc>
          <w:tcPr>
            <w:tcW w:w="1425"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Ensure that new staff are familiar with our attendance procedures</w:t>
            </w:r>
          </w:p>
        </w:tc>
        <w:tc>
          <w:tcPr>
            <w:tcW w:w="2508" w:type="dxa"/>
            <w:tcBorders>
              <w:top w:val="single" w:sz="4" w:space="0" w:color="auto"/>
              <w:left w:val="single" w:sz="4" w:space="0" w:color="auto"/>
              <w:right w:val="single" w:sz="4" w:space="0" w:color="auto"/>
            </w:tcBorders>
            <w:shd w:val="clear" w:color="auto" w:fill="FFFFFF" w:themeFill="background1"/>
          </w:tcPr>
          <w:p w:rsidR="0014308A" w:rsidRPr="002225DE" w:rsidRDefault="0014308A" w:rsidP="00585284">
            <w:pPr>
              <w:rPr>
                <w:rFonts w:ascii="Arial" w:hAnsi="Arial" w:cs="Arial"/>
              </w:rPr>
            </w:pPr>
            <w:r w:rsidRPr="002225DE">
              <w:rPr>
                <w:rFonts w:ascii="Arial" w:hAnsi="Arial" w:cs="Arial"/>
              </w:rPr>
              <w:t xml:space="preserve">Whole school attendance to be BQ 1 in 2017 and above modelled expected performance.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lang w:val="en-US"/>
              </w:rPr>
            </w:pPr>
            <w:r w:rsidRPr="002225DE">
              <w:rPr>
                <w:rFonts w:ascii="Arial" w:hAnsi="Arial" w:cs="Arial"/>
                <w:lang w:val="en-US"/>
              </w:rPr>
              <w:t>KQ1</w:t>
            </w:r>
          </w:p>
          <w:p w:rsidR="0014308A" w:rsidRPr="002225DE" w:rsidRDefault="0014308A" w:rsidP="00585284">
            <w:pPr>
              <w:rPr>
                <w:rFonts w:ascii="Arial" w:hAnsi="Arial" w:cs="Arial"/>
              </w:rPr>
            </w:pPr>
            <w:r w:rsidRPr="002225DE">
              <w:rPr>
                <w:rFonts w:ascii="Arial" w:hAnsi="Arial" w:cs="Arial"/>
                <w:lang w:val="en-US"/>
              </w:rPr>
              <w:t xml:space="preserve">To give the best possible support and guidance for </w:t>
            </w:r>
            <w:r w:rsidRPr="002225DE">
              <w:rPr>
                <w:rFonts w:ascii="Arial" w:hAnsi="Arial" w:cs="Arial"/>
                <w:lang w:val="en-US"/>
              </w:rPr>
              <w:lastRenderedPageBreak/>
              <w:t>each learner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Continue to reduce fixed term exclusions in 2016-2017 by ensuring that C&amp;A plans and PSP plans are robust and that the Positive Discipline Policy is </w:t>
            </w:r>
            <w:r w:rsidRPr="002225DE">
              <w:rPr>
                <w:rFonts w:ascii="Arial" w:hAnsi="Arial" w:cs="Arial"/>
              </w:rPr>
              <w:lastRenderedPageBreak/>
              <w:t xml:space="preserve">operated consistently across the school. Further develop restorative approaches across the school. </w:t>
            </w:r>
          </w:p>
          <w:p w:rsidR="0014308A" w:rsidRPr="002225DE" w:rsidRDefault="0014308A" w:rsidP="00585284">
            <w:pPr>
              <w:rPr>
                <w:rFonts w:ascii="Arial" w:hAnsi="Arial" w:cs="Arial"/>
              </w:rPr>
            </w:pPr>
            <w:r w:rsidRPr="002225DE">
              <w:rPr>
                <w:rFonts w:ascii="Arial" w:hAnsi="Arial" w:cs="Arial"/>
              </w:rPr>
              <w:t xml:space="preserve">Specifically monitor and track the data in relation to FSM and non-FSM pupils.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Continue to fund Pastoral Manager Post </w:t>
            </w:r>
          </w:p>
          <w:p w:rsidR="0014308A" w:rsidRPr="002225DE" w:rsidRDefault="0014308A" w:rsidP="00585284">
            <w:pPr>
              <w:rPr>
                <w:rFonts w:ascii="Arial" w:hAnsi="Arial" w:cs="Arial"/>
              </w:rPr>
            </w:pPr>
            <w:r w:rsidRPr="002225DE">
              <w:rPr>
                <w:rFonts w:ascii="Arial" w:hAnsi="Arial" w:cs="Arial"/>
              </w:rPr>
              <w:lastRenderedPageBreak/>
              <w:t>PDG £43,429</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April 2016-March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AR</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Ensure that new staff are familiar with our PDP procedures</w:t>
            </w:r>
          </w:p>
        </w:tc>
        <w:tc>
          <w:tcPr>
            <w:tcW w:w="2508" w:type="dxa"/>
            <w:tcBorders>
              <w:top w:val="single" w:sz="4" w:space="0" w:color="auto"/>
              <w:left w:val="single" w:sz="4" w:space="0" w:color="auto"/>
              <w:bottom w:val="single" w:sz="4" w:space="0" w:color="auto"/>
              <w:right w:val="single" w:sz="4" w:space="0" w:color="auto"/>
            </w:tcBorders>
            <w:shd w:val="clear" w:color="auto" w:fill="auto"/>
          </w:tcPr>
          <w:p w:rsidR="0014308A" w:rsidRPr="002225DE" w:rsidRDefault="0014308A" w:rsidP="00585284">
            <w:pPr>
              <w:rPr>
                <w:rFonts w:ascii="Arial" w:hAnsi="Arial" w:cs="Arial"/>
              </w:rPr>
            </w:pPr>
            <w:r w:rsidRPr="002225DE">
              <w:rPr>
                <w:rFonts w:ascii="Arial" w:hAnsi="Arial" w:cs="Arial"/>
              </w:rPr>
              <w:t>Reduce the number of fixed term exclusions to a maximum of 30 in 2016-2017</w:t>
            </w:r>
          </w:p>
          <w:p w:rsidR="0014308A" w:rsidRPr="002225DE" w:rsidRDefault="0014308A" w:rsidP="00585284">
            <w:pPr>
              <w:rPr>
                <w:rFonts w:ascii="Arial" w:hAnsi="Arial" w:cs="Arial"/>
              </w:rPr>
            </w:pPr>
            <w:r w:rsidRPr="002225DE">
              <w:rPr>
                <w:rFonts w:ascii="Arial" w:hAnsi="Arial" w:cs="Arial"/>
              </w:rPr>
              <w:t xml:space="preserve">Reduce the number of </w:t>
            </w:r>
            <w:r w:rsidRPr="002225DE">
              <w:rPr>
                <w:rFonts w:ascii="Arial" w:hAnsi="Arial" w:cs="Arial"/>
              </w:rPr>
              <w:lastRenderedPageBreak/>
              <w:t>days of exclusion to no more than 80.</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lang w:val="en-US"/>
              </w:rPr>
            </w:pPr>
            <w:r w:rsidRPr="002225DE">
              <w:rPr>
                <w:rFonts w:ascii="Arial" w:hAnsi="Arial" w:cs="Arial"/>
                <w:lang w:val="en-US"/>
              </w:rPr>
              <w:lastRenderedPageBreak/>
              <w:t>1.2</w:t>
            </w:r>
          </w:p>
          <w:p w:rsidR="0014308A" w:rsidRPr="002225DE" w:rsidRDefault="0014308A" w:rsidP="00585284">
            <w:pPr>
              <w:rPr>
                <w:rFonts w:ascii="Arial" w:hAnsi="Arial" w:cs="Arial"/>
                <w:lang w:val="en-US"/>
              </w:rPr>
            </w:pPr>
            <w:r w:rsidRPr="002225DE">
              <w:rPr>
                <w:rFonts w:ascii="Arial" w:hAnsi="Arial" w:cs="Arial"/>
                <w:lang w:val="en-US"/>
              </w:rPr>
              <w:t>To give the best possible support and guidance for each learner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Monitor and track the number of ‘removes’ that occur per member of staff and department so that we can ensure that the data is discussed at line manager meetings and necessary action taken/support given so that behaviour does not impact on learning</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Time for Pastoral Manager to track and collate data </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From the autumn term 2016</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AR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Behaviour management training may be necessary  dependent on data </w:t>
            </w:r>
          </w:p>
        </w:tc>
        <w:tc>
          <w:tcPr>
            <w:tcW w:w="2508" w:type="dxa"/>
            <w:tcBorders>
              <w:top w:val="single" w:sz="4" w:space="0" w:color="auto"/>
              <w:left w:val="single" w:sz="4" w:space="0" w:color="auto"/>
              <w:bottom w:val="single" w:sz="4" w:space="0" w:color="auto"/>
              <w:right w:val="single" w:sz="4" w:space="0" w:color="auto"/>
            </w:tcBorders>
            <w:shd w:val="clear" w:color="auto" w:fill="auto"/>
          </w:tcPr>
          <w:p w:rsidR="0014308A" w:rsidRPr="002225DE" w:rsidRDefault="0014308A" w:rsidP="00585284">
            <w:pPr>
              <w:rPr>
                <w:rFonts w:ascii="Arial" w:hAnsi="Arial" w:cs="Arial"/>
              </w:rPr>
            </w:pPr>
            <w:r w:rsidRPr="002225DE">
              <w:rPr>
                <w:rFonts w:ascii="Arial" w:hAnsi="Arial" w:cs="Arial"/>
              </w:rPr>
              <w:t>Reduce the number of remove instances in 2016-17 to 20%</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lang w:val="en-US"/>
              </w:rPr>
            </w:pPr>
            <w:r w:rsidRPr="002225DE">
              <w:rPr>
                <w:rFonts w:ascii="Arial" w:hAnsi="Arial" w:cs="Arial"/>
                <w:lang w:val="en-US"/>
              </w:rPr>
              <w:t>KQ1</w:t>
            </w:r>
          </w:p>
          <w:p w:rsidR="0014308A" w:rsidRPr="002225DE" w:rsidRDefault="0014308A" w:rsidP="00585284">
            <w:pPr>
              <w:rPr>
                <w:rFonts w:ascii="Arial" w:hAnsi="Arial" w:cs="Arial"/>
              </w:rPr>
            </w:pPr>
            <w:r w:rsidRPr="002225DE">
              <w:rPr>
                <w:rFonts w:ascii="Arial" w:hAnsi="Arial" w:cs="Arial"/>
                <w:lang w:val="en-US"/>
              </w:rPr>
              <w:t>To give the best possible support and guidance for each learner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Work with a range of pupil groups across the school to unpick their perception of pupil behaviour as identified in the pupil survey in 2016.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Staff time </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Autumn term 2016 </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AR</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Training may be appropriate depending on outcome of feedback from pupils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Reduction in the number of negative responses to question of behaviour in the 2017 pupil survey.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lang w:val="en-US"/>
              </w:rPr>
            </w:pPr>
            <w:r w:rsidRPr="002225DE">
              <w:rPr>
                <w:rFonts w:ascii="Arial"/>
                <w:lang w:val="en-US"/>
              </w:rPr>
              <w:lastRenderedPageBreak/>
              <w:t>KQ1</w:t>
            </w:r>
          </w:p>
          <w:p w:rsidR="0014308A" w:rsidRPr="002225DE" w:rsidRDefault="0014308A" w:rsidP="00585284">
            <w:pPr>
              <w:rPr>
                <w:rFonts w:ascii="Arial" w:hAnsi="Arial" w:cs="Arial"/>
              </w:rPr>
            </w:pPr>
            <w:r w:rsidRPr="002225DE">
              <w:rPr>
                <w:rFonts w:ascii="Arial"/>
                <w:lang w:val="en-US"/>
              </w:rPr>
              <w:t>To give the best possible support and guidance for each learner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Migrate our current behaviour tracking systems onto the SIMS behaviour management systems so that all school data and records are stored &amp; recorded electronically.</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L&amp;M time for AR &amp; SF to plan introduction </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In place by September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AR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Training for all staff on how to input the data into SIMS and how effective use can be made of the data.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SIMS behaviour management systems up and running in Sept 2017.</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lang w:val="en-US"/>
              </w:rPr>
            </w:pPr>
            <w:r w:rsidRPr="002225DE">
              <w:rPr>
                <w:rFonts w:ascii="Arial"/>
                <w:lang w:val="en-US"/>
              </w:rPr>
              <w:t>KQ1</w:t>
            </w:r>
          </w:p>
          <w:p w:rsidR="0014308A" w:rsidRPr="002225DE" w:rsidRDefault="0014308A" w:rsidP="00585284">
            <w:pPr>
              <w:rPr>
                <w:rFonts w:ascii="Arial" w:hAnsi="Arial" w:cs="Arial"/>
              </w:rPr>
            </w:pPr>
            <w:r w:rsidRPr="002225DE">
              <w:rPr>
                <w:rFonts w:ascii="Arial"/>
                <w:lang w:val="en-US"/>
              </w:rPr>
              <w:t>To give the best possible support and guidance for each learner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Further develop pupil engagement with some of our most vulnerable pupils particularly FSM pupils by developing a range of social skills programmes and emotional support available to them.</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Staff cost </w:t>
            </w:r>
          </w:p>
          <w:p w:rsidR="0014308A" w:rsidRPr="002225DE" w:rsidRDefault="0014308A" w:rsidP="00585284">
            <w:pPr>
              <w:rPr>
                <w:rFonts w:ascii="Arial" w:hAnsi="Arial" w:cs="Arial"/>
              </w:rPr>
            </w:pPr>
            <w:r w:rsidRPr="002225DE">
              <w:rPr>
                <w:rFonts w:ascii="Arial" w:hAnsi="Arial" w:cs="Arial"/>
              </w:rPr>
              <w:t>PDG £11,000</w:t>
            </w:r>
          </w:p>
        </w:tc>
        <w:tc>
          <w:tcPr>
            <w:tcW w:w="141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Sept 2016-March 2017</w:t>
            </w:r>
          </w:p>
        </w:tc>
        <w:tc>
          <w:tcPr>
            <w:tcW w:w="155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AR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Whole school training via our Wellbeing meetings as necessary</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Reduce the number of fixed term exclusions to a maximum of 30 in 2016-2017</w:t>
            </w:r>
          </w:p>
        </w:tc>
      </w:tr>
    </w:tbl>
    <w:p w:rsidR="0014308A" w:rsidRPr="002225DE" w:rsidRDefault="0014308A" w:rsidP="0014308A">
      <w:pPr>
        <w:rPr>
          <w:rFonts w:ascii="Arial" w:hAnsi="Arial" w:cs="Arial"/>
        </w:rPr>
      </w:pPr>
    </w:p>
    <w:p w:rsidR="0014308A" w:rsidRPr="002225DE" w:rsidRDefault="0014308A" w:rsidP="0014308A">
      <w:pPr>
        <w:rPr>
          <w:rFonts w:ascii="Arial" w:hAnsi="Arial" w:cs="Arial"/>
        </w:rPr>
      </w:pPr>
    </w:p>
    <w:p w:rsidR="0014308A" w:rsidRPr="002225DE" w:rsidRDefault="0014308A" w:rsidP="0014308A">
      <w:pPr>
        <w:rPr>
          <w:rFonts w:ascii="Arial" w:hAnsi="Arial" w:cs="Arial"/>
        </w:rPr>
      </w:pPr>
    </w:p>
    <w:p w:rsidR="0014308A" w:rsidRPr="002225DE" w:rsidRDefault="0014308A" w:rsidP="0014308A">
      <w:pPr>
        <w:rPr>
          <w:rFonts w:ascii="Arial" w:hAnsi="Arial" w:cs="Arial"/>
        </w:rPr>
      </w:pPr>
    </w:p>
    <w:p w:rsidR="0014308A" w:rsidRPr="002225DE" w:rsidRDefault="0014308A" w:rsidP="0014308A">
      <w:pPr>
        <w:rPr>
          <w:rFonts w:ascii="Arial" w:hAnsi="Arial" w:cs="Arial"/>
        </w:rPr>
      </w:pPr>
    </w:p>
    <w:p w:rsidR="0014308A" w:rsidRPr="002225DE" w:rsidRDefault="0014308A" w:rsidP="0014308A">
      <w:pPr>
        <w:rPr>
          <w:rFonts w:ascii="Arial" w:hAnsi="Arial" w:cs="Arial"/>
        </w:rPr>
      </w:pPr>
    </w:p>
    <w:p w:rsidR="0014308A" w:rsidRPr="002225DE" w:rsidRDefault="0014308A" w:rsidP="0014308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284"/>
        <w:gridCol w:w="3544"/>
        <w:gridCol w:w="1417"/>
        <w:gridCol w:w="1301"/>
        <w:gridCol w:w="1668"/>
        <w:gridCol w:w="1425"/>
        <w:gridCol w:w="1767"/>
        <w:gridCol w:w="2508"/>
      </w:tblGrid>
      <w:tr w:rsidR="0014308A" w:rsidRPr="002225DE" w:rsidTr="00585284">
        <w:trPr>
          <w:trHeight w:hRule="exact" w:val="567"/>
        </w:trPr>
        <w:tc>
          <w:tcPr>
            <w:tcW w:w="15156" w:type="dxa"/>
            <w:gridSpan w:val="9"/>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20"/>
              </w:rPr>
            </w:pPr>
            <w:bookmarkStart w:id="5" w:name="kq2provision"/>
            <w:r w:rsidRPr="002225DE">
              <w:rPr>
                <w:rFonts w:ascii="Arial" w:hAnsi="Arial" w:cs="Arial"/>
                <w:b/>
              </w:rPr>
              <w:t>KQ2. PROVISION (2.1 LEARNING EXPERIENCES, 2.2 TEACHING, 2.3 CARE SUPPORT &amp; GUIDANCE, 2.4 LEARNING ENVIRONMENT)</w:t>
            </w:r>
            <w:bookmarkEnd w:id="5"/>
          </w:p>
        </w:tc>
      </w:tr>
      <w:tr w:rsidR="00585284" w:rsidRPr="002225DE" w:rsidTr="00585284">
        <w:tc>
          <w:tcPr>
            <w:tcW w:w="1526" w:type="dxa"/>
            <w:gridSpan w:val="2"/>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lastRenderedPageBreak/>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3544"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141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Resources</w:t>
            </w:r>
          </w:p>
          <w:p w:rsidR="0014308A" w:rsidRPr="002225DE" w:rsidRDefault="0014308A" w:rsidP="00585284">
            <w:pPr>
              <w:jc w:val="center"/>
              <w:rPr>
                <w:rFonts w:ascii="Arial" w:hAnsi="Arial" w:cs="Arial"/>
                <w:b/>
              </w:rPr>
            </w:pPr>
            <w:r w:rsidRPr="002225DE">
              <w:rPr>
                <w:rFonts w:ascii="Arial" w:hAnsi="Arial" w:cs="Arial"/>
                <w:b/>
              </w:rPr>
              <w:t>&amp; Costs</w:t>
            </w:r>
          </w:p>
        </w:tc>
        <w:tc>
          <w:tcPr>
            <w:tcW w:w="1301"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Timescale</w:t>
            </w:r>
          </w:p>
        </w:tc>
        <w:tc>
          <w:tcPr>
            <w:tcW w:w="166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Personnel</w:t>
            </w:r>
          </w:p>
          <w:p w:rsidR="0014308A" w:rsidRPr="002225DE" w:rsidRDefault="0014308A" w:rsidP="00585284">
            <w:pPr>
              <w:jc w:val="center"/>
              <w:rPr>
                <w:rFonts w:ascii="Arial" w:hAnsi="Arial" w:cs="Arial"/>
                <w:b/>
              </w:rPr>
            </w:pPr>
            <w:r w:rsidRPr="002225DE">
              <w:rPr>
                <w:rFonts w:ascii="Arial" w:hAnsi="Arial" w:cs="Arial"/>
                <w:b/>
              </w:rPr>
              <w:t>Responsible</w:t>
            </w:r>
          </w:p>
        </w:tc>
        <w:tc>
          <w:tcPr>
            <w:tcW w:w="1425"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Monitored</w:t>
            </w:r>
          </w:p>
          <w:p w:rsidR="0014308A" w:rsidRPr="002225DE" w:rsidRDefault="0014308A" w:rsidP="00585284">
            <w:pPr>
              <w:jc w:val="center"/>
              <w:rPr>
                <w:rFonts w:ascii="Arial" w:hAnsi="Arial" w:cs="Arial"/>
                <w:b/>
              </w:rPr>
            </w:pPr>
            <w:r w:rsidRPr="002225DE">
              <w:rPr>
                <w:rFonts w:ascii="Arial" w:hAnsi="Arial" w:cs="Arial"/>
                <w:b/>
              </w:rPr>
              <w:t>By</w:t>
            </w:r>
          </w:p>
        </w:tc>
        <w:tc>
          <w:tcPr>
            <w:tcW w:w="176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Professional</w:t>
            </w:r>
          </w:p>
          <w:p w:rsidR="0014308A" w:rsidRPr="002225DE" w:rsidRDefault="0014308A" w:rsidP="00585284">
            <w:pPr>
              <w:jc w:val="center"/>
              <w:rPr>
                <w:rFonts w:ascii="Arial" w:hAnsi="Arial" w:cs="Arial"/>
                <w:b/>
              </w:rPr>
            </w:pPr>
            <w:r w:rsidRPr="002225DE">
              <w:rPr>
                <w:rFonts w:ascii="Arial" w:hAnsi="Arial" w:cs="Arial"/>
                <w:b/>
              </w:rPr>
              <w:t>Development</w:t>
            </w:r>
          </w:p>
        </w:tc>
        <w:tc>
          <w:tcPr>
            <w:tcW w:w="250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Support and guidance for learners</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Whole school ‘Deprivation Champion’ in place to ensure that our FSM learners are supported and encouraged to achieve as per the FSM action plan and that all staff are fully aware of how they can best support FSM learners.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The progress of FSM learners is tracked and monitored with learning coach and specialist intervention provided as required. </w:t>
            </w:r>
          </w:p>
          <w:p w:rsidR="0014308A" w:rsidRPr="002225DE" w:rsidRDefault="0014308A" w:rsidP="00585284">
            <w:pPr>
              <w:pStyle w:val="Body"/>
              <w:rPr>
                <w:rFonts w:ascii="Arial" w:hAnsi="Arial" w:cs="Arial"/>
                <w:color w:val="auto"/>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 xml:space="preserve">Staff cost </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 xml:space="preserve">PDG </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£19,237</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In place by September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GB/LEF</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Training provided to all staff in September 2017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All staff familiar with how they can best support FSM pupils within their teaching groups.</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Staff making full use of Class Charts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Continue to close the gap between FSM and nonFSM learners in all headline indicators. </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To ensure that teaching and assessment are effective and appropriate to improving standards for learners </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Further develop teaching and learning to stretch MAT learners in all lessons at KS3 &amp; KS4.</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Deprivation Champion to work with FSM MAT learners and develop ‘The Brilliant Club’ to raise aspirations.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PDG Cost £2000</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Sept 2016-2017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GB/LEF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As necessary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Track the progress of all FSM MAT pupils and ensure that they are well supported. </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To ensure that teaching and assessment are effective and </w:t>
            </w:r>
            <w:r w:rsidRPr="002225DE">
              <w:rPr>
                <w:rFonts w:ascii="Arial" w:hAnsi="Arial" w:cs="Arial"/>
                <w:color w:val="auto"/>
                <w:sz w:val="22"/>
                <w:szCs w:val="22"/>
                <w:lang w:val="en-US"/>
              </w:rPr>
              <w:lastRenderedPageBreak/>
              <w:t>appropriate to improving standards for learners (2)</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Continue to improve the quality of marking and feedback by ensuring that all staff use DIRT and closing the gap activities to maximize pupil outcomes and that all staff follow the whole school marking policy.</w:t>
            </w:r>
          </w:p>
          <w:p w:rsidR="0014308A" w:rsidRPr="002225DE" w:rsidRDefault="0014308A" w:rsidP="00585284">
            <w:pPr>
              <w:pStyle w:val="Body"/>
              <w:rPr>
                <w:rFonts w:ascii="Arial" w:hAnsi="Arial" w:cs="Arial"/>
                <w:color w:val="auto"/>
                <w:sz w:val="22"/>
                <w:szCs w:val="22"/>
                <w:lang w:val="en-US"/>
              </w:rPr>
            </w:pP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lastRenderedPageBreak/>
              <w:t xml:space="preserve">Staff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2016-2017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Whole school training on 16</w:t>
            </w:r>
            <w:r w:rsidRPr="002225DE">
              <w:rPr>
                <w:rFonts w:ascii="Arial" w:hAnsi="Arial" w:cs="Arial"/>
                <w:color w:val="auto"/>
                <w:sz w:val="22"/>
                <w:szCs w:val="22"/>
                <w:vertAlign w:val="superscript"/>
                <w:lang w:val="en-US"/>
              </w:rPr>
              <w:t>th</w:t>
            </w:r>
            <w:r w:rsidR="005E5BDC">
              <w:rPr>
                <w:rFonts w:ascii="Arial" w:hAnsi="Arial" w:cs="Arial"/>
                <w:color w:val="auto"/>
                <w:sz w:val="22"/>
                <w:szCs w:val="22"/>
                <w:lang w:val="en-US"/>
              </w:rPr>
              <w:t xml:space="preserve"> December 2017</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If individual staff need further support </w:t>
            </w:r>
            <w:r w:rsidRPr="002225DE">
              <w:rPr>
                <w:rFonts w:ascii="Arial" w:hAnsi="Arial" w:cs="Arial"/>
                <w:color w:val="auto"/>
                <w:sz w:val="22"/>
                <w:szCs w:val="22"/>
                <w:lang w:val="en-US"/>
              </w:rPr>
              <w:lastRenderedPageBreak/>
              <w:t>in this area they will be supported by GB/AJ</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 xml:space="preserve">QA and lesson observations evidence demonstrated that the marking policy is being applied consistently across the school and is having a direct </w:t>
            </w:r>
            <w:r w:rsidRPr="002225DE">
              <w:rPr>
                <w:rFonts w:ascii="Arial" w:hAnsi="Arial" w:cs="Arial"/>
                <w:color w:val="auto"/>
                <w:sz w:val="22"/>
                <w:szCs w:val="22"/>
                <w:lang w:val="en-US"/>
              </w:rPr>
              <w:lastRenderedPageBreak/>
              <w:t>impact on pupil outcomes.</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KQ2</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To ensure that teaching and assessment are effective and appropriate to improving standards for learners</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(2)</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Offer further opportunities for all staff to develop their Welsh language skills.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 xml:space="preserve">Training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2016-2017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Opportunity for all staff to receive further training during our training day on  October 21</w:t>
            </w:r>
            <w:r w:rsidRPr="002225DE">
              <w:rPr>
                <w:rFonts w:ascii="Arial" w:hAnsi="Arial" w:cs="Arial"/>
                <w:color w:val="auto"/>
                <w:sz w:val="22"/>
                <w:szCs w:val="22"/>
                <w:vertAlign w:val="superscript"/>
                <w:lang w:val="en-US"/>
              </w:rPr>
              <w:t>st</w:t>
            </w:r>
            <w:r w:rsidRPr="002225DE">
              <w:rPr>
                <w:rFonts w:ascii="Arial" w:hAnsi="Arial" w:cs="Arial"/>
                <w:color w:val="auto"/>
                <w:sz w:val="22"/>
                <w:szCs w:val="22"/>
                <w:lang w:val="en-US"/>
              </w:rPr>
              <w:t xml:space="preserve"> 2016</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All staff receive further training and develop confidence is using the language within their fluency level.</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Support and guidance for learners</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Further develop opportunities for learners to have contact with local industry and commerce.</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 xml:space="preserve">Staff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Spring Term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GB/LEF</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CAM</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n/a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Increased opportunities for learners to have contact with local industry and commerce. </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To ensure that teaching and assessment are effective and appropriate to improving standards for learners. (2)</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hAnsi="Arial" w:cs="Arial"/>
                <w:color w:val="auto"/>
                <w:sz w:val="22"/>
                <w:szCs w:val="22"/>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lastRenderedPageBreak/>
              <w:t xml:space="preserve">Ensure that there is appropriate support available to develop all staff at different stages of their development and be able to facilitate a range of OLEVI teaching programmes at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‘Outstanding Teacher Programme’ to run each term throughout 2016-17.</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‘Improving Teacher Programme’ to run in the Autumn and Spring </w:t>
            </w:r>
            <w:r w:rsidRPr="002225DE">
              <w:rPr>
                <w:rFonts w:ascii="Arial" w:hAnsi="Arial" w:cs="Arial"/>
                <w:color w:val="auto"/>
                <w:sz w:val="22"/>
                <w:szCs w:val="22"/>
                <w:lang w:val="en-US"/>
              </w:rPr>
              <w:lastRenderedPageBreak/>
              <w:t>Term.</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Outstanding Teaching Assistant Programme to be run in two terms.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The OTP &amp; ITP programmes are to be delivered by staff from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All programmes to be offered to other schools across the cluster, local authority and region as part of our New Deal Pioneer Work.</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lastRenderedPageBreak/>
              <w:t>Staffing, Delivery and Resource Cost</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SCC: £5000</w:t>
            </w:r>
          </w:p>
          <w:p w:rsidR="0014308A" w:rsidRPr="002225DE" w:rsidRDefault="0014308A" w:rsidP="00585284">
            <w:pPr>
              <w:pStyle w:val="Body"/>
              <w:rPr>
                <w:rFonts w:ascii="Arial" w:eastAsia="Arial" w:hAnsi="Arial" w:cs="Arial"/>
                <w:b/>
                <w:bCs/>
                <w:color w:val="auto"/>
                <w:sz w:val="22"/>
                <w:szCs w:val="22"/>
                <w:lang w:val="en-US"/>
              </w:rPr>
            </w:pPr>
          </w:p>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One prg to run each term at </w:t>
            </w:r>
            <w:r w:rsidR="00585284" w:rsidRPr="002225DE">
              <w:rPr>
                <w:rFonts w:ascii="Arial" w:hAnsi="Arial" w:cs="Arial"/>
                <w:color w:val="auto"/>
                <w:sz w:val="22"/>
                <w:szCs w:val="22"/>
                <w:lang w:val="en-US"/>
              </w:rPr>
              <w:t>School X</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CAM</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New and remaining staff at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xml:space="preserve"> to have completed the appropriate OLEVI teaching programme.</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Develop our capacity within the school and across the cluster to facilitate the programmes at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90% of all lessons observed in 2016/17 to be good or better.</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To ensure that teaching and assessment are effective and appropriate to improving standards for learners. (2)</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Ensure that staff identified for the ITP or ‘Breakthorugh programmes’ have further coaching if necessary before starting on formal capability procedures if concern continues about their performance.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 xml:space="preserve">Staff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As per policy </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As appropriate </w:t>
            </w:r>
          </w:p>
        </w:tc>
        <w:tc>
          <w:tcPr>
            <w:tcW w:w="2508" w:type="dxa"/>
            <w:tcBorders>
              <w:top w:val="single" w:sz="4" w:space="0" w:color="auto"/>
              <w:left w:val="single" w:sz="4" w:space="0" w:color="auto"/>
              <w:bottom w:val="single" w:sz="4" w:space="0" w:color="auto"/>
              <w:right w:val="single" w:sz="4" w:space="0" w:color="auto"/>
            </w:tcBorders>
            <w:shd w:val="clear" w:color="auto" w:fill="FFFFFF" w:themeFill="background1"/>
          </w:tcPr>
          <w:p w:rsidR="0014308A" w:rsidRPr="002225DE" w:rsidRDefault="0014308A" w:rsidP="00585284">
            <w:pPr>
              <w:pStyle w:val="Body"/>
              <w:shd w:val="clear" w:color="auto" w:fill="FFFFFF" w:themeFill="background1"/>
              <w:rPr>
                <w:rFonts w:ascii="Arial" w:hAnsi="Arial" w:cs="Arial"/>
                <w:color w:val="auto"/>
                <w:sz w:val="22"/>
                <w:szCs w:val="22"/>
                <w:lang w:val="en-US"/>
              </w:rPr>
            </w:pPr>
            <w:r w:rsidRPr="002225DE">
              <w:rPr>
                <w:rFonts w:ascii="Arial" w:hAnsi="Arial" w:cs="Arial"/>
                <w:color w:val="auto"/>
                <w:sz w:val="22"/>
                <w:szCs w:val="22"/>
                <w:lang w:val="en-US"/>
              </w:rPr>
              <w:t xml:space="preserve">No more than 10% of  lessons should be judged as adequate in  2016-2017 and there should be no  unsatisfactory teaching. </w:t>
            </w:r>
          </w:p>
        </w:tc>
      </w:tr>
      <w:tr w:rsidR="0014308A" w:rsidRPr="002225DE" w:rsidTr="00585284">
        <w:trPr>
          <w:trHeight w:val="1418"/>
        </w:trPr>
        <w:tc>
          <w:tcPr>
            <w:tcW w:w="1526" w:type="dxa"/>
            <w:gridSpan w:val="2"/>
            <w:tcBorders>
              <w:top w:val="single" w:sz="4" w:space="0" w:color="auto"/>
              <w:left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To ensure that teaching and assessment are effective and appropriate to improving standards for learners. (2)</w:t>
            </w:r>
          </w:p>
        </w:tc>
        <w:tc>
          <w:tcPr>
            <w:tcW w:w="3544"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Continue to employ 2 cover supervisors on fixed term contracts for the period of the SCC to mitigate against the need to bring in supply staff to facilitate a number of programmes/training included in the SIP. This is far more effective &amp; beneficial to pupils than a range of supply teachers on a regular basis. This limits the impact of missing teaching time due to training and development. On occasions when </w:t>
            </w:r>
            <w:r w:rsidRPr="002225DE">
              <w:rPr>
                <w:rFonts w:ascii="Arial" w:hAnsi="Arial" w:cs="Arial"/>
                <w:color w:val="auto"/>
                <w:sz w:val="22"/>
                <w:szCs w:val="22"/>
                <w:lang w:val="en-US"/>
              </w:rPr>
              <w:lastRenderedPageBreak/>
              <w:t>they are not required for cover they would provide additional support for intervention groups.</w:t>
            </w:r>
          </w:p>
        </w:tc>
        <w:tc>
          <w:tcPr>
            <w:tcW w:w="1417"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lastRenderedPageBreak/>
              <w:t>2 x Grade 5</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Learning Support Assistants/Cover Supervisors.</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 xml:space="preserve">September 2016 – March 2017 </w:t>
            </w:r>
          </w:p>
          <w:p w:rsidR="0014308A" w:rsidRPr="002225DE" w:rsidRDefault="0014308A" w:rsidP="00585284">
            <w:pPr>
              <w:pStyle w:val="Body"/>
              <w:rPr>
                <w:rFonts w:ascii="Arial" w:hAnsi="Arial" w:cs="Arial"/>
                <w:bCs/>
                <w:color w:val="auto"/>
                <w:sz w:val="22"/>
                <w:szCs w:val="22"/>
                <w:lang w:val="en-US"/>
              </w:rPr>
            </w:pPr>
            <w:r w:rsidRPr="002225DE">
              <w:rPr>
                <w:rFonts w:ascii="Arial" w:hAnsi="Arial" w:cs="Arial"/>
                <w:bCs/>
                <w:color w:val="auto"/>
                <w:sz w:val="22"/>
                <w:szCs w:val="22"/>
                <w:lang w:val="en-US"/>
              </w:rPr>
              <w:t xml:space="preserve">SCC: £11,369 PDG: </w:t>
            </w:r>
            <w:r w:rsidRPr="002225DE">
              <w:rPr>
                <w:rFonts w:ascii="Arial" w:hAnsi="Arial" w:cs="Arial"/>
                <w:bCs/>
                <w:color w:val="auto"/>
                <w:sz w:val="22"/>
                <w:szCs w:val="22"/>
                <w:lang w:val="en-US"/>
              </w:rPr>
              <w:lastRenderedPageBreak/>
              <w:t>£11,369</w:t>
            </w:r>
          </w:p>
        </w:tc>
        <w:tc>
          <w:tcPr>
            <w:tcW w:w="1301"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lastRenderedPageBreak/>
              <w:t xml:space="preserve">Currently staff in post and we would extend their contracts for a further 7 months for the duration of SCC and </w:t>
            </w:r>
            <w:r w:rsidRPr="002225DE">
              <w:rPr>
                <w:rFonts w:ascii="Arial" w:hAnsi="Arial" w:cs="Arial"/>
                <w:color w:val="auto"/>
                <w:sz w:val="22"/>
                <w:szCs w:val="22"/>
                <w:lang w:val="en-US"/>
              </w:rPr>
              <w:lastRenderedPageBreak/>
              <w:t xml:space="preserve">PDG grants. </w:t>
            </w:r>
          </w:p>
        </w:tc>
        <w:tc>
          <w:tcPr>
            <w:tcW w:w="1668"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lastRenderedPageBreak/>
              <w:t>JM</w:t>
            </w:r>
          </w:p>
        </w:tc>
        <w:tc>
          <w:tcPr>
            <w:tcW w:w="1425"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CAM</w:t>
            </w:r>
          </w:p>
        </w:tc>
        <w:tc>
          <w:tcPr>
            <w:tcW w:w="1767"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Training provided in house for Cover Supervisors.</w:t>
            </w:r>
          </w:p>
          <w:p w:rsidR="0014308A" w:rsidRPr="002225DE" w:rsidRDefault="0014308A" w:rsidP="00585284">
            <w:pPr>
              <w:pStyle w:val="Body"/>
              <w:rPr>
                <w:rFonts w:ascii="Arial" w:hAnsi="Arial" w:cs="Arial"/>
                <w:color w:val="auto"/>
                <w:sz w:val="22"/>
                <w:szCs w:val="22"/>
              </w:rPr>
            </w:pPr>
          </w:p>
        </w:tc>
        <w:tc>
          <w:tcPr>
            <w:tcW w:w="2508"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Training programmes and other development programmes to have limited impact on pupil progress due to continuity in cover provided.</w:t>
            </w:r>
          </w:p>
        </w:tc>
      </w:tr>
      <w:tr w:rsidR="0014308A" w:rsidRPr="002225DE" w:rsidTr="00585284">
        <w:trPr>
          <w:trHeight w:val="699"/>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KQ2</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To ensure that teaching and assessment are effective and appropriate to improving standards for learners. </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To lead and manage the plan for whole school improvement (2&amp;4)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Develop school capacity for the leadership of Teaching &amp; Learning in the school. </w:t>
            </w:r>
          </w:p>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GB/AJ to lead on whole school leadership of T&amp;L. Significant reduction in teaching commitment for 2016-17 to focus on coordinating and OLEVI programme development at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GB also responsible for managing school to school work with a range of schools and leading on further developing teaching and learning across our Primary Cluster, especially in the use of IRIS connect across the cluster.</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bCs/>
                <w:color w:val="auto"/>
                <w:sz w:val="22"/>
                <w:szCs w:val="22"/>
                <w:lang w:val="en-US"/>
              </w:rPr>
              <w:t>SCC: £10,000 (Sept-March 2017</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September 2016- 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GB/AJ to work closely with the Challenge Advisor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OLEVI programmes to be run effectively at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xml:space="preserve"> during 2016-17 facilitated by the staff from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xml:space="preserve"> and the </w:t>
            </w:r>
            <w:r w:rsidR="00585284" w:rsidRPr="002225DE">
              <w:rPr>
                <w:rFonts w:ascii="Arial" w:hAnsi="Arial" w:cs="Arial"/>
                <w:color w:val="auto"/>
                <w:sz w:val="22"/>
                <w:szCs w:val="22"/>
                <w:lang w:val="en-US"/>
              </w:rPr>
              <w:t>X</w:t>
            </w:r>
            <w:r w:rsidRPr="002225DE">
              <w:rPr>
                <w:rFonts w:ascii="Arial" w:hAnsi="Arial" w:cs="Arial"/>
                <w:color w:val="auto"/>
                <w:sz w:val="22"/>
                <w:szCs w:val="22"/>
                <w:lang w:val="en-US"/>
              </w:rPr>
              <w:t xml:space="preserve"> Cluster.</w:t>
            </w:r>
          </w:p>
        </w:tc>
      </w:tr>
      <w:tr w:rsidR="0014308A" w:rsidRPr="002225DE" w:rsidTr="00585284">
        <w:trPr>
          <w:trHeight w:val="4819"/>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Continue to improve the quality of teaching and learning and develop leadership at all levels across the school</w:t>
            </w:r>
          </w:p>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(2&amp;4)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To create capacity by continuing with 1 Learning Champion who will continue to develop the schools capacity; </w:t>
            </w:r>
          </w:p>
          <w:p w:rsidR="0014308A" w:rsidRPr="002225DE" w:rsidRDefault="0014308A" w:rsidP="0014308A">
            <w:pPr>
              <w:pStyle w:val="ListParagraph"/>
              <w:numPr>
                <w:ilvl w:val="0"/>
                <w:numId w:val="11"/>
              </w:numPr>
              <w:pBdr>
                <w:top w:val="nil"/>
                <w:left w:val="nil"/>
                <w:bottom w:val="nil"/>
                <w:right w:val="nil"/>
                <w:between w:val="nil"/>
                <w:bar w:val="nil"/>
              </w:pBdr>
              <w:rPr>
                <w:rFonts w:ascii="Arial" w:eastAsia="Arial" w:hAnsi="Arial" w:cs="Arial"/>
              </w:rPr>
            </w:pPr>
            <w:r w:rsidRPr="002225DE">
              <w:rPr>
                <w:rFonts w:ascii="Arial" w:hAnsi="Arial" w:cs="Arial"/>
              </w:rPr>
              <w:t>To develop a team of staff who will be game changers in using Iris Connect and coaching to support all staff across the school to continue to develop the quality of teaching and learning across the school.</w:t>
            </w:r>
          </w:p>
          <w:p w:rsidR="0014308A" w:rsidRPr="002225DE" w:rsidRDefault="0014308A" w:rsidP="0014308A">
            <w:pPr>
              <w:pStyle w:val="ListParagraph"/>
              <w:numPr>
                <w:ilvl w:val="0"/>
                <w:numId w:val="11"/>
              </w:numPr>
              <w:pBdr>
                <w:top w:val="nil"/>
                <w:left w:val="nil"/>
                <w:bottom w:val="nil"/>
                <w:right w:val="nil"/>
                <w:between w:val="nil"/>
                <w:bar w:val="nil"/>
              </w:pBdr>
              <w:rPr>
                <w:rFonts w:ascii="Arial" w:eastAsia="Arial" w:hAnsi="Arial" w:cs="Arial"/>
              </w:rPr>
            </w:pPr>
            <w:r w:rsidRPr="002225DE">
              <w:rPr>
                <w:rFonts w:ascii="Arial" w:hAnsi="Arial" w:cs="Arial"/>
              </w:rPr>
              <w:t>To develop our own support structures to ensure that we reduce within school variation across departments and share excellent practice across the school.</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b/>
                <w:color w:val="auto"/>
                <w:sz w:val="22"/>
                <w:szCs w:val="22"/>
                <w:lang w:val="en-US"/>
              </w:rPr>
            </w:pPr>
            <w:r w:rsidRPr="002225DE">
              <w:rPr>
                <w:rFonts w:ascii="Arial" w:hAnsi="Arial" w:cs="Arial"/>
                <w:color w:val="auto"/>
                <w:sz w:val="22"/>
                <w:szCs w:val="22"/>
                <w:lang w:val="en-US"/>
              </w:rPr>
              <w:t>Equivalent of 1 day per week for our excellent practitioner to develop this SCC: £6327</w:t>
            </w:r>
          </w:p>
          <w:p w:rsidR="0014308A" w:rsidRPr="002225DE" w:rsidRDefault="0014308A" w:rsidP="00585284">
            <w:pPr>
              <w:pStyle w:val="Body"/>
              <w:rPr>
                <w:rFonts w:ascii="Arial" w:eastAsia="Arial" w:hAnsi="Arial" w:cs="Arial"/>
                <w:b/>
                <w:bCs/>
                <w:color w:val="auto"/>
                <w:sz w:val="22"/>
                <w:szCs w:val="22"/>
                <w:lang w:val="en-US"/>
              </w:rPr>
            </w:pP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Sep 2016 – 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SR</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GB/AJ</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rPr>
            </w:pPr>
            <w:r w:rsidRPr="002225DE">
              <w:rPr>
                <w:rFonts w:ascii="Arial" w:hAnsi="Arial" w:cs="Arial"/>
                <w:color w:val="auto"/>
                <w:sz w:val="22"/>
                <w:szCs w:val="22"/>
                <w:lang w:val="en-US"/>
              </w:rPr>
              <w:t xml:space="preserve">Use the school Teaching &amp; Learning meetings to cascade developments to whole staff.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Develop innovative ways of engaging pupils in learning.  Share good and excellent practice within the school to reduce in school variation.</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90% Lesson observed to be good or better. </w:t>
            </w:r>
            <w:r w:rsidRPr="002225DE">
              <w:rPr>
                <w:rFonts w:ascii="Arial" w:eastAsia="Arial" w:hAnsi="Arial" w:cs="Arial"/>
                <w:color w:val="auto"/>
                <w:sz w:val="22"/>
                <w:szCs w:val="22"/>
                <w:lang w:val="en-US"/>
              </w:rPr>
              <w:t xml:space="preserve">Deliver successfully evaluated </w:t>
            </w:r>
            <w:r w:rsidRPr="002225DE">
              <w:rPr>
                <w:rFonts w:ascii="Arial" w:hAnsi="Arial" w:cs="Arial"/>
                <w:color w:val="auto"/>
                <w:sz w:val="22"/>
                <w:szCs w:val="22"/>
                <w:lang w:val="en-US"/>
              </w:rPr>
              <w:t xml:space="preserve">OLEVI programmes at </w:t>
            </w:r>
            <w:r w:rsidR="00585284" w:rsidRPr="002225DE">
              <w:rPr>
                <w:rFonts w:ascii="Arial" w:hAnsi="Arial" w:cs="Arial"/>
                <w:color w:val="auto"/>
                <w:sz w:val="22"/>
                <w:szCs w:val="22"/>
                <w:lang w:val="en-US"/>
              </w:rPr>
              <w:t>School X</w:t>
            </w:r>
            <w:r w:rsidRPr="002225DE">
              <w:rPr>
                <w:rFonts w:ascii="Arial" w:hAnsi="Arial" w:cs="Arial"/>
                <w:color w:val="auto"/>
                <w:sz w:val="22"/>
                <w:szCs w:val="22"/>
                <w:lang w:val="en-US"/>
              </w:rPr>
              <w:t xml:space="preserve"> in 2016-17. Ensure that we have a sustainable model of CPD programmes and progression routes for all our staff in the future.</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Continue to improve the quality of teaching and learning and develop leadership at all levels across the school</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(2)</w:t>
            </w:r>
          </w:p>
          <w:p w:rsidR="0014308A" w:rsidRPr="002225DE" w:rsidRDefault="0014308A" w:rsidP="00585284">
            <w:pPr>
              <w:pStyle w:val="Body"/>
              <w:rPr>
                <w:rFonts w:ascii="Arial" w:hAnsi="Arial" w:cs="Arial"/>
                <w:color w:val="auto"/>
                <w:sz w:val="22"/>
                <w:szCs w:val="22"/>
                <w:lang w:val="en-US"/>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Enable all staff to be involved in opportunities for further joint practice development and take part in lesson visits and learning walks around the school and across our cluster and with the specific focus on ‘closing the gap’.</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Staff cover costs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PDG £4000</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Sept 2016- 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Training needs identified as appropriate</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Continue to improve the quality of teaching across the school and reduce in school variation. </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KQ2</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Continue to improve the quality of teaching and learning and develop leadership at all levels across the school (2/4)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Action research grants available for staff to focus on closing the gap FSM/nonFSM teaching strategies/approaches. 10 grants of £500 pounds available.</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PDG funding £5000</w:t>
            </w:r>
          </w:p>
          <w:p w:rsidR="0014308A" w:rsidRPr="002225DE" w:rsidRDefault="0014308A" w:rsidP="00585284">
            <w:pPr>
              <w:pStyle w:val="Body"/>
              <w:rPr>
                <w:rFonts w:ascii="Arial" w:hAnsi="Arial" w:cs="Arial"/>
                <w:color w:val="auto"/>
                <w:sz w:val="22"/>
                <w:szCs w:val="22"/>
                <w:lang w:val="en-US"/>
              </w:rPr>
            </w:pP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Sept 2016-March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GB/LEF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Training as indicated in the plan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Funding spent and learning shared with all staff at T&amp;L meeting during the summer term 2017.</w:t>
            </w:r>
          </w:p>
          <w:p w:rsidR="0014308A" w:rsidRPr="002225DE" w:rsidRDefault="0014308A" w:rsidP="00585284">
            <w:pPr>
              <w:pStyle w:val="Body"/>
              <w:rPr>
                <w:rFonts w:ascii="Arial" w:hAnsi="Arial" w:cs="Arial"/>
                <w:color w:val="auto"/>
                <w:sz w:val="22"/>
                <w:szCs w:val="22"/>
                <w:lang w:val="en-US"/>
              </w:rPr>
            </w:pP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Continue to improve the quality of teaching and learning and develop leadership at all levels across the school (2/4)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Review current homework policy and implement as necessary a revised policy following consultation with pupils and staff.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Staff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By the Summer Term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As necessary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Policy in place and understood by all stakeholders. Develop pupils as independent lifelong learners.</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eastAsia="Arial" w:hAnsi="Arial" w:cs="Arial"/>
                <w:color w:val="auto"/>
                <w:sz w:val="22"/>
                <w:szCs w:val="22"/>
                <w:lang w:val="en-US"/>
              </w:rPr>
            </w:pPr>
            <w:r w:rsidRPr="002225DE">
              <w:rPr>
                <w:rFonts w:ascii="Arial" w:hAnsi="Arial" w:cs="Arial"/>
                <w:color w:val="auto"/>
                <w:sz w:val="22"/>
                <w:szCs w:val="22"/>
                <w:lang w:val="en-US"/>
              </w:rPr>
              <w:t>Support and guidance for learners</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Pupil Offer activities to include a range of activities e.g. visits to Techniquest, Y Senedd &amp; Parliament, Shakespeare in Schools Project, Music Enrichment Activities, Zoo lab &amp; Digital Climbing wall.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Pupil Offer Funding  </w:t>
            </w:r>
            <w:r w:rsidRPr="002225DE">
              <w:rPr>
                <w:rFonts w:ascii="Arial" w:hAnsi="Arial" w:cs="Arial"/>
                <w:b/>
                <w:color w:val="auto"/>
                <w:sz w:val="22"/>
                <w:szCs w:val="22"/>
                <w:lang w:val="en-US"/>
              </w:rPr>
              <w:t xml:space="preserve">SCC: </w:t>
            </w:r>
            <w:r w:rsidRPr="002225DE">
              <w:rPr>
                <w:rFonts w:ascii="Arial" w:hAnsi="Arial" w:cs="Arial"/>
                <w:color w:val="auto"/>
                <w:sz w:val="22"/>
                <w:szCs w:val="22"/>
                <w:lang w:val="en-US"/>
              </w:rPr>
              <w:t>£5000</w:t>
            </w:r>
          </w:p>
          <w:p w:rsidR="0014308A" w:rsidRPr="002225DE" w:rsidRDefault="0014308A" w:rsidP="00585284">
            <w:pPr>
              <w:pStyle w:val="Body"/>
              <w:rPr>
                <w:rFonts w:ascii="Arial" w:hAnsi="Arial" w:cs="Arial"/>
                <w:color w:val="auto"/>
                <w:sz w:val="22"/>
                <w:szCs w:val="22"/>
                <w:lang w:val="en-US"/>
              </w:rPr>
            </w:pP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Sept 2016-March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JLM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CAM</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As necessary dependent on activity</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A range of pupils who will have had new experiences to enrich their learning experiences within and beyond the classroom.</w:t>
            </w:r>
          </w:p>
        </w:tc>
      </w:tr>
      <w:tr w:rsidR="0014308A" w:rsidRPr="002225DE" w:rsidTr="00585284">
        <w:trPr>
          <w:trHeight w:val="1418"/>
        </w:trPr>
        <w:tc>
          <w:tcPr>
            <w:tcW w:w="1526"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Support and guidance for each learner</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( 3)</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Plan/Develop and introduce an effective home learning platform linked to HWB alongside the development of the school website.</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Staff time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SCC: 2500</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Sept 2016-March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RCE</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CAM</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Training as necessary to ensure that all staff, pupils and parents can fully access the </w:t>
            </w:r>
            <w:r w:rsidRPr="002225DE">
              <w:rPr>
                <w:rFonts w:ascii="Arial" w:hAnsi="Arial" w:cs="Arial"/>
                <w:color w:val="auto"/>
                <w:sz w:val="22"/>
                <w:szCs w:val="22"/>
                <w:lang w:val="en-US"/>
              </w:rPr>
              <w:lastRenderedPageBreak/>
              <w:t xml:space="preserve">platform.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lastRenderedPageBreak/>
              <w:t>Effective home learning platform in place, clearly linked to HWB by the Spring Term 2017.</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 xml:space="preserve">Informative website up </w:t>
            </w:r>
            <w:r w:rsidRPr="002225DE">
              <w:rPr>
                <w:rFonts w:ascii="Arial" w:hAnsi="Arial" w:cs="Arial"/>
                <w:color w:val="auto"/>
                <w:sz w:val="22"/>
                <w:szCs w:val="22"/>
                <w:lang w:val="en-US"/>
              </w:rPr>
              <w:lastRenderedPageBreak/>
              <w:t>and running so that it can be a source of both information and support to pupils, parents and governors.</w:t>
            </w:r>
          </w:p>
        </w:tc>
      </w:tr>
      <w:tr w:rsidR="0014308A" w:rsidRPr="002225DE" w:rsidTr="00585284">
        <w:trPr>
          <w:trHeight w:hRule="exact" w:val="567"/>
        </w:trPr>
        <w:tc>
          <w:tcPr>
            <w:tcW w:w="15156" w:type="dxa"/>
            <w:gridSpan w:val="9"/>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20"/>
              </w:rPr>
            </w:pPr>
            <w:r w:rsidRPr="002225DE">
              <w:rPr>
                <w:rFonts w:ascii="Arial" w:hAnsi="Arial" w:cs="Arial"/>
                <w:b/>
              </w:rPr>
              <w:lastRenderedPageBreak/>
              <w:t>KQ2. PROVISION (2.1 LEARNING EXPERIENCES, 2.2 TEACHING, 2.3 CARE SUPPORT &amp; GUIDANCE, 2.4 LEARNING ENVIRONMENT)</w:t>
            </w:r>
          </w:p>
        </w:tc>
      </w:tr>
      <w:tr w:rsidR="00585284" w:rsidRPr="002225DE" w:rsidTr="00585284">
        <w:tc>
          <w:tcPr>
            <w:tcW w:w="1242"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3828" w:type="dxa"/>
            <w:gridSpan w:val="2"/>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141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Resources</w:t>
            </w:r>
          </w:p>
          <w:p w:rsidR="0014308A" w:rsidRPr="002225DE" w:rsidRDefault="0014308A" w:rsidP="00585284">
            <w:pPr>
              <w:jc w:val="center"/>
              <w:rPr>
                <w:rFonts w:ascii="Arial" w:hAnsi="Arial" w:cs="Arial"/>
                <w:b/>
              </w:rPr>
            </w:pPr>
            <w:r w:rsidRPr="002225DE">
              <w:rPr>
                <w:rFonts w:ascii="Arial" w:hAnsi="Arial" w:cs="Arial"/>
                <w:b/>
              </w:rPr>
              <w:t>&amp; Costs</w:t>
            </w:r>
          </w:p>
        </w:tc>
        <w:tc>
          <w:tcPr>
            <w:tcW w:w="1301"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Timescale</w:t>
            </w:r>
          </w:p>
        </w:tc>
        <w:tc>
          <w:tcPr>
            <w:tcW w:w="166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Personnel</w:t>
            </w:r>
          </w:p>
          <w:p w:rsidR="0014308A" w:rsidRPr="002225DE" w:rsidRDefault="0014308A" w:rsidP="00585284">
            <w:pPr>
              <w:jc w:val="center"/>
              <w:rPr>
                <w:rFonts w:ascii="Arial" w:hAnsi="Arial" w:cs="Arial"/>
                <w:b/>
              </w:rPr>
            </w:pPr>
            <w:r w:rsidRPr="002225DE">
              <w:rPr>
                <w:rFonts w:ascii="Arial" w:hAnsi="Arial" w:cs="Arial"/>
                <w:b/>
              </w:rPr>
              <w:t>Responsible</w:t>
            </w:r>
          </w:p>
        </w:tc>
        <w:tc>
          <w:tcPr>
            <w:tcW w:w="1425"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Monitored</w:t>
            </w:r>
          </w:p>
          <w:p w:rsidR="0014308A" w:rsidRPr="002225DE" w:rsidRDefault="0014308A" w:rsidP="00585284">
            <w:pPr>
              <w:jc w:val="center"/>
              <w:rPr>
                <w:rFonts w:ascii="Arial" w:hAnsi="Arial" w:cs="Arial"/>
                <w:b/>
              </w:rPr>
            </w:pPr>
            <w:r w:rsidRPr="002225DE">
              <w:rPr>
                <w:rFonts w:ascii="Arial" w:hAnsi="Arial" w:cs="Arial"/>
                <w:b/>
              </w:rPr>
              <w:t>By</w:t>
            </w:r>
          </w:p>
        </w:tc>
        <w:tc>
          <w:tcPr>
            <w:tcW w:w="176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Professional</w:t>
            </w:r>
          </w:p>
          <w:p w:rsidR="0014308A" w:rsidRPr="002225DE" w:rsidRDefault="0014308A" w:rsidP="00585284">
            <w:pPr>
              <w:jc w:val="center"/>
              <w:rPr>
                <w:rFonts w:ascii="Arial" w:hAnsi="Arial" w:cs="Arial"/>
                <w:b/>
              </w:rPr>
            </w:pPr>
            <w:r w:rsidRPr="002225DE">
              <w:rPr>
                <w:rFonts w:ascii="Arial" w:hAnsi="Arial" w:cs="Arial"/>
                <w:b/>
              </w:rPr>
              <w:t>Development</w:t>
            </w:r>
          </w:p>
        </w:tc>
        <w:tc>
          <w:tcPr>
            <w:tcW w:w="250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242"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Support and guidance for each learner</w:t>
            </w:r>
          </w:p>
          <w:p w:rsidR="0014308A" w:rsidRPr="002225DE" w:rsidRDefault="0014308A" w:rsidP="00585284">
            <w:pPr>
              <w:rPr>
                <w:rFonts w:ascii="Arial" w:hAnsi="Arial" w:cs="Arial"/>
              </w:rPr>
            </w:pPr>
            <w:r w:rsidRPr="002225DE">
              <w:rPr>
                <w:rFonts w:ascii="Arial"/>
                <w:lang w:val="en-US"/>
              </w:rPr>
              <w:t>( 3)</w:t>
            </w:r>
          </w:p>
        </w:tc>
        <w:tc>
          <w:tcPr>
            <w:tcW w:w="3828" w:type="dxa"/>
            <w:gridSpan w:val="2"/>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Learning Coach available to support identified pupils with additional mentoring.</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Staff cost £10,000 PDG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AR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Update training as necessary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Identified pupils meet minimum target grades in areas identified for support. </w:t>
            </w:r>
          </w:p>
        </w:tc>
      </w:tr>
      <w:tr w:rsidR="0014308A" w:rsidRPr="002225DE" w:rsidTr="00585284">
        <w:trPr>
          <w:trHeight w:val="1418"/>
        </w:trPr>
        <w:tc>
          <w:tcPr>
            <w:tcW w:w="1242"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KQ2</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Support and guidance for each learner</w:t>
            </w:r>
          </w:p>
          <w:p w:rsidR="0014308A" w:rsidRPr="002225DE" w:rsidRDefault="0014308A" w:rsidP="00585284">
            <w:pPr>
              <w:rPr>
                <w:rFonts w:ascii="Arial" w:hAnsi="Arial" w:cs="Arial"/>
              </w:rPr>
            </w:pPr>
            <w:r w:rsidRPr="002225DE">
              <w:rPr>
                <w:rFonts w:ascii="Arial"/>
                <w:lang w:val="en-US"/>
              </w:rPr>
              <w:t>( 3)</w:t>
            </w:r>
          </w:p>
        </w:tc>
        <w:tc>
          <w:tcPr>
            <w:tcW w:w="3828" w:type="dxa"/>
            <w:gridSpan w:val="2"/>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Develop Breakfast club provision with Communities First to specifically meet the need of FSM learners.</w:t>
            </w:r>
          </w:p>
        </w:tc>
        <w:tc>
          <w:tcPr>
            <w:tcW w:w="141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Staff time </w:t>
            </w:r>
          </w:p>
          <w:p w:rsidR="0014308A" w:rsidRPr="002225DE" w:rsidRDefault="0014308A" w:rsidP="00585284">
            <w:pPr>
              <w:rPr>
                <w:rFonts w:ascii="Arial" w:hAnsi="Arial" w:cs="Arial"/>
              </w:rPr>
            </w:pPr>
            <w:r w:rsidRPr="002225DE">
              <w:rPr>
                <w:rFonts w:ascii="Arial" w:hAnsi="Arial" w:cs="Arial"/>
              </w:rPr>
              <w:t xml:space="preserve">PDG £500 </w:t>
            </w:r>
          </w:p>
          <w:p w:rsidR="0014308A" w:rsidRPr="002225DE" w:rsidRDefault="0014308A" w:rsidP="00585284">
            <w:pPr>
              <w:rPr>
                <w:rFonts w:ascii="Arial" w:hAnsi="Arial" w:cs="Arial"/>
              </w:rPr>
            </w:pPr>
            <w:r w:rsidRPr="002225DE">
              <w:rPr>
                <w:rFonts w:ascii="Arial" w:hAnsi="Arial" w:cs="Arial"/>
              </w:rPr>
              <w:t xml:space="preserve">&amp; funding from Communities First </w:t>
            </w:r>
          </w:p>
        </w:tc>
        <w:tc>
          <w:tcPr>
            <w:tcW w:w="1301"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Sept 2016 – March 2017</w:t>
            </w:r>
          </w:p>
        </w:tc>
        <w:tc>
          <w:tcPr>
            <w:tcW w:w="166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LEF/GB</w:t>
            </w:r>
          </w:p>
        </w:tc>
        <w:tc>
          <w:tcPr>
            <w:tcW w:w="1425"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CAM</w:t>
            </w:r>
          </w:p>
        </w:tc>
        <w:tc>
          <w:tcPr>
            <w:tcW w:w="176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n/a </w:t>
            </w:r>
          </w:p>
        </w:tc>
        <w:tc>
          <w:tcPr>
            <w:tcW w:w="250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 15 FSM learners from KS3 to attend the club in the first year. </w:t>
            </w:r>
          </w:p>
        </w:tc>
      </w:tr>
    </w:tbl>
    <w:p w:rsidR="0014308A" w:rsidRPr="002225DE" w:rsidRDefault="0014308A" w:rsidP="0014308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3544"/>
        <w:gridCol w:w="1417"/>
        <w:gridCol w:w="1301"/>
        <w:gridCol w:w="1668"/>
        <w:gridCol w:w="1425"/>
        <w:gridCol w:w="1767"/>
        <w:gridCol w:w="2508"/>
      </w:tblGrid>
      <w:tr w:rsidR="0014308A" w:rsidRPr="002225DE" w:rsidTr="00585284">
        <w:trPr>
          <w:trHeight w:hRule="exact" w:val="567"/>
        </w:trPr>
        <w:tc>
          <w:tcPr>
            <w:tcW w:w="15156" w:type="dxa"/>
            <w:gridSpan w:val="8"/>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20"/>
              </w:rPr>
            </w:pPr>
            <w:bookmarkStart w:id="6" w:name="KQ3Leadership"/>
            <w:r w:rsidRPr="002225DE">
              <w:rPr>
                <w:rFonts w:ascii="Arial" w:hAnsi="Arial" w:cs="Arial"/>
                <w:b/>
              </w:rPr>
              <w:t>KQ3 LEADERSHIP (3.1 LEADERSHIP, 3.2 IMPROVING QUALITY, 3.3 PARTNERSHIP WORKING, 3.4 RESOURCES MANAGEMENT)</w:t>
            </w:r>
            <w:bookmarkEnd w:id="6"/>
          </w:p>
        </w:tc>
      </w:tr>
      <w:tr w:rsidR="00585284"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lastRenderedPageBreak/>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3544"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141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Resources</w:t>
            </w:r>
          </w:p>
          <w:p w:rsidR="0014308A" w:rsidRPr="002225DE" w:rsidRDefault="0014308A" w:rsidP="00585284">
            <w:pPr>
              <w:jc w:val="center"/>
              <w:rPr>
                <w:rFonts w:ascii="Arial" w:hAnsi="Arial" w:cs="Arial"/>
                <w:b/>
              </w:rPr>
            </w:pPr>
            <w:r w:rsidRPr="002225DE">
              <w:rPr>
                <w:rFonts w:ascii="Arial" w:hAnsi="Arial" w:cs="Arial"/>
                <w:b/>
              </w:rPr>
              <w:t>&amp; Costs</w:t>
            </w:r>
          </w:p>
        </w:tc>
        <w:tc>
          <w:tcPr>
            <w:tcW w:w="1301"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Timescale</w:t>
            </w:r>
          </w:p>
        </w:tc>
        <w:tc>
          <w:tcPr>
            <w:tcW w:w="166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Personnel</w:t>
            </w:r>
          </w:p>
          <w:p w:rsidR="0014308A" w:rsidRPr="002225DE" w:rsidRDefault="0014308A" w:rsidP="00585284">
            <w:pPr>
              <w:jc w:val="center"/>
              <w:rPr>
                <w:rFonts w:ascii="Arial" w:hAnsi="Arial" w:cs="Arial"/>
                <w:b/>
              </w:rPr>
            </w:pPr>
            <w:r w:rsidRPr="002225DE">
              <w:rPr>
                <w:rFonts w:ascii="Arial" w:hAnsi="Arial" w:cs="Arial"/>
                <w:b/>
              </w:rPr>
              <w:t>Responsible</w:t>
            </w:r>
          </w:p>
        </w:tc>
        <w:tc>
          <w:tcPr>
            <w:tcW w:w="1425"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Monitored</w:t>
            </w:r>
          </w:p>
          <w:p w:rsidR="0014308A" w:rsidRPr="002225DE" w:rsidRDefault="0014308A" w:rsidP="00585284">
            <w:pPr>
              <w:jc w:val="center"/>
              <w:rPr>
                <w:rFonts w:ascii="Arial" w:hAnsi="Arial" w:cs="Arial"/>
                <w:b/>
              </w:rPr>
            </w:pPr>
            <w:r w:rsidRPr="002225DE">
              <w:rPr>
                <w:rFonts w:ascii="Arial" w:hAnsi="Arial" w:cs="Arial"/>
                <w:b/>
              </w:rPr>
              <w:t>By</w:t>
            </w:r>
          </w:p>
        </w:tc>
        <w:tc>
          <w:tcPr>
            <w:tcW w:w="176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Professional</w:t>
            </w:r>
          </w:p>
          <w:p w:rsidR="0014308A" w:rsidRPr="002225DE" w:rsidRDefault="0014308A" w:rsidP="00585284">
            <w:pPr>
              <w:jc w:val="center"/>
              <w:rPr>
                <w:rFonts w:ascii="Arial" w:hAnsi="Arial" w:cs="Arial"/>
                <w:b/>
              </w:rPr>
            </w:pPr>
            <w:r w:rsidRPr="002225DE">
              <w:rPr>
                <w:rFonts w:ascii="Arial" w:hAnsi="Arial" w:cs="Arial"/>
                <w:b/>
              </w:rPr>
              <w:t>Development</w:t>
            </w:r>
          </w:p>
        </w:tc>
        <w:tc>
          <w:tcPr>
            <w:tcW w:w="250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Developing  Leadership across the school</w:t>
            </w:r>
          </w:p>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(4)</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color w:val="auto"/>
                <w:sz w:val="22"/>
                <w:szCs w:val="22"/>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 xml:space="preserve">3 further staff/support staff /Governors throughout the year to attend the OLEVI </w:t>
            </w:r>
            <w:r w:rsidRPr="002225DE">
              <w:rPr>
                <w:rFonts w:ascii="Arial Unicode MS"/>
                <w:color w:val="auto"/>
                <w:sz w:val="22"/>
                <w:szCs w:val="22"/>
                <w:lang w:val="en-US"/>
              </w:rPr>
              <w:t xml:space="preserve">– </w:t>
            </w:r>
            <w:r w:rsidRPr="002225DE">
              <w:rPr>
                <w:rFonts w:ascii="Arial"/>
                <w:color w:val="auto"/>
                <w:sz w:val="22"/>
                <w:szCs w:val="22"/>
                <w:lang w:val="en-US"/>
              </w:rPr>
              <w:t>Outstanding Leadership in Education programme.</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color w:val="auto"/>
                <w:sz w:val="22"/>
                <w:szCs w:val="22"/>
              </w:rPr>
            </w:pPr>
            <w:r w:rsidRPr="002225DE">
              <w:rPr>
                <w:rFonts w:ascii="Arial"/>
                <w:color w:val="auto"/>
                <w:sz w:val="22"/>
                <w:szCs w:val="22"/>
                <w:lang w:val="en-US"/>
              </w:rPr>
              <w:t>This will ensure that staff at all levels are developing their leadership skills and building capacity for further improvement at our school.</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Unicode MS"/>
                <w:color w:val="auto"/>
                <w:sz w:val="22"/>
                <w:szCs w:val="22"/>
                <w:lang w:val="en-US"/>
              </w:rPr>
              <w:t>£</w:t>
            </w:r>
            <w:r w:rsidRPr="002225DE">
              <w:rPr>
                <w:rFonts w:ascii="Arial"/>
                <w:color w:val="auto"/>
                <w:sz w:val="22"/>
                <w:szCs w:val="22"/>
                <w:lang w:val="en-US"/>
              </w:rPr>
              <w:t xml:space="preserve">295 per delegate </w:t>
            </w:r>
          </w:p>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 xml:space="preserve">Expenses </w:t>
            </w:r>
            <w:r w:rsidRPr="002225DE">
              <w:rPr>
                <w:rFonts w:ascii="Arial Unicode MS"/>
                <w:color w:val="auto"/>
                <w:sz w:val="22"/>
                <w:szCs w:val="22"/>
                <w:lang w:val="en-US"/>
              </w:rPr>
              <w:t>£</w:t>
            </w:r>
            <w:r w:rsidRPr="002225DE">
              <w:rPr>
                <w:rFonts w:ascii="Arial"/>
                <w:color w:val="auto"/>
                <w:sz w:val="22"/>
                <w:szCs w:val="22"/>
                <w:lang w:val="en-US"/>
              </w:rPr>
              <w:t>500</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hAnsi="Arial" w:cs="Arial"/>
                <w:color w:val="auto"/>
                <w:sz w:val="22"/>
                <w:szCs w:val="22"/>
              </w:rPr>
            </w:pPr>
            <w:r w:rsidRPr="002225DE">
              <w:rPr>
                <w:rFonts w:ascii="Arial" w:hAnsi="Arial" w:cs="Arial"/>
                <w:bCs/>
                <w:color w:val="auto"/>
                <w:sz w:val="22"/>
                <w:szCs w:val="22"/>
                <w:lang w:val="en-US"/>
              </w:rPr>
              <w:t xml:space="preserve">School Budget: £1,385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color w:val="auto"/>
                <w:sz w:val="22"/>
                <w:szCs w:val="22"/>
              </w:rPr>
            </w:pPr>
            <w:r w:rsidRPr="002225DE">
              <w:rPr>
                <w:rFonts w:ascii="Arial"/>
                <w:color w:val="auto"/>
                <w:sz w:val="22"/>
                <w:szCs w:val="22"/>
                <w:lang w:val="en-US"/>
              </w:rPr>
              <w:t>Dates to be confirmed for 2016-17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color w:val="auto"/>
                <w:sz w:val="22"/>
                <w:szCs w:val="22"/>
              </w:rPr>
            </w:pPr>
            <w:r w:rsidRPr="002225DE">
              <w:rPr>
                <w:rFonts w:ascii="Arial"/>
                <w:color w:val="auto"/>
                <w:sz w:val="22"/>
                <w:szCs w:val="22"/>
                <w:lang w:val="en-US"/>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color w:val="auto"/>
                <w:sz w:val="22"/>
                <w:szCs w:val="22"/>
              </w:rPr>
            </w:pPr>
            <w:r w:rsidRPr="002225DE">
              <w:rPr>
                <w:rFonts w:ascii="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color w:val="auto"/>
                <w:sz w:val="22"/>
                <w:szCs w:val="22"/>
              </w:rPr>
            </w:pPr>
            <w:r w:rsidRPr="002225DE">
              <w:rPr>
                <w:rFonts w:ascii="Arial"/>
                <w:color w:val="auto"/>
                <w:sz w:val="22"/>
                <w:szCs w:val="22"/>
                <w:lang w:val="en-US"/>
              </w:rPr>
              <w:t xml:space="preserve">Attend OLEVI training course. School to school work with other delegates who attend the training.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 xml:space="preserve">3 further staff will have attended the training. </w:t>
            </w:r>
          </w:p>
          <w:p w:rsidR="0014308A" w:rsidRPr="002225DE" w:rsidRDefault="0014308A" w:rsidP="00585284">
            <w:pPr>
              <w:pStyle w:val="Body"/>
              <w:rPr>
                <w:color w:val="auto"/>
                <w:sz w:val="22"/>
                <w:szCs w:val="22"/>
              </w:rPr>
            </w:pPr>
            <w:r w:rsidRPr="002225DE">
              <w:rPr>
                <w:rFonts w:ascii="Arial"/>
                <w:color w:val="auto"/>
                <w:sz w:val="22"/>
                <w:szCs w:val="22"/>
                <w:lang w:val="en-US"/>
              </w:rPr>
              <w:t xml:space="preserve">Staff both teaching and support staff &amp; governors develop their capacity for leadership and leading further improvements at </w:t>
            </w:r>
            <w:r w:rsidR="00585284" w:rsidRPr="002225DE">
              <w:rPr>
                <w:rFonts w:ascii="Arial"/>
                <w:color w:val="auto"/>
                <w:sz w:val="22"/>
                <w:szCs w:val="22"/>
                <w:lang w:val="en-US"/>
              </w:rPr>
              <w:t>School X</w:t>
            </w:r>
            <w:r w:rsidRPr="002225DE">
              <w:rPr>
                <w:rFonts w:ascii="Arial"/>
                <w:color w:val="auto"/>
                <w:sz w:val="22"/>
                <w:szCs w:val="22"/>
                <w:lang w:val="en-US"/>
              </w:rPr>
              <w:t xml:space="preserve">.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Developing  Leadership across the school</w:t>
            </w:r>
          </w:p>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(4)</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color w:val="auto"/>
                <w:sz w:val="22"/>
                <w:szCs w:val="22"/>
                <w:lang w:val="en-US"/>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Increase the profile of the school council around the school to ensure that all pupils are fully aware of how pupil voice feeds into whole school self-evaluation and improvement processes.</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School council to ensure that they share their improvement plan for 2016-2017 with all pupils and staff.</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Unicode MS"/>
                <w:color w:val="auto"/>
                <w:sz w:val="22"/>
                <w:szCs w:val="22"/>
                <w:lang w:val="en-US"/>
              </w:rPr>
            </w:pPr>
            <w:r w:rsidRPr="002225DE">
              <w:rPr>
                <w:rFonts w:ascii="Arial Unicode MS"/>
                <w:color w:val="auto"/>
                <w:sz w:val="22"/>
                <w:szCs w:val="22"/>
                <w:lang w:val="en-US"/>
              </w:rPr>
              <w:t xml:space="preserve">Staff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1"/>
                <w:szCs w:val="21"/>
                <w:lang w:val="en-US"/>
              </w:rPr>
              <w:t>Throughout</w:t>
            </w:r>
            <w:r w:rsidRPr="002225DE">
              <w:rPr>
                <w:rFonts w:ascii="Arial"/>
                <w:color w:val="auto"/>
                <w:sz w:val="22"/>
                <w:szCs w:val="22"/>
                <w:lang w:val="en-US"/>
              </w:rPr>
              <w:t xml:space="preserve"> 2016-2017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GB/LEF</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Training for school council members as necessary.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All pupils fully aware of how the school council operates and how pupil voice feeds in to whole school self-evaluation and development planning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Developing  Leadership across the school (4)</w:t>
            </w:r>
          </w:p>
          <w:p w:rsidR="0014308A" w:rsidRPr="002225DE" w:rsidRDefault="0014308A" w:rsidP="00585284">
            <w:pPr>
              <w:pStyle w:val="Body"/>
              <w:rPr>
                <w:rFonts w:ascii="Arial" w:eastAsia="Arial" w:hAnsi="Arial" w:cs="Arial"/>
                <w:color w:val="auto"/>
                <w:sz w:val="22"/>
                <w:szCs w:val="22"/>
                <w:lang w:val="en-US"/>
              </w:rPr>
            </w:pPr>
          </w:p>
          <w:p w:rsidR="0014308A" w:rsidRPr="002225DE" w:rsidRDefault="0014308A" w:rsidP="00585284">
            <w:pPr>
              <w:pStyle w:val="Body"/>
              <w:rPr>
                <w:rFonts w:ascii="Arial"/>
                <w:color w:val="auto"/>
                <w:sz w:val="22"/>
                <w:szCs w:val="22"/>
                <w:lang w:val="en-US"/>
              </w:rPr>
            </w:pP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Continue to develop the student voice and consultation groups across all areas of the school</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Unicode MS"/>
                <w:color w:val="auto"/>
                <w:sz w:val="22"/>
                <w:szCs w:val="22"/>
                <w:lang w:val="en-US"/>
              </w:rPr>
            </w:pPr>
            <w:r w:rsidRPr="002225DE">
              <w:rPr>
                <w:rFonts w:ascii="Arial Unicode MS"/>
                <w:color w:val="auto"/>
                <w:sz w:val="22"/>
                <w:szCs w:val="22"/>
                <w:lang w:val="en-US"/>
              </w:rPr>
              <w:t xml:space="preserve">Meeting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1"/>
                <w:szCs w:val="21"/>
                <w:lang w:val="en-US"/>
              </w:rPr>
              <w:t>Throughout</w:t>
            </w:r>
            <w:r w:rsidRPr="002225DE">
              <w:rPr>
                <w:rFonts w:ascii="Arial"/>
                <w:color w:val="auto"/>
                <w:sz w:val="22"/>
                <w:szCs w:val="22"/>
                <w:lang w:val="en-US"/>
              </w:rPr>
              <w:t xml:space="preserve"> 2016-2017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All TLR holders and Learning Co-coordinators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GB/LEF</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As necessary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All subject/pastoral teams have consultation groups that meet at least once per term.  </w:t>
            </w:r>
          </w:p>
        </w:tc>
      </w:tr>
      <w:tr w:rsidR="0014308A" w:rsidRPr="002225DE" w:rsidTr="00585284">
        <w:trPr>
          <w:trHeight w:val="1939"/>
        </w:trPr>
        <w:tc>
          <w:tcPr>
            <w:tcW w:w="1526"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lastRenderedPageBreak/>
              <w:t>KQ3</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Lead and develop digital competency framework across the school. </w:t>
            </w:r>
          </w:p>
        </w:tc>
        <w:tc>
          <w:tcPr>
            <w:tcW w:w="1417"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Unicode MS"/>
                <w:color w:val="auto"/>
                <w:sz w:val="22"/>
                <w:szCs w:val="22"/>
                <w:lang w:val="en-US"/>
              </w:rPr>
            </w:pPr>
            <w:r w:rsidRPr="002225DE">
              <w:rPr>
                <w:rFonts w:ascii="Arial Unicode MS"/>
                <w:color w:val="auto"/>
                <w:sz w:val="22"/>
                <w:szCs w:val="22"/>
                <w:lang w:val="en-US"/>
              </w:rPr>
              <w:t xml:space="preserve">Staff release cost </w:t>
            </w:r>
          </w:p>
          <w:p w:rsidR="0014308A" w:rsidRPr="002225DE" w:rsidRDefault="0014308A" w:rsidP="00585284">
            <w:pPr>
              <w:pStyle w:val="Body"/>
              <w:rPr>
                <w:rFonts w:ascii="Arial" w:hAnsi="Arial" w:cs="Arial"/>
                <w:color w:val="auto"/>
                <w:sz w:val="22"/>
                <w:szCs w:val="22"/>
                <w:lang w:val="en-US"/>
              </w:rPr>
            </w:pPr>
            <w:r w:rsidRPr="002225DE">
              <w:rPr>
                <w:rFonts w:ascii="Arial" w:hAnsi="Arial" w:cs="Arial"/>
                <w:color w:val="auto"/>
                <w:sz w:val="22"/>
                <w:szCs w:val="22"/>
                <w:lang w:val="en-US"/>
              </w:rPr>
              <w:t>SCC: £6000</w:t>
            </w:r>
          </w:p>
        </w:tc>
        <w:tc>
          <w:tcPr>
            <w:tcW w:w="1301"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Sept 2016-March 2017</w:t>
            </w:r>
          </w:p>
        </w:tc>
        <w:tc>
          <w:tcPr>
            <w:tcW w:w="1668"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RCE</w:t>
            </w:r>
          </w:p>
        </w:tc>
        <w:tc>
          <w:tcPr>
            <w:tcW w:w="1425"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CAM</w:t>
            </w:r>
          </w:p>
        </w:tc>
        <w:tc>
          <w:tcPr>
            <w:tcW w:w="1767"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Whole school training on October 21</w:t>
            </w:r>
            <w:r w:rsidRPr="002225DE">
              <w:rPr>
                <w:rFonts w:ascii="Arial"/>
                <w:color w:val="auto"/>
                <w:sz w:val="22"/>
                <w:szCs w:val="22"/>
                <w:vertAlign w:val="superscript"/>
                <w:lang w:val="en-US"/>
              </w:rPr>
              <w:t>st</w:t>
            </w:r>
            <w:r w:rsidRPr="002225DE">
              <w:rPr>
                <w:rFonts w:ascii="Arial"/>
                <w:color w:val="auto"/>
                <w:sz w:val="22"/>
                <w:szCs w:val="22"/>
                <w:lang w:val="en-US"/>
              </w:rPr>
              <w:t xml:space="preserve"> 2016. </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All Staff have access to Microsoft Training package and further C Touch Training.</w:t>
            </w:r>
          </w:p>
        </w:tc>
        <w:tc>
          <w:tcPr>
            <w:tcW w:w="2508"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All staff have improved their level of digital competence across the school. Further increase the use of appropriate ICT in lessons as evidenced by lesson observations. DCF plan in place by January 2017.</w:t>
            </w:r>
          </w:p>
        </w:tc>
      </w:tr>
      <w:tr w:rsidR="0014308A" w:rsidRPr="002225DE" w:rsidTr="00585284">
        <w:trPr>
          <w:trHeight w:val="1939"/>
        </w:trPr>
        <w:tc>
          <w:tcPr>
            <w:tcW w:w="1526"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Continue to develop leadership at all levels throughout the school. Ensure that new TLR holders and those requiring support receive appropriate training.</w:t>
            </w:r>
          </w:p>
        </w:tc>
        <w:tc>
          <w:tcPr>
            <w:tcW w:w="141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Training time and release costs </w:t>
            </w:r>
          </w:p>
          <w:p w:rsidR="0014308A" w:rsidRPr="002225DE" w:rsidRDefault="0014308A" w:rsidP="00585284">
            <w:pPr>
              <w:rPr>
                <w:rFonts w:ascii="Arial" w:hAnsi="Arial" w:cs="Arial"/>
              </w:rPr>
            </w:pPr>
            <w:r w:rsidRPr="002225DE">
              <w:rPr>
                <w:rFonts w:ascii="Arial" w:hAnsi="Arial" w:cs="Arial"/>
              </w:rPr>
              <w:t>EIG £5000</w:t>
            </w:r>
          </w:p>
        </w:tc>
        <w:tc>
          <w:tcPr>
            <w:tcW w:w="1301"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2016 – March 2017</w:t>
            </w:r>
          </w:p>
        </w:tc>
        <w:tc>
          <w:tcPr>
            <w:tcW w:w="166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SLT</w:t>
            </w:r>
          </w:p>
        </w:tc>
        <w:tc>
          <w:tcPr>
            <w:tcW w:w="1425"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Identified staff to receive appropriate training.  </w:t>
            </w:r>
          </w:p>
        </w:tc>
        <w:tc>
          <w:tcPr>
            <w:tcW w:w="250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All TLR holders to be effective middle managers that are impacting on outcomes.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Governor’s self-evaluation document and improvement plan to be reviewed/updated at each full governing body meeting with a full review completed at the annual Governors Self Evaluation Day during the summer term, when the action plan for 2017-18 will be developed.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Time at meetings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As per Govs meeting calendar </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 Pearsall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Chair of Governors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As identified in the improvement plan </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Self-Evaluation completed and action plan in place for 2016-2017. All Governors have the opportunity to feed into the plan.</w:t>
            </w:r>
          </w:p>
        </w:tc>
      </w:tr>
      <w:tr w:rsidR="0014308A" w:rsidRPr="002225DE" w:rsidTr="00585284">
        <w:trPr>
          <w:trHeight w:val="1418"/>
        </w:trPr>
        <w:tc>
          <w:tcPr>
            <w:tcW w:w="1526"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 xml:space="preserve">To lead, manage and plan for whole school </w:t>
            </w:r>
            <w:r w:rsidRPr="002225DE">
              <w:rPr>
                <w:rFonts w:ascii="Arial"/>
                <w:color w:val="auto"/>
                <w:sz w:val="22"/>
                <w:szCs w:val="22"/>
                <w:lang w:val="en-US"/>
              </w:rPr>
              <w:lastRenderedPageBreak/>
              <w:t>improvement(4)</w:t>
            </w:r>
          </w:p>
        </w:tc>
        <w:tc>
          <w:tcPr>
            <w:tcW w:w="3544"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Lead on developing the new Curriculum in line with Donaldson ensuring that all staff are full aware and informed about future </w:t>
            </w:r>
            <w:r w:rsidRPr="002225DE">
              <w:rPr>
                <w:rFonts w:ascii="Arial" w:hAnsi="Arial" w:cs="Arial"/>
              </w:rPr>
              <w:lastRenderedPageBreak/>
              <w:t>developments.</w:t>
            </w:r>
          </w:p>
        </w:tc>
        <w:tc>
          <w:tcPr>
            <w:tcW w:w="141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SLT time </w:t>
            </w:r>
          </w:p>
        </w:tc>
        <w:tc>
          <w:tcPr>
            <w:tcW w:w="1301"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Ongoing </w:t>
            </w:r>
          </w:p>
        </w:tc>
        <w:tc>
          <w:tcPr>
            <w:tcW w:w="166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RCE</w:t>
            </w:r>
          </w:p>
        </w:tc>
        <w:tc>
          <w:tcPr>
            <w:tcW w:w="1425"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As necessary as further information becomes </w:t>
            </w:r>
            <w:r w:rsidRPr="002225DE">
              <w:rPr>
                <w:rFonts w:ascii="Arial" w:hAnsi="Arial" w:cs="Arial"/>
              </w:rPr>
              <w:lastRenderedPageBreak/>
              <w:t xml:space="preserve">available </w:t>
            </w:r>
          </w:p>
        </w:tc>
        <w:tc>
          <w:tcPr>
            <w:tcW w:w="250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All staff fully aware and briefed about future changes to the curriculum and </w:t>
            </w:r>
            <w:r w:rsidRPr="002225DE">
              <w:rPr>
                <w:rFonts w:ascii="Arial" w:hAnsi="Arial" w:cs="Arial"/>
              </w:rPr>
              <w:lastRenderedPageBreak/>
              <w:t>assessment as they become available.</w:t>
            </w:r>
          </w:p>
        </w:tc>
      </w:tr>
      <w:tr w:rsidR="0014308A" w:rsidRPr="002225DE" w:rsidTr="00585284">
        <w:trPr>
          <w:trHeight w:val="1418"/>
        </w:trPr>
        <w:tc>
          <w:tcPr>
            <w:tcW w:w="1526" w:type="dxa"/>
            <w:tcBorders>
              <w:top w:val="single" w:sz="4" w:space="0" w:color="auto"/>
              <w:left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lastRenderedPageBreak/>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Further develop the role of all link governors who are linked to specific areas such as FSM, LAC etc</w:t>
            </w:r>
          </w:p>
        </w:tc>
        <w:tc>
          <w:tcPr>
            <w:tcW w:w="141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Planning meeting time </w:t>
            </w:r>
          </w:p>
        </w:tc>
        <w:tc>
          <w:tcPr>
            <w:tcW w:w="1301"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April 2017</w:t>
            </w:r>
          </w:p>
        </w:tc>
        <w:tc>
          <w:tcPr>
            <w:tcW w:w="166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425"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Chair of Governors </w:t>
            </w:r>
          </w:p>
        </w:tc>
        <w:tc>
          <w:tcPr>
            <w:tcW w:w="1767"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Update training time with each link Governor.</w:t>
            </w:r>
          </w:p>
        </w:tc>
        <w:tc>
          <w:tcPr>
            <w:tcW w:w="2508" w:type="dxa"/>
            <w:tcBorders>
              <w:top w:val="single" w:sz="4" w:space="0" w:color="auto"/>
              <w:left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All link governors knowledgeable and clear about their areas and able to challenge SLT links.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color w:val="auto"/>
                <w:sz w:val="22"/>
                <w:szCs w:val="22"/>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 xml:space="preserve">Building capacity for leadership of data across the </w:t>
            </w:r>
            <w:r w:rsidR="00585284" w:rsidRPr="002225DE">
              <w:rPr>
                <w:rFonts w:ascii="Arial"/>
                <w:color w:val="auto"/>
                <w:sz w:val="22"/>
                <w:szCs w:val="22"/>
                <w:lang w:val="en-US"/>
              </w:rPr>
              <w:t>X</w:t>
            </w:r>
            <w:r w:rsidRPr="002225DE">
              <w:rPr>
                <w:rFonts w:ascii="Arial"/>
                <w:color w:val="auto"/>
                <w:sz w:val="22"/>
                <w:szCs w:val="22"/>
                <w:lang w:val="en-US"/>
              </w:rPr>
              <w:t xml:space="preserve"> Cluster of Schools and leading on the SCC plan for 2016-17. This will involve monitoring the SCC plan and preparing regular updates on pupil attainment at whole cohort and individual groups of learners. Reduction in teaching commitment to release time for the DH to lead on these areas. The Deputy Head will also be responsible for developing HWB across the whole school in 2016-17.</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22"/>
                <w:lang w:val="en-US"/>
              </w:rPr>
            </w:pPr>
            <w:r w:rsidRPr="002225DE">
              <w:rPr>
                <w:rFonts w:ascii="Arial"/>
                <w:color w:val="auto"/>
                <w:sz w:val="22"/>
                <w:szCs w:val="22"/>
                <w:lang w:val="en-US"/>
              </w:rPr>
              <w:t>SCC:</w:t>
            </w:r>
          </w:p>
          <w:p w:rsidR="0014308A" w:rsidRPr="002225DE" w:rsidRDefault="0014308A" w:rsidP="00585284">
            <w:pPr>
              <w:pStyle w:val="Body"/>
              <w:rPr>
                <w:color w:val="auto"/>
                <w:sz w:val="22"/>
                <w:szCs w:val="22"/>
              </w:rPr>
            </w:pPr>
            <w:r w:rsidRPr="002225DE">
              <w:rPr>
                <w:bCs/>
                <w:color w:val="auto"/>
                <w:sz w:val="22"/>
                <w:szCs w:val="22"/>
                <w:lang w:val="en-US"/>
              </w:rPr>
              <w:t>£</w:t>
            </w:r>
            <w:r w:rsidRPr="002225DE">
              <w:rPr>
                <w:rFonts w:ascii="Arial"/>
                <w:bCs/>
                <w:color w:val="auto"/>
                <w:sz w:val="22"/>
                <w:szCs w:val="22"/>
                <w:lang w:val="en-US"/>
              </w:rPr>
              <w:t>13,000</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color w:val="auto"/>
                <w:sz w:val="22"/>
                <w:szCs w:val="22"/>
              </w:rPr>
            </w:pPr>
            <w:r w:rsidRPr="002225DE">
              <w:rPr>
                <w:rFonts w:ascii="Arial"/>
                <w:color w:val="auto"/>
                <w:sz w:val="22"/>
                <w:szCs w:val="22"/>
                <w:lang w:val="en-US"/>
              </w:rPr>
              <w:t xml:space="preserve">From September 2016 </w:t>
            </w:r>
            <w:r w:rsidRPr="002225DE">
              <w:rPr>
                <w:rFonts w:ascii="Arial"/>
                <w:color w:val="auto"/>
                <w:sz w:val="22"/>
                <w:szCs w:val="22"/>
                <w:lang w:val="en-US"/>
              </w:rPr>
              <w:t>–</w:t>
            </w:r>
            <w:r w:rsidRPr="002225DE">
              <w:rPr>
                <w:rFonts w:ascii="Arial"/>
                <w:color w:val="auto"/>
                <w:sz w:val="22"/>
                <w:szCs w:val="22"/>
                <w:lang w:val="en-US"/>
              </w:rPr>
              <w:t xml:space="preserve">March  2017 </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color w:val="auto"/>
                <w:sz w:val="22"/>
                <w:szCs w:val="22"/>
              </w:rPr>
            </w:pPr>
            <w:r w:rsidRPr="002225DE">
              <w:rPr>
                <w:rFonts w:ascii="Arial"/>
                <w:color w:val="auto"/>
                <w:sz w:val="22"/>
                <w:szCs w:val="22"/>
                <w:lang w:val="en-US"/>
              </w:rPr>
              <w:t>RCE</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color w:val="auto"/>
                <w:sz w:val="22"/>
                <w:szCs w:val="22"/>
              </w:rPr>
            </w:pPr>
            <w:r w:rsidRPr="002225DE">
              <w:rPr>
                <w:rFonts w:ascii="Arial"/>
                <w:color w:val="auto"/>
                <w:sz w:val="22"/>
                <w:szCs w:val="22"/>
                <w:lang w:val="en-US"/>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RCE to work closely with Challenge Advisor</w:t>
            </w:r>
          </w:p>
          <w:p w:rsidR="0014308A" w:rsidRPr="002225DE" w:rsidRDefault="0014308A" w:rsidP="00585284">
            <w:pPr>
              <w:pStyle w:val="Body"/>
              <w:rPr>
                <w:color w:val="auto"/>
                <w:sz w:val="22"/>
                <w:szCs w:val="22"/>
              </w:rPr>
            </w:pPr>
            <w:r w:rsidRPr="002225DE">
              <w:rPr>
                <w:rFonts w:ascii="Arial"/>
                <w:color w:val="auto"/>
                <w:sz w:val="22"/>
                <w:szCs w:val="22"/>
                <w:lang w:val="en-US"/>
              </w:rPr>
              <w:t>.</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Clarity around current data and tracking systems across the cluster and action plan developed as appropriate following review to explore potential improvements and streamlining.   </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 xml:space="preserve">All stakeholders aware of the schools progress against our SCC plan. Plan regularly monitored for progress and impact on standards. </w:t>
            </w:r>
          </w:p>
          <w:p w:rsidR="0014308A" w:rsidRPr="002225DE" w:rsidRDefault="0014308A" w:rsidP="00585284">
            <w:pPr>
              <w:pStyle w:val="Body"/>
              <w:rPr>
                <w:color w:val="auto"/>
                <w:sz w:val="22"/>
                <w:szCs w:val="22"/>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 xml:space="preserve">To lead, manage and plan for whole school </w:t>
            </w:r>
            <w:r w:rsidRPr="002225DE">
              <w:rPr>
                <w:rFonts w:ascii="Arial"/>
                <w:color w:val="auto"/>
                <w:sz w:val="22"/>
                <w:szCs w:val="22"/>
                <w:lang w:val="en-US"/>
              </w:rPr>
              <w:lastRenderedPageBreak/>
              <w:t>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Lead on whole school Literacy &amp; Numeracy. </w:t>
            </w:r>
          </w:p>
          <w:p w:rsidR="0014308A" w:rsidRPr="002225DE" w:rsidRDefault="0014308A" w:rsidP="00585284">
            <w:pPr>
              <w:rPr>
                <w:rFonts w:ascii="Arial" w:hAnsi="Arial" w:cs="Arial"/>
              </w:rPr>
            </w:pPr>
            <w:r w:rsidRPr="002225DE">
              <w:rPr>
                <w:rFonts w:ascii="Arial" w:hAnsi="Arial" w:cs="Arial"/>
              </w:rPr>
              <w:t xml:space="preserve">Provide further training and resources for all staff on the LNF </w:t>
            </w:r>
            <w:r w:rsidRPr="002225DE">
              <w:rPr>
                <w:rFonts w:ascii="Arial" w:hAnsi="Arial" w:cs="Arial"/>
              </w:rPr>
              <w:lastRenderedPageBreak/>
              <w:t xml:space="preserve">to ensure planning and rich tasks focus on learner progress and excellent practice is developed and shared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Release time for  LL &amp; JN/ANO to develop &amp; further </w:t>
            </w:r>
            <w:r w:rsidRPr="002225DE">
              <w:rPr>
                <w:rFonts w:ascii="Arial" w:hAnsi="Arial" w:cs="Arial"/>
              </w:rPr>
              <w:lastRenderedPageBreak/>
              <w:t>embed the NLNF across the school</w:t>
            </w:r>
          </w:p>
          <w:p w:rsidR="0014308A" w:rsidRPr="002225DE" w:rsidRDefault="0014308A" w:rsidP="00585284">
            <w:pPr>
              <w:rPr>
                <w:rFonts w:ascii="Arial" w:hAnsi="Arial" w:cs="Arial"/>
              </w:rPr>
            </w:pPr>
            <w:r w:rsidRPr="002225DE">
              <w:rPr>
                <w:rFonts w:ascii="Arial" w:hAnsi="Arial" w:cs="Arial"/>
              </w:rPr>
              <w:t xml:space="preserve">£4000 release time and £4000 training budget from  EIG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April 2016-March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LL &amp; JN/ANO</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RCE</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Training for leadership of LNF as appropriate throughout the </w:t>
            </w:r>
            <w:r w:rsidRPr="002225DE">
              <w:rPr>
                <w:rFonts w:ascii="Arial" w:hAnsi="Arial" w:cs="Arial"/>
              </w:rPr>
              <w:lastRenderedPageBreak/>
              <w:t>year.</w:t>
            </w:r>
          </w:p>
          <w:p w:rsidR="0014308A" w:rsidRPr="002225DE" w:rsidRDefault="0014308A" w:rsidP="00585284">
            <w:pPr>
              <w:rPr>
                <w:rFonts w:ascii="Arial" w:hAnsi="Arial" w:cs="Arial"/>
              </w:rPr>
            </w:pPr>
            <w:r w:rsidRPr="002225DE">
              <w:rPr>
                <w:rFonts w:ascii="Arial" w:hAnsi="Arial" w:cs="Arial"/>
              </w:rPr>
              <w:t xml:space="preserve">Teaching &amp; Learning meetings </w:t>
            </w:r>
          </w:p>
          <w:p w:rsidR="0014308A" w:rsidRPr="002225DE" w:rsidRDefault="0014308A" w:rsidP="00585284">
            <w:pPr>
              <w:rPr>
                <w:rFonts w:ascii="Arial" w:hAnsi="Arial" w:cs="Arial"/>
              </w:rPr>
            </w:pP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Staff feel supported in further developing the NLNF&amp; outcomes continue to improve in both literacy and </w:t>
            </w:r>
            <w:r w:rsidRPr="002225DE">
              <w:rPr>
                <w:rFonts w:ascii="Arial" w:hAnsi="Arial" w:cs="Arial"/>
              </w:rPr>
              <w:lastRenderedPageBreak/>
              <w:t>numeracy at all key stages. All areas of the school see the NLNF as everybody’s responsibility.</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lastRenderedPageBreak/>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Review the QA calendar &amp; policy during 2016-2017 to ensure that our QA processes and procedures are having an impact on outcomes. Revised policy in place by September 2017 as necessary. </w:t>
            </w:r>
          </w:p>
          <w:p w:rsidR="0014308A" w:rsidRPr="002225DE" w:rsidRDefault="0014308A" w:rsidP="00585284">
            <w:pPr>
              <w:rPr>
                <w:rFonts w:ascii="Arial" w:hAnsi="Arial" w:cs="Arial"/>
              </w:rPr>
            </w:pPr>
            <w:r w:rsidRPr="002225DE">
              <w:rPr>
                <w:rFonts w:ascii="Arial" w:hAnsi="Arial" w:cs="Arial"/>
              </w:rPr>
              <w:t xml:space="preserve">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Staff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Review completed by April 2017 and updated policy in place by Sept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needs identified as part of the review.</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Review complete and revised, updated policy in place by September 2017.</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KQ3</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Develop a group of staff ‘Digital Champions’ who can provide training and support to their peers.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Staff time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January 2017- July 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GB/AJ</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to take place during T&amp; L meetings &amp; training day on October 21</w:t>
            </w:r>
            <w:r w:rsidRPr="002225DE">
              <w:rPr>
                <w:rFonts w:ascii="Arial" w:hAnsi="Arial" w:cs="Arial"/>
                <w:vertAlign w:val="superscript"/>
              </w:rPr>
              <w:t>st</w:t>
            </w:r>
            <w:r w:rsidRPr="002225DE">
              <w:rPr>
                <w:rFonts w:ascii="Arial" w:hAnsi="Arial" w:cs="Arial"/>
              </w:rPr>
              <w:t xml:space="preserve">  2016</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lastRenderedPageBreak/>
              <w:t>KQ3</w:t>
            </w:r>
          </w:p>
          <w:p w:rsidR="0014308A" w:rsidRPr="002225DE" w:rsidRDefault="0014308A" w:rsidP="00585284">
            <w:pPr>
              <w:pStyle w:val="Body"/>
              <w:rPr>
                <w:rFonts w:ascii="Arial"/>
                <w:color w:val="auto"/>
                <w:sz w:val="22"/>
                <w:szCs w:val="22"/>
                <w:lang w:val="en-US"/>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Ensure that all staff are ready to implement national changes to the curriculum from 2016 with a specific focus on KS2-3, GCSE, exam entry points and the WBQ and Bacc Bach.</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Training time </w:t>
            </w:r>
          </w:p>
          <w:p w:rsidR="0014308A" w:rsidRPr="002225DE" w:rsidRDefault="0014308A" w:rsidP="00585284">
            <w:pPr>
              <w:rPr>
                <w:rFonts w:ascii="Arial" w:hAnsi="Arial" w:cs="Arial"/>
              </w:rPr>
            </w:pPr>
            <w:r w:rsidRPr="002225DE">
              <w:rPr>
                <w:rFonts w:ascii="Arial" w:hAnsi="Arial" w:cs="Arial"/>
              </w:rPr>
              <w:t xml:space="preserve">Training costs </w:t>
            </w:r>
          </w:p>
          <w:p w:rsidR="0014308A" w:rsidRPr="002225DE" w:rsidRDefault="0014308A" w:rsidP="00585284">
            <w:pPr>
              <w:rPr>
                <w:rFonts w:ascii="Arial" w:hAnsi="Arial" w:cs="Arial"/>
              </w:rPr>
            </w:pPr>
            <w:r w:rsidRPr="002225DE">
              <w:rPr>
                <w:rFonts w:ascii="Arial" w:hAnsi="Arial" w:cs="Arial"/>
              </w:rPr>
              <w:t>£800</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sz w:val="21"/>
                <w:szCs w:val="21"/>
              </w:rPr>
              <w:t>Throughout</w:t>
            </w:r>
            <w:r w:rsidRPr="002225DE">
              <w:rPr>
                <w:rFonts w:ascii="Arial" w:hAnsi="Arial" w:cs="Arial"/>
              </w:rPr>
              <w:t xml:space="preserve"> 2016-2017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GB/LEF</w:t>
            </w:r>
          </w:p>
          <w:p w:rsidR="0014308A" w:rsidRPr="002225DE" w:rsidRDefault="0014308A" w:rsidP="00585284">
            <w:pPr>
              <w:rPr>
                <w:rFonts w:ascii="Arial" w:hAnsi="Arial" w:cs="Arial"/>
              </w:rPr>
            </w:pPr>
            <w:r w:rsidRPr="002225DE">
              <w:rPr>
                <w:rFonts w:ascii="Arial" w:hAnsi="Arial" w:cs="Arial"/>
              </w:rPr>
              <w:t xml:space="preserve">TLR holders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Training day on February 27</w:t>
            </w:r>
            <w:r w:rsidRPr="002225DE">
              <w:rPr>
                <w:rFonts w:ascii="Arial" w:hAnsi="Arial" w:cs="Arial"/>
                <w:vertAlign w:val="superscript"/>
              </w:rPr>
              <w:t>th</w:t>
            </w:r>
            <w:r w:rsidRPr="002225DE">
              <w:rPr>
                <w:rFonts w:ascii="Arial" w:hAnsi="Arial" w:cs="Arial"/>
              </w:rPr>
              <w:t xml:space="preserve">  2017</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100% of teachers participated in the training.</w:t>
            </w:r>
          </w:p>
        </w:tc>
      </w:tr>
    </w:tbl>
    <w:p w:rsidR="0014308A" w:rsidRPr="002225DE" w:rsidRDefault="0014308A" w:rsidP="0014308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3544"/>
        <w:gridCol w:w="1417"/>
        <w:gridCol w:w="1301"/>
        <w:gridCol w:w="1668"/>
        <w:gridCol w:w="1425"/>
        <w:gridCol w:w="1767"/>
        <w:gridCol w:w="2508"/>
      </w:tblGrid>
      <w:tr w:rsidR="0014308A" w:rsidRPr="002225DE" w:rsidTr="00585284">
        <w:trPr>
          <w:trHeight w:hRule="exact" w:val="567"/>
        </w:trPr>
        <w:tc>
          <w:tcPr>
            <w:tcW w:w="15156" w:type="dxa"/>
            <w:gridSpan w:val="8"/>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20"/>
              </w:rPr>
            </w:pPr>
            <w:r w:rsidRPr="002225DE">
              <w:rPr>
                <w:rFonts w:ascii="Arial" w:hAnsi="Arial" w:cs="Arial"/>
                <w:b/>
              </w:rPr>
              <w:t>KQ3 LEADERSHIP (3.1 LEADERSHIP, 3.2 IMPROVING QUALITY, 3.3 PARTNERSHIP WORKING, 3.4 RESOURCES MANAGEMENT)</w:t>
            </w:r>
          </w:p>
        </w:tc>
      </w:tr>
      <w:tr w:rsidR="00585284"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3544"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141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Resources</w:t>
            </w:r>
          </w:p>
          <w:p w:rsidR="0014308A" w:rsidRPr="002225DE" w:rsidRDefault="0014308A" w:rsidP="00585284">
            <w:pPr>
              <w:jc w:val="center"/>
              <w:rPr>
                <w:rFonts w:ascii="Arial" w:hAnsi="Arial" w:cs="Arial"/>
                <w:b/>
              </w:rPr>
            </w:pPr>
            <w:r w:rsidRPr="002225DE">
              <w:rPr>
                <w:rFonts w:ascii="Arial" w:hAnsi="Arial" w:cs="Arial"/>
                <w:b/>
              </w:rPr>
              <w:t>&amp; Costs</w:t>
            </w:r>
          </w:p>
        </w:tc>
        <w:tc>
          <w:tcPr>
            <w:tcW w:w="1301"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Timescale</w:t>
            </w:r>
          </w:p>
        </w:tc>
        <w:tc>
          <w:tcPr>
            <w:tcW w:w="166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Personnel</w:t>
            </w:r>
          </w:p>
          <w:p w:rsidR="0014308A" w:rsidRPr="002225DE" w:rsidRDefault="0014308A" w:rsidP="00585284">
            <w:pPr>
              <w:jc w:val="center"/>
              <w:rPr>
                <w:rFonts w:ascii="Arial" w:hAnsi="Arial" w:cs="Arial"/>
                <w:b/>
              </w:rPr>
            </w:pPr>
            <w:r w:rsidRPr="002225DE">
              <w:rPr>
                <w:rFonts w:ascii="Arial" w:hAnsi="Arial" w:cs="Arial"/>
                <w:b/>
              </w:rPr>
              <w:t>Responsible</w:t>
            </w:r>
          </w:p>
        </w:tc>
        <w:tc>
          <w:tcPr>
            <w:tcW w:w="1425"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Monitored</w:t>
            </w:r>
          </w:p>
          <w:p w:rsidR="0014308A" w:rsidRPr="002225DE" w:rsidRDefault="0014308A" w:rsidP="00585284">
            <w:pPr>
              <w:jc w:val="center"/>
              <w:rPr>
                <w:rFonts w:ascii="Arial" w:hAnsi="Arial" w:cs="Arial"/>
                <w:b/>
              </w:rPr>
            </w:pPr>
            <w:r w:rsidRPr="002225DE">
              <w:rPr>
                <w:rFonts w:ascii="Arial" w:hAnsi="Arial" w:cs="Arial"/>
                <w:b/>
              </w:rPr>
              <w:t>By</w:t>
            </w:r>
          </w:p>
        </w:tc>
        <w:tc>
          <w:tcPr>
            <w:tcW w:w="1767"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Professional</w:t>
            </w:r>
          </w:p>
          <w:p w:rsidR="0014308A" w:rsidRPr="002225DE" w:rsidRDefault="0014308A" w:rsidP="00585284">
            <w:pPr>
              <w:jc w:val="center"/>
              <w:rPr>
                <w:rFonts w:ascii="Arial" w:hAnsi="Arial" w:cs="Arial"/>
                <w:b/>
              </w:rPr>
            </w:pPr>
            <w:r w:rsidRPr="002225DE">
              <w:rPr>
                <w:rFonts w:ascii="Arial" w:hAnsi="Arial" w:cs="Arial"/>
                <w:b/>
              </w:rPr>
              <w:t>Development</w:t>
            </w:r>
          </w:p>
        </w:tc>
        <w:tc>
          <w:tcPr>
            <w:tcW w:w="250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hAnsi="Arial" w:cs="Arial"/>
                <w:color w:val="auto"/>
                <w:sz w:val="22"/>
                <w:szCs w:val="22"/>
              </w:rPr>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Continue to engage and develop with Welsh Government and the EAS as part of our work as a ‘New Deal Pioneer School’ throughout 2016-2017.</w:t>
            </w:r>
          </w:p>
          <w:p w:rsidR="0014308A" w:rsidRPr="002225DE" w:rsidRDefault="0014308A" w:rsidP="00585284">
            <w:pPr>
              <w:rPr>
                <w:rFonts w:ascii="Arial" w:hAnsi="Arial" w:cs="Arial"/>
              </w:rPr>
            </w:pPr>
            <w:r w:rsidRPr="002225DE">
              <w:rPr>
                <w:rFonts w:ascii="Arial" w:hAnsi="Arial" w:cs="Arial"/>
              </w:rPr>
              <w:t xml:space="preserve">In school ‘New Deal’ group to plan and secure the facilitation of OLEVI programmes offered to schools across the region. New Deal team will also deliver the NQT support programme on behalf of the EAS. </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New Deal funding to cover activity </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sz w:val="21"/>
                <w:szCs w:val="21"/>
              </w:rPr>
              <w:t>Throughout</w:t>
            </w:r>
            <w:r w:rsidRPr="002225DE">
              <w:rPr>
                <w:rFonts w:ascii="Arial" w:hAnsi="Arial" w:cs="Arial"/>
              </w:rPr>
              <w:t xml:space="preserve"> 2016-2017</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GB/AJ</w:t>
            </w:r>
          </w:p>
          <w:p w:rsidR="0014308A" w:rsidRPr="002225DE" w:rsidRDefault="0014308A" w:rsidP="00585284">
            <w:pPr>
              <w:rPr>
                <w:rFonts w:ascii="Arial" w:hAnsi="Arial" w:cs="Arial"/>
              </w:rPr>
            </w:pPr>
            <w:r w:rsidRPr="002225DE">
              <w:rPr>
                <w:rFonts w:ascii="Arial" w:hAnsi="Arial" w:cs="Arial"/>
              </w:rPr>
              <w:t xml:space="preserve">ECM &amp; JD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CAM </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 range of training /information sessions made available via WG and the EAS</w:t>
            </w:r>
          </w:p>
        </w:tc>
        <w:tc>
          <w:tcPr>
            <w:tcW w:w="250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Development opportunities made available to staff as a result of our work as a ‘New Deal Pioneer School’. Develop leadership capacity within our school.  </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color w:val="auto"/>
                <w:sz w:val="22"/>
                <w:szCs w:val="22"/>
                <w:lang w:val="en-US"/>
              </w:rPr>
            </w:pPr>
            <w:r w:rsidRPr="002225DE">
              <w:rPr>
                <w:rFonts w:ascii="Arial" w:hAnsi="Arial" w:cs="Arial"/>
                <w:color w:val="auto"/>
                <w:sz w:val="22"/>
                <w:szCs w:val="22"/>
              </w:rPr>
              <w:lastRenderedPageBreak/>
              <w:t>KQ3</w:t>
            </w:r>
          </w:p>
          <w:p w:rsidR="0014308A" w:rsidRPr="002225DE" w:rsidRDefault="0014308A" w:rsidP="00585284">
            <w:pPr>
              <w:pStyle w:val="Body"/>
              <w:rPr>
                <w:rFonts w:ascii="Arial" w:hAnsi="Arial" w:cs="Arial"/>
                <w:color w:val="auto"/>
                <w:sz w:val="22"/>
                <w:szCs w:val="22"/>
              </w:rPr>
            </w:pPr>
            <w:r w:rsidRPr="002225DE">
              <w:rPr>
                <w:rFonts w:ascii="Arial"/>
                <w:color w:val="auto"/>
                <w:sz w:val="22"/>
                <w:szCs w:val="22"/>
                <w:lang w:val="en-US"/>
              </w:rPr>
              <w:t>To lead, manage and plan for whole school improvement(4)</w:t>
            </w:r>
          </w:p>
        </w:tc>
        <w:tc>
          <w:tcPr>
            <w:tcW w:w="3544"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Engage EAS English specialist to work with staff on developing strategies for all learners to achieve their potential updating resources and schemes of learning to meet the requirements of the new specifications.</w:t>
            </w:r>
          </w:p>
        </w:tc>
        <w:tc>
          <w:tcPr>
            <w:tcW w:w="141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Cover costs </w:t>
            </w:r>
          </w:p>
          <w:p w:rsidR="0014308A" w:rsidRPr="002225DE" w:rsidRDefault="0014308A" w:rsidP="00585284">
            <w:pPr>
              <w:rPr>
                <w:rFonts w:ascii="Arial" w:hAnsi="Arial" w:cs="Arial"/>
              </w:rPr>
            </w:pPr>
            <w:r w:rsidRPr="002225DE">
              <w:rPr>
                <w:rFonts w:ascii="Arial" w:hAnsi="Arial" w:cs="Arial"/>
              </w:rPr>
              <w:t xml:space="preserve">EIG </w:t>
            </w:r>
          </w:p>
          <w:p w:rsidR="0014308A" w:rsidRPr="002225DE" w:rsidRDefault="0014308A" w:rsidP="00585284">
            <w:pPr>
              <w:rPr>
                <w:rFonts w:ascii="Arial" w:hAnsi="Arial" w:cs="Arial"/>
              </w:rPr>
            </w:pPr>
            <w:r w:rsidRPr="002225DE">
              <w:rPr>
                <w:rFonts w:ascii="Arial" w:hAnsi="Arial" w:cs="Arial"/>
              </w:rPr>
              <w:t>£4500</w:t>
            </w:r>
          </w:p>
        </w:tc>
        <w:tc>
          <w:tcPr>
            <w:tcW w:w="1301"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Autumn term 2016</w:t>
            </w:r>
          </w:p>
        </w:tc>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JM </w:t>
            </w:r>
          </w:p>
        </w:tc>
        <w:tc>
          <w:tcPr>
            <w:tcW w:w="1425"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RCE</w:t>
            </w:r>
          </w:p>
        </w:tc>
        <w:tc>
          <w:tcPr>
            <w:tcW w:w="1767"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Delivered by the EAS </w:t>
            </w:r>
          </w:p>
        </w:tc>
        <w:tc>
          <w:tcPr>
            <w:tcW w:w="2508" w:type="dxa"/>
            <w:tcBorders>
              <w:top w:val="single" w:sz="4" w:space="0" w:color="auto"/>
              <w:left w:val="single" w:sz="4" w:space="0" w:color="auto"/>
              <w:bottom w:val="single" w:sz="4" w:space="0" w:color="auto"/>
              <w:right w:val="single" w:sz="4" w:space="0" w:color="auto"/>
            </w:tcBorders>
            <w:shd w:val="clear" w:color="auto" w:fill="auto"/>
          </w:tcPr>
          <w:p w:rsidR="0014308A" w:rsidRPr="002225DE" w:rsidRDefault="0014308A" w:rsidP="00585284">
            <w:pPr>
              <w:rPr>
                <w:rFonts w:ascii="Arial" w:hAnsi="Arial" w:cs="Arial"/>
              </w:rPr>
            </w:pPr>
            <w:r w:rsidRPr="002225DE">
              <w:rPr>
                <w:rFonts w:ascii="Arial" w:hAnsi="Arial" w:cs="Arial"/>
              </w:rPr>
              <w:t>63% of pupils achieve level 2 English Language 2017</w:t>
            </w:r>
          </w:p>
        </w:tc>
      </w:tr>
    </w:tbl>
    <w:p w:rsidR="0014308A" w:rsidRPr="002225DE" w:rsidRDefault="0014308A" w:rsidP="0014308A">
      <w:pPr>
        <w:rPr>
          <w:rFonts w:ascii="Arial" w:hAnsi="Arial" w:cs="Arial"/>
        </w:rPr>
      </w:pPr>
    </w:p>
    <w:p w:rsidR="0014308A" w:rsidRPr="002225DE" w:rsidRDefault="0014308A" w:rsidP="0014308A">
      <w:pPr>
        <w:rPr>
          <w:rFonts w:ascii="Arial" w:hAnsi="Arial" w:cs="Arial"/>
        </w:rPr>
      </w:pPr>
      <w:r w:rsidRPr="002225DE">
        <w:rPr>
          <w:rFonts w:ascii="Arial" w:hAnsi="Arial" w:cs="Arial"/>
        </w:rPr>
        <w:br w:type="page"/>
      </w:r>
    </w:p>
    <w:p w:rsidR="0014308A" w:rsidRPr="002225DE" w:rsidRDefault="0014308A" w:rsidP="0014308A">
      <w:pPr>
        <w:jc w:val="center"/>
        <w:rPr>
          <w:rFonts w:ascii="Arial" w:hAnsi="Arial" w:cs="Arial"/>
          <w:b/>
          <w:sz w:val="48"/>
          <w:szCs w:val="36"/>
          <w:u w:val="single"/>
        </w:rPr>
      </w:pPr>
      <w:r w:rsidRPr="002225DE">
        <w:rPr>
          <w:rFonts w:ascii="Arial" w:hAnsi="Arial" w:cs="Arial"/>
          <w:b/>
          <w:sz w:val="48"/>
          <w:szCs w:val="36"/>
          <w:u w:val="single"/>
        </w:rPr>
        <w:lastRenderedPageBreak/>
        <w:t>School Priorities for 2017-18</w:t>
      </w:r>
    </w:p>
    <w:p w:rsidR="0014308A" w:rsidRPr="002225DE" w:rsidRDefault="0014308A" w:rsidP="0014308A">
      <w:pPr>
        <w:jc w:val="center"/>
        <w:rPr>
          <w:rFonts w:ascii="Arial" w:hAnsi="Arial" w:cs="Arial"/>
          <w:b/>
          <w:sz w:val="20"/>
          <w:szCs w:val="36"/>
        </w:rPr>
      </w:pPr>
    </w:p>
    <w:p w:rsidR="0014308A" w:rsidRPr="002225DE" w:rsidRDefault="0014308A" w:rsidP="0014308A">
      <w:pPr>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1.</w:t>
      </w:r>
      <w:r w:rsidRPr="002225DE">
        <w:rPr>
          <w:rFonts w:ascii="Arial" w:hAnsi="Arial" w:cs="Arial"/>
          <w:b/>
          <w:sz w:val="40"/>
          <w:szCs w:val="28"/>
        </w:rPr>
        <w:tab/>
        <w:t>To continue to improve performance and standards at all key stages and provide the best possible outcomes for learners</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2.</w:t>
      </w:r>
      <w:r w:rsidRPr="002225DE">
        <w:rPr>
          <w:rFonts w:ascii="Arial" w:hAnsi="Arial" w:cs="Arial"/>
          <w:b/>
          <w:sz w:val="40"/>
          <w:szCs w:val="28"/>
        </w:rPr>
        <w:tab/>
        <w:t>To ensure teaching and assessment are effective and appropriate to improving standards for learners</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3.</w:t>
      </w:r>
      <w:r w:rsidRPr="002225DE">
        <w:rPr>
          <w:rFonts w:ascii="Arial" w:hAnsi="Arial" w:cs="Arial"/>
          <w:b/>
          <w:sz w:val="40"/>
          <w:szCs w:val="28"/>
        </w:rPr>
        <w:tab/>
        <w:t>To give the best possible support and guidance for each learner</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4.</w:t>
      </w:r>
      <w:r w:rsidRPr="002225DE">
        <w:rPr>
          <w:rFonts w:ascii="Arial" w:hAnsi="Arial" w:cs="Arial"/>
          <w:b/>
          <w:sz w:val="40"/>
          <w:szCs w:val="28"/>
        </w:rPr>
        <w:tab/>
        <w:t>To lead, manage and plan for whole school improvement</w:t>
      </w:r>
    </w:p>
    <w:p w:rsidR="0014308A" w:rsidRPr="002225DE" w:rsidRDefault="0014308A" w:rsidP="0014308A">
      <w:pPr>
        <w:ind w:left="1080" w:hanging="360"/>
        <w:rPr>
          <w:rFonts w:ascii="Arial" w:hAnsi="Arial" w:cs="Arial"/>
          <w:b/>
          <w:sz w:val="40"/>
          <w:szCs w:val="28"/>
        </w:rPr>
      </w:pPr>
    </w:p>
    <w:p w:rsidR="0014308A" w:rsidRPr="002225DE" w:rsidRDefault="0014308A" w:rsidP="0014308A">
      <w:pPr>
        <w:rPr>
          <w:rFonts w:ascii="Arial" w:hAnsi="Arial" w:cs="Arial"/>
          <w:b/>
          <w:sz w:val="40"/>
          <w:szCs w:val="28"/>
        </w:rPr>
      </w:pPr>
    </w:p>
    <w:p w:rsidR="0014308A" w:rsidRPr="002225DE" w:rsidRDefault="0014308A" w:rsidP="0014308A">
      <w:pPr>
        <w:rPr>
          <w:rFonts w:ascii="Arial" w:hAnsi="Arial" w:cs="Arial"/>
          <w:b/>
          <w:sz w:val="40"/>
          <w:szCs w:val="28"/>
        </w:rPr>
      </w:pPr>
      <w:r w:rsidRPr="002225DE">
        <w:rPr>
          <w:rFonts w:ascii="Arial" w:hAnsi="Arial" w:cs="Arial"/>
          <w:b/>
          <w:sz w:val="40"/>
          <w:szCs w:val="28"/>
        </w:rPr>
        <w:t xml:space="preserve">Specific Areas for Development for 2017-18 for </w:t>
      </w:r>
      <w:r w:rsidR="00585284" w:rsidRPr="002225DE">
        <w:rPr>
          <w:rFonts w:ascii="Arial" w:hAnsi="Arial" w:cs="Arial"/>
          <w:b/>
          <w:sz w:val="40"/>
          <w:szCs w:val="28"/>
        </w:rPr>
        <w:t>School X</w:t>
      </w:r>
      <w:r w:rsidRPr="002225DE">
        <w:rPr>
          <w:rFonts w:ascii="Arial" w:hAnsi="Arial" w:cs="Arial"/>
          <w:b/>
          <w:sz w:val="40"/>
          <w:szCs w:val="28"/>
        </w:rPr>
        <w:t xml:space="preserve"> in line with national priorities will be;</w:t>
      </w:r>
    </w:p>
    <w:p w:rsidR="0014308A" w:rsidRPr="002225DE" w:rsidRDefault="0014308A" w:rsidP="0014308A">
      <w:pPr>
        <w:jc w:val="center"/>
        <w:rPr>
          <w:rFonts w:ascii="Arial" w:hAnsi="Arial" w:cs="Arial"/>
          <w:b/>
          <w:sz w:val="40"/>
          <w:szCs w:val="28"/>
          <w:u w:val="single"/>
        </w:rPr>
      </w:pPr>
    </w:p>
    <w:p w:rsidR="0014308A" w:rsidRPr="002225DE" w:rsidRDefault="0014308A" w:rsidP="0014308A">
      <w:pPr>
        <w:numPr>
          <w:ilvl w:val="0"/>
          <w:numId w:val="4"/>
        </w:numPr>
        <w:spacing w:after="0" w:line="240" w:lineRule="auto"/>
        <w:rPr>
          <w:rFonts w:ascii="Arial" w:hAnsi="Arial" w:cs="Arial"/>
          <w:b/>
          <w:sz w:val="28"/>
          <w:szCs w:val="28"/>
        </w:rPr>
      </w:pPr>
      <w:bookmarkStart w:id="7" w:name="_Hlk512098440"/>
      <w:r w:rsidRPr="002225DE">
        <w:rPr>
          <w:rFonts w:ascii="Arial" w:hAnsi="Arial" w:cs="Arial"/>
          <w:b/>
          <w:sz w:val="28"/>
          <w:szCs w:val="28"/>
        </w:rPr>
        <w:t>Literacy</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Numeracy</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 xml:space="preserve">Digital Competence </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Reducing the Impact of Deprivation and closing the achievement gap between FSM and non-FSM</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 xml:space="preserve">Develop a new curriculum </w:t>
      </w:r>
    </w:p>
    <w:bookmarkEnd w:id="7"/>
    <w:p w:rsidR="0014308A" w:rsidRPr="002225DE" w:rsidRDefault="0014308A" w:rsidP="0014308A">
      <w:pPr>
        <w:rPr>
          <w:rFonts w:ascii="Arial" w:hAnsi="Arial" w:cs="Arial"/>
          <w:b/>
          <w:sz w:val="40"/>
          <w:szCs w:val="28"/>
        </w:rPr>
      </w:pPr>
      <w:r w:rsidRPr="002225DE">
        <w:rPr>
          <w:rFonts w:ascii="Arial" w:hAnsi="Arial" w:cs="Arial"/>
          <w:b/>
          <w:sz w:val="40"/>
          <w:szCs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930"/>
        <w:gridCol w:w="4678"/>
      </w:tblGrid>
      <w:tr w:rsidR="0014308A" w:rsidRPr="002225DE" w:rsidTr="00585284">
        <w:tc>
          <w:tcPr>
            <w:tcW w:w="15134" w:type="dxa"/>
            <w:gridSpan w:val="3"/>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40"/>
              </w:rPr>
            </w:pPr>
            <w:r w:rsidRPr="002225DE">
              <w:rPr>
                <w:rFonts w:ascii="Arial" w:hAnsi="Arial" w:cs="Arial"/>
                <w:b/>
                <w:sz w:val="40"/>
              </w:rPr>
              <w:lastRenderedPageBreak/>
              <w:t>Key Question 1. How good are outcomes? 1.1 Standards 1.2 Wellbeing</w:t>
            </w:r>
          </w:p>
          <w:p w:rsidR="0014308A" w:rsidRPr="002225DE" w:rsidRDefault="0014308A" w:rsidP="00585284">
            <w:pPr>
              <w:jc w:val="center"/>
              <w:rPr>
                <w:rFonts w:ascii="Arial" w:hAnsi="Arial" w:cs="Arial"/>
                <w:b/>
              </w:rPr>
            </w:pPr>
          </w:p>
        </w:tc>
      </w:tr>
      <w:tr w:rsidR="0014308A"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8930"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467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t>KQ1</w:t>
            </w:r>
          </w:p>
          <w:p w:rsidR="0014308A" w:rsidRPr="002225DE" w:rsidRDefault="0014308A" w:rsidP="00585284">
            <w:pPr>
              <w:rPr>
                <w:rFonts w:ascii="Arial" w:hAnsi="Arial" w:cs="Arial"/>
                <w:sz w:val="18"/>
                <w:szCs w:val="18"/>
              </w:rPr>
            </w:pPr>
            <w:r w:rsidRPr="002225DE">
              <w:rPr>
                <w:rFonts w:ascii="Arial" w:hAnsi="Arial" w:cs="Arial"/>
                <w:szCs w:val="18"/>
              </w:rPr>
              <w:t>To continue to improve performance and standards at all key stages and provide the best possible outcomes for all learners  (1)</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11"/>
              </w:numPr>
              <w:rPr>
                <w:rFonts w:ascii="Arial" w:hAnsi="Arial" w:cs="Arial"/>
              </w:rPr>
            </w:pPr>
            <w:r w:rsidRPr="002225DE">
              <w:rPr>
                <w:rFonts w:ascii="Arial" w:hAnsi="Arial" w:cs="Arial"/>
              </w:rPr>
              <w:t>Refine the tracking, monitoring of progress and personalised interventions of all groups of learners, including FSM, boys, ALN and MAT at KS2/3, KS3, KS4</w:t>
            </w:r>
          </w:p>
          <w:p w:rsidR="0014308A" w:rsidRPr="002225DE" w:rsidRDefault="0014308A" w:rsidP="0014308A">
            <w:pPr>
              <w:pStyle w:val="ListParagraph"/>
              <w:numPr>
                <w:ilvl w:val="0"/>
                <w:numId w:val="11"/>
              </w:numPr>
              <w:rPr>
                <w:rFonts w:ascii="Arial" w:hAnsi="Arial" w:cs="Arial"/>
              </w:rPr>
            </w:pPr>
            <w:r w:rsidRPr="002225DE">
              <w:rPr>
                <w:rFonts w:ascii="Arial" w:hAnsi="Arial" w:cs="Arial"/>
              </w:rPr>
              <w:t>Refine the consistent use of PiXL strategies and resources to minimise in house subject variation</w:t>
            </w:r>
          </w:p>
          <w:p w:rsidR="0014308A" w:rsidRPr="002225DE" w:rsidRDefault="0014308A" w:rsidP="0014308A">
            <w:pPr>
              <w:pStyle w:val="ListParagraph"/>
              <w:numPr>
                <w:ilvl w:val="0"/>
                <w:numId w:val="11"/>
              </w:numPr>
              <w:rPr>
                <w:rFonts w:ascii="Arial" w:hAnsi="Arial" w:cs="Arial"/>
              </w:rPr>
            </w:pPr>
            <w:r w:rsidRPr="002225DE">
              <w:rPr>
                <w:rFonts w:ascii="Arial" w:eastAsia="Times New Roman" w:hAnsi="Arial" w:cs="Arial"/>
                <w:lang w:eastAsia="en-GB"/>
              </w:rPr>
              <w:t xml:space="preserve">Continue to monitor pupil standards and provision in all new GCSE specifications </w:t>
            </w:r>
          </w:p>
          <w:p w:rsidR="0014308A" w:rsidRPr="002225DE" w:rsidRDefault="0014308A" w:rsidP="0014308A">
            <w:pPr>
              <w:pStyle w:val="ListParagraph"/>
              <w:numPr>
                <w:ilvl w:val="0"/>
                <w:numId w:val="11"/>
              </w:numPr>
              <w:rPr>
                <w:rFonts w:ascii="Arial" w:hAnsi="Arial" w:cs="Arial"/>
              </w:rPr>
            </w:pPr>
            <w:r w:rsidRPr="002225DE">
              <w:rPr>
                <w:rFonts w:ascii="Arial" w:eastAsia="Times New Roman" w:hAnsi="Arial" w:cs="Arial"/>
                <w:lang w:eastAsia="en-GB"/>
              </w:rPr>
              <w:t>Use evaluations from examination results and outcome reviews to identify best practice to be shared across the school and highlight subjects requiring additional internal or external support to maximise pupil outcomes and reduce in house variation</w:t>
            </w:r>
          </w:p>
          <w:p w:rsidR="0014308A" w:rsidRPr="002225DE" w:rsidRDefault="0014308A" w:rsidP="0014308A">
            <w:pPr>
              <w:pStyle w:val="ListParagraph"/>
              <w:numPr>
                <w:ilvl w:val="0"/>
                <w:numId w:val="11"/>
              </w:numPr>
              <w:rPr>
                <w:rFonts w:ascii="Arial" w:hAnsi="Arial" w:cs="Arial"/>
              </w:rPr>
            </w:pPr>
            <w:r w:rsidRPr="002225DE">
              <w:rPr>
                <w:rFonts w:ascii="Arial" w:eastAsia="Times New Roman" w:hAnsi="Arial" w:cs="Arial"/>
                <w:lang w:eastAsia="en-GB"/>
              </w:rPr>
              <w:t>Evaluate and further refine FSM strategies to identify and remove barriers to learning.</w:t>
            </w:r>
          </w:p>
          <w:p w:rsidR="0014308A" w:rsidRPr="002225DE" w:rsidRDefault="0014308A" w:rsidP="0014308A">
            <w:pPr>
              <w:pStyle w:val="ListParagraph"/>
              <w:numPr>
                <w:ilvl w:val="0"/>
                <w:numId w:val="11"/>
              </w:numPr>
              <w:rPr>
                <w:rFonts w:ascii="Arial" w:hAnsi="Arial" w:cs="Arial"/>
              </w:rPr>
            </w:pPr>
            <w:r w:rsidRPr="002225DE">
              <w:rPr>
                <w:rFonts w:ascii="Arial" w:eastAsia="Times New Roman" w:hAnsi="Arial" w:cs="Arial"/>
                <w:lang w:eastAsia="en-GB"/>
              </w:rPr>
              <w:t>Refine the range of parental communications to engage them further in supporting their own child in their learning.</w:t>
            </w:r>
          </w:p>
          <w:p w:rsidR="0014308A" w:rsidRPr="002225DE" w:rsidRDefault="0014308A" w:rsidP="0014308A">
            <w:pPr>
              <w:pStyle w:val="ListParagraph"/>
              <w:numPr>
                <w:ilvl w:val="0"/>
                <w:numId w:val="11"/>
              </w:numPr>
              <w:rPr>
                <w:rFonts w:ascii="Arial" w:hAnsi="Arial" w:cs="Arial"/>
              </w:rPr>
            </w:pPr>
            <w:r w:rsidRPr="002225DE">
              <w:rPr>
                <w:rFonts w:ascii="Arial" w:eastAsia="Times New Roman" w:hAnsi="Arial" w:cs="Arial"/>
                <w:lang w:eastAsia="en-GB"/>
              </w:rPr>
              <w:t xml:space="preserve"> Refine the quality and range of support and guidance on offer to pupils leading to enriched learning experiences and raised aspirations</w:t>
            </w:r>
          </w:p>
          <w:p w:rsidR="0014308A" w:rsidRPr="002225DE" w:rsidRDefault="0014308A" w:rsidP="0014308A">
            <w:pPr>
              <w:pStyle w:val="ListParagraph"/>
              <w:numPr>
                <w:ilvl w:val="0"/>
                <w:numId w:val="11"/>
              </w:numPr>
              <w:rPr>
                <w:rFonts w:ascii="Arial" w:hAnsi="Arial" w:cs="Arial"/>
              </w:rPr>
            </w:pPr>
            <w:r w:rsidRPr="002225DE">
              <w:rPr>
                <w:rFonts w:ascii="Arial" w:eastAsia="Times New Roman" w:hAnsi="Arial" w:cs="Arial"/>
                <w:lang w:eastAsia="en-GB"/>
              </w:rPr>
              <w:t>Refine opportunities to develop ‘metacognition’ to increase the capacity of pupils to take responsibility for their own learning</w:t>
            </w:r>
          </w:p>
          <w:p w:rsidR="0014308A" w:rsidRPr="002225DE" w:rsidRDefault="0014308A" w:rsidP="0014308A">
            <w:pPr>
              <w:pStyle w:val="ListParagraph"/>
              <w:numPr>
                <w:ilvl w:val="0"/>
                <w:numId w:val="11"/>
              </w:numPr>
              <w:rPr>
                <w:rFonts w:ascii="Arial" w:hAnsi="Arial" w:cs="Arial"/>
              </w:rPr>
            </w:pPr>
            <w:r w:rsidRPr="002225DE">
              <w:rPr>
                <w:rFonts w:ascii="Arial" w:eastAsia="Times New Roman" w:hAnsi="Arial" w:cs="Arial"/>
                <w:lang w:eastAsia="en-GB"/>
              </w:rPr>
              <w:t>Increase the use of incidental Welsh across the curriculum to underpin improved Welsh second Language pupil outcomes.</w:t>
            </w:r>
          </w:p>
          <w:p w:rsidR="0014308A" w:rsidRPr="002225DE" w:rsidRDefault="0014308A" w:rsidP="00585284">
            <w:pPr>
              <w:rPr>
                <w:rFonts w:ascii="Arial" w:hAnsi="Arial" w:cs="Arial"/>
              </w:rPr>
            </w:pP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Regular review of IAP data. HT reports to GB.</w:t>
            </w:r>
          </w:p>
          <w:p w:rsidR="0014308A" w:rsidRPr="002225DE" w:rsidRDefault="0014308A" w:rsidP="00585284">
            <w:pPr>
              <w:rPr>
                <w:rFonts w:ascii="Arial" w:hAnsi="Arial" w:cs="Arial"/>
              </w:rPr>
            </w:pPr>
            <w:r w:rsidRPr="002225DE">
              <w:rPr>
                <w:rFonts w:ascii="Arial" w:hAnsi="Arial" w:cs="Arial"/>
              </w:rPr>
              <w:t>Action points of all ‘Intervention’ meetings document discussion of progress and appropriate interventions.</w:t>
            </w:r>
          </w:p>
          <w:p w:rsidR="0014308A" w:rsidRPr="002225DE" w:rsidRDefault="0014308A" w:rsidP="00585284">
            <w:pPr>
              <w:rPr>
                <w:rFonts w:ascii="Arial" w:hAnsi="Arial" w:cs="Arial"/>
              </w:rPr>
            </w:pPr>
            <w:r w:rsidRPr="002225DE">
              <w:rPr>
                <w:rFonts w:ascii="Arial" w:hAnsi="Arial" w:cs="Arial"/>
              </w:rPr>
              <w:t>Action points from TLR holders and line manager meetings document sharing and use of strategies.</w:t>
            </w:r>
          </w:p>
          <w:p w:rsidR="0014308A" w:rsidRPr="002225DE" w:rsidRDefault="0014308A" w:rsidP="00585284">
            <w:pPr>
              <w:rPr>
                <w:rFonts w:ascii="Arial" w:hAnsi="Arial" w:cs="Arial"/>
              </w:rPr>
            </w:pPr>
            <w:r w:rsidRPr="002225DE">
              <w:rPr>
                <w:rFonts w:ascii="Arial" w:hAnsi="Arial" w:cs="Arial"/>
              </w:rPr>
              <w:t>Analysis of outcomes by subject IAP v targets</w:t>
            </w:r>
          </w:p>
          <w:p w:rsidR="0014308A" w:rsidRPr="002225DE" w:rsidRDefault="0014308A" w:rsidP="00585284">
            <w:pPr>
              <w:rPr>
                <w:rFonts w:ascii="Arial" w:hAnsi="Arial" w:cs="Arial"/>
              </w:rPr>
            </w:pPr>
            <w:r w:rsidRPr="002225DE">
              <w:rPr>
                <w:rFonts w:ascii="Arial" w:hAnsi="Arial" w:cs="Arial"/>
              </w:rPr>
              <w:t>Action points from line manager meetings document discussion of required pedagogical approaches, development of SoW and evaluation of pupil progress v targets</w:t>
            </w:r>
          </w:p>
          <w:p w:rsidR="0014308A" w:rsidRPr="002225DE" w:rsidRDefault="0014308A" w:rsidP="00585284">
            <w:pPr>
              <w:rPr>
                <w:rFonts w:ascii="Arial" w:hAnsi="Arial" w:cs="Arial"/>
              </w:rPr>
            </w:pPr>
            <w:r w:rsidRPr="002225DE">
              <w:rPr>
                <w:rFonts w:ascii="Arial" w:hAnsi="Arial" w:cs="Arial"/>
              </w:rPr>
              <w:t>Monitoring of best practice through T&amp;L meetings and in house INSETs</w:t>
            </w:r>
          </w:p>
          <w:p w:rsidR="0014308A" w:rsidRPr="002225DE" w:rsidRDefault="0014308A" w:rsidP="00585284">
            <w:pPr>
              <w:rPr>
                <w:rFonts w:ascii="Arial" w:hAnsi="Arial" w:cs="Arial"/>
              </w:rPr>
            </w:pPr>
            <w:r w:rsidRPr="002225DE">
              <w:rPr>
                <w:rFonts w:ascii="Arial" w:hAnsi="Arial" w:cs="Arial"/>
              </w:rPr>
              <w:t>Monitoring of subject/EAS support plans as appropriate</w:t>
            </w:r>
          </w:p>
          <w:p w:rsidR="0014308A" w:rsidRPr="002225DE" w:rsidRDefault="0014308A" w:rsidP="00585284">
            <w:pPr>
              <w:rPr>
                <w:rFonts w:ascii="Arial" w:hAnsi="Arial" w:cs="Arial"/>
              </w:rPr>
            </w:pPr>
            <w:r w:rsidRPr="002225DE">
              <w:rPr>
                <w:rFonts w:ascii="Arial" w:hAnsi="Arial" w:cs="Arial"/>
              </w:rPr>
              <w:lastRenderedPageBreak/>
              <w:t xml:space="preserve">Regular evaluations of FSM IAP v targets.  HT reports to GB. </w:t>
            </w:r>
          </w:p>
          <w:p w:rsidR="0014308A" w:rsidRPr="002225DE" w:rsidRDefault="0014308A" w:rsidP="00585284">
            <w:pPr>
              <w:rPr>
                <w:rFonts w:ascii="Arial" w:hAnsi="Arial" w:cs="Arial"/>
              </w:rPr>
            </w:pPr>
            <w:r w:rsidRPr="002225DE">
              <w:rPr>
                <w:rFonts w:ascii="Arial" w:hAnsi="Arial" w:cs="Arial"/>
              </w:rPr>
              <w:t>Evaluations of book looks and listening to learners</w:t>
            </w:r>
          </w:p>
          <w:p w:rsidR="0014308A" w:rsidRPr="002225DE" w:rsidRDefault="0014308A" w:rsidP="00585284">
            <w:pPr>
              <w:rPr>
                <w:rFonts w:ascii="Arial" w:hAnsi="Arial" w:cs="Arial"/>
              </w:rPr>
            </w:pPr>
            <w:r w:rsidRPr="002225DE">
              <w:rPr>
                <w:rFonts w:ascii="Arial" w:hAnsi="Arial" w:cs="Arial"/>
              </w:rPr>
              <w:t>Analysis of number of parent communications and percentage attendance.</w:t>
            </w:r>
          </w:p>
          <w:p w:rsidR="0014308A" w:rsidRPr="002225DE" w:rsidRDefault="0014308A" w:rsidP="00585284">
            <w:pPr>
              <w:rPr>
                <w:rFonts w:ascii="Arial" w:hAnsi="Arial" w:cs="Arial"/>
              </w:rPr>
            </w:pPr>
            <w:r w:rsidRPr="002225DE">
              <w:rPr>
                <w:rFonts w:ascii="Arial" w:hAnsi="Arial" w:cs="Arial"/>
              </w:rPr>
              <w:t xml:space="preserve">Evaluation of parental feedback </w:t>
            </w:r>
          </w:p>
          <w:p w:rsidR="0014308A" w:rsidRPr="002225DE" w:rsidRDefault="0014308A" w:rsidP="00585284">
            <w:pPr>
              <w:rPr>
                <w:rFonts w:ascii="Arial" w:hAnsi="Arial" w:cs="Arial"/>
                <w:sz w:val="18"/>
                <w:szCs w:val="18"/>
              </w:rPr>
            </w:pPr>
          </w:p>
        </w:tc>
      </w:tr>
      <w:tr w:rsidR="0014308A" w:rsidRPr="002225DE" w:rsidTr="00585284">
        <w:trPr>
          <w:trHeight w:val="2407"/>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KQ1</w:t>
            </w:r>
          </w:p>
          <w:p w:rsidR="0014308A" w:rsidRPr="002225DE" w:rsidRDefault="0014308A" w:rsidP="00585284">
            <w:pPr>
              <w:rPr>
                <w:rFonts w:ascii="Arial" w:hAnsi="Arial" w:cs="Arial"/>
                <w:sz w:val="18"/>
                <w:szCs w:val="18"/>
              </w:rPr>
            </w:pPr>
            <w:r w:rsidRPr="002225DE">
              <w:rPr>
                <w:rFonts w:ascii="Arial" w:hAnsi="Arial" w:cs="Arial"/>
                <w:szCs w:val="18"/>
              </w:rPr>
              <w:t>To continue to improve performance and standards at all key stages and provide the best possible outcomes for all learners  (1)</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18"/>
              </w:numPr>
              <w:rPr>
                <w:rFonts w:ascii="Arial" w:hAnsi="Arial" w:cs="Arial"/>
              </w:rPr>
            </w:pPr>
            <w:r w:rsidRPr="002225DE">
              <w:rPr>
                <w:rFonts w:ascii="Arial" w:hAnsi="Arial" w:cs="Arial"/>
              </w:rPr>
              <w:t>Evaluate and refine LNF curriculum planning, teaching and learning ensuring full coverage of all strands, elements and aspects at the appropriate level.</w:t>
            </w:r>
          </w:p>
          <w:p w:rsidR="0014308A" w:rsidRPr="002225DE" w:rsidRDefault="0014308A" w:rsidP="0014308A">
            <w:pPr>
              <w:pStyle w:val="ListParagraph"/>
              <w:numPr>
                <w:ilvl w:val="0"/>
                <w:numId w:val="18"/>
              </w:numPr>
              <w:rPr>
                <w:rFonts w:ascii="Arial" w:hAnsi="Arial" w:cs="Arial"/>
              </w:rPr>
            </w:pPr>
            <w:r w:rsidRPr="002225DE">
              <w:rPr>
                <w:rFonts w:ascii="Arial" w:hAnsi="Arial" w:cs="Arial"/>
              </w:rPr>
              <w:t>Embed approaches to developing pupil literacy and numeracy confidence through self-evaluation activities working to identify best practice in Teaching and Learning, sharing across the school and highlighting subjects requiring additional internal or external support to maximise outcomes and reduce in house variation</w:t>
            </w:r>
          </w:p>
          <w:p w:rsidR="0014308A" w:rsidRPr="002225DE" w:rsidRDefault="0014308A" w:rsidP="0014308A">
            <w:pPr>
              <w:pStyle w:val="ListParagraph"/>
              <w:numPr>
                <w:ilvl w:val="0"/>
                <w:numId w:val="18"/>
              </w:numPr>
              <w:rPr>
                <w:rFonts w:ascii="Arial" w:hAnsi="Arial" w:cs="Arial"/>
              </w:rPr>
            </w:pPr>
            <w:r w:rsidRPr="002225DE">
              <w:rPr>
                <w:rFonts w:ascii="Arial" w:eastAsia="Times New Roman" w:hAnsi="Arial" w:cs="Arial"/>
                <w:lang w:eastAsia="en-GB"/>
              </w:rPr>
              <w:t xml:space="preserve"> Strengthen the consistent use of reading approaches across the school through targeted professional learning opportunities, best use of ‘AR’ scheme and challenging reading homeworks. </w:t>
            </w:r>
          </w:p>
          <w:p w:rsidR="0014308A" w:rsidRPr="002225DE" w:rsidRDefault="0014308A" w:rsidP="0014308A">
            <w:pPr>
              <w:pStyle w:val="ListParagraph"/>
              <w:numPr>
                <w:ilvl w:val="0"/>
                <w:numId w:val="18"/>
              </w:numPr>
              <w:rPr>
                <w:rFonts w:ascii="Arial" w:hAnsi="Arial" w:cs="Arial"/>
              </w:rPr>
            </w:pPr>
            <w:r w:rsidRPr="002225DE">
              <w:rPr>
                <w:rFonts w:ascii="Arial" w:eastAsia="Times New Roman" w:hAnsi="Arial" w:cs="Arial"/>
                <w:lang w:eastAsia="en-GB"/>
              </w:rPr>
              <w:t>Strengthen the use of whole school strategies for high quality extended writing across the school, using approaches to motivate and engage boys. Look to identify examples of excellent practice through school to school work and embed excellent use of literacy targets</w:t>
            </w:r>
          </w:p>
          <w:p w:rsidR="0014308A" w:rsidRPr="002225DE" w:rsidRDefault="0014308A" w:rsidP="0014308A">
            <w:pPr>
              <w:pStyle w:val="ListParagraph"/>
              <w:numPr>
                <w:ilvl w:val="0"/>
                <w:numId w:val="18"/>
              </w:numPr>
              <w:rPr>
                <w:rFonts w:ascii="Arial" w:hAnsi="Arial" w:cs="Arial"/>
              </w:rPr>
            </w:pPr>
            <w:r w:rsidRPr="002225DE">
              <w:rPr>
                <w:rFonts w:ascii="Arial" w:eastAsia="Times New Roman" w:hAnsi="Arial" w:cs="Arial"/>
                <w:lang w:eastAsia="en-GB"/>
              </w:rPr>
              <w:t>Strengthen strategies for promoting oracy/presentation skills.</w:t>
            </w:r>
          </w:p>
          <w:p w:rsidR="0014308A" w:rsidRPr="002225DE" w:rsidRDefault="0014308A" w:rsidP="0014308A">
            <w:pPr>
              <w:pStyle w:val="ListParagraph"/>
              <w:numPr>
                <w:ilvl w:val="0"/>
                <w:numId w:val="18"/>
              </w:numPr>
              <w:rPr>
                <w:rFonts w:ascii="Arial" w:hAnsi="Arial" w:cs="Arial"/>
              </w:rPr>
            </w:pPr>
            <w:r w:rsidRPr="002225DE">
              <w:rPr>
                <w:rFonts w:ascii="Arial" w:eastAsia="Times New Roman" w:hAnsi="Arial" w:cs="Arial"/>
                <w:lang w:eastAsia="en-GB"/>
              </w:rPr>
              <w:t>Further develop the work of the ‘Big Maths’ project across the cluster to further  strengthen the consistent approaches to delivering mathematic and numeracy across the cluster.</w:t>
            </w:r>
          </w:p>
          <w:p w:rsidR="0014308A" w:rsidRPr="002225DE" w:rsidRDefault="0014308A" w:rsidP="0014308A">
            <w:pPr>
              <w:pStyle w:val="ListParagraph"/>
              <w:numPr>
                <w:ilvl w:val="0"/>
                <w:numId w:val="18"/>
              </w:numPr>
              <w:rPr>
                <w:rFonts w:ascii="Arial" w:hAnsi="Arial" w:cs="Arial"/>
              </w:rPr>
            </w:pPr>
            <w:r w:rsidRPr="002225DE">
              <w:rPr>
                <w:rFonts w:ascii="Arial" w:eastAsia="Times New Roman" w:hAnsi="Arial" w:cs="Arial"/>
                <w:lang w:eastAsia="en-GB"/>
              </w:rPr>
              <w:t>Evaluate and refine literacy and numeracy intervention programme</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Half termly progress reports to SLT and GB Curriculum meetings on LNF.</w:t>
            </w:r>
          </w:p>
          <w:p w:rsidR="0014308A" w:rsidRPr="002225DE" w:rsidRDefault="0014308A" w:rsidP="00585284">
            <w:pPr>
              <w:rPr>
                <w:rFonts w:ascii="Arial" w:hAnsi="Arial" w:cs="Arial"/>
              </w:rPr>
            </w:pPr>
            <w:r w:rsidRPr="002225DE">
              <w:rPr>
                <w:rFonts w:ascii="Arial" w:hAnsi="Arial" w:cs="Arial"/>
              </w:rPr>
              <w:t>Evaluation of LNF progress tracker and KS3 narrative reports.</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 xml:space="preserve">Intervention meeting action points of meetings document discussion and evaluation of intervention reading on improved pupil outcomes. Analysis of NRT outcomes and diagnostic tests. </w:t>
            </w:r>
          </w:p>
          <w:p w:rsidR="0014308A" w:rsidRPr="002225DE" w:rsidRDefault="0014308A" w:rsidP="00585284">
            <w:pPr>
              <w:rPr>
                <w:rFonts w:ascii="Arial" w:hAnsi="Arial" w:cs="Arial"/>
              </w:rPr>
            </w:pPr>
            <w:r w:rsidRPr="002225DE">
              <w:rPr>
                <w:rFonts w:ascii="Arial" w:hAnsi="Arial" w:cs="Arial"/>
              </w:rPr>
              <w:t xml:space="preserve">Review reports including lesson observations, book looks and listening to learners indicate increasing consistency of whole school strategies. </w:t>
            </w:r>
          </w:p>
          <w:p w:rsidR="0014308A" w:rsidRPr="002225DE" w:rsidRDefault="0014308A" w:rsidP="00585284">
            <w:pPr>
              <w:rPr>
                <w:rFonts w:ascii="Arial" w:hAnsi="Arial" w:cs="Arial"/>
              </w:rPr>
            </w:pPr>
            <w:r w:rsidRPr="002225DE">
              <w:rPr>
                <w:rFonts w:ascii="Arial" w:hAnsi="Arial" w:cs="Arial"/>
              </w:rPr>
              <w:t xml:space="preserve">Analysis of pupil outcomes in NRT and KS3 </w:t>
            </w:r>
            <w:r w:rsidRPr="002225DE">
              <w:rPr>
                <w:rFonts w:ascii="Arial" w:hAnsi="Arial" w:cs="Arial"/>
              </w:rPr>
              <w:lastRenderedPageBreak/>
              <w:t>writing v targets and oracy/reading outcomes</w:t>
            </w:r>
          </w:p>
          <w:p w:rsidR="0014308A" w:rsidRPr="002225DE" w:rsidRDefault="0014308A" w:rsidP="00585284">
            <w:pPr>
              <w:rPr>
                <w:rFonts w:ascii="Arial" w:hAnsi="Arial" w:cs="Arial"/>
                <w:sz w:val="18"/>
                <w:szCs w:val="18"/>
              </w:rPr>
            </w:pPr>
            <w:r w:rsidRPr="002225DE">
              <w:rPr>
                <w:rFonts w:ascii="Arial" w:hAnsi="Arial" w:cs="Arial"/>
              </w:rPr>
              <w:t>QA reports indicate increasing consistency of whole school strategies.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KQ1</w:t>
            </w:r>
          </w:p>
          <w:p w:rsidR="0014308A" w:rsidRPr="002225DE" w:rsidRDefault="0014308A" w:rsidP="00585284">
            <w:pPr>
              <w:rPr>
                <w:rFonts w:ascii="Arial" w:hAnsi="Arial" w:cs="Arial"/>
                <w:sz w:val="18"/>
                <w:szCs w:val="18"/>
              </w:rPr>
            </w:pPr>
            <w:r w:rsidRPr="002225DE">
              <w:rPr>
                <w:rFonts w:ascii="Arial" w:hAnsi="Arial" w:cs="Arial"/>
                <w:szCs w:val="18"/>
              </w:rPr>
              <w:t>To continue to improve performance and standards at all key stages and provide the best possible outcomes for all learners  (1)</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19"/>
              </w:numPr>
              <w:rPr>
                <w:rFonts w:ascii="Arial" w:hAnsi="Arial" w:cs="Arial"/>
              </w:rPr>
            </w:pPr>
            <w:r w:rsidRPr="002225DE">
              <w:rPr>
                <w:rFonts w:ascii="Arial" w:hAnsi="Arial" w:cs="Arial"/>
              </w:rPr>
              <w:t xml:space="preserve">Evaluate and refine implementation of the WG Digital Competency Framework (DCF) ensuring coverage of all aspects at the appropriate level. </w:t>
            </w:r>
          </w:p>
          <w:p w:rsidR="0014308A" w:rsidRPr="002225DE" w:rsidRDefault="0014308A" w:rsidP="0014308A">
            <w:pPr>
              <w:pStyle w:val="ListParagraph"/>
              <w:numPr>
                <w:ilvl w:val="0"/>
                <w:numId w:val="19"/>
              </w:numPr>
              <w:rPr>
                <w:rFonts w:ascii="Arial" w:hAnsi="Arial" w:cs="Arial"/>
              </w:rPr>
            </w:pPr>
            <w:r w:rsidRPr="002225DE">
              <w:rPr>
                <w:rFonts w:ascii="Arial" w:eastAsia="Times New Roman" w:hAnsi="Arial" w:cs="Arial"/>
                <w:lang w:eastAsia="en-GB"/>
              </w:rPr>
              <w:t>Use outcomes form ESK3 TA results, the QA programme and work with Pioneer Schools to identify best practice in Teaching and Learning of ‘Digital Competence’ to be shared across the school and highlight subjects or staff requiring additional internal or external support to maximise opportunities and outcomes for learners</w:t>
            </w:r>
          </w:p>
          <w:p w:rsidR="0014308A" w:rsidRPr="002225DE" w:rsidRDefault="0014308A" w:rsidP="0014308A">
            <w:pPr>
              <w:pStyle w:val="ListParagraph"/>
              <w:numPr>
                <w:ilvl w:val="0"/>
                <w:numId w:val="19"/>
              </w:numPr>
              <w:rPr>
                <w:rFonts w:ascii="Arial" w:hAnsi="Arial" w:cs="Arial"/>
              </w:rPr>
            </w:pPr>
            <w:r w:rsidRPr="002225DE">
              <w:rPr>
                <w:rFonts w:ascii="Arial" w:eastAsia="Times New Roman" w:hAnsi="Arial" w:cs="Arial"/>
                <w:lang w:eastAsia="en-GB"/>
              </w:rPr>
              <w:t xml:space="preserve">Digital Competence PLC to continue to drive forward whole school teaching and learning through monitoring delivery, outcomes, identification of whole school training needs and providing targeted support where required. </w:t>
            </w:r>
          </w:p>
          <w:p w:rsidR="0014308A" w:rsidRPr="002225DE" w:rsidRDefault="0014308A" w:rsidP="0014308A">
            <w:pPr>
              <w:pStyle w:val="ListParagraph"/>
              <w:numPr>
                <w:ilvl w:val="0"/>
                <w:numId w:val="19"/>
              </w:numPr>
              <w:rPr>
                <w:rFonts w:ascii="Arial" w:hAnsi="Arial" w:cs="Arial"/>
              </w:rPr>
            </w:pPr>
            <w:r w:rsidRPr="002225DE">
              <w:rPr>
                <w:rFonts w:ascii="Arial" w:eastAsia="Times New Roman" w:hAnsi="Arial" w:cs="Arial"/>
                <w:lang w:eastAsia="en-GB"/>
              </w:rPr>
              <w:t>Through targeted professional learning and working with Pioneer Schools further increase the capacity of all staff including TAs to deliver the DCF.</w:t>
            </w:r>
          </w:p>
          <w:p w:rsidR="0014308A" w:rsidRPr="002225DE" w:rsidRDefault="0014308A" w:rsidP="0014308A">
            <w:pPr>
              <w:pStyle w:val="ListParagraph"/>
              <w:numPr>
                <w:ilvl w:val="0"/>
                <w:numId w:val="19"/>
              </w:numPr>
              <w:rPr>
                <w:rFonts w:ascii="Arial" w:hAnsi="Arial" w:cs="Arial"/>
              </w:rPr>
            </w:pPr>
            <w:r w:rsidRPr="002225DE">
              <w:rPr>
                <w:rFonts w:ascii="Arial" w:hAnsi="Arial" w:cs="Arial"/>
              </w:rPr>
              <w:t xml:space="preserve"> Embed the use of </w:t>
            </w:r>
            <w:r w:rsidRPr="002225DE">
              <w:rPr>
                <w:rFonts w:ascii="Arial" w:eastAsia="Times New Roman" w:hAnsi="Arial" w:cs="Arial"/>
                <w:lang w:eastAsia="en-GB"/>
              </w:rPr>
              <w:t>pupil ‘Digital Learners to improve provision and standards.</w:t>
            </w:r>
          </w:p>
          <w:p w:rsidR="0014308A" w:rsidRPr="002225DE" w:rsidRDefault="0014308A" w:rsidP="00585284">
            <w:pPr>
              <w:pStyle w:val="ListParagraph"/>
              <w:spacing w:after="0" w:line="259" w:lineRule="auto"/>
              <w:ind w:left="360"/>
              <w:rPr>
                <w:rFonts w:ascii="Arial" w:hAnsi="Arial" w:cs="Arial"/>
                <w:sz w:val="18"/>
                <w:szCs w:val="18"/>
              </w:rPr>
            </w:pP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Scrutiny of SoW show planned opportunities for development and progression of skills.</w:t>
            </w:r>
          </w:p>
          <w:p w:rsidR="0014308A" w:rsidRPr="002225DE" w:rsidRDefault="0014308A" w:rsidP="00585284">
            <w:pPr>
              <w:rPr>
                <w:rFonts w:ascii="Arial" w:hAnsi="Arial" w:cs="Arial"/>
              </w:rPr>
            </w:pPr>
            <w:r w:rsidRPr="002225DE">
              <w:rPr>
                <w:rFonts w:ascii="Arial" w:hAnsi="Arial" w:cs="Arial"/>
              </w:rPr>
              <w:t>Termly reports to GB curriculum meetings on implementation.</w:t>
            </w:r>
          </w:p>
          <w:p w:rsidR="0014308A" w:rsidRPr="002225DE" w:rsidRDefault="0014308A" w:rsidP="00585284">
            <w:pPr>
              <w:rPr>
                <w:rFonts w:ascii="Arial" w:hAnsi="Arial" w:cs="Arial"/>
              </w:rPr>
            </w:pPr>
            <w:r w:rsidRPr="002225DE">
              <w:rPr>
                <w:rFonts w:ascii="Arial" w:hAnsi="Arial" w:cs="Arial"/>
              </w:rPr>
              <w:t>Action points of meeting with DCC document discussion of best practice and areas for development.</w:t>
            </w:r>
          </w:p>
          <w:p w:rsidR="0014308A" w:rsidRPr="002225DE" w:rsidRDefault="0014308A" w:rsidP="00585284">
            <w:pPr>
              <w:rPr>
                <w:rFonts w:ascii="Arial" w:hAnsi="Arial" w:cs="Arial"/>
              </w:rPr>
            </w:pPr>
            <w:r w:rsidRPr="002225DE">
              <w:rPr>
                <w:rFonts w:ascii="Arial" w:hAnsi="Arial" w:cs="Arial"/>
              </w:rPr>
              <w:t xml:space="preserve">Action points of meetings document discussion and evaluation of progress in teaching and learning and pupil outcomes. </w:t>
            </w:r>
          </w:p>
          <w:p w:rsidR="0014308A" w:rsidRPr="002225DE" w:rsidRDefault="0014308A" w:rsidP="00585284">
            <w:pPr>
              <w:rPr>
                <w:rFonts w:ascii="Arial" w:hAnsi="Arial" w:cs="Arial"/>
              </w:rPr>
            </w:pPr>
            <w:r w:rsidRPr="002225DE">
              <w:rPr>
                <w:rFonts w:ascii="Arial" w:hAnsi="Arial" w:cs="Arial"/>
              </w:rPr>
              <w:t>Evaluation of T&amp;L meetings and QA Programme reports evidence improving provision and standards across the curriculum</w:t>
            </w:r>
          </w:p>
          <w:p w:rsidR="0014308A" w:rsidRPr="002225DE" w:rsidRDefault="0014308A" w:rsidP="00585284">
            <w:pPr>
              <w:rPr>
                <w:rFonts w:ascii="Arial" w:hAnsi="Arial" w:cs="Arial"/>
              </w:rPr>
            </w:pPr>
            <w:r w:rsidRPr="002225DE">
              <w:rPr>
                <w:rFonts w:ascii="Arial" w:hAnsi="Arial" w:cs="Arial"/>
              </w:rPr>
              <w:t>Action points from meetings and EAS activities document discussion of best practice strategies.</w:t>
            </w:r>
          </w:p>
          <w:p w:rsidR="0014308A" w:rsidRPr="002225DE" w:rsidRDefault="0014308A" w:rsidP="00585284">
            <w:pPr>
              <w:rPr>
                <w:rFonts w:ascii="Arial" w:hAnsi="Arial" w:cs="Arial"/>
              </w:rPr>
            </w:pPr>
            <w:r w:rsidRPr="002225DE">
              <w:rPr>
                <w:rFonts w:ascii="Arial" w:hAnsi="Arial" w:cs="Arial"/>
              </w:rPr>
              <w:t xml:space="preserve">Digital Leaders in place and providing peer to </w:t>
            </w:r>
            <w:r w:rsidRPr="002225DE">
              <w:rPr>
                <w:rFonts w:ascii="Arial" w:hAnsi="Arial" w:cs="Arial"/>
              </w:rPr>
              <w:lastRenderedPageBreak/>
              <w:t>peer or staff support.</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KQ1</w:t>
            </w:r>
          </w:p>
          <w:p w:rsidR="0014308A" w:rsidRPr="002225DE" w:rsidRDefault="0014308A" w:rsidP="00585284">
            <w:pPr>
              <w:rPr>
                <w:rFonts w:ascii="Arial" w:hAnsi="Arial" w:cs="Arial"/>
                <w:sz w:val="18"/>
                <w:szCs w:val="18"/>
              </w:rPr>
            </w:pPr>
            <w:r w:rsidRPr="002225DE">
              <w:rPr>
                <w:rFonts w:ascii="Arial" w:hAnsi="Arial" w:cs="Arial"/>
                <w:szCs w:val="18"/>
              </w:rPr>
              <w:t>To continue to improve performance and standards at all key stages and provide the best possible outcomes for all learners  (1)</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0"/>
              </w:numPr>
              <w:rPr>
                <w:rFonts w:ascii="Arial" w:hAnsi="Arial" w:cs="Arial"/>
              </w:rPr>
            </w:pPr>
            <w:r w:rsidRPr="002225DE">
              <w:rPr>
                <w:rFonts w:ascii="Arial" w:hAnsi="Arial" w:cs="Arial"/>
              </w:rPr>
              <w:t xml:space="preserve">Work with all stakeholders to ensure the </w:t>
            </w:r>
            <w:r w:rsidR="00585284" w:rsidRPr="002225DE">
              <w:rPr>
                <w:rFonts w:ascii="Arial" w:hAnsi="Arial" w:cs="Arial"/>
              </w:rPr>
              <w:t>School X</w:t>
            </w:r>
            <w:r w:rsidRPr="002225DE">
              <w:rPr>
                <w:rFonts w:ascii="Arial" w:hAnsi="Arial" w:cs="Arial"/>
              </w:rPr>
              <w:t xml:space="preserve"> attendance policy and plan is implemented in full and excellent attendance remains a key focus for everyone.</w:t>
            </w:r>
          </w:p>
          <w:p w:rsidR="0014308A" w:rsidRPr="002225DE" w:rsidRDefault="0014308A" w:rsidP="0014308A">
            <w:pPr>
              <w:pStyle w:val="ListParagraph"/>
              <w:numPr>
                <w:ilvl w:val="0"/>
                <w:numId w:val="20"/>
              </w:numPr>
              <w:rPr>
                <w:rFonts w:ascii="Arial" w:hAnsi="Arial" w:cs="Arial"/>
              </w:rPr>
            </w:pPr>
            <w:r w:rsidRPr="002225DE">
              <w:rPr>
                <w:rFonts w:ascii="Arial" w:eastAsia="Times New Roman" w:hAnsi="Arial" w:cs="Arial"/>
                <w:lang w:eastAsia="en-GB"/>
              </w:rPr>
              <w:t>Evaluate and refine ‘Pride’ awards scheme</w:t>
            </w:r>
          </w:p>
          <w:p w:rsidR="0014308A" w:rsidRPr="002225DE" w:rsidRDefault="0014308A" w:rsidP="0014308A">
            <w:pPr>
              <w:pStyle w:val="ListParagraph"/>
              <w:numPr>
                <w:ilvl w:val="0"/>
                <w:numId w:val="20"/>
              </w:numPr>
              <w:rPr>
                <w:rFonts w:ascii="Arial" w:hAnsi="Arial" w:cs="Arial"/>
              </w:rPr>
            </w:pPr>
            <w:r w:rsidRPr="002225DE">
              <w:rPr>
                <w:rFonts w:ascii="Arial" w:eastAsia="Times New Roman" w:hAnsi="Arial" w:cs="Arial"/>
                <w:lang w:eastAsia="en-GB"/>
              </w:rPr>
              <w:t>Evaluate and refine the contribution of pastoral teams in increasing the attendance of FSM pupils</w:t>
            </w:r>
          </w:p>
          <w:p w:rsidR="0014308A" w:rsidRPr="002225DE" w:rsidRDefault="0014308A" w:rsidP="0014308A">
            <w:pPr>
              <w:pStyle w:val="ListParagraph"/>
              <w:numPr>
                <w:ilvl w:val="0"/>
                <w:numId w:val="20"/>
              </w:numPr>
              <w:rPr>
                <w:rFonts w:ascii="Arial" w:hAnsi="Arial" w:cs="Arial"/>
              </w:rPr>
            </w:pPr>
            <w:r w:rsidRPr="002225DE">
              <w:rPr>
                <w:rFonts w:ascii="Arial" w:eastAsia="Times New Roman" w:hAnsi="Arial" w:cs="Arial"/>
                <w:lang w:eastAsia="en-GB"/>
              </w:rPr>
              <w:t>Continue to reduce and aim to eliminate persistent absence (PAs) through highly effective in school and BG wide strategies.</w:t>
            </w:r>
          </w:p>
          <w:p w:rsidR="0014308A" w:rsidRPr="002225DE" w:rsidRDefault="0014308A" w:rsidP="0014308A">
            <w:pPr>
              <w:pStyle w:val="ListParagraph"/>
              <w:numPr>
                <w:ilvl w:val="0"/>
                <w:numId w:val="20"/>
              </w:numPr>
              <w:rPr>
                <w:rFonts w:ascii="Arial" w:hAnsi="Arial" w:cs="Arial"/>
              </w:rPr>
            </w:pPr>
            <w:r w:rsidRPr="002225DE">
              <w:rPr>
                <w:rFonts w:ascii="Arial" w:eastAsia="Times New Roman" w:hAnsi="Arial" w:cs="Arial"/>
                <w:lang w:eastAsia="en-GB"/>
              </w:rPr>
              <w:t xml:space="preserve"> Evaluate and refine strategies to reducing  the number of Fixed Term Exclusions (FTEs)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Action points of meetings document discussion of pupil attendance and actions to address any concerns.</w:t>
            </w:r>
          </w:p>
          <w:p w:rsidR="0014308A" w:rsidRPr="002225DE" w:rsidRDefault="0014308A" w:rsidP="00585284">
            <w:pPr>
              <w:rPr>
                <w:rFonts w:ascii="Arial" w:hAnsi="Arial" w:cs="Arial"/>
              </w:rPr>
            </w:pPr>
            <w:r w:rsidRPr="002225DE">
              <w:rPr>
                <w:rFonts w:ascii="Arial" w:hAnsi="Arial" w:cs="Arial"/>
              </w:rPr>
              <w:t>Regular reports to SLT and GB document impact of strategies.</w:t>
            </w:r>
          </w:p>
          <w:p w:rsidR="0014308A" w:rsidRPr="002225DE" w:rsidRDefault="0014308A" w:rsidP="00585284">
            <w:pPr>
              <w:rPr>
                <w:rFonts w:ascii="Arial" w:hAnsi="Arial" w:cs="Arial"/>
              </w:rPr>
            </w:pPr>
            <w:r w:rsidRPr="002225DE">
              <w:rPr>
                <w:rFonts w:ascii="Arial" w:hAnsi="Arial" w:cs="Arial"/>
              </w:rPr>
              <w:t xml:space="preserve">QA programme and Attitude to Learning analysis indicates high levels of pupil engagement in the classroom. </w:t>
            </w:r>
          </w:p>
          <w:p w:rsidR="0014308A" w:rsidRPr="002225DE" w:rsidRDefault="0014308A" w:rsidP="00585284">
            <w:pPr>
              <w:rPr>
                <w:rFonts w:ascii="Arial" w:hAnsi="Arial" w:cs="Arial"/>
              </w:rPr>
            </w:pPr>
            <w:r w:rsidRPr="002225DE">
              <w:rPr>
                <w:rFonts w:ascii="Arial" w:hAnsi="Arial" w:cs="Arial"/>
              </w:rPr>
              <w:t>Scrutiny of extra curriculum enrichment pupil engagement.</w:t>
            </w:r>
          </w:p>
          <w:p w:rsidR="0014308A" w:rsidRPr="002225DE" w:rsidRDefault="0014308A" w:rsidP="00585284">
            <w:pPr>
              <w:rPr>
                <w:rFonts w:ascii="Arial" w:hAnsi="Arial" w:cs="Arial"/>
              </w:rPr>
            </w:pPr>
            <w:r w:rsidRPr="002225DE">
              <w:rPr>
                <w:rFonts w:ascii="Arial" w:hAnsi="Arial" w:cs="Arial"/>
              </w:rPr>
              <w:t>Monitoring by Learning Coordinators through scrutiny of pupil planners and learning walks highlight consistent use of framework.</w:t>
            </w:r>
          </w:p>
          <w:p w:rsidR="0014308A" w:rsidRPr="002225DE" w:rsidRDefault="0014308A" w:rsidP="00585284">
            <w:pPr>
              <w:rPr>
                <w:rFonts w:ascii="Arial" w:hAnsi="Arial" w:cs="Arial"/>
              </w:rPr>
            </w:pPr>
            <w:r w:rsidRPr="002225DE">
              <w:rPr>
                <w:rFonts w:ascii="Arial" w:hAnsi="Arial" w:cs="Arial"/>
              </w:rPr>
              <w:t xml:space="preserve">Line manager action points document discussion of Callio, FSM and PA attendance and impact of interventions. </w:t>
            </w:r>
          </w:p>
          <w:p w:rsidR="0014308A" w:rsidRPr="002225DE" w:rsidRDefault="0014308A" w:rsidP="00585284">
            <w:pPr>
              <w:rPr>
                <w:rFonts w:ascii="Arial" w:hAnsi="Arial" w:cs="Arial"/>
              </w:rPr>
            </w:pPr>
            <w:r w:rsidRPr="002225DE">
              <w:rPr>
                <w:rFonts w:ascii="Arial" w:hAnsi="Arial" w:cs="Arial"/>
              </w:rPr>
              <w:t>Meeting action points document discussion on effective common working practices and sharing of information of vulnerable families</w:t>
            </w:r>
          </w:p>
          <w:p w:rsidR="0014308A" w:rsidRPr="002225DE" w:rsidRDefault="0014308A" w:rsidP="00585284">
            <w:pPr>
              <w:rPr>
                <w:rFonts w:ascii="Arial" w:hAnsi="Arial" w:cs="Arial"/>
              </w:rPr>
            </w:pPr>
            <w:r w:rsidRPr="002225DE">
              <w:rPr>
                <w:rFonts w:ascii="Arial" w:hAnsi="Arial" w:cs="Arial"/>
              </w:rPr>
              <w:t xml:space="preserve">Monitoring or PA pupil attendance and use of </w:t>
            </w:r>
            <w:r w:rsidRPr="002225DE">
              <w:rPr>
                <w:rFonts w:ascii="Arial" w:hAnsi="Arial" w:cs="Arial"/>
              </w:rPr>
              <w:lastRenderedPageBreak/>
              <w:t>interventions/sanctions.</w:t>
            </w:r>
          </w:p>
          <w:p w:rsidR="0014308A" w:rsidRPr="002225DE" w:rsidRDefault="0014308A" w:rsidP="00585284">
            <w:pPr>
              <w:rPr>
                <w:rFonts w:ascii="Arial" w:hAnsi="Arial" w:cs="Arial"/>
                <w:sz w:val="18"/>
                <w:szCs w:val="18"/>
              </w:rPr>
            </w:pPr>
            <w:r w:rsidRPr="002225DE">
              <w:rPr>
                <w:rFonts w:ascii="Arial" w:hAnsi="Arial" w:cs="Arial"/>
              </w:rPr>
              <w:t>Monitoring of FTEs and use of alternative sanctions.</w:t>
            </w:r>
          </w:p>
        </w:tc>
      </w:tr>
    </w:tbl>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930"/>
        <w:gridCol w:w="4678"/>
      </w:tblGrid>
      <w:tr w:rsidR="0014308A" w:rsidRPr="002225DE" w:rsidTr="00585284">
        <w:tc>
          <w:tcPr>
            <w:tcW w:w="15134" w:type="dxa"/>
            <w:gridSpan w:val="3"/>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p>
          <w:p w:rsidR="0014308A" w:rsidRPr="002225DE" w:rsidRDefault="0014308A" w:rsidP="00585284">
            <w:pPr>
              <w:jc w:val="center"/>
              <w:rPr>
                <w:rFonts w:ascii="Arial" w:hAnsi="Arial" w:cs="Arial"/>
                <w:b/>
              </w:rPr>
            </w:pPr>
            <w:r w:rsidRPr="002225DE">
              <w:rPr>
                <w:rFonts w:ascii="Arial" w:hAnsi="Arial" w:cs="Arial"/>
                <w:b/>
              </w:rPr>
              <w:t>KQ2. PROVISION (2.1 LEARNING EXPERIENCES, 2.2 TEACHING, 2.3 CARE SUPPORT &amp; GUIDANCE, 2.4 LEARNING ENVIRONMENT)</w:t>
            </w:r>
          </w:p>
          <w:p w:rsidR="0014308A" w:rsidRPr="002225DE" w:rsidRDefault="0014308A" w:rsidP="00585284">
            <w:pPr>
              <w:jc w:val="center"/>
              <w:rPr>
                <w:rFonts w:ascii="Arial" w:hAnsi="Arial" w:cs="Arial"/>
                <w:b/>
                <w:sz w:val="20"/>
              </w:rPr>
            </w:pPr>
          </w:p>
        </w:tc>
      </w:tr>
      <w:tr w:rsidR="0014308A"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 xml:space="preserve">Target </w:t>
            </w:r>
            <w:r w:rsidRPr="002225DE">
              <w:rPr>
                <w:rFonts w:ascii="Arial" w:hAnsi="Arial" w:cs="Arial"/>
                <w:b/>
              </w:rPr>
              <w:lastRenderedPageBreak/>
              <w:t>Areas</w:t>
            </w:r>
          </w:p>
        </w:tc>
        <w:tc>
          <w:tcPr>
            <w:tcW w:w="8930"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lastRenderedPageBreak/>
              <w:t>Action</w:t>
            </w:r>
          </w:p>
        </w:tc>
        <w:tc>
          <w:tcPr>
            <w:tcW w:w="467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KQ2</w:t>
            </w:r>
          </w:p>
          <w:p w:rsidR="0014308A" w:rsidRPr="002225DE" w:rsidRDefault="0014308A" w:rsidP="00585284">
            <w:pPr>
              <w:rPr>
                <w:rFonts w:ascii="Arial" w:hAnsi="Arial" w:cs="Arial"/>
                <w:sz w:val="18"/>
                <w:szCs w:val="18"/>
              </w:rPr>
            </w:pPr>
            <w:r w:rsidRPr="002225DE">
              <w:rPr>
                <w:rFonts w:ascii="Arial"/>
                <w:szCs w:val="18"/>
                <w:lang w:val="en-US"/>
              </w:rPr>
              <w:t>To ensure that teaching and assessment are effective and appropriate to improving standards for learners. (2)</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2"/>
              </w:numPr>
              <w:rPr>
                <w:rFonts w:ascii="Arial" w:hAnsi="Arial" w:cs="Arial"/>
              </w:rPr>
            </w:pPr>
            <w:r w:rsidRPr="002225DE">
              <w:rPr>
                <w:rFonts w:ascii="Arial" w:hAnsi="Arial" w:cs="Arial"/>
              </w:rPr>
              <w:t>Refine Teaching, Learning and Assessment practice taking account of new pedagogical practices required by ‘A curriculum for Wales – a curriculum for life’ and new GCSE specifications to improve pupil outcomes and reduce in house variation</w:t>
            </w:r>
          </w:p>
          <w:p w:rsidR="0014308A" w:rsidRPr="002225DE" w:rsidRDefault="0014308A" w:rsidP="0014308A">
            <w:pPr>
              <w:pStyle w:val="ListParagraph"/>
              <w:numPr>
                <w:ilvl w:val="0"/>
                <w:numId w:val="22"/>
              </w:numPr>
              <w:rPr>
                <w:rFonts w:ascii="Arial" w:hAnsi="Arial" w:cs="Arial"/>
              </w:rPr>
            </w:pPr>
            <w:r w:rsidRPr="002225DE">
              <w:rPr>
                <w:rFonts w:ascii="Arial" w:eastAsia="Times New Roman" w:hAnsi="Arial" w:cs="Arial"/>
                <w:lang w:eastAsia="en-GB"/>
              </w:rPr>
              <w:t>Continue with personalised support programmes for all teachers whose teaching is judged to be adequate or unsatisfactory.</w:t>
            </w:r>
          </w:p>
          <w:p w:rsidR="0014308A" w:rsidRPr="002225DE" w:rsidRDefault="0014308A" w:rsidP="0014308A">
            <w:pPr>
              <w:pStyle w:val="ListParagraph"/>
              <w:numPr>
                <w:ilvl w:val="0"/>
                <w:numId w:val="22"/>
              </w:numPr>
              <w:rPr>
                <w:rFonts w:ascii="Arial" w:hAnsi="Arial" w:cs="Arial"/>
              </w:rPr>
            </w:pPr>
            <w:r w:rsidRPr="002225DE">
              <w:rPr>
                <w:rFonts w:ascii="Arial" w:eastAsia="Times New Roman" w:hAnsi="Arial" w:cs="Arial"/>
                <w:lang w:eastAsia="en-GB"/>
              </w:rPr>
              <w:t>Continue to support subject areas performing below expectations to reduce in house variation.</w:t>
            </w:r>
          </w:p>
          <w:p w:rsidR="0014308A" w:rsidRPr="002225DE" w:rsidRDefault="0014308A" w:rsidP="0014308A">
            <w:pPr>
              <w:pStyle w:val="ListParagraph"/>
              <w:numPr>
                <w:ilvl w:val="0"/>
                <w:numId w:val="22"/>
              </w:numPr>
              <w:rPr>
                <w:rFonts w:ascii="Arial" w:hAnsi="Arial" w:cs="Arial"/>
              </w:rPr>
            </w:pPr>
            <w:r w:rsidRPr="002225DE">
              <w:rPr>
                <w:rFonts w:ascii="Arial" w:eastAsia="Times New Roman" w:hAnsi="Arial" w:cs="Arial"/>
                <w:lang w:eastAsia="en-GB"/>
              </w:rPr>
              <w:t>Further embed the OLEVI teaching programmes</w:t>
            </w:r>
          </w:p>
          <w:p w:rsidR="0014308A" w:rsidRPr="002225DE" w:rsidRDefault="0014308A" w:rsidP="0014308A">
            <w:pPr>
              <w:pStyle w:val="ListParagraph"/>
              <w:numPr>
                <w:ilvl w:val="0"/>
                <w:numId w:val="22"/>
              </w:numPr>
              <w:rPr>
                <w:rFonts w:ascii="Arial" w:hAnsi="Arial" w:cs="Arial"/>
              </w:rPr>
            </w:pPr>
            <w:r w:rsidRPr="002225DE">
              <w:rPr>
                <w:rFonts w:ascii="Arial" w:hAnsi="Arial" w:cs="Arial"/>
              </w:rPr>
              <w:t xml:space="preserve">Embed high quality medium and short term lesson planning to take account of assessment and other data (CATs, NNRTs, TAs) to ensure appropriate challenge for all pupils in all lessons. </w:t>
            </w:r>
          </w:p>
          <w:p w:rsidR="0014308A" w:rsidRPr="002225DE" w:rsidRDefault="0014308A" w:rsidP="0014308A">
            <w:pPr>
              <w:pStyle w:val="ListParagraph"/>
              <w:numPr>
                <w:ilvl w:val="0"/>
                <w:numId w:val="21"/>
              </w:numPr>
              <w:rPr>
                <w:rFonts w:ascii="Arial" w:hAnsi="Arial" w:cs="Arial"/>
                <w:sz w:val="18"/>
                <w:szCs w:val="18"/>
              </w:rPr>
            </w:pPr>
            <w:r w:rsidRPr="002225DE">
              <w:rPr>
                <w:rFonts w:ascii="Arial" w:eastAsia="Times New Roman" w:hAnsi="Arial" w:cs="Arial"/>
                <w:lang w:eastAsia="en-GB"/>
              </w:rPr>
              <w:t xml:space="preserve"> Further develop partnership working to improve the quality of the learning environment to underpin high quality teaching and learning.</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QA programme and outcomes reported to SLT and GB Curriculum meetings and evaluations of lessons and PM observations show evidence of impact on improved % of good/excellent teaching and pupils’ standards and skills. </w:t>
            </w:r>
          </w:p>
          <w:p w:rsidR="0014308A" w:rsidRPr="002225DE" w:rsidRDefault="0014308A" w:rsidP="00585284">
            <w:pPr>
              <w:rPr>
                <w:rFonts w:ascii="Arial" w:hAnsi="Arial" w:cs="Arial"/>
              </w:rPr>
            </w:pPr>
            <w:r w:rsidRPr="002225DE">
              <w:rPr>
                <w:rFonts w:ascii="Arial" w:hAnsi="Arial" w:cs="Arial"/>
              </w:rPr>
              <w:t>Coaching logs show impact of support and improvement in practice.</w:t>
            </w:r>
          </w:p>
          <w:p w:rsidR="0014308A" w:rsidRPr="002225DE" w:rsidRDefault="0014308A" w:rsidP="00585284">
            <w:pPr>
              <w:rPr>
                <w:rFonts w:ascii="Arial" w:hAnsi="Arial" w:cs="Arial"/>
              </w:rPr>
            </w:pPr>
            <w:r w:rsidRPr="002225DE">
              <w:rPr>
                <w:rFonts w:ascii="Arial" w:hAnsi="Arial" w:cs="Arial"/>
              </w:rPr>
              <w:t>Analysis of pupil progress shows accuracy of target v actuals.</w:t>
            </w:r>
          </w:p>
          <w:p w:rsidR="0014308A" w:rsidRPr="002225DE" w:rsidRDefault="0014308A" w:rsidP="00585284">
            <w:pPr>
              <w:rPr>
                <w:rFonts w:ascii="Arial" w:hAnsi="Arial" w:cs="Arial"/>
              </w:rPr>
            </w:pPr>
            <w:r w:rsidRPr="002225DE">
              <w:rPr>
                <w:rFonts w:ascii="Arial" w:hAnsi="Arial" w:cs="Arial"/>
              </w:rPr>
              <w:t>Evaluation of programme shows impact in the classroom in % of excellent teachers observed as part of our QA process. PM and triad observations highlight personalised teaching to meet the needs of all learners.</w:t>
            </w:r>
          </w:p>
          <w:p w:rsidR="0014308A" w:rsidRPr="002225DE" w:rsidRDefault="0014308A" w:rsidP="00585284">
            <w:pPr>
              <w:rPr>
                <w:rFonts w:ascii="Arial" w:hAnsi="Arial" w:cs="Arial"/>
                <w:sz w:val="18"/>
                <w:szCs w:val="18"/>
              </w:rPr>
            </w:pPr>
            <w:r w:rsidRPr="002225DE">
              <w:rPr>
                <w:rFonts w:ascii="Arial" w:hAnsi="Arial" w:cs="Arial"/>
              </w:rPr>
              <w:t>Analysis of learning environment audits.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t>KQ2</w:t>
            </w:r>
          </w:p>
          <w:p w:rsidR="0014308A" w:rsidRPr="002225DE" w:rsidRDefault="0014308A" w:rsidP="00585284">
            <w:pPr>
              <w:rPr>
                <w:rFonts w:ascii="Arial" w:hAnsi="Arial" w:cs="Arial"/>
                <w:szCs w:val="18"/>
              </w:rPr>
            </w:pPr>
            <w:r w:rsidRPr="002225DE">
              <w:rPr>
                <w:rFonts w:ascii="Arial"/>
                <w:szCs w:val="18"/>
                <w:lang w:val="en-US"/>
              </w:rPr>
              <w:t xml:space="preserve">To ensure that teaching and assessment are effective and appropriate to improving </w:t>
            </w:r>
            <w:r w:rsidRPr="002225DE">
              <w:rPr>
                <w:rFonts w:ascii="Arial"/>
                <w:szCs w:val="18"/>
                <w:lang w:val="en-US"/>
              </w:rPr>
              <w:lastRenderedPageBreak/>
              <w:t>standards for learners. (2)</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1"/>
              </w:numPr>
              <w:rPr>
                <w:rFonts w:ascii="Arial" w:hAnsi="Arial" w:cs="Arial"/>
              </w:rPr>
            </w:pPr>
            <w:r w:rsidRPr="002225DE">
              <w:rPr>
                <w:rFonts w:ascii="Arial" w:hAnsi="Arial" w:cs="Arial"/>
              </w:rPr>
              <w:lastRenderedPageBreak/>
              <w:t>Implement the whole school digital strategy ensuring delivery of the DCF, maximising the use of the current system and effective long term planning to ensure access by staff and pupils to appropriate resources securing positive outcomes.</w:t>
            </w:r>
          </w:p>
          <w:p w:rsidR="0014308A" w:rsidRPr="002225DE" w:rsidRDefault="0014308A" w:rsidP="0014308A">
            <w:pPr>
              <w:pStyle w:val="ListParagraph"/>
              <w:numPr>
                <w:ilvl w:val="0"/>
                <w:numId w:val="21"/>
              </w:numPr>
              <w:rPr>
                <w:rFonts w:ascii="Arial" w:hAnsi="Arial" w:cs="Arial"/>
              </w:rPr>
            </w:pPr>
            <w:r w:rsidRPr="002225DE">
              <w:rPr>
                <w:rFonts w:ascii="Arial" w:eastAsia="Times New Roman" w:hAnsi="Arial" w:cs="Arial"/>
                <w:lang w:eastAsia="en-GB"/>
              </w:rPr>
              <w:t xml:space="preserve">Strengthen use of the whole school VLE platform to maximise pupils learning experiences and outcomes. </w:t>
            </w:r>
          </w:p>
          <w:p w:rsidR="0014308A" w:rsidRPr="002225DE" w:rsidRDefault="0014308A" w:rsidP="0014308A">
            <w:pPr>
              <w:pStyle w:val="ListParagraph"/>
              <w:numPr>
                <w:ilvl w:val="0"/>
                <w:numId w:val="21"/>
              </w:numPr>
              <w:rPr>
                <w:rFonts w:ascii="Arial" w:hAnsi="Arial" w:cs="Arial"/>
              </w:rPr>
            </w:pPr>
            <w:r w:rsidRPr="002225DE">
              <w:rPr>
                <w:rFonts w:ascii="Arial" w:eastAsia="Times New Roman" w:hAnsi="Arial" w:cs="Arial"/>
                <w:lang w:eastAsia="en-GB"/>
              </w:rPr>
              <w:t xml:space="preserve"> Refine use of the school website to raise the profile of the school in the local community and provide easily accessed information for staff, parents and pupils.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SLT and GB action points document discussion of implementation of strategy.</w:t>
            </w:r>
          </w:p>
          <w:p w:rsidR="0014308A" w:rsidRPr="002225DE" w:rsidRDefault="0014308A" w:rsidP="00585284">
            <w:pPr>
              <w:rPr>
                <w:rFonts w:ascii="Arial" w:hAnsi="Arial" w:cs="Arial"/>
              </w:rPr>
            </w:pPr>
            <w:r w:rsidRPr="002225DE">
              <w:rPr>
                <w:rFonts w:ascii="Arial" w:hAnsi="Arial" w:cs="Arial"/>
              </w:rPr>
              <w:t>Line manager meetings document discussion of implementation of strategy.</w:t>
            </w:r>
          </w:p>
          <w:p w:rsidR="0014308A" w:rsidRPr="002225DE" w:rsidRDefault="0014308A" w:rsidP="00585284">
            <w:pPr>
              <w:rPr>
                <w:rFonts w:ascii="Arial" w:hAnsi="Arial" w:cs="Arial"/>
              </w:rPr>
            </w:pPr>
            <w:r w:rsidRPr="002225DE">
              <w:rPr>
                <w:rFonts w:ascii="Arial" w:hAnsi="Arial" w:cs="Arial"/>
              </w:rPr>
              <w:t xml:space="preserve">Listening to learners report increased VLE opportunities. </w:t>
            </w:r>
          </w:p>
          <w:p w:rsidR="0014308A" w:rsidRPr="002225DE" w:rsidRDefault="0014308A" w:rsidP="00585284">
            <w:pPr>
              <w:rPr>
                <w:rFonts w:ascii="Arial" w:hAnsi="Arial" w:cs="Arial"/>
              </w:rPr>
            </w:pPr>
            <w:r w:rsidRPr="002225DE">
              <w:rPr>
                <w:rFonts w:ascii="Arial" w:hAnsi="Arial" w:cs="Arial"/>
              </w:rPr>
              <w:t>Feedback from all stakeholders</w:t>
            </w:r>
          </w:p>
          <w:p w:rsidR="0014308A" w:rsidRPr="002225DE" w:rsidRDefault="0014308A" w:rsidP="00585284">
            <w:pPr>
              <w:rPr>
                <w:rFonts w:ascii="Arial" w:hAnsi="Arial" w:cs="Arial"/>
                <w:sz w:val="18"/>
                <w:szCs w:val="18"/>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KQ2</w:t>
            </w:r>
          </w:p>
          <w:p w:rsidR="0014308A" w:rsidRPr="002225DE" w:rsidRDefault="0014308A" w:rsidP="00585284">
            <w:pPr>
              <w:pStyle w:val="Body"/>
              <w:rPr>
                <w:rFonts w:ascii="Arial"/>
                <w:color w:val="auto"/>
                <w:sz w:val="22"/>
                <w:szCs w:val="18"/>
                <w:lang w:val="en-US"/>
              </w:rPr>
            </w:pPr>
            <w:r w:rsidRPr="002225DE">
              <w:rPr>
                <w:rFonts w:ascii="Arial"/>
                <w:color w:val="auto"/>
                <w:sz w:val="22"/>
                <w:szCs w:val="18"/>
                <w:lang w:val="en-US"/>
              </w:rPr>
              <w:t>Support and guidance for each learner</w:t>
            </w:r>
          </w:p>
          <w:p w:rsidR="0014308A" w:rsidRPr="002225DE" w:rsidRDefault="0014308A" w:rsidP="00585284">
            <w:pPr>
              <w:rPr>
                <w:rFonts w:ascii="Arial" w:hAnsi="Arial" w:cs="Arial"/>
                <w:szCs w:val="18"/>
              </w:rPr>
            </w:pPr>
            <w:r w:rsidRPr="002225DE">
              <w:rPr>
                <w:rFonts w:ascii="Arial"/>
                <w:szCs w:val="18"/>
                <w:lang w:val="en-US"/>
              </w:rPr>
              <w:t>( 3)</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3"/>
              </w:numPr>
              <w:rPr>
                <w:rFonts w:ascii="Arial" w:hAnsi="Arial" w:cs="Arial"/>
              </w:rPr>
            </w:pPr>
            <w:r w:rsidRPr="002225DE">
              <w:rPr>
                <w:rFonts w:ascii="Arial" w:hAnsi="Arial" w:cs="Arial"/>
              </w:rPr>
              <w:t xml:space="preserve">Evaluate and refine the work of the </w:t>
            </w:r>
            <w:r w:rsidR="00585284" w:rsidRPr="002225DE">
              <w:rPr>
                <w:rFonts w:ascii="Arial" w:hAnsi="Arial" w:cs="Arial"/>
              </w:rPr>
              <w:t>School X</w:t>
            </w:r>
            <w:r w:rsidRPr="002225DE">
              <w:rPr>
                <w:rFonts w:ascii="Arial" w:hAnsi="Arial" w:cs="Arial"/>
              </w:rPr>
              <w:t xml:space="preserve"> School Council to ensure appropriate opportunities for pupils to contribute to school developments and decision making</w:t>
            </w:r>
          </w:p>
          <w:p w:rsidR="0014308A" w:rsidRPr="002225DE" w:rsidRDefault="0014308A" w:rsidP="0014308A">
            <w:pPr>
              <w:pStyle w:val="ListParagraph"/>
              <w:numPr>
                <w:ilvl w:val="0"/>
                <w:numId w:val="23"/>
              </w:numPr>
              <w:rPr>
                <w:rFonts w:ascii="Arial" w:hAnsi="Arial" w:cs="Arial"/>
              </w:rPr>
            </w:pPr>
            <w:r w:rsidRPr="002225DE">
              <w:rPr>
                <w:rFonts w:ascii="Arial" w:eastAsia="Times New Roman" w:hAnsi="Arial" w:cs="Arial"/>
                <w:lang w:eastAsia="en-GB"/>
              </w:rPr>
              <w:t>All staff to provide opportunities for pupils to participate and reflect on their own learning ‘metacognition’ in lessons.</w:t>
            </w:r>
          </w:p>
          <w:p w:rsidR="0014308A" w:rsidRPr="002225DE" w:rsidRDefault="0014308A" w:rsidP="0014308A">
            <w:pPr>
              <w:pStyle w:val="ListParagraph"/>
              <w:numPr>
                <w:ilvl w:val="0"/>
                <w:numId w:val="23"/>
              </w:numPr>
              <w:rPr>
                <w:rFonts w:ascii="Arial" w:hAnsi="Arial" w:cs="Arial"/>
              </w:rPr>
            </w:pPr>
            <w:r w:rsidRPr="002225DE">
              <w:rPr>
                <w:rFonts w:ascii="Arial" w:eastAsia="Times New Roman" w:hAnsi="Arial" w:cs="Arial"/>
                <w:lang w:eastAsia="en-GB"/>
              </w:rPr>
              <w:t xml:space="preserve"> Research Rights Respecting School Award Level </w:t>
            </w:r>
          </w:p>
          <w:p w:rsidR="0014308A" w:rsidRPr="002225DE" w:rsidRDefault="0014308A" w:rsidP="0014308A">
            <w:pPr>
              <w:pStyle w:val="ListParagraph"/>
              <w:numPr>
                <w:ilvl w:val="0"/>
                <w:numId w:val="23"/>
              </w:numPr>
              <w:rPr>
                <w:rFonts w:ascii="Arial" w:hAnsi="Arial" w:cs="Arial"/>
              </w:rPr>
            </w:pPr>
            <w:r w:rsidRPr="002225DE">
              <w:rPr>
                <w:rFonts w:ascii="Arial" w:eastAsia="Times New Roman" w:hAnsi="Arial" w:cs="Arial"/>
                <w:lang w:eastAsia="en-GB"/>
              </w:rPr>
              <w:t>Review our ‘Anti Bullying Ambassadors’ programme</w:t>
            </w:r>
          </w:p>
          <w:p w:rsidR="0014308A" w:rsidRPr="002225DE" w:rsidRDefault="0014308A" w:rsidP="0014308A">
            <w:pPr>
              <w:pStyle w:val="ListParagraph"/>
              <w:numPr>
                <w:ilvl w:val="0"/>
                <w:numId w:val="23"/>
              </w:numPr>
              <w:rPr>
                <w:rFonts w:ascii="Arial" w:hAnsi="Arial" w:cs="Arial"/>
              </w:rPr>
            </w:pPr>
            <w:r w:rsidRPr="002225DE">
              <w:rPr>
                <w:rFonts w:ascii="Arial" w:eastAsia="Times New Roman" w:hAnsi="Arial" w:cs="Arial"/>
                <w:lang w:eastAsia="en-GB"/>
              </w:rPr>
              <w:t>Evaluate the use of PASS and implement actions that will underpin increased pupil wellbeing</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Scrutiny of Listening to Learners activities and School Council action points document involvement of pupils in decision making</w:t>
            </w:r>
          </w:p>
          <w:p w:rsidR="0014308A" w:rsidRPr="002225DE" w:rsidRDefault="0014308A" w:rsidP="00585284">
            <w:pPr>
              <w:rPr>
                <w:rFonts w:ascii="Arial" w:hAnsi="Arial" w:cs="Arial"/>
              </w:rPr>
            </w:pPr>
            <w:r w:rsidRPr="002225DE">
              <w:rPr>
                <w:rFonts w:ascii="Arial" w:hAnsi="Arial" w:cs="Arial"/>
              </w:rPr>
              <w:t>Pupil reports to GB Curriculum/Pupil voice  meetings.</w:t>
            </w:r>
          </w:p>
          <w:p w:rsidR="0014308A" w:rsidRPr="002225DE" w:rsidRDefault="0014308A" w:rsidP="00585284">
            <w:pPr>
              <w:rPr>
                <w:rFonts w:ascii="Arial" w:hAnsi="Arial" w:cs="Arial"/>
              </w:rPr>
            </w:pPr>
            <w:r w:rsidRPr="002225DE">
              <w:rPr>
                <w:rFonts w:ascii="Arial" w:hAnsi="Arial" w:cs="Arial"/>
              </w:rPr>
              <w:t xml:space="preserve">Monitoring of pupil outcomes show improvement in attendance, standards and skills. </w:t>
            </w:r>
          </w:p>
          <w:p w:rsidR="0014308A" w:rsidRPr="002225DE" w:rsidRDefault="0014308A" w:rsidP="00585284">
            <w:pPr>
              <w:rPr>
                <w:rFonts w:ascii="Arial" w:hAnsi="Arial" w:cs="Arial"/>
              </w:rPr>
            </w:pPr>
            <w:r w:rsidRPr="002225DE">
              <w:rPr>
                <w:rFonts w:ascii="Arial" w:hAnsi="Arial" w:cs="Arial"/>
              </w:rPr>
              <w:t xml:space="preserve">Listening to learner outcomes </w:t>
            </w:r>
          </w:p>
          <w:p w:rsidR="0014308A" w:rsidRPr="002225DE" w:rsidRDefault="0014308A" w:rsidP="00585284">
            <w:pPr>
              <w:rPr>
                <w:rFonts w:ascii="Arial" w:hAnsi="Arial" w:cs="Arial"/>
                <w:sz w:val="18"/>
                <w:szCs w:val="18"/>
              </w:rPr>
            </w:pPr>
            <w:r w:rsidRPr="002225DE">
              <w:rPr>
                <w:rFonts w:ascii="Arial" w:hAnsi="Arial" w:cs="Arial"/>
              </w:rPr>
              <w:t>Monitoring and evaluation of referrals to counselling and outside agencies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t>KQ2</w:t>
            </w:r>
          </w:p>
          <w:p w:rsidR="0014308A" w:rsidRPr="002225DE" w:rsidRDefault="0014308A" w:rsidP="00585284">
            <w:pPr>
              <w:rPr>
                <w:rFonts w:ascii="Arial" w:hAnsi="Arial" w:cs="Arial"/>
                <w:szCs w:val="18"/>
              </w:rPr>
            </w:pPr>
            <w:r w:rsidRPr="002225DE">
              <w:rPr>
                <w:rFonts w:ascii="Arial"/>
                <w:szCs w:val="18"/>
                <w:lang w:val="en-US"/>
              </w:rPr>
              <w:t xml:space="preserve">To ensure that teaching and assessment are effective and appropriate to improving standards for </w:t>
            </w:r>
            <w:r w:rsidRPr="002225DE">
              <w:rPr>
                <w:rFonts w:ascii="Arial"/>
                <w:szCs w:val="18"/>
                <w:lang w:val="en-US"/>
              </w:rPr>
              <w:lastRenderedPageBreak/>
              <w:t>learners. (2)</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4"/>
              </w:numPr>
              <w:rPr>
                <w:rFonts w:ascii="Arial" w:hAnsi="Arial" w:cs="Arial"/>
              </w:rPr>
            </w:pPr>
            <w:r w:rsidRPr="002225DE">
              <w:rPr>
                <w:rFonts w:ascii="Arial" w:hAnsi="Arial" w:cs="Arial"/>
              </w:rPr>
              <w:lastRenderedPageBreak/>
              <w:t>Complete annual review of the curriculum to ensure it meets the future needs of all learners and statutory requirements of the WG</w:t>
            </w:r>
          </w:p>
          <w:p w:rsidR="0014308A" w:rsidRPr="002225DE" w:rsidRDefault="0014308A" w:rsidP="0014308A">
            <w:pPr>
              <w:pStyle w:val="ListParagraph"/>
              <w:numPr>
                <w:ilvl w:val="0"/>
                <w:numId w:val="24"/>
              </w:numPr>
              <w:rPr>
                <w:rFonts w:ascii="Arial" w:hAnsi="Arial" w:cs="Arial"/>
              </w:rPr>
            </w:pPr>
            <w:r w:rsidRPr="002225DE">
              <w:rPr>
                <w:rFonts w:ascii="Arial" w:eastAsia="Times New Roman" w:hAnsi="Arial" w:cs="Arial"/>
                <w:lang w:eastAsia="en-GB"/>
              </w:rPr>
              <w:t xml:space="preserve"> Evaluate and refine the teaching of all new GCSE specifications, using the ‘iSynoptic’ tool  to identify best practice across the region to further raise standards and reduce in house variation</w:t>
            </w:r>
          </w:p>
          <w:p w:rsidR="0014308A" w:rsidRPr="002225DE" w:rsidRDefault="0014308A" w:rsidP="0014308A">
            <w:pPr>
              <w:pStyle w:val="ListParagraph"/>
              <w:numPr>
                <w:ilvl w:val="0"/>
                <w:numId w:val="24"/>
              </w:numPr>
              <w:rPr>
                <w:rFonts w:ascii="Arial" w:hAnsi="Arial" w:cs="Arial"/>
              </w:rPr>
            </w:pPr>
            <w:r w:rsidRPr="002225DE">
              <w:rPr>
                <w:rFonts w:ascii="Arial" w:eastAsia="Times New Roman" w:hAnsi="Arial" w:cs="Arial"/>
                <w:lang w:eastAsia="en-GB"/>
              </w:rPr>
              <w:t xml:space="preserve"> Strengthen joint curriculum planning with the primary cluster.</w:t>
            </w:r>
          </w:p>
          <w:p w:rsidR="0014308A" w:rsidRPr="002225DE" w:rsidRDefault="0014308A" w:rsidP="0014308A">
            <w:pPr>
              <w:pStyle w:val="ListParagraph"/>
              <w:numPr>
                <w:ilvl w:val="0"/>
                <w:numId w:val="24"/>
              </w:numPr>
              <w:rPr>
                <w:rFonts w:ascii="Arial" w:hAnsi="Arial" w:cs="Arial"/>
              </w:rPr>
            </w:pPr>
            <w:r w:rsidRPr="002225DE">
              <w:rPr>
                <w:rFonts w:ascii="Arial" w:eastAsia="Times New Roman" w:hAnsi="Arial" w:cs="Arial"/>
                <w:lang w:eastAsia="en-GB"/>
              </w:rPr>
              <w:t xml:space="preserve"> Work alongside Pioneer Schools (Curriculum) to commence the implementation ‘A curriculum for Wales – a curriculum for Life’ aligned to the new Areas of Learning and Experience (AoLE)</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Evaluation of curriculum review</w:t>
            </w:r>
          </w:p>
          <w:p w:rsidR="0014308A" w:rsidRPr="002225DE" w:rsidRDefault="0014308A" w:rsidP="00585284">
            <w:pPr>
              <w:rPr>
                <w:rFonts w:ascii="Arial" w:hAnsi="Arial" w:cs="Arial"/>
              </w:rPr>
            </w:pPr>
            <w:r w:rsidRPr="002225DE">
              <w:rPr>
                <w:rFonts w:ascii="Arial" w:hAnsi="Arial" w:cs="Arial"/>
              </w:rPr>
              <w:t>Report to GB Curriculum</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Analysis of pupil outcomes</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Action points from primary cluster meetings</w:t>
            </w:r>
          </w:p>
          <w:p w:rsidR="0014308A" w:rsidRPr="002225DE" w:rsidRDefault="0014308A" w:rsidP="00585284">
            <w:pPr>
              <w:rPr>
                <w:rFonts w:ascii="Arial" w:hAnsi="Arial" w:cs="Arial"/>
              </w:rPr>
            </w:pPr>
            <w:r w:rsidRPr="002225DE">
              <w:rPr>
                <w:rFonts w:ascii="Arial" w:hAnsi="Arial" w:cs="Arial"/>
              </w:rPr>
              <w:lastRenderedPageBreak/>
              <w:t>Primary cluster quality assurance processes</w:t>
            </w:r>
          </w:p>
          <w:p w:rsidR="0014308A" w:rsidRPr="002225DE" w:rsidRDefault="0014308A" w:rsidP="00585284">
            <w:pPr>
              <w:rPr>
                <w:rFonts w:ascii="Arial" w:hAnsi="Arial" w:cs="Arial"/>
              </w:rPr>
            </w:pPr>
          </w:p>
          <w:p w:rsidR="0014308A" w:rsidRPr="002225DE" w:rsidRDefault="0014308A" w:rsidP="00585284">
            <w:pPr>
              <w:rPr>
                <w:rFonts w:ascii="Arial" w:hAnsi="Arial" w:cs="Arial"/>
                <w:sz w:val="18"/>
                <w:szCs w:val="18"/>
              </w:rPr>
            </w:pPr>
            <w:r w:rsidRPr="002225DE">
              <w:rPr>
                <w:rFonts w:ascii="Arial" w:hAnsi="Arial" w:cs="Arial"/>
              </w:rPr>
              <w:t>Meetings with SLT, GB and EAS CA document discussion of school to school working activities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KQ2</w:t>
            </w:r>
          </w:p>
          <w:p w:rsidR="0014308A" w:rsidRPr="002225DE" w:rsidRDefault="0014308A" w:rsidP="00585284">
            <w:pPr>
              <w:rPr>
                <w:rFonts w:ascii="Arial" w:hAnsi="Arial" w:cs="Arial"/>
                <w:sz w:val="18"/>
                <w:szCs w:val="18"/>
              </w:rPr>
            </w:pPr>
            <w:r w:rsidRPr="002225DE">
              <w:rPr>
                <w:rFonts w:ascii="Arial"/>
                <w:szCs w:val="18"/>
                <w:lang w:val="en-US"/>
              </w:rPr>
              <w:t>To ensure that teaching and assessment are effective and appropriate to improving standards for learners. (2)</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5"/>
              </w:numPr>
              <w:rPr>
                <w:rFonts w:ascii="Arial" w:hAnsi="Arial" w:cs="Arial"/>
              </w:rPr>
            </w:pPr>
            <w:r w:rsidRPr="002225DE">
              <w:rPr>
                <w:rFonts w:ascii="Arial" w:eastAsia="Times New Roman" w:hAnsi="Arial" w:cs="Arial"/>
                <w:lang w:eastAsia="en-GB"/>
              </w:rPr>
              <w:t xml:space="preserve">Evaluate and refine Learning Support provision to support vulnerable learners, reducing FTEs, allowing them to achieve successful outcomes </w:t>
            </w:r>
          </w:p>
          <w:p w:rsidR="0014308A" w:rsidRPr="002225DE" w:rsidRDefault="0014308A" w:rsidP="0014308A">
            <w:pPr>
              <w:pStyle w:val="ListParagraph"/>
              <w:numPr>
                <w:ilvl w:val="0"/>
                <w:numId w:val="25"/>
              </w:numPr>
              <w:rPr>
                <w:rFonts w:ascii="Arial" w:hAnsi="Arial" w:cs="Arial"/>
              </w:rPr>
            </w:pPr>
            <w:r w:rsidRPr="002225DE">
              <w:rPr>
                <w:rFonts w:ascii="Arial" w:eastAsia="Times New Roman" w:hAnsi="Arial" w:cs="Arial"/>
                <w:lang w:eastAsia="en-GB"/>
              </w:rPr>
              <w:t xml:space="preserve">Develop highly effective whole school MAT teaching and learning strategies leading to a successful NACE Cymru Challenge Award submission. </w:t>
            </w:r>
          </w:p>
          <w:p w:rsidR="0014308A" w:rsidRPr="002225DE" w:rsidRDefault="0014308A" w:rsidP="0014308A">
            <w:pPr>
              <w:pStyle w:val="ListParagraph"/>
              <w:numPr>
                <w:ilvl w:val="0"/>
                <w:numId w:val="25"/>
              </w:numPr>
              <w:rPr>
                <w:rFonts w:ascii="Arial" w:hAnsi="Arial" w:cs="Arial"/>
              </w:rPr>
            </w:pPr>
            <w:r w:rsidRPr="002225DE">
              <w:rPr>
                <w:rFonts w:ascii="Arial" w:eastAsia="Times New Roman" w:hAnsi="Arial" w:cs="Arial"/>
                <w:lang w:eastAsia="en-GB"/>
              </w:rPr>
              <w:t xml:space="preserve">Refine the MAT support and guidance programme enhancing the pupil offer leading to raised aspirations. </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Action points of line manager meetings document discussion of provision. .</w:t>
            </w:r>
          </w:p>
          <w:p w:rsidR="0014308A" w:rsidRPr="002225DE" w:rsidRDefault="0014308A" w:rsidP="00585284">
            <w:pPr>
              <w:rPr>
                <w:rFonts w:ascii="Arial" w:hAnsi="Arial" w:cs="Arial"/>
              </w:rPr>
            </w:pPr>
            <w:r w:rsidRPr="002225DE">
              <w:rPr>
                <w:rFonts w:ascii="Arial" w:hAnsi="Arial" w:cs="Arial"/>
              </w:rPr>
              <w:t>Impact of provision on outcomes</w:t>
            </w:r>
          </w:p>
          <w:p w:rsidR="0014308A" w:rsidRPr="002225DE" w:rsidRDefault="0014308A" w:rsidP="00585284">
            <w:pPr>
              <w:rPr>
                <w:rFonts w:ascii="Arial" w:hAnsi="Arial" w:cs="Arial"/>
              </w:rPr>
            </w:pPr>
            <w:r w:rsidRPr="002225DE">
              <w:rPr>
                <w:rFonts w:ascii="Arial" w:hAnsi="Arial" w:cs="Arial"/>
              </w:rPr>
              <w:t xml:space="preserve">Learning walks by SLT </w:t>
            </w:r>
          </w:p>
          <w:p w:rsidR="0014308A" w:rsidRPr="002225DE" w:rsidRDefault="0014308A" w:rsidP="00585284">
            <w:pPr>
              <w:rPr>
                <w:rFonts w:ascii="Arial" w:hAnsi="Arial" w:cs="Arial"/>
              </w:rPr>
            </w:pPr>
            <w:r w:rsidRPr="002225DE">
              <w:rPr>
                <w:rFonts w:ascii="Arial" w:hAnsi="Arial" w:cs="Arial"/>
              </w:rPr>
              <w:t>Tracking of pupil progress v targets</w:t>
            </w:r>
          </w:p>
          <w:p w:rsidR="0014308A" w:rsidRPr="002225DE" w:rsidRDefault="0014308A" w:rsidP="00585284">
            <w:pPr>
              <w:rPr>
                <w:rFonts w:ascii="Arial" w:hAnsi="Arial" w:cs="Arial"/>
              </w:rPr>
            </w:pPr>
            <w:r w:rsidRPr="002225DE">
              <w:rPr>
                <w:rFonts w:ascii="Arial" w:hAnsi="Arial" w:cs="Arial"/>
              </w:rPr>
              <w:t>Monitoring of FTEs</w:t>
            </w:r>
          </w:p>
          <w:p w:rsidR="0014308A" w:rsidRPr="002225DE" w:rsidRDefault="0014308A" w:rsidP="00585284">
            <w:pPr>
              <w:rPr>
                <w:rFonts w:ascii="Arial" w:hAnsi="Arial" w:cs="Arial"/>
              </w:rPr>
            </w:pPr>
            <w:r w:rsidRPr="002225DE">
              <w:rPr>
                <w:rFonts w:ascii="Arial" w:hAnsi="Arial" w:cs="Arial"/>
              </w:rPr>
              <w:t>Review programme shows evidence of impact on MAT provision and outcomes.</w:t>
            </w:r>
          </w:p>
          <w:p w:rsidR="0014308A" w:rsidRPr="002225DE" w:rsidRDefault="0014308A" w:rsidP="00585284">
            <w:pPr>
              <w:rPr>
                <w:rFonts w:ascii="Arial" w:hAnsi="Arial" w:cs="Arial"/>
                <w:sz w:val="18"/>
                <w:szCs w:val="18"/>
              </w:rPr>
            </w:pPr>
          </w:p>
        </w:tc>
      </w:tr>
    </w:tbl>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p w:rsidR="0014308A" w:rsidRPr="002225DE" w:rsidRDefault="0014308A" w:rsidP="0014308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930"/>
        <w:gridCol w:w="4678"/>
      </w:tblGrid>
      <w:tr w:rsidR="0014308A" w:rsidRPr="002225DE" w:rsidTr="00585284">
        <w:tc>
          <w:tcPr>
            <w:tcW w:w="15134" w:type="dxa"/>
            <w:gridSpan w:val="3"/>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p>
          <w:p w:rsidR="0014308A" w:rsidRPr="002225DE" w:rsidRDefault="0014308A" w:rsidP="00585284">
            <w:pPr>
              <w:jc w:val="center"/>
              <w:rPr>
                <w:rFonts w:ascii="Arial" w:hAnsi="Arial" w:cs="Arial"/>
                <w:b/>
              </w:rPr>
            </w:pPr>
            <w:r w:rsidRPr="002225DE">
              <w:rPr>
                <w:rFonts w:ascii="Arial" w:hAnsi="Arial" w:cs="Arial"/>
                <w:b/>
              </w:rPr>
              <w:t>KQ3 LEADERSHIP (3.1 LEADERSHIP, 3.2 IMPROVING QUALITY, 3.3 PARTNERSHIP WORKING, 3.4 RESOURCES MANAGEMENT)</w:t>
            </w:r>
          </w:p>
        </w:tc>
      </w:tr>
      <w:tr w:rsidR="0014308A"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20"/>
                <w:szCs w:val="20"/>
              </w:rPr>
            </w:pPr>
            <w:r w:rsidRPr="002225DE">
              <w:rPr>
                <w:rFonts w:ascii="Arial" w:hAnsi="Arial" w:cs="Arial"/>
                <w:b/>
                <w:sz w:val="20"/>
                <w:szCs w:val="20"/>
              </w:rPr>
              <w:t>Specific</w:t>
            </w:r>
          </w:p>
          <w:p w:rsidR="0014308A" w:rsidRPr="002225DE" w:rsidRDefault="0014308A" w:rsidP="00585284">
            <w:pPr>
              <w:jc w:val="center"/>
              <w:rPr>
                <w:rFonts w:ascii="Arial" w:hAnsi="Arial" w:cs="Arial"/>
                <w:b/>
                <w:sz w:val="20"/>
                <w:szCs w:val="20"/>
              </w:rPr>
            </w:pPr>
            <w:r w:rsidRPr="002225DE">
              <w:rPr>
                <w:rFonts w:ascii="Arial" w:hAnsi="Arial" w:cs="Arial"/>
                <w:b/>
                <w:sz w:val="20"/>
                <w:szCs w:val="20"/>
              </w:rPr>
              <w:t>Target Areas</w:t>
            </w:r>
          </w:p>
        </w:tc>
        <w:tc>
          <w:tcPr>
            <w:tcW w:w="8930"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20"/>
                <w:szCs w:val="20"/>
              </w:rPr>
            </w:pPr>
            <w:r w:rsidRPr="002225DE">
              <w:rPr>
                <w:rFonts w:ascii="Arial" w:hAnsi="Arial" w:cs="Arial"/>
                <w:b/>
                <w:sz w:val="20"/>
                <w:szCs w:val="20"/>
              </w:rPr>
              <w:t>Action</w:t>
            </w:r>
          </w:p>
        </w:tc>
        <w:tc>
          <w:tcPr>
            <w:tcW w:w="467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20"/>
                <w:szCs w:val="20"/>
              </w:rPr>
            </w:pPr>
            <w:r w:rsidRPr="002225DE">
              <w:rPr>
                <w:rFonts w:ascii="Arial" w:hAnsi="Arial" w:cs="Arial"/>
                <w:b/>
                <w:sz w:val="20"/>
                <w:szCs w:val="20"/>
              </w:rPr>
              <w:t>Review</w:t>
            </w:r>
          </w:p>
          <w:p w:rsidR="0014308A" w:rsidRPr="002225DE" w:rsidRDefault="0014308A" w:rsidP="00585284">
            <w:pPr>
              <w:jc w:val="center"/>
              <w:rPr>
                <w:rFonts w:ascii="Arial" w:hAnsi="Arial" w:cs="Arial"/>
                <w:b/>
                <w:sz w:val="20"/>
                <w:szCs w:val="20"/>
              </w:rPr>
            </w:pPr>
            <w:r w:rsidRPr="002225DE">
              <w:rPr>
                <w:rFonts w:ascii="Arial" w:hAnsi="Arial" w:cs="Arial"/>
                <w:b/>
                <w:sz w:val="20"/>
                <w:szCs w:val="20"/>
              </w:rPr>
              <w:t>Success Criteria</w:t>
            </w:r>
          </w:p>
        </w:tc>
      </w:tr>
      <w:tr w:rsidR="0014308A" w:rsidRPr="002225DE" w:rsidTr="00585284">
        <w:trPr>
          <w:trHeight w:val="3407"/>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18"/>
                <w:lang w:val="en-US"/>
              </w:rPr>
            </w:pPr>
            <w:r w:rsidRPr="002225DE">
              <w:rPr>
                <w:rFonts w:ascii="Arial" w:eastAsia="Arial" w:hAnsi="Arial" w:cs="Arial"/>
                <w:color w:val="auto"/>
                <w:sz w:val="22"/>
                <w:szCs w:val="18"/>
                <w:lang w:val="en-US"/>
              </w:rPr>
              <w:t>KQ3</w:t>
            </w:r>
          </w:p>
          <w:p w:rsidR="0014308A" w:rsidRPr="002225DE" w:rsidRDefault="0014308A" w:rsidP="00585284">
            <w:pPr>
              <w:pStyle w:val="Body"/>
              <w:rPr>
                <w:rFonts w:ascii="Arial"/>
                <w:color w:val="auto"/>
                <w:sz w:val="22"/>
                <w:szCs w:val="18"/>
                <w:lang w:val="en-US"/>
              </w:rPr>
            </w:pPr>
            <w:r w:rsidRPr="002225DE">
              <w:rPr>
                <w:rFonts w:ascii="Arial"/>
                <w:color w:val="auto"/>
                <w:sz w:val="22"/>
                <w:szCs w:val="18"/>
                <w:lang w:val="en-US"/>
              </w:rPr>
              <w:t>To lead, manage and plan for whole school improvement(4)</w:t>
            </w:r>
          </w:p>
          <w:p w:rsidR="0014308A" w:rsidRPr="002225DE" w:rsidRDefault="0014308A" w:rsidP="00585284">
            <w:pPr>
              <w:pStyle w:val="Body"/>
              <w:rPr>
                <w:rFonts w:ascii="Arial"/>
                <w:color w:val="auto"/>
                <w:sz w:val="22"/>
                <w:szCs w:val="18"/>
                <w:lang w:val="en-US"/>
              </w:rPr>
            </w:pPr>
          </w:p>
          <w:p w:rsidR="0014308A" w:rsidRPr="002225DE" w:rsidRDefault="0014308A" w:rsidP="00585284">
            <w:pPr>
              <w:pStyle w:val="Body"/>
              <w:rPr>
                <w:rFonts w:ascii="Arial"/>
                <w:color w:val="auto"/>
                <w:sz w:val="22"/>
                <w:szCs w:val="18"/>
                <w:lang w:val="en-US"/>
              </w:rPr>
            </w:pPr>
          </w:p>
          <w:p w:rsidR="0014308A" w:rsidRPr="002225DE" w:rsidRDefault="0014308A" w:rsidP="00585284">
            <w:pPr>
              <w:pStyle w:val="Body"/>
              <w:rPr>
                <w:rFonts w:ascii="Arial"/>
                <w:color w:val="auto"/>
                <w:sz w:val="22"/>
                <w:szCs w:val="18"/>
                <w:lang w:val="en-US"/>
              </w:rPr>
            </w:pPr>
          </w:p>
          <w:p w:rsidR="0014308A" w:rsidRPr="002225DE" w:rsidRDefault="0014308A" w:rsidP="00585284">
            <w:pPr>
              <w:pStyle w:val="Body"/>
              <w:rPr>
                <w:rFonts w:ascii="Arial"/>
                <w:color w:val="auto"/>
                <w:sz w:val="22"/>
                <w:szCs w:val="18"/>
                <w:lang w:val="en-US"/>
              </w:rPr>
            </w:pPr>
          </w:p>
          <w:p w:rsidR="0014308A" w:rsidRPr="002225DE" w:rsidRDefault="0014308A" w:rsidP="00585284">
            <w:pPr>
              <w:pStyle w:val="Body"/>
              <w:rPr>
                <w:rFonts w:ascii="Arial" w:eastAsia="Arial" w:hAnsi="Arial" w:cs="Arial"/>
                <w:color w:val="auto"/>
                <w:sz w:val="22"/>
                <w:szCs w:val="18"/>
                <w:lang w:val="en-US"/>
              </w:rPr>
            </w:pP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6"/>
              </w:numPr>
              <w:rPr>
                <w:rFonts w:ascii="Arial" w:hAnsi="Arial" w:cs="Arial"/>
              </w:rPr>
            </w:pPr>
            <w:r w:rsidRPr="002225DE">
              <w:rPr>
                <w:rFonts w:ascii="Arial" w:hAnsi="Arial" w:cs="Arial"/>
              </w:rPr>
              <w:t xml:space="preserve">Provide a personalised structured professional learning model aligned to the ‘New Deal’  and ‘WG Leadership Standards’ for senior and middle leaders so that all school leaders have the skills, knowledge and competencies to undertake their role effectively and lead high performing teams. </w:t>
            </w:r>
          </w:p>
          <w:p w:rsidR="0014308A" w:rsidRPr="002225DE" w:rsidRDefault="0014308A" w:rsidP="0014308A">
            <w:pPr>
              <w:pStyle w:val="ListParagraph"/>
              <w:numPr>
                <w:ilvl w:val="0"/>
                <w:numId w:val="26"/>
              </w:numPr>
              <w:rPr>
                <w:rFonts w:ascii="Arial" w:hAnsi="Arial" w:cs="Arial"/>
              </w:rPr>
            </w:pPr>
            <w:r w:rsidRPr="002225DE">
              <w:rPr>
                <w:rFonts w:ascii="Arial" w:eastAsia="Times New Roman" w:hAnsi="Arial" w:cs="Arial"/>
                <w:lang w:eastAsia="en-GB"/>
              </w:rPr>
              <w:t xml:space="preserve">Refine the role of the GB in providing challenge and support to the school to secure sustained improvements </w:t>
            </w:r>
          </w:p>
          <w:p w:rsidR="0014308A" w:rsidRPr="002225DE" w:rsidRDefault="0014308A" w:rsidP="0014308A">
            <w:pPr>
              <w:pStyle w:val="ListParagraph"/>
              <w:numPr>
                <w:ilvl w:val="0"/>
                <w:numId w:val="26"/>
              </w:numPr>
              <w:rPr>
                <w:rFonts w:ascii="Arial" w:hAnsi="Arial" w:cs="Arial"/>
              </w:rPr>
            </w:pPr>
            <w:r w:rsidRPr="002225DE">
              <w:rPr>
                <w:rFonts w:ascii="Arial" w:eastAsia="Times New Roman" w:hAnsi="Arial" w:cs="Arial"/>
                <w:lang w:eastAsia="en-GB"/>
              </w:rPr>
              <w:t>Actively seek opportunities to develop leadership capabilities and experience in line with the ‘New Deal’ for all staff through professional learning, shadowing or secondment.</w:t>
            </w:r>
          </w:p>
          <w:p w:rsidR="0014308A" w:rsidRPr="002225DE" w:rsidRDefault="0014308A" w:rsidP="0014308A">
            <w:pPr>
              <w:pStyle w:val="ListParagraph"/>
              <w:numPr>
                <w:ilvl w:val="0"/>
                <w:numId w:val="26"/>
              </w:numPr>
              <w:rPr>
                <w:rFonts w:ascii="Arial" w:hAnsi="Arial" w:cs="Arial"/>
              </w:rPr>
            </w:pPr>
            <w:r w:rsidRPr="002225DE">
              <w:rPr>
                <w:rFonts w:ascii="Arial" w:eastAsia="Times New Roman" w:hAnsi="Arial" w:cs="Arial"/>
                <w:lang w:eastAsia="en-GB"/>
              </w:rPr>
              <w:t>Ensure that all staff are aware and familiar with the new professional standards for teachers.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Scrutiny of action points across the school show a high level of consistency by all leaders to hold those in their subjects or areas to account. </w:t>
            </w:r>
          </w:p>
          <w:p w:rsidR="0014308A" w:rsidRPr="002225DE" w:rsidRDefault="0014308A" w:rsidP="00585284">
            <w:pPr>
              <w:rPr>
                <w:rFonts w:ascii="Arial" w:hAnsi="Arial" w:cs="Arial"/>
              </w:rPr>
            </w:pPr>
            <w:r w:rsidRPr="002225DE">
              <w:rPr>
                <w:rFonts w:ascii="Arial" w:hAnsi="Arial" w:cs="Arial"/>
              </w:rPr>
              <w:t>HT reports to full GB document impact of professional learning.</w:t>
            </w:r>
          </w:p>
          <w:p w:rsidR="0014308A" w:rsidRPr="002225DE" w:rsidRDefault="0014308A" w:rsidP="00585284">
            <w:pPr>
              <w:rPr>
                <w:rFonts w:ascii="Arial" w:hAnsi="Arial" w:cs="Arial"/>
              </w:rPr>
            </w:pPr>
            <w:r w:rsidRPr="002225DE">
              <w:rPr>
                <w:rFonts w:ascii="Arial" w:hAnsi="Arial" w:cs="Arial"/>
              </w:rPr>
              <w:t xml:space="preserve">GB action points from meetings and self-evaluation documents involvement in securing sustained improvement. </w:t>
            </w:r>
          </w:p>
          <w:p w:rsidR="0014308A" w:rsidRPr="002225DE" w:rsidRDefault="0014308A" w:rsidP="00585284">
            <w:pPr>
              <w:rPr>
                <w:rFonts w:ascii="Arial" w:hAnsi="Arial" w:cs="Arial"/>
              </w:rPr>
            </w:pPr>
            <w:r w:rsidRPr="002225DE">
              <w:rPr>
                <w:rFonts w:ascii="Arial" w:hAnsi="Arial" w:cs="Arial"/>
              </w:rPr>
              <w:t>CA visit logs and SLT and line management action points document discussion of leadership opportunities.</w:t>
            </w:r>
          </w:p>
          <w:p w:rsidR="0014308A" w:rsidRPr="002225DE" w:rsidRDefault="0014308A" w:rsidP="00585284">
            <w:pPr>
              <w:rPr>
                <w:rFonts w:ascii="Arial" w:hAnsi="Arial" w:cs="Arial"/>
                <w:sz w:val="12"/>
              </w:rPr>
            </w:pP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18"/>
                <w:lang w:val="en-US"/>
              </w:rPr>
            </w:pPr>
            <w:r w:rsidRPr="002225DE">
              <w:rPr>
                <w:rFonts w:ascii="Arial" w:eastAsia="Arial" w:hAnsi="Arial" w:cs="Arial"/>
                <w:color w:val="auto"/>
                <w:sz w:val="22"/>
                <w:szCs w:val="18"/>
                <w:lang w:val="en-US"/>
              </w:rPr>
              <w:lastRenderedPageBreak/>
              <w:t>KQ3</w:t>
            </w:r>
          </w:p>
          <w:p w:rsidR="0014308A" w:rsidRPr="002225DE" w:rsidRDefault="0014308A" w:rsidP="00585284">
            <w:pPr>
              <w:pStyle w:val="Body"/>
              <w:rPr>
                <w:rFonts w:ascii="Arial" w:eastAsia="Arial" w:hAnsi="Arial" w:cs="Arial"/>
                <w:color w:val="auto"/>
                <w:sz w:val="22"/>
                <w:szCs w:val="18"/>
                <w:lang w:val="en-US"/>
              </w:rPr>
            </w:pPr>
            <w:r w:rsidRPr="002225DE">
              <w:rPr>
                <w:rFonts w:ascii="Arial"/>
                <w:color w:val="auto"/>
                <w:sz w:val="22"/>
                <w:szCs w:val="18"/>
                <w:lang w:val="en-US"/>
              </w:rPr>
              <w:t>To lead, manage and plan for whole school improvement(4)</w:t>
            </w:r>
          </w:p>
          <w:p w:rsidR="0014308A" w:rsidRPr="002225DE" w:rsidRDefault="0014308A" w:rsidP="00585284">
            <w:pPr>
              <w:pStyle w:val="Body"/>
              <w:rPr>
                <w:rFonts w:ascii="Arial" w:eastAsia="Arial" w:hAnsi="Arial" w:cs="Arial"/>
                <w:color w:val="auto"/>
                <w:sz w:val="18"/>
                <w:szCs w:val="18"/>
                <w:lang w:val="en-US"/>
              </w:rPr>
            </w:pPr>
          </w:p>
          <w:p w:rsidR="0014308A" w:rsidRPr="002225DE" w:rsidRDefault="0014308A" w:rsidP="00585284">
            <w:pPr>
              <w:pStyle w:val="Body"/>
              <w:rPr>
                <w:rFonts w:ascii="Arial"/>
                <w:color w:val="auto"/>
                <w:sz w:val="18"/>
                <w:szCs w:val="18"/>
                <w:lang w:val="en-US"/>
              </w:rPr>
            </w:pP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7"/>
              </w:numPr>
              <w:rPr>
                <w:rFonts w:ascii="Arial" w:hAnsi="Arial" w:cs="Arial"/>
              </w:rPr>
            </w:pPr>
            <w:r w:rsidRPr="002225DE">
              <w:rPr>
                <w:rFonts w:ascii="Arial" w:hAnsi="Arial" w:cs="Arial"/>
              </w:rPr>
              <w:t xml:space="preserve">Refine the </w:t>
            </w:r>
            <w:r w:rsidR="00585284" w:rsidRPr="002225DE">
              <w:rPr>
                <w:rFonts w:ascii="Arial" w:hAnsi="Arial" w:cs="Arial"/>
              </w:rPr>
              <w:t>School X</w:t>
            </w:r>
            <w:r w:rsidRPr="002225DE">
              <w:rPr>
                <w:rFonts w:ascii="Arial" w:hAnsi="Arial" w:cs="Arial"/>
              </w:rPr>
              <w:t xml:space="preserve"> annual self-evaluation and planning cycle and activities including involvement of all stakeholders and other learning providers to ensure our best practice becomes common practice</w:t>
            </w:r>
          </w:p>
          <w:p w:rsidR="0014308A" w:rsidRPr="002225DE" w:rsidRDefault="0014308A" w:rsidP="0014308A">
            <w:pPr>
              <w:pStyle w:val="ListParagraph"/>
              <w:numPr>
                <w:ilvl w:val="0"/>
                <w:numId w:val="27"/>
              </w:numPr>
              <w:rPr>
                <w:rFonts w:ascii="Arial" w:hAnsi="Arial" w:cs="Arial"/>
              </w:rPr>
            </w:pPr>
            <w:r w:rsidRPr="002225DE">
              <w:rPr>
                <w:rFonts w:ascii="Arial" w:eastAsia="Times New Roman" w:hAnsi="Arial" w:cs="Arial"/>
                <w:lang w:eastAsia="en-GB"/>
              </w:rPr>
              <w:t>Embed the role of all TLR holders in quality assurance of SE and planning processes and the setting of whole school priorities</w:t>
            </w:r>
          </w:p>
          <w:p w:rsidR="0014308A" w:rsidRPr="002225DE" w:rsidRDefault="0014308A" w:rsidP="0014308A">
            <w:pPr>
              <w:pStyle w:val="ListParagraph"/>
              <w:numPr>
                <w:ilvl w:val="0"/>
                <w:numId w:val="27"/>
              </w:numPr>
              <w:rPr>
                <w:rFonts w:ascii="Arial" w:hAnsi="Arial" w:cs="Arial"/>
              </w:rPr>
            </w:pPr>
            <w:r w:rsidRPr="002225DE">
              <w:rPr>
                <w:rFonts w:ascii="Arial" w:eastAsia="Times New Roman" w:hAnsi="Arial" w:cs="Arial"/>
                <w:lang w:eastAsia="en-GB"/>
              </w:rPr>
              <w:t xml:space="preserve"> Refine peer observation triads across the school to share best practice thereby reducing in house variation.</w:t>
            </w:r>
          </w:p>
          <w:p w:rsidR="0014308A" w:rsidRPr="002225DE" w:rsidRDefault="0014308A" w:rsidP="00585284">
            <w:pPr>
              <w:pStyle w:val="ListParagraph"/>
              <w:numPr>
                <w:ilvl w:val="0"/>
                <w:numId w:val="27"/>
              </w:numPr>
              <w:rPr>
                <w:rFonts w:ascii="Arial" w:hAnsi="Arial" w:cs="Arial"/>
              </w:rPr>
            </w:pPr>
            <w:r w:rsidRPr="002225DE">
              <w:rPr>
                <w:rFonts w:ascii="Arial" w:eastAsia="Times New Roman" w:hAnsi="Arial" w:cs="Arial"/>
                <w:lang w:eastAsia="en-GB"/>
              </w:rPr>
              <w:t xml:space="preserve"> Refine strategic school to school working ensuring there is a clear focus, need, action plan and impact measurement in place (standards, provision or leadership) aligned to </w:t>
            </w:r>
            <w:r w:rsidR="00585284" w:rsidRPr="002225DE">
              <w:rPr>
                <w:rFonts w:ascii="Arial" w:eastAsia="Times New Roman" w:hAnsi="Arial" w:cs="Arial"/>
                <w:lang w:eastAsia="en-GB"/>
              </w:rPr>
              <w:t>School X</w:t>
            </w:r>
            <w:r w:rsidRPr="002225DE">
              <w:rPr>
                <w:rFonts w:ascii="Arial" w:eastAsia="Times New Roman" w:hAnsi="Arial" w:cs="Arial"/>
                <w:lang w:eastAsia="en-GB"/>
              </w:rPr>
              <w:t>, LA or national development priorities.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Scrutiny of SER, Dept SERs and Year Team SERs shows consistency and range of self-evaluation activities undertaken. </w:t>
            </w:r>
          </w:p>
          <w:p w:rsidR="0014308A" w:rsidRPr="002225DE" w:rsidRDefault="0014308A" w:rsidP="00585284">
            <w:pPr>
              <w:rPr>
                <w:rFonts w:ascii="Arial" w:hAnsi="Arial" w:cs="Arial"/>
              </w:rPr>
            </w:pPr>
            <w:r w:rsidRPr="002225DE">
              <w:rPr>
                <w:rFonts w:ascii="Arial" w:hAnsi="Arial" w:cs="Arial"/>
              </w:rPr>
              <w:t>Peer triad observation records</w:t>
            </w:r>
          </w:p>
          <w:p w:rsidR="0014308A" w:rsidRPr="002225DE" w:rsidRDefault="0014308A" w:rsidP="00585284">
            <w:pPr>
              <w:rPr>
                <w:rFonts w:ascii="Arial" w:hAnsi="Arial" w:cs="Arial"/>
              </w:rPr>
            </w:pPr>
            <w:r w:rsidRPr="002225DE">
              <w:rPr>
                <w:rFonts w:ascii="Arial" w:hAnsi="Arial" w:cs="Arial"/>
              </w:rPr>
              <w:t>Evaluation of all S2S projects</w:t>
            </w:r>
          </w:p>
          <w:p w:rsidR="0014308A" w:rsidRPr="002225DE" w:rsidRDefault="0014308A" w:rsidP="00585284">
            <w:pPr>
              <w:pStyle w:val="Body"/>
              <w:rPr>
                <w:rFonts w:ascii="Arial" w:hAnsi="Arial" w:cs="Arial"/>
                <w:color w:val="auto"/>
                <w:sz w:val="22"/>
                <w:szCs w:val="22"/>
                <w:lang w:val="en-US"/>
              </w:rPr>
            </w:pPr>
            <w:r w:rsidRPr="002225DE">
              <w:rPr>
                <w:rFonts w:ascii="Arial" w:eastAsia="Times New Roman" w:hAnsi="Arial" w:cs="Arial"/>
                <w:color w:val="auto"/>
                <w:sz w:val="22"/>
                <w:szCs w:val="22"/>
              </w:rPr>
              <w:t>Monitoring of project v school development priorities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18"/>
                <w:lang w:val="en-US"/>
              </w:rPr>
            </w:pPr>
            <w:r w:rsidRPr="002225DE">
              <w:rPr>
                <w:rFonts w:ascii="Arial" w:eastAsia="Arial" w:hAnsi="Arial" w:cs="Arial"/>
                <w:color w:val="auto"/>
                <w:sz w:val="22"/>
                <w:szCs w:val="18"/>
                <w:lang w:val="en-US"/>
              </w:rPr>
              <w:t>KQ3</w:t>
            </w:r>
          </w:p>
          <w:p w:rsidR="0014308A" w:rsidRPr="002225DE" w:rsidRDefault="0014308A" w:rsidP="00585284">
            <w:pPr>
              <w:pStyle w:val="Body"/>
              <w:rPr>
                <w:rFonts w:ascii="Arial" w:eastAsia="Arial" w:hAnsi="Arial" w:cs="Arial"/>
                <w:color w:val="auto"/>
                <w:sz w:val="22"/>
                <w:szCs w:val="18"/>
                <w:lang w:val="en-US"/>
              </w:rPr>
            </w:pPr>
            <w:r w:rsidRPr="002225DE">
              <w:rPr>
                <w:rFonts w:ascii="Arial"/>
                <w:color w:val="auto"/>
                <w:sz w:val="22"/>
                <w:szCs w:val="18"/>
                <w:lang w:val="en-US"/>
              </w:rPr>
              <w:t>To lead, manage and plan for whole school improvement(4)</w:t>
            </w:r>
          </w:p>
          <w:p w:rsidR="0014308A" w:rsidRPr="002225DE" w:rsidRDefault="0014308A" w:rsidP="00585284">
            <w:pPr>
              <w:pStyle w:val="Body"/>
              <w:rPr>
                <w:rFonts w:ascii="Arial"/>
                <w:color w:val="auto"/>
                <w:sz w:val="18"/>
                <w:szCs w:val="18"/>
                <w:lang w:val="en-US"/>
              </w:rPr>
            </w:pP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8"/>
              </w:numPr>
              <w:rPr>
                <w:rFonts w:ascii="Arial" w:hAnsi="Arial" w:cs="Arial"/>
              </w:rPr>
            </w:pPr>
            <w:r w:rsidRPr="002225DE">
              <w:rPr>
                <w:rFonts w:ascii="Arial" w:hAnsi="Arial" w:cs="Arial"/>
              </w:rPr>
              <w:t xml:space="preserve">Embed the whole school Family and Community Engagement (FaCE) strategy for improving outcomes of vulnerable learners </w:t>
            </w:r>
          </w:p>
          <w:p w:rsidR="0014308A" w:rsidRPr="002225DE" w:rsidRDefault="0014308A" w:rsidP="0014308A">
            <w:pPr>
              <w:pStyle w:val="ListParagraph"/>
              <w:numPr>
                <w:ilvl w:val="0"/>
                <w:numId w:val="28"/>
              </w:numPr>
              <w:rPr>
                <w:rFonts w:ascii="Arial" w:hAnsi="Arial" w:cs="Arial"/>
              </w:rPr>
            </w:pPr>
            <w:r w:rsidRPr="002225DE">
              <w:rPr>
                <w:rFonts w:ascii="Arial" w:eastAsia="Times New Roman" w:hAnsi="Arial" w:cs="Arial"/>
                <w:lang w:eastAsia="en-GB"/>
              </w:rPr>
              <w:t xml:space="preserve">Strengthen the Pupil and Family Engagement Officer (PFEO) to ensure work undertaken is with targeted families and impacts significantly on pupil standards, skills and attendance </w:t>
            </w:r>
          </w:p>
          <w:p w:rsidR="0014308A" w:rsidRPr="002225DE" w:rsidRDefault="0014308A" w:rsidP="0014308A">
            <w:pPr>
              <w:pStyle w:val="ListParagraph"/>
              <w:numPr>
                <w:ilvl w:val="0"/>
                <w:numId w:val="28"/>
              </w:numPr>
              <w:rPr>
                <w:rFonts w:ascii="Arial" w:hAnsi="Arial" w:cs="Arial"/>
              </w:rPr>
            </w:pPr>
            <w:r w:rsidRPr="002225DE">
              <w:rPr>
                <w:rFonts w:ascii="Arial" w:eastAsia="Times New Roman" w:hAnsi="Arial" w:cs="Arial"/>
                <w:lang w:eastAsia="en-GB"/>
              </w:rPr>
              <w:t>Embed partnerships with partner primary schools and outside agencies to increase the breath of interventions and support available to the school and families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HT reports to GB</w:t>
            </w:r>
          </w:p>
          <w:p w:rsidR="0014308A" w:rsidRPr="002225DE" w:rsidRDefault="0014308A" w:rsidP="00585284">
            <w:pPr>
              <w:rPr>
                <w:rFonts w:ascii="Arial" w:hAnsi="Arial" w:cs="Arial"/>
              </w:rPr>
            </w:pPr>
            <w:r w:rsidRPr="002225DE">
              <w:rPr>
                <w:rFonts w:ascii="Arial" w:hAnsi="Arial" w:cs="Arial"/>
              </w:rPr>
              <w:t>Increased engagement in parent evenings and a reduction in PA.</w:t>
            </w:r>
          </w:p>
          <w:p w:rsidR="0014308A" w:rsidRPr="002225DE" w:rsidRDefault="0014308A" w:rsidP="00585284">
            <w:pPr>
              <w:rPr>
                <w:rFonts w:ascii="Arial" w:hAnsi="Arial" w:cs="Arial"/>
              </w:rPr>
            </w:pPr>
            <w:r w:rsidRPr="002225DE">
              <w:rPr>
                <w:rFonts w:ascii="Arial" w:hAnsi="Arial" w:cs="Arial"/>
              </w:rPr>
              <w:t>Minutes with partner primary schools document sharing of best practice.</w:t>
            </w:r>
          </w:p>
          <w:p w:rsidR="0014308A" w:rsidRPr="002225DE" w:rsidRDefault="0014308A" w:rsidP="00585284">
            <w:pPr>
              <w:rPr>
                <w:rFonts w:ascii="Arial" w:hAnsi="Arial" w:cs="Arial"/>
              </w:rPr>
            </w:pPr>
            <w:r w:rsidRPr="002225DE">
              <w:rPr>
                <w:rFonts w:ascii="Arial" w:hAnsi="Arial" w:cs="Arial"/>
              </w:rPr>
              <w:t xml:space="preserve">Evaluation of activities show increased </w:t>
            </w:r>
            <w:r w:rsidRPr="002225DE">
              <w:rPr>
                <w:rFonts w:ascii="Arial" w:hAnsi="Arial" w:cs="Arial"/>
              </w:rPr>
              <w:lastRenderedPageBreak/>
              <w:t>engagement.</w:t>
            </w:r>
          </w:p>
          <w:p w:rsidR="0014308A" w:rsidRPr="002225DE" w:rsidRDefault="0014308A" w:rsidP="00585284">
            <w:pPr>
              <w:pStyle w:val="Body"/>
              <w:rPr>
                <w:rFonts w:ascii="Arial"/>
                <w:color w:val="auto"/>
                <w:sz w:val="18"/>
                <w:szCs w:val="18"/>
                <w:lang w:val="en-US"/>
              </w:rPr>
            </w:pPr>
            <w:r w:rsidRPr="002225DE">
              <w:rPr>
                <w:rFonts w:ascii="Arial" w:eastAsia="Times New Roman" w:hAnsi="Arial" w:cs="Arial"/>
                <w:color w:val="auto"/>
                <w:sz w:val="22"/>
                <w:szCs w:val="22"/>
              </w:rPr>
              <w:t>Monitoring of vulnerable learners show improved outcomes.</w:t>
            </w:r>
          </w:p>
        </w:tc>
      </w:tr>
    </w:tbl>
    <w:p w:rsidR="0014308A" w:rsidRPr="002225DE" w:rsidRDefault="0014308A" w:rsidP="0014308A">
      <w:pPr>
        <w:rPr>
          <w:rFonts w:ascii="Arial" w:hAnsi="Arial" w:cs="Arial"/>
          <w:b/>
          <w:sz w:val="40"/>
          <w:szCs w:val="28"/>
        </w:rPr>
      </w:pPr>
    </w:p>
    <w:p w:rsidR="0014308A" w:rsidRPr="002225DE" w:rsidRDefault="0014308A" w:rsidP="0014308A">
      <w:pPr>
        <w:rPr>
          <w:rFonts w:ascii="Arial" w:hAnsi="Arial" w:cs="Arial"/>
          <w:b/>
          <w:sz w:val="40"/>
          <w:szCs w:val="28"/>
        </w:rPr>
      </w:pPr>
    </w:p>
    <w:p w:rsidR="0014308A" w:rsidRPr="002225DE" w:rsidRDefault="0014308A" w:rsidP="0014308A">
      <w:pPr>
        <w:jc w:val="center"/>
        <w:rPr>
          <w:rFonts w:ascii="Arial" w:hAnsi="Arial" w:cs="Arial"/>
          <w:b/>
          <w:sz w:val="48"/>
          <w:szCs w:val="36"/>
          <w:u w:val="single"/>
        </w:rPr>
      </w:pPr>
      <w:r w:rsidRPr="002225DE">
        <w:rPr>
          <w:rFonts w:ascii="Arial" w:hAnsi="Arial" w:cs="Arial"/>
          <w:b/>
          <w:sz w:val="48"/>
          <w:szCs w:val="36"/>
          <w:u w:val="single"/>
        </w:rPr>
        <w:t>School Priorities for 2018-19</w:t>
      </w:r>
    </w:p>
    <w:p w:rsidR="0014308A" w:rsidRPr="002225DE" w:rsidRDefault="0014308A" w:rsidP="0014308A">
      <w:pPr>
        <w:jc w:val="center"/>
        <w:rPr>
          <w:rFonts w:ascii="Arial" w:hAnsi="Arial" w:cs="Arial"/>
          <w:b/>
          <w:sz w:val="20"/>
          <w:szCs w:val="36"/>
        </w:rPr>
      </w:pPr>
    </w:p>
    <w:p w:rsidR="0014308A" w:rsidRPr="002225DE" w:rsidRDefault="0014308A" w:rsidP="0014308A">
      <w:pPr>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1.</w:t>
      </w:r>
      <w:r w:rsidRPr="002225DE">
        <w:rPr>
          <w:rFonts w:ascii="Arial" w:hAnsi="Arial" w:cs="Arial"/>
          <w:b/>
          <w:sz w:val="40"/>
          <w:szCs w:val="28"/>
        </w:rPr>
        <w:tab/>
        <w:t>To continue to improve performance and standards at all key stages and provide the best possible outcomes for learners</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2.</w:t>
      </w:r>
      <w:r w:rsidRPr="002225DE">
        <w:rPr>
          <w:rFonts w:ascii="Arial" w:hAnsi="Arial" w:cs="Arial"/>
          <w:b/>
          <w:sz w:val="40"/>
          <w:szCs w:val="28"/>
        </w:rPr>
        <w:tab/>
        <w:t>To ensure teaching and assessment are effective and appropriate to improving standards for learners</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lastRenderedPageBreak/>
        <w:t>3.</w:t>
      </w:r>
      <w:r w:rsidRPr="002225DE">
        <w:rPr>
          <w:rFonts w:ascii="Arial" w:hAnsi="Arial" w:cs="Arial"/>
          <w:b/>
          <w:sz w:val="40"/>
          <w:szCs w:val="28"/>
        </w:rPr>
        <w:tab/>
        <w:t>To give the best possible support and guidance for each learner</w:t>
      </w:r>
    </w:p>
    <w:p w:rsidR="0014308A" w:rsidRPr="002225DE" w:rsidRDefault="0014308A" w:rsidP="0014308A">
      <w:pPr>
        <w:ind w:left="1080" w:hanging="360"/>
        <w:rPr>
          <w:rFonts w:ascii="Arial" w:hAnsi="Arial" w:cs="Arial"/>
          <w:b/>
          <w:sz w:val="40"/>
          <w:szCs w:val="28"/>
        </w:rPr>
      </w:pPr>
    </w:p>
    <w:p w:rsidR="0014308A" w:rsidRPr="002225DE" w:rsidRDefault="0014308A" w:rsidP="0014308A">
      <w:pPr>
        <w:ind w:left="1080" w:hanging="360"/>
        <w:rPr>
          <w:rFonts w:ascii="Arial" w:hAnsi="Arial" w:cs="Arial"/>
          <w:b/>
          <w:sz w:val="40"/>
          <w:szCs w:val="28"/>
        </w:rPr>
      </w:pPr>
      <w:r w:rsidRPr="002225DE">
        <w:rPr>
          <w:rFonts w:ascii="Arial" w:hAnsi="Arial" w:cs="Arial"/>
          <w:b/>
          <w:sz w:val="40"/>
          <w:szCs w:val="28"/>
        </w:rPr>
        <w:t>4.</w:t>
      </w:r>
      <w:r w:rsidRPr="002225DE">
        <w:rPr>
          <w:rFonts w:ascii="Arial" w:hAnsi="Arial" w:cs="Arial"/>
          <w:b/>
          <w:sz w:val="40"/>
          <w:szCs w:val="28"/>
        </w:rPr>
        <w:tab/>
        <w:t>To lead, manage and plan for whole school improvement</w:t>
      </w:r>
    </w:p>
    <w:p w:rsidR="0014308A" w:rsidRPr="002225DE" w:rsidRDefault="0014308A" w:rsidP="0014308A">
      <w:pPr>
        <w:ind w:left="1080" w:hanging="360"/>
        <w:rPr>
          <w:rFonts w:ascii="Arial" w:hAnsi="Arial" w:cs="Arial"/>
          <w:b/>
          <w:sz w:val="40"/>
          <w:szCs w:val="28"/>
        </w:rPr>
      </w:pPr>
    </w:p>
    <w:p w:rsidR="0014308A" w:rsidRPr="002225DE" w:rsidRDefault="0014308A" w:rsidP="0014308A">
      <w:pPr>
        <w:rPr>
          <w:rFonts w:ascii="Arial" w:hAnsi="Arial" w:cs="Arial"/>
          <w:b/>
          <w:sz w:val="40"/>
          <w:szCs w:val="28"/>
        </w:rPr>
      </w:pPr>
    </w:p>
    <w:p w:rsidR="0014308A" w:rsidRPr="002225DE" w:rsidRDefault="0014308A" w:rsidP="0014308A">
      <w:pPr>
        <w:rPr>
          <w:rFonts w:ascii="Arial" w:hAnsi="Arial" w:cs="Arial"/>
          <w:b/>
          <w:sz w:val="40"/>
          <w:szCs w:val="28"/>
        </w:rPr>
      </w:pPr>
      <w:r w:rsidRPr="002225DE">
        <w:rPr>
          <w:rFonts w:ascii="Arial" w:hAnsi="Arial" w:cs="Arial"/>
          <w:b/>
          <w:sz w:val="40"/>
          <w:szCs w:val="28"/>
        </w:rPr>
        <w:t xml:space="preserve">Specific Areas for Development for 2018-19 for </w:t>
      </w:r>
      <w:r w:rsidR="00585284" w:rsidRPr="002225DE">
        <w:rPr>
          <w:rFonts w:ascii="Arial" w:hAnsi="Arial" w:cs="Arial"/>
          <w:b/>
          <w:sz w:val="40"/>
          <w:szCs w:val="28"/>
        </w:rPr>
        <w:t>School X</w:t>
      </w:r>
      <w:r w:rsidRPr="002225DE">
        <w:rPr>
          <w:rFonts w:ascii="Arial" w:hAnsi="Arial" w:cs="Arial"/>
          <w:b/>
          <w:sz w:val="40"/>
          <w:szCs w:val="28"/>
        </w:rPr>
        <w:t xml:space="preserve"> in line with national priorities will be;</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Literacy</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Numeracy</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 xml:space="preserve">Digital Competence </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Reducing the Impact of Deprivation and closing the achievement gap between FSM and non-FSM</w:t>
      </w:r>
    </w:p>
    <w:p w:rsidR="0014308A" w:rsidRPr="002225DE" w:rsidRDefault="0014308A" w:rsidP="0014308A">
      <w:pPr>
        <w:numPr>
          <w:ilvl w:val="0"/>
          <w:numId w:val="4"/>
        </w:numPr>
        <w:spacing w:after="0" w:line="240" w:lineRule="auto"/>
        <w:rPr>
          <w:rFonts w:ascii="Arial" w:hAnsi="Arial" w:cs="Arial"/>
          <w:b/>
          <w:sz w:val="28"/>
          <w:szCs w:val="28"/>
        </w:rPr>
      </w:pPr>
      <w:r w:rsidRPr="002225DE">
        <w:rPr>
          <w:rFonts w:ascii="Arial" w:hAnsi="Arial" w:cs="Arial"/>
          <w:b/>
          <w:sz w:val="28"/>
          <w:szCs w:val="28"/>
        </w:rPr>
        <w:t xml:space="preserve">Implement a new curriculum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930"/>
        <w:gridCol w:w="4678"/>
      </w:tblGrid>
      <w:tr w:rsidR="0014308A" w:rsidRPr="002225DE" w:rsidTr="00585284">
        <w:tc>
          <w:tcPr>
            <w:tcW w:w="15134" w:type="dxa"/>
            <w:gridSpan w:val="3"/>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sz w:val="40"/>
              </w:rPr>
            </w:pPr>
            <w:r w:rsidRPr="002225DE">
              <w:rPr>
                <w:rFonts w:ascii="Arial" w:hAnsi="Arial" w:cs="Arial"/>
                <w:b/>
                <w:sz w:val="40"/>
              </w:rPr>
              <w:t>Key Question 1. How good are outcomes? 1.1 Standards 1.2 Wellbeing</w:t>
            </w:r>
          </w:p>
          <w:p w:rsidR="0014308A" w:rsidRPr="002225DE" w:rsidRDefault="0014308A" w:rsidP="00585284">
            <w:pPr>
              <w:jc w:val="center"/>
              <w:rPr>
                <w:rFonts w:ascii="Arial" w:hAnsi="Arial" w:cs="Arial"/>
                <w:b/>
              </w:rPr>
            </w:pPr>
          </w:p>
        </w:tc>
      </w:tr>
      <w:tr w:rsidR="0014308A"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 xml:space="preserve">Target </w:t>
            </w:r>
            <w:r w:rsidRPr="002225DE">
              <w:rPr>
                <w:rFonts w:ascii="Arial" w:hAnsi="Arial" w:cs="Arial"/>
                <w:b/>
              </w:rPr>
              <w:lastRenderedPageBreak/>
              <w:t>Areas</w:t>
            </w:r>
          </w:p>
        </w:tc>
        <w:tc>
          <w:tcPr>
            <w:tcW w:w="8930"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lastRenderedPageBreak/>
              <w:t>Action</w:t>
            </w:r>
          </w:p>
        </w:tc>
        <w:tc>
          <w:tcPr>
            <w:tcW w:w="467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lastRenderedPageBreak/>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KQ1</w:t>
            </w:r>
          </w:p>
          <w:p w:rsidR="0014308A" w:rsidRPr="002225DE" w:rsidRDefault="0014308A" w:rsidP="00585284">
            <w:pPr>
              <w:rPr>
                <w:rFonts w:ascii="Arial" w:hAnsi="Arial" w:cs="Arial"/>
                <w:szCs w:val="18"/>
              </w:rPr>
            </w:pPr>
            <w:r w:rsidRPr="002225DE">
              <w:rPr>
                <w:rFonts w:ascii="Arial" w:hAnsi="Arial" w:cs="Arial"/>
                <w:szCs w:val="18"/>
              </w:rPr>
              <w:t>To continue to improve performance and standards at all key stages and provide the best possible outcomes for all learners  (1)</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29"/>
              </w:numPr>
              <w:rPr>
                <w:rFonts w:ascii="Arial" w:hAnsi="Arial" w:cs="Arial"/>
              </w:rPr>
            </w:pPr>
            <w:r w:rsidRPr="002225DE">
              <w:rPr>
                <w:rFonts w:ascii="Arial" w:hAnsi="Arial" w:cs="Arial"/>
              </w:rPr>
              <w:t xml:space="preserve">Ensure highly consistent and effective use of data to track, monitor progress and personalised interventions of all groups of learners, including FSM, boys, ALN and MAT at KS2/3, KS3, and KS4 </w:t>
            </w:r>
          </w:p>
          <w:p w:rsidR="0014308A" w:rsidRPr="002225DE" w:rsidRDefault="0014308A" w:rsidP="0014308A">
            <w:pPr>
              <w:pStyle w:val="ListParagraph"/>
              <w:numPr>
                <w:ilvl w:val="0"/>
                <w:numId w:val="29"/>
              </w:numPr>
              <w:rPr>
                <w:rFonts w:ascii="Arial" w:hAnsi="Arial" w:cs="Arial"/>
              </w:rPr>
            </w:pPr>
            <w:r w:rsidRPr="002225DE">
              <w:rPr>
                <w:rFonts w:ascii="Arial" w:eastAsia="Times New Roman" w:hAnsi="Arial" w:cs="Arial"/>
                <w:lang w:eastAsia="en-GB"/>
              </w:rPr>
              <w:t>Embed high impact use of PiXL strategies and resources to minimise in house subject variation.</w:t>
            </w:r>
          </w:p>
          <w:p w:rsidR="0014308A" w:rsidRPr="002225DE" w:rsidRDefault="0014308A" w:rsidP="0014308A">
            <w:pPr>
              <w:pStyle w:val="ListParagraph"/>
              <w:numPr>
                <w:ilvl w:val="0"/>
                <w:numId w:val="29"/>
              </w:numPr>
              <w:rPr>
                <w:rFonts w:ascii="Arial" w:hAnsi="Arial" w:cs="Arial"/>
              </w:rPr>
            </w:pPr>
            <w:r w:rsidRPr="002225DE">
              <w:rPr>
                <w:rFonts w:ascii="Arial" w:eastAsia="Times New Roman" w:hAnsi="Arial" w:cs="Arial"/>
                <w:lang w:eastAsia="en-GB"/>
              </w:rPr>
              <w:t xml:space="preserve"> Refine identification of excellent practice using outcomes from examination results, outcomes of the QA processes, S2S activities and iSynoptic data, sharing these across the school and further strengthen support for those subjects, where required, to maximise pupil outcomes and reduce in house variation</w:t>
            </w:r>
          </w:p>
          <w:p w:rsidR="0014308A" w:rsidRPr="002225DE" w:rsidRDefault="0014308A" w:rsidP="0014308A">
            <w:pPr>
              <w:pStyle w:val="ListParagraph"/>
              <w:numPr>
                <w:ilvl w:val="0"/>
                <w:numId w:val="29"/>
              </w:numPr>
              <w:rPr>
                <w:rFonts w:ascii="Arial" w:hAnsi="Arial" w:cs="Arial"/>
              </w:rPr>
            </w:pPr>
            <w:r w:rsidRPr="002225DE">
              <w:rPr>
                <w:rFonts w:ascii="Arial" w:eastAsia="Times New Roman" w:hAnsi="Arial" w:cs="Arial"/>
                <w:lang w:eastAsia="en-GB"/>
              </w:rPr>
              <w:t xml:space="preserve">Continue to embed whole school FSM and boys strategies across the school to maximise outcomes. </w:t>
            </w:r>
          </w:p>
          <w:p w:rsidR="0014308A" w:rsidRPr="002225DE" w:rsidRDefault="0014308A" w:rsidP="0014308A">
            <w:pPr>
              <w:pStyle w:val="ListParagraph"/>
              <w:numPr>
                <w:ilvl w:val="0"/>
                <w:numId w:val="29"/>
              </w:numPr>
              <w:rPr>
                <w:rFonts w:ascii="Arial" w:hAnsi="Arial" w:cs="Arial"/>
              </w:rPr>
            </w:pPr>
            <w:r w:rsidRPr="002225DE">
              <w:rPr>
                <w:rFonts w:ascii="Arial" w:eastAsia="Times New Roman" w:hAnsi="Arial" w:cs="Arial"/>
                <w:lang w:eastAsia="en-GB"/>
              </w:rPr>
              <w:t>Embed the programme of engagement for parents in supporting their own child in their learning.</w:t>
            </w:r>
          </w:p>
          <w:p w:rsidR="0014308A" w:rsidRPr="002225DE" w:rsidRDefault="0014308A" w:rsidP="0014308A">
            <w:pPr>
              <w:pStyle w:val="ListParagraph"/>
              <w:numPr>
                <w:ilvl w:val="0"/>
                <w:numId w:val="29"/>
              </w:numPr>
              <w:rPr>
                <w:rFonts w:ascii="Arial" w:hAnsi="Arial" w:cs="Arial"/>
              </w:rPr>
            </w:pPr>
            <w:r w:rsidRPr="002225DE">
              <w:rPr>
                <w:rFonts w:ascii="Arial" w:eastAsia="Times New Roman" w:hAnsi="Arial" w:cs="Arial"/>
                <w:lang w:eastAsia="en-GB"/>
              </w:rPr>
              <w:t xml:space="preserve"> Ensure high quality support and guidance on offer to all pupils leading to enriched learning experiences and raised aspirations </w:t>
            </w:r>
          </w:p>
          <w:p w:rsidR="0014308A" w:rsidRPr="002225DE" w:rsidRDefault="0014308A" w:rsidP="0014308A">
            <w:pPr>
              <w:pStyle w:val="ListParagraph"/>
              <w:numPr>
                <w:ilvl w:val="0"/>
                <w:numId w:val="29"/>
              </w:numPr>
              <w:rPr>
                <w:rFonts w:ascii="Arial" w:hAnsi="Arial" w:cs="Arial"/>
              </w:rPr>
            </w:pPr>
            <w:r w:rsidRPr="002225DE">
              <w:rPr>
                <w:rFonts w:ascii="Arial" w:eastAsia="Times New Roman" w:hAnsi="Arial" w:cs="Arial"/>
                <w:lang w:eastAsia="en-GB"/>
              </w:rPr>
              <w:t xml:space="preserve"> Embed whole school strategies and ‘metacognition’ activities that increase the capacity of pupils to take responsibility for their own learning</w:t>
            </w:r>
          </w:p>
          <w:p w:rsidR="0014308A" w:rsidRPr="002225DE" w:rsidRDefault="0014308A" w:rsidP="0014308A">
            <w:pPr>
              <w:pStyle w:val="ListParagraph"/>
              <w:numPr>
                <w:ilvl w:val="0"/>
                <w:numId w:val="29"/>
              </w:numPr>
              <w:rPr>
                <w:rFonts w:ascii="Arial" w:hAnsi="Arial" w:cs="Arial"/>
              </w:rPr>
            </w:pPr>
            <w:r w:rsidRPr="002225DE">
              <w:rPr>
                <w:rFonts w:ascii="Arial" w:eastAsia="Times New Roman" w:hAnsi="Arial" w:cs="Arial"/>
                <w:lang w:eastAsia="en-GB"/>
              </w:rPr>
              <w:t xml:space="preserve"> Embed the use of incidental Welsh across the curriculum to underpin improved Welsh second Language pupil outcomes.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Regular evaluation of pupil targets v IAPs grades.HT reports to GB.</w:t>
            </w:r>
          </w:p>
          <w:p w:rsidR="0014308A" w:rsidRPr="002225DE" w:rsidRDefault="0014308A" w:rsidP="00585284">
            <w:pPr>
              <w:rPr>
                <w:rFonts w:ascii="Arial" w:hAnsi="Arial" w:cs="Arial"/>
              </w:rPr>
            </w:pPr>
            <w:r w:rsidRPr="002225DE">
              <w:rPr>
                <w:rFonts w:ascii="Arial" w:hAnsi="Arial" w:cs="Arial"/>
              </w:rPr>
              <w:t>EAS FADE reports and School Categorisation</w:t>
            </w:r>
          </w:p>
          <w:p w:rsidR="0014308A" w:rsidRPr="002225DE" w:rsidRDefault="0014308A" w:rsidP="00585284">
            <w:pPr>
              <w:rPr>
                <w:rFonts w:ascii="Arial" w:hAnsi="Arial" w:cs="Arial"/>
              </w:rPr>
            </w:pPr>
            <w:r w:rsidRPr="002225DE">
              <w:rPr>
                <w:rFonts w:ascii="Arial" w:hAnsi="Arial" w:cs="Arial"/>
              </w:rPr>
              <w:t>Action points from leadership and line manager meetings document sharing and use of strategies.</w:t>
            </w:r>
          </w:p>
          <w:p w:rsidR="0014308A" w:rsidRPr="002225DE" w:rsidRDefault="0014308A" w:rsidP="00585284">
            <w:pPr>
              <w:rPr>
                <w:rFonts w:ascii="Arial" w:hAnsi="Arial" w:cs="Arial"/>
              </w:rPr>
            </w:pPr>
            <w:r w:rsidRPr="002225DE">
              <w:rPr>
                <w:rFonts w:ascii="Arial" w:hAnsi="Arial" w:cs="Arial"/>
              </w:rPr>
              <w:t>Action points from line manager meetings document discussion of required pedagogical approaches, development of SoW and evaluation of pupil progress v targets</w:t>
            </w:r>
          </w:p>
          <w:p w:rsidR="0014308A" w:rsidRPr="002225DE" w:rsidRDefault="0014308A" w:rsidP="00585284">
            <w:pPr>
              <w:rPr>
                <w:rFonts w:ascii="Arial" w:hAnsi="Arial" w:cs="Arial"/>
              </w:rPr>
            </w:pPr>
            <w:r w:rsidRPr="002225DE">
              <w:rPr>
                <w:rFonts w:ascii="Arial" w:hAnsi="Arial" w:cs="Arial"/>
              </w:rPr>
              <w:t>Monitoring of best practice briefings and in house INSETs</w:t>
            </w:r>
          </w:p>
          <w:p w:rsidR="0014308A" w:rsidRPr="002225DE" w:rsidRDefault="0014308A" w:rsidP="00585284">
            <w:pPr>
              <w:rPr>
                <w:rFonts w:ascii="Arial" w:hAnsi="Arial" w:cs="Arial"/>
              </w:rPr>
            </w:pPr>
            <w:r w:rsidRPr="002225DE">
              <w:rPr>
                <w:rFonts w:ascii="Arial" w:hAnsi="Arial" w:cs="Arial"/>
              </w:rPr>
              <w:t>Monitoring of subject/EAS support plans as appropriate</w:t>
            </w:r>
          </w:p>
          <w:p w:rsidR="0014308A" w:rsidRPr="002225DE" w:rsidRDefault="0014308A" w:rsidP="00585284">
            <w:pPr>
              <w:rPr>
                <w:rFonts w:ascii="Arial" w:hAnsi="Arial" w:cs="Arial"/>
              </w:rPr>
            </w:pPr>
            <w:r w:rsidRPr="002225DE">
              <w:rPr>
                <w:rFonts w:ascii="Arial" w:hAnsi="Arial" w:cs="Arial"/>
              </w:rPr>
              <w:t>Evaluations of book scrutiny and listening to learners</w:t>
            </w:r>
          </w:p>
          <w:p w:rsidR="0014308A" w:rsidRPr="002225DE" w:rsidRDefault="0014308A" w:rsidP="00585284">
            <w:pPr>
              <w:rPr>
                <w:rFonts w:ascii="Arial" w:hAnsi="Arial" w:cs="Arial"/>
              </w:rPr>
            </w:pPr>
            <w:r w:rsidRPr="002225DE">
              <w:rPr>
                <w:rFonts w:ascii="Arial" w:hAnsi="Arial" w:cs="Arial"/>
              </w:rPr>
              <w:t xml:space="preserve">Evaluation of NRT outcomes &amp; lesson observation  </w:t>
            </w:r>
          </w:p>
          <w:p w:rsidR="0014308A" w:rsidRPr="002225DE" w:rsidRDefault="0014308A" w:rsidP="00585284">
            <w:pPr>
              <w:rPr>
                <w:rFonts w:ascii="Arial" w:hAnsi="Arial" w:cs="Arial"/>
              </w:rPr>
            </w:pPr>
            <w:r w:rsidRPr="002225DE">
              <w:rPr>
                <w:rFonts w:ascii="Arial" w:hAnsi="Arial" w:cs="Arial"/>
              </w:rPr>
              <w:t>Analysis of number of parent communications and percentage attendance.</w:t>
            </w:r>
          </w:p>
          <w:p w:rsidR="0014308A" w:rsidRPr="002225DE" w:rsidRDefault="0014308A" w:rsidP="00585284">
            <w:pPr>
              <w:rPr>
                <w:rFonts w:ascii="Arial" w:hAnsi="Arial" w:cs="Arial"/>
              </w:rPr>
            </w:pPr>
            <w:r w:rsidRPr="002225DE">
              <w:rPr>
                <w:rFonts w:ascii="Arial" w:hAnsi="Arial" w:cs="Arial"/>
              </w:rPr>
              <w:t xml:space="preserve">Evaluation of parental feedback </w:t>
            </w:r>
          </w:p>
          <w:p w:rsidR="0014308A" w:rsidRPr="002225DE" w:rsidRDefault="0014308A" w:rsidP="00585284">
            <w:pPr>
              <w:rPr>
                <w:rFonts w:ascii="Arial" w:hAnsi="Arial" w:cs="Arial"/>
                <w:sz w:val="18"/>
                <w:szCs w:val="18"/>
              </w:rPr>
            </w:pPr>
            <w:r w:rsidRPr="002225DE">
              <w:rPr>
                <w:rFonts w:ascii="Arial" w:hAnsi="Arial" w:cs="Arial"/>
              </w:rPr>
              <w:lastRenderedPageBreak/>
              <w:t>QA programme reports indicate increased use of incidental Welsh by pupils</w:t>
            </w:r>
          </w:p>
        </w:tc>
      </w:tr>
      <w:tr w:rsidR="0014308A" w:rsidRPr="002225DE" w:rsidTr="00585284">
        <w:trPr>
          <w:trHeight w:val="2407"/>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KQ1</w:t>
            </w:r>
          </w:p>
          <w:p w:rsidR="0014308A" w:rsidRPr="002225DE" w:rsidRDefault="0014308A" w:rsidP="00585284">
            <w:pPr>
              <w:rPr>
                <w:rFonts w:ascii="Arial" w:hAnsi="Arial" w:cs="Arial"/>
                <w:szCs w:val="18"/>
              </w:rPr>
            </w:pPr>
            <w:r w:rsidRPr="002225DE">
              <w:rPr>
                <w:rFonts w:ascii="Arial" w:hAnsi="Arial" w:cs="Arial"/>
                <w:szCs w:val="18"/>
              </w:rPr>
              <w:t>To continue to improve performance and standards at all key stages and provide the best possible outcomes for all learners  (1)</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0"/>
              </w:numPr>
              <w:rPr>
                <w:rFonts w:ascii="Arial" w:hAnsi="Arial" w:cs="Arial"/>
              </w:rPr>
            </w:pPr>
            <w:r w:rsidRPr="002225DE">
              <w:rPr>
                <w:rFonts w:ascii="Arial" w:hAnsi="Arial" w:cs="Arial"/>
              </w:rPr>
              <w:t>Evaluate and refine cross curriculum skills planning, teaching and learning ensuring full coverage of all strands, elements and aspects at the appropriate level leading to positive outcomes.</w:t>
            </w:r>
          </w:p>
          <w:p w:rsidR="0014308A" w:rsidRPr="002225DE" w:rsidRDefault="0014308A" w:rsidP="0014308A">
            <w:pPr>
              <w:pStyle w:val="ListParagraph"/>
              <w:numPr>
                <w:ilvl w:val="0"/>
                <w:numId w:val="30"/>
              </w:numPr>
              <w:rPr>
                <w:rFonts w:ascii="Arial" w:hAnsi="Arial" w:cs="Arial"/>
              </w:rPr>
            </w:pPr>
            <w:r w:rsidRPr="002225DE">
              <w:rPr>
                <w:rFonts w:ascii="Arial" w:eastAsia="Times New Roman" w:hAnsi="Arial" w:cs="Arial"/>
                <w:lang w:eastAsia="en-GB"/>
              </w:rPr>
              <w:t>Increase pupil confidence in using and applying their skills by using SE outcomes to identify and share best practice in Teaching and Learning of cross curriculum skills and highlight subjects requiring additional internal or external support to maximise outcomes and reduce in house variation.</w:t>
            </w:r>
          </w:p>
          <w:p w:rsidR="0014308A" w:rsidRPr="002225DE" w:rsidRDefault="0014308A" w:rsidP="0014308A">
            <w:pPr>
              <w:pStyle w:val="ListParagraph"/>
              <w:numPr>
                <w:ilvl w:val="0"/>
                <w:numId w:val="30"/>
              </w:numPr>
              <w:rPr>
                <w:rFonts w:ascii="Arial" w:hAnsi="Arial" w:cs="Arial"/>
              </w:rPr>
            </w:pPr>
            <w:r w:rsidRPr="002225DE">
              <w:rPr>
                <w:rFonts w:ascii="Arial" w:eastAsia="Times New Roman" w:hAnsi="Arial" w:cs="Arial"/>
                <w:lang w:eastAsia="en-GB"/>
              </w:rPr>
              <w:t xml:space="preserve"> Cross curricular skills PLCs to continue to drive forward whole school approaches and monitoring delivery, outcomes, identification of whole school training needs and providing targeted support where required. </w:t>
            </w:r>
          </w:p>
          <w:p w:rsidR="0014308A" w:rsidRPr="002225DE" w:rsidRDefault="0014308A" w:rsidP="0014308A">
            <w:pPr>
              <w:pStyle w:val="ListParagraph"/>
              <w:numPr>
                <w:ilvl w:val="0"/>
                <w:numId w:val="30"/>
              </w:numPr>
              <w:rPr>
                <w:rFonts w:ascii="Arial" w:hAnsi="Arial" w:cs="Arial"/>
              </w:rPr>
            </w:pPr>
            <w:r w:rsidRPr="002225DE">
              <w:rPr>
                <w:rFonts w:ascii="Arial" w:eastAsia="Times New Roman" w:hAnsi="Arial" w:cs="Arial"/>
                <w:lang w:eastAsia="en-GB"/>
              </w:rPr>
              <w:t>Evaluate and refine the cross phase teaching and learning of cross curricular skills including numeracy, extended writing project and digital competency</w:t>
            </w:r>
          </w:p>
          <w:p w:rsidR="0014308A" w:rsidRPr="002225DE" w:rsidRDefault="0014308A" w:rsidP="0014308A">
            <w:pPr>
              <w:pStyle w:val="ListParagraph"/>
              <w:numPr>
                <w:ilvl w:val="0"/>
                <w:numId w:val="30"/>
              </w:numPr>
              <w:rPr>
                <w:rFonts w:ascii="Arial" w:hAnsi="Arial" w:cs="Arial"/>
              </w:rPr>
            </w:pPr>
            <w:r w:rsidRPr="002225DE">
              <w:rPr>
                <w:rFonts w:ascii="Arial" w:eastAsia="Times New Roman" w:hAnsi="Arial" w:cs="Arial"/>
                <w:lang w:eastAsia="en-GB"/>
              </w:rPr>
              <w:t xml:space="preserve"> Evaluate and refine literacy and numeracy intervention programmes</w:t>
            </w:r>
          </w:p>
          <w:p w:rsidR="0014308A" w:rsidRPr="002225DE" w:rsidRDefault="0014308A" w:rsidP="0014308A">
            <w:pPr>
              <w:pStyle w:val="ListParagraph"/>
              <w:numPr>
                <w:ilvl w:val="0"/>
                <w:numId w:val="30"/>
              </w:numPr>
              <w:rPr>
                <w:rFonts w:ascii="Arial" w:hAnsi="Arial" w:cs="Arial"/>
              </w:rPr>
            </w:pPr>
            <w:r w:rsidRPr="002225DE">
              <w:rPr>
                <w:rFonts w:ascii="Arial" w:eastAsia="Times New Roman" w:hAnsi="Arial" w:cs="Arial"/>
                <w:lang w:eastAsia="en-GB"/>
              </w:rPr>
              <w:t>Ensure highly effective use of pupil ‘Digital Learners to improve provision and standards.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Half termly progress reports to SLT and GB Curriculum meetings on cross curricular skills</w:t>
            </w:r>
          </w:p>
          <w:p w:rsidR="0014308A" w:rsidRPr="002225DE" w:rsidRDefault="0014308A" w:rsidP="00585284">
            <w:pPr>
              <w:rPr>
                <w:rFonts w:ascii="Arial" w:hAnsi="Arial" w:cs="Arial"/>
              </w:rPr>
            </w:pPr>
            <w:r w:rsidRPr="002225DE">
              <w:rPr>
                <w:rFonts w:ascii="Arial" w:hAnsi="Arial" w:cs="Arial"/>
              </w:rPr>
              <w:t>Action points of meetings document discussion of best practice and areas for development.</w:t>
            </w:r>
          </w:p>
          <w:p w:rsidR="0014308A" w:rsidRPr="002225DE" w:rsidRDefault="0014308A" w:rsidP="00585284">
            <w:pPr>
              <w:rPr>
                <w:rFonts w:ascii="Arial" w:hAnsi="Arial" w:cs="Arial"/>
              </w:rPr>
            </w:pPr>
            <w:r w:rsidRPr="002225DE">
              <w:rPr>
                <w:rFonts w:ascii="Arial" w:hAnsi="Arial" w:cs="Arial"/>
              </w:rPr>
              <w:t>SoW scrutiny shows planned development of skills.</w:t>
            </w:r>
          </w:p>
          <w:p w:rsidR="0014308A" w:rsidRPr="002225DE" w:rsidRDefault="0014308A" w:rsidP="00585284">
            <w:pPr>
              <w:rPr>
                <w:rFonts w:ascii="Arial" w:hAnsi="Arial" w:cs="Arial"/>
              </w:rPr>
            </w:pPr>
            <w:r w:rsidRPr="002225DE">
              <w:rPr>
                <w:rFonts w:ascii="Arial" w:hAnsi="Arial" w:cs="Arial"/>
              </w:rPr>
              <w:t xml:space="preserve">QA reports including lesson observations, book scrutiny and listening to learners indicate increasing consistency of whole school strategies. </w:t>
            </w:r>
          </w:p>
          <w:p w:rsidR="0014308A" w:rsidRPr="002225DE" w:rsidRDefault="0014308A" w:rsidP="00585284">
            <w:pPr>
              <w:rPr>
                <w:rFonts w:ascii="Arial" w:hAnsi="Arial" w:cs="Arial"/>
              </w:rPr>
            </w:pPr>
            <w:r w:rsidRPr="002225DE">
              <w:rPr>
                <w:rFonts w:ascii="Arial" w:hAnsi="Arial" w:cs="Arial"/>
              </w:rPr>
              <w:t>Analysis of KS3TA and NNRTs v targets</w:t>
            </w:r>
          </w:p>
          <w:p w:rsidR="0014308A" w:rsidRPr="002225DE" w:rsidRDefault="0014308A" w:rsidP="00585284">
            <w:pPr>
              <w:rPr>
                <w:rFonts w:ascii="Arial" w:hAnsi="Arial" w:cs="Arial"/>
              </w:rPr>
            </w:pPr>
            <w:r w:rsidRPr="002225DE">
              <w:rPr>
                <w:rFonts w:ascii="Arial" w:hAnsi="Arial" w:cs="Arial"/>
              </w:rPr>
              <w:t>Analysis of pupil outcomes in Year 6 and Year 7.</w:t>
            </w:r>
          </w:p>
          <w:p w:rsidR="0014308A" w:rsidRPr="002225DE" w:rsidRDefault="0014308A" w:rsidP="00585284">
            <w:pPr>
              <w:rPr>
                <w:rFonts w:ascii="Arial" w:hAnsi="Arial" w:cs="Arial"/>
              </w:rPr>
            </w:pPr>
            <w:r w:rsidRPr="002225DE">
              <w:rPr>
                <w:rFonts w:ascii="Arial" w:hAnsi="Arial" w:cs="Arial"/>
              </w:rPr>
              <w:t>Evaluation of NNRT scores on entry.</w:t>
            </w:r>
          </w:p>
          <w:p w:rsidR="0014308A" w:rsidRPr="002225DE" w:rsidRDefault="0014308A" w:rsidP="00585284">
            <w:pPr>
              <w:rPr>
                <w:rFonts w:ascii="Arial" w:hAnsi="Arial" w:cs="Arial"/>
              </w:rPr>
            </w:pPr>
            <w:r w:rsidRPr="002225DE">
              <w:rPr>
                <w:rFonts w:ascii="Arial" w:hAnsi="Arial" w:cs="Arial"/>
              </w:rPr>
              <w:t>Primary cluster action points documenting discussion of programme</w:t>
            </w:r>
          </w:p>
          <w:p w:rsidR="0014308A" w:rsidRPr="002225DE" w:rsidRDefault="0014308A" w:rsidP="00585284">
            <w:pPr>
              <w:rPr>
                <w:rFonts w:ascii="Arial" w:hAnsi="Arial" w:cs="Arial"/>
              </w:rPr>
            </w:pPr>
            <w:r w:rsidRPr="002225DE">
              <w:rPr>
                <w:rFonts w:ascii="Arial" w:hAnsi="Arial" w:cs="Arial"/>
              </w:rPr>
              <w:t>Cross phase quality assurance processes</w:t>
            </w:r>
          </w:p>
          <w:p w:rsidR="0014308A" w:rsidRPr="002225DE" w:rsidRDefault="0014308A" w:rsidP="00585284">
            <w:pPr>
              <w:rPr>
                <w:rFonts w:ascii="Arial" w:hAnsi="Arial" w:cs="Arial"/>
              </w:rPr>
            </w:pPr>
            <w:r w:rsidRPr="002225DE">
              <w:rPr>
                <w:rFonts w:ascii="Arial" w:hAnsi="Arial" w:cs="Arial"/>
              </w:rPr>
              <w:t>Observation of intervention sessions.</w:t>
            </w:r>
          </w:p>
          <w:p w:rsidR="0014308A" w:rsidRPr="002225DE" w:rsidRDefault="0014308A" w:rsidP="00585284">
            <w:pPr>
              <w:rPr>
                <w:rFonts w:ascii="Arial" w:hAnsi="Arial" w:cs="Arial"/>
              </w:rPr>
            </w:pPr>
            <w:r w:rsidRPr="002225DE">
              <w:rPr>
                <w:rFonts w:ascii="Arial" w:hAnsi="Arial" w:cs="Arial"/>
              </w:rPr>
              <w:lastRenderedPageBreak/>
              <w:t>Impact reports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KQ1</w:t>
            </w:r>
          </w:p>
          <w:p w:rsidR="0014308A" w:rsidRPr="002225DE" w:rsidRDefault="0014308A" w:rsidP="00585284">
            <w:pPr>
              <w:rPr>
                <w:rFonts w:ascii="Arial" w:hAnsi="Arial" w:cs="Arial"/>
                <w:sz w:val="18"/>
                <w:szCs w:val="18"/>
              </w:rPr>
            </w:pPr>
            <w:r w:rsidRPr="002225DE">
              <w:rPr>
                <w:rFonts w:ascii="Arial" w:hAnsi="Arial" w:cs="Arial"/>
                <w:szCs w:val="18"/>
              </w:rPr>
              <w:t xml:space="preserve">To continue to improve performance and standards at all key stages and provide the best possible outcomes for all learners  </w:t>
            </w:r>
            <w:r w:rsidRPr="002225DE">
              <w:rPr>
                <w:rFonts w:ascii="Arial" w:hAnsi="Arial" w:cs="Arial"/>
                <w:sz w:val="18"/>
                <w:szCs w:val="18"/>
              </w:rPr>
              <w:t>(1)</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1"/>
              </w:numPr>
              <w:rPr>
                <w:rFonts w:ascii="Arial" w:hAnsi="Arial" w:cs="Arial"/>
              </w:rPr>
            </w:pPr>
            <w:r w:rsidRPr="002225DE">
              <w:rPr>
                <w:rFonts w:ascii="Arial" w:hAnsi="Arial" w:cs="Arial"/>
              </w:rPr>
              <w:t xml:space="preserve">Work with all stakeholders to refine the </w:t>
            </w:r>
            <w:r w:rsidR="00585284" w:rsidRPr="002225DE">
              <w:rPr>
                <w:rFonts w:ascii="Arial" w:hAnsi="Arial" w:cs="Arial"/>
              </w:rPr>
              <w:t>School X</w:t>
            </w:r>
            <w:r w:rsidRPr="002225DE">
              <w:rPr>
                <w:rFonts w:ascii="Arial" w:hAnsi="Arial" w:cs="Arial"/>
              </w:rPr>
              <w:t xml:space="preserve"> Attendance policy and implement it  in full and  ensuring excellent attendance remains a key focus for everyone.</w:t>
            </w:r>
          </w:p>
          <w:p w:rsidR="0014308A" w:rsidRPr="002225DE" w:rsidRDefault="0014308A" w:rsidP="0014308A">
            <w:pPr>
              <w:pStyle w:val="ListParagraph"/>
              <w:numPr>
                <w:ilvl w:val="0"/>
                <w:numId w:val="31"/>
              </w:numPr>
              <w:rPr>
                <w:rFonts w:ascii="Arial" w:hAnsi="Arial" w:cs="Arial"/>
              </w:rPr>
            </w:pPr>
            <w:r w:rsidRPr="002225DE">
              <w:rPr>
                <w:rFonts w:ascii="Arial" w:eastAsia="Times New Roman" w:hAnsi="Arial" w:cs="Arial"/>
                <w:lang w:eastAsia="en-GB"/>
              </w:rPr>
              <w:t>Embed the reviewed  ‘Pride’ awards scheme.</w:t>
            </w:r>
          </w:p>
          <w:p w:rsidR="0014308A" w:rsidRPr="002225DE" w:rsidRDefault="0014308A" w:rsidP="0014308A">
            <w:pPr>
              <w:pStyle w:val="ListParagraph"/>
              <w:numPr>
                <w:ilvl w:val="0"/>
                <w:numId w:val="31"/>
              </w:numPr>
              <w:rPr>
                <w:rFonts w:ascii="Arial" w:hAnsi="Arial" w:cs="Arial"/>
              </w:rPr>
            </w:pPr>
            <w:r w:rsidRPr="002225DE">
              <w:rPr>
                <w:rFonts w:ascii="Arial" w:eastAsia="Times New Roman" w:hAnsi="Arial" w:cs="Arial"/>
                <w:lang w:eastAsia="en-GB"/>
              </w:rPr>
              <w:t>Embed the contribution of pastoral teams in increasing the attendance of FSM and girls attendance</w:t>
            </w:r>
          </w:p>
          <w:p w:rsidR="0014308A" w:rsidRPr="002225DE" w:rsidRDefault="0014308A" w:rsidP="0014308A">
            <w:pPr>
              <w:pStyle w:val="ListParagraph"/>
              <w:numPr>
                <w:ilvl w:val="0"/>
                <w:numId w:val="31"/>
              </w:numPr>
              <w:rPr>
                <w:rFonts w:ascii="Arial" w:hAnsi="Arial" w:cs="Arial"/>
              </w:rPr>
            </w:pPr>
            <w:r w:rsidRPr="002225DE">
              <w:rPr>
                <w:rFonts w:ascii="Arial" w:eastAsia="Times New Roman" w:hAnsi="Arial" w:cs="Arial"/>
                <w:lang w:eastAsia="en-GB"/>
              </w:rPr>
              <w:t>The cross phase Attendance ‘Callio’ programme to embed common working practices to further raise standards of attendance and punctuality across the cluster.</w:t>
            </w:r>
          </w:p>
          <w:p w:rsidR="0014308A" w:rsidRPr="002225DE" w:rsidRDefault="0014308A" w:rsidP="0014308A">
            <w:pPr>
              <w:pStyle w:val="ListParagraph"/>
              <w:numPr>
                <w:ilvl w:val="0"/>
                <w:numId w:val="31"/>
              </w:numPr>
              <w:rPr>
                <w:rFonts w:ascii="Arial" w:hAnsi="Arial" w:cs="Arial"/>
              </w:rPr>
            </w:pPr>
            <w:r w:rsidRPr="002225DE">
              <w:rPr>
                <w:rFonts w:ascii="Arial" w:eastAsia="Times New Roman" w:hAnsi="Arial" w:cs="Arial"/>
                <w:lang w:eastAsia="en-GB"/>
              </w:rPr>
              <w:t xml:space="preserve"> Embed rigorous whole school strategies and effective partnerships including BGCC to reduce and aim to eliminate persistent absence (PAs).</w:t>
            </w:r>
          </w:p>
          <w:p w:rsidR="0014308A" w:rsidRPr="002225DE" w:rsidRDefault="0014308A" w:rsidP="0014308A">
            <w:pPr>
              <w:pStyle w:val="ListParagraph"/>
              <w:numPr>
                <w:ilvl w:val="0"/>
                <w:numId w:val="31"/>
              </w:numPr>
              <w:rPr>
                <w:rFonts w:ascii="Arial" w:hAnsi="Arial" w:cs="Arial"/>
              </w:rPr>
            </w:pPr>
            <w:r w:rsidRPr="002225DE">
              <w:rPr>
                <w:rFonts w:ascii="Arial" w:eastAsia="Times New Roman" w:hAnsi="Arial" w:cs="Arial"/>
                <w:lang w:eastAsia="en-GB"/>
              </w:rPr>
              <w:t>Embed strategies to reducing  the number of Fixed Term Exclusions (FTEs)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Action points of meetings document discussion of pupil attendance and actions to address any concerns.</w:t>
            </w:r>
          </w:p>
          <w:p w:rsidR="0014308A" w:rsidRPr="002225DE" w:rsidRDefault="0014308A" w:rsidP="00585284">
            <w:pPr>
              <w:rPr>
                <w:rFonts w:ascii="Arial" w:hAnsi="Arial" w:cs="Arial"/>
              </w:rPr>
            </w:pPr>
            <w:r w:rsidRPr="002225DE">
              <w:rPr>
                <w:rFonts w:ascii="Arial" w:hAnsi="Arial" w:cs="Arial"/>
              </w:rPr>
              <w:t>Regular reports to SLT and GB document impact of strategies.</w:t>
            </w:r>
          </w:p>
          <w:p w:rsidR="0014308A" w:rsidRPr="002225DE" w:rsidRDefault="0014308A" w:rsidP="00585284">
            <w:pPr>
              <w:rPr>
                <w:rFonts w:ascii="Arial" w:hAnsi="Arial" w:cs="Arial"/>
              </w:rPr>
            </w:pPr>
            <w:r w:rsidRPr="002225DE">
              <w:rPr>
                <w:rFonts w:ascii="Arial" w:hAnsi="Arial" w:cs="Arial"/>
              </w:rPr>
              <w:t xml:space="preserve">QA on Attitude to Learning analysis indicates high levels of pupil engagement in the classroom. </w:t>
            </w:r>
          </w:p>
          <w:p w:rsidR="0014308A" w:rsidRPr="002225DE" w:rsidRDefault="0014308A" w:rsidP="00585284">
            <w:pPr>
              <w:rPr>
                <w:rFonts w:ascii="Arial" w:hAnsi="Arial" w:cs="Arial"/>
              </w:rPr>
            </w:pPr>
            <w:r w:rsidRPr="002225DE">
              <w:rPr>
                <w:rFonts w:ascii="Arial" w:hAnsi="Arial" w:cs="Arial"/>
              </w:rPr>
              <w:t>Scrutiny of extra curriculum enrichment pupil engagement.</w:t>
            </w:r>
          </w:p>
          <w:p w:rsidR="0014308A" w:rsidRPr="002225DE" w:rsidRDefault="0014308A" w:rsidP="00585284">
            <w:pPr>
              <w:rPr>
                <w:rFonts w:ascii="Arial" w:hAnsi="Arial" w:cs="Arial"/>
              </w:rPr>
            </w:pPr>
            <w:r w:rsidRPr="002225DE">
              <w:rPr>
                <w:rFonts w:ascii="Arial" w:hAnsi="Arial" w:cs="Arial"/>
              </w:rPr>
              <w:t>Monitoring by LCs through scrutiny of pupil planners and learning walks highlight consistent use of framework.</w:t>
            </w:r>
          </w:p>
          <w:p w:rsidR="0014308A" w:rsidRPr="002225DE" w:rsidRDefault="0014308A" w:rsidP="00585284">
            <w:pPr>
              <w:rPr>
                <w:rFonts w:ascii="Arial" w:hAnsi="Arial" w:cs="Arial"/>
              </w:rPr>
            </w:pPr>
            <w:r w:rsidRPr="002225DE">
              <w:rPr>
                <w:rFonts w:ascii="Arial" w:hAnsi="Arial" w:cs="Arial"/>
              </w:rPr>
              <w:t xml:space="preserve">Line manager action points document discussion of FSM girls and PA attendance and impact of interventions. </w:t>
            </w:r>
          </w:p>
          <w:p w:rsidR="0014308A" w:rsidRPr="002225DE" w:rsidRDefault="0014308A" w:rsidP="00585284">
            <w:pPr>
              <w:rPr>
                <w:rFonts w:ascii="Arial" w:hAnsi="Arial" w:cs="Arial"/>
              </w:rPr>
            </w:pPr>
            <w:r w:rsidRPr="002225DE">
              <w:rPr>
                <w:rFonts w:ascii="Arial" w:hAnsi="Arial" w:cs="Arial"/>
              </w:rPr>
              <w:t xml:space="preserve">Meeting action points document discussion on effective common working practices and </w:t>
            </w:r>
            <w:r w:rsidRPr="002225DE">
              <w:rPr>
                <w:rFonts w:ascii="Arial" w:hAnsi="Arial" w:cs="Arial"/>
              </w:rPr>
              <w:lastRenderedPageBreak/>
              <w:t>sharing of information of vulnerable families</w:t>
            </w:r>
          </w:p>
          <w:p w:rsidR="0014308A" w:rsidRPr="002225DE" w:rsidRDefault="0014308A" w:rsidP="00585284">
            <w:pPr>
              <w:rPr>
                <w:rFonts w:ascii="Arial" w:hAnsi="Arial" w:cs="Arial"/>
              </w:rPr>
            </w:pPr>
            <w:r w:rsidRPr="002225DE">
              <w:rPr>
                <w:rFonts w:ascii="Arial" w:hAnsi="Arial" w:cs="Arial"/>
              </w:rPr>
              <w:t>Monitoring or PA pupil attendance and use of interventions/sanctions.</w:t>
            </w:r>
          </w:p>
          <w:p w:rsidR="0014308A" w:rsidRPr="002225DE" w:rsidRDefault="0014308A" w:rsidP="00585284">
            <w:pPr>
              <w:rPr>
                <w:rFonts w:ascii="Arial" w:hAnsi="Arial" w:cs="Arial"/>
              </w:rPr>
            </w:pPr>
            <w:r w:rsidRPr="002225DE">
              <w:rPr>
                <w:rFonts w:ascii="Arial" w:hAnsi="Arial" w:cs="Arial"/>
              </w:rPr>
              <w:t>Monitoring of FTEs and use of alternative sanctions.</w:t>
            </w:r>
          </w:p>
        </w:tc>
      </w:tr>
    </w:tbl>
    <w:p w:rsidR="0014308A" w:rsidRPr="002225DE" w:rsidRDefault="0014308A" w:rsidP="0014308A">
      <w:r w:rsidRPr="002225DE">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930"/>
        <w:gridCol w:w="4678"/>
      </w:tblGrid>
      <w:tr w:rsidR="0014308A" w:rsidRPr="002225DE" w:rsidTr="00585284">
        <w:tc>
          <w:tcPr>
            <w:tcW w:w="15134" w:type="dxa"/>
            <w:gridSpan w:val="3"/>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p>
          <w:p w:rsidR="0014308A" w:rsidRPr="002225DE" w:rsidRDefault="0014308A" w:rsidP="00585284">
            <w:pPr>
              <w:jc w:val="center"/>
              <w:rPr>
                <w:rFonts w:ascii="Arial" w:hAnsi="Arial" w:cs="Arial"/>
                <w:b/>
              </w:rPr>
            </w:pPr>
            <w:r w:rsidRPr="002225DE">
              <w:rPr>
                <w:rFonts w:ascii="Arial" w:hAnsi="Arial" w:cs="Arial"/>
                <w:b/>
              </w:rPr>
              <w:t>KQ2. PROVISION (2.1 LEARNING EXPERIENCES, 2.2 TEACHING, 2.3 CARE SUPPORT &amp; GUIDANCE, 2.4 LEARNING ENVIRONMENT)</w:t>
            </w:r>
          </w:p>
          <w:p w:rsidR="0014308A" w:rsidRPr="002225DE" w:rsidRDefault="0014308A" w:rsidP="00585284">
            <w:pPr>
              <w:jc w:val="center"/>
              <w:rPr>
                <w:rFonts w:ascii="Arial" w:hAnsi="Arial" w:cs="Arial"/>
                <w:b/>
                <w:sz w:val="20"/>
              </w:rPr>
            </w:pPr>
          </w:p>
        </w:tc>
      </w:tr>
      <w:tr w:rsidR="0014308A" w:rsidRPr="002225DE" w:rsidTr="00585284">
        <w:tc>
          <w:tcPr>
            <w:tcW w:w="1526"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8930"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467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t>KQ2</w:t>
            </w:r>
          </w:p>
          <w:p w:rsidR="0014308A" w:rsidRPr="002225DE" w:rsidRDefault="0014308A" w:rsidP="00585284">
            <w:pPr>
              <w:rPr>
                <w:rFonts w:ascii="Arial" w:hAnsi="Arial" w:cs="Arial"/>
                <w:szCs w:val="18"/>
              </w:rPr>
            </w:pPr>
            <w:r w:rsidRPr="002225DE">
              <w:rPr>
                <w:rFonts w:ascii="Arial"/>
                <w:szCs w:val="18"/>
                <w:lang w:val="en-US"/>
              </w:rPr>
              <w:t>To ensure that teaching and assessment are effective and appropriate to improving standards for learners. (2)</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2"/>
              </w:numPr>
              <w:rPr>
                <w:rFonts w:ascii="Arial" w:hAnsi="Arial" w:cs="Arial"/>
              </w:rPr>
            </w:pPr>
            <w:r w:rsidRPr="002225DE">
              <w:rPr>
                <w:rFonts w:ascii="Arial" w:hAnsi="Arial" w:cs="Arial"/>
              </w:rPr>
              <w:t>Use PLCs, QA Programme and S2S working as a tool to identify specific teaching and learning areas for development and drive further improvement.</w:t>
            </w:r>
          </w:p>
          <w:p w:rsidR="0014308A" w:rsidRPr="002225DE" w:rsidRDefault="0014308A" w:rsidP="0014308A">
            <w:pPr>
              <w:pStyle w:val="ListParagraph"/>
              <w:numPr>
                <w:ilvl w:val="0"/>
                <w:numId w:val="32"/>
              </w:numPr>
              <w:rPr>
                <w:rFonts w:ascii="Arial" w:hAnsi="Arial" w:cs="Arial"/>
              </w:rPr>
            </w:pPr>
            <w:r w:rsidRPr="002225DE">
              <w:rPr>
                <w:rFonts w:ascii="Arial" w:hAnsi="Arial" w:cs="Arial"/>
              </w:rPr>
              <w:t xml:space="preserve"> Embed new teaching and learning practices required by ‘A curriculum for Wales – a curriculum for life’ and new GCSE specifications to improve pupil outcomes and reduce in house variation.</w:t>
            </w:r>
          </w:p>
          <w:p w:rsidR="0014308A" w:rsidRPr="002225DE" w:rsidRDefault="0014308A" w:rsidP="0014308A">
            <w:pPr>
              <w:pStyle w:val="ListParagraph"/>
              <w:numPr>
                <w:ilvl w:val="0"/>
                <w:numId w:val="32"/>
              </w:numPr>
              <w:rPr>
                <w:rFonts w:ascii="Arial" w:hAnsi="Arial" w:cs="Arial"/>
              </w:rPr>
            </w:pPr>
            <w:r w:rsidRPr="002225DE">
              <w:rPr>
                <w:rFonts w:ascii="Arial" w:hAnsi="Arial" w:cs="Arial"/>
              </w:rPr>
              <w:t xml:space="preserve"> Continue to provide bespoke professional learning for all teachers aligned to need</w:t>
            </w:r>
          </w:p>
          <w:p w:rsidR="0014308A" w:rsidRPr="002225DE" w:rsidRDefault="0014308A" w:rsidP="0014308A">
            <w:pPr>
              <w:pStyle w:val="ListParagraph"/>
              <w:numPr>
                <w:ilvl w:val="0"/>
                <w:numId w:val="32"/>
              </w:numPr>
              <w:rPr>
                <w:rFonts w:ascii="Arial" w:hAnsi="Arial" w:cs="Arial"/>
              </w:rPr>
            </w:pPr>
            <w:r w:rsidRPr="002225DE">
              <w:rPr>
                <w:rFonts w:ascii="Arial" w:eastAsia="Times New Roman" w:hAnsi="Arial" w:cs="Arial"/>
                <w:lang w:eastAsia="en-GB"/>
              </w:rPr>
              <w:t xml:space="preserve">Embed support structures for subject areas performing below expectations to reduce in house variation. </w:t>
            </w:r>
          </w:p>
          <w:p w:rsidR="0014308A" w:rsidRPr="002225DE" w:rsidRDefault="0014308A" w:rsidP="0014308A">
            <w:pPr>
              <w:pStyle w:val="ListParagraph"/>
              <w:numPr>
                <w:ilvl w:val="0"/>
                <w:numId w:val="32"/>
              </w:numPr>
              <w:rPr>
                <w:rFonts w:ascii="Arial" w:hAnsi="Arial" w:cs="Arial"/>
              </w:rPr>
            </w:pPr>
            <w:r w:rsidRPr="002225DE">
              <w:rPr>
                <w:rFonts w:ascii="Arial" w:hAnsi="Arial" w:cs="Arial"/>
              </w:rPr>
              <w:t xml:space="preserve"> Embed the use of data to inform planning and teaching to provide appropriate challenge in all lessons</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Evaluation of PLC programme, QA Programme and S2S projects and outcomes reported to SLT and GB Curriculum meetings.</w:t>
            </w:r>
          </w:p>
          <w:p w:rsidR="0014308A" w:rsidRPr="002225DE" w:rsidRDefault="0014308A" w:rsidP="00585284">
            <w:pPr>
              <w:rPr>
                <w:rFonts w:ascii="Arial" w:hAnsi="Arial" w:cs="Arial"/>
              </w:rPr>
            </w:pPr>
            <w:r w:rsidRPr="002225DE">
              <w:rPr>
                <w:rFonts w:ascii="Arial" w:hAnsi="Arial" w:cs="Arial"/>
              </w:rPr>
              <w:t xml:space="preserve">Evaluation of QA programme and PM observations show evidence of impact on improved % of good/excellent teaching and pupils’ standards and skills. </w:t>
            </w:r>
          </w:p>
          <w:p w:rsidR="0014308A" w:rsidRPr="002225DE" w:rsidRDefault="0014308A" w:rsidP="00585284">
            <w:pPr>
              <w:rPr>
                <w:rFonts w:ascii="Arial" w:hAnsi="Arial" w:cs="Arial"/>
              </w:rPr>
            </w:pPr>
            <w:r w:rsidRPr="002225DE">
              <w:rPr>
                <w:rFonts w:ascii="Arial" w:hAnsi="Arial" w:cs="Arial"/>
              </w:rPr>
              <w:t>Coaching logs show impact of support and improvement in practice.</w:t>
            </w:r>
          </w:p>
          <w:p w:rsidR="0014308A" w:rsidRPr="002225DE" w:rsidRDefault="0014308A" w:rsidP="00585284">
            <w:pPr>
              <w:rPr>
                <w:rFonts w:ascii="Arial" w:hAnsi="Arial" w:cs="Arial"/>
              </w:rPr>
            </w:pPr>
            <w:r w:rsidRPr="002225DE">
              <w:rPr>
                <w:rFonts w:ascii="Arial" w:hAnsi="Arial" w:cs="Arial"/>
              </w:rPr>
              <w:t xml:space="preserve">Whole school subject analysis v targets.  FFT Aspire dash board and ‘iSynopitic’ tool analysis. </w:t>
            </w:r>
          </w:p>
          <w:p w:rsidR="0014308A" w:rsidRPr="002225DE" w:rsidRDefault="0014308A" w:rsidP="00585284">
            <w:pPr>
              <w:rPr>
                <w:rFonts w:ascii="Arial" w:hAnsi="Arial" w:cs="Arial"/>
              </w:rPr>
            </w:pPr>
            <w:r w:rsidRPr="002225DE">
              <w:rPr>
                <w:rFonts w:ascii="Arial" w:hAnsi="Arial" w:cs="Arial"/>
              </w:rPr>
              <w:t>Action points of school forums document sharing of best practice.</w:t>
            </w:r>
          </w:p>
          <w:p w:rsidR="0014308A" w:rsidRPr="002225DE" w:rsidRDefault="0014308A" w:rsidP="00585284">
            <w:pPr>
              <w:rPr>
                <w:rFonts w:ascii="Arial" w:hAnsi="Arial" w:cs="Arial"/>
              </w:rPr>
            </w:pPr>
            <w:r w:rsidRPr="002225DE">
              <w:rPr>
                <w:rFonts w:ascii="Arial" w:hAnsi="Arial" w:cs="Arial"/>
              </w:rPr>
              <w:t xml:space="preserve">QA, PM and triad observations highlight personalised teaching to meet the needs of </w:t>
            </w:r>
            <w:r w:rsidRPr="002225DE">
              <w:rPr>
                <w:rFonts w:ascii="Arial" w:hAnsi="Arial" w:cs="Arial"/>
              </w:rPr>
              <w:lastRenderedPageBreak/>
              <w:t>all learners.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lastRenderedPageBreak/>
              <w:t>KQ2/3</w:t>
            </w:r>
          </w:p>
          <w:p w:rsidR="0014308A" w:rsidRPr="002225DE" w:rsidRDefault="0014308A" w:rsidP="00585284">
            <w:pPr>
              <w:rPr>
                <w:rFonts w:ascii="Arial" w:hAnsi="Arial" w:cs="Arial"/>
                <w:szCs w:val="18"/>
              </w:rPr>
            </w:pPr>
            <w:r w:rsidRPr="002225DE">
              <w:rPr>
                <w:rFonts w:ascii="Arial"/>
                <w:szCs w:val="18"/>
                <w:lang w:val="en-US"/>
              </w:rPr>
              <w:t>To ensure that teaching and assessment are effective and appropriate to improving standards for learners. (2)</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3"/>
              </w:numPr>
              <w:rPr>
                <w:rFonts w:ascii="Arial" w:hAnsi="Arial" w:cs="Arial"/>
              </w:rPr>
            </w:pPr>
            <w:r w:rsidRPr="002225DE">
              <w:rPr>
                <w:rFonts w:ascii="Arial" w:hAnsi="Arial" w:cs="Arial"/>
              </w:rPr>
              <w:t>Embed the work of the YGTS School Council and develop partnerships with other learning providers to increase their capacity to contribute to whole school decision making</w:t>
            </w:r>
          </w:p>
          <w:p w:rsidR="0014308A" w:rsidRPr="002225DE" w:rsidRDefault="0014308A" w:rsidP="0014308A">
            <w:pPr>
              <w:pStyle w:val="ListParagraph"/>
              <w:numPr>
                <w:ilvl w:val="0"/>
                <w:numId w:val="33"/>
              </w:numPr>
              <w:rPr>
                <w:rFonts w:ascii="Arial" w:hAnsi="Arial" w:cs="Arial"/>
              </w:rPr>
            </w:pPr>
            <w:r w:rsidRPr="002225DE">
              <w:rPr>
                <w:rFonts w:ascii="Arial" w:eastAsia="Times New Roman" w:hAnsi="Arial" w:cs="Arial"/>
                <w:lang w:eastAsia="en-GB"/>
              </w:rPr>
              <w:t xml:space="preserve"> All departments and areas to have pupil councils/ambassadors that contribute to evaluation, decision making and development planning</w:t>
            </w:r>
          </w:p>
          <w:p w:rsidR="0014308A" w:rsidRPr="002225DE" w:rsidRDefault="0014308A" w:rsidP="0014308A">
            <w:pPr>
              <w:pStyle w:val="ListParagraph"/>
              <w:numPr>
                <w:ilvl w:val="0"/>
                <w:numId w:val="33"/>
              </w:numPr>
              <w:rPr>
                <w:rFonts w:ascii="Arial" w:hAnsi="Arial" w:cs="Arial"/>
              </w:rPr>
            </w:pPr>
            <w:r w:rsidRPr="002225DE">
              <w:rPr>
                <w:rFonts w:ascii="Arial" w:eastAsia="Times New Roman" w:hAnsi="Arial" w:cs="Arial"/>
                <w:lang w:eastAsia="en-GB"/>
              </w:rPr>
              <w:t>All lessons provide high quality opportunities for pupils to participate and reflect on their own learning ‘metacognition’ in lessons.</w:t>
            </w:r>
          </w:p>
          <w:p w:rsidR="0014308A" w:rsidRPr="002225DE" w:rsidRDefault="0014308A" w:rsidP="0014308A">
            <w:pPr>
              <w:pStyle w:val="ListParagraph"/>
              <w:numPr>
                <w:ilvl w:val="0"/>
                <w:numId w:val="33"/>
              </w:numPr>
              <w:rPr>
                <w:rFonts w:ascii="Arial" w:hAnsi="Arial" w:cs="Arial"/>
              </w:rPr>
            </w:pPr>
            <w:r w:rsidRPr="002225DE">
              <w:rPr>
                <w:rFonts w:ascii="Arial" w:eastAsia="Times New Roman" w:hAnsi="Arial" w:cs="Arial"/>
                <w:lang w:eastAsia="en-GB"/>
              </w:rPr>
              <w:t>Achieve the  Rights Respecting School Award Level 2</w:t>
            </w:r>
          </w:p>
          <w:p w:rsidR="0014308A" w:rsidRPr="002225DE" w:rsidRDefault="0014308A" w:rsidP="00585284">
            <w:pPr>
              <w:rPr>
                <w:rFonts w:ascii="Arial" w:hAnsi="Arial" w:cs="Arial"/>
              </w:rPr>
            </w:pP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Scrutiny of Listening to Learners activities and School Council action points document increased engagement of pupils in decision making</w:t>
            </w:r>
          </w:p>
          <w:p w:rsidR="0014308A" w:rsidRPr="002225DE" w:rsidRDefault="0014308A" w:rsidP="00585284">
            <w:pPr>
              <w:rPr>
                <w:rFonts w:ascii="Arial" w:hAnsi="Arial" w:cs="Arial"/>
              </w:rPr>
            </w:pPr>
            <w:r w:rsidRPr="002225DE">
              <w:rPr>
                <w:rFonts w:ascii="Arial" w:hAnsi="Arial" w:cs="Arial"/>
              </w:rPr>
              <w:t>Action points of meetings and DSER/YTSER document pupil involvement.</w:t>
            </w:r>
          </w:p>
          <w:p w:rsidR="0014308A" w:rsidRPr="002225DE" w:rsidRDefault="0014308A" w:rsidP="00585284">
            <w:pPr>
              <w:rPr>
                <w:rFonts w:ascii="Arial" w:hAnsi="Arial" w:cs="Arial"/>
              </w:rPr>
            </w:pPr>
            <w:r w:rsidRPr="002225DE">
              <w:rPr>
                <w:rFonts w:ascii="Arial" w:hAnsi="Arial" w:cs="Arial"/>
              </w:rPr>
              <w:t>QA  lesson observations</w:t>
            </w:r>
          </w:p>
          <w:p w:rsidR="0014308A" w:rsidRPr="002225DE" w:rsidRDefault="0014308A" w:rsidP="00585284">
            <w:pPr>
              <w:rPr>
                <w:rFonts w:ascii="Arial" w:hAnsi="Arial" w:cs="Arial"/>
              </w:rPr>
            </w:pPr>
          </w:p>
          <w:p w:rsidR="0014308A" w:rsidRPr="002225DE" w:rsidRDefault="0014308A" w:rsidP="00585284">
            <w:pPr>
              <w:rPr>
                <w:rFonts w:ascii="Arial" w:hAnsi="Arial" w:cs="Arial"/>
              </w:rPr>
            </w:pPr>
            <w:r w:rsidRPr="002225DE">
              <w:rPr>
                <w:rFonts w:ascii="Arial" w:hAnsi="Arial" w:cs="Arial"/>
              </w:rPr>
              <w:t>Successful submission</w:t>
            </w:r>
          </w:p>
          <w:p w:rsidR="0014308A" w:rsidRPr="002225DE" w:rsidRDefault="0014308A" w:rsidP="00585284">
            <w:pPr>
              <w:rPr>
                <w:rFonts w:ascii="Arial" w:hAnsi="Arial" w:cs="Arial"/>
              </w:rPr>
            </w:pPr>
            <w:r w:rsidRPr="002225DE">
              <w:rPr>
                <w:rFonts w:ascii="Arial" w:hAnsi="Arial" w:cs="Arial"/>
              </w:rPr>
              <w:t xml:space="preserve">Monitoring of pupil outcomes show improvement in attendance, standards and skills. </w:t>
            </w:r>
          </w:p>
          <w:p w:rsidR="0014308A" w:rsidRPr="002225DE" w:rsidRDefault="0014308A" w:rsidP="00585284">
            <w:pPr>
              <w:rPr>
                <w:rFonts w:ascii="Arial" w:hAnsi="Arial" w:cs="Arial"/>
              </w:rPr>
            </w:pPr>
            <w:r w:rsidRPr="002225DE">
              <w:rPr>
                <w:rFonts w:ascii="Arial" w:hAnsi="Arial" w:cs="Arial"/>
              </w:rPr>
              <w:t xml:space="preserve">Listening to learner outcomes </w:t>
            </w:r>
          </w:p>
          <w:p w:rsidR="0014308A" w:rsidRPr="002225DE" w:rsidRDefault="0014308A" w:rsidP="00585284">
            <w:pPr>
              <w:rPr>
                <w:rFonts w:ascii="Arial" w:hAnsi="Arial" w:cs="Arial"/>
              </w:rPr>
            </w:pPr>
            <w:r w:rsidRPr="002225DE">
              <w:rPr>
                <w:rFonts w:ascii="Arial" w:hAnsi="Arial" w:cs="Arial"/>
              </w:rPr>
              <w:t>Monitoring and evaluation of referrals to counselling and outside agencies</w:t>
            </w:r>
          </w:p>
        </w:tc>
      </w:tr>
      <w:tr w:rsidR="0014308A" w:rsidRPr="002225DE" w:rsidTr="00585284">
        <w:trPr>
          <w:trHeight w:val="1418"/>
        </w:trPr>
        <w:tc>
          <w:tcPr>
            <w:tcW w:w="1526"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szCs w:val="18"/>
              </w:rPr>
            </w:pPr>
            <w:r w:rsidRPr="002225DE">
              <w:rPr>
                <w:rFonts w:ascii="Arial" w:hAnsi="Arial" w:cs="Arial"/>
                <w:szCs w:val="18"/>
              </w:rPr>
              <w:t>KQ2</w:t>
            </w:r>
          </w:p>
          <w:p w:rsidR="0014308A" w:rsidRPr="002225DE" w:rsidRDefault="0014308A" w:rsidP="00585284">
            <w:pPr>
              <w:rPr>
                <w:rFonts w:ascii="Arial" w:hAnsi="Arial" w:cs="Arial"/>
                <w:sz w:val="18"/>
                <w:szCs w:val="18"/>
              </w:rPr>
            </w:pPr>
            <w:r w:rsidRPr="002225DE">
              <w:rPr>
                <w:rFonts w:ascii="Arial"/>
                <w:szCs w:val="18"/>
                <w:lang w:val="en-US"/>
              </w:rPr>
              <w:t xml:space="preserve">To ensure that teaching and </w:t>
            </w:r>
            <w:r w:rsidRPr="002225DE">
              <w:rPr>
                <w:rFonts w:ascii="Arial"/>
                <w:szCs w:val="18"/>
                <w:lang w:val="en-US"/>
              </w:rPr>
              <w:lastRenderedPageBreak/>
              <w:t>assessment are effective and appropriate to improving standards for learners. (2)</w:t>
            </w:r>
          </w:p>
        </w:tc>
        <w:tc>
          <w:tcPr>
            <w:tcW w:w="8930"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4"/>
              </w:numPr>
              <w:rPr>
                <w:rFonts w:ascii="Arial" w:hAnsi="Arial" w:cs="Arial"/>
              </w:rPr>
            </w:pPr>
            <w:r w:rsidRPr="002225DE">
              <w:rPr>
                <w:rFonts w:ascii="Arial" w:hAnsi="Arial" w:cs="Arial"/>
              </w:rPr>
              <w:lastRenderedPageBreak/>
              <w:t>Complete an annual review of the curriculum to:</w:t>
            </w:r>
          </w:p>
          <w:p w:rsidR="0014308A" w:rsidRPr="002225DE" w:rsidRDefault="0014308A" w:rsidP="00585284">
            <w:pPr>
              <w:pStyle w:val="ListParagraph"/>
              <w:ind w:left="360"/>
              <w:rPr>
                <w:rFonts w:ascii="Arial" w:hAnsi="Arial" w:cs="Arial"/>
              </w:rPr>
            </w:pPr>
            <w:r w:rsidRPr="002225DE">
              <w:rPr>
                <w:rFonts w:ascii="Arial" w:hAnsi="Arial" w:cs="Arial"/>
              </w:rPr>
              <w:t xml:space="preserve">ensure it meets the future needs of all learners </w:t>
            </w:r>
          </w:p>
          <w:p w:rsidR="0014308A" w:rsidRPr="002225DE" w:rsidRDefault="0014308A" w:rsidP="00585284">
            <w:pPr>
              <w:pStyle w:val="ListParagraph"/>
              <w:spacing w:after="0" w:line="240" w:lineRule="auto"/>
              <w:ind w:left="360"/>
              <w:rPr>
                <w:rFonts w:ascii="Arial" w:hAnsi="Arial" w:cs="Arial"/>
              </w:rPr>
            </w:pPr>
            <w:r w:rsidRPr="002225DE">
              <w:rPr>
                <w:rFonts w:ascii="Arial" w:hAnsi="Arial" w:cs="Arial"/>
              </w:rPr>
              <w:t xml:space="preserve">takes account of forthcoming curricular and assessment changes and work undertaken with the Pioneer Schools Network </w:t>
            </w:r>
          </w:p>
          <w:p w:rsidR="0014308A" w:rsidRPr="002225DE" w:rsidRDefault="0014308A" w:rsidP="00585284">
            <w:pPr>
              <w:pStyle w:val="ListParagraph"/>
              <w:spacing w:after="0" w:line="240" w:lineRule="auto"/>
              <w:ind w:left="360"/>
              <w:rPr>
                <w:rFonts w:ascii="Arial" w:hAnsi="Arial" w:cs="Arial"/>
              </w:rPr>
            </w:pPr>
            <w:r w:rsidRPr="002225DE">
              <w:rPr>
                <w:rFonts w:ascii="Arial" w:hAnsi="Arial" w:cs="Arial"/>
              </w:rPr>
              <w:t>ensure it meets statutory requirements of the WG</w:t>
            </w:r>
          </w:p>
          <w:p w:rsidR="0014308A" w:rsidRPr="002225DE" w:rsidRDefault="0014308A" w:rsidP="0014308A">
            <w:pPr>
              <w:pStyle w:val="ListParagraph"/>
              <w:numPr>
                <w:ilvl w:val="0"/>
                <w:numId w:val="34"/>
              </w:numPr>
              <w:rPr>
                <w:rFonts w:ascii="Arial" w:hAnsi="Arial" w:cs="Arial"/>
              </w:rPr>
            </w:pPr>
            <w:r w:rsidRPr="002225DE">
              <w:rPr>
                <w:rFonts w:ascii="Arial" w:hAnsi="Arial" w:cs="Arial"/>
              </w:rPr>
              <w:lastRenderedPageBreak/>
              <w:t>Based on the activities undertaken alongside Pioneer Schools plan for implementation ‘A curriculum for Wales – a curriculum for Life’ including the new Areas of Learning and Experience (AoLE) with the intention the curriculum will be in place and taught by Sept 2021</w:t>
            </w:r>
          </w:p>
          <w:p w:rsidR="0014308A" w:rsidRPr="002225DE" w:rsidRDefault="0014308A" w:rsidP="0014308A">
            <w:pPr>
              <w:pStyle w:val="ListParagraph"/>
              <w:numPr>
                <w:ilvl w:val="0"/>
                <w:numId w:val="34"/>
              </w:numPr>
              <w:rPr>
                <w:rFonts w:ascii="Arial" w:hAnsi="Arial" w:cs="Arial"/>
              </w:rPr>
            </w:pPr>
            <w:r w:rsidRPr="002225DE">
              <w:rPr>
                <w:rFonts w:ascii="Arial" w:hAnsi="Arial" w:cs="Arial"/>
              </w:rPr>
              <w:t>Embed the teaching of all new GCSE specifications</w:t>
            </w:r>
          </w:p>
          <w:p w:rsidR="0014308A" w:rsidRPr="002225DE" w:rsidRDefault="0014308A" w:rsidP="0014308A">
            <w:pPr>
              <w:pStyle w:val="ListParagraph"/>
              <w:numPr>
                <w:ilvl w:val="0"/>
                <w:numId w:val="34"/>
              </w:numPr>
              <w:rPr>
                <w:rFonts w:ascii="Arial" w:hAnsi="Arial" w:cs="Arial"/>
              </w:rPr>
            </w:pPr>
            <w:r w:rsidRPr="002225DE">
              <w:rPr>
                <w:rFonts w:ascii="Arial" w:hAnsi="Arial" w:cs="Arial"/>
              </w:rPr>
              <w:t>Strengthen joint curriculum planning with the primary cluster to deliver the four purposes, the three cross curricular themes and the six AoLEs.</w:t>
            </w:r>
          </w:p>
          <w:p w:rsidR="0014308A" w:rsidRPr="002225DE" w:rsidRDefault="0014308A" w:rsidP="00585284">
            <w:pPr>
              <w:pStyle w:val="ListParagraph"/>
              <w:ind w:left="360"/>
              <w:rPr>
                <w:rFonts w:ascii="Arial" w:hAnsi="Arial" w:cs="Arial"/>
              </w:rPr>
            </w:pPr>
            <w:r w:rsidRPr="002225DE">
              <w:rPr>
                <w:rFonts w:ascii="Arial" w:hAnsi="Arial" w:cs="Arial"/>
              </w:rPr>
              <w:t xml:space="preserve"> </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Evaluation of curriculum review</w:t>
            </w:r>
          </w:p>
          <w:p w:rsidR="0014308A" w:rsidRPr="002225DE" w:rsidRDefault="0014308A" w:rsidP="00585284">
            <w:pPr>
              <w:rPr>
                <w:rFonts w:ascii="Arial" w:hAnsi="Arial" w:cs="Arial"/>
              </w:rPr>
            </w:pPr>
            <w:r w:rsidRPr="002225DE">
              <w:rPr>
                <w:rFonts w:ascii="Arial" w:hAnsi="Arial" w:cs="Arial"/>
              </w:rPr>
              <w:t>Report to GB Curriculum</w:t>
            </w:r>
          </w:p>
          <w:p w:rsidR="0014308A" w:rsidRPr="002225DE" w:rsidRDefault="0014308A" w:rsidP="00585284">
            <w:pPr>
              <w:rPr>
                <w:rFonts w:ascii="Arial" w:hAnsi="Arial" w:cs="Arial"/>
              </w:rPr>
            </w:pPr>
            <w:r w:rsidRPr="002225DE">
              <w:rPr>
                <w:rFonts w:ascii="Arial" w:hAnsi="Arial" w:cs="Arial"/>
              </w:rPr>
              <w:t xml:space="preserve">Action plan including a timeline for </w:t>
            </w:r>
            <w:r w:rsidRPr="002225DE">
              <w:rPr>
                <w:rFonts w:ascii="Arial" w:hAnsi="Arial" w:cs="Arial"/>
              </w:rPr>
              <w:lastRenderedPageBreak/>
              <w:t>implementation in place</w:t>
            </w:r>
          </w:p>
          <w:p w:rsidR="0014308A" w:rsidRPr="002225DE" w:rsidRDefault="0014308A" w:rsidP="00585284">
            <w:pPr>
              <w:rPr>
                <w:rFonts w:ascii="Arial" w:hAnsi="Arial" w:cs="Arial"/>
              </w:rPr>
            </w:pPr>
            <w:r w:rsidRPr="002225DE">
              <w:rPr>
                <w:rFonts w:ascii="Arial" w:hAnsi="Arial" w:cs="Arial"/>
              </w:rPr>
              <w:t>Meetings with SLT, GB and EAS CA document discussion of school to school working activities.</w:t>
            </w:r>
          </w:p>
          <w:p w:rsidR="0014308A" w:rsidRPr="002225DE" w:rsidRDefault="0014308A" w:rsidP="00585284">
            <w:pPr>
              <w:rPr>
                <w:rFonts w:ascii="Arial" w:hAnsi="Arial" w:cs="Arial"/>
              </w:rPr>
            </w:pPr>
            <w:r w:rsidRPr="002225DE">
              <w:rPr>
                <w:rFonts w:ascii="Arial" w:hAnsi="Arial" w:cs="Arial"/>
              </w:rPr>
              <w:t>Analysis of pupil outcomes &amp; QA programme reports</w:t>
            </w:r>
          </w:p>
          <w:p w:rsidR="0014308A" w:rsidRPr="002225DE" w:rsidRDefault="0014308A" w:rsidP="00585284">
            <w:pPr>
              <w:rPr>
                <w:rFonts w:ascii="Arial" w:hAnsi="Arial" w:cs="Arial"/>
              </w:rPr>
            </w:pPr>
            <w:r w:rsidRPr="002225DE">
              <w:rPr>
                <w:rFonts w:ascii="Arial" w:hAnsi="Arial" w:cs="Arial"/>
              </w:rPr>
              <w:t>Action points from primary cluster meetings</w:t>
            </w:r>
          </w:p>
          <w:p w:rsidR="0014308A" w:rsidRPr="002225DE" w:rsidRDefault="0014308A" w:rsidP="00585284">
            <w:pPr>
              <w:rPr>
                <w:rFonts w:ascii="Arial" w:hAnsi="Arial" w:cs="Arial"/>
              </w:rPr>
            </w:pPr>
            <w:r w:rsidRPr="002225DE">
              <w:rPr>
                <w:rFonts w:ascii="Arial" w:hAnsi="Arial" w:cs="Arial"/>
              </w:rPr>
              <w:t>Primary cluster quality assurance processes</w:t>
            </w:r>
          </w:p>
          <w:p w:rsidR="0014308A" w:rsidRPr="002225DE" w:rsidRDefault="0014308A" w:rsidP="00585284">
            <w:pPr>
              <w:rPr>
                <w:rFonts w:ascii="Arial" w:hAnsi="Arial" w:cs="Arial"/>
              </w:rPr>
            </w:pPr>
            <w:r w:rsidRPr="002225DE">
              <w:rPr>
                <w:rFonts w:ascii="Arial" w:hAnsi="Arial" w:cs="Arial"/>
              </w:rPr>
              <w:t>Log of partnerships</w:t>
            </w:r>
          </w:p>
          <w:p w:rsidR="0014308A" w:rsidRPr="002225DE" w:rsidRDefault="0014308A" w:rsidP="00585284">
            <w:pPr>
              <w:rPr>
                <w:rFonts w:ascii="Arial" w:hAnsi="Arial" w:cs="Arial"/>
              </w:rPr>
            </w:pPr>
            <w:r w:rsidRPr="002225DE">
              <w:rPr>
                <w:rFonts w:ascii="Arial" w:hAnsi="Arial" w:cs="Arial"/>
              </w:rPr>
              <w:t xml:space="preserve">Reports to SLT and GB on partnerships </w:t>
            </w:r>
          </w:p>
        </w:tc>
      </w:tr>
    </w:tbl>
    <w:p w:rsidR="0014308A" w:rsidRPr="002225DE" w:rsidRDefault="0014308A" w:rsidP="0014308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8788"/>
        <w:gridCol w:w="4678"/>
      </w:tblGrid>
      <w:tr w:rsidR="0014308A" w:rsidRPr="002225DE" w:rsidTr="00585284">
        <w:tc>
          <w:tcPr>
            <w:tcW w:w="15134" w:type="dxa"/>
            <w:gridSpan w:val="3"/>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p>
          <w:p w:rsidR="0014308A" w:rsidRPr="002225DE" w:rsidRDefault="0014308A" w:rsidP="00585284">
            <w:pPr>
              <w:jc w:val="center"/>
              <w:rPr>
                <w:rFonts w:ascii="Arial" w:hAnsi="Arial" w:cs="Arial"/>
                <w:b/>
              </w:rPr>
            </w:pPr>
            <w:r w:rsidRPr="002225DE">
              <w:rPr>
                <w:rFonts w:ascii="Arial" w:hAnsi="Arial" w:cs="Arial"/>
                <w:b/>
              </w:rPr>
              <w:t>KQ3 LEADERSHIP (3.1 LEADERSHIP, 3.2 IMPROVING QUALITY, 3.3 PARTNERSHIP WORKING, 3.4 RESOURCES MANAGEMENT)</w:t>
            </w:r>
          </w:p>
          <w:p w:rsidR="0014308A" w:rsidRPr="002225DE" w:rsidRDefault="0014308A" w:rsidP="00585284">
            <w:pPr>
              <w:jc w:val="center"/>
              <w:rPr>
                <w:rFonts w:ascii="Arial" w:hAnsi="Arial" w:cs="Arial"/>
                <w:b/>
              </w:rPr>
            </w:pPr>
          </w:p>
        </w:tc>
      </w:tr>
      <w:tr w:rsidR="0014308A" w:rsidRPr="002225DE" w:rsidTr="00585284">
        <w:tc>
          <w:tcPr>
            <w:tcW w:w="166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Specific</w:t>
            </w:r>
          </w:p>
          <w:p w:rsidR="0014308A" w:rsidRPr="002225DE" w:rsidRDefault="0014308A" w:rsidP="00585284">
            <w:pPr>
              <w:jc w:val="center"/>
              <w:rPr>
                <w:rFonts w:ascii="Arial" w:hAnsi="Arial" w:cs="Arial"/>
                <w:b/>
              </w:rPr>
            </w:pPr>
            <w:r w:rsidRPr="002225DE">
              <w:rPr>
                <w:rFonts w:ascii="Arial" w:hAnsi="Arial" w:cs="Arial"/>
                <w:b/>
              </w:rPr>
              <w:t>Target Areas</w:t>
            </w:r>
          </w:p>
        </w:tc>
        <w:tc>
          <w:tcPr>
            <w:tcW w:w="878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Action</w:t>
            </w:r>
          </w:p>
        </w:tc>
        <w:tc>
          <w:tcPr>
            <w:tcW w:w="4678" w:type="dxa"/>
            <w:tcBorders>
              <w:top w:val="single" w:sz="4" w:space="0" w:color="auto"/>
              <w:left w:val="single" w:sz="4" w:space="0" w:color="auto"/>
              <w:bottom w:val="single" w:sz="4" w:space="0" w:color="auto"/>
              <w:right w:val="single" w:sz="4" w:space="0" w:color="auto"/>
            </w:tcBorders>
            <w:shd w:val="clear" w:color="auto" w:fill="22228A"/>
            <w:vAlign w:val="center"/>
          </w:tcPr>
          <w:p w:rsidR="0014308A" w:rsidRPr="002225DE" w:rsidRDefault="0014308A" w:rsidP="00585284">
            <w:pPr>
              <w:jc w:val="center"/>
              <w:rPr>
                <w:rFonts w:ascii="Arial" w:hAnsi="Arial" w:cs="Arial"/>
                <w:b/>
              </w:rPr>
            </w:pPr>
            <w:r w:rsidRPr="002225DE">
              <w:rPr>
                <w:rFonts w:ascii="Arial" w:hAnsi="Arial" w:cs="Arial"/>
                <w:b/>
              </w:rPr>
              <w:t>Review</w:t>
            </w:r>
          </w:p>
          <w:p w:rsidR="0014308A" w:rsidRPr="002225DE" w:rsidRDefault="0014308A" w:rsidP="00585284">
            <w:pPr>
              <w:jc w:val="center"/>
              <w:rPr>
                <w:rFonts w:ascii="Arial" w:hAnsi="Arial" w:cs="Arial"/>
                <w:b/>
              </w:rPr>
            </w:pPr>
            <w:r w:rsidRPr="002225DE">
              <w:rPr>
                <w:rFonts w:ascii="Arial" w:hAnsi="Arial" w:cs="Arial"/>
                <w:b/>
              </w:rPr>
              <w:t>Success Criteria</w:t>
            </w:r>
          </w:p>
        </w:tc>
      </w:tr>
      <w:tr w:rsidR="0014308A" w:rsidRPr="002225DE" w:rsidTr="00585284">
        <w:trPr>
          <w:trHeight w:val="1418"/>
        </w:trPr>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18"/>
                <w:lang w:val="en-US"/>
              </w:rPr>
            </w:pPr>
            <w:r w:rsidRPr="002225DE">
              <w:rPr>
                <w:rFonts w:ascii="Arial" w:eastAsia="Arial" w:hAnsi="Arial" w:cs="Arial"/>
                <w:color w:val="auto"/>
                <w:sz w:val="22"/>
                <w:szCs w:val="18"/>
                <w:lang w:val="en-US"/>
              </w:rPr>
              <w:t>KQ3</w:t>
            </w:r>
          </w:p>
          <w:p w:rsidR="0014308A" w:rsidRPr="002225DE" w:rsidRDefault="0014308A" w:rsidP="00585284">
            <w:pPr>
              <w:pStyle w:val="Body"/>
              <w:rPr>
                <w:rFonts w:ascii="Arial"/>
                <w:color w:val="auto"/>
                <w:sz w:val="22"/>
                <w:szCs w:val="18"/>
                <w:lang w:val="en-US"/>
              </w:rPr>
            </w:pPr>
            <w:r w:rsidRPr="002225DE">
              <w:rPr>
                <w:rFonts w:ascii="Arial"/>
                <w:color w:val="auto"/>
                <w:sz w:val="22"/>
                <w:szCs w:val="18"/>
                <w:lang w:val="en-US"/>
              </w:rPr>
              <w:t>To lead, manage and plan for whole school improvement.</w:t>
            </w:r>
          </w:p>
          <w:p w:rsidR="0014308A" w:rsidRPr="002225DE" w:rsidRDefault="0014308A" w:rsidP="00585284">
            <w:pPr>
              <w:pStyle w:val="Body"/>
              <w:rPr>
                <w:rFonts w:ascii="Arial" w:eastAsia="Arial" w:hAnsi="Arial" w:cs="Arial"/>
                <w:color w:val="auto"/>
                <w:sz w:val="22"/>
                <w:szCs w:val="18"/>
                <w:lang w:val="en-US"/>
              </w:rPr>
            </w:pPr>
            <w:r w:rsidRPr="002225DE">
              <w:rPr>
                <w:rFonts w:ascii="Arial"/>
                <w:color w:val="auto"/>
                <w:sz w:val="22"/>
                <w:szCs w:val="18"/>
                <w:lang w:val="en-US"/>
              </w:rPr>
              <w:lastRenderedPageBreak/>
              <w:t xml:space="preserve"> (4)</w:t>
            </w:r>
          </w:p>
          <w:p w:rsidR="0014308A" w:rsidRPr="002225DE" w:rsidRDefault="0014308A" w:rsidP="00585284">
            <w:pPr>
              <w:pStyle w:val="Body"/>
              <w:rPr>
                <w:color w:val="auto"/>
                <w:sz w:val="22"/>
              </w:rPr>
            </w:pPr>
          </w:p>
        </w:tc>
        <w:tc>
          <w:tcPr>
            <w:tcW w:w="8788"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5"/>
              </w:numPr>
              <w:rPr>
                <w:rFonts w:ascii="Arial" w:hAnsi="Arial" w:cs="Arial"/>
              </w:rPr>
            </w:pPr>
            <w:r w:rsidRPr="002225DE">
              <w:rPr>
                <w:rFonts w:ascii="Arial" w:hAnsi="Arial" w:cs="Arial"/>
              </w:rPr>
              <w:lastRenderedPageBreak/>
              <w:t xml:space="preserve">Embed personalised professional learning aligned to the ‘New Deal’  and ‘WG Leadership Standards’ for senior and middle leaders so that all school leaders have the skills, knowledge and competencies to undertake their role effectively and lead high performing teams. </w:t>
            </w:r>
          </w:p>
          <w:p w:rsidR="0014308A" w:rsidRPr="002225DE" w:rsidRDefault="0014308A" w:rsidP="0014308A">
            <w:pPr>
              <w:pStyle w:val="ListParagraph"/>
              <w:numPr>
                <w:ilvl w:val="0"/>
                <w:numId w:val="35"/>
              </w:numPr>
              <w:rPr>
                <w:rFonts w:ascii="Arial" w:hAnsi="Arial" w:cs="Arial"/>
              </w:rPr>
            </w:pPr>
            <w:r w:rsidRPr="002225DE">
              <w:rPr>
                <w:rFonts w:ascii="Arial" w:hAnsi="Arial" w:cs="Arial"/>
              </w:rPr>
              <w:t xml:space="preserve">Extend the role of the GB in providing challenge and support to the school and </w:t>
            </w:r>
            <w:r w:rsidRPr="002225DE">
              <w:rPr>
                <w:rFonts w:ascii="Arial" w:hAnsi="Arial" w:cs="Arial"/>
              </w:rPr>
              <w:lastRenderedPageBreak/>
              <w:t xml:space="preserve">subject areas to secure sustained improvements </w:t>
            </w:r>
          </w:p>
          <w:p w:rsidR="0014308A" w:rsidRPr="002225DE" w:rsidRDefault="0014308A" w:rsidP="0014308A">
            <w:pPr>
              <w:pStyle w:val="ListParagraph"/>
              <w:numPr>
                <w:ilvl w:val="0"/>
                <w:numId w:val="35"/>
              </w:numPr>
              <w:rPr>
                <w:rFonts w:ascii="Arial" w:hAnsi="Arial" w:cs="Arial"/>
              </w:rPr>
            </w:pPr>
            <w:r w:rsidRPr="002225DE">
              <w:rPr>
                <w:rFonts w:ascii="Arial" w:hAnsi="Arial" w:cs="Arial"/>
              </w:rPr>
              <w:t xml:space="preserve">Seek worthwhile opportunities for leaders at </w:t>
            </w:r>
            <w:r w:rsidR="00585284" w:rsidRPr="002225DE">
              <w:rPr>
                <w:rFonts w:ascii="Arial" w:hAnsi="Arial" w:cs="Arial"/>
              </w:rPr>
              <w:t>School X</w:t>
            </w:r>
            <w:r w:rsidRPr="002225DE">
              <w:rPr>
                <w:rFonts w:ascii="Arial" w:hAnsi="Arial" w:cs="Arial"/>
              </w:rPr>
              <w:t xml:space="preserve"> to further develop leadership capabilities and experience in line with the ‘New Deal’ through shadowing or secondment opportunities</w:t>
            </w:r>
          </w:p>
          <w:p w:rsidR="0014308A" w:rsidRPr="002225DE" w:rsidRDefault="0014308A" w:rsidP="00585284">
            <w:pPr>
              <w:rPr>
                <w:rFonts w:ascii="Arial" w:hAnsi="Arial" w:cs="Arial"/>
              </w:rPr>
            </w:pPr>
            <w:r w:rsidRPr="002225DE">
              <w:rPr>
                <w:rFonts w:ascii="Arial" w:hAnsi="Arial" w:cs="Arial"/>
              </w:rPr>
              <w:t>.</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lastRenderedPageBreak/>
              <w:t xml:space="preserve">Scrutiny of action points across the school show a high level of consistency by all leaders to hold those in their subjects or areas to account. </w:t>
            </w:r>
          </w:p>
          <w:p w:rsidR="0014308A" w:rsidRPr="002225DE" w:rsidRDefault="0014308A" w:rsidP="00585284">
            <w:pPr>
              <w:rPr>
                <w:rFonts w:ascii="Arial" w:hAnsi="Arial" w:cs="Arial"/>
              </w:rPr>
            </w:pPr>
            <w:r w:rsidRPr="002225DE">
              <w:rPr>
                <w:rFonts w:ascii="Arial" w:hAnsi="Arial" w:cs="Arial"/>
              </w:rPr>
              <w:t xml:space="preserve">HT reports to full GB document impact of </w:t>
            </w:r>
            <w:r w:rsidRPr="002225DE">
              <w:rPr>
                <w:rFonts w:ascii="Arial" w:hAnsi="Arial" w:cs="Arial"/>
              </w:rPr>
              <w:lastRenderedPageBreak/>
              <w:t>professional learning.</w:t>
            </w:r>
          </w:p>
          <w:p w:rsidR="0014308A" w:rsidRPr="002225DE" w:rsidRDefault="0014308A" w:rsidP="00585284">
            <w:pPr>
              <w:rPr>
                <w:rFonts w:ascii="Arial" w:hAnsi="Arial" w:cs="Arial"/>
              </w:rPr>
            </w:pPr>
            <w:r w:rsidRPr="002225DE">
              <w:rPr>
                <w:rFonts w:ascii="Arial" w:hAnsi="Arial" w:cs="Arial"/>
              </w:rPr>
              <w:t xml:space="preserve">Log of GB activities undertaken and action points from meetings and self-evaluation documents involvement in securing sustained improvement. </w:t>
            </w:r>
          </w:p>
          <w:p w:rsidR="0014308A" w:rsidRPr="002225DE" w:rsidRDefault="0014308A" w:rsidP="00585284">
            <w:pPr>
              <w:rPr>
                <w:rFonts w:ascii="Arial" w:hAnsi="Arial" w:cs="Arial"/>
              </w:rPr>
            </w:pPr>
            <w:r w:rsidRPr="002225DE">
              <w:rPr>
                <w:rFonts w:ascii="Arial" w:hAnsi="Arial" w:cs="Arial"/>
              </w:rPr>
              <w:t>CA visit logs and SLT and line management action points document discussion of leadership opportunities</w:t>
            </w:r>
          </w:p>
          <w:p w:rsidR="0014308A" w:rsidRPr="002225DE" w:rsidRDefault="0014308A" w:rsidP="00585284">
            <w:pPr>
              <w:rPr>
                <w:rFonts w:ascii="Arial" w:hAnsi="Arial" w:cs="Arial"/>
              </w:rPr>
            </w:pPr>
            <w:r w:rsidRPr="002225DE">
              <w:rPr>
                <w:rFonts w:ascii="Arial" w:hAnsi="Arial" w:cs="Arial"/>
              </w:rPr>
              <w:t>HT reports to GB document strategies to support workforce</w:t>
            </w:r>
          </w:p>
        </w:tc>
      </w:tr>
      <w:tr w:rsidR="0014308A" w:rsidRPr="002225DE" w:rsidTr="00585284">
        <w:trPr>
          <w:trHeight w:val="1418"/>
        </w:trPr>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18"/>
                <w:lang w:val="en-US"/>
              </w:rPr>
            </w:pPr>
            <w:r w:rsidRPr="002225DE">
              <w:rPr>
                <w:rFonts w:ascii="Arial" w:eastAsia="Arial" w:hAnsi="Arial" w:cs="Arial"/>
                <w:color w:val="auto"/>
                <w:sz w:val="22"/>
                <w:szCs w:val="18"/>
                <w:lang w:val="en-US"/>
              </w:rPr>
              <w:lastRenderedPageBreak/>
              <w:t>KQ3</w:t>
            </w:r>
          </w:p>
          <w:p w:rsidR="0014308A" w:rsidRPr="002225DE" w:rsidRDefault="0014308A" w:rsidP="00585284">
            <w:pPr>
              <w:pStyle w:val="Body"/>
              <w:rPr>
                <w:rFonts w:ascii="Arial"/>
                <w:color w:val="auto"/>
                <w:sz w:val="22"/>
                <w:szCs w:val="18"/>
                <w:lang w:val="en-US"/>
              </w:rPr>
            </w:pPr>
            <w:r w:rsidRPr="002225DE">
              <w:rPr>
                <w:rFonts w:ascii="Arial"/>
                <w:color w:val="auto"/>
                <w:sz w:val="22"/>
                <w:szCs w:val="18"/>
                <w:lang w:val="en-US"/>
              </w:rPr>
              <w:t>To lead, manage and plan for whole school improvement.</w:t>
            </w:r>
          </w:p>
          <w:p w:rsidR="0014308A" w:rsidRPr="002225DE" w:rsidRDefault="0014308A" w:rsidP="00585284">
            <w:pPr>
              <w:pStyle w:val="Body"/>
              <w:rPr>
                <w:rFonts w:ascii="Arial" w:eastAsia="Arial" w:hAnsi="Arial" w:cs="Arial"/>
                <w:color w:val="auto"/>
                <w:sz w:val="22"/>
                <w:szCs w:val="18"/>
                <w:lang w:val="en-US"/>
              </w:rPr>
            </w:pPr>
            <w:r w:rsidRPr="002225DE">
              <w:rPr>
                <w:rFonts w:ascii="Arial"/>
                <w:color w:val="auto"/>
                <w:sz w:val="22"/>
                <w:szCs w:val="18"/>
                <w:lang w:val="en-US"/>
              </w:rPr>
              <w:t xml:space="preserve"> (4)</w:t>
            </w:r>
          </w:p>
          <w:p w:rsidR="0014308A" w:rsidRPr="002225DE" w:rsidRDefault="0014308A" w:rsidP="00585284">
            <w:pPr>
              <w:pStyle w:val="Body"/>
              <w:rPr>
                <w:rFonts w:ascii="Arial" w:eastAsia="Arial" w:hAnsi="Arial" w:cs="Arial"/>
                <w:color w:val="auto"/>
                <w:sz w:val="22"/>
                <w:szCs w:val="18"/>
                <w:lang w:val="en-US"/>
              </w:rPr>
            </w:pPr>
          </w:p>
          <w:p w:rsidR="0014308A" w:rsidRPr="002225DE" w:rsidRDefault="0014308A" w:rsidP="00585284">
            <w:pPr>
              <w:pStyle w:val="Body"/>
              <w:rPr>
                <w:rFonts w:ascii="Arial"/>
                <w:color w:val="auto"/>
                <w:sz w:val="22"/>
                <w:szCs w:val="18"/>
                <w:lang w:val="en-US"/>
              </w:rPr>
            </w:pPr>
          </w:p>
        </w:tc>
        <w:tc>
          <w:tcPr>
            <w:tcW w:w="8788"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6"/>
              </w:numPr>
              <w:rPr>
                <w:rFonts w:ascii="Arial" w:hAnsi="Arial" w:cs="Arial"/>
              </w:rPr>
            </w:pPr>
            <w:r w:rsidRPr="002225DE">
              <w:rPr>
                <w:rFonts w:ascii="Arial" w:hAnsi="Arial" w:cs="Arial"/>
              </w:rPr>
              <w:t>Strengthen self-evaluation and planning activities by embedding partnerships with other learning providers to secure sustained improvements ensuring our best practice becomes our common practice.</w:t>
            </w:r>
          </w:p>
          <w:p w:rsidR="0014308A" w:rsidRPr="002225DE" w:rsidRDefault="0014308A" w:rsidP="0014308A">
            <w:pPr>
              <w:pStyle w:val="ListParagraph"/>
              <w:numPr>
                <w:ilvl w:val="0"/>
                <w:numId w:val="36"/>
              </w:numPr>
              <w:rPr>
                <w:rFonts w:ascii="Arial" w:hAnsi="Arial" w:cs="Arial"/>
              </w:rPr>
            </w:pPr>
            <w:r w:rsidRPr="002225DE">
              <w:rPr>
                <w:rFonts w:ascii="Arial" w:hAnsi="Arial" w:cs="Arial"/>
              </w:rPr>
              <w:t>Extend the use of peer observation triads to include partnerships with primary schools and other learning providers to share excellent practice.</w:t>
            </w:r>
          </w:p>
          <w:p w:rsidR="0014308A" w:rsidRPr="002225DE" w:rsidRDefault="0014308A" w:rsidP="0014308A">
            <w:pPr>
              <w:pStyle w:val="ListParagraph"/>
              <w:numPr>
                <w:ilvl w:val="0"/>
                <w:numId w:val="36"/>
              </w:numPr>
              <w:rPr>
                <w:rFonts w:ascii="Arial" w:hAnsi="Arial" w:cs="Arial"/>
              </w:rPr>
            </w:pPr>
            <w:r w:rsidRPr="002225DE">
              <w:rPr>
                <w:rFonts w:ascii="Arial" w:hAnsi="Arial" w:cs="Arial"/>
              </w:rPr>
              <w:t xml:space="preserve">Embed strategic school to school working ensuring there is a clear focus, need, action plan and impact measurement in place (standards, provision or leadership) aligned to </w:t>
            </w:r>
            <w:r w:rsidR="00585284" w:rsidRPr="002225DE">
              <w:rPr>
                <w:rFonts w:ascii="Arial" w:hAnsi="Arial" w:cs="Arial"/>
              </w:rPr>
              <w:t>School X</w:t>
            </w:r>
            <w:r w:rsidRPr="002225DE">
              <w:rPr>
                <w:rFonts w:ascii="Arial" w:hAnsi="Arial" w:cs="Arial"/>
              </w:rPr>
              <w:t>, LA or national development priorities</w:t>
            </w:r>
          </w:p>
          <w:p w:rsidR="0014308A" w:rsidRPr="002225DE" w:rsidRDefault="0014308A" w:rsidP="0014308A">
            <w:pPr>
              <w:pStyle w:val="ListParagraph"/>
              <w:numPr>
                <w:ilvl w:val="0"/>
                <w:numId w:val="36"/>
              </w:numPr>
              <w:rPr>
                <w:rFonts w:ascii="Arial" w:hAnsi="Arial" w:cs="Arial"/>
              </w:rPr>
            </w:pPr>
            <w:r w:rsidRPr="002225DE">
              <w:rPr>
                <w:rFonts w:ascii="Arial" w:eastAsia="Times New Roman" w:hAnsi="Arial" w:cs="Arial"/>
                <w:lang w:eastAsia="en-GB"/>
              </w:rPr>
              <w:t xml:space="preserve"> Undertake a review of academic and pastoral TLR structures across the school taking account of the ‘New Deal’ and implementation of ‘A curriculum for wales – a curriculum for life’. </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 xml:space="preserve">Scrutiny of SER/DSER/YTSER shows consistency and range of self-evaluation activities undertaken. </w:t>
            </w:r>
          </w:p>
          <w:p w:rsidR="0014308A" w:rsidRPr="002225DE" w:rsidRDefault="0014308A" w:rsidP="00585284">
            <w:pPr>
              <w:rPr>
                <w:rFonts w:ascii="Arial" w:hAnsi="Arial" w:cs="Arial"/>
              </w:rPr>
            </w:pPr>
            <w:r w:rsidRPr="002225DE">
              <w:rPr>
                <w:rFonts w:ascii="Arial" w:hAnsi="Arial" w:cs="Arial"/>
              </w:rPr>
              <w:t>QA reports to SLT, GB and school body highlight best practice.</w:t>
            </w:r>
          </w:p>
          <w:p w:rsidR="0014308A" w:rsidRPr="002225DE" w:rsidRDefault="0014308A" w:rsidP="00585284">
            <w:pPr>
              <w:rPr>
                <w:rFonts w:ascii="Arial" w:hAnsi="Arial" w:cs="Arial"/>
              </w:rPr>
            </w:pPr>
            <w:r w:rsidRPr="002225DE">
              <w:rPr>
                <w:rFonts w:ascii="Arial" w:hAnsi="Arial" w:cs="Arial"/>
              </w:rPr>
              <w:t>Peer triad observation records</w:t>
            </w:r>
          </w:p>
          <w:p w:rsidR="0014308A" w:rsidRPr="002225DE" w:rsidRDefault="0014308A" w:rsidP="00585284">
            <w:pPr>
              <w:rPr>
                <w:rFonts w:ascii="Arial" w:hAnsi="Arial" w:cs="Arial"/>
              </w:rPr>
            </w:pPr>
            <w:r w:rsidRPr="002225DE">
              <w:rPr>
                <w:rFonts w:ascii="Arial" w:hAnsi="Arial" w:cs="Arial"/>
              </w:rPr>
              <w:t>Evaluation of all S2S projects</w:t>
            </w:r>
          </w:p>
          <w:p w:rsidR="0014308A" w:rsidRPr="002225DE" w:rsidRDefault="0014308A" w:rsidP="00585284">
            <w:pPr>
              <w:rPr>
                <w:rFonts w:ascii="Arial" w:hAnsi="Arial" w:cs="Arial"/>
              </w:rPr>
            </w:pPr>
            <w:r w:rsidRPr="002225DE">
              <w:rPr>
                <w:rFonts w:ascii="Arial" w:hAnsi="Arial" w:cs="Arial"/>
              </w:rPr>
              <w:t>S2S project impact reports, Monitoring of project v school development priorities</w:t>
            </w:r>
          </w:p>
          <w:p w:rsidR="0014308A" w:rsidRPr="002225DE" w:rsidRDefault="0014308A" w:rsidP="00585284">
            <w:pPr>
              <w:rPr>
                <w:rFonts w:ascii="Arial" w:hAnsi="Arial" w:cs="Arial"/>
              </w:rPr>
            </w:pPr>
            <w:r w:rsidRPr="002225DE">
              <w:rPr>
                <w:rFonts w:ascii="Arial" w:hAnsi="Arial" w:cs="Arial"/>
              </w:rPr>
              <w:t xml:space="preserve">Reports to SLT and GB  </w:t>
            </w:r>
          </w:p>
          <w:p w:rsidR="0014308A" w:rsidRPr="002225DE" w:rsidRDefault="0014308A" w:rsidP="00585284">
            <w:pPr>
              <w:rPr>
                <w:rFonts w:ascii="Arial" w:hAnsi="Arial" w:cs="Arial"/>
                <w:b/>
              </w:rPr>
            </w:pPr>
          </w:p>
        </w:tc>
      </w:tr>
      <w:tr w:rsidR="0014308A" w:rsidRPr="002225DE" w:rsidTr="00585284">
        <w:trPr>
          <w:trHeight w:val="1418"/>
        </w:trPr>
        <w:tc>
          <w:tcPr>
            <w:tcW w:w="166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pStyle w:val="Body"/>
              <w:rPr>
                <w:rFonts w:ascii="Arial" w:eastAsia="Arial" w:hAnsi="Arial" w:cs="Arial"/>
                <w:color w:val="auto"/>
                <w:sz w:val="22"/>
                <w:szCs w:val="18"/>
                <w:lang w:val="en-US"/>
              </w:rPr>
            </w:pPr>
            <w:r w:rsidRPr="002225DE">
              <w:rPr>
                <w:rFonts w:ascii="Arial" w:eastAsia="Arial" w:hAnsi="Arial" w:cs="Arial"/>
                <w:color w:val="auto"/>
                <w:sz w:val="22"/>
                <w:szCs w:val="18"/>
                <w:lang w:val="en-US"/>
              </w:rPr>
              <w:lastRenderedPageBreak/>
              <w:t>KQ3</w:t>
            </w:r>
          </w:p>
          <w:p w:rsidR="0014308A" w:rsidRPr="002225DE" w:rsidRDefault="0014308A" w:rsidP="00585284">
            <w:pPr>
              <w:pStyle w:val="Body"/>
              <w:rPr>
                <w:rFonts w:ascii="Arial"/>
                <w:color w:val="auto"/>
                <w:sz w:val="22"/>
                <w:szCs w:val="18"/>
                <w:lang w:val="en-US"/>
              </w:rPr>
            </w:pPr>
            <w:r w:rsidRPr="002225DE">
              <w:rPr>
                <w:rFonts w:ascii="Arial"/>
                <w:color w:val="auto"/>
                <w:sz w:val="22"/>
                <w:szCs w:val="18"/>
                <w:lang w:val="en-US"/>
              </w:rPr>
              <w:t>To lead, manage and plan for whole school improvement.</w:t>
            </w:r>
          </w:p>
          <w:p w:rsidR="0014308A" w:rsidRPr="002225DE" w:rsidRDefault="0014308A" w:rsidP="00585284">
            <w:pPr>
              <w:pStyle w:val="Body"/>
              <w:rPr>
                <w:rFonts w:ascii="Arial" w:eastAsia="Arial" w:hAnsi="Arial" w:cs="Arial"/>
                <w:color w:val="auto"/>
                <w:sz w:val="22"/>
                <w:szCs w:val="18"/>
                <w:lang w:val="en-US"/>
              </w:rPr>
            </w:pPr>
            <w:r w:rsidRPr="002225DE">
              <w:rPr>
                <w:rFonts w:ascii="Arial"/>
                <w:color w:val="auto"/>
                <w:sz w:val="22"/>
                <w:szCs w:val="18"/>
                <w:lang w:val="en-US"/>
              </w:rPr>
              <w:t xml:space="preserve"> (4)</w:t>
            </w:r>
          </w:p>
          <w:p w:rsidR="0014308A" w:rsidRPr="002225DE" w:rsidRDefault="0014308A" w:rsidP="00585284">
            <w:pPr>
              <w:pStyle w:val="Body"/>
              <w:rPr>
                <w:rFonts w:ascii="Arial"/>
                <w:color w:val="auto"/>
                <w:sz w:val="18"/>
                <w:szCs w:val="18"/>
                <w:lang w:val="en-US"/>
              </w:rPr>
            </w:pPr>
          </w:p>
        </w:tc>
        <w:tc>
          <w:tcPr>
            <w:tcW w:w="8788" w:type="dxa"/>
            <w:tcBorders>
              <w:top w:val="single" w:sz="4" w:space="0" w:color="auto"/>
              <w:left w:val="single" w:sz="4" w:space="0" w:color="auto"/>
              <w:bottom w:val="single" w:sz="4" w:space="0" w:color="auto"/>
              <w:right w:val="single" w:sz="4" w:space="0" w:color="auto"/>
            </w:tcBorders>
          </w:tcPr>
          <w:p w:rsidR="0014308A" w:rsidRPr="002225DE" w:rsidRDefault="0014308A" w:rsidP="0014308A">
            <w:pPr>
              <w:pStyle w:val="ListParagraph"/>
              <w:numPr>
                <w:ilvl w:val="0"/>
                <w:numId w:val="37"/>
              </w:numPr>
              <w:rPr>
                <w:rFonts w:ascii="Arial" w:hAnsi="Arial" w:cs="Arial"/>
              </w:rPr>
            </w:pPr>
            <w:r w:rsidRPr="002225DE">
              <w:rPr>
                <w:rFonts w:ascii="Arial" w:hAnsi="Arial" w:cs="Arial"/>
              </w:rPr>
              <w:t>Strengthen whole school Family and Community Engagement (FaCE) working by researching and seeking out best practice from across Wales to be implemented.</w:t>
            </w:r>
          </w:p>
          <w:p w:rsidR="0014308A" w:rsidRPr="002225DE" w:rsidRDefault="0014308A" w:rsidP="0014308A">
            <w:pPr>
              <w:pStyle w:val="ListParagraph"/>
              <w:numPr>
                <w:ilvl w:val="0"/>
                <w:numId w:val="37"/>
              </w:numPr>
              <w:rPr>
                <w:rFonts w:ascii="Arial" w:hAnsi="Arial" w:cs="Arial"/>
              </w:rPr>
            </w:pPr>
            <w:r w:rsidRPr="002225DE">
              <w:rPr>
                <w:rFonts w:ascii="Arial" w:hAnsi="Arial" w:cs="Arial"/>
              </w:rPr>
              <w:t>Strengthen strategic partnerships to support the work of the PEEP with targeted hard to reach families to secure improvements in pupil standards, skills and attendance.</w:t>
            </w:r>
          </w:p>
          <w:p w:rsidR="0014308A" w:rsidRPr="002225DE" w:rsidRDefault="0014308A" w:rsidP="0014308A">
            <w:pPr>
              <w:pStyle w:val="ListParagraph"/>
              <w:numPr>
                <w:ilvl w:val="0"/>
                <w:numId w:val="37"/>
              </w:numPr>
              <w:rPr>
                <w:rFonts w:ascii="Arial" w:hAnsi="Arial" w:cs="Arial"/>
              </w:rPr>
            </w:pPr>
            <w:r w:rsidRPr="002225DE">
              <w:rPr>
                <w:rFonts w:ascii="Arial" w:hAnsi="Arial" w:cs="Arial"/>
              </w:rPr>
              <w:t xml:space="preserve"> Embed ‘FaCE strategies identified by the ‘Family’ working party to engage parents in supporting their child’s learning </w:t>
            </w:r>
          </w:p>
        </w:tc>
        <w:tc>
          <w:tcPr>
            <w:tcW w:w="4678" w:type="dxa"/>
            <w:tcBorders>
              <w:top w:val="single" w:sz="4" w:space="0" w:color="auto"/>
              <w:left w:val="single" w:sz="4" w:space="0" w:color="auto"/>
              <w:bottom w:val="single" w:sz="4" w:space="0" w:color="auto"/>
              <w:right w:val="single" w:sz="4" w:space="0" w:color="auto"/>
            </w:tcBorders>
          </w:tcPr>
          <w:p w:rsidR="0014308A" w:rsidRPr="002225DE" w:rsidRDefault="0014308A" w:rsidP="00585284">
            <w:pPr>
              <w:rPr>
                <w:rFonts w:ascii="Arial" w:hAnsi="Arial" w:cs="Arial"/>
              </w:rPr>
            </w:pPr>
            <w:r w:rsidRPr="002225DE">
              <w:rPr>
                <w:rFonts w:ascii="Arial" w:hAnsi="Arial" w:cs="Arial"/>
              </w:rPr>
              <w:t>SER/DSER/YTSER and SLT meeting action points document discussion and impact of activities.</w:t>
            </w:r>
          </w:p>
          <w:p w:rsidR="0014308A" w:rsidRPr="002225DE" w:rsidRDefault="0014308A" w:rsidP="00585284">
            <w:pPr>
              <w:rPr>
                <w:rFonts w:ascii="Arial" w:hAnsi="Arial" w:cs="Arial"/>
              </w:rPr>
            </w:pPr>
            <w:r w:rsidRPr="002225DE">
              <w:rPr>
                <w:rFonts w:ascii="Arial" w:hAnsi="Arial" w:cs="Arial"/>
              </w:rPr>
              <w:t>HT reports to GB</w:t>
            </w:r>
          </w:p>
          <w:p w:rsidR="0014308A" w:rsidRPr="002225DE" w:rsidRDefault="0014308A" w:rsidP="00585284">
            <w:pPr>
              <w:rPr>
                <w:rFonts w:ascii="Arial" w:hAnsi="Arial" w:cs="Arial"/>
              </w:rPr>
            </w:pPr>
            <w:r w:rsidRPr="002225DE">
              <w:rPr>
                <w:rFonts w:ascii="Arial" w:hAnsi="Arial" w:cs="Arial"/>
              </w:rPr>
              <w:t>Increased engagement in parent evenings and a reduction in PA.</w:t>
            </w:r>
          </w:p>
          <w:p w:rsidR="0014308A" w:rsidRPr="002225DE" w:rsidRDefault="0014308A" w:rsidP="00585284">
            <w:pPr>
              <w:rPr>
                <w:rFonts w:ascii="Arial" w:hAnsi="Arial" w:cs="Arial"/>
              </w:rPr>
            </w:pPr>
            <w:r w:rsidRPr="002225DE">
              <w:rPr>
                <w:rFonts w:ascii="Arial" w:hAnsi="Arial" w:cs="Arial"/>
              </w:rPr>
              <w:t>Minutes with partner primary schools document sharing of best practice.</w:t>
            </w:r>
          </w:p>
          <w:p w:rsidR="0014308A" w:rsidRPr="002225DE" w:rsidRDefault="0014308A" w:rsidP="00585284">
            <w:pPr>
              <w:rPr>
                <w:rFonts w:ascii="Arial" w:hAnsi="Arial" w:cs="Arial"/>
              </w:rPr>
            </w:pPr>
            <w:r w:rsidRPr="002225DE">
              <w:rPr>
                <w:rFonts w:ascii="Arial" w:hAnsi="Arial" w:cs="Arial"/>
              </w:rPr>
              <w:t>Evaluation of activities show increased engagement.</w:t>
            </w:r>
          </w:p>
          <w:p w:rsidR="0014308A" w:rsidRPr="002225DE" w:rsidRDefault="0014308A" w:rsidP="00585284">
            <w:pPr>
              <w:rPr>
                <w:rFonts w:ascii="Arial" w:hAnsi="Arial" w:cs="Arial"/>
                <w:b/>
              </w:rPr>
            </w:pPr>
            <w:r w:rsidRPr="002225DE">
              <w:rPr>
                <w:rFonts w:ascii="Arial" w:hAnsi="Arial" w:cs="Arial"/>
              </w:rPr>
              <w:t>Monitoring of vulnerable learners show improved outcomes.</w:t>
            </w:r>
          </w:p>
        </w:tc>
      </w:tr>
    </w:tbl>
    <w:p w:rsidR="0014308A" w:rsidRDefault="0014308A" w:rsidP="00564572">
      <w:pPr>
        <w:spacing w:line="360" w:lineRule="auto"/>
        <w:rPr>
          <w:rFonts w:cstheme="minorHAnsi"/>
        </w:rPr>
      </w:pPr>
    </w:p>
    <w:p w:rsidR="009207FF" w:rsidRDefault="009207FF" w:rsidP="00564572">
      <w:pPr>
        <w:spacing w:line="360" w:lineRule="auto"/>
        <w:rPr>
          <w:rFonts w:cstheme="minorHAnsi"/>
        </w:rPr>
      </w:pPr>
    </w:p>
    <w:p w:rsidR="009207FF" w:rsidRDefault="009207FF" w:rsidP="00564572">
      <w:pPr>
        <w:spacing w:line="360" w:lineRule="auto"/>
        <w:rPr>
          <w:rFonts w:cstheme="minorHAnsi"/>
        </w:rPr>
      </w:pPr>
    </w:p>
    <w:p w:rsidR="009207FF" w:rsidRDefault="009207FF" w:rsidP="00564572">
      <w:pPr>
        <w:spacing w:line="360" w:lineRule="auto"/>
        <w:rPr>
          <w:rFonts w:cstheme="minorHAnsi"/>
        </w:rPr>
      </w:pPr>
    </w:p>
    <w:p w:rsidR="009207FF" w:rsidRDefault="009207FF" w:rsidP="00564572">
      <w:pPr>
        <w:spacing w:line="360" w:lineRule="auto"/>
        <w:rPr>
          <w:rFonts w:cstheme="minorHAnsi"/>
        </w:rPr>
      </w:pPr>
    </w:p>
    <w:p w:rsidR="009207FF" w:rsidRDefault="009207FF" w:rsidP="00564572">
      <w:pPr>
        <w:spacing w:line="360" w:lineRule="auto"/>
        <w:rPr>
          <w:rFonts w:cstheme="minorHAnsi"/>
        </w:rPr>
      </w:pPr>
    </w:p>
    <w:p w:rsidR="009207FF" w:rsidRDefault="009207FF" w:rsidP="00564572">
      <w:pPr>
        <w:spacing w:line="360" w:lineRule="auto"/>
        <w:rPr>
          <w:rFonts w:cstheme="minorHAnsi"/>
        </w:rPr>
      </w:pPr>
    </w:p>
    <w:p w:rsidR="009207FF" w:rsidRDefault="009207FF" w:rsidP="00564572">
      <w:pPr>
        <w:spacing w:line="360" w:lineRule="auto"/>
        <w:rPr>
          <w:rFonts w:cstheme="minorHAnsi"/>
        </w:rPr>
        <w:sectPr w:rsidR="009207FF" w:rsidSect="002225DE">
          <w:type w:val="nextColumn"/>
          <w:pgSz w:w="16838" w:h="11906" w:orient="landscape"/>
          <w:pgMar w:top="1440" w:right="1440" w:bottom="1440" w:left="1440" w:header="708" w:footer="708" w:gutter="0"/>
          <w:cols w:space="708"/>
          <w:docGrid w:linePitch="360"/>
        </w:sectPr>
      </w:pPr>
    </w:p>
    <w:p w:rsidR="00862AA3" w:rsidRPr="009207FF" w:rsidRDefault="009207FF" w:rsidP="00564572">
      <w:pPr>
        <w:spacing w:line="360" w:lineRule="auto"/>
        <w:rPr>
          <w:rFonts w:cstheme="minorHAnsi"/>
          <w:b/>
        </w:rPr>
      </w:pPr>
      <w:r w:rsidRPr="009207FF">
        <w:rPr>
          <w:rFonts w:cstheme="minorHAnsi"/>
          <w:b/>
        </w:rPr>
        <w:lastRenderedPageBreak/>
        <w:t>Appendix 3- School Marking P</w:t>
      </w:r>
      <w:r w:rsidR="00862AA3" w:rsidRPr="009207FF">
        <w:rPr>
          <w:rFonts w:cstheme="minorHAnsi"/>
          <w:b/>
        </w:rPr>
        <w:t>olicy</w:t>
      </w:r>
    </w:p>
    <w:p w:rsidR="009207FF" w:rsidRDefault="009207FF" w:rsidP="00564572">
      <w:pPr>
        <w:spacing w:line="360" w:lineRule="auto"/>
        <w:rPr>
          <w:rFonts w:cstheme="minorHAnsi"/>
          <w:b/>
        </w:rPr>
      </w:pPr>
      <w:r>
        <w:rPr>
          <w:rFonts w:cstheme="minorHAnsi"/>
          <w:b/>
          <w:noProof/>
          <w:lang w:eastAsia="en-GB"/>
        </w:rPr>
        <w:drawing>
          <wp:inline distT="0" distB="0" distL="0" distR="0">
            <wp:extent cx="5723890" cy="8004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3890" cy="8004175"/>
                    </a:xfrm>
                    <a:prstGeom prst="rect">
                      <a:avLst/>
                    </a:prstGeom>
                    <a:noFill/>
                    <a:ln>
                      <a:noFill/>
                    </a:ln>
                  </pic:spPr>
                </pic:pic>
              </a:graphicData>
            </a:graphic>
          </wp:inline>
        </w:drawing>
      </w:r>
    </w:p>
    <w:p w:rsidR="009207FF" w:rsidRDefault="009207FF" w:rsidP="00564572">
      <w:pPr>
        <w:spacing w:line="360" w:lineRule="auto"/>
        <w:rPr>
          <w:rFonts w:cstheme="minorHAnsi"/>
          <w:b/>
        </w:rPr>
      </w:pPr>
    </w:p>
    <w:p w:rsidR="009207FF" w:rsidRDefault="009207FF" w:rsidP="00564572">
      <w:pPr>
        <w:spacing w:line="360" w:lineRule="auto"/>
        <w:rPr>
          <w:rFonts w:cstheme="minorHAnsi"/>
          <w:b/>
        </w:rPr>
        <w:sectPr w:rsidR="009207FF" w:rsidSect="009207FF">
          <w:type w:val="nextColumn"/>
          <w:pgSz w:w="11906" w:h="16838"/>
          <w:pgMar w:top="1440" w:right="1440" w:bottom="1440" w:left="1440" w:header="709" w:footer="709" w:gutter="0"/>
          <w:cols w:space="708"/>
          <w:docGrid w:linePitch="360"/>
        </w:sectPr>
      </w:pPr>
    </w:p>
    <w:p w:rsidR="009207FF" w:rsidRDefault="009207FF" w:rsidP="00564572">
      <w:pPr>
        <w:spacing w:line="360" w:lineRule="auto"/>
        <w:rPr>
          <w:rFonts w:cstheme="minorHAnsi"/>
          <w:b/>
        </w:rPr>
      </w:pPr>
      <w:r>
        <w:rPr>
          <w:rFonts w:cstheme="minorHAnsi"/>
          <w:b/>
          <w:noProof/>
          <w:lang w:eastAsia="en-GB"/>
        </w:rPr>
        <w:lastRenderedPageBreak/>
        <w:drawing>
          <wp:inline distT="0" distB="0" distL="0" distR="0">
            <wp:extent cx="6144690" cy="8474149"/>
            <wp:effectExtent l="0" t="0" r="889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44690" cy="8474149"/>
                    </a:xfrm>
                    <a:prstGeom prst="rect">
                      <a:avLst/>
                    </a:prstGeom>
                    <a:noFill/>
                    <a:ln>
                      <a:noFill/>
                    </a:ln>
                  </pic:spPr>
                </pic:pic>
              </a:graphicData>
            </a:graphic>
          </wp:inline>
        </w:drawing>
      </w:r>
    </w:p>
    <w:p w:rsidR="009207FF" w:rsidRDefault="009207FF" w:rsidP="00564572">
      <w:pPr>
        <w:spacing w:line="360" w:lineRule="auto"/>
        <w:rPr>
          <w:rFonts w:cstheme="minorHAnsi"/>
          <w:b/>
        </w:rPr>
      </w:pPr>
    </w:p>
    <w:p w:rsidR="009207FF" w:rsidRDefault="009207FF" w:rsidP="00564572">
      <w:pPr>
        <w:spacing w:line="360" w:lineRule="auto"/>
        <w:rPr>
          <w:rFonts w:cstheme="minorHAnsi"/>
          <w:b/>
        </w:rPr>
        <w:sectPr w:rsidR="009207FF" w:rsidSect="009207FF">
          <w:pgSz w:w="11906" w:h="16838"/>
          <w:pgMar w:top="1440" w:right="1440" w:bottom="1440" w:left="1440" w:header="709" w:footer="709" w:gutter="0"/>
          <w:cols w:space="708"/>
          <w:docGrid w:linePitch="360"/>
        </w:sectPr>
      </w:pPr>
      <w:r>
        <w:rPr>
          <w:rFonts w:cstheme="minorHAnsi"/>
          <w:b/>
          <w:noProof/>
          <w:lang w:eastAsia="en-GB"/>
        </w:rPr>
        <w:lastRenderedPageBreak/>
        <w:drawing>
          <wp:inline distT="0" distB="0" distL="0" distR="0">
            <wp:extent cx="6322820" cy="8639503"/>
            <wp:effectExtent l="0" t="0" r="19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39584" cy="8662410"/>
                    </a:xfrm>
                    <a:prstGeom prst="rect">
                      <a:avLst/>
                    </a:prstGeom>
                    <a:noFill/>
                    <a:ln>
                      <a:noFill/>
                    </a:ln>
                  </pic:spPr>
                </pic:pic>
              </a:graphicData>
            </a:graphic>
          </wp:inline>
        </w:drawing>
      </w:r>
    </w:p>
    <w:p w:rsidR="00914B61" w:rsidRDefault="00914B61" w:rsidP="00564572">
      <w:pPr>
        <w:spacing w:line="360" w:lineRule="auto"/>
        <w:rPr>
          <w:rFonts w:cstheme="minorHAnsi"/>
          <w:b/>
        </w:rPr>
      </w:pPr>
      <w:r>
        <w:rPr>
          <w:rFonts w:cstheme="minorHAnsi"/>
          <w:b/>
          <w:noProof/>
          <w:lang w:eastAsia="en-GB"/>
        </w:rPr>
        <w:lastRenderedPageBreak/>
        <w:drawing>
          <wp:inline distT="0" distB="0" distL="0" distR="0">
            <wp:extent cx="6173872" cy="860797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74005" cy="8608158"/>
                    </a:xfrm>
                    <a:prstGeom prst="rect">
                      <a:avLst/>
                    </a:prstGeom>
                    <a:noFill/>
                    <a:ln>
                      <a:noFill/>
                    </a:ln>
                  </pic:spPr>
                </pic:pic>
              </a:graphicData>
            </a:graphic>
          </wp:inline>
        </w:drawing>
      </w:r>
    </w:p>
    <w:p w:rsidR="00862AA3" w:rsidRDefault="009207FF" w:rsidP="00564572">
      <w:pPr>
        <w:spacing w:line="360" w:lineRule="auto"/>
        <w:rPr>
          <w:rFonts w:cstheme="minorHAnsi"/>
          <w:b/>
        </w:rPr>
      </w:pPr>
      <w:r w:rsidRPr="009207FF">
        <w:rPr>
          <w:rFonts w:cstheme="minorHAnsi"/>
          <w:b/>
        </w:rPr>
        <w:lastRenderedPageBreak/>
        <w:t>Appendix 4 -</w:t>
      </w:r>
      <w:r w:rsidR="00862AA3" w:rsidRPr="009207FF">
        <w:rPr>
          <w:rFonts w:cstheme="minorHAnsi"/>
          <w:b/>
        </w:rPr>
        <w:t xml:space="preserve"> </w:t>
      </w:r>
      <w:r w:rsidRPr="009207FF">
        <w:rPr>
          <w:rFonts w:cstheme="minorHAnsi"/>
          <w:b/>
        </w:rPr>
        <w:t>GCSE Mark S</w:t>
      </w:r>
      <w:r w:rsidR="00862AA3" w:rsidRPr="009207FF">
        <w:rPr>
          <w:rFonts w:cstheme="minorHAnsi"/>
          <w:b/>
        </w:rPr>
        <w:t>cheme</w:t>
      </w:r>
    </w:p>
    <w:p w:rsidR="009207FF" w:rsidRPr="00694954" w:rsidRDefault="009207FF" w:rsidP="00564572">
      <w:pPr>
        <w:spacing w:line="360" w:lineRule="auto"/>
        <w:rPr>
          <w:rFonts w:cstheme="minorHAnsi"/>
          <w:b/>
        </w:rPr>
        <w:sectPr w:rsidR="009207FF" w:rsidRPr="00694954" w:rsidSect="009207FF">
          <w:pgSz w:w="11906" w:h="16838"/>
          <w:pgMar w:top="1440" w:right="1440" w:bottom="1440" w:left="1440" w:header="709" w:footer="709" w:gutter="0"/>
          <w:cols w:space="708"/>
          <w:docGrid w:linePitch="360"/>
        </w:sectPr>
      </w:pPr>
      <w:r>
        <w:rPr>
          <w:rFonts w:cstheme="minorHAnsi"/>
          <w:b/>
          <w:noProof/>
          <w:lang w:eastAsia="en-GB"/>
        </w:rPr>
        <w:drawing>
          <wp:inline distT="0" distB="0" distL="0" distR="0" wp14:anchorId="7C8215C3" wp14:editId="2589E12A">
            <wp:extent cx="6215380" cy="57296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15380" cy="5729605"/>
                    </a:xfrm>
                    <a:prstGeom prst="rect">
                      <a:avLst/>
                    </a:prstGeom>
                    <a:noFill/>
                    <a:ln>
                      <a:noFill/>
                    </a:ln>
                  </pic:spPr>
                </pic:pic>
              </a:graphicData>
            </a:graphic>
          </wp:inline>
        </w:drawing>
      </w:r>
    </w:p>
    <w:p w:rsidR="00847C45" w:rsidRDefault="003B67CC" w:rsidP="00847C45">
      <w:pPr>
        <w:rPr>
          <w:b/>
        </w:rPr>
      </w:pPr>
      <w:r w:rsidRPr="00C136AB">
        <w:rPr>
          <w:b/>
        </w:rPr>
        <w:lastRenderedPageBreak/>
        <w:t xml:space="preserve">Appendix </w:t>
      </w:r>
      <w:r w:rsidR="00CA551F">
        <w:rPr>
          <w:b/>
        </w:rPr>
        <w:t>5</w:t>
      </w:r>
      <w:r w:rsidRPr="00C136AB">
        <w:rPr>
          <w:b/>
        </w:rPr>
        <w:t xml:space="preserve"> – Test 1 Question (What </w:t>
      </w:r>
      <w:r w:rsidR="009207FF">
        <w:rPr>
          <w:b/>
        </w:rPr>
        <w:t>was</w:t>
      </w:r>
      <w:r w:rsidRPr="00C136AB">
        <w:rPr>
          <w:b/>
        </w:rPr>
        <w:t xml:space="preserve"> the Purpose of Source B?)</w:t>
      </w:r>
      <w:r w:rsidR="00847C45" w:rsidRPr="00847C45">
        <w:rPr>
          <w:b/>
        </w:rPr>
        <w:t xml:space="preserve"> </w:t>
      </w:r>
    </w:p>
    <w:p w:rsidR="00847C45" w:rsidRPr="00C136AB" w:rsidRDefault="00847C45" w:rsidP="00847C45">
      <w:pPr>
        <w:rPr>
          <w:b/>
        </w:rPr>
      </w:pPr>
      <w:r w:rsidRPr="00C136AB">
        <w:rPr>
          <w:b/>
        </w:rPr>
        <w:t xml:space="preserve">What </w:t>
      </w:r>
      <w:r>
        <w:rPr>
          <w:b/>
        </w:rPr>
        <w:t>was</w:t>
      </w:r>
      <w:r w:rsidRPr="00C136AB">
        <w:rPr>
          <w:b/>
        </w:rPr>
        <w:t xml:space="preserve"> the Purpose of Source B?</w:t>
      </w:r>
    </w:p>
    <w:p w:rsidR="00847C45" w:rsidRDefault="00847C45" w:rsidP="00847C45">
      <w:pPr>
        <w:jc w:val="center"/>
        <w:rPr>
          <w:b/>
          <w:bCs/>
          <w:i/>
          <w:iCs/>
        </w:rPr>
      </w:pPr>
      <w:r>
        <w:rPr>
          <w:noProof/>
          <w:lang w:eastAsia="en-GB"/>
        </w:rPr>
        <w:drawing>
          <wp:inline distT="0" distB="0" distL="0" distR="0" wp14:anchorId="20C6127B" wp14:editId="69BFCC14">
            <wp:extent cx="4876800" cy="4257392"/>
            <wp:effectExtent l="0" t="0" r="0" b="0"/>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79647" cy="4259877"/>
                    </a:xfrm>
                    <a:prstGeom prst="rect">
                      <a:avLst/>
                    </a:prstGeom>
                    <a:noFill/>
                    <a:ln>
                      <a:noFill/>
                    </a:ln>
                  </pic:spPr>
                </pic:pic>
              </a:graphicData>
            </a:graphic>
          </wp:inline>
        </w:drawing>
      </w:r>
    </w:p>
    <w:p w:rsidR="00847C45" w:rsidRDefault="00847C45" w:rsidP="00847C45">
      <w:pPr>
        <w:jc w:val="center"/>
      </w:pPr>
      <w:r>
        <w:rPr>
          <w:b/>
          <w:bCs/>
          <w:i/>
          <w:iCs/>
        </w:rPr>
        <w:t>[</w:t>
      </w:r>
      <w:r w:rsidRPr="00C136AB">
        <w:rPr>
          <w:b/>
          <w:bCs/>
          <w:i/>
          <w:iCs/>
        </w:rPr>
        <w:t xml:space="preserve">A </w:t>
      </w:r>
      <w:r>
        <w:rPr>
          <w:b/>
          <w:bCs/>
          <w:i/>
          <w:iCs/>
        </w:rPr>
        <w:t>Nazi Party election poster of 1924. The large figure represents a member of the German government. The small figure represents a Jewish banker.</w:t>
      </w:r>
      <w:r w:rsidRPr="00C136AB">
        <w:rPr>
          <w:b/>
          <w:bCs/>
          <w:i/>
          <w:iCs/>
        </w:rPr>
        <w:t>]</w:t>
      </w:r>
    </w:p>
    <w:p w:rsidR="00847C45" w:rsidRDefault="00847C45" w:rsidP="00847C45">
      <w:pPr>
        <w:jc w:val="center"/>
      </w:pPr>
    </w:p>
    <w:p w:rsidR="00847C45" w:rsidRDefault="00847C45" w:rsidP="00847C45">
      <w:pPr>
        <w:rPr>
          <w:b/>
        </w:rPr>
      </w:pPr>
    </w:p>
    <w:p w:rsidR="00847C45" w:rsidRDefault="00847C45" w:rsidP="00847C45">
      <w:pPr>
        <w:rPr>
          <w:b/>
        </w:rPr>
      </w:pPr>
    </w:p>
    <w:p w:rsidR="00847C45" w:rsidRDefault="00847C45" w:rsidP="00847C45">
      <w:pPr>
        <w:rPr>
          <w:b/>
        </w:rPr>
      </w:pPr>
    </w:p>
    <w:p w:rsidR="00847C45" w:rsidRDefault="00847C45" w:rsidP="00847C45">
      <w:pPr>
        <w:rPr>
          <w:b/>
        </w:rPr>
      </w:pPr>
    </w:p>
    <w:p w:rsidR="00847C45" w:rsidRDefault="00847C45" w:rsidP="00847C45">
      <w:pPr>
        <w:rPr>
          <w:b/>
        </w:rPr>
      </w:pPr>
    </w:p>
    <w:p w:rsidR="00847C45" w:rsidRDefault="00847C45" w:rsidP="00847C45">
      <w:pPr>
        <w:rPr>
          <w:b/>
        </w:rPr>
      </w:pPr>
    </w:p>
    <w:p w:rsidR="00847C45" w:rsidRDefault="00847C45" w:rsidP="00847C45">
      <w:pPr>
        <w:rPr>
          <w:b/>
        </w:rPr>
      </w:pPr>
    </w:p>
    <w:p w:rsidR="00847C45" w:rsidRDefault="00847C45" w:rsidP="00847C45">
      <w:pPr>
        <w:rPr>
          <w:b/>
        </w:rPr>
      </w:pPr>
    </w:p>
    <w:p w:rsidR="00847C45" w:rsidRDefault="00847C45" w:rsidP="00847C45">
      <w:pPr>
        <w:rPr>
          <w:b/>
        </w:rPr>
      </w:pPr>
    </w:p>
    <w:p w:rsidR="00694954" w:rsidRPr="00C136AB" w:rsidRDefault="00847C45" w:rsidP="003B67CC">
      <w:pPr>
        <w:rPr>
          <w:b/>
        </w:rPr>
      </w:pPr>
      <w:r>
        <w:rPr>
          <w:b/>
        </w:rPr>
        <w:lastRenderedPageBreak/>
        <w:t xml:space="preserve">Appendix 6 – Marked example of Test 1 </w:t>
      </w:r>
      <w:r>
        <w:rPr>
          <w:b/>
          <w:noProof/>
          <w:lang w:eastAsia="en-GB"/>
        </w:rPr>
        <w:drawing>
          <wp:inline distT="0" distB="0" distL="0" distR="0" wp14:anchorId="7E04FB78" wp14:editId="2030337D">
            <wp:extent cx="5864772" cy="8576442"/>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64965" cy="8576724"/>
                    </a:xfrm>
                    <a:prstGeom prst="rect">
                      <a:avLst/>
                    </a:prstGeom>
                    <a:noFill/>
                    <a:ln>
                      <a:noFill/>
                    </a:ln>
                  </pic:spPr>
                </pic:pic>
              </a:graphicData>
            </a:graphic>
          </wp:inline>
        </w:drawing>
      </w:r>
    </w:p>
    <w:p w:rsidR="003B67CC" w:rsidRPr="00C136AB" w:rsidRDefault="00694954" w:rsidP="003B67CC">
      <w:pPr>
        <w:rPr>
          <w:b/>
        </w:rPr>
      </w:pPr>
      <w:r>
        <w:rPr>
          <w:b/>
          <w:noProof/>
          <w:lang w:eastAsia="en-GB"/>
        </w:rPr>
        <w:lastRenderedPageBreak/>
        <w:drawing>
          <wp:inline distT="0" distB="0" distL="0" distR="0" wp14:anchorId="743416DA" wp14:editId="0D5D9E3D">
            <wp:extent cx="6254089" cy="8879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45593" cy="8867243"/>
                    </a:xfrm>
                    <a:prstGeom prst="rect">
                      <a:avLst/>
                    </a:prstGeom>
                    <a:noFill/>
                    <a:ln>
                      <a:noFill/>
                    </a:ln>
                  </pic:spPr>
                </pic:pic>
              </a:graphicData>
            </a:graphic>
          </wp:inline>
        </w:drawing>
      </w:r>
      <w:r w:rsidR="003B67CC" w:rsidRPr="00C136AB">
        <w:rPr>
          <w:b/>
        </w:rPr>
        <w:lastRenderedPageBreak/>
        <w:t xml:space="preserve">Appendix </w:t>
      </w:r>
      <w:r w:rsidR="00847C45">
        <w:rPr>
          <w:b/>
        </w:rPr>
        <w:t>7</w:t>
      </w:r>
      <w:r w:rsidR="003B67CC" w:rsidRPr="00C136AB">
        <w:rPr>
          <w:b/>
        </w:rPr>
        <w:t xml:space="preserve"> – Test 2 Question (What </w:t>
      </w:r>
      <w:r w:rsidR="009207FF">
        <w:rPr>
          <w:b/>
        </w:rPr>
        <w:t>was</w:t>
      </w:r>
      <w:r w:rsidR="003B67CC" w:rsidRPr="00C136AB">
        <w:rPr>
          <w:b/>
        </w:rPr>
        <w:t xml:space="preserve"> the Purpose of Source A?)</w:t>
      </w:r>
    </w:p>
    <w:p w:rsidR="003B67CC" w:rsidRPr="00C136AB" w:rsidRDefault="003B67CC" w:rsidP="003B67CC">
      <w:pPr>
        <w:rPr>
          <w:b/>
        </w:rPr>
      </w:pPr>
      <w:r w:rsidRPr="00C136AB">
        <w:rPr>
          <w:b/>
        </w:rPr>
        <w:t xml:space="preserve">What </w:t>
      </w:r>
      <w:r w:rsidR="009207FF">
        <w:rPr>
          <w:b/>
        </w:rPr>
        <w:t>was</w:t>
      </w:r>
      <w:r w:rsidRPr="00C136AB">
        <w:rPr>
          <w:b/>
        </w:rPr>
        <w:t xml:space="preserve"> the Purpose of Source A?</w:t>
      </w:r>
    </w:p>
    <w:p w:rsidR="003B67CC" w:rsidRDefault="003B67CC" w:rsidP="003B67CC">
      <w:pPr>
        <w:jc w:val="center"/>
      </w:pPr>
      <w:r w:rsidRPr="00C136AB">
        <w:rPr>
          <w:noProof/>
          <w:lang w:eastAsia="en-GB"/>
        </w:rPr>
        <w:drawing>
          <wp:inline distT="0" distB="0" distL="0" distR="0" wp14:anchorId="5B8C32FF" wp14:editId="2C8D3A41">
            <wp:extent cx="5146877" cy="5581650"/>
            <wp:effectExtent l="0" t="0" r="0" b="0"/>
            <wp:docPr id="13"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 descr="Related im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53444" cy="5588771"/>
                    </a:xfrm>
                    <a:prstGeom prst="rect">
                      <a:avLst/>
                    </a:prstGeom>
                    <a:noFill/>
                    <a:extLst/>
                  </pic:spPr>
                </pic:pic>
              </a:graphicData>
            </a:graphic>
          </wp:inline>
        </w:drawing>
      </w:r>
    </w:p>
    <w:p w:rsidR="003B67CC" w:rsidRPr="00C136AB" w:rsidRDefault="003B67CC" w:rsidP="003B67CC">
      <w:pPr>
        <w:jc w:val="center"/>
      </w:pPr>
      <w:r w:rsidRPr="00C136AB">
        <w:rPr>
          <w:b/>
          <w:bCs/>
          <w:i/>
          <w:iCs/>
        </w:rPr>
        <w:t>[A British cartoon following the reoccupation of the Rhineland in 1936. Pax Germanica means ‘Peace German-Style]</w:t>
      </w:r>
    </w:p>
    <w:p w:rsidR="003B67CC" w:rsidRDefault="003B67CC" w:rsidP="003B67CC">
      <w:pPr>
        <w:jc w:val="center"/>
      </w:pPr>
    </w:p>
    <w:p w:rsidR="003B67CC" w:rsidRDefault="003B67CC" w:rsidP="003B67CC">
      <w:pPr>
        <w:jc w:val="center"/>
      </w:pPr>
    </w:p>
    <w:p w:rsidR="003B67CC" w:rsidRDefault="003B67CC" w:rsidP="003B67CC">
      <w:pPr>
        <w:jc w:val="center"/>
      </w:pPr>
    </w:p>
    <w:p w:rsidR="003B67CC" w:rsidRDefault="003B67CC" w:rsidP="003B67CC">
      <w:pPr>
        <w:jc w:val="center"/>
      </w:pPr>
    </w:p>
    <w:p w:rsidR="003B67CC" w:rsidRDefault="003B67CC" w:rsidP="003B67CC">
      <w:pPr>
        <w:jc w:val="center"/>
      </w:pPr>
    </w:p>
    <w:p w:rsidR="00847C45" w:rsidRDefault="00847C45" w:rsidP="003B67CC">
      <w:pPr>
        <w:rPr>
          <w:b/>
        </w:rPr>
      </w:pPr>
    </w:p>
    <w:p w:rsidR="003B67CC" w:rsidRDefault="00847C45" w:rsidP="003B67CC">
      <w:pPr>
        <w:rPr>
          <w:b/>
        </w:rPr>
      </w:pPr>
      <w:r>
        <w:rPr>
          <w:b/>
        </w:rPr>
        <w:lastRenderedPageBreak/>
        <w:t>Appendix 8</w:t>
      </w:r>
      <w:r w:rsidR="00694954" w:rsidRPr="00847C45">
        <w:rPr>
          <w:b/>
        </w:rPr>
        <w:t xml:space="preserve"> – Marked example of Test 2</w:t>
      </w:r>
    </w:p>
    <w:p w:rsidR="00847C45" w:rsidRDefault="00847C45" w:rsidP="003B67CC">
      <w:pPr>
        <w:rPr>
          <w:b/>
        </w:rPr>
      </w:pPr>
      <w:r>
        <w:rPr>
          <w:b/>
          <w:noProof/>
          <w:lang w:eastAsia="en-GB"/>
        </w:rPr>
        <w:drawing>
          <wp:inline distT="0" distB="0" distL="0" distR="0" wp14:anchorId="41008C61" wp14:editId="4D164AFE">
            <wp:extent cx="5722620" cy="76847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2620" cy="7684770"/>
                    </a:xfrm>
                    <a:prstGeom prst="rect">
                      <a:avLst/>
                    </a:prstGeom>
                    <a:noFill/>
                    <a:ln>
                      <a:noFill/>
                    </a:ln>
                  </pic:spPr>
                </pic:pic>
              </a:graphicData>
            </a:graphic>
          </wp:inline>
        </w:drawing>
      </w:r>
    </w:p>
    <w:p w:rsidR="00847C45" w:rsidRPr="00847C45" w:rsidRDefault="00847C45" w:rsidP="003B67CC">
      <w:pPr>
        <w:rPr>
          <w:b/>
        </w:rPr>
      </w:pPr>
      <w:r>
        <w:rPr>
          <w:b/>
          <w:noProof/>
          <w:lang w:eastAsia="en-GB"/>
        </w:rPr>
        <w:lastRenderedPageBreak/>
        <w:drawing>
          <wp:inline distT="0" distB="0" distL="0" distR="0" wp14:anchorId="6B47BF5F" wp14:editId="3A859C31">
            <wp:extent cx="5732780" cy="6739890"/>
            <wp:effectExtent l="0" t="0" r="127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2780" cy="6739890"/>
                    </a:xfrm>
                    <a:prstGeom prst="rect">
                      <a:avLst/>
                    </a:prstGeom>
                    <a:noFill/>
                    <a:ln>
                      <a:noFill/>
                    </a:ln>
                  </pic:spPr>
                </pic:pic>
              </a:graphicData>
            </a:graphic>
          </wp:inline>
        </w:drawing>
      </w:r>
    </w:p>
    <w:p w:rsidR="00847C45" w:rsidRDefault="00847C45" w:rsidP="003B67CC">
      <w:pPr>
        <w:rPr>
          <w:b/>
        </w:rPr>
      </w:pPr>
    </w:p>
    <w:p w:rsidR="00847C45" w:rsidRDefault="00847C45" w:rsidP="003B67CC">
      <w:pPr>
        <w:rPr>
          <w:b/>
        </w:rPr>
      </w:pPr>
    </w:p>
    <w:p w:rsidR="00847C45" w:rsidRDefault="00847C45" w:rsidP="003B67CC">
      <w:pPr>
        <w:rPr>
          <w:b/>
        </w:rPr>
      </w:pPr>
    </w:p>
    <w:p w:rsidR="00847C45" w:rsidRDefault="00847C45" w:rsidP="003B67CC">
      <w:pPr>
        <w:rPr>
          <w:b/>
        </w:rPr>
      </w:pPr>
    </w:p>
    <w:p w:rsidR="00847C45" w:rsidRDefault="00847C45" w:rsidP="003B67CC">
      <w:pPr>
        <w:rPr>
          <w:b/>
        </w:rPr>
      </w:pPr>
    </w:p>
    <w:p w:rsidR="00847C45" w:rsidRDefault="00847C45" w:rsidP="003B67CC">
      <w:pPr>
        <w:rPr>
          <w:b/>
        </w:rPr>
      </w:pPr>
    </w:p>
    <w:p w:rsidR="003B67CC" w:rsidRPr="00C136AB" w:rsidRDefault="00847C45" w:rsidP="003B67CC">
      <w:pPr>
        <w:rPr>
          <w:b/>
        </w:rPr>
      </w:pPr>
      <w:r>
        <w:rPr>
          <w:b/>
        </w:rPr>
        <w:lastRenderedPageBreak/>
        <w:t>Appendix 9</w:t>
      </w:r>
      <w:r w:rsidR="003B67CC" w:rsidRPr="00C136AB">
        <w:rPr>
          <w:b/>
        </w:rPr>
        <w:t xml:space="preserve"> – Test 3 Question (What </w:t>
      </w:r>
      <w:r w:rsidR="009207FF">
        <w:rPr>
          <w:b/>
        </w:rPr>
        <w:t>was</w:t>
      </w:r>
      <w:r w:rsidR="003B67CC" w:rsidRPr="00C136AB">
        <w:rPr>
          <w:b/>
        </w:rPr>
        <w:t xml:space="preserve"> the Purpose of Source A?)</w:t>
      </w:r>
    </w:p>
    <w:p w:rsidR="003B67CC" w:rsidRPr="00C136AB" w:rsidRDefault="003B67CC" w:rsidP="003B67CC">
      <w:pPr>
        <w:rPr>
          <w:b/>
        </w:rPr>
      </w:pPr>
      <w:r w:rsidRPr="00C136AB">
        <w:rPr>
          <w:b/>
        </w:rPr>
        <w:t xml:space="preserve">What </w:t>
      </w:r>
      <w:r w:rsidR="009207FF">
        <w:rPr>
          <w:b/>
        </w:rPr>
        <w:t>was</w:t>
      </w:r>
      <w:r w:rsidRPr="00C136AB">
        <w:rPr>
          <w:b/>
        </w:rPr>
        <w:t xml:space="preserve"> the Purpose of Source A?</w:t>
      </w:r>
    </w:p>
    <w:p w:rsidR="003B67CC" w:rsidRDefault="003B67CC" w:rsidP="003B67CC">
      <w:pPr>
        <w:jc w:val="center"/>
      </w:pPr>
      <w:r w:rsidRPr="00C136AB">
        <w:rPr>
          <w:noProof/>
          <w:lang w:eastAsia="en-GB"/>
        </w:rPr>
        <w:drawing>
          <wp:inline distT="0" distB="0" distL="0" distR="0" wp14:anchorId="32C5E73B" wp14:editId="6D449DB2">
            <wp:extent cx="4320318" cy="5628091"/>
            <wp:effectExtent l="0" t="0" r="4445" b="0"/>
            <wp:docPr id="2050" name="Picture 2" descr="Image result for stalin and hitl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stalin and hitler cartoon"/>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25519" cy="5634867"/>
                    </a:xfrm>
                    <a:prstGeom prst="rect">
                      <a:avLst/>
                    </a:prstGeom>
                    <a:noFill/>
                    <a:extLst/>
                  </pic:spPr>
                </pic:pic>
              </a:graphicData>
            </a:graphic>
          </wp:inline>
        </w:drawing>
      </w:r>
    </w:p>
    <w:p w:rsidR="003B67CC" w:rsidRPr="00C136AB" w:rsidRDefault="003B67CC" w:rsidP="003B67CC">
      <w:pPr>
        <w:jc w:val="center"/>
      </w:pPr>
      <w:r w:rsidRPr="00C136AB">
        <w:rPr>
          <w:b/>
          <w:bCs/>
          <w:i/>
          <w:iCs/>
        </w:rPr>
        <w:t xml:space="preserve">[Cartoon from the Picture Post, a British magazine, October 1939. It shows Stalin and Hitler tied together] </w:t>
      </w:r>
    </w:p>
    <w:p w:rsidR="003B67CC" w:rsidRDefault="003B67CC" w:rsidP="00564572">
      <w:pPr>
        <w:spacing w:line="360" w:lineRule="auto"/>
        <w:rPr>
          <w:rFonts w:cstheme="minorHAnsi"/>
        </w:rPr>
      </w:pPr>
    </w:p>
    <w:p w:rsidR="00847C45" w:rsidRDefault="00847C45" w:rsidP="00564572">
      <w:pPr>
        <w:spacing w:line="360" w:lineRule="auto"/>
        <w:rPr>
          <w:rFonts w:cstheme="minorHAnsi"/>
        </w:rPr>
      </w:pPr>
    </w:p>
    <w:p w:rsidR="00847C45" w:rsidRDefault="00847C45" w:rsidP="00564572">
      <w:pPr>
        <w:spacing w:line="360" w:lineRule="auto"/>
        <w:rPr>
          <w:rFonts w:cstheme="minorHAnsi"/>
        </w:rPr>
      </w:pPr>
    </w:p>
    <w:p w:rsidR="00847C45" w:rsidRDefault="00847C45" w:rsidP="00564572">
      <w:pPr>
        <w:spacing w:line="360" w:lineRule="auto"/>
        <w:rPr>
          <w:rFonts w:cstheme="minorHAnsi"/>
        </w:rPr>
      </w:pPr>
    </w:p>
    <w:p w:rsidR="00847C45" w:rsidRDefault="00847C45" w:rsidP="00564572">
      <w:pPr>
        <w:spacing w:line="360" w:lineRule="auto"/>
        <w:rPr>
          <w:rFonts w:cstheme="minorHAnsi"/>
        </w:rPr>
      </w:pPr>
    </w:p>
    <w:p w:rsidR="00847C45" w:rsidRDefault="00847C45" w:rsidP="00564572">
      <w:pPr>
        <w:spacing w:line="360" w:lineRule="auto"/>
        <w:rPr>
          <w:rFonts w:cstheme="minorHAnsi"/>
          <w:b/>
        </w:rPr>
      </w:pPr>
      <w:r w:rsidRPr="00847C45">
        <w:rPr>
          <w:rFonts w:cstheme="minorHAnsi"/>
          <w:b/>
        </w:rPr>
        <w:lastRenderedPageBreak/>
        <w:t xml:space="preserve">Appendix </w:t>
      </w:r>
      <w:r>
        <w:rPr>
          <w:rFonts w:cstheme="minorHAnsi"/>
          <w:b/>
        </w:rPr>
        <w:t>10</w:t>
      </w:r>
      <w:r w:rsidRPr="00847C45">
        <w:rPr>
          <w:rFonts w:cstheme="minorHAnsi"/>
          <w:b/>
        </w:rPr>
        <w:t xml:space="preserve"> - Marked example of Test 3</w:t>
      </w:r>
    </w:p>
    <w:p w:rsidR="00847C45" w:rsidRDefault="00847C45" w:rsidP="00564572">
      <w:pPr>
        <w:spacing w:line="360" w:lineRule="auto"/>
        <w:rPr>
          <w:rFonts w:cstheme="minorHAnsi"/>
          <w:b/>
        </w:rPr>
      </w:pPr>
      <w:r>
        <w:rPr>
          <w:rFonts w:cstheme="minorHAnsi"/>
          <w:b/>
          <w:noProof/>
          <w:lang w:eastAsia="en-GB"/>
        </w:rPr>
        <w:drawing>
          <wp:inline distT="0" distB="0" distL="0" distR="0" wp14:anchorId="7C6298A4" wp14:editId="6D86C9D4">
            <wp:extent cx="5728335" cy="7830185"/>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8335" cy="7830185"/>
                    </a:xfrm>
                    <a:prstGeom prst="rect">
                      <a:avLst/>
                    </a:prstGeom>
                    <a:noFill/>
                    <a:ln>
                      <a:noFill/>
                    </a:ln>
                  </pic:spPr>
                </pic:pic>
              </a:graphicData>
            </a:graphic>
          </wp:inline>
        </w:drawing>
      </w:r>
    </w:p>
    <w:p w:rsidR="00847C45" w:rsidRDefault="00847C45" w:rsidP="00564572">
      <w:pPr>
        <w:spacing w:line="360" w:lineRule="auto"/>
        <w:rPr>
          <w:rFonts w:cstheme="minorHAnsi"/>
          <w:b/>
        </w:rPr>
      </w:pPr>
    </w:p>
    <w:p w:rsidR="00A34BCA" w:rsidRDefault="00A34BCA" w:rsidP="00564572">
      <w:pPr>
        <w:spacing w:line="360" w:lineRule="auto"/>
        <w:rPr>
          <w:rFonts w:cstheme="minorHAnsi"/>
          <w:b/>
        </w:rPr>
      </w:pPr>
      <w:r>
        <w:rPr>
          <w:rFonts w:cstheme="minorHAnsi"/>
          <w:b/>
        </w:rPr>
        <w:lastRenderedPageBreak/>
        <w:t xml:space="preserve">Appendix 11 – </w:t>
      </w:r>
      <w:r w:rsidR="00AD31E1">
        <w:rPr>
          <w:rFonts w:cstheme="minorHAnsi"/>
          <w:b/>
        </w:rPr>
        <w:t>An example of the feedback given in this intervention</w:t>
      </w:r>
      <w:r w:rsidR="004F0C0E">
        <w:rPr>
          <w:rFonts w:cstheme="minorHAnsi"/>
          <w:b/>
        </w:rPr>
        <w:t xml:space="preserve"> </w:t>
      </w:r>
    </w:p>
    <w:p w:rsidR="005A3461" w:rsidRDefault="004F0C0E" w:rsidP="00564572">
      <w:pPr>
        <w:spacing w:line="360" w:lineRule="auto"/>
        <w:rPr>
          <w:rFonts w:cstheme="minorHAnsi"/>
          <w:b/>
        </w:rPr>
      </w:pPr>
      <w:r>
        <w:rPr>
          <w:rFonts w:cstheme="minorHAnsi"/>
          <w:b/>
          <w:noProof/>
          <w:lang w:eastAsia="en-GB"/>
        </w:rPr>
        <w:drawing>
          <wp:inline distT="0" distB="0" distL="0" distR="0">
            <wp:extent cx="5724525" cy="76295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7629525"/>
                    </a:xfrm>
                    <a:prstGeom prst="rect">
                      <a:avLst/>
                    </a:prstGeom>
                    <a:noFill/>
                    <a:ln>
                      <a:noFill/>
                    </a:ln>
                  </pic:spPr>
                </pic:pic>
              </a:graphicData>
            </a:graphic>
          </wp:inline>
        </w:drawing>
      </w:r>
    </w:p>
    <w:p w:rsidR="005A3461" w:rsidRDefault="005A3461" w:rsidP="00564572">
      <w:pPr>
        <w:spacing w:line="360" w:lineRule="auto"/>
        <w:rPr>
          <w:rFonts w:cstheme="minorHAnsi"/>
          <w:b/>
        </w:rPr>
      </w:pPr>
    </w:p>
    <w:p w:rsidR="005A3461" w:rsidRDefault="00A34BCA" w:rsidP="00564572">
      <w:pPr>
        <w:spacing w:line="360" w:lineRule="auto"/>
        <w:rPr>
          <w:rFonts w:cstheme="minorHAnsi"/>
          <w:b/>
          <w:bCs/>
          <w:noProof/>
        </w:rPr>
      </w:pPr>
      <w:r w:rsidRPr="004F0C0E">
        <w:rPr>
          <w:rFonts w:cstheme="minorHAnsi"/>
          <w:b/>
        </w:rPr>
        <w:lastRenderedPageBreak/>
        <w:t xml:space="preserve">Appendix 12 – </w:t>
      </w:r>
      <w:r w:rsidR="004F0C0E" w:rsidRPr="004F0C0E">
        <w:rPr>
          <w:rFonts w:cstheme="minorHAnsi"/>
          <w:b/>
          <w:bCs/>
          <w:noProof/>
        </w:rPr>
        <w:t>A graph showing each pupils' results from the tests taken throughout this intervention</w:t>
      </w:r>
    </w:p>
    <w:p w:rsidR="004F0C0E" w:rsidRDefault="004F0C0E" w:rsidP="005A3461">
      <w:pPr>
        <w:spacing w:line="360" w:lineRule="auto"/>
        <w:jc w:val="center"/>
        <w:rPr>
          <w:rFonts w:cstheme="minorHAnsi"/>
          <w:b/>
        </w:rPr>
      </w:pPr>
      <w:r>
        <w:rPr>
          <w:rFonts w:cstheme="minorHAnsi"/>
          <w:b/>
          <w:noProof/>
          <w:lang w:eastAsia="en-GB"/>
        </w:rPr>
        <w:drawing>
          <wp:inline distT="0" distB="0" distL="0" distR="0">
            <wp:extent cx="4000500" cy="79343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00500" cy="7934325"/>
                    </a:xfrm>
                    <a:prstGeom prst="rect">
                      <a:avLst/>
                    </a:prstGeom>
                    <a:noFill/>
                    <a:ln>
                      <a:noFill/>
                    </a:ln>
                  </pic:spPr>
                </pic:pic>
              </a:graphicData>
            </a:graphic>
          </wp:inline>
        </w:drawing>
      </w:r>
    </w:p>
    <w:p w:rsidR="004F0C0E" w:rsidRDefault="005A3461" w:rsidP="00564572">
      <w:pPr>
        <w:spacing w:line="360" w:lineRule="auto"/>
        <w:rPr>
          <w:rFonts w:cstheme="minorHAnsi"/>
          <w:b/>
        </w:rPr>
      </w:pPr>
      <w:r>
        <w:rPr>
          <w:rFonts w:cstheme="minorHAnsi"/>
          <w:b/>
        </w:rPr>
        <w:lastRenderedPageBreak/>
        <w:t>A</w:t>
      </w:r>
      <w:r w:rsidR="004F0C0E">
        <w:rPr>
          <w:rFonts w:cstheme="minorHAnsi"/>
          <w:b/>
        </w:rPr>
        <w:t>ppendix 13 - A graph showing the changes in pupils’ marks between Test 1 and Test 2</w:t>
      </w:r>
    </w:p>
    <w:p w:rsidR="004F0C0E" w:rsidRDefault="004F0C0E" w:rsidP="005A3461">
      <w:pPr>
        <w:spacing w:line="360" w:lineRule="auto"/>
        <w:jc w:val="center"/>
        <w:rPr>
          <w:rFonts w:cstheme="minorHAnsi"/>
          <w:b/>
        </w:rPr>
      </w:pPr>
      <w:r>
        <w:rPr>
          <w:noProof/>
          <w:lang w:eastAsia="en-GB"/>
        </w:rPr>
        <w:drawing>
          <wp:inline distT="0" distB="0" distL="0" distR="0" wp14:anchorId="51F3B2F5" wp14:editId="67918AAD">
            <wp:extent cx="4529931" cy="3238500"/>
            <wp:effectExtent l="0" t="0" r="23495" b="190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4F0C0E" w:rsidRDefault="004F0C0E" w:rsidP="00564572">
      <w:pPr>
        <w:spacing w:line="360" w:lineRule="auto"/>
        <w:rPr>
          <w:rFonts w:cstheme="minorHAnsi"/>
          <w:b/>
        </w:rPr>
      </w:pPr>
      <w:r>
        <w:rPr>
          <w:rFonts w:cstheme="minorHAnsi"/>
          <w:b/>
        </w:rPr>
        <w:t>Appendix 14 - A graph showing the changes in pupils’ marks between Test 1 and Test 2</w:t>
      </w:r>
    </w:p>
    <w:p w:rsidR="004F0C0E" w:rsidRDefault="004F0C0E" w:rsidP="005A3461">
      <w:pPr>
        <w:spacing w:line="360" w:lineRule="auto"/>
        <w:jc w:val="center"/>
        <w:rPr>
          <w:rFonts w:cstheme="minorHAnsi"/>
          <w:b/>
        </w:rPr>
      </w:pPr>
      <w:r>
        <w:rPr>
          <w:noProof/>
          <w:lang w:eastAsia="en-GB"/>
        </w:rPr>
        <w:drawing>
          <wp:inline distT="0" distB="0" distL="0" distR="0" wp14:anchorId="692A78DC" wp14:editId="3F74309A">
            <wp:extent cx="4702119" cy="3241221"/>
            <wp:effectExtent l="0" t="0" r="22860" b="1651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sectPr w:rsidR="004F0C0E" w:rsidSect="00A34BC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EC2" w:rsidRDefault="00FA1EC2" w:rsidP="00ED30B0">
      <w:pPr>
        <w:spacing w:after="0" w:line="240" w:lineRule="auto"/>
      </w:pPr>
      <w:r>
        <w:separator/>
      </w:r>
    </w:p>
  </w:endnote>
  <w:endnote w:type="continuationSeparator" w:id="0">
    <w:p w:rsidR="00FA1EC2" w:rsidRDefault="00FA1EC2" w:rsidP="00ED3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Arial Unicode MS"/>
    <w:panose1 w:val="02030600000101010101"/>
    <w:charset w:val="81"/>
    <w:family w:val="auto"/>
    <w:notTrueType/>
    <w:pitch w:val="fixed"/>
    <w:sig w:usb0="00000000"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E07" w:rsidRDefault="006D2E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D2E07" w:rsidRDefault="006D2E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E07" w:rsidRDefault="006D2E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EC2" w:rsidRDefault="00FA1EC2" w:rsidP="00ED30B0">
      <w:pPr>
        <w:spacing w:after="0" w:line="240" w:lineRule="auto"/>
      </w:pPr>
      <w:r>
        <w:separator/>
      </w:r>
    </w:p>
  </w:footnote>
  <w:footnote w:type="continuationSeparator" w:id="0">
    <w:p w:rsidR="00FA1EC2" w:rsidRDefault="00FA1EC2" w:rsidP="00ED30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E4EB5B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171182"/>
    <w:multiLevelType w:val="hybridMultilevel"/>
    <w:tmpl w:val="03D2DB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61802D4"/>
    <w:multiLevelType w:val="hybridMultilevel"/>
    <w:tmpl w:val="3B849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D96150"/>
    <w:multiLevelType w:val="hybridMultilevel"/>
    <w:tmpl w:val="A2B0A5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97648"/>
    <w:multiLevelType w:val="hybridMultilevel"/>
    <w:tmpl w:val="0E228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A46142"/>
    <w:multiLevelType w:val="hybridMultilevel"/>
    <w:tmpl w:val="BBD219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80A1CD3"/>
    <w:multiLevelType w:val="hybridMultilevel"/>
    <w:tmpl w:val="5FD87F2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87A5097"/>
    <w:multiLevelType w:val="hybridMultilevel"/>
    <w:tmpl w:val="C96CB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9664CD1"/>
    <w:multiLevelType w:val="hybridMultilevel"/>
    <w:tmpl w:val="BFD00B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09971DEB"/>
    <w:multiLevelType w:val="hybridMultilevel"/>
    <w:tmpl w:val="F6501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0EAF77B3"/>
    <w:multiLevelType w:val="hybridMultilevel"/>
    <w:tmpl w:val="B8F07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0007168"/>
    <w:multiLevelType w:val="hybridMultilevel"/>
    <w:tmpl w:val="6AC20AD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0C33E54"/>
    <w:multiLevelType w:val="hybridMultilevel"/>
    <w:tmpl w:val="A2DA2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12F27D16"/>
    <w:multiLevelType w:val="hybridMultilevel"/>
    <w:tmpl w:val="F1F6F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93F30FC"/>
    <w:multiLevelType w:val="hybridMultilevel"/>
    <w:tmpl w:val="D8000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5DA61A0"/>
    <w:multiLevelType w:val="hybridMultilevel"/>
    <w:tmpl w:val="42844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61953DF"/>
    <w:multiLevelType w:val="hybridMultilevel"/>
    <w:tmpl w:val="CEAE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CC06AF8"/>
    <w:multiLevelType w:val="hybridMultilevel"/>
    <w:tmpl w:val="DF321F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nsid w:val="2D997A5A"/>
    <w:multiLevelType w:val="hybridMultilevel"/>
    <w:tmpl w:val="224E6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F970157"/>
    <w:multiLevelType w:val="hybridMultilevel"/>
    <w:tmpl w:val="21EE0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3394037C"/>
    <w:multiLevelType w:val="hybridMultilevel"/>
    <w:tmpl w:val="DABC1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5C33630"/>
    <w:multiLevelType w:val="multilevel"/>
    <w:tmpl w:val="20D62CAC"/>
    <w:styleLink w:val="List31"/>
    <w:lvl w:ilvl="0">
      <w:start w:val="1"/>
      <w:numFmt w:val="decimal"/>
      <w:lvlText w:val="%1)"/>
      <w:lvlJc w:val="left"/>
      <w:pPr>
        <w:tabs>
          <w:tab w:val="num" w:pos="720"/>
        </w:tabs>
        <w:ind w:left="720" w:hanging="360"/>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1">
      <w:start w:val="1"/>
      <w:numFmt w:val="lowerLetter"/>
      <w:lvlText w:val="%2."/>
      <w:lvlJc w:val="left"/>
      <w:pPr>
        <w:tabs>
          <w:tab w:val="num" w:pos="1350"/>
        </w:tabs>
        <w:ind w:left="1350" w:hanging="270"/>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2">
      <w:start w:val="1"/>
      <w:numFmt w:val="lowerRoman"/>
      <w:lvlText w:val="%3."/>
      <w:lvlJc w:val="left"/>
      <w:pPr>
        <w:tabs>
          <w:tab w:val="num" w:pos="2086"/>
        </w:tabs>
        <w:ind w:left="2086" w:hanging="222"/>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2790"/>
        </w:tabs>
        <w:ind w:left="2790" w:hanging="270"/>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4">
      <w:start w:val="1"/>
      <w:numFmt w:val="lowerLetter"/>
      <w:lvlText w:val="%5."/>
      <w:lvlJc w:val="left"/>
      <w:pPr>
        <w:tabs>
          <w:tab w:val="num" w:pos="3510"/>
        </w:tabs>
        <w:ind w:left="3510" w:hanging="270"/>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5">
      <w:start w:val="1"/>
      <w:numFmt w:val="lowerRoman"/>
      <w:lvlText w:val="%6."/>
      <w:lvlJc w:val="left"/>
      <w:pPr>
        <w:tabs>
          <w:tab w:val="num" w:pos="4246"/>
        </w:tabs>
        <w:ind w:left="4246" w:hanging="222"/>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4950"/>
        </w:tabs>
        <w:ind w:left="4950" w:hanging="270"/>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7">
      <w:start w:val="1"/>
      <w:numFmt w:val="lowerLetter"/>
      <w:lvlText w:val="%8."/>
      <w:lvlJc w:val="left"/>
      <w:pPr>
        <w:tabs>
          <w:tab w:val="num" w:pos="5670"/>
        </w:tabs>
        <w:ind w:left="5670" w:hanging="270"/>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lvl w:ilvl="8">
      <w:start w:val="1"/>
      <w:numFmt w:val="lowerRoman"/>
      <w:lvlText w:val="%9."/>
      <w:lvlJc w:val="left"/>
      <w:pPr>
        <w:tabs>
          <w:tab w:val="num" w:pos="6406"/>
        </w:tabs>
        <w:ind w:left="6406" w:hanging="222"/>
      </w:pPr>
      <w:rPr>
        <w:rFonts w:ascii="Arial" w:eastAsia="Arial" w:hAnsi="Arial" w:cs="Arial"/>
        <w:b w:val="0"/>
        <w:bCs w:val="0"/>
        <w:i w:val="0"/>
        <w:iCs w:val="0"/>
        <w:caps w:val="0"/>
        <w:smallCaps w:val="0"/>
        <w:strike w:val="0"/>
        <w:dstrike w:val="0"/>
        <w:color w:val="000000"/>
        <w:spacing w:val="0"/>
        <w:kern w:val="0"/>
        <w:position w:val="0"/>
        <w:sz w:val="18"/>
        <w:szCs w:val="18"/>
        <w:u w:val="none" w:color="000000"/>
        <w:vertAlign w:val="baseline"/>
        <w:lang w:val="en-US"/>
        <w14:textOutline w14:w="0" w14:cap="rnd" w14:cmpd="sng" w14:algn="ctr">
          <w14:noFill/>
          <w14:prstDash w14:val="solid"/>
          <w14:bevel/>
        </w14:textOutline>
      </w:rPr>
    </w:lvl>
  </w:abstractNum>
  <w:abstractNum w:abstractNumId="22">
    <w:nsid w:val="35E72D20"/>
    <w:multiLevelType w:val="hybridMultilevel"/>
    <w:tmpl w:val="A2A2BB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AA80D12"/>
    <w:multiLevelType w:val="hybridMultilevel"/>
    <w:tmpl w:val="221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CD60E48"/>
    <w:multiLevelType w:val="hybridMultilevel"/>
    <w:tmpl w:val="27DCA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FA0158E"/>
    <w:multiLevelType w:val="hybridMultilevel"/>
    <w:tmpl w:val="6074B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B030874"/>
    <w:multiLevelType w:val="hybridMultilevel"/>
    <w:tmpl w:val="A5B6B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C8B477F"/>
    <w:multiLevelType w:val="hybridMultilevel"/>
    <w:tmpl w:val="37BEE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F4E1F4C"/>
    <w:multiLevelType w:val="hybridMultilevel"/>
    <w:tmpl w:val="CD4C9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FCC1AD6"/>
    <w:multiLevelType w:val="hybridMultilevel"/>
    <w:tmpl w:val="8D58D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0F46757"/>
    <w:multiLevelType w:val="hybridMultilevel"/>
    <w:tmpl w:val="FE165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5FA289A"/>
    <w:multiLevelType w:val="hybridMultilevel"/>
    <w:tmpl w:val="86E234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94B6DE1"/>
    <w:multiLevelType w:val="hybridMultilevel"/>
    <w:tmpl w:val="A6E8A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5B30185E"/>
    <w:multiLevelType w:val="hybridMultilevel"/>
    <w:tmpl w:val="FA182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67E50C56"/>
    <w:multiLevelType w:val="hybridMultilevel"/>
    <w:tmpl w:val="DEA85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21F578E"/>
    <w:multiLevelType w:val="hybridMultilevel"/>
    <w:tmpl w:val="6CA43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6B259E9"/>
    <w:multiLevelType w:val="hybridMultilevel"/>
    <w:tmpl w:val="FA960A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99352CD"/>
    <w:multiLevelType w:val="hybridMultilevel"/>
    <w:tmpl w:val="A97EE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AB7191D"/>
    <w:multiLevelType w:val="hybridMultilevel"/>
    <w:tmpl w:val="19845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FE009E1"/>
    <w:multiLevelType w:val="hybridMultilevel"/>
    <w:tmpl w:val="5BA8B1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11"/>
  </w:num>
  <w:num w:numId="3">
    <w:abstractNumId w:val="0"/>
  </w:num>
  <w:num w:numId="4">
    <w:abstractNumId w:val="6"/>
  </w:num>
  <w:num w:numId="5">
    <w:abstractNumId w:val="30"/>
  </w:num>
  <w:num w:numId="6">
    <w:abstractNumId w:val="23"/>
  </w:num>
  <w:num w:numId="7">
    <w:abstractNumId w:val="17"/>
  </w:num>
  <w:num w:numId="8">
    <w:abstractNumId w:val="34"/>
  </w:num>
  <w:num w:numId="9">
    <w:abstractNumId w:val="14"/>
  </w:num>
  <w:num w:numId="10">
    <w:abstractNumId w:val="3"/>
  </w:num>
  <w:num w:numId="11">
    <w:abstractNumId w:val="15"/>
  </w:num>
  <w:num w:numId="12">
    <w:abstractNumId w:val="25"/>
  </w:num>
  <w:num w:numId="13">
    <w:abstractNumId w:val="20"/>
  </w:num>
  <w:num w:numId="14">
    <w:abstractNumId w:val="21"/>
  </w:num>
  <w:num w:numId="15">
    <w:abstractNumId w:val="29"/>
  </w:num>
  <w:num w:numId="16">
    <w:abstractNumId w:val="7"/>
  </w:num>
  <w:num w:numId="17">
    <w:abstractNumId w:val="38"/>
  </w:num>
  <w:num w:numId="18">
    <w:abstractNumId w:val="27"/>
  </w:num>
  <w:num w:numId="19">
    <w:abstractNumId w:val="9"/>
  </w:num>
  <w:num w:numId="20">
    <w:abstractNumId w:val="36"/>
  </w:num>
  <w:num w:numId="21">
    <w:abstractNumId w:val="32"/>
  </w:num>
  <w:num w:numId="22">
    <w:abstractNumId w:val="28"/>
  </w:num>
  <w:num w:numId="23">
    <w:abstractNumId w:val="22"/>
  </w:num>
  <w:num w:numId="24">
    <w:abstractNumId w:val="18"/>
  </w:num>
  <w:num w:numId="25">
    <w:abstractNumId w:val="5"/>
  </w:num>
  <w:num w:numId="26">
    <w:abstractNumId w:val="2"/>
  </w:num>
  <w:num w:numId="27">
    <w:abstractNumId w:val="24"/>
  </w:num>
  <w:num w:numId="28">
    <w:abstractNumId w:val="37"/>
  </w:num>
  <w:num w:numId="29">
    <w:abstractNumId w:val="33"/>
  </w:num>
  <w:num w:numId="30">
    <w:abstractNumId w:val="12"/>
  </w:num>
  <w:num w:numId="31">
    <w:abstractNumId w:val="39"/>
  </w:num>
  <w:num w:numId="32">
    <w:abstractNumId w:val="4"/>
  </w:num>
  <w:num w:numId="33">
    <w:abstractNumId w:val="10"/>
  </w:num>
  <w:num w:numId="34">
    <w:abstractNumId w:val="1"/>
  </w:num>
  <w:num w:numId="35">
    <w:abstractNumId w:val="19"/>
  </w:num>
  <w:num w:numId="36">
    <w:abstractNumId w:val="13"/>
  </w:num>
  <w:num w:numId="37">
    <w:abstractNumId w:val="31"/>
  </w:num>
  <w:num w:numId="38">
    <w:abstractNumId w:val="26"/>
  </w:num>
  <w:num w:numId="39">
    <w:abstractNumId w:val="35"/>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0B0"/>
    <w:rsid w:val="00033FA2"/>
    <w:rsid w:val="000354D0"/>
    <w:rsid w:val="000644C0"/>
    <w:rsid w:val="0007117F"/>
    <w:rsid w:val="00096078"/>
    <w:rsid w:val="000A49D5"/>
    <w:rsid w:val="000B3096"/>
    <w:rsid w:val="0010351B"/>
    <w:rsid w:val="0014308A"/>
    <w:rsid w:val="0015214D"/>
    <w:rsid w:val="00175C70"/>
    <w:rsid w:val="00181F4B"/>
    <w:rsid w:val="001A37E5"/>
    <w:rsid w:val="001D35E3"/>
    <w:rsid w:val="00204CC7"/>
    <w:rsid w:val="002225DE"/>
    <w:rsid w:val="00240E3A"/>
    <w:rsid w:val="002C7EB9"/>
    <w:rsid w:val="003B67CC"/>
    <w:rsid w:val="003B7947"/>
    <w:rsid w:val="003E02DC"/>
    <w:rsid w:val="003F03AF"/>
    <w:rsid w:val="003F17EE"/>
    <w:rsid w:val="00400508"/>
    <w:rsid w:val="004B7DE6"/>
    <w:rsid w:val="004F0C0E"/>
    <w:rsid w:val="00501C4B"/>
    <w:rsid w:val="00563492"/>
    <w:rsid w:val="00564572"/>
    <w:rsid w:val="00564AC0"/>
    <w:rsid w:val="00585284"/>
    <w:rsid w:val="005A3461"/>
    <w:rsid w:val="005D4DA7"/>
    <w:rsid w:val="005E5BDC"/>
    <w:rsid w:val="00605153"/>
    <w:rsid w:val="0061693E"/>
    <w:rsid w:val="00660AF8"/>
    <w:rsid w:val="00694954"/>
    <w:rsid w:val="006A2DC9"/>
    <w:rsid w:val="006C5821"/>
    <w:rsid w:val="006D2E07"/>
    <w:rsid w:val="006E7B8F"/>
    <w:rsid w:val="00744811"/>
    <w:rsid w:val="00745EE1"/>
    <w:rsid w:val="00794CBA"/>
    <w:rsid w:val="008021D5"/>
    <w:rsid w:val="008472F5"/>
    <w:rsid w:val="00847C45"/>
    <w:rsid w:val="00862AA3"/>
    <w:rsid w:val="0086696E"/>
    <w:rsid w:val="00881776"/>
    <w:rsid w:val="00881B31"/>
    <w:rsid w:val="008C6768"/>
    <w:rsid w:val="008E5AB6"/>
    <w:rsid w:val="00903CDD"/>
    <w:rsid w:val="00914B61"/>
    <w:rsid w:val="009207FF"/>
    <w:rsid w:val="00931A77"/>
    <w:rsid w:val="00935B12"/>
    <w:rsid w:val="00976D07"/>
    <w:rsid w:val="00977EB4"/>
    <w:rsid w:val="009931AD"/>
    <w:rsid w:val="009B3D85"/>
    <w:rsid w:val="009C01D4"/>
    <w:rsid w:val="009C624A"/>
    <w:rsid w:val="00A34BCA"/>
    <w:rsid w:val="00AA58C9"/>
    <w:rsid w:val="00AB5CC4"/>
    <w:rsid w:val="00AD31E1"/>
    <w:rsid w:val="00AE76DD"/>
    <w:rsid w:val="00B001BC"/>
    <w:rsid w:val="00B3472F"/>
    <w:rsid w:val="00BA4029"/>
    <w:rsid w:val="00BE4476"/>
    <w:rsid w:val="00BF263F"/>
    <w:rsid w:val="00C11976"/>
    <w:rsid w:val="00C37B1D"/>
    <w:rsid w:val="00C67B19"/>
    <w:rsid w:val="00C96481"/>
    <w:rsid w:val="00CA0F74"/>
    <w:rsid w:val="00CA551F"/>
    <w:rsid w:val="00CB621D"/>
    <w:rsid w:val="00CC57CF"/>
    <w:rsid w:val="00D176BF"/>
    <w:rsid w:val="00D67036"/>
    <w:rsid w:val="00D743C0"/>
    <w:rsid w:val="00DD4E8F"/>
    <w:rsid w:val="00DF3838"/>
    <w:rsid w:val="00E01628"/>
    <w:rsid w:val="00E71A4D"/>
    <w:rsid w:val="00E749BE"/>
    <w:rsid w:val="00EB042A"/>
    <w:rsid w:val="00EB3BEE"/>
    <w:rsid w:val="00EC206B"/>
    <w:rsid w:val="00ED30B0"/>
    <w:rsid w:val="00F416B5"/>
    <w:rsid w:val="00F45DD4"/>
    <w:rsid w:val="00F806EC"/>
    <w:rsid w:val="00FA0F07"/>
    <w:rsid w:val="00FA1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0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D30B0"/>
    <w:pPr>
      <w:spacing w:after="0" w:line="240" w:lineRule="auto"/>
    </w:pPr>
    <w:rPr>
      <w:sz w:val="20"/>
      <w:szCs w:val="20"/>
    </w:rPr>
  </w:style>
  <w:style w:type="character" w:customStyle="1" w:styleId="FootnoteTextChar">
    <w:name w:val="Footnote Text Char"/>
    <w:basedOn w:val="DefaultParagraphFont"/>
    <w:link w:val="FootnoteText"/>
    <w:uiPriority w:val="99"/>
    <w:rsid w:val="00ED30B0"/>
    <w:rPr>
      <w:sz w:val="20"/>
      <w:szCs w:val="20"/>
    </w:rPr>
  </w:style>
  <w:style w:type="character" w:styleId="FootnoteReference">
    <w:name w:val="footnote reference"/>
    <w:basedOn w:val="DefaultParagraphFont"/>
    <w:uiPriority w:val="99"/>
    <w:semiHidden/>
    <w:unhideWhenUsed/>
    <w:rsid w:val="00ED30B0"/>
    <w:rPr>
      <w:vertAlign w:val="superscript"/>
    </w:rPr>
  </w:style>
  <w:style w:type="character" w:styleId="Hyperlink">
    <w:name w:val="Hyperlink"/>
    <w:basedOn w:val="DefaultParagraphFont"/>
    <w:uiPriority w:val="99"/>
    <w:unhideWhenUsed/>
    <w:rsid w:val="00ED30B0"/>
    <w:rPr>
      <w:color w:val="0000FF" w:themeColor="hyperlink"/>
      <w:u w:val="single"/>
    </w:rPr>
  </w:style>
  <w:style w:type="paragraph" w:styleId="ListParagraph">
    <w:name w:val="List Paragraph"/>
    <w:basedOn w:val="Normal"/>
    <w:uiPriority w:val="34"/>
    <w:qFormat/>
    <w:rsid w:val="00ED30B0"/>
    <w:pPr>
      <w:ind w:left="720"/>
      <w:contextualSpacing/>
    </w:pPr>
  </w:style>
  <w:style w:type="paragraph" w:styleId="NormalWeb">
    <w:name w:val="Normal (Web)"/>
    <w:basedOn w:val="Normal"/>
    <w:uiPriority w:val="99"/>
    <w:unhideWhenUsed/>
    <w:rsid w:val="00ED30B0"/>
    <w:pPr>
      <w:spacing w:before="100" w:beforeAutospacing="1" w:after="36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unhideWhenUsed/>
    <w:qFormat/>
    <w:rsid w:val="00ED30B0"/>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ED30B0"/>
    <w:rPr>
      <w:rFonts w:ascii="Arial" w:eastAsia="Arial" w:hAnsi="Arial" w:cs="Arial"/>
      <w:lang w:eastAsia="en-GB" w:bidi="en-GB"/>
    </w:rPr>
  </w:style>
  <w:style w:type="character" w:styleId="Emphasis">
    <w:name w:val="Emphasis"/>
    <w:basedOn w:val="DefaultParagraphFont"/>
    <w:uiPriority w:val="20"/>
    <w:qFormat/>
    <w:rsid w:val="00660AF8"/>
    <w:rPr>
      <w:i/>
      <w:iCs/>
    </w:rPr>
  </w:style>
  <w:style w:type="paragraph" w:styleId="Title">
    <w:name w:val="Title"/>
    <w:basedOn w:val="Normal"/>
    <w:link w:val="TitleChar"/>
    <w:qFormat/>
    <w:rsid w:val="00660AF8"/>
    <w:pPr>
      <w:spacing w:after="0" w:line="240" w:lineRule="auto"/>
      <w:jc w:val="center"/>
    </w:pPr>
    <w:rPr>
      <w:rFonts w:ascii="Times New Roman" w:eastAsia="Times New Roman" w:hAnsi="Times New Roman" w:cs="Times New Roman"/>
      <w:b/>
      <w:bCs/>
      <w:sz w:val="20"/>
      <w:szCs w:val="20"/>
      <w:u w:val="single"/>
      <w:lang w:val="en-US"/>
    </w:rPr>
  </w:style>
  <w:style w:type="character" w:customStyle="1" w:styleId="TitleChar">
    <w:name w:val="Title Char"/>
    <w:basedOn w:val="DefaultParagraphFont"/>
    <w:link w:val="Title"/>
    <w:rsid w:val="00660AF8"/>
    <w:rPr>
      <w:rFonts w:ascii="Times New Roman" w:eastAsia="Times New Roman" w:hAnsi="Times New Roman" w:cs="Times New Roman"/>
      <w:b/>
      <w:bCs/>
      <w:sz w:val="20"/>
      <w:szCs w:val="20"/>
      <w:u w:val="single"/>
      <w:lang w:val="en-US"/>
    </w:rPr>
  </w:style>
  <w:style w:type="character" w:styleId="CommentReference">
    <w:name w:val="annotation reference"/>
    <w:basedOn w:val="DefaultParagraphFont"/>
    <w:uiPriority w:val="99"/>
    <w:semiHidden/>
    <w:unhideWhenUsed/>
    <w:rsid w:val="00501C4B"/>
    <w:rPr>
      <w:sz w:val="16"/>
      <w:szCs w:val="16"/>
    </w:rPr>
  </w:style>
  <w:style w:type="paragraph" w:styleId="CommentText">
    <w:name w:val="annotation text"/>
    <w:basedOn w:val="Normal"/>
    <w:link w:val="CommentTextChar"/>
    <w:uiPriority w:val="99"/>
    <w:unhideWhenUsed/>
    <w:rsid w:val="00501C4B"/>
    <w:pPr>
      <w:spacing w:line="240" w:lineRule="auto"/>
    </w:pPr>
    <w:rPr>
      <w:sz w:val="20"/>
      <w:szCs w:val="20"/>
    </w:rPr>
  </w:style>
  <w:style w:type="character" w:customStyle="1" w:styleId="CommentTextChar">
    <w:name w:val="Comment Text Char"/>
    <w:basedOn w:val="DefaultParagraphFont"/>
    <w:link w:val="CommentText"/>
    <w:uiPriority w:val="99"/>
    <w:rsid w:val="00501C4B"/>
    <w:rPr>
      <w:sz w:val="20"/>
      <w:szCs w:val="20"/>
    </w:rPr>
  </w:style>
  <w:style w:type="paragraph" w:styleId="BalloonText">
    <w:name w:val="Balloon Text"/>
    <w:basedOn w:val="Normal"/>
    <w:link w:val="BalloonTextChar"/>
    <w:semiHidden/>
    <w:unhideWhenUsed/>
    <w:rsid w:val="00501C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C4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E749BE"/>
    <w:rPr>
      <w:b/>
      <w:bCs/>
    </w:rPr>
  </w:style>
  <w:style w:type="character" w:customStyle="1" w:styleId="CommentSubjectChar">
    <w:name w:val="Comment Subject Char"/>
    <w:basedOn w:val="CommentTextChar"/>
    <w:link w:val="CommentSubject"/>
    <w:uiPriority w:val="99"/>
    <w:semiHidden/>
    <w:rsid w:val="00E749BE"/>
    <w:rPr>
      <w:b/>
      <w:bCs/>
      <w:sz w:val="20"/>
      <w:szCs w:val="20"/>
    </w:rPr>
  </w:style>
  <w:style w:type="table" w:styleId="TableGrid">
    <w:name w:val="Table Grid"/>
    <w:basedOn w:val="TableNormal"/>
    <w:uiPriority w:val="39"/>
    <w:rsid w:val="0014308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4308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14308A"/>
    <w:rPr>
      <w:rFonts w:ascii="Times New Roman" w:eastAsia="Times New Roman" w:hAnsi="Times New Roman" w:cs="Times New Roman"/>
      <w:sz w:val="24"/>
      <w:szCs w:val="24"/>
      <w:lang w:eastAsia="en-GB"/>
    </w:rPr>
  </w:style>
  <w:style w:type="character" w:styleId="PageNumber">
    <w:name w:val="page number"/>
    <w:basedOn w:val="DefaultParagraphFont"/>
    <w:rsid w:val="0014308A"/>
  </w:style>
  <w:style w:type="paragraph" w:styleId="ListBullet">
    <w:name w:val="List Bullet"/>
    <w:basedOn w:val="Normal"/>
    <w:rsid w:val="0014308A"/>
    <w:pPr>
      <w:numPr>
        <w:numId w:val="3"/>
      </w:num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14308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14308A"/>
    <w:rPr>
      <w:rFonts w:ascii="Times New Roman" w:eastAsia="Times New Roman" w:hAnsi="Times New Roman" w:cs="Times New Roman"/>
      <w:sz w:val="24"/>
      <w:szCs w:val="24"/>
      <w:lang w:eastAsia="en-GB"/>
    </w:rPr>
  </w:style>
  <w:style w:type="paragraph" w:customStyle="1" w:styleId="Default">
    <w:name w:val="Default"/>
    <w:rsid w:val="0014308A"/>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4308A"/>
    <w:rPr>
      <w:color w:val="800080" w:themeColor="followedHyperlink"/>
      <w:u w:val="single"/>
    </w:rPr>
  </w:style>
  <w:style w:type="paragraph" w:customStyle="1" w:styleId="Body">
    <w:name w:val="Body"/>
    <w:rsid w:val="0014308A"/>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n-GB"/>
    </w:rPr>
  </w:style>
  <w:style w:type="numbering" w:customStyle="1" w:styleId="List31">
    <w:name w:val="List 31"/>
    <w:basedOn w:val="NoList"/>
    <w:rsid w:val="0014308A"/>
    <w:pPr>
      <w:numPr>
        <w:numId w:val="14"/>
      </w:numPr>
    </w:pPr>
  </w:style>
  <w:style w:type="paragraph" w:customStyle="1" w:styleId="ParaAttribute8">
    <w:name w:val="ParaAttribute8"/>
    <w:rsid w:val="00204CC7"/>
    <w:pPr>
      <w:wordWrap w:val="0"/>
      <w:spacing w:after="0" w:line="240" w:lineRule="auto"/>
    </w:pPr>
    <w:rPr>
      <w:rFonts w:ascii="Times New Roman" w:eastAsia="Batang" w:hAnsi="Times New Roman" w:cs="Times New Roman"/>
      <w:sz w:val="20"/>
      <w:szCs w:val="20"/>
      <w:lang w:eastAsia="en-GB"/>
    </w:rPr>
  </w:style>
  <w:style w:type="character" w:customStyle="1" w:styleId="CharAttribute1">
    <w:name w:val="CharAttribute1"/>
    <w:rsid w:val="00204CC7"/>
    <w:rPr>
      <w:rFonts w:ascii="Calibri" w:eastAsia="Calibri" w:hAnsi="Calibri" w:hint="default"/>
      <w:color w:val="FF0000"/>
      <w:sz w:val="22"/>
    </w:rPr>
  </w:style>
  <w:style w:type="character" w:customStyle="1" w:styleId="CharAttribute2">
    <w:name w:val="CharAttribute2"/>
    <w:rsid w:val="00204CC7"/>
    <w:rPr>
      <w:rFonts w:ascii="Calibri" w:eastAsia="Calibri" w:hAnsi="Calibri" w:hint="default"/>
      <w:sz w:val="22"/>
    </w:rPr>
  </w:style>
  <w:style w:type="character" w:customStyle="1" w:styleId="CharAttribute3">
    <w:name w:val="CharAttribute3"/>
    <w:rsid w:val="00204CC7"/>
    <w:rPr>
      <w:rFonts w:ascii="Calibri" w:eastAsia="Calibri" w:hAnsi="Calibri" w:hint="default"/>
      <w:color w:val="FF0000"/>
      <w:sz w:val="22"/>
      <w:shd w:val="clear" w:color="auto" w:fill="FFFF00"/>
    </w:rPr>
  </w:style>
  <w:style w:type="character" w:customStyle="1" w:styleId="CharAttribute5">
    <w:name w:val="CharAttribute5"/>
    <w:rsid w:val="00204CC7"/>
    <w:rPr>
      <w:rFonts w:ascii="Calibri" w:eastAsia="Calibri" w:hAnsi="Calibri" w:hint="default"/>
      <w:color w:val="FF0000"/>
      <w:sz w:val="22"/>
      <w:shd w:val="clear" w:color="auto" w:fill="FFFF00"/>
      <w:vertAlign w:val="superscript"/>
    </w:rPr>
  </w:style>
  <w:style w:type="character" w:customStyle="1" w:styleId="CharAttribute20">
    <w:name w:val="CharAttribute20"/>
    <w:rsid w:val="00204CC7"/>
    <w:rPr>
      <w:rFonts w:ascii="Calibri" w:eastAsia="Calibri" w:hAnsi="Calibri" w:hint="default"/>
      <w:vertAlign w:val="superscript"/>
    </w:rPr>
  </w:style>
  <w:style w:type="character" w:customStyle="1" w:styleId="CharAttribute21">
    <w:name w:val="CharAttribute21"/>
    <w:rsid w:val="00204CC7"/>
    <w:rPr>
      <w:rFonts w:ascii="Calibri" w:eastAsia="Calibri" w:hAnsi="Calibri" w:hint="default"/>
    </w:rPr>
  </w:style>
  <w:style w:type="paragraph" w:styleId="NoSpacing">
    <w:name w:val="No Spacing"/>
    <w:uiPriority w:val="1"/>
    <w:qFormat/>
    <w:rsid w:val="008021D5"/>
    <w:pPr>
      <w:spacing w:after="0" w:line="240" w:lineRule="auto"/>
    </w:pPr>
  </w:style>
  <w:style w:type="character" w:customStyle="1" w:styleId="addmd">
    <w:name w:val="addmd"/>
    <w:basedOn w:val="DefaultParagraphFont"/>
    <w:rsid w:val="008021D5"/>
  </w:style>
  <w:style w:type="character" w:customStyle="1" w:styleId="nlmarticle-title">
    <w:name w:val="nlm_article-title"/>
    <w:basedOn w:val="DefaultParagraphFont"/>
    <w:rsid w:val="008021D5"/>
  </w:style>
  <w:style w:type="character" w:customStyle="1" w:styleId="ref-journal">
    <w:name w:val="ref-journal"/>
    <w:basedOn w:val="DefaultParagraphFont"/>
    <w:rsid w:val="008021D5"/>
  </w:style>
  <w:style w:type="character" w:customStyle="1" w:styleId="ref-vol">
    <w:name w:val="ref-vol"/>
    <w:basedOn w:val="DefaultParagraphFont"/>
    <w:rsid w:val="008021D5"/>
  </w:style>
  <w:style w:type="character" w:customStyle="1" w:styleId="normaltextrun">
    <w:name w:val="normaltextrun"/>
    <w:basedOn w:val="DefaultParagraphFont"/>
    <w:rsid w:val="008021D5"/>
  </w:style>
  <w:style w:type="character" w:customStyle="1" w:styleId="eop">
    <w:name w:val="eop"/>
    <w:basedOn w:val="DefaultParagraphFont"/>
    <w:rsid w:val="008021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0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D30B0"/>
    <w:pPr>
      <w:spacing w:after="0" w:line="240" w:lineRule="auto"/>
    </w:pPr>
    <w:rPr>
      <w:sz w:val="20"/>
      <w:szCs w:val="20"/>
    </w:rPr>
  </w:style>
  <w:style w:type="character" w:customStyle="1" w:styleId="FootnoteTextChar">
    <w:name w:val="Footnote Text Char"/>
    <w:basedOn w:val="DefaultParagraphFont"/>
    <w:link w:val="FootnoteText"/>
    <w:uiPriority w:val="99"/>
    <w:rsid w:val="00ED30B0"/>
    <w:rPr>
      <w:sz w:val="20"/>
      <w:szCs w:val="20"/>
    </w:rPr>
  </w:style>
  <w:style w:type="character" w:styleId="FootnoteReference">
    <w:name w:val="footnote reference"/>
    <w:basedOn w:val="DefaultParagraphFont"/>
    <w:uiPriority w:val="99"/>
    <w:semiHidden/>
    <w:unhideWhenUsed/>
    <w:rsid w:val="00ED30B0"/>
    <w:rPr>
      <w:vertAlign w:val="superscript"/>
    </w:rPr>
  </w:style>
  <w:style w:type="character" w:styleId="Hyperlink">
    <w:name w:val="Hyperlink"/>
    <w:basedOn w:val="DefaultParagraphFont"/>
    <w:uiPriority w:val="99"/>
    <w:unhideWhenUsed/>
    <w:rsid w:val="00ED30B0"/>
    <w:rPr>
      <w:color w:val="0000FF" w:themeColor="hyperlink"/>
      <w:u w:val="single"/>
    </w:rPr>
  </w:style>
  <w:style w:type="paragraph" w:styleId="ListParagraph">
    <w:name w:val="List Paragraph"/>
    <w:basedOn w:val="Normal"/>
    <w:uiPriority w:val="34"/>
    <w:qFormat/>
    <w:rsid w:val="00ED30B0"/>
    <w:pPr>
      <w:ind w:left="720"/>
      <w:contextualSpacing/>
    </w:pPr>
  </w:style>
  <w:style w:type="paragraph" w:styleId="NormalWeb">
    <w:name w:val="Normal (Web)"/>
    <w:basedOn w:val="Normal"/>
    <w:uiPriority w:val="99"/>
    <w:unhideWhenUsed/>
    <w:rsid w:val="00ED30B0"/>
    <w:pPr>
      <w:spacing w:before="100" w:beforeAutospacing="1" w:after="36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unhideWhenUsed/>
    <w:qFormat/>
    <w:rsid w:val="00ED30B0"/>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ED30B0"/>
    <w:rPr>
      <w:rFonts w:ascii="Arial" w:eastAsia="Arial" w:hAnsi="Arial" w:cs="Arial"/>
      <w:lang w:eastAsia="en-GB" w:bidi="en-GB"/>
    </w:rPr>
  </w:style>
  <w:style w:type="character" w:styleId="Emphasis">
    <w:name w:val="Emphasis"/>
    <w:basedOn w:val="DefaultParagraphFont"/>
    <w:uiPriority w:val="20"/>
    <w:qFormat/>
    <w:rsid w:val="00660AF8"/>
    <w:rPr>
      <w:i/>
      <w:iCs/>
    </w:rPr>
  </w:style>
  <w:style w:type="paragraph" w:styleId="Title">
    <w:name w:val="Title"/>
    <w:basedOn w:val="Normal"/>
    <w:link w:val="TitleChar"/>
    <w:qFormat/>
    <w:rsid w:val="00660AF8"/>
    <w:pPr>
      <w:spacing w:after="0" w:line="240" w:lineRule="auto"/>
      <w:jc w:val="center"/>
    </w:pPr>
    <w:rPr>
      <w:rFonts w:ascii="Times New Roman" w:eastAsia="Times New Roman" w:hAnsi="Times New Roman" w:cs="Times New Roman"/>
      <w:b/>
      <w:bCs/>
      <w:sz w:val="20"/>
      <w:szCs w:val="20"/>
      <w:u w:val="single"/>
      <w:lang w:val="en-US"/>
    </w:rPr>
  </w:style>
  <w:style w:type="character" w:customStyle="1" w:styleId="TitleChar">
    <w:name w:val="Title Char"/>
    <w:basedOn w:val="DefaultParagraphFont"/>
    <w:link w:val="Title"/>
    <w:rsid w:val="00660AF8"/>
    <w:rPr>
      <w:rFonts w:ascii="Times New Roman" w:eastAsia="Times New Roman" w:hAnsi="Times New Roman" w:cs="Times New Roman"/>
      <w:b/>
      <w:bCs/>
      <w:sz w:val="20"/>
      <w:szCs w:val="20"/>
      <w:u w:val="single"/>
      <w:lang w:val="en-US"/>
    </w:rPr>
  </w:style>
  <w:style w:type="character" w:styleId="CommentReference">
    <w:name w:val="annotation reference"/>
    <w:basedOn w:val="DefaultParagraphFont"/>
    <w:uiPriority w:val="99"/>
    <w:semiHidden/>
    <w:unhideWhenUsed/>
    <w:rsid w:val="00501C4B"/>
    <w:rPr>
      <w:sz w:val="16"/>
      <w:szCs w:val="16"/>
    </w:rPr>
  </w:style>
  <w:style w:type="paragraph" w:styleId="CommentText">
    <w:name w:val="annotation text"/>
    <w:basedOn w:val="Normal"/>
    <w:link w:val="CommentTextChar"/>
    <w:uiPriority w:val="99"/>
    <w:unhideWhenUsed/>
    <w:rsid w:val="00501C4B"/>
    <w:pPr>
      <w:spacing w:line="240" w:lineRule="auto"/>
    </w:pPr>
    <w:rPr>
      <w:sz w:val="20"/>
      <w:szCs w:val="20"/>
    </w:rPr>
  </w:style>
  <w:style w:type="character" w:customStyle="1" w:styleId="CommentTextChar">
    <w:name w:val="Comment Text Char"/>
    <w:basedOn w:val="DefaultParagraphFont"/>
    <w:link w:val="CommentText"/>
    <w:uiPriority w:val="99"/>
    <w:rsid w:val="00501C4B"/>
    <w:rPr>
      <w:sz w:val="20"/>
      <w:szCs w:val="20"/>
    </w:rPr>
  </w:style>
  <w:style w:type="paragraph" w:styleId="BalloonText">
    <w:name w:val="Balloon Text"/>
    <w:basedOn w:val="Normal"/>
    <w:link w:val="BalloonTextChar"/>
    <w:semiHidden/>
    <w:unhideWhenUsed/>
    <w:rsid w:val="00501C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C4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E749BE"/>
    <w:rPr>
      <w:b/>
      <w:bCs/>
    </w:rPr>
  </w:style>
  <w:style w:type="character" w:customStyle="1" w:styleId="CommentSubjectChar">
    <w:name w:val="Comment Subject Char"/>
    <w:basedOn w:val="CommentTextChar"/>
    <w:link w:val="CommentSubject"/>
    <w:uiPriority w:val="99"/>
    <w:semiHidden/>
    <w:rsid w:val="00E749BE"/>
    <w:rPr>
      <w:b/>
      <w:bCs/>
      <w:sz w:val="20"/>
      <w:szCs w:val="20"/>
    </w:rPr>
  </w:style>
  <w:style w:type="table" w:styleId="TableGrid">
    <w:name w:val="Table Grid"/>
    <w:basedOn w:val="TableNormal"/>
    <w:uiPriority w:val="39"/>
    <w:rsid w:val="0014308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4308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14308A"/>
    <w:rPr>
      <w:rFonts w:ascii="Times New Roman" w:eastAsia="Times New Roman" w:hAnsi="Times New Roman" w:cs="Times New Roman"/>
      <w:sz w:val="24"/>
      <w:szCs w:val="24"/>
      <w:lang w:eastAsia="en-GB"/>
    </w:rPr>
  </w:style>
  <w:style w:type="character" w:styleId="PageNumber">
    <w:name w:val="page number"/>
    <w:basedOn w:val="DefaultParagraphFont"/>
    <w:rsid w:val="0014308A"/>
  </w:style>
  <w:style w:type="paragraph" w:styleId="ListBullet">
    <w:name w:val="List Bullet"/>
    <w:basedOn w:val="Normal"/>
    <w:rsid w:val="0014308A"/>
    <w:pPr>
      <w:numPr>
        <w:numId w:val="3"/>
      </w:num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14308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14308A"/>
    <w:rPr>
      <w:rFonts w:ascii="Times New Roman" w:eastAsia="Times New Roman" w:hAnsi="Times New Roman" w:cs="Times New Roman"/>
      <w:sz w:val="24"/>
      <w:szCs w:val="24"/>
      <w:lang w:eastAsia="en-GB"/>
    </w:rPr>
  </w:style>
  <w:style w:type="paragraph" w:customStyle="1" w:styleId="Default">
    <w:name w:val="Default"/>
    <w:rsid w:val="0014308A"/>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4308A"/>
    <w:rPr>
      <w:color w:val="800080" w:themeColor="followedHyperlink"/>
      <w:u w:val="single"/>
    </w:rPr>
  </w:style>
  <w:style w:type="paragraph" w:customStyle="1" w:styleId="Body">
    <w:name w:val="Body"/>
    <w:rsid w:val="0014308A"/>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n-GB"/>
    </w:rPr>
  </w:style>
  <w:style w:type="numbering" w:customStyle="1" w:styleId="List31">
    <w:name w:val="List 31"/>
    <w:basedOn w:val="NoList"/>
    <w:rsid w:val="0014308A"/>
    <w:pPr>
      <w:numPr>
        <w:numId w:val="14"/>
      </w:numPr>
    </w:pPr>
  </w:style>
  <w:style w:type="paragraph" w:customStyle="1" w:styleId="ParaAttribute8">
    <w:name w:val="ParaAttribute8"/>
    <w:rsid w:val="00204CC7"/>
    <w:pPr>
      <w:wordWrap w:val="0"/>
      <w:spacing w:after="0" w:line="240" w:lineRule="auto"/>
    </w:pPr>
    <w:rPr>
      <w:rFonts w:ascii="Times New Roman" w:eastAsia="Batang" w:hAnsi="Times New Roman" w:cs="Times New Roman"/>
      <w:sz w:val="20"/>
      <w:szCs w:val="20"/>
      <w:lang w:eastAsia="en-GB"/>
    </w:rPr>
  </w:style>
  <w:style w:type="character" w:customStyle="1" w:styleId="CharAttribute1">
    <w:name w:val="CharAttribute1"/>
    <w:rsid w:val="00204CC7"/>
    <w:rPr>
      <w:rFonts w:ascii="Calibri" w:eastAsia="Calibri" w:hAnsi="Calibri" w:hint="default"/>
      <w:color w:val="FF0000"/>
      <w:sz w:val="22"/>
    </w:rPr>
  </w:style>
  <w:style w:type="character" w:customStyle="1" w:styleId="CharAttribute2">
    <w:name w:val="CharAttribute2"/>
    <w:rsid w:val="00204CC7"/>
    <w:rPr>
      <w:rFonts w:ascii="Calibri" w:eastAsia="Calibri" w:hAnsi="Calibri" w:hint="default"/>
      <w:sz w:val="22"/>
    </w:rPr>
  </w:style>
  <w:style w:type="character" w:customStyle="1" w:styleId="CharAttribute3">
    <w:name w:val="CharAttribute3"/>
    <w:rsid w:val="00204CC7"/>
    <w:rPr>
      <w:rFonts w:ascii="Calibri" w:eastAsia="Calibri" w:hAnsi="Calibri" w:hint="default"/>
      <w:color w:val="FF0000"/>
      <w:sz w:val="22"/>
      <w:shd w:val="clear" w:color="auto" w:fill="FFFF00"/>
    </w:rPr>
  </w:style>
  <w:style w:type="character" w:customStyle="1" w:styleId="CharAttribute5">
    <w:name w:val="CharAttribute5"/>
    <w:rsid w:val="00204CC7"/>
    <w:rPr>
      <w:rFonts w:ascii="Calibri" w:eastAsia="Calibri" w:hAnsi="Calibri" w:hint="default"/>
      <w:color w:val="FF0000"/>
      <w:sz w:val="22"/>
      <w:shd w:val="clear" w:color="auto" w:fill="FFFF00"/>
      <w:vertAlign w:val="superscript"/>
    </w:rPr>
  </w:style>
  <w:style w:type="character" w:customStyle="1" w:styleId="CharAttribute20">
    <w:name w:val="CharAttribute20"/>
    <w:rsid w:val="00204CC7"/>
    <w:rPr>
      <w:rFonts w:ascii="Calibri" w:eastAsia="Calibri" w:hAnsi="Calibri" w:hint="default"/>
      <w:vertAlign w:val="superscript"/>
    </w:rPr>
  </w:style>
  <w:style w:type="character" w:customStyle="1" w:styleId="CharAttribute21">
    <w:name w:val="CharAttribute21"/>
    <w:rsid w:val="00204CC7"/>
    <w:rPr>
      <w:rFonts w:ascii="Calibri" w:eastAsia="Calibri" w:hAnsi="Calibri" w:hint="default"/>
    </w:rPr>
  </w:style>
  <w:style w:type="paragraph" w:styleId="NoSpacing">
    <w:name w:val="No Spacing"/>
    <w:uiPriority w:val="1"/>
    <w:qFormat/>
    <w:rsid w:val="008021D5"/>
    <w:pPr>
      <w:spacing w:after="0" w:line="240" w:lineRule="auto"/>
    </w:pPr>
  </w:style>
  <w:style w:type="character" w:customStyle="1" w:styleId="addmd">
    <w:name w:val="addmd"/>
    <w:basedOn w:val="DefaultParagraphFont"/>
    <w:rsid w:val="008021D5"/>
  </w:style>
  <w:style w:type="character" w:customStyle="1" w:styleId="nlmarticle-title">
    <w:name w:val="nlm_article-title"/>
    <w:basedOn w:val="DefaultParagraphFont"/>
    <w:rsid w:val="008021D5"/>
  </w:style>
  <w:style w:type="character" w:customStyle="1" w:styleId="ref-journal">
    <w:name w:val="ref-journal"/>
    <w:basedOn w:val="DefaultParagraphFont"/>
    <w:rsid w:val="008021D5"/>
  </w:style>
  <w:style w:type="character" w:customStyle="1" w:styleId="ref-vol">
    <w:name w:val="ref-vol"/>
    <w:basedOn w:val="DefaultParagraphFont"/>
    <w:rsid w:val="008021D5"/>
  </w:style>
  <w:style w:type="character" w:customStyle="1" w:styleId="normaltextrun">
    <w:name w:val="normaltextrun"/>
    <w:basedOn w:val="DefaultParagraphFont"/>
    <w:rsid w:val="008021D5"/>
  </w:style>
  <w:style w:type="character" w:customStyle="1" w:styleId="eop">
    <w:name w:val="eop"/>
    <w:basedOn w:val="DefaultParagraphFont"/>
    <w:rsid w:val="00802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416800">
      <w:bodyDiv w:val="1"/>
      <w:marLeft w:val="0"/>
      <w:marRight w:val="0"/>
      <w:marTop w:val="0"/>
      <w:marBottom w:val="0"/>
      <w:divBdr>
        <w:top w:val="none" w:sz="0" w:space="0" w:color="auto"/>
        <w:left w:val="none" w:sz="0" w:space="0" w:color="auto"/>
        <w:bottom w:val="none" w:sz="0" w:space="0" w:color="auto"/>
        <w:right w:val="none" w:sz="0" w:space="0" w:color="auto"/>
      </w:divBdr>
    </w:div>
    <w:div w:id="1728648494">
      <w:bodyDiv w:val="1"/>
      <w:marLeft w:val="0"/>
      <w:marRight w:val="0"/>
      <w:marTop w:val="0"/>
      <w:marBottom w:val="0"/>
      <w:divBdr>
        <w:top w:val="none" w:sz="0" w:space="0" w:color="auto"/>
        <w:left w:val="none" w:sz="0" w:space="0" w:color="auto"/>
        <w:bottom w:val="none" w:sz="0" w:space="0" w:color="auto"/>
        <w:right w:val="none" w:sz="0" w:space="0" w:color="auto"/>
      </w:divBdr>
    </w:div>
    <w:div w:id="200462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sites/default/files/documents/XXX.pdf" TargetMode="External"/><Relationship Id="rId18" Type="http://schemas.openxmlformats.org/officeDocument/2006/relationships/hyperlink" Target="http://www.oecd.org/education/ceri/35661078.pdf" TargetMode="External"/><Relationship Id="rId26" Type="http://schemas.openxmlformats.org/officeDocument/2006/relationships/footer" Target="footer2.xml"/><Relationship Id="rId39"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www.uwtsd.ac.uk/media/uwtsd-website/content-assets/documents/research/research-ethics-integrity-code-practice.pdf" TargetMode="External"/><Relationship Id="rId34" Type="http://schemas.openxmlformats.org/officeDocument/2006/relationships/image" Target="media/image8.jpeg"/><Relationship Id="rId42" Type="http://schemas.openxmlformats.org/officeDocument/2006/relationships/image" Target="media/image16.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styn.gov.wales/sites/default/files/documents/XXX.pdf" TargetMode="External"/><Relationship Id="rId17" Type="http://schemas.openxmlformats.org/officeDocument/2006/relationships/hyperlink" Target="https://www.lancaster.ac.uk/media/lancaster-university/content-assets/documents/learning-skills/quantitativevqualitativeresearchanswers.pdf" TargetMode="External"/><Relationship Id="rId25" Type="http://schemas.openxmlformats.org/officeDocument/2006/relationships/footer" Target="footer1.xm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ts.org/Media/Research/pdf/RR-08-30.pdf" TargetMode="External"/><Relationship Id="rId20" Type="http://schemas.openxmlformats.org/officeDocument/2006/relationships/hyperlink" Target="https://reflectingenglish.wordpress.com/2013/12/13/strategic-marking-for-the-dirty-minded-teacher/" TargetMode="External"/><Relationship Id="rId29" Type="http://schemas.openxmlformats.org/officeDocument/2006/relationships/image" Target="media/image3.png"/><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arningspy.co.uk/assessment/marking-act-love/" TargetMode="External"/><Relationship Id="rId24" Type="http://schemas.openxmlformats.org/officeDocument/2006/relationships/hyperlink" Target="https://www.tes.com/news/people-are-scared-change-teachers-must-be-encouraged-experiment-new-ideas" TargetMode="External"/><Relationship Id="rId32" Type="http://schemas.openxmlformats.org/officeDocument/2006/relationships/image" Target="media/image6.png"/><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http://dera.ioe.ac.uk/7800/1/AssessmentforLearning.pdf" TargetMode="External"/><Relationship Id="rId23" Type="http://schemas.openxmlformats.org/officeDocument/2006/relationships/hyperlink" Target="http://mylocalschool.wales.gov.uk/School/XXX" TargetMode="External"/><Relationship Id="rId28" Type="http://schemas.openxmlformats.org/officeDocument/2006/relationships/image" Target="media/image2.png"/><Relationship Id="rId36" Type="http://schemas.openxmlformats.org/officeDocument/2006/relationships/image" Target="media/image10.png"/><Relationship Id="rId10" Type="http://schemas.openxmlformats.org/officeDocument/2006/relationships/hyperlink" Target="https://missdcoxblog.wordpress.com/2015/03/07/what-if-we-didnt-ever-use-grades-with-students/" TargetMode="External"/><Relationship Id="rId19" Type="http://schemas.openxmlformats.org/officeDocument/2006/relationships/hyperlink" Target="http://joe-bower.blogspot.co.uk/2010/07/grading-moratorium-john-spencer.html" TargetMode="External"/><Relationship Id="rId31" Type="http://schemas.openxmlformats.org/officeDocument/2006/relationships/image" Target="media/image5.png"/><Relationship Id="rId44"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yperlink" Target="https://www.bera.ac.uk/researchers-resources/publications/ethical-guidelines-for-educational-research-2011" TargetMode="External"/><Relationship Id="rId14" Type="http://schemas.openxmlformats.org/officeDocument/2006/relationships/hyperlink" Target="http://citeseerx.ist.psu.edu/viewdoc/download?doi=10.1.1.114.8465&amp;rep=rep1&amp;type=pdf" TargetMode="External"/><Relationship Id="rId22" Type="http://schemas.openxmlformats.org/officeDocument/2006/relationships/hyperlink" Target="http://gov.wales/about/cabinet/cabinetstatements/2017/assforlearning/?lang=en"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image" Target="media/image17.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matthew\Documents\Essay%203\Essa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tthew\Documents\Essay%203\Essa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a:t>A graph showing the changes in pupils' marks between Test 1 and Test 2</a:t>
            </a:r>
          </a:p>
        </c:rich>
      </c:tx>
      <c:overlay val="0"/>
    </c:title>
    <c:autoTitleDeleted val="0"/>
    <c:plotArea>
      <c:layout/>
      <c:barChart>
        <c:barDir val="col"/>
        <c:grouping val="clustered"/>
        <c:varyColors val="0"/>
        <c:ser>
          <c:idx val="0"/>
          <c:order val="0"/>
          <c:invertIfNegative val="0"/>
          <c:cat>
            <c:strRef>
              <c:f>Sheet1!$O$83:$R$83</c:f>
              <c:strCache>
                <c:ptCount val="4"/>
                <c:pt idx="0">
                  <c:v>Lost 1 mark</c:v>
                </c:pt>
                <c:pt idx="1">
                  <c:v>No improvement </c:v>
                </c:pt>
                <c:pt idx="2">
                  <c:v>Improved by 1 mark</c:v>
                </c:pt>
                <c:pt idx="3">
                  <c:v>Improved by 2 marks</c:v>
                </c:pt>
              </c:strCache>
            </c:strRef>
          </c:cat>
          <c:val>
            <c:numRef>
              <c:f>Sheet1!$O$84:$R$84</c:f>
              <c:numCache>
                <c:formatCode>General</c:formatCode>
                <c:ptCount val="4"/>
                <c:pt idx="0">
                  <c:v>5</c:v>
                </c:pt>
                <c:pt idx="1">
                  <c:v>13</c:v>
                </c:pt>
                <c:pt idx="2">
                  <c:v>4</c:v>
                </c:pt>
                <c:pt idx="3">
                  <c:v>0</c:v>
                </c:pt>
              </c:numCache>
            </c:numRef>
          </c:val>
        </c:ser>
        <c:dLbls>
          <c:showLegendKey val="0"/>
          <c:showVal val="0"/>
          <c:showCatName val="0"/>
          <c:showSerName val="0"/>
          <c:showPercent val="0"/>
          <c:showBubbleSize val="0"/>
        </c:dLbls>
        <c:gapWidth val="150"/>
        <c:axId val="284115328"/>
        <c:axId val="284117248"/>
      </c:barChart>
      <c:catAx>
        <c:axId val="284115328"/>
        <c:scaling>
          <c:orientation val="minMax"/>
        </c:scaling>
        <c:delete val="0"/>
        <c:axPos val="b"/>
        <c:title>
          <c:tx>
            <c:rich>
              <a:bodyPr/>
              <a:lstStyle/>
              <a:p>
                <a:pPr>
                  <a:defRPr/>
                </a:pPr>
                <a:r>
                  <a:rPr lang="en-GB"/>
                  <a:t>Changes in marks between </a:t>
                </a:r>
                <a:r>
                  <a:rPr lang="en-GB" baseline="0"/>
                  <a:t>Test  1</a:t>
                </a:r>
                <a:r>
                  <a:rPr lang="en-GB"/>
                  <a:t>and Test</a:t>
                </a:r>
                <a:r>
                  <a:rPr lang="en-GB" baseline="0"/>
                  <a:t> 2</a:t>
                </a:r>
                <a:endParaRPr lang="en-GB"/>
              </a:p>
            </c:rich>
          </c:tx>
          <c:overlay val="0"/>
        </c:title>
        <c:majorTickMark val="out"/>
        <c:minorTickMark val="none"/>
        <c:tickLblPos val="nextTo"/>
        <c:crossAx val="284117248"/>
        <c:crosses val="autoZero"/>
        <c:auto val="1"/>
        <c:lblAlgn val="ctr"/>
        <c:lblOffset val="100"/>
        <c:noMultiLvlLbl val="0"/>
      </c:catAx>
      <c:valAx>
        <c:axId val="284117248"/>
        <c:scaling>
          <c:orientation val="minMax"/>
        </c:scaling>
        <c:delete val="0"/>
        <c:axPos val="l"/>
        <c:majorGridlines/>
        <c:title>
          <c:tx>
            <c:rich>
              <a:bodyPr rot="0" vert="horz"/>
              <a:lstStyle/>
              <a:p>
                <a:pPr>
                  <a:defRPr/>
                </a:pPr>
                <a:r>
                  <a:rPr lang="en-GB"/>
                  <a:t>Number of Pupils</a:t>
                </a:r>
              </a:p>
            </c:rich>
          </c:tx>
          <c:overlay val="0"/>
        </c:title>
        <c:numFmt formatCode="#,##0" sourceLinked="0"/>
        <c:majorTickMark val="out"/>
        <c:minorTickMark val="none"/>
        <c:tickLblPos val="nextTo"/>
        <c:crossAx val="284115328"/>
        <c:crosses val="autoZero"/>
        <c:crossBetween val="between"/>
        <c:majorUnit val="1"/>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a:t>A graph showing the changes in pupils' marks between Test 1 and Test 3</a:t>
            </a:r>
          </a:p>
        </c:rich>
      </c:tx>
      <c:overlay val="0"/>
    </c:title>
    <c:autoTitleDeleted val="0"/>
    <c:plotArea>
      <c:layout/>
      <c:barChart>
        <c:barDir val="col"/>
        <c:grouping val="clustered"/>
        <c:varyColors val="0"/>
        <c:ser>
          <c:idx val="0"/>
          <c:order val="0"/>
          <c:invertIfNegative val="0"/>
          <c:cat>
            <c:strRef>
              <c:f>Sheet1!$O$79:$R$79</c:f>
              <c:strCache>
                <c:ptCount val="4"/>
                <c:pt idx="0">
                  <c:v>Lost 1 mark</c:v>
                </c:pt>
                <c:pt idx="1">
                  <c:v>No improvement </c:v>
                </c:pt>
                <c:pt idx="2">
                  <c:v>Improved by 1 mark</c:v>
                </c:pt>
                <c:pt idx="3">
                  <c:v>Improved by 2 marks</c:v>
                </c:pt>
              </c:strCache>
            </c:strRef>
          </c:cat>
          <c:val>
            <c:numRef>
              <c:f>Sheet1!$O$80:$R$80</c:f>
              <c:numCache>
                <c:formatCode>General</c:formatCode>
                <c:ptCount val="4"/>
                <c:pt idx="0">
                  <c:v>2</c:v>
                </c:pt>
                <c:pt idx="1">
                  <c:v>9</c:v>
                </c:pt>
                <c:pt idx="2">
                  <c:v>10</c:v>
                </c:pt>
                <c:pt idx="3">
                  <c:v>1</c:v>
                </c:pt>
              </c:numCache>
            </c:numRef>
          </c:val>
        </c:ser>
        <c:dLbls>
          <c:showLegendKey val="0"/>
          <c:showVal val="0"/>
          <c:showCatName val="0"/>
          <c:showSerName val="0"/>
          <c:showPercent val="0"/>
          <c:showBubbleSize val="0"/>
        </c:dLbls>
        <c:gapWidth val="150"/>
        <c:axId val="284154112"/>
        <c:axId val="284156288"/>
      </c:barChart>
      <c:catAx>
        <c:axId val="284154112"/>
        <c:scaling>
          <c:orientation val="minMax"/>
        </c:scaling>
        <c:delete val="0"/>
        <c:axPos val="b"/>
        <c:title>
          <c:tx>
            <c:rich>
              <a:bodyPr/>
              <a:lstStyle/>
              <a:p>
                <a:pPr>
                  <a:defRPr/>
                </a:pPr>
                <a:r>
                  <a:rPr lang="en-GB"/>
                  <a:t>Changes in marks between Test 1 and Test 3</a:t>
                </a:r>
              </a:p>
            </c:rich>
          </c:tx>
          <c:overlay val="0"/>
        </c:title>
        <c:majorTickMark val="out"/>
        <c:minorTickMark val="none"/>
        <c:tickLblPos val="nextTo"/>
        <c:crossAx val="284156288"/>
        <c:crosses val="autoZero"/>
        <c:auto val="1"/>
        <c:lblAlgn val="ctr"/>
        <c:lblOffset val="100"/>
        <c:noMultiLvlLbl val="0"/>
      </c:catAx>
      <c:valAx>
        <c:axId val="284156288"/>
        <c:scaling>
          <c:orientation val="minMax"/>
        </c:scaling>
        <c:delete val="0"/>
        <c:axPos val="l"/>
        <c:majorGridlines/>
        <c:title>
          <c:tx>
            <c:rich>
              <a:bodyPr rot="0" vert="horz"/>
              <a:lstStyle/>
              <a:p>
                <a:pPr>
                  <a:defRPr/>
                </a:pPr>
                <a:r>
                  <a:rPr lang="en-GB"/>
                  <a:t>Number of Pupils</a:t>
                </a:r>
              </a:p>
            </c:rich>
          </c:tx>
          <c:overlay val="0"/>
        </c:title>
        <c:numFmt formatCode="#,##0" sourceLinked="0"/>
        <c:majorTickMark val="out"/>
        <c:minorTickMark val="none"/>
        <c:tickLblPos val="nextTo"/>
        <c:crossAx val="284154112"/>
        <c:crosses val="autoZero"/>
        <c:crossBetween val="between"/>
        <c:majorUnit val="1"/>
      </c:valAx>
    </c:plotArea>
    <c:plotVisOnly val="1"/>
    <c:dispBlanksAs val="gap"/>
    <c:showDLblsOverMax val="0"/>
  </c:chart>
  <c:txPr>
    <a:bodyPr/>
    <a:lstStyle/>
    <a:p>
      <a:pPr>
        <a:defRPr sz="9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4972F375-9EDE-4AE3-8A6D-F6EEB27C7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126</Pages>
  <Words>24053</Words>
  <Characters>137105</Characters>
  <Application>Microsoft Office Word</Application>
  <DocSecurity>0</DocSecurity>
  <Lines>1142</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matthew</cp:lastModifiedBy>
  <cp:revision>24</cp:revision>
  <dcterms:created xsi:type="dcterms:W3CDTF">2018-05-05T18:07:00Z</dcterms:created>
  <dcterms:modified xsi:type="dcterms:W3CDTF">2018-05-13T20:43:00Z</dcterms:modified>
</cp:coreProperties>
</file>