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1685B" w14:textId="28EA9099" w:rsidR="003363A0" w:rsidRDefault="00F61F83" w:rsidP="00F61F83">
      <w:pPr>
        <w:jc w:val="center"/>
        <w:rPr>
          <w:rFonts w:ascii="Times New Roman" w:hAnsi="Times New Roman" w:cs="Times New Roman"/>
          <w:b/>
          <w:bCs/>
          <w:sz w:val="48"/>
          <w:szCs w:val="48"/>
        </w:rPr>
      </w:pPr>
      <w:r w:rsidRPr="00F61F83">
        <w:rPr>
          <w:rFonts w:ascii="Times New Roman" w:hAnsi="Times New Roman" w:cs="Times New Roman"/>
          <w:b/>
          <w:bCs/>
          <w:sz w:val="48"/>
          <w:szCs w:val="48"/>
        </w:rPr>
        <w:t>HOTEL STANDARDS, REPUTATION MANAGEMENT, BUILDING AND RETAINING CUSTOMER LOYALTY</w:t>
      </w:r>
    </w:p>
    <w:p w14:paraId="49B9FA33" w14:textId="7EC04E57" w:rsidR="00F61F83" w:rsidRDefault="00F61F83" w:rsidP="00F61F83">
      <w:pPr>
        <w:rPr>
          <w:rFonts w:ascii="Times New Roman" w:hAnsi="Times New Roman" w:cs="Times New Roman"/>
          <w:b/>
          <w:bCs/>
          <w:sz w:val="48"/>
          <w:szCs w:val="48"/>
        </w:rPr>
      </w:pPr>
    </w:p>
    <w:p w14:paraId="328A5B50" w14:textId="1D5F122E" w:rsidR="00F61F83" w:rsidRDefault="00F61F83" w:rsidP="00F61F83">
      <w:pPr>
        <w:jc w:val="center"/>
        <w:rPr>
          <w:rFonts w:ascii="Times New Roman" w:hAnsi="Times New Roman" w:cs="Times New Roman"/>
          <w:sz w:val="24"/>
          <w:szCs w:val="24"/>
        </w:rPr>
      </w:pPr>
    </w:p>
    <w:p w14:paraId="6349361E" w14:textId="0AADFAB6" w:rsidR="00F61F83" w:rsidRDefault="00F61F83" w:rsidP="00F61F83">
      <w:pPr>
        <w:jc w:val="center"/>
        <w:rPr>
          <w:rFonts w:ascii="Times New Roman" w:hAnsi="Times New Roman" w:cs="Times New Roman"/>
          <w:sz w:val="24"/>
          <w:szCs w:val="24"/>
        </w:rPr>
      </w:pPr>
    </w:p>
    <w:p w14:paraId="4F77DB7A" w14:textId="442BBC79" w:rsidR="00F61F83" w:rsidRDefault="00F61F83" w:rsidP="00F61F83">
      <w:pPr>
        <w:jc w:val="center"/>
        <w:rPr>
          <w:rFonts w:ascii="Times New Roman" w:hAnsi="Times New Roman" w:cs="Times New Roman"/>
          <w:sz w:val="24"/>
          <w:szCs w:val="24"/>
        </w:rPr>
      </w:pPr>
    </w:p>
    <w:p w14:paraId="5CEA5009" w14:textId="240D608F" w:rsidR="00F61F83" w:rsidRDefault="00F61F83" w:rsidP="00F61F83">
      <w:pPr>
        <w:jc w:val="center"/>
        <w:rPr>
          <w:rFonts w:ascii="Times New Roman" w:hAnsi="Times New Roman" w:cs="Times New Roman"/>
          <w:sz w:val="24"/>
          <w:szCs w:val="24"/>
        </w:rPr>
      </w:pPr>
    </w:p>
    <w:p w14:paraId="303E0805" w14:textId="56C678E3" w:rsidR="00F61F83" w:rsidRDefault="00F61F83" w:rsidP="00F61F83">
      <w:pPr>
        <w:jc w:val="center"/>
        <w:rPr>
          <w:rFonts w:ascii="Times New Roman" w:hAnsi="Times New Roman" w:cs="Times New Roman"/>
          <w:sz w:val="24"/>
          <w:szCs w:val="24"/>
        </w:rPr>
      </w:pPr>
    </w:p>
    <w:p w14:paraId="17188AD6" w14:textId="2392FC93" w:rsidR="00F61F83" w:rsidRDefault="00F61F83" w:rsidP="00F61F83">
      <w:pPr>
        <w:jc w:val="center"/>
        <w:rPr>
          <w:rFonts w:ascii="Times New Roman" w:hAnsi="Times New Roman" w:cs="Times New Roman"/>
          <w:sz w:val="24"/>
          <w:szCs w:val="24"/>
        </w:rPr>
      </w:pPr>
    </w:p>
    <w:p w14:paraId="58F05C28" w14:textId="180C52AF" w:rsidR="00F61F83" w:rsidRDefault="00F61F83" w:rsidP="00F61F83">
      <w:pPr>
        <w:jc w:val="center"/>
        <w:rPr>
          <w:rFonts w:ascii="Times New Roman" w:hAnsi="Times New Roman" w:cs="Times New Roman"/>
          <w:sz w:val="24"/>
          <w:szCs w:val="24"/>
        </w:rPr>
      </w:pPr>
    </w:p>
    <w:p w14:paraId="2BCCC97C" w14:textId="6A5A5F94" w:rsidR="00F61F83" w:rsidRDefault="00F61F83" w:rsidP="00F61F83">
      <w:pPr>
        <w:jc w:val="center"/>
        <w:rPr>
          <w:rFonts w:ascii="Times New Roman" w:hAnsi="Times New Roman" w:cs="Times New Roman"/>
          <w:sz w:val="24"/>
          <w:szCs w:val="24"/>
        </w:rPr>
      </w:pPr>
    </w:p>
    <w:p w14:paraId="2811A030" w14:textId="76215CE9" w:rsidR="00F61F83" w:rsidRDefault="00F61F83" w:rsidP="00F61F83">
      <w:pPr>
        <w:jc w:val="center"/>
        <w:rPr>
          <w:rFonts w:ascii="Times New Roman" w:hAnsi="Times New Roman" w:cs="Times New Roman"/>
          <w:sz w:val="24"/>
          <w:szCs w:val="24"/>
        </w:rPr>
      </w:pPr>
    </w:p>
    <w:p w14:paraId="78F63C2B" w14:textId="196F429F" w:rsidR="00F61F83" w:rsidRDefault="00F61F83" w:rsidP="00F61F83">
      <w:pPr>
        <w:jc w:val="center"/>
        <w:rPr>
          <w:rFonts w:ascii="Times New Roman" w:hAnsi="Times New Roman" w:cs="Times New Roman"/>
          <w:sz w:val="24"/>
          <w:szCs w:val="24"/>
        </w:rPr>
      </w:pPr>
    </w:p>
    <w:p w14:paraId="5C5B911F" w14:textId="3FDB376A" w:rsidR="00F61F83" w:rsidRDefault="00F61F83" w:rsidP="00F61F83">
      <w:pPr>
        <w:jc w:val="center"/>
        <w:rPr>
          <w:rFonts w:ascii="Times New Roman" w:hAnsi="Times New Roman" w:cs="Times New Roman"/>
          <w:sz w:val="24"/>
          <w:szCs w:val="24"/>
        </w:rPr>
      </w:pPr>
    </w:p>
    <w:p w14:paraId="57E9BF96" w14:textId="3D67D4C7" w:rsidR="00F61F83" w:rsidRDefault="00F61F83" w:rsidP="00F61F83">
      <w:pPr>
        <w:jc w:val="center"/>
        <w:rPr>
          <w:rFonts w:ascii="Times New Roman" w:hAnsi="Times New Roman" w:cs="Times New Roman"/>
          <w:sz w:val="24"/>
          <w:szCs w:val="24"/>
        </w:rPr>
      </w:pPr>
    </w:p>
    <w:p w14:paraId="535AB6BA" w14:textId="5A20CEA4" w:rsidR="00F61F83" w:rsidRDefault="00F61F83" w:rsidP="00F61F83">
      <w:pPr>
        <w:jc w:val="center"/>
        <w:rPr>
          <w:rFonts w:ascii="Times New Roman" w:hAnsi="Times New Roman" w:cs="Times New Roman"/>
          <w:sz w:val="24"/>
          <w:szCs w:val="24"/>
        </w:rPr>
      </w:pPr>
    </w:p>
    <w:p w14:paraId="37A457F3" w14:textId="36CECE1C" w:rsidR="00F61F83" w:rsidRDefault="00F61F83" w:rsidP="00F61F83">
      <w:pPr>
        <w:jc w:val="center"/>
        <w:rPr>
          <w:rFonts w:ascii="Times New Roman" w:hAnsi="Times New Roman" w:cs="Times New Roman"/>
          <w:sz w:val="24"/>
          <w:szCs w:val="24"/>
        </w:rPr>
      </w:pPr>
    </w:p>
    <w:p w14:paraId="36C5D0EE" w14:textId="5DECFC3F" w:rsidR="00F61F83" w:rsidRDefault="00F61F83" w:rsidP="00F61F83">
      <w:pPr>
        <w:jc w:val="center"/>
        <w:rPr>
          <w:rFonts w:ascii="Times New Roman" w:hAnsi="Times New Roman" w:cs="Times New Roman"/>
          <w:sz w:val="24"/>
          <w:szCs w:val="24"/>
        </w:rPr>
      </w:pPr>
    </w:p>
    <w:p w14:paraId="6795E928" w14:textId="7D1E8F6D" w:rsidR="00F61F83" w:rsidRDefault="00F61F83" w:rsidP="00F61F83">
      <w:pPr>
        <w:jc w:val="center"/>
        <w:rPr>
          <w:rFonts w:ascii="Times New Roman" w:hAnsi="Times New Roman" w:cs="Times New Roman"/>
          <w:sz w:val="24"/>
          <w:szCs w:val="24"/>
        </w:rPr>
      </w:pPr>
    </w:p>
    <w:p w14:paraId="18713805" w14:textId="4A7ECF30" w:rsidR="00F61F83" w:rsidRDefault="00F61F83" w:rsidP="00F61F83">
      <w:pPr>
        <w:jc w:val="center"/>
        <w:rPr>
          <w:rFonts w:ascii="Times New Roman" w:hAnsi="Times New Roman" w:cs="Times New Roman"/>
          <w:sz w:val="24"/>
          <w:szCs w:val="24"/>
        </w:rPr>
      </w:pPr>
    </w:p>
    <w:p w14:paraId="7DDF4731" w14:textId="79BB0C12" w:rsidR="00F61F83" w:rsidRDefault="00F61F83" w:rsidP="00F61F83">
      <w:pPr>
        <w:jc w:val="center"/>
        <w:rPr>
          <w:rFonts w:ascii="Times New Roman" w:hAnsi="Times New Roman" w:cs="Times New Roman"/>
          <w:sz w:val="24"/>
          <w:szCs w:val="24"/>
        </w:rPr>
      </w:pPr>
    </w:p>
    <w:p w14:paraId="17CB16B0" w14:textId="77777777" w:rsidR="00F61F83" w:rsidRDefault="00F61F83" w:rsidP="00F61F83">
      <w:pPr>
        <w:jc w:val="center"/>
        <w:rPr>
          <w:rFonts w:ascii="Times New Roman" w:hAnsi="Times New Roman" w:cs="Times New Roman"/>
          <w:sz w:val="24"/>
          <w:szCs w:val="24"/>
        </w:rPr>
      </w:pPr>
    </w:p>
    <w:p w14:paraId="3ECAF016" w14:textId="0A694307" w:rsidR="00F61F83" w:rsidRDefault="00F61F83" w:rsidP="00F61F83">
      <w:pPr>
        <w:jc w:val="center"/>
        <w:rPr>
          <w:rFonts w:ascii="Times New Roman" w:hAnsi="Times New Roman" w:cs="Times New Roman"/>
          <w:sz w:val="24"/>
          <w:szCs w:val="24"/>
        </w:rPr>
      </w:pPr>
    </w:p>
    <w:p w14:paraId="033D1E84" w14:textId="29FBEC5E" w:rsidR="00F61F83" w:rsidRDefault="00F61F83" w:rsidP="00F61F83">
      <w:pPr>
        <w:rPr>
          <w:rFonts w:ascii="Times New Roman" w:hAnsi="Times New Roman" w:cs="Times New Roman"/>
          <w:sz w:val="24"/>
          <w:szCs w:val="24"/>
        </w:rPr>
      </w:pPr>
      <w:r>
        <w:rPr>
          <w:rFonts w:ascii="Times New Roman" w:hAnsi="Times New Roman" w:cs="Times New Roman"/>
          <w:sz w:val="24"/>
          <w:szCs w:val="24"/>
        </w:rPr>
        <w:t>STUDENT NAME:</w:t>
      </w:r>
      <w:r w:rsidR="00194356">
        <w:rPr>
          <w:rFonts w:ascii="Times New Roman" w:hAnsi="Times New Roman" w:cs="Times New Roman"/>
          <w:sz w:val="24"/>
          <w:szCs w:val="24"/>
        </w:rPr>
        <w:t xml:space="preserve">JASMIN REINHOLD  NEIDENBACH </w:t>
      </w:r>
    </w:p>
    <w:p w14:paraId="4EBBDA1E" w14:textId="26128513" w:rsidR="00F61F83" w:rsidRDefault="00F61F83" w:rsidP="00F61F83">
      <w:pPr>
        <w:rPr>
          <w:rFonts w:ascii="Times New Roman" w:hAnsi="Times New Roman" w:cs="Times New Roman"/>
          <w:sz w:val="24"/>
          <w:szCs w:val="24"/>
        </w:rPr>
      </w:pPr>
      <w:r>
        <w:rPr>
          <w:rFonts w:ascii="Times New Roman" w:hAnsi="Times New Roman" w:cs="Times New Roman"/>
          <w:sz w:val="24"/>
          <w:szCs w:val="24"/>
        </w:rPr>
        <w:t>STUDENT ID:</w:t>
      </w:r>
      <w:r w:rsidR="001A6784">
        <w:rPr>
          <w:rFonts w:ascii="Times New Roman" w:hAnsi="Times New Roman" w:cs="Times New Roman"/>
          <w:sz w:val="24"/>
          <w:szCs w:val="24"/>
        </w:rPr>
        <w:t>2208594</w:t>
      </w:r>
    </w:p>
    <w:p w14:paraId="4F04619B" w14:textId="6532130F" w:rsidR="00F61F83" w:rsidRDefault="00F61F83" w:rsidP="00F61F83">
      <w:pPr>
        <w:jc w:val="center"/>
        <w:rPr>
          <w:rFonts w:ascii="Times New Roman" w:hAnsi="Times New Roman" w:cs="Times New Roman"/>
          <w:sz w:val="24"/>
          <w:szCs w:val="24"/>
        </w:rPr>
      </w:pPr>
    </w:p>
    <w:p w14:paraId="4D121E56" w14:textId="4B2294B2" w:rsidR="00F61F83" w:rsidRDefault="00F61F83" w:rsidP="00F61F83">
      <w:pPr>
        <w:rPr>
          <w:rFonts w:ascii="Times New Roman" w:hAnsi="Times New Roman" w:cs="Times New Roman"/>
          <w:sz w:val="24"/>
          <w:szCs w:val="24"/>
        </w:rPr>
      </w:pPr>
    </w:p>
    <w:p w14:paraId="34F18897" w14:textId="77777777" w:rsidR="00F61F83" w:rsidRPr="002B76B6" w:rsidRDefault="00F61F83" w:rsidP="00F61F83">
      <w:pPr>
        <w:rPr>
          <w:rFonts w:ascii="Times New Roman" w:hAnsi="Times New Roman" w:cs="Times New Roman"/>
          <w:b/>
          <w:bCs/>
          <w:sz w:val="24"/>
          <w:szCs w:val="24"/>
        </w:rPr>
      </w:pPr>
      <w:r w:rsidRPr="002B76B6">
        <w:rPr>
          <w:rFonts w:ascii="Times New Roman" w:hAnsi="Times New Roman" w:cs="Times New Roman"/>
          <w:b/>
          <w:bCs/>
          <w:sz w:val="24"/>
          <w:szCs w:val="24"/>
        </w:rPr>
        <w:lastRenderedPageBreak/>
        <w:t>Table of Contents</w:t>
      </w:r>
    </w:p>
    <w:p w14:paraId="3111D9B4" w14:textId="58AFEC1F"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Introduction................................................................................................................................</w:t>
      </w:r>
      <w:r w:rsidR="00F35293">
        <w:rPr>
          <w:rFonts w:ascii="Times New Roman" w:hAnsi="Times New Roman" w:cs="Times New Roman"/>
          <w:sz w:val="24"/>
          <w:szCs w:val="24"/>
        </w:rPr>
        <w:t>3</w:t>
      </w:r>
    </w:p>
    <w:p w14:paraId="14D9A7DC" w14:textId="215A1DD8"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The 5 Service Systems..............................................................................</w:t>
      </w:r>
      <w:r>
        <w:rPr>
          <w:rFonts w:ascii="Times New Roman" w:hAnsi="Times New Roman" w:cs="Times New Roman"/>
          <w:sz w:val="24"/>
          <w:szCs w:val="24"/>
        </w:rPr>
        <w:t>.</w:t>
      </w:r>
      <w:r w:rsidRPr="00F61F83">
        <w:rPr>
          <w:rFonts w:ascii="Times New Roman" w:hAnsi="Times New Roman" w:cs="Times New Roman"/>
          <w:sz w:val="24"/>
          <w:szCs w:val="24"/>
        </w:rPr>
        <w:t>................................</w:t>
      </w:r>
      <w:r w:rsidR="00F35293">
        <w:rPr>
          <w:rFonts w:ascii="Times New Roman" w:hAnsi="Times New Roman" w:cs="Times New Roman"/>
          <w:sz w:val="24"/>
          <w:szCs w:val="24"/>
        </w:rPr>
        <w:t>3</w:t>
      </w:r>
    </w:p>
    <w:p w14:paraId="7D0951C0" w14:textId="05EC7FD5"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Preparation.....................................................................................................</w:t>
      </w:r>
      <w:r>
        <w:rPr>
          <w:rFonts w:ascii="Times New Roman" w:hAnsi="Times New Roman" w:cs="Times New Roman"/>
          <w:sz w:val="24"/>
          <w:szCs w:val="24"/>
        </w:rPr>
        <w:t>.</w:t>
      </w:r>
      <w:r w:rsidRPr="00F61F83">
        <w:rPr>
          <w:rFonts w:ascii="Times New Roman" w:hAnsi="Times New Roman" w:cs="Times New Roman"/>
          <w:sz w:val="24"/>
          <w:szCs w:val="24"/>
        </w:rPr>
        <w:t>...........................</w:t>
      </w:r>
      <w:r w:rsidR="00F35293">
        <w:rPr>
          <w:rFonts w:ascii="Times New Roman" w:hAnsi="Times New Roman" w:cs="Times New Roman"/>
          <w:sz w:val="24"/>
          <w:szCs w:val="24"/>
        </w:rPr>
        <w:t>3</w:t>
      </w:r>
    </w:p>
    <w:p w14:paraId="699220BE" w14:textId="18A91E7F"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Execution...................................................................................................................................</w:t>
      </w:r>
      <w:r w:rsidR="00F35293">
        <w:rPr>
          <w:rFonts w:ascii="Times New Roman" w:hAnsi="Times New Roman" w:cs="Times New Roman"/>
          <w:sz w:val="24"/>
          <w:szCs w:val="24"/>
        </w:rPr>
        <w:t>4</w:t>
      </w:r>
    </w:p>
    <w:p w14:paraId="25FF0BBE" w14:textId="4613CD6E"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Guest Preference and experience tracking..............................................................</w:t>
      </w:r>
      <w:r>
        <w:rPr>
          <w:rFonts w:ascii="Times New Roman" w:hAnsi="Times New Roman" w:cs="Times New Roman"/>
          <w:sz w:val="24"/>
          <w:szCs w:val="24"/>
        </w:rPr>
        <w:t>.</w:t>
      </w:r>
      <w:r w:rsidRPr="00F61F83">
        <w:rPr>
          <w:rFonts w:ascii="Times New Roman" w:hAnsi="Times New Roman" w:cs="Times New Roman"/>
          <w:sz w:val="24"/>
          <w:szCs w:val="24"/>
        </w:rPr>
        <w:t>..................</w:t>
      </w:r>
      <w:r w:rsidR="00F35293">
        <w:rPr>
          <w:rFonts w:ascii="Times New Roman" w:hAnsi="Times New Roman" w:cs="Times New Roman"/>
          <w:sz w:val="24"/>
          <w:szCs w:val="24"/>
        </w:rPr>
        <w:t>4</w:t>
      </w:r>
    </w:p>
    <w:p w14:paraId="44722F05" w14:textId="5E86D432"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Recovery....................................................................................................................................4</w:t>
      </w:r>
    </w:p>
    <w:p w14:paraId="6B82B917" w14:textId="48A2E110"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Continuous Improvement...............................................................................................</w:t>
      </w:r>
      <w:r>
        <w:rPr>
          <w:rFonts w:ascii="Times New Roman" w:hAnsi="Times New Roman" w:cs="Times New Roman"/>
          <w:sz w:val="24"/>
          <w:szCs w:val="24"/>
        </w:rPr>
        <w:t>.</w:t>
      </w:r>
      <w:r w:rsidRPr="00F61F83">
        <w:rPr>
          <w:rFonts w:ascii="Times New Roman" w:hAnsi="Times New Roman" w:cs="Times New Roman"/>
          <w:sz w:val="24"/>
          <w:szCs w:val="24"/>
        </w:rPr>
        <w:t>..........5</w:t>
      </w:r>
    </w:p>
    <w:p w14:paraId="1103A53D" w14:textId="7487AFF5"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Recommendations......................................................................................................................5</w:t>
      </w:r>
    </w:p>
    <w:p w14:paraId="53E6CEA1" w14:textId="7107314F" w:rsidR="00F61F83" w:rsidRP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Conclusion.................................................................................................................................6</w:t>
      </w:r>
    </w:p>
    <w:p w14:paraId="08AF4723" w14:textId="2ABC4E23" w:rsidR="00F61F83" w:rsidRDefault="00F61F83" w:rsidP="00F61F83">
      <w:pPr>
        <w:spacing w:line="360" w:lineRule="auto"/>
        <w:rPr>
          <w:rFonts w:ascii="Times New Roman" w:hAnsi="Times New Roman" w:cs="Times New Roman"/>
          <w:sz w:val="24"/>
          <w:szCs w:val="24"/>
        </w:rPr>
      </w:pPr>
      <w:r w:rsidRPr="00F61F83">
        <w:rPr>
          <w:rFonts w:ascii="Times New Roman" w:hAnsi="Times New Roman" w:cs="Times New Roman"/>
          <w:sz w:val="24"/>
          <w:szCs w:val="24"/>
        </w:rPr>
        <w:t>References.................................................................................................................................</w:t>
      </w:r>
      <w:r>
        <w:rPr>
          <w:rFonts w:ascii="Times New Roman" w:hAnsi="Times New Roman" w:cs="Times New Roman"/>
          <w:sz w:val="24"/>
          <w:szCs w:val="24"/>
        </w:rPr>
        <w:t>7</w:t>
      </w:r>
    </w:p>
    <w:p w14:paraId="150E511C" w14:textId="614A6215" w:rsidR="00F35293" w:rsidRDefault="00F35293" w:rsidP="00F35293">
      <w:pPr>
        <w:rPr>
          <w:rFonts w:ascii="Times New Roman" w:hAnsi="Times New Roman" w:cs="Times New Roman"/>
          <w:sz w:val="24"/>
          <w:szCs w:val="24"/>
        </w:rPr>
      </w:pPr>
    </w:p>
    <w:p w14:paraId="7DA1A155" w14:textId="3CB734B0" w:rsidR="00F35293" w:rsidRDefault="00F35293" w:rsidP="00F35293">
      <w:pPr>
        <w:rPr>
          <w:rFonts w:ascii="Times New Roman" w:hAnsi="Times New Roman" w:cs="Times New Roman"/>
          <w:sz w:val="24"/>
          <w:szCs w:val="24"/>
        </w:rPr>
      </w:pPr>
    </w:p>
    <w:p w14:paraId="5B6D12B0" w14:textId="0272C01C" w:rsidR="00F35293" w:rsidRDefault="00F35293" w:rsidP="00F35293">
      <w:pPr>
        <w:rPr>
          <w:rFonts w:ascii="Times New Roman" w:hAnsi="Times New Roman" w:cs="Times New Roman"/>
          <w:sz w:val="24"/>
          <w:szCs w:val="24"/>
        </w:rPr>
      </w:pPr>
    </w:p>
    <w:p w14:paraId="0740A14E" w14:textId="5578EA7B" w:rsidR="00F35293" w:rsidRDefault="00F35293" w:rsidP="00F35293">
      <w:pPr>
        <w:rPr>
          <w:rFonts w:ascii="Times New Roman" w:hAnsi="Times New Roman" w:cs="Times New Roman"/>
          <w:sz w:val="24"/>
          <w:szCs w:val="24"/>
        </w:rPr>
      </w:pPr>
    </w:p>
    <w:p w14:paraId="1AC8438C" w14:textId="0FD4185F" w:rsidR="00F35293" w:rsidRDefault="00F35293" w:rsidP="00F35293">
      <w:pPr>
        <w:rPr>
          <w:rFonts w:ascii="Times New Roman" w:hAnsi="Times New Roman" w:cs="Times New Roman"/>
          <w:sz w:val="24"/>
          <w:szCs w:val="24"/>
        </w:rPr>
      </w:pPr>
    </w:p>
    <w:p w14:paraId="56B7A510" w14:textId="5E444BA0" w:rsidR="00F35293" w:rsidRDefault="00F35293" w:rsidP="00F35293">
      <w:pPr>
        <w:rPr>
          <w:rFonts w:ascii="Times New Roman" w:hAnsi="Times New Roman" w:cs="Times New Roman"/>
          <w:sz w:val="24"/>
          <w:szCs w:val="24"/>
        </w:rPr>
      </w:pPr>
    </w:p>
    <w:p w14:paraId="7D1619C7" w14:textId="53E7F3A2" w:rsidR="00F35293" w:rsidRDefault="00F35293" w:rsidP="00F35293">
      <w:pPr>
        <w:rPr>
          <w:rFonts w:ascii="Times New Roman" w:hAnsi="Times New Roman" w:cs="Times New Roman"/>
          <w:sz w:val="24"/>
          <w:szCs w:val="24"/>
        </w:rPr>
      </w:pPr>
    </w:p>
    <w:p w14:paraId="047A6FF0" w14:textId="6824F4BF" w:rsidR="00F35293" w:rsidRDefault="00F35293" w:rsidP="00F35293">
      <w:pPr>
        <w:rPr>
          <w:rFonts w:ascii="Times New Roman" w:hAnsi="Times New Roman" w:cs="Times New Roman"/>
          <w:sz w:val="24"/>
          <w:szCs w:val="24"/>
        </w:rPr>
      </w:pPr>
    </w:p>
    <w:p w14:paraId="6CCE23D1" w14:textId="3B41005D" w:rsidR="00F35293" w:rsidRDefault="00F35293" w:rsidP="00F35293">
      <w:pPr>
        <w:rPr>
          <w:rFonts w:ascii="Times New Roman" w:hAnsi="Times New Roman" w:cs="Times New Roman"/>
          <w:sz w:val="24"/>
          <w:szCs w:val="24"/>
        </w:rPr>
      </w:pPr>
    </w:p>
    <w:p w14:paraId="47B7B7F1" w14:textId="6E186F51" w:rsidR="00F35293" w:rsidRDefault="00F35293" w:rsidP="00F35293">
      <w:pPr>
        <w:rPr>
          <w:rFonts w:ascii="Times New Roman" w:hAnsi="Times New Roman" w:cs="Times New Roman"/>
          <w:sz w:val="24"/>
          <w:szCs w:val="24"/>
        </w:rPr>
      </w:pPr>
    </w:p>
    <w:p w14:paraId="3A735D4E" w14:textId="76CF3BF2" w:rsidR="00F35293" w:rsidRDefault="00F35293" w:rsidP="00F35293">
      <w:pPr>
        <w:rPr>
          <w:rFonts w:ascii="Times New Roman" w:hAnsi="Times New Roman" w:cs="Times New Roman"/>
          <w:sz w:val="24"/>
          <w:szCs w:val="24"/>
        </w:rPr>
      </w:pPr>
    </w:p>
    <w:p w14:paraId="073B9F1D" w14:textId="1553DA1A" w:rsidR="00F35293" w:rsidRDefault="00F35293" w:rsidP="00F35293">
      <w:pPr>
        <w:rPr>
          <w:rFonts w:ascii="Times New Roman" w:hAnsi="Times New Roman" w:cs="Times New Roman"/>
          <w:sz w:val="24"/>
          <w:szCs w:val="24"/>
        </w:rPr>
      </w:pPr>
    </w:p>
    <w:p w14:paraId="4CE2E49F" w14:textId="3769850C" w:rsidR="00F35293" w:rsidRDefault="00F35293" w:rsidP="00F35293">
      <w:pPr>
        <w:rPr>
          <w:rFonts w:ascii="Times New Roman" w:hAnsi="Times New Roman" w:cs="Times New Roman"/>
          <w:sz w:val="24"/>
          <w:szCs w:val="24"/>
        </w:rPr>
      </w:pPr>
    </w:p>
    <w:p w14:paraId="6621FCAB" w14:textId="40E707C2" w:rsidR="00F35293" w:rsidRDefault="00F35293" w:rsidP="00F35293">
      <w:pPr>
        <w:rPr>
          <w:rFonts w:ascii="Times New Roman" w:hAnsi="Times New Roman" w:cs="Times New Roman"/>
          <w:sz w:val="24"/>
          <w:szCs w:val="24"/>
        </w:rPr>
      </w:pPr>
    </w:p>
    <w:p w14:paraId="7A217CEF" w14:textId="71C2C665" w:rsidR="00F35293" w:rsidRDefault="00F35293" w:rsidP="00F35293">
      <w:pPr>
        <w:rPr>
          <w:rFonts w:ascii="Times New Roman" w:hAnsi="Times New Roman" w:cs="Times New Roman"/>
          <w:sz w:val="24"/>
          <w:szCs w:val="24"/>
        </w:rPr>
      </w:pPr>
    </w:p>
    <w:p w14:paraId="58420E58" w14:textId="792D3755" w:rsidR="00F35293" w:rsidRDefault="00F35293" w:rsidP="00F35293">
      <w:pPr>
        <w:rPr>
          <w:rFonts w:ascii="Times New Roman" w:hAnsi="Times New Roman" w:cs="Times New Roman"/>
          <w:sz w:val="24"/>
          <w:szCs w:val="24"/>
        </w:rPr>
      </w:pPr>
    </w:p>
    <w:p w14:paraId="56B0B143" w14:textId="538D3B12" w:rsidR="00F35293" w:rsidRDefault="00F35293" w:rsidP="00F35293">
      <w:pPr>
        <w:rPr>
          <w:rFonts w:ascii="Times New Roman" w:hAnsi="Times New Roman" w:cs="Times New Roman"/>
          <w:sz w:val="24"/>
          <w:szCs w:val="24"/>
        </w:rPr>
      </w:pPr>
    </w:p>
    <w:p w14:paraId="5ED7B51E" w14:textId="1711491A"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lastRenderedPageBreak/>
        <w:t>Introduction</w:t>
      </w:r>
    </w:p>
    <w:p w14:paraId="4A444E23" w14:textId="04BE640F"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Each day, new hotels open, and the older ones undergo renovations to keep up with the times. Business success requires a company's willingness to innovate and change in response to the ever-evolving wants and requirements of its clientele. The cleanliness of the shop, the helpfulness of the employees, the availability of desirable products at reasonable prices, and the safety of their purchases are all highly valued by shoppers. In the long run, a business will be more successful if its customers have faith in it because of the excellent reputation it has maintained. It is much less difficult to provide consistently high-quality service and maintain satisfied customers using the systems, models, and theories outlined in this study (Wilson et al, 2008).</w:t>
      </w:r>
    </w:p>
    <w:p w14:paraId="101D0805" w14:textId="2F2DA276"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The 5 Service Systems</w:t>
      </w:r>
    </w:p>
    <w:p w14:paraId="7B97DFBA" w14:textId="0D2E2006"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Solomon (2013) argues that understanding how to properly apologise to customers when a service has gone wrong is one of the most important parts of providing excellent customer service. In order to reap the benefits of word-of-mouth advertising and preserve relationships with current customers, hotel management must encourage pleasant interactions between visitors. A hotel's ability to attract new guests and retain its current patrons is directly proportional to the quality of its customer service (Solomon, 2023). The staff members represent the hotel to the outside world. The hotel's core principles and procedures for handling guest complaints should be emphasised throughout their education. Customers can be an invaluable resource if the right questions are asked at the right moments. In order to provide superior service to guests, it is essential that every member of your hotel's staff is willing and able to pitch in and assist when needed. One of the worst possible outcomes is when an unrelated member of staff informs the client that they cannot help (Institute of Customer Service, 2023).</w:t>
      </w:r>
    </w:p>
    <w:p w14:paraId="1213394E" w14:textId="3D8F34C9"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Preparation</w:t>
      </w:r>
    </w:p>
    <w:p w14:paraId="7B794EA3" w14:textId="39E8DC1C"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 xml:space="preserve">Service quality is important to everyone from current and potential clients to employees and executives. They help establish expectations for customers and serve as a reflection of the challenges faced by leadership and employees. In the context of a query, appropriateness refers to inquiring as to whether or not the customer's requirements have been met. A client sends an email to a company with three different questions. A prompt and thorough response to the customer's enquiry is given, but it does not address the three main issues raised in the initial query. This kind of response wouldn't be enough if an ideal result was expected. The current </w:t>
      </w:r>
      <w:r w:rsidRPr="00F35293">
        <w:rPr>
          <w:rFonts w:ascii="Times New Roman" w:hAnsi="Times New Roman" w:cs="Times New Roman"/>
          <w:sz w:val="24"/>
          <w:szCs w:val="24"/>
        </w:rPr>
        <w:lastRenderedPageBreak/>
        <w:t>team and the previous management have both helped keep the service level good for the company's clientele. In turn, the hotel's service ethos is formed by the kind of environment it provides for its visitors and employees (Institute of Customer Service, n.d.).</w:t>
      </w:r>
    </w:p>
    <w:p w14:paraId="35E63201" w14:textId="631EC9B9"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Execution</w:t>
      </w:r>
    </w:p>
    <w:p w14:paraId="1AF12654" w14:textId="218414CD"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If it wishes to meet its customer care objectives, the hotel must encourage emerging trends such as authenticity, unique experiences, and personalization. Genuine attention to detail is not something that can be codified in a manual. Maybe it was because they were good at what they did and wished to make a difference in the world. Finding out if a visitor is celebrating a milestone event during their visit is a great way to personalise their experience and make their stay one to remember. By exploring the many options, people can create daily regimens that are just right for them (Iqbal, 2016). Hotel guests have expectations in terms of care that are generally disregarded. Attempt to keep their faces and identities in mind. Then you should routinely astonish and astound people with your fresh ideas and methods. Asking students directly how pleased they are is one way to ensure they are receiving the best service possible. Many people value the opportunity to express their innermost sentiments to others.</w:t>
      </w:r>
      <w:r>
        <w:rPr>
          <w:rFonts w:ascii="Times New Roman" w:hAnsi="Times New Roman" w:cs="Times New Roman"/>
          <w:sz w:val="24"/>
          <w:szCs w:val="24"/>
        </w:rPr>
        <w:t xml:space="preserve"> </w:t>
      </w:r>
      <w:r w:rsidRPr="00F35293">
        <w:rPr>
          <w:rFonts w:ascii="Times New Roman" w:hAnsi="Times New Roman" w:cs="Times New Roman"/>
          <w:sz w:val="24"/>
          <w:szCs w:val="24"/>
        </w:rPr>
        <w:t>People who visit your site appreciate being able to provide feedback on how you can improve the content of your offerings (Mansour Ghazi, 2016). Luxury hotels may staff their lost-and-found with more people to show how much they value their customers (Waida, 2019).</w:t>
      </w:r>
    </w:p>
    <w:p w14:paraId="41495E2A" w14:textId="25766AA5"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Guest Preference and experience tracking</w:t>
      </w:r>
    </w:p>
    <w:p w14:paraId="59F0B3D1" w14:textId="0C293F84"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Tracking and analysing user behaviour at each stage of the customer journey allows you to measure your brand's effectiveness. Instantaneously, information about website users' identities will be collected (Yumpingo, 2021). The word "guest experience" is commonly used in the hospitality industry to refer to a customer's overall impression of a hotel, restaurant, or other service they received.</w:t>
      </w:r>
      <w:r>
        <w:rPr>
          <w:rFonts w:ascii="Times New Roman" w:hAnsi="Times New Roman" w:cs="Times New Roman"/>
          <w:sz w:val="24"/>
          <w:szCs w:val="24"/>
        </w:rPr>
        <w:t xml:space="preserve"> </w:t>
      </w:r>
      <w:r w:rsidRPr="00F35293">
        <w:rPr>
          <w:rFonts w:ascii="Times New Roman" w:hAnsi="Times New Roman" w:cs="Times New Roman"/>
          <w:sz w:val="24"/>
          <w:szCs w:val="24"/>
        </w:rPr>
        <w:t>In most cases, hotel guests check in, remain for their allotted time, and then check out. More than just the actual visit is required nowadays (Superb, 2023).</w:t>
      </w:r>
    </w:p>
    <w:p w14:paraId="6C3EE6E2" w14:textId="3550F6E3"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 xml:space="preserve">Keeping customers satisfied requires a strategy that centres on their wants and needs and demonstrates that you can go above and beyond to give them what they want. According to studies conducted by Mansour Ghazi (2016) The success of a company is directly proportional to the level of customer happiness it provides. To attract new customers and retain the ones they already have, hotels frequently focus on guest contentment. In order to succeed, businesses need to implement customer satisfaction and loyalty programmes to retain their current clientele rather than having to spend excessive amounts on advertising in the hope of attracting </w:t>
      </w:r>
      <w:r w:rsidRPr="00F35293">
        <w:rPr>
          <w:rFonts w:ascii="Times New Roman" w:hAnsi="Times New Roman" w:cs="Times New Roman"/>
          <w:sz w:val="24"/>
          <w:szCs w:val="24"/>
        </w:rPr>
        <w:lastRenderedPageBreak/>
        <w:t>new business (www.hotelminder.com, 2023). Using a property management system, a hotel can more easily manage its administrative tasks, such as taking reservations for guests' rooms (PMS). Hotel check-in and check-out, room rate and availability monitoring, reservation taking, channel management, housekeeping, and guest satisfaction fall under the purview of the front desk staff (AltexSoft, 2019). The property management system (PMS) streamlines both the internal and external operations of the hotel (Rutherford, 1995). While originally designed to handle only the most fundamental aspects of a hotel's operations, PMS functionality has since expanded to encompass even more.</w:t>
      </w:r>
    </w:p>
    <w:p w14:paraId="762461F1" w14:textId="11759C00"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Recovery</w:t>
      </w:r>
    </w:p>
    <w:p w14:paraId="4093F148" w14:textId="25142900"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The continued success of any hospitality company depends on providing the best possible service to customers. Every hotel worker still has the responsibility to provide outstanding service to guests at all times, even if technological advancements make some duties easier. The term "service recovery" refers to the steps a motel takes to restore its services after an interruption, such as a power failure. Rarely do companies experience a failure in service, which can be caused by anything from failing to deliver the service by the agreed upon time to employing subpar workers. The failure to do so is widespread. The method used for service restoration in today's hotels may vary greatly depending on how advanced the hotel's technology is. The term is used to describe the benefit patrons bring to a business like a motel or restaurant. Therefore, the hotel is resilient in the face of adversity, such as a disgruntled visitor, because of its built-in recovery models. The model's next-to-last section details the squad's preparedness for such a contingency. In the customer service industry, it is essential to have strong critical thinking, teamwork, and communication skills, particularly when dealing with potentially stressful situations (Triendl, 2020).</w:t>
      </w:r>
    </w:p>
    <w:p w14:paraId="2FFC84BA" w14:textId="600B1AE8"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Continuous Improvement</w:t>
      </w:r>
    </w:p>
    <w:p w14:paraId="1710551E" w14:textId="4BB0FDF2"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 xml:space="preserve">If your business practises continuous development, it can enhance its processes and operational strategies. There are four ways in which a hotel can raise the quality of its services: by enhancing service delivery, by enhancing the training and development of hotel employees, by enhancing the guest facilities and surroundings, and by raising the hotel's reputation. None of the four indicators of service quality growth found any significant correlation with hotels' star ratings (Jagpradeep, 2008). Your hotel's image and the quality of your guests' stays can benefit greatly from the implementation of efficient procedures and the maintenance of high standards. You can rest assured that your customers will have a pleasant experience and have a positive </w:t>
      </w:r>
      <w:r w:rsidRPr="00F35293">
        <w:rPr>
          <w:rFonts w:ascii="Times New Roman" w:hAnsi="Times New Roman" w:cs="Times New Roman"/>
          <w:sz w:val="24"/>
          <w:szCs w:val="24"/>
        </w:rPr>
        <w:lastRenderedPageBreak/>
        <w:t>impression of your company as a result of these amenities (Narangajavana and Hu, 2008). Those hotels that are constantly bettering themselves are the ones that benefit the most in terms of guests, facilities, and bottom line (Lynn, 2023).</w:t>
      </w:r>
    </w:p>
    <w:p w14:paraId="15E97E10" w14:textId="28EA9DB5"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Recommendations</w:t>
      </w:r>
    </w:p>
    <w:p w14:paraId="3995F252" w14:textId="77777777"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Since they work in an industry where happy customers are prized, hotel workers understand the importance of delivering stellar service. We know less about the emerging social and professional realities and cutting-edge technologies that can help hotels give their visitors a once-in-a-lifetime stay despite the fierce competition in the hospitality industry. We recommend implementing not only the individualised service but also the aforementioned concepts and examples. An important part of being a hotel manager or owner is ensuring that visitors have a good time while staying at your establishment.</w:t>
      </w:r>
    </w:p>
    <w:p w14:paraId="266D9035" w14:textId="1CF6CA7B"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 xml:space="preserve">However, the rental of hotel accommodations is crucial to the success of hotels and other hospitality enterprises. To ensure </w:t>
      </w:r>
      <w:r>
        <w:rPr>
          <w:rFonts w:ascii="Times New Roman" w:hAnsi="Times New Roman" w:cs="Times New Roman"/>
          <w:sz w:val="24"/>
          <w:szCs w:val="24"/>
        </w:rPr>
        <w:t>the</w:t>
      </w:r>
      <w:r w:rsidRPr="00F35293">
        <w:rPr>
          <w:rFonts w:ascii="Times New Roman" w:hAnsi="Times New Roman" w:cs="Times New Roman"/>
          <w:sz w:val="24"/>
          <w:szCs w:val="24"/>
        </w:rPr>
        <w:t xml:space="preserve"> staff can quickly recover from setbacks like those outlined in the Recovery model, training should be a continuous process rather than an occasional event. By doing so, the business will ensure it is well-equipped to address the issues revealed by the model.</w:t>
      </w:r>
    </w:p>
    <w:p w14:paraId="025C0FD7" w14:textId="67EE6BE9"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t>Conclusion</w:t>
      </w:r>
    </w:p>
    <w:p w14:paraId="6C1FF24F" w14:textId="3EDAB83F" w:rsid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 xml:space="preserve">The report has clearly outlined and provided evidence for all of its duties. The hotel needs to focus more on achieving its customer service goals and encouraging societal shifts towards one-of-a-kind, genuine, and personalised interactions. There is no way for a manual to capture someone's sincere care for detail. Bookings and finances aren't the only things that property management software (PMS) can take care of; it can also coordinate human resources and housekeeping. The </w:t>
      </w:r>
      <w:r w:rsidR="002B76B6" w:rsidRPr="002B76B6">
        <w:rPr>
          <w:rFonts w:ascii="Times New Roman" w:hAnsi="Times New Roman" w:cs="Times New Roman"/>
          <w:sz w:val="24"/>
          <w:szCs w:val="24"/>
        </w:rPr>
        <w:t xml:space="preserve">hotel's property management system (PMS) </w:t>
      </w:r>
      <w:r w:rsidRPr="00F35293">
        <w:rPr>
          <w:rFonts w:ascii="Times New Roman" w:hAnsi="Times New Roman" w:cs="Times New Roman"/>
          <w:sz w:val="24"/>
          <w:szCs w:val="24"/>
        </w:rPr>
        <w:t>is useful for internal and external administrative duties.</w:t>
      </w:r>
    </w:p>
    <w:p w14:paraId="66FD18A4" w14:textId="16A7427E" w:rsidR="00F35293" w:rsidRDefault="00F35293" w:rsidP="00F35293">
      <w:pPr>
        <w:spacing w:line="360" w:lineRule="auto"/>
        <w:jc w:val="both"/>
        <w:rPr>
          <w:rFonts w:ascii="Times New Roman" w:hAnsi="Times New Roman" w:cs="Times New Roman"/>
          <w:sz w:val="24"/>
          <w:szCs w:val="24"/>
        </w:rPr>
      </w:pPr>
    </w:p>
    <w:p w14:paraId="29AEA4D5" w14:textId="2BF636AD" w:rsidR="00F35293" w:rsidRDefault="00F35293" w:rsidP="00F35293">
      <w:pPr>
        <w:spacing w:line="360" w:lineRule="auto"/>
        <w:jc w:val="both"/>
        <w:rPr>
          <w:rFonts w:ascii="Times New Roman" w:hAnsi="Times New Roman" w:cs="Times New Roman"/>
          <w:sz w:val="24"/>
          <w:szCs w:val="24"/>
        </w:rPr>
      </w:pPr>
    </w:p>
    <w:p w14:paraId="1F9C66A3" w14:textId="4E1A423F" w:rsidR="00F35293" w:rsidRDefault="00F35293" w:rsidP="00F35293">
      <w:pPr>
        <w:spacing w:line="360" w:lineRule="auto"/>
        <w:jc w:val="both"/>
        <w:rPr>
          <w:rFonts w:ascii="Times New Roman" w:hAnsi="Times New Roman" w:cs="Times New Roman"/>
          <w:sz w:val="24"/>
          <w:szCs w:val="24"/>
        </w:rPr>
      </w:pPr>
    </w:p>
    <w:p w14:paraId="606C4C38" w14:textId="35B4D84F" w:rsidR="00F35293" w:rsidRDefault="00F35293" w:rsidP="00F35293">
      <w:pPr>
        <w:spacing w:line="360" w:lineRule="auto"/>
        <w:jc w:val="both"/>
        <w:rPr>
          <w:rFonts w:ascii="Times New Roman" w:hAnsi="Times New Roman" w:cs="Times New Roman"/>
          <w:sz w:val="24"/>
          <w:szCs w:val="24"/>
        </w:rPr>
      </w:pPr>
    </w:p>
    <w:p w14:paraId="75DB31FA" w14:textId="75193782" w:rsidR="00F35293" w:rsidRDefault="00F35293" w:rsidP="00F35293">
      <w:pPr>
        <w:spacing w:line="360" w:lineRule="auto"/>
        <w:jc w:val="both"/>
        <w:rPr>
          <w:rFonts w:ascii="Times New Roman" w:hAnsi="Times New Roman" w:cs="Times New Roman"/>
          <w:sz w:val="24"/>
          <w:szCs w:val="24"/>
        </w:rPr>
      </w:pPr>
    </w:p>
    <w:p w14:paraId="5C9C506F" w14:textId="77777777" w:rsidR="00F35293" w:rsidRPr="00F35293" w:rsidRDefault="00F35293" w:rsidP="00F35293">
      <w:pPr>
        <w:spacing w:line="360" w:lineRule="auto"/>
        <w:jc w:val="both"/>
        <w:rPr>
          <w:rFonts w:ascii="Times New Roman" w:hAnsi="Times New Roman" w:cs="Times New Roman"/>
          <w:b/>
          <w:bCs/>
          <w:sz w:val="24"/>
          <w:szCs w:val="24"/>
        </w:rPr>
      </w:pPr>
      <w:r w:rsidRPr="00F35293">
        <w:rPr>
          <w:rFonts w:ascii="Times New Roman" w:hAnsi="Times New Roman" w:cs="Times New Roman"/>
          <w:b/>
          <w:bCs/>
          <w:sz w:val="24"/>
          <w:szCs w:val="24"/>
        </w:rPr>
        <w:lastRenderedPageBreak/>
        <w:t>References</w:t>
      </w:r>
    </w:p>
    <w:p w14:paraId="24690882" w14:textId="5C9C0B82"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https://prenohq.com/. (</w:t>
      </w:r>
      <w:r>
        <w:rPr>
          <w:rFonts w:ascii="Times New Roman" w:hAnsi="Times New Roman" w:cs="Times New Roman"/>
          <w:sz w:val="24"/>
          <w:szCs w:val="24"/>
        </w:rPr>
        <w:t>2023</w:t>
      </w:r>
      <w:r w:rsidRPr="00F35293">
        <w:rPr>
          <w:rFonts w:ascii="Times New Roman" w:hAnsi="Times New Roman" w:cs="Times New Roman"/>
          <w:sz w:val="24"/>
          <w:szCs w:val="24"/>
        </w:rPr>
        <w:t>). What is PMS software and why is it crucial to your hotel? -</w:t>
      </w:r>
      <w:r>
        <w:rPr>
          <w:rFonts w:ascii="Times New Roman" w:hAnsi="Times New Roman" w:cs="Times New Roman"/>
          <w:sz w:val="24"/>
          <w:szCs w:val="24"/>
        </w:rPr>
        <w:t xml:space="preserve"> </w:t>
      </w:r>
      <w:r w:rsidRPr="00F35293">
        <w:rPr>
          <w:rFonts w:ascii="Times New Roman" w:hAnsi="Times New Roman" w:cs="Times New Roman"/>
          <w:sz w:val="24"/>
          <w:szCs w:val="24"/>
        </w:rPr>
        <w:t>Preno HQ. [online] Available at: https://prenohq.com/blog/what-is-pms-software-and-why-isit-crucial-to-your-hotel/ [Accessed</w:t>
      </w:r>
      <w:r>
        <w:rPr>
          <w:rFonts w:ascii="Times New Roman" w:hAnsi="Times New Roman" w:cs="Times New Roman"/>
          <w:sz w:val="24"/>
          <w:szCs w:val="24"/>
        </w:rPr>
        <w:t xml:space="preserve"> 4 March 2023</w:t>
      </w:r>
      <w:r w:rsidRPr="00F35293">
        <w:rPr>
          <w:rFonts w:ascii="Times New Roman" w:hAnsi="Times New Roman" w:cs="Times New Roman"/>
          <w:sz w:val="24"/>
          <w:szCs w:val="24"/>
        </w:rPr>
        <w:t>].</w:t>
      </w:r>
    </w:p>
    <w:p w14:paraId="7C3023E4" w14:textId="581206D8" w:rsid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 xml:space="preserve">Institute of Customer Service. (n.d.). Setting customer service standards </w:t>
      </w:r>
      <w:r w:rsidRPr="00F35293">
        <w:rPr>
          <w:rFonts w:ascii="Cambria Math" w:hAnsi="Cambria Math" w:cs="Cambria Math"/>
          <w:sz w:val="24"/>
          <w:szCs w:val="24"/>
        </w:rPr>
        <w:t>⋆</w:t>
      </w:r>
      <w:r w:rsidRPr="00F35293">
        <w:rPr>
          <w:rFonts w:ascii="Times New Roman" w:hAnsi="Times New Roman" w:cs="Times New Roman"/>
          <w:sz w:val="24"/>
          <w:szCs w:val="24"/>
        </w:rPr>
        <w:t xml:space="preserve"> Institute of</w:t>
      </w:r>
      <w:r>
        <w:rPr>
          <w:rFonts w:ascii="Times New Roman" w:hAnsi="Times New Roman" w:cs="Times New Roman"/>
          <w:sz w:val="24"/>
          <w:szCs w:val="24"/>
        </w:rPr>
        <w:t xml:space="preserve"> </w:t>
      </w:r>
      <w:r w:rsidRPr="00F35293">
        <w:rPr>
          <w:rFonts w:ascii="Times New Roman" w:hAnsi="Times New Roman" w:cs="Times New Roman"/>
          <w:sz w:val="24"/>
          <w:szCs w:val="24"/>
        </w:rPr>
        <w:t>Customer Service. [online] Available at:</w:t>
      </w:r>
      <w:r>
        <w:rPr>
          <w:rFonts w:ascii="Times New Roman" w:hAnsi="Times New Roman" w:cs="Times New Roman"/>
          <w:sz w:val="24"/>
          <w:szCs w:val="24"/>
        </w:rPr>
        <w:t xml:space="preserve"> </w:t>
      </w:r>
      <w:hyperlink r:id="rId6" w:history="1">
        <w:r w:rsidRPr="004475B4">
          <w:rPr>
            <w:rStyle w:val="Hyperlink"/>
            <w:rFonts w:ascii="Times New Roman" w:hAnsi="Times New Roman" w:cs="Times New Roman"/>
            <w:sz w:val="24"/>
            <w:szCs w:val="24"/>
          </w:rPr>
          <w:t>https://www.instituteofcustomerservice.com/resource/setting-customer-service-standards/</w:t>
        </w:r>
      </w:hyperlink>
      <w:r w:rsidRPr="00F35293">
        <w:rPr>
          <w:rFonts w:ascii="Times New Roman" w:hAnsi="Times New Roman" w:cs="Times New Roman"/>
          <w:sz w:val="24"/>
          <w:szCs w:val="24"/>
        </w:rPr>
        <w:t>.[Accessed 4 March 2023].</w:t>
      </w:r>
    </w:p>
    <w:p w14:paraId="2BD70355" w14:textId="2FCFFB15"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Iqbal, U. (2016). Financial Performance in Daily Hotel and Business Management. Journal of</w:t>
      </w:r>
      <w:r>
        <w:rPr>
          <w:rFonts w:ascii="Times New Roman" w:hAnsi="Times New Roman" w:cs="Times New Roman"/>
          <w:sz w:val="24"/>
          <w:szCs w:val="24"/>
        </w:rPr>
        <w:t xml:space="preserve"> </w:t>
      </w:r>
      <w:r w:rsidRPr="00F35293">
        <w:rPr>
          <w:rFonts w:ascii="Times New Roman" w:hAnsi="Times New Roman" w:cs="Times New Roman"/>
          <w:sz w:val="24"/>
          <w:szCs w:val="24"/>
        </w:rPr>
        <w:t>Hotel &amp; Business Management, 05(02). doi:10.4172/2169-0286.1000e113.</w:t>
      </w:r>
    </w:p>
    <w:p w14:paraId="72A7AEFD" w14:textId="13FC0C28"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Jagpradeep (2008). Hotel management. New Delhi: Murari Lal &amp; Sons.</w:t>
      </w:r>
    </w:p>
    <w:p w14:paraId="3B58619E" w14:textId="77777777" w:rsid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Lynn, R. (</w:t>
      </w:r>
      <w:r>
        <w:rPr>
          <w:rFonts w:ascii="Times New Roman" w:hAnsi="Times New Roman" w:cs="Times New Roman"/>
          <w:sz w:val="24"/>
          <w:szCs w:val="24"/>
        </w:rPr>
        <w:t>2023</w:t>
      </w:r>
      <w:r w:rsidRPr="00F35293">
        <w:rPr>
          <w:rFonts w:ascii="Times New Roman" w:hAnsi="Times New Roman" w:cs="Times New Roman"/>
          <w:sz w:val="24"/>
          <w:szCs w:val="24"/>
        </w:rPr>
        <w:t>). The Importance of Continuous Improvement. [online] Planview. Available at:</w:t>
      </w:r>
      <w:r>
        <w:rPr>
          <w:rFonts w:ascii="Times New Roman" w:hAnsi="Times New Roman" w:cs="Times New Roman"/>
          <w:sz w:val="24"/>
          <w:szCs w:val="24"/>
        </w:rPr>
        <w:t xml:space="preserve"> </w:t>
      </w:r>
      <w:hyperlink r:id="rId7" w:history="1">
        <w:r w:rsidRPr="004475B4">
          <w:rPr>
            <w:rStyle w:val="Hyperlink"/>
            <w:rFonts w:ascii="Times New Roman" w:hAnsi="Times New Roman" w:cs="Times New Roman"/>
            <w:sz w:val="24"/>
            <w:szCs w:val="24"/>
          </w:rPr>
          <w:t>https://www.planview.com/resources/articles/lkdc-importance-continuous-improvement/</w:t>
        </w:r>
      </w:hyperlink>
      <w:r w:rsidRPr="00F35293">
        <w:rPr>
          <w:rFonts w:ascii="Times New Roman" w:hAnsi="Times New Roman" w:cs="Times New Roman"/>
          <w:sz w:val="24"/>
          <w:szCs w:val="24"/>
        </w:rPr>
        <w:t>.</w:t>
      </w:r>
      <w:r>
        <w:rPr>
          <w:rFonts w:ascii="Times New Roman" w:hAnsi="Times New Roman" w:cs="Times New Roman"/>
          <w:sz w:val="24"/>
          <w:szCs w:val="24"/>
        </w:rPr>
        <w:t xml:space="preserve"> </w:t>
      </w:r>
    </w:p>
    <w:p w14:paraId="6412E114" w14:textId="199FD2C2"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Mansour Ghazi, K. (2016). Hotel Maintenance Management Practices. Journal of Hotel &amp;</w:t>
      </w:r>
      <w:r>
        <w:rPr>
          <w:rFonts w:ascii="Times New Roman" w:hAnsi="Times New Roman" w:cs="Times New Roman"/>
          <w:sz w:val="24"/>
          <w:szCs w:val="24"/>
        </w:rPr>
        <w:t xml:space="preserve"> </w:t>
      </w:r>
      <w:r w:rsidRPr="00F35293">
        <w:rPr>
          <w:rFonts w:ascii="Times New Roman" w:hAnsi="Times New Roman" w:cs="Times New Roman"/>
          <w:sz w:val="24"/>
          <w:szCs w:val="24"/>
        </w:rPr>
        <w:t>Business Management, 5(1). doi:10.4172/2169-0286.1000136.</w:t>
      </w:r>
    </w:p>
    <w:p w14:paraId="0E39379E" w14:textId="77777777" w:rsid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Narangajavana, Y. and Hu, B. (2008). The Relationship Between the Hotel Rating System,</w:t>
      </w:r>
      <w:r>
        <w:rPr>
          <w:rFonts w:ascii="Times New Roman" w:hAnsi="Times New Roman" w:cs="Times New Roman"/>
          <w:sz w:val="24"/>
          <w:szCs w:val="24"/>
        </w:rPr>
        <w:t xml:space="preserve"> </w:t>
      </w:r>
      <w:r w:rsidRPr="00F35293">
        <w:rPr>
          <w:rFonts w:ascii="Times New Roman" w:hAnsi="Times New Roman" w:cs="Times New Roman"/>
          <w:sz w:val="24"/>
          <w:szCs w:val="24"/>
        </w:rPr>
        <w:t>Service Quality Improvement, and Hotel Performance Changes: A Canonical Analysis of</w:t>
      </w:r>
      <w:r>
        <w:rPr>
          <w:rFonts w:ascii="Times New Roman" w:hAnsi="Times New Roman" w:cs="Times New Roman"/>
          <w:sz w:val="24"/>
          <w:szCs w:val="24"/>
        </w:rPr>
        <w:t xml:space="preserve"> </w:t>
      </w:r>
      <w:r w:rsidRPr="00F35293">
        <w:rPr>
          <w:rFonts w:ascii="Times New Roman" w:hAnsi="Times New Roman" w:cs="Times New Roman"/>
          <w:sz w:val="24"/>
          <w:szCs w:val="24"/>
        </w:rPr>
        <w:t>Hotels in Thailand. Journal of Quality Assurance in Hospitality &amp; Tourism, 9(1), pp.34–56.</w:t>
      </w:r>
      <w:r>
        <w:rPr>
          <w:rFonts w:ascii="Times New Roman" w:hAnsi="Times New Roman" w:cs="Times New Roman"/>
          <w:sz w:val="24"/>
          <w:szCs w:val="24"/>
        </w:rPr>
        <w:t xml:space="preserve"> </w:t>
      </w:r>
      <w:r w:rsidRPr="00F35293">
        <w:rPr>
          <w:rFonts w:ascii="Times New Roman" w:hAnsi="Times New Roman" w:cs="Times New Roman"/>
          <w:sz w:val="24"/>
          <w:szCs w:val="24"/>
        </w:rPr>
        <w:t>doi:10.1080/15280080802108259.</w:t>
      </w:r>
    </w:p>
    <w:p w14:paraId="6D550235" w14:textId="5079E30B"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Rutherford, D.G. (1995). Hotel management and operations. New York: Van Nostrand</w:t>
      </w:r>
      <w:r>
        <w:rPr>
          <w:rFonts w:ascii="Times New Roman" w:hAnsi="Times New Roman" w:cs="Times New Roman"/>
          <w:sz w:val="24"/>
          <w:szCs w:val="24"/>
        </w:rPr>
        <w:t xml:space="preserve"> </w:t>
      </w:r>
      <w:r w:rsidRPr="00F35293">
        <w:rPr>
          <w:rFonts w:ascii="Times New Roman" w:hAnsi="Times New Roman" w:cs="Times New Roman"/>
          <w:sz w:val="24"/>
          <w:szCs w:val="24"/>
        </w:rPr>
        <w:t>Reinhold.</w:t>
      </w:r>
    </w:p>
    <w:p w14:paraId="714289D0" w14:textId="5AB8DA78"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Solomon, M. (</w:t>
      </w:r>
      <w:r>
        <w:rPr>
          <w:rFonts w:ascii="Times New Roman" w:hAnsi="Times New Roman" w:cs="Times New Roman"/>
          <w:sz w:val="24"/>
          <w:szCs w:val="24"/>
        </w:rPr>
        <w:t>2023</w:t>
      </w:r>
      <w:r w:rsidRPr="00F35293">
        <w:rPr>
          <w:rFonts w:ascii="Times New Roman" w:hAnsi="Times New Roman" w:cs="Times New Roman"/>
          <w:sz w:val="24"/>
          <w:szCs w:val="24"/>
        </w:rPr>
        <w:t>). Three Essential Customer Service Systems That Can Transform Your</w:t>
      </w:r>
    </w:p>
    <w:p w14:paraId="03940580" w14:textId="1ACC97B1"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Company. [online] Forbes. Available at:</w:t>
      </w:r>
      <w:r>
        <w:rPr>
          <w:rFonts w:ascii="Times New Roman" w:hAnsi="Times New Roman" w:cs="Times New Roman"/>
          <w:sz w:val="24"/>
          <w:szCs w:val="24"/>
        </w:rPr>
        <w:t xml:space="preserve"> </w:t>
      </w:r>
      <w:r w:rsidRPr="00F35293">
        <w:rPr>
          <w:rFonts w:ascii="Times New Roman" w:hAnsi="Times New Roman" w:cs="Times New Roman"/>
          <w:sz w:val="24"/>
          <w:szCs w:val="24"/>
        </w:rPr>
        <w:t xml:space="preserve">https://www.forbes.com/sites/micahsolomon/2019/02/08/customer-service-consultants-loveto-plug-tech-upgrades-try-these-3-non-tech-upgrades-first/?sh=56fbea026ae4 [Accessed </w:t>
      </w:r>
      <w:r>
        <w:rPr>
          <w:rFonts w:ascii="Times New Roman" w:hAnsi="Times New Roman" w:cs="Times New Roman"/>
          <w:sz w:val="24"/>
          <w:szCs w:val="24"/>
        </w:rPr>
        <w:t xml:space="preserve"> 5 March 2023</w:t>
      </w:r>
      <w:r w:rsidRPr="00F35293">
        <w:rPr>
          <w:rFonts w:ascii="Times New Roman" w:hAnsi="Times New Roman" w:cs="Times New Roman"/>
          <w:sz w:val="24"/>
          <w:szCs w:val="24"/>
        </w:rPr>
        <w:t>].</w:t>
      </w:r>
    </w:p>
    <w:p w14:paraId="01B74246" w14:textId="237119FF"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Superb. (</w:t>
      </w:r>
      <w:r>
        <w:rPr>
          <w:rFonts w:ascii="Times New Roman" w:hAnsi="Times New Roman" w:cs="Times New Roman"/>
          <w:sz w:val="24"/>
          <w:szCs w:val="24"/>
        </w:rPr>
        <w:t>2023</w:t>
      </w:r>
      <w:r w:rsidRPr="00F35293">
        <w:rPr>
          <w:rFonts w:ascii="Times New Roman" w:hAnsi="Times New Roman" w:cs="Times New Roman"/>
          <w:sz w:val="24"/>
          <w:szCs w:val="24"/>
        </w:rPr>
        <w:t>). Why is the guest experience so important? [online] Available at:</w:t>
      </w:r>
      <w:r>
        <w:rPr>
          <w:rFonts w:ascii="Times New Roman" w:hAnsi="Times New Roman" w:cs="Times New Roman"/>
          <w:sz w:val="24"/>
          <w:szCs w:val="24"/>
        </w:rPr>
        <w:t xml:space="preserve"> </w:t>
      </w:r>
      <w:r w:rsidRPr="00F35293">
        <w:rPr>
          <w:rFonts w:ascii="Times New Roman" w:hAnsi="Times New Roman" w:cs="Times New Roman"/>
          <w:sz w:val="24"/>
          <w:szCs w:val="24"/>
        </w:rPr>
        <w:t xml:space="preserve">https://www.superbexperience.com/experience-matters/why-is-the-guest-experience-soimportant [Accessed </w:t>
      </w:r>
      <w:r>
        <w:rPr>
          <w:rFonts w:ascii="Times New Roman" w:hAnsi="Times New Roman" w:cs="Times New Roman"/>
          <w:sz w:val="24"/>
          <w:szCs w:val="24"/>
        </w:rPr>
        <w:t>4 March 2023</w:t>
      </w:r>
      <w:r w:rsidRPr="00F35293">
        <w:rPr>
          <w:rFonts w:ascii="Times New Roman" w:hAnsi="Times New Roman" w:cs="Times New Roman"/>
          <w:sz w:val="24"/>
          <w:szCs w:val="24"/>
        </w:rPr>
        <w:t>].</w:t>
      </w:r>
    </w:p>
    <w:p w14:paraId="46E2D1BF" w14:textId="26E48997"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lastRenderedPageBreak/>
        <w:t>Triendl, C. (2020). Service Recovery In The Hospitality Industry [Updated 2022]. [online]Stampede. Available at: https://stampede.ai/blog/service-recovery-in-the-hospitalityindustry/.[Accessed 4 March 2023].</w:t>
      </w:r>
    </w:p>
    <w:p w14:paraId="3028DDF8" w14:textId="2000D10B"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Waida, M. (2019). Hotel Customer Service: 7 Secrets to Amaze Customers. [online] Social</w:t>
      </w:r>
      <w:r>
        <w:rPr>
          <w:rFonts w:ascii="Times New Roman" w:hAnsi="Times New Roman" w:cs="Times New Roman"/>
          <w:sz w:val="24"/>
          <w:szCs w:val="24"/>
        </w:rPr>
        <w:t xml:space="preserve"> </w:t>
      </w:r>
      <w:r w:rsidRPr="00F35293">
        <w:rPr>
          <w:rFonts w:ascii="Times New Roman" w:hAnsi="Times New Roman" w:cs="Times New Roman"/>
          <w:sz w:val="24"/>
          <w:szCs w:val="24"/>
        </w:rPr>
        <w:t>Tables. Available at: https://www.socialtables.com/blog/hospitality/hotel-customer-service/.[Accessed 4 March 2023].</w:t>
      </w:r>
    </w:p>
    <w:p w14:paraId="2AD835EE" w14:textId="382343DF"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Wilson A., Zeithaml V.A., Bitner M.J. and Gremler D.D. (2008) Services Marketing,</w:t>
      </w:r>
    </w:p>
    <w:p w14:paraId="4399C633" w14:textId="77777777"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McGraw-Hill Education</w:t>
      </w:r>
    </w:p>
    <w:p w14:paraId="3C7D2A33" w14:textId="77777777" w:rsid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www.hotelminder.com. (</w:t>
      </w:r>
      <w:r>
        <w:rPr>
          <w:rFonts w:ascii="Times New Roman" w:hAnsi="Times New Roman" w:cs="Times New Roman"/>
          <w:sz w:val="24"/>
          <w:szCs w:val="24"/>
        </w:rPr>
        <w:t>2023</w:t>
      </w:r>
      <w:r w:rsidRPr="00F35293">
        <w:rPr>
          <w:rFonts w:ascii="Times New Roman" w:hAnsi="Times New Roman" w:cs="Times New Roman"/>
          <w:sz w:val="24"/>
          <w:szCs w:val="24"/>
        </w:rPr>
        <w:t>). What Is Guest Experience in the Hospitality Industry? [online]</w:t>
      </w:r>
      <w:r>
        <w:rPr>
          <w:rFonts w:ascii="Times New Roman" w:hAnsi="Times New Roman" w:cs="Times New Roman"/>
          <w:sz w:val="24"/>
          <w:szCs w:val="24"/>
        </w:rPr>
        <w:t xml:space="preserve"> </w:t>
      </w:r>
      <w:r w:rsidRPr="00F35293">
        <w:rPr>
          <w:rFonts w:ascii="Times New Roman" w:hAnsi="Times New Roman" w:cs="Times New Roman"/>
          <w:sz w:val="24"/>
          <w:szCs w:val="24"/>
        </w:rPr>
        <w:t>Available at: https://www.hotelminder.com/what-is-guest-experience-in-the-hospitalityindustry.</w:t>
      </w:r>
      <w:r w:rsidRPr="00F35293">
        <w:t xml:space="preserve"> </w:t>
      </w:r>
      <w:r w:rsidRPr="00F35293">
        <w:rPr>
          <w:rFonts w:ascii="Times New Roman" w:hAnsi="Times New Roman" w:cs="Times New Roman"/>
          <w:sz w:val="24"/>
          <w:szCs w:val="24"/>
        </w:rPr>
        <w:t>[Accessed 4 March 2023].</w:t>
      </w:r>
    </w:p>
    <w:p w14:paraId="63736172" w14:textId="037D8C51" w:rsidR="00F35293" w:rsidRPr="00F35293" w:rsidRDefault="00F35293" w:rsidP="00F35293">
      <w:pPr>
        <w:spacing w:line="360" w:lineRule="auto"/>
        <w:jc w:val="both"/>
        <w:rPr>
          <w:rFonts w:ascii="Times New Roman" w:hAnsi="Times New Roman" w:cs="Times New Roman"/>
          <w:sz w:val="24"/>
          <w:szCs w:val="24"/>
        </w:rPr>
      </w:pPr>
      <w:r w:rsidRPr="00F35293">
        <w:rPr>
          <w:rFonts w:ascii="Times New Roman" w:hAnsi="Times New Roman" w:cs="Times New Roman"/>
          <w:sz w:val="24"/>
          <w:szCs w:val="24"/>
        </w:rPr>
        <w:t>Yumpingo. (2021). Understanding the Customer Experience in the Hospitality Industry.</w:t>
      </w:r>
      <w:r>
        <w:rPr>
          <w:rFonts w:ascii="Times New Roman" w:hAnsi="Times New Roman" w:cs="Times New Roman"/>
          <w:sz w:val="24"/>
          <w:szCs w:val="24"/>
        </w:rPr>
        <w:t xml:space="preserve"> </w:t>
      </w:r>
      <w:r w:rsidRPr="00F35293">
        <w:rPr>
          <w:rFonts w:ascii="Times New Roman" w:hAnsi="Times New Roman" w:cs="Times New Roman"/>
          <w:sz w:val="24"/>
          <w:szCs w:val="24"/>
        </w:rPr>
        <w:t xml:space="preserve">[online] Available at: https://yumpingo.com/technology/understanding-thecustomerexperience-in-the-hospitalityindustry/#:~:text=By%20capturing%20and%20measuring%20guests </w:t>
      </w:r>
      <w:r w:rsidR="002B76B6" w:rsidRPr="002B76B6">
        <w:rPr>
          <w:rFonts w:ascii="Times New Roman" w:hAnsi="Times New Roman" w:cs="Times New Roman"/>
          <w:sz w:val="24"/>
          <w:szCs w:val="24"/>
        </w:rPr>
        <w:t>[Accessed 4 March 2023]</w:t>
      </w:r>
      <w:r w:rsidRPr="00F35293">
        <w:rPr>
          <w:rFonts w:ascii="Times New Roman" w:hAnsi="Times New Roman" w:cs="Times New Roman"/>
          <w:sz w:val="24"/>
          <w:szCs w:val="24"/>
        </w:rPr>
        <w:t>.</w:t>
      </w:r>
    </w:p>
    <w:sectPr w:rsidR="00F35293" w:rsidRPr="00F3529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ED1CA" w14:textId="77777777" w:rsidR="00F35293" w:rsidRDefault="00F35293" w:rsidP="00F35293">
      <w:pPr>
        <w:spacing w:after="0" w:line="240" w:lineRule="auto"/>
      </w:pPr>
      <w:r>
        <w:separator/>
      </w:r>
    </w:p>
  </w:endnote>
  <w:endnote w:type="continuationSeparator" w:id="0">
    <w:p w14:paraId="3DCA3CC5" w14:textId="77777777" w:rsidR="00F35293" w:rsidRDefault="00F35293" w:rsidP="00F35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850444"/>
      <w:docPartObj>
        <w:docPartGallery w:val="Page Numbers (Bottom of Page)"/>
        <w:docPartUnique/>
      </w:docPartObj>
    </w:sdtPr>
    <w:sdtEndPr>
      <w:rPr>
        <w:noProof/>
      </w:rPr>
    </w:sdtEndPr>
    <w:sdtContent>
      <w:p w14:paraId="5A8D85BD" w14:textId="699A133E" w:rsidR="00F35293" w:rsidRDefault="00F3529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6EC470EC" w14:textId="77777777" w:rsidR="00F35293" w:rsidRDefault="00F3529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98EB5" w14:textId="77777777" w:rsidR="00F35293" w:rsidRDefault="00F35293" w:rsidP="00F35293">
      <w:pPr>
        <w:spacing w:after="0" w:line="240" w:lineRule="auto"/>
      </w:pPr>
      <w:r>
        <w:separator/>
      </w:r>
    </w:p>
  </w:footnote>
  <w:footnote w:type="continuationSeparator" w:id="0">
    <w:p w14:paraId="2B16023C" w14:textId="77777777" w:rsidR="00F35293" w:rsidRDefault="00F35293" w:rsidP="00F352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F83"/>
    <w:rsid w:val="00194356"/>
    <w:rsid w:val="001A6784"/>
    <w:rsid w:val="002B76B6"/>
    <w:rsid w:val="003363A0"/>
    <w:rsid w:val="00A16C2C"/>
    <w:rsid w:val="00F35293"/>
    <w:rsid w:val="00F475FD"/>
    <w:rsid w:val="00F61F8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83621"/>
  <w15:chartTrackingRefBased/>
  <w15:docId w15:val="{5A2F51C6-3DED-4C9F-B3D6-B03A04BC6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F3529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35293"/>
    <w:rPr>
      <w:lang w:val="en-GB"/>
    </w:rPr>
  </w:style>
  <w:style w:type="paragraph" w:styleId="Subsol">
    <w:name w:val="footer"/>
    <w:basedOn w:val="Normal"/>
    <w:link w:val="SubsolCaracter"/>
    <w:uiPriority w:val="99"/>
    <w:unhideWhenUsed/>
    <w:rsid w:val="00F3529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35293"/>
    <w:rPr>
      <w:lang w:val="en-GB"/>
    </w:rPr>
  </w:style>
  <w:style w:type="character" w:styleId="Hyperlink">
    <w:name w:val="Hyperlink"/>
    <w:basedOn w:val="Fontdeparagrafimplicit"/>
    <w:uiPriority w:val="99"/>
    <w:unhideWhenUsed/>
    <w:rsid w:val="00F35293"/>
    <w:rPr>
      <w:color w:val="0563C1" w:themeColor="hyperlink"/>
      <w:u w:val="single"/>
    </w:rPr>
  </w:style>
  <w:style w:type="character" w:styleId="MeniuneNerezolvat">
    <w:name w:val="Unresolved Mention"/>
    <w:basedOn w:val="Fontdeparagrafimplicit"/>
    <w:uiPriority w:val="99"/>
    <w:semiHidden/>
    <w:unhideWhenUsed/>
    <w:rsid w:val="00F352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planview.com/resources/articles/lkdc-importance-continuous-improv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stituteofcustomerservice.com/resource/setting-customer-service-standard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2155</Words>
  <Characters>12502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Maria Catana</dc:creator>
  <cp:keywords/>
  <dc:description/>
  <cp:lastModifiedBy>emanuela Muntean</cp:lastModifiedBy>
  <cp:revision>2</cp:revision>
  <dcterms:created xsi:type="dcterms:W3CDTF">2023-03-07T09:43:00Z</dcterms:created>
  <dcterms:modified xsi:type="dcterms:W3CDTF">2023-03-07T09:43:00Z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e123141f-f2b2-4a5e-b483-9207b5d2816f</vt:lpwstr>
  </property>
</Properties>
</file>