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C8E99D" w14:textId="77777777" w:rsidR="00B91568" w:rsidRDefault="00BC5C01">
      <w:pPr>
        <w:rPr>
          <w:rFonts w:ascii="Times New Roman" w:hAnsi="Times New Roman" w:cs="Times New Roman"/>
          <w:sz w:val="24"/>
          <w:szCs w:val="24"/>
        </w:rPr>
      </w:pPr>
      <w:r>
        <w:rPr>
          <w:rFonts w:ascii="Times New Roman" w:hAnsi="Times New Roman" w:cs="Times New Roman"/>
          <w:sz w:val="24"/>
          <w:szCs w:val="24"/>
        </w:rPr>
        <w:t>Section one.</w:t>
      </w:r>
    </w:p>
    <w:p w14:paraId="3F867BEC" w14:textId="77777777" w:rsidR="00A300DE" w:rsidRDefault="00A300DE">
      <w:pPr>
        <w:rPr>
          <w:rFonts w:ascii="Times New Roman" w:hAnsi="Times New Roman" w:cs="Times New Roman"/>
          <w:sz w:val="24"/>
          <w:szCs w:val="24"/>
        </w:rPr>
      </w:pPr>
      <w:r>
        <w:rPr>
          <w:rFonts w:ascii="Times New Roman" w:hAnsi="Times New Roman" w:cs="Times New Roman"/>
          <w:sz w:val="24"/>
          <w:szCs w:val="24"/>
        </w:rPr>
        <w:t xml:space="preserve">Rough and tumble play. </w:t>
      </w:r>
    </w:p>
    <w:p w14:paraId="4A2EA8C4" w14:textId="7791BC17" w:rsidR="00511151" w:rsidRDefault="00A300DE">
      <w:pPr>
        <w:rPr>
          <w:rFonts w:ascii="Times New Roman" w:hAnsi="Times New Roman" w:cs="Times New Roman"/>
          <w:sz w:val="24"/>
          <w:szCs w:val="24"/>
        </w:rPr>
      </w:pPr>
      <w:r>
        <w:rPr>
          <w:rFonts w:ascii="Times New Roman" w:hAnsi="Times New Roman" w:cs="Times New Roman"/>
          <w:sz w:val="24"/>
          <w:szCs w:val="24"/>
        </w:rPr>
        <w:t xml:space="preserve">A very physical play type which allows children to explore a number of things from tickling to their exhilaration at </w:t>
      </w:r>
      <w:proofErr w:type="gramStart"/>
      <w:r>
        <w:rPr>
          <w:rFonts w:ascii="Times New Roman" w:hAnsi="Times New Roman" w:cs="Times New Roman"/>
          <w:sz w:val="24"/>
          <w:szCs w:val="24"/>
        </w:rPr>
        <w:t>displa</w:t>
      </w:r>
      <w:r w:rsidR="00511151">
        <w:rPr>
          <w:rFonts w:ascii="Times New Roman" w:hAnsi="Times New Roman" w:cs="Times New Roman"/>
          <w:sz w:val="24"/>
          <w:szCs w:val="24"/>
        </w:rPr>
        <w:t>y</w:t>
      </w:r>
      <w:r>
        <w:rPr>
          <w:rFonts w:ascii="Times New Roman" w:hAnsi="Times New Roman" w:cs="Times New Roman"/>
          <w:sz w:val="24"/>
          <w:szCs w:val="24"/>
        </w:rPr>
        <w:t>,</w:t>
      </w:r>
      <w:r w:rsidR="00716C2F">
        <w:rPr>
          <w:rFonts w:ascii="Times New Roman" w:hAnsi="Times New Roman" w:cs="Times New Roman"/>
          <w:sz w:val="24"/>
          <w:szCs w:val="24"/>
        </w:rPr>
        <w:t xml:space="preserve"> </w:t>
      </w:r>
      <w:r>
        <w:rPr>
          <w:rFonts w:ascii="Times New Roman" w:hAnsi="Times New Roman" w:cs="Times New Roman"/>
          <w:sz w:val="24"/>
          <w:szCs w:val="24"/>
        </w:rPr>
        <w:t>and</w:t>
      </w:r>
      <w:proofErr w:type="gramEnd"/>
      <w:r>
        <w:rPr>
          <w:rFonts w:ascii="Times New Roman" w:hAnsi="Times New Roman" w:cs="Times New Roman"/>
          <w:sz w:val="24"/>
          <w:szCs w:val="24"/>
        </w:rPr>
        <w:t xml:space="preserve"> gauging their relative strengths. Hughes (2002). This type of play is also known as Play Fighting. </w:t>
      </w:r>
      <w:proofErr w:type="spellStart"/>
      <w:r>
        <w:rPr>
          <w:rFonts w:ascii="Times New Roman" w:hAnsi="Times New Roman" w:cs="Times New Roman"/>
          <w:sz w:val="24"/>
          <w:szCs w:val="24"/>
        </w:rPr>
        <w:t>Pellis</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Pellis</w:t>
      </w:r>
      <w:proofErr w:type="spellEnd"/>
      <w:r>
        <w:rPr>
          <w:rFonts w:ascii="Times New Roman" w:hAnsi="Times New Roman" w:cs="Times New Roman"/>
          <w:sz w:val="24"/>
          <w:szCs w:val="24"/>
        </w:rPr>
        <w:t xml:space="preserve"> (20</w:t>
      </w:r>
      <w:r w:rsidR="00511151">
        <w:rPr>
          <w:rFonts w:ascii="Times New Roman" w:hAnsi="Times New Roman" w:cs="Times New Roman"/>
          <w:sz w:val="24"/>
          <w:szCs w:val="24"/>
        </w:rPr>
        <w:t>13).</w:t>
      </w:r>
    </w:p>
    <w:p w14:paraId="64F4DD36" w14:textId="2CE9C215" w:rsidR="00F4794F" w:rsidRDefault="00511151">
      <w:pPr>
        <w:rPr>
          <w:rFonts w:ascii="Times New Roman" w:hAnsi="Times New Roman" w:cs="Times New Roman"/>
          <w:sz w:val="24"/>
          <w:szCs w:val="24"/>
        </w:rPr>
      </w:pPr>
      <w:r>
        <w:rPr>
          <w:rFonts w:ascii="Times New Roman" w:hAnsi="Times New Roman" w:cs="Times New Roman"/>
          <w:sz w:val="24"/>
          <w:szCs w:val="24"/>
        </w:rPr>
        <w:t xml:space="preserve">Rough and tumble play allows the child </w:t>
      </w:r>
      <w:proofErr w:type="gramStart"/>
      <w:r>
        <w:rPr>
          <w:rFonts w:ascii="Times New Roman" w:hAnsi="Times New Roman" w:cs="Times New Roman"/>
          <w:sz w:val="24"/>
          <w:szCs w:val="24"/>
        </w:rPr>
        <w:t>develop</w:t>
      </w:r>
      <w:proofErr w:type="gramEnd"/>
      <w:r>
        <w:rPr>
          <w:rFonts w:ascii="Times New Roman" w:hAnsi="Times New Roman" w:cs="Times New Roman"/>
          <w:sz w:val="24"/>
          <w:szCs w:val="24"/>
        </w:rPr>
        <w:t xml:space="preserve"> their social skills and emotional regulations to be able to put those skills gained into practise. during rough and tumble play a child will allow itself to be put in a position of loss of control but without the upset of emotion because the </w:t>
      </w:r>
      <w:proofErr w:type="gramStart"/>
      <w:r>
        <w:rPr>
          <w:rFonts w:ascii="Times New Roman" w:hAnsi="Times New Roman" w:cs="Times New Roman"/>
          <w:sz w:val="24"/>
          <w:szCs w:val="24"/>
        </w:rPr>
        <w:t>loss  of</w:t>
      </w:r>
      <w:proofErr w:type="gramEnd"/>
      <w:r>
        <w:rPr>
          <w:rFonts w:ascii="Times New Roman" w:hAnsi="Times New Roman" w:cs="Times New Roman"/>
          <w:sz w:val="24"/>
          <w:szCs w:val="24"/>
        </w:rPr>
        <w:t xml:space="preserve"> control is in a pretend situation. Studies of this rough and tumble play ha</w:t>
      </w:r>
      <w:r w:rsidR="00B8559D">
        <w:rPr>
          <w:rFonts w:ascii="Times New Roman" w:hAnsi="Times New Roman" w:cs="Times New Roman"/>
          <w:sz w:val="24"/>
          <w:szCs w:val="24"/>
        </w:rPr>
        <w:t>ve</w:t>
      </w:r>
      <w:r>
        <w:rPr>
          <w:rFonts w:ascii="Times New Roman" w:hAnsi="Times New Roman" w:cs="Times New Roman"/>
          <w:sz w:val="24"/>
          <w:szCs w:val="24"/>
        </w:rPr>
        <w:t xml:space="preserve"> explored </w:t>
      </w:r>
      <w:proofErr w:type="gramStart"/>
      <w:r>
        <w:rPr>
          <w:rFonts w:ascii="Times New Roman" w:hAnsi="Times New Roman" w:cs="Times New Roman"/>
          <w:sz w:val="24"/>
          <w:szCs w:val="24"/>
        </w:rPr>
        <w:t>this .</w:t>
      </w:r>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Pellis</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Pellis</w:t>
      </w:r>
      <w:proofErr w:type="spellEnd"/>
      <w:r>
        <w:rPr>
          <w:rFonts w:ascii="Times New Roman" w:hAnsi="Times New Roman" w:cs="Times New Roman"/>
          <w:sz w:val="24"/>
          <w:szCs w:val="24"/>
        </w:rPr>
        <w:t xml:space="preserve"> (2013</w:t>
      </w:r>
      <w:proofErr w:type="gramStart"/>
      <w:r>
        <w:rPr>
          <w:rFonts w:ascii="Times New Roman" w:hAnsi="Times New Roman" w:cs="Times New Roman"/>
          <w:sz w:val="24"/>
          <w:szCs w:val="24"/>
        </w:rPr>
        <w:t>).</w:t>
      </w:r>
      <w:r w:rsidR="00B8559D">
        <w:rPr>
          <w:rFonts w:ascii="Times New Roman" w:hAnsi="Times New Roman" w:cs="Times New Roman"/>
          <w:sz w:val="24"/>
          <w:szCs w:val="24"/>
        </w:rPr>
        <w:t>This</w:t>
      </w:r>
      <w:proofErr w:type="gramEnd"/>
      <w:r w:rsidR="00B8559D">
        <w:rPr>
          <w:rFonts w:ascii="Times New Roman" w:hAnsi="Times New Roman" w:cs="Times New Roman"/>
          <w:sz w:val="24"/>
          <w:szCs w:val="24"/>
        </w:rPr>
        <w:t xml:space="preserve"> </w:t>
      </w:r>
      <w:r w:rsidR="00782665">
        <w:rPr>
          <w:rFonts w:ascii="Times New Roman" w:hAnsi="Times New Roman" w:cs="Times New Roman"/>
          <w:sz w:val="24"/>
          <w:szCs w:val="24"/>
        </w:rPr>
        <w:t>exploration</w:t>
      </w:r>
      <w:r w:rsidR="00B8559D">
        <w:rPr>
          <w:rFonts w:ascii="Times New Roman" w:hAnsi="Times New Roman" w:cs="Times New Roman"/>
          <w:sz w:val="24"/>
          <w:szCs w:val="24"/>
        </w:rPr>
        <w:t xml:space="preserve"> within rough and tumble play is supported by the Welsh Assembly Government’s play policy which states that “Children use play in the natural environment to learn of the world they inhabit with others.”</w:t>
      </w:r>
      <w:r w:rsidR="00B61411">
        <w:rPr>
          <w:rFonts w:ascii="Times New Roman" w:hAnsi="Times New Roman" w:cs="Times New Roman"/>
          <w:sz w:val="24"/>
          <w:szCs w:val="24"/>
        </w:rPr>
        <w:t xml:space="preserve"> </w:t>
      </w:r>
    </w:p>
    <w:p w14:paraId="153373F5" w14:textId="7F28E2BA" w:rsidR="00B8559D" w:rsidRDefault="00B8559D">
      <w:pPr>
        <w:rPr>
          <w:rFonts w:ascii="Times New Roman" w:hAnsi="Times New Roman" w:cs="Times New Roman"/>
          <w:sz w:val="24"/>
          <w:szCs w:val="24"/>
        </w:rPr>
      </w:pPr>
      <w:r>
        <w:rPr>
          <w:rFonts w:ascii="Times New Roman" w:hAnsi="Times New Roman" w:cs="Times New Roman"/>
          <w:sz w:val="24"/>
          <w:szCs w:val="24"/>
        </w:rPr>
        <w:t xml:space="preserve">In </w:t>
      </w:r>
      <w:r w:rsidR="00782665">
        <w:rPr>
          <w:rFonts w:ascii="Times New Roman" w:hAnsi="Times New Roman" w:cs="Times New Roman"/>
          <w:sz w:val="24"/>
          <w:szCs w:val="24"/>
        </w:rPr>
        <w:t>a summary</w:t>
      </w:r>
      <w:r>
        <w:rPr>
          <w:rFonts w:ascii="Times New Roman" w:hAnsi="Times New Roman" w:cs="Times New Roman"/>
          <w:sz w:val="24"/>
          <w:szCs w:val="24"/>
        </w:rPr>
        <w:t xml:space="preserve"> of his own definition of play Huizinga (1995) says </w:t>
      </w:r>
      <w:proofErr w:type="gramStart"/>
      <w:r>
        <w:rPr>
          <w:rFonts w:ascii="Times New Roman" w:hAnsi="Times New Roman" w:cs="Times New Roman"/>
          <w:sz w:val="24"/>
          <w:szCs w:val="24"/>
        </w:rPr>
        <w:t>that :</w:t>
      </w:r>
      <w:proofErr w:type="gramEnd"/>
    </w:p>
    <w:p w14:paraId="45CD2280" w14:textId="545E7D8E" w:rsidR="00782665" w:rsidRDefault="00B8559D" w:rsidP="00B8559D">
      <w:pPr>
        <w:ind w:left="720"/>
        <w:rPr>
          <w:rFonts w:ascii="Times New Roman" w:hAnsi="Times New Roman" w:cs="Times New Roman"/>
          <w:sz w:val="24"/>
          <w:szCs w:val="24"/>
        </w:rPr>
      </w:pPr>
      <w:r>
        <w:rPr>
          <w:rFonts w:ascii="Times New Roman" w:hAnsi="Times New Roman" w:cs="Times New Roman"/>
          <w:sz w:val="24"/>
          <w:szCs w:val="24"/>
        </w:rPr>
        <w:t xml:space="preserve">Play is a free activity standing quite consciously </w:t>
      </w:r>
      <w:r w:rsidR="00782665">
        <w:rPr>
          <w:rFonts w:ascii="Times New Roman" w:hAnsi="Times New Roman" w:cs="Times New Roman"/>
          <w:sz w:val="24"/>
          <w:szCs w:val="24"/>
        </w:rPr>
        <w:t>outside ‘ordinary’ life as being ‘not serious’ but at the same time absorbing the player intensely and utterly. It proceeds within its own proper boundaries of time and space according to fixed rules and in an orderly manner.</w:t>
      </w:r>
    </w:p>
    <w:p w14:paraId="106E5570" w14:textId="1761A149" w:rsidR="00AE7B2C" w:rsidRDefault="00782665" w:rsidP="00782665">
      <w:pPr>
        <w:rPr>
          <w:rFonts w:ascii="Times New Roman" w:hAnsi="Times New Roman" w:cs="Times New Roman"/>
          <w:sz w:val="24"/>
          <w:szCs w:val="24"/>
        </w:rPr>
      </w:pPr>
      <w:r>
        <w:rPr>
          <w:rFonts w:ascii="Times New Roman" w:hAnsi="Times New Roman" w:cs="Times New Roman"/>
          <w:sz w:val="24"/>
          <w:szCs w:val="24"/>
        </w:rPr>
        <w:t xml:space="preserve">It can be argued that whilst Huizinga (1995) says there is no profit gained in play, the motivation for play can not be for the profit of it, the opposite is in fact the </w:t>
      </w:r>
      <w:proofErr w:type="gramStart"/>
      <w:r>
        <w:rPr>
          <w:rFonts w:ascii="Times New Roman" w:hAnsi="Times New Roman" w:cs="Times New Roman"/>
          <w:sz w:val="24"/>
          <w:szCs w:val="24"/>
        </w:rPr>
        <w:t>case .</w:t>
      </w:r>
      <w:proofErr w:type="gramEnd"/>
      <w:r>
        <w:rPr>
          <w:rFonts w:ascii="Times New Roman" w:hAnsi="Times New Roman" w:cs="Times New Roman"/>
          <w:sz w:val="24"/>
          <w:szCs w:val="24"/>
        </w:rPr>
        <w:t xml:space="preserve"> The child has an inbuilt need to play and the encounters of rough and tumble play aid development </w:t>
      </w:r>
      <w:proofErr w:type="gramStart"/>
      <w:r w:rsidR="00716C2F">
        <w:rPr>
          <w:rFonts w:ascii="Times New Roman" w:hAnsi="Times New Roman" w:cs="Times New Roman"/>
          <w:sz w:val="24"/>
          <w:szCs w:val="24"/>
        </w:rPr>
        <w:t>socially</w:t>
      </w:r>
      <w:r>
        <w:rPr>
          <w:rFonts w:ascii="Times New Roman" w:hAnsi="Times New Roman" w:cs="Times New Roman"/>
          <w:sz w:val="24"/>
          <w:szCs w:val="24"/>
        </w:rPr>
        <w:t xml:space="preserve">  </w:t>
      </w:r>
      <w:r w:rsidR="00716C2F">
        <w:rPr>
          <w:rFonts w:ascii="Times New Roman" w:hAnsi="Times New Roman" w:cs="Times New Roman"/>
          <w:sz w:val="24"/>
          <w:szCs w:val="24"/>
        </w:rPr>
        <w:t>emotionally</w:t>
      </w:r>
      <w:proofErr w:type="gramEnd"/>
      <w:r>
        <w:rPr>
          <w:rFonts w:ascii="Times New Roman" w:hAnsi="Times New Roman" w:cs="Times New Roman"/>
          <w:sz w:val="24"/>
          <w:szCs w:val="24"/>
        </w:rPr>
        <w:t xml:space="preserve"> </w:t>
      </w:r>
      <w:r w:rsidR="00AE7B2C">
        <w:rPr>
          <w:rFonts w:ascii="Times New Roman" w:hAnsi="Times New Roman" w:cs="Times New Roman"/>
          <w:sz w:val="24"/>
          <w:szCs w:val="24"/>
        </w:rPr>
        <w:t xml:space="preserve">and physically </w:t>
      </w:r>
      <w:proofErr w:type="spellStart"/>
      <w:r w:rsidR="00AE7B2C">
        <w:rPr>
          <w:rFonts w:ascii="Times New Roman" w:hAnsi="Times New Roman" w:cs="Times New Roman"/>
          <w:sz w:val="24"/>
          <w:szCs w:val="24"/>
        </w:rPr>
        <w:t>sp</w:t>
      </w:r>
      <w:proofErr w:type="spellEnd"/>
      <w:r w:rsidR="00AE7B2C">
        <w:rPr>
          <w:rFonts w:ascii="Times New Roman" w:hAnsi="Times New Roman" w:cs="Times New Roman"/>
          <w:sz w:val="24"/>
          <w:szCs w:val="24"/>
        </w:rPr>
        <w:t xml:space="preserve"> therefore are a profitable activity. A child may not be aware of this outcome but benefit from it anyway. This is supported by the Welsh Government (2002) play policy which recognises that “it is the very process of learning and growth and as such all that is learnt through it is of benefit to the child”. </w:t>
      </w:r>
    </w:p>
    <w:p w14:paraId="4803852E" w14:textId="37A67463" w:rsidR="00782665" w:rsidRDefault="00AE7B2C" w:rsidP="00782665">
      <w:pPr>
        <w:rPr>
          <w:rFonts w:ascii="Times New Roman" w:hAnsi="Times New Roman" w:cs="Times New Roman"/>
          <w:sz w:val="24"/>
          <w:szCs w:val="24"/>
        </w:rPr>
      </w:pPr>
      <w:proofErr w:type="spellStart"/>
      <w:r>
        <w:rPr>
          <w:rFonts w:ascii="Times New Roman" w:hAnsi="Times New Roman" w:cs="Times New Roman"/>
          <w:sz w:val="24"/>
          <w:szCs w:val="24"/>
        </w:rPr>
        <w:t>Self directed</w:t>
      </w:r>
      <w:proofErr w:type="spellEnd"/>
      <w:r>
        <w:rPr>
          <w:rFonts w:ascii="Times New Roman" w:hAnsi="Times New Roman" w:cs="Times New Roman"/>
          <w:sz w:val="24"/>
          <w:szCs w:val="24"/>
        </w:rPr>
        <w:t xml:space="preserve"> play is by its very nature, a child choosing what, where and how to play </w:t>
      </w:r>
      <w:proofErr w:type="spellStart"/>
      <w:r>
        <w:rPr>
          <w:rFonts w:ascii="Times New Roman" w:hAnsi="Times New Roman" w:cs="Times New Roman"/>
          <w:sz w:val="24"/>
          <w:szCs w:val="24"/>
        </w:rPr>
        <w:t>Juster</w:t>
      </w:r>
      <w:proofErr w:type="spellEnd"/>
      <w:r>
        <w:rPr>
          <w:rFonts w:ascii="Times New Roman" w:hAnsi="Times New Roman" w:cs="Times New Roman"/>
          <w:sz w:val="24"/>
          <w:szCs w:val="24"/>
        </w:rPr>
        <w:t xml:space="preserve"> (2015), a part of rough and tumble </w:t>
      </w:r>
      <w:proofErr w:type="gramStart"/>
      <w:r>
        <w:rPr>
          <w:rFonts w:ascii="Times New Roman" w:hAnsi="Times New Roman" w:cs="Times New Roman"/>
          <w:sz w:val="24"/>
          <w:szCs w:val="24"/>
        </w:rPr>
        <w:t>play .</w:t>
      </w:r>
      <w:proofErr w:type="gramEnd"/>
      <w:r>
        <w:rPr>
          <w:rFonts w:ascii="Times New Roman" w:hAnsi="Times New Roman" w:cs="Times New Roman"/>
          <w:sz w:val="24"/>
          <w:szCs w:val="24"/>
        </w:rPr>
        <w:t xml:space="preserve"> The child will make up the rules and success or failure </w:t>
      </w:r>
      <w:proofErr w:type="gramStart"/>
      <w:r>
        <w:rPr>
          <w:rFonts w:ascii="Times New Roman" w:hAnsi="Times New Roman" w:cs="Times New Roman"/>
          <w:sz w:val="24"/>
          <w:szCs w:val="24"/>
        </w:rPr>
        <w:t>criteria  with</w:t>
      </w:r>
      <w:proofErr w:type="gramEnd"/>
      <w:r>
        <w:rPr>
          <w:rFonts w:ascii="Times New Roman" w:hAnsi="Times New Roman" w:cs="Times New Roman"/>
          <w:sz w:val="24"/>
          <w:szCs w:val="24"/>
        </w:rPr>
        <w:t xml:space="preserve"> the other player</w:t>
      </w:r>
      <w:r w:rsidR="00680D11">
        <w:rPr>
          <w:rFonts w:ascii="Times New Roman" w:hAnsi="Times New Roman" w:cs="Times New Roman"/>
          <w:sz w:val="24"/>
          <w:szCs w:val="24"/>
        </w:rPr>
        <w:t xml:space="preserve"> if required but requires no adult input unless it moves from play to a display </w:t>
      </w:r>
      <w:r w:rsidR="0083254E">
        <w:rPr>
          <w:rFonts w:ascii="Times New Roman" w:hAnsi="Times New Roman" w:cs="Times New Roman"/>
          <w:sz w:val="24"/>
          <w:szCs w:val="24"/>
        </w:rPr>
        <w:t xml:space="preserve">of real aggression and can not be resolved between the players. </w:t>
      </w:r>
    </w:p>
    <w:p w14:paraId="743BA192" w14:textId="77777777" w:rsidR="002B3CE3" w:rsidRDefault="0083254E" w:rsidP="00782665">
      <w:pPr>
        <w:rPr>
          <w:rFonts w:ascii="Times New Roman" w:hAnsi="Times New Roman" w:cs="Times New Roman"/>
          <w:sz w:val="24"/>
          <w:szCs w:val="24"/>
        </w:rPr>
      </w:pPr>
      <w:r>
        <w:rPr>
          <w:rFonts w:ascii="Times New Roman" w:hAnsi="Times New Roman" w:cs="Times New Roman"/>
          <w:sz w:val="24"/>
          <w:szCs w:val="24"/>
        </w:rPr>
        <w:t>Adults can facilitate the opportunities for this play by ensuring areas of space that are checked for safety and giving time for play that is not expected to form a structured play experience with a desired outcome set by adults.</w:t>
      </w:r>
    </w:p>
    <w:p w14:paraId="1FD38821" w14:textId="78105CD5" w:rsidR="00E51750" w:rsidRDefault="00DF2AF5" w:rsidP="00782665">
      <w:pPr>
        <w:rPr>
          <w:rFonts w:ascii="Times New Roman" w:hAnsi="Times New Roman" w:cs="Times New Roman"/>
          <w:sz w:val="24"/>
          <w:szCs w:val="24"/>
        </w:rPr>
      </w:pPr>
      <w:r>
        <w:rPr>
          <w:rFonts w:ascii="Times New Roman" w:hAnsi="Times New Roman" w:cs="Times New Roman"/>
          <w:sz w:val="24"/>
          <w:szCs w:val="24"/>
        </w:rPr>
        <w:t xml:space="preserve">This type of play supports the holistic development of the child. With </w:t>
      </w:r>
      <w:proofErr w:type="gramStart"/>
      <w:r>
        <w:rPr>
          <w:rFonts w:ascii="Times New Roman" w:hAnsi="Times New Roman" w:cs="Times New Roman"/>
          <w:sz w:val="24"/>
          <w:szCs w:val="24"/>
        </w:rPr>
        <w:t>it’s</w:t>
      </w:r>
      <w:proofErr w:type="gramEnd"/>
      <w:r>
        <w:rPr>
          <w:rFonts w:ascii="Times New Roman" w:hAnsi="Times New Roman" w:cs="Times New Roman"/>
          <w:sz w:val="24"/>
          <w:szCs w:val="24"/>
        </w:rPr>
        <w:t xml:space="preserve"> scope for social emotional and physical development, children learn how to respond successfully to other children from this play. They experience tolerances and discover their own tolerance levels</w:t>
      </w:r>
      <w:r w:rsidR="0018224A">
        <w:rPr>
          <w:rFonts w:ascii="Times New Roman" w:hAnsi="Times New Roman" w:cs="Times New Roman"/>
          <w:sz w:val="24"/>
          <w:szCs w:val="24"/>
        </w:rPr>
        <w:t xml:space="preserve">, developing their social </w:t>
      </w:r>
      <w:proofErr w:type="gramStart"/>
      <w:r w:rsidR="0018224A">
        <w:rPr>
          <w:rFonts w:ascii="Times New Roman" w:hAnsi="Times New Roman" w:cs="Times New Roman"/>
          <w:sz w:val="24"/>
          <w:szCs w:val="24"/>
        </w:rPr>
        <w:t>skills.</w:t>
      </w:r>
      <w:r>
        <w:rPr>
          <w:rFonts w:ascii="Times New Roman" w:hAnsi="Times New Roman" w:cs="Times New Roman"/>
          <w:sz w:val="24"/>
          <w:szCs w:val="24"/>
        </w:rPr>
        <w:t>.</w:t>
      </w:r>
      <w:proofErr w:type="gramEnd"/>
      <w:r>
        <w:rPr>
          <w:rFonts w:ascii="Times New Roman" w:hAnsi="Times New Roman" w:cs="Times New Roman"/>
          <w:sz w:val="24"/>
          <w:szCs w:val="24"/>
        </w:rPr>
        <w:t xml:space="preserve"> Because the understanding in the children that the play is pretend </w:t>
      </w:r>
      <w:r w:rsidR="0018224A">
        <w:rPr>
          <w:rFonts w:ascii="Times New Roman" w:hAnsi="Times New Roman" w:cs="Times New Roman"/>
          <w:sz w:val="24"/>
          <w:szCs w:val="24"/>
        </w:rPr>
        <w:t xml:space="preserve">allows an exploration and a </w:t>
      </w:r>
      <w:proofErr w:type="gramStart"/>
      <w:r w:rsidR="0018224A">
        <w:rPr>
          <w:rFonts w:ascii="Times New Roman" w:hAnsi="Times New Roman" w:cs="Times New Roman"/>
          <w:sz w:val="24"/>
          <w:szCs w:val="24"/>
        </w:rPr>
        <w:t>maturing  of</w:t>
      </w:r>
      <w:proofErr w:type="gramEnd"/>
      <w:r w:rsidR="0018224A">
        <w:rPr>
          <w:rFonts w:ascii="Times New Roman" w:hAnsi="Times New Roman" w:cs="Times New Roman"/>
          <w:sz w:val="24"/>
          <w:szCs w:val="24"/>
        </w:rPr>
        <w:t xml:space="preserve"> emotional response </w:t>
      </w:r>
      <w:r w:rsidR="0018224A">
        <w:rPr>
          <w:rFonts w:ascii="Times New Roman" w:hAnsi="Times New Roman" w:cs="Times New Roman"/>
          <w:sz w:val="24"/>
          <w:szCs w:val="24"/>
        </w:rPr>
        <w:lastRenderedPageBreak/>
        <w:t xml:space="preserve">to disappointment of perhaps loosing the battle or conceding the power within the rough and tumble but within the safety of pretence. Physical development is enhanced by rough and tumble play. The act of doing, moving muscles, builds physical strength and </w:t>
      </w:r>
      <w:proofErr w:type="gramStart"/>
      <w:r w:rsidR="0018224A">
        <w:rPr>
          <w:rFonts w:ascii="Times New Roman" w:hAnsi="Times New Roman" w:cs="Times New Roman"/>
          <w:sz w:val="24"/>
          <w:szCs w:val="24"/>
        </w:rPr>
        <w:t>skill ,</w:t>
      </w:r>
      <w:proofErr w:type="gramEnd"/>
      <w:r w:rsidR="0018224A">
        <w:rPr>
          <w:rFonts w:ascii="Times New Roman" w:hAnsi="Times New Roman" w:cs="Times New Roman"/>
          <w:sz w:val="24"/>
          <w:szCs w:val="24"/>
        </w:rPr>
        <w:t xml:space="preserve"> teaches the child about themselves and their strengths and weaknesses. It develops flexibility and stamina. All the physical elements of rough and tumble play have a positive effect on the brain. It can have a positive effect on the</w:t>
      </w:r>
      <w:r w:rsidR="00E51750">
        <w:rPr>
          <w:rFonts w:ascii="Times New Roman" w:hAnsi="Times New Roman" w:cs="Times New Roman"/>
          <w:sz w:val="24"/>
          <w:szCs w:val="24"/>
        </w:rPr>
        <w:t xml:space="preserve"> size of the</w:t>
      </w:r>
      <w:r w:rsidR="0018224A">
        <w:rPr>
          <w:rFonts w:ascii="Times New Roman" w:hAnsi="Times New Roman" w:cs="Times New Roman"/>
          <w:sz w:val="24"/>
          <w:szCs w:val="24"/>
        </w:rPr>
        <w:t xml:space="preserve"> hippocampus </w:t>
      </w:r>
      <w:r w:rsidR="00E51750">
        <w:rPr>
          <w:rFonts w:ascii="Times New Roman" w:hAnsi="Times New Roman" w:cs="Times New Roman"/>
          <w:sz w:val="24"/>
          <w:szCs w:val="24"/>
        </w:rPr>
        <w:t>thus developing the brains capacity for learning and memory. It also encourages brain cells growth by releasing growth factors. Naturally physical activity improves motor skills for example hand eye coordination, better attention spans and an improvement in problem solving and thinking skills.</w:t>
      </w:r>
    </w:p>
    <w:p w14:paraId="2CE81059" w14:textId="4AE94DB7" w:rsidR="00E51750" w:rsidRDefault="00E51750" w:rsidP="00782665">
      <w:pPr>
        <w:rPr>
          <w:rFonts w:ascii="Times New Roman" w:hAnsi="Times New Roman" w:cs="Times New Roman"/>
          <w:sz w:val="24"/>
          <w:szCs w:val="24"/>
        </w:rPr>
      </w:pPr>
      <w:r>
        <w:rPr>
          <w:rFonts w:ascii="Times New Roman" w:hAnsi="Times New Roman" w:cs="Times New Roman"/>
          <w:sz w:val="24"/>
          <w:szCs w:val="24"/>
        </w:rPr>
        <w:t xml:space="preserve">Endorphins released by the brain during physical activity have a positive effect on mood, sleep and energy levels, combined </w:t>
      </w:r>
      <w:proofErr w:type="gramStart"/>
      <w:r>
        <w:rPr>
          <w:rFonts w:ascii="Times New Roman" w:hAnsi="Times New Roman" w:cs="Times New Roman"/>
          <w:sz w:val="24"/>
          <w:szCs w:val="24"/>
        </w:rPr>
        <w:t>these help</w:t>
      </w:r>
      <w:proofErr w:type="gramEnd"/>
      <w:r>
        <w:rPr>
          <w:rFonts w:ascii="Times New Roman" w:hAnsi="Times New Roman" w:cs="Times New Roman"/>
          <w:sz w:val="24"/>
          <w:szCs w:val="24"/>
        </w:rPr>
        <w:t xml:space="preserve"> improve self confidence and resilience. About Kids Health (2016).</w:t>
      </w:r>
    </w:p>
    <w:p w14:paraId="59DB8AC3" w14:textId="77777777" w:rsidR="00E51750" w:rsidRDefault="00E51750" w:rsidP="00782665">
      <w:pPr>
        <w:rPr>
          <w:rFonts w:ascii="Times New Roman" w:hAnsi="Times New Roman" w:cs="Times New Roman"/>
          <w:sz w:val="24"/>
          <w:szCs w:val="24"/>
        </w:rPr>
      </w:pPr>
    </w:p>
    <w:p w14:paraId="59AD00DF" w14:textId="578D2813" w:rsidR="00145485" w:rsidRDefault="00E51750" w:rsidP="00782665">
      <w:pPr>
        <w:rPr>
          <w:rFonts w:ascii="Times New Roman" w:hAnsi="Times New Roman" w:cs="Times New Roman"/>
          <w:sz w:val="24"/>
          <w:szCs w:val="24"/>
        </w:rPr>
      </w:pPr>
      <w:r>
        <w:rPr>
          <w:rFonts w:ascii="Times New Roman" w:hAnsi="Times New Roman" w:cs="Times New Roman"/>
          <w:sz w:val="24"/>
          <w:szCs w:val="24"/>
        </w:rPr>
        <w:t>Heuristic Play</w:t>
      </w:r>
    </w:p>
    <w:p w14:paraId="5D4740F5" w14:textId="26C659FB" w:rsidR="002F0BFE" w:rsidRDefault="002F0BFE" w:rsidP="00782665">
      <w:pPr>
        <w:rPr>
          <w:rFonts w:ascii="Times New Roman" w:hAnsi="Times New Roman" w:cs="Times New Roman"/>
          <w:sz w:val="24"/>
          <w:szCs w:val="24"/>
        </w:rPr>
      </w:pPr>
      <w:r>
        <w:rPr>
          <w:rFonts w:ascii="Times New Roman" w:hAnsi="Times New Roman" w:cs="Times New Roman"/>
          <w:sz w:val="24"/>
          <w:szCs w:val="24"/>
        </w:rPr>
        <w:t xml:space="preserve">Heuristic play is when a child is given various objects and receptacles and space and time to simply explore what they can find. </w:t>
      </w:r>
      <w:proofErr w:type="gramStart"/>
      <w:r>
        <w:rPr>
          <w:rFonts w:ascii="Times New Roman" w:hAnsi="Times New Roman" w:cs="Times New Roman"/>
          <w:sz w:val="24"/>
          <w:szCs w:val="24"/>
        </w:rPr>
        <w:t>Typically</w:t>
      </w:r>
      <w:proofErr w:type="gramEnd"/>
      <w:r>
        <w:rPr>
          <w:rFonts w:ascii="Times New Roman" w:hAnsi="Times New Roman" w:cs="Times New Roman"/>
          <w:sz w:val="24"/>
          <w:szCs w:val="24"/>
        </w:rPr>
        <w:t xml:space="preserve"> items will vary and have different qualities, make different sounds, have different textures and fit into different things.</w:t>
      </w:r>
    </w:p>
    <w:p w14:paraId="6A12DD94" w14:textId="67517F54" w:rsidR="00AA3FD2" w:rsidRDefault="00325E80" w:rsidP="00782665">
      <w:pPr>
        <w:rPr>
          <w:rFonts w:ascii="Times New Roman" w:hAnsi="Times New Roman" w:cs="Times New Roman"/>
          <w:sz w:val="24"/>
          <w:szCs w:val="24"/>
        </w:rPr>
      </w:pPr>
      <w:r>
        <w:rPr>
          <w:rFonts w:ascii="Times New Roman" w:hAnsi="Times New Roman" w:cs="Times New Roman"/>
          <w:sz w:val="24"/>
          <w:szCs w:val="24"/>
        </w:rPr>
        <w:t xml:space="preserve">Oxford </w:t>
      </w:r>
      <w:r w:rsidR="00AA3FD2">
        <w:rPr>
          <w:rFonts w:ascii="Times New Roman" w:hAnsi="Times New Roman" w:cs="Times New Roman"/>
          <w:sz w:val="24"/>
          <w:szCs w:val="24"/>
        </w:rPr>
        <w:t>English Dictionaries defines Heuristic play as “Enabling a person to discover or learn something for themselves”</w:t>
      </w:r>
      <w:r w:rsidR="002F0BFE">
        <w:rPr>
          <w:rFonts w:ascii="Times New Roman" w:hAnsi="Times New Roman" w:cs="Times New Roman"/>
          <w:sz w:val="24"/>
          <w:szCs w:val="24"/>
        </w:rPr>
        <w:t xml:space="preserve"> </w:t>
      </w:r>
      <w:r w:rsidR="00AA3FD2">
        <w:rPr>
          <w:rFonts w:ascii="Times New Roman" w:hAnsi="Times New Roman" w:cs="Times New Roman"/>
          <w:sz w:val="24"/>
          <w:szCs w:val="24"/>
        </w:rPr>
        <w:t>and “</w:t>
      </w:r>
      <w:r w:rsidR="002F0BFE">
        <w:rPr>
          <w:rFonts w:ascii="Times New Roman" w:hAnsi="Times New Roman" w:cs="Times New Roman"/>
          <w:sz w:val="24"/>
          <w:szCs w:val="24"/>
        </w:rPr>
        <w:t>preceding</w:t>
      </w:r>
      <w:r w:rsidR="00AA3FD2">
        <w:rPr>
          <w:rFonts w:ascii="Times New Roman" w:hAnsi="Times New Roman" w:cs="Times New Roman"/>
          <w:sz w:val="24"/>
          <w:szCs w:val="24"/>
        </w:rPr>
        <w:t xml:space="preserve"> to a solution by trial and error or by rules that are only loosely defined”</w:t>
      </w:r>
    </w:p>
    <w:p w14:paraId="5847B215" w14:textId="2276BCBD" w:rsidR="002F0BFE" w:rsidRDefault="00AA3FD2" w:rsidP="00782665">
      <w:pPr>
        <w:rPr>
          <w:rFonts w:ascii="Times New Roman" w:hAnsi="Times New Roman" w:cs="Times New Roman"/>
          <w:sz w:val="24"/>
          <w:szCs w:val="24"/>
        </w:rPr>
      </w:pPr>
      <w:r>
        <w:rPr>
          <w:rFonts w:ascii="Times New Roman" w:hAnsi="Times New Roman" w:cs="Times New Roman"/>
          <w:sz w:val="24"/>
          <w:szCs w:val="24"/>
        </w:rPr>
        <w:t>Heuristic play takes a young child</w:t>
      </w:r>
      <w:r w:rsidR="002F0BFE">
        <w:rPr>
          <w:rFonts w:ascii="Times New Roman" w:hAnsi="Times New Roman" w:cs="Times New Roman"/>
          <w:sz w:val="24"/>
          <w:szCs w:val="24"/>
        </w:rPr>
        <w:t>’</w:t>
      </w:r>
      <w:r>
        <w:rPr>
          <w:rFonts w:ascii="Times New Roman" w:hAnsi="Times New Roman" w:cs="Times New Roman"/>
          <w:sz w:val="24"/>
          <w:szCs w:val="24"/>
        </w:rPr>
        <w:t xml:space="preserve">s natural curiosity and gives it opportunity to explore items and their qualities. The repetitive tendencies of the young child </w:t>
      </w:r>
      <w:r w:rsidR="002F0BFE">
        <w:rPr>
          <w:rFonts w:ascii="Times New Roman" w:hAnsi="Times New Roman" w:cs="Times New Roman"/>
          <w:sz w:val="24"/>
          <w:szCs w:val="24"/>
        </w:rPr>
        <w:t>mean</w:t>
      </w:r>
      <w:r>
        <w:rPr>
          <w:rFonts w:ascii="Times New Roman" w:hAnsi="Times New Roman" w:cs="Times New Roman"/>
          <w:sz w:val="24"/>
          <w:szCs w:val="24"/>
        </w:rPr>
        <w:t xml:space="preserve"> that the physical element of holistic development is aided. When a child repeats a pleasing action during heuristic </w:t>
      </w:r>
      <w:proofErr w:type="gramStart"/>
      <w:r>
        <w:rPr>
          <w:rFonts w:ascii="Times New Roman" w:hAnsi="Times New Roman" w:cs="Times New Roman"/>
          <w:sz w:val="24"/>
          <w:szCs w:val="24"/>
        </w:rPr>
        <w:t>play</w:t>
      </w:r>
      <w:proofErr w:type="gramEnd"/>
      <w:r>
        <w:rPr>
          <w:rFonts w:ascii="Times New Roman" w:hAnsi="Times New Roman" w:cs="Times New Roman"/>
          <w:sz w:val="24"/>
          <w:szCs w:val="24"/>
        </w:rPr>
        <w:t xml:space="preserve"> they are also developing their strength in fine muscle actions and improving hand and eye coordination. The pleasing action will be the result of a discovering the effect </w:t>
      </w:r>
      <w:proofErr w:type="gramStart"/>
      <w:r>
        <w:rPr>
          <w:rFonts w:ascii="Times New Roman" w:hAnsi="Times New Roman" w:cs="Times New Roman"/>
          <w:sz w:val="24"/>
          <w:szCs w:val="24"/>
        </w:rPr>
        <w:t>of  a</w:t>
      </w:r>
      <w:proofErr w:type="gramEnd"/>
      <w:r>
        <w:rPr>
          <w:rFonts w:ascii="Times New Roman" w:hAnsi="Times New Roman" w:cs="Times New Roman"/>
          <w:sz w:val="24"/>
          <w:szCs w:val="24"/>
        </w:rPr>
        <w:t xml:space="preserve"> particular </w:t>
      </w:r>
      <w:r w:rsidR="002F0BFE">
        <w:rPr>
          <w:rFonts w:ascii="Times New Roman" w:hAnsi="Times New Roman" w:cs="Times New Roman"/>
          <w:sz w:val="24"/>
          <w:szCs w:val="24"/>
        </w:rPr>
        <w:t xml:space="preserve">action, for example a ball fitting into a tin. This is developing cognitive skills as well as their physical skills. </w:t>
      </w:r>
      <w:hyperlink r:id="rId6" w:history="1">
        <w:r w:rsidR="002F0BFE" w:rsidRPr="003162B7">
          <w:rPr>
            <w:rStyle w:val="Hyperlink"/>
            <w:rFonts w:ascii="Times New Roman" w:hAnsi="Times New Roman" w:cs="Times New Roman"/>
            <w:sz w:val="24"/>
            <w:szCs w:val="24"/>
          </w:rPr>
          <w:t>www.communityplaythings.co.uk</w:t>
        </w:r>
      </w:hyperlink>
      <w:r w:rsidR="002F0BFE">
        <w:rPr>
          <w:rFonts w:ascii="Times New Roman" w:hAnsi="Times New Roman" w:cs="Times New Roman"/>
          <w:sz w:val="24"/>
          <w:szCs w:val="24"/>
        </w:rPr>
        <w:t xml:space="preserve"> (2019). It provides the opportunity for “eureka moments” in their understanding. </w:t>
      </w:r>
      <w:hyperlink r:id="rId7" w:history="1">
        <w:r w:rsidR="002F0BFE" w:rsidRPr="003162B7">
          <w:rPr>
            <w:rStyle w:val="Hyperlink"/>
            <w:rFonts w:ascii="Times New Roman" w:hAnsi="Times New Roman" w:cs="Times New Roman"/>
            <w:sz w:val="24"/>
            <w:szCs w:val="24"/>
          </w:rPr>
          <w:t>www.flyingstart.com(2014)</w:t>
        </w:r>
      </w:hyperlink>
      <w:r w:rsidR="002F0BFE">
        <w:rPr>
          <w:rFonts w:ascii="Times New Roman" w:hAnsi="Times New Roman" w:cs="Times New Roman"/>
          <w:sz w:val="24"/>
          <w:szCs w:val="24"/>
        </w:rPr>
        <w:t>.</w:t>
      </w:r>
    </w:p>
    <w:p w14:paraId="40336E3C" w14:textId="1DDE9E71" w:rsidR="00CD4557" w:rsidRDefault="00CD4557" w:rsidP="00782665">
      <w:pPr>
        <w:rPr>
          <w:rFonts w:ascii="Times New Roman" w:hAnsi="Times New Roman" w:cs="Times New Roman"/>
          <w:sz w:val="24"/>
          <w:szCs w:val="24"/>
        </w:rPr>
      </w:pPr>
      <w:r>
        <w:rPr>
          <w:rFonts w:ascii="Times New Roman" w:hAnsi="Times New Roman" w:cs="Times New Roman"/>
          <w:sz w:val="24"/>
          <w:szCs w:val="24"/>
        </w:rPr>
        <w:t xml:space="preserve">As with rough and tumble play adults can facilitate this play by providing space and time to engage in the play. </w:t>
      </w:r>
      <w:r w:rsidR="00716C2F">
        <w:rPr>
          <w:rFonts w:ascii="Times New Roman" w:hAnsi="Times New Roman" w:cs="Times New Roman"/>
          <w:sz w:val="24"/>
          <w:szCs w:val="24"/>
        </w:rPr>
        <w:t>However,</w:t>
      </w:r>
      <w:r>
        <w:rPr>
          <w:rFonts w:ascii="Times New Roman" w:hAnsi="Times New Roman" w:cs="Times New Roman"/>
          <w:sz w:val="24"/>
          <w:szCs w:val="24"/>
        </w:rPr>
        <w:t xml:space="preserve"> unlike rough and tumble play where the child needs only themselves and another child to engage in it, Heuristic play </w:t>
      </w:r>
      <w:proofErr w:type="spellStart"/>
      <w:r>
        <w:rPr>
          <w:rFonts w:ascii="Times New Roman" w:hAnsi="Times New Roman" w:cs="Times New Roman"/>
          <w:sz w:val="24"/>
          <w:szCs w:val="24"/>
        </w:rPr>
        <w:t>play</w:t>
      </w:r>
      <w:proofErr w:type="spellEnd"/>
      <w:r>
        <w:rPr>
          <w:rFonts w:ascii="Times New Roman" w:hAnsi="Times New Roman" w:cs="Times New Roman"/>
          <w:sz w:val="24"/>
          <w:szCs w:val="24"/>
        </w:rPr>
        <w:t xml:space="preserve"> requires the provision of resources. The adult must ensure health and safety requirements are met when providing the </w:t>
      </w:r>
      <w:proofErr w:type="gramStart"/>
      <w:r>
        <w:rPr>
          <w:rFonts w:ascii="Times New Roman" w:hAnsi="Times New Roman" w:cs="Times New Roman"/>
          <w:sz w:val="24"/>
          <w:szCs w:val="24"/>
        </w:rPr>
        <w:t>objects ,</w:t>
      </w:r>
      <w:proofErr w:type="gramEnd"/>
      <w:r>
        <w:rPr>
          <w:rFonts w:ascii="Times New Roman" w:hAnsi="Times New Roman" w:cs="Times New Roman"/>
          <w:sz w:val="24"/>
          <w:szCs w:val="24"/>
        </w:rPr>
        <w:t xml:space="preserve"> must check for damage and cleanliness </w:t>
      </w:r>
      <w:r w:rsidR="00955615">
        <w:rPr>
          <w:rFonts w:ascii="Times New Roman" w:hAnsi="Times New Roman" w:cs="Times New Roman"/>
          <w:sz w:val="24"/>
          <w:szCs w:val="24"/>
        </w:rPr>
        <w:t>and may need to complete risk assessments. www.flyingstart.uk.com(2014).</w:t>
      </w:r>
      <w:r>
        <w:rPr>
          <w:rFonts w:ascii="Times New Roman" w:hAnsi="Times New Roman" w:cs="Times New Roman"/>
          <w:sz w:val="24"/>
          <w:szCs w:val="24"/>
        </w:rPr>
        <w:t xml:space="preserve"> As in rough and tumble play the adult can sit back and observe </w:t>
      </w:r>
      <w:r w:rsidR="00955615">
        <w:rPr>
          <w:rFonts w:ascii="Times New Roman" w:hAnsi="Times New Roman" w:cs="Times New Roman"/>
          <w:sz w:val="24"/>
          <w:szCs w:val="24"/>
        </w:rPr>
        <w:t xml:space="preserve">the child at play this aids the child’s confidence in its own choice making and thus promotes independence of learning and the satisfaction testing something and making their own discoveries. This type of play supports </w:t>
      </w:r>
      <w:r w:rsidR="00EA362A">
        <w:rPr>
          <w:rFonts w:ascii="Times New Roman" w:hAnsi="Times New Roman" w:cs="Times New Roman"/>
          <w:sz w:val="24"/>
          <w:szCs w:val="24"/>
        </w:rPr>
        <w:t>self-directed</w:t>
      </w:r>
      <w:r w:rsidR="00955615">
        <w:rPr>
          <w:rFonts w:ascii="Times New Roman" w:hAnsi="Times New Roman" w:cs="Times New Roman"/>
          <w:sz w:val="24"/>
          <w:szCs w:val="24"/>
        </w:rPr>
        <w:t xml:space="preserve"> play as it has no restrictions and is child initiated. They make choices </w:t>
      </w:r>
      <w:r w:rsidR="00955615">
        <w:rPr>
          <w:rFonts w:ascii="Times New Roman" w:hAnsi="Times New Roman" w:cs="Times New Roman"/>
          <w:sz w:val="24"/>
          <w:szCs w:val="24"/>
        </w:rPr>
        <w:lastRenderedPageBreak/>
        <w:t>while engaged in the sessions. It supports the child</w:t>
      </w:r>
      <w:r w:rsidR="00EA362A">
        <w:rPr>
          <w:rFonts w:ascii="Times New Roman" w:hAnsi="Times New Roman" w:cs="Times New Roman"/>
          <w:sz w:val="24"/>
          <w:szCs w:val="24"/>
        </w:rPr>
        <w:t>’</w:t>
      </w:r>
      <w:r w:rsidR="00955615">
        <w:rPr>
          <w:rFonts w:ascii="Times New Roman" w:hAnsi="Times New Roman" w:cs="Times New Roman"/>
          <w:sz w:val="24"/>
          <w:szCs w:val="24"/>
        </w:rPr>
        <w:t xml:space="preserve">s own learning style because it allows the child the freedom to use the objects as they wish, stimulating senses with first hand learning. </w:t>
      </w:r>
      <w:hyperlink r:id="rId8" w:history="1">
        <w:r w:rsidR="00955615" w:rsidRPr="003162B7">
          <w:rPr>
            <w:rStyle w:val="Hyperlink"/>
            <w:rFonts w:ascii="Times New Roman" w:hAnsi="Times New Roman" w:cs="Times New Roman"/>
            <w:sz w:val="24"/>
            <w:szCs w:val="24"/>
          </w:rPr>
          <w:t>www.flyingstart.uk.com(2014)</w:t>
        </w:r>
      </w:hyperlink>
      <w:r w:rsidR="00955615">
        <w:rPr>
          <w:rFonts w:ascii="Times New Roman" w:hAnsi="Times New Roman" w:cs="Times New Roman"/>
          <w:sz w:val="24"/>
          <w:szCs w:val="24"/>
        </w:rPr>
        <w:t>.</w:t>
      </w:r>
    </w:p>
    <w:p w14:paraId="5578A1D5" w14:textId="2CCD19E6" w:rsidR="00955615" w:rsidRDefault="00955615" w:rsidP="00782665">
      <w:pPr>
        <w:rPr>
          <w:rFonts w:ascii="Times New Roman" w:hAnsi="Times New Roman" w:cs="Times New Roman"/>
          <w:sz w:val="24"/>
          <w:szCs w:val="24"/>
        </w:rPr>
      </w:pPr>
      <w:r>
        <w:rPr>
          <w:rFonts w:ascii="Times New Roman" w:hAnsi="Times New Roman" w:cs="Times New Roman"/>
          <w:sz w:val="24"/>
          <w:szCs w:val="24"/>
        </w:rPr>
        <w:t xml:space="preserve">Heuristic play also has a role in developing social development. Children will be aware of </w:t>
      </w:r>
      <w:r w:rsidR="00EA362A">
        <w:rPr>
          <w:rFonts w:ascii="Times New Roman" w:hAnsi="Times New Roman" w:cs="Times New Roman"/>
          <w:sz w:val="24"/>
          <w:szCs w:val="24"/>
        </w:rPr>
        <w:t xml:space="preserve">others and may mimic actions seen in another </w:t>
      </w:r>
      <w:proofErr w:type="spellStart"/>
      <w:r w:rsidR="00EA362A">
        <w:rPr>
          <w:rFonts w:ascii="Times New Roman" w:hAnsi="Times New Roman" w:cs="Times New Roman"/>
          <w:sz w:val="24"/>
          <w:szCs w:val="24"/>
        </w:rPr>
        <w:t>childs</w:t>
      </w:r>
      <w:proofErr w:type="spellEnd"/>
      <w:r w:rsidR="00EA362A">
        <w:rPr>
          <w:rFonts w:ascii="Times New Roman" w:hAnsi="Times New Roman" w:cs="Times New Roman"/>
          <w:sz w:val="24"/>
          <w:szCs w:val="24"/>
        </w:rPr>
        <w:t xml:space="preserve"> use of the objects. They may all play with one lot of objects, keen to make similar discoveries to their peers. It can aid the audio </w:t>
      </w:r>
      <w:proofErr w:type="gramStart"/>
      <w:r w:rsidR="00EA362A">
        <w:rPr>
          <w:rFonts w:ascii="Times New Roman" w:hAnsi="Times New Roman" w:cs="Times New Roman"/>
          <w:sz w:val="24"/>
          <w:szCs w:val="24"/>
        </w:rPr>
        <w:t>development ,</w:t>
      </w:r>
      <w:proofErr w:type="gramEnd"/>
      <w:r w:rsidR="00EA362A">
        <w:rPr>
          <w:rFonts w:ascii="Times New Roman" w:hAnsi="Times New Roman" w:cs="Times New Roman"/>
          <w:sz w:val="24"/>
          <w:szCs w:val="24"/>
        </w:rPr>
        <w:t xml:space="preserve"> making the connection between the result of an action and the noise they can hear , leading to the exploration of that action on other objects. When the session ends the objects are cleared away by the children and the adults so social cooperation is developed in a fun and engaging process. </w:t>
      </w:r>
      <w:proofErr w:type="gramStart"/>
      <w:r w:rsidR="00EA362A">
        <w:rPr>
          <w:rFonts w:ascii="Times New Roman" w:hAnsi="Times New Roman" w:cs="Times New Roman"/>
          <w:sz w:val="24"/>
          <w:szCs w:val="24"/>
        </w:rPr>
        <w:t>www,communityplaythings.co.uk</w:t>
      </w:r>
      <w:proofErr w:type="gramEnd"/>
      <w:r w:rsidR="00EA362A">
        <w:rPr>
          <w:rFonts w:ascii="Times New Roman" w:hAnsi="Times New Roman" w:cs="Times New Roman"/>
          <w:sz w:val="24"/>
          <w:szCs w:val="24"/>
        </w:rPr>
        <w:t xml:space="preserve"> (2019).  </w:t>
      </w:r>
    </w:p>
    <w:p w14:paraId="53675E60" w14:textId="6DD8737C" w:rsidR="00EA362A" w:rsidRDefault="00EA362A" w:rsidP="00782665">
      <w:pPr>
        <w:rPr>
          <w:rFonts w:ascii="Times New Roman" w:hAnsi="Times New Roman" w:cs="Times New Roman"/>
          <w:sz w:val="24"/>
          <w:szCs w:val="24"/>
        </w:rPr>
      </w:pPr>
      <w:r>
        <w:rPr>
          <w:rFonts w:ascii="Times New Roman" w:hAnsi="Times New Roman" w:cs="Times New Roman"/>
          <w:sz w:val="24"/>
          <w:szCs w:val="24"/>
        </w:rPr>
        <w:t>Section two.</w:t>
      </w:r>
    </w:p>
    <w:p w14:paraId="23D33E48" w14:textId="2A2FC602" w:rsidR="001C64B6" w:rsidRDefault="00B26550" w:rsidP="00782665">
      <w:pPr>
        <w:rPr>
          <w:rFonts w:ascii="Times New Roman" w:hAnsi="Times New Roman" w:cs="Times New Roman"/>
          <w:sz w:val="24"/>
          <w:szCs w:val="24"/>
        </w:rPr>
      </w:pPr>
      <w:r>
        <w:rPr>
          <w:rFonts w:ascii="Times New Roman" w:hAnsi="Times New Roman" w:cs="Times New Roman"/>
          <w:sz w:val="24"/>
          <w:szCs w:val="24"/>
        </w:rPr>
        <w:t>The Importance of Risky Play.</w:t>
      </w:r>
    </w:p>
    <w:p w14:paraId="05CBF925" w14:textId="011F1D25" w:rsidR="00B26550" w:rsidRDefault="00B26550" w:rsidP="00782665">
      <w:pPr>
        <w:rPr>
          <w:rFonts w:ascii="Times New Roman" w:hAnsi="Times New Roman" w:cs="Times New Roman"/>
          <w:sz w:val="24"/>
          <w:szCs w:val="24"/>
        </w:rPr>
      </w:pPr>
      <w:r>
        <w:rPr>
          <w:rFonts w:ascii="Times New Roman" w:hAnsi="Times New Roman" w:cs="Times New Roman"/>
          <w:sz w:val="24"/>
          <w:szCs w:val="24"/>
        </w:rPr>
        <w:t xml:space="preserve">Children engage in risky play and the reward of the exhilaration felt when taking risks is a reason for this. There is a joy in learning a task that presents challenge. It is often when play just within control still that most intense pleasure is gained. </w:t>
      </w:r>
      <w:proofErr w:type="spellStart"/>
      <w:r>
        <w:rPr>
          <w:rFonts w:ascii="Times New Roman" w:hAnsi="Times New Roman" w:cs="Times New Roman"/>
          <w:sz w:val="24"/>
          <w:szCs w:val="24"/>
        </w:rPr>
        <w:t>Coster</w:t>
      </w:r>
      <w:proofErr w:type="spellEnd"/>
      <w:r>
        <w:rPr>
          <w:rFonts w:ascii="Times New Roman" w:hAnsi="Times New Roman" w:cs="Times New Roman"/>
          <w:sz w:val="24"/>
          <w:szCs w:val="24"/>
        </w:rPr>
        <w:t xml:space="preserve"> and </w:t>
      </w:r>
      <w:proofErr w:type="spellStart"/>
      <w:proofErr w:type="gramStart"/>
      <w:r>
        <w:rPr>
          <w:rFonts w:ascii="Times New Roman" w:hAnsi="Times New Roman" w:cs="Times New Roman"/>
          <w:sz w:val="24"/>
          <w:szCs w:val="24"/>
        </w:rPr>
        <w:t>Gleeves</w:t>
      </w:r>
      <w:proofErr w:type="spellEnd"/>
      <w:r>
        <w:rPr>
          <w:rFonts w:ascii="Times New Roman" w:hAnsi="Times New Roman" w:cs="Times New Roman"/>
          <w:sz w:val="24"/>
          <w:szCs w:val="24"/>
        </w:rPr>
        <w:t>.(</w:t>
      </w:r>
      <w:proofErr w:type="gramEnd"/>
      <w:r>
        <w:rPr>
          <w:rFonts w:ascii="Times New Roman" w:hAnsi="Times New Roman" w:cs="Times New Roman"/>
          <w:sz w:val="24"/>
          <w:szCs w:val="24"/>
        </w:rPr>
        <w:t>2008)</w:t>
      </w:r>
      <w:r w:rsidR="00716C2F">
        <w:rPr>
          <w:rFonts w:ascii="Times New Roman" w:hAnsi="Times New Roman" w:cs="Times New Roman"/>
          <w:sz w:val="24"/>
          <w:szCs w:val="24"/>
        </w:rPr>
        <w:t xml:space="preserve"> cited by </w:t>
      </w:r>
      <w:proofErr w:type="spellStart"/>
      <w:r w:rsidR="00716C2F">
        <w:rPr>
          <w:rFonts w:ascii="Times New Roman" w:hAnsi="Times New Roman" w:cs="Times New Roman"/>
          <w:sz w:val="24"/>
          <w:szCs w:val="24"/>
        </w:rPr>
        <w:t>Sandseter</w:t>
      </w:r>
      <w:proofErr w:type="spellEnd"/>
      <w:r w:rsidR="00716C2F">
        <w:rPr>
          <w:rFonts w:ascii="Times New Roman" w:hAnsi="Times New Roman" w:cs="Times New Roman"/>
          <w:sz w:val="24"/>
          <w:szCs w:val="24"/>
        </w:rPr>
        <w:t xml:space="preserve"> and Sando</w:t>
      </w:r>
      <w:r>
        <w:rPr>
          <w:rFonts w:ascii="Times New Roman" w:hAnsi="Times New Roman" w:cs="Times New Roman"/>
          <w:sz w:val="24"/>
          <w:szCs w:val="24"/>
        </w:rPr>
        <w:t xml:space="preserve">. The combination of fear and fun is </w:t>
      </w:r>
      <w:r w:rsidR="00437EA8">
        <w:rPr>
          <w:rFonts w:ascii="Times New Roman" w:hAnsi="Times New Roman" w:cs="Times New Roman"/>
          <w:sz w:val="24"/>
          <w:szCs w:val="24"/>
        </w:rPr>
        <w:t>exhilarating.</w:t>
      </w:r>
      <w:r>
        <w:rPr>
          <w:rFonts w:ascii="Times New Roman" w:hAnsi="Times New Roman" w:cs="Times New Roman"/>
          <w:sz w:val="24"/>
          <w:szCs w:val="24"/>
        </w:rPr>
        <w:t xml:space="preserve"> when engaging in risky play children will master skills which at first provided fear alongside the fun </w:t>
      </w:r>
      <w:r w:rsidR="00AA5000">
        <w:rPr>
          <w:rFonts w:ascii="Times New Roman" w:hAnsi="Times New Roman" w:cs="Times New Roman"/>
          <w:sz w:val="24"/>
          <w:szCs w:val="24"/>
        </w:rPr>
        <w:t xml:space="preserve">and as their ability grows then they will push themselves to greater risk in order to gain that same fear fun ratio thus learning and conquering physical skills </w:t>
      </w:r>
      <w:proofErr w:type="spellStart"/>
      <w:r w:rsidR="00AA5000">
        <w:rPr>
          <w:rFonts w:ascii="Times New Roman" w:hAnsi="Times New Roman" w:cs="Times New Roman"/>
          <w:sz w:val="24"/>
          <w:szCs w:val="24"/>
        </w:rPr>
        <w:t>Sandseter</w:t>
      </w:r>
      <w:proofErr w:type="spellEnd"/>
      <w:r w:rsidR="00AA5000">
        <w:rPr>
          <w:rFonts w:ascii="Times New Roman" w:hAnsi="Times New Roman" w:cs="Times New Roman"/>
          <w:sz w:val="24"/>
          <w:szCs w:val="24"/>
        </w:rPr>
        <w:t xml:space="preserve"> and Sando (no date). </w:t>
      </w:r>
      <w:proofErr w:type="spellStart"/>
      <w:r w:rsidR="00AA5000">
        <w:rPr>
          <w:rFonts w:ascii="Times New Roman" w:hAnsi="Times New Roman" w:cs="Times New Roman"/>
          <w:sz w:val="24"/>
          <w:szCs w:val="24"/>
        </w:rPr>
        <w:t>Aldis</w:t>
      </w:r>
      <w:proofErr w:type="spellEnd"/>
      <w:r w:rsidR="00AA5000">
        <w:rPr>
          <w:rFonts w:ascii="Times New Roman" w:hAnsi="Times New Roman" w:cs="Times New Roman"/>
          <w:sz w:val="24"/>
          <w:szCs w:val="24"/>
        </w:rPr>
        <w:t xml:space="preserve"> (1975)</w:t>
      </w:r>
      <w:r w:rsidR="00716C2F">
        <w:rPr>
          <w:rFonts w:ascii="Times New Roman" w:hAnsi="Times New Roman" w:cs="Times New Roman"/>
          <w:sz w:val="24"/>
          <w:szCs w:val="24"/>
        </w:rPr>
        <w:t xml:space="preserve"> cited by </w:t>
      </w:r>
      <w:proofErr w:type="spellStart"/>
      <w:r w:rsidR="00716C2F">
        <w:rPr>
          <w:rFonts w:ascii="Times New Roman" w:hAnsi="Times New Roman" w:cs="Times New Roman"/>
          <w:sz w:val="24"/>
          <w:szCs w:val="24"/>
        </w:rPr>
        <w:t>Sanseter</w:t>
      </w:r>
      <w:proofErr w:type="spellEnd"/>
      <w:r w:rsidR="00716C2F">
        <w:rPr>
          <w:rFonts w:ascii="Times New Roman" w:hAnsi="Times New Roman" w:cs="Times New Roman"/>
          <w:sz w:val="24"/>
          <w:szCs w:val="24"/>
        </w:rPr>
        <w:t xml:space="preserve"> and Sando (no date)</w:t>
      </w:r>
      <w:r w:rsidR="00AA5000">
        <w:rPr>
          <w:rFonts w:ascii="Times New Roman" w:hAnsi="Times New Roman" w:cs="Times New Roman"/>
          <w:sz w:val="24"/>
          <w:szCs w:val="24"/>
        </w:rPr>
        <w:t xml:space="preserve"> says that children will try greater risks gradually and progressively letting them master the challenges with the level of comfortability. </w:t>
      </w:r>
      <w:proofErr w:type="spellStart"/>
      <w:r w:rsidR="00AA5000">
        <w:rPr>
          <w:rFonts w:ascii="Times New Roman" w:hAnsi="Times New Roman" w:cs="Times New Roman"/>
          <w:sz w:val="24"/>
          <w:szCs w:val="24"/>
        </w:rPr>
        <w:t>Sanseter</w:t>
      </w:r>
      <w:proofErr w:type="spellEnd"/>
      <w:r w:rsidR="00AA5000">
        <w:rPr>
          <w:rFonts w:ascii="Times New Roman" w:hAnsi="Times New Roman" w:cs="Times New Roman"/>
          <w:sz w:val="24"/>
          <w:szCs w:val="24"/>
        </w:rPr>
        <w:t xml:space="preserve"> and Sando refer to a Belgian study which shows that an intervention introducing risky play to groups of children led to their risk assessing skills increasing.</w:t>
      </w:r>
    </w:p>
    <w:p w14:paraId="58B5132C" w14:textId="24BEC3B5" w:rsidR="00BC7C03" w:rsidRDefault="00AA5000" w:rsidP="00782665">
      <w:pPr>
        <w:rPr>
          <w:rFonts w:ascii="Times New Roman" w:hAnsi="Times New Roman" w:cs="Times New Roman"/>
          <w:sz w:val="24"/>
          <w:szCs w:val="24"/>
        </w:rPr>
      </w:pPr>
      <w:r>
        <w:rPr>
          <w:rFonts w:ascii="Times New Roman" w:hAnsi="Times New Roman" w:cs="Times New Roman"/>
          <w:sz w:val="24"/>
          <w:szCs w:val="24"/>
        </w:rPr>
        <w:t xml:space="preserve">Children naturally develop fears such as the fear of heights and this is to keep them safe. This natural fear can be reduced and so to can anxieties be reduced by children being given the opportunity to engage in anxiety producing </w:t>
      </w:r>
      <w:r w:rsidR="00BC7C03">
        <w:rPr>
          <w:rFonts w:ascii="Times New Roman" w:hAnsi="Times New Roman" w:cs="Times New Roman"/>
          <w:sz w:val="24"/>
          <w:szCs w:val="24"/>
        </w:rPr>
        <w:t xml:space="preserve">situations when combined with fun, fearful joy and thrills and in a somewhat safe environment. The child learns to deal with risk and has a greater understanding of risk assessing in the real world. Play can be applied to real life creating more confident less anxious children. </w:t>
      </w:r>
      <w:proofErr w:type="spellStart"/>
      <w:r w:rsidR="00BC7C03">
        <w:rPr>
          <w:rFonts w:ascii="Times New Roman" w:hAnsi="Times New Roman" w:cs="Times New Roman"/>
          <w:sz w:val="24"/>
          <w:szCs w:val="24"/>
        </w:rPr>
        <w:t>Sanseter</w:t>
      </w:r>
      <w:proofErr w:type="spellEnd"/>
      <w:r w:rsidR="00BC7C03">
        <w:rPr>
          <w:rFonts w:ascii="Times New Roman" w:hAnsi="Times New Roman" w:cs="Times New Roman"/>
          <w:sz w:val="24"/>
          <w:szCs w:val="24"/>
        </w:rPr>
        <w:t xml:space="preserve"> and </w:t>
      </w:r>
      <w:proofErr w:type="spellStart"/>
      <w:r w:rsidR="00BC7C03">
        <w:rPr>
          <w:rFonts w:ascii="Times New Roman" w:hAnsi="Times New Roman" w:cs="Times New Roman"/>
          <w:sz w:val="24"/>
          <w:szCs w:val="24"/>
        </w:rPr>
        <w:t>Kinnair</w:t>
      </w:r>
      <w:proofErr w:type="spellEnd"/>
      <w:r w:rsidR="00BC7C03">
        <w:rPr>
          <w:rFonts w:ascii="Times New Roman" w:hAnsi="Times New Roman" w:cs="Times New Roman"/>
          <w:sz w:val="24"/>
          <w:szCs w:val="24"/>
        </w:rPr>
        <w:t xml:space="preserve"> (2011)</w:t>
      </w:r>
      <w:r w:rsidR="00716C2F">
        <w:rPr>
          <w:rFonts w:ascii="Times New Roman" w:hAnsi="Times New Roman" w:cs="Times New Roman"/>
          <w:sz w:val="24"/>
          <w:szCs w:val="24"/>
        </w:rPr>
        <w:t xml:space="preserve"> cited by </w:t>
      </w:r>
      <w:proofErr w:type="spellStart"/>
      <w:r w:rsidR="00716C2F">
        <w:rPr>
          <w:rFonts w:ascii="Times New Roman" w:hAnsi="Times New Roman" w:cs="Times New Roman"/>
          <w:sz w:val="24"/>
          <w:szCs w:val="24"/>
        </w:rPr>
        <w:t>Sanseter</w:t>
      </w:r>
      <w:proofErr w:type="spellEnd"/>
      <w:r w:rsidR="00716C2F">
        <w:rPr>
          <w:rFonts w:ascii="Times New Roman" w:hAnsi="Times New Roman" w:cs="Times New Roman"/>
          <w:sz w:val="24"/>
          <w:szCs w:val="24"/>
        </w:rPr>
        <w:t xml:space="preserve"> and Sando (no date)</w:t>
      </w:r>
      <w:r w:rsidR="00BC7C03">
        <w:rPr>
          <w:rFonts w:ascii="Times New Roman" w:hAnsi="Times New Roman" w:cs="Times New Roman"/>
          <w:sz w:val="24"/>
          <w:szCs w:val="24"/>
        </w:rPr>
        <w:t>.</w:t>
      </w:r>
    </w:p>
    <w:p w14:paraId="64924871" w14:textId="0E9D6B1C" w:rsidR="00AA5000" w:rsidRDefault="00BC7C03" w:rsidP="00782665">
      <w:pPr>
        <w:rPr>
          <w:rFonts w:ascii="Times New Roman" w:hAnsi="Times New Roman" w:cs="Times New Roman"/>
          <w:sz w:val="24"/>
          <w:szCs w:val="24"/>
        </w:rPr>
      </w:pPr>
      <w:r>
        <w:rPr>
          <w:rFonts w:ascii="Times New Roman" w:hAnsi="Times New Roman" w:cs="Times New Roman"/>
          <w:sz w:val="24"/>
          <w:szCs w:val="24"/>
        </w:rPr>
        <w:t xml:space="preserve">Rough and tumble play affords the exposure to risk the risk of injury during this physical play. Children will roll around wrestling, </w:t>
      </w:r>
      <w:proofErr w:type="gramStart"/>
      <w:r>
        <w:rPr>
          <w:rFonts w:ascii="Times New Roman" w:hAnsi="Times New Roman" w:cs="Times New Roman"/>
          <w:sz w:val="24"/>
          <w:szCs w:val="24"/>
        </w:rPr>
        <w:t>hitting ,</w:t>
      </w:r>
      <w:proofErr w:type="gramEnd"/>
      <w:r>
        <w:rPr>
          <w:rFonts w:ascii="Times New Roman" w:hAnsi="Times New Roman" w:cs="Times New Roman"/>
          <w:sz w:val="24"/>
          <w:szCs w:val="24"/>
        </w:rPr>
        <w:t xml:space="preserve"> pulling and pushing, all of these carry a risk of pain and injury but are </w:t>
      </w:r>
      <w:r w:rsidR="00716C2F">
        <w:rPr>
          <w:rFonts w:ascii="Times New Roman" w:hAnsi="Times New Roman" w:cs="Times New Roman"/>
          <w:sz w:val="24"/>
          <w:szCs w:val="24"/>
        </w:rPr>
        <w:t>engaged</w:t>
      </w:r>
      <w:r>
        <w:rPr>
          <w:rFonts w:ascii="Times New Roman" w:hAnsi="Times New Roman" w:cs="Times New Roman"/>
          <w:sz w:val="24"/>
          <w:szCs w:val="24"/>
        </w:rPr>
        <w:t xml:space="preserve"> in voluntarily and are </w:t>
      </w:r>
      <w:r w:rsidR="00A6565C">
        <w:rPr>
          <w:rFonts w:ascii="Times New Roman" w:hAnsi="Times New Roman" w:cs="Times New Roman"/>
          <w:sz w:val="24"/>
          <w:szCs w:val="24"/>
        </w:rPr>
        <w:t>understood to be pretend play by the players. If a pull is too hard and results in pain the fact that the fun -fear combination is exhilarating will override the pain’s negativity thus teaching the child what they are able to tolerate</w:t>
      </w:r>
      <w:r w:rsidR="00716C2F">
        <w:rPr>
          <w:rFonts w:ascii="Times New Roman" w:hAnsi="Times New Roman" w:cs="Times New Roman"/>
          <w:sz w:val="24"/>
          <w:szCs w:val="24"/>
        </w:rPr>
        <w:t>.</w:t>
      </w:r>
      <w:r>
        <w:rPr>
          <w:rFonts w:ascii="Times New Roman" w:hAnsi="Times New Roman" w:cs="Times New Roman"/>
          <w:sz w:val="24"/>
          <w:szCs w:val="24"/>
        </w:rPr>
        <w:t xml:space="preserve"> </w:t>
      </w:r>
      <w:r w:rsidR="00A6565C">
        <w:rPr>
          <w:rFonts w:ascii="Times New Roman" w:hAnsi="Times New Roman" w:cs="Times New Roman"/>
          <w:sz w:val="24"/>
          <w:szCs w:val="24"/>
        </w:rPr>
        <w:t xml:space="preserve">However risky play may lead to injury and then negative </w:t>
      </w:r>
      <w:r w:rsidR="00716C2F">
        <w:rPr>
          <w:rFonts w:ascii="Times New Roman" w:hAnsi="Times New Roman" w:cs="Times New Roman"/>
          <w:sz w:val="24"/>
          <w:szCs w:val="24"/>
        </w:rPr>
        <w:t>emotions</w:t>
      </w:r>
      <w:r w:rsidR="00A6565C">
        <w:rPr>
          <w:rFonts w:ascii="Times New Roman" w:hAnsi="Times New Roman" w:cs="Times New Roman"/>
          <w:sz w:val="24"/>
          <w:szCs w:val="24"/>
        </w:rPr>
        <w:t xml:space="preserve"> may replace the beneficial positive response to risks. This may lead to fear of injury. </w:t>
      </w:r>
      <w:proofErr w:type="spellStart"/>
      <w:r w:rsidR="00A6565C">
        <w:rPr>
          <w:rFonts w:ascii="Times New Roman" w:hAnsi="Times New Roman" w:cs="Times New Roman"/>
          <w:sz w:val="24"/>
          <w:szCs w:val="24"/>
        </w:rPr>
        <w:t>Sandseter</w:t>
      </w:r>
      <w:proofErr w:type="spellEnd"/>
      <w:r w:rsidR="00A6565C">
        <w:rPr>
          <w:rFonts w:ascii="Times New Roman" w:hAnsi="Times New Roman" w:cs="Times New Roman"/>
          <w:sz w:val="24"/>
          <w:szCs w:val="24"/>
        </w:rPr>
        <w:t xml:space="preserve"> and Sando (no date) So countries are using formal risk management </w:t>
      </w:r>
      <w:proofErr w:type="spellStart"/>
      <w:r w:rsidR="00A6565C">
        <w:rPr>
          <w:rFonts w:ascii="Times New Roman" w:hAnsi="Times New Roman" w:cs="Times New Roman"/>
          <w:sz w:val="24"/>
          <w:szCs w:val="24"/>
        </w:rPr>
        <w:t>stratagies</w:t>
      </w:r>
      <w:proofErr w:type="spellEnd"/>
      <w:r w:rsidR="00A6565C">
        <w:rPr>
          <w:rFonts w:ascii="Times New Roman" w:hAnsi="Times New Roman" w:cs="Times New Roman"/>
          <w:sz w:val="24"/>
          <w:szCs w:val="24"/>
        </w:rPr>
        <w:t xml:space="preserve"> to reduce </w:t>
      </w:r>
      <w:r w:rsidR="00A361D0">
        <w:rPr>
          <w:rFonts w:ascii="Times New Roman" w:hAnsi="Times New Roman" w:cs="Times New Roman"/>
          <w:sz w:val="24"/>
          <w:szCs w:val="24"/>
        </w:rPr>
        <w:t xml:space="preserve">the risk of injury and measures such as </w:t>
      </w:r>
      <w:r w:rsidR="00437EA8">
        <w:rPr>
          <w:rFonts w:ascii="Times New Roman" w:hAnsi="Times New Roman" w:cs="Times New Roman"/>
          <w:sz w:val="24"/>
          <w:szCs w:val="24"/>
        </w:rPr>
        <w:t>soft-landing</w:t>
      </w:r>
      <w:r w:rsidR="00A361D0">
        <w:rPr>
          <w:rFonts w:ascii="Times New Roman" w:hAnsi="Times New Roman" w:cs="Times New Roman"/>
          <w:sz w:val="24"/>
          <w:szCs w:val="24"/>
        </w:rPr>
        <w:t xml:space="preserve"> surfaces being put down around play equipment. Meaning children are not exposed to any real play experiences. Adrian Voice (2008). </w:t>
      </w:r>
    </w:p>
    <w:p w14:paraId="0FB65D14" w14:textId="134B752D" w:rsidR="00A361D0" w:rsidRDefault="00A361D0" w:rsidP="00782665">
      <w:pPr>
        <w:rPr>
          <w:rFonts w:ascii="Times New Roman" w:hAnsi="Times New Roman" w:cs="Times New Roman"/>
          <w:sz w:val="24"/>
          <w:szCs w:val="24"/>
        </w:rPr>
      </w:pPr>
      <w:r>
        <w:rPr>
          <w:rFonts w:ascii="Times New Roman" w:hAnsi="Times New Roman" w:cs="Times New Roman"/>
          <w:sz w:val="24"/>
          <w:szCs w:val="24"/>
        </w:rPr>
        <w:lastRenderedPageBreak/>
        <w:t>Children with physical disabilities can benefit from the risk in play Sayeed and Guerin (2008)</w:t>
      </w:r>
      <w:r w:rsidR="00437EA8">
        <w:rPr>
          <w:rFonts w:ascii="Times New Roman" w:hAnsi="Times New Roman" w:cs="Times New Roman"/>
          <w:sz w:val="24"/>
          <w:szCs w:val="24"/>
        </w:rPr>
        <w:t xml:space="preserve"> </w:t>
      </w:r>
      <w:r>
        <w:rPr>
          <w:rFonts w:ascii="Times New Roman" w:hAnsi="Times New Roman" w:cs="Times New Roman"/>
          <w:sz w:val="24"/>
          <w:szCs w:val="24"/>
        </w:rPr>
        <w:t xml:space="preserve">look at a child with visual impairment and their exploration of space whilst bike riding. The child explores the available space by riding until they bump into something then reversing and again establishing space by touch with the bike. The child then sought the thrill of speed by pedalling </w:t>
      </w:r>
      <w:r w:rsidR="00F6705C">
        <w:rPr>
          <w:rFonts w:ascii="Times New Roman" w:hAnsi="Times New Roman" w:cs="Times New Roman"/>
          <w:sz w:val="24"/>
          <w:szCs w:val="24"/>
        </w:rPr>
        <w:t>very fast into the established space. The adult supervising the child then holds the bike back and gives a reminder not to pedal too fast. The adults concern for the child’s safety at this point curtails the child’s own learning of the risk.</w:t>
      </w:r>
    </w:p>
    <w:p w14:paraId="049751DD" w14:textId="666FD617" w:rsidR="00F6705C" w:rsidRDefault="00F6705C" w:rsidP="00782665">
      <w:pPr>
        <w:rPr>
          <w:rFonts w:ascii="Times New Roman" w:hAnsi="Times New Roman" w:cs="Times New Roman"/>
          <w:sz w:val="24"/>
          <w:szCs w:val="24"/>
        </w:rPr>
      </w:pPr>
      <w:r>
        <w:rPr>
          <w:rFonts w:ascii="Times New Roman" w:hAnsi="Times New Roman" w:cs="Times New Roman"/>
          <w:sz w:val="24"/>
          <w:szCs w:val="24"/>
        </w:rPr>
        <w:t xml:space="preserve">In Wales there is an onus on the local authorities to from the Assembly Government to ensure that alongside their duty to health and safety it should embrace the ‘risk benefit’. The health and safety executive </w:t>
      </w:r>
      <w:proofErr w:type="gramStart"/>
      <w:r>
        <w:rPr>
          <w:rFonts w:ascii="Times New Roman" w:hAnsi="Times New Roman" w:cs="Times New Roman"/>
          <w:sz w:val="24"/>
          <w:szCs w:val="24"/>
        </w:rPr>
        <w:t>has</w:t>
      </w:r>
      <w:proofErr w:type="gramEnd"/>
      <w:r>
        <w:rPr>
          <w:rFonts w:ascii="Times New Roman" w:hAnsi="Times New Roman" w:cs="Times New Roman"/>
          <w:sz w:val="24"/>
          <w:szCs w:val="24"/>
        </w:rPr>
        <w:t xml:space="preserve"> included this in their high level statement. To support local authorities in their efforts to provide for </w:t>
      </w:r>
      <w:r w:rsidR="00437EA8">
        <w:rPr>
          <w:rFonts w:ascii="Times New Roman" w:hAnsi="Times New Roman" w:cs="Times New Roman"/>
          <w:sz w:val="24"/>
          <w:szCs w:val="24"/>
        </w:rPr>
        <w:t>children’s</w:t>
      </w:r>
      <w:r>
        <w:rPr>
          <w:rFonts w:ascii="Times New Roman" w:hAnsi="Times New Roman" w:cs="Times New Roman"/>
          <w:sz w:val="24"/>
          <w:szCs w:val="24"/>
        </w:rPr>
        <w:t xml:space="preserve"> play effectively the Welsh Government Measure (2010) is supported by guidance it is stated that children do need to make their own risks and for them to be able to do that in their play they need a level of uncertainty to remain.</w:t>
      </w:r>
    </w:p>
    <w:p w14:paraId="31342E25" w14:textId="1587FA29" w:rsidR="001B3356" w:rsidRDefault="001B3356" w:rsidP="00782665">
      <w:pPr>
        <w:rPr>
          <w:rFonts w:ascii="Times New Roman" w:hAnsi="Times New Roman" w:cs="Times New Roman"/>
          <w:sz w:val="24"/>
          <w:szCs w:val="24"/>
        </w:rPr>
      </w:pPr>
      <w:r>
        <w:rPr>
          <w:rFonts w:ascii="Times New Roman" w:hAnsi="Times New Roman" w:cs="Times New Roman"/>
          <w:sz w:val="24"/>
          <w:szCs w:val="24"/>
        </w:rPr>
        <w:t>Children need to experience emotional risk as well as physical risk. Adrian Voice (2008) says that:</w:t>
      </w:r>
    </w:p>
    <w:p w14:paraId="1C94BC81" w14:textId="611E9963" w:rsidR="001B3356" w:rsidRDefault="001B3356" w:rsidP="001B3356">
      <w:pPr>
        <w:ind w:left="720"/>
        <w:rPr>
          <w:rFonts w:ascii="Times New Roman" w:hAnsi="Times New Roman" w:cs="Times New Roman"/>
          <w:sz w:val="24"/>
          <w:szCs w:val="24"/>
        </w:rPr>
      </w:pPr>
      <w:r>
        <w:rPr>
          <w:rFonts w:ascii="Times New Roman" w:hAnsi="Times New Roman" w:cs="Times New Roman"/>
          <w:sz w:val="24"/>
          <w:szCs w:val="24"/>
        </w:rPr>
        <w:t xml:space="preserve">At real </w:t>
      </w:r>
      <w:proofErr w:type="gramStart"/>
      <w:r>
        <w:rPr>
          <w:rFonts w:ascii="Times New Roman" w:hAnsi="Times New Roman" w:cs="Times New Roman"/>
          <w:sz w:val="24"/>
          <w:szCs w:val="24"/>
        </w:rPr>
        <w:t>play ,</w:t>
      </w:r>
      <w:proofErr w:type="gramEnd"/>
      <w:r>
        <w:rPr>
          <w:rFonts w:ascii="Times New Roman" w:hAnsi="Times New Roman" w:cs="Times New Roman"/>
          <w:sz w:val="24"/>
          <w:szCs w:val="24"/>
        </w:rPr>
        <w:t xml:space="preserve"> children are in charge, instinctively making hundreds of decisions as they asses and determine the levels of risk they want to take, physically emotionally and socially: mastering </w:t>
      </w:r>
      <w:r w:rsidR="00437EA8">
        <w:rPr>
          <w:rFonts w:ascii="Times New Roman" w:hAnsi="Times New Roman" w:cs="Times New Roman"/>
          <w:sz w:val="24"/>
          <w:szCs w:val="24"/>
        </w:rPr>
        <w:t>day</w:t>
      </w:r>
      <w:r>
        <w:rPr>
          <w:rFonts w:ascii="Times New Roman" w:hAnsi="Times New Roman" w:cs="Times New Roman"/>
          <w:sz w:val="24"/>
          <w:szCs w:val="24"/>
        </w:rPr>
        <w:t xml:space="preserve"> by day an increasing </w:t>
      </w:r>
      <w:r w:rsidR="00437EA8">
        <w:rPr>
          <w:rFonts w:ascii="Times New Roman" w:hAnsi="Times New Roman" w:cs="Times New Roman"/>
          <w:sz w:val="24"/>
          <w:szCs w:val="24"/>
        </w:rPr>
        <w:t>repertoire</w:t>
      </w:r>
      <w:r>
        <w:rPr>
          <w:rFonts w:ascii="Times New Roman" w:hAnsi="Times New Roman" w:cs="Times New Roman"/>
          <w:sz w:val="24"/>
          <w:szCs w:val="24"/>
        </w:rPr>
        <w:t xml:space="preserve"> of skills adding to their bank of experience.</w:t>
      </w:r>
    </w:p>
    <w:p w14:paraId="33226B7E" w14:textId="790ACDCC" w:rsidR="00655292" w:rsidRDefault="00394481" w:rsidP="00655292">
      <w:pPr>
        <w:rPr>
          <w:rFonts w:ascii="Times New Roman" w:hAnsi="Times New Roman" w:cs="Times New Roman"/>
          <w:sz w:val="24"/>
          <w:szCs w:val="24"/>
        </w:rPr>
      </w:pPr>
      <w:r>
        <w:rPr>
          <w:rFonts w:ascii="Times New Roman" w:hAnsi="Times New Roman" w:cs="Times New Roman"/>
          <w:sz w:val="24"/>
          <w:szCs w:val="24"/>
        </w:rPr>
        <w:t xml:space="preserve">When a child engages in a play that they are unsure if they can succeed </w:t>
      </w:r>
      <w:proofErr w:type="gramStart"/>
      <w:r>
        <w:rPr>
          <w:rFonts w:ascii="Times New Roman" w:hAnsi="Times New Roman" w:cs="Times New Roman"/>
          <w:sz w:val="24"/>
          <w:szCs w:val="24"/>
        </w:rPr>
        <w:t>at</w:t>
      </w:r>
      <w:proofErr w:type="gramEnd"/>
      <w:r>
        <w:rPr>
          <w:rFonts w:ascii="Times New Roman" w:hAnsi="Times New Roman" w:cs="Times New Roman"/>
          <w:sz w:val="24"/>
          <w:szCs w:val="24"/>
        </w:rPr>
        <w:t xml:space="preserve"> they face an emotional dilemma, to attempt and possibly fail and so face emotional pain or attempt it anyway and have the chance of accomplishment and the emotional reward of that. </w:t>
      </w:r>
      <w:r w:rsidR="00416507">
        <w:rPr>
          <w:rFonts w:ascii="Times New Roman" w:hAnsi="Times New Roman" w:cs="Times New Roman"/>
          <w:sz w:val="24"/>
          <w:szCs w:val="24"/>
        </w:rPr>
        <w:t>Adults should take the role of support in this instance,</w:t>
      </w:r>
      <w:r w:rsidR="00437EA8">
        <w:rPr>
          <w:rFonts w:ascii="Times New Roman" w:hAnsi="Times New Roman" w:cs="Times New Roman"/>
          <w:sz w:val="24"/>
          <w:szCs w:val="24"/>
        </w:rPr>
        <w:t xml:space="preserve"> </w:t>
      </w:r>
      <w:r w:rsidR="00416507">
        <w:rPr>
          <w:rFonts w:ascii="Times New Roman" w:hAnsi="Times New Roman" w:cs="Times New Roman"/>
          <w:sz w:val="24"/>
          <w:szCs w:val="24"/>
        </w:rPr>
        <w:t xml:space="preserve">resisting the urge to help by doing it for the child or doing the most part but by </w:t>
      </w:r>
      <w:r w:rsidR="00437EA8">
        <w:rPr>
          <w:rFonts w:ascii="Times New Roman" w:hAnsi="Times New Roman" w:cs="Times New Roman"/>
          <w:sz w:val="24"/>
          <w:szCs w:val="24"/>
        </w:rPr>
        <w:t>encouragement</w:t>
      </w:r>
      <w:r w:rsidR="00416507">
        <w:rPr>
          <w:rFonts w:ascii="Times New Roman" w:hAnsi="Times New Roman" w:cs="Times New Roman"/>
          <w:sz w:val="24"/>
          <w:szCs w:val="24"/>
        </w:rPr>
        <w:t xml:space="preserve">. Reminders of stages to </w:t>
      </w:r>
      <w:proofErr w:type="spellStart"/>
      <w:r w:rsidR="00416507">
        <w:rPr>
          <w:rFonts w:ascii="Times New Roman" w:hAnsi="Times New Roman" w:cs="Times New Roman"/>
          <w:sz w:val="24"/>
          <w:szCs w:val="24"/>
        </w:rPr>
        <w:t>cheive</w:t>
      </w:r>
      <w:proofErr w:type="spellEnd"/>
      <w:r w:rsidR="00416507">
        <w:rPr>
          <w:rFonts w:ascii="Times New Roman" w:hAnsi="Times New Roman" w:cs="Times New Roman"/>
          <w:sz w:val="24"/>
          <w:szCs w:val="24"/>
        </w:rPr>
        <w:t xml:space="preserve"> in steps or reinforcing the belief in the child that they can do it and not to give up. The child must feel the thrill of accomplishment after undertaking a task which is perceived to be beyond their skill level. The emotion of feeling scared because the task is too difficult can move through to a sense that</w:t>
      </w:r>
      <w:r w:rsidR="00437EA8">
        <w:rPr>
          <w:rFonts w:ascii="Times New Roman" w:hAnsi="Times New Roman" w:cs="Times New Roman"/>
          <w:sz w:val="24"/>
          <w:szCs w:val="24"/>
        </w:rPr>
        <w:t>,</w:t>
      </w:r>
      <w:r w:rsidR="00416507">
        <w:rPr>
          <w:rFonts w:ascii="Times New Roman" w:hAnsi="Times New Roman" w:cs="Times New Roman"/>
          <w:sz w:val="24"/>
          <w:szCs w:val="24"/>
        </w:rPr>
        <w:t xml:space="preserve"> </w:t>
      </w:r>
      <w:proofErr w:type="gramStart"/>
      <w:r w:rsidR="00416507">
        <w:rPr>
          <w:rFonts w:ascii="Times New Roman" w:hAnsi="Times New Roman" w:cs="Times New Roman"/>
          <w:sz w:val="24"/>
          <w:szCs w:val="24"/>
        </w:rPr>
        <w:t>yes</w:t>
      </w:r>
      <w:proofErr w:type="gramEnd"/>
      <w:r w:rsidR="00416507">
        <w:rPr>
          <w:rFonts w:ascii="Times New Roman" w:hAnsi="Times New Roman" w:cs="Times New Roman"/>
          <w:sz w:val="24"/>
          <w:szCs w:val="24"/>
        </w:rPr>
        <w:t xml:space="preserve"> I think I can do this and on to accomplishment. This will develop a child’s bravery and approach to the unknown and their </w:t>
      </w:r>
      <w:r w:rsidR="00437EA8">
        <w:rPr>
          <w:rFonts w:ascii="Times New Roman" w:hAnsi="Times New Roman" w:cs="Times New Roman"/>
          <w:sz w:val="24"/>
          <w:szCs w:val="24"/>
        </w:rPr>
        <w:t>own ability. Leichter-Saxby (2009).</w:t>
      </w:r>
      <w:r w:rsidR="00416507">
        <w:rPr>
          <w:rFonts w:ascii="Times New Roman" w:hAnsi="Times New Roman" w:cs="Times New Roman"/>
          <w:sz w:val="24"/>
          <w:szCs w:val="24"/>
        </w:rPr>
        <w:t xml:space="preserve"> </w:t>
      </w:r>
    </w:p>
    <w:p w14:paraId="192FC09F" w14:textId="77777777" w:rsidR="00B26550" w:rsidRDefault="00B26550" w:rsidP="00782665">
      <w:pPr>
        <w:rPr>
          <w:rFonts w:ascii="Times New Roman" w:hAnsi="Times New Roman" w:cs="Times New Roman"/>
          <w:sz w:val="24"/>
          <w:szCs w:val="24"/>
        </w:rPr>
      </w:pPr>
    </w:p>
    <w:p w14:paraId="4578F489" w14:textId="472D42F7" w:rsidR="00F92EA7" w:rsidRDefault="00F92EA7" w:rsidP="00782665">
      <w:pPr>
        <w:rPr>
          <w:rFonts w:ascii="Times New Roman" w:hAnsi="Times New Roman" w:cs="Times New Roman"/>
          <w:sz w:val="24"/>
          <w:szCs w:val="24"/>
        </w:rPr>
      </w:pPr>
    </w:p>
    <w:p w14:paraId="07CBCF03" w14:textId="28F84A50" w:rsidR="0083254E" w:rsidRDefault="00DF2AF5" w:rsidP="00782665">
      <w:pPr>
        <w:rPr>
          <w:rFonts w:ascii="Times New Roman" w:hAnsi="Times New Roman" w:cs="Times New Roman"/>
          <w:sz w:val="24"/>
          <w:szCs w:val="24"/>
        </w:rPr>
      </w:pPr>
      <w:r>
        <w:rPr>
          <w:rFonts w:ascii="Times New Roman" w:hAnsi="Times New Roman" w:cs="Times New Roman"/>
          <w:sz w:val="24"/>
          <w:szCs w:val="24"/>
        </w:rPr>
        <w:t xml:space="preserve"> </w:t>
      </w:r>
      <w:r w:rsidR="0083254E">
        <w:rPr>
          <w:rFonts w:ascii="Times New Roman" w:hAnsi="Times New Roman" w:cs="Times New Roman"/>
          <w:sz w:val="24"/>
          <w:szCs w:val="24"/>
        </w:rPr>
        <w:t xml:space="preserve"> </w:t>
      </w:r>
    </w:p>
    <w:p w14:paraId="78B71D62" w14:textId="77777777" w:rsidR="002B3CE3" w:rsidRDefault="002B3CE3" w:rsidP="00782665">
      <w:pPr>
        <w:rPr>
          <w:rFonts w:ascii="Times New Roman" w:hAnsi="Times New Roman" w:cs="Times New Roman"/>
          <w:sz w:val="24"/>
          <w:szCs w:val="24"/>
        </w:rPr>
      </w:pPr>
    </w:p>
    <w:p w14:paraId="73CBC7E0" w14:textId="77777777" w:rsidR="002B3CE3" w:rsidRDefault="002B3CE3" w:rsidP="00782665">
      <w:pPr>
        <w:rPr>
          <w:rFonts w:ascii="Times New Roman" w:hAnsi="Times New Roman" w:cs="Times New Roman"/>
          <w:sz w:val="24"/>
          <w:szCs w:val="24"/>
        </w:rPr>
      </w:pPr>
    </w:p>
    <w:p w14:paraId="56C8422C" w14:textId="76E17238" w:rsidR="00B8559D" w:rsidRDefault="00416507" w:rsidP="00782665">
      <w:pPr>
        <w:rPr>
          <w:rFonts w:ascii="Times New Roman" w:hAnsi="Times New Roman" w:cs="Times New Roman"/>
          <w:sz w:val="24"/>
          <w:szCs w:val="24"/>
        </w:rPr>
      </w:pPr>
      <w:r>
        <w:rPr>
          <w:rFonts w:ascii="Times New Roman" w:hAnsi="Times New Roman" w:cs="Times New Roman"/>
          <w:sz w:val="24"/>
          <w:szCs w:val="24"/>
        </w:rPr>
        <w:t xml:space="preserve"> </w:t>
      </w:r>
      <w:r w:rsidR="00782665">
        <w:rPr>
          <w:rFonts w:ascii="Times New Roman" w:hAnsi="Times New Roman" w:cs="Times New Roman"/>
          <w:sz w:val="24"/>
          <w:szCs w:val="24"/>
        </w:rPr>
        <w:t xml:space="preserve"> </w:t>
      </w:r>
    </w:p>
    <w:p w14:paraId="20D76026" w14:textId="77777777" w:rsidR="00F4794F" w:rsidRDefault="00F4794F">
      <w:pPr>
        <w:rPr>
          <w:rFonts w:ascii="Times New Roman" w:hAnsi="Times New Roman" w:cs="Times New Roman"/>
          <w:sz w:val="24"/>
          <w:szCs w:val="24"/>
        </w:rPr>
      </w:pPr>
    </w:p>
    <w:p w14:paraId="374D4A58" w14:textId="77777777" w:rsidR="00437EA8" w:rsidRDefault="00437EA8" w:rsidP="00437EA8">
      <w:pPr>
        <w:tabs>
          <w:tab w:val="left" w:pos="4716"/>
        </w:tabs>
        <w:rPr>
          <w:rFonts w:ascii="Times New Roman" w:hAnsi="Times New Roman" w:cs="Times New Roman"/>
          <w:sz w:val="24"/>
          <w:szCs w:val="24"/>
        </w:rPr>
      </w:pPr>
      <w:r>
        <w:rPr>
          <w:rFonts w:ascii="Times New Roman" w:hAnsi="Times New Roman" w:cs="Times New Roman"/>
          <w:sz w:val="24"/>
          <w:szCs w:val="24"/>
        </w:rPr>
        <w:t>Section Three</w:t>
      </w:r>
    </w:p>
    <w:p w14:paraId="2C8DBA6A" w14:textId="2283D9F5" w:rsidR="00F4794F" w:rsidRPr="00437EA8" w:rsidRDefault="00F4794F" w:rsidP="00437EA8">
      <w:pPr>
        <w:tabs>
          <w:tab w:val="left" w:pos="4716"/>
        </w:tabs>
        <w:rPr>
          <w:rFonts w:ascii="Times New Roman" w:hAnsi="Times New Roman" w:cs="Times New Roman"/>
          <w:sz w:val="24"/>
          <w:szCs w:val="24"/>
        </w:rPr>
      </w:pPr>
      <w:r>
        <w:rPr>
          <w:rFonts w:ascii="Calibri" w:hAnsi="Calibri"/>
          <w:sz w:val="32"/>
          <w:szCs w:val="32"/>
        </w:rPr>
        <w:t>Risk Assessment</w:t>
      </w:r>
      <w:r w:rsidRPr="009374D3">
        <w:rPr>
          <w:rFonts w:ascii="Calibri" w:hAnsi="Calibri"/>
          <w:sz w:val="32"/>
          <w:szCs w:val="32"/>
        </w:rPr>
        <w:t>:</w:t>
      </w:r>
    </w:p>
    <w:p w14:paraId="54353432" w14:textId="77777777" w:rsidR="00F4794F" w:rsidRDefault="00F4794F" w:rsidP="00F4794F">
      <w:pPr>
        <w:rPr>
          <w:rFonts w:ascii="Calibri" w:hAnsi="Calibri"/>
        </w:rPr>
      </w:pPr>
      <w:r>
        <w:rPr>
          <w:rFonts w:ascii="Calibri" w:hAnsi="Calibri"/>
        </w:rPr>
        <w:t>Details:</w:t>
      </w:r>
    </w:p>
    <w:p w14:paraId="18204B24" w14:textId="77777777" w:rsidR="00F4794F" w:rsidRPr="009374D3" w:rsidRDefault="00F4794F" w:rsidP="00F4794F">
      <w:pPr>
        <w:rPr>
          <w:rFonts w:ascii="Calibri" w:hAnsi="Calibri"/>
        </w:rPr>
      </w:pP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F4794F" w:rsidRPr="009A70EC" w14:paraId="18B97895" w14:textId="77777777" w:rsidTr="00421E87">
        <w:tc>
          <w:tcPr>
            <w:tcW w:w="2660" w:type="dxa"/>
            <w:shd w:val="clear" w:color="auto" w:fill="auto"/>
          </w:tcPr>
          <w:p w14:paraId="29EF69EA" w14:textId="77777777" w:rsidR="00F4794F" w:rsidRPr="0011458E" w:rsidRDefault="00F4794F" w:rsidP="00421E87">
            <w:pPr>
              <w:rPr>
                <w:rFonts w:cs="Arial"/>
              </w:rPr>
            </w:pPr>
            <w:r w:rsidRPr="0011458E">
              <w:rPr>
                <w:rFonts w:cs="Arial"/>
              </w:rPr>
              <w:t>Description</w:t>
            </w:r>
          </w:p>
        </w:tc>
        <w:tc>
          <w:tcPr>
            <w:tcW w:w="5862" w:type="dxa"/>
            <w:shd w:val="clear" w:color="auto" w:fill="auto"/>
          </w:tcPr>
          <w:p w14:paraId="60BEF492" w14:textId="77777777" w:rsidR="00F4794F" w:rsidRPr="00F4794F" w:rsidRDefault="00F4794F" w:rsidP="00421E87">
            <w:pPr>
              <w:rPr>
                <w:rFonts w:ascii="Times New Roman" w:hAnsi="Times New Roman" w:cs="Times New Roman"/>
                <w:sz w:val="16"/>
                <w:szCs w:val="16"/>
              </w:rPr>
            </w:pPr>
            <w:r>
              <w:rPr>
                <w:rFonts w:ascii="Times New Roman" w:hAnsi="Times New Roman" w:cs="Times New Roman"/>
                <w:sz w:val="16"/>
                <w:szCs w:val="16"/>
              </w:rPr>
              <w:t>Taking a small group of children to the local park to access the climbing equipment</w:t>
            </w:r>
            <w:r w:rsidR="00261195">
              <w:rPr>
                <w:rFonts w:ascii="Times New Roman" w:hAnsi="Times New Roman" w:cs="Times New Roman"/>
                <w:sz w:val="16"/>
                <w:szCs w:val="16"/>
              </w:rPr>
              <w:t xml:space="preserve">. The </w:t>
            </w:r>
            <w:proofErr w:type="gramStart"/>
            <w:r w:rsidR="00261195">
              <w:rPr>
                <w:rFonts w:ascii="Times New Roman" w:hAnsi="Times New Roman" w:cs="Times New Roman"/>
                <w:sz w:val="16"/>
                <w:szCs w:val="16"/>
              </w:rPr>
              <w:t>witches</w:t>
            </w:r>
            <w:proofErr w:type="gramEnd"/>
            <w:r w:rsidR="00261195">
              <w:rPr>
                <w:rFonts w:ascii="Times New Roman" w:hAnsi="Times New Roman" w:cs="Times New Roman"/>
                <w:sz w:val="16"/>
                <w:szCs w:val="16"/>
              </w:rPr>
              <w:t xml:space="preserve"> hat and the monkey bars.</w:t>
            </w:r>
          </w:p>
        </w:tc>
      </w:tr>
      <w:tr w:rsidR="00F4794F" w:rsidRPr="009A70EC" w14:paraId="4E9E538B" w14:textId="77777777" w:rsidTr="00421E87">
        <w:tc>
          <w:tcPr>
            <w:tcW w:w="2660" w:type="dxa"/>
            <w:shd w:val="clear" w:color="auto" w:fill="auto"/>
          </w:tcPr>
          <w:p w14:paraId="1E53A30E" w14:textId="77777777" w:rsidR="00F4794F" w:rsidRPr="0011458E" w:rsidRDefault="00F4794F" w:rsidP="00421E87">
            <w:pPr>
              <w:rPr>
                <w:rFonts w:cs="Arial"/>
              </w:rPr>
            </w:pPr>
            <w:r w:rsidRPr="0011458E">
              <w:rPr>
                <w:rFonts w:cs="Arial"/>
              </w:rPr>
              <w:t>Department:</w:t>
            </w:r>
          </w:p>
        </w:tc>
        <w:tc>
          <w:tcPr>
            <w:tcW w:w="5862" w:type="dxa"/>
            <w:shd w:val="clear" w:color="auto" w:fill="auto"/>
          </w:tcPr>
          <w:p w14:paraId="09A30909" w14:textId="77777777" w:rsidR="00261195" w:rsidRPr="00261195" w:rsidRDefault="00261195" w:rsidP="00421E87">
            <w:pPr>
              <w:rPr>
                <w:rFonts w:ascii="Times New Roman" w:hAnsi="Times New Roman" w:cs="Times New Roman"/>
                <w:sz w:val="16"/>
                <w:szCs w:val="16"/>
              </w:rPr>
            </w:pPr>
            <w:r>
              <w:rPr>
                <w:rFonts w:ascii="Times New Roman" w:hAnsi="Times New Roman" w:cs="Times New Roman"/>
                <w:sz w:val="16"/>
                <w:szCs w:val="16"/>
              </w:rPr>
              <w:t>Foundation Phase.</w:t>
            </w:r>
          </w:p>
        </w:tc>
      </w:tr>
      <w:tr w:rsidR="00F4794F" w:rsidRPr="009A70EC" w14:paraId="32B69133" w14:textId="77777777" w:rsidTr="00421E87">
        <w:tc>
          <w:tcPr>
            <w:tcW w:w="2660" w:type="dxa"/>
            <w:shd w:val="clear" w:color="auto" w:fill="auto"/>
          </w:tcPr>
          <w:p w14:paraId="2AF7DAF5" w14:textId="77777777" w:rsidR="00F4794F" w:rsidRPr="0011458E" w:rsidRDefault="00F4794F" w:rsidP="00421E87">
            <w:pPr>
              <w:rPr>
                <w:rFonts w:cs="Arial"/>
              </w:rPr>
            </w:pPr>
            <w:r w:rsidRPr="0011458E">
              <w:rPr>
                <w:rFonts w:cs="Arial"/>
              </w:rPr>
              <w:t>Location:</w:t>
            </w:r>
          </w:p>
        </w:tc>
        <w:tc>
          <w:tcPr>
            <w:tcW w:w="5862" w:type="dxa"/>
            <w:shd w:val="clear" w:color="auto" w:fill="auto"/>
          </w:tcPr>
          <w:p w14:paraId="0197AC38" w14:textId="77777777" w:rsidR="00F4794F" w:rsidRPr="00261195" w:rsidRDefault="00261195" w:rsidP="00421E87">
            <w:pPr>
              <w:rPr>
                <w:rFonts w:ascii="Times New Roman" w:hAnsi="Times New Roman" w:cs="Times New Roman"/>
                <w:sz w:val="16"/>
                <w:szCs w:val="16"/>
              </w:rPr>
            </w:pPr>
            <w:r w:rsidRPr="00261195">
              <w:rPr>
                <w:rFonts w:ascii="Times New Roman" w:hAnsi="Times New Roman" w:cs="Times New Roman"/>
                <w:sz w:val="16"/>
                <w:szCs w:val="16"/>
              </w:rPr>
              <w:t>Public play park in the local community</w:t>
            </w:r>
            <w:r>
              <w:rPr>
                <w:rFonts w:ascii="Times New Roman" w:hAnsi="Times New Roman" w:cs="Times New Roman"/>
                <w:sz w:val="16"/>
                <w:szCs w:val="16"/>
              </w:rPr>
              <w:t xml:space="preserve">, a </w:t>
            </w:r>
            <w:proofErr w:type="gramStart"/>
            <w:r>
              <w:rPr>
                <w:rFonts w:ascii="Times New Roman" w:hAnsi="Times New Roman" w:cs="Times New Roman"/>
                <w:sz w:val="16"/>
                <w:szCs w:val="16"/>
              </w:rPr>
              <w:t>five minute</w:t>
            </w:r>
            <w:proofErr w:type="gramEnd"/>
            <w:r>
              <w:rPr>
                <w:rFonts w:ascii="Times New Roman" w:hAnsi="Times New Roman" w:cs="Times New Roman"/>
                <w:sz w:val="16"/>
                <w:szCs w:val="16"/>
              </w:rPr>
              <w:t xml:space="preserve"> walk from the school.</w:t>
            </w:r>
          </w:p>
        </w:tc>
      </w:tr>
      <w:tr w:rsidR="00F4794F" w:rsidRPr="009A70EC" w14:paraId="339A73C1" w14:textId="77777777" w:rsidTr="00421E87">
        <w:tc>
          <w:tcPr>
            <w:tcW w:w="2660" w:type="dxa"/>
            <w:tcBorders>
              <w:top w:val="single" w:sz="4" w:space="0" w:color="auto"/>
              <w:left w:val="single" w:sz="4" w:space="0" w:color="auto"/>
              <w:bottom w:val="single" w:sz="4" w:space="0" w:color="auto"/>
              <w:right w:val="single" w:sz="4" w:space="0" w:color="auto"/>
            </w:tcBorders>
            <w:shd w:val="clear" w:color="auto" w:fill="auto"/>
          </w:tcPr>
          <w:p w14:paraId="20ED157E" w14:textId="77777777" w:rsidR="00F4794F" w:rsidRPr="0011458E" w:rsidRDefault="00F4794F" w:rsidP="00421E87">
            <w:pPr>
              <w:rPr>
                <w:rFonts w:cs="Arial"/>
              </w:rPr>
            </w:pPr>
            <w:r w:rsidRPr="0011458E">
              <w:rPr>
                <w:rFonts w:cs="Arial"/>
              </w:rPr>
              <w:t>Author: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425E3816" w14:textId="77777777" w:rsidR="00F4794F" w:rsidRPr="00261195" w:rsidRDefault="00261195" w:rsidP="00421E87">
            <w:pPr>
              <w:rPr>
                <w:rFonts w:ascii="Times New Roman" w:hAnsi="Times New Roman" w:cs="Times New Roman"/>
                <w:sz w:val="16"/>
                <w:szCs w:val="16"/>
              </w:rPr>
            </w:pPr>
            <w:r>
              <w:rPr>
                <w:rFonts w:ascii="Times New Roman" w:hAnsi="Times New Roman" w:cs="Times New Roman"/>
                <w:sz w:val="16"/>
                <w:szCs w:val="16"/>
              </w:rPr>
              <w:t>Miriam Scale</w:t>
            </w:r>
          </w:p>
        </w:tc>
      </w:tr>
      <w:tr w:rsidR="00F4794F" w:rsidRPr="009A70EC" w14:paraId="789A2A6E" w14:textId="77777777" w:rsidTr="00421E87">
        <w:tc>
          <w:tcPr>
            <w:tcW w:w="2660" w:type="dxa"/>
            <w:tcBorders>
              <w:top w:val="single" w:sz="4" w:space="0" w:color="auto"/>
              <w:left w:val="single" w:sz="4" w:space="0" w:color="auto"/>
              <w:bottom w:val="single" w:sz="4" w:space="0" w:color="auto"/>
              <w:right w:val="single" w:sz="4" w:space="0" w:color="auto"/>
            </w:tcBorders>
            <w:shd w:val="clear" w:color="auto" w:fill="auto"/>
          </w:tcPr>
          <w:p w14:paraId="4757877B" w14:textId="77777777" w:rsidR="00F4794F" w:rsidRPr="0011458E" w:rsidRDefault="00F4794F" w:rsidP="00421E87">
            <w:pPr>
              <w:rPr>
                <w:rFonts w:cs="Arial"/>
              </w:rPr>
            </w:pPr>
            <w:r w:rsidRPr="0011458E">
              <w:rPr>
                <w:rFonts w:cs="Arial"/>
              </w:rPr>
              <w:t>Line Manager: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03F567C2" w14:textId="77777777" w:rsidR="00F4794F" w:rsidRPr="00261195" w:rsidRDefault="00261195" w:rsidP="00421E87">
            <w:pPr>
              <w:rPr>
                <w:rFonts w:ascii="Times New Roman" w:hAnsi="Times New Roman" w:cs="Times New Roman"/>
                <w:sz w:val="16"/>
                <w:szCs w:val="16"/>
              </w:rPr>
            </w:pPr>
            <w:r>
              <w:rPr>
                <w:rFonts w:ascii="Times New Roman" w:hAnsi="Times New Roman" w:cs="Times New Roman"/>
                <w:sz w:val="16"/>
                <w:szCs w:val="16"/>
              </w:rPr>
              <w:t>Head Teacher</w:t>
            </w:r>
          </w:p>
        </w:tc>
      </w:tr>
      <w:tr w:rsidR="00F4794F" w:rsidRPr="009A70EC" w14:paraId="519E6E98" w14:textId="77777777" w:rsidTr="00421E87">
        <w:tc>
          <w:tcPr>
            <w:tcW w:w="2660" w:type="dxa"/>
            <w:tcBorders>
              <w:top w:val="single" w:sz="4" w:space="0" w:color="auto"/>
              <w:left w:val="single" w:sz="4" w:space="0" w:color="auto"/>
              <w:bottom w:val="single" w:sz="4" w:space="0" w:color="auto"/>
              <w:right w:val="single" w:sz="4" w:space="0" w:color="auto"/>
            </w:tcBorders>
            <w:shd w:val="clear" w:color="auto" w:fill="auto"/>
          </w:tcPr>
          <w:p w14:paraId="4D5ABD90" w14:textId="77777777" w:rsidR="00F4794F" w:rsidRPr="0011458E" w:rsidRDefault="00F4794F" w:rsidP="00421E87">
            <w:pPr>
              <w:rPr>
                <w:rFonts w:cs="Arial"/>
              </w:rPr>
            </w:pPr>
            <w:r w:rsidRPr="0011458E">
              <w:rPr>
                <w:rFonts w:cs="Arial"/>
              </w:rPr>
              <w:t>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2D27240A" w14:textId="77777777" w:rsidR="00F4794F" w:rsidRPr="0011458E" w:rsidRDefault="00261195" w:rsidP="00421E87">
            <w:pPr>
              <w:rPr>
                <w:rFonts w:cs="Arial"/>
              </w:rPr>
            </w:pPr>
            <w:r>
              <w:rPr>
                <w:rStyle w:val="PlaceholderText"/>
                <w:rFonts w:cs="Arial"/>
              </w:rPr>
              <w:t>18/01/2019</w:t>
            </w:r>
            <w:r w:rsidR="00F4794F" w:rsidRPr="003E10EA">
              <w:rPr>
                <w:rStyle w:val="PlaceholderText"/>
                <w:rFonts w:cs="Arial"/>
              </w:rPr>
              <w:t>.</w:t>
            </w:r>
          </w:p>
        </w:tc>
      </w:tr>
      <w:tr w:rsidR="00F4794F" w:rsidRPr="009A70EC" w14:paraId="4BFF9A01" w14:textId="77777777" w:rsidTr="00421E87">
        <w:tc>
          <w:tcPr>
            <w:tcW w:w="2660" w:type="dxa"/>
            <w:tcBorders>
              <w:top w:val="single" w:sz="4" w:space="0" w:color="auto"/>
              <w:left w:val="single" w:sz="4" w:space="0" w:color="auto"/>
              <w:bottom w:val="single" w:sz="4" w:space="0" w:color="auto"/>
              <w:right w:val="single" w:sz="4" w:space="0" w:color="auto"/>
            </w:tcBorders>
            <w:shd w:val="clear" w:color="auto" w:fill="auto"/>
          </w:tcPr>
          <w:p w14:paraId="4605AAB0" w14:textId="77777777" w:rsidR="00F4794F" w:rsidRPr="0011458E" w:rsidRDefault="00F4794F" w:rsidP="00421E87">
            <w:pPr>
              <w:rPr>
                <w:rFonts w:cs="Arial"/>
              </w:rPr>
            </w:pPr>
            <w:r w:rsidRPr="0011458E">
              <w:rPr>
                <w:rFonts w:cs="Arial"/>
              </w:rPr>
              <w:t>Applicable Equipment:</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62720A3C" w14:textId="77777777" w:rsidR="00F4794F" w:rsidRPr="00261195" w:rsidRDefault="00261195" w:rsidP="00421E87">
            <w:pPr>
              <w:rPr>
                <w:rFonts w:ascii="Times New Roman" w:hAnsi="Times New Roman" w:cs="Times New Roman"/>
                <w:sz w:val="16"/>
                <w:szCs w:val="16"/>
              </w:rPr>
            </w:pPr>
            <w:r>
              <w:rPr>
                <w:rFonts w:ascii="Times New Roman" w:hAnsi="Times New Roman" w:cs="Times New Roman"/>
                <w:sz w:val="16"/>
                <w:szCs w:val="16"/>
              </w:rPr>
              <w:t xml:space="preserve">See Risk </w:t>
            </w:r>
            <w:proofErr w:type="spellStart"/>
            <w:r>
              <w:rPr>
                <w:rFonts w:ascii="Times New Roman" w:hAnsi="Times New Roman" w:cs="Times New Roman"/>
                <w:sz w:val="16"/>
                <w:szCs w:val="16"/>
              </w:rPr>
              <w:t>Assesment</w:t>
            </w:r>
            <w:proofErr w:type="spellEnd"/>
          </w:p>
        </w:tc>
      </w:tr>
      <w:tr w:rsidR="00F4794F" w:rsidRPr="009A70EC" w14:paraId="5F524B61" w14:textId="77777777" w:rsidTr="00421E87">
        <w:tc>
          <w:tcPr>
            <w:tcW w:w="2660" w:type="dxa"/>
            <w:tcBorders>
              <w:top w:val="single" w:sz="4" w:space="0" w:color="auto"/>
              <w:left w:val="single" w:sz="4" w:space="0" w:color="auto"/>
              <w:bottom w:val="single" w:sz="4" w:space="0" w:color="auto"/>
              <w:right w:val="single" w:sz="4" w:space="0" w:color="auto"/>
            </w:tcBorders>
            <w:shd w:val="clear" w:color="auto" w:fill="auto"/>
          </w:tcPr>
          <w:p w14:paraId="27C3FC05" w14:textId="77777777" w:rsidR="00F4794F" w:rsidRPr="0011458E" w:rsidRDefault="00F4794F" w:rsidP="00421E87">
            <w:pPr>
              <w:rPr>
                <w:rFonts w:cs="Arial"/>
              </w:rPr>
            </w:pPr>
            <w:r w:rsidRPr="0011458E">
              <w:rPr>
                <w:rFonts w:cs="Arial"/>
              </w:rPr>
              <w:t>Associated Risk Assessment(s):</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24A8159F" w14:textId="77777777" w:rsidR="00F4794F" w:rsidRPr="00261195" w:rsidRDefault="00261195" w:rsidP="00421E87">
            <w:pPr>
              <w:rPr>
                <w:rFonts w:ascii="Times New Roman" w:hAnsi="Times New Roman" w:cs="Times New Roman"/>
                <w:sz w:val="16"/>
                <w:szCs w:val="16"/>
              </w:rPr>
            </w:pPr>
            <w:r w:rsidRPr="00261195">
              <w:rPr>
                <w:rFonts w:ascii="Times New Roman" w:hAnsi="Times New Roman" w:cs="Times New Roman"/>
                <w:sz w:val="16"/>
                <w:szCs w:val="16"/>
              </w:rPr>
              <w:t>Attached</w:t>
            </w:r>
          </w:p>
        </w:tc>
      </w:tr>
      <w:tr w:rsidR="00F4794F" w:rsidRPr="009A70EC" w14:paraId="734D9C09" w14:textId="77777777" w:rsidTr="00421E87">
        <w:tc>
          <w:tcPr>
            <w:tcW w:w="2660" w:type="dxa"/>
            <w:tcBorders>
              <w:top w:val="single" w:sz="4" w:space="0" w:color="auto"/>
              <w:left w:val="single" w:sz="4" w:space="0" w:color="auto"/>
              <w:bottom w:val="single" w:sz="4" w:space="0" w:color="auto"/>
              <w:right w:val="single" w:sz="4" w:space="0" w:color="auto"/>
            </w:tcBorders>
            <w:shd w:val="clear" w:color="auto" w:fill="auto"/>
          </w:tcPr>
          <w:p w14:paraId="7322A12D" w14:textId="77777777" w:rsidR="00F4794F" w:rsidRPr="00261195" w:rsidRDefault="00F4794F" w:rsidP="00421E87">
            <w:pPr>
              <w:rPr>
                <w:rFonts w:ascii="Times New Roman" w:hAnsi="Times New Roman" w:cs="Times New Roman"/>
                <w:sz w:val="16"/>
                <w:szCs w:val="16"/>
              </w:rPr>
            </w:pPr>
            <w:r w:rsidRPr="00261195">
              <w:rPr>
                <w:rFonts w:ascii="Times New Roman" w:hAnsi="Times New Roman" w:cs="Times New Roman"/>
                <w:sz w:val="16"/>
                <w:szCs w:val="16"/>
              </w:rPr>
              <w:t>Version:</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128E2C7E" w14:textId="77777777" w:rsidR="00F4794F" w:rsidRPr="00261195" w:rsidRDefault="00261195" w:rsidP="00421E87">
            <w:pPr>
              <w:rPr>
                <w:rFonts w:ascii="Times New Roman" w:hAnsi="Times New Roman" w:cs="Times New Roman"/>
                <w:sz w:val="16"/>
                <w:szCs w:val="16"/>
              </w:rPr>
            </w:pPr>
            <w:r w:rsidRPr="00261195">
              <w:rPr>
                <w:rFonts w:ascii="Times New Roman" w:hAnsi="Times New Roman" w:cs="Times New Roman"/>
                <w:sz w:val="16"/>
                <w:szCs w:val="16"/>
              </w:rPr>
              <w:t>1</w:t>
            </w:r>
          </w:p>
        </w:tc>
      </w:tr>
      <w:tr w:rsidR="00F4794F" w:rsidRPr="009A70EC" w14:paraId="42DDEECA" w14:textId="77777777" w:rsidTr="00421E87">
        <w:tc>
          <w:tcPr>
            <w:tcW w:w="2660" w:type="dxa"/>
            <w:tcBorders>
              <w:top w:val="single" w:sz="4" w:space="0" w:color="auto"/>
              <w:left w:val="single" w:sz="4" w:space="0" w:color="auto"/>
              <w:bottom w:val="single" w:sz="4" w:space="0" w:color="auto"/>
              <w:right w:val="single" w:sz="4" w:space="0" w:color="auto"/>
            </w:tcBorders>
            <w:shd w:val="clear" w:color="auto" w:fill="auto"/>
          </w:tcPr>
          <w:p w14:paraId="0368034E" w14:textId="77777777" w:rsidR="00F4794F" w:rsidRPr="00261195" w:rsidRDefault="00F4794F" w:rsidP="00421E87">
            <w:pPr>
              <w:rPr>
                <w:rFonts w:ascii="Times New Roman" w:hAnsi="Times New Roman" w:cs="Times New Roman"/>
                <w:sz w:val="16"/>
                <w:szCs w:val="16"/>
              </w:rPr>
            </w:pPr>
            <w:r w:rsidRPr="00261195">
              <w:rPr>
                <w:rFonts w:ascii="Times New Roman" w:hAnsi="Times New Roman" w:cs="Times New Roman"/>
                <w:sz w:val="16"/>
                <w:szCs w:val="16"/>
              </w:rPr>
              <w:t>Review 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48536887" w14:textId="77777777" w:rsidR="00F4794F" w:rsidRPr="00261195" w:rsidRDefault="00261195" w:rsidP="00421E87">
            <w:pPr>
              <w:rPr>
                <w:rFonts w:ascii="Times New Roman" w:hAnsi="Times New Roman" w:cs="Times New Roman"/>
                <w:sz w:val="16"/>
                <w:szCs w:val="16"/>
              </w:rPr>
            </w:pPr>
            <w:r w:rsidRPr="00261195">
              <w:rPr>
                <w:rFonts w:ascii="Times New Roman" w:hAnsi="Times New Roman" w:cs="Times New Roman"/>
                <w:sz w:val="16"/>
                <w:szCs w:val="16"/>
              </w:rPr>
              <w:t>N/A</w:t>
            </w:r>
          </w:p>
        </w:tc>
      </w:tr>
      <w:tr w:rsidR="00F4794F" w:rsidRPr="009A70EC" w14:paraId="3397FC7A" w14:textId="77777777" w:rsidTr="00421E87">
        <w:tc>
          <w:tcPr>
            <w:tcW w:w="2660" w:type="dxa"/>
            <w:tcBorders>
              <w:top w:val="single" w:sz="4" w:space="0" w:color="auto"/>
              <w:left w:val="single" w:sz="4" w:space="0" w:color="auto"/>
              <w:bottom w:val="single" w:sz="4" w:space="0" w:color="auto"/>
              <w:right w:val="single" w:sz="4" w:space="0" w:color="auto"/>
            </w:tcBorders>
            <w:shd w:val="clear" w:color="auto" w:fill="auto"/>
          </w:tcPr>
          <w:p w14:paraId="571E9CDD" w14:textId="77777777" w:rsidR="00F4794F" w:rsidRPr="00261195" w:rsidRDefault="00F4794F" w:rsidP="00421E87">
            <w:pPr>
              <w:rPr>
                <w:rFonts w:ascii="Times New Roman" w:hAnsi="Times New Roman" w:cs="Times New Roman"/>
                <w:sz w:val="16"/>
                <w:szCs w:val="16"/>
              </w:rPr>
            </w:pPr>
            <w:r w:rsidRPr="00261195">
              <w:rPr>
                <w:rFonts w:ascii="Times New Roman" w:hAnsi="Times New Roman" w:cs="Times New Roman"/>
                <w:sz w:val="16"/>
                <w:szCs w:val="16"/>
              </w:rPr>
              <w:t>Approved by:</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4C74B030" w14:textId="77777777" w:rsidR="00F4794F" w:rsidRPr="00261195" w:rsidRDefault="00261195" w:rsidP="00421E87">
            <w:pPr>
              <w:rPr>
                <w:rFonts w:ascii="Times New Roman" w:hAnsi="Times New Roman" w:cs="Times New Roman"/>
                <w:sz w:val="16"/>
                <w:szCs w:val="16"/>
              </w:rPr>
            </w:pPr>
            <w:proofErr w:type="spellStart"/>
            <w:r w:rsidRPr="00261195">
              <w:rPr>
                <w:rFonts w:ascii="Times New Roman" w:hAnsi="Times New Roman" w:cs="Times New Roman"/>
                <w:sz w:val="16"/>
                <w:szCs w:val="16"/>
              </w:rPr>
              <w:t>HeadTeacher</w:t>
            </w:r>
            <w:proofErr w:type="spellEnd"/>
          </w:p>
        </w:tc>
      </w:tr>
      <w:tr w:rsidR="00F4794F" w:rsidRPr="009A70EC" w14:paraId="38BE9F3B" w14:textId="77777777" w:rsidTr="00421E87">
        <w:tc>
          <w:tcPr>
            <w:tcW w:w="2660" w:type="dxa"/>
            <w:tcBorders>
              <w:top w:val="single" w:sz="4" w:space="0" w:color="auto"/>
              <w:left w:val="single" w:sz="4" w:space="0" w:color="auto"/>
              <w:bottom w:val="single" w:sz="4" w:space="0" w:color="auto"/>
              <w:right w:val="single" w:sz="4" w:space="0" w:color="auto"/>
            </w:tcBorders>
            <w:shd w:val="clear" w:color="auto" w:fill="auto"/>
          </w:tcPr>
          <w:p w14:paraId="68BDA265" w14:textId="77777777" w:rsidR="00F4794F" w:rsidRPr="00261195" w:rsidRDefault="00F4794F" w:rsidP="00421E87">
            <w:pPr>
              <w:rPr>
                <w:rFonts w:ascii="Times New Roman" w:hAnsi="Times New Roman" w:cs="Times New Roman"/>
                <w:sz w:val="16"/>
                <w:szCs w:val="16"/>
              </w:rPr>
            </w:pPr>
            <w:r w:rsidRPr="00261195">
              <w:rPr>
                <w:rFonts w:ascii="Times New Roman" w:hAnsi="Times New Roman" w:cs="Times New Roman"/>
                <w:sz w:val="16"/>
                <w:szCs w:val="16"/>
              </w:rPr>
              <w:t>Reason for latest update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4E0BE0DF" w14:textId="77777777" w:rsidR="00F4794F" w:rsidRPr="00261195" w:rsidRDefault="00261195" w:rsidP="00421E87">
            <w:pPr>
              <w:rPr>
                <w:rFonts w:ascii="Times New Roman" w:hAnsi="Times New Roman" w:cs="Times New Roman"/>
                <w:sz w:val="16"/>
                <w:szCs w:val="16"/>
              </w:rPr>
            </w:pPr>
            <w:r w:rsidRPr="00261195">
              <w:rPr>
                <w:rFonts w:ascii="Times New Roman" w:hAnsi="Times New Roman" w:cs="Times New Roman"/>
                <w:sz w:val="16"/>
                <w:szCs w:val="16"/>
              </w:rPr>
              <w:t>n/a</w:t>
            </w:r>
          </w:p>
        </w:tc>
      </w:tr>
    </w:tbl>
    <w:p w14:paraId="03EF7A92" w14:textId="77777777" w:rsidR="00F4794F" w:rsidRPr="009374D3" w:rsidRDefault="00F4794F" w:rsidP="00F4794F">
      <w:pPr>
        <w:rPr>
          <w:rFonts w:ascii="Calibri" w:hAnsi="Calibri"/>
        </w:rPr>
      </w:pPr>
      <w:r>
        <w:rPr>
          <w:rFonts w:ascii="Calibri" w:hAnsi="Calibri"/>
        </w:rPr>
        <w:br w:type="textWrapping" w:clear="all"/>
      </w:r>
    </w:p>
    <w:p w14:paraId="153DE83E" w14:textId="77777777" w:rsidR="00F4794F" w:rsidRPr="00E920EE" w:rsidRDefault="00F4794F" w:rsidP="00F4794F">
      <w:pPr>
        <w:rPr>
          <w:rFonts w:cs="Arial"/>
        </w:rPr>
      </w:pPr>
      <w:r w:rsidRPr="00E920EE">
        <w:rPr>
          <w:rFonts w:cs="Arial"/>
        </w:rPr>
        <w:t>Print name:</w:t>
      </w:r>
      <w:r w:rsidRPr="00E920EE">
        <w:rPr>
          <w:rFonts w:cs="Arial"/>
        </w:rPr>
        <w:tab/>
      </w:r>
      <w:r>
        <w:rPr>
          <w:rFonts w:cs="Arial"/>
        </w:rPr>
        <w:tab/>
      </w:r>
      <w:r w:rsidRPr="00E920EE">
        <w:rPr>
          <w:rFonts w:cs="Arial"/>
        </w:rPr>
        <w:t>_</w:t>
      </w:r>
      <w:r w:rsidR="00261195">
        <w:rPr>
          <w:rFonts w:ascii="Times New Roman" w:hAnsi="Times New Roman" w:cs="Times New Roman"/>
          <w:sz w:val="16"/>
          <w:szCs w:val="16"/>
        </w:rPr>
        <w:t>Miriam Scale</w:t>
      </w:r>
      <w:r w:rsidRPr="00E920EE">
        <w:rPr>
          <w:rFonts w:cs="Arial"/>
        </w:rPr>
        <w:t>__________________________________</w:t>
      </w:r>
    </w:p>
    <w:p w14:paraId="030344A8" w14:textId="77777777" w:rsidR="00F4794F" w:rsidRPr="00E920EE" w:rsidRDefault="00F4794F" w:rsidP="00F4794F">
      <w:pPr>
        <w:rPr>
          <w:rFonts w:cs="Arial"/>
        </w:rPr>
      </w:pPr>
      <w:r w:rsidRPr="00E920EE">
        <w:rPr>
          <w:rFonts w:cs="Arial"/>
        </w:rPr>
        <w:lastRenderedPageBreak/>
        <w:t xml:space="preserve">Signed: </w:t>
      </w:r>
      <w:r w:rsidRPr="00E920EE">
        <w:rPr>
          <w:rFonts w:cs="Arial"/>
        </w:rPr>
        <w:tab/>
      </w:r>
      <w:r w:rsidRPr="00E920EE">
        <w:rPr>
          <w:rFonts w:cs="Arial"/>
        </w:rPr>
        <w:tab/>
      </w:r>
      <w:r>
        <w:rPr>
          <w:rFonts w:cs="Arial"/>
        </w:rPr>
        <w:tab/>
      </w:r>
      <w:r w:rsidRPr="00E920EE">
        <w:rPr>
          <w:rFonts w:cs="Arial"/>
        </w:rPr>
        <w:t>___________________________________</w:t>
      </w:r>
    </w:p>
    <w:p w14:paraId="2F6D8200" w14:textId="77777777" w:rsidR="00F4794F" w:rsidRPr="00E920EE" w:rsidRDefault="00F4794F" w:rsidP="00F4794F">
      <w:pPr>
        <w:rPr>
          <w:rFonts w:cs="Arial"/>
        </w:rPr>
      </w:pPr>
      <w:r w:rsidRPr="00E920EE">
        <w:rPr>
          <w:rFonts w:cs="Arial"/>
        </w:rPr>
        <w:t xml:space="preserve">Authorised by: </w:t>
      </w:r>
      <w:r w:rsidRPr="00E920EE">
        <w:rPr>
          <w:rFonts w:cs="Arial"/>
        </w:rPr>
        <w:tab/>
      </w:r>
      <w:r>
        <w:rPr>
          <w:rFonts w:cs="Arial"/>
        </w:rPr>
        <w:tab/>
      </w:r>
      <w:r w:rsidRPr="00E920EE">
        <w:rPr>
          <w:rFonts w:cs="Arial"/>
        </w:rPr>
        <w:t>___________________________________</w:t>
      </w:r>
    </w:p>
    <w:p w14:paraId="172110D9" w14:textId="4401BF62" w:rsidR="00F4794F" w:rsidRDefault="00F4794F" w:rsidP="00F4794F">
      <w:pPr>
        <w:rPr>
          <w:rFonts w:cs="Arial"/>
        </w:rPr>
      </w:pPr>
      <w:r w:rsidRPr="00E920EE">
        <w:rPr>
          <w:rFonts w:cs="Arial"/>
        </w:rPr>
        <w:t>Print name:</w:t>
      </w:r>
      <w:r w:rsidRPr="00E920EE">
        <w:rPr>
          <w:rFonts w:cs="Arial"/>
        </w:rPr>
        <w:tab/>
      </w:r>
      <w:r>
        <w:rPr>
          <w:rFonts w:cs="Arial"/>
        </w:rPr>
        <w:tab/>
      </w:r>
      <w:r w:rsidRPr="00E920EE">
        <w:rPr>
          <w:rFonts w:cs="Arial"/>
        </w:rPr>
        <w:t>___________________________________</w:t>
      </w:r>
    </w:p>
    <w:p w14:paraId="1217EDCB" w14:textId="3B0A3A65" w:rsidR="0045519D" w:rsidRDefault="0045519D" w:rsidP="00F4794F">
      <w:pPr>
        <w:rPr>
          <w:rFonts w:ascii="Times New Roman" w:hAnsi="Times New Roman" w:cs="Times New Roman"/>
          <w:sz w:val="16"/>
          <w:szCs w:val="16"/>
        </w:rPr>
      </w:pPr>
    </w:p>
    <w:p w14:paraId="126F10A2" w14:textId="49DDC575" w:rsidR="0045519D" w:rsidRDefault="0045519D" w:rsidP="00F4794F">
      <w:pPr>
        <w:rPr>
          <w:rFonts w:ascii="Times New Roman" w:hAnsi="Times New Roman" w:cs="Times New Roman"/>
          <w:sz w:val="16"/>
          <w:szCs w:val="16"/>
        </w:rPr>
      </w:pPr>
    </w:p>
    <w:p w14:paraId="4A0C0B1F" w14:textId="77777777" w:rsidR="00F4794F" w:rsidRPr="00421E87" w:rsidRDefault="00F4794F" w:rsidP="00F4794F">
      <w:pPr>
        <w:rPr>
          <w:rFonts w:ascii="Times New Roman" w:hAnsi="Times New Roman" w:cs="Times New Roman"/>
          <w:sz w:val="16"/>
          <w:szCs w:val="16"/>
        </w:rPr>
      </w:pPr>
      <w:r w:rsidRPr="00421E87">
        <w:rPr>
          <w:rFonts w:ascii="Times New Roman" w:hAnsi="Times New Roman" w:cs="Times New Roman"/>
          <w:sz w:val="16"/>
          <w:szCs w:val="16"/>
        </w:rPr>
        <w:t>Risk Assessment</w:t>
      </w: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F4794F" w:rsidRPr="00421E87" w14:paraId="54FC2570" w14:textId="77777777" w:rsidTr="00421E87">
        <w:trPr>
          <w:trHeight w:val="322"/>
        </w:trPr>
        <w:tc>
          <w:tcPr>
            <w:tcW w:w="534" w:type="dxa"/>
            <w:shd w:val="clear" w:color="auto" w:fill="C0C0C0"/>
          </w:tcPr>
          <w:p w14:paraId="4B1389B7" w14:textId="77777777" w:rsidR="00F4794F" w:rsidRPr="00421E87" w:rsidRDefault="00F4794F" w:rsidP="00421E87">
            <w:pPr>
              <w:jc w:val="center"/>
              <w:rPr>
                <w:rFonts w:ascii="Times New Roman" w:hAnsi="Times New Roman" w:cs="Times New Roman"/>
                <w:sz w:val="16"/>
                <w:szCs w:val="16"/>
              </w:rPr>
            </w:pPr>
            <w:r w:rsidRPr="00421E87">
              <w:rPr>
                <w:rFonts w:ascii="Times New Roman" w:hAnsi="Times New Roman" w:cs="Times New Roman"/>
                <w:sz w:val="16"/>
                <w:szCs w:val="16"/>
              </w:rPr>
              <w:t>Ref</w:t>
            </w:r>
          </w:p>
        </w:tc>
        <w:tc>
          <w:tcPr>
            <w:tcW w:w="3260" w:type="dxa"/>
            <w:shd w:val="clear" w:color="auto" w:fill="C0C0C0"/>
          </w:tcPr>
          <w:p w14:paraId="47970912" w14:textId="77777777" w:rsidR="00F4794F" w:rsidRPr="00421E87" w:rsidRDefault="00F4794F" w:rsidP="00421E87">
            <w:pPr>
              <w:jc w:val="center"/>
              <w:rPr>
                <w:rFonts w:ascii="Times New Roman" w:hAnsi="Times New Roman" w:cs="Times New Roman"/>
                <w:sz w:val="16"/>
                <w:szCs w:val="16"/>
              </w:rPr>
            </w:pPr>
            <w:r w:rsidRPr="00421E87">
              <w:rPr>
                <w:rFonts w:ascii="Times New Roman" w:hAnsi="Times New Roman" w:cs="Times New Roman"/>
                <w:sz w:val="16"/>
                <w:szCs w:val="16"/>
              </w:rPr>
              <w:t>Hazard / Task / Activity</w:t>
            </w:r>
          </w:p>
          <w:p w14:paraId="0843DE58" w14:textId="77777777" w:rsidR="00F4794F" w:rsidRPr="00421E87" w:rsidRDefault="00F4794F" w:rsidP="00421E87">
            <w:pPr>
              <w:jc w:val="center"/>
              <w:rPr>
                <w:rFonts w:ascii="Times New Roman" w:hAnsi="Times New Roman" w:cs="Times New Roman"/>
                <w:sz w:val="16"/>
                <w:szCs w:val="16"/>
              </w:rPr>
            </w:pPr>
            <w:r w:rsidRPr="00421E87">
              <w:rPr>
                <w:rFonts w:ascii="Times New Roman" w:hAnsi="Times New Roman" w:cs="Times New Roman"/>
                <w:sz w:val="16"/>
                <w:szCs w:val="16"/>
              </w:rPr>
              <w:t xml:space="preserve"> Area of Concern</w:t>
            </w:r>
          </w:p>
        </w:tc>
        <w:tc>
          <w:tcPr>
            <w:tcW w:w="2126" w:type="dxa"/>
            <w:shd w:val="clear" w:color="auto" w:fill="C0C0C0"/>
          </w:tcPr>
          <w:p w14:paraId="2EB5918A" w14:textId="77777777" w:rsidR="00F4794F" w:rsidRPr="00421E87" w:rsidRDefault="00F4794F" w:rsidP="00421E87">
            <w:pPr>
              <w:jc w:val="center"/>
              <w:rPr>
                <w:rFonts w:ascii="Times New Roman" w:hAnsi="Times New Roman" w:cs="Times New Roman"/>
                <w:sz w:val="16"/>
                <w:szCs w:val="16"/>
              </w:rPr>
            </w:pPr>
            <w:r w:rsidRPr="00421E87">
              <w:rPr>
                <w:rFonts w:ascii="Times New Roman" w:hAnsi="Times New Roman" w:cs="Times New Roman"/>
                <w:sz w:val="16"/>
                <w:szCs w:val="16"/>
              </w:rPr>
              <w:t>Persons at Risk</w:t>
            </w:r>
          </w:p>
        </w:tc>
        <w:tc>
          <w:tcPr>
            <w:tcW w:w="3119" w:type="dxa"/>
            <w:shd w:val="clear" w:color="auto" w:fill="C0C0C0"/>
          </w:tcPr>
          <w:p w14:paraId="069D1E1F" w14:textId="77777777" w:rsidR="00F4794F" w:rsidRPr="00421E87" w:rsidRDefault="00F4794F" w:rsidP="00421E87">
            <w:pPr>
              <w:jc w:val="center"/>
              <w:rPr>
                <w:rFonts w:ascii="Times New Roman" w:hAnsi="Times New Roman" w:cs="Times New Roman"/>
                <w:sz w:val="16"/>
                <w:szCs w:val="16"/>
              </w:rPr>
            </w:pPr>
            <w:r w:rsidRPr="00421E87">
              <w:rPr>
                <w:rFonts w:ascii="Times New Roman" w:hAnsi="Times New Roman" w:cs="Times New Roman"/>
                <w:sz w:val="16"/>
                <w:szCs w:val="16"/>
              </w:rPr>
              <w:t>Existing Controls</w:t>
            </w:r>
          </w:p>
        </w:tc>
        <w:tc>
          <w:tcPr>
            <w:tcW w:w="2693" w:type="dxa"/>
            <w:shd w:val="clear" w:color="auto" w:fill="C0C0C0"/>
          </w:tcPr>
          <w:p w14:paraId="54994D93" w14:textId="77777777" w:rsidR="00F4794F" w:rsidRPr="00421E87" w:rsidRDefault="00F4794F" w:rsidP="00421E87">
            <w:pPr>
              <w:jc w:val="center"/>
              <w:rPr>
                <w:rFonts w:ascii="Times New Roman" w:hAnsi="Times New Roman" w:cs="Times New Roman"/>
                <w:sz w:val="16"/>
                <w:szCs w:val="16"/>
              </w:rPr>
            </w:pPr>
            <w:r w:rsidRPr="00421E87">
              <w:rPr>
                <w:rFonts w:ascii="Times New Roman" w:hAnsi="Times New Roman" w:cs="Times New Roman"/>
                <w:sz w:val="16"/>
                <w:szCs w:val="16"/>
              </w:rPr>
              <w:t>Describe Any Further Controls / Actions Needed</w:t>
            </w:r>
          </w:p>
        </w:tc>
        <w:tc>
          <w:tcPr>
            <w:tcW w:w="1134" w:type="dxa"/>
            <w:shd w:val="clear" w:color="auto" w:fill="C0C0C0"/>
          </w:tcPr>
          <w:p w14:paraId="1841D0BA" w14:textId="77777777" w:rsidR="00F4794F" w:rsidRPr="00421E87" w:rsidRDefault="00F4794F" w:rsidP="00421E87">
            <w:pPr>
              <w:jc w:val="center"/>
              <w:rPr>
                <w:rFonts w:ascii="Times New Roman" w:hAnsi="Times New Roman" w:cs="Times New Roman"/>
                <w:sz w:val="16"/>
                <w:szCs w:val="16"/>
              </w:rPr>
            </w:pPr>
            <w:r w:rsidRPr="00421E87">
              <w:rPr>
                <w:rFonts w:ascii="Times New Roman" w:hAnsi="Times New Roman" w:cs="Times New Roman"/>
                <w:sz w:val="16"/>
                <w:szCs w:val="16"/>
              </w:rPr>
              <w:t xml:space="preserve">Actions </w:t>
            </w:r>
            <w:proofErr w:type="gramStart"/>
            <w:r w:rsidRPr="00421E87">
              <w:rPr>
                <w:rFonts w:ascii="Times New Roman" w:hAnsi="Times New Roman" w:cs="Times New Roman"/>
                <w:sz w:val="16"/>
                <w:szCs w:val="16"/>
              </w:rPr>
              <w:t>By</w:t>
            </w:r>
            <w:proofErr w:type="gramEnd"/>
            <w:r w:rsidRPr="00421E87">
              <w:rPr>
                <w:rFonts w:ascii="Times New Roman" w:hAnsi="Times New Roman" w:cs="Times New Roman"/>
                <w:sz w:val="16"/>
                <w:szCs w:val="16"/>
              </w:rPr>
              <w:t xml:space="preserve"> Whom</w:t>
            </w:r>
          </w:p>
        </w:tc>
        <w:tc>
          <w:tcPr>
            <w:tcW w:w="1134" w:type="dxa"/>
            <w:shd w:val="clear" w:color="auto" w:fill="C0C0C0"/>
          </w:tcPr>
          <w:p w14:paraId="2FF13E9F" w14:textId="77777777" w:rsidR="00F4794F" w:rsidRPr="00421E87" w:rsidRDefault="00F4794F" w:rsidP="00421E87">
            <w:pPr>
              <w:rPr>
                <w:rFonts w:ascii="Times New Roman" w:hAnsi="Times New Roman" w:cs="Times New Roman"/>
                <w:sz w:val="16"/>
                <w:szCs w:val="16"/>
              </w:rPr>
            </w:pPr>
            <w:r w:rsidRPr="00421E87">
              <w:rPr>
                <w:rFonts w:ascii="Times New Roman" w:hAnsi="Times New Roman" w:cs="Times New Roman"/>
                <w:sz w:val="16"/>
                <w:szCs w:val="16"/>
              </w:rPr>
              <w:t xml:space="preserve">Action </w:t>
            </w:r>
            <w:proofErr w:type="gramStart"/>
            <w:r w:rsidRPr="00421E87">
              <w:rPr>
                <w:rFonts w:ascii="Times New Roman" w:hAnsi="Times New Roman" w:cs="Times New Roman"/>
                <w:sz w:val="16"/>
                <w:szCs w:val="16"/>
              </w:rPr>
              <w:t>By</w:t>
            </w:r>
            <w:proofErr w:type="gramEnd"/>
            <w:r w:rsidRPr="00421E87">
              <w:rPr>
                <w:rFonts w:ascii="Times New Roman" w:hAnsi="Times New Roman" w:cs="Times New Roman"/>
                <w:sz w:val="16"/>
                <w:szCs w:val="16"/>
              </w:rPr>
              <w:t xml:space="preserve"> When</w:t>
            </w:r>
          </w:p>
        </w:tc>
      </w:tr>
      <w:tr w:rsidR="00F4794F" w:rsidRPr="00421E87" w14:paraId="6EC60F1A" w14:textId="77777777" w:rsidTr="00421E87">
        <w:trPr>
          <w:trHeight w:val="596"/>
        </w:trPr>
        <w:tc>
          <w:tcPr>
            <w:tcW w:w="534" w:type="dxa"/>
            <w:shd w:val="clear" w:color="auto" w:fill="auto"/>
          </w:tcPr>
          <w:p w14:paraId="6835250F" w14:textId="77777777" w:rsidR="00F4794F" w:rsidRPr="00421E87" w:rsidRDefault="00F4794F" w:rsidP="00421E87">
            <w:pPr>
              <w:rPr>
                <w:rFonts w:ascii="Times New Roman" w:hAnsi="Times New Roman" w:cs="Times New Roman"/>
                <w:sz w:val="16"/>
                <w:szCs w:val="16"/>
              </w:rPr>
            </w:pPr>
          </w:p>
          <w:p w14:paraId="59DB9574" w14:textId="77777777" w:rsidR="00F4794F" w:rsidRPr="00421E87" w:rsidRDefault="00F4794F" w:rsidP="00421E87">
            <w:pPr>
              <w:rPr>
                <w:rFonts w:ascii="Times New Roman" w:hAnsi="Times New Roman" w:cs="Times New Roman"/>
                <w:sz w:val="16"/>
                <w:szCs w:val="16"/>
              </w:rPr>
            </w:pPr>
            <w:r w:rsidRPr="00421E87">
              <w:rPr>
                <w:rFonts w:ascii="Times New Roman" w:hAnsi="Times New Roman" w:cs="Times New Roman"/>
                <w:sz w:val="16"/>
                <w:szCs w:val="16"/>
              </w:rPr>
              <w:t>1</w:t>
            </w:r>
          </w:p>
        </w:tc>
        <w:tc>
          <w:tcPr>
            <w:tcW w:w="3260" w:type="dxa"/>
            <w:shd w:val="clear" w:color="auto" w:fill="auto"/>
          </w:tcPr>
          <w:p w14:paraId="58015749" w14:textId="445A7B9E" w:rsidR="00F56C58" w:rsidRPr="00421E87" w:rsidRDefault="00261195" w:rsidP="00421E87">
            <w:pPr>
              <w:rPr>
                <w:rFonts w:ascii="Times New Roman" w:hAnsi="Times New Roman" w:cs="Times New Roman"/>
                <w:sz w:val="16"/>
                <w:szCs w:val="16"/>
              </w:rPr>
            </w:pPr>
            <w:r w:rsidRPr="00421E87">
              <w:rPr>
                <w:rFonts w:ascii="Times New Roman" w:hAnsi="Times New Roman" w:cs="Times New Roman"/>
                <w:sz w:val="16"/>
                <w:szCs w:val="16"/>
              </w:rPr>
              <w:t>A group outing</w:t>
            </w:r>
            <w:r w:rsidR="00F56C58" w:rsidRPr="00421E87">
              <w:rPr>
                <w:rFonts w:ascii="Times New Roman" w:hAnsi="Times New Roman" w:cs="Times New Roman"/>
                <w:sz w:val="16"/>
                <w:szCs w:val="16"/>
              </w:rPr>
              <w:t xml:space="preserve">, walking </w:t>
            </w:r>
            <w:r w:rsidRPr="00421E87">
              <w:rPr>
                <w:rFonts w:ascii="Times New Roman" w:hAnsi="Times New Roman" w:cs="Times New Roman"/>
                <w:sz w:val="16"/>
                <w:szCs w:val="16"/>
              </w:rPr>
              <w:t>to local play park to access climbing equipment.</w:t>
            </w:r>
            <w:r w:rsidR="00540A2B">
              <w:rPr>
                <w:rFonts w:ascii="Times New Roman" w:hAnsi="Times New Roman" w:cs="Times New Roman"/>
                <w:sz w:val="16"/>
                <w:szCs w:val="16"/>
              </w:rPr>
              <w:t xml:space="preserve"> </w:t>
            </w:r>
            <w:r w:rsidR="00A300DE">
              <w:rPr>
                <w:rFonts w:ascii="Times New Roman" w:hAnsi="Times New Roman" w:cs="Times New Roman"/>
                <w:sz w:val="16"/>
                <w:szCs w:val="16"/>
              </w:rPr>
              <w:t xml:space="preserve">A group of 10 children aged </w:t>
            </w:r>
            <w:proofErr w:type="gramStart"/>
            <w:r w:rsidR="00A300DE">
              <w:rPr>
                <w:rFonts w:ascii="Times New Roman" w:hAnsi="Times New Roman" w:cs="Times New Roman"/>
                <w:sz w:val="16"/>
                <w:szCs w:val="16"/>
              </w:rPr>
              <w:t>four and five year</w:t>
            </w:r>
            <w:proofErr w:type="gramEnd"/>
            <w:r w:rsidR="00A300DE">
              <w:rPr>
                <w:rFonts w:ascii="Times New Roman" w:hAnsi="Times New Roman" w:cs="Times New Roman"/>
                <w:sz w:val="16"/>
                <w:szCs w:val="16"/>
              </w:rPr>
              <w:t xml:space="preserve"> olds.</w:t>
            </w:r>
          </w:p>
          <w:p w14:paraId="467E64AF" w14:textId="77777777" w:rsidR="00F56C58" w:rsidRPr="00421E87" w:rsidRDefault="00F56C58" w:rsidP="00421E87">
            <w:pPr>
              <w:rPr>
                <w:rFonts w:ascii="Times New Roman" w:hAnsi="Times New Roman" w:cs="Times New Roman"/>
                <w:sz w:val="16"/>
                <w:szCs w:val="16"/>
              </w:rPr>
            </w:pPr>
            <w:r w:rsidRPr="00421E87">
              <w:rPr>
                <w:rFonts w:ascii="Times New Roman" w:hAnsi="Times New Roman" w:cs="Times New Roman"/>
                <w:sz w:val="16"/>
                <w:szCs w:val="16"/>
              </w:rPr>
              <w:t>Road crossing risk of trips and falls into roads.</w:t>
            </w:r>
          </w:p>
          <w:p w14:paraId="79E96D41" w14:textId="77777777" w:rsidR="00F56C58" w:rsidRPr="00421E87" w:rsidRDefault="00F56C58" w:rsidP="00421E87">
            <w:pPr>
              <w:rPr>
                <w:rFonts w:ascii="Times New Roman" w:hAnsi="Times New Roman" w:cs="Times New Roman"/>
                <w:sz w:val="16"/>
                <w:szCs w:val="16"/>
              </w:rPr>
            </w:pPr>
          </w:p>
        </w:tc>
        <w:tc>
          <w:tcPr>
            <w:tcW w:w="2126" w:type="dxa"/>
            <w:shd w:val="clear" w:color="auto" w:fill="auto"/>
          </w:tcPr>
          <w:p w14:paraId="0B115519" w14:textId="77777777" w:rsidR="00F4794F" w:rsidRPr="00421E87" w:rsidRDefault="00F56C58" w:rsidP="00421E87">
            <w:pPr>
              <w:rPr>
                <w:rFonts w:ascii="Times New Roman" w:hAnsi="Times New Roman" w:cs="Times New Roman"/>
                <w:sz w:val="16"/>
                <w:szCs w:val="16"/>
              </w:rPr>
            </w:pPr>
            <w:r w:rsidRPr="00421E87">
              <w:rPr>
                <w:rFonts w:ascii="Times New Roman" w:hAnsi="Times New Roman" w:cs="Times New Roman"/>
                <w:sz w:val="16"/>
                <w:szCs w:val="16"/>
              </w:rPr>
              <w:t>Children and adults</w:t>
            </w:r>
          </w:p>
        </w:tc>
        <w:tc>
          <w:tcPr>
            <w:tcW w:w="3119" w:type="dxa"/>
            <w:shd w:val="clear" w:color="auto" w:fill="auto"/>
          </w:tcPr>
          <w:p w14:paraId="32FA4493" w14:textId="77777777" w:rsidR="00F4794F" w:rsidRPr="00421E87" w:rsidRDefault="00F56C58" w:rsidP="00421E87">
            <w:pPr>
              <w:rPr>
                <w:rFonts w:ascii="Times New Roman" w:hAnsi="Times New Roman" w:cs="Times New Roman"/>
                <w:sz w:val="16"/>
                <w:szCs w:val="16"/>
              </w:rPr>
            </w:pPr>
            <w:r w:rsidRPr="00421E87">
              <w:rPr>
                <w:rFonts w:ascii="Times New Roman" w:hAnsi="Times New Roman" w:cs="Times New Roman"/>
                <w:sz w:val="16"/>
                <w:szCs w:val="16"/>
              </w:rPr>
              <w:t>Child/ Adult ratios and walking rules combined with high visibility jackets.</w:t>
            </w:r>
          </w:p>
          <w:p w14:paraId="79060A4A" w14:textId="77777777" w:rsidR="00143562" w:rsidRDefault="00143562" w:rsidP="00421E87">
            <w:pPr>
              <w:rPr>
                <w:rFonts w:ascii="Times New Roman" w:hAnsi="Times New Roman" w:cs="Times New Roman"/>
                <w:sz w:val="16"/>
                <w:szCs w:val="16"/>
              </w:rPr>
            </w:pPr>
            <w:r w:rsidRPr="00421E87">
              <w:rPr>
                <w:rFonts w:ascii="Times New Roman" w:hAnsi="Times New Roman" w:cs="Times New Roman"/>
                <w:sz w:val="16"/>
                <w:szCs w:val="16"/>
              </w:rPr>
              <w:t>Planning of route to minimise need for crossing roads.</w:t>
            </w:r>
            <w:r w:rsidR="00D624F4">
              <w:rPr>
                <w:rFonts w:ascii="Times New Roman" w:hAnsi="Times New Roman" w:cs="Times New Roman"/>
                <w:sz w:val="16"/>
                <w:szCs w:val="16"/>
              </w:rPr>
              <w:t xml:space="preserve"> Correct r</w:t>
            </w:r>
            <w:r w:rsidR="00540A2B">
              <w:rPr>
                <w:rFonts w:ascii="Times New Roman" w:hAnsi="Times New Roman" w:cs="Times New Roman"/>
                <w:sz w:val="16"/>
                <w:szCs w:val="16"/>
              </w:rPr>
              <w:t>atio of adult to child supervision.</w:t>
            </w:r>
          </w:p>
          <w:p w14:paraId="4625807C" w14:textId="061BF970" w:rsidR="00A300DE" w:rsidRPr="00421E87" w:rsidRDefault="00A300DE" w:rsidP="00421E87">
            <w:pPr>
              <w:rPr>
                <w:rFonts w:ascii="Times New Roman" w:hAnsi="Times New Roman" w:cs="Times New Roman"/>
                <w:sz w:val="16"/>
                <w:szCs w:val="16"/>
              </w:rPr>
            </w:pPr>
            <w:r>
              <w:rPr>
                <w:rFonts w:ascii="Times New Roman" w:hAnsi="Times New Roman" w:cs="Times New Roman"/>
                <w:sz w:val="16"/>
                <w:szCs w:val="16"/>
              </w:rPr>
              <w:t xml:space="preserve">Required number of adults being two. One extra adult to ensure safe crossings will be easier. </w:t>
            </w:r>
          </w:p>
        </w:tc>
        <w:tc>
          <w:tcPr>
            <w:tcW w:w="2693" w:type="dxa"/>
            <w:shd w:val="clear" w:color="auto" w:fill="auto"/>
          </w:tcPr>
          <w:p w14:paraId="27BF0105" w14:textId="77777777" w:rsidR="00F4794F" w:rsidRPr="00421E87" w:rsidRDefault="00F56C58" w:rsidP="00421E87">
            <w:pPr>
              <w:rPr>
                <w:rFonts w:ascii="Times New Roman" w:hAnsi="Times New Roman" w:cs="Times New Roman"/>
                <w:sz w:val="16"/>
                <w:szCs w:val="16"/>
              </w:rPr>
            </w:pPr>
            <w:r w:rsidRPr="00421E87">
              <w:rPr>
                <w:rFonts w:ascii="Times New Roman" w:hAnsi="Times New Roman" w:cs="Times New Roman"/>
                <w:sz w:val="16"/>
                <w:szCs w:val="16"/>
              </w:rPr>
              <w:t>Ensuring mobile road crossing equipment is brought along,</w:t>
            </w:r>
            <w:r w:rsidR="00143562" w:rsidRPr="00421E87">
              <w:rPr>
                <w:rFonts w:ascii="Times New Roman" w:hAnsi="Times New Roman" w:cs="Times New Roman"/>
                <w:sz w:val="16"/>
                <w:szCs w:val="16"/>
              </w:rPr>
              <w:t xml:space="preserve"> </w:t>
            </w:r>
            <w:r w:rsidRPr="00421E87">
              <w:rPr>
                <w:rFonts w:ascii="Times New Roman" w:hAnsi="Times New Roman" w:cs="Times New Roman"/>
                <w:sz w:val="16"/>
                <w:szCs w:val="16"/>
              </w:rPr>
              <w:t>careful placing of supervising adults. Prior checking of route hazards and removal of any such hazard.</w:t>
            </w:r>
          </w:p>
        </w:tc>
        <w:tc>
          <w:tcPr>
            <w:tcW w:w="1134" w:type="dxa"/>
            <w:shd w:val="clear" w:color="auto" w:fill="auto"/>
          </w:tcPr>
          <w:p w14:paraId="6596ECD6" w14:textId="77777777" w:rsidR="00F4794F" w:rsidRPr="00421E87" w:rsidRDefault="00F56C58" w:rsidP="00421E87">
            <w:pPr>
              <w:rPr>
                <w:rFonts w:ascii="Times New Roman" w:hAnsi="Times New Roman" w:cs="Times New Roman"/>
                <w:sz w:val="16"/>
                <w:szCs w:val="16"/>
              </w:rPr>
            </w:pPr>
            <w:r w:rsidRPr="00421E87">
              <w:rPr>
                <w:rFonts w:ascii="Times New Roman" w:hAnsi="Times New Roman" w:cs="Times New Roman"/>
                <w:sz w:val="16"/>
                <w:szCs w:val="16"/>
              </w:rPr>
              <w:t>Class teacher and all supervising adults.</w:t>
            </w:r>
          </w:p>
        </w:tc>
        <w:tc>
          <w:tcPr>
            <w:tcW w:w="1134" w:type="dxa"/>
            <w:shd w:val="clear" w:color="auto" w:fill="auto"/>
          </w:tcPr>
          <w:p w14:paraId="6A08CDA4" w14:textId="77777777" w:rsidR="00F4794F" w:rsidRPr="00421E87" w:rsidRDefault="00F56C58" w:rsidP="00421E87">
            <w:pPr>
              <w:rPr>
                <w:rFonts w:ascii="Times New Roman" w:hAnsi="Times New Roman" w:cs="Times New Roman"/>
                <w:sz w:val="16"/>
                <w:szCs w:val="16"/>
              </w:rPr>
            </w:pPr>
            <w:r w:rsidRPr="00421E87">
              <w:rPr>
                <w:rFonts w:ascii="Times New Roman" w:hAnsi="Times New Roman" w:cs="Times New Roman"/>
                <w:sz w:val="16"/>
                <w:szCs w:val="16"/>
              </w:rPr>
              <w:t>Day of outing/ 18.01.2019</w:t>
            </w:r>
          </w:p>
        </w:tc>
      </w:tr>
      <w:tr w:rsidR="00F4794F" w:rsidRPr="00421E87" w14:paraId="29AEC1FF" w14:textId="77777777" w:rsidTr="00421E87">
        <w:trPr>
          <w:trHeight w:val="555"/>
        </w:trPr>
        <w:tc>
          <w:tcPr>
            <w:tcW w:w="534" w:type="dxa"/>
            <w:shd w:val="clear" w:color="auto" w:fill="auto"/>
          </w:tcPr>
          <w:p w14:paraId="3F3E4252" w14:textId="77777777" w:rsidR="00F4794F" w:rsidRPr="00421E87" w:rsidRDefault="00F4794F" w:rsidP="00421E87">
            <w:pPr>
              <w:rPr>
                <w:rFonts w:ascii="Times New Roman" w:hAnsi="Times New Roman" w:cs="Times New Roman"/>
                <w:sz w:val="16"/>
                <w:szCs w:val="16"/>
              </w:rPr>
            </w:pPr>
          </w:p>
          <w:p w14:paraId="52831097" w14:textId="77777777" w:rsidR="00F4794F" w:rsidRPr="00421E87" w:rsidRDefault="00F4794F" w:rsidP="00421E87">
            <w:pPr>
              <w:rPr>
                <w:rFonts w:ascii="Times New Roman" w:hAnsi="Times New Roman" w:cs="Times New Roman"/>
                <w:sz w:val="16"/>
                <w:szCs w:val="16"/>
              </w:rPr>
            </w:pPr>
            <w:r w:rsidRPr="00421E87">
              <w:rPr>
                <w:rFonts w:ascii="Times New Roman" w:hAnsi="Times New Roman" w:cs="Times New Roman"/>
                <w:sz w:val="16"/>
                <w:szCs w:val="16"/>
              </w:rPr>
              <w:t>2</w:t>
            </w:r>
          </w:p>
        </w:tc>
        <w:tc>
          <w:tcPr>
            <w:tcW w:w="3260" w:type="dxa"/>
            <w:shd w:val="clear" w:color="auto" w:fill="auto"/>
          </w:tcPr>
          <w:p w14:paraId="092051AB" w14:textId="77777777" w:rsidR="00F4794F" w:rsidRPr="00421E87" w:rsidRDefault="00143562" w:rsidP="00421E87">
            <w:pPr>
              <w:rPr>
                <w:rFonts w:ascii="Times New Roman" w:hAnsi="Times New Roman" w:cs="Times New Roman"/>
                <w:sz w:val="16"/>
                <w:szCs w:val="16"/>
              </w:rPr>
            </w:pPr>
            <w:r w:rsidRPr="00421E87">
              <w:rPr>
                <w:rFonts w:ascii="Times New Roman" w:hAnsi="Times New Roman" w:cs="Times New Roman"/>
                <w:sz w:val="16"/>
                <w:szCs w:val="16"/>
              </w:rPr>
              <w:t>Risk of losing a child.</w:t>
            </w:r>
          </w:p>
        </w:tc>
        <w:tc>
          <w:tcPr>
            <w:tcW w:w="2126" w:type="dxa"/>
            <w:shd w:val="clear" w:color="auto" w:fill="auto"/>
          </w:tcPr>
          <w:p w14:paraId="37E9B44F" w14:textId="77777777" w:rsidR="00F4794F" w:rsidRPr="00421E87" w:rsidRDefault="00143562" w:rsidP="00421E87">
            <w:pPr>
              <w:rPr>
                <w:rFonts w:ascii="Times New Roman" w:hAnsi="Times New Roman" w:cs="Times New Roman"/>
                <w:sz w:val="16"/>
                <w:szCs w:val="16"/>
              </w:rPr>
            </w:pPr>
            <w:r w:rsidRPr="00421E87">
              <w:rPr>
                <w:rFonts w:ascii="Times New Roman" w:hAnsi="Times New Roman" w:cs="Times New Roman"/>
                <w:sz w:val="16"/>
                <w:szCs w:val="16"/>
              </w:rPr>
              <w:t>children</w:t>
            </w:r>
          </w:p>
        </w:tc>
        <w:tc>
          <w:tcPr>
            <w:tcW w:w="3119" w:type="dxa"/>
            <w:shd w:val="clear" w:color="auto" w:fill="auto"/>
          </w:tcPr>
          <w:p w14:paraId="1BB71477" w14:textId="77777777" w:rsidR="00F4794F" w:rsidRPr="00421E87" w:rsidRDefault="00143562" w:rsidP="00421E87">
            <w:pPr>
              <w:rPr>
                <w:rFonts w:ascii="Times New Roman" w:hAnsi="Times New Roman" w:cs="Times New Roman"/>
                <w:sz w:val="16"/>
                <w:szCs w:val="16"/>
              </w:rPr>
            </w:pPr>
            <w:r w:rsidRPr="00421E87">
              <w:rPr>
                <w:rFonts w:ascii="Times New Roman" w:hAnsi="Times New Roman" w:cs="Times New Roman"/>
                <w:sz w:val="16"/>
                <w:szCs w:val="16"/>
              </w:rPr>
              <w:t>registers</w:t>
            </w:r>
          </w:p>
        </w:tc>
        <w:tc>
          <w:tcPr>
            <w:tcW w:w="2693" w:type="dxa"/>
            <w:shd w:val="clear" w:color="auto" w:fill="auto"/>
          </w:tcPr>
          <w:p w14:paraId="5998E3EF" w14:textId="77777777" w:rsidR="00F4794F" w:rsidRPr="00421E87" w:rsidRDefault="00143562" w:rsidP="00421E87">
            <w:pPr>
              <w:rPr>
                <w:rFonts w:ascii="Times New Roman" w:hAnsi="Times New Roman" w:cs="Times New Roman"/>
                <w:sz w:val="16"/>
                <w:szCs w:val="16"/>
              </w:rPr>
            </w:pPr>
            <w:r w:rsidRPr="00421E87">
              <w:rPr>
                <w:rFonts w:ascii="Times New Roman" w:hAnsi="Times New Roman" w:cs="Times New Roman"/>
                <w:sz w:val="16"/>
                <w:szCs w:val="16"/>
              </w:rPr>
              <w:t>All staff to have group list and regularly carry out register call. Be vigilant of group and aware of who they are designated.</w:t>
            </w:r>
          </w:p>
        </w:tc>
        <w:tc>
          <w:tcPr>
            <w:tcW w:w="1134" w:type="dxa"/>
            <w:shd w:val="clear" w:color="auto" w:fill="auto"/>
          </w:tcPr>
          <w:p w14:paraId="596D2555" w14:textId="77777777" w:rsidR="00F4794F" w:rsidRPr="00421E87" w:rsidRDefault="00143562" w:rsidP="00421E87">
            <w:pPr>
              <w:rPr>
                <w:rFonts w:ascii="Times New Roman" w:hAnsi="Times New Roman" w:cs="Times New Roman"/>
                <w:sz w:val="16"/>
                <w:szCs w:val="16"/>
              </w:rPr>
            </w:pPr>
            <w:r w:rsidRPr="00421E87">
              <w:rPr>
                <w:rFonts w:ascii="Times New Roman" w:hAnsi="Times New Roman" w:cs="Times New Roman"/>
                <w:sz w:val="16"/>
                <w:szCs w:val="16"/>
              </w:rPr>
              <w:t>All adults</w:t>
            </w:r>
          </w:p>
        </w:tc>
        <w:tc>
          <w:tcPr>
            <w:tcW w:w="1134" w:type="dxa"/>
            <w:shd w:val="clear" w:color="auto" w:fill="auto"/>
          </w:tcPr>
          <w:p w14:paraId="4B3E2218" w14:textId="77777777" w:rsidR="00F4794F" w:rsidRPr="00421E87" w:rsidRDefault="00143562" w:rsidP="00421E87">
            <w:pPr>
              <w:rPr>
                <w:rFonts w:ascii="Times New Roman" w:hAnsi="Times New Roman" w:cs="Times New Roman"/>
                <w:sz w:val="16"/>
                <w:szCs w:val="16"/>
              </w:rPr>
            </w:pPr>
            <w:r w:rsidRPr="00421E87">
              <w:rPr>
                <w:rFonts w:ascii="Times New Roman" w:hAnsi="Times New Roman" w:cs="Times New Roman"/>
                <w:sz w:val="16"/>
                <w:szCs w:val="16"/>
              </w:rPr>
              <w:t>Day of outing</w:t>
            </w:r>
          </w:p>
        </w:tc>
      </w:tr>
      <w:tr w:rsidR="00F4794F" w:rsidRPr="00421E87" w14:paraId="1E427F78" w14:textId="77777777" w:rsidTr="00421E87">
        <w:trPr>
          <w:trHeight w:val="229"/>
        </w:trPr>
        <w:tc>
          <w:tcPr>
            <w:tcW w:w="534" w:type="dxa"/>
            <w:shd w:val="clear" w:color="auto" w:fill="auto"/>
          </w:tcPr>
          <w:p w14:paraId="30550DDB" w14:textId="77777777" w:rsidR="00F4794F" w:rsidRPr="00421E87" w:rsidRDefault="00F4794F" w:rsidP="00421E87">
            <w:pPr>
              <w:rPr>
                <w:rFonts w:ascii="Times New Roman" w:hAnsi="Times New Roman" w:cs="Times New Roman"/>
                <w:sz w:val="16"/>
                <w:szCs w:val="16"/>
              </w:rPr>
            </w:pPr>
          </w:p>
          <w:p w14:paraId="4A016991" w14:textId="77777777" w:rsidR="00F4794F" w:rsidRPr="00421E87" w:rsidRDefault="00F4794F" w:rsidP="00421E87">
            <w:pPr>
              <w:rPr>
                <w:rFonts w:ascii="Times New Roman" w:hAnsi="Times New Roman" w:cs="Times New Roman"/>
                <w:sz w:val="16"/>
                <w:szCs w:val="16"/>
              </w:rPr>
            </w:pPr>
            <w:r w:rsidRPr="00421E87">
              <w:rPr>
                <w:rFonts w:ascii="Times New Roman" w:hAnsi="Times New Roman" w:cs="Times New Roman"/>
                <w:sz w:val="16"/>
                <w:szCs w:val="16"/>
              </w:rPr>
              <w:t>3</w:t>
            </w:r>
          </w:p>
        </w:tc>
        <w:tc>
          <w:tcPr>
            <w:tcW w:w="3260" w:type="dxa"/>
            <w:shd w:val="clear" w:color="auto" w:fill="auto"/>
          </w:tcPr>
          <w:p w14:paraId="333BC5CE" w14:textId="77777777" w:rsidR="00F4794F" w:rsidRPr="00421E87" w:rsidRDefault="00143562" w:rsidP="00421E87">
            <w:pPr>
              <w:rPr>
                <w:rFonts w:ascii="Times New Roman" w:hAnsi="Times New Roman" w:cs="Times New Roman"/>
                <w:sz w:val="16"/>
                <w:szCs w:val="16"/>
              </w:rPr>
            </w:pPr>
            <w:r w:rsidRPr="00421E87">
              <w:rPr>
                <w:rFonts w:ascii="Times New Roman" w:hAnsi="Times New Roman" w:cs="Times New Roman"/>
                <w:sz w:val="16"/>
                <w:szCs w:val="16"/>
              </w:rPr>
              <w:t>Risk of dangerous debris or damaged equipment.</w:t>
            </w:r>
            <w:r w:rsidR="00B27CC7" w:rsidRPr="00421E87">
              <w:rPr>
                <w:rFonts w:ascii="Times New Roman" w:hAnsi="Times New Roman" w:cs="Times New Roman"/>
                <w:sz w:val="16"/>
                <w:szCs w:val="16"/>
              </w:rPr>
              <w:t xml:space="preserve"> Animal faeces </w:t>
            </w:r>
          </w:p>
        </w:tc>
        <w:tc>
          <w:tcPr>
            <w:tcW w:w="2126" w:type="dxa"/>
            <w:shd w:val="clear" w:color="auto" w:fill="auto"/>
          </w:tcPr>
          <w:p w14:paraId="1720396B" w14:textId="77777777" w:rsidR="00F4794F" w:rsidRPr="00421E87" w:rsidRDefault="00143562" w:rsidP="00421E87">
            <w:pPr>
              <w:rPr>
                <w:rFonts w:ascii="Times New Roman" w:hAnsi="Times New Roman" w:cs="Times New Roman"/>
                <w:sz w:val="16"/>
                <w:szCs w:val="16"/>
              </w:rPr>
            </w:pPr>
            <w:r w:rsidRPr="00421E87">
              <w:rPr>
                <w:rFonts w:ascii="Times New Roman" w:hAnsi="Times New Roman" w:cs="Times New Roman"/>
                <w:sz w:val="16"/>
                <w:szCs w:val="16"/>
              </w:rPr>
              <w:t>Children and adults</w:t>
            </w:r>
          </w:p>
        </w:tc>
        <w:tc>
          <w:tcPr>
            <w:tcW w:w="3119" w:type="dxa"/>
            <w:shd w:val="clear" w:color="auto" w:fill="auto"/>
          </w:tcPr>
          <w:p w14:paraId="4A477F95" w14:textId="77777777" w:rsidR="00F4794F" w:rsidRPr="00421E87" w:rsidRDefault="00143562" w:rsidP="00421E87">
            <w:pPr>
              <w:rPr>
                <w:rFonts w:ascii="Times New Roman" w:hAnsi="Times New Roman" w:cs="Times New Roman"/>
                <w:sz w:val="16"/>
                <w:szCs w:val="16"/>
              </w:rPr>
            </w:pPr>
            <w:r w:rsidRPr="00421E87">
              <w:rPr>
                <w:rFonts w:ascii="Times New Roman" w:hAnsi="Times New Roman" w:cs="Times New Roman"/>
                <w:sz w:val="16"/>
                <w:szCs w:val="16"/>
              </w:rPr>
              <w:t>Prior checking of locality for any debris and broken equipment.</w:t>
            </w:r>
          </w:p>
        </w:tc>
        <w:tc>
          <w:tcPr>
            <w:tcW w:w="2693" w:type="dxa"/>
            <w:shd w:val="clear" w:color="auto" w:fill="auto"/>
          </w:tcPr>
          <w:p w14:paraId="33F65C6F" w14:textId="77777777" w:rsidR="00F4794F" w:rsidRPr="00421E87" w:rsidRDefault="00143562" w:rsidP="00421E87">
            <w:pPr>
              <w:rPr>
                <w:rFonts w:ascii="Times New Roman" w:hAnsi="Times New Roman" w:cs="Times New Roman"/>
                <w:sz w:val="16"/>
                <w:szCs w:val="16"/>
              </w:rPr>
            </w:pPr>
            <w:r w:rsidRPr="00421E87">
              <w:rPr>
                <w:rFonts w:ascii="Times New Roman" w:hAnsi="Times New Roman" w:cs="Times New Roman"/>
                <w:sz w:val="16"/>
                <w:szCs w:val="16"/>
              </w:rPr>
              <w:t xml:space="preserve">All staff to be vigilant for these hazards as outing takes place. </w:t>
            </w:r>
          </w:p>
        </w:tc>
        <w:tc>
          <w:tcPr>
            <w:tcW w:w="1134" w:type="dxa"/>
            <w:shd w:val="clear" w:color="auto" w:fill="auto"/>
          </w:tcPr>
          <w:p w14:paraId="0D44D7FB" w14:textId="77777777" w:rsidR="00F4794F" w:rsidRPr="00421E87" w:rsidRDefault="00143562" w:rsidP="00421E87">
            <w:pPr>
              <w:rPr>
                <w:rFonts w:ascii="Times New Roman" w:hAnsi="Times New Roman" w:cs="Times New Roman"/>
                <w:sz w:val="16"/>
                <w:szCs w:val="16"/>
              </w:rPr>
            </w:pPr>
            <w:r w:rsidRPr="00421E87">
              <w:rPr>
                <w:rFonts w:ascii="Times New Roman" w:hAnsi="Times New Roman" w:cs="Times New Roman"/>
                <w:sz w:val="16"/>
                <w:szCs w:val="16"/>
              </w:rPr>
              <w:t>Class teacher and all adults.</w:t>
            </w:r>
          </w:p>
        </w:tc>
        <w:tc>
          <w:tcPr>
            <w:tcW w:w="1134" w:type="dxa"/>
            <w:shd w:val="clear" w:color="auto" w:fill="auto"/>
          </w:tcPr>
          <w:p w14:paraId="251E80DE" w14:textId="77777777" w:rsidR="00F4794F" w:rsidRPr="00421E87" w:rsidRDefault="00143562" w:rsidP="00421E87">
            <w:pPr>
              <w:rPr>
                <w:rFonts w:ascii="Times New Roman" w:hAnsi="Times New Roman" w:cs="Times New Roman"/>
                <w:sz w:val="16"/>
                <w:szCs w:val="16"/>
              </w:rPr>
            </w:pPr>
            <w:r w:rsidRPr="00421E87">
              <w:rPr>
                <w:rFonts w:ascii="Times New Roman" w:hAnsi="Times New Roman" w:cs="Times New Roman"/>
                <w:sz w:val="16"/>
                <w:szCs w:val="16"/>
              </w:rPr>
              <w:t>Day of outing</w:t>
            </w:r>
          </w:p>
        </w:tc>
      </w:tr>
      <w:tr w:rsidR="00F4794F" w:rsidRPr="00421E87" w14:paraId="027F030D" w14:textId="77777777" w:rsidTr="00421E87">
        <w:trPr>
          <w:trHeight w:val="59"/>
        </w:trPr>
        <w:tc>
          <w:tcPr>
            <w:tcW w:w="534" w:type="dxa"/>
            <w:shd w:val="clear" w:color="auto" w:fill="auto"/>
          </w:tcPr>
          <w:p w14:paraId="7820E89F" w14:textId="77777777" w:rsidR="00F4794F" w:rsidRPr="00421E87" w:rsidRDefault="00F4794F" w:rsidP="00421E87">
            <w:pPr>
              <w:rPr>
                <w:rFonts w:ascii="Times New Roman" w:hAnsi="Times New Roman" w:cs="Times New Roman"/>
                <w:sz w:val="16"/>
                <w:szCs w:val="16"/>
              </w:rPr>
            </w:pPr>
          </w:p>
          <w:p w14:paraId="21890749" w14:textId="77777777" w:rsidR="00F4794F" w:rsidRPr="00421E87" w:rsidRDefault="00F4794F" w:rsidP="00421E87">
            <w:pPr>
              <w:rPr>
                <w:rFonts w:ascii="Times New Roman" w:hAnsi="Times New Roman" w:cs="Times New Roman"/>
                <w:sz w:val="16"/>
                <w:szCs w:val="16"/>
              </w:rPr>
            </w:pPr>
            <w:r w:rsidRPr="00421E87">
              <w:rPr>
                <w:rFonts w:ascii="Times New Roman" w:hAnsi="Times New Roman" w:cs="Times New Roman"/>
                <w:sz w:val="16"/>
                <w:szCs w:val="16"/>
              </w:rPr>
              <w:t>4</w:t>
            </w:r>
          </w:p>
        </w:tc>
        <w:tc>
          <w:tcPr>
            <w:tcW w:w="3260" w:type="dxa"/>
            <w:shd w:val="clear" w:color="auto" w:fill="auto"/>
          </w:tcPr>
          <w:p w14:paraId="20E9482C" w14:textId="77777777" w:rsidR="00F4794F" w:rsidRPr="00421E87" w:rsidRDefault="00D25AA2" w:rsidP="00421E87">
            <w:pPr>
              <w:rPr>
                <w:rFonts w:ascii="Times New Roman" w:hAnsi="Times New Roman" w:cs="Times New Roman"/>
                <w:sz w:val="16"/>
                <w:szCs w:val="16"/>
              </w:rPr>
            </w:pPr>
            <w:r w:rsidRPr="00421E87">
              <w:rPr>
                <w:rFonts w:ascii="Times New Roman" w:hAnsi="Times New Roman" w:cs="Times New Roman"/>
                <w:sz w:val="16"/>
                <w:szCs w:val="16"/>
              </w:rPr>
              <w:t>Risk of major injury due to falling from climbing equipment.</w:t>
            </w:r>
          </w:p>
        </w:tc>
        <w:tc>
          <w:tcPr>
            <w:tcW w:w="2126" w:type="dxa"/>
            <w:shd w:val="clear" w:color="auto" w:fill="auto"/>
          </w:tcPr>
          <w:p w14:paraId="308292DB" w14:textId="77777777" w:rsidR="00F4794F" w:rsidRPr="00421E87" w:rsidRDefault="00D25AA2" w:rsidP="00421E87">
            <w:pPr>
              <w:rPr>
                <w:rFonts w:ascii="Times New Roman" w:hAnsi="Times New Roman" w:cs="Times New Roman"/>
                <w:sz w:val="16"/>
                <w:szCs w:val="16"/>
              </w:rPr>
            </w:pPr>
            <w:r w:rsidRPr="00421E87">
              <w:rPr>
                <w:rFonts w:ascii="Times New Roman" w:hAnsi="Times New Roman" w:cs="Times New Roman"/>
                <w:sz w:val="16"/>
                <w:szCs w:val="16"/>
              </w:rPr>
              <w:t>children</w:t>
            </w:r>
          </w:p>
        </w:tc>
        <w:tc>
          <w:tcPr>
            <w:tcW w:w="3119" w:type="dxa"/>
            <w:shd w:val="clear" w:color="auto" w:fill="auto"/>
          </w:tcPr>
          <w:p w14:paraId="1C48B15B" w14:textId="77777777" w:rsidR="00F4794F" w:rsidRPr="00421E87" w:rsidRDefault="00D25AA2" w:rsidP="00421E87">
            <w:pPr>
              <w:rPr>
                <w:rFonts w:ascii="Times New Roman" w:hAnsi="Times New Roman" w:cs="Times New Roman"/>
                <w:sz w:val="16"/>
                <w:szCs w:val="16"/>
              </w:rPr>
            </w:pPr>
            <w:r w:rsidRPr="00421E87">
              <w:rPr>
                <w:rFonts w:ascii="Times New Roman" w:hAnsi="Times New Roman" w:cs="Times New Roman"/>
                <w:sz w:val="16"/>
                <w:szCs w:val="16"/>
              </w:rPr>
              <w:t>supervision</w:t>
            </w:r>
          </w:p>
        </w:tc>
        <w:tc>
          <w:tcPr>
            <w:tcW w:w="2693" w:type="dxa"/>
            <w:shd w:val="clear" w:color="auto" w:fill="auto"/>
          </w:tcPr>
          <w:p w14:paraId="2BC8A2B6" w14:textId="77777777" w:rsidR="00F4794F" w:rsidRPr="00421E87" w:rsidRDefault="00B27CC7" w:rsidP="00421E87">
            <w:pPr>
              <w:rPr>
                <w:rFonts w:ascii="Times New Roman" w:hAnsi="Times New Roman" w:cs="Times New Roman"/>
                <w:sz w:val="16"/>
                <w:szCs w:val="16"/>
              </w:rPr>
            </w:pPr>
            <w:r w:rsidRPr="00421E87">
              <w:rPr>
                <w:rFonts w:ascii="Times New Roman" w:hAnsi="Times New Roman" w:cs="Times New Roman"/>
                <w:sz w:val="16"/>
                <w:szCs w:val="16"/>
              </w:rPr>
              <w:t xml:space="preserve">Repeating safety instructions and </w:t>
            </w:r>
            <w:proofErr w:type="gramStart"/>
            <w:r w:rsidRPr="00421E87">
              <w:rPr>
                <w:rFonts w:ascii="Times New Roman" w:hAnsi="Times New Roman" w:cs="Times New Roman"/>
                <w:sz w:val="16"/>
                <w:szCs w:val="16"/>
              </w:rPr>
              <w:t xml:space="preserve">reminders </w:t>
            </w:r>
            <w:r w:rsidR="004546A6" w:rsidRPr="00421E87">
              <w:rPr>
                <w:rFonts w:ascii="Times New Roman" w:hAnsi="Times New Roman" w:cs="Times New Roman"/>
                <w:sz w:val="16"/>
                <w:szCs w:val="16"/>
              </w:rPr>
              <w:t>.</w:t>
            </w:r>
            <w:r w:rsidRPr="00421E87">
              <w:rPr>
                <w:rFonts w:ascii="Times New Roman" w:hAnsi="Times New Roman" w:cs="Times New Roman"/>
                <w:sz w:val="16"/>
                <w:szCs w:val="16"/>
              </w:rPr>
              <w:t>of</w:t>
            </w:r>
            <w:proofErr w:type="gramEnd"/>
            <w:r w:rsidRPr="00421E87">
              <w:rPr>
                <w:rFonts w:ascii="Times New Roman" w:hAnsi="Times New Roman" w:cs="Times New Roman"/>
                <w:sz w:val="16"/>
                <w:szCs w:val="16"/>
              </w:rPr>
              <w:t xml:space="preserve"> boundaries before and during activity.</w:t>
            </w:r>
            <w:r w:rsidR="004546A6" w:rsidRPr="00421E87">
              <w:rPr>
                <w:rFonts w:ascii="Times New Roman" w:hAnsi="Times New Roman" w:cs="Times New Roman"/>
                <w:sz w:val="16"/>
                <w:szCs w:val="16"/>
              </w:rPr>
              <w:t xml:space="preserve"> Ensure first aid equipment is available and a qualified first aider is available </w:t>
            </w:r>
            <w:r w:rsidR="00421E87" w:rsidRPr="00421E87">
              <w:rPr>
                <w:rFonts w:ascii="Times New Roman" w:hAnsi="Times New Roman" w:cs="Times New Roman"/>
                <w:sz w:val="16"/>
                <w:szCs w:val="16"/>
              </w:rPr>
              <w:t>and mobile phone contact is possible to ensure fastest possible response to any incident.</w:t>
            </w:r>
          </w:p>
        </w:tc>
        <w:tc>
          <w:tcPr>
            <w:tcW w:w="1134" w:type="dxa"/>
            <w:shd w:val="clear" w:color="auto" w:fill="auto"/>
          </w:tcPr>
          <w:p w14:paraId="4B16F1DD" w14:textId="77777777" w:rsidR="00F4794F" w:rsidRPr="00421E87" w:rsidRDefault="00B27CC7" w:rsidP="00421E87">
            <w:pPr>
              <w:rPr>
                <w:rFonts w:ascii="Times New Roman" w:hAnsi="Times New Roman" w:cs="Times New Roman"/>
                <w:sz w:val="16"/>
                <w:szCs w:val="16"/>
              </w:rPr>
            </w:pPr>
            <w:r w:rsidRPr="00421E87">
              <w:rPr>
                <w:rFonts w:ascii="Times New Roman" w:hAnsi="Times New Roman" w:cs="Times New Roman"/>
                <w:sz w:val="16"/>
                <w:szCs w:val="16"/>
              </w:rPr>
              <w:t>All staff.</w:t>
            </w:r>
          </w:p>
        </w:tc>
        <w:tc>
          <w:tcPr>
            <w:tcW w:w="1134" w:type="dxa"/>
            <w:shd w:val="clear" w:color="auto" w:fill="auto"/>
          </w:tcPr>
          <w:p w14:paraId="4A498BA5" w14:textId="77777777" w:rsidR="00F4794F" w:rsidRPr="00421E87" w:rsidRDefault="00B27CC7" w:rsidP="00421E87">
            <w:pPr>
              <w:rPr>
                <w:rFonts w:ascii="Times New Roman" w:hAnsi="Times New Roman" w:cs="Times New Roman"/>
                <w:sz w:val="16"/>
                <w:szCs w:val="16"/>
              </w:rPr>
            </w:pPr>
            <w:r w:rsidRPr="00421E87">
              <w:rPr>
                <w:rFonts w:ascii="Times New Roman" w:hAnsi="Times New Roman" w:cs="Times New Roman"/>
                <w:sz w:val="16"/>
                <w:szCs w:val="16"/>
              </w:rPr>
              <w:t xml:space="preserve">Day of outing </w:t>
            </w:r>
          </w:p>
        </w:tc>
      </w:tr>
      <w:tr w:rsidR="00F4794F" w:rsidRPr="00421E87" w14:paraId="757DF3E9" w14:textId="77777777" w:rsidTr="00421E87">
        <w:trPr>
          <w:trHeight w:val="642"/>
        </w:trPr>
        <w:tc>
          <w:tcPr>
            <w:tcW w:w="534" w:type="dxa"/>
            <w:shd w:val="clear" w:color="auto" w:fill="auto"/>
          </w:tcPr>
          <w:p w14:paraId="5DA4AF7C" w14:textId="77777777" w:rsidR="00F4794F" w:rsidRPr="00421E87" w:rsidRDefault="00F4794F" w:rsidP="00421E87">
            <w:pPr>
              <w:rPr>
                <w:rFonts w:ascii="Times New Roman" w:hAnsi="Times New Roman" w:cs="Times New Roman"/>
                <w:sz w:val="16"/>
                <w:szCs w:val="16"/>
              </w:rPr>
            </w:pPr>
          </w:p>
          <w:p w14:paraId="11ED16DF" w14:textId="77777777" w:rsidR="00F4794F" w:rsidRPr="00421E87" w:rsidRDefault="00F4794F" w:rsidP="00421E87">
            <w:pPr>
              <w:rPr>
                <w:rFonts w:ascii="Times New Roman" w:hAnsi="Times New Roman" w:cs="Times New Roman"/>
                <w:sz w:val="16"/>
                <w:szCs w:val="16"/>
              </w:rPr>
            </w:pPr>
            <w:r w:rsidRPr="00421E87">
              <w:rPr>
                <w:rFonts w:ascii="Times New Roman" w:hAnsi="Times New Roman" w:cs="Times New Roman"/>
                <w:sz w:val="16"/>
                <w:szCs w:val="16"/>
              </w:rPr>
              <w:t>5</w:t>
            </w:r>
          </w:p>
        </w:tc>
        <w:tc>
          <w:tcPr>
            <w:tcW w:w="3260" w:type="dxa"/>
            <w:shd w:val="clear" w:color="auto" w:fill="auto"/>
          </w:tcPr>
          <w:p w14:paraId="4F9325EE" w14:textId="77777777" w:rsidR="00F4794F" w:rsidRPr="00421E87" w:rsidRDefault="00B27CC7" w:rsidP="00421E87">
            <w:pPr>
              <w:rPr>
                <w:rFonts w:ascii="Times New Roman" w:hAnsi="Times New Roman" w:cs="Times New Roman"/>
                <w:sz w:val="16"/>
                <w:szCs w:val="16"/>
              </w:rPr>
            </w:pPr>
            <w:r w:rsidRPr="00421E87">
              <w:rPr>
                <w:rFonts w:ascii="Times New Roman" w:hAnsi="Times New Roman" w:cs="Times New Roman"/>
                <w:sz w:val="16"/>
                <w:szCs w:val="16"/>
              </w:rPr>
              <w:t>Risk from public and animals such as dogs off leads.</w:t>
            </w:r>
          </w:p>
        </w:tc>
        <w:tc>
          <w:tcPr>
            <w:tcW w:w="2126" w:type="dxa"/>
            <w:shd w:val="clear" w:color="auto" w:fill="auto"/>
          </w:tcPr>
          <w:p w14:paraId="5B22E8C9" w14:textId="77777777" w:rsidR="00F4794F" w:rsidRPr="00421E87" w:rsidRDefault="00B27CC7" w:rsidP="00421E87">
            <w:pPr>
              <w:rPr>
                <w:rFonts w:ascii="Times New Roman" w:hAnsi="Times New Roman" w:cs="Times New Roman"/>
                <w:sz w:val="16"/>
                <w:szCs w:val="16"/>
              </w:rPr>
            </w:pPr>
            <w:r w:rsidRPr="00421E87">
              <w:rPr>
                <w:rFonts w:ascii="Times New Roman" w:hAnsi="Times New Roman" w:cs="Times New Roman"/>
                <w:sz w:val="16"/>
                <w:szCs w:val="16"/>
              </w:rPr>
              <w:t>Children and staff</w:t>
            </w:r>
          </w:p>
        </w:tc>
        <w:tc>
          <w:tcPr>
            <w:tcW w:w="3119" w:type="dxa"/>
            <w:shd w:val="clear" w:color="auto" w:fill="auto"/>
          </w:tcPr>
          <w:p w14:paraId="6549523D" w14:textId="77777777" w:rsidR="00F4794F" w:rsidRPr="00421E87" w:rsidRDefault="004546A6" w:rsidP="00421E87">
            <w:pPr>
              <w:rPr>
                <w:rFonts w:ascii="Times New Roman" w:hAnsi="Times New Roman" w:cs="Times New Roman"/>
                <w:sz w:val="16"/>
                <w:szCs w:val="16"/>
              </w:rPr>
            </w:pPr>
            <w:r w:rsidRPr="00421E87">
              <w:rPr>
                <w:rFonts w:ascii="Times New Roman" w:hAnsi="Times New Roman" w:cs="Times New Roman"/>
                <w:sz w:val="16"/>
                <w:szCs w:val="16"/>
              </w:rPr>
              <w:t>Close supervision and vigilance.</w:t>
            </w:r>
          </w:p>
        </w:tc>
        <w:tc>
          <w:tcPr>
            <w:tcW w:w="2693" w:type="dxa"/>
            <w:shd w:val="clear" w:color="auto" w:fill="auto"/>
          </w:tcPr>
          <w:p w14:paraId="48E4EB97" w14:textId="77777777" w:rsidR="00F4794F" w:rsidRPr="00421E87" w:rsidRDefault="004546A6" w:rsidP="00421E87">
            <w:pPr>
              <w:rPr>
                <w:rFonts w:ascii="Times New Roman" w:hAnsi="Times New Roman" w:cs="Times New Roman"/>
                <w:sz w:val="16"/>
                <w:szCs w:val="16"/>
              </w:rPr>
            </w:pPr>
            <w:r w:rsidRPr="00421E87">
              <w:rPr>
                <w:rFonts w:ascii="Times New Roman" w:hAnsi="Times New Roman" w:cs="Times New Roman"/>
                <w:sz w:val="16"/>
                <w:szCs w:val="16"/>
              </w:rPr>
              <w:t xml:space="preserve">Regular reminders of boundaries </w:t>
            </w:r>
            <w:proofErr w:type="gramStart"/>
            <w:r w:rsidRPr="00421E87">
              <w:rPr>
                <w:rFonts w:ascii="Times New Roman" w:hAnsi="Times New Roman" w:cs="Times New Roman"/>
                <w:sz w:val="16"/>
                <w:szCs w:val="16"/>
              </w:rPr>
              <w:t>and  line</w:t>
            </w:r>
            <w:proofErr w:type="gramEnd"/>
            <w:r w:rsidRPr="00421E87">
              <w:rPr>
                <w:rFonts w:ascii="Times New Roman" w:hAnsi="Times New Roman" w:cs="Times New Roman"/>
                <w:sz w:val="16"/>
                <w:szCs w:val="16"/>
              </w:rPr>
              <w:t xml:space="preserve"> up drills.</w:t>
            </w:r>
          </w:p>
        </w:tc>
        <w:tc>
          <w:tcPr>
            <w:tcW w:w="1134" w:type="dxa"/>
            <w:shd w:val="clear" w:color="auto" w:fill="auto"/>
          </w:tcPr>
          <w:p w14:paraId="112EDC3F" w14:textId="77777777" w:rsidR="00F4794F" w:rsidRPr="00421E87" w:rsidRDefault="004546A6" w:rsidP="00421E87">
            <w:pPr>
              <w:rPr>
                <w:rFonts w:ascii="Times New Roman" w:hAnsi="Times New Roman" w:cs="Times New Roman"/>
                <w:sz w:val="16"/>
                <w:szCs w:val="16"/>
              </w:rPr>
            </w:pPr>
            <w:r w:rsidRPr="00421E87">
              <w:rPr>
                <w:rFonts w:ascii="Times New Roman" w:hAnsi="Times New Roman" w:cs="Times New Roman"/>
                <w:sz w:val="16"/>
                <w:szCs w:val="16"/>
              </w:rPr>
              <w:t>All Staff.</w:t>
            </w:r>
          </w:p>
        </w:tc>
        <w:tc>
          <w:tcPr>
            <w:tcW w:w="1134" w:type="dxa"/>
            <w:shd w:val="clear" w:color="auto" w:fill="auto"/>
          </w:tcPr>
          <w:p w14:paraId="4DC40EF0" w14:textId="77777777" w:rsidR="00F4794F" w:rsidRPr="00421E87" w:rsidRDefault="004546A6" w:rsidP="00421E87">
            <w:pPr>
              <w:rPr>
                <w:rFonts w:ascii="Times New Roman" w:hAnsi="Times New Roman" w:cs="Times New Roman"/>
                <w:sz w:val="16"/>
                <w:szCs w:val="16"/>
              </w:rPr>
            </w:pPr>
            <w:r w:rsidRPr="00421E87">
              <w:rPr>
                <w:rFonts w:ascii="Times New Roman" w:hAnsi="Times New Roman" w:cs="Times New Roman"/>
                <w:sz w:val="16"/>
                <w:szCs w:val="16"/>
              </w:rPr>
              <w:t>Day of outing.</w:t>
            </w:r>
          </w:p>
        </w:tc>
      </w:tr>
      <w:tr w:rsidR="004546A6" w:rsidRPr="00421E87" w14:paraId="5B2E806A" w14:textId="77777777" w:rsidTr="00421E87">
        <w:trPr>
          <w:trHeight w:val="642"/>
        </w:trPr>
        <w:tc>
          <w:tcPr>
            <w:tcW w:w="534" w:type="dxa"/>
            <w:shd w:val="clear" w:color="auto" w:fill="auto"/>
          </w:tcPr>
          <w:p w14:paraId="7C0332F8" w14:textId="77777777" w:rsidR="004546A6" w:rsidRPr="00421E87" w:rsidRDefault="004546A6" w:rsidP="00421E87">
            <w:pPr>
              <w:rPr>
                <w:rFonts w:ascii="Times New Roman" w:hAnsi="Times New Roman" w:cs="Times New Roman"/>
                <w:sz w:val="16"/>
                <w:szCs w:val="16"/>
              </w:rPr>
            </w:pPr>
            <w:r w:rsidRPr="00421E87">
              <w:rPr>
                <w:rFonts w:ascii="Times New Roman" w:hAnsi="Times New Roman" w:cs="Times New Roman"/>
                <w:sz w:val="16"/>
                <w:szCs w:val="16"/>
              </w:rPr>
              <w:t>6</w:t>
            </w:r>
          </w:p>
        </w:tc>
        <w:tc>
          <w:tcPr>
            <w:tcW w:w="3260" w:type="dxa"/>
            <w:shd w:val="clear" w:color="auto" w:fill="auto"/>
          </w:tcPr>
          <w:p w14:paraId="21C741B7" w14:textId="77777777" w:rsidR="004546A6" w:rsidRPr="00421E87" w:rsidRDefault="004546A6" w:rsidP="00421E87">
            <w:pPr>
              <w:rPr>
                <w:rFonts w:ascii="Times New Roman" w:hAnsi="Times New Roman" w:cs="Times New Roman"/>
                <w:sz w:val="16"/>
                <w:szCs w:val="16"/>
              </w:rPr>
            </w:pPr>
            <w:r w:rsidRPr="00421E87">
              <w:rPr>
                <w:rFonts w:ascii="Times New Roman" w:hAnsi="Times New Roman" w:cs="Times New Roman"/>
                <w:sz w:val="16"/>
                <w:szCs w:val="16"/>
              </w:rPr>
              <w:t xml:space="preserve">Risk of minor injury on uneven surfaces. </w:t>
            </w:r>
          </w:p>
        </w:tc>
        <w:tc>
          <w:tcPr>
            <w:tcW w:w="2126" w:type="dxa"/>
            <w:shd w:val="clear" w:color="auto" w:fill="auto"/>
          </w:tcPr>
          <w:p w14:paraId="7430D96D" w14:textId="77777777" w:rsidR="004546A6" w:rsidRPr="00421E87" w:rsidRDefault="004546A6" w:rsidP="00421E87">
            <w:pPr>
              <w:rPr>
                <w:rFonts w:ascii="Times New Roman" w:hAnsi="Times New Roman" w:cs="Times New Roman"/>
                <w:sz w:val="16"/>
                <w:szCs w:val="16"/>
              </w:rPr>
            </w:pPr>
            <w:r w:rsidRPr="00421E87">
              <w:rPr>
                <w:rFonts w:ascii="Times New Roman" w:hAnsi="Times New Roman" w:cs="Times New Roman"/>
                <w:sz w:val="16"/>
                <w:szCs w:val="16"/>
              </w:rPr>
              <w:t>Children and staff</w:t>
            </w:r>
          </w:p>
        </w:tc>
        <w:tc>
          <w:tcPr>
            <w:tcW w:w="3119" w:type="dxa"/>
            <w:shd w:val="clear" w:color="auto" w:fill="auto"/>
          </w:tcPr>
          <w:p w14:paraId="11122389" w14:textId="77777777" w:rsidR="004546A6" w:rsidRPr="00421E87" w:rsidRDefault="004546A6" w:rsidP="00421E87">
            <w:pPr>
              <w:rPr>
                <w:rFonts w:ascii="Times New Roman" w:hAnsi="Times New Roman" w:cs="Times New Roman"/>
                <w:sz w:val="16"/>
                <w:szCs w:val="16"/>
              </w:rPr>
            </w:pPr>
            <w:proofErr w:type="gramStart"/>
            <w:r w:rsidRPr="00421E87">
              <w:rPr>
                <w:rFonts w:ascii="Times New Roman" w:hAnsi="Times New Roman" w:cs="Times New Roman"/>
                <w:sz w:val="16"/>
                <w:szCs w:val="16"/>
              </w:rPr>
              <w:t>Supervision ,</w:t>
            </w:r>
            <w:proofErr w:type="gramEnd"/>
            <w:r w:rsidRPr="00421E87">
              <w:rPr>
                <w:rFonts w:ascii="Times New Roman" w:hAnsi="Times New Roman" w:cs="Times New Roman"/>
                <w:sz w:val="16"/>
                <w:szCs w:val="16"/>
              </w:rPr>
              <w:t xml:space="preserve"> safety reminders.</w:t>
            </w:r>
          </w:p>
        </w:tc>
        <w:tc>
          <w:tcPr>
            <w:tcW w:w="2693" w:type="dxa"/>
            <w:shd w:val="clear" w:color="auto" w:fill="auto"/>
          </w:tcPr>
          <w:p w14:paraId="7FE9F8D6" w14:textId="77777777" w:rsidR="004546A6" w:rsidRPr="00421E87" w:rsidRDefault="004546A6" w:rsidP="00421E87">
            <w:pPr>
              <w:rPr>
                <w:rFonts w:ascii="Times New Roman" w:hAnsi="Times New Roman" w:cs="Times New Roman"/>
                <w:sz w:val="16"/>
                <w:szCs w:val="16"/>
              </w:rPr>
            </w:pPr>
            <w:r w:rsidRPr="00421E87">
              <w:rPr>
                <w:rFonts w:ascii="Times New Roman" w:hAnsi="Times New Roman" w:cs="Times New Roman"/>
                <w:sz w:val="16"/>
                <w:szCs w:val="16"/>
              </w:rPr>
              <w:t>Ensure first aid kits are taken and placed in easily accessible places and all staff are aware of them and how to use them.</w:t>
            </w:r>
          </w:p>
        </w:tc>
        <w:tc>
          <w:tcPr>
            <w:tcW w:w="1134" w:type="dxa"/>
            <w:shd w:val="clear" w:color="auto" w:fill="auto"/>
          </w:tcPr>
          <w:p w14:paraId="4DFC212D" w14:textId="77777777" w:rsidR="004546A6" w:rsidRPr="00421E87" w:rsidRDefault="004546A6" w:rsidP="00421E87">
            <w:pPr>
              <w:rPr>
                <w:rFonts w:ascii="Times New Roman" w:hAnsi="Times New Roman" w:cs="Times New Roman"/>
                <w:sz w:val="16"/>
                <w:szCs w:val="16"/>
              </w:rPr>
            </w:pPr>
          </w:p>
        </w:tc>
        <w:tc>
          <w:tcPr>
            <w:tcW w:w="1134" w:type="dxa"/>
            <w:shd w:val="clear" w:color="auto" w:fill="auto"/>
          </w:tcPr>
          <w:p w14:paraId="5C91A9DE" w14:textId="77777777" w:rsidR="004546A6" w:rsidRPr="00421E87" w:rsidRDefault="004546A6" w:rsidP="00421E87">
            <w:pPr>
              <w:rPr>
                <w:rFonts w:ascii="Times New Roman" w:hAnsi="Times New Roman" w:cs="Times New Roman"/>
                <w:sz w:val="16"/>
                <w:szCs w:val="16"/>
              </w:rPr>
            </w:pPr>
          </w:p>
        </w:tc>
      </w:tr>
    </w:tbl>
    <w:p w14:paraId="22014963" w14:textId="77777777" w:rsidR="00F4794F" w:rsidRPr="009374D3" w:rsidRDefault="00F4794F" w:rsidP="00F4794F">
      <w:pPr>
        <w:rPr>
          <w:rFonts w:ascii="Calibri" w:hAnsi="Calibri"/>
        </w:rPr>
      </w:pPr>
    </w:p>
    <w:p w14:paraId="26691D81" w14:textId="328C6658" w:rsidR="00F4794F" w:rsidRDefault="0045519D" w:rsidP="0045519D">
      <w:pPr>
        <w:tabs>
          <w:tab w:val="left" w:pos="2292"/>
        </w:tabs>
      </w:pPr>
      <w:r>
        <w:tab/>
      </w:r>
    </w:p>
    <w:p w14:paraId="299D9CBB" w14:textId="09D9E4B4" w:rsidR="00F4794F" w:rsidRDefault="00437EA8" w:rsidP="00F4794F">
      <w:pPr>
        <w:rPr>
          <w:rFonts w:ascii="Calibri" w:hAnsi="Calibri"/>
        </w:rPr>
      </w:pPr>
      <w:r>
        <w:rPr>
          <w:rFonts w:ascii="Calibri" w:hAnsi="Calibri"/>
        </w:rPr>
        <w:t>Section Four</w:t>
      </w:r>
      <w:r w:rsidR="007B2B97">
        <w:rPr>
          <w:rFonts w:ascii="Calibri" w:hAnsi="Calibri"/>
        </w:rPr>
        <w:t>.</w:t>
      </w:r>
    </w:p>
    <w:p w14:paraId="07279699" w14:textId="1B040749" w:rsidR="007B2B97" w:rsidRDefault="007B2B97" w:rsidP="00F4794F">
      <w:pPr>
        <w:rPr>
          <w:rFonts w:ascii="Calibri" w:hAnsi="Calibri"/>
        </w:rPr>
      </w:pPr>
      <w:r>
        <w:rPr>
          <w:rFonts w:ascii="Calibri" w:hAnsi="Calibri"/>
        </w:rPr>
        <w:t>Description</w:t>
      </w:r>
      <w:r w:rsidR="00622FAC">
        <w:rPr>
          <w:rFonts w:ascii="Calibri" w:hAnsi="Calibri"/>
        </w:rPr>
        <w:t>.</w:t>
      </w:r>
    </w:p>
    <w:p w14:paraId="049840D5" w14:textId="268D3CAD" w:rsidR="00622FAC" w:rsidRDefault="00622FAC" w:rsidP="00F4794F">
      <w:pPr>
        <w:rPr>
          <w:rFonts w:ascii="Calibri" w:hAnsi="Calibri"/>
        </w:rPr>
      </w:pPr>
      <w:r>
        <w:rPr>
          <w:rFonts w:ascii="Calibri" w:hAnsi="Calibri"/>
        </w:rPr>
        <w:t xml:space="preserve">A group of 10 children aged four to five were taken to a local park. The park is within 10 </w:t>
      </w:r>
      <w:r w:rsidR="00716C2F">
        <w:rPr>
          <w:rFonts w:ascii="Calibri" w:hAnsi="Calibri"/>
        </w:rPr>
        <w:t>minutes’ walk</w:t>
      </w:r>
      <w:r>
        <w:rPr>
          <w:rFonts w:ascii="Calibri" w:hAnsi="Calibri"/>
        </w:rPr>
        <w:t xml:space="preserve"> of the school and </w:t>
      </w:r>
      <w:r w:rsidR="00716C2F">
        <w:rPr>
          <w:rFonts w:ascii="Calibri" w:hAnsi="Calibri"/>
        </w:rPr>
        <w:t>involves</w:t>
      </w:r>
      <w:r>
        <w:rPr>
          <w:rFonts w:ascii="Calibri" w:hAnsi="Calibri"/>
        </w:rPr>
        <w:t xml:space="preserve"> the need to cross two roads both of which have no formal crossings controls but are on a residential street. At the park the children are being allowed to practise their climbing skills on climbing equipment, a ‘witches hat</w:t>
      </w:r>
      <w:proofErr w:type="gramStart"/>
      <w:r>
        <w:rPr>
          <w:rFonts w:ascii="Calibri" w:hAnsi="Calibri"/>
        </w:rPr>
        <w:t>’ .</w:t>
      </w:r>
      <w:proofErr w:type="gramEnd"/>
      <w:r>
        <w:rPr>
          <w:rFonts w:ascii="Calibri" w:hAnsi="Calibri"/>
        </w:rPr>
        <w:t xml:space="preserve"> three adults were needed to accompany these children, two adults to fulfil the guide ratios and an extra adult to help with the road crossings</w:t>
      </w:r>
      <w:r w:rsidR="0021159E">
        <w:rPr>
          <w:rFonts w:ascii="Calibri" w:hAnsi="Calibri"/>
        </w:rPr>
        <w:t xml:space="preserve"> with mobile crossing patrol equipment</w:t>
      </w:r>
      <w:r>
        <w:rPr>
          <w:rFonts w:ascii="Calibri" w:hAnsi="Calibri"/>
        </w:rPr>
        <w:t xml:space="preserve"> and go ahead to check for immediate risks that may have occurred since the mornings check of the area. The children played on the equipment for </w:t>
      </w:r>
      <w:r w:rsidR="00716C2F">
        <w:rPr>
          <w:rFonts w:ascii="Calibri" w:hAnsi="Calibri"/>
        </w:rPr>
        <w:t>thirty-five</w:t>
      </w:r>
      <w:r>
        <w:rPr>
          <w:rFonts w:ascii="Calibri" w:hAnsi="Calibri"/>
        </w:rPr>
        <w:t xml:space="preserve"> minutes then the group returned </w:t>
      </w:r>
      <w:r w:rsidR="0021159E">
        <w:rPr>
          <w:rFonts w:ascii="Calibri" w:hAnsi="Calibri"/>
        </w:rPr>
        <w:t xml:space="preserve">to school to continue the days routine. </w:t>
      </w:r>
    </w:p>
    <w:p w14:paraId="223DDD28" w14:textId="1788F432" w:rsidR="0021159E" w:rsidRDefault="0021159E" w:rsidP="00F4794F">
      <w:pPr>
        <w:rPr>
          <w:rFonts w:ascii="Calibri" w:hAnsi="Calibri"/>
        </w:rPr>
      </w:pPr>
      <w:r>
        <w:rPr>
          <w:rFonts w:ascii="Calibri" w:hAnsi="Calibri"/>
        </w:rPr>
        <w:t>Feelings.</w:t>
      </w:r>
    </w:p>
    <w:p w14:paraId="7C0CE945" w14:textId="18A4E99D" w:rsidR="0021159E" w:rsidRDefault="0021159E" w:rsidP="00F4794F">
      <w:pPr>
        <w:rPr>
          <w:rFonts w:ascii="Calibri" w:hAnsi="Calibri"/>
        </w:rPr>
      </w:pPr>
      <w:r>
        <w:rPr>
          <w:rFonts w:ascii="Calibri" w:hAnsi="Calibri"/>
        </w:rPr>
        <w:t xml:space="preserve">The adults felt nervous about taking children out of school. Many risks were thought about and as they went made constant dynamic risk </w:t>
      </w:r>
      <w:r w:rsidR="00716C2F">
        <w:rPr>
          <w:rFonts w:ascii="Calibri" w:hAnsi="Calibri"/>
        </w:rPr>
        <w:t>assessments.</w:t>
      </w:r>
      <w:r>
        <w:rPr>
          <w:rFonts w:ascii="Calibri" w:hAnsi="Calibri"/>
        </w:rPr>
        <w:t xml:space="preserve"> they felt keen to let the children experience the play equipment which is out of the ordinary for the </w:t>
      </w:r>
      <w:r w:rsidR="00716C2F">
        <w:rPr>
          <w:rFonts w:ascii="Calibri" w:hAnsi="Calibri"/>
        </w:rPr>
        <w:t>children’s</w:t>
      </w:r>
      <w:r>
        <w:rPr>
          <w:rFonts w:ascii="Calibri" w:hAnsi="Calibri"/>
        </w:rPr>
        <w:t xml:space="preserve"> everyday play. They felt anxious to get the children to and from the outing with no accidents. During the activity the adults were pleased to see the children enjoying the equipment but very anxious when the more physically able children became a little </w:t>
      </w:r>
      <w:r w:rsidR="00716C2F">
        <w:rPr>
          <w:rFonts w:ascii="Calibri" w:hAnsi="Calibri"/>
        </w:rPr>
        <w:t>reckless</w:t>
      </w:r>
      <w:r>
        <w:rPr>
          <w:rFonts w:ascii="Calibri" w:hAnsi="Calibri"/>
        </w:rPr>
        <w:t xml:space="preserve"> in their use of the </w:t>
      </w:r>
      <w:r w:rsidR="00716C2F">
        <w:rPr>
          <w:rFonts w:ascii="Calibri" w:hAnsi="Calibri"/>
        </w:rPr>
        <w:t>equipment.</w:t>
      </w:r>
      <w:r>
        <w:rPr>
          <w:rFonts w:ascii="Calibri" w:hAnsi="Calibri"/>
        </w:rPr>
        <w:t xml:space="preserve"> they also felt disappointed that some of the children didn’t take full advantage of the equipment. They felt a sense of failure when they </w:t>
      </w:r>
      <w:r w:rsidR="00716C2F">
        <w:rPr>
          <w:rFonts w:ascii="Calibri" w:hAnsi="Calibri"/>
        </w:rPr>
        <w:t>couldn’t</w:t>
      </w:r>
      <w:r>
        <w:rPr>
          <w:rFonts w:ascii="Calibri" w:hAnsi="Calibri"/>
        </w:rPr>
        <w:t xml:space="preserve"> encourage a child to overcome their fear. The children felt excited </w:t>
      </w:r>
      <w:r w:rsidR="0095096A">
        <w:rPr>
          <w:rFonts w:ascii="Calibri" w:hAnsi="Calibri"/>
        </w:rPr>
        <w:t xml:space="preserve">and keen to go on a trip. They felt frustrated at the restraints put upon them. Some children were relieved when the trip </w:t>
      </w:r>
      <w:r w:rsidR="00716C2F">
        <w:rPr>
          <w:rFonts w:ascii="Calibri" w:hAnsi="Calibri"/>
        </w:rPr>
        <w:t>ended,</w:t>
      </w:r>
      <w:r w:rsidR="0095096A">
        <w:rPr>
          <w:rFonts w:ascii="Calibri" w:hAnsi="Calibri"/>
        </w:rPr>
        <w:t xml:space="preserve"> and they were able to go back to the safety of school and their familiar setting.</w:t>
      </w:r>
    </w:p>
    <w:p w14:paraId="42904373" w14:textId="116D1F7C" w:rsidR="0095096A" w:rsidRDefault="0095096A" w:rsidP="00F4794F">
      <w:pPr>
        <w:rPr>
          <w:rFonts w:ascii="Calibri" w:hAnsi="Calibri"/>
        </w:rPr>
      </w:pPr>
      <w:r>
        <w:rPr>
          <w:rFonts w:ascii="Calibri" w:hAnsi="Calibri"/>
        </w:rPr>
        <w:t>Evaluation.</w:t>
      </w:r>
    </w:p>
    <w:p w14:paraId="225D85AE" w14:textId="48E110B3" w:rsidR="0095096A" w:rsidRDefault="0095096A" w:rsidP="00F4794F">
      <w:pPr>
        <w:rPr>
          <w:rFonts w:ascii="Calibri" w:hAnsi="Calibri"/>
        </w:rPr>
      </w:pPr>
      <w:r>
        <w:rPr>
          <w:rFonts w:ascii="Calibri" w:hAnsi="Calibri"/>
        </w:rPr>
        <w:t xml:space="preserve">The potential for </w:t>
      </w:r>
      <w:r w:rsidR="00716C2F">
        <w:rPr>
          <w:rFonts w:ascii="Calibri" w:hAnsi="Calibri"/>
        </w:rPr>
        <w:t>self-directed</w:t>
      </w:r>
      <w:r>
        <w:rPr>
          <w:rFonts w:ascii="Calibri" w:hAnsi="Calibri"/>
        </w:rPr>
        <w:t xml:space="preserve"> play within this within this activity. From leaving the school the children were reminded to walk in an orderly fashion remembering the skills they had learnt in their </w:t>
      </w:r>
      <w:proofErr w:type="spellStart"/>
      <w:r>
        <w:rPr>
          <w:rFonts w:ascii="Calibri" w:hAnsi="Calibri"/>
        </w:rPr>
        <w:t>kerbcraft</w:t>
      </w:r>
      <w:proofErr w:type="spellEnd"/>
      <w:r>
        <w:rPr>
          <w:rFonts w:ascii="Calibri" w:hAnsi="Calibri"/>
        </w:rPr>
        <w:t xml:space="preserve"> sessions, </w:t>
      </w:r>
      <w:hyperlink r:id="rId9" w:history="1">
        <w:r w:rsidRPr="003162B7">
          <w:rPr>
            <w:rStyle w:val="Hyperlink"/>
            <w:rFonts w:ascii="Calibri" w:hAnsi="Calibri"/>
          </w:rPr>
          <w:t>www.merton</w:t>
        </w:r>
      </w:hyperlink>
      <w:r>
        <w:rPr>
          <w:rFonts w:ascii="Calibri" w:hAnsi="Calibri"/>
        </w:rPr>
        <w:t xml:space="preserve">.gov.uk (2019) and with </w:t>
      </w:r>
      <w:r w:rsidR="00C36987">
        <w:rPr>
          <w:rFonts w:ascii="Calibri" w:hAnsi="Calibri"/>
        </w:rPr>
        <w:t xml:space="preserve">an adult leading them and an adult following them </w:t>
      </w:r>
      <w:r w:rsidR="00C36987">
        <w:rPr>
          <w:rFonts w:ascii="Calibri" w:hAnsi="Calibri"/>
        </w:rPr>
        <w:lastRenderedPageBreak/>
        <w:t>and an adult at the middle point of the group, the children were always compliant and able to stay safe without the need for them to make safety judgements for themselves From the adults point of view the walk was successful. At both crossing points the children were crossed successfully.</w:t>
      </w:r>
    </w:p>
    <w:p w14:paraId="09AF89C8" w14:textId="4C6604F9" w:rsidR="00437EA8" w:rsidRDefault="00354ACA" w:rsidP="00F4794F">
      <w:pPr>
        <w:rPr>
          <w:rFonts w:ascii="Calibri" w:hAnsi="Calibri"/>
        </w:rPr>
      </w:pPr>
      <w:r>
        <w:rPr>
          <w:rFonts w:ascii="Calibri" w:hAnsi="Calibri"/>
        </w:rPr>
        <w:t>At the playing field the children were unable to run through the playing field to the play equipment restricting their opportunity to engage in risky play of running</w:t>
      </w:r>
      <w:r w:rsidR="008F6F21">
        <w:rPr>
          <w:rFonts w:ascii="Calibri" w:hAnsi="Calibri"/>
        </w:rPr>
        <w:t xml:space="preserve"> at speed</w:t>
      </w:r>
      <w:r>
        <w:rPr>
          <w:rFonts w:ascii="Calibri" w:hAnsi="Calibri"/>
        </w:rPr>
        <w:t xml:space="preserve"> over </w:t>
      </w:r>
      <w:r w:rsidR="008F6F21">
        <w:rPr>
          <w:rFonts w:ascii="Calibri" w:hAnsi="Calibri"/>
        </w:rPr>
        <w:t>uneven</w:t>
      </w:r>
      <w:r>
        <w:rPr>
          <w:rFonts w:ascii="Calibri" w:hAnsi="Calibri"/>
        </w:rPr>
        <w:t xml:space="preserve"> ground. At the equipment the adults over supervision of the children </w:t>
      </w:r>
      <w:r w:rsidR="008F6F21">
        <w:rPr>
          <w:rFonts w:ascii="Calibri" w:hAnsi="Calibri"/>
        </w:rPr>
        <w:t xml:space="preserve">meant that when the children attempted to make their own game and extend the thrill factor of climbing by hanging or dangling upside down the adults stopped it and suggested reclimbing to practise. This attempt to keep the children safe whilst encouraging the child to practise the acquired </w:t>
      </w:r>
      <w:r w:rsidR="00716C2F">
        <w:rPr>
          <w:rFonts w:ascii="Calibri" w:hAnsi="Calibri"/>
        </w:rPr>
        <w:t>skill,</w:t>
      </w:r>
      <w:r w:rsidR="008F6F21">
        <w:rPr>
          <w:rFonts w:ascii="Calibri" w:hAnsi="Calibri"/>
        </w:rPr>
        <w:t xml:space="preserve"> inadvertently denied the child a chance to develop new skills. They removed the opportunity for </w:t>
      </w:r>
      <w:r w:rsidR="00716C2F">
        <w:rPr>
          <w:rFonts w:ascii="Calibri" w:hAnsi="Calibri"/>
        </w:rPr>
        <w:t>self-directed</w:t>
      </w:r>
      <w:r w:rsidR="008F6F21">
        <w:rPr>
          <w:rFonts w:ascii="Calibri" w:hAnsi="Calibri"/>
        </w:rPr>
        <w:t xml:space="preserve"> play, they may also have attached a negative emotion to the play, disappointment and boredom at the restriction and the repetition. If the children da all the play equipment available to them </w:t>
      </w:r>
      <w:r w:rsidR="005A0F54">
        <w:rPr>
          <w:rFonts w:ascii="Calibri" w:hAnsi="Calibri"/>
        </w:rPr>
        <w:t xml:space="preserve">it would have allowed free choice and </w:t>
      </w:r>
      <w:r w:rsidR="00716C2F">
        <w:rPr>
          <w:rFonts w:ascii="Calibri" w:hAnsi="Calibri"/>
        </w:rPr>
        <w:t>self-directed</w:t>
      </w:r>
      <w:r w:rsidR="005A0F54">
        <w:rPr>
          <w:rFonts w:ascii="Calibri" w:hAnsi="Calibri"/>
        </w:rPr>
        <w:t xml:space="preserve"> play. The less confident children would have been able to access something more appealing to them of their own volition affording them a sense of achievement and accomplishment more valuable than the feeling of failure on the climbing equipment. Although a time restriction is necessary in this situation it may have curtailed natural development of games </w:t>
      </w:r>
      <w:r w:rsidR="003C2257">
        <w:rPr>
          <w:rFonts w:ascii="Calibri" w:hAnsi="Calibri"/>
        </w:rPr>
        <w:t>and</w:t>
      </w:r>
      <w:r w:rsidR="005A0F54">
        <w:rPr>
          <w:rFonts w:ascii="Calibri" w:hAnsi="Calibri"/>
        </w:rPr>
        <w:t xml:space="preserve"> forced children who otherwise would have moved freely to another </w:t>
      </w:r>
      <w:r w:rsidR="00716C2F">
        <w:rPr>
          <w:rFonts w:ascii="Calibri" w:hAnsi="Calibri"/>
        </w:rPr>
        <w:t>area.</w:t>
      </w:r>
      <w:r w:rsidR="005A0F54">
        <w:rPr>
          <w:rFonts w:ascii="Calibri" w:hAnsi="Calibri"/>
        </w:rPr>
        <w:t xml:space="preserve"> </w:t>
      </w:r>
    </w:p>
    <w:p w14:paraId="2E9A3B0D" w14:textId="5E65F998" w:rsidR="005A0F54" w:rsidRDefault="005A0F54" w:rsidP="00F4794F">
      <w:pPr>
        <w:rPr>
          <w:rFonts w:ascii="Calibri" w:hAnsi="Calibri"/>
        </w:rPr>
      </w:pPr>
      <w:r>
        <w:rPr>
          <w:rFonts w:ascii="Calibri" w:hAnsi="Calibri"/>
        </w:rPr>
        <w:t>Analysis.</w:t>
      </w:r>
    </w:p>
    <w:p w14:paraId="0925183C" w14:textId="683F3E3F" w:rsidR="005A0F54" w:rsidRDefault="005A0F54" w:rsidP="00F4794F">
      <w:pPr>
        <w:rPr>
          <w:rFonts w:ascii="Calibri" w:hAnsi="Calibri"/>
        </w:rPr>
      </w:pPr>
      <w:r>
        <w:rPr>
          <w:rFonts w:ascii="Calibri" w:hAnsi="Calibri"/>
        </w:rPr>
        <w:t xml:space="preserve"> The nature of the location of this activity, the proximity to roads and in the public area</w:t>
      </w:r>
      <w:r w:rsidR="003D3246">
        <w:rPr>
          <w:rFonts w:ascii="Calibri" w:hAnsi="Calibri"/>
        </w:rPr>
        <w:t xml:space="preserve">, meant that the </w:t>
      </w:r>
      <w:r w:rsidR="00716C2F">
        <w:rPr>
          <w:rFonts w:ascii="Calibri" w:hAnsi="Calibri"/>
        </w:rPr>
        <w:t>adults greater</w:t>
      </w:r>
      <w:r w:rsidR="003D3246">
        <w:rPr>
          <w:rFonts w:ascii="Calibri" w:hAnsi="Calibri"/>
        </w:rPr>
        <w:t xml:space="preserve"> concern was for the safety of the children. This was the overriding factor in the </w:t>
      </w:r>
      <w:r w:rsidR="00716C2F">
        <w:rPr>
          <w:rFonts w:ascii="Calibri" w:hAnsi="Calibri"/>
        </w:rPr>
        <w:t>adult’s</w:t>
      </w:r>
      <w:r w:rsidR="003D3246">
        <w:rPr>
          <w:rFonts w:ascii="Calibri" w:hAnsi="Calibri"/>
        </w:rPr>
        <w:t xml:space="preserve"> attitude to safety. Ensuring the children remained calm and walked rather than ran curtailed their natural expression of excitement. Even in the </w:t>
      </w:r>
      <w:r w:rsidR="00716C2F">
        <w:rPr>
          <w:rFonts w:ascii="Calibri" w:hAnsi="Calibri"/>
        </w:rPr>
        <w:t>wide-open</w:t>
      </w:r>
      <w:r w:rsidR="003D3246">
        <w:rPr>
          <w:rFonts w:ascii="Calibri" w:hAnsi="Calibri"/>
        </w:rPr>
        <w:t xml:space="preserve"> space of the playing field the children were unable to explore and run. Whilst they remained safe this was only due to adult </w:t>
      </w:r>
      <w:r w:rsidR="00716C2F">
        <w:rPr>
          <w:rFonts w:ascii="Calibri" w:hAnsi="Calibri"/>
        </w:rPr>
        <w:t>control, they</w:t>
      </w:r>
      <w:r w:rsidR="003D3246">
        <w:rPr>
          <w:rFonts w:ascii="Calibri" w:hAnsi="Calibri"/>
        </w:rPr>
        <w:t xml:space="preserve"> were </w:t>
      </w:r>
      <w:r w:rsidR="00716C2F">
        <w:rPr>
          <w:rFonts w:ascii="Calibri" w:hAnsi="Calibri"/>
        </w:rPr>
        <w:t>unable</w:t>
      </w:r>
      <w:r w:rsidR="003D3246">
        <w:rPr>
          <w:rFonts w:ascii="Calibri" w:hAnsi="Calibri"/>
        </w:rPr>
        <w:t xml:space="preserve"> to make any safety judgements for themselves. This was a learning </w:t>
      </w:r>
      <w:r w:rsidR="00716C2F">
        <w:rPr>
          <w:rFonts w:ascii="Calibri" w:hAnsi="Calibri"/>
        </w:rPr>
        <w:t>opportunity in</w:t>
      </w:r>
      <w:r w:rsidR="003D3246">
        <w:rPr>
          <w:rFonts w:ascii="Calibri" w:hAnsi="Calibri"/>
        </w:rPr>
        <w:t xml:space="preserve"> a safe space that was lost.</w:t>
      </w:r>
    </w:p>
    <w:p w14:paraId="25C9EF19" w14:textId="4C175249" w:rsidR="00414E68" w:rsidRDefault="003D3246" w:rsidP="00F4794F">
      <w:pPr>
        <w:rPr>
          <w:rFonts w:ascii="Calibri" w:hAnsi="Calibri"/>
        </w:rPr>
      </w:pPr>
      <w:r>
        <w:rPr>
          <w:rFonts w:ascii="Calibri" w:hAnsi="Calibri"/>
        </w:rPr>
        <w:t xml:space="preserve">Moyles (1988) sees play as free or directed with the function of the </w:t>
      </w:r>
      <w:r w:rsidR="00716C2F">
        <w:rPr>
          <w:rFonts w:ascii="Calibri" w:hAnsi="Calibri"/>
        </w:rPr>
        <w:t>free play</w:t>
      </w:r>
      <w:r>
        <w:rPr>
          <w:rFonts w:ascii="Calibri" w:hAnsi="Calibri"/>
        </w:rPr>
        <w:t xml:space="preserve"> being to enable exploration. </w:t>
      </w:r>
      <w:r w:rsidR="00414E68">
        <w:rPr>
          <w:rFonts w:ascii="Calibri" w:hAnsi="Calibri"/>
        </w:rPr>
        <w:t>I</w:t>
      </w:r>
      <w:r>
        <w:rPr>
          <w:rFonts w:ascii="Calibri" w:hAnsi="Calibri"/>
        </w:rPr>
        <w:t>n this activity</w:t>
      </w:r>
      <w:r w:rsidR="00414E68">
        <w:rPr>
          <w:rFonts w:ascii="Calibri" w:hAnsi="Calibri"/>
        </w:rPr>
        <w:t xml:space="preserve"> the children would have had a deeper learning experience had the adults allowed </w:t>
      </w:r>
      <w:r w:rsidR="00716C2F">
        <w:rPr>
          <w:rFonts w:ascii="Calibri" w:hAnsi="Calibri"/>
        </w:rPr>
        <w:t>self-directed</w:t>
      </w:r>
      <w:r w:rsidR="00414E68">
        <w:rPr>
          <w:rFonts w:ascii="Calibri" w:hAnsi="Calibri"/>
        </w:rPr>
        <w:t xml:space="preserve"> play to occur. The adults took the approach of directed </w:t>
      </w:r>
      <w:r w:rsidR="00716C2F">
        <w:rPr>
          <w:rFonts w:ascii="Calibri" w:hAnsi="Calibri"/>
        </w:rPr>
        <w:t>play which</w:t>
      </w:r>
      <w:r w:rsidR="00414E68">
        <w:rPr>
          <w:rFonts w:ascii="Calibri" w:hAnsi="Calibri"/>
        </w:rPr>
        <w:t xml:space="preserve"> Moyles (1988) says is to “develop Mastery”. The adults told the children to climb the Witches hat to master the skill of climbing.</w:t>
      </w:r>
    </w:p>
    <w:p w14:paraId="343156AB" w14:textId="19D2FE28" w:rsidR="003D3246" w:rsidRDefault="00414E68" w:rsidP="00F4794F">
      <w:pPr>
        <w:rPr>
          <w:rFonts w:ascii="Calibri" w:hAnsi="Calibri"/>
        </w:rPr>
      </w:pPr>
      <w:r>
        <w:rPr>
          <w:rFonts w:ascii="Calibri" w:hAnsi="Calibri"/>
        </w:rPr>
        <w:t>Johnsen (</w:t>
      </w:r>
      <w:proofErr w:type="gramStart"/>
      <w:r>
        <w:rPr>
          <w:rFonts w:ascii="Calibri" w:hAnsi="Calibri"/>
        </w:rPr>
        <w:t>2015)says</w:t>
      </w:r>
      <w:proofErr w:type="gramEnd"/>
      <w:r>
        <w:rPr>
          <w:rFonts w:ascii="Calibri" w:hAnsi="Calibri"/>
        </w:rPr>
        <w:t xml:space="preserve"> that children aged between </w:t>
      </w:r>
      <w:r w:rsidR="00716C2F">
        <w:rPr>
          <w:rFonts w:ascii="Calibri" w:hAnsi="Calibri"/>
        </w:rPr>
        <w:t>four</w:t>
      </w:r>
      <w:r>
        <w:rPr>
          <w:rFonts w:ascii="Calibri" w:hAnsi="Calibri"/>
        </w:rPr>
        <w:t xml:space="preserve"> and six years are constantly mastering their fine and gross motor skills this along with their dexterity . they often take part in </w:t>
      </w:r>
      <w:r w:rsidR="00716C2F">
        <w:rPr>
          <w:rFonts w:ascii="Calibri" w:hAnsi="Calibri"/>
        </w:rPr>
        <w:t>climbing,</w:t>
      </w:r>
      <w:r>
        <w:rPr>
          <w:rFonts w:ascii="Calibri" w:hAnsi="Calibri"/>
        </w:rPr>
        <w:t xml:space="preserve"> running and hopping. This all means that the climbing activity was a good </w:t>
      </w:r>
      <w:proofErr w:type="gramStart"/>
      <w:r>
        <w:rPr>
          <w:rFonts w:ascii="Calibri" w:hAnsi="Calibri"/>
        </w:rPr>
        <w:t>choice</w:t>
      </w:r>
      <w:proofErr w:type="gramEnd"/>
      <w:r>
        <w:rPr>
          <w:rFonts w:ascii="Calibri" w:hAnsi="Calibri"/>
        </w:rPr>
        <w:t xml:space="preserve"> but optimal development of these skills was curtailed by perceived danger of </w:t>
      </w:r>
      <w:proofErr w:type="spellStart"/>
      <w:r>
        <w:rPr>
          <w:rFonts w:ascii="Calibri" w:hAnsi="Calibri"/>
        </w:rPr>
        <w:t>of</w:t>
      </w:r>
      <w:proofErr w:type="spellEnd"/>
      <w:r>
        <w:rPr>
          <w:rFonts w:ascii="Calibri" w:hAnsi="Calibri"/>
        </w:rPr>
        <w:t xml:space="preserve"> the risk, by the adults. Observational skills that are used daily in the foundation phase could have been </w:t>
      </w:r>
      <w:proofErr w:type="spellStart"/>
      <w:proofErr w:type="gramStart"/>
      <w:r>
        <w:rPr>
          <w:rFonts w:ascii="Calibri" w:hAnsi="Calibri"/>
        </w:rPr>
        <w:t>utalised</w:t>
      </w:r>
      <w:proofErr w:type="spellEnd"/>
      <w:r>
        <w:rPr>
          <w:rFonts w:ascii="Calibri" w:hAnsi="Calibri"/>
        </w:rPr>
        <w:t xml:space="preserve"> </w:t>
      </w:r>
      <w:r w:rsidR="003202B2">
        <w:rPr>
          <w:rFonts w:ascii="Calibri" w:hAnsi="Calibri"/>
        </w:rPr>
        <w:t>,</w:t>
      </w:r>
      <w:proofErr w:type="gramEnd"/>
      <w:r w:rsidR="003202B2">
        <w:rPr>
          <w:rFonts w:ascii="Calibri" w:hAnsi="Calibri"/>
        </w:rPr>
        <w:t xml:space="preserve"> being aware of their developmental stage and the needs of the child and allowing </w:t>
      </w:r>
      <w:r>
        <w:rPr>
          <w:rFonts w:ascii="Calibri" w:hAnsi="Calibri"/>
        </w:rPr>
        <w:t xml:space="preserve"> </w:t>
      </w:r>
      <w:r w:rsidR="003202B2">
        <w:rPr>
          <w:rFonts w:ascii="Calibri" w:hAnsi="Calibri"/>
        </w:rPr>
        <w:t xml:space="preserve">the children to participate in their own way, Welsh Assembly Government (2010) would have allowed a deeper learning experience. </w:t>
      </w:r>
    </w:p>
    <w:p w14:paraId="59AA6889" w14:textId="1B651B2C" w:rsidR="003202B2" w:rsidRDefault="00716C2F" w:rsidP="00F4794F">
      <w:pPr>
        <w:rPr>
          <w:rFonts w:ascii="Calibri" w:hAnsi="Calibri"/>
        </w:rPr>
      </w:pPr>
      <w:r>
        <w:rPr>
          <w:rFonts w:ascii="Calibri" w:hAnsi="Calibri"/>
        </w:rPr>
        <w:t>Children’s</w:t>
      </w:r>
      <w:r w:rsidR="003202B2">
        <w:rPr>
          <w:rFonts w:ascii="Calibri" w:hAnsi="Calibri"/>
        </w:rPr>
        <w:t xml:space="preserve"> play</w:t>
      </w:r>
      <w:r w:rsidR="005E54DB">
        <w:rPr>
          <w:rFonts w:ascii="Calibri" w:hAnsi="Calibri"/>
        </w:rPr>
        <w:t>,</w:t>
      </w:r>
      <w:r w:rsidR="003202B2">
        <w:rPr>
          <w:rFonts w:ascii="Calibri" w:hAnsi="Calibri"/>
        </w:rPr>
        <w:t xml:space="preserve"> Bruner (1991) believes</w:t>
      </w:r>
      <w:r w:rsidR="005E54DB">
        <w:rPr>
          <w:rFonts w:ascii="Calibri" w:hAnsi="Calibri"/>
        </w:rPr>
        <w:t>,</w:t>
      </w:r>
      <w:r w:rsidR="003202B2">
        <w:rPr>
          <w:rFonts w:ascii="Calibri" w:hAnsi="Calibri"/>
        </w:rPr>
        <w:t xml:space="preserve"> has a part in their learning of societies rules </w:t>
      </w:r>
      <w:r w:rsidR="005E54DB">
        <w:rPr>
          <w:rFonts w:ascii="Calibri" w:hAnsi="Calibri"/>
        </w:rPr>
        <w:t xml:space="preserve">and conventions. The children were all on the equipment at the same </w:t>
      </w:r>
      <w:proofErr w:type="gramStart"/>
      <w:r w:rsidR="005E54DB">
        <w:rPr>
          <w:rFonts w:ascii="Calibri" w:hAnsi="Calibri"/>
        </w:rPr>
        <w:t>time ,</w:t>
      </w:r>
      <w:proofErr w:type="gramEnd"/>
      <w:r w:rsidR="005E54DB">
        <w:rPr>
          <w:rFonts w:ascii="Calibri" w:hAnsi="Calibri"/>
        </w:rPr>
        <w:t xml:space="preserve"> they were developing their skills of social interaction. As shown in section one the physical nature of the play has </w:t>
      </w:r>
      <w:r>
        <w:rPr>
          <w:rFonts w:ascii="Calibri" w:hAnsi="Calibri"/>
        </w:rPr>
        <w:t>a beneficial</w:t>
      </w:r>
      <w:r w:rsidR="005E54DB">
        <w:rPr>
          <w:rFonts w:ascii="Calibri" w:hAnsi="Calibri"/>
        </w:rPr>
        <w:t xml:space="preserve"> effect on the body, it </w:t>
      </w:r>
      <w:r w:rsidR="005E54DB">
        <w:rPr>
          <w:rFonts w:ascii="Calibri" w:hAnsi="Calibri"/>
        </w:rPr>
        <w:lastRenderedPageBreak/>
        <w:t xml:space="preserve">also has benefit on their brain which in turn builds </w:t>
      </w:r>
      <w:proofErr w:type="spellStart"/>
      <w:r w:rsidR="005E54DB">
        <w:rPr>
          <w:rFonts w:ascii="Calibri" w:hAnsi="Calibri"/>
        </w:rPr>
        <w:t xml:space="preserve">self </w:t>
      </w:r>
      <w:r>
        <w:rPr>
          <w:rFonts w:ascii="Calibri" w:hAnsi="Calibri"/>
        </w:rPr>
        <w:t>esteem</w:t>
      </w:r>
      <w:proofErr w:type="spellEnd"/>
      <w:r>
        <w:rPr>
          <w:rFonts w:ascii="Calibri" w:hAnsi="Calibri"/>
        </w:rPr>
        <w:t>,</w:t>
      </w:r>
      <w:r w:rsidR="005E54DB">
        <w:rPr>
          <w:rFonts w:ascii="Calibri" w:hAnsi="Calibri"/>
        </w:rPr>
        <w:t xml:space="preserve"> stamina and concentration amongst other mental benefits. www.aboutkidshealth.com(2016</w:t>
      </w:r>
      <w:proofErr w:type="gramStart"/>
      <w:r w:rsidR="005E54DB">
        <w:rPr>
          <w:rFonts w:ascii="Calibri" w:hAnsi="Calibri"/>
        </w:rPr>
        <w:t>) .</w:t>
      </w:r>
      <w:proofErr w:type="gramEnd"/>
      <w:r w:rsidR="005E54DB">
        <w:rPr>
          <w:rFonts w:ascii="Calibri" w:hAnsi="Calibri"/>
        </w:rPr>
        <w:t xml:space="preserve"> A holistic play experience therefore which could have been of greater benefit had the adults been more confident in their risk </w:t>
      </w:r>
      <w:r w:rsidR="007D6E3E">
        <w:rPr>
          <w:rFonts w:ascii="Calibri" w:hAnsi="Calibri"/>
        </w:rPr>
        <w:t>assessment and less concerned with risk as danger and more with risk as beneficial. Welsh Assembly Government (2010).</w:t>
      </w:r>
    </w:p>
    <w:p w14:paraId="7D5A6020" w14:textId="40A2C952" w:rsidR="007D6E3E" w:rsidRDefault="007D6E3E" w:rsidP="00F4794F">
      <w:pPr>
        <w:rPr>
          <w:rFonts w:ascii="Calibri" w:hAnsi="Calibri"/>
        </w:rPr>
      </w:pPr>
      <w:r>
        <w:rPr>
          <w:rFonts w:ascii="Calibri" w:hAnsi="Calibri"/>
        </w:rPr>
        <w:t>Conclusion.</w:t>
      </w:r>
      <w:bookmarkStart w:id="0" w:name="_GoBack"/>
      <w:bookmarkEnd w:id="0"/>
    </w:p>
    <w:p w14:paraId="40122D59" w14:textId="5E90186B" w:rsidR="007D6E3E" w:rsidRDefault="007D6E3E" w:rsidP="00F4794F">
      <w:pPr>
        <w:rPr>
          <w:rFonts w:ascii="Calibri" w:hAnsi="Calibri"/>
        </w:rPr>
      </w:pPr>
      <w:r>
        <w:rPr>
          <w:rFonts w:ascii="Calibri" w:hAnsi="Calibri"/>
        </w:rPr>
        <w:t xml:space="preserve">In conclusion the analysis has shown how the activity could have been a deeper learning opportunity for the children and that the adults must be more confident in allowing children the reigns with their own play. The activity with a risk benefit approach would have fulfilled its potential. An </w:t>
      </w:r>
      <w:r w:rsidR="00716C2F">
        <w:rPr>
          <w:rFonts w:ascii="Calibri" w:hAnsi="Calibri"/>
        </w:rPr>
        <w:t>activity which</w:t>
      </w:r>
      <w:r>
        <w:rPr>
          <w:rFonts w:ascii="Calibri" w:hAnsi="Calibri"/>
        </w:rPr>
        <w:t xml:space="preserve"> had a purpose and was executed safely failed to provide a truly holistic play experience. Opportunities to </w:t>
      </w:r>
      <w:r w:rsidR="00716C2F">
        <w:rPr>
          <w:rFonts w:ascii="Calibri" w:hAnsi="Calibri"/>
        </w:rPr>
        <w:t>extend</w:t>
      </w:r>
      <w:r>
        <w:rPr>
          <w:rFonts w:ascii="Calibri" w:hAnsi="Calibri"/>
        </w:rPr>
        <w:t xml:space="preserve"> </w:t>
      </w:r>
      <w:r w:rsidR="00716C2F">
        <w:rPr>
          <w:rFonts w:ascii="Calibri" w:hAnsi="Calibri"/>
        </w:rPr>
        <w:t>children’s</w:t>
      </w:r>
      <w:r>
        <w:rPr>
          <w:rFonts w:ascii="Calibri" w:hAnsi="Calibri"/>
        </w:rPr>
        <w:t xml:space="preserve"> learning in a </w:t>
      </w:r>
      <w:proofErr w:type="spellStart"/>
      <w:proofErr w:type="gramStart"/>
      <w:r>
        <w:rPr>
          <w:rFonts w:ascii="Calibri" w:hAnsi="Calibri"/>
        </w:rPr>
        <w:t>self directed</w:t>
      </w:r>
      <w:proofErr w:type="spellEnd"/>
      <w:proofErr w:type="gramEnd"/>
      <w:r>
        <w:rPr>
          <w:rFonts w:ascii="Calibri" w:hAnsi="Calibri"/>
        </w:rPr>
        <w:t xml:space="preserve"> way were missed with an overriding sense of risk as danger rather than risk as benefit overshadowing it. In section two the benefit of risky play was explored and showed how children develop holistically from the experience of </w:t>
      </w:r>
      <w:r w:rsidR="00716C2F">
        <w:rPr>
          <w:rFonts w:ascii="Calibri" w:hAnsi="Calibri"/>
        </w:rPr>
        <w:t>self-directed</w:t>
      </w:r>
      <w:r>
        <w:rPr>
          <w:rFonts w:ascii="Calibri" w:hAnsi="Calibri"/>
        </w:rPr>
        <w:t xml:space="preserve"> </w:t>
      </w:r>
      <w:r w:rsidR="00A95E56">
        <w:rPr>
          <w:rFonts w:ascii="Calibri" w:hAnsi="Calibri"/>
        </w:rPr>
        <w:t>risky play.</w:t>
      </w:r>
    </w:p>
    <w:p w14:paraId="47200CD3" w14:textId="3D2D0628" w:rsidR="00A95E56" w:rsidRDefault="00A95E56" w:rsidP="00F4794F">
      <w:pPr>
        <w:rPr>
          <w:rFonts w:ascii="Calibri" w:hAnsi="Calibri"/>
        </w:rPr>
      </w:pPr>
      <w:r>
        <w:rPr>
          <w:rFonts w:ascii="Calibri" w:hAnsi="Calibri"/>
        </w:rPr>
        <w:t>Action plan.</w:t>
      </w:r>
    </w:p>
    <w:p w14:paraId="0351F0F2" w14:textId="006BBD65" w:rsidR="00A95E56" w:rsidRDefault="00A95E56" w:rsidP="00F4794F">
      <w:pPr>
        <w:rPr>
          <w:rFonts w:ascii="Calibri" w:hAnsi="Calibri"/>
        </w:rPr>
      </w:pPr>
      <w:r>
        <w:rPr>
          <w:rFonts w:ascii="Calibri" w:hAnsi="Calibri"/>
        </w:rPr>
        <w:t>Adults to engage in further training to support their understanding of risky play and refresh their knowledge of health and safety and risk benefit.</w:t>
      </w:r>
    </w:p>
    <w:p w14:paraId="404D76B3" w14:textId="4A9F20AA" w:rsidR="00A95E56" w:rsidRDefault="00A95E56" w:rsidP="00F4794F">
      <w:pPr>
        <w:rPr>
          <w:rFonts w:ascii="Calibri" w:hAnsi="Calibri"/>
        </w:rPr>
      </w:pPr>
      <w:r>
        <w:rPr>
          <w:rFonts w:ascii="Calibri" w:hAnsi="Calibri"/>
        </w:rPr>
        <w:t xml:space="preserve">Plan future activities with </w:t>
      </w:r>
      <w:r w:rsidR="00716C2F">
        <w:rPr>
          <w:rFonts w:ascii="Calibri" w:hAnsi="Calibri"/>
        </w:rPr>
        <w:t>self-directed</w:t>
      </w:r>
      <w:r>
        <w:rPr>
          <w:rFonts w:ascii="Calibri" w:hAnsi="Calibri"/>
        </w:rPr>
        <w:t xml:space="preserve"> play and risk benefit more prevalent.</w:t>
      </w:r>
    </w:p>
    <w:p w14:paraId="1DA06F4F" w14:textId="18F511A3" w:rsidR="00A95E56" w:rsidRDefault="00A95E56" w:rsidP="00F4794F">
      <w:pPr>
        <w:rPr>
          <w:rFonts w:ascii="Calibri" w:hAnsi="Calibri"/>
        </w:rPr>
      </w:pPr>
      <w:r>
        <w:rPr>
          <w:rFonts w:ascii="Calibri" w:hAnsi="Calibri"/>
        </w:rPr>
        <w:t xml:space="preserve">Adults to use </w:t>
      </w:r>
      <w:r w:rsidR="00716C2F">
        <w:rPr>
          <w:rFonts w:ascii="Calibri" w:hAnsi="Calibri"/>
        </w:rPr>
        <w:t>their</w:t>
      </w:r>
      <w:r>
        <w:rPr>
          <w:rFonts w:ascii="Calibri" w:hAnsi="Calibri"/>
        </w:rPr>
        <w:t xml:space="preserve"> observation skills and procedures during similar activities.</w:t>
      </w:r>
    </w:p>
    <w:p w14:paraId="56FAB505" w14:textId="0BA7A336" w:rsidR="00A95E56" w:rsidRDefault="00A95E56" w:rsidP="00F4794F">
      <w:pPr>
        <w:rPr>
          <w:rFonts w:ascii="Calibri" w:hAnsi="Calibri"/>
        </w:rPr>
      </w:pPr>
      <w:r>
        <w:rPr>
          <w:rFonts w:ascii="Calibri" w:hAnsi="Calibri"/>
        </w:rPr>
        <w:t>Maintain safety measures in place regards to hazards.</w:t>
      </w:r>
    </w:p>
    <w:p w14:paraId="392D15F3" w14:textId="3876CFB5" w:rsidR="00A95E56" w:rsidRDefault="00A95E56" w:rsidP="00F4794F">
      <w:pPr>
        <w:rPr>
          <w:rFonts w:ascii="Calibri" w:hAnsi="Calibri"/>
        </w:rPr>
      </w:pPr>
      <w:r>
        <w:rPr>
          <w:rFonts w:ascii="Calibri" w:hAnsi="Calibri"/>
        </w:rPr>
        <w:t>Adults to allow children to be exposed to risk including fast running over uneven ground with first aid provision in place.</w:t>
      </w:r>
    </w:p>
    <w:p w14:paraId="410B2A92" w14:textId="1CB4841F" w:rsidR="00A95E56" w:rsidRDefault="00A95E56" w:rsidP="00F4794F">
      <w:pPr>
        <w:rPr>
          <w:rFonts w:ascii="Calibri" w:hAnsi="Calibri"/>
        </w:rPr>
      </w:pPr>
      <w:r>
        <w:rPr>
          <w:rFonts w:ascii="Calibri" w:hAnsi="Calibri"/>
        </w:rPr>
        <w:t>Actions to be taken as soon as training can be put in place and with immediate effect for all the other actions.</w:t>
      </w:r>
    </w:p>
    <w:p w14:paraId="543D5282" w14:textId="4F931660" w:rsidR="00A95E56" w:rsidRDefault="00A95E56" w:rsidP="00F4794F">
      <w:pPr>
        <w:rPr>
          <w:rFonts w:ascii="Calibri" w:hAnsi="Calibri"/>
        </w:rPr>
      </w:pPr>
    </w:p>
    <w:p w14:paraId="58CE2FD9" w14:textId="790E82E7" w:rsidR="00A95E56" w:rsidRDefault="00A95E56" w:rsidP="00F4794F">
      <w:pPr>
        <w:rPr>
          <w:rFonts w:ascii="Calibri" w:hAnsi="Calibri"/>
        </w:rPr>
      </w:pPr>
    </w:p>
    <w:p w14:paraId="3CC0C769" w14:textId="4AAEEBC6" w:rsidR="00A95E56" w:rsidRDefault="00A95E56" w:rsidP="00F4794F">
      <w:pPr>
        <w:rPr>
          <w:rFonts w:ascii="Calibri" w:hAnsi="Calibri"/>
        </w:rPr>
      </w:pPr>
    </w:p>
    <w:p w14:paraId="3397E299" w14:textId="64DCCEFD" w:rsidR="00A95E56" w:rsidRDefault="00A95E56" w:rsidP="00F4794F">
      <w:pPr>
        <w:rPr>
          <w:rFonts w:ascii="Calibri" w:hAnsi="Calibri"/>
        </w:rPr>
      </w:pPr>
    </w:p>
    <w:p w14:paraId="05FD9DB9" w14:textId="6D988591" w:rsidR="00A95E56" w:rsidRDefault="00A95E56" w:rsidP="00F4794F">
      <w:pPr>
        <w:rPr>
          <w:rFonts w:ascii="Calibri" w:hAnsi="Calibri"/>
        </w:rPr>
      </w:pPr>
    </w:p>
    <w:p w14:paraId="0F48F0D5" w14:textId="7C4BD73E" w:rsidR="00A95E56" w:rsidRDefault="00A95E56" w:rsidP="00F4794F">
      <w:pPr>
        <w:rPr>
          <w:rFonts w:ascii="Calibri" w:hAnsi="Calibri"/>
        </w:rPr>
      </w:pPr>
    </w:p>
    <w:p w14:paraId="048D6AC0" w14:textId="4044F9BA" w:rsidR="00A95E56" w:rsidRDefault="00A95E56" w:rsidP="00F4794F">
      <w:pPr>
        <w:rPr>
          <w:rFonts w:ascii="Calibri" w:hAnsi="Calibri"/>
        </w:rPr>
      </w:pPr>
    </w:p>
    <w:p w14:paraId="312D3454" w14:textId="7038AB7F" w:rsidR="00A95E56" w:rsidRDefault="00A95E56" w:rsidP="00F4794F">
      <w:pPr>
        <w:rPr>
          <w:rFonts w:ascii="Calibri" w:hAnsi="Calibri"/>
        </w:rPr>
      </w:pPr>
      <w:r>
        <w:rPr>
          <w:rFonts w:ascii="Calibri" w:hAnsi="Calibri"/>
        </w:rPr>
        <w:t>Reference list.</w:t>
      </w:r>
    </w:p>
    <w:p w14:paraId="7FF4A415" w14:textId="77777777" w:rsidR="00065EF7" w:rsidRDefault="00065EF7" w:rsidP="00F4794F">
      <w:pPr>
        <w:rPr>
          <w:rFonts w:ascii="Calibri" w:hAnsi="Calibri"/>
        </w:rPr>
      </w:pPr>
      <w:r>
        <w:rPr>
          <w:rFonts w:ascii="Calibri" w:hAnsi="Calibri"/>
        </w:rPr>
        <w:t xml:space="preserve">About Kids Health (2016) Physical </w:t>
      </w:r>
      <w:proofErr w:type="gramStart"/>
      <w:r>
        <w:rPr>
          <w:rFonts w:ascii="Calibri" w:hAnsi="Calibri"/>
        </w:rPr>
        <w:t>activity :</w:t>
      </w:r>
      <w:r w:rsidRPr="00EE731E">
        <w:rPr>
          <w:rFonts w:ascii="Calibri" w:hAnsi="Calibri"/>
          <w:i/>
        </w:rPr>
        <w:t>Benefits</w:t>
      </w:r>
      <w:proofErr w:type="gramEnd"/>
      <w:r w:rsidRPr="00EE731E">
        <w:rPr>
          <w:rFonts w:ascii="Calibri" w:hAnsi="Calibri"/>
          <w:i/>
        </w:rPr>
        <w:t xml:space="preserve"> of exercise for health and wellbeing</w:t>
      </w:r>
      <w:r>
        <w:rPr>
          <w:rFonts w:ascii="Calibri" w:hAnsi="Calibri"/>
        </w:rPr>
        <w:t xml:space="preserve">. Available at: </w:t>
      </w:r>
      <w:hyperlink r:id="rId10" w:history="1">
        <w:r w:rsidRPr="003162B7">
          <w:rPr>
            <w:rStyle w:val="Hyperlink"/>
            <w:rFonts w:ascii="Calibri" w:hAnsi="Calibri"/>
          </w:rPr>
          <w:t>https://www,aboutkidshealth.ca/article?contentid=641&amp;language=English</w:t>
        </w:r>
      </w:hyperlink>
      <w:r>
        <w:rPr>
          <w:rFonts w:ascii="Calibri" w:hAnsi="Calibri"/>
        </w:rPr>
        <w:t xml:space="preserve"> (accessed 15</w:t>
      </w:r>
      <w:r w:rsidRPr="00EE731E">
        <w:rPr>
          <w:rFonts w:ascii="Calibri" w:hAnsi="Calibri"/>
          <w:vertAlign w:val="superscript"/>
        </w:rPr>
        <w:t>th</w:t>
      </w:r>
      <w:r>
        <w:rPr>
          <w:rFonts w:ascii="Calibri" w:hAnsi="Calibri"/>
        </w:rPr>
        <w:t xml:space="preserve"> January 2019)</w:t>
      </w:r>
    </w:p>
    <w:p w14:paraId="6747C66B" w14:textId="77777777" w:rsidR="00065EF7" w:rsidRDefault="00065EF7" w:rsidP="00F4794F">
      <w:pPr>
        <w:rPr>
          <w:rFonts w:ascii="Calibri" w:hAnsi="Calibri"/>
        </w:rPr>
      </w:pPr>
      <w:r>
        <w:rPr>
          <w:rFonts w:ascii="Calibri" w:hAnsi="Calibri"/>
        </w:rPr>
        <w:t>Assembly Measure Children and Families Measure (2010)</w:t>
      </w:r>
    </w:p>
    <w:p w14:paraId="4793DC66" w14:textId="77777777" w:rsidR="00065EF7" w:rsidRPr="00065EF7" w:rsidRDefault="00065EF7" w:rsidP="00F4794F">
      <w:pPr>
        <w:rPr>
          <w:rFonts w:ascii="Calibri" w:hAnsi="Calibri"/>
        </w:rPr>
      </w:pPr>
      <w:proofErr w:type="spellStart"/>
      <w:proofErr w:type="gramStart"/>
      <w:r>
        <w:rPr>
          <w:rFonts w:ascii="Calibri" w:hAnsi="Calibri"/>
        </w:rPr>
        <w:t>Beate,E</w:t>
      </w:r>
      <w:proofErr w:type="spellEnd"/>
      <w:proofErr w:type="gramEnd"/>
      <w:r>
        <w:rPr>
          <w:rFonts w:ascii="Calibri" w:hAnsi="Calibri"/>
        </w:rPr>
        <w:t xml:space="preserve"> and </w:t>
      </w:r>
      <w:proofErr w:type="spellStart"/>
      <w:r>
        <w:rPr>
          <w:rFonts w:ascii="Calibri" w:hAnsi="Calibri"/>
        </w:rPr>
        <w:t>Sandseter</w:t>
      </w:r>
      <w:proofErr w:type="spellEnd"/>
      <w:r>
        <w:rPr>
          <w:rFonts w:ascii="Calibri" w:hAnsi="Calibri"/>
        </w:rPr>
        <w:t xml:space="preserve">, H. (2010)’It tickles my tummy ! understanding children’s risk taking in play through reversal theory’ </w:t>
      </w:r>
      <w:r>
        <w:rPr>
          <w:rFonts w:ascii="Calibri" w:hAnsi="Calibri"/>
          <w:i/>
        </w:rPr>
        <w:t xml:space="preserve">Journal of early childhood research, </w:t>
      </w:r>
      <w:r>
        <w:rPr>
          <w:rFonts w:ascii="Calibri" w:hAnsi="Calibri"/>
        </w:rPr>
        <w:t>8(1) 67-88 accessed 11</w:t>
      </w:r>
      <w:r w:rsidRPr="00065EF7">
        <w:rPr>
          <w:rFonts w:ascii="Calibri" w:hAnsi="Calibri"/>
          <w:vertAlign w:val="superscript"/>
        </w:rPr>
        <w:t>th</w:t>
      </w:r>
      <w:r>
        <w:rPr>
          <w:rFonts w:ascii="Calibri" w:hAnsi="Calibri"/>
        </w:rPr>
        <w:t xml:space="preserve"> January 2019  DOI: 10.1177/1476718x09345393  </w:t>
      </w:r>
    </w:p>
    <w:p w14:paraId="0E7B139E" w14:textId="77777777" w:rsidR="00065EF7" w:rsidRDefault="00065EF7" w:rsidP="00F4794F">
      <w:pPr>
        <w:rPr>
          <w:rFonts w:ascii="Calibri" w:hAnsi="Calibri"/>
        </w:rPr>
      </w:pPr>
      <w:r>
        <w:rPr>
          <w:rFonts w:ascii="Calibri" w:hAnsi="Calibri"/>
        </w:rPr>
        <w:t xml:space="preserve">Community play things learning libraries (2019) </w:t>
      </w:r>
      <w:r w:rsidRPr="001321D8">
        <w:rPr>
          <w:rFonts w:ascii="Calibri" w:hAnsi="Calibri"/>
          <w:i/>
        </w:rPr>
        <w:t>Heuristic Play</w:t>
      </w:r>
      <w:r>
        <w:rPr>
          <w:rFonts w:ascii="Calibri" w:hAnsi="Calibri"/>
        </w:rPr>
        <w:t xml:space="preserve">. Available at: </w:t>
      </w:r>
      <w:hyperlink r:id="rId11" w:history="1">
        <w:r w:rsidRPr="003162B7">
          <w:rPr>
            <w:rStyle w:val="Hyperlink"/>
            <w:rFonts w:ascii="Calibri" w:hAnsi="Calibri"/>
          </w:rPr>
          <w:t>https://communityplaythings.co.uk/learning-library/articles/heuristic-play?source=pal198</w:t>
        </w:r>
      </w:hyperlink>
      <w:r>
        <w:rPr>
          <w:rFonts w:ascii="Calibri" w:hAnsi="Calibri"/>
        </w:rPr>
        <w:t xml:space="preserve"> (accessed 2019)</w:t>
      </w:r>
    </w:p>
    <w:p w14:paraId="22AC50B8" w14:textId="77777777" w:rsidR="00065EF7" w:rsidRDefault="00065EF7" w:rsidP="00F4794F">
      <w:pPr>
        <w:rPr>
          <w:rFonts w:ascii="Calibri" w:hAnsi="Calibri"/>
        </w:rPr>
      </w:pPr>
      <w:proofErr w:type="spellStart"/>
      <w:proofErr w:type="gramStart"/>
      <w:r>
        <w:rPr>
          <w:rFonts w:ascii="Calibri" w:hAnsi="Calibri"/>
        </w:rPr>
        <w:t>Gray,P</w:t>
      </w:r>
      <w:proofErr w:type="spellEnd"/>
      <w:r>
        <w:rPr>
          <w:rFonts w:ascii="Calibri" w:hAnsi="Calibri"/>
        </w:rPr>
        <w:t>.</w:t>
      </w:r>
      <w:proofErr w:type="gramEnd"/>
      <w:r>
        <w:rPr>
          <w:rFonts w:ascii="Calibri" w:hAnsi="Calibri"/>
        </w:rPr>
        <w:t>(2013)</w:t>
      </w:r>
      <w:r>
        <w:rPr>
          <w:rFonts w:ascii="Calibri" w:hAnsi="Calibri"/>
          <w:i/>
        </w:rPr>
        <w:t xml:space="preserve">Rough and Tumble Play. </w:t>
      </w:r>
      <w:r>
        <w:rPr>
          <w:rFonts w:ascii="Calibri" w:hAnsi="Calibri"/>
        </w:rPr>
        <w:t>Available at: https://Scholarpedia.org/article/Rough-and-tumble-play (accessed :19</w:t>
      </w:r>
      <w:r w:rsidRPr="009F58B8">
        <w:rPr>
          <w:rFonts w:ascii="Calibri" w:hAnsi="Calibri"/>
          <w:vertAlign w:val="superscript"/>
        </w:rPr>
        <w:t>th</w:t>
      </w:r>
      <w:r>
        <w:rPr>
          <w:rFonts w:ascii="Calibri" w:hAnsi="Calibri"/>
        </w:rPr>
        <w:t xml:space="preserve"> January 2019).</w:t>
      </w:r>
    </w:p>
    <w:p w14:paraId="47A15EC9" w14:textId="77777777" w:rsidR="00065EF7" w:rsidRDefault="00065EF7" w:rsidP="00F4794F">
      <w:pPr>
        <w:rPr>
          <w:rFonts w:ascii="Calibri" w:hAnsi="Calibri"/>
        </w:rPr>
      </w:pPr>
      <w:r>
        <w:rPr>
          <w:rFonts w:ascii="Calibri" w:hAnsi="Calibri"/>
        </w:rPr>
        <w:t xml:space="preserve">Housley </w:t>
      </w:r>
      <w:proofErr w:type="spellStart"/>
      <w:r>
        <w:rPr>
          <w:rFonts w:ascii="Calibri" w:hAnsi="Calibri"/>
        </w:rPr>
        <w:t>Juster</w:t>
      </w:r>
      <w:proofErr w:type="spellEnd"/>
      <w:r>
        <w:rPr>
          <w:rFonts w:ascii="Calibri" w:hAnsi="Calibri"/>
        </w:rPr>
        <w:t xml:space="preserve">, A. </w:t>
      </w:r>
      <w:r>
        <w:rPr>
          <w:rFonts w:ascii="Calibri" w:hAnsi="Calibri"/>
          <w:i/>
        </w:rPr>
        <w:t xml:space="preserve">The amazing benefits of </w:t>
      </w:r>
      <w:proofErr w:type="spellStart"/>
      <w:r>
        <w:rPr>
          <w:rFonts w:ascii="Calibri" w:hAnsi="Calibri"/>
          <w:i/>
        </w:rPr>
        <w:t>self directed</w:t>
      </w:r>
      <w:proofErr w:type="spellEnd"/>
      <w:r>
        <w:rPr>
          <w:rFonts w:ascii="Calibri" w:hAnsi="Calibri"/>
          <w:i/>
        </w:rPr>
        <w:t xml:space="preserve"> play </w:t>
      </w:r>
      <w:proofErr w:type="spellStart"/>
      <w:r>
        <w:rPr>
          <w:rFonts w:ascii="Calibri" w:hAnsi="Calibri"/>
          <w:i/>
        </w:rPr>
        <w:t>Ecerpt</w:t>
      </w:r>
      <w:proofErr w:type="spellEnd"/>
      <w:r>
        <w:rPr>
          <w:rFonts w:ascii="Calibri" w:hAnsi="Calibri"/>
          <w:i/>
        </w:rPr>
        <w:t xml:space="preserve"> from pop-up </w:t>
      </w:r>
      <w:proofErr w:type="spellStart"/>
      <w:r>
        <w:rPr>
          <w:rFonts w:ascii="Calibri" w:hAnsi="Calibri"/>
          <w:i/>
        </w:rPr>
        <w:t>Adventre</w:t>
      </w:r>
      <w:proofErr w:type="spellEnd"/>
      <w:r>
        <w:rPr>
          <w:rFonts w:ascii="Calibri" w:hAnsi="Calibri"/>
          <w:i/>
        </w:rPr>
        <w:t xml:space="preserve"> </w:t>
      </w:r>
      <w:proofErr w:type="spellStart"/>
      <w:r>
        <w:rPr>
          <w:rFonts w:ascii="Calibri" w:hAnsi="Calibri"/>
          <w:i/>
        </w:rPr>
        <w:t>Plays’s</w:t>
      </w:r>
      <w:proofErr w:type="spellEnd"/>
      <w:r>
        <w:rPr>
          <w:rFonts w:ascii="Calibri" w:hAnsi="Calibri"/>
          <w:i/>
        </w:rPr>
        <w:t xml:space="preserve"> </w:t>
      </w:r>
      <w:proofErr w:type="spellStart"/>
      <w:r>
        <w:rPr>
          <w:rFonts w:ascii="Calibri" w:hAnsi="Calibri"/>
          <w:i/>
        </w:rPr>
        <w:t>P.L.A.</w:t>
      </w:r>
      <w:proofErr w:type="gramStart"/>
      <w:r>
        <w:rPr>
          <w:rFonts w:ascii="Calibri" w:hAnsi="Calibri"/>
          <w:i/>
        </w:rPr>
        <w:t>Y.Guide</w:t>
      </w:r>
      <w:proofErr w:type="spellEnd"/>
      <w:proofErr w:type="gramEnd"/>
      <w:r>
        <w:rPr>
          <w:rFonts w:ascii="Calibri" w:hAnsi="Calibri"/>
          <w:i/>
        </w:rPr>
        <w:t>.</w:t>
      </w:r>
      <w:r>
        <w:rPr>
          <w:rFonts w:ascii="Calibri" w:hAnsi="Calibri"/>
        </w:rPr>
        <w:t xml:space="preserve"> Available at:  </w:t>
      </w:r>
      <w:hyperlink r:id="rId12" w:history="1">
        <w:r w:rsidRPr="003162B7">
          <w:rPr>
            <w:rStyle w:val="Hyperlink"/>
            <w:rFonts w:ascii="Calibri" w:hAnsi="Calibri"/>
          </w:rPr>
          <w:t>https://www.beactivekids.org/assets/pdf/Morganleichtersaxby-pdf</w:t>
        </w:r>
      </w:hyperlink>
      <w:r>
        <w:rPr>
          <w:rFonts w:ascii="Calibri" w:hAnsi="Calibri"/>
        </w:rPr>
        <w:t xml:space="preserve"> (accessed 16</w:t>
      </w:r>
      <w:r w:rsidRPr="00EE731E">
        <w:rPr>
          <w:rFonts w:ascii="Calibri" w:hAnsi="Calibri"/>
          <w:vertAlign w:val="superscript"/>
        </w:rPr>
        <w:t>th</w:t>
      </w:r>
      <w:r>
        <w:rPr>
          <w:rFonts w:ascii="Calibri" w:hAnsi="Calibri"/>
        </w:rPr>
        <w:t xml:space="preserve"> January 2019)</w:t>
      </w:r>
    </w:p>
    <w:p w14:paraId="14BE2ADA" w14:textId="77777777" w:rsidR="00065EF7" w:rsidRDefault="00065EF7" w:rsidP="00F4794F">
      <w:pPr>
        <w:rPr>
          <w:rFonts w:ascii="Calibri" w:hAnsi="Calibri"/>
        </w:rPr>
      </w:pPr>
      <w:proofErr w:type="spellStart"/>
      <w:proofErr w:type="gramStart"/>
      <w:r>
        <w:rPr>
          <w:rFonts w:ascii="Calibri" w:hAnsi="Calibri"/>
        </w:rPr>
        <w:t>Hughes,B</w:t>
      </w:r>
      <w:proofErr w:type="spellEnd"/>
      <w:r>
        <w:rPr>
          <w:rFonts w:ascii="Calibri" w:hAnsi="Calibri"/>
        </w:rPr>
        <w:t>.</w:t>
      </w:r>
      <w:proofErr w:type="gramEnd"/>
      <w:r>
        <w:rPr>
          <w:rFonts w:ascii="Calibri" w:hAnsi="Calibri"/>
        </w:rPr>
        <w:t>(2002)</w:t>
      </w:r>
      <w:r>
        <w:rPr>
          <w:rFonts w:ascii="Calibri" w:hAnsi="Calibri"/>
          <w:i/>
        </w:rPr>
        <w:t>A playworker’s taxonomy of play types.</w:t>
      </w:r>
      <w:r>
        <w:rPr>
          <w:rFonts w:ascii="Calibri" w:hAnsi="Calibri"/>
        </w:rPr>
        <w:t>2</w:t>
      </w:r>
      <w:r w:rsidRPr="009F58B8">
        <w:rPr>
          <w:rFonts w:ascii="Calibri" w:hAnsi="Calibri"/>
          <w:vertAlign w:val="superscript"/>
        </w:rPr>
        <w:t>nd</w:t>
      </w:r>
      <w:r>
        <w:rPr>
          <w:rFonts w:ascii="Calibri" w:hAnsi="Calibri"/>
        </w:rPr>
        <w:t xml:space="preserve"> Ed. London: </w:t>
      </w:r>
      <w:proofErr w:type="spellStart"/>
      <w:r>
        <w:rPr>
          <w:rFonts w:ascii="Calibri" w:hAnsi="Calibri"/>
        </w:rPr>
        <w:t>Playlink</w:t>
      </w:r>
      <w:proofErr w:type="spellEnd"/>
      <w:r>
        <w:rPr>
          <w:rFonts w:ascii="Calibri" w:hAnsi="Calibri"/>
        </w:rPr>
        <w:t>.</w:t>
      </w:r>
    </w:p>
    <w:p w14:paraId="5E7E9AE6" w14:textId="77777777" w:rsidR="00065EF7" w:rsidRDefault="00065EF7" w:rsidP="00F4794F">
      <w:pPr>
        <w:rPr>
          <w:rFonts w:ascii="Calibri" w:hAnsi="Calibri"/>
        </w:rPr>
      </w:pPr>
      <w:r>
        <w:rPr>
          <w:rFonts w:ascii="Calibri" w:hAnsi="Calibri"/>
        </w:rPr>
        <w:t xml:space="preserve">Oxford English </w:t>
      </w:r>
      <w:proofErr w:type="gramStart"/>
      <w:r>
        <w:rPr>
          <w:rFonts w:ascii="Calibri" w:hAnsi="Calibri"/>
        </w:rPr>
        <w:t>Dictionaries(</w:t>
      </w:r>
      <w:proofErr w:type="gramEnd"/>
      <w:r>
        <w:rPr>
          <w:rFonts w:ascii="Calibri" w:hAnsi="Calibri"/>
        </w:rPr>
        <w:t xml:space="preserve">2019) Available at: </w:t>
      </w:r>
      <w:hyperlink r:id="rId13" w:history="1">
        <w:r w:rsidRPr="003162B7">
          <w:rPr>
            <w:rStyle w:val="Hyperlink"/>
            <w:rFonts w:ascii="Calibri" w:hAnsi="Calibri"/>
          </w:rPr>
          <w:t>https://en.oxforddictionaries.com/definition/heuristic</w:t>
        </w:r>
      </w:hyperlink>
      <w:r>
        <w:rPr>
          <w:rFonts w:ascii="Calibri" w:hAnsi="Calibri"/>
        </w:rPr>
        <w:t xml:space="preserve"> (accessed 11th January 2019)</w:t>
      </w:r>
    </w:p>
    <w:p w14:paraId="3A09621D" w14:textId="77777777" w:rsidR="00065EF7" w:rsidRDefault="00065EF7" w:rsidP="00F4794F">
      <w:pPr>
        <w:rPr>
          <w:rFonts w:ascii="Calibri" w:hAnsi="Calibri"/>
        </w:rPr>
      </w:pPr>
      <w:proofErr w:type="spellStart"/>
      <w:proofErr w:type="gramStart"/>
      <w:r>
        <w:rPr>
          <w:rFonts w:ascii="Calibri" w:hAnsi="Calibri"/>
        </w:rPr>
        <w:t>Pellis,V.and</w:t>
      </w:r>
      <w:proofErr w:type="spellEnd"/>
      <w:proofErr w:type="gramEnd"/>
      <w:r>
        <w:rPr>
          <w:rFonts w:ascii="Calibri" w:hAnsi="Calibri"/>
        </w:rPr>
        <w:t xml:space="preserve"> </w:t>
      </w:r>
      <w:proofErr w:type="spellStart"/>
      <w:r>
        <w:rPr>
          <w:rFonts w:ascii="Calibri" w:hAnsi="Calibri"/>
        </w:rPr>
        <w:t>Pellis,S</w:t>
      </w:r>
      <w:proofErr w:type="spellEnd"/>
      <w:r>
        <w:rPr>
          <w:rFonts w:ascii="Calibri" w:hAnsi="Calibri"/>
        </w:rPr>
        <w:t xml:space="preserve">. </w:t>
      </w:r>
      <w:r>
        <w:rPr>
          <w:rFonts w:ascii="Calibri" w:hAnsi="Calibri"/>
          <w:i/>
        </w:rPr>
        <w:t xml:space="preserve">Definition of rough and tumble play. </w:t>
      </w:r>
      <w:r>
        <w:rPr>
          <w:rFonts w:ascii="Calibri" w:hAnsi="Calibri"/>
        </w:rPr>
        <w:t>Available at</w:t>
      </w:r>
      <w:r>
        <w:rPr>
          <w:rFonts w:ascii="Calibri" w:hAnsi="Calibri"/>
        </w:rPr>
        <w:t>:</w:t>
      </w:r>
      <w:r>
        <w:rPr>
          <w:rFonts w:ascii="Calibri" w:hAnsi="Calibri"/>
        </w:rPr>
        <w:t xml:space="preserve"> </w:t>
      </w:r>
      <w:hyperlink r:id="rId14" w:history="1">
        <w:r w:rsidRPr="003162B7">
          <w:rPr>
            <w:rStyle w:val="Hyperlink"/>
            <w:rFonts w:ascii="Calibri" w:hAnsi="Calibri"/>
          </w:rPr>
          <w:t>https://Scholarpedia.org/article/Rough-and-tumble-play</w:t>
        </w:r>
      </w:hyperlink>
      <w:r>
        <w:rPr>
          <w:rFonts w:ascii="Calibri" w:hAnsi="Calibri"/>
        </w:rPr>
        <w:t xml:space="preserve"> </w:t>
      </w:r>
      <w:r>
        <w:rPr>
          <w:rFonts w:ascii="Calibri" w:hAnsi="Calibri"/>
        </w:rPr>
        <w:t>(accessed :19</w:t>
      </w:r>
      <w:r w:rsidRPr="009F58B8">
        <w:rPr>
          <w:rFonts w:ascii="Calibri" w:hAnsi="Calibri"/>
          <w:vertAlign w:val="superscript"/>
        </w:rPr>
        <w:t>th</w:t>
      </w:r>
      <w:r>
        <w:rPr>
          <w:rFonts w:ascii="Calibri" w:hAnsi="Calibri"/>
        </w:rPr>
        <w:t xml:space="preserve"> January 2019).</w:t>
      </w:r>
    </w:p>
    <w:p w14:paraId="1505D658" w14:textId="77777777" w:rsidR="00065EF7" w:rsidRDefault="00065EF7" w:rsidP="00F4794F">
      <w:pPr>
        <w:rPr>
          <w:rFonts w:ascii="Calibri" w:hAnsi="Calibri"/>
        </w:rPr>
      </w:pPr>
      <w:proofErr w:type="spellStart"/>
      <w:r>
        <w:rPr>
          <w:rFonts w:ascii="Calibri" w:hAnsi="Calibri"/>
        </w:rPr>
        <w:t>Sandseter</w:t>
      </w:r>
      <w:proofErr w:type="spellEnd"/>
      <w:r>
        <w:rPr>
          <w:rFonts w:ascii="Calibri" w:hAnsi="Calibri"/>
        </w:rPr>
        <w:t xml:space="preserve">, E.B.H. and Sando, O.J(No date)’We don’t allow children to climb trees </w:t>
      </w:r>
      <w:r w:rsidRPr="00B73CF4">
        <w:rPr>
          <w:rFonts w:ascii="Calibri" w:hAnsi="Calibri"/>
        </w:rPr>
        <w:t xml:space="preserve">How focus on safety Affects Norwegian </w:t>
      </w:r>
      <w:proofErr w:type="spellStart"/>
      <w:r w:rsidRPr="00B73CF4">
        <w:rPr>
          <w:rFonts w:ascii="Calibri" w:hAnsi="Calibri"/>
        </w:rPr>
        <w:t>childens</w:t>
      </w:r>
      <w:proofErr w:type="spellEnd"/>
      <w:r>
        <w:rPr>
          <w:rFonts w:ascii="Calibri" w:hAnsi="Calibri"/>
        </w:rPr>
        <w:t xml:space="preserve"> </w:t>
      </w:r>
      <w:r w:rsidRPr="00B73CF4">
        <w:rPr>
          <w:rFonts w:ascii="Calibri" w:hAnsi="Calibri"/>
        </w:rPr>
        <w:t>play</w:t>
      </w:r>
      <w:r>
        <w:rPr>
          <w:rFonts w:ascii="Calibri" w:hAnsi="Calibri"/>
        </w:rPr>
        <w:t xml:space="preserve"> </w:t>
      </w:r>
      <w:r w:rsidRPr="00B73CF4">
        <w:rPr>
          <w:rFonts w:ascii="Calibri" w:hAnsi="Calibri"/>
        </w:rPr>
        <w:t>in early-childhood</w:t>
      </w:r>
      <w:r>
        <w:rPr>
          <w:rFonts w:ascii="Calibri" w:hAnsi="Calibri"/>
        </w:rPr>
        <w:t xml:space="preserve"> </w:t>
      </w:r>
      <w:r w:rsidRPr="00B73CF4">
        <w:rPr>
          <w:rFonts w:ascii="Calibri" w:hAnsi="Calibri"/>
        </w:rPr>
        <w:t xml:space="preserve">Education and Care </w:t>
      </w:r>
      <w:r w:rsidRPr="00B73CF4">
        <w:rPr>
          <w:rFonts w:ascii="Calibri" w:hAnsi="Calibri"/>
          <w:i/>
        </w:rPr>
        <w:t>settings’</w:t>
      </w:r>
      <w:r>
        <w:rPr>
          <w:rFonts w:ascii="Calibri" w:hAnsi="Calibri"/>
          <w:i/>
        </w:rPr>
        <w:t xml:space="preserve"> American Journal of Play</w:t>
      </w:r>
      <w:r>
        <w:rPr>
          <w:rFonts w:ascii="Calibri" w:hAnsi="Calibri"/>
        </w:rPr>
        <w:t>. 8(2)</w:t>
      </w:r>
    </w:p>
    <w:p w14:paraId="1BFC9F59" w14:textId="77777777" w:rsidR="00065EF7" w:rsidRDefault="00065EF7" w:rsidP="00F4794F">
      <w:pPr>
        <w:rPr>
          <w:rFonts w:ascii="Calibri" w:hAnsi="Calibri"/>
        </w:rPr>
      </w:pPr>
      <w:proofErr w:type="spellStart"/>
      <w:proofErr w:type="gramStart"/>
      <w:r>
        <w:rPr>
          <w:rFonts w:ascii="Calibri" w:hAnsi="Calibri"/>
        </w:rPr>
        <w:t>Sayeed,Z</w:t>
      </w:r>
      <w:proofErr w:type="spellEnd"/>
      <w:r>
        <w:rPr>
          <w:rFonts w:ascii="Calibri" w:hAnsi="Calibri"/>
        </w:rPr>
        <w:t>.</w:t>
      </w:r>
      <w:proofErr w:type="gramEnd"/>
      <w:r>
        <w:rPr>
          <w:rFonts w:ascii="Calibri" w:hAnsi="Calibri"/>
        </w:rPr>
        <w:t xml:space="preserve"> and Guerin, E. (2008) </w:t>
      </w:r>
      <w:r>
        <w:rPr>
          <w:rFonts w:ascii="Calibri" w:hAnsi="Calibri"/>
          <w:i/>
        </w:rPr>
        <w:t xml:space="preserve">Early years Play a happy medium for assessment and intervention. </w:t>
      </w:r>
      <w:r>
        <w:rPr>
          <w:rFonts w:ascii="Calibri" w:hAnsi="Calibri"/>
        </w:rPr>
        <w:t>Trowbridge. The Cromwell Press.</w:t>
      </w:r>
    </w:p>
    <w:p w14:paraId="4579E7B5" w14:textId="77777777" w:rsidR="00065EF7" w:rsidRDefault="00065EF7" w:rsidP="00F4794F">
      <w:pPr>
        <w:rPr>
          <w:rFonts w:ascii="Calibri" w:hAnsi="Calibri"/>
        </w:rPr>
      </w:pPr>
      <w:r>
        <w:rPr>
          <w:rFonts w:ascii="Calibri" w:hAnsi="Calibri"/>
        </w:rPr>
        <w:t>Welsh Assembly Government (</w:t>
      </w:r>
      <w:proofErr w:type="gramStart"/>
      <w:r>
        <w:rPr>
          <w:rFonts w:ascii="Calibri" w:hAnsi="Calibri"/>
        </w:rPr>
        <w:t>2002)</w:t>
      </w:r>
      <w:r w:rsidRPr="008E6A85">
        <w:rPr>
          <w:rFonts w:ascii="Calibri" w:hAnsi="Calibri"/>
          <w:i/>
        </w:rPr>
        <w:t>Play</w:t>
      </w:r>
      <w:proofErr w:type="gramEnd"/>
      <w:r w:rsidRPr="008E6A85">
        <w:rPr>
          <w:rFonts w:ascii="Calibri" w:hAnsi="Calibri"/>
          <w:i/>
        </w:rPr>
        <w:t xml:space="preserve"> policy</w:t>
      </w:r>
      <w:r>
        <w:rPr>
          <w:rFonts w:ascii="Calibri" w:hAnsi="Calibri"/>
        </w:rPr>
        <w:t>. Cardiff crown copyright.</w:t>
      </w:r>
    </w:p>
    <w:p w14:paraId="70BAE471" w14:textId="77777777" w:rsidR="00065EF7" w:rsidRDefault="00065EF7" w:rsidP="00F4794F">
      <w:pPr>
        <w:rPr>
          <w:rFonts w:ascii="Calibri" w:hAnsi="Calibri"/>
        </w:rPr>
      </w:pPr>
      <w:r>
        <w:rPr>
          <w:rFonts w:ascii="Calibri" w:hAnsi="Calibri"/>
        </w:rPr>
        <w:t>Welsh Government (</w:t>
      </w:r>
      <w:proofErr w:type="gramStart"/>
      <w:r>
        <w:rPr>
          <w:rFonts w:ascii="Calibri" w:hAnsi="Calibri"/>
        </w:rPr>
        <w:t>2014)</w:t>
      </w:r>
      <w:r w:rsidRPr="008F147E">
        <w:rPr>
          <w:rFonts w:ascii="Calibri" w:hAnsi="Calibri"/>
          <w:i/>
        </w:rPr>
        <w:t>Wales</w:t>
      </w:r>
      <w:proofErr w:type="gramEnd"/>
      <w:r w:rsidRPr="008F147E">
        <w:rPr>
          <w:rFonts w:ascii="Calibri" w:hAnsi="Calibri"/>
          <w:i/>
        </w:rPr>
        <w:t>-a play friendly Country</w:t>
      </w:r>
      <w:r>
        <w:rPr>
          <w:rFonts w:ascii="Calibri" w:hAnsi="Calibri"/>
        </w:rPr>
        <w:t xml:space="preserve">, Cardiff: available at: </w:t>
      </w:r>
      <w:hyperlink r:id="rId15" w:history="1">
        <w:r w:rsidRPr="003162B7">
          <w:rPr>
            <w:rStyle w:val="Hyperlink"/>
            <w:rFonts w:ascii="Calibri" w:hAnsi="Calibri"/>
          </w:rPr>
          <w:t>https://www.playwales.org.uk/eng/Sufficiency</w:t>
        </w:r>
      </w:hyperlink>
      <w:r>
        <w:rPr>
          <w:rFonts w:ascii="Calibri" w:hAnsi="Calibri"/>
        </w:rPr>
        <w:t xml:space="preserve"> (accessed 13th January 2019)</w:t>
      </w:r>
    </w:p>
    <w:p w14:paraId="4CDAAD26" w14:textId="77777777" w:rsidR="00065EF7" w:rsidRDefault="00065EF7" w:rsidP="00F4794F">
      <w:pPr>
        <w:rPr>
          <w:rFonts w:ascii="Calibri" w:hAnsi="Calibri"/>
        </w:rPr>
      </w:pPr>
      <w:hyperlink w:history="1">
        <w:r w:rsidRPr="003162B7">
          <w:rPr>
            <w:rStyle w:val="Hyperlink"/>
            <w:rFonts w:ascii="Calibri" w:hAnsi="Calibri"/>
          </w:rPr>
          <w:t>www.flyingstart.com (2014)</w:t>
        </w:r>
      </w:hyperlink>
      <w:r>
        <w:rPr>
          <w:rFonts w:ascii="Calibri" w:hAnsi="Calibri"/>
        </w:rPr>
        <w:t xml:space="preserve"> </w:t>
      </w:r>
      <w:r>
        <w:rPr>
          <w:rFonts w:ascii="Calibri" w:hAnsi="Calibri"/>
          <w:i/>
        </w:rPr>
        <w:t xml:space="preserve">Heuristic </w:t>
      </w:r>
      <w:proofErr w:type="gramStart"/>
      <w:r>
        <w:rPr>
          <w:rFonts w:ascii="Calibri" w:hAnsi="Calibri"/>
          <w:i/>
        </w:rPr>
        <w:t xml:space="preserve">Play </w:t>
      </w:r>
      <w:r>
        <w:rPr>
          <w:rFonts w:ascii="Calibri" w:hAnsi="Calibri"/>
        </w:rPr>
        <w:t>.</w:t>
      </w:r>
      <w:proofErr w:type="gramEnd"/>
      <w:r>
        <w:rPr>
          <w:rFonts w:ascii="Calibri" w:hAnsi="Calibri"/>
        </w:rPr>
        <w:t xml:space="preserve"> available at: </w:t>
      </w:r>
      <w:proofErr w:type="gramStart"/>
      <w:r>
        <w:rPr>
          <w:rFonts w:ascii="Calibri" w:hAnsi="Calibri"/>
        </w:rPr>
        <w:t>https://www.flyingstart.uk.com./wp-content/uploads/2014/08/Heuristic-play.pdf  (</w:t>
      </w:r>
      <w:proofErr w:type="gramEnd"/>
      <w:r>
        <w:rPr>
          <w:rFonts w:ascii="Calibri" w:hAnsi="Calibri"/>
        </w:rPr>
        <w:t>accessed 10</w:t>
      </w:r>
      <w:r w:rsidRPr="002606E9">
        <w:rPr>
          <w:rFonts w:ascii="Calibri" w:hAnsi="Calibri"/>
          <w:vertAlign w:val="superscript"/>
        </w:rPr>
        <w:t>th</w:t>
      </w:r>
      <w:r>
        <w:rPr>
          <w:rFonts w:ascii="Calibri" w:hAnsi="Calibri"/>
        </w:rPr>
        <w:t xml:space="preserve"> January2019) </w:t>
      </w:r>
    </w:p>
    <w:p w14:paraId="2E3E95AF" w14:textId="77777777" w:rsidR="00090D5E" w:rsidRPr="008F147E" w:rsidRDefault="00090D5E" w:rsidP="00F4794F">
      <w:pPr>
        <w:rPr>
          <w:rFonts w:ascii="Calibri" w:hAnsi="Calibri"/>
        </w:rPr>
      </w:pPr>
    </w:p>
    <w:p w14:paraId="7920D806" w14:textId="77777777" w:rsidR="00EE731E" w:rsidRPr="00EE731E" w:rsidRDefault="00EE731E" w:rsidP="00F4794F">
      <w:pPr>
        <w:rPr>
          <w:rFonts w:ascii="Calibri" w:hAnsi="Calibri"/>
        </w:rPr>
      </w:pPr>
    </w:p>
    <w:p w14:paraId="5EBCE357" w14:textId="77777777" w:rsidR="008E6A85" w:rsidRPr="009F58B8" w:rsidRDefault="008E6A85" w:rsidP="00F4794F">
      <w:pPr>
        <w:rPr>
          <w:rFonts w:ascii="Calibri" w:hAnsi="Calibri"/>
        </w:rPr>
      </w:pPr>
    </w:p>
    <w:p w14:paraId="0BECD3CB" w14:textId="77777777" w:rsidR="00A95E56" w:rsidRDefault="00A95E56" w:rsidP="00F4794F">
      <w:pPr>
        <w:rPr>
          <w:rFonts w:ascii="Calibri" w:hAnsi="Calibri"/>
        </w:rPr>
      </w:pPr>
    </w:p>
    <w:p w14:paraId="1E92749F" w14:textId="77777777" w:rsidR="00F4794F" w:rsidRDefault="00F4794F" w:rsidP="00F4794F">
      <w:pPr>
        <w:rPr>
          <w:rFonts w:ascii="Calibri" w:hAnsi="Calibri"/>
        </w:rPr>
      </w:pPr>
    </w:p>
    <w:p w14:paraId="7390C48F" w14:textId="77777777" w:rsidR="00F4794F" w:rsidRPr="00BC5C01" w:rsidRDefault="00F4794F">
      <w:pPr>
        <w:rPr>
          <w:rFonts w:ascii="Times New Roman" w:hAnsi="Times New Roman" w:cs="Times New Roman"/>
          <w:sz w:val="24"/>
          <w:szCs w:val="24"/>
        </w:rPr>
      </w:pPr>
    </w:p>
    <w:sectPr w:rsidR="00F4794F" w:rsidRPr="00BC5C01" w:rsidSect="00506E0A">
      <w:headerReference w:type="default" r:id="rId16"/>
      <w:footerReference w:type="default" r:id="rId17"/>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9978AD" w14:textId="77777777" w:rsidR="00B179F2" w:rsidRDefault="00B179F2" w:rsidP="00BC5C01">
      <w:pPr>
        <w:spacing w:after="0" w:line="240" w:lineRule="auto"/>
      </w:pPr>
      <w:r>
        <w:separator/>
      </w:r>
    </w:p>
  </w:endnote>
  <w:endnote w:type="continuationSeparator" w:id="0">
    <w:p w14:paraId="38152D06" w14:textId="77777777" w:rsidR="00B179F2" w:rsidRDefault="00B179F2" w:rsidP="00BC5C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8649866"/>
      <w:docPartObj>
        <w:docPartGallery w:val="Page Numbers (Bottom of Page)"/>
        <w:docPartUnique/>
      </w:docPartObj>
    </w:sdtPr>
    <w:sdtEndPr>
      <w:rPr>
        <w:noProof/>
      </w:rPr>
    </w:sdtEndPr>
    <w:sdtContent>
      <w:p w14:paraId="5D002295" w14:textId="77777777" w:rsidR="008F6F21" w:rsidRDefault="008F6F2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3B9A19" w14:textId="77777777" w:rsidR="008F6F21" w:rsidRDefault="008F6F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D5B7C2" w14:textId="77777777" w:rsidR="00B179F2" w:rsidRDefault="00B179F2" w:rsidP="00BC5C01">
      <w:pPr>
        <w:spacing w:after="0" w:line="240" w:lineRule="auto"/>
      </w:pPr>
      <w:r>
        <w:separator/>
      </w:r>
    </w:p>
  </w:footnote>
  <w:footnote w:type="continuationSeparator" w:id="0">
    <w:p w14:paraId="1EF1DEBC" w14:textId="77777777" w:rsidR="00B179F2" w:rsidRDefault="00B179F2" w:rsidP="00BC5C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715F47" w14:textId="4A6783EC" w:rsidR="008F6F21" w:rsidRDefault="008F6F21" w:rsidP="003C2257">
    <w:pPr>
      <w:pStyle w:val="Header"/>
      <w:jc w:val="center"/>
    </w:pPr>
    <w:r>
      <w:t>1807245 EEC etc word count</w:t>
    </w:r>
    <w:r w:rsidR="003C2257">
      <w:t xml:space="preserve"> 3897</w:t>
    </w:r>
  </w:p>
  <w:p w14:paraId="4B60FEE9" w14:textId="77777777" w:rsidR="008F6F21" w:rsidRDefault="008F6F2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5C01"/>
    <w:rsid w:val="00065EF7"/>
    <w:rsid w:val="00090D5E"/>
    <w:rsid w:val="001321D8"/>
    <w:rsid w:val="00143562"/>
    <w:rsid w:val="00145485"/>
    <w:rsid w:val="0018224A"/>
    <w:rsid w:val="001B3356"/>
    <w:rsid w:val="001C64B6"/>
    <w:rsid w:val="0021159E"/>
    <w:rsid w:val="002606E9"/>
    <w:rsid w:val="00261195"/>
    <w:rsid w:val="002B3CE3"/>
    <w:rsid w:val="002F0BFE"/>
    <w:rsid w:val="003202B2"/>
    <w:rsid w:val="00325E80"/>
    <w:rsid w:val="00354ACA"/>
    <w:rsid w:val="00380761"/>
    <w:rsid w:val="00394481"/>
    <w:rsid w:val="003C2257"/>
    <w:rsid w:val="003D3246"/>
    <w:rsid w:val="00414E68"/>
    <w:rsid w:val="00416507"/>
    <w:rsid w:val="00421E87"/>
    <w:rsid w:val="00437EA8"/>
    <w:rsid w:val="004546A6"/>
    <w:rsid w:val="0045519D"/>
    <w:rsid w:val="00506E0A"/>
    <w:rsid w:val="00511151"/>
    <w:rsid w:val="00540A2B"/>
    <w:rsid w:val="005A0F54"/>
    <w:rsid w:val="005E54DB"/>
    <w:rsid w:val="00622FAC"/>
    <w:rsid w:val="00655292"/>
    <w:rsid w:val="00680D11"/>
    <w:rsid w:val="006B61AC"/>
    <w:rsid w:val="00716C2F"/>
    <w:rsid w:val="00782665"/>
    <w:rsid w:val="007B2B97"/>
    <w:rsid w:val="007C2E87"/>
    <w:rsid w:val="007D6E3E"/>
    <w:rsid w:val="0083254E"/>
    <w:rsid w:val="008E6A85"/>
    <w:rsid w:val="008F147E"/>
    <w:rsid w:val="008F6F21"/>
    <w:rsid w:val="0095096A"/>
    <w:rsid w:val="00955615"/>
    <w:rsid w:val="009F58B8"/>
    <w:rsid w:val="00A300DE"/>
    <w:rsid w:val="00A361D0"/>
    <w:rsid w:val="00A6565C"/>
    <w:rsid w:val="00A95E56"/>
    <w:rsid w:val="00AA3FD2"/>
    <w:rsid w:val="00AA5000"/>
    <w:rsid w:val="00AE7B2C"/>
    <w:rsid w:val="00B179F2"/>
    <w:rsid w:val="00B24E1D"/>
    <w:rsid w:val="00B26550"/>
    <w:rsid w:val="00B27CC7"/>
    <w:rsid w:val="00B61411"/>
    <w:rsid w:val="00B73CF4"/>
    <w:rsid w:val="00B8559D"/>
    <w:rsid w:val="00B91568"/>
    <w:rsid w:val="00BC32B5"/>
    <w:rsid w:val="00BC5C01"/>
    <w:rsid w:val="00BC7C03"/>
    <w:rsid w:val="00C36987"/>
    <w:rsid w:val="00C77D4B"/>
    <w:rsid w:val="00CD4557"/>
    <w:rsid w:val="00D25AA2"/>
    <w:rsid w:val="00D624F4"/>
    <w:rsid w:val="00D87826"/>
    <w:rsid w:val="00DF2AF5"/>
    <w:rsid w:val="00E51750"/>
    <w:rsid w:val="00EA362A"/>
    <w:rsid w:val="00EE731E"/>
    <w:rsid w:val="00F4794F"/>
    <w:rsid w:val="00F56C58"/>
    <w:rsid w:val="00F6705C"/>
    <w:rsid w:val="00F92E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CAEAF9C"/>
  <w15:chartTrackingRefBased/>
  <w15:docId w15:val="{3F8F06DC-486B-4ECC-B836-584D66FA03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C5C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5C01"/>
  </w:style>
  <w:style w:type="paragraph" w:styleId="Footer">
    <w:name w:val="footer"/>
    <w:basedOn w:val="Normal"/>
    <w:link w:val="FooterChar"/>
    <w:uiPriority w:val="99"/>
    <w:unhideWhenUsed/>
    <w:rsid w:val="00BC5C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5C01"/>
  </w:style>
  <w:style w:type="character" w:styleId="PlaceholderText">
    <w:name w:val="Placeholder Text"/>
    <w:uiPriority w:val="99"/>
    <w:semiHidden/>
    <w:rsid w:val="00F4794F"/>
    <w:rPr>
      <w:color w:val="808080"/>
    </w:rPr>
  </w:style>
  <w:style w:type="character" w:styleId="Hyperlink">
    <w:name w:val="Hyperlink"/>
    <w:basedOn w:val="DefaultParagraphFont"/>
    <w:uiPriority w:val="99"/>
    <w:unhideWhenUsed/>
    <w:rsid w:val="002F0BFE"/>
    <w:rPr>
      <w:color w:val="0563C1" w:themeColor="hyperlink"/>
      <w:u w:val="single"/>
    </w:rPr>
  </w:style>
  <w:style w:type="character" w:styleId="UnresolvedMention">
    <w:name w:val="Unresolved Mention"/>
    <w:basedOn w:val="DefaultParagraphFont"/>
    <w:uiPriority w:val="99"/>
    <w:semiHidden/>
    <w:unhideWhenUsed/>
    <w:rsid w:val="002F0B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flyingstart.uk.com(2014)" TargetMode="External"/><Relationship Id="rId13" Type="http://schemas.openxmlformats.org/officeDocument/2006/relationships/hyperlink" Target="https://en.oxforddictionaries.com/definition/heuristic"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flyingstart.com(2014)" TargetMode="External"/><Relationship Id="rId12" Type="http://schemas.openxmlformats.org/officeDocument/2006/relationships/hyperlink" Target="https://www.beactivekids.org/assets/pdf/Morganleichtersaxby-pdf"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www.communityplaythings.co.uk" TargetMode="External"/><Relationship Id="rId11" Type="http://schemas.openxmlformats.org/officeDocument/2006/relationships/hyperlink" Target="https://communityplaythings.co.uk/learning-library/articles/heuristic-play?source=pal198" TargetMode="External"/><Relationship Id="rId5" Type="http://schemas.openxmlformats.org/officeDocument/2006/relationships/endnotes" Target="endnotes.xml"/><Relationship Id="rId15" Type="http://schemas.openxmlformats.org/officeDocument/2006/relationships/hyperlink" Target="https://www.playwales.org.uk/eng/Sufficiency" TargetMode="External"/><Relationship Id="rId10" Type="http://schemas.openxmlformats.org/officeDocument/2006/relationships/hyperlink" Target="https://www,aboutkidshealth.ca/article?contentid=641&amp;language=English"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www.merton" TargetMode="External"/><Relationship Id="rId14" Type="http://schemas.openxmlformats.org/officeDocument/2006/relationships/hyperlink" Target="https://Scholarpedia.org/article/Rough-and-tumble-pl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4669</TotalTime>
  <Pages>11</Pages>
  <Words>3758</Words>
  <Characters>21421</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Miriam Scale</dc:creator>
  <cp:keywords/>
  <dc:description/>
  <cp:lastModifiedBy>Miriam Scale</cp:lastModifiedBy>
  <cp:revision>4</cp:revision>
  <dcterms:created xsi:type="dcterms:W3CDTF">2019-01-16T20:41:00Z</dcterms:created>
  <dcterms:modified xsi:type="dcterms:W3CDTF">2019-01-21T22:41:00Z</dcterms:modified>
</cp:coreProperties>
</file>