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C3319C" w14:textId="1A717630" w:rsidR="009309EE" w:rsidRDefault="009309EE">
      <w:bookmarkStart w:id="0" w:name="_Hlk188206081"/>
      <w:r w:rsidRPr="009309EE">
        <w:t>The first 1000 days of a child’s development starts on the day of conception. It includes the entire length of the mother’s pregnancy, during foetal growth through birth and all the way to the second year of a child’s life.</w:t>
      </w:r>
    </w:p>
    <w:p w14:paraId="00E9F917" w14:textId="1A3C94A6" w:rsidR="009309EE" w:rsidRDefault="009309EE" w:rsidP="009309EE">
      <w:r w:rsidRPr="009309EE">
        <w:t xml:space="preserve">This </w:t>
      </w:r>
      <w:proofErr w:type="gramStart"/>
      <w:r w:rsidRPr="009309EE">
        <w:t>period of time</w:t>
      </w:r>
      <w:proofErr w:type="gramEnd"/>
      <w:r w:rsidRPr="009309EE">
        <w:t xml:space="preserve"> is when a child’s development across all areas is at </w:t>
      </w:r>
      <w:r w:rsidRPr="009309EE">
        <w:t>its</w:t>
      </w:r>
      <w:r w:rsidRPr="009309EE">
        <w:t xml:space="preserve"> most rapid, laying the foundations for future health, well-being and learning</w:t>
      </w:r>
      <w:r>
        <w:t xml:space="preserve"> </w:t>
      </w:r>
      <w:r w:rsidRPr="009309EE">
        <w:t>(</w:t>
      </w:r>
      <w:r>
        <w:t>U</w:t>
      </w:r>
      <w:r w:rsidRPr="009309EE">
        <w:t>NICEF</w:t>
      </w:r>
      <w:r w:rsidRPr="009309EE">
        <w:t xml:space="preserve">). </w:t>
      </w:r>
      <w:proofErr w:type="spellStart"/>
      <w:r w:rsidRPr="009309EE">
        <w:t>Indrio</w:t>
      </w:r>
      <w:proofErr w:type="spellEnd"/>
      <w:r w:rsidRPr="009309EE">
        <w:t xml:space="preserve"> </w:t>
      </w:r>
      <w:r w:rsidRPr="00123E3D">
        <w:rPr>
          <w:i/>
          <w:iCs/>
        </w:rPr>
        <w:t>et al</w:t>
      </w:r>
      <w:r w:rsidRPr="009309EE">
        <w:t xml:space="preserve"> breaks down</w:t>
      </w:r>
      <w:r>
        <w:t xml:space="preserve"> the </w:t>
      </w:r>
      <w:r w:rsidRPr="009309EE">
        <w:t>key</w:t>
      </w:r>
      <w:r w:rsidRPr="009309EE">
        <w:t xml:space="preserve"> periods </w:t>
      </w:r>
      <w:r w:rsidRPr="009309EE">
        <w:t>through</w:t>
      </w:r>
      <w:r w:rsidRPr="009309EE">
        <w:t xml:space="preserve"> the first 1000 days in accordance to </w:t>
      </w:r>
      <w:r w:rsidRPr="009309EE">
        <w:t>needs, care</w:t>
      </w:r>
      <w:r w:rsidRPr="009309EE">
        <w:t xml:space="preserve"> and support given</w:t>
      </w:r>
      <w:r>
        <w:t xml:space="preserve"> (Diagram A).</w:t>
      </w:r>
      <w:r w:rsidRPr="009309EE">
        <w:t xml:space="preserve"> </w:t>
      </w:r>
      <w:r w:rsidR="00123E3D">
        <w:t>I</w:t>
      </w:r>
      <w:r>
        <w:t xml:space="preserve">t is clear from the timeline how different the needs and care changes throughout the first 1000 days. </w:t>
      </w:r>
      <w:r w:rsidR="00123E3D">
        <w:t>T</w:t>
      </w:r>
      <w:r w:rsidRPr="009309EE">
        <w:t>he care given during the first trimester stage such as pre</w:t>
      </w:r>
      <w:r>
        <w:t>-</w:t>
      </w:r>
      <w:r w:rsidRPr="009309EE">
        <w:t xml:space="preserve">natal clinics, promoting healthy lifestyle and </w:t>
      </w:r>
      <w:r>
        <w:t xml:space="preserve">needing </w:t>
      </w:r>
      <w:r w:rsidRPr="009309EE">
        <w:t>supplements</w:t>
      </w:r>
      <w:r w:rsidRPr="009309EE">
        <w:t xml:space="preserve"> </w:t>
      </w:r>
      <w:r w:rsidR="00123E3D">
        <w:t xml:space="preserve">is vastly different than </w:t>
      </w:r>
      <w:r>
        <w:t>the needs and support for the child approaching their second birthday</w:t>
      </w:r>
      <w:r w:rsidR="00123E3D">
        <w:t>, who would require</w:t>
      </w:r>
      <w:r w:rsidRPr="009309EE">
        <w:t xml:space="preserve"> development</w:t>
      </w:r>
      <w:r w:rsidR="00123E3D">
        <w:t>al support</w:t>
      </w:r>
      <w:r w:rsidRPr="009309EE">
        <w:t xml:space="preserve"> through engaging </w:t>
      </w:r>
      <w:r w:rsidR="009B34A7" w:rsidRPr="009309EE">
        <w:t>experiences,</w:t>
      </w:r>
      <w:r w:rsidRPr="009309EE">
        <w:t xml:space="preserve"> </w:t>
      </w:r>
      <w:r w:rsidRPr="009309EE">
        <w:t>expanding</w:t>
      </w:r>
      <w:r w:rsidRPr="009309EE">
        <w:t xml:space="preserve"> social environments such as nursery and offering immunisations.</w:t>
      </w:r>
    </w:p>
    <w:p w14:paraId="23CE20B4" w14:textId="61DACB9C" w:rsidR="009309EE" w:rsidRPr="009309EE" w:rsidRDefault="009B34A7" w:rsidP="009309EE">
      <w:r>
        <w:t>Stead (2024) states that d</w:t>
      </w:r>
      <w:r w:rsidR="009309EE" w:rsidRPr="009309EE">
        <w:t xml:space="preserve">uring this period a child brain has the potential to develop at a rate quicker than any other time of the child’s life. developing neural connections at a rate of millions a second when stimulated </w:t>
      </w:r>
      <w:r w:rsidR="009309EE">
        <w:t xml:space="preserve">and </w:t>
      </w:r>
      <w:r w:rsidR="009309EE" w:rsidRPr="009309EE">
        <w:t>nurtured</w:t>
      </w:r>
      <w:r w:rsidR="009309EE" w:rsidRPr="009309EE">
        <w:t xml:space="preserve"> </w:t>
      </w:r>
      <w:r w:rsidR="009309EE">
        <w:t>through interaction</w:t>
      </w:r>
      <w:r>
        <w:t>.</w:t>
      </w:r>
      <w:r w:rsidR="009309EE" w:rsidRPr="009309EE">
        <w:t xml:space="preserve"> This speed of development and amount of growth during this period will impact on the rest of a child’s life.</w:t>
      </w:r>
    </w:p>
    <w:p w14:paraId="52296934" w14:textId="301826B5" w:rsidR="0066653F" w:rsidRDefault="00001E45" w:rsidP="009309EE">
      <w:r>
        <w:t xml:space="preserve">However, </w:t>
      </w:r>
      <w:r w:rsidR="009B34A7">
        <w:t>The Health and Social Care committee (2019)</w:t>
      </w:r>
      <w:r w:rsidR="009309EE" w:rsidRPr="009309EE">
        <w:t xml:space="preserve"> raises concerns that </w:t>
      </w:r>
      <w:r>
        <w:t xml:space="preserve">this </w:t>
      </w:r>
      <w:proofErr w:type="gramStart"/>
      <w:r>
        <w:t>period of time</w:t>
      </w:r>
      <w:proofErr w:type="gramEnd"/>
      <w:r>
        <w:t xml:space="preserve"> </w:t>
      </w:r>
      <w:r w:rsidR="009309EE" w:rsidRPr="009309EE">
        <w:t xml:space="preserve">as much as the appropriate stimulation </w:t>
      </w:r>
      <w:r>
        <w:t xml:space="preserve">and nurture </w:t>
      </w:r>
      <w:r w:rsidR="009309EE" w:rsidRPr="009309EE">
        <w:t>can support growth and development</w:t>
      </w:r>
      <w:r>
        <w:t xml:space="preserve">, </w:t>
      </w:r>
      <w:r w:rsidR="009309EE" w:rsidRPr="009309EE">
        <w:t xml:space="preserve">the lack of these can be more detrimental at this </w:t>
      </w:r>
      <w:r w:rsidRPr="009309EE">
        <w:t>crucial</w:t>
      </w:r>
      <w:r w:rsidR="009309EE" w:rsidRPr="009309EE">
        <w:t xml:space="preserve"> time than later on in a child’s life. Which is </w:t>
      </w:r>
      <w:r>
        <w:t xml:space="preserve">also </w:t>
      </w:r>
      <w:r w:rsidR="009309EE" w:rsidRPr="009309EE">
        <w:t xml:space="preserve">why the </w:t>
      </w:r>
      <w:r>
        <w:t xml:space="preserve">Health and </w:t>
      </w:r>
      <w:r w:rsidR="0066653F">
        <w:t>S</w:t>
      </w:r>
      <w:r>
        <w:t xml:space="preserve">ocial Care </w:t>
      </w:r>
      <w:r w:rsidR="0066653F">
        <w:t xml:space="preserve">Committee </w:t>
      </w:r>
      <w:r w:rsidR="0066653F" w:rsidRPr="009309EE">
        <w:t>emphasise</w:t>
      </w:r>
      <w:r w:rsidR="00123E3D">
        <w:t xml:space="preserve">s </w:t>
      </w:r>
      <w:r w:rsidR="009309EE" w:rsidRPr="009309EE">
        <w:t xml:space="preserve">the </w:t>
      </w:r>
      <w:r w:rsidRPr="009309EE">
        <w:t>necessity</w:t>
      </w:r>
      <w:r w:rsidR="009309EE" w:rsidRPr="009309EE">
        <w:t xml:space="preserve"> of early intervention. </w:t>
      </w:r>
    </w:p>
    <w:bookmarkEnd w:id="0"/>
    <w:p w14:paraId="35C96EA9" w14:textId="55837E64" w:rsidR="009309EE" w:rsidRPr="009309EE" w:rsidRDefault="009309EE" w:rsidP="009309EE">
      <w:r w:rsidRPr="009309EE">
        <w:t xml:space="preserve">Marcia informs that one of the biggest influences on children’s health and development is nutrition. </w:t>
      </w:r>
    </w:p>
    <w:p w14:paraId="0BA717FF" w14:textId="27DE5E01" w:rsidR="009309EE" w:rsidRPr="009309EE" w:rsidRDefault="009309EE" w:rsidP="009309EE">
      <w:r w:rsidRPr="009309EE">
        <w:t xml:space="preserve">(HM </w:t>
      </w:r>
      <w:r w:rsidR="00123E3D">
        <w:t>GOV</w:t>
      </w:r>
      <w:r w:rsidRPr="009309EE">
        <w:t>)</w:t>
      </w:r>
      <w:r w:rsidR="0066653F">
        <w:t xml:space="preserve"> adds that d</w:t>
      </w:r>
      <w:r w:rsidRPr="009309EE">
        <w:t xml:space="preserve">uring </w:t>
      </w:r>
      <w:r w:rsidR="0066653F" w:rsidRPr="009309EE">
        <w:t>pregnancy</w:t>
      </w:r>
      <w:r w:rsidR="0066653F">
        <w:t>,</w:t>
      </w:r>
      <w:r w:rsidRPr="009309EE">
        <w:t xml:space="preserve"> as the foetus is </w:t>
      </w:r>
      <w:r w:rsidR="0066653F" w:rsidRPr="009309EE">
        <w:t>susceptible</w:t>
      </w:r>
      <w:r w:rsidRPr="009309EE">
        <w:t xml:space="preserve"> to the environment around the mother</w:t>
      </w:r>
      <w:r w:rsidR="0066653F">
        <w:t xml:space="preserve">. The foetus </w:t>
      </w:r>
      <w:proofErr w:type="gramStart"/>
      <w:r w:rsidR="0066653F">
        <w:t>is</w:t>
      </w:r>
      <w:r w:rsidRPr="009309EE">
        <w:t xml:space="preserve"> able to</w:t>
      </w:r>
      <w:proofErr w:type="gramEnd"/>
      <w:r w:rsidRPr="009309EE">
        <w:t xml:space="preserve"> hear</w:t>
      </w:r>
      <w:r w:rsidR="00123E3D">
        <w:t xml:space="preserve"> the environment around the mother</w:t>
      </w:r>
      <w:r w:rsidR="0066653F">
        <w:t xml:space="preserve">, </w:t>
      </w:r>
      <w:r w:rsidR="00123E3D">
        <w:t xml:space="preserve">they are </w:t>
      </w:r>
      <w:r w:rsidRPr="009309EE">
        <w:t xml:space="preserve">aware of </w:t>
      </w:r>
      <w:r w:rsidR="0066653F">
        <w:t xml:space="preserve">the mother’s </w:t>
      </w:r>
      <w:r w:rsidRPr="009309EE">
        <w:t xml:space="preserve">stress and </w:t>
      </w:r>
      <w:r w:rsidR="00123E3D">
        <w:t xml:space="preserve">is reliant on what their mother </w:t>
      </w:r>
      <w:r w:rsidRPr="009309EE">
        <w:t>consume</w:t>
      </w:r>
      <w:r w:rsidR="00123E3D">
        <w:t>s</w:t>
      </w:r>
      <w:r w:rsidR="0066653F">
        <w:t>. A he</w:t>
      </w:r>
      <w:r w:rsidRPr="009309EE">
        <w:t xml:space="preserve">althy mother </w:t>
      </w:r>
      <w:r w:rsidR="0066653F">
        <w:t xml:space="preserve">and pregnancy </w:t>
      </w:r>
      <w:r w:rsidR="0066653F" w:rsidRPr="009309EE">
        <w:t>support</w:t>
      </w:r>
      <w:r w:rsidRPr="009309EE">
        <w:t xml:space="preserve"> a health</w:t>
      </w:r>
      <w:r w:rsidR="0066653F">
        <w:t>y</w:t>
      </w:r>
      <w:r w:rsidRPr="009309EE">
        <w:t xml:space="preserve"> start to </w:t>
      </w:r>
      <w:r w:rsidR="0066653F" w:rsidRPr="009309EE">
        <w:t>a</w:t>
      </w:r>
      <w:r w:rsidRPr="009309EE">
        <w:t xml:space="preserve"> baby’s life. </w:t>
      </w:r>
      <w:r w:rsidR="00123E3D">
        <w:t>Even after birth b</w:t>
      </w:r>
      <w:r w:rsidRPr="009309EE">
        <w:t xml:space="preserve">abies are completely </w:t>
      </w:r>
      <w:r w:rsidR="0066653F" w:rsidRPr="009309EE">
        <w:t>reliant</w:t>
      </w:r>
      <w:r w:rsidRPr="009309EE">
        <w:t xml:space="preserve"> on </w:t>
      </w:r>
      <w:r w:rsidR="0066653F" w:rsidRPr="009309EE">
        <w:t>their</w:t>
      </w:r>
      <w:r w:rsidRPr="009309EE">
        <w:t xml:space="preserve"> caregivers to meet their needs</w:t>
      </w:r>
      <w:r w:rsidR="00651745">
        <w:t xml:space="preserve">, making </w:t>
      </w:r>
      <w:r w:rsidR="00651745" w:rsidRPr="009309EE">
        <w:t>bonds</w:t>
      </w:r>
      <w:r w:rsidRPr="009309EE">
        <w:t xml:space="preserve"> of </w:t>
      </w:r>
      <w:r w:rsidR="0066653F" w:rsidRPr="009309EE">
        <w:t>attachment</w:t>
      </w:r>
      <w:r w:rsidRPr="009309EE">
        <w:t xml:space="preserve"> </w:t>
      </w:r>
      <w:r w:rsidR="0066653F" w:rsidRPr="009309EE">
        <w:t>cr</w:t>
      </w:r>
      <w:r w:rsidR="0066653F">
        <w:t>uci</w:t>
      </w:r>
      <w:r w:rsidR="0066653F" w:rsidRPr="009309EE">
        <w:t>al</w:t>
      </w:r>
      <w:r w:rsidRPr="009309EE">
        <w:t xml:space="preserve">. Babies and toddlers also rely on the </w:t>
      </w:r>
      <w:r w:rsidR="0066653F">
        <w:t xml:space="preserve">interaction of additional </w:t>
      </w:r>
      <w:r w:rsidRPr="009309EE">
        <w:t xml:space="preserve">caregivers and the environment around them for </w:t>
      </w:r>
      <w:proofErr w:type="gramStart"/>
      <w:r w:rsidR="00651745">
        <w:t>all of</w:t>
      </w:r>
      <w:proofErr w:type="gramEnd"/>
      <w:r w:rsidR="00651745">
        <w:t xml:space="preserve"> </w:t>
      </w:r>
      <w:r w:rsidRPr="009309EE">
        <w:t>the experiences t</w:t>
      </w:r>
      <w:r w:rsidR="00651745">
        <w:t>hat support</w:t>
      </w:r>
      <w:r w:rsidRPr="009309EE">
        <w:t xml:space="preserve"> develop</w:t>
      </w:r>
      <w:r w:rsidR="00651745">
        <w:t>ing</w:t>
      </w:r>
      <w:r w:rsidRPr="009309EE">
        <w:t xml:space="preserve"> skills such as communication</w:t>
      </w:r>
      <w:r w:rsidR="00651745">
        <w:t>.</w:t>
      </w:r>
      <w:r w:rsidRPr="009309EE">
        <w:t xml:space="preserve"> </w:t>
      </w:r>
    </w:p>
    <w:p w14:paraId="0229EE6C" w14:textId="669AB4B0" w:rsidR="0066653F" w:rsidRPr="0066653F" w:rsidRDefault="0066653F" w:rsidP="0066653F">
      <w:bookmarkStart w:id="1" w:name="_Hlk188206142"/>
      <w:r w:rsidRPr="0066653F">
        <w:t>According to Birth to five matters</w:t>
      </w:r>
      <w:r w:rsidR="00651745">
        <w:t xml:space="preserve"> (2021)</w:t>
      </w:r>
      <w:r w:rsidRPr="0066653F">
        <w:t xml:space="preserve">, the key </w:t>
      </w:r>
      <w:proofErr w:type="gramStart"/>
      <w:r w:rsidRPr="0066653F">
        <w:t>aspects</w:t>
      </w:r>
      <w:proofErr w:type="gramEnd"/>
      <w:r w:rsidRPr="0066653F">
        <w:t xml:space="preserve"> of offering exceptional care is </w:t>
      </w:r>
      <w:r w:rsidR="00651745">
        <w:t xml:space="preserve">first of all having feelings of responsibility, concern and love for all children. To be able to offer </w:t>
      </w:r>
      <w:r w:rsidR="00726C02">
        <w:t>nurturing and engaging interactions offering protection, care and affection when needed. It requires practitioner to do what is in the best interest of the child and their rights.</w:t>
      </w:r>
      <w:r w:rsidRPr="0066653F">
        <w:t xml:space="preserve"> </w:t>
      </w:r>
    </w:p>
    <w:p w14:paraId="5DB05055" w14:textId="368F5C61" w:rsidR="009309EE" w:rsidRDefault="0066653F" w:rsidP="009309EE">
      <w:r w:rsidRPr="0066653F">
        <w:lastRenderedPageBreak/>
        <w:t xml:space="preserve">One of the prominent points of offering exceptional care made by Birth to five </w:t>
      </w:r>
      <w:r w:rsidR="00726C02" w:rsidRPr="0066653F">
        <w:t>Matters</w:t>
      </w:r>
      <w:r w:rsidR="00726C02">
        <w:t xml:space="preserve"> (2021)</w:t>
      </w:r>
      <w:r w:rsidRPr="0066653F">
        <w:t xml:space="preserve"> is during times of physical interactions or touch – How these tasks are approached can influence how a child begins to feel about and understand themselves as well begin to </w:t>
      </w:r>
      <w:r w:rsidR="00726C02" w:rsidRPr="0066653F">
        <w:t>tell</w:t>
      </w:r>
      <w:r w:rsidRPr="0066653F">
        <w:t xml:space="preserve"> </w:t>
      </w:r>
      <w:r w:rsidR="00726C02">
        <w:t>what</w:t>
      </w:r>
      <w:r w:rsidRPr="0066653F">
        <w:t xml:space="preserve"> other</w:t>
      </w:r>
      <w:r w:rsidR="00726C02">
        <w:t>s</w:t>
      </w:r>
      <w:r w:rsidRPr="0066653F">
        <w:t xml:space="preserve"> think about them and ultimately how much they are loved and valued. Being aware of this, practitioner should pay particular attention to their gesture, facial expressions, tone of voice and use of touch, ensuring babies and children are handled gently, sensitively and respectfully. Therefore, physical care tasks such as nappy changing, removing clothes or applying suncream should not be rushed</w:t>
      </w:r>
      <w:r w:rsidR="00726C02">
        <w:t>. P</w:t>
      </w:r>
      <w:r w:rsidRPr="0066653F">
        <w:t xml:space="preserve">ractitioner should take the opportunity of these interaction between baby/child and caregiver to promote secure trusting relationships, taking opportunity of focused </w:t>
      </w:r>
      <w:r w:rsidR="001014E6" w:rsidRPr="001014E6">
        <w:t>attention or face to face interactions</w:t>
      </w:r>
      <w:r w:rsidR="00726C02">
        <w:t xml:space="preserve"> and </w:t>
      </w:r>
      <w:r w:rsidR="001014E6" w:rsidRPr="001014E6">
        <w:t>repeated experiences. Which support overall development and learning. Ensuring these moments are being done with the child not to the child and allowing the autonomy by offering them choices, respecting their refusal, protest and preferences.</w:t>
      </w:r>
    </w:p>
    <w:p w14:paraId="7A5DC156" w14:textId="423D395F" w:rsidR="001014E6" w:rsidRPr="001014E6" w:rsidRDefault="001014E6" w:rsidP="001014E6">
      <w:r w:rsidRPr="001014E6">
        <w:t xml:space="preserve">Forrester, </w:t>
      </w:r>
      <w:r w:rsidRPr="001014E6">
        <w:rPr>
          <w:i/>
          <w:iCs/>
        </w:rPr>
        <w:t>et al</w:t>
      </w:r>
      <w:r w:rsidRPr="001014E6">
        <w:t xml:space="preserve"> (2022) describes best practice as incorporating children interests and preferences </w:t>
      </w:r>
      <w:r w:rsidR="00726C02" w:rsidRPr="001014E6">
        <w:t>into</w:t>
      </w:r>
      <w:r w:rsidRPr="001014E6">
        <w:t xml:space="preserve"> </w:t>
      </w:r>
      <w:r w:rsidR="00726C02">
        <w:t xml:space="preserve">daily </w:t>
      </w:r>
      <w:r w:rsidRPr="001014E6">
        <w:t xml:space="preserve">practice and building from what they already know. This can be achieved by ensuring good home links and communication with the children’s families.  </w:t>
      </w:r>
      <w:r w:rsidR="00726C02" w:rsidRPr="001014E6">
        <w:t xml:space="preserve">Forrester, </w:t>
      </w:r>
      <w:r w:rsidR="00726C02" w:rsidRPr="001014E6">
        <w:rPr>
          <w:i/>
          <w:iCs/>
        </w:rPr>
        <w:t>et al</w:t>
      </w:r>
      <w:r w:rsidR="00726C02" w:rsidRPr="001014E6">
        <w:t xml:space="preserve"> (2022</w:t>
      </w:r>
      <w:r w:rsidR="00726C02">
        <w:t xml:space="preserve">) </w:t>
      </w:r>
      <w:r w:rsidRPr="001014E6">
        <w:t xml:space="preserve">also describe practices such as sending a particular toy home or </w:t>
      </w:r>
      <w:r w:rsidR="00726C02">
        <w:t xml:space="preserve">children </w:t>
      </w:r>
      <w:r w:rsidRPr="001014E6">
        <w:t>bring</w:t>
      </w:r>
      <w:r w:rsidR="00726C02">
        <w:t>ing</w:t>
      </w:r>
      <w:r w:rsidRPr="001014E6">
        <w:t xml:space="preserve"> items in to setting, encouraging families </w:t>
      </w:r>
      <w:r w:rsidR="00726C02">
        <w:t>to share</w:t>
      </w:r>
      <w:r w:rsidRPr="001014E6">
        <w:t xml:space="preserve"> cultures practices and home traditions and in doing so, supporting </w:t>
      </w:r>
      <w:r w:rsidR="00F41405">
        <w:t xml:space="preserve">children’s </w:t>
      </w:r>
      <w:r w:rsidRPr="001014E6">
        <w:t>comprehension of the similarities and differences between themselves and others.</w:t>
      </w:r>
    </w:p>
    <w:p w14:paraId="79CEFF64" w14:textId="7F909D77" w:rsidR="001014E6" w:rsidRPr="001014E6" w:rsidRDefault="001014E6" w:rsidP="001014E6">
      <w:r w:rsidRPr="001014E6">
        <w:t xml:space="preserve">Stead (2024) points out that with the knowledge of how crucially important the first 1000 days are on a child’s development that </w:t>
      </w:r>
      <w:r w:rsidR="00F41405">
        <w:t>E</w:t>
      </w:r>
      <w:r w:rsidRPr="001014E6">
        <w:t xml:space="preserve">arly </w:t>
      </w:r>
      <w:r w:rsidR="00F41405">
        <w:t>Y</w:t>
      </w:r>
      <w:r w:rsidRPr="001014E6">
        <w:t>ears setting</w:t>
      </w:r>
      <w:r w:rsidR="00F41405">
        <w:t>s</w:t>
      </w:r>
      <w:r w:rsidRPr="001014E6">
        <w:t xml:space="preserve"> should be offering </w:t>
      </w:r>
      <w:r w:rsidR="00F41405">
        <w:t>multi-sensory experiences</w:t>
      </w:r>
      <w:r w:rsidRPr="001014E6">
        <w:t xml:space="preserve"> through exploration </w:t>
      </w:r>
      <w:r w:rsidR="00F41405">
        <w:t xml:space="preserve">of a range of materials. During </w:t>
      </w:r>
      <w:r w:rsidR="00881E0B">
        <w:t xml:space="preserve">activities </w:t>
      </w:r>
      <w:r w:rsidR="00881E0B" w:rsidRPr="001014E6">
        <w:t>and</w:t>
      </w:r>
      <w:r w:rsidR="00F41405">
        <w:t xml:space="preserve"> daily routines </w:t>
      </w:r>
      <w:r w:rsidRPr="001014E6">
        <w:t xml:space="preserve">practitioners should </w:t>
      </w:r>
      <w:r w:rsidR="00F41405">
        <w:t xml:space="preserve">prioritise communication and language skills through </w:t>
      </w:r>
      <w:r w:rsidRPr="001014E6">
        <w:t>narrat</w:t>
      </w:r>
      <w:r w:rsidR="00F41405">
        <w:t>ion and</w:t>
      </w:r>
      <w:r w:rsidRPr="001014E6">
        <w:t xml:space="preserve"> new vocabulary. Practitioners should create cosy spaces that facilitate bonding between infants and caregivers</w:t>
      </w:r>
      <w:r w:rsidR="00881E0B">
        <w:t>.</w:t>
      </w:r>
    </w:p>
    <w:p w14:paraId="53E725DB" w14:textId="4516B05A" w:rsidR="001014E6" w:rsidRPr="001014E6" w:rsidRDefault="001014E6" w:rsidP="001014E6">
      <w:r w:rsidRPr="001014E6">
        <w:t xml:space="preserve">Early year alliance </w:t>
      </w:r>
      <w:r w:rsidR="00881E0B">
        <w:t xml:space="preserve">suggests that </w:t>
      </w:r>
      <w:r w:rsidR="009D19B5">
        <w:t xml:space="preserve">to ensure Eary Years settings are </w:t>
      </w:r>
      <w:r w:rsidRPr="001014E6">
        <w:t xml:space="preserve">inclusive provider, </w:t>
      </w:r>
      <w:r w:rsidR="00881E0B">
        <w:t xml:space="preserve">they </w:t>
      </w:r>
      <w:r w:rsidR="00881E0B" w:rsidRPr="001014E6">
        <w:t>should</w:t>
      </w:r>
      <w:r w:rsidRPr="001014E6">
        <w:t xml:space="preserve"> be proactive at addressing barriers to inclusion such as negativity, conscious and unconscious bias, and stereotyping. </w:t>
      </w:r>
      <w:r w:rsidR="00881E0B">
        <w:t xml:space="preserve">As </w:t>
      </w:r>
      <w:r w:rsidR="00881E0B" w:rsidRPr="00881E0B">
        <w:t>it takes a whole group approach to ensure inclusive practise is prioritised therefore all</w:t>
      </w:r>
      <w:r w:rsidR="00881E0B">
        <w:t xml:space="preserve"> practitioner need </w:t>
      </w:r>
      <w:r w:rsidR="00881E0B" w:rsidRPr="00881E0B">
        <w:t>to be knowledgeable in what is inclusion and confident and committed to demonstrat</w:t>
      </w:r>
      <w:r w:rsidR="00881E0B">
        <w:t xml:space="preserve">ing </w:t>
      </w:r>
      <w:r w:rsidR="00881E0B" w:rsidRPr="00881E0B">
        <w:t>inclusive behaviour</w:t>
      </w:r>
      <w:r w:rsidR="00881E0B">
        <w:t xml:space="preserve">.  </w:t>
      </w:r>
      <w:r w:rsidRPr="001014E6">
        <w:t xml:space="preserve">Settings need to be confident, committed, and competent in their ability to be equal and inclusive. </w:t>
      </w:r>
    </w:p>
    <w:p w14:paraId="48CE6E98" w14:textId="72EA954B" w:rsidR="001014E6" w:rsidRDefault="001014E6" w:rsidP="009309EE">
      <w:proofErr w:type="gramStart"/>
      <w:r w:rsidRPr="001014E6">
        <w:t>Hwb.gov</w:t>
      </w:r>
      <w:r w:rsidR="00881E0B">
        <w:t>(</w:t>
      </w:r>
      <w:proofErr w:type="gramEnd"/>
      <w:r w:rsidR="00881E0B">
        <w:t xml:space="preserve">2024) ensure that the </w:t>
      </w:r>
      <w:r w:rsidR="00881E0B" w:rsidRPr="00881E0B">
        <w:t>non-maintained curriculum insists that all settings demonstrate inclusive practi</w:t>
      </w:r>
      <w:r w:rsidR="00881E0B">
        <w:t>c</w:t>
      </w:r>
      <w:r w:rsidR="00881E0B" w:rsidRPr="00881E0B">
        <w:t>e</w:t>
      </w:r>
      <w:r w:rsidR="00881E0B">
        <w:t>,</w:t>
      </w:r>
      <w:r w:rsidR="00881E0B" w:rsidRPr="00881E0B">
        <w:t xml:space="preserve"> which recognises gives value to and promote</w:t>
      </w:r>
      <w:r w:rsidR="00881E0B">
        <w:t>s</w:t>
      </w:r>
      <w:r w:rsidR="00881E0B" w:rsidRPr="00881E0B">
        <w:t xml:space="preserve"> the diversity of all the children and families associated with the setting</w:t>
      </w:r>
      <w:r w:rsidR="00881E0B">
        <w:t>.</w:t>
      </w:r>
      <w:r w:rsidRPr="001014E6">
        <w:t xml:space="preserve"> Inclusive practice </w:t>
      </w:r>
      <w:r w:rsidR="00881E0B" w:rsidRPr="00881E0B">
        <w:t>ensures that all children and their families receive equal treatment opportunities and respect</w:t>
      </w:r>
      <w:r w:rsidR="00881E0B">
        <w:t xml:space="preserve">. </w:t>
      </w:r>
      <w:r w:rsidR="00881E0B" w:rsidRPr="00881E0B">
        <w:t xml:space="preserve">Inclusive practise also calls for children receiving appropriate support to </w:t>
      </w:r>
      <w:r w:rsidR="00881E0B" w:rsidRPr="00881E0B">
        <w:lastRenderedPageBreak/>
        <w:t>participate in learning and access in all provisions if needed</w:t>
      </w:r>
      <w:r w:rsidRPr="001014E6">
        <w:t>. Implementing inclusive practice</w:t>
      </w:r>
      <w:r w:rsidR="00214825">
        <w:t xml:space="preserve"> </w:t>
      </w:r>
      <w:r w:rsidR="00214825" w:rsidRPr="00214825">
        <w:t>promotes a sense of belonging</w:t>
      </w:r>
      <w:r w:rsidR="00214825">
        <w:t xml:space="preserve"> </w:t>
      </w:r>
      <w:proofErr w:type="gramStart"/>
      <w:r w:rsidR="00214825">
        <w:t xml:space="preserve">and </w:t>
      </w:r>
      <w:r w:rsidR="00214825" w:rsidRPr="00214825">
        <w:t xml:space="preserve"> allows</w:t>
      </w:r>
      <w:proofErr w:type="gramEnd"/>
      <w:r w:rsidR="00214825" w:rsidRPr="00214825">
        <w:t xml:space="preserve"> children to feel valued</w:t>
      </w:r>
      <w:r w:rsidR="00214825">
        <w:t>,</w:t>
      </w:r>
      <w:r w:rsidR="00214825" w:rsidRPr="00214825">
        <w:t xml:space="preserve"> represented and celebrated</w:t>
      </w:r>
      <w:r w:rsidR="00214825">
        <w:t>.</w:t>
      </w:r>
      <w:r w:rsidR="00214825" w:rsidRPr="00214825">
        <w:t xml:space="preserve"> </w:t>
      </w:r>
    </w:p>
    <w:p w14:paraId="5555F5EE" w14:textId="13C8E90D" w:rsidR="001014E6" w:rsidRPr="001014E6" w:rsidRDefault="001014E6" w:rsidP="001014E6">
      <w:bookmarkStart w:id="2" w:name="_Hlk188206456"/>
      <w:bookmarkEnd w:id="1"/>
      <w:r w:rsidRPr="001014E6">
        <w:t>Supporting children during their first 1000 days also means supporting the parents and families. Right from the start of conception mothers are offered prenatal care and support</w:t>
      </w:r>
      <w:r w:rsidR="00214825">
        <w:t>,</w:t>
      </w:r>
      <w:r w:rsidRPr="001014E6">
        <w:t xml:space="preserve"> some of which are aimed around the importance of diet and nutrients. During pregnancy the dietary requirements and nutritional needs of the mother changes and increases,</w:t>
      </w:r>
      <w:r w:rsidR="00214825">
        <w:t xml:space="preserve"> which means </w:t>
      </w:r>
      <w:r w:rsidRPr="001014E6">
        <w:t xml:space="preserve">that even </w:t>
      </w:r>
      <w:r w:rsidR="00214825">
        <w:t xml:space="preserve">the </w:t>
      </w:r>
      <w:r w:rsidR="00D57527">
        <w:t>healthiest</w:t>
      </w:r>
      <w:r w:rsidRPr="001014E6">
        <w:t xml:space="preserve"> </w:t>
      </w:r>
      <w:r w:rsidR="00D57527">
        <w:t xml:space="preserve">of </w:t>
      </w:r>
      <w:r w:rsidRPr="001014E6">
        <w:t>mothers may be lacking or deficient in essential vitamins</w:t>
      </w:r>
      <w:r w:rsidR="00214825">
        <w:t xml:space="preserve"> or</w:t>
      </w:r>
      <w:r w:rsidRPr="001014E6">
        <w:t xml:space="preserve"> mineral </w:t>
      </w:r>
      <w:proofErr w:type="spellStart"/>
      <w:r w:rsidRPr="001014E6">
        <w:t>K</w:t>
      </w:r>
      <w:r w:rsidR="00214825">
        <w:t>arakochuk</w:t>
      </w:r>
      <w:proofErr w:type="spellEnd"/>
      <w:r w:rsidRPr="001014E6">
        <w:t>.</w:t>
      </w:r>
    </w:p>
    <w:p w14:paraId="5DC89F86" w14:textId="4EAA1E72" w:rsidR="001014E6" w:rsidRPr="001014E6" w:rsidRDefault="001014E6" w:rsidP="001014E6">
      <w:r w:rsidRPr="001014E6">
        <w:t xml:space="preserve">In agreement with </w:t>
      </w:r>
      <w:proofErr w:type="spellStart"/>
      <w:r w:rsidRPr="001014E6">
        <w:t>Karakochuk</w:t>
      </w:r>
      <w:proofErr w:type="spellEnd"/>
      <w:r w:rsidR="00214825">
        <w:t>,</w:t>
      </w:r>
      <w:r w:rsidRPr="001014E6">
        <w:t xml:space="preserve"> </w:t>
      </w:r>
      <w:proofErr w:type="spellStart"/>
      <w:r w:rsidRPr="001014E6">
        <w:t>Likhar</w:t>
      </w:r>
      <w:proofErr w:type="spellEnd"/>
      <w:r w:rsidRPr="001014E6">
        <w:t xml:space="preserve"> (2022) emphasises that during pregnancy a baby’s brain and body can suffer from irreparable damage due to insufficient nutrients. The </w:t>
      </w:r>
      <w:r w:rsidR="00D57527" w:rsidRPr="001014E6">
        <w:t>mother’s</w:t>
      </w:r>
      <w:r w:rsidRPr="001014E6">
        <w:t xml:space="preserve"> diet, lifestyle and weight can also affect the baby’s immune system, organ development and metabolism thus making early pregnancy discovery crucial to ensure the best outcome for baby and mother. </w:t>
      </w:r>
    </w:p>
    <w:p w14:paraId="749CBF61" w14:textId="747B08A1" w:rsidR="001014E6" w:rsidRPr="001014E6" w:rsidRDefault="001014E6" w:rsidP="001014E6">
      <w:bookmarkStart w:id="3" w:name="_Hlk188207236"/>
      <w:bookmarkEnd w:id="2"/>
      <w:r w:rsidRPr="001014E6">
        <w:t>Public Health Wales</w:t>
      </w:r>
      <w:r w:rsidR="00D57527">
        <w:t xml:space="preserve"> ()</w:t>
      </w:r>
      <w:r w:rsidRPr="001014E6">
        <w:t xml:space="preserve"> </w:t>
      </w:r>
      <w:r w:rsidR="00D57527">
        <w:t xml:space="preserve">demonstrates </w:t>
      </w:r>
      <w:r w:rsidRPr="001014E6">
        <w:t xml:space="preserve">the importance of children’s first 1000 days through its approach to supporting </w:t>
      </w:r>
      <w:r w:rsidR="00D57527">
        <w:t>children and families</w:t>
      </w:r>
      <w:r w:rsidRPr="001014E6">
        <w:t xml:space="preserve">. As seen in the model in diagram </w:t>
      </w:r>
      <w:r w:rsidR="00D57527">
        <w:t>B,</w:t>
      </w:r>
      <w:r w:rsidRPr="001014E6">
        <w:t xml:space="preserve"> PHW have designed the </w:t>
      </w:r>
      <w:r w:rsidR="00D57527" w:rsidRPr="001014E6">
        <w:t>framework</w:t>
      </w:r>
      <w:r w:rsidRPr="001014E6">
        <w:t xml:space="preserve"> to be child focused, putting the child and their needs at the centre.</w:t>
      </w:r>
      <w:r w:rsidR="00D57527">
        <w:t xml:space="preserve"> T</w:t>
      </w:r>
      <w:r w:rsidRPr="001014E6">
        <w:t xml:space="preserve">he second layer highlighting </w:t>
      </w:r>
      <w:r w:rsidR="00D57527" w:rsidRPr="001014E6">
        <w:t>how</w:t>
      </w:r>
      <w:r w:rsidR="00D57527">
        <w:t xml:space="preserve"> </w:t>
      </w:r>
      <w:r w:rsidRPr="001014E6">
        <w:t>parents can give their child the best start in life</w:t>
      </w:r>
      <w:r w:rsidR="00D57527">
        <w:t>. It</w:t>
      </w:r>
      <w:r w:rsidRPr="001014E6">
        <w:t xml:space="preserve"> acknowledg</w:t>
      </w:r>
      <w:r w:rsidR="00D57527">
        <w:t>es</w:t>
      </w:r>
      <w:r w:rsidRPr="001014E6">
        <w:t xml:space="preserve"> that children’s early experiences, interactions and environment within the first 1000 days is predominantly provided by the parents or primary caregivers.</w:t>
      </w:r>
    </w:p>
    <w:p w14:paraId="6F8D37F5" w14:textId="73F461B0" w:rsidR="001014E6" w:rsidRPr="001014E6" w:rsidRDefault="001014E6" w:rsidP="001014E6">
      <w:r w:rsidRPr="001014E6">
        <w:t xml:space="preserve">Stead (2024) details how practitioner can improve and promote nursery </w:t>
      </w:r>
      <w:r w:rsidR="00D57527">
        <w:t xml:space="preserve">to </w:t>
      </w:r>
      <w:r w:rsidRPr="001014E6">
        <w:t>home connections through effective communications</w:t>
      </w:r>
      <w:r w:rsidR="00D57527">
        <w:t>. By</w:t>
      </w:r>
      <w:r w:rsidRPr="001014E6">
        <w:t xml:space="preserve"> keeping </w:t>
      </w:r>
      <w:r w:rsidR="00D57527">
        <w:t>families</w:t>
      </w:r>
      <w:r w:rsidRPr="001014E6">
        <w:t xml:space="preserve"> involved, sharing information, celebrating achievements or inviting them into setting for stay and plays </w:t>
      </w:r>
      <w:r w:rsidR="00D57527">
        <w:t xml:space="preserve">sessions </w:t>
      </w:r>
      <w:r w:rsidRPr="001014E6">
        <w:t xml:space="preserve">or </w:t>
      </w:r>
      <w:r w:rsidR="00D57527">
        <w:t xml:space="preserve">parent </w:t>
      </w:r>
      <w:r w:rsidRPr="001014E6">
        <w:t>workshops</w:t>
      </w:r>
      <w:r w:rsidR="00D57527">
        <w:t xml:space="preserve">. This </w:t>
      </w:r>
      <w:r w:rsidRPr="001014E6">
        <w:t>can give practitioners opportunities to show parents their role in their child’s development and the importance of the first 1000 days, educating parents on attachment, brain development, appropriate interactions and play. This can be linked with Bronfe</w:t>
      </w:r>
      <w:r w:rsidR="00D57527">
        <w:t>n</w:t>
      </w:r>
      <w:r w:rsidRPr="001014E6">
        <w:t>b</w:t>
      </w:r>
      <w:r w:rsidR="00D57527">
        <w:t>r</w:t>
      </w:r>
      <w:r w:rsidRPr="001014E6">
        <w:t>enn</w:t>
      </w:r>
      <w:r w:rsidR="00D57527">
        <w:t>e</w:t>
      </w:r>
      <w:r w:rsidRPr="001014E6">
        <w:t>r</w:t>
      </w:r>
      <w:r w:rsidR="00D57527">
        <w:t>’s t</w:t>
      </w:r>
      <w:r w:rsidRPr="001014E6">
        <w:t>heory whi</w:t>
      </w:r>
      <w:r w:rsidR="00D57527">
        <w:t xml:space="preserve">ch refers to </w:t>
      </w:r>
      <w:r w:rsidRPr="001014E6">
        <w:t>the Me</w:t>
      </w:r>
      <w:r w:rsidR="00D57527">
        <w:t>so</w:t>
      </w:r>
      <w:r w:rsidRPr="001014E6">
        <w:t>system</w:t>
      </w:r>
      <w:r w:rsidR="00EE0852">
        <w:t xml:space="preserve">, which can be related to </w:t>
      </w:r>
      <w:r w:rsidRPr="001014E6">
        <w:t>the relationship</w:t>
      </w:r>
      <w:r w:rsidR="00EE0852">
        <w:t xml:space="preserve"> </w:t>
      </w:r>
      <w:r w:rsidRPr="001014E6">
        <w:t xml:space="preserve">between home and </w:t>
      </w:r>
      <w:r w:rsidR="00D57527">
        <w:t>setting.</w:t>
      </w:r>
      <w:r w:rsidR="00EE0852">
        <w:t xml:space="preserve"> W</w:t>
      </w:r>
      <w:r w:rsidRPr="001014E6">
        <w:t xml:space="preserve">hen these relationships are </w:t>
      </w:r>
      <w:r w:rsidR="00EE0852">
        <w:t xml:space="preserve">working well, it </w:t>
      </w:r>
      <w:r w:rsidRPr="001014E6">
        <w:t xml:space="preserve">will have a direct impact on the development of the child. </w:t>
      </w:r>
    </w:p>
    <w:bookmarkEnd w:id="3"/>
    <w:p w14:paraId="17A8992F" w14:textId="77777777" w:rsidR="001014E6" w:rsidRPr="001014E6" w:rsidRDefault="001014E6" w:rsidP="001014E6">
      <w:r w:rsidRPr="001014E6">
        <w:t xml:space="preserve">Image of </w:t>
      </w:r>
      <w:proofErr w:type="spellStart"/>
      <w:r w:rsidRPr="001014E6">
        <w:t>bron</w:t>
      </w:r>
      <w:proofErr w:type="spellEnd"/>
      <w:r w:rsidRPr="001014E6">
        <w:t xml:space="preserve"> model</w:t>
      </w:r>
    </w:p>
    <w:p w14:paraId="3A095832" w14:textId="3681828D" w:rsidR="001014E6" w:rsidRPr="001014E6" w:rsidRDefault="00EE0852" w:rsidP="001014E6">
      <w:bookmarkStart w:id="4" w:name="_Hlk188207461"/>
      <w:bookmarkStart w:id="5" w:name="_Hlk188210541"/>
      <w:r>
        <w:t xml:space="preserve">The </w:t>
      </w:r>
      <w:r w:rsidR="001014E6" w:rsidRPr="001014E6">
        <w:t>Dept of education add</w:t>
      </w:r>
      <w:r>
        <w:t>s</w:t>
      </w:r>
      <w:r w:rsidR="001014E6" w:rsidRPr="001014E6">
        <w:t xml:space="preserve"> that research show</w:t>
      </w:r>
      <w:r>
        <w:t>s</w:t>
      </w:r>
      <w:r w:rsidR="001014E6" w:rsidRPr="001014E6">
        <w:t xml:space="preserve"> that involving parents in their children education and learning has </w:t>
      </w:r>
      <w:r>
        <w:t>a positive</w:t>
      </w:r>
      <w:r w:rsidR="001014E6" w:rsidRPr="001014E6">
        <w:t xml:space="preserve"> impact and can improve outcomes for the </w:t>
      </w:r>
      <w:r>
        <w:t xml:space="preserve">child’s </w:t>
      </w:r>
      <w:r w:rsidR="001014E6" w:rsidRPr="001014E6">
        <w:t xml:space="preserve">future. </w:t>
      </w:r>
      <w:r>
        <w:t xml:space="preserve">They also emphasis it is important </w:t>
      </w:r>
      <w:r w:rsidR="001014E6" w:rsidRPr="001014E6">
        <w:t xml:space="preserve">acknowledge the parents or </w:t>
      </w:r>
      <w:r w:rsidRPr="001014E6">
        <w:t>caregivers</w:t>
      </w:r>
      <w:r w:rsidR="001014E6" w:rsidRPr="001014E6">
        <w:t xml:space="preserve"> as the child’s first educator and gain insight in the child’s specific interests and how best to support their learning. </w:t>
      </w:r>
      <w:r>
        <w:t xml:space="preserve">Parents and caregivers should be given </w:t>
      </w:r>
      <w:r w:rsidR="001014E6" w:rsidRPr="001014E6">
        <w:t xml:space="preserve">the opportunity to contribute to </w:t>
      </w:r>
      <w:r>
        <w:t xml:space="preserve">the </w:t>
      </w:r>
      <w:r w:rsidR="001014E6" w:rsidRPr="001014E6">
        <w:t xml:space="preserve">whole of their child’s journey in </w:t>
      </w:r>
      <w:r w:rsidRPr="001014E6">
        <w:t>setting.</w:t>
      </w:r>
    </w:p>
    <w:bookmarkEnd w:id="4"/>
    <w:p w14:paraId="47976998" w14:textId="0BDFBF60" w:rsidR="001014E6" w:rsidRPr="00F71CAB" w:rsidRDefault="00EE0852" w:rsidP="001014E6">
      <w:r>
        <w:lastRenderedPageBreak/>
        <w:t>F</w:t>
      </w:r>
      <w:r w:rsidR="001014E6" w:rsidRPr="00F71CAB">
        <w:t xml:space="preserve">rom information gathered </w:t>
      </w:r>
      <w:r>
        <w:t xml:space="preserve">from Early Years setting </w:t>
      </w:r>
      <w:r w:rsidR="001014E6" w:rsidRPr="00F71CAB">
        <w:t>and analys</w:t>
      </w:r>
      <w:r>
        <w:t>ed</w:t>
      </w:r>
      <w:r w:rsidR="001E76BA">
        <w:t>,</w:t>
      </w:r>
      <w:r w:rsidR="001014E6" w:rsidRPr="00F71CAB">
        <w:t xml:space="preserve"> </w:t>
      </w:r>
      <w:proofErr w:type="spellStart"/>
      <w:r w:rsidR="001014E6" w:rsidRPr="00F71CAB">
        <w:t>Foresster</w:t>
      </w:r>
      <w:proofErr w:type="spellEnd"/>
      <w:r w:rsidR="00C61037">
        <w:t xml:space="preserve"> </w:t>
      </w:r>
      <w:r w:rsidR="00C61037" w:rsidRPr="00C61037">
        <w:rPr>
          <w:i/>
          <w:iCs/>
        </w:rPr>
        <w:t>et al</w:t>
      </w:r>
      <w:r w:rsidR="001014E6" w:rsidRPr="00F71CAB">
        <w:t xml:space="preserve"> </w:t>
      </w:r>
      <w:r w:rsidR="00C61037">
        <w:t xml:space="preserve">(2022) </w:t>
      </w:r>
      <w:r w:rsidR="001014E6" w:rsidRPr="00F71CAB">
        <w:t>highlights four main areas where</w:t>
      </w:r>
      <w:r>
        <w:t xml:space="preserve"> potential</w:t>
      </w:r>
      <w:r w:rsidR="001014E6" w:rsidRPr="00F71CAB">
        <w:t xml:space="preserve"> barriers to </w:t>
      </w:r>
      <w:r w:rsidR="001E76BA">
        <w:t>achieving best practice and h</w:t>
      </w:r>
      <w:r w:rsidR="001014E6" w:rsidRPr="00F71CAB">
        <w:t>ighest possible care</w:t>
      </w:r>
      <w:r w:rsidR="001E76BA">
        <w:t xml:space="preserve"> were identified by practitioner. They are:</w:t>
      </w:r>
    </w:p>
    <w:p w14:paraId="16BAD712" w14:textId="4FEA4947" w:rsidR="001014E6" w:rsidRPr="00F71CAB" w:rsidRDefault="001E76BA" w:rsidP="001014E6">
      <w:pPr>
        <w:numPr>
          <w:ilvl w:val="0"/>
          <w:numId w:val="1"/>
        </w:numPr>
      </w:pPr>
      <w:r w:rsidRPr="00C61037">
        <w:rPr>
          <w:b/>
          <w:bCs/>
        </w:rPr>
        <w:t>The lack of p</w:t>
      </w:r>
      <w:r w:rsidR="001014E6" w:rsidRPr="00F71CAB">
        <w:rPr>
          <w:b/>
          <w:bCs/>
        </w:rPr>
        <w:t>rofessional development and training</w:t>
      </w:r>
      <w:r w:rsidRPr="00C61037">
        <w:rPr>
          <w:b/>
          <w:bCs/>
        </w:rPr>
        <w:t>.</w:t>
      </w:r>
      <w:r w:rsidR="00C61037">
        <w:t xml:space="preserve"> This may be reduced to other factors such as funding, staffing issues, ratios and time and it may not be possible to release staff from duties during working hours. </w:t>
      </w:r>
    </w:p>
    <w:p w14:paraId="6B5406D4" w14:textId="70C2CF89" w:rsidR="001014E6" w:rsidRPr="00F71CAB" w:rsidRDefault="001014E6" w:rsidP="001014E6">
      <w:pPr>
        <w:numPr>
          <w:ilvl w:val="0"/>
          <w:numId w:val="1"/>
        </w:numPr>
      </w:pPr>
      <w:r w:rsidRPr="00F71CAB">
        <w:rPr>
          <w:b/>
          <w:bCs/>
        </w:rPr>
        <w:t>Language barriers</w:t>
      </w:r>
      <w:r w:rsidR="001E76BA" w:rsidRPr="00C61037">
        <w:rPr>
          <w:b/>
          <w:bCs/>
        </w:rPr>
        <w:t xml:space="preserve"> between practitioners and families.</w:t>
      </w:r>
      <w:r w:rsidR="001E76BA">
        <w:t xml:space="preserve"> Families with English as an additional language were more prominent in certain setting and partition found it more difficult to have meaningful connections with them.</w:t>
      </w:r>
    </w:p>
    <w:p w14:paraId="1196EFED" w14:textId="4CAB2E49" w:rsidR="001014E6" w:rsidRDefault="00C61037" w:rsidP="001014E6">
      <w:pPr>
        <w:numPr>
          <w:ilvl w:val="0"/>
          <w:numId w:val="1"/>
        </w:numPr>
      </w:pPr>
      <w:r w:rsidRPr="00C61037">
        <w:rPr>
          <w:b/>
          <w:bCs/>
        </w:rPr>
        <w:t>Time.</w:t>
      </w:r>
      <w:r>
        <w:t xml:space="preserve"> Practitioner</w:t>
      </w:r>
      <w:r w:rsidR="001E76BA">
        <w:t xml:space="preserve"> found it difficult to always find the time to </w:t>
      </w:r>
      <w:r w:rsidR="0092454C">
        <w:t xml:space="preserve">engage fully with the children and their families </w:t>
      </w:r>
      <w:proofErr w:type="gramStart"/>
      <w:r w:rsidR="0092454C">
        <w:t>all of</w:t>
      </w:r>
      <w:proofErr w:type="gramEnd"/>
      <w:r w:rsidR="0092454C">
        <w:t xml:space="preserve"> the time in such busy environments.</w:t>
      </w:r>
    </w:p>
    <w:p w14:paraId="667F02C7" w14:textId="3882907C" w:rsidR="001014E6" w:rsidRDefault="001014E6" w:rsidP="001014E6">
      <w:pPr>
        <w:numPr>
          <w:ilvl w:val="0"/>
          <w:numId w:val="1"/>
        </w:numPr>
      </w:pPr>
      <w:r w:rsidRPr="00F71CAB">
        <w:rPr>
          <w:b/>
          <w:bCs/>
        </w:rPr>
        <w:t>Limited resources in budget and funding</w:t>
      </w:r>
      <w:r w:rsidRPr="00C61037">
        <w:rPr>
          <w:b/>
          <w:bCs/>
        </w:rPr>
        <w:t>.</w:t>
      </w:r>
      <w:r>
        <w:t xml:space="preserve"> </w:t>
      </w:r>
      <w:r w:rsidR="0092454C">
        <w:t xml:space="preserve">The impact of limited funding and resources can not only effect providing consistent </w:t>
      </w:r>
      <w:r w:rsidR="00B35C0A">
        <w:t>high-quality</w:t>
      </w:r>
      <w:r>
        <w:t xml:space="preserve"> provision </w:t>
      </w:r>
      <w:r w:rsidR="0092454C">
        <w:t xml:space="preserve">but also on other challenging issues such </w:t>
      </w:r>
      <w:r w:rsidR="00B35C0A">
        <w:t>as attempts to</w:t>
      </w:r>
      <w:r>
        <w:t xml:space="preserve"> improve staff training</w:t>
      </w:r>
      <w:r w:rsidR="00B35C0A">
        <w:t xml:space="preserve"> or ratio</w:t>
      </w:r>
      <w:r>
        <w:t xml:space="preserve">. </w:t>
      </w:r>
      <w:r w:rsidR="00B35C0A">
        <w:t>Ultimately l</w:t>
      </w:r>
      <w:r>
        <w:t>imited funds mean limited resources and activities</w:t>
      </w:r>
      <w:r w:rsidR="00B35C0A">
        <w:t xml:space="preserve"> a</w:t>
      </w:r>
      <w:r>
        <w:t xml:space="preserve">nd although </w:t>
      </w:r>
      <w:r w:rsidR="00B35C0A">
        <w:t>Forrester</w:t>
      </w:r>
      <w:r>
        <w:t xml:space="preserve"> suggests</w:t>
      </w:r>
      <w:r w:rsidR="00B35C0A">
        <w:t>, what</w:t>
      </w:r>
      <w:r>
        <w:t xml:space="preserve"> many </w:t>
      </w:r>
      <w:r w:rsidR="00B35C0A">
        <w:t>E</w:t>
      </w:r>
      <w:r>
        <w:t xml:space="preserve">arly </w:t>
      </w:r>
      <w:r w:rsidR="00B35C0A">
        <w:t>Y</w:t>
      </w:r>
      <w:r>
        <w:t xml:space="preserve">ears </w:t>
      </w:r>
      <w:r w:rsidR="00B35C0A">
        <w:t>practitioners</w:t>
      </w:r>
      <w:r>
        <w:t xml:space="preserve"> already do, getting creative and making effective use of free or low-cost resources such as home-made, second-hand</w:t>
      </w:r>
      <w:r w:rsidR="00B35C0A">
        <w:t>,</w:t>
      </w:r>
      <w:r>
        <w:t xml:space="preserve"> free and </w:t>
      </w:r>
      <w:r w:rsidR="00B35C0A">
        <w:t xml:space="preserve">foraged </w:t>
      </w:r>
      <w:r>
        <w:t xml:space="preserve">or donated. </w:t>
      </w:r>
      <w:r w:rsidR="00B35C0A">
        <w:t>However,</w:t>
      </w:r>
      <w:r>
        <w:t xml:space="preserve"> </w:t>
      </w:r>
      <w:r w:rsidR="00B35C0A">
        <w:t>expenses</w:t>
      </w:r>
      <w:r>
        <w:t xml:space="preserve"> such as hiring transport for community outings might be more of a stretch</w:t>
      </w:r>
      <w:r w:rsidR="00B35C0A">
        <w:t xml:space="preserve"> impacting on connecting with the wider community</w:t>
      </w:r>
      <w:r>
        <w:t>.</w:t>
      </w:r>
    </w:p>
    <w:p w14:paraId="319A8886" w14:textId="095A079D" w:rsidR="001014E6" w:rsidRPr="00F71CAB" w:rsidRDefault="001014E6" w:rsidP="001014E6">
      <w:r>
        <w:t xml:space="preserve">Estyn also highlights the </w:t>
      </w:r>
      <w:r w:rsidR="00B35C0A">
        <w:t>importance</w:t>
      </w:r>
      <w:r>
        <w:t xml:space="preserve"> of funding being </w:t>
      </w:r>
      <w:r w:rsidR="00B35C0A">
        <w:t>consistent</w:t>
      </w:r>
      <w:r>
        <w:t xml:space="preserve"> to provide much needed resources to support children living in </w:t>
      </w:r>
      <w:r w:rsidR="00B35C0A">
        <w:t>poverty. Such</w:t>
      </w:r>
      <w:r>
        <w:t xml:space="preserve"> as food</w:t>
      </w:r>
      <w:r w:rsidR="00B35C0A">
        <w:t xml:space="preserve">, </w:t>
      </w:r>
      <w:r>
        <w:t>toys and school uniform as well as resources to create nurturing, inclusive environments within the settings to support children’s social and emotional development.</w:t>
      </w:r>
    </w:p>
    <w:p w14:paraId="10745CAB" w14:textId="4752783A" w:rsidR="001014E6" w:rsidRPr="00F71CAB" w:rsidRDefault="001014E6" w:rsidP="001014E6">
      <w:r w:rsidRPr="00F71CAB">
        <w:t>In addition</w:t>
      </w:r>
      <w:r w:rsidR="00B35C0A">
        <w:t>,</w:t>
      </w:r>
      <w:r w:rsidRPr="00F71CAB">
        <w:t xml:space="preserve"> </w:t>
      </w:r>
      <w:proofErr w:type="gramStart"/>
      <w:r>
        <w:t>An</w:t>
      </w:r>
      <w:proofErr w:type="gramEnd"/>
      <w:r>
        <w:t xml:space="preserve"> (2017) </w:t>
      </w:r>
      <w:r w:rsidRPr="00F71CAB">
        <w:t xml:space="preserve">highlights </w:t>
      </w:r>
      <w:r>
        <w:t xml:space="preserve">another </w:t>
      </w:r>
      <w:r w:rsidRPr="00F71CAB">
        <w:t xml:space="preserve">challenge </w:t>
      </w:r>
      <w:r w:rsidR="00B35C0A">
        <w:t>in</w:t>
      </w:r>
      <w:r w:rsidRPr="00F71CAB">
        <w:t xml:space="preserve"> providing high level childcare</w:t>
      </w:r>
      <w:r w:rsidR="00B35C0A">
        <w:t>. She states that staff recruitment and retention issues are</w:t>
      </w:r>
      <w:r w:rsidRPr="00F71CAB">
        <w:t xml:space="preserve"> due to the role of practitioner no longer being a</w:t>
      </w:r>
      <w:r w:rsidR="00B35C0A">
        <w:t>n</w:t>
      </w:r>
      <w:r w:rsidRPr="00F71CAB">
        <w:t xml:space="preserve"> attractive profession</w:t>
      </w:r>
      <w:r w:rsidR="00B35C0A">
        <w:t>,</w:t>
      </w:r>
      <w:r w:rsidRPr="00F71CAB">
        <w:t xml:space="preserve"> with</w:t>
      </w:r>
      <w:r w:rsidR="00B35C0A">
        <w:t xml:space="preserve"> many practitioners </w:t>
      </w:r>
      <w:r w:rsidRPr="00F71CAB">
        <w:t xml:space="preserve">feeling underpaid and </w:t>
      </w:r>
      <w:r w:rsidR="00B35C0A" w:rsidRPr="00F71CAB">
        <w:t>undervalued</w:t>
      </w:r>
      <w:r w:rsidRPr="00F71CAB">
        <w:t xml:space="preserve"> </w:t>
      </w:r>
      <w:proofErr w:type="gramStart"/>
      <w:r w:rsidRPr="00F71CAB">
        <w:t xml:space="preserve">for the </w:t>
      </w:r>
      <w:r w:rsidR="00B35C0A">
        <w:t>amount of</w:t>
      </w:r>
      <w:proofErr w:type="gramEnd"/>
      <w:r w:rsidR="00B35C0A">
        <w:t xml:space="preserve"> </w:t>
      </w:r>
      <w:r w:rsidR="00B35C0A" w:rsidRPr="00F71CAB">
        <w:t>responsibility</w:t>
      </w:r>
      <w:r w:rsidRPr="00F71CAB">
        <w:t xml:space="preserve"> of the role. </w:t>
      </w:r>
      <w:r w:rsidR="00B35C0A">
        <w:t xml:space="preserve">She believes this is a major factor of the decline </w:t>
      </w:r>
      <w:r w:rsidRPr="00F71CAB">
        <w:t xml:space="preserve">in childcare </w:t>
      </w:r>
      <w:r w:rsidR="00B35C0A" w:rsidRPr="00F71CAB">
        <w:t>qualifications</w:t>
      </w:r>
      <w:r w:rsidRPr="00F71CAB">
        <w:t xml:space="preserve"> being awarded. </w:t>
      </w:r>
      <w:r w:rsidR="00525B63" w:rsidRPr="00F71CAB">
        <w:t>However,</w:t>
      </w:r>
      <w:r w:rsidR="00525B63">
        <w:t xml:space="preserve"> states that in </w:t>
      </w:r>
      <w:r w:rsidRPr="00F71CAB">
        <w:t xml:space="preserve">other counties such as Finland, teaching is one of the most valued </w:t>
      </w:r>
      <w:r w:rsidR="00525B63" w:rsidRPr="00F71CAB">
        <w:t>profession</w:t>
      </w:r>
      <w:r w:rsidR="00525B63">
        <w:t xml:space="preserve">s </w:t>
      </w:r>
      <w:r w:rsidRPr="00F71CAB">
        <w:t xml:space="preserve">with Eary </w:t>
      </w:r>
      <w:r w:rsidR="00525B63">
        <w:t>Y</w:t>
      </w:r>
      <w:r w:rsidRPr="00F71CAB">
        <w:t>ears teaching being highly respected</w:t>
      </w:r>
      <w:r w:rsidR="00525B63">
        <w:t xml:space="preserve">. There they </w:t>
      </w:r>
      <w:r w:rsidRPr="00F71CAB">
        <w:t xml:space="preserve">enjoy job </w:t>
      </w:r>
      <w:r w:rsidR="00525B63" w:rsidRPr="00F71CAB">
        <w:t>satisfaction</w:t>
      </w:r>
      <w:r w:rsidRPr="00F71CAB">
        <w:t xml:space="preserve">. with </w:t>
      </w:r>
      <w:r w:rsidR="00525B63">
        <w:t>most</w:t>
      </w:r>
      <w:r w:rsidRPr="00F71CAB">
        <w:t xml:space="preserve"> teacher staying in the profession.</w:t>
      </w:r>
    </w:p>
    <w:p w14:paraId="5B13B362" w14:textId="77777777" w:rsidR="001014E6" w:rsidRDefault="001014E6" w:rsidP="001014E6"/>
    <w:p w14:paraId="1DD59756" w14:textId="2CB88587" w:rsidR="001014E6" w:rsidRDefault="001014E6" w:rsidP="001014E6">
      <w:r>
        <w:t xml:space="preserve">Ofsted agree that high staff turnover can have a negative </w:t>
      </w:r>
      <w:r w:rsidR="00525B63">
        <w:t>effect</w:t>
      </w:r>
      <w:r>
        <w:t xml:space="preserve"> on </w:t>
      </w:r>
      <w:r w:rsidR="00525B63">
        <w:t>children’s progress</w:t>
      </w:r>
      <w:r>
        <w:t xml:space="preserve">. </w:t>
      </w:r>
      <w:r w:rsidR="00525B63">
        <w:t>W</w:t>
      </w:r>
      <w:r>
        <w:t xml:space="preserve">ith staff changing all the time it could </w:t>
      </w:r>
      <w:r w:rsidR="00525B63">
        <w:t xml:space="preserve">easily </w:t>
      </w:r>
      <w:r>
        <w:t xml:space="preserve">interfere with </w:t>
      </w:r>
      <w:r w:rsidR="00525B63">
        <w:t>adults’</w:t>
      </w:r>
      <w:r>
        <w:t xml:space="preserve"> k</w:t>
      </w:r>
      <w:r w:rsidR="00525B63">
        <w:t xml:space="preserve">nowledge of </w:t>
      </w:r>
      <w:r>
        <w:t>the children</w:t>
      </w:r>
      <w:r w:rsidR="00525B63">
        <w:t xml:space="preserve"> within their setting,</w:t>
      </w:r>
      <w:r>
        <w:t xml:space="preserve"> their abilities, needs and interests</w:t>
      </w:r>
      <w:r w:rsidR="00525B63">
        <w:t>. It also proves more difficult to build and maintain relationships</w:t>
      </w:r>
      <w:r>
        <w:t xml:space="preserve"> with children and their families</w:t>
      </w:r>
      <w:r w:rsidR="00525B63">
        <w:t xml:space="preserve"> and </w:t>
      </w:r>
      <w:r w:rsidR="00525B63">
        <w:lastRenderedPageBreak/>
        <w:t>therefore,</w:t>
      </w:r>
      <w:r>
        <w:t xml:space="preserve"> not being able to provide </w:t>
      </w:r>
      <w:r w:rsidR="00525B63">
        <w:t xml:space="preserve">a long-term </w:t>
      </w:r>
      <w:r>
        <w:t>setting</w:t>
      </w:r>
      <w:r w:rsidR="00525B63">
        <w:t xml:space="preserve"> to</w:t>
      </w:r>
      <w:r>
        <w:t xml:space="preserve"> home </w:t>
      </w:r>
      <w:r w:rsidR="00525B63">
        <w:t>connection.</w:t>
      </w:r>
      <w:r>
        <w:t xml:space="preserve"> Even though leaders may not have control over staff leaving</w:t>
      </w:r>
      <w:r w:rsidR="00525B63">
        <w:t>,</w:t>
      </w:r>
      <w:r>
        <w:t xml:space="preserve"> Ofsted point out that some leader</w:t>
      </w:r>
      <w:r w:rsidR="00525B63">
        <w:t>s</w:t>
      </w:r>
      <w:r>
        <w:t xml:space="preserve"> </w:t>
      </w:r>
      <w:r w:rsidR="00525B63">
        <w:t>prioritise</w:t>
      </w:r>
      <w:r>
        <w:t xml:space="preserve"> training for new staff </w:t>
      </w:r>
      <w:r w:rsidR="00525B63">
        <w:t xml:space="preserve">to </w:t>
      </w:r>
      <w:r>
        <w:t>ensur</w:t>
      </w:r>
      <w:r w:rsidR="00525B63">
        <w:t xml:space="preserve">e </w:t>
      </w:r>
      <w:r>
        <w:t>they get the most important information</w:t>
      </w:r>
      <w:r w:rsidR="00525B63">
        <w:t xml:space="preserve"> and updates</w:t>
      </w:r>
      <w:r>
        <w:t xml:space="preserve"> first such as safeguarding</w:t>
      </w:r>
      <w:r w:rsidR="00525B63">
        <w:t xml:space="preserve">, any additional learning needs information. Leader should also offer staff support, where they feel listened to, </w:t>
      </w:r>
      <w:r w:rsidR="00C61037">
        <w:t>can discuss concerns as well as offer professional development.</w:t>
      </w:r>
    </w:p>
    <w:p w14:paraId="534859D8" w14:textId="227FBAE7" w:rsidR="001014E6" w:rsidRDefault="00C61037" w:rsidP="009309EE">
      <w:bookmarkStart w:id="6" w:name="_Hlk188211473"/>
      <w:bookmarkEnd w:id="5"/>
      <w:r>
        <w:t xml:space="preserve">Activities </w:t>
      </w:r>
    </w:p>
    <w:p w14:paraId="313AB84F" w14:textId="3FC5F0EA" w:rsidR="00317BB6" w:rsidRDefault="00317BB6" w:rsidP="009309EE">
      <w:r>
        <w:t>CELA (2023) list the many benefits of singing to babies and with toddlers. When parents or caregivers sing to their baby it promotes</w:t>
      </w:r>
      <w:r w:rsidR="00072012">
        <w:t xml:space="preserve"> secure</w:t>
      </w:r>
      <w:r>
        <w:t xml:space="preserve"> attachment and helps build a trusting relationship between baby and caregiver</w:t>
      </w:r>
      <w:r w:rsidR="00EC39C7">
        <w:t xml:space="preserve"> which reinforces </w:t>
      </w:r>
      <w:r w:rsidR="00C61037">
        <w:t>Bowlby</w:t>
      </w:r>
      <w:r w:rsidR="00072012">
        <w:t xml:space="preserve"> theory of </w:t>
      </w:r>
      <w:r w:rsidR="00C61037">
        <w:t>attachment</w:t>
      </w:r>
      <w:r w:rsidR="00072012">
        <w:t xml:space="preserve"> and the importance of the</w:t>
      </w:r>
      <w:r w:rsidR="00E02DE5">
        <w:t xml:space="preserve"> </w:t>
      </w:r>
      <w:r w:rsidR="00072012">
        <w:t xml:space="preserve">relationship between </w:t>
      </w:r>
      <w:r w:rsidR="00C61037">
        <w:t xml:space="preserve">caregiver </w:t>
      </w:r>
      <w:r w:rsidR="00072012">
        <w:t>and baby</w:t>
      </w:r>
      <w:r w:rsidR="00EC39C7">
        <w:t xml:space="preserve">, thus supporting </w:t>
      </w:r>
      <w:r w:rsidR="00E02DE5">
        <w:t xml:space="preserve">the child’s emotional, social and </w:t>
      </w:r>
      <w:r w:rsidR="00EC39C7">
        <w:t>cognitive</w:t>
      </w:r>
      <w:r w:rsidR="00E02DE5">
        <w:t xml:space="preserve"> development (Aubrey and Riley)</w:t>
      </w:r>
      <w:r w:rsidR="00072012">
        <w:t xml:space="preserve">. </w:t>
      </w:r>
      <w:r w:rsidR="00EC39C7">
        <w:t>Singing can promote</w:t>
      </w:r>
      <w:r>
        <w:t xml:space="preserve"> emotional regulation through breathing, </w:t>
      </w:r>
      <w:r w:rsidR="00195FDD">
        <w:t>rhythmic</w:t>
      </w:r>
      <w:r>
        <w:t xml:space="preserve"> movement and sound as well as releasing endorphin. When babies feel the calming effect of the parent or caregiver</w:t>
      </w:r>
      <w:r w:rsidR="00EC39C7">
        <w:t>,</w:t>
      </w:r>
      <w:r>
        <w:t xml:space="preserve"> they learn to relax. Singing is also one of the earlies</w:t>
      </w:r>
      <w:r w:rsidR="009B6094">
        <w:t>t</w:t>
      </w:r>
      <w:r>
        <w:t xml:space="preserve"> forms of language promotion</w:t>
      </w:r>
      <w:r w:rsidR="00EC39C7">
        <w:t>. W</w:t>
      </w:r>
      <w:r>
        <w:t xml:space="preserve">hen </w:t>
      </w:r>
      <w:r w:rsidR="00195FDD">
        <w:t>singing</w:t>
      </w:r>
      <w:r>
        <w:t xml:space="preserve"> </w:t>
      </w:r>
      <w:r w:rsidR="009B6094">
        <w:t xml:space="preserve">adults will often do this </w:t>
      </w:r>
      <w:r>
        <w:t>face to face</w:t>
      </w:r>
      <w:r w:rsidR="009B6094">
        <w:t>,</w:t>
      </w:r>
      <w:r>
        <w:t xml:space="preserve"> </w:t>
      </w:r>
      <w:r w:rsidR="00195FDD">
        <w:t>using</w:t>
      </w:r>
      <w:r>
        <w:t xml:space="preserve"> </w:t>
      </w:r>
      <w:r w:rsidR="00195FDD">
        <w:t>repetition</w:t>
      </w:r>
      <w:r>
        <w:t xml:space="preserve"> of word, phrases and melody</w:t>
      </w:r>
      <w:r w:rsidR="009B6094">
        <w:t xml:space="preserve"> and in doing so also</w:t>
      </w:r>
      <w:r>
        <w:t xml:space="preserve"> promot</w:t>
      </w:r>
      <w:r w:rsidR="00EC39C7">
        <w:t>ing</w:t>
      </w:r>
      <w:r>
        <w:t xml:space="preserve"> </w:t>
      </w:r>
      <w:r w:rsidR="00195FDD">
        <w:t>memory</w:t>
      </w:r>
      <w:r>
        <w:t xml:space="preserve"> and cognitive development. </w:t>
      </w:r>
      <w:r w:rsidR="009B6094">
        <w:t>As children progress</w:t>
      </w:r>
      <w:r w:rsidR="00EC39C7">
        <w:t>,</w:t>
      </w:r>
      <w:r w:rsidR="009B6094">
        <w:t xml:space="preserve"> </w:t>
      </w:r>
      <w:r w:rsidR="00195FDD">
        <w:t>parents</w:t>
      </w:r>
      <w:r w:rsidR="009B6094">
        <w:t xml:space="preserve"> and caregivers will </w:t>
      </w:r>
      <w:r w:rsidR="00195FDD">
        <w:t>initiate</w:t>
      </w:r>
      <w:r w:rsidR="009B6094">
        <w:t xml:space="preserve"> singing for children to join in. </w:t>
      </w:r>
      <w:r w:rsidR="00EC39C7">
        <w:t>T</w:t>
      </w:r>
      <w:r w:rsidR="009B6094">
        <w:t xml:space="preserve">hese songs/ nursery rhymes usually include actions or movement which promote physical development </w:t>
      </w:r>
      <w:r w:rsidR="00195FDD">
        <w:t>as well as</w:t>
      </w:r>
      <w:r w:rsidR="009B6094">
        <w:t xml:space="preserve"> memory through using multiple senses</w:t>
      </w:r>
      <w:r w:rsidR="00EC39C7">
        <w:t>. They are</w:t>
      </w:r>
      <w:r w:rsidR="009B6094">
        <w:t xml:space="preserve"> also fun and encourage children to express themselves creatively building</w:t>
      </w:r>
      <w:r w:rsidR="00EC39C7">
        <w:t xml:space="preserve"> on</w:t>
      </w:r>
      <w:r w:rsidR="009B6094">
        <w:t xml:space="preserve"> </w:t>
      </w:r>
      <w:r w:rsidR="00195FDD">
        <w:t>their</w:t>
      </w:r>
      <w:r w:rsidR="009B6094">
        <w:t xml:space="preserve"> </w:t>
      </w:r>
      <w:r w:rsidR="00195FDD">
        <w:t>self-esteem</w:t>
      </w:r>
      <w:r w:rsidR="009B6094">
        <w:t>. I</w:t>
      </w:r>
      <w:r w:rsidR="00EC39C7">
        <w:t>n</w:t>
      </w:r>
      <w:r w:rsidR="009B6094">
        <w:t xml:space="preserve"> </w:t>
      </w:r>
      <w:r w:rsidR="00EC39C7">
        <w:t>E</w:t>
      </w:r>
      <w:r w:rsidR="009B6094">
        <w:t xml:space="preserve">arly </w:t>
      </w:r>
      <w:r w:rsidR="00EC39C7">
        <w:t>Y</w:t>
      </w:r>
      <w:r w:rsidR="009B6094">
        <w:t xml:space="preserve">ears </w:t>
      </w:r>
      <w:r w:rsidR="00EC39C7">
        <w:t>settings, music</w:t>
      </w:r>
      <w:r w:rsidR="009B6094">
        <w:t xml:space="preserve"> and movement time </w:t>
      </w:r>
      <w:proofErr w:type="gramStart"/>
      <w:r w:rsidR="009B6094">
        <w:t>tends</w:t>
      </w:r>
      <w:proofErr w:type="gramEnd"/>
      <w:r w:rsidR="009B6094">
        <w:t xml:space="preserve"> to be a group activity where children </w:t>
      </w:r>
      <w:r w:rsidR="009C7FCB">
        <w:t xml:space="preserve">are able to interact and learn from each </w:t>
      </w:r>
      <w:r w:rsidR="00EC39C7">
        <w:t>other, promoting</w:t>
      </w:r>
      <w:r w:rsidR="009C7FCB">
        <w:t xml:space="preserve"> social inclusions.</w:t>
      </w:r>
    </w:p>
    <w:p w14:paraId="51A2F011" w14:textId="67C71F03" w:rsidR="00391368" w:rsidRDefault="00391368" w:rsidP="009309EE">
      <w:r>
        <w:t xml:space="preserve">Action for children </w:t>
      </w:r>
      <w:r w:rsidR="00EC39C7">
        <w:t xml:space="preserve">() </w:t>
      </w:r>
      <w:r>
        <w:t>describes sensory play as any activity that stimulates a child’s sense or senses such as sight, taste, touch, hearing or smell. Children learn and retain more of the information processed when the activity stimulates multiple senses.</w:t>
      </w:r>
      <w:r w:rsidR="00324C58">
        <w:t xml:space="preserve"> </w:t>
      </w:r>
      <w:r w:rsidR="00324C58">
        <w:t xml:space="preserve">Hwb </w:t>
      </w:r>
      <w:r w:rsidR="00EC39C7">
        <w:t xml:space="preserve">() </w:t>
      </w:r>
      <w:r w:rsidR="00324C58">
        <w:t xml:space="preserve">agrees adding that sensory activities </w:t>
      </w:r>
      <w:r w:rsidR="00EC39C7">
        <w:t xml:space="preserve">also </w:t>
      </w:r>
      <w:r w:rsidR="00324C58">
        <w:t xml:space="preserve">support children </w:t>
      </w:r>
      <w:r w:rsidR="00EC39C7">
        <w:t>to begin</w:t>
      </w:r>
      <w:r w:rsidR="00324C58">
        <w:t xml:space="preserve"> to understand more of the world around them</w:t>
      </w:r>
      <w:r w:rsidR="00EC39C7">
        <w:t xml:space="preserve"> and</w:t>
      </w:r>
      <w:r w:rsidR="00324C58">
        <w:t xml:space="preserve"> develop their understanding of cause and </w:t>
      </w:r>
      <w:r w:rsidR="00EC39C7">
        <w:t xml:space="preserve">effect. It </w:t>
      </w:r>
      <w:r w:rsidR="00324C58">
        <w:t>provide</w:t>
      </w:r>
      <w:r w:rsidR="00EC39C7">
        <w:t xml:space="preserve">s children with </w:t>
      </w:r>
      <w:r w:rsidR="00324C58">
        <w:t>opportunities to make choices, problem-solve</w:t>
      </w:r>
      <w:r w:rsidR="00EC39C7">
        <w:t xml:space="preserve"> and</w:t>
      </w:r>
      <w:r w:rsidR="00324C58">
        <w:t xml:space="preserve"> develop their creativity and critical thinking skills. </w:t>
      </w:r>
      <w:r w:rsidR="00324C58">
        <w:t>In addition to Action for</w:t>
      </w:r>
      <w:r w:rsidR="00EC39C7">
        <w:t xml:space="preserve"> C</w:t>
      </w:r>
      <w:r w:rsidR="00324C58">
        <w:t xml:space="preserve">hildren highlight that sensory activities can </w:t>
      </w:r>
      <w:r w:rsidR="00273183">
        <w:t>be varied</w:t>
      </w:r>
      <w:r w:rsidR="00324C58">
        <w:t xml:space="preserve"> to support and promote all areas of development to meet the needs of children. </w:t>
      </w:r>
      <w:r w:rsidR="00273183">
        <w:t xml:space="preserve">Sensory activities </w:t>
      </w:r>
      <w:r w:rsidR="00324C58">
        <w:t>can be especially useful in promoting emotional regulation</w:t>
      </w:r>
      <w:r w:rsidR="00273183">
        <w:t>,</w:t>
      </w:r>
      <w:r w:rsidR="00324C58">
        <w:t xml:space="preserve"> particularly when supporting children who may have sensory needs or who seek </w:t>
      </w:r>
      <w:proofErr w:type="gramStart"/>
      <w:r w:rsidR="00324C58">
        <w:t>particular sensory</w:t>
      </w:r>
      <w:proofErr w:type="gramEnd"/>
      <w:r w:rsidR="00324C58">
        <w:t xml:space="preserve"> input. They can also be adapted for children with sensory sensitivities such as children </w:t>
      </w:r>
      <w:r w:rsidR="00195FDD">
        <w:t>who have certain tactile sensitivities to materials and might avoid getting their hands wet, sticky or dirty</w:t>
      </w:r>
      <w:r w:rsidR="00324C58">
        <w:t>.</w:t>
      </w:r>
      <w:r>
        <w:t xml:space="preserve"> </w:t>
      </w:r>
      <w:r w:rsidR="00195FDD">
        <w:t>It helpful to remember that all messy play is sensory, but not all sensory play has to be messy.</w:t>
      </w:r>
    </w:p>
    <w:bookmarkEnd w:id="6"/>
    <w:p w14:paraId="72EAE07F" w14:textId="25E40D53" w:rsidR="004D3E81" w:rsidRDefault="004D3E81" w:rsidP="009309EE">
      <w:r>
        <w:lastRenderedPageBreak/>
        <w:t xml:space="preserve">The non maintained curriculum states as part of the child centred pedagogy they believe that the learning </w:t>
      </w:r>
      <w:r w:rsidR="004B7A31">
        <w:t>environments</w:t>
      </w:r>
      <w:r>
        <w:t xml:space="preserve"> </w:t>
      </w:r>
      <w:r w:rsidR="004B7A31">
        <w:t xml:space="preserve">within settings across Wales </w:t>
      </w:r>
      <w:r>
        <w:t>should ensure there are opportunities for:</w:t>
      </w:r>
    </w:p>
    <w:p w14:paraId="0115B491" w14:textId="77777777" w:rsidR="0031070A" w:rsidRDefault="004D3E81" w:rsidP="009309EE">
      <w:r w:rsidRPr="004D3E81">
        <w:t xml:space="preserve">• play and play-based learning </w:t>
      </w:r>
      <w:r w:rsidR="004B7A31">
        <w:t xml:space="preserve">– play is essential for all children especially during the first 1000 days as it not only promotes physical, cognitive and creative development but is how children build self-awareness and </w:t>
      </w:r>
      <w:r w:rsidR="00273183">
        <w:t>self-worth</w:t>
      </w:r>
      <w:r w:rsidR="004B7A31">
        <w:t xml:space="preserve"> as well learning the rules of social behaviour.</w:t>
      </w:r>
      <w:r w:rsidR="0031070A" w:rsidRPr="0031070A">
        <w:t xml:space="preserve"> </w:t>
      </w:r>
    </w:p>
    <w:p w14:paraId="77C6AD4E" w14:textId="30FD50E8" w:rsidR="004D3E81" w:rsidRDefault="0031070A" w:rsidP="009309EE">
      <w:r w:rsidRPr="0031070A">
        <w:t>According to the curriculum for funded non maintained nurseries The child centred pedagogy and the learning environment within settings should be appropriate for opportunities for play and play based learning</w:t>
      </w:r>
      <w:r>
        <w:t>,</w:t>
      </w:r>
      <w:r w:rsidRPr="0031070A">
        <w:t xml:space="preserve"> which is essential for all children especially during the first 1000 days</w:t>
      </w:r>
      <w:r>
        <w:t xml:space="preserve">. </w:t>
      </w:r>
      <w:r w:rsidRPr="0031070A">
        <w:t xml:space="preserve">Through </w:t>
      </w:r>
      <w:proofErr w:type="gramStart"/>
      <w:r w:rsidRPr="0031070A">
        <w:t>play based</w:t>
      </w:r>
      <w:proofErr w:type="gramEnd"/>
      <w:r w:rsidRPr="0031070A">
        <w:t xml:space="preserve"> learning children</w:t>
      </w:r>
      <w:r>
        <w:t>.</w:t>
      </w:r>
    </w:p>
    <w:p w14:paraId="69A55CCE" w14:textId="2CB3969B" w:rsidR="004D3E81" w:rsidRDefault="004D3E81" w:rsidP="009309EE">
      <w:r w:rsidRPr="004D3E81">
        <w:t xml:space="preserve">• being outdoors </w:t>
      </w:r>
      <w:r w:rsidR="004B7A31">
        <w:t xml:space="preserve">– </w:t>
      </w:r>
      <w:r w:rsidR="00F10F63">
        <w:t xml:space="preserve">can support a child’s holistic development, promoting social, emotional, spiritual, physical development and improve well-being. Being outdoor provide authentic opportunity with </w:t>
      </w:r>
      <w:r w:rsidR="00885CC6">
        <w:t xml:space="preserve">a </w:t>
      </w:r>
      <w:r w:rsidR="00F10F63">
        <w:t xml:space="preserve">changing </w:t>
      </w:r>
      <w:r w:rsidR="00885CC6">
        <w:t xml:space="preserve">at times unpredictable </w:t>
      </w:r>
      <w:r w:rsidR="00F10F63">
        <w:t>environment</w:t>
      </w:r>
      <w:r w:rsidR="00885CC6">
        <w:t xml:space="preserve"> which promotes children to assess and experience risky play, explore their physical potential and develop resilience and confidence.</w:t>
      </w:r>
      <w:r w:rsidR="00523388">
        <w:t xml:space="preserve"> Learning outdoors (Forest school) has become more …. But this has </w:t>
      </w:r>
      <w:proofErr w:type="gramStart"/>
      <w:r w:rsidR="00523388">
        <w:t>an</w:t>
      </w:r>
      <w:proofErr w:type="gramEnd"/>
      <w:r w:rsidR="00523388">
        <w:t xml:space="preserve"> compulsory part of children’s education in Scandinavian countries for some time. Research shows that children who participate </w:t>
      </w:r>
      <w:proofErr w:type="gramStart"/>
      <w:r w:rsidR="00523388">
        <w:t xml:space="preserve">in  </w:t>
      </w:r>
      <w:proofErr w:type="spellStart"/>
      <w:r w:rsidR="00523388">
        <w:t>Udeskole</w:t>
      </w:r>
      <w:proofErr w:type="spellEnd"/>
      <w:proofErr w:type="gramEnd"/>
      <w:r w:rsidR="00523388">
        <w:t xml:space="preserve"> ( Outdoor school) have expressed significant higher levels of well-</w:t>
      </w:r>
      <w:proofErr w:type="spellStart"/>
      <w:r w:rsidR="00523388">
        <w:t>beibng</w:t>
      </w:r>
      <w:proofErr w:type="spellEnd"/>
      <w:r w:rsidR="00523388">
        <w:t xml:space="preserve">, improved social relationships and overall joy when being </w:t>
      </w:r>
      <w:proofErr w:type="spellStart"/>
      <w:r w:rsidR="00523388">
        <w:t>taugfht</w:t>
      </w:r>
      <w:proofErr w:type="spellEnd"/>
      <w:r w:rsidR="00523388">
        <w:t xml:space="preserve"> outside. Studies also show that </w:t>
      </w:r>
      <w:proofErr w:type="spellStart"/>
      <w:r w:rsidR="00523388">
        <w:t>udeskole</w:t>
      </w:r>
      <w:proofErr w:type="spellEnd"/>
      <w:r w:rsidR="00523388">
        <w:t xml:space="preserve"> can have a stress- reducing </w:t>
      </w:r>
      <w:proofErr w:type="spellStart"/>
      <w:r w:rsidR="00523388">
        <w:t>affect</w:t>
      </w:r>
      <w:proofErr w:type="spellEnd"/>
      <w:r w:rsidR="00523388">
        <w:t xml:space="preserve"> on teachers too.</w:t>
      </w:r>
    </w:p>
    <w:p w14:paraId="26754BDA" w14:textId="499C965C" w:rsidR="004D3E81" w:rsidRDefault="004D3E81" w:rsidP="009309EE">
      <w:r w:rsidRPr="004D3E81">
        <w:t xml:space="preserve">• authentic and purposeful learning </w:t>
      </w:r>
      <w:r w:rsidR="00885CC6">
        <w:t xml:space="preserve">- </w:t>
      </w:r>
      <w:r w:rsidR="00885CC6" w:rsidRPr="00885CC6">
        <w:t>ensuring that all experience</w:t>
      </w:r>
      <w:r w:rsidR="00965B41">
        <w:t>s are</w:t>
      </w:r>
      <w:r w:rsidR="00885CC6" w:rsidRPr="00885CC6">
        <w:t xml:space="preserve"> meaningful with real life context what helps children make connections with their experience within setting home and the outside world it helped them to apply knowledge that they already have and problem solve take risks identify problems and find solutions it gives them a sense of why they learning what they learn in and having some already knowledge and understanding supports the </w:t>
      </w:r>
      <w:r w:rsidR="00BD69D5" w:rsidRPr="00885CC6">
        <w:t>self-esteem</w:t>
      </w:r>
      <w:r w:rsidR="00BD69D5">
        <w:t>. Supports Montessori theory of using practical activities to promote independent learners.</w:t>
      </w:r>
    </w:p>
    <w:p w14:paraId="7B262568" w14:textId="6BB8F60C" w:rsidR="004D3E81" w:rsidRDefault="004D3E81" w:rsidP="009309EE">
      <w:bookmarkStart w:id="7" w:name="_Hlk188213599"/>
      <w:r w:rsidRPr="004D3E81">
        <w:t xml:space="preserve">• </w:t>
      </w:r>
      <w:r w:rsidR="00BD69D5">
        <w:t>P</w:t>
      </w:r>
      <w:r w:rsidRPr="004D3E81">
        <w:t>hysical literacy.</w:t>
      </w:r>
      <w:r w:rsidR="00885CC6" w:rsidRPr="00885CC6">
        <w:t xml:space="preserve"> It's important to provide physical literacy in the early years by providing environments time an opportunity for children to experience all types of physical play including rough and tumble risky play different levels positions and movements</w:t>
      </w:r>
      <w:r w:rsidR="00885CC6">
        <w:t>.</w:t>
      </w:r>
    </w:p>
    <w:bookmarkEnd w:id="7"/>
    <w:p w14:paraId="1BBA3EAA" w14:textId="234EBC89" w:rsidR="0031070A" w:rsidRPr="009309EE" w:rsidRDefault="0031070A" w:rsidP="009309EE">
      <w:r w:rsidRPr="0031070A">
        <w:t xml:space="preserve">The five developmental pathways are: </w:t>
      </w:r>
      <w:bookmarkStart w:id="8" w:name="_Hlk188213776"/>
      <w:r w:rsidRPr="0031070A">
        <w:t>• belonging • communication • exploration • physical development 24 • well-being.</w:t>
      </w:r>
      <w:bookmarkEnd w:id="8"/>
    </w:p>
    <w:sectPr w:rsidR="0031070A" w:rsidRPr="009309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0284618"/>
    <w:multiLevelType w:val="multilevel"/>
    <w:tmpl w:val="8496D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678819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9EE"/>
    <w:rsid w:val="00001E45"/>
    <w:rsid w:val="00072012"/>
    <w:rsid w:val="001014E6"/>
    <w:rsid w:val="00123E3D"/>
    <w:rsid w:val="00195FDD"/>
    <w:rsid w:val="001E76BA"/>
    <w:rsid w:val="002002D0"/>
    <w:rsid w:val="00214825"/>
    <w:rsid w:val="00273183"/>
    <w:rsid w:val="0031070A"/>
    <w:rsid w:val="00317BB6"/>
    <w:rsid w:val="00324C58"/>
    <w:rsid w:val="00391368"/>
    <w:rsid w:val="004411CD"/>
    <w:rsid w:val="004A5256"/>
    <w:rsid w:val="004B7A31"/>
    <w:rsid w:val="004D3E81"/>
    <w:rsid w:val="00523388"/>
    <w:rsid w:val="00525B63"/>
    <w:rsid w:val="00651745"/>
    <w:rsid w:val="0066653F"/>
    <w:rsid w:val="00726C02"/>
    <w:rsid w:val="00881E0B"/>
    <w:rsid w:val="00885CC6"/>
    <w:rsid w:val="0092454C"/>
    <w:rsid w:val="009309EE"/>
    <w:rsid w:val="00965B41"/>
    <w:rsid w:val="009B34A7"/>
    <w:rsid w:val="009B6094"/>
    <w:rsid w:val="009C7FCB"/>
    <w:rsid w:val="009D19B5"/>
    <w:rsid w:val="00B35C0A"/>
    <w:rsid w:val="00BD69D5"/>
    <w:rsid w:val="00C61037"/>
    <w:rsid w:val="00CE6D67"/>
    <w:rsid w:val="00D57527"/>
    <w:rsid w:val="00E02DE5"/>
    <w:rsid w:val="00E910BD"/>
    <w:rsid w:val="00EC39C7"/>
    <w:rsid w:val="00EE0852"/>
    <w:rsid w:val="00F10F63"/>
    <w:rsid w:val="00F414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0B2AE"/>
  <w15:chartTrackingRefBased/>
  <w15:docId w15:val="{BF1C372B-6E8F-4859-A1A3-49A50B3C7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09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09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09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09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09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09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09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09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09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09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09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09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09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09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09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09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09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09EE"/>
    <w:rPr>
      <w:rFonts w:eastAsiaTheme="majorEastAsia" w:cstheme="majorBidi"/>
      <w:color w:val="272727" w:themeColor="text1" w:themeTint="D8"/>
    </w:rPr>
  </w:style>
  <w:style w:type="paragraph" w:styleId="Title">
    <w:name w:val="Title"/>
    <w:basedOn w:val="Normal"/>
    <w:next w:val="Normal"/>
    <w:link w:val="TitleChar"/>
    <w:uiPriority w:val="10"/>
    <w:qFormat/>
    <w:rsid w:val="009309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09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09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09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09EE"/>
    <w:pPr>
      <w:spacing w:before="160"/>
      <w:jc w:val="center"/>
    </w:pPr>
    <w:rPr>
      <w:i/>
      <w:iCs/>
      <w:color w:val="404040" w:themeColor="text1" w:themeTint="BF"/>
    </w:rPr>
  </w:style>
  <w:style w:type="character" w:customStyle="1" w:styleId="QuoteChar">
    <w:name w:val="Quote Char"/>
    <w:basedOn w:val="DefaultParagraphFont"/>
    <w:link w:val="Quote"/>
    <w:uiPriority w:val="29"/>
    <w:rsid w:val="009309EE"/>
    <w:rPr>
      <w:i/>
      <w:iCs/>
      <w:color w:val="404040" w:themeColor="text1" w:themeTint="BF"/>
    </w:rPr>
  </w:style>
  <w:style w:type="paragraph" w:styleId="ListParagraph">
    <w:name w:val="List Paragraph"/>
    <w:basedOn w:val="Normal"/>
    <w:uiPriority w:val="34"/>
    <w:qFormat/>
    <w:rsid w:val="009309EE"/>
    <w:pPr>
      <w:ind w:left="720"/>
      <w:contextualSpacing/>
    </w:pPr>
  </w:style>
  <w:style w:type="character" w:styleId="IntenseEmphasis">
    <w:name w:val="Intense Emphasis"/>
    <w:basedOn w:val="DefaultParagraphFont"/>
    <w:uiPriority w:val="21"/>
    <w:qFormat/>
    <w:rsid w:val="009309EE"/>
    <w:rPr>
      <w:i/>
      <w:iCs/>
      <w:color w:val="0F4761" w:themeColor="accent1" w:themeShade="BF"/>
    </w:rPr>
  </w:style>
  <w:style w:type="paragraph" w:styleId="IntenseQuote">
    <w:name w:val="Intense Quote"/>
    <w:basedOn w:val="Normal"/>
    <w:next w:val="Normal"/>
    <w:link w:val="IntenseQuoteChar"/>
    <w:uiPriority w:val="30"/>
    <w:qFormat/>
    <w:rsid w:val="009309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09EE"/>
    <w:rPr>
      <w:i/>
      <w:iCs/>
      <w:color w:val="0F4761" w:themeColor="accent1" w:themeShade="BF"/>
    </w:rPr>
  </w:style>
  <w:style w:type="character" w:styleId="IntenseReference">
    <w:name w:val="Intense Reference"/>
    <w:basedOn w:val="DefaultParagraphFont"/>
    <w:uiPriority w:val="32"/>
    <w:qFormat/>
    <w:rsid w:val="009309E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8572080">
      <w:bodyDiv w:val="1"/>
      <w:marLeft w:val="0"/>
      <w:marRight w:val="0"/>
      <w:marTop w:val="0"/>
      <w:marBottom w:val="0"/>
      <w:divBdr>
        <w:top w:val="none" w:sz="0" w:space="0" w:color="auto"/>
        <w:left w:val="none" w:sz="0" w:space="0" w:color="auto"/>
        <w:bottom w:val="none" w:sz="0" w:space="0" w:color="auto"/>
        <w:right w:val="none" w:sz="0" w:space="0" w:color="auto"/>
      </w:divBdr>
    </w:div>
    <w:div w:id="236407315">
      <w:bodyDiv w:val="1"/>
      <w:marLeft w:val="0"/>
      <w:marRight w:val="0"/>
      <w:marTop w:val="0"/>
      <w:marBottom w:val="0"/>
      <w:divBdr>
        <w:top w:val="none" w:sz="0" w:space="0" w:color="auto"/>
        <w:left w:val="none" w:sz="0" w:space="0" w:color="auto"/>
        <w:bottom w:val="none" w:sz="0" w:space="0" w:color="auto"/>
        <w:right w:val="none" w:sz="0" w:space="0" w:color="auto"/>
      </w:divBdr>
    </w:div>
    <w:div w:id="469908462">
      <w:bodyDiv w:val="1"/>
      <w:marLeft w:val="0"/>
      <w:marRight w:val="0"/>
      <w:marTop w:val="0"/>
      <w:marBottom w:val="0"/>
      <w:divBdr>
        <w:top w:val="none" w:sz="0" w:space="0" w:color="auto"/>
        <w:left w:val="none" w:sz="0" w:space="0" w:color="auto"/>
        <w:bottom w:val="none" w:sz="0" w:space="0" w:color="auto"/>
        <w:right w:val="none" w:sz="0" w:space="0" w:color="auto"/>
      </w:divBdr>
    </w:div>
    <w:div w:id="652753669">
      <w:bodyDiv w:val="1"/>
      <w:marLeft w:val="0"/>
      <w:marRight w:val="0"/>
      <w:marTop w:val="0"/>
      <w:marBottom w:val="0"/>
      <w:divBdr>
        <w:top w:val="none" w:sz="0" w:space="0" w:color="auto"/>
        <w:left w:val="none" w:sz="0" w:space="0" w:color="auto"/>
        <w:bottom w:val="none" w:sz="0" w:space="0" w:color="auto"/>
        <w:right w:val="none" w:sz="0" w:space="0" w:color="auto"/>
      </w:divBdr>
    </w:div>
    <w:div w:id="724332372">
      <w:bodyDiv w:val="1"/>
      <w:marLeft w:val="0"/>
      <w:marRight w:val="0"/>
      <w:marTop w:val="0"/>
      <w:marBottom w:val="0"/>
      <w:divBdr>
        <w:top w:val="none" w:sz="0" w:space="0" w:color="auto"/>
        <w:left w:val="none" w:sz="0" w:space="0" w:color="auto"/>
        <w:bottom w:val="none" w:sz="0" w:space="0" w:color="auto"/>
        <w:right w:val="none" w:sz="0" w:space="0" w:color="auto"/>
      </w:divBdr>
    </w:div>
    <w:div w:id="760489274">
      <w:bodyDiv w:val="1"/>
      <w:marLeft w:val="0"/>
      <w:marRight w:val="0"/>
      <w:marTop w:val="0"/>
      <w:marBottom w:val="0"/>
      <w:divBdr>
        <w:top w:val="none" w:sz="0" w:space="0" w:color="auto"/>
        <w:left w:val="none" w:sz="0" w:space="0" w:color="auto"/>
        <w:bottom w:val="none" w:sz="0" w:space="0" w:color="auto"/>
        <w:right w:val="none" w:sz="0" w:space="0" w:color="auto"/>
      </w:divBdr>
    </w:div>
    <w:div w:id="796728443">
      <w:bodyDiv w:val="1"/>
      <w:marLeft w:val="0"/>
      <w:marRight w:val="0"/>
      <w:marTop w:val="0"/>
      <w:marBottom w:val="0"/>
      <w:divBdr>
        <w:top w:val="none" w:sz="0" w:space="0" w:color="auto"/>
        <w:left w:val="none" w:sz="0" w:space="0" w:color="auto"/>
        <w:bottom w:val="none" w:sz="0" w:space="0" w:color="auto"/>
        <w:right w:val="none" w:sz="0" w:space="0" w:color="auto"/>
      </w:divBdr>
    </w:div>
    <w:div w:id="921328723">
      <w:bodyDiv w:val="1"/>
      <w:marLeft w:val="0"/>
      <w:marRight w:val="0"/>
      <w:marTop w:val="0"/>
      <w:marBottom w:val="0"/>
      <w:divBdr>
        <w:top w:val="none" w:sz="0" w:space="0" w:color="auto"/>
        <w:left w:val="none" w:sz="0" w:space="0" w:color="auto"/>
        <w:bottom w:val="none" w:sz="0" w:space="0" w:color="auto"/>
        <w:right w:val="none" w:sz="0" w:space="0" w:color="auto"/>
      </w:divBdr>
    </w:div>
    <w:div w:id="1001271183">
      <w:bodyDiv w:val="1"/>
      <w:marLeft w:val="0"/>
      <w:marRight w:val="0"/>
      <w:marTop w:val="0"/>
      <w:marBottom w:val="0"/>
      <w:divBdr>
        <w:top w:val="none" w:sz="0" w:space="0" w:color="auto"/>
        <w:left w:val="none" w:sz="0" w:space="0" w:color="auto"/>
        <w:bottom w:val="none" w:sz="0" w:space="0" w:color="auto"/>
        <w:right w:val="none" w:sz="0" w:space="0" w:color="auto"/>
      </w:divBdr>
    </w:div>
    <w:div w:id="1252615966">
      <w:bodyDiv w:val="1"/>
      <w:marLeft w:val="0"/>
      <w:marRight w:val="0"/>
      <w:marTop w:val="0"/>
      <w:marBottom w:val="0"/>
      <w:divBdr>
        <w:top w:val="none" w:sz="0" w:space="0" w:color="auto"/>
        <w:left w:val="none" w:sz="0" w:space="0" w:color="auto"/>
        <w:bottom w:val="none" w:sz="0" w:space="0" w:color="auto"/>
        <w:right w:val="none" w:sz="0" w:space="0" w:color="auto"/>
      </w:divBdr>
    </w:div>
    <w:div w:id="1988244942">
      <w:bodyDiv w:val="1"/>
      <w:marLeft w:val="0"/>
      <w:marRight w:val="0"/>
      <w:marTop w:val="0"/>
      <w:marBottom w:val="0"/>
      <w:divBdr>
        <w:top w:val="none" w:sz="0" w:space="0" w:color="auto"/>
        <w:left w:val="none" w:sz="0" w:space="0" w:color="auto"/>
        <w:bottom w:val="none" w:sz="0" w:space="0" w:color="auto"/>
        <w:right w:val="none" w:sz="0" w:space="0" w:color="auto"/>
      </w:divBdr>
    </w:div>
    <w:div w:id="2134011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6</Pages>
  <Words>2575</Words>
  <Characters>14683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Kirstie Harding</dc:creator>
  <cp:keywords/>
  <dc:description/>
  <cp:lastModifiedBy>Kirstie Harding</cp:lastModifiedBy>
  <cp:revision>2</cp:revision>
  <dcterms:created xsi:type="dcterms:W3CDTF">2025-01-19T23:51:00Z</dcterms:created>
  <dcterms:modified xsi:type="dcterms:W3CDTF">2025-01-19T23:51:00Z</dcterms:modified>
</cp:coreProperties>
</file>