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F3B1E" w:rsidRPr="00CF3B1E" w:rsidRDefault="00CF3B1E" w:rsidP="00CF3B1E">
      <w:pPr>
        <w:pStyle w:val="Title"/>
        <w:spacing w:line="240" w:lineRule="auto"/>
        <w:rPr>
          <w:rFonts w:asciiTheme="majorHAnsi" w:hAnsiTheme="majorHAnsi"/>
          <w:b w:val="0"/>
          <w:sz w:val="52"/>
          <w:szCs w:val="52"/>
        </w:rPr>
      </w:pPr>
      <w:r w:rsidRPr="00CF3B1E">
        <w:rPr>
          <w:rFonts w:asciiTheme="majorHAnsi" w:hAnsiTheme="majorHAnsi"/>
          <w:b w:val="0"/>
          <w:sz w:val="52"/>
          <w:szCs w:val="52"/>
        </w:rPr>
        <w:t xml:space="preserve">Mohammed </w:t>
      </w:r>
      <w:proofErr w:type="spellStart"/>
      <w:r w:rsidRPr="00CF3B1E">
        <w:rPr>
          <w:rFonts w:asciiTheme="majorHAnsi" w:hAnsiTheme="majorHAnsi"/>
          <w:b w:val="0"/>
          <w:sz w:val="52"/>
          <w:szCs w:val="52"/>
        </w:rPr>
        <w:t>Jahirul</w:t>
      </w:r>
      <w:proofErr w:type="spellEnd"/>
      <w:r w:rsidRPr="00CF3B1E">
        <w:rPr>
          <w:rFonts w:asciiTheme="majorHAnsi" w:hAnsiTheme="majorHAnsi"/>
          <w:b w:val="0"/>
          <w:sz w:val="52"/>
          <w:szCs w:val="52"/>
        </w:rPr>
        <w:t xml:space="preserve"> </w:t>
      </w:r>
      <w:proofErr w:type="spellStart"/>
      <w:r w:rsidRPr="00CF3B1E">
        <w:rPr>
          <w:rFonts w:asciiTheme="majorHAnsi" w:hAnsiTheme="majorHAnsi"/>
          <w:b w:val="0"/>
          <w:sz w:val="52"/>
          <w:szCs w:val="52"/>
        </w:rPr>
        <w:t>Haque</w:t>
      </w:r>
      <w:proofErr w:type="spellEnd"/>
      <w:r w:rsidRPr="00CF3B1E">
        <w:rPr>
          <w:rFonts w:asciiTheme="majorHAnsi" w:hAnsiTheme="majorHAnsi"/>
          <w:b w:val="0"/>
          <w:sz w:val="52"/>
          <w:szCs w:val="52"/>
        </w:rPr>
        <w:t xml:space="preserve"> Torofdar</w:t>
      </w:r>
    </w:p>
    <w:p w:rsidR="00CF3B1E" w:rsidRPr="00CF3B1E" w:rsidRDefault="00CF3B1E" w:rsidP="00CF3B1E">
      <w:pPr>
        <w:rPr>
          <w:rFonts w:asciiTheme="majorHAnsi" w:hAnsiTheme="majorHAnsi"/>
          <w:sz w:val="52"/>
          <w:szCs w:val="52"/>
        </w:rPr>
      </w:pPr>
      <w:r w:rsidRPr="00CF3B1E">
        <w:rPr>
          <w:rFonts w:asciiTheme="majorHAnsi" w:hAnsiTheme="majorHAnsi"/>
          <w:sz w:val="52"/>
          <w:szCs w:val="52"/>
        </w:rPr>
        <w:t>(1714787)</w:t>
      </w:r>
    </w:p>
    <w:p w:rsidR="00CF3B1E" w:rsidRPr="00CF3B1E" w:rsidRDefault="00CF3B1E" w:rsidP="00CF3B1E">
      <w:pPr>
        <w:pStyle w:val="Title"/>
        <w:spacing w:line="240" w:lineRule="auto"/>
        <w:rPr>
          <w:rFonts w:asciiTheme="majorHAnsi" w:hAnsiTheme="majorHAnsi"/>
          <w:b w:val="0"/>
          <w:sz w:val="52"/>
          <w:szCs w:val="52"/>
        </w:rPr>
      </w:pPr>
      <w:r>
        <w:rPr>
          <w:rFonts w:asciiTheme="majorHAnsi" w:hAnsiTheme="majorHAnsi"/>
          <w:b w:val="0"/>
          <w:sz w:val="52"/>
          <w:szCs w:val="52"/>
        </w:rPr>
        <w:t>Digital Skills and Research Methods</w:t>
      </w:r>
    </w:p>
    <w:p w:rsidR="00CF3B1E" w:rsidRPr="00CF3B1E" w:rsidRDefault="00CF3B1E" w:rsidP="00CF3B1E">
      <w:pPr>
        <w:rPr>
          <w:rFonts w:asciiTheme="majorHAnsi" w:hAnsiTheme="majorHAnsi"/>
          <w:sz w:val="52"/>
          <w:szCs w:val="52"/>
        </w:rPr>
      </w:pPr>
      <w:r>
        <w:rPr>
          <w:rFonts w:asciiTheme="majorHAnsi" w:hAnsiTheme="majorHAnsi"/>
          <w:sz w:val="52"/>
          <w:szCs w:val="52"/>
        </w:rPr>
        <w:t>(BMSK4003</w:t>
      </w:r>
      <w:r w:rsidRPr="00CF3B1E">
        <w:rPr>
          <w:rFonts w:asciiTheme="majorHAnsi" w:hAnsiTheme="majorHAnsi"/>
          <w:sz w:val="52"/>
          <w:szCs w:val="52"/>
        </w:rPr>
        <w:t>)</w:t>
      </w:r>
    </w:p>
    <w:p w:rsidR="00CF3B1E" w:rsidRPr="00CF3B1E" w:rsidRDefault="00CF3B1E" w:rsidP="00CF3B1E">
      <w:pPr>
        <w:rPr>
          <w:rFonts w:asciiTheme="majorHAnsi" w:hAnsiTheme="majorHAnsi"/>
          <w:sz w:val="52"/>
          <w:szCs w:val="52"/>
        </w:rPr>
      </w:pPr>
      <w:r>
        <w:rPr>
          <w:rFonts w:asciiTheme="majorHAnsi" w:hAnsiTheme="majorHAnsi"/>
          <w:sz w:val="52"/>
          <w:szCs w:val="52"/>
        </w:rPr>
        <w:t xml:space="preserve">Joy </w:t>
      </w:r>
      <w:proofErr w:type="spellStart"/>
      <w:r>
        <w:rPr>
          <w:rFonts w:asciiTheme="majorHAnsi" w:hAnsiTheme="majorHAnsi"/>
          <w:sz w:val="52"/>
          <w:szCs w:val="52"/>
        </w:rPr>
        <w:t>Botu</w:t>
      </w:r>
      <w:proofErr w:type="spellEnd"/>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D0505E">
      <w:pPr>
        <w:pStyle w:val="normal0"/>
        <w:widowControl w:val="0"/>
        <w:pBdr>
          <w:top w:val="nil"/>
          <w:left w:val="nil"/>
          <w:bottom w:val="nil"/>
          <w:right w:val="nil"/>
          <w:between w:val="nil"/>
        </w:pBdr>
        <w:spacing w:after="0" w:line="276" w:lineRule="auto"/>
        <w:jc w:val="left"/>
        <w:sectPr w:rsidR="00122D1F">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sectPr>
      </w:pPr>
      <w:r>
        <w:br w:type="page"/>
      </w:r>
    </w:p>
    <w:p w:rsidR="00122D1F" w:rsidRPr="002E69E9" w:rsidRDefault="00D0505E">
      <w:pPr>
        <w:pStyle w:val="normal0"/>
        <w:keepNext/>
        <w:keepLines/>
        <w:pBdr>
          <w:top w:val="nil"/>
          <w:left w:val="nil"/>
          <w:bottom w:val="nil"/>
          <w:right w:val="nil"/>
          <w:between w:val="nil"/>
        </w:pBdr>
        <w:spacing w:before="480" w:after="0" w:line="276" w:lineRule="auto"/>
        <w:jc w:val="left"/>
        <w:rPr>
          <w:rFonts w:asciiTheme="majorHAnsi" w:eastAsia="Cambria" w:hAnsiTheme="majorHAnsi" w:cs="Cambria"/>
          <w:b/>
          <w:color w:val="000000"/>
          <w:sz w:val="28"/>
          <w:szCs w:val="28"/>
        </w:rPr>
      </w:pPr>
      <w:r w:rsidRPr="002E69E9">
        <w:rPr>
          <w:rFonts w:asciiTheme="majorHAnsi" w:eastAsia="Cambria" w:hAnsiTheme="majorHAnsi" w:cs="Cambria"/>
          <w:b/>
          <w:color w:val="000000"/>
          <w:sz w:val="28"/>
          <w:szCs w:val="28"/>
        </w:rPr>
        <w:lastRenderedPageBreak/>
        <w:t>Contents</w:t>
      </w:r>
    </w:p>
    <w:p w:rsidR="00CF3B1E" w:rsidRPr="002E69E9" w:rsidRDefault="00CF3B1E">
      <w:pPr>
        <w:pStyle w:val="normal0"/>
        <w:keepNext/>
        <w:keepLines/>
        <w:pBdr>
          <w:top w:val="nil"/>
          <w:left w:val="nil"/>
          <w:bottom w:val="nil"/>
          <w:right w:val="nil"/>
          <w:between w:val="nil"/>
        </w:pBdr>
        <w:spacing w:before="480" w:after="0" w:line="276" w:lineRule="auto"/>
        <w:jc w:val="left"/>
        <w:rPr>
          <w:rFonts w:asciiTheme="majorHAnsi" w:eastAsia="Cambria" w:hAnsiTheme="majorHAnsi" w:cs="Cambria"/>
          <w:b/>
          <w:color w:val="000000"/>
          <w:sz w:val="28"/>
          <w:szCs w:val="28"/>
        </w:rPr>
      </w:pPr>
    </w:p>
    <w:sdt>
      <w:sdtPr>
        <w:rPr>
          <w:rFonts w:asciiTheme="majorHAnsi" w:hAnsiTheme="majorHAnsi"/>
        </w:rPr>
        <w:id w:val="1104993360"/>
        <w:docPartObj>
          <w:docPartGallery w:val="Table of Contents"/>
          <w:docPartUnique/>
        </w:docPartObj>
      </w:sdtPr>
      <w:sdtEndPr>
        <w:rPr>
          <w:rFonts w:ascii="Times New Roman" w:hAnsi="Times New Roman"/>
        </w:rPr>
      </w:sdtEndPr>
      <w:sdtContent>
        <w:p w:rsidR="00122D1F" w:rsidRPr="002E69E9" w:rsidRDefault="00D0505E">
          <w:pPr>
            <w:pStyle w:val="normal0"/>
            <w:pBdr>
              <w:top w:val="nil"/>
              <w:left w:val="nil"/>
              <w:bottom w:val="nil"/>
              <w:right w:val="nil"/>
              <w:between w:val="nil"/>
            </w:pBdr>
            <w:tabs>
              <w:tab w:val="right" w:pos="9350"/>
            </w:tabs>
            <w:spacing w:after="100"/>
            <w:rPr>
              <w:rFonts w:asciiTheme="majorHAnsi" w:eastAsia="Calibri" w:hAnsiTheme="majorHAnsi" w:cs="Calibri"/>
              <w:color w:val="000000"/>
              <w:sz w:val="22"/>
              <w:szCs w:val="22"/>
            </w:rPr>
          </w:pPr>
          <w:r w:rsidRPr="002E69E9">
            <w:rPr>
              <w:rFonts w:asciiTheme="majorHAnsi" w:hAnsiTheme="majorHAnsi"/>
            </w:rPr>
            <w:fldChar w:fldCharType="begin"/>
          </w:r>
          <w:r w:rsidRPr="002E69E9">
            <w:rPr>
              <w:rFonts w:asciiTheme="majorHAnsi" w:hAnsiTheme="majorHAnsi"/>
            </w:rPr>
            <w:instrText xml:space="preserve"> TOC \h \u \z </w:instrText>
          </w:r>
          <w:r w:rsidRPr="002E69E9">
            <w:rPr>
              <w:rFonts w:asciiTheme="majorHAnsi" w:hAnsiTheme="majorHAnsi"/>
            </w:rPr>
            <w:fldChar w:fldCharType="separate"/>
          </w:r>
          <w:hyperlink w:anchor="_gjdgxs">
            <w:r w:rsidRPr="002E69E9">
              <w:rPr>
                <w:rFonts w:asciiTheme="majorHAnsi" w:hAnsiTheme="majorHAnsi"/>
                <w:color w:val="000000"/>
              </w:rPr>
              <w:t>Introduction</w:t>
            </w:r>
            <w:r w:rsidRPr="002E69E9">
              <w:rPr>
                <w:rFonts w:asciiTheme="majorHAnsi" w:hAnsiTheme="majorHAnsi"/>
                <w:color w:val="000000"/>
              </w:rPr>
              <w:tab/>
              <w:t>1</w:t>
            </w:r>
          </w:hyperlink>
        </w:p>
        <w:p w:rsidR="00122D1F" w:rsidRPr="002E69E9" w:rsidRDefault="002E69E9">
          <w:pPr>
            <w:pStyle w:val="normal0"/>
            <w:pBdr>
              <w:top w:val="nil"/>
              <w:left w:val="nil"/>
              <w:bottom w:val="nil"/>
              <w:right w:val="nil"/>
              <w:between w:val="nil"/>
            </w:pBdr>
            <w:tabs>
              <w:tab w:val="right" w:pos="9350"/>
            </w:tabs>
            <w:spacing w:after="100"/>
            <w:ind w:left="240" w:hanging="240"/>
            <w:rPr>
              <w:rFonts w:asciiTheme="majorHAnsi" w:eastAsia="Calibri" w:hAnsiTheme="majorHAnsi" w:cs="Calibri"/>
              <w:color w:val="000000"/>
              <w:sz w:val="22"/>
              <w:szCs w:val="22"/>
            </w:rPr>
          </w:pPr>
          <w:hyperlink w:anchor="_30j0zll">
            <w:r w:rsidR="00D0505E" w:rsidRPr="002E69E9">
              <w:rPr>
                <w:rFonts w:asciiTheme="majorHAnsi" w:hAnsiTheme="majorHAnsi"/>
                <w:color w:val="000000"/>
              </w:rPr>
              <w:t>Research aim</w:t>
            </w:r>
            <w:r w:rsidR="00D0505E" w:rsidRPr="002E69E9">
              <w:rPr>
                <w:rFonts w:asciiTheme="majorHAnsi" w:hAnsiTheme="majorHAnsi"/>
                <w:color w:val="000000"/>
              </w:rPr>
              <w:tab/>
              <w:t>2</w:t>
            </w:r>
          </w:hyperlink>
        </w:p>
        <w:p w:rsidR="00122D1F" w:rsidRPr="002E69E9" w:rsidRDefault="002E69E9">
          <w:pPr>
            <w:pStyle w:val="normal0"/>
            <w:pBdr>
              <w:top w:val="nil"/>
              <w:left w:val="nil"/>
              <w:bottom w:val="nil"/>
              <w:right w:val="nil"/>
              <w:between w:val="nil"/>
            </w:pBdr>
            <w:tabs>
              <w:tab w:val="right" w:pos="9350"/>
            </w:tabs>
            <w:spacing w:after="100"/>
            <w:ind w:left="240" w:hanging="240"/>
            <w:rPr>
              <w:rFonts w:asciiTheme="majorHAnsi" w:eastAsia="Calibri" w:hAnsiTheme="majorHAnsi" w:cs="Calibri"/>
              <w:color w:val="000000"/>
              <w:sz w:val="22"/>
              <w:szCs w:val="22"/>
            </w:rPr>
          </w:pPr>
          <w:hyperlink w:anchor="_1fob9te">
            <w:r w:rsidR="00D0505E" w:rsidRPr="002E69E9">
              <w:rPr>
                <w:rFonts w:asciiTheme="majorHAnsi" w:hAnsiTheme="majorHAnsi"/>
                <w:color w:val="000000"/>
              </w:rPr>
              <w:t>Literature review</w:t>
            </w:r>
            <w:r w:rsidR="00D0505E" w:rsidRPr="002E69E9">
              <w:rPr>
                <w:rFonts w:asciiTheme="majorHAnsi" w:hAnsiTheme="majorHAnsi"/>
                <w:color w:val="000000"/>
              </w:rPr>
              <w:tab/>
              <w:t>2</w:t>
            </w:r>
          </w:hyperlink>
        </w:p>
        <w:p w:rsidR="00122D1F" w:rsidRPr="002E69E9" w:rsidRDefault="002E69E9">
          <w:pPr>
            <w:pStyle w:val="normal0"/>
            <w:pBdr>
              <w:top w:val="nil"/>
              <w:left w:val="nil"/>
              <w:bottom w:val="nil"/>
              <w:right w:val="nil"/>
              <w:between w:val="nil"/>
            </w:pBdr>
            <w:tabs>
              <w:tab w:val="right" w:pos="9350"/>
            </w:tabs>
            <w:spacing w:after="100"/>
            <w:ind w:left="240" w:hanging="240"/>
            <w:rPr>
              <w:rFonts w:asciiTheme="majorHAnsi" w:eastAsia="Calibri" w:hAnsiTheme="majorHAnsi" w:cs="Calibri"/>
              <w:color w:val="000000"/>
              <w:sz w:val="22"/>
              <w:szCs w:val="22"/>
            </w:rPr>
          </w:pPr>
          <w:hyperlink w:anchor="_2et92p0">
            <w:r w:rsidR="00D0505E" w:rsidRPr="002E69E9">
              <w:rPr>
                <w:rFonts w:asciiTheme="majorHAnsi" w:hAnsiTheme="majorHAnsi"/>
                <w:color w:val="000000"/>
              </w:rPr>
              <w:t>Data collection and Sampling Methods</w:t>
            </w:r>
            <w:r w:rsidR="00D0505E" w:rsidRPr="002E69E9">
              <w:rPr>
                <w:rFonts w:asciiTheme="majorHAnsi" w:hAnsiTheme="majorHAnsi"/>
                <w:color w:val="000000"/>
              </w:rPr>
              <w:tab/>
              <w:t>3</w:t>
            </w:r>
          </w:hyperlink>
        </w:p>
        <w:p w:rsidR="00122D1F" w:rsidRPr="002E69E9" w:rsidRDefault="002E69E9">
          <w:pPr>
            <w:pStyle w:val="normal0"/>
            <w:pBdr>
              <w:top w:val="nil"/>
              <w:left w:val="nil"/>
              <w:bottom w:val="nil"/>
              <w:right w:val="nil"/>
              <w:between w:val="nil"/>
            </w:pBdr>
            <w:tabs>
              <w:tab w:val="right" w:pos="9350"/>
            </w:tabs>
            <w:spacing w:after="100"/>
            <w:ind w:left="240" w:hanging="240"/>
            <w:rPr>
              <w:rFonts w:asciiTheme="majorHAnsi" w:eastAsia="Calibri" w:hAnsiTheme="majorHAnsi" w:cs="Calibri"/>
              <w:color w:val="000000"/>
              <w:sz w:val="22"/>
              <w:szCs w:val="22"/>
            </w:rPr>
          </w:pPr>
          <w:hyperlink w:anchor="_3znysh7">
            <w:r w:rsidR="00D0505E" w:rsidRPr="002E69E9">
              <w:rPr>
                <w:rFonts w:asciiTheme="majorHAnsi" w:hAnsiTheme="majorHAnsi"/>
                <w:color w:val="000000"/>
              </w:rPr>
              <w:t>Research Methodology</w:t>
            </w:r>
            <w:r w:rsidR="00D0505E" w:rsidRPr="002E69E9">
              <w:rPr>
                <w:rFonts w:asciiTheme="majorHAnsi" w:hAnsiTheme="majorHAnsi"/>
                <w:color w:val="000000"/>
              </w:rPr>
              <w:tab/>
              <w:t>4</w:t>
            </w:r>
          </w:hyperlink>
        </w:p>
        <w:p w:rsidR="00122D1F" w:rsidRPr="002E69E9" w:rsidRDefault="002E69E9">
          <w:pPr>
            <w:pStyle w:val="normal0"/>
            <w:pBdr>
              <w:top w:val="nil"/>
              <w:left w:val="nil"/>
              <w:bottom w:val="nil"/>
              <w:right w:val="nil"/>
              <w:between w:val="nil"/>
            </w:pBdr>
            <w:tabs>
              <w:tab w:val="right" w:pos="9350"/>
            </w:tabs>
            <w:spacing w:after="100"/>
            <w:ind w:left="240" w:hanging="240"/>
            <w:rPr>
              <w:rFonts w:asciiTheme="majorHAnsi" w:eastAsia="Calibri" w:hAnsiTheme="majorHAnsi" w:cs="Calibri"/>
              <w:color w:val="000000"/>
              <w:sz w:val="22"/>
              <w:szCs w:val="22"/>
            </w:rPr>
          </w:pPr>
          <w:hyperlink w:anchor="_tyjcwt">
            <w:r w:rsidR="00D0505E" w:rsidRPr="002E69E9">
              <w:rPr>
                <w:rFonts w:asciiTheme="majorHAnsi" w:hAnsiTheme="majorHAnsi"/>
                <w:color w:val="000000"/>
              </w:rPr>
              <w:t>Research Findings</w:t>
            </w:r>
            <w:r w:rsidR="00D0505E" w:rsidRPr="002E69E9">
              <w:rPr>
                <w:rFonts w:asciiTheme="majorHAnsi" w:hAnsiTheme="majorHAnsi"/>
                <w:color w:val="000000"/>
              </w:rPr>
              <w:tab/>
              <w:t>4</w:t>
            </w:r>
          </w:hyperlink>
        </w:p>
        <w:p w:rsidR="00122D1F" w:rsidRPr="002E69E9" w:rsidRDefault="002E69E9">
          <w:pPr>
            <w:pStyle w:val="normal0"/>
            <w:pBdr>
              <w:top w:val="nil"/>
              <w:left w:val="nil"/>
              <w:bottom w:val="nil"/>
              <w:right w:val="nil"/>
              <w:between w:val="nil"/>
            </w:pBdr>
            <w:tabs>
              <w:tab w:val="right" w:pos="9350"/>
            </w:tabs>
            <w:spacing w:after="100"/>
            <w:rPr>
              <w:rFonts w:asciiTheme="majorHAnsi" w:eastAsia="Calibri" w:hAnsiTheme="majorHAnsi" w:cs="Calibri"/>
              <w:color w:val="000000"/>
              <w:sz w:val="22"/>
              <w:szCs w:val="22"/>
            </w:rPr>
          </w:pPr>
          <w:hyperlink w:anchor="_3dy6vkm">
            <w:r w:rsidR="00D0505E" w:rsidRPr="002E69E9">
              <w:rPr>
                <w:rFonts w:asciiTheme="majorHAnsi" w:hAnsiTheme="majorHAnsi"/>
                <w:color w:val="000000"/>
              </w:rPr>
              <w:t>Conclusions</w:t>
            </w:r>
            <w:r w:rsidR="00D0505E" w:rsidRPr="002E69E9">
              <w:rPr>
                <w:rFonts w:asciiTheme="majorHAnsi" w:hAnsiTheme="majorHAnsi"/>
                <w:color w:val="000000"/>
              </w:rPr>
              <w:tab/>
              <w:t>12</w:t>
            </w:r>
          </w:hyperlink>
        </w:p>
        <w:p w:rsidR="00122D1F" w:rsidRPr="00D0505E" w:rsidRDefault="002E69E9" w:rsidP="00D0505E">
          <w:pPr>
            <w:pStyle w:val="normal0"/>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4d34og8">
            <w:r w:rsidR="00D0505E" w:rsidRPr="002E69E9">
              <w:rPr>
                <w:rFonts w:asciiTheme="majorHAnsi" w:hAnsiTheme="majorHAnsi"/>
                <w:color w:val="000000"/>
              </w:rPr>
              <w:t>References</w:t>
            </w:r>
            <w:r w:rsidR="00D0505E" w:rsidRPr="002E69E9">
              <w:rPr>
                <w:rFonts w:asciiTheme="majorHAnsi" w:hAnsiTheme="majorHAnsi"/>
                <w:color w:val="000000"/>
              </w:rPr>
              <w:tab/>
              <w:t>13</w:t>
            </w:r>
          </w:hyperlink>
          <w:r w:rsidR="00D0505E" w:rsidRPr="002E69E9">
            <w:rPr>
              <w:rFonts w:asciiTheme="majorHAnsi" w:hAnsiTheme="majorHAnsi"/>
            </w:rPr>
            <w:fldChar w:fldCharType="end"/>
          </w:r>
        </w:p>
      </w:sdtContent>
    </w:sdt>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D0505E">
      <w:pPr>
        <w:pStyle w:val="normal0"/>
        <w:widowControl w:val="0"/>
        <w:pBdr>
          <w:top w:val="nil"/>
          <w:left w:val="nil"/>
          <w:bottom w:val="nil"/>
          <w:right w:val="nil"/>
          <w:between w:val="nil"/>
        </w:pBdr>
        <w:spacing w:after="0" w:line="276" w:lineRule="auto"/>
        <w:jc w:val="left"/>
        <w:sectPr w:rsidR="00122D1F">
          <w:type w:val="continuous"/>
          <w:pgSz w:w="12240" w:h="15840"/>
          <w:pgMar w:top="1440" w:right="1440" w:bottom="1440" w:left="1440" w:header="720" w:footer="720" w:gutter="0"/>
          <w:cols w:space="720"/>
        </w:sectPr>
      </w:pPr>
      <w:r>
        <w:br w:type="page"/>
      </w:r>
    </w:p>
    <w:p w:rsidR="00122D1F" w:rsidRPr="002E69E9" w:rsidRDefault="00D0505E">
      <w:pPr>
        <w:pStyle w:val="Heading1"/>
        <w:jc w:val="left"/>
        <w:rPr>
          <w:rFonts w:asciiTheme="majorHAnsi" w:hAnsiTheme="majorHAnsi"/>
          <w:color w:val="000000"/>
        </w:rPr>
      </w:pPr>
      <w:bookmarkStart w:id="0" w:name="_gjdgxs" w:colFirst="0" w:colLast="0"/>
      <w:bookmarkEnd w:id="0"/>
      <w:r w:rsidRPr="002E69E9">
        <w:rPr>
          <w:rFonts w:asciiTheme="majorHAnsi" w:hAnsiTheme="majorHAnsi"/>
          <w:color w:val="000000"/>
        </w:rPr>
        <w:lastRenderedPageBreak/>
        <w:t>Introduction</w:t>
      </w:r>
    </w:p>
    <w:p w:rsidR="00122D1F" w:rsidRPr="002E69E9" w:rsidRDefault="00D0505E">
      <w:pPr>
        <w:pStyle w:val="normal0"/>
        <w:rPr>
          <w:rFonts w:ascii="Calibri" w:hAnsi="Calibri"/>
        </w:rPr>
      </w:pPr>
      <w:r w:rsidRPr="002E69E9">
        <w:rPr>
          <w:rFonts w:ascii="Calibri" w:hAnsi="Calibri"/>
        </w:rPr>
        <w:t xml:space="preserve">Digital technologies are transforming the conventional definition of business by changing the shape of the business as well as consumer behaviour. Social </w:t>
      </w:r>
      <w:r w:rsidR="003D3F79" w:rsidRPr="002E69E9">
        <w:rPr>
          <w:rFonts w:ascii="Calibri" w:hAnsi="Calibri"/>
        </w:rPr>
        <w:t>technologies have</w:t>
      </w:r>
      <w:r w:rsidRPr="002E69E9">
        <w:rPr>
          <w:rFonts w:ascii="Calibri" w:hAnsi="Calibri"/>
        </w:rPr>
        <w:t xml:space="preserve"> a huge impact on driving the business towards a new era and increase the capabilities of the companies in order to acquire new customers and serve them according to their need</w:t>
      </w:r>
      <w:r w:rsidR="00F65BED" w:rsidRPr="002E69E9">
        <w:rPr>
          <w:rFonts w:ascii="Calibri" w:hAnsi="Calibri"/>
        </w:rPr>
        <w:t>s.</w:t>
      </w:r>
      <w:r w:rsidRPr="002E69E9">
        <w:rPr>
          <w:rFonts w:ascii="Calibri" w:hAnsi="Calibri"/>
        </w:rPr>
        <w:t xml:space="preserve"> However, this study has been designed in order to show the capabilities of the Marriot Hotel in order to attract new custom</w:t>
      </w:r>
      <w:r w:rsidR="003D3F79" w:rsidRPr="002E69E9">
        <w:rPr>
          <w:rFonts w:ascii="Calibri" w:hAnsi="Calibri"/>
        </w:rPr>
        <w:t>ers using the social media platf</w:t>
      </w:r>
      <w:r w:rsidRPr="002E69E9">
        <w:rPr>
          <w:rFonts w:ascii="Calibri" w:hAnsi="Calibri"/>
        </w:rPr>
        <w:t xml:space="preserve">orm. Marriot is one of the largest </w:t>
      </w:r>
      <w:r w:rsidR="00F65BED" w:rsidRPr="002E69E9">
        <w:rPr>
          <w:rFonts w:ascii="Calibri" w:hAnsi="Calibri"/>
        </w:rPr>
        <w:t>chains</w:t>
      </w:r>
      <w:r w:rsidRPr="002E69E9">
        <w:rPr>
          <w:rFonts w:ascii="Calibri" w:hAnsi="Calibri"/>
        </w:rPr>
        <w:t xml:space="preserve"> </w:t>
      </w:r>
      <w:r w:rsidR="00F65BED" w:rsidRPr="002E69E9">
        <w:rPr>
          <w:rFonts w:ascii="Calibri" w:hAnsi="Calibri"/>
        </w:rPr>
        <w:t>of h</w:t>
      </w:r>
      <w:r w:rsidRPr="002E69E9">
        <w:rPr>
          <w:rFonts w:ascii="Calibri" w:hAnsi="Calibri"/>
        </w:rPr>
        <w:t>otel group</w:t>
      </w:r>
      <w:r w:rsidR="00F65BED" w:rsidRPr="002E69E9">
        <w:rPr>
          <w:rFonts w:ascii="Calibri" w:hAnsi="Calibri"/>
        </w:rPr>
        <w:t>. They have h</w:t>
      </w:r>
      <w:r w:rsidRPr="002E69E9">
        <w:rPr>
          <w:rFonts w:ascii="Calibri" w:hAnsi="Calibri"/>
        </w:rPr>
        <w:t xml:space="preserve">otels all </w:t>
      </w:r>
      <w:r w:rsidR="00F65BED" w:rsidRPr="002E69E9">
        <w:rPr>
          <w:rFonts w:ascii="Calibri" w:hAnsi="Calibri"/>
        </w:rPr>
        <w:t xml:space="preserve">around the world including all major </w:t>
      </w:r>
      <w:r w:rsidRPr="002E69E9">
        <w:rPr>
          <w:rFonts w:ascii="Calibri" w:hAnsi="Calibri"/>
        </w:rPr>
        <w:t xml:space="preserve">cities of the UK. </w:t>
      </w: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Pr="002E69E9" w:rsidRDefault="00D0505E">
      <w:pPr>
        <w:pStyle w:val="Heading2"/>
        <w:rPr>
          <w:rFonts w:asciiTheme="majorHAnsi" w:hAnsiTheme="majorHAnsi"/>
          <w:color w:val="000000"/>
        </w:rPr>
      </w:pPr>
      <w:bookmarkStart w:id="1" w:name="_30j0zll" w:colFirst="0" w:colLast="0"/>
      <w:bookmarkStart w:id="2" w:name="_GoBack"/>
      <w:bookmarkEnd w:id="1"/>
      <w:bookmarkEnd w:id="2"/>
      <w:r w:rsidRPr="002E69E9">
        <w:rPr>
          <w:rFonts w:asciiTheme="majorHAnsi" w:hAnsiTheme="majorHAnsi"/>
          <w:color w:val="000000"/>
        </w:rPr>
        <w:lastRenderedPageBreak/>
        <w:t>Research aim</w:t>
      </w:r>
    </w:p>
    <w:p w:rsidR="00122D1F" w:rsidRPr="002E69E9" w:rsidRDefault="00D0505E">
      <w:pPr>
        <w:pStyle w:val="normal0"/>
        <w:rPr>
          <w:rFonts w:asciiTheme="majorHAnsi" w:hAnsiTheme="majorHAnsi"/>
        </w:rPr>
      </w:pPr>
      <w:r w:rsidRPr="002E69E9">
        <w:rPr>
          <w:rFonts w:asciiTheme="majorHAnsi" w:hAnsiTheme="majorHAnsi"/>
        </w:rPr>
        <w:t>The aim of the research is to show the impact of social media on the acquisition of new customers based on the Marriot Hotel.</w:t>
      </w:r>
    </w:p>
    <w:p w:rsidR="00122D1F" w:rsidRPr="002E69E9" w:rsidRDefault="00D0505E">
      <w:pPr>
        <w:pStyle w:val="Heading2"/>
        <w:rPr>
          <w:rFonts w:asciiTheme="majorHAnsi" w:hAnsiTheme="majorHAnsi"/>
          <w:color w:val="000000"/>
        </w:rPr>
      </w:pPr>
      <w:bookmarkStart w:id="3" w:name="_1fob9te" w:colFirst="0" w:colLast="0"/>
      <w:bookmarkEnd w:id="3"/>
      <w:r w:rsidRPr="002E69E9">
        <w:rPr>
          <w:rFonts w:asciiTheme="majorHAnsi" w:hAnsiTheme="majorHAnsi"/>
          <w:color w:val="000000"/>
        </w:rPr>
        <w:t>Literature review</w:t>
      </w:r>
    </w:p>
    <w:p w:rsidR="00122D1F" w:rsidRPr="002E69E9" w:rsidRDefault="00D0505E" w:rsidP="005841E2">
      <w:pPr>
        <w:rPr>
          <w:rFonts w:asciiTheme="majorHAnsi" w:hAnsiTheme="majorHAnsi"/>
        </w:rPr>
      </w:pPr>
      <w:r w:rsidRPr="002E69E9">
        <w:rPr>
          <w:rFonts w:asciiTheme="majorHAnsi" w:hAnsiTheme="majorHAnsi"/>
        </w:rPr>
        <w:t>Social media is playing a vital role in the hospitality industry</w:t>
      </w:r>
      <w:r w:rsidR="00F65BED" w:rsidRPr="002E69E9">
        <w:rPr>
          <w:rFonts w:asciiTheme="majorHAnsi" w:hAnsiTheme="majorHAnsi"/>
        </w:rPr>
        <w:t>,</w:t>
      </w:r>
      <w:r w:rsidRPr="002E69E9">
        <w:rPr>
          <w:rFonts w:asciiTheme="majorHAnsi" w:hAnsiTheme="majorHAnsi"/>
        </w:rPr>
        <w:t xml:space="preserve"> in order to capture large customer base and serve them according to the need</w:t>
      </w:r>
      <w:r w:rsidR="00F65BED" w:rsidRPr="002E69E9">
        <w:rPr>
          <w:rFonts w:asciiTheme="majorHAnsi" w:hAnsiTheme="majorHAnsi"/>
        </w:rPr>
        <w:t>s</w:t>
      </w:r>
      <w:r w:rsidRPr="002E69E9">
        <w:rPr>
          <w:rFonts w:asciiTheme="majorHAnsi" w:hAnsiTheme="majorHAnsi"/>
        </w:rPr>
        <w:t xml:space="preserve"> so that maximum customer satisfaction can be ensured. According to </w:t>
      </w:r>
      <w:proofErr w:type="spellStart"/>
      <w:proofErr w:type="gramStart"/>
      <w:r w:rsidRPr="002E69E9">
        <w:rPr>
          <w:rFonts w:asciiTheme="majorHAnsi" w:hAnsiTheme="majorHAnsi"/>
        </w:rPr>
        <w:t>Vulkanovic</w:t>
      </w:r>
      <w:proofErr w:type="spellEnd"/>
      <w:r w:rsidRPr="002E69E9">
        <w:rPr>
          <w:rFonts w:asciiTheme="majorHAnsi" w:hAnsiTheme="majorHAnsi"/>
        </w:rPr>
        <w:t>(</w:t>
      </w:r>
      <w:proofErr w:type="gramEnd"/>
      <w:r w:rsidRPr="002E69E9">
        <w:rPr>
          <w:rFonts w:asciiTheme="majorHAnsi" w:hAnsiTheme="majorHAnsi"/>
        </w:rPr>
        <w:t xml:space="preserve">2011), Social media is transforming the shape of the hospitality sector business environment and making it easier to capture </w:t>
      </w:r>
      <w:r w:rsidR="00F65BED" w:rsidRPr="002E69E9">
        <w:rPr>
          <w:rFonts w:asciiTheme="majorHAnsi" w:hAnsiTheme="majorHAnsi"/>
        </w:rPr>
        <w:t>newer customers. However, in</w:t>
      </w:r>
      <w:r w:rsidRPr="002E69E9">
        <w:rPr>
          <w:rFonts w:asciiTheme="majorHAnsi" w:hAnsiTheme="majorHAnsi"/>
        </w:rPr>
        <w:t xml:space="preserve"> recent times, the use of social media such </w:t>
      </w:r>
      <w:r w:rsidR="00F65BED" w:rsidRPr="002E69E9">
        <w:rPr>
          <w:rFonts w:asciiTheme="majorHAnsi" w:hAnsiTheme="majorHAnsi"/>
        </w:rPr>
        <w:t xml:space="preserve">as Facebook, Twitter, YouTube and </w:t>
      </w:r>
      <w:proofErr w:type="spellStart"/>
      <w:r w:rsidRPr="002E69E9">
        <w:rPr>
          <w:rFonts w:asciiTheme="majorHAnsi" w:hAnsiTheme="majorHAnsi"/>
        </w:rPr>
        <w:t>Instagram</w:t>
      </w:r>
      <w:proofErr w:type="spellEnd"/>
      <w:r w:rsidRPr="002E69E9">
        <w:rPr>
          <w:rFonts w:asciiTheme="majorHAnsi" w:hAnsiTheme="majorHAnsi"/>
        </w:rPr>
        <w:t xml:space="preserve"> has increased at a greater number and hence their influence on the Business especially the hospitality sector</w:t>
      </w:r>
      <w:r w:rsidR="00F65BED" w:rsidRPr="002E69E9">
        <w:rPr>
          <w:rFonts w:asciiTheme="majorHAnsi" w:hAnsiTheme="majorHAnsi"/>
        </w:rPr>
        <w:t>. It</w:t>
      </w:r>
      <w:r w:rsidRPr="002E69E9">
        <w:rPr>
          <w:rFonts w:asciiTheme="majorHAnsi" w:hAnsiTheme="majorHAnsi"/>
        </w:rPr>
        <w:t xml:space="preserve"> is notable according to Solomon (2017). For this reason, the companies who are playing in this sector are adopting social media promotions and advertisements at a large number in order to capture large customer base. For this reason, </w:t>
      </w:r>
      <w:proofErr w:type="spellStart"/>
      <w:r w:rsidRPr="002E69E9">
        <w:rPr>
          <w:rFonts w:asciiTheme="majorHAnsi" w:hAnsiTheme="majorHAnsi"/>
        </w:rPr>
        <w:t>Wikstrom</w:t>
      </w:r>
      <w:proofErr w:type="spellEnd"/>
      <w:r w:rsidRPr="002E69E9">
        <w:rPr>
          <w:rFonts w:asciiTheme="majorHAnsi" w:hAnsiTheme="majorHAnsi"/>
        </w:rPr>
        <w:t xml:space="preserve"> and </w:t>
      </w:r>
      <w:proofErr w:type="spellStart"/>
      <w:proofErr w:type="gramStart"/>
      <w:r w:rsidRPr="002E69E9">
        <w:rPr>
          <w:rFonts w:asciiTheme="majorHAnsi" w:hAnsiTheme="majorHAnsi"/>
        </w:rPr>
        <w:t>Ellonen</w:t>
      </w:r>
      <w:proofErr w:type="spellEnd"/>
      <w:r w:rsidRPr="002E69E9">
        <w:rPr>
          <w:rFonts w:asciiTheme="majorHAnsi" w:hAnsiTheme="majorHAnsi"/>
        </w:rPr>
        <w:t>(</w:t>
      </w:r>
      <w:proofErr w:type="gramEnd"/>
      <w:r w:rsidRPr="002E69E9">
        <w:rPr>
          <w:rFonts w:asciiTheme="majorHAnsi" w:hAnsiTheme="majorHAnsi"/>
        </w:rPr>
        <w:t xml:space="preserve">2012), puts a lot of emphasis on keen interactions and close relationship with social media for hotels in order to compete in the marketplace. According to </w:t>
      </w:r>
      <w:proofErr w:type="spellStart"/>
      <w:r w:rsidRPr="002E69E9">
        <w:rPr>
          <w:rFonts w:asciiTheme="majorHAnsi" w:hAnsiTheme="majorHAnsi"/>
        </w:rPr>
        <w:t>Verma</w:t>
      </w:r>
      <w:proofErr w:type="spellEnd"/>
      <w:r w:rsidRPr="002E69E9">
        <w:rPr>
          <w:rFonts w:asciiTheme="majorHAnsi" w:hAnsiTheme="majorHAnsi"/>
        </w:rPr>
        <w:t xml:space="preserve"> et al (2012), Social media plays a vital role in capturing new customers as it works as advertisements via friends. This is because when the Hotels operate a separate page on Facebook, the companies don’t need to advertise itself. Rather, the friends who like on the page works as an advertiser for the company. However, social media is a vital element for advertising the promotions of the companies. For example, when the Marriot Hotel offers any promotions or discounts for the customers, it advertises them o</w:t>
      </w:r>
      <w:r w:rsidR="005841E2" w:rsidRPr="002E69E9">
        <w:rPr>
          <w:rFonts w:asciiTheme="majorHAnsi" w:hAnsiTheme="majorHAnsi"/>
        </w:rPr>
        <w:t xml:space="preserve">n the verified page of </w:t>
      </w:r>
      <w:proofErr w:type="spellStart"/>
      <w:r w:rsidR="005841E2" w:rsidRPr="002E69E9">
        <w:rPr>
          <w:rFonts w:asciiTheme="majorHAnsi" w:hAnsiTheme="majorHAnsi"/>
        </w:rPr>
        <w:t>facebook</w:t>
      </w:r>
      <w:proofErr w:type="spellEnd"/>
      <w:r w:rsidR="005841E2" w:rsidRPr="002E69E9">
        <w:rPr>
          <w:rFonts w:asciiTheme="majorHAnsi" w:hAnsiTheme="majorHAnsi"/>
        </w:rPr>
        <w:t xml:space="preserve"> and twitter</w:t>
      </w:r>
      <w:r w:rsidRPr="002E69E9">
        <w:rPr>
          <w:rFonts w:asciiTheme="majorHAnsi" w:hAnsiTheme="majorHAnsi"/>
        </w:rPr>
        <w:t xml:space="preserve"> so that the followers can know about it and share them. That is why the company can capture newer customers and through recommendations by friends and family members. </w:t>
      </w:r>
      <w:proofErr w:type="spellStart"/>
      <w:r w:rsidRPr="002E69E9">
        <w:rPr>
          <w:rFonts w:asciiTheme="majorHAnsi" w:hAnsiTheme="majorHAnsi"/>
        </w:rPr>
        <w:t>Zizka</w:t>
      </w:r>
      <w:proofErr w:type="spellEnd"/>
      <w:r w:rsidRPr="002E69E9">
        <w:rPr>
          <w:rFonts w:asciiTheme="majorHAnsi" w:hAnsiTheme="majorHAnsi"/>
        </w:rPr>
        <w:t xml:space="preserve">, (2017), stated that the Hotels provide information regarding their services and facilities provided for the borders are advertised through the social media and that is why the customers who are planning to have a board are influenced by it and take the board. In addition, according to Ibrahim and </w:t>
      </w:r>
      <w:proofErr w:type="spellStart"/>
      <w:proofErr w:type="gramStart"/>
      <w:r w:rsidRPr="002E69E9">
        <w:rPr>
          <w:rFonts w:asciiTheme="majorHAnsi" w:hAnsiTheme="majorHAnsi"/>
        </w:rPr>
        <w:t>Aljarah</w:t>
      </w:r>
      <w:proofErr w:type="spellEnd"/>
      <w:r w:rsidRPr="002E69E9">
        <w:rPr>
          <w:rFonts w:asciiTheme="majorHAnsi" w:hAnsiTheme="majorHAnsi"/>
        </w:rPr>
        <w:t>(</w:t>
      </w:r>
      <w:proofErr w:type="gramEnd"/>
      <w:r w:rsidRPr="002E69E9">
        <w:rPr>
          <w:rFonts w:asciiTheme="majorHAnsi" w:hAnsiTheme="majorHAnsi"/>
        </w:rPr>
        <w:t xml:space="preserve">2018), Hotel companies such as Marriot, Hilton and Hyatt uses social media promotions and feedback system to answer different questions and queries regarding the services and prices of the services of the company. However, all these initiatives are so much </w:t>
      </w:r>
      <w:r w:rsidRPr="002E69E9">
        <w:rPr>
          <w:rFonts w:asciiTheme="majorHAnsi" w:hAnsiTheme="majorHAnsi"/>
        </w:rPr>
        <w:lastRenderedPageBreak/>
        <w:t xml:space="preserve">effective for the Hotel companies in order to capture newer customers and compete in the marketplace. However, </w:t>
      </w:r>
      <w:proofErr w:type="spellStart"/>
      <w:proofErr w:type="gramStart"/>
      <w:r w:rsidRPr="002E69E9">
        <w:rPr>
          <w:rFonts w:asciiTheme="majorHAnsi" w:hAnsiTheme="majorHAnsi"/>
        </w:rPr>
        <w:t>Djuric</w:t>
      </w:r>
      <w:proofErr w:type="spellEnd"/>
      <w:r w:rsidRPr="002E69E9">
        <w:rPr>
          <w:rFonts w:asciiTheme="majorHAnsi" w:hAnsiTheme="majorHAnsi"/>
        </w:rPr>
        <w:t>(</w:t>
      </w:r>
      <w:proofErr w:type="gramEnd"/>
      <w:r w:rsidRPr="002E69E9">
        <w:rPr>
          <w:rFonts w:asciiTheme="majorHAnsi" w:hAnsiTheme="majorHAnsi"/>
        </w:rPr>
        <w:t xml:space="preserve">2018), conducted research on the social media engagement of the hospitality industry and found it less attractive. According to him, Social </w:t>
      </w:r>
      <w:r w:rsidR="005841E2" w:rsidRPr="002E69E9">
        <w:rPr>
          <w:rFonts w:asciiTheme="majorHAnsi" w:hAnsiTheme="majorHAnsi"/>
        </w:rPr>
        <w:t xml:space="preserve">media </w:t>
      </w:r>
      <w:r w:rsidRPr="002E69E9">
        <w:rPr>
          <w:rFonts w:asciiTheme="majorHAnsi" w:hAnsiTheme="majorHAnsi"/>
        </w:rPr>
        <w:t xml:space="preserve">plays a little role in capturing new customers rather personal experience and recommendations are more effective in this regard. </w:t>
      </w:r>
      <w:r w:rsidR="005841E2" w:rsidRPr="002E69E9">
        <w:rPr>
          <w:rFonts w:asciiTheme="majorHAnsi" w:hAnsiTheme="majorHAnsi"/>
        </w:rPr>
        <w:t>It</w:t>
      </w:r>
      <w:r w:rsidRPr="002E69E9">
        <w:rPr>
          <w:rFonts w:asciiTheme="majorHAnsi" w:hAnsiTheme="majorHAnsi"/>
        </w:rPr>
        <w:t xml:space="preserve"> can be said that social media has a huge significance in order to acquire new customers and managing current customers.  For this reason, the companies who are playing in this sector are adopting social media promotions and advertisements at a large number in order to capture large customer base as stated by </w:t>
      </w:r>
      <w:proofErr w:type="spellStart"/>
      <w:r w:rsidRPr="002E69E9">
        <w:rPr>
          <w:rFonts w:asciiTheme="majorHAnsi" w:hAnsiTheme="majorHAnsi"/>
        </w:rPr>
        <w:t>Zizka</w:t>
      </w:r>
      <w:proofErr w:type="spellEnd"/>
      <w:r w:rsidRPr="002E69E9">
        <w:rPr>
          <w:rFonts w:asciiTheme="majorHAnsi" w:hAnsiTheme="majorHAnsi"/>
        </w:rPr>
        <w:t xml:space="preserve"> (2017). For this reason, researchers</w:t>
      </w:r>
      <w:r w:rsidR="005841E2" w:rsidRPr="002E69E9">
        <w:rPr>
          <w:rFonts w:asciiTheme="majorHAnsi" w:hAnsiTheme="majorHAnsi"/>
        </w:rPr>
        <w:t xml:space="preserve"> </w:t>
      </w:r>
      <w:r w:rsidRPr="002E69E9">
        <w:rPr>
          <w:rFonts w:asciiTheme="majorHAnsi" w:hAnsiTheme="majorHAnsi"/>
        </w:rPr>
        <w:t xml:space="preserve">put a lot of emphasis on keen interactions and close relationship with social media for hotels in order to compete in the marketplace. Therefore, although a lot of research has been conducted on the social media and </w:t>
      </w:r>
      <w:proofErr w:type="gramStart"/>
      <w:r w:rsidRPr="002E69E9">
        <w:rPr>
          <w:rFonts w:asciiTheme="majorHAnsi" w:hAnsiTheme="majorHAnsi"/>
        </w:rPr>
        <w:t>customer base</w:t>
      </w:r>
      <w:proofErr w:type="gramEnd"/>
      <w:r w:rsidRPr="002E69E9">
        <w:rPr>
          <w:rFonts w:asciiTheme="majorHAnsi" w:hAnsiTheme="majorHAnsi"/>
        </w:rPr>
        <w:t xml:space="preserve"> a little of them are in the hospitality industry.  Most of the researches have been conducted on the retail sectors and the manufacturing industry as it is more appealing and easy to capture data. That is why this study has been designed in order to conduct research on Marriot Hotel to capture the capabilities of the social media in capturing new customers considering the research gap.  </w:t>
      </w:r>
    </w:p>
    <w:p w:rsidR="00122D1F" w:rsidRPr="002E69E9" w:rsidRDefault="00D0505E">
      <w:pPr>
        <w:pStyle w:val="Heading2"/>
        <w:rPr>
          <w:rFonts w:asciiTheme="majorHAnsi" w:hAnsiTheme="majorHAnsi"/>
          <w:color w:val="000000"/>
        </w:rPr>
      </w:pPr>
      <w:bookmarkStart w:id="4" w:name="_3znysh7" w:colFirst="0" w:colLast="0"/>
      <w:bookmarkEnd w:id="4"/>
      <w:r w:rsidRPr="002E69E9">
        <w:rPr>
          <w:rFonts w:asciiTheme="majorHAnsi" w:hAnsiTheme="majorHAnsi"/>
          <w:color w:val="000000"/>
        </w:rPr>
        <w:t>Research Methodology</w:t>
      </w:r>
    </w:p>
    <w:p w:rsidR="00122D1F" w:rsidRPr="002E69E9" w:rsidRDefault="00D0505E">
      <w:pPr>
        <w:pStyle w:val="Heading2"/>
        <w:rPr>
          <w:rFonts w:asciiTheme="majorHAnsi" w:hAnsiTheme="majorHAnsi"/>
          <w:color w:val="000000"/>
        </w:rPr>
      </w:pPr>
      <w:r w:rsidRPr="002E69E9">
        <w:rPr>
          <w:rFonts w:asciiTheme="majorHAnsi" w:hAnsiTheme="majorHAnsi"/>
          <w:color w:val="000000"/>
        </w:rPr>
        <w:t>Research Strategy</w:t>
      </w:r>
    </w:p>
    <w:p w:rsidR="00122D1F" w:rsidRPr="002E69E9" w:rsidRDefault="00D0505E">
      <w:pPr>
        <w:pStyle w:val="normal0"/>
        <w:rPr>
          <w:rFonts w:asciiTheme="majorHAnsi" w:hAnsiTheme="majorHAnsi"/>
        </w:rPr>
      </w:pPr>
      <w:r w:rsidRPr="002E69E9">
        <w:rPr>
          <w:rFonts w:asciiTheme="majorHAnsi" w:hAnsiTheme="majorHAnsi"/>
        </w:rPr>
        <w:t>Research methodologies are particularly significant for the companies in order to conduct research properly. However, research methodologies can be classified as quantities research and qualitative research (</w:t>
      </w:r>
      <w:proofErr w:type="spellStart"/>
      <w:r w:rsidRPr="002E69E9">
        <w:rPr>
          <w:rFonts w:asciiTheme="majorHAnsi" w:hAnsiTheme="majorHAnsi"/>
        </w:rPr>
        <w:t>Danieli</w:t>
      </w:r>
      <w:proofErr w:type="spellEnd"/>
      <w:r w:rsidRPr="002E69E9">
        <w:rPr>
          <w:rFonts w:asciiTheme="majorHAnsi" w:hAnsiTheme="majorHAnsi"/>
        </w:rPr>
        <w:t xml:space="preserve"> and </w:t>
      </w:r>
      <w:proofErr w:type="spellStart"/>
      <w:r w:rsidRPr="002E69E9">
        <w:rPr>
          <w:rFonts w:asciiTheme="majorHAnsi" w:hAnsiTheme="majorHAnsi"/>
        </w:rPr>
        <w:t>Woodhams</w:t>
      </w:r>
      <w:proofErr w:type="spellEnd"/>
      <w:r w:rsidRPr="002E69E9">
        <w:rPr>
          <w:rFonts w:asciiTheme="majorHAnsi" w:hAnsiTheme="majorHAnsi"/>
        </w:rPr>
        <w:t xml:space="preserve">, </w:t>
      </w:r>
      <w:proofErr w:type="gramStart"/>
      <w:r w:rsidRPr="002E69E9">
        <w:rPr>
          <w:rFonts w:asciiTheme="majorHAnsi" w:hAnsiTheme="majorHAnsi"/>
        </w:rPr>
        <w:t>2015 )</w:t>
      </w:r>
      <w:proofErr w:type="gramEnd"/>
      <w:r w:rsidRPr="002E69E9">
        <w:rPr>
          <w:rFonts w:asciiTheme="majorHAnsi" w:hAnsiTheme="majorHAnsi"/>
        </w:rPr>
        <w:t xml:space="preserve">. Quantitative research uses the number and numerical values in order to establish a relationship between the variables. On the other hand, qualitative research is conducted based on qualitative data. However, in this research both qualitative and quantitative research methodologies are used in order to find out a better result. </w:t>
      </w:r>
    </w:p>
    <w:p w:rsidR="00122D1F" w:rsidRPr="002E69E9" w:rsidRDefault="00D0505E">
      <w:pPr>
        <w:pStyle w:val="Heading2"/>
        <w:rPr>
          <w:rFonts w:asciiTheme="majorHAnsi" w:hAnsiTheme="majorHAnsi"/>
          <w:color w:val="000000"/>
        </w:rPr>
      </w:pPr>
      <w:bookmarkStart w:id="5" w:name="_2et92p0" w:colFirst="0" w:colLast="0"/>
      <w:bookmarkEnd w:id="5"/>
      <w:r w:rsidRPr="002E69E9">
        <w:rPr>
          <w:rFonts w:asciiTheme="majorHAnsi" w:hAnsiTheme="majorHAnsi"/>
          <w:color w:val="000000"/>
        </w:rPr>
        <w:t>Data collection and Sampling Methods</w:t>
      </w:r>
    </w:p>
    <w:p w:rsidR="00122D1F" w:rsidRPr="002E69E9" w:rsidRDefault="00D0505E">
      <w:pPr>
        <w:pStyle w:val="normal0"/>
        <w:rPr>
          <w:rFonts w:asciiTheme="majorHAnsi" w:hAnsiTheme="majorHAnsi"/>
        </w:rPr>
      </w:pPr>
      <w:r w:rsidRPr="002E69E9">
        <w:rPr>
          <w:rFonts w:asciiTheme="majorHAnsi" w:hAnsiTheme="majorHAnsi"/>
        </w:rPr>
        <w:t xml:space="preserve">In order to conduct research to find the impact of social media on capturing new customers in the Marriot Hotel, data should be collected from different sources. However, the research data can be collected from the primary and secondary sources. Primary data sources are those that </w:t>
      </w:r>
      <w:r w:rsidRPr="002E69E9">
        <w:rPr>
          <w:rFonts w:asciiTheme="majorHAnsi" w:hAnsiTheme="majorHAnsi"/>
        </w:rPr>
        <w:lastRenderedPageBreak/>
        <w:t xml:space="preserve">are collected directly from the respondents using a questionnaire and personal interview. On the other hand, secondary data is the data that are collected from any type of published sources such as websites, </w:t>
      </w:r>
      <w:proofErr w:type="gramStart"/>
      <w:r w:rsidRPr="002E69E9">
        <w:rPr>
          <w:rFonts w:asciiTheme="majorHAnsi" w:hAnsiTheme="majorHAnsi"/>
        </w:rPr>
        <w:t>internets</w:t>
      </w:r>
      <w:proofErr w:type="gramEnd"/>
      <w:r w:rsidRPr="002E69E9">
        <w:rPr>
          <w:rFonts w:asciiTheme="majorHAnsi" w:hAnsiTheme="majorHAnsi"/>
        </w:rPr>
        <w:t>, journals and books. According to these data sources, researches can be classified as primary research or secondary research (</w:t>
      </w:r>
      <w:proofErr w:type="spellStart"/>
      <w:r w:rsidRPr="002E69E9">
        <w:rPr>
          <w:rFonts w:asciiTheme="majorHAnsi" w:hAnsiTheme="majorHAnsi"/>
        </w:rPr>
        <w:t>Danieli</w:t>
      </w:r>
      <w:proofErr w:type="spellEnd"/>
      <w:r w:rsidRPr="002E69E9">
        <w:rPr>
          <w:rFonts w:asciiTheme="majorHAnsi" w:hAnsiTheme="majorHAnsi"/>
        </w:rPr>
        <w:t xml:space="preserve"> and </w:t>
      </w:r>
      <w:proofErr w:type="spellStart"/>
      <w:r w:rsidRPr="002E69E9">
        <w:rPr>
          <w:rFonts w:asciiTheme="majorHAnsi" w:hAnsiTheme="majorHAnsi"/>
        </w:rPr>
        <w:t>Woodhams</w:t>
      </w:r>
      <w:proofErr w:type="spellEnd"/>
      <w:r w:rsidRPr="002E69E9">
        <w:rPr>
          <w:rFonts w:asciiTheme="majorHAnsi" w:hAnsiTheme="majorHAnsi"/>
        </w:rPr>
        <w:t>, 2015). However, for the given research data is collected from both primary sources and secondary sources. Primary data has been collected using personal interview questionnaires and management interview. On the other hand, secondary data has been collected from website of the company and annual report. Research data can be collected from the population or sample in which population is the total set of respondents while the sample is the proportion of the total population (</w:t>
      </w:r>
      <w:proofErr w:type="spellStart"/>
      <w:r w:rsidRPr="002E69E9">
        <w:rPr>
          <w:rFonts w:asciiTheme="majorHAnsi" w:hAnsiTheme="majorHAnsi"/>
        </w:rPr>
        <w:t>Alsyed</w:t>
      </w:r>
      <w:proofErr w:type="spellEnd"/>
      <w:r w:rsidRPr="002E69E9">
        <w:rPr>
          <w:rFonts w:asciiTheme="majorHAnsi" w:hAnsiTheme="majorHAnsi"/>
        </w:rPr>
        <w:t xml:space="preserve"> et al., 2016). For this research sampling method is used in order to collect the data. Again a number of sampling methods are used in collecting data. For this research, a random sampling method is used to obtain the intended data. In order to conduct the research data has been collected randomly from 70 respondents from the borders and employees of the Marriot hotel. </w:t>
      </w:r>
    </w:p>
    <w:p w:rsidR="00122D1F" w:rsidRPr="002E69E9" w:rsidRDefault="00D0505E">
      <w:pPr>
        <w:pStyle w:val="Heading2"/>
        <w:rPr>
          <w:rFonts w:asciiTheme="majorHAnsi" w:hAnsiTheme="majorHAnsi"/>
          <w:color w:val="000000"/>
        </w:rPr>
      </w:pPr>
      <w:bookmarkStart w:id="6" w:name="_tyjcwt" w:colFirst="0" w:colLast="0"/>
      <w:bookmarkEnd w:id="6"/>
      <w:r w:rsidRPr="002E69E9">
        <w:rPr>
          <w:rFonts w:asciiTheme="majorHAnsi" w:hAnsiTheme="majorHAnsi"/>
          <w:color w:val="000000"/>
        </w:rPr>
        <w:t>Research Findings</w:t>
      </w:r>
    </w:p>
    <w:p w:rsidR="00122D1F" w:rsidRPr="002E69E9" w:rsidRDefault="00D0505E">
      <w:pPr>
        <w:pStyle w:val="normal0"/>
        <w:rPr>
          <w:rFonts w:asciiTheme="majorHAnsi" w:hAnsiTheme="majorHAnsi"/>
        </w:rPr>
      </w:pPr>
      <w:r w:rsidRPr="002E69E9">
        <w:rPr>
          <w:rFonts w:asciiTheme="majorHAnsi" w:hAnsiTheme="majorHAnsi"/>
        </w:rPr>
        <w:t xml:space="preserve">Social media is driving the business and sales revenue of the Marriot Hotel and it has seen that, the number of boarders using social media is increasing over the time. </w:t>
      </w:r>
    </w:p>
    <w:p w:rsidR="00122D1F" w:rsidRDefault="00D0505E">
      <w:pPr>
        <w:pStyle w:val="normal0"/>
        <w:jc w:val="center"/>
        <w:rPr>
          <w:b/>
        </w:rPr>
      </w:pPr>
      <w:r>
        <w:rPr>
          <w:b/>
          <w:noProof/>
          <w:lang w:val="en-US"/>
        </w:rPr>
        <w:drawing>
          <wp:inline distT="0" distB="0" distL="0" distR="0">
            <wp:extent cx="4394200" cy="231648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4395572" cy="2317203"/>
                    </a:xfrm>
                    <a:prstGeom prst="rect">
                      <a:avLst/>
                    </a:prstGeom>
                    <a:ln/>
                  </pic:spPr>
                </pic:pic>
              </a:graphicData>
            </a:graphic>
          </wp:inline>
        </w:drawing>
      </w:r>
    </w:p>
    <w:p w:rsidR="00122D1F" w:rsidRPr="002E69E9" w:rsidRDefault="00D0505E">
      <w:pPr>
        <w:pStyle w:val="normal0"/>
        <w:jc w:val="center"/>
        <w:rPr>
          <w:rFonts w:asciiTheme="majorHAnsi" w:hAnsiTheme="majorHAnsi"/>
        </w:rPr>
      </w:pPr>
      <w:r w:rsidRPr="002E69E9">
        <w:rPr>
          <w:rFonts w:asciiTheme="majorHAnsi" w:hAnsiTheme="majorHAnsi"/>
        </w:rPr>
        <w:t>Figure: Daily active users of social media by Boarders in Marriot Hotel</w:t>
      </w:r>
    </w:p>
    <w:p w:rsidR="00122D1F" w:rsidRPr="002E69E9" w:rsidRDefault="00D0505E">
      <w:pPr>
        <w:pStyle w:val="normal0"/>
        <w:jc w:val="center"/>
        <w:rPr>
          <w:rFonts w:asciiTheme="majorHAnsi" w:hAnsiTheme="majorHAnsi"/>
        </w:rPr>
      </w:pPr>
      <w:r w:rsidRPr="002E69E9">
        <w:rPr>
          <w:rFonts w:asciiTheme="majorHAnsi" w:hAnsiTheme="majorHAnsi"/>
        </w:rPr>
        <w:t>Source: (Data.marriot.com, 2018)</w:t>
      </w:r>
    </w:p>
    <w:p w:rsidR="00122D1F" w:rsidRDefault="00D0505E">
      <w:pPr>
        <w:pStyle w:val="normal0"/>
      </w:pPr>
      <w:r w:rsidRPr="002E69E9">
        <w:rPr>
          <w:rFonts w:asciiTheme="majorHAnsi" w:hAnsiTheme="majorHAnsi"/>
        </w:rPr>
        <w:lastRenderedPageBreak/>
        <w:t>Howev</w:t>
      </w:r>
      <w:r w:rsidR="005841E2" w:rsidRPr="002E69E9">
        <w:rPr>
          <w:rFonts w:asciiTheme="majorHAnsi" w:hAnsiTheme="majorHAnsi"/>
        </w:rPr>
        <w:t xml:space="preserve">er, among different social media, </w:t>
      </w:r>
      <w:proofErr w:type="spellStart"/>
      <w:r w:rsidR="005841E2" w:rsidRPr="002E69E9">
        <w:rPr>
          <w:rFonts w:asciiTheme="majorHAnsi" w:hAnsiTheme="majorHAnsi"/>
        </w:rPr>
        <w:t>face</w:t>
      </w:r>
      <w:r w:rsidRPr="002E69E9">
        <w:rPr>
          <w:rFonts w:asciiTheme="majorHAnsi" w:hAnsiTheme="majorHAnsi"/>
        </w:rPr>
        <w:t>book</w:t>
      </w:r>
      <w:proofErr w:type="spellEnd"/>
      <w:r w:rsidRPr="002E69E9">
        <w:rPr>
          <w:rFonts w:asciiTheme="majorHAnsi" w:hAnsiTheme="majorHAnsi"/>
        </w:rPr>
        <w:t xml:space="preserve"> is on the top in terms of users boarding in t</w:t>
      </w:r>
      <w:r w:rsidR="00B44E86" w:rsidRPr="002E69E9">
        <w:rPr>
          <w:rFonts w:asciiTheme="majorHAnsi" w:hAnsiTheme="majorHAnsi"/>
        </w:rPr>
        <w:t xml:space="preserve">he hotel and </w:t>
      </w:r>
      <w:proofErr w:type="spellStart"/>
      <w:r w:rsidR="00B44E86" w:rsidRPr="002E69E9">
        <w:rPr>
          <w:rFonts w:asciiTheme="majorHAnsi" w:hAnsiTheme="majorHAnsi"/>
        </w:rPr>
        <w:t>instagram</w:t>
      </w:r>
      <w:proofErr w:type="spellEnd"/>
      <w:r w:rsidR="00B44E86" w:rsidRPr="002E69E9">
        <w:rPr>
          <w:rFonts w:asciiTheme="majorHAnsi" w:hAnsiTheme="majorHAnsi"/>
        </w:rPr>
        <w:t xml:space="preserve"> is on</w:t>
      </w:r>
      <w:r w:rsidRPr="002E69E9">
        <w:rPr>
          <w:rFonts w:asciiTheme="majorHAnsi" w:hAnsiTheme="majorHAnsi"/>
        </w:rPr>
        <w:t xml:space="preserve"> second position. The upward trend of the number of users indicates that it has crucial impact on operation and profitability</w:t>
      </w:r>
      <w:r>
        <w:t xml:space="preserve">.  </w:t>
      </w:r>
    </w:p>
    <w:p w:rsidR="00122D1F" w:rsidRDefault="00122D1F">
      <w:pPr>
        <w:pStyle w:val="normal0"/>
        <w:jc w:val="center"/>
      </w:pPr>
    </w:p>
    <w:p w:rsidR="00122D1F" w:rsidRDefault="00D0505E">
      <w:pPr>
        <w:pStyle w:val="normal0"/>
        <w:jc w:val="center"/>
      </w:pPr>
      <w:r>
        <w:rPr>
          <w:noProof/>
          <w:lang w:val="en-US"/>
        </w:rPr>
        <w:drawing>
          <wp:inline distT="0" distB="0" distL="0" distR="0">
            <wp:extent cx="5115560" cy="2971800"/>
            <wp:effectExtent l="0" t="0" r="0" b="0"/>
            <wp:docPr id="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5115987" cy="2972048"/>
                    </a:xfrm>
                    <a:prstGeom prst="rect">
                      <a:avLst/>
                    </a:prstGeom>
                    <a:ln/>
                  </pic:spPr>
                </pic:pic>
              </a:graphicData>
            </a:graphic>
          </wp:inline>
        </w:drawing>
      </w:r>
    </w:p>
    <w:p w:rsidR="00122D1F" w:rsidRPr="002E69E9" w:rsidRDefault="00D0505E">
      <w:pPr>
        <w:pStyle w:val="normal0"/>
        <w:jc w:val="center"/>
        <w:rPr>
          <w:rFonts w:asciiTheme="majorHAnsi" w:hAnsiTheme="majorHAnsi"/>
        </w:rPr>
      </w:pPr>
      <w:r w:rsidRPr="002E69E9">
        <w:rPr>
          <w:rFonts w:asciiTheme="majorHAnsi" w:hAnsiTheme="majorHAnsi"/>
        </w:rPr>
        <w:t>Figure: How social media drives upward sales revenue for Marriott Hotel</w:t>
      </w:r>
    </w:p>
    <w:p w:rsidR="00122D1F" w:rsidRPr="002E69E9" w:rsidRDefault="00D0505E">
      <w:pPr>
        <w:pStyle w:val="normal0"/>
        <w:jc w:val="center"/>
        <w:rPr>
          <w:rFonts w:asciiTheme="majorHAnsi" w:hAnsiTheme="majorHAnsi"/>
        </w:rPr>
      </w:pPr>
      <w:r w:rsidRPr="002E69E9">
        <w:rPr>
          <w:rFonts w:asciiTheme="majorHAnsi" w:hAnsiTheme="majorHAnsi"/>
        </w:rPr>
        <w:t>Source: (Data.marriott.com, 2018)</w:t>
      </w:r>
    </w:p>
    <w:p w:rsidR="00122D1F" w:rsidRPr="002E69E9" w:rsidRDefault="00D0505E">
      <w:pPr>
        <w:pStyle w:val="normal0"/>
        <w:rPr>
          <w:rFonts w:asciiTheme="majorHAnsi" w:hAnsiTheme="majorHAnsi"/>
        </w:rPr>
      </w:pPr>
      <w:r w:rsidRPr="002E69E9">
        <w:rPr>
          <w:rFonts w:asciiTheme="majorHAnsi" w:hAnsiTheme="majorHAnsi"/>
        </w:rPr>
        <w:t xml:space="preserve">The Marriott Hotel has experienced a positive and sustainable sales growth after implementing social media marketing and digital transformation in </w:t>
      </w:r>
      <w:r w:rsidR="00B44E86" w:rsidRPr="002E69E9">
        <w:rPr>
          <w:rFonts w:asciiTheme="majorHAnsi" w:hAnsiTheme="majorHAnsi"/>
        </w:rPr>
        <w:t>the overall services from 2011. While</w:t>
      </w:r>
      <w:r w:rsidRPr="002E69E9">
        <w:rPr>
          <w:rFonts w:asciiTheme="majorHAnsi" w:hAnsiTheme="majorHAnsi"/>
        </w:rPr>
        <w:t xml:space="preserve"> the sales revenue in 2011 was only $198 million</w:t>
      </w:r>
      <w:proofErr w:type="gramStart"/>
      <w:r w:rsidRPr="002E69E9">
        <w:rPr>
          <w:rFonts w:asciiTheme="majorHAnsi" w:hAnsiTheme="majorHAnsi"/>
        </w:rPr>
        <w:t>;</w:t>
      </w:r>
      <w:proofErr w:type="gramEnd"/>
      <w:r w:rsidRPr="002E69E9">
        <w:rPr>
          <w:rFonts w:asciiTheme="majorHAnsi" w:hAnsiTheme="majorHAnsi"/>
        </w:rPr>
        <w:t xml:space="preserve"> it reaches to $1372 million in 2017. </w:t>
      </w:r>
    </w:p>
    <w:p w:rsidR="00122D1F" w:rsidRPr="002E69E9" w:rsidRDefault="00D0505E">
      <w:pPr>
        <w:pStyle w:val="normal0"/>
        <w:rPr>
          <w:rFonts w:asciiTheme="majorHAnsi" w:hAnsiTheme="majorHAnsi"/>
          <w:b/>
        </w:rPr>
      </w:pPr>
      <w:r w:rsidRPr="002E69E9">
        <w:rPr>
          <w:rFonts w:asciiTheme="majorHAnsi" w:hAnsiTheme="majorHAnsi"/>
          <w:b/>
        </w:rPr>
        <w:t>Gender of the respondents</w:t>
      </w:r>
    </w:p>
    <w:p w:rsidR="00122D1F" w:rsidRPr="002E69E9" w:rsidRDefault="00D0505E">
      <w:pPr>
        <w:pStyle w:val="normal0"/>
        <w:rPr>
          <w:rFonts w:asciiTheme="majorHAnsi" w:hAnsiTheme="majorHAnsi"/>
        </w:rPr>
      </w:pPr>
      <w:r w:rsidRPr="002E69E9">
        <w:rPr>
          <w:rFonts w:asciiTheme="majorHAnsi" w:hAnsiTheme="majorHAnsi"/>
        </w:rPr>
        <w:t>For conducting the proposed research data has been collected randomly from 70 respondents who</w:t>
      </w:r>
      <w:r w:rsidR="00B44E86" w:rsidRPr="002E69E9">
        <w:rPr>
          <w:rFonts w:asciiTheme="majorHAnsi" w:hAnsiTheme="majorHAnsi"/>
        </w:rPr>
        <w:t>m are clients and staff members of</w:t>
      </w:r>
      <w:r w:rsidRPr="002E69E9">
        <w:rPr>
          <w:rFonts w:asciiTheme="majorHAnsi" w:hAnsiTheme="majorHAnsi"/>
        </w:rPr>
        <w:t xml:space="preserve"> the Marri</w:t>
      </w:r>
      <w:r w:rsidR="00B44E86" w:rsidRPr="002E69E9">
        <w:rPr>
          <w:rFonts w:asciiTheme="majorHAnsi" w:hAnsiTheme="majorHAnsi"/>
        </w:rPr>
        <w:t>ot Hotel. Among</w:t>
      </w:r>
      <w:r w:rsidRPr="002E69E9">
        <w:rPr>
          <w:rFonts w:asciiTheme="majorHAnsi" w:hAnsiTheme="majorHAnsi"/>
        </w:rPr>
        <w:t xml:space="preserve"> the </w:t>
      </w:r>
      <w:r w:rsidR="00B44E86" w:rsidRPr="002E69E9">
        <w:rPr>
          <w:rFonts w:asciiTheme="majorHAnsi" w:hAnsiTheme="majorHAnsi"/>
        </w:rPr>
        <w:t>respondents, there were 37 male</w:t>
      </w:r>
      <w:r w:rsidRPr="002E69E9">
        <w:rPr>
          <w:rFonts w:asciiTheme="majorHAnsi" w:hAnsiTheme="majorHAnsi"/>
        </w:rPr>
        <w:t xml:space="preserve"> and 33 female respondents.</w:t>
      </w:r>
    </w:p>
    <w:p w:rsidR="00122D1F" w:rsidRDefault="00122D1F">
      <w:pPr>
        <w:pStyle w:val="normal0"/>
      </w:pPr>
    </w:p>
    <w:p w:rsidR="00122D1F" w:rsidRDefault="00D0505E">
      <w:pPr>
        <w:pStyle w:val="normal0"/>
        <w:jc w:val="center"/>
      </w:pPr>
      <w:r>
        <w:rPr>
          <w:noProof/>
          <w:lang w:val="en-US"/>
        </w:rPr>
        <w:lastRenderedPageBreak/>
        <w:drawing>
          <wp:inline distT="0" distB="0" distL="0" distR="0">
            <wp:extent cx="4572000" cy="27432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4572000" cy="2743200"/>
                    </a:xfrm>
                    <a:prstGeom prst="rect">
                      <a:avLst/>
                    </a:prstGeom>
                    <a:ln/>
                  </pic:spPr>
                </pic:pic>
              </a:graphicData>
            </a:graphic>
          </wp:inline>
        </w:drawing>
      </w:r>
    </w:p>
    <w:p w:rsidR="00122D1F" w:rsidRPr="002E69E9" w:rsidRDefault="00D0505E">
      <w:pPr>
        <w:pStyle w:val="normal0"/>
        <w:jc w:val="center"/>
        <w:rPr>
          <w:rFonts w:asciiTheme="majorHAnsi" w:hAnsiTheme="majorHAnsi"/>
        </w:rPr>
      </w:pPr>
      <w:r w:rsidRPr="002E69E9">
        <w:rPr>
          <w:rFonts w:asciiTheme="majorHAnsi" w:hAnsiTheme="majorHAnsi"/>
        </w:rPr>
        <w:t>Figure: Gender of the respondents</w:t>
      </w:r>
    </w:p>
    <w:p w:rsidR="00122D1F" w:rsidRPr="002E69E9" w:rsidRDefault="00122D1F">
      <w:pPr>
        <w:pStyle w:val="normal0"/>
        <w:rPr>
          <w:rFonts w:asciiTheme="majorHAnsi" w:hAnsiTheme="majorHAnsi"/>
        </w:rPr>
      </w:pPr>
    </w:p>
    <w:p w:rsidR="00122D1F" w:rsidRPr="002E69E9" w:rsidRDefault="00D0505E">
      <w:pPr>
        <w:pStyle w:val="normal0"/>
        <w:rPr>
          <w:rFonts w:asciiTheme="majorHAnsi" w:hAnsiTheme="majorHAnsi"/>
        </w:rPr>
      </w:pPr>
      <w:r w:rsidRPr="002E69E9">
        <w:rPr>
          <w:rFonts w:asciiTheme="majorHAnsi" w:hAnsiTheme="majorHAnsi"/>
        </w:rPr>
        <w:t xml:space="preserve">In terms of percentage, the male respondents consist of 53% while the female respondents consist of 47% of the total respondents. </w:t>
      </w:r>
    </w:p>
    <w:p w:rsidR="004F6C9B" w:rsidRPr="002E69E9" w:rsidRDefault="004F6C9B">
      <w:pPr>
        <w:pStyle w:val="normal0"/>
        <w:rPr>
          <w:rFonts w:asciiTheme="majorHAnsi" w:hAnsiTheme="majorHAnsi"/>
        </w:rPr>
      </w:pPr>
    </w:p>
    <w:p w:rsidR="00122D1F" w:rsidRPr="002E69E9" w:rsidRDefault="00D0505E">
      <w:pPr>
        <w:pStyle w:val="normal0"/>
        <w:rPr>
          <w:rFonts w:asciiTheme="majorHAnsi" w:hAnsiTheme="majorHAnsi"/>
          <w:b/>
        </w:rPr>
      </w:pPr>
      <w:r w:rsidRPr="002E69E9">
        <w:rPr>
          <w:rFonts w:asciiTheme="majorHAnsi" w:hAnsiTheme="majorHAnsi"/>
          <w:b/>
        </w:rPr>
        <w:t>Do you use social media?</w:t>
      </w:r>
    </w:p>
    <w:p w:rsidR="00122D1F" w:rsidRPr="002E69E9" w:rsidRDefault="00D0505E">
      <w:pPr>
        <w:pStyle w:val="normal0"/>
        <w:rPr>
          <w:rFonts w:asciiTheme="majorHAnsi" w:hAnsiTheme="majorHAnsi"/>
        </w:rPr>
      </w:pPr>
      <w:r w:rsidRPr="002E69E9">
        <w:rPr>
          <w:rFonts w:asciiTheme="majorHAnsi" w:hAnsiTheme="majorHAnsi"/>
        </w:rPr>
        <w:t xml:space="preserve">The first question asked the respondents regarding their social media </w:t>
      </w:r>
      <w:r w:rsidR="00B44E86" w:rsidRPr="002E69E9">
        <w:rPr>
          <w:rFonts w:asciiTheme="majorHAnsi" w:hAnsiTheme="majorHAnsi"/>
        </w:rPr>
        <w:t>engagement, which was whether they use social media,</w:t>
      </w:r>
      <w:r w:rsidRPr="002E69E9">
        <w:rPr>
          <w:rFonts w:asciiTheme="majorHAnsi" w:hAnsiTheme="majorHAnsi"/>
        </w:rPr>
        <w:t xml:space="preserve"> or not. Among the 70 respondents, around 67% respondents replied that they use social media.</w:t>
      </w:r>
    </w:p>
    <w:p w:rsidR="00122D1F" w:rsidRDefault="00122D1F">
      <w:pPr>
        <w:pStyle w:val="normal0"/>
      </w:pPr>
    </w:p>
    <w:tbl>
      <w:tblPr>
        <w:tblW w:w="6960" w:type="dxa"/>
        <w:jc w:val="center"/>
        <w:tblInd w:w="93" w:type="dxa"/>
        <w:tblLook w:val="04A0" w:firstRow="1" w:lastRow="0" w:firstColumn="1" w:lastColumn="0" w:noHBand="0" w:noVBand="1"/>
      </w:tblPr>
      <w:tblGrid>
        <w:gridCol w:w="3280"/>
        <w:gridCol w:w="1760"/>
        <w:gridCol w:w="1920"/>
      </w:tblGrid>
      <w:tr w:rsidR="00E21FB3" w:rsidRPr="00E21FB3" w:rsidTr="004F6C9B">
        <w:trPr>
          <w:trHeight w:val="360"/>
          <w:jc w:val="center"/>
        </w:trPr>
        <w:tc>
          <w:tcPr>
            <w:tcW w:w="328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E21FB3" w:rsidRPr="00E21FB3" w:rsidRDefault="00E21FB3" w:rsidP="00E21FB3">
            <w:pPr>
              <w:spacing w:after="0" w:line="240" w:lineRule="auto"/>
              <w:jc w:val="left"/>
              <w:rPr>
                <w:rFonts w:ascii="Calibri" w:hAnsi="Calibri"/>
                <w:color w:val="000000"/>
                <w:sz w:val="28"/>
                <w:szCs w:val="28"/>
              </w:rPr>
            </w:pPr>
            <w:r w:rsidRPr="00E21FB3">
              <w:rPr>
                <w:rFonts w:ascii="Calibri" w:hAnsi="Calibri"/>
                <w:color w:val="000000"/>
                <w:sz w:val="28"/>
                <w:szCs w:val="28"/>
              </w:rPr>
              <w:t> </w:t>
            </w:r>
          </w:p>
        </w:tc>
        <w:tc>
          <w:tcPr>
            <w:tcW w:w="1760" w:type="dxa"/>
            <w:tcBorders>
              <w:top w:val="single" w:sz="8" w:space="0" w:color="auto"/>
              <w:left w:val="nil"/>
              <w:bottom w:val="single" w:sz="4" w:space="0" w:color="auto"/>
              <w:right w:val="single" w:sz="4" w:space="0" w:color="auto"/>
            </w:tcBorders>
            <w:shd w:val="clear" w:color="auto" w:fill="auto"/>
            <w:noWrap/>
            <w:vAlign w:val="bottom"/>
            <w:hideMark/>
          </w:tcPr>
          <w:p w:rsidR="00E21FB3" w:rsidRPr="004F6C9B" w:rsidRDefault="00E21FB3" w:rsidP="00E21FB3">
            <w:pPr>
              <w:spacing w:after="0" w:line="240" w:lineRule="auto"/>
              <w:jc w:val="left"/>
              <w:rPr>
                <w:rFonts w:ascii="Calibri" w:hAnsi="Calibri"/>
                <w:b/>
                <w:color w:val="000000"/>
                <w:sz w:val="28"/>
                <w:szCs w:val="28"/>
              </w:rPr>
            </w:pPr>
            <w:r w:rsidRPr="004F6C9B">
              <w:rPr>
                <w:rFonts w:ascii="Calibri" w:hAnsi="Calibri"/>
                <w:b/>
                <w:color w:val="000000"/>
                <w:sz w:val="28"/>
                <w:szCs w:val="28"/>
              </w:rPr>
              <w:t>Frequency</w:t>
            </w:r>
          </w:p>
        </w:tc>
        <w:tc>
          <w:tcPr>
            <w:tcW w:w="1920" w:type="dxa"/>
            <w:tcBorders>
              <w:top w:val="single" w:sz="8" w:space="0" w:color="auto"/>
              <w:left w:val="nil"/>
              <w:bottom w:val="single" w:sz="4" w:space="0" w:color="auto"/>
              <w:right w:val="single" w:sz="8" w:space="0" w:color="auto"/>
            </w:tcBorders>
            <w:shd w:val="clear" w:color="auto" w:fill="auto"/>
            <w:noWrap/>
            <w:vAlign w:val="bottom"/>
            <w:hideMark/>
          </w:tcPr>
          <w:p w:rsidR="00E21FB3" w:rsidRPr="004F6C9B" w:rsidRDefault="004F6C9B" w:rsidP="00E21FB3">
            <w:pPr>
              <w:spacing w:after="0" w:line="240" w:lineRule="auto"/>
              <w:jc w:val="left"/>
              <w:rPr>
                <w:rFonts w:ascii="Calibri" w:hAnsi="Calibri"/>
                <w:b/>
                <w:color w:val="000000"/>
                <w:sz w:val="28"/>
                <w:szCs w:val="28"/>
              </w:rPr>
            </w:pPr>
            <w:r w:rsidRPr="004F6C9B">
              <w:rPr>
                <w:rFonts w:ascii="Calibri" w:hAnsi="Calibri"/>
                <w:b/>
                <w:color w:val="000000"/>
                <w:sz w:val="28"/>
                <w:szCs w:val="28"/>
              </w:rPr>
              <w:t>%</w:t>
            </w:r>
          </w:p>
        </w:tc>
      </w:tr>
      <w:tr w:rsidR="00E21FB3" w:rsidRPr="00E21FB3" w:rsidTr="004F6C9B">
        <w:trPr>
          <w:trHeight w:val="360"/>
          <w:jc w:val="center"/>
        </w:trPr>
        <w:tc>
          <w:tcPr>
            <w:tcW w:w="3280" w:type="dxa"/>
            <w:tcBorders>
              <w:top w:val="nil"/>
              <w:left w:val="single" w:sz="8" w:space="0" w:color="auto"/>
              <w:bottom w:val="nil"/>
              <w:right w:val="single" w:sz="4" w:space="0" w:color="auto"/>
            </w:tcBorders>
            <w:shd w:val="clear" w:color="auto" w:fill="auto"/>
            <w:noWrap/>
            <w:vAlign w:val="bottom"/>
            <w:hideMark/>
          </w:tcPr>
          <w:p w:rsidR="00E21FB3" w:rsidRPr="00E21FB3" w:rsidRDefault="00E21FB3" w:rsidP="00E21FB3">
            <w:pPr>
              <w:spacing w:after="0" w:line="240" w:lineRule="auto"/>
              <w:jc w:val="left"/>
              <w:rPr>
                <w:rFonts w:ascii="Calibri" w:hAnsi="Calibri"/>
                <w:color w:val="000000"/>
                <w:sz w:val="28"/>
                <w:szCs w:val="28"/>
              </w:rPr>
            </w:pPr>
            <w:r w:rsidRPr="00E21FB3">
              <w:rPr>
                <w:rFonts w:ascii="Calibri" w:hAnsi="Calibri"/>
                <w:color w:val="000000"/>
                <w:sz w:val="28"/>
                <w:szCs w:val="28"/>
              </w:rPr>
              <w:t>Yes</w:t>
            </w:r>
          </w:p>
        </w:tc>
        <w:tc>
          <w:tcPr>
            <w:tcW w:w="1760" w:type="dxa"/>
            <w:tcBorders>
              <w:top w:val="nil"/>
              <w:left w:val="nil"/>
              <w:bottom w:val="nil"/>
              <w:right w:val="single" w:sz="4" w:space="0" w:color="auto"/>
            </w:tcBorders>
            <w:shd w:val="clear" w:color="auto" w:fill="auto"/>
            <w:noWrap/>
            <w:vAlign w:val="bottom"/>
            <w:hideMark/>
          </w:tcPr>
          <w:p w:rsidR="00E21FB3" w:rsidRPr="00E21FB3" w:rsidRDefault="00E21FB3" w:rsidP="00E21FB3">
            <w:pPr>
              <w:spacing w:after="0" w:line="240" w:lineRule="auto"/>
              <w:jc w:val="left"/>
              <w:rPr>
                <w:rFonts w:ascii="Calibri" w:hAnsi="Calibri"/>
                <w:color w:val="000000"/>
                <w:sz w:val="28"/>
                <w:szCs w:val="28"/>
              </w:rPr>
            </w:pPr>
            <w:r w:rsidRPr="00E21FB3">
              <w:rPr>
                <w:rFonts w:ascii="Calibri" w:hAnsi="Calibri"/>
                <w:color w:val="000000"/>
                <w:sz w:val="28"/>
                <w:szCs w:val="28"/>
              </w:rPr>
              <w:t> </w:t>
            </w:r>
            <w:r w:rsidR="004F6C9B">
              <w:rPr>
                <w:rFonts w:ascii="Calibri" w:hAnsi="Calibri"/>
                <w:color w:val="000000"/>
                <w:sz w:val="28"/>
                <w:szCs w:val="28"/>
              </w:rPr>
              <w:t>47</w:t>
            </w:r>
          </w:p>
        </w:tc>
        <w:tc>
          <w:tcPr>
            <w:tcW w:w="1920" w:type="dxa"/>
            <w:tcBorders>
              <w:top w:val="nil"/>
              <w:left w:val="nil"/>
              <w:bottom w:val="nil"/>
              <w:right w:val="single" w:sz="8" w:space="0" w:color="auto"/>
            </w:tcBorders>
            <w:shd w:val="clear" w:color="auto" w:fill="auto"/>
            <w:noWrap/>
            <w:vAlign w:val="bottom"/>
            <w:hideMark/>
          </w:tcPr>
          <w:p w:rsidR="00E21FB3" w:rsidRPr="00E21FB3" w:rsidRDefault="00E21FB3" w:rsidP="00E21FB3">
            <w:pPr>
              <w:spacing w:after="0" w:line="240" w:lineRule="auto"/>
              <w:jc w:val="left"/>
              <w:rPr>
                <w:rFonts w:ascii="Calibri" w:hAnsi="Calibri"/>
                <w:color w:val="000000"/>
                <w:sz w:val="28"/>
                <w:szCs w:val="28"/>
              </w:rPr>
            </w:pPr>
            <w:r w:rsidRPr="00E21FB3">
              <w:rPr>
                <w:rFonts w:ascii="Calibri" w:hAnsi="Calibri"/>
                <w:color w:val="000000"/>
                <w:sz w:val="28"/>
                <w:szCs w:val="28"/>
              </w:rPr>
              <w:t> </w:t>
            </w:r>
            <w:r w:rsidR="004F6C9B">
              <w:rPr>
                <w:rFonts w:ascii="Calibri" w:hAnsi="Calibri"/>
                <w:color w:val="000000"/>
                <w:sz w:val="28"/>
                <w:szCs w:val="28"/>
              </w:rPr>
              <w:t>67.14</w:t>
            </w:r>
          </w:p>
        </w:tc>
      </w:tr>
      <w:tr w:rsidR="00E21FB3" w:rsidRPr="00E21FB3" w:rsidTr="004F6C9B">
        <w:trPr>
          <w:trHeight w:val="360"/>
          <w:jc w:val="center"/>
        </w:trPr>
        <w:tc>
          <w:tcPr>
            <w:tcW w:w="328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E21FB3" w:rsidRPr="00E21FB3" w:rsidRDefault="00E21FB3" w:rsidP="00E21FB3">
            <w:pPr>
              <w:spacing w:after="0" w:line="240" w:lineRule="auto"/>
              <w:jc w:val="left"/>
              <w:rPr>
                <w:rFonts w:ascii="Calibri" w:hAnsi="Calibri"/>
                <w:color w:val="000000"/>
                <w:sz w:val="28"/>
                <w:szCs w:val="28"/>
              </w:rPr>
            </w:pPr>
            <w:r w:rsidRPr="00E21FB3">
              <w:rPr>
                <w:rFonts w:ascii="Calibri" w:hAnsi="Calibri"/>
                <w:color w:val="000000"/>
                <w:sz w:val="28"/>
                <w:szCs w:val="28"/>
              </w:rPr>
              <w:t>No</w:t>
            </w:r>
          </w:p>
        </w:tc>
        <w:tc>
          <w:tcPr>
            <w:tcW w:w="1760" w:type="dxa"/>
            <w:tcBorders>
              <w:top w:val="single" w:sz="4" w:space="0" w:color="auto"/>
              <w:left w:val="nil"/>
              <w:bottom w:val="single" w:sz="4" w:space="0" w:color="auto"/>
              <w:right w:val="single" w:sz="4" w:space="0" w:color="auto"/>
            </w:tcBorders>
            <w:shd w:val="clear" w:color="auto" w:fill="auto"/>
            <w:noWrap/>
            <w:vAlign w:val="bottom"/>
            <w:hideMark/>
          </w:tcPr>
          <w:p w:rsidR="00E21FB3" w:rsidRPr="00E21FB3" w:rsidRDefault="00E21FB3" w:rsidP="00E21FB3">
            <w:pPr>
              <w:spacing w:after="0" w:line="240" w:lineRule="auto"/>
              <w:jc w:val="left"/>
              <w:rPr>
                <w:rFonts w:ascii="Calibri" w:hAnsi="Calibri"/>
                <w:color w:val="000000"/>
                <w:sz w:val="28"/>
                <w:szCs w:val="28"/>
              </w:rPr>
            </w:pPr>
            <w:r w:rsidRPr="00E21FB3">
              <w:rPr>
                <w:rFonts w:ascii="Calibri" w:hAnsi="Calibri"/>
                <w:color w:val="000000"/>
                <w:sz w:val="28"/>
                <w:szCs w:val="28"/>
              </w:rPr>
              <w:t> </w:t>
            </w:r>
            <w:r w:rsidR="004F6C9B">
              <w:rPr>
                <w:rFonts w:ascii="Calibri" w:hAnsi="Calibri"/>
                <w:color w:val="000000"/>
                <w:sz w:val="28"/>
                <w:szCs w:val="28"/>
              </w:rPr>
              <w:t>23</w:t>
            </w:r>
          </w:p>
        </w:tc>
        <w:tc>
          <w:tcPr>
            <w:tcW w:w="1920" w:type="dxa"/>
            <w:tcBorders>
              <w:top w:val="single" w:sz="4" w:space="0" w:color="auto"/>
              <w:left w:val="nil"/>
              <w:bottom w:val="single" w:sz="4" w:space="0" w:color="auto"/>
              <w:right w:val="single" w:sz="8" w:space="0" w:color="auto"/>
            </w:tcBorders>
            <w:shd w:val="clear" w:color="auto" w:fill="auto"/>
            <w:noWrap/>
            <w:vAlign w:val="bottom"/>
            <w:hideMark/>
          </w:tcPr>
          <w:p w:rsidR="00E21FB3" w:rsidRPr="00E21FB3" w:rsidRDefault="00E21FB3" w:rsidP="00E21FB3">
            <w:pPr>
              <w:spacing w:after="0" w:line="240" w:lineRule="auto"/>
              <w:jc w:val="left"/>
              <w:rPr>
                <w:rFonts w:ascii="Calibri" w:hAnsi="Calibri"/>
                <w:color w:val="000000"/>
                <w:sz w:val="28"/>
                <w:szCs w:val="28"/>
              </w:rPr>
            </w:pPr>
            <w:r w:rsidRPr="00E21FB3">
              <w:rPr>
                <w:rFonts w:ascii="Calibri" w:hAnsi="Calibri"/>
                <w:color w:val="000000"/>
                <w:sz w:val="28"/>
                <w:szCs w:val="28"/>
              </w:rPr>
              <w:t> </w:t>
            </w:r>
            <w:r w:rsidR="004F6C9B">
              <w:rPr>
                <w:rFonts w:ascii="Calibri" w:hAnsi="Calibri"/>
                <w:color w:val="000000"/>
                <w:sz w:val="28"/>
                <w:szCs w:val="28"/>
              </w:rPr>
              <w:t>32.86</w:t>
            </w:r>
          </w:p>
        </w:tc>
      </w:tr>
      <w:tr w:rsidR="00E21FB3" w:rsidRPr="00E21FB3" w:rsidTr="004F6C9B">
        <w:trPr>
          <w:trHeight w:val="380"/>
          <w:jc w:val="center"/>
        </w:trPr>
        <w:tc>
          <w:tcPr>
            <w:tcW w:w="3280" w:type="dxa"/>
            <w:tcBorders>
              <w:top w:val="nil"/>
              <w:left w:val="single" w:sz="8" w:space="0" w:color="auto"/>
              <w:bottom w:val="single" w:sz="8" w:space="0" w:color="auto"/>
              <w:right w:val="single" w:sz="4" w:space="0" w:color="auto"/>
            </w:tcBorders>
            <w:shd w:val="clear" w:color="auto" w:fill="auto"/>
            <w:noWrap/>
            <w:vAlign w:val="bottom"/>
            <w:hideMark/>
          </w:tcPr>
          <w:p w:rsidR="00E21FB3" w:rsidRPr="004F6C9B" w:rsidRDefault="00E21FB3" w:rsidP="00E21FB3">
            <w:pPr>
              <w:spacing w:after="0" w:line="240" w:lineRule="auto"/>
              <w:jc w:val="left"/>
              <w:rPr>
                <w:rFonts w:ascii="Calibri" w:hAnsi="Calibri"/>
                <w:b/>
                <w:color w:val="000000"/>
                <w:sz w:val="28"/>
                <w:szCs w:val="28"/>
              </w:rPr>
            </w:pPr>
            <w:r w:rsidRPr="004F6C9B">
              <w:rPr>
                <w:rFonts w:ascii="Calibri" w:hAnsi="Calibri"/>
                <w:b/>
                <w:color w:val="000000"/>
                <w:sz w:val="28"/>
                <w:szCs w:val="28"/>
              </w:rPr>
              <w:t>Total</w:t>
            </w:r>
          </w:p>
        </w:tc>
        <w:tc>
          <w:tcPr>
            <w:tcW w:w="1760" w:type="dxa"/>
            <w:tcBorders>
              <w:top w:val="nil"/>
              <w:left w:val="nil"/>
              <w:bottom w:val="single" w:sz="8" w:space="0" w:color="auto"/>
              <w:right w:val="single" w:sz="4" w:space="0" w:color="auto"/>
            </w:tcBorders>
            <w:shd w:val="clear" w:color="auto" w:fill="auto"/>
            <w:noWrap/>
            <w:vAlign w:val="bottom"/>
            <w:hideMark/>
          </w:tcPr>
          <w:p w:rsidR="00E21FB3" w:rsidRPr="00E21FB3" w:rsidRDefault="00E21FB3" w:rsidP="00E21FB3">
            <w:pPr>
              <w:spacing w:after="0" w:line="240" w:lineRule="auto"/>
              <w:jc w:val="left"/>
              <w:rPr>
                <w:rFonts w:ascii="Calibri" w:hAnsi="Calibri"/>
                <w:color w:val="000000"/>
                <w:sz w:val="28"/>
                <w:szCs w:val="28"/>
              </w:rPr>
            </w:pPr>
            <w:r w:rsidRPr="00E21FB3">
              <w:rPr>
                <w:rFonts w:ascii="Calibri" w:hAnsi="Calibri"/>
                <w:color w:val="000000"/>
                <w:sz w:val="28"/>
                <w:szCs w:val="28"/>
              </w:rPr>
              <w:t> </w:t>
            </w:r>
            <w:r w:rsidR="004F6C9B">
              <w:rPr>
                <w:rFonts w:ascii="Calibri" w:hAnsi="Calibri"/>
                <w:color w:val="000000"/>
                <w:sz w:val="28"/>
                <w:szCs w:val="28"/>
              </w:rPr>
              <w:t>70</w:t>
            </w:r>
          </w:p>
        </w:tc>
        <w:tc>
          <w:tcPr>
            <w:tcW w:w="1920" w:type="dxa"/>
            <w:tcBorders>
              <w:top w:val="nil"/>
              <w:left w:val="nil"/>
              <w:bottom w:val="single" w:sz="8" w:space="0" w:color="auto"/>
              <w:right w:val="single" w:sz="8" w:space="0" w:color="auto"/>
            </w:tcBorders>
            <w:shd w:val="clear" w:color="auto" w:fill="auto"/>
            <w:noWrap/>
            <w:vAlign w:val="bottom"/>
            <w:hideMark/>
          </w:tcPr>
          <w:p w:rsidR="00E21FB3" w:rsidRPr="00E21FB3" w:rsidRDefault="00E21FB3" w:rsidP="00E21FB3">
            <w:pPr>
              <w:spacing w:after="0" w:line="240" w:lineRule="auto"/>
              <w:jc w:val="left"/>
              <w:rPr>
                <w:rFonts w:ascii="Calibri" w:hAnsi="Calibri"/>
                <w:color w:val="000000"/>
                <w:sz w:val="28"/>
                <w:szCs w:val="28"/>
              </w:rPr>
            </w:pPr>
            <w:r w:rsidRPr="00E21FB3">
              <w:rPr>
                <w:rFonts w:ascii="Calibri" w:hAnsi="Calibri"/>
                <w:color w:val="000000"/>
                <w:sz w:val="28"/>
                <w:szCs w:val="28"/>
              </w:rPr>
              <w:t> </w:t>
            </w:r>
            <w:r w:rsidR="004F6C9B">
              <w:rPr>
                <w:rFonts w:ascii="Calibri" w:hAnsi="Calibri"/>
                <w:color w:val="000000"/>
                <w:sz w:val="28"/>
                <w:szCs w:val="28"/>
              </w:rPr>
              <w:t>100.00</w:t>
            </w:r>
          </w:p>
        </w:tc>
      </w:tr>
    </w:tbl>
    <w:p w:rsidR="00E21FB3" w:rsidRDefault="00E21FB3">
      <w:pPr>
        <w:pStyle w:val="normal0"/>
        <w:jc w:val="center"/>
      </w:pPr>
    </w:p>
    <w:p w:rsidR="00196A8F" w:rsidRPr="002E69E9" w:rsidRDefault="00D0505E" w:rsidP="002E69E9">
      <w:pPr>
        <w:pStyle w:val="normal0"/>
        <w:jc w:val="center"/>
        <w:rPr>
          <w:rFonts w:asciiTheme="majorHAnsi" w:hAnsiTheme="majorHAnsi"/>
        </w:rPr>
      </w:pPr>
      <w:r w:rsidRPr="002E69E9">
        <w:rPr>
          <w:rFonts w:asciiTheme="majorHAnsi" w:hAnsiTheme="majorHAnsi"/>
        </w:rPr>
        <w:t xml:space="preserve">Table: Do they use social </w:t>
      </w:r>
      <w:r w:rsidR="00196A8F" w:rsidRPr="002E69E9">
        <w:rPr>
          <w:rFonts w:asciiTheme="majorHAnsi" w:hAnsiTheme="majorHAnsi"/>
        </w:rPr>
        <w:t>media?</w:t>
      </w:r>
    </w:p>
    <w:p w:rsidR="00122D1F" w:rsidRDefault="00D0505E">
      <w:pPr>
        <w:pStyle w:val="normal0"/>
        <w:jc w:val="center"/>
      </w:pPr>
      <w:r>
        <w:rPr>
          <w:noProof/>
          <w:lang w:val="en-US"/>
        </w:rPr>
        <w:lastRenderedPageBreak/>
        <w:drawing>
          <wp:inline distT="0" distB="0" distL="0" distR="0">
            <wp:extent cx="4362450" cy="1781175"/>
            <wp:effectExtent l="0" t="0" r="0" b="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4362450" cy="1781175"/>
                    </a:xfrm>
                    <a:prstGeom prst="rect">
                      <a:avLst/>
                    </a:prstGeom>
                    <a:ln/>
                  </pic:spPr>
                </pic:pic>
              </a:graphicData>
            </a:graphic>
          </wp:inline>
        </w:drawing>
      </w:r>
    </w:p>
    <w:p w:rsidR="00122D1F" w:rsidRPr="002E69E9" w:rsidRDefault="00D0505E">
      <w:pPr>
        <w:pStyle w:val="normal0"/>
        <w:jc w:val="center"/>
        <w:rPr>
          <w:rFonts w:asciiTheme="majorHAnsi" w:hAnsiTheme="majorHAnsi"/>
        </w:rPr>
      </w:pPr>
      <w:r w:rsidRPr="002E69E9">
        <w:rPr>
          <w:rFonts w:asciiTheme="majorHAnsi" w:hAnsiTheme="majorHAnsi"/>
        </w:rPr>
        <w:t>Figure: whether they use social media</w:t>
      </w:r>
    </w:p>
    <w:p w:rsidR="00122D1F" w:rsidRDefault="00D0505E">
      <w:pPr>
        <w:pStyle w:val="normal0"/>
        <w:rPr>
          <w:rFonts w:asciiTheme="majorHAnsi" w:hAnsiTheme="majorHAnsi"/>
        </w:rPr>
      </w:pPr>
      <w:r w:rsidRPr="002E69E9">
        <w:rPr>
          <w:rFonts w:asciiTheme="majorHAnsi" w:hAnsiTheme="majorHAnsi"/>
        </w:rPr>
        <w:t xml:space="preserve">Another 33% of respondents replied that they don’t have social media engagement. This gives us the insight that a maximum number of people nowadays are engaged in one or more social media. That is why because it is shaping the lifestyle and making it easy. </w:t>
      </w:r>
    </w:p>
    <w:p w:rsidR="002E69E9" w:rsidRPr="002E69E9" w:rsidRDefault="002E69E9">
      <w:pPr>
        <w:pStyle w:val="normal0"/>
        <w:rPr>
          <w:rFonts w:asciiTheme="majorHAnsi" w:hAnsiTheme="majorHAnsi"/>
        </w:rPr>
      </w:pPr>
    </w:p>
    <w:p w:rsidR="00122D1F" w:rsidRPr="002E69E9" w:rsidRDefault="003D3F79">
      <w:pPr>
        <w:pStyle w:val="normal0"/>
        <w:rPr>
          <w:rFonts w:asciiTheme="majorHAnsi" w:hAnsiTheme="majorHAnsi"/>
          <w:b/>
        </w:rPr>
      </w:pPr>
      <w:r w:rsidRPr="002E69E9">
        <w:rPr>
          <w:rFonts w:asciiTheme="majorHAnsi" w:hAnsiTheme="majorHAnsi"/>
          <w:b/>
        </w:rPr>
        <w:t>Has</w:t>
      </w:r>
      <w:r w:rsidR="00D0505E" w:rsidRPr="002E69E9">
        <w:rPr>
          <w:rFonts w:asciiTheme="majorHAnsi" w:hAnsiTheme="majorHAnsi"/>
          <w:b/>
        </w:rPr>
        <w:t xml:space="preserve"> social media influenced you to cho</w:t>
      </w:r>
      <w:r w:rsidRPr="002E69E9">
        <w:rPr>
          <w:rFonts w:asciiTheme="majorHAnsi" w:hAnsiTheme="majorHAnsi"/>
          <w:b/>
        </w:rPr>
        <w:t>o</w:t>
      </w:r>
      <w:r w:rsidR="00D0505E" w:rsidRPr="002E69E9">
        <w:rPr>
          <w:rFonts w:asciiTheme="majorHAnsi" w:hAnsiTheme="majorHAnsi"/>
          <w:b/>
        </w:rPr>
        <w:t>se Marriot for the first time?</w:t>
      </w:r>
    </w:p>
    <w:p w:rsidR="00122D1F" w:rsidRPr="002E69E9" w:rsidRDefault="00D0505E" w:rsidP="00351812">
      <w:pPr>
        <w:pStyle w:val="normal0"/>
        <w:rPr>
          <w:rFonts w:asciiTheme="majorHAnsi" w:hAnsiTheme="majorHAnsi"/>
        </w:rPr>
      </w:pPr>
      <w:r w:rsidRPr="002E69E9">
        <w:rPr>
          <w:rFonts w:asciiTheme="majorHAnsi" w:hAnsiTheme="majorHAnsi"/>
        </w:rPr>
        <w:t>The nest question asked the respondents of the Marriot Hotel if social media influences them to cho</w:t>
      </w:r>
      <w:r w:rsidR="003D3F79" w:rsidRPr="002E69E9">
        <w:rPr>
          <w:rFonts w:asciiTheme="majorHAnsi" w:hAnsiTheme="majorHAnsi"/>
        </w:rPr>
        <w:t>o</w:t>
      </w:r>
      <w:r w:rsidRPr="002E69E9">
        <w:rPr>
          <w:rFonts w:asciiTheme="majorHAnsi" w:hAnsiTheme="majorHAnsi"/>
        </w:rPr>
        <w:t xml:space="preserve">se the Hotel for the first time. </w:t>
      </w:r>
      <w:r w:rsidR="003D3F79" w:rsidRPr="002E69E9">
        <w:rPr>
          <w:rFonts w:asciiTheme="majorHAnsi" w:hAnsiTheme="majorHAnsi"/>
        </w:rPr>
        <w:t>In</w:t>
      </w:r>
      <w:r w:rsidRPr="002E69E9">
        <w:rPr>
          <w:rFonts w:asciiTheme="majorHAnsi" w:hAnsiTheme="majorHAnsi"/>
        </w:rPr>
        <w:t xml:space="preserve"> this question, around 36% of respondents replied strongly </w:t>
      </w:r>
      <w:r w:rsidR="003D3F79" w:rsidRPr="002E69E9">
        <w:rPr>
          <w:rFonts w:asciiTheme="majorHAnsi" w:hAnsiTheme="majorHAnsi"/>
        </w:rPr>
        <w:t>that they</w:t>
      </w:r>
      <w:r w:rsidRPr="002E69E9">
        <w:rPr>
          <w:rFonts w:asciiTheme="majorHAnsi" w:hAnsiTheme="majorHAnsi"/>
        </w:rPr>
        <w:t xml:space="preserve"> were influenced by</w:t>
      </w:r>
      <w:r w:rsidR="00E21FB3" w:rsidRPr="002E69E9">
        <w:rPr>
          <w:rFonts w:asciiTheme="majorHAnsi" w:hAnsiTheme="majorHAnsi"/>
        </w:rPr>
        <w:t xml:space="preserve"> social media when they visited</w:t>
      </w:r>
      <w:r w:rsidRPr="002E69E9">
        <w:rPr>
          <w:rFonts w:asciiTheme="majorHAnsi" w:hAnsiTheme="majorHAnsi"/>
        </w:rPr>
        <w:t xml:space="preserve"> the hotel for the first time. </w:t>
      </w:r>
      <w:r w:rsidR="003D3F79" w:rsidRPr="002E69E9">
        <w:rPr>
          <w:rFonts w:asciiTheme="majorHAnsi" w:hAnsiTheme="majorHAnsi"/>
        </w:rPr>
        <w:t>Another</w:t>
      </w:r>
      <w:r w:rsidRPr="002E69E9">
        <w:rPr>
          <w:rFonts w:asciiTheme="majorHAnsi" w:hAnsiTheme="majorHAnsi"/>
        </w:rPr>
        <w:t xml:space="preserve"> 49% agrees with the question while only 7% remained neutral. </w:t>
      </w:r>
    </w:p>
    <w:p w:rsidR="00122D1F" w:rsidRDefault="00122D1F">
      <w:pPr>
        <w:pStyle w:val="normal0"/>
      </w:pPr>
    </w:p>
    <w:p w:rsidR="00122D1F" w:rsidRDefault="00D0505E">
      <w:pPr>
        <w:pStyle w:val="normal0"/>
        <w:jc w:val="center"/>
      </w:pPr>
      <w:r>
        <w:rPr>
          <w:noProof/>
          <w:lang w:val="en-US"/>
        </w:rPr>
        <w:drawing>
          <wp:inline distT="0" distB="0" distL="0" distR="0">
            <wp:extent cx="5476240" cy="1960880"/>
            <wp:effectExtent l="0" t="0" r="10160" b="0"/>
            <wp:docPr id="1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5476240" cy="1960880"/>
                    </a:xfrm>
                    <a:prstGeom prst="rect">
                      <a:avLst/>
                    </a:prstGeom>
                    <a:ln/>
                  </pic:spPr>
                </pic:pic>
              </a:graphicData>
            </a:graphic>
          </wp:inline>
        </w:drawing>
      </w:r>
    </w:p>
    <w:p w:rsidR="00122D1F" w:rsidRPr="002E69E9" w:rsidRDefault="00351812">
      <w:pPr>
        <w:pStyle w:val="normal0"/>
        <w:jc w:val="center"/>
        <w:rPr>
          <w:rFonts w:asciiTheme="majorHAnsi" w:hAnsiTheme="majorHAnsi"/>
        </w:rPr>
      </w:pPr>
      <w:r w:rsidRPr="002E69E9">
        <w:rPr>
          <w:rFonts w:asciiTheme="majorHAnsi" w:hAnsiTheme="majorHAnsi"/>
        </w:rPr>
        <w:t>Figure: Has s</w:t>
      </w:r>
      <w:r w:rsidR="00D0505E" w:rsidRPr="002E69E9">
        <w:rPr>
          <w:rFonts w:asciiTheme="majorHAnsi" w:hAnsiTheme="majorHAnsi"/>
        </w:rPr>
        <w:t>oci</w:t>
      </w:r>
      <w:r w:rsidRPr="002E69E9">
        <w:rPr>
          <w:rFonts w:asciiTheme="majorHAnsi" w:hAnsiTheme="majorHAnsi"/>
        </w:rPr>
        <w:t>al media influence you to the Marriott</w:t>
      </w:r>
      <w:r w:rsidR="00D0505E" w:rsidRPr="002E69E9">
        <w:rPr>
          <w:rFonts w:asciiTheme="majorHAnsi" w:hAnsiTheme="majorHAnsi"/>
        </w:rPr>
        <w:t xml:space="preserve"> for the first </w:t>
      </w:r>
      <w:r w:rsidRPr="002E69E9">
        <w:rPr>
          <w:rFonts w:asciiTheme="majorHAnsi" w:hAnsiTheme="majorHAnsi"/>
        </w:rPr>
        <w:t>time?</w:t>
      </w:r>
    </w:p>
    <w:p w:rsidR="00122D1F" w:rsidRPr="002E69E9" w:rsidRDefault="00351812">
      <w:pPr>
        <w:pStyle w:val="normal0"/>
        <w:rPr>
          <w:rFonts w:asciiTheme="majorHAnsi" w:hAnsiTheme="majorHAnsi"/>
        </w:rPr>
      </w:pPr>
      <w:r w:rsidRPr="002E69E9">
        <w:rPr>
          <w:rFonts w:asciiTheme="majorHAnsi" w:hAnsiTheme="majorHAnsi"/>
        </w:rPr>
        <w:lastRenderedPageBreak/>
        <w:t>Finally, only 6</w:t>
      </w:r>
      <w:r w:rsidR="00D0505E" w:rsidRPr="002E69E9">
        <w:rPr>
          <w:rFonts w:asciiTheme="majorHAnsi" w:hAnsiTheme="majorHAnsi"/>
        </w:rPr>
        <w:t>% of the total respondents told that they did not agree with the question and only 3% strongly protest it. So, from the analysis of the question, it can be easily inferred that a maximum number of respondents are influenced by social media in order to choose the Marriott Hotel for the</w:t>
      </w:r>
      <w:r w:rsidRPr="002E69E9">
        <w:rPr>
          <w:rFonts w:asciiTheme="majorHAnsi" w:hAnsiTheme="majorHAnsi"/>
        </w:rPr>
        <w:t xml:space="preserve"> first time</w:t>
      </w:r>
      <w:r w:rsidR="00D0505E" w:rsidRPr="002E69E9">
        <w:rPr>
          <w:rFonts w:asciiTheme="majorHAnsi" w:hAnsiTheme="majorHAnsi"/>
        </w:rPr>
        <w:t xml:space="preserve">. </w:t>
      </w:r>
    </w:p>
    <w:p w:rsidR="00122D1F" w:rsidRPr="002E69E9" w:rsidRDefault="00122D1F">
      <w:pPr>
        <w:pStyle w:val="normal0"/>
        <w:rPr>
          <w:rFonts w:asciiTheme="majorHAnsi" w:hAnsiTheme="majorHAnsi"/>
        </w:rPr>
      </w:pPr>
    </w:p>
    <w:p w:rsidR="00122D1F" w:rsidRPr="002E69E9" w:rsidRDefault="00D0505E">
      <w:pPr>
        <w:pStyle w:val="normal0"/>
        <w:rPr>
          <w:rFonts w:asciiTheme="majorHAnsi" w:hAnsiTheme="majorHAnsi"/>
          <w:b/>
        </w:rPr>
      </w:pPr>
      <w:r w:rsidRPr="002E69E9">
        <w:rPr>
          <w:rFonts w:asciiTheme="majorHAnsi" w:hAnsiTheme="majorHAnsi"/>
          <w:b/>
        </w:rPr>
        <w:t>Do you think social media influence new customers?</w:t>
      </w:r>
    </w:p>
    <w:p w:rsidR="00122D1F" w:rsidRPr="002E69E9" w:rsidRDefault="00D0505E">
      <w:pPr>
        <w:pStyle w:val="normal0"/>
        <w:rPr>
          <w:rFonts w:asciiTheme="majorHAnsi" w:hAnsiTheme="majorHAnsi"/>
        </w:rPr>
      </w:pPr>
      <w:r w:rsidRPr="002E69E9">
        <w:rPr>
          <w:rFonts w:asciiTheme="majorHAnsi" w:hAnsiTheme="majorHAnsi"/>
        </w:rPr>
        <w:t xml:space="preserve">Another significant question asked to the respondents in order to know the intention of the respondents regarding new </w:t>
      </w:r>
      <w:r w:rsidR="003D3F79" w:rsidRPr="002E69E9">
        <w:rPr>
          <w:rFonts w:asciiTheme="majorHAnsi" w:hAnsiTheme="majorHAnsi"/>
        </w:rPr>
        <w:t>technologies, which</w:t>
      </w:r>
      <w:r w:rsidRPr="002E69E9">
        <w:rPr>
          <w:rFonts w:asciiTheme="majorHAnsi" w:hAnsiTheme="majorHAnsi"/>
        </w:rPr>
        <w:t xml:space="preserve"> were if they thought that social media influence new customers. However, it is a core question of the research and in this question, 27% of</w:t>
      </w:r>
      <w:r w:rsidR="00351812" w:rsidRPr="002E69E9">
        <w:rPr>
          <w:rFonts w:asciiTheme="majorHAnsi" w:hAnsiTheme="majorHAnsi"/>
        </w:rPr>
        <w:t xml:space="preserve"> respondents said that they strongly agree</w:t>
      </w:r>
      <w:r w:rsidRPr="002E69E9">
        <w:rPr>
          <w:rFonts w:asciiTheme="majorHAnsi" w:hAnsiTheme="majorHAnsi"/>
        </w:rPr>
        <w:t xml:space="preserve"> with it. </w:t>
      </w:r>
    </w:p>
    <w:p w:rsidR="00351812" w:rsidRDefault="00351812">
      <w:pPr>
        <w:pStyle w:val="normal0"/>
      </w:pPr>
    </w:p>
    <w:p w:rsidR="00122D1F" w:rsidRDefault="00D0505E">
      <w:pPr>
        <w:pStyle w:val="normal0"/>
        <w:jc w:val="center"/>
      </w:pPr>
      <w:r>
        <w:rPr>
          <w:noProof/>
          <w:lang w:val="en-US"/>
        </w:rPr>
        <w:drawing>
          <wp:inline distT="0" distB="0" distL="0" distR="0">
            <wp:extent cx="5427980" cy="2401570"/>
            <wp:effectExtent l="0" t="0" r="7620" b="1143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5427980" cy="2401570"/>
                    </a:xfrm>
                    <a:prstGeom prst="rect">
                      <a:avLst/>
                    </a:prstGeom>
                    <a:ln/>
                  </pic:spPr>
                </pic:pic>
              </a:graphicData>
            </a:graphic>
          </wp:inline>
        </w:drawing>
      </w:r>
    </w:p>
    <w:p w:rsidR="00122D1F" w:rsidRPr="002E69E9" w:rsidRDefault="00D0505E">
      <w:pPr>
        <w:pStyle w:val="normal0"/>
        <w:jc w:val="center"/>
        <w:rPr>
          <w:rFonts w:asciiTheme="majorHAnsi" w:hAnsiTheme="majorHAnsi"/>
        </w:rPr>
      </w:pPr>
      <w:r w:rsidRPr="002E69E9">
        <w:rPr>
          <w:rFonts w:asciiTheme="majorHAnsi" w:hAnsiTheme="majorHAnsi"/>
        </w:rPr>
        <w:t>Figure: If social media influence new customers</w:t>
      </w:r>
    </w:p>
    <w:p w:rsidR="00122D1F" w:rsidRPr="002E69E9" w:rsidRDefault="00122D1F">
      <w:pPr>
        <w:pStyle w:val="normal0"/>
        <w:jc w:val="center"/>
        <w:rPr>
          <w:rFonts w:asciiTheme="majorHAnsi" w:hAnsiTheme="majorHAnsi"/>
        </w:rPr>
      </w:pPr>
    </w:p>
    <w:p w:rsidR="00122D1F" w:rsidRPr="002E69E9" w:rsidRDefault="00D0505E">
      <w:pPr>
        <w:pStyle w:val="normal0"/>
        <w:rPr>
          <w:rFonts w:asciiTheme="majorHAnsi" w:hAnsiTheme="majorHAnsi"/>
        </w:rPr>
      </w:pPr>
      <w:r w:rsidRPr="002E69E9">
        <w:rPr>
          <w:rFonts w:asciiTheme="majorHAnsi" w:hAnsiTheme="majorHAnsi"/>
        </w:rPr>
        <w:t>However, in this question, a maximum 50% of r</w:t>
      </w:r>
      <w:r w:rsidR="00E21FB3" w:rsidRPr="002E69E9">
        <w:rPr>
          <w:rFonts w:asciiTheme="majorHAnsi" w:hAnsiTheme="majorHAnsi"/>
        </w:rPr>
        <w:t>espondents replied that they agree</w:t>
      </w:r>
      <w:r w:rsidR="00196A8F" w:rsidRPr="002E69E9">
        <w:rPr>
          <w:rFonts w:asciiTheme="majorHAnsi" w:hAnsiTheme="majorHAnsi"/>
        </w:rPr>
        <w:t xml:space="preserve"> and only 3% remained neutral. The remaining 14% and 6% </w:t>
      </w:r>
      <w:r w:rsidR="00E21FB3" w:rsidRPr="002E69E9">
        <w:rPr>
          <w:rFonts w:asciiTheme="majorHAnsi" w:hAnsiTheme="majorHAnsi"/>
        </w:rPr>
        <w:t>respondents disagreed and strongly disagreed</w:t>
      </w:r>
      <w:r w:rsidR="00196A8F" w:rsidRPr="002E69E9">
        <w:rPr>
          <w:rFonts w:asciiTheme="majorHAnsi" w:hAnsiTheme="majorHAnsi"/>
        </w:rPr>
        <w:t xml:space="preserve"> with the question</w:t>
      </w:r>
      <w:r w:rsidRPr="002E69E9">
        <w:rPr>
          <w:rFonts w:asciiTheme="majorHAnsi" w:hAnsiTheme="majorHAnsi"/>
        </w:rPr>
        <w:t xml:space="preserve"> respectively. </w:t>
      </w:r>
    </w:p>
    <w:p w:rsidR="00351812" w:rsidRPr="002E69E9" w:rsidRDefault="00351812">
      <w:pPr>
        <w:pStyle w:val="normal0"/>
        <w:rPr>
          <w:rFonts w:asciiTheme="majorHAnsi" w:hAnsiTheme="majorHAnsi"/>
          <w:b/>
        </w:rPr>
      </w:pPr>
    </w:p>
    <w:p w:rsidR="00122D1F" w:rsidRPr="002E69E9" w:rsidRDefault="00D0505E">
      <w:pPr>
        <w:pStyle w:val="normal0"/>
        <w:rPr>
          <w:rFonts w:asciiTheme="majorHAnsi" w:hAnsiTheme="majorHAnsi"/>
          <w:b/>
        </w:rPr>
      </w:pPr>
      <w:r w:rsidRPr="002E69E9">
        <w:rPr>
          <w:rFonts w:asciiTheme="majorHAnsi" w:hAnsiTheme="majorHAnsi"/>
          <w:b/>
        </w:rPr>
        <w:t xml:space="preserve">Do you think social media has a positive impact on </w:t>
      </w:r>
      <w:r w:rsidR="00271A34" w:rsidRPr="002E69E9">
        <w:rPr>
          <w:rFonts w:asciiTheme="majorHAnsi" w:hAnsiTheme="majorHAnsi"/>
          <w:b/>
        </w:rPr>
        <w:t>acquiring</w:t>
      </w:r>
      <w:r w:rsidRPr="002E69E9">
        <w:rPr>
          <w:rFonts w:asciiTheme="majorHAnsi" w:hAnsiTheme="majorHAnsi"/>
          <w:b/>
        </w:rPr>
        <w:t xml:space="preserve"> new customers?</w:t>
      </w:r>
    </w:p>
    <w:p w:rsidR="00271A34" w:rsidRPr="002E69E9" w:rsidRDefault="00D0505E">
      <w:pPr>
        <w:pStyle w:val="normal0"/>
        <w:rPr>
          <w:rFonts w:asciiTheme="majorHAnsi" w:hAnsiTheme="majorHAnsi"/>
        </w:rPr>
      </w:pPr>
      <w:r w:rsidRPr="002E69E9">
        <w:rPr>
          <w:rFonts w:asciiTheme="majorHAnsi" w:hAnsiTheme="majorHAnsi"/>
        </w:rPr>
        <w:t>Another core objective question asked to the respondents if they think that social media has a positive impact on acquiring new customers. In this significant question, around 39%</w:t>
      </w:r>
      <w:r w:rsidR="00271A34" w:rsidRPr="002E69E9">
        <w:rPr>
          <w:rFonts w:asciiTheme="majorHAnsi" w:hAnsiTheme="majorHAnsi"/>
        </w:rPr>
        <w:t xml:space="preserve"> respondents said that they strongly agreed and 36%</w:t>
      </w:r>
      <w:r w:rsidRPr="002E69E9">
        <w:rPr>
          <w:rFonts w:asciiTheme="majorHAnsi" w:hAnsiTheme="majorHAnsi"/>
        </w:rPr>
        <w:t xml:space="preserve"> agreed. Th</w:t>
      </w:r>
      <w:r w:rsidR="00CF3B1E" w:rsidRPr="002E69E9">
        <w:rPr>
          <w:rFonts w:asciiTheme="majorHAnsi" w:hAnsiTheme="majorHAnsi"/>
        </w:rPr>
        <w:t>is is significant that around 75% of respondents combined, agreed</w:t>
      </w:r>
      <w:r w:rsidRPr="002E69E9">
        <w:rPr>
          <w:rFonts w:asciiTheme="majorHAnsi" w:hAnsiTheme="majorHAnsi"/>
        </w:rPr>
        <w:t xml:space="preserve"> in this respect. </w:t>
      </w:r>
    </w:p>
    <w:tbl>
      <w:tblPr>
        <w:tblW w:w="7284" w:type="dxa"/>
        <w:jc w:val="center"/>
        <w:tblInd w:w="4" w:type="dxa"/>
        <w:tblLook w:val="04A0" w:firstRow="1" w:lastRow="0" w:firstColumn="1" w:lastColumn="0" w:noHBand="0" w:noVBand="1"/>
      </w:tblPr>
      <w:tblGrid>
        <w:gridCol w:w="3369"/>
        <w:gridCol w:w="1760"/>
        <w:gridCol w:w="2155"/>
      </w:tblGrid>
      <w:tr w:rsidR="004F6C9B" w:rsidRPr="004F6C9B" w:rsidTr="00271A34">
        <w:trPr>
          <w:trHeight w:val="360"/>
          <w:jc w:val="center"/>
        </w:trPr>
        <w:tc>
          <w:tcPr>
            <w:tcW w:w="3369" w:type="dxa"/>
            <w:tcBorders>
              <w:top w:val="single" w:sz="8" w:space="0" w:color="auto"/>
              <w:left w:val="single" w:sz="8" w:space="0" w:color="auto"/>
              <w:bottom w:val="nil"/>
              <w:right w:val="nil"/>
            </w:tcBorders>
            <w:shd w:val="clear" w:color="auto" w:fill="auto"/>
            <w:noWrap/>
            <w:vAlign w:val="bottom"/>
            <w:hideMark/>
          </w:tcPr>
          <w:p w:rsidR="004F6C9B" w:rsidRPr="004F6C9B" w:rsidRDefault="004F6C9B" w:rsidP="004F6C9B">
            <w:pPr>
              <w:spacing w:after="0" w:line="240" w:lineRule="auto"/>
              <w:jc w:val="center"/>
              <w:rPr>
                <w:rFonts w:ascii="Calibri" w:hAnsi="Calibri"/>
                <w:color w:val="000000"/>
                <w:sz w:val="28"/>
                <w:szCs w:val="28"/>
              </w:rPr>
            </w:pPr>
          </w:p>
        </w:tc>
        <w:tc>
          <w:tcPr>
            <w:tcW w:w="1760" w:type="dxa"/>
            <w:tcBorders>
              <w:top w:val="single" w:sz="8" w:space="0" w:color="auto"/>
              <w:left w:val="single" w:sz="4" w:space="0" w:color="auto"/>
              <w:bottom w:val="nil"/>
              <w:right w:val="single" w:sz="4" w:space="0" w:color="auto"/>
            </w:tcBorders>
            <w:shd w:val="clear" w:color="auto" w:fill="auto"/>
            <w:noWrap/>
            <w:vAlign w:val="bottom"/>
            <w:hideMark/>
          </w:tcPr>
          <w:p w:rsidR="004F6C9B" w:rsidRPr="004F6C9B" w:rsidRDefault="004F6C9B" w:rsidP="004F6C9B">
            <w:pPr>
              <w:spacing w:after="0" w:line="240" w:lineRule="auto"/>
              <w:jc w:val="left"/>
              <w:rPr>
                <w:rFonts w:ascii="Calibri" w:hAnsi="Calibri"/>
                <w:b/>
                <w:bCs/>
                <w:color w:val="000000"/>
                <w:sz w:val="28"/>
                <w:szCs w:val="28"/>
              </w:rPr>
            </w:pPr>
            <w:r w:rsidRPr="004F6C9B">
              <w:rPr>
                <w:rFonts w:ascii="Calibri" w:hAnsi="Calibri"/>
                <w:b/>
                <w:bCs/>
                <w:color w:val="000000"/>
                <w:sz w:val="28"/>
                <w:szCs w:val="28"/>
              </w:rPr>
              <w:t>Frequency</w:t>
            </w:r>
          </w:p>
        </w:tc>
        <w:tc>
          <w:tcPr>
            <w:tcW w:w="2155" w:type="dxa"/>
            <w:tcBorders>
              <w:top w:val="single" w:sz="8" w:space="0" w:color="auto"/>
              <w:left w:val="nil"/>
              <w:bottom w:val="nil"/>
              <w:right w:val="single" w:sz="8" w:space="0" w:color="auto"/>
            </w:tcBorders>
            <w:shd w:val="clear" w:color="auto" w:fill="auto"/>
            <w:noWrap/>
            <w:vAlign w:val="bottom"/>
            <w:hideMark/>
          </w:tcPr>
          <w:p w:rsidR="004F6C9B" w:rsidRPr="004F6C9B" w:rsidRDefault="004F6C9B" w:rsidP="004F6C9B">
            <w:pPr>
              <w:spacing w:after="0" w:line="240" w:lineRule="auto"/>
              <w:jc w:val="left"/>
              <w:rPr>
                <w:rFonts w:ascii="Calibri" w:hAnsi="Calibri"/>
                <w:b/>
                <w:bCs/>
                <w:color w:val="000000"/>
                <w:sz w:val="28"/>
                <w:szCs w:val="28"/>
              </w:rPr>
            </w:pPr>
            <w:r w:rsidRPr="004F6C9B">
              <w:rPr>
                <w:rFonts w:ascii="Calibri" w:hAnsi="Calibri"/>
                <w:b/>
                <w:bCs/>
                <w:color w:val="000000"/>
                <w:sz w:val="28"/>
                <w:szCs w:val="28"/>
              </w:rPr>
              <w:t>%</w:t>
            </w:r>
          </w:p>
        </w:tc>
      </w:tr>
      <w:tr w:rsidR="004F6C9B" w:rsidRPr="004F6C9B" w:rsidTr="00271A34">
        <w:trPr>
          <w:trHeight w:val="360"/>
          <w:jc w:val="center"/>
        </w:trPr>
        <w:tc>
          <w:tcPr>
            <w:tcW w:w="3369" w:type="dxa"/>
            <w:tcBorders>
              <w:top w:val="single" w:sz="4" w:space="0" w:color="auto"/>
              <w:left w:val="single" w:sz="8" w:space="0" w:color="auto"/>
              <w:bottom w:val="single" w:sz="4" w:space="0" w:color="auto"/>
              <w:right w:val="nil"/>
            </w:tcBorders>
            <w:shd w:val="clear" w:color="auto" w:fill="auto"/>
            <w:noWrap/>
            <w:vAlign w:val="bottom"/>
            <w:hideMark/>
          </w:tcPr>
          <w:p w:rsidR="004F6C9B" w:rsidRPr="004F6C9B" w:rsidRDefault="004F6C9B" w:rsidP="004F6C9B">
            <w:pPr>
              <w:spacing w:after="0" w:line="240" w:lineRule="auto"/>
              <w:jc w:val="left"/>
              <w:rPr>
                <w:rFonts w:ascii="Calibri" w:hAnsi="Calibri"/>
                <w:color w:val="000000"/>
                <w:sz w:val="28"/>
                <w:szCs w:val="28"/>
              </w:rPr>
            </w:pPr>
            <w:r w:rsidRPr="004F6C9B">
              <w:rPr>
                <w:rFonts w:ascii="Calibri" w:hAnsi="Calibri"/>
                <w:color w:val="000000"/>
                <w:sz w:val="28"/>
                <w:szCs w:val="28"/>
              </w:rPr>
              <w:t>Strongly agree</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F6C9B" w:rsidRPr="004F6C9B" w:rsidRDefault="004F6C9B" w:rsidP="004F6C9B">
            <w:pPr>
              <w:spacing w:after="0" w:line="240" w:lineRule="auto"/>
              <w:jc w:val="right"/>
              <w:rPr>
                <w:rFonts w:ascii="Calibri" w:hAnsi="Calibri"/>
                <w:color w:val="000000"/>
                <w:sz w:val="28"/>
                <w:szCs w:val="28"/>
              </w:rPr>
            </w:pPr>
            <w:r w:rsidRPr="004F6C9B">
              <w:rPr>
                <w:rFonts w:ascii="Calibri" w:hAnsi="Calibri"/>
                <w:color w:val="000000"/>
                <w:sz w:val="28"/>
                <w:szCs w:val="28"/>
              </w:rPr>
              <w:t>27</w:t>
            </w:r>
          </w:p>
        </w:tc>
        <w:tc>
          <w:tcPr>
            <w:tcW w:w="2155" w:type="dxa"/>
            <w:tcBorders>
              <w:top w:val="single" w:sz="4" w:space="0" w:color="auto"/>
              <w:left w:val="nil"/>
              <w:bottom w:val="single" w:sz="4" w:space="0" w:color="auto"/>
              <w:right w:val="single" w:sz="8" w:space="0" w:color="auto"/>
            </w:tcBorders>
            <w:shd w:val="clear" w:color="auto" w:fill="auto"/>
            <w:noWrap/>
            <w:vAlign w:val="bottom"/>
            <w:hideMark/>
          </w:tcPr>
          <w:p w:rsidR="004F6C9B" w:rsidRPr="004F6C9B" w:rsidRDefault="004F6C9B" w:rsidP="004F6C9B">
            <w:pPr>
              <w:spacing w:after="0" w:line="240" w:lineRule="auto"/>
              <w:jc w:val="right"/>
              <w:rPr>
                <w:rFonts w:ascii="Calibri" w:hAnsi="Calibri"/>
                <w:color w:val="000000"/>
                <w:sz w:val="28"/>
                <w:szCs w:val="28"/>
              </w:rPr>
            </w:pPr>
            <w:r w:rsidRPr="004F6C9B">
              <w:rPr>
                <w:rFonts w:ascii="Calibri" w:hAnsi="Calibri"/>
                <w:color w:val="000000"/>
                <w:sz w:val="28"/>
                <w:szCs w:val="28"/>
              </w:rPr>
              <w:t>38.57</w:t>
            </w:r>
          </w:p>
        </w:tc>
      </w:tr>
      <w:tr w:rsidR="004F6C9B" w:rsidRPr="004F6C9B" w:rsidTr="00271A34">
        <w:trPr>
          <w:trHeight w:val="360"/>
          <w:jc w:val="center"/>
        </w:trPr>
        <w:tc>
          <w:tcPr>
            <w:tcW w:w="3369" w:type="dxa"/>
            <w:tcBorders>
              <w:top w:val="nil"/>
              <w:left w:val="single" w:sz="8" w:space="0" w:color="auto"/>
              <w:bottom w:val="nil"/>
              <w:right w:val="nil"/>
            </w:tcBorders>
            <w:shd w:val="clear" w:color="auto" w:fill="auto"/>
            <w:noWrap/>
            <w:vAlign w:val="bottom"/>
            <w:hideMark/>
          </w:tcPr>
          <w:p w:rsidR="004F6C9B" w:rsidRPr="004F6C9B" w:rsidRDefault="004F6C9B" w:rsidP="004F6C9B">
            <w:pPr>
              <w:spacing w:after="0" w:line="240" w:lineRule="auto"/>
              <w:jc w:val="left"/>
              <w:rPr>
                <w:rFonts w:ascii="Calibri" w:hAnsi="Calibri"/>
                <w:color w:val="000000"/>
                <w:sz w:val="28"/>
                <w:szCs w:val="28"/>
              </w:rPr>
            </w:pPr>
            <w:r w:rsidRPr="004F6C9B">
              <w:rPr>
                <w:rFonts w:ascii="Calibri" w:hAnsi="Calibri"/>
                <w:color w:val="000000"/>
                <w:sz w:val="28"/>
                <w:szCs w:val="28"/>
              </w:rPr>
              <w:t>Agree</w:t>
            </w:r>
          </w:p>
        </w:tc>
        <w:tc>
          <w:tcPr>
            <w:tcW w:w="1760" w:type="dxa"/>
            <w:tcBorders>
              <w:top w:val="nil"/>
              <w:left w:val="single" w:sz="4" w:space="0" w:color="auto"/>
              <w:bottom w:val="nil"/>
              <w:right w:val="single" w:sz="4" w:space="0" w:color="auto"/>
            </w:tcBorders>
            <w:shd w:val="clear" w:color="auto" w:fill="auto"/>
            <w:noWrap/>
            <w:vAlign w:val="bottom"/>
            <w:hideMark/>
          </w:tcPr>
          <w:p w:rsidR="004F6C9B" w:rsidRPr="004F6C9B" w:rsidRDefault="004F6C9B" w:rsidP="004F6C9B">
            <w:pPr>
              <w:spacing w:after="0" w:line="240" w:lineRule="auto"/>
              <w:jc w:val="right"/>
              <w:rPr>
                <w:rFonts w:ascii="Calibri" w:hAnsi="Calibri"/>
                <w:color w:val="000000"/>
                <w:sz w:val="28"/>
                <w:szCs w:val="28"/>
              </w:rPr>
            </w:pPr>
            <w:r w:rsidRPr="004F6C9B">
              <w:rPr>
                <w:rFonts w:ascii="Calibri" w:hAnsi="Calibri"/>
                <w:color w:val="000000"/>
                <w:sz w:val="28"/>
                <w:szCs w:val="28"/>
              </w:rPr>
              <w:t>25</w:t>
            </w:r>
          </w:p>
        </w:tc>
        <w:tc>
          <w:tcPr>
            <w:tcW w:w="2155" w:type="dxa"/>
            <w:tcBorders>
              <w:top w:val="nil"/>
              <w:left w:val="nil"/>
              <w:bottom w:val="nil"/>
              <w:right w:val="single" w:sz="8" w:space="0" w:color="auto"/>
            </w:tcBorders>
            <w:shd w:val="clear" w:color="auto" w:fill="auto"/>
            <w:noWrap/>
            <w:vAlign w:val="bottom"/>
            <w:hideMark/>
          </w:tcPr>
          <w:p w:rsidR="004F6C9B" w:rsidRPr="004F6C9B" w:rsidRDefault="004F6C9B" w:rsidP="004F6C9B">
            <w:pPr>
              <w:spacing w:after="0" w:line="240" w:lineRule="auto"/>
              <w:jc w:val="right"/>
              <w:rPr>
                <w:rFonts w:ascii="Calibri" w:hAnsi="Calibri"/>
                <w:color w:val="000000"/>
                <w:sz w:val="28"/>
                <w:szCs w:val="28"/>
              </w:rPr>
            </w:pPr>
            <w:r w:rsidRPr="004F6C9B">
              <w:rPr>
                <w:rFonts w:ascii="Calibri" w:hAnsi="Calibri"/>
                <w:color w:val="000000"/>
                <w:sz w:val="28"/>
                <w:szCs w:val="28"/>
              </w:rPr>
              <w:t>35.71</w:t>
            </w:r>
          </w:p>
        </w:tc>
      </w:tr>
      <w:tr w:rsidR="004F6C9B" w:rsidRPr="004F6C9B" w:rsidTr="00271A34">
        <w:trPr>
          <w:trHeight w:val="360"/>
          <w:jc w:val="center"/>
        </w:trPr>
        <w:tc>
          <w:tcPr>
            <w:tcW w:w="3369" w:type="dxa"/>
            <w:tcBorders>
              <w:top w:val="single" w:sz="4" w:space="0" w:color="auto"/>
              <w:left w:val="single" w:sz="8" w:space="0" w:color="auto"/>
              <w:bottom w:val="single" w:sz="4" w:space="0" w:color="auto"/>
              <w:right w:val="nil"/>
            </w:tcBorders>
            <w:shd w:val="clear" w:color="auto" w:fill="auto"/>
            <w:noWrap/>
            <w:vAlign w:val="bottom"/>
            <w:hideMark/>
          </w:tcPr>
          <w:p w:rsidR="004F6C9B" w:rsidRPr="004F6C9B" w:rsidRDefault="004F6C9B" w:rsidP="004F6C9B">
            <w:pPr>
              <w:spacing w:after="0" w:line="240" w:lineRule="auto"/>
              <w:jc w:val="left"/>
              <w:rPr>
                <w:rFonts w:ascii="Calibri" w:hAnsi="Calibri"/>
                <w:color w:val="000000"/>
                <w:sz w:val="28"/>
                <w:szCs w:val="28"/>
              </w:rPr>
            </w:pPr>
            <w:r w:rsidRPr="004F6C9B">
              <w:rPr>
                <w:rFonts w:ascii="Calibri" w:hAnsi="Calibri"/>
                <w:color w:val="000000"/>
                <w:sz w:val="28"/>
                <w:szCs w:val="28"/>
              </w:rPr>
              <w:t>Neutral</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F6C9B" w:rsidRPr="004F6C9B" w:rsidRDefault="004F6C9B" w:rsidP="004F6C9B">
            <w:pPr>
              <w:spacing w:after="0" w:line="240" w:lineRule="auto"/>
              <w:jc w:val="right"/>
              <w:rPr>
                <w:rFonts w:ascii="Calibri" w:hAnsi="Calibri"/>
                <w:color w:val="000000"/>
                <w:sz w:val="28"/>
                <w:szCs w:val="28"/>
              </w:rPr>
            </w:pPr>
            <w:r w:rsidRPr="004F6C9B">
              <w:rPr>
                <w:rFonts w:ascii="Calibri" w:hAnsi="Calibri"/>
                <w:color w:val="000000"/>
                <w:sz w:val="28"/>
                <w:szCs w:val="28"/>
              </w:rPr>
              <w:t>6</w:t>
            </w:r>
          </w:p>
        </w:tc>
        <w:tc>
          <w:tcPr>
            <w:tcW w:w="2155" w:type="dxa"/>
            <w:tcBorders>
              <w:top w:val="single" w:sz="4" w:space="0" w:color="auto"/>
              <w:left w:val="nil"/>
              <w:bottom w:val="single" w:sz="4" w:space="0" w:color="auto"/>
              <w:right w:val="single" w:sz="8" w:space="0" w:color="auto"/>
            </w:tcBorders>
            <w:shd w:val="clear" w:color="auto" w:fill="auto"/>
            <w:noWrap/>
            <w:vAlign w:val="bottom"/>
            <w:hideMark/>
          </w:tcPr>
          <w:p w:rsidR="004F6C9B" w:rsidRPr="004F6C9B" w:rsidRDefault="004F6C9B" w:rsidP="004F6C9B">
            <w:pPr>
              <w:spacing w:after="0" w:line="240" w:lineRule="auto"/>
              <w:jc w:val="right"/>
              <w:rPr>
                <w:rFonts w:ascii="Calibri" w:hAnsi="Calibri"/>
                <w:color w:val="000000"/>
                <w:sz w:val="28"/>
                <w:szCs w:val="28"/>
              </w:rPr>
            </w:pPr>
            <w:r w:rsidRPr="004F6C9B">
              <w:rPr>
                <w:rFonts w:ascii="Calibri" w:hAnsi="Calibri"/>
                <w:color w:val="000000"/>
                <w:sz w:val="28"/>
                <w:szCs w:val="28"/>
              </w:rPr>
              <w:t>8.57</w:t>
            </w:r>
          </w:p>
        </w:tc>
      </w:tr>
      <w:tr w:rsidR="004F6C9B" w:rsidRPr="004F6C9B" w:rsidTr="00271A34">
        <w:trPr>
          <w:trHeight w:val="360"/>
          <w:jc w:val="center"/>
        </w:trPr>
        <w:tc>
          <w:tcPr>
            <w:tcW w:w="3369" w:type="dxa"/>
            <w:tcBorders>
              <w:top w:val="nil"/>
              <w:left w:val="single" w:sz="8" w:space="0" w:color="auto"/>
              <w:bottom w:val="nil"/>
              <w:right w:val="nil"/>
            </w:tcBorders>
            <w:shd w:val="clear" w:color="auto" w:fill="auto"/>
            <w:noWrap/>
            <w:vAlign w:val="bottom"/>
            <w:hideMark/>
          </w:tcPr>
          <w:p w:rsidR="004F6C9B" w:rsidRPr="004F6C9B" w:rsidRDefault="004F6C9B" w:rsidP="004F6C9B">
            <w:pPr>
              <w:spacing w:after="0" w:line="240" w:lineRule="auto"/>
              <w:jc w:val="left"/>
              <w:rPr>
                <w:rFonts w:ascii="Calibri" w:hAnsi="Calibri"/>
                <w:color w:val="000000"/>
                <w:sz w:val="28"/>
                <w:szCs w:val="28"/>
              </w:rPr>
            </w:pPr>
            <w:r w:rsidRPr="004F6C9B">
              <w:rPr>
                <w:rFonts w:ascii="Calibri" w:hAnsi="Calibri"/>
                <w:color w:val="000000"/>
                <w:sz w:val="28"/>
                <w:szCs w:val="28"/>
              </w:rPr>
              <w:t>Disagree</w:t>
            </w:r>
          </w:p>
        </w:tc>
        <w:tc>
          <w:tcPr>
            <w:tcW w:w="1760" w:type="dxa"/>
            <w:tcBorders>
              <w:top w:val="nil"/>
              <w:left w:val="single" w:sz="4" w:space="0" w:color="auto"/>
              <w:bottom w:val="nil"/>
              <w:right w:val="single" w:sz="4" w:space="0" w:color="auto"/>
            </w:tcBorders>
            <w:shd w:val="clear" w:color="auto" w:fill="auto"/>
            <w:noWrap/>
            <w:vAlign w:val="bottom"/>
            <w:hideMark/>
          </w:tcPr>
          <w:p w:rsidR="004F6C9B" w:rsidRPr="004F6C9B" w:rsidRDefault="004F6C9B" w:rsidP="004F6C9B">
            <w:pPr>
              <w:spacing w:after="0" w:line="240" w:lineRule="auto"/>
              <w:jc w:val="right"/>
              <w:rPr>
                <w:rFonts w:ascii="Calibri" w:hAnsi="Calibri"/>
                <w:color w:val="000000"/>
              </w:rPr>
            </w:pPr>
            <w:r w:rsidRPr="004F6C9B">
              <w:rPr>
                <w:rFonts w:ascii="Calibri" w:hAnsi="Calibri"/>
                <w:color w:val="000000"/>
              </w:rPr>
              <w:t>8</w:t>
            </w:r>
          </w:p>
        </w:tc>
        <w:tc>
          <w:tcPr>
            <w:tcW w:w="2155" w:type="dxa"/>
            <w:tcBorders>
              <w:top w:val="nil"/>
              <w:left w:val="nil"/>
              <w:bottom w:val="nil"/>
              <w:right w:val="single" w:sz="8" w:space="0" w:color="auto"/>
            </w:tcBorders>
            <w:shd w:val="clear" w:color="auto" w:fill="auto"/>
            <w:noWrap/>
            <w:vAlign w:val="bottom"/>
            <w:hideMark/>
          </w:tcPr>
          <w:p w:rsidR="004F6C9B" w:rsidRPr="004F6C9B" w:rsidRDefault="004F6C9B" w:rsidP="004F6C9B">
            <w:pPr>
              <w:spacing w:after="0" w:line="240" w:lineRule="auto"/>
              <w:jc w:val="right"/>
              <w:rPr>
                <w:rFonts w:ascii="Calibri" w:hAnsi="Calibri"/>
                <w:color w:val="000000"/>
              </w:rPr>
            </w:pPr>
            <w:r w:rsidRPr="004F6C9B">
              <w:rPr>
                <w:rFonts w:ascii="Calibri" w:hAnsi="Calibri"/>
                <w:color w:val="000000"/>
              </w:rPr>
              <w:t>11.43</w:t>
            </w:r>
          </w:p>
        </w:tc>
      </w:tr>
      <w:tr w:rsidR="004F6C9B" w:rsidRPr="004F6C9B" w:rsidTr="00271A34">
        <w:trPr>
          <w:trHeight w:val="360"/>
          <w:jc w:val="center"/>
        </w:trPr>
        <w:tc>
          <w:tcPr>
            <w:tcW w:w="3369" w:type="dxa"/>
            <w:tcBorders>
              <w:top w:val="single" w:sz="4" w:space="0" w:color="auto"/>
              <w:left w:val="single" w:sz="8" w:space="0" w:color="auto"/>
              <w:bottom w:val="single" w:sz="4" w:space="0" w:color="auto"/>
              <w:right w:val="nil"/>
            </w:tcBorders>
            <w:shd w:val="clear" w:color="auto" w:fill="auto"/>
            <w:noWrap/>
            <w:vAlign w:val="bottom"/>
            <w:hideMark/>
          </w:tcPr>
          <w:p w:rsidR="004F6C9B" w:rsidRPr="004F6C9B" w:rsidRDefault="004F6C9B" w:rsidP="004F6C9B">
            <w:pPr>
              <w:spacing w:after="0" w:line="240" w:lineRule="auto"/>
              <w:jc w:val="left"/>
              <w:rPr>
                <w:rFonts w:ascii="Calibri" w:hAnsi="Calibri"/>
                <w:color w:val="000000"/>
                <w:sz w:val="28"/>
                <w:szCs w:val="28"/>
              </w:rPr>
            </w:pPr>
            <w:r w:rsidRPr="004F6C9B">
              <w:rPr>
                <w:rFonts w:ascii="Calibri" w:hAnsi="Calibri"/>
                <w:color w:val="000000"/>
                <w:sz w:val="28"/>
                <w:szCs w:val="28"/>
              </w:rPr>
              <w:t>Strongly Disagree</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F6C9B" w:rsidRPr="004F6C9B" w:rsidRDefault="004F6C9B" w:rsidP="004F6C9B">
            <w:pPr>
              <w:spacing w:after="0" w:line="240" w:lineRule="auto"/>
              <w:jc w:val="right"/>
              <w:rPr>
                <w:rFonts w:ascii="Calibri" w:hAnsi="Calibri"/>
                <w:color w:val="000000"/>
              </w:rPr>
            </w:pPr>
            <w:r w:rsidRPr="004F6C9B">
              <w:rPr>
                <w:rFonts w:ascii="Calibri" w:hAnsi="Calibri"/>
                <w:color w:val="000000"/>
              </w:rPr>
              <w:t>4</w:t>
            </w:r>
          </w:p>
        </w:tc>
        <w:tc>
          <w:tcPr>
            <w:tcW w:w="2155" w:type="dxa"/>
            <w:tcBorders>
              <w:top w:val="single" w:sz="4" w:space="0" w:color="auto"/>
              <w:left w:val="nil"/>
              <w:bottom w:val="single" w:sz="4" w:space="0" w:color="auto"/>
              <w:right w:val="single" w:sz="8" w:space="0" w:color="auto"/>
            </w:tcBorders>
            <w:shd w:val="clear" w:color="auto" w:fill="auto"/>
            <w:noWrap/>
            <w:vAlign w:val="bottom"/>
            <w:hideMark/>
          </w:tcPr>
          <w:p w:rsidR="004F6C9B" w:rsidRPr="004F6C9B" w:rsidRDefault="004F6C9B" w:rsidP="004F6C9B">
            <w:pPr>
              <w:spacing w:after="0" w:line="240" w:lineRule="auto"/>
              <w:jc w:val="right"/>
              <w:rPr>
                <w:rFonts w:ascii="Calibri" w:hAnsi="Calibri"/>
                <w:color w:val="000000"/>
              </w:rPr>
            </w:pPr>
            <w:r w:rsidRPr="004F6C9B">
              <w:rPr>
                <w:rFonts w:ascii="Calibri" w:hAnsi="Calibri"/>
                <w:color w:val="000000"/>
              </w:rPr>
              <w:t>5.71</w:t>
            </w:r>
          </w:p>
        </w:tc>
      </w:tr>
      <w:tr w:rsidR="004F6C9B" w:rsidRPr="004F6C9B" w:rsidTr="00271A34">
        <w:trPr>
          <w:trHeight w:val="380"/>
          <w:jc w:val="center"/>
        </w:trPr>
        <w:tc>
          <w:tcPr>
            <w:tcW w:w="3369" w:type="dxa"/>
            <w:tcBorders>
              <w:top w:val="nil"/>
              <w:left w:val="single" w:sz="8" w:space="0" w:color="auto"/>
              <w:bottom w:val="single" w:sz="8" w:space="0" w:color="auto"/>
              <w:right w:val="nil"/>
            </w:tcBorders>
            <w:shd w:val="clear" w:color="auto" w:fill="auto"/>
            <w:noWrap/>
            <w:vAlign w:val="bottom"/>
            <w:hideMark/>
          </w:tcPr>
          <w:p w:rsidR="004F6C9B" w:rsidRPr="004F6C9B" w:rsidRDefault="004F6C9B" w:rsidP="004F6C9B">
            <w:pPr>
              <w:spacing w:after="0" w:line="240" w:lineRule="auto"/>
              <w:jc w:val="left"/>
              <w:rPr>
                <w:rFonts w:ascii="Calibri" w:hAnsi="Calibri"/>
                <w:b/>
                <w:bCs/>
                <w:color w:val="000000"/>
                <w:sz w:val="28"/>
                <w:szCs w:val="28"/>
              </w:rPr>
            </w:pPr>
            <w:r w:rsidRPr="004F6C9B">
              <w:rPr>
                <w:rFonts w:ascii="Calibri" w:hAnsi="Calibri"/>
                <w:b/>
                <w:bCs/>
                <w:color w:val="000000"/>
                <w:sz w:val="28"/>
                <w:szCs w:val="28"/>
              </w:rPr>
              <w:t>Total</w:t>
            </w:r>
          </w:p>
        </w:tc>
        <w:tc>
          <w:tcPr>
            <w:tcW w:w="1760" w:type="dxa"/>
            <w:tcBorders>
              <w:top w:val="nil"/>
              <w:left w:val="single" w:sz="4" w:space="0" w:color="auto"/>
              <w:bottom w:val="single" w:sz="8" w:space="0" w:color="auto"/>
              <w:right w:val="single" w:sz="4" w:space="0" w:color="auto"/>
            </w:tcBorders>
            <w:shd w:val="clear" w:color="auto" w:fill="auto"/>
            <w:noWrap/>
            <w:vAlign w:val="bottom"/>
            <w:hideMark/>
          </w:tcPr>
          <w:p w:rsidR="004F6C9B" w:rsidRPr="004F6C9B" w:rsidRDefault="004F6C9B" w:rsidP="004F6C9B">
            <w:pPr>
              <w:spacing w:after="0" w:line="240" w:lineRule="auto"/>
              <w:jc w:val="right"/>
              <w:rPr>
                <w:rFonts w:ascii="Calibri" w:hAnsi="Calibri"/>
                <w:color w:val="000000"/>
              </w:rPr>
            </w:pPr>
            <w:r w:rsidRPr="004F6C9B">
              <w:rPr>
                <w:rFonts w:ascii="Calibri" w:hAnsi="Calibri"/>
                <w:color w:val="000000"/>
              </w:rPr>
              <w:t>70</w:t>
            </w:r>
          </w:p>
        </w:tc>
        <w:tc>
          <w:tcPr>
            <w:tcW w:w="2155" w:type="dxa"/>
            <w:tcBorders>
              <w:top w:val="nil"/>
              <w:left w:val="nil"/>
              <w:bottom w:val="single" w:sz="8" w:space="0" w:color="auto"/>
              <w:right w:val="single" w:sz="8" w:space="0" w:color="auto"/>
            </w:tcBorders>
            <w:shd w:val="clear" w:color="auto" w:fill="auto"/>
            <w:noWrap/>
            <w:vAlign w:val="bottom"/>
            <w:hideMark/>
          </w:tcPr>
          <w:p w:rsidR="004F6C9B" w:rsidRPr="004F6C9B" w:rsidRDefault="004F6C9B" w:rsidP="004F6C9B">
            <w:pPr>
              <w:spacing w:after="0" w:line="240" w:lineRule="auto"/>
              <w:jc w:val="right"/>
              <w:rPr>
                <w:rFonts w:ascii="Calibri" w:hAnsi="Calibri"/>
                <w:color w:val="000000"/>
              </w:rPr>
            </w:pPr>
            <w:r w:rsidRPr="004F6C9B">
              <w:rPr>
                <w:rFonts w:ascii="Calibri" w:hAnsi="Calibri"/>
                <w:color w:val="000000"/>
              </w:rPr>
              <w:t>100.00</w:t>
            </w:r>
          </w:p>
        </w:tc>
      </w:tr>
    </w:tbl>
    <w:p w:rsidR="00122D1F" w:rsidRPr="002E69E9" w:rsidRDefault="00D0505E">
      <w:pPr>
        <w:pStyle w:val="normal0"/>
        <w:jc w:val="center"/>
        <w:rPr>
          <w:rFonts w:asciiTheme="majorHAnsi" w:hAnsiTheme="majorHAnsi"/>
        </w:rPr>
      </w:pPr>
      <w:r w:rsidRPr="002E69E9">
        <w:rPr>
          <w:rFonts w:asciiTheme="majorHAnsi" w:hAnsiTheme="majorHAnsi"/>
        </w:rPr>
        <w:t>Table: If social media has a positive impact on acquiring new customers</w:t>
      </w:r>
    </w:p>
    <w:p w:rsidR="00271A34" w:rsidRDefault="00271A34" w:rsidP="00271A34">
      <w:pPr>
        <w:pStyle w:val="normal0"/>
      </w:pPr>
    </w:p>
    <w:p w:rsidR="00122D1F" w:rsidRDefault="00D0505E">
      <w:pPr>
        <w:pStyle w:val="normal0"/>
        <w:jc w:val="center"/>
      </w:pPr>
      <w:r>
        <w:rPr>
          <w:noProof/>
          <w:lang w:val="en-US"/>
        </w:rPr>
        <w:drawing>
          <wp:inline distT="0" distB="0" distL="0" distR="0" wp14:anchorId="650E8C98" wp14:editId="7A348E96">
            <wp:extent cx="4543425" cy="1943100"/>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4543425" cy="1943100"/>
                    </a:xfrm>
                    <a:prstGeom prst="rect">
                      <a:avLst/>
                    </a:prstGeom>
                    <a:ln/>
                  </pic:spPr>
                </pic:pic>
              </a:graphicData>
            </a:graphic>
          </wp:inline>
        </w:drawing>
      </w:r>
    </w:p>
    <w:p w:rsidR="00122D1F" w:rsidRPr="002E69E9" w:rsidRDefault="00D0505E">
      <w:pPr>
        <w:pStyle w:val="normal0"/>
        <w:jc w:val="center"/>
        <w:rPr>
          <w:rFonts w:asciiTheme="majorHAnsi" w:hAnsiTheme="majorHAnsi"/>
        </w:rPr>
      </w:pPr>
      <w:r w:rsidRPr="002E69E9">
        <w:rPr>
          <w:rFonts w:asciiTheme="majorHAnsi" w:hAnsiTheme="majorHAnsi"/>
        </w:rPr>
        <w:t>Figure: If social media has a positive impact on acquiring new customers</w:t>
      </w:r>
    </w:p>
    <w:p w:rsidR="00122D1F" w:rsidRPr="002E69E9" w:rsidRDefault="00D0505E">
      <w:pPr>
        <w:pStyle w:val="normal0"/>
        <w:rPr>
          <w:rFonts w:asciiTheme="majorHAnsi" w:hAnsiTheme="majorHAnsi"/>
        </w:rPr>
      </w:pPr>
      <w:r w:rsidRPr="002E69E9">
        <w:rPr>
          <w:rFonts w:asciiTheme="majorHAnsi" w:hAnsiTheme="majorHAnsi"/>
        </w:rPr>
        <w:t xml:space="preserve">On the other hand, around 9% respondents said that they are neutral in this question while 11% disagreeing and only 6% of respondents were strongly disagreeing on this respects. From the analysis of the data, it is clear that most of the respondents believe that social media has a </w:t>
      </w:r>
      <w:r w:rsidRPr="002E69E9">
        <w:rPr>
          <w:rFonts w:asciiTheme="majorHAnsi" w:hAnsiTheme="majorHAnsi"/>
        </w:rPr>
        <w:lastRenderedPageBreak/>
        <w:t xml:space="preserve">positive impact on the acquiring of new customers by the Marriot Hotel as well as the hospitality industry. That is why the company should increase its social media engagement. </w:t>
      </w:r>
    </w:p>
    <w:p w:rsidR="00122D1F" w:rsidRPr="002E69E9" w:rsidRDefault="00D0505E">
      <w:pPr>
        <w:pStyle w:val="normal0"/>
        <w:rPr>
          <w:rFonts w:asciiTheme="majorHAnsi" w:hAnsiTheme="majorHAnsi"/>
          <w:b/>
        </w:rPr>
      </w:pPr>
      <w:r w:rsidRPr="002E69E9">
        <w:rPr>
          <w:rFonts w:asciiTheme="majorHAnsi" w:hAnsiTheme="majorHAnsi"/>
          <w:b/>
        </w:rPr>
        <w:t>Do you think that the Marriott Hotel should increase social media engagement?</w:t>
      </w:r>
    </w:p>
    <w:p w:rsidR="00122D1F" w:rsidRPr="002E69E9" w:rsidRDefault="00D0505E">
      <w:pPr>
        <w:pStyle w:val="normal0"/>
        <w:rPr>
          <w:rFonts w:asciiTheme="majorHAnsi" w:hAnsiTheme="majorHAnsi"/>
        </w:rPr>
      </w:pPr>
      <w:r w:rsidRPr="002E69E9">
        <w:rPr>
          <w:rFonts w:asciiTheme="majorHAnsi" w:hAnsiTheme="majorHAnsi"/>
        </w:rPr>
        <w:t>The final question asked the respondents in order to know the intention of them if the company should increase their social media engagement and budget. However, in this question, around 56% of respondents said strongly that the company should do it in order to compete in the competitive market and industry dynamism.</w:t>
      </w:r>
    </w:p>
    <w:tbl>
      <w:tblPr>
        <w:tblW w:w="9553" w:type="dxa"/>
        <w:tblInd w:w="93" w:type="dxa"/>
        <w:tblLook w:val="04A0" w:firstRow="1" w:lastRow="0" w:firstColumn="1" w:lastColumn="0" w:noHBand="0" w:noVBand="1"/>
      </w:tblPr>
      <w:tblGrid>
        <w:gridCol w:w="4503"/>
        <w:gridCol w:w="2412"/>
        <w:gridCol w:w="2638"/>
      </w:tblGrid>
      <w:tr w:rsidR="00271A34" w:rsidRPr="00271A34" w:rsidTr="00271A34">
        <w:trPr>
          <w:trHeight w:val="353"/>
        </w:trPr>
        <w:tc>
          <w:tcPr>
            <w:tcW w:w="4503" w:type="dxa"/>
            <w:tcBorders>
              <w:top w:val="single" w:sz="8" w:space="0" w:color="auto"/>
              <w:left w:val="single" w:sz="8" w:space="0" w:color="auto"/>
              <w:bottom w:val="nil"/>
              <w:right w:val="nil"/>
            </w:tcBorders>
            <w:shd w:val="clear" w:color="auto" w:fill="auto"/>
            <w:noWrap/>
            <w:vAlign w:val="bottom"/>
            <w:hideMark/>
          </w:tcPr>
          <w:p w:rsidR="00271A34" w:rsidRPr="00271A34" w:rsidRDefault="00271A34" w:rsidP="00271A34">
            <w:pPr>
              <w:spacing w:after="0" w:line="240" w:lineRule="auto"/>
              <w:jc w:val="left"/>
              <w:rPr>
                <w:rFonts w:ascii="Calibri" w:hAnsi="Calibri"/>
                <w:color w:val="000000"/>
                <w:sz w:val="28"/>
                <w:szCs w:val="28"/>
              </w:rPr>
            </w:pPr>
          </w:p>
        </w:tc>
        <w:tc>
          <w:tcPr>
            <w:tcW w:w="2412" w:type="dxa"/>
            <w:tcBorders>
              <w:top w:val="single" w:sz="8" w:space="0" w:color="auto"/>
              <w:left w:val="single" w:sz="4" w:space="0" w:color="auto"/>
              <w:bottom w:val="nil"/>
              <w:right w:val="single" w:sz="4" w:space="0" w:color="auto"/>
            </w:tcBorders>
            <w:shd w:val="clear" w:color="auto" w:fill="auto"/>
            <w:noWrap/>
            <w:vAlign w:val="bottom"/>
            <w:hideMark/>
          </w:tcPr>
          <w:p w:rsidR="00271A34" w:rsidRPr="00271A34" w:rsidRDefault="00271A34" w:rsidP="00271A34">
            <w:pPr>
              <w:spacing w:after="0" w:line="240" w:lineRule="auto"/>
              <w:jc w:val="left"/>
              <w:rPr>
                <w:rFonts w:ascii="Calibri" w:hAnsi="Calibri"/>
                <w:b/>
                <w:bCs/>
                <w:color w:val="000000"/>
                <w:sz w:val="28"/>
                <w:szCs w:val="28"/>
              </w:rPr>
            </w:pPr>
            <w:r w:rsidRPr="00271A34">
              <w:rPr>
                <w:rFonts w:ascii="Calibri" w:hAnsi="Calibri"/>
                <w:b/>
                <w:bCs/>
                <w:color w:val="000000"/>
                <w:sz w:val="28"/>
                <w:szCs w:val="28"/>
              </w:rPr>
              <w:t>Frequency</w:t>
            </w:r>
          </w:p>
        </w:tc>
        <w:tc>
          <w:tcPr>
            <w:tcW w:w="2638" w:type="dxa"/>
            <w:tcBorders>
              <w:top w:val="single" w:sz="8" w:space="0" w:color="auto"/>
              <w:left w:val="nil"/>
              <w:bottom w:val="nil"/>
              <w:right w:val="single" w:sz="8" w:space="0" w:color="auto"/>
            </w:tcBorders>
            <w:shd w:val="clear" w:color="auto" w:fill="auto"/>
            <w:noWrap/>
            <w:vAlign w:val="bottom"/>
            <w:hideMark/>
          </w:tcPr>
          <w:p w:rsidR="00271A34" w:rsidRPr="00271A34" w:rsidRDefault="00271A34" w:rsidP="00271A34">
            <w:pPr>
              <w:spacing w:after="0" w:line="240" w:lineRule="auto"/>
              <w:jc w:val="left"/>
              <w:rPr>
                <w:rFonts w:ascii="Calibri" w:hAnsi="Calibri"/>
                <w:b/>
                <w:bCs/>
                <w:color w:val="000000"/>
                <w:sz w:val="28"/>
                <w:szCs w:val="28"/>
              </w:rPr>
            </w:pPr>
            <w:r w:rsidRPr="00271A34">
              <w:rPr>
                <w:rFonts w:ascii="Calibri" w:hAnsi="Calibri"/>
                <w:b/>
                <w:bCs/>
                <w:color w:val="000000"/>
                <w:sz w:val="28"/>
                <w:szCs w:val="28"/>
              </w:rPr>
              <w:t>%</w:t>
            </w:r>
          </w:p>
        </w:tc>
      </w:tr>
      <w:tr w:rsidR="00271A34" w:rsidRPr="00271A34" w:rsidTr="00271A34">
        <w:trPr>
          <w:trHeight w:val="353"/>
        </w:trPr>
        <w:tc>
          <w:tcPr>
            <w:tcW w:w="4503" w:type="dxa"/>
            <w:tcBorders>
              <w:top w:val="single" w:sz="4" w:space="0" w:color="auto"/>
              <w:left w:val="single" w:sz="8" w:space="0" w:color="auto"/>
              <w:bottom w:val="single" w:sz="4" w:space="0" w:color="auto"/>
              <w:right w:val="nil"/>
            </w:tcBorders>
            <w:shd w:val="clear" w:color="auto" w:fill="auto"/>
            <w:noWrap/>
            <w:vAlign w:val="bottom"/>
            <w:hideMark/>
          </w:tcPr>
          <w:p w:rsidR="00271A34" w:rsidRPr="00271A34" w:rsidRDefault="00271A34" w:rsidP="00271A34">
            <w:pPr>
              <w:spacing w:after="0" w:line="240" w:lineRule="auto"/>
              <w:jc w:val="left"/>
              <w:rPr>
                <w:rFonts w:ascii="Calibri" w:hAnsi="Calibri"/>
                <w:color w:val="000000"/>
                <w:sz w:val="28"/>
                <w:szCs w:val="28"/>
              </w:rPr>
            </w:pPr>
            <w:r w:rsidRPr="00271A34">
              <w:rPr>
                <w:rFonts w:ascii="Calibri" w:hAnsi="Calibri"/>
                <w:color w:val="000000"/>
                <w:sz w:val="28"/>
                <w:szCs w:val="28"/>
              </w:rPr>
              <w:t>Strongly agree</w:t>
            </w:r>
          </w:p>
        </w:tc>
        <w:tc>
          <w:tcPr>
            <w:tcW w:w="241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71A34" w:rsidRPr="00271A34" w:rsidRDefault="00271A34" w:rsidP="00271A34">
            <w:pPr>
              <w:spacing w:after="0" w:line="240" w:lineRule="auto"/>
              <w:jc w:val="left"/>
              <w:rPr>
                <w:rFonts w:ascii="Calibri" w:hAnsi="Calibri"/>
                <w:color w:val="000000"/>
                <w:sz w:val="28"/>
                <w:szCs w:val="28"/>
              </w:rPr>
            </w:pPr>
            <w:r w:rsidRPr="00271A34">
              <w:rPr>
                <w:rFonts w:ascii="Calibri" w:hAnsi="Calibri"/>
                <w:color w:val="000000"/>
                <w:sz w:val="28"/>
                <w:szCs w:val="28"/>
              </w:rPr>
              <w:t>39</w:t>
            </w:r>
          </w:p>
        </w:tc>
        <w:tc>
          <w:tcPr>
            <w:tcW w:w="2638" w:type="dxa"/>
            <w:tcBorders>
              <w:top w:val="single" w:sz="4" w:space="0" w:color="auto"/>
              <w:left w:val="nil"/>
              <w:bottom w:val="single" w:sz="4" w:space="0" w:color="auto"/>
              <w:right w:val="single" w:sz="8" w:space="0" w:color="auto"/>
            </w:tcBorders>
            <w:shd w:val="clear" w:color="auto" w:fill="auto"/>
            <w:noWrap/>
            <w:vAlign w:val="bottom"/>
            <w:hideMark/>
          </w:tcPr>
          <w:p w:rsidR="00271A34" w:rsidRPr="00271A34" w:rsidRDefault="00271A34" w:rsidP="00271A34">
            <w:pPr>
              <w:spacing w:after="0" w:line="240" w:lineRule="auto"/>
              <w:jc w:val="left"/>
              <w:rPr>
                <w:rFonts w:ascii="Calibri" w:hAnsi="Calibri"/>
                <w:color w:val="000000"/>
                <w:sz w:val="28"/>
                <w:szCs w:val="28"/>
              </w:rPr>
            </w:pPr>
            <w:r w:rsidRPr="00271A34">
              <w:rPr>
                <w:rFonts w:ascii="Calibri" w:hAnsi="Calibri"/>
                <w:color w:val="000000"/>
                <w:sz w:val="28"/>
                <w:szCs w:val="28"/>
              </w:rPr>
              <w:t>55.71</w:t>
            </w:r>
          </w:p>
        </w:tc>
      </w:tr>
      <w:tr w:rsidR="00271A34" w:rsidRPr="00271A34" w:rsidTr="00271A34">
        <w:trPr>
          <w:trHeight w:val="353"/>
        </w:trPr>
        <w:tc>
          <w:tcPr>
            <w:tcW w:w="4503" w:type="dxa"/>
            <w:tcBorders>
              <w:top w:val="nil"/>
              <w:left w:val="single" w:sz="8" w:space="0" w:color="auto"/>
              <w:bottom w:val="nil"/>
              <w:right w:val="nil"/>
            </w:tcBorders>
            <w:shd w:val="clear" w:color="auto" w:fill="auto"/>
            <w:noWrap/>
            <w:vAlign w:val="bottom"/>
            <w:hideMark/>
          </w:tcPr>
          <w:p w:rsidR="00271A34" w:rsidRPr="00271A34" w:rsidRDefault="00271A34" w:rsidP="00271A34">
            <w:pPr>
              <w:spacing w:after="0" w:line="240" w:lineRule="auto"/>
              <w:jc w:val="left"/>
              <w:rPr>
                <w:rFonts w:ascii="Calibri" w:hAnsi="Calibri"/>
                <w:color w:val="000000"/>
                <w:sz w:val="28"/>
                <w:szCs w:val="28"/>
              </w:rPr>
            </w:pPr>
            <w:r w:rsidRPr="00271A34">
              <w:rPr>
                <w:rFonts w:ascii="Calibri" w:hAnsi="Calibri"/>
                <w:color w:val="000000"/>
                <w:sz w:val="28"/>
                <w:szCs w:val="28"/>
              </w:rPr>
              <w:t>Agree</w:t>
            </w:r>
          </w:p>
        </w:tc>
        <w:tc>
          <w:tcPr>
            <w:tcW w:w="2412" w:type="dxa"/>
            <w:tcBorders>
              <w:top w:val="nil"/>
              <w:left w:val="single" w:sz="4" w:space="0" w:color="auto"/>
              <w:bottom w:val="nil"/>
              <w:right w:val="single" w:sz="4" w:space="0" w:color="auto"/>
            </w:tcBorders>
            <w:shd w:val="clear" w:color="auto" w:fill="auto"/>
            <w:noWrap/>
            <w:vAlign w:val="bottom"/>
            <w:hideMark/>
          </w:tcPr>
          <w:p w:rsidR="00271A34" w:rsidRPr="00271A34" w:rsidRDefault="00271A34" w:rsidP="00271A34">
            <w:pPr>
              <w:spacing w:after="0" w:line="240" w:lineRule="auto"/>
              <w:jc w:val="left"/>
              <w:rPr>
                <w:rFonts w:ascii="Calibri" w:hAnsi="Calibri"/>
                <w:color w:val="000000"/>
                <w:sz w:val="28"/>
                <w:szCs w:val="28"/>
              </w:rPr>
            </w:pPr>
            <w:r w:rsidRPr="00271A34">
              <w:rPr>
                <w:rFonts w:ascii="Calibri" w:hAnsi="Calibri"/>
                <w:color w:val="000000"/>
                <w:sz w:val="28"/>
                <w:szCs w:val="28"/>
              </w:rPr>
              <w:t>11</w:t>
            </w:r>
          </w:p>
        </w:tc>
        <w:tc>
          <w:tcPr>
            <w:tcW w:w="2638" w:type="dxa"/>
            <w:tcBorders>
              <w:top w:val="nil"/>
              <w:left w:val="nil"/>
              <w:bottom w:val="nil"/>
              <w:right w:val="single" w:sz="8" w:space="0" w:color="auto"/>
            </w:tcBorders>
            <w:shd w:val="clear" w:color="auto" w:fill="auto"/>
            <w:noWrap/>
            <w:vAlign w:val="bottom"/>
            <w:hideMark/>
          </w:tcPr>
          <w:p w:rsidR="00271A34" w:rsidRPr="00271A34" w:rsidRDefault="00271A34" w:rsidP="00271A34">
            <w:pPr>
              <w:spacing w:after="0" w:line="240" w:lineRule="auto"/>
              <w:jc w:val="left"/>
              <w:rPr>
                <w:rFonts w:ascii="Calibri" w:hAnsi="Calibri"/>
                <w:color w:val="000000"/>
                <w:sz w:val="28"/>
                <w:szCs w:val="28"/>
              </w:rPr>
            </w:pPr>
            <w:r w:rsidRPr="00271A34">
              <w:rPr>
                <w:rFonts w:ascii="Calibri" w:hAnsi="Calibri"/>
                <w:color w:val="000000"/>
                <w:sz w:val="28"/>
                <w:szCs w:val="28"/>
              </w:rPr>
              <w:t>15.71</w:t>
            </w:r>
          </w:p>
        </w:tc>
      </w:tr>
      <w:tr w:rsidR="00271A34" w:rsidRPr="00271A34" w:rsidTr="00271A34">
        <w:trPr>
          <w:trHeight w:val="353"/>
        </w:trPr>
        <w:tc>
          <w:tcPr>
            <w:tcW w:w="4503" w:type="dxa"/>
            <w:tcBorders>
              <w:top w:val="single" w:sz="4" w:space="0" w:color="auto"/>
              <w:left w:val="single" w:sz="8" w:space="0" w:color="auto"/>
              <w:bottom w:val="single" w:sz="4" w:space="0" w:color="auto"/>
              <w:right w:val="nil"/>
            </w:tcBorders>
            <w:shd w:val="clear" w:color="auto" w:fill="auto"/>
            <w:noWrap/>
            <w:vAlign w:val="bottom"/>
            <w:hideMark/>
          </w:tcPr>
          <w:p w:rsidR="00271A34" w:rsidRPr="00271A34" w:rsidRDefault="00271A34" w:rsidP="00271A34">
            <w:pPr>
              <w:spacing w:after="0" w:line="240" w:lineRule="auto"/>
              <w:jc w:val="left"/>
              <w:rPr>
                <w:rFonts w:ascii="Calibri" w:hAnsi="Calibri"/>
                <w:color w:val="000000"/>
                <w:sz w:val="28"/>
                <w:szCs w:val="28"/>
              </w:rPr>
            </w:pPr>
            <w:r w:rsidRPr="00271A34">
              <w:rPr>
                <w:rFonts w:ascii="Calibri" w:hAnsi="Calibri"/>
                <w:color w:val="000000"/>
                <w:sz w:val="28"/>
                <w:szCs w:val="28"/>
              </w:rPr>
              <w:t>Neutral</w:t>
            </w:r>
          </w:p>
        </w:tc>
        <w:tc>
          <w:tcPr>
            <w:tcW w:w="241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71A34" w:rsidRPr="00271A34" w:rsidRDefault="00271A34" w:rsidP="00271A34">
            <w:pPr>
              <w:spacing w:after="0" w:line="240" w:lineRule="auto"/>
              <w:jc w:val="left"/>
              <w:rPr>
                <w:rFonts w:ascii="Calibri" w:hAnsi="Calibri"/>
                <w:color w:val="000000"/>
                <w:sz w:val="28"/>
                <w:szCs w:val="28"/>
              </w:rPr>
            </w:pPr>
            <w:r w:rsidRPr="00271A34">
              <w:rPr>
                <w:rFonts w:ascii="Calibri" w:hAnsi="Calibri"/>
                <w:color w:val="000000"/>
                <w:sz w:val="28"/>
                <w:szCs w:val="28"/>
              </w:rPr>
              <w:t>7</w:t>
            </w:r>
          </w:p>
        </w:tc>
        <w:tc>
          <w:tcPr>
            <w:tcW w:w="2638" w:type="dxa"/>
            <w:tcBorders>
              <w:top w:val="single" w:sz="4" w:space="0" w:color="auto"/>
              <w:left w:val="nil"/>
              <w:bottom w:val="single" w:sz="4" w:space="0" w:color="auto"/>
              <w:right w:val="single" w:sz="8" w:space="0" w:color="auto"/>
            </w:tcBorders>
            <w:shd w:val="clear" w:color="auto" w:fill="auto"/>
            <w:noWrap/>
            <w:vAlign w:val="bottom"/>
            <w:hideMark/>
          </w:tcPr>
          <w:p w:rsidR="00271A34" w:rsidRPr="00271A34" w:rsidRDefault="00271A34" w:rsidP="00271A34">
            <w:pPr>
              <w:spacing w:after="0" w:line="240" w:lineRule="auto"/>
              <w:jc w:val="left"/>
              <w:rPr>
                <w:rFonts w:ascii="Calibri" w:hAnsi="Calibri"/>
                <w:color w:val="000000"/>
                <w:sz w:val="28"/>
                <w:szCs w:val="28"/>
              </w:rPr>
            </w:pPr>
            <w:r w:rsidRPr="00271A34">
              <w:rPr>
                <w:rFonts w:ascii="Calibri" w:hAnsi="Calibri"/>
                <w:color w:val="000000"/>
                <w:sz w:val="28"/>
                <w:szCs w:val="28"/>
              </w:rPr>
              <w:t>10.00</w:t>
            </w:r>
          </w:p>
        </w:tc>
      </w:tr>
      <w:tr w:rsidR="00271A34" w:rsidRPr="00271A34" w:rsidTr="00271A34">
        <w:trPr>
          <w:trHeight w:val="353"/>
        </w:trPr>
        <w:tc>
          <w:tcPr>
            <w:tcW w:w="4503" w:type="dxa"/>
            <w:tcBorders>
              <w:top w:val="nil"/>
              <w:left w:val="single" w:sz="8" w:space="0" w:color="auto"/>
              <w:bottom w:val="nil"/>
              <w:right w:val="nil"/>
            </w:tcBorders>
            <w:shd w:val="clear" w:color="auto" w:fill="auto"/>
            <w:noWrap/>
            <w:vAlign w:val="bottom"/>
            <w:hideMark/>
          </w:tcPr>
          <w:p w:rsidR="00271A34" w:rsidRPr="00271A34" w:rsidRDefault="00271A34" w:rsidP="00271A34">
            <w:pPr>
              <w:spacing w:after="0" w:line="240" w:lineRule="auto"/>
              <w:jc w:val="left"/>
              <w:rPr>
                <w:rFonts w:ascii="Calibri" w:hAnsi="Calibri"/>
                <w:color w:val="000000"/>
                <w:sz w:val="28"/>
                <w:szCs w:val="28"/>
              </w:rPr>
            </w:pPr>
            <w:r w:rsidRPr="00271A34">
              <w:rPr>
                <w:rFonts w:ascii="Calibri" w:hAnsi="Calibri"/>
                <w:color w:val="000000"/>
                <w:sz w:val="28"/>
                <w:szCs w:val="28"/>
              </w:rPr>
              <w:t>Disagree</w:t>
            </w:r>
          </w:p>
        </w:tc>
        <w:tc>
          <w:tcPr>
            <w:tcW w:w="2412" w:type="dxa"/>
            <w:tcBorders>
              <w:top w:val="nil"/>
              <w:left w:val="single" w:sz="4" w:space="0" w:color="auto"/>
              <w:bottom w:val="nil"/>
              <w:right w:val="single" w:sz="4" w:space="0" w:color="auto"/>
            </w:tcBorders>
            <w:shd w:val="clear" w:color="auto" w:fill="auto"/>
            <w:noWrap/>
            <w:vAlign w:val="bottom"/>
            <w:hideMark/>
          </w:tcPr>
          <w:p w:rsidR="00271A34" w:rsidRPr="00271A34" w:rsidRDefault="00271A34" w:rsidP="00271A34">
            <w:pPr>
              <w:spacing w:after="0" w:line="240" w:lineRule="auto"/>
              <w:jc w:val="left"/>
              <w:rPr>
                <w:rFonts w:ascii="Calibri" w:hAnsi="Calibri"/>
                <w:color w:val="000000"/>
              </w:rPr>
            </w:pPr>
            <w:r w:rsidRPr="00271A34">
              <w:rPr>
                <w:rFonts w:ascii="Calibri" w:hAnsi="Calibri"/>
                <w:color w:val="000000"/>
              </w:rPr>
              <w:t>9</w:t>
            </w:r>
          </w:p>
        </w:tc>
        <w:tc>
          <w:tcPr>
            <w:tcW w:w="2638" w:type="dxa"/>
            <w:tcBorders>
              <w:top w:val="nil"/>
              <w:left w:val="nil"/>
              <w:bottom w:val="nil"/>
              <w:right w:val="single" w:sz="8" w:space="0" w:color="auto"/>
            </w:tcBorders>
            <w:shd w:val="clear" w:color="auto" w:fill="auto"/>
            <w:noWrap/>
            <w:vAlign w:val="bottom"/>
            <w:hideMark/>
          </w:tcPr>
          <w:p w:rsidR="00271A34" w:rsidRPr="00271A34" w:rsidRDefault="00271A34" w:rsidP="00271A34">
            <w:pPr>
              <w:spacing w:after="0" w:line="240" w:lineRule="auto"/>
              <w:jc w:val="left"/>
              <w:rPr>
                <w:rFonts w:ascii="Calibri" w:hAnsi="Calibri"/>
                <w:color w:val="000000"/>
              </w:rPr>
            </w:pPr>
            <w:r w:rsidRPr="00271A34">
              <w:rPr>
                <w:rFonts w:ascii="Calibri" w:hAnsi="Calibri"/>
                <w:color w:val="000000"/>
              </w:rPr>
              <w:t>12.86</w:t>
            </w:r>
          </w:p>
        </w:tc>
      </w:tr>
      <w:tr w:rsidR="00271A34" w:rsidRPr="00271A34" w:rsidTr="00271A34">
        <w:trPr>
          <w:trHeight w:val="353"/>
        </w:trPr>
        <w:tc>
          <w:tcPr>
            <w:tcW w:w="4503" w:type="dxa"/>
            <w:tcBorders>
              <w:top w:val="single" w:sz="4" w:space="0" w:color="auto"/>
              <w:left w:val="single" w:sz="8" w:space="0" w:color="auto"/>
              <w:bottom w:val="single" w:sz="4" w:space="0" w:color="auto"/>
              <w:right w:val="nil"/>
            </w:tcBorders>
            <w:shd w:val="clear" w:color="auto" w:fill="auto"/>
            <w:noWrap/>
            <w:vAlign w:val="bottom"/>
            <w:hideMark/>
          </w:tcPr>
          <w:p w:rsidR="00271A34" w:rsidRPr="00271A34" w:rsidRDefault="00271A34" w:rsidP="00271A34">
            <w:pPr>
              <w:spacing w:after="0" w:line="240" w:lineRule="auto"/>
              <w:jc w:val="left"/>
              <w:rPr>
                <w:rFonts w:ascii="Calibri" w:hAnsi="Calibri"/>
                <w:color w:val="000000"/>
                <w:sz w:val="28"/>
                <w:szCs w:val="28"/>
              </w:rPr>
            </w:pPr>
            <w:r w:rsidRPr="00271A34">
              <w:rPr>
                <w:rFonts w:ascii="Calibri" w:hAnsi="Calibri"/>
                <w:color w:val="000000"/>
                <w:sz w:val="28"/>
                <w:szCs w:val="28"/>
              </w:rPr>
              <w:t>Strongly Disagree</w:t>
            </w:r>
          </w:p>
        </w:tc>
        <w:tc>
          <w:tcPr>
            <w:tcW w:w="241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71A34" w:rsidRPr="00271A34" w:rsidRDefault="00271A34" w:rsidP="00271A34">
            <w:pPr>
              <w:spacing w:after="0" w:line="240" w:lineRule="auto"/>
              <w:jc w:val="left"/>
              <w:rPr>
                <w:rFonts w:ascii="Calibri" w:hAnsi="Calibri"/>
                <w:color w:val="000000"/>
              </w:rPr>
            </w:pPr>
            <w:r w:rsidRPr="00271A34">
              <w:rPr>
                <w:rFonts w:ascii="Calibri" w:hAnsi="Calibri"/>
                <w:color w:val="000000"/>
              </w:rPr>
              <w:t>4</w:t>
            </w:r>
          </w:p>
        </w:tc>
        <w:tc>
          <w:tcPr>
            <w:tcW w:w="2638" w:type="dxa"/>
            <w:tcBorders>
              <w:top w:val="single" w:sz="4" w:space="0" w:color="auto"/>
              <w:left w:val="nil"/>
              <w:bottom w:val="single" w:sz="4" w:space="0" w:color="auto"/>
              <w:right w:val="single" w:sz="8" w:space="0" w:color="auto"/>
            </w:tcBorders>
            <w:shd w:val="clear" w:color="auto" w:fill="auto"/>
            <w:noWrap/>
            <w:vAlign w:val="bottom"/>
            <w:hideMark/>
          </w:tcPr>
          <w:p w:rsidR="00271A34" w:rsidRPr="00271A34" w:rsidRDefault="00271A34" w:rsidP="00271A34">
            <w:pPr>
              <w:spacing w:after="0" w:line="240" w:lineRule="auto"/>
              <w:jc w:val="left"/>
              <w:rPr>
                <w:rFonts w:ascii="Calibri" w:hAnsi="Calibri"/>
                <w:color w:val="000000"/>
              </w:rPr>
            </w:pPr>
            <w:r w:rsidRPr="00271A34">
              <w:rPr>
                <w:rFonts w:ascii="Calibri" w:hAnsi="Calibri"/>
                <w:color w:val="000000"/>
              </w:rPr>
              <w:t>5.71</w:t>
            </w:r>
          </w:p>
        </w:tc>
      </w:tr>
      <w:tr w:rsidR="00271A34" w:rsidRPr="00271A34" w:rsidTr="00271A34">
        <w:trPr>
          <w:trHeight w:val="373"/>
        </w:trPr>
        <w:tc>
          <w:tcPr>
            <w:tcW w:w="4503" w:type="dxa"/>
            <w:tcBorders>
              <w:top w:val="nil"/>
              <w:left w:val="single" w:sz="8" w:space="0" w:color="auto"/>
              <w:bottom w:val="single" w:sz="8" w:space="0" w:color="auto"/>
              <w:right w:val="nil"/>
            </w:tcBorders>
            <w:shd w:val="clear" w:color="auto" w:fill="auto"/>
            <w:noWrap/>
            <w:vAlign w:val="bottom"/>
            <w:hideMark/>
          </w:tcPr>
          <w:p w:rsidR="00271A34" w:rsidRPr="00271A34" w:rsidRDefault="00271A34" w:rsidP="00271A34">
            <w:pPr>
              <w:spacing w:after="0" w:line="240" w:lineRule="auto"/>
              <w:jc w:val="left"/>
              <w:rPr>
                <w:rFonts w:ascii="Calibri" w:hAnsi="Calibri"/>
                <w:b/>
                <w:bCs/>
                <w:color w:val="000000"/>
                <w:sz w:val="28"/>
                <w:szCs w:val="28"/>
              </w:rPr>
            </w:pPr>
            <w:r w:rsidRPr="00271A34">
              <w:rPr>
                <w:rFonts w:ascii="Calibri" w:hAnsi="Calibri"/>
                <w:b/>
                <w:bCs/>
                <w:color w:val="000000"/>
                <w:sz w:val="28"/>
                <w:szCs w:val="28"/>
              </w:rPr>
              <w:t>Total</w:t>
            </w:r>
          </w:p>
        </w:tc>
        <w:tc>
          <w:tcPr>
            <w:tcW w:w="2412" w:type="dxa"/>
            <w:tcBorders>
              <w:top w:val="nil"/>
              <w:left w:val="single" w:sz="4" w:space="0" w:color="auto"/>
              <w:bottom w:val="single" w:sz="8" w:space="0" w:color="auto"/>
              <w:right w:val="single" w:sz="4" w:space="0" w:color="auto"/>
            </w:tcBorders>
            <w:shd w:val="clear" w:color="auto" w:fill="auto"/>
            <w:noWrap/>
            <w:vAlign w:val="bottom"/>
            <w:hideMark/>
          </w:tcPr>
          <w:p w:rsidR="00271A34" w:rsidRPr="00271A34" w:rsidRDefault="00271A34" w:rsidP="00271A34">
            <w:pPr>
              <w:spacing w:after="0" w:line="240" w:lineRule="auto"/>
              <w:jc w:val="left"/>
              <w:rPr>
                <w:rFonts w:ascii="Calibri" w:hAnsi="Calibri"/>
                <w:color w:val="000000"/>
              </w:rPr>
            </w:pPr>
            <w:r w:rsidRPr="00271A34">
              <w:rPr>
                <w:rFonts w:ascii="Calibri" w:hAnsi="Calibri"/>
                <w:color w:val="000000"/>
              </w:rPr>
              <w:t>70</w:t>
            </w:r>
          </w:p>
        </w:tc>
        <w:tc>
          <w:tcPr>
            <w:tcW w:w="2638" w:type="dxa"/>
            <w:tcBorders>
              <w:top w:val="nil"/>
              <w:left w:val="nil"/>
              <w:bottom w:val="single" w:sz="8" w:space="0" w:color="auto"/>
              <w:right w:val="single" w:sz="8" w:space="0" w:color="auto"/>
            </w:tcBorders>
            <w:shd w:val="clear" w:color="auto" w:fill="auto"/>
            <w:noWrap/>
            <w:vAlign w:val="bottom"/>
            <w:hideMark/>
          </w:tcPr>
          <w:p w:rsidR="00271A34" w:rsidRPr="00271A34" w:rsidRDefault="00271A34" w:rsidP="00271A34">
            <w:pPr>
              <w:spacing w:after="0" w:line="240" w:lineRule="auto"/>
              <w:jc w:val="left"/>
              <w:rPr>
                <w:rFonts w:ascii="Calibri" w:hAnsi="Calibri"/>
                <w:color w:val="000000"/>
              </w:rPr>
            </w:pPr>
            <w:r w:rsidRPr="00271A34">
              <w:rPr>
                <w:rFonts w:ascii="Calibri" w:hAnsi="Calibri"/>
                <w:color w:val="000000"/>
              </w:rPr>
              <w:t>100.00</w:t>
            </w:r>
          </w:p>
        </w:tc>
      </w:tr>
    </w:tbl>
    <w:p w:rsidR="00122D1F" w:rsidRDefault="00D0505E" w:rsidP="00271A34">
      <w:pPr>
        <w:pStyle w:val="normal0"/>
        <w:ind w:left="720"/>
        <w:jc w:val="center"/>
      </w:pPr>
      <w:r>
        <w:t>Table: If the company will increase social media engagement and budget</w:t>
      </w:r>
    </w:p>
    <w:p w:rsidR="00122D1F" w:rsidRDefault="00122D1F">
      <w:pPr>
        <w:pStyle w:val="normal0"/>
        <w:jc w:val="center"/>
      </w:pPr>
    </w:p>
    <w:p w:rsidR="00122D1F" w:rsidRDefault="00D0505E">
      <w:pPr>
        <w:pStyle w:val="normal0"/>
        <w:jc w:val="center"/>
      </w:pPr>
      <w:r>
        <w:rPr>
          <w:noProof/>
          <w:lang w:val="en-US"/>
        </w:rPr>
        <w:drawing>
          <wp:inline distT="0" distB="0" distL="0" distR="0">
            <wp:extent cx="4676775" cy="1800225"/>
            <wp:effectExtent l="0" t="0" r="0" b="0"/>
            <wp:docPr id="1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1"/>
                    <a:srcRect/>
                    <a:stretch>
                      <a:fillRect/>
                    </a:stretch>
                  </pic:blipFill>
                  <pic:spPr>
                    <a:xfrm>
                      <a:off x="0" y="0"/>
                      <a:ext cx="4676775" cy="1800225"/>
                    </a:xfrm>
                    <a:prstGeom prst="rect">
                      <a:avLst/>
                    </a:prstGeom>
                    <a:ln/>
                  </pic:spPr>
                </pic:pic>
              </a:graphicData>
            </a:graphic>
          </wp:inline>
        </w:drawing>
      </w:r>
    </w:p>
    <w:p w:rsidR="00122D1F" w:rsidRDefault="00D0505E">
      <w:pPr>
        <w:pStyle w:val="normal0"/>
        <w:jc w:val="center"/>
      </w:pPr>
      <w:r>
        <w:t>Figure: If the company will increase social media engagement and budget</w:t>
      </w:r>
    </w:p>
    <w:p w:rsidR="00122D1F" w:rsidRDefault="00A43EBE">
      <w:pPr>
        <w:pStyle w:val="normal0"/>
      </w:pPr>
      <w:r>
        <w:t>While 16% of respondents agree,</w:t>
      </w:r>
      <w:r w:rsidR="003215C8">
        <w:t xml:space="preserve"> 56% s</w:t>
      </w:r>
      <w:r w:rsidR="00271A34">
        <w:t>trongly agree with the question</w:t>
      </w:r>
      <w:r w:rsidR="003215C8">
        <w:t>. This</w:t>
      </w:r>
      <w:r w:rsidR="00D0505E">
        <w:t xml:space="preserve"> is particularly</w:t>
      </w:r>
      <w:r>
        <w:t xml:space="preserve"> significant for the company. The</w:t>
      </w:r>
      <w:r w:rsidR="00D0505E">
        <w:t xml:space="preserve"> effective </w:t>
      </w:r>
      <w:r>
        <w:t xml:space="preserve">use of social media </w:t>
      </w:r>
      <w:r w:rsidR="00D0505E">
        <w:t>will increase the customer ba</w:t>
      </w:r>
      <w:r>
        <w:t>se and enhance the access to</w:t>
      </w:r>
      <w:r w:rsidR="00D0505E">
        <w:t xml:space="preserve"> new customers. However, 10</w:t>
      </w:r>
      <w:r>
        <w:t xml:space="preserve">% of respondents remained neutral </w:t>
      </w:r>
      <w:r w:rsidR="00D0505E">
        <w:t>while 13% and 6% resp</w:t>
      </w:r>
      <w:r>
        <w:t>ondents</w:t>
      </w:r>
      <w:r w:rsidR="00D0505E">
        <w:t xml:space="preserve"> disagreeing and strongly disagreeing with the questions. </w:t>
      </w:r>
    </w:p>
    <w:p w:rsidR="00CF3B1E" w:rsidRDefault="00CF3B1E">
      <w:pPr>
        <w:pStyle w:val="normal0"/>
        <w:rPr>
          <w:b/>
        </w:rPr>
      </w:pPr>
    </w:p>
    <w:p w:rsidR="00CF3B1E" w:rsidRDefault="00CF3B1E">
      <w:pPr>
        <w:pStyle w:val="normal0"/>
        <w:rPr>
          <w:b/>
        </w:rPr>
      </w:pPr>
    </w:p>
    <w:p w:rsidR="00122D1F" w:rsidRDefault="00D0505E">
      <w:pPr>
        <w:pStyle w:val="normal0"/>
        <w:rPr>
          <w:b/>
        </w:rPr>
      </w:pPr>
      <w:r>
        <w:rPr>
          <w:b/>
        </w:rPr>
        <w:t>Summary of the findings</w:t>
      </w:r>
    </w:p>
    <w:p w:rsidR="00122D1F" w:rsidRDefault="00D0505E">
      <w:pPr>
        <w:pStyle w:val="normal0"/>
      </w:pPr>
      <w:r>
        <w:t>From the analysis of data and discussion of the findings, it can be summarized that the impact of social media is very much vital in the modern world. Most of the customers and boarders are using social media and</w:t>
      </w:r>
      <w:r w:rsidR="003215C8">
        <w:t xml:space="preserve"> is very much so influenced by social media</w:t>
      </w:r>
      <w:r>
        <w:t>. For this reason, they have a positive impact on the choice of the Hotel. Moreover, a maximum number of respondents have a positive impact on the choice of hotel. On the other hand, a maximum number of respondents believe that the company should increase its social media engagement so that it can be more adaptive to social</w:t>
      </w:r>
      <w:r w:rsidR="00271A34">
        <w:t xml:space="preserve"> media and acquire new clients</w:t>
      </w:r>
      <w:r>
        <w:t xml:space="preserve">. </w:t>
      </w:r>
    </w:p>
    <w:p w:rsidR="00122D1F" w:rsidRDefault="00122D1F">
      <w:pPr>
        <w:pStyle w:val="normal0"/>
      </w:pPr>
    </w:p>
    <w:p w:rsidR="00122D1F" w:rsidRDefault="00122D1F">
      <w:pPr>
        <w:pStyle w:val="normal0"/>
      </w:pPr>
    </w:p>
    <w:p w:rsidR="00122D1F" w:rsidRDefault="00122D1F">
      <w:pPr>
        <w:pStyle w:val="normal0"/>
      </w:pPr>
    </w:p>
    <w:p w:rsidR="00122D1F" w:rsidRDefault="00122D1F">
      <w:pPr>
        <w:pStyle w:val="normal0"/>
      </w:pPr>
    </w:p>
    <w:p w:rsidR="00122D1F" w:rsidRPr="002E69E9" w:rsidRDefault="00D0505E">
      <w:pPr>
        <w:pStyle w:val="Heading1"/>
        <w:rPr>
          <w:rFonts w:asciiTheme="majorHAnsi" w:hAnsiTheme="majorHAnsi"/>
          <w:color w:val="000000"/>
        </w:rPr>
      </w:pPr>
      <w:bookmarkStart w:id="7" w:name="_3dy6vkm" w:colFirst="0" w:colLast="0"/>
      <w:bookmarkEnd w:id="7"/>
      <w:r>
        <w:br w:type="page"/>
      </w:r>
      <w:r w:rsidRPr="002E69E9">
        <w:rPr>
          <w:rFonts w:asciiTheme="majorHAnsi" w:hAnsiTheme="majorHAnsi"/>
          <w:color w:val="000000"/>
        </w:rPr>
        <w:lastRenderedPageBreak/>
        <w:t>Conclusion</w:t>
      </w:r>
    </w:p>
    <w:p w:rsidR="00122D1F" w:rsidRPr="002E69E9" w:rsidRDefault="00D0505E">
      <w:pPr>
        <w:pStyle w:val="normal0"/>
        <w:rPr>
          <w:rFonts w:ascii="Calibri" w:hAnsi="Calibri"/>
        </w:rPr>
      </w:pPr>
      <w:r w:rsidRPr="002E69E9">
        <w:rPr>
          <w:rFonts w:ascii="Calibri" w:hAnsi="Calibri"/>
        </w:rPr>
        <w:t>In conclusion, it can be said that social media has a huge significance in order to acquire new customers and managing current customers.  For this reaso</w:t>
      </w:r>
      <w:r w:rsidR="00271A34" w:rsidRPr="002E69E9">
        <w:rPr>
          <w:rFonts w:ascii="Calibri" w:hAnsi="Calibri"/>
        </w:rPr>
        <w:t>n, the companies who are investing</w:t>
      </w:r>
      <w:r w:rsidRPr="002E69E9">
        <w:rPr>
          <w:rFonts w:ascii="Calibri" w:hAnsi="Calibri"/>
        </w:rPr>
        <w:t xml:space="preserve"> in this sector are adopting social media promotions and advertisements at a large number in order to capture large customer base. For this reason, researchers put a lot of emphasis on keen interactions and close relationship with social media for hotels in order to compete in the marketplace. Social media plays a vital role in capturing new customers as it works as advertisements via friends. This is because when the Hotels operate a separate page on Facebook, the companies don’t need to advertise itself. Rather, the friends who like on the page works as an advertiser for the company. However, social media is a vital element for advertising the promotions of the companies. Most of the customers and boarders are using social medium and influenced by them. For this reason, they have a positive impact on the choice of the Hotel for their first board. Moreover, a maximum number of respondents that they have a positive impact on the choice of the hotel and influence the new borders to choose Marriot.</w:t>
      </w:r>
    </w:p>
    <w:p w:rsidR="00122D1F" w:rsidRDefault="00122D1F">
      <w:pPr>
        <w:pStyle w:val="normal0"/>
      </w:pPr>
      <w:bookmarkStart w:id="8" w:name="_1t3h5sf" w:colFirst="0" w:colLast="0"/>
      <w:bookmarkEnd w:id="8"/>
    </w:p>
    <w:p w:rsidR="00122D1F" w:rsidRDefault="00D0505E">
      <w:pPr>
        <w:pStyle w:val="normal0"/>
      </w:pPr>
      <w:r>
        <w:br w:type="page"/>
      </w:r>
    </w:p>
    <w:p w:rsidR="00122D1F" w:rsidRPr="002E69E9" w:rsidRDefault="00D0505E">
      <w:pPr>
        <w:pStyle w:val="Heading1"/>
        <w:rPr>
          <w:rFonts w:asciiTheme="majorHAnsi" w:hAnsiTheme="majorHAnsi"/>
          <w:color w:val="000000"/>
        </w:rPr>
      </w:pPr>
      <w:bookmarkStart w:id="9" w:name="_4d34og8" w:colFirst="0" w:colLast="0"/>
      <w:bookmarkEnd w:id="9"/>
      <w:r w:rsidRPr="002E69E9">
        <w:rPr>
          <w:rFonts w:asciiTheme="majorHAnsi" w:hAnsiTheme="majorHAnsi"/>
          <w:color w:val="000000"/>
        </w:rPr>
        <w:lastRenderedPageBreak/>
        <w:t>References</w:t>
      </w:r>
    </w:p>
    <w:p w:rsidR="00122D1F" w:rsidRPr="002E69E9" w:rsidRDefault="00D0505E">
      <w:pPr>
        <w:pStyle w:val="normal0"/>
        <w:rPr>
          <w:rFonts w:asciiTheme="majorHAnsi" w:hAnsiTheme="majorHAnsi"/>
        </w:rPr>
      </w:pPr>
      <w:proofErr w:type="spellStart"/>
      <w:r w:rsidRPr="002E69E9">
        <w:rPr>
          <w:rFonts w:asciiTheme="majorHAnsi" w:hAnsiTheme="majorHAnsi"/>
        </w:rPr>
        <w:t>Alsayed</w:t>
      </w:r>
      <w:proofErr w:type="spellEnd"/>
      <w:r w:rsidRPr="002E69E9">
        <w:rPr>
          <w:rFonts w:asciiTheme="majorHAnsi" w:hAnsiTheme="majorHAnsi"/>
        </w:rPr>
        <w:t xml:space="preserve">, I., Maguire-Wright, K. and </w:t>
      </w:r>
      <w:proofErr w:type="spellStart"/>
      <w:r w:rsidRPr="002E69E9">
        <w:rPr>
          <w:rFonts w:asciiTheme="majorHAnsi" w:hAnsiTheme="majorHAnsi"/>
        </w:rPr>
        <w:t>Flickinger</w:t>
      </w:r>
      <w:proofErr w:type="spellEnd"/>
      <w:r w:rsidRPr="002E69E9">
        <w:rPr>
          <w:rFonts w:asciiTheme="majorHAnsi" w:hAnsiTheme="majorHAnsi"/>
        </w:rPr>
        <w:t xml:space="preserve">, K. (2016). Utilizing Secondary Data Sources In Combination With Primary Clinical Data To Optimize Data Collection In Prospective Study Designs. The value in Health, 19(3), </w:t>
      </w:r>
      <w:proofErr w:type="gramStart"/>
      <w:r w:rsidRPr="002E69E9">
        <w:rPr>
          <w:rFonts w:asciiTheme="majorHAnsi" w:hAnsiTheme="majorHAnsi"/>
        </w:rPr>
        <w:t>p.A108</w:t>
      </w:r>
      <w:proofErr w:type="gramEnd"/>
      <w:r w:rsidRPr="002E69E9">
        <w:rPr>
          <w:rFonts w:asciiTheme="majorHAnsi" w:hAnsiTheme="majorHAnsi"/>
        </w:rPr>
        <w:t>.</w:t>
      </w:r>
    </w:p>
    <w:p w:rsidR="00122D1F" w:rsidRPr="002E69E9" w:rsidRDefault="00D0505E">
      <w:pPr>
        <w:pStyle w:val="normal0"/>
        <w:rPr>
          <w:rFonts w:asciiTheme="majorHAnsi" w:hAnsiTheme="majorHAnsi"/>
        </w:rPr>
      </w:pPr>
      <w:proofErr w:type="spellStart"/>
      <w:r w:rsidRPr="002E69E9">
        <w:rPr>
          <w:rFonts w:asciiTheme="majorHAnsi" w:hAnsiTheme="majorHAnsi"/>
        </w:rPr>
        <w:t>Danieli</w:t>
      </w:r>
      <w:proofErr w:type="spellEnd"/>
      <w:r w:rsidRPr="002E69E9">
        <w:rPr>
          <w:rFonts w:asciiTheme="majorHAnsi" w:hAnsiTheme="majorHAnsi"/>
        </w:rPr>
        <w:t xml:space="preserve">, A. and </w:t>
      </w:r>
      <w:proofErr w:type="spellStart"/>
      <w:r w:rsidRPr="002E69E9">
        <w:rPr>
          <w:rFonts w:asciiTheme="majorHAnsi" w:hAnsiTheme="majorHAnsi"/>
        </w:rPr>
        <w:t>Woodhams</w:t>
      </w:r>
      <w:proofErr w:type="spellEnd"/>
      <w:r w:rsidRPr="002E69E9">
        <w:rPr>
          <w:rFonts w:asciiTheme="majorHAnsi" w:hAnsiTheme="majorHAnsi"/>
        </w:rPr>
        <w:t xml:space="preserve">, C. (2005). Emancipatory Research Methodology and Disability: A Critique. </w:t>
      </w:r>
      <w:proofErr w:type="gramStart"/>
      <w:r w:rsidRPr="002E69E9">
        <w:rPr>
          <w:rFonts w:asciiTheme="majorHAnsi" w:hAnsiTheme="majorHAnsi"/>
        </w:rPr>
        <w:t>International Journal of Social Research Methodology, 8(4), pp.281-296.</w:t>
      </w:r>
      <w:proofErr w:type="gramEnd"/>
    </w:p>
    <w:p w:rsidR="00122D1F" w:rsidRPr="002E69E9" w:rsidRDefault="00D0505E">
      <w:pPr>
        <w:pStyle w:val="normal0"/>
        <w:rPr>
          <w:rFonts w:asciiTheme="majorHAnsi" w:hAnsiTheme="majorHAnsi"/>
        </w:rPr>
      </w:pPr>
      <w:proofErr w:type="spellStart"/>
      <w:r w:rsidRPr="002E69E9">
        <w:rPr>
          <w:rFonts w:asciiTheme="majorHAnsi" w:hAnsiTheme="majorHAnsi"/>
        </w:rPr>
        <w:t>Djuric</w:t>
      </w:r>
      <w:proofErr w:type="spellEnd"/>
      <w:r w:rsidRPr="002E69E9">
        <w:rPr>
          <w:rFonts w:asciiTheme="majorHAnsi" w:hAnsiTheme="majorHAnsi"/>
        </w:rPr>
        <w:t xml:space="preserve">, Z. (2018). </w:t>
      </w:r>
      <w:proofErr w:type="gramStart"/>
      <w:r w:rsidRPr="002E69E9">
        <w:rPr>
          <w:rFonts w:asciiTheme="majorHAnsi" w:hAnsiTheme="majorHAnsi"/>
        </w:rPr>
        <w:t>The importance of social media communication in the hotel industry.</w:t>
      </w:r>
      <w:proofErr w:type="gramEnd"/>
      <w:r w:rsidRPr="002E69E9">
        <w:rPr>
          <w:rFonts w:asciiTheme="majorHAnsi" w:hAnsiTheme="majorHAnsi"/>
        </w:rPr>
        <w:t xml:space="preserve"> TIMS. </w:t>
      </w:r>
      <w:proofErr w:type="spellStart"/>
      <w:proofErr w:type="gramStart"/>
      <w:r w:rsidRPr="002E69E9">
        <w:rPr>
          <w:rFonts w:asciiTheme="majorHAnsi" w:hAnsiTheme="majorHAnsi"/>
        </w:rPr>
        <w:t>Acta</w:t>
      </w:r>
      <w:proofErr w:type="spellEnd"/>
      <w:r w:rsidRPr="002E69E9">
        <w:rPr>
          <w:rFonts w:asciiTheme="majorHAnsi" w:hAnsiTheme="majorHAnsi"/>
        </w:rPr>
        <w:t>, 12(1), pp.65-74.</w:t>
      </w:r>
      <w:proofErr w:type="gramEnd"/>
    </w:p>
    <w:p w:rsidR="00122D1F" w:rsidRPr="002E69E9" w:rsidRDefault="00D0505E">
      <w:pPr>
        <w:pStyle w:val="normal0"/>
        <w:rPr>
          <w:rFonts w:asciiTheme="majorHAnsi" w:hAnsiTheme="majorHAnsi"/>
        </w:rPr>
      </w:pPr>
      <w:r w:rsidRPr="002E69E9">
        <w:rPr>
          <w:rFonts w:asciiTheme="majorHAnsi" w:hAnsiTheme="majorHAnsi"/>
        </w:rPr>
        <w:t xml:space="preserve">Ibrahim, B. and </w:t>
      </w:r>
      <w:proofErr w:type="spellStart"/>
      <w:r w:rsidRPr="002E69E9">
        <w:rPr>
          <w:rFonts w:asciiTheme="majorHAnsi" w:hAnsiTheme="majorHAnsi"/>
        </w:rPr>
        <w:t>Aljarah</w:t>
      </w:r>
      <w:proofErr w:type="spellEnd"/>
      <w:r w:rsidRPr="002E69E9">
        <w:rPr>
          <w:rFonts w:asciiTheme="majorHAnsi" w:hAnsiTheme="majorHAnsi"/>
        </w:rPr>
        <w:t xml:space="preserve">, A. (2018). A dataset of relationships among social media marketing activities, brand loyalty, revisit intention. </w:t>
      </w:r>
      <w:proofErr w:type="gramStart"/>
      <w:r w:rsidRPr="002E69E9">
        <w:rPr>
          <w:rFonts w:asciiTheme="majorHAnsi" w:hAnsiTheme="majorHAnsi"/>
        </w:rPr>
        <w:t>Evidence from the hospitality industry in Northern Cyprus.</w:t>
      </w:r>
      <w:proofErr w:type="gramEnd"/>
      <w:r w:rsidRPr="002E69E9">
        <w:rPr>
          <w:rFonts w:asciiTheme="majorHAnsi" w:hAnsiTheme="majorHAnsi"/>
        </w:rPr>
        <w:t xml:space="preserve"> </w:t>
      </w:r>
      <w:proofErr w:type="gramStart"/>
      <w:r w:rsidRPr="002E69E9">
        <w:rPr>
          <w:rFonts w:asciiTheme="majorHAnsi" w:hAnsiTheme="majorHAnsi"/>
        </w:rPr>
        <w:t>Data in Brief, 21, pp.1823-1828.</w:t>
      </w:r>
      <w:proofErr w:type="gramEnd"/>
    </w:p>
    <w:p w:rsidR="00122D1F" w:rsidRPr="002E69E9" w:rsidRDefault="00D0505E">
      <w:pPr>
        <w:pStyle w:val="normal0"/>
        <w:rPr>
          <w:rFonts w:asciiTheme="majorHAnsi" w:hAnsiTheme="majorHAnsi"/>
        </w:rPr>
      </w:pPr>
      <w:proofErr w:type="gramStart"/>
      <w:r w:rsidRPr="002E69E9">
        <w:rPr>
          <w:rFonts w:asciiTheme="majorHAnsi" w:hAnsiTheme="majorHAnsi"/>
        </w:rPr>
        <w:t>Marriott.com. (2018).</w:t>
      </w:r>
      <w:proofErr w:type="gramEnd"/>
      <w:r w:rsidRPr="002E69E9">
        <w:rPr>
          <w:rFonts w:asciiTheme="majorHAnsi" w:hAnsiTheme="majorHAnsi"/>
        </w:rPr>
        <w:t xml:space="preserve"> Hotels &amp; Resorts | Book your Hotel directly with Marriott. [</w:t>
      </w:r>
      <w:proofErr w:type="gramStart"/>
      <w:r w:rsidRPr="002E69E9">
        <w:rPr>
          <w:rFonts w:asciiTheme="majorHAnsi" w:hAnsiTheme="majorHAnsi"/>
        </w:rPr>
        <w:t>online</w:t>
      </w:r>
      <w:proofErr w:type="gramEnd"/>
      <w:r w:rsidRPr="002E69E9">
        <w:rPr>
          <w:rFonts w:asciiTheme="majorHAnsi" w:hAnsiTheme="majorHAnsi"/>
        </w:rPr>
        <w:t>] Available at: https://www.marriott.com/default.mi [Accessed 21 Dec. 2018].</w:t>
      </w:r>
    </w:p>
    <w:p w:rsidR="00122D1F" w:rsidRPr="002E69E9" w:rsidRDefault="00D0505E">
      <w:pPr>
        <w:pStyle w:val="normal0"/>
        <w:rPr>
          <w:rFonts w:asciiTheme="majorHAnsi" w:hAnsiTheme="majorHAnsi"/>
        </w:rPr>
      </w:pPr>
      <w:r w:rsidRPr="002E69E9">
        <w:rPr>
          <w:rFonts w:asciiTheme="majorHAnsi" w:hAnsiTheme="majorHAnsi"/>
        </w:rPr>
        <w:t xml:space="preserve">Solomon, M. (2017). Consumer </w:t>
      </w:r>
      <w:proofErr w:type="spellStart"/>
      <w:r w:rsidRPr="002E69E9">
        <w:rPr>
          <w:rFonts w:asciiTheme="majorHAnsi" w:hAnsiTheme="majorHAnsi"/>
        </w:rPr>
        <w:t>Behavior</w:t>
      </w:r>
      <w:proofErr w:type="spellEnd"/>
      <w:r w:rsidRPr="002E69E9">
        <w:rPr>
          <w:rFonts w:asciiTheme="majorHAnsi" w:hAnsiTheme="majorHAnsi"/>
        </w:rPr>
        <w:t xml:space="preserve">. </w:t>
      </w:r>
      <w:proofErr w:type="gramStart"/>
      <w:r w:rsidRPr="002E69E9">
        <w:rPr>
          <w:rFonts w:asciiTheme="majorHAnsi" w:hAnsiTheme="majorHAnsi"/>
        </w:rPr>
        <w:t>Pearson Education UK.</w:t>
      </w:r>
      <w:proofErr w:type="gramEnd"/>
    </w:p>
    <w:p w:rsidR="00122D1F" w:rsidRPr="002E69E9" w:rsidRDefault="00D0505E">
      <w:pPr>
        <w:pStyle w:val="normal0"/>
        <w:rPr>
          <w:rFonts w:asciiTheme="majorHAnsi" w:hAnsiTheme="majorHAnsi"/>
        </w:rPr>
      </w:pPr>
      <w:proofErr w:type="spellStart"/>
      <w:r w:rsidRPr="002E69E9">
        <w:rPr>
          <w:rFonts w:asciiTheme="majorHAnsi" w:hAnsiTheme="majorHAnsi"/>
        </w:rPr>
        <w:t>Verma</w:t>
      </w:r>
      <w:proofErr w:type="spellEnd"/>
      <w:r w:rsidRPr="002E69E9">
        <w:rPr>
          <w:rFonts w:asciiTheme="majorHAnsi" w:hAnsiTheme="majorHAnsi"/>
        </w:rPr>
        <w:t xml:space="preserve">, R., Stock, D. and McCarthy, L. (2012). </w:t>
      </w:r>
      <w:proofErr w:type="gramStart"/>
      <w:r w:rsidRPr="002E69E9">
        <w:rPr>
          <w:rFonts w:asciiTheme="majorHAnsi" w:hAnsiTheme="majorHAnsi"/>
        </w:rPr>
        <w:t>Customer Preferences for Online, Social Media, and Mobile Innovations in the Hospitality Industry.</w:t>
      </w:r>
      <w:proofErr w:type="gramEnd"/>
      <w:r w:rsidRPr="002E69E9">
        <w:rPr>
          <w:rFonts w:asciiTheme="majorHAnsi" w:hAnsiTheme="majorHAnsi"/>
        </w:rPr>
        <w:t xml:space="preserve"> </w:t>
      </w:r>
      <w:proofErr w:type="gramStart"/>
      <w:r w:rsidRPr="002E69E9">
        <w:rPr>
          <w:rFonts w:asciiTheme="majorHAnsi" w:hAnsiTheme="majorHAnsi"/>
        </w:rPr>
        <w:t>Cornell Hospitality Quarterly, 53(3), pp.183-186.</w:t>
      </w:r>
      <w:proofErr w:type="gramEnd"/>
    </w:p>
    <w:p w:rsidR="00122D1F" w:rsidRPr="002E69E9" w:rsidRDefault="00D0505E">
      <w:pPr>
        <w:pStyle w:val="normal0"/>
        <w:rPr>
          <w:rFonts w:asciiTheme="majorHAnsi" w:hAnsiTheme="majorHAnsi"/>
        </w:rPr>
      </w:pPr>
      <w:proofErr w:type="spellStart"/>
      <w:r w:rsidRPr="002E69E9">
        <w:rPr>
          <w:rFonts w:asciiTheme="majorHAnsi" w:hAnsiTheme="majorHAnsi"/>
        </w:rPr>
        <w:t>Vukanovic</w:t>
      </w:r>
      <w:proofErr w:type="spellEnd"/>
      <w:r w:rsidRPr="002E69E9">
        <w:rPr>
          <w:rFonts w:asciiTheme="majorHAnsi" w:hAnsiTheme="majorHAnsi"/>
        </w:rPr>
        <w:t xml:space="preserve">, Z. (2011). New Media Business Models in Social and Web Media. </w:t>
      </w:r>
      <w:proofErr w:type="gramStart"/>
      <w:r w:rsidRPr="002E69E9">
        <w:rPr>
          <w:rFonts w:asciiTheme="majorHAnsi" w:hAnsiTheme="majorHAnsi"/>
        </w:rPr>
        <w:t>Journal of Media Business Studies, 8(3), pp.51-67.</w:t>
      </w:r>
      <w:proofErr w:type="gramEnd"/>
    </w:p>
    <w:p w:rsidR="00122D1F" w:rsidRPr="002E69E9" w:rsidRDefault="00D0505E">
      <w:pPr>
        <w:pStyle w:val="normal0"/>
        <w:rPr>
          <w:rFonts w:asciiTheme="majorHAnsi" w:hAnsiTheme="majorHAnsi"/>
        </w:rPr>
      </w:pPr>
      <w:proofErr w:type="spellStart"/>
      <w:r w:rsidRPr="002E69E9">
        <w:rPr>
          <w:rFonts w:asciiTheme="majorHAnsi" w:hAnsiTheme="majorHAnsi"/>
        </w:rPr>
        <w:t>Wikström</w:t>
      </w:r>
      <w:proofErr w:type="spellEnd"/>
      <w:r w:rsidRPr="002E69E9">
        <w:rPr>
          <w:rFonts w:asciiTheme="majorHAnsi" w:hAnsiTheme="majorHAnsi"/>
        </w:rPr>
        <w:t xml:space="preserve">, P. and </w:t>
      </w:r>
      <w:proofErr w:type="spellStart"/>
      <w:r w:rsidRPr="002E69E9">
        <w:rPr>
          <w:rFonts w:asciiTheme="majorHAnsi" w:hAnsiTheme="majorHAnsi"/>
        </w:rPr>
        <w:t>Ellonen</w:t>
      </w:r>
      <w:proofErr w:type="spellEnd"/>
      <w:r w:rsidRPr="002E69E9">
        <w:rPr>
          <w:rFonts w:asciiTheme="majorHAnsi" w:hAnsiTheme="majorHAnsi"/>
        </w:rPr>
        <w:t xml:space="preserve">, H. (2012). </w:t>
      </w:r>
      <w:proofErr w:type="gramStart"/>
      <w:r w:rsidRPr="002E69E9">
        <w:rPr>
          <w:rFonts w:asciiTheme="majorHAnsi" w:hAnsiTheme="majorHAnsi"/>
        </w:rPr>
        <w:t>The Impact of Social Media Features on Print Media Firms’ Online Business Models.</w:t>
      </w:r>
      <w:proofErr w:type="gramEnd"/>
      <w:r w:rsidRPr="002E69E9">
        <w:rPr>
          <w:rFonts w:asciiTheme="majorHAnsi" w:hAnsiTheme="majorHAnsi"/>
        </w:rPr>
        <w:t xml:space="preserve"> </w:t>
      </w:r>
      <w:proofErr w:type="gramStart"/>
      <w:r w:rsidRPr="002E69E9">
        <w:rPr>
          <w:rFonts w:asciiTheme="majorHAnsi" w:hAnsiTheme="majorHAnsi"/>
        </w:rPr>
        <w:t>Journal of Media Business Studies, 9(3), pp.63-80.</w:t>
      </w:r>
      <w:proofErr w:type="gramEnd"/>
    </w:p>
    <w:p w:rsidR="00122D1F" w:rsidRPr="002E69E9" w:rsidRDefault="00D0505E">
      <w:pPr>
        <w:pStyle w:val="normal0"/>
        <w:rPr>
          <w:rFonts w:asciiTheme="majorHAnsi" w:hAnsiTheme="majorHAnsi"/>
        </w:rPr>
      </w:pPr>
      <w:proofErr w:type="spellStart"/>
      <w:r w:rsidRPr="002E69E9">
        <w:rPr>
          <w:rFonts w:asciiTheme="majorHAnsi" w:hAnsiTheme="majorHAnsi"/>
        </w:rPr>
        <w:t>Zizka</w:t>
      </w:r>
      <w:proofErr w:type="spellEnd"/>
      <w:r w:rsidRPr="002E69E9">
        <w:rPr>
          <w:rFonts w:asciiTheme="majorHAnsi" w:hAnsiTheme="majorHAnsi"/>
        </w:rPr>
        <w:t>, L. (2017). The (</w:t>
      </w:r>
      <w:proofErr w:type="spellStart"/>
      <w:proofErr w:type="gramStart"/>
      <w:r w:rsidRPr="002E69E9">
        <w:rPr>
          <w:rFonts w:asciiTheme="majorHAnsi" w:hAnsiTheme="majorHAnsi"/>
        </w:rPr>
        <w:t>Mis</w:t>
      </w:r>
      <w:proofErr w:type="spellEnd"/>
      <w:r w:rsidRPr="002E69E9">
        <w:rPr>
          <w:rFonts w:asciiTheme="majorHAnsi" w:hAnsiTheme="majorHAnsi"/>
        </w:rPr>
        <w:t>)use</w:t>
      </w:r>
      <w:proofErr w:type="gramEnd"/>
      <w:r w:rsidRPr="002E69E9">
        <w:rPr>
          <w:rFonts w:asciiTheme="majorHAnsi" w:hAnsiTheme="majorHAnsi"/>
        </w:rPr>
        <w:t xml:space="preserve"> of social media to communicate CSR in hospitality. </w:t>
      </w:r>
      <w:proofErr w:type="gramStart"/>
      <w:r w:rsidRPr="002E69E9">
        <w:rPr>
          <w:rFonts w:asciiTheme="majorHAnsi" w:hAnsiTheme="majorHAnsi"/>
        </w:rPr>
        <w:t>Journal of Hospitality and Tourism Technology, 8(1), pp.73-86.</w:t>
      </w:r>
      <w:proofErr w:type="gramEnd"/>
    </w:p>
    <w:p w:rsidR="00122D1F" w:rsidRDefault="00122D1F">
      <w:pPr>
        <w:pStyle w:val="normal0"/>
      </w:pPr>
      <w:bookmarkStart w:id="10" w:name="_2s8eyo1" w:colFirst="0" w:colLast="0"/>
      <w:bookmarkEnd w:id="10"/>
    </w:p>
    <w:p w:rsidR="00122D1F" w:rsidRDefault="00122D1F">
      <w:pPr>
        <w:pStyle w:val="normal0"/>
      </w:pPr>
    </w:p>
    <w:sectPr w:rsidR="00122D1F">
      <w:type w:val="continuous"/>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F3B1E" w:rsidRDefault="00CF3B1E">
      <w:pPr>
        <w:spacing w:after="0" w:line="240" w:lineRule="auto"/>
      </w:pPr>
      <w:r>
        <w:separator/>
      </w:r>
    </w:p>
  </w:endnote>
  <w:endnote w:type="continuationSeparator" w:id="0">
    <w:p w:rsidR="00CF3B1E" w:rsidRDefault="00CF3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Georgia">
    <w:panose1 w:val="02040502050405020303"/>
    <w:charset w:val="00"/>
    <w:family w:val="auto"/>
    <w:pitch w:val="variable"/>
    <w:sig w:usb0="00000287" w:usb1="00000000"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3B1E" w:rsidRDefault="00CF3B1E">
    <w:pPr>
      <w:pStyle w:val="normal0"/>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3B1E" w:rsidRDefault="00CF3B1E">
    <w:pPr>
      <w:pStyle w:val="normal0"/>
      <w:pBdr>
        <w:top w:val="single" w:sz="4" w:space="1" w:color="D9D9D9"/>
        <w:left w:val="nil"/>
        <w:bottom w:val="nil"/>
        <w:right w:val="nil"/>
        <w:between w:val="nil"/>
      </w:pBdr>
      <w:tabs>
        <w:tab w:val="center" w:pos="4680"/>
        <w:tab w:val="right" w:pos="9360"/>
      </w:tabs>
      <w:spacing w:after="0" w:line="240" w:lineRule="auto"/>
      <w:rPr>
        <w:b/>
        <w:color w:val="000000"/>
      </w:rPr>
    </w:pPr>
    <w:r>
      <w:rPr>
        <w:color w:val="000000"/>
      </w:rPr>
      <w:fldChar w:fldCharType="begin"/>
    </w:r>
    <w:r>
      <w:rPr>
        <w:color w:val="000000"/>
      </w:rPr>
      <w:instrText>PAGE</w:instrText>
    </w:r>
    <w:r>
      <w:rPr>
        <w:color w:val="000000"/>
      </w:rPr>
      <w:fldChar w:fldCharType="separate"/>
    </w:r>
    <w:r w:rsidR="002E69E9">
      <w:rPr>
        <w:noProof/>
        <w:color w:val="000000"/>
      </w:rPr>
      <w:t>11</w:t>
    </w:r>
    <w:r>
      <w:rPr>
        <w:color w:val="000000"/>
      </w:rPr>
      <w:fldChar w:fldCharType="end"/>
    </w:r>
    <w:r>
      <w:rPr>
        <w:b/>
        <w:color w:val="000000"/>
      </w:rPr>
      <w:t xml:space="preserve"> | </w:t>
    </w:r>
    <w:r>
      <w:rPr>
        <w:color w:val="7F7F7F"/>
      </w:rPr>
      <w:t>Page</w:t>
    </w:r>
  </w:p>
  <w:p w:rsidR="00CF3B1E" w:rsidRDefault="00CF3B1E">
    <w:pPr>
      <w:pStyle w:val="normal0"/>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3B1E" w:rsidRDefault="00CF3B1E">
    <w:pPr>
      <w:pStyle w:val="normal0"/>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F3B1E" w:rsidRDefault="00CF3B1E">
      <w:pPr>
        <w:spacing w:after="0" w:line="240" w:lineRule="auto"/>
      </w:pPr>
      <w:r>
        <w:separator/>
      </w:r>
    </w:p>
  </w:footnote>
  <w:footnote w:type="continuationSeparator" w:id="0">
    <w:p w:rsidR="00CF3B1E" w:rsidRDefault="00CF3B1E">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3B1E" w:rsidRDefault="00CF3B1E">
    <w:pPr>
      <w:pStyle w:val="normal0"/>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3B1E" w:rsidRDefault="00CF3B1E">
    <w:pPr>
      <w:pStyle w:val="normal0"/>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3B1E" w:rsidRDefault="00CF3B1E">
    <w:pPr>
      <w:pStyle w:val="normal0"/>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122D1F"/>
    <w:rsid w:val="00122D1F"/>
    <w:rsid w:val="00180944"/>
    <w:rsid w:val="00196A8F"/>
    <w:rsid w:val="00271A34"/>
    <w:rsid w:val="002E69E9"/>
    <w:rsid w:val="003215C8"/>
    <w:rsid w:val="00351812"/>
    <w:rsid w:val="003D3F79"/>
    <w:rsid w:val="004F6C9B"/>
    <w:rsid w:val="005841E2"/>
    <w:rsid w:val="00A43EBE"/>
    <w:rsid w:val="00B44E86"/>
    <w:rsid w:val="00CF3B1E"/>
    <w:rsid w:val="00D0505E"/>
    <w:rsid w:val="00E21FB3"/>
    <w:rsid w:val="00F65BE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pPr>
      <w:keepNext/>
      <w:keepLines/>
      <w:spacing w:before="480" w:after="0"/>
      <w:outlineLvl w:val="0"/>
    </w:pPr>
    <w:rPr>
      <w:b/>
      <w:color w:val="366091"/>
      <w:sz w:val="28"/>
      <w:szCs w:val="28"/>
    </w:rPr>
  </w:style>
  <w:style w:type="paragraph" w:styleId="Heading2">
    <w:name w:val="heading 2"/>
    <w:basedOn w:val="normal0"/>
    <w:next w:val="normal0"/>
    <w:pPr>
      <w:keepNext/>
      <w:keepLines/>
      <w:spacing w:before="200" w:after="0"/>
      <w:outlineLvl w:val="1"/>
    </w:pPr>
    <w:rPr>
      <w:b/>
      <w:color w:val="4F81BD"/>
    </w:rPr>
  </w:style>
  <w:style w:type="paragraph" w:styleId="Heading3">
    <w:name w:val="heading 3"/>
    <w:basedOn w:val="normal0"/>
    <w:next w:val="normal0"/>
    <w:pPr>
      <w:keepNext/>
      <w:keepLines/>
      <w:spacing w:before="280" w:after="80"/>
      <w:outlineLvl w:val="2"/>
    </w:pPr>
    <w:rPr>
      <w:b/>
      <w:sz w:val="28"/>
      <w:szCs w:val="28"/>
    </w:rPr>
  </w:style>
  <w:style w:type="paragraph" w:styleId="Heading4">
    <w:name w:val="heading 4"/>
    <w:basedOn w:val="normal0"/>
    <w:next w:val="normal0"/>
    <w:pPr>
      <w:keepNext/>
      <w:keepLines/>
      <w:spacing w:before="240" w:after="40"/>
      <w:outlineLvl w:val="3"/>
    </w:pPr>
    <w:rPr>
      <w:b/>
    </w:rPr>
  </w:style>
  <w:style w:type="paragraph" w:styleId="Heading5">
    <w:name w:val="heading 5"/>
    <w:basedOn w:val="normal0"/>
    <w:next w:val="normal0"/>
    <w:pPr>
      <w:keepNext/>
      <w:keepLines/>
      <w:spacing w:before="220" w:after="40"/>
      <w:outlineLvl w:val="4"/>
    </w:pPr>
    <w:rPr>
      <w:b/>
      <w:sz w:val="22"/>
      <w:szCs w:val="22"/>
    </w:rPr>
  </w:style>
  <w:style w:type="paragraph" w:styleId="Heading6">
    <w:name w:val="heading 6"/>
    <w:basedOn w:val="normal0"/>
    <w:next w:val="normal0"/>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style>
  <w:style w:type="paragraph" w:styleId="Title">
    <w:name w:val="Title"/>
    <w:basedOn w:val="normal0"/>
    <w:next w:val="normal0"/>
    <w:link w:val="TitleChar"/>
    <w:uiPriority w:val="10"/>
    <w:qFormat/>
    <w:pPr>
      <w:keepNext/>
      <w:keepLines/>
      <w:spacing w:before="480" w:after="120"/>
    </w:pPr>
    <w:rPr>
      <w:b/>
      <w:sz w:val="72"/>
      <w:szCs w:val="72"/>
    </w:rPr>
  </w:style>
  <w:style w:type="paragraph" w:styleId="Subtitle">
    <w:name w:val="Subtitle"/>
    <w:basedOn w:val="normal0"/>
    <w:next w:val="normal0"/>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D0505E"/>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D0505E"/>
    <w:rPr>
      <w:rFonts w:ascii="Lucida Grande" w:hAnsi="Lucida Grande"/>
      <w:sz w:val="18"/>
      <w:szCs w:val="18"/>
    </w:rPr>
  </w:style>
  <w:style w:type="character" w:styleId="IntenseEmphasis">
    <w:name w:val="Intense Emphasis"/>
    <w:basedOn w:val="DefaultParagraphFont"/>
    <w:uiPriority w:val="21"/>
    <w:qFormat/>
    <w:rsid w:val="005841E2"/>
    <w:rPr>
      <w:b/>
      <w:bCs/>
      <w:i/>
      <w:iCs/>
      <w:color w:val="4F81BD" w:themeColor="accent1"/>
    </w:rPr>
  </w:style>
  <w:style w:type="paragraph" w:styleId="Caption">
    <w:name w:val="caption"/>
    <w:basedOn w:val="Normal"/>
    <w:next w:val="Normal"/>
    <w:uiPriority w:val="35"/>
    <w:unhideWhenUsed/>
    <w:qFormat/>
    <w:rsid w:val="00196A8F"/>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CF3B1E"/>
    <w:rPr>
      <w:b/>
      <w:sz w:val="72"/>
      <w:szCs w:val="72"/>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pPr>
      <w:keepNext/>
      <w:keepLines/>
      <w:spacing w:before="480" w:after="0"/>
      <w:outlineLvl w:val="0"/>
    </w:pPr>
    <w:rPr>
      <w:b/>
      <w:color w:val="366091"/>
      <w:sz w:val="28"/>
      <w:szCs w:val="28"/>
    </w:rPr>
  </w:style>
  <w:style w:type="paragraph" w:styleId="Heading2">
    <w:name w:val="heading 2"/>
    <w:basedOn w:val="normal0"/>
    <w:next w:val="normal0"/>
    <w:pPr>
      <w:keepNext/>
      <w:keepLines/>
      <w:spacing w:before="200" w:after="0"/>
      <w:outlineLvl w:val="1"/>
    </w:pPr>
    <w:rPr>
      <w:b/>
      <w:color w:val="4F81BD"/>
    </w:rPr>
  </w:style>
  <w:style w:type="paragraph" w:styleId="Heading3">
    <w:name w:val="heading 3"/>
    <w:basedOn w:val="normal0"/>
    <w:next w:val="normal0"/>
    <w:pPr>
      <w:keepNext/>
      <w:keepLines/>
      <w:spacing w:before="280" w:after="80"/>
      <w:outlineLvl w:val="2"/>
    </w:pPr>
    <w:rPr>
      <w:b/>
      <w:sz w:val="28"/>
      <w:szCs w:val="28"/>
    </w:rPr>
  </w:style>
  <w:style w:type="paragraph" w:styleId="Heading4">
    <w:name w:val="heading 4"/>
    <w:basedOn w:val="normal0"/>
    <w:next w:val="normal0"/>
    <w:pPr>
      <w:keepNext/>
      <w:keepLines/>
      <w:spacing w:before="240" w:after="40"/>
      <w:outlineLvl w:val="3"/>
    </w:pPr>
    <w:rPr>
      <w:b/>
    </w:rPr>
  </w:style>
  <w:style w:type="paragraph" w:styleId="Heading5">
    <w:name w:val="heading 5"/>
    <w:basedOn w:val="normal0"/>
    <w:next w:val="normal0"/>
    <w:pPr>
      <w:keepNext/>
      <w:keepLines/>
      <w:spacing w:before="220" w:after="40"/>
      <w:outlineLvl w:val="4"/>
    </w:pPr>
    <w:rPr>
      <w:b/>
      <w:sz w:val="22"/>
      <w:szCs w:val="22"/>
    </w:rPr>
  </w:style>
  <w:style w:type="paragraph" w:styleId="Heading6">
    <w:name w:val="heading 6"/>
    <w:basedOn w:val="normal0"/>
    <w:next w:val="normal0"/>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style>
  <w:style w:type="paragraph" w:styleId="Title">
    <w:name w:val="Title"/>
    <w:basedOn w:val="normal0"/>
    <w:next w:val="normal0"/>
    <w:link w:val="TitleChar"/>
    <w:uiPriority w:val="10"/>
    <w:qFormat/>
    <w:pPr>
      <w:keepNext/>
      <w:keepLines/>
      <w:spacing w:before="480" w:after="120"/>
    </w:pPr>
    <w:rPr>
      <w:b/>
      <w:sz w:val="72"/>
      <w:szCs w:val="72"/>
    </w:rPr>
  </w:style>
  <w:style w:type="paragraph" w:styleId="Subtitle">
    <w:name w:val="Subtitle"/>
    <w:basedOn w:val="normal0"/>
    <w:next w:val="normal0"/>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D0505E"/>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D0505E"/>
    <w:rPr>
      <w:rFonts w:ascii="Lucida Grande" w:hAnsi="Lucida Grande"/>
      <w:sz w:val="18"/>
      <w:szCs w:val="18"/>
    </w:rPr>
  </w:style>
  <w:style w:type="character" w:styleId="IntenseEmphasis">
    <w:name w:val="Intense Emphasis"/>
    <w:basedOn w:val="DefaultParagraphFont"/>
    <w:uiPriority w:val="21"/>
    <w:qFormat/>
    <w:rsid w:val="005841E2"/>
    <w:rPr>
      <w:b/>
      <w:bCs/>
      <w:i/>
      <w:iCs/>
      <w:color w:val="4F81BD" w:themeColor="accent1"/>
    </w:rPr>
  </w:style>
  <w:style w:type="paragraph" w:styleId="Caption">
    <w:name w:val="caption"/>
    <w:basedOn w:val="Normal"/>
    <w:next w:val="Normal"/>
    <w:uiPriority w:val="35"/>
    <w:unhideWhenUsed/>
    <w:qFormat/>
    <w:rsid w:val="00196A8F"/>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CF3B1E"/>
    <w:rPr>
      <w:b/>
      <w:sz w:val="72"/>
      <w:szCs w:val="7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603126">
      <w:bodyDiv w:val="1"/>
      <w:marLeft w:val="0"/>
      <w:marRight w:val="0"/>
      <w:marTop w:val="0"/>
      <w:marBottom w:val="0"/>
      <w:divBdr>
        <w:top w:val="none" w:sz="0" w:space="0" w:color="auto"/>
        <w:left w:val="none" w:sz="0" w:space="0" w:color="auto"/>
        <w:bottom w:val="none" w:sz="0" w:space="0" w:color="auto"/>
        <w:right w:val="none" w:sz="0" w:space="0" w:color="auto"/>
      </w:divBdr>
    </w:div>
    <w:div w:id="627591996">
      <w:bodyDiv w:val="1"/>
      <w:marLeft w:val="0"/>
      <w:marRight w:val="0"/>
      <w:marTop w:val="0"/>
      <w:marBottom w:val="0"/>
      <w:divBdr>
        <w:top w:val="none" w:sz="0" w:space="0" w:color="auto"/>
        <w:left w:val="none" w:sz="0" w:space="0" w:color="auto"/>
        <w:bottom w:val="none" w:sz="0" w:space="0" w:color="auto"/>
        <w:right w:val="none" w:sz="0" w:space="0" w:color="auto"/>
      </w:divBdr>
    </w:div>
    <w:div w:id="987049213">
      <w:bodyDiv w:val="1"/>
      <w:marLeft w:val="0"/>
      <w:marRight w:val="0"/>
      <w:marTop w:val="0"/>
      <w:marBottom w:val="0"/>
      <w:divBdr>
        <w:top w:val="none" w:sz="0" w:space="0" w:color="auto"/>
        <w:left w:val="none" w:sz="0" w:space="0" w:color="auto"/>
        <w:bottom w:val="none" w:sz="0" w:space="0" w:color="auto"/>
        <w:right w:val="none" w:sz="0" w:space="0" w:color="auto"/>
      </w:divBdr>
    </w:div>
    <w:div w:id="1186793348">
      <w:bodyDiv w:val="1"/>
      <w:marLeft w:val="0"/>
      <w:marRight w:val="0"/>
      <w:marTop w:val="0"/>
      <w:marBottom w:val="0"/>
      <w:divBdr>
        <w:top w:val="none" w:sz="0" w:space="0" w:color="auto"/>
        <w:left w:val="none" w:sz="0" w:space="0" w:color="auto"/>
        <w:bottom w:val="none" w:sz="0" w:space="0" w:color="auto"/>
        <w:right w:val="none" w:sz="0" w:space="0" w:color="auto"/>
      </w:divBdr>
    </w:div>
    <w:div w:id="1287392907">
      <w:bodyDiv w:val="1"/>
      <w:marLeft w:val="0"/>
      <w:marRight w:val="0"/>
      <w:marTop w:val="0"/>
      <w:marBottom w:val="0"/>
      <w:divBdr>
        <w:top w:val="none" w:sz="0" w:space="0" w:color="auto"/>
        <w:left w:val="none" w:sz="0" w:space="0" w:color="auto"/>
        <w:bottom w:val="none" w:sz="0" w:space="0" w:color="auto"/>
        <w:right w:val="none" w:sz="0" w:space="0" w:color="auto"/>
      </w:divBdr>
    </w:div>
    <w:div w:id="1349873714">
      <w:bodyDiv w:val="1"/>
      <w:marLeft w:val="0"/>
      <w:marRight w:val="0"/>
      <w:marTop w:val="0"/>
      <w:marBottom w:val="0"/>
      <w:divBdr>
        <w:top w:val="none" w:sz="0" w:space="0" w:color="auto"/>
        <w:left w:val="none" w:sz="0" w:space="0" w:color="auto"/>
        <w:bottom w:val="none" w:sz="0" w:space="0" w:color="auto"/>
        <w:right w:val="none" w:sz="0" w:space="0" w:color="auto"/>
      </w:divBdr>
    </w:div>
    <w:div w:id="1923097494">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9" Type="http://schemas.openxmlformats.org/officeDocument/2006/relationships/header" Target="header2.xml"/><Relationship Id="rId20" Type="http://schemas.openxmlformats.org/officeDocument/2006/relationships/image" Target="media/image7.png"/><Relationship Id="rId21" Type="http://schemas.openxmlformats.org/officeDocument/2006/relationships/image" Target="media/image8.png"/><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header" Target="header3.xml"/><Relationship Id="rId13" Type="http://schemas.openxmlformats.org/officeDocument/2006/relationships/footer" Target="footer3.xml"/><Relationship Id="rId14" Type="http://schemas.openxmlformats.org/officeDocument/2006/relationships/image" Target="media/image1.png"/><Relationship Id="rId15" Type="http://schemas.openxmlformats.org/officeDocument/2006/relationships/image" Target="media/image2.png"/><Relationship Id="rId16" Type="http://schemas.openxmlformats.org/officeDocument/2006/relationships/image" Target="media/image3.png"/><Relationship Id="rId17" Type="http://schemas.openxmlformats.org/officeDocument/2006/relationships/image" Target="media/image4.png"/><Relationship Id="rId18" Type="http://schemas.openxmlformats.org/officeDocument/2006/relationships/image" Target="media/image5.png"/><Relationship Id="rId19" Type="http://schemas.openxmlformats.org/officeDocument/2006/relationships/image" Target="media/image6.png"/><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382B9A-F6F2-AB45-A424-E8B4683D59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2430</Words>
  <Characters>13851</Characters>
  <Application>Microsoft Macintosh Word</Application>
  <DocSecurity>0</DocSecurity>
  <Lines>115</Lines>
  <Paragraphs>32</Paragraphs>
  <ScaleCrop>false</ScaleCrop>
  <Company/>
  <LinksUpToDate>false</LinksUpToDate>
  <CharactersWithSpaces>16249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Jahir Torofdar</cp:lastModifiedBy>
  <cp:revision>2</cp:revision>
  <dcterms:created xsi:type="dcterms:W3CDTF">2019-01-09T19:01:00Z</dcterms:created>
  <dcterms:modified xsi:type="dcterms:W3CDTF">2019-01-09T19:01:00Z</dcterms:modified>
</cp:coreProperties>
</file>