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5C7CC" w14:textId="77777777" w:rsidR="007003AF" w:rsidRDefault="007003AF" w:rsidP="007003AF">
      <w:pPr>
        <w:rPr>
          <w:noProof/>
        </w:rPr>
      </w:pPr>
      <w:r>
        <w:rPr>
          <w:noProof/>
        </w:rPr>
        <w:drawing>
          <wp:inline distT="0" distB="0" distL="0" distR="0" wp14:anchorId="0A40A7C0" wp14:editId="6D7031A3">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18EEB77A" w14:textId="77777777" w:rsidR="007003AF" w:rsidRPr="00A35F1F" w:rsidRDefault="007003AF" w:rsidP="007003AF"/>
    <w:p w14:paraId="1901790C" w14:textId="77777777" w:rsidR="007003AF" w:rsidRPr="00A35F1F" w:rsidRDefault="007003AF" w:rsidP="007003AF"/>
    <w:p w14:paraId="688D7DE6" w14:textId="77777777" w:rsidR="007003AF" w:rsidRDefault="007003AF" w:rsidP="007003AF"/>
    <w:p w14:paraId="1723D7C5" w14:textId="77777777" w:rsidR="007003AF" w:rsidRDefault="007003AF" w:rsidP="007003AF"/>
    <w:p w14:paraId="551953AB" w14:textId="77777777" w:rsidR="007003AF" w:rsidRDefault="007003AF" w:rsidP="007003AF"/>
    <w:p w14:paraId="47AB9C50" w14:textId="77777777" w:rsidR="007003AF" w:rsidRDefault="007003AF" w:rsidP="007003AF"/>
    <w:p w14:paraId="1D98970F" w14:textId="77777777" w:rsidR="007003AF" w:rsidRDefault="007003AF" w:rsidP="007003AF"/>
    <w:p w14:paraId="01E7E6CE" w14:textId="77777777" w:rsidR="007003AF" w:rsidRPr="00A35F1F" w:rsidRDefault="007003AF" w:rsidP="007003AF"/>
    <w:p w14:paraId="388E23D6" w14:textId="77777777" w:rsidR="007003AF" w:rsidRPr="00A35F1F" w:rsidRDefault="007003AF" w:rsidP="007003AF"/>
    <w:p w14:paraId="400188A9" w14:textId="77777777" w:rsidR="007003AF" w:rsidRPr="00E2243A" w:rsidRDefault="007003AF" w:rsidP="007003AF">
      <w:pPr>
        <w:spacing w:line="360" w:lineRule="auto"/>
        <w:jc w:val="center"/>
        <w:rPr>
          <w:b/>
          <w:bCs/>
          <w:sz w:val="36"/>
          <w:szCs w:val="36"/>
        </w:rPr>
      </w:pPr>
      <w:r w:rsidRPr="00E2243A">
        <w:rPr>
          <w:b/>
          <w:bCs/>
          <w:sz w:val="36"/>
          <w:szCs w:val="36"/>
        </w:rPr>
        <w:t>BA BUSINESS MANAGEMENT</w:t>
      </w:r>
    </w:p>
    <w:p w14:paraId="15E4838E" w14:textId="5350EC16" w:rsidR="007003AF" w:rsidRPr="00AF6FF8" w:rsidRDefault="007003AF" w:rsidP="007003AF">
      <w:pPr>
        <w:spacing w:line="360" w:lineRule="auto"/>
        <w:jc w:val="center"/>
        <w:rPr>
          <w:b/>
          <w:bCs/>
          <w:sz w:val="32"/>
          <w:szCs w:val="32"/>
          <w:lang w:val="ro-RO"/>
        </w:rPr>
      </w:pPr>
      <w:r>
        <w:rPr>
          <w:b/>
          <w:bCs/>
          <w:sz w:val="32"/>
          <w:szCs w:val="32"/>
        </w:rPr>
        <w:t>ASSES</w:t>
      </w:r>
      <w:r w:rsidR="008C775A">
        <w:rPr>
          <w:b/>
          <w:bCs/>
          <w:sz w:val="32"/>
          <w:szCs w:val="32"/>
        </w:rPr>
        <w:t>S</w:t>
      </w:r>
      <w:r>
        <w:rPr>
          <w:b/>
          <w:bCs/>
          <w:sz w:val="32"/>
          <w:szCs w:val="32"/>
        </w:rPr>
        <w:t xml:space="preserve">MENT </w:t>
      </w:r>
      <w:r w:rsidR="00D92084">
        <w:rPr>
          <w:b/>
          <w:bCs/>
          <w:sz w:val="32"/>
          <w:szCs w:val="32"/>
        </w:rPr>
        <w:t>2</w:t>
      </w:r>
      <w:r w:rsidR="00AA2EC3">
        <w:rPr>
          <w:b/>
          <w:bCs/>
          <w:sz w:val="32"/>
          <w:szCs w:val="32"/>
        </w:rPr>
        <w:t xml:space="preserve">- </w:t>
      </w:r>
      <w:r w:rsidR="00D2212C">
        <w:rPr>
          <w:b/>
          <w:bCs/>
          <w:sz w:val="32"/>
          <w:szCs w:val="32"/>
        </w:rPr>
        <w:t xml:space="preserve">PROJECT </w:t>
      </w:r>
      <w:r w:rsidR="00AA2EC3">
        <w:rPr>
          <w:b/>
          <w:bCs/>
          <w:sz w:val="32"/>
          <w:szCs w:val="32"/>
        </w:rPr>
        <w:t>MANAGEMENT</w:t>
      </w:r>
    </w:p>
    <w:p w14:paraId="7A978EFD" w14:textId="77777777" w:rsidR="007003AF" w:rsidRDefault="007003AF" w:rsidP="007003AF">
      <w:pPr>
        <w:spacing w:line="360" w:lineRule="auto"/>
        <w:jc w:val="both"/>
        <w:rPr>
          <w:b/>
          <w:bCs/>
        </w:rPr>
      </w:pPr>
    </w:p>
    <w:p w14:paraId="235566CA" w14:textId="77777777" w:rsidR="007003AF" w:rsidRDefault="007003AF" w:rsidP="007003AF">
      <w:pPr>
        <w:spacing w:line="360" w:lineRule="auto"/>
        <w:jc w:val="both"/>
        <w:rPr>
          <w:b/>
          <w:bCs/>
        </w:rPr>
      </w:pPr>
    </w:p>
    <w:p w14:paraId="1E5515FF" w14:textId="7E2B86FD" w:rsidR="007003AF" w:rsidRDefault="007003AF" w:rsidP="007003AF">
      <w:pPr>
        <w:spacing w:line="360" w:lineRule="auto"/>
        <w:jc w:val="both"/>
        <w:rPr>
          <w:b/>
          <w:bCs/>
        </w:rPr>
      </w:pPr>
    </w:p>
    <w:p w14:paraId="66E683A8" w14:textId="3455A5AA" w:rsidR="00154B4B" w:rsidRDefault="00154B4B" w:rsidP="007003AF">
      <w:pPr>
        <w:spacing w:line="360" w:lineRule="auto"/>
        <w:jc w:val="both"/>
        <w:rPr>
          <w:b/>
          <w:bCs/>
        </w:rPr>
      </w:pPr>
    </w:p>
    <w:p w14:paraId="54C1383C" w14:textId="13972898" w:rsidR="00154B4B" w:rsidRDefault="00154B4B" w:rsidP="007003AF">
      <w:pPr>
        <w:spacing w:line="360" w:lineRule="auto"/>
        <w:jc w:val="both"/>
        <w:rPr>
          <w:b/>
          <w:bCs/>
        </w:rPr>
      </w:pPr>
    </w:p>
    <w:p w14:paraId="28FD1E0C" w14:textId="11766923" w:rsidR="00154B4B" w:rsidRDefault="00154B4B" w:rsidP="007003AF">
      <w:pPr>
        <w:spacing w:line="360" w:lineRule="auto"/>
        <w:jc w:val="both"/>
        <w:rPr>
          <w:b/>
          <w:bCs/>
        </w:rPr>
      </w:pPr>
    </w:p>
    <w:p w14:paraId="06AC0EBA" w14:textId="77777777" w:rsidR="00154B4B" w:rsidRDefault="00154B4B" w:rsidP="007003AF">
      <w:pPr>
        <w:spacing w:line="360" w:lineRule="auto"/>
        <w:jc w:val="both"/>
        <w:rPr>
          <w:b/>
          <w:bCs/>
        </w:rPr>
      </w:pPr>
    </w:p>
    <w:p w14:paraId="41399D78" w14:textId="77777777" w:rsidR="007003AF" w:rsidRPr="008211F7" w:rsidRDefault="007003AF" w:rsidP="007003AF">
      <w:pPr>
        <w:spacing w:line="360" w:lineRule="auto"/>
        <w:jc w:val="both"/>
        <w:rPr>
          <w:b/>
          <w:bCs/>
        </w:rPr>
      </w:pPr>
    </w:p>
    <w:p w14:paraId="6CBD86DA" w14:textId="0EEE8CB3" w:rsidR="007003AF" w:rsidRPr="008211F7" w:rsidRDefault="007003AF" w:rsidP="007003AF">
      <w:pPr>
        <w:spacing w:line="360" w:lineRule="auto"/>
        <w:jc w:val="both"/>
        <w:rPr>
          <w:b/>
          <w:bCs/>
        </w:rPr>
      </w:pPr>
      <w:r w:rsidRPr="008211F7">
        <w:rPr>
          <w:b/>
          <w:bCs/>
        </w:rPr>
        <w:t>Code:</w:t>
      </w:r>
      <w:r w:rsidR="00154B4B" w:rsidRPr="00154B4B">
        <w:rPr>
          <w:rFonts w:ascii="Arial" w:hAnsi="Arial" w:cs="Arial"/>
          <w:b/>
          <w:bCs/>
        </w:rPr>
        <w:t xml:space="preserve"> </w:t>
      </w:r>
      <w:r w:rsidR="00154B4B" w:rsidRPr="00154B4B">
        <w:rPr>
          <w:b/>
          <w:bCs/>
        </w:rPr>
        <w:t>LCBB500</w:t>
      </w:r>
      <w:r w:rsidR="00D2212C">
        <w:rPr>
          <w:b/>
          <w:bCs/>
        </w:rPr>
        <w:t>5</w:t>
      </w:r>
    </w:p>
    <w:p w14:paraId="57C79125" w14:textId="1C4AF416" w:rsidR="008C775A" w:rsidRPr="008211F7" w:rsidRDefault="007003AF" w:rsidP="007003AF">
      <w:pPr>
        <w:spacing w:line="360" w:lineRule="auto"/>
        <w:jc w:val="both"/>
        <w:rPr>
          <w:b/>
          <w:bCs/>
        </w:rPr>
      </w:pPr>
      <w:r w:rsidRPr="008211F7">
        <w:rPr>
          <w:b/>
          <w:bCs/>
        </w:rPr>
        <w:t>Lecturer:</w:t>
      </w:r>
      <w:r w:rsidR="008C775A">
        <w:rPr>
          <w:b/>
          <w:bCs/>
        </w:rPr>
        <w:t xml:space="preserve"> </w:t>
      </w:r>
      <w:r w:rsidR="00C064BA">
        <w:rPr>
          <w:b/>
          <w:bCs/>
        </w:rPr>
        <w:t xml:space="preserve">DR. </w:t>
      </w:r>
      <w:r w:rsidR="00D2212C">
        <w:rPr>
          <w:b/>
          <w:bCs/>
        </w:rPr>
        <w:t>MOLLY JACK</w:t>
      </w:r>
    </w:p>
    <w:p w14:paraId="0955A9DB" w14:textId="77777777" w:rsidR="007003AF" w:rsidRPr="008211F7" w:rsidRDefault="007003AF" w:rsidP="007003AF">
      <w:pPr>
        <w:spacing w:line="360" w:lineRule="auto"/>
        <w:jc w:val="both"/>
        <w:rPr>
          <w:b/>
          <w:bCs/>
        </w:rPr>
      </w:pPr>
      <w:r w:rsidRPr="008211F7">
        <w:rPr>
          <w:b/>
          <w:bCs/>
        </w:rPr>
        <w:t>Name: DANIELA CRISTINA AFILIU</w:t>
      </w:r>
    </w:p>
    <w:p w14:paraId="3661F2CD" w14:textId="77777777" w:rsidR="007003AF" w:rsidRPr="008211F7" w:rsidRDefault="007003AF" w:rsidP="007003AF">
      <w:pPr>
        <w:spacing w:line="360" w:lineRule="auto"/>
        <w:jc w:val="both"/>
        <w:rPr>
          <w:b/>
          <w:bCs/>
        </w:rPr>
      </w:pPr>
      <w:r w:rsidRPr="008211F7">
        <w:rPr>
          <w:b/>
          <w:bCs/>
        </w:rPr>
        <w:t>Student ID: 2127996</w:t>
      </w:r>
    </w:p>
    <w:p w14:paraId="02635827" w14:textId="77777777" w:rsidR="007003AF" w:rsidRDefault="007003AF" w:rsidP="007003AF">
      <w:pPr>
        <w:spacing w:line="360" w:lineRule="auto"/>
        <w:jc w:val="both"/>
        <w:rPr>
          <w:b/>
          <w:bCs/>
        </w:rPr>
      </w:pPr>
    </w:p>
    <w:p w14:paraId="38397D80" w14:textId="77777777" w:rsidR="007003AF" w:rsidRDefault="007003AF" w:rsidP="007003AF">
      <w:pPr>
        <w:spacing w:line="360" w:lineRule="auto"/>
        <w:jc w:val="both"/>
        <w:rPr>
          <w:b/>
          <w:bCs/>
        </w:rPr>
      </w:pPr>
    </w:p>
    <w:p w14:paraId="10257D7F" w14:textId="607C605F" w:rsidR="007003AF" w:rsidRDefault="007003AF" w:rsidP="007003AF">
      <w:pPr>
        <w:spacing w:line="360" w:lineRule="auto"/>
        <w:jc w:val="both"/>
        <w:rPr>
          <w:b/>
          <w:bCs/>
        </w:rPr>
      </w:pPr>
    </w:p>
    <w:p w14:paraId="1E8A0082" w14:textId="53245401" w:rsidR="00526CF3" w:rsidRDefault="00526CF3" w:rsidP="007003AF">
      <w:pPr>
        <w:spacing w:line="360" w:lineRule="auto"/>
        <w:jc w:val="both"/>
        <w:rPr>
          <w:b/>
          <w:bCs/>
        </w:rPr>
      </w:pPr>
    </w:p>
    <w:p w14:paraId="33B79E34" w14:textId="77777777" w:rsidR="00B02296" w:rsidRDefault="00B02296" w:rsidP="007003AF">
      <w:pPr>
        <w:spacing w:line="360" w:lineRule="auto"/>
        <w:jc w:val="both"/>
        <w:rPr>
          <w:b/>
          <w:bCs/>
        </w:rPr>
      </w:pPr>
    </w:p>
    <w:p w14:paraId="1873E7A9" w14:textId="318B03C8" w:rsidR="00526CF3" w:rsidRDefault="00526CF3" w:rsidP="007003AF">
      <w:pPr>
        <w:spacing w:line="360" w:lineRule="auto"/>
        <w:jc w:val="both"/>
        <w:rPr>
          <w:b/>
          <w:bCs/>
        </w:rPr>
      </w:pPr>
    </w:p>
    <w:p w14:paraId="3D1CCAC6" w14:textId="77777777" w:rsidR="00526CF3" w:rsidRPr="008211F7" w:rsidRDefault="00526CF3" w:rsidP="007003AF">
      <w:pPr>
        <w:spacing w:line="360" w:lineRule="auto"/>
        <w:jc w:val="both"/>
        <w:rPr>
          <w:b/>
          <w:bCs/>
        </w:rPr>
      </w:pPr>
    </w:p>
    <w:p w14:paraId="094C2B96" w14:textId="734D5902" w:rsidR="007003AF" w:rsidRPr="008211F7" w:rsidRDefault="007003AF" w:rsidP="007003AF">
      <w:pPr>
        <w:spacing w:line="360" w:lineRule="auto"/>
        <w:jc w:val="both"/>
        <w:rPr>
          <w:b/>
          <w:bCs/>
        </w:rPr>
      </w:pPr>
      <w:r w:rsidRPr="008211F7">
        <w:rPr>
          <w:b/>
          <w:bCs/>
        </w:rPr>
        <w:tab/>
        <w:t xml:space="preserve">                                SUBMITTED ON THE</w:t>
      </w:r>
      <w:r w:rsidR="00482FA2">
        <w:rPr>
          <w:b/>
          <w:bCs/>
        </w:rPr>
        <w:t xml:space="preserve"> </w:t>
      </w:r>
      <w:proofErr w:type="gramStart"/>
      <w:r w:rsidR="002D4061">
        <w:rPr>
          <w:b/>
          <w:bCs/>
        </w:rPr>
        <w:t>31</w:t>
      </w:r>
      <w:r w:rsidR="002D4061" w:rsidRPr="002D4061">
        <w:rPr>
          <w:b/>
          <w:bCs/>
          <w:vertAlign w:val="superscript"/>
        </w:rPr>
        <w:t>st</w:t>
      </w:r>
      <w:proofErr w:type="gramEnd"/>
      <w:r w:rsidR="00AA2EC3">
        <w:rPr>
          <w:b/>
          <w:bCs/>
        </w:rPr>
        <w:t xml:space="preserve"> </w:t>
      </w:r>
      <w:r w:rsidR="00482FA2">
        <w:rPr>
          <w:b/>
          <w:bCs/>
        </w:rPr>
        <w:t xml:space="preserve">August </w:t>
      </w:r>
      <w:r w:rsidR="00164EE0">
        <w:rPr>
          <w:b/>
          <w:bCs/>
        </w:rPr>
        <w:t>2024</w:t>
      </w:r>
    </w:p>
    <w:p w14:paraId="5CC79B30" w14:textId="77777777" w:rsidR="007003AF" w:rsidRDefault="007003AF" w:rsidP="007003AF">
      <w:pPr>
        <w:spacing w:line="360" w:lineRule="auto"/>
        <w:jc w:val="both"/>
        <w:rPr>
          <w:b/>
          <w:bCs/>
        </w:rPr>
      </w:pPr>
    </w:p>
    <w:p w14:paraId="5B74A7AA" w14:textId="255106C4" w:rsidR="000C1540" w:rsidRDefault="000C1540" w:rsidP="007003AF">
      <w:pPr>
        <w:spacing w:line="360" w:lineRule="auto"/>
        <w:jc w:val="both"/>
        <w:rPr>
          <w:b/>
          <w:bCs/>
        </w:rPr>
      </w:pPr>
    </w:p>
    <w:sdt>
      <w:sdtPr>
        <w:rPr>
          <w:rFonts w:ascii="Times New Roman" w:eastAsiaTheme="minorEastAsia" w:hAnsi="Times New Roman" w:cs="Times New Roman"/>
          <w:b w:val="0"/>
          <w:bCs w:val="0"/>
          <w:color w:val="auto"/>
          <w:sz w:val="22"/>
          <w:szCs w:val="22"/>
          <w:lang w:val="en-GB" w:eastAsia="zh-CN"/>
        </w:rPr>
        <w:id w:val="1103074991"/>
        <w:docPartObj>
          <w:docPartGallery w:val="Table of Contents"/>
          <w:docPartUnique/>
        </w:docPartObj>
      </w:sdtPr>
      <w:sdtEndPr>
        <w:rPr>
          <w:noProof/>
        </w:rPr>
      </w:sdtEndPr>
      <w:sdtContent>
        <w:p w14:paraId="29AE492F" w14:textId="61B9CB66" w:rsidR="000C1540" w:rsidRPr="001F0F87" w:rsidRDefault="000C1540" w:rsidP="00B02296">
          <w:pPr>
            <w:pStyle w:val="TOCHeading"/>
            <w:rPr>
              <w:rFonts w:ascii="Times New Roman" w:hAnsi="Times New Roman" w:cs="Times New Roman"/>
              <w:color w:val="000000" w:themeColor="text1"/>
              <w:sz w:val="22"/>
              <w:szCs w:val="22"/>
            </w:rPr>
          </w:pPr>
          <w:r w:rsidRPr="001F0F87">
            <w:rPr>
              <w:rFonts w:ascii="Times New Roman" w:hAnsi="Times New Roman" w:cs="Times New Roman"/>
              <w:color w:val="000000" w:themeColor="text1"/>
              <w:sz w:val="22"/>
              <w:szCs w:val="22"/>
            </w:rPr>
            <w:t>Table of Contents</w:t>
          </w:r>
        </w:p>
        <w:p w14:paraId="2FBD008A" w14:textId="77777777" w:rsidR="00D20F96" w:rsidRPr="001F0F87" w:rsidRDefault="00D20F96" w:rsidP="008F3411">
          <w:pPr>
            <w:tabs>
              <w:tab w:val="left" w:pos="709"/>
            </w:tabs>
            <w:ind w:right="-46"/>
            <w:rPr>
              <w:sz w:val="22"/>
              <w:szCs w:val="22"/>
              <w:lang w:val="en-US" w:eastAsia="en-US"/>
            </w:rPr>
          </w:pPr>
        </w:p>
        <w:p w14:paraId="57C01DB6" w14:textId="21DAC6B0" w:rsidR="000C1540" w:rsidRPr="001F0F87" w:rsidRDefault="00257F7F" w:rsidP="008F3411">
          <w:pPr>
            <w:pStyle w:val="ListParagraph"/>
            <w:numPr>
              <w:ilvl w:val="0"/>
              <w:numId w:val="2"/>
            </w:numPr>
            <w:tabs>
              <w:tab w:val="left" w:pos="709"/>
            </w:tabs>
            <w:ind w:right="-46"/>
          </w:pPr>
          <w:r>
            <w:rPr>
              <w:b/>
              <w:bCs/>
            </w:rPr>
            <w:t>Introduction………</w:t>
          </w:r>
          <w:r w:rsidR="000C1540" w:rsidRPr="001F0F87">
            <w:t>.………………………………………………</w:t>
          </w:r>
          <w:r w:rsidR="006164D2" w:rsidRPr="001F0F87">
            <w:t>…………</w:t>
          </w:r>
          <w:r w:rsidR="009A4E48" w:rsidRPr="001F0F87">
            <w:t>....</w:t>
          </w:r>
          <w:r w:rsidR="00B02296" w:rsidRPr="001F0F87">
            <w:t>.........</w:t>
          </w:r>
          <w:proofErr w:type="gramStart"/>
          <w:r w:rsidR="006164D2" w:rsidRPr="001F0F87">
            <w:t>…</w:t>
          </w:r>
          <w:r w:rsidR="008F3411">
            <w:t>.</w:t>
          </w:r>
          <w:r w:rsidR="006164D2" w:rsidRPr="001F0F87">
            <w:t>.</w:t>
          </w:r>
          <w:proofErr w:type="gramEnd"/>
          <w:r w:rsidR="006164D2" w:rsidRPr="001F0F87">
            <w:t>3</w:t>
          </w:r>
        </w:p>
        <w:p w14:paraId="2A37D3F1" w14:textId="3E488083" w:rsidR="00B02296" w:rsidRPr="002E3B09" w:rsidRDefault="002E3B09" w:rsidP="002E3B09">
          <w:pPr>
            <w:pStyle w:val="ListParagraph"/>
            <w:numPr>
              <w:ilvl w:val="0"/>
              <w:numId w:val="2"/>
            </w:numPr>
            <w:tabs>
              <w:tab w:val="left" w:pos="709"/>
            </w:tabs>
            <w:ind w:left="709" w:right="-46"/>
            <w:jc w:val="both"/>
            <w:rPr>
              <w:b/>
              <w:bCs/>
            </w:rPr>
          </w:pPr>
          <w:r>
            <w:rPr>
              <w:b/>
              <w:bCs/>
            </w:rPr>
            <w:t>Project Overview……</w:t>
          </w:r>
          <w:proofErr w:type="gramStart"/>
          <w:r>
            <w:rPr>
              <w:b/>
              <w:bCs/>
            </w:rPr>
            <w:t>…..</w:t>
          </w:r>
          <w:proofErr w:type="gramEnd"/>
          <w:r w:rsidR="00B02296" w:rsidRPr="001F0F87">
            <w:t>…</w:t>
          </w:r>
          <w:r w:rsidR="001F0F87" w:rsidRPr="001F0F87">
            <w:t>………………</w:t>
          </w:r>
          <w:r w:rsidR="00471EC9">
            <w:t>……………………………………..</w:t>
          </w:r>
          <w:r w:rsidR="001F0F87">
            <w:t>….</w:t>
          </w:r>
          <w:r w:rsidR="00D72692" w:rsidRPr="001F0F87">
            <w:t>…</w:t>
          </w:r>
          <w:r w:rsidR="008F3411">
            <w:t>.</w:t>
          </w:r>
          <w:r w:rsidR="00D72692" w:rsidRPr="001F0F87">
            <w:t>..3</w:t>
          </w:r>
        </w:p>
        <w:p w14:paraId="0DB264F2" w14:textId="5F382E57" w:rsidR="001F0F87" w:rsidRPr="001F0F87" w:rsidRDefault="002E3B09" w:rsidP="008F3411">
          <w:pPr>
            <w:pStyle w:val="ListParagraph"/>
            <w:numPr>
              <w:ilvl w:val="0"/>
              <w:numId w:val="2"/>
            </w:numPr>
            <w:tabs>
              <w:tab w:val="left" w:pos="709"/>
            </w:tabs>
            <w:ind w:right="-46"/>
            <w:jc w:val="both"/>
            <w:rPr>
              <w:b/>
              <w:bCs/>
            </w:rPr>
          </w:pPr>
          <w:r>
            <w:rPr>
              <w:b/>
              <w:bCs/>
            </w:rPr>
            <w:t>The Strategic Importance of the Project</w:t>
          </w:r>
          <w:r>
            <w:t>……………………………………………</w:t>
          </w:r>
          <w:proofErr w:type="gramStart"/>
          <w:r>
            <w:t>…..</w:t>
          </w:r>
          <w:proofErr w:type="gramEnd"/>
          <w:r>
            <w:t>3</w:t>
          </w:r>
        </w:p>
        <w:p w14:paraId="0993E580" w14:textId="4F4A4115" w:rsidR="00D72692" w:rsidRPr="001F0F87" w:rsidRDefault="002E3B09" w:rsidP="008F3411">
          <w:pPr>
            <w:pStyle w:val="ListParagraph"/>
            <w:numPr>
              <w:ilvl w:val="0"/>
              <w:numId w:val="2"/>
            </w:numPr>
            <w:tabs>
              <w:tab w:val="left" w:pos="709"/>
            </w:tabs>
            <w:ind w:right="-46"/>
            <w:jc w:val="both"/>
            <w:rPr>
              <w:b/>
              <w:bCs/>
            </w:rPr>
          </w:pPr>
          <w:r>
            <w:rPr>
              <w:b/>
              <w:bCs/>
            </w:rPr>
            <w:t>The Role of Architecture and Design</w:t>
          </w:r>
          <w:r w:rsidR="001F0F87" w:rsidRPr="001F0F87">
            <w:t>……</w:t>
          </w:r>
          <w:r>
            <w:t>...</w:t>
          </w:r>
          <w:r w:rsidR="001F0F87" w:rsidRPr="001F0F87">
            <w:t>………………………………………</w:t>
          </w:r>
          <w:r w:rsidR="001F0F87">
            <w:t>..</w:t>
          </w:r>
          <w:r w:rsidR="00471EC9">
            <w:t>.</w:t>
          </w:r>
          <w:r w:rsidR="001F0F87">
            <w:t>.</w:t>
          </w:r>
          <w:r w:rsidR="008F3411">
            <w:t>.</w:t>
          </w:r>
          <w:r w:rsidR="00471EC9">
            <w:t>...4</w:t>
          </w:r>
        </w:p>
        <w:p w14:paraId="7D7EB3A1" w14:textId="410091F5" w:rsidR="00526CF3" w:rsidRPr="001F0F87" w:rsidRDefault="002E3B09" w:rsidP="008F3411">
          <w:pPr>
            <w:pStyle w:val="ListParagraph"/>
            <w:numPr>
              <w:ilvl w:val="0"/>
              <w:numId w:val="2"/>
            </w:numPr>
            <w:tabs>
              <w:tab w:val="left" w:pos="709"/>
            </w:tabs>
            <w:ind w:right="-46"/>
          </w:pPr>
          <w:r>
            <w:rPr>
              <w:b/>
              <w:bCs/>
            </w:rPr>
            <w:t>Sustainability and Environmental Impact</w:t>
          </w:r>
          <w:r w:rsidR="001F0F87">
            <w:t>………………………</w:t>
          </w:r>
          <w:proofErr w:type="gramStart"/>
          <w:r w:rsidR="001F0F87">
            <w:t>…..</w:t>
          </w:r>
          <w:proofErr w:type="gramEnd"/>
          <w:r w:rsidR="00D72692" w:rsidRPr="001F0F87">
            <w:t>………</w:t>
          </w:r>
          <w:r w:rsidR="00B02296" w:rsidRPr="001F0F87">
            <w:t>.…….</w:t>
          </w:r>
          <w:r w:rsidR="008F3411">
            <w:t>.</w:t>
          </w:r>
          <w:r w:rsidR="00D72692" w:rsidRPr="001F0F87">
            <w:t>…..</w:t>
          </w:r>
          <w:r w:rsidR="00471EC9">
            <w:t>4</w:t>
          </w:r>
        </w:p>
        <w:p w14:paraId="2FEC05FA" w14:textId="070C83DD" w:rsidR="00471EC9" w:rsidRDefault="002E3B09" w:rsidP="008F3411">
          <w:pPr>
            <w:pStyle w:val="ListParagraph"/>
            <w:numPr>
              <w:ilvl w:val="0"/>
              <w:numId w:val="2"/>
            </w:numPr>
            <w:tabs>
              <w:tab w:val="left" w:pos="709"/>
              <w:tab w:val="left" w:pos="3686"/>
            </w:tabs>
            <w:ind w:right="-46"/>
          </w:pPr>
          <w:r>
            <w:rPr>
              <w:b/>
              <w:bCs/>
            </w:rPr>
            <w:t>Economic Impact and Job Creation</w:t>
          </w:r>
          <w:r w:rsidR="001F0F87">
            <w:t>….</w:t>
          </w:r>
          <w:r>
            <w:t>..</w:t>
          </w:r>
          <w:r w:rsidR="00B02296" w:rsidRPr="001F0F87">
            <w:t>…………………………………………</w:t>
          </w:r>
          <w:r w:rsidR="00471EC9">
            <w:t>.</w:t>
          </w:r>
          <w:r w:rsidR="00B02296" w:rsidRPr="001F0F87">
            <w:t>.........</w:t>
          </w:r>
          <w:r w:rsidR="00471EC9">
            <w:t>5</w:t>
          </w:r>
        </w:p>
        <w:p w14:paraId="654517DE" w14:textId="7DDCB170" w:rsidR="00471EC9" w:rsidRPr="00000404" w:rsidRDefault="002E3B09" w:rsidP="008F3411">
          <w:pPr>
            <w:pStyle w:val="ListParagraph"/>
            <w:numPr>
              <w:ilvl w:val="0"/>
              <w:numId w:val="2"/>
            </w:numPr>
            <w:tabs>
              <w:tab w:val="left" w:pos="709"/>
              <w:tab w:val="left" w:pos="3686"/>
            </w:tabs>
            <w:ind w:right="-46"/>
          </w:pPr>
          <w:r>
            <w:rPr>
              <w:b/>
              <w:bCs/>
            </w:rPr>
            <w:t>Challenges and Criticism</w:t>
          </w:r>
          <w:r w:rsidR="00471EC9">
            <w:t>………</w:t>
          </w:r>
          <w:r>
            <w:t>………………...</w:t>
          </w:r>
          <w:r w:rsidR="00471EC9">
            <w:t>……………………………….…</w:t>
          </w:r>
          <w:r w:rsidR="008F3411">
            <w:t>...</w:t>
          </w:r>
          <w:r w:rsidR="00471EC9">
            <w:t>…</w:t>
          </w:r>
          <w:r>
            <w:t>5</w:t>
          </w:r>
        </w:p>
        <w:p w14:paraId="7C609EE0" w14:textId="62533B49" w:rsidR="00D20F96" w:rsidRPr="001F0F87" w:rsidRDefault="002E3B09" w:rsidP="008F3411">
          <w:pPr>
            <w:pStyle w:val="ListParagraph"/>
            <w:numPr>
              <w:ilvl w:val="0"/>
              <w:numId w:val="2"/>
            </w:numPr>
            <w:tabs>
              <w:tab w:val="left" w:pos="709"/>
            </w:tabs>
            <w:ind w:right="-46"/>
          </w:pPr>
          <w:r>
            <w:rPr>
              <w:b/>
              <w:bCs/>
            </w:rPr>
            <w:t>Success or Failure?</w:t>
          </w:r>
          <w:r w:rsidR="00471EC9" w:rsidRPr="001F0F87">
            <w:t xml:space="preserve"> </w:t>
          </w:r>
          <w:r w:rsidR="00B02296" w:rsidRPr="001F0F87">
            <w:t>…</w:t>
          </w:r>
          <w:r>
            <w:t>…………………</w:t>
          </w:r>
          <w:r w:rsidR="00B02296" w:rsidRPr="001F0F87">
            <w:t>…………………………</w:t>
          </w:r>
          <w:r w:rsidR="00471EC9">
            <w:t>……</w:t>
          </w:r>
          <w:r w:rsidR="00B02296" w:rsidRPr="001F0F87">
            <w:t>…….…</w:t>
          </w:r>
          <w:r w:rsidR="008F3411">
            <w:t>…</w:t>
          </w:r>
          <w:r w:rsidR="00B02296" w:rsidRPr="001F0F87">
            <w:t>.…</w:t>
          </w:r>
          <w:proofErr w:type="gramStart"/>
          <w:r w:rsidR="00B02296" w:rsidRPr="001F0F87">
            <w:t>…..</w:t>
          </w:r>
          <w:proofErr w:type="gramEnd"/>
          <w:r w:rsidR="005D0337">
            <w:t>6</w:t>
          </w:r>
        </w:p>
        <w:p w14:paraId="47222DA2" w14:textId="7FCAD206" w:rsidR="00471EC9" w:rsidRPr="00471EC9" w:rsidRDefault="004D3988" w:rsidP="008F3411">
          <w:pPr>
            <w:pStyle w:val="ListParagraph"/>
            <w:numPr>
              <w:ilvl w:val="0"/>
              <w:numId w:val="2"/>
            </w:numPr>
            <w:tabs>
              <w:tab w:val="left" w:pos="709"/>
            </w:tabs>
            <w:ind w:right="-46"/>
          </w:pPr>
          <w:r w:rsidRPr="004D3988">
            <w:rPr>
              <w:b/>
              <w:bCs/>
            </w:rPr>
            <w:t>Recommendations for Similar Projects</w:t>
          </w:r>
          <w:r w:rsidR="00471EC9">
            <w:t>………………………</w:t>
          </w:r>
          <w:r>
            <w:t>.</w:t>
          </w:r>
          <w:r w:rsidR="00471EC9">
            <w:t>…………………</w:t>
          </w:r>
          <w:r>
            <w:t>…</w:t>
          </w:r>
          <w:r w:rsidR="008F3411">
            <w:t>…</w:t>
          </w:r>
          <w:r w:rsidR="00471EC9">
            <w:t>...</w:t>
          </w:r>
          <w:r w:rsidR="005D0337">
            <w:t>6</w:t>
          </w:r>
          <w:r>
            <w:t>-7</w:t>
          </w:r>
        </w:p>
        <w:p w14:paraId="2C43BDE8" w14:textId="58356AD0" w:rsidR="00D20F96" w:rsidRPr="001F0F87" w:rsidRDefault="009A4E48" w:rsidP="008F3411">
          <w:pPr>
            <w:pStyle w:val="ListParagraph"/>
            <w:numPr>
              <w:ilvl w:val="0"/>
              <w:numId w:val="2"/>
            </w:numPr>
            <w:tabs>
              <w:tab w:val="left" w:pos="709"/>
            </w:tabs>
            <w:ind w:right="-46"/>
          </w:pPr>
          <w:r w:rsidRPr="001F0F87">
            <w:rPr>
              <w:b/>
              <w:bCs/>
            </w:rPr>
            <w:t>C</w:t>
          </w:r>
          <w:r w:rsidR="00257F7F">
            <w:rPr>
              <w:b/>
              <w:bCs/>
            </w:rPr>
            <w:t>onclusion</w:t>
          </w:r>
          <w:r w:rsidR="00D20F96" w:rsidRPr="001F0F87">
            <w:t>………………...……</w:t>
          </w:r>
          <w:r w:rsidR="008F3411">
            <w:t>…...</w:t>
          </w:r>
          <w:r w:rsidR="00D20F96" w:rsidRPr="001F0F87">
            <w:t>…………</w:t>
          </w:r>
          <w:r w:rsidR="00082A7C" w:rsidRPr="001F0F87">
            <w:t>…………</w:t>
          </w:r>
          <w:r w:rsidR="00257F7F">
            <w:t>………</w:t>
          </w:r>
          <w:r w:rsidR="00082A7C" w:rsidRPr="001F0F87">
            <w:t>………</w:t>
          </w:r>
          <w:r w:rsidRPr="001F0F87">
            <w:t>.</w:t>
          </w:r>
          <w:r w:rsidR="00D20F96" w:rsidRPr="001F0F87">
            <w:t>…</w:t>
          </w:r>
          <w:r w:rsidR="00B02296" w:rsidRPr="001F0F87">
            <w:t>…</w:t>
          </w:r>
          <w:r w:rsidR="004D3988">
            <w:t>.</w:t>
          </w:r>
          <w:r w:rsidR="00B02296" w:rsidRPr="001F0F87">
            <w:t>…</w:t>
          </w:r>
          <w:proofErr w:type="gramStart"/>
          <w:r w:rsidR="00D20F96" w:rsidRPr="001F0F87">
            <w:t>…</w:t>
          </w:r>
          <w:r w:rsidR="008F3411">
            <w:t>.</w:t>
          </w:r>
          <w:r w:rsidR="00D20F96" w:rsidRPr="001F0F87">
            <w:t>…</w:t>
          </w:r>
          <w:r w:rsidR="00336F6D">
            <w:t>.</w:t>
          </w:r>
          <w:r w:rsidR="00D20F96" w:rsidRPr="001F0F87">
            <w:t>.</w:t>
          </w:r>
          <w:proofErr w:type="gramEnd"/>
          <w:r w:rsidR="004D3988">
            <w:t>8</w:t>
          </w:r>
        </w:p>
        <w:p w14:paraId="422C9E2F" w14:textId="144F9E68" w:rsidR="009A4E48" w:rsidRPr="001F0F87" w:rsidRDefault="009A4E48" w:rsidP="008F3411">
          <w:pPr>
            <w:pStyle w:val="ListParagraph"/>
            <w:numPr>
              <w:ilvl w:val="0"/>
              <w:numId w:val="2"/>
            </w:numPr>
            <w:tabs>
              <w:tab w:val="left" w:pos="709"/>
            </w:tabs>
            <w:ind w:right="-46"/>
          </w:pPr>
          <w:r w:rsidRPr="001F0F87">
            <w:rPr>
              <w:b/>
              <w:bCs/>
            </w:rPr>
            <w:t>References</w:t>
          </w:r>
          <w:r w:rsidRPr="001F0F87">
            <w:t>…………………………………………………………………</w:t>
          </w:r>
          <w:r w:rsidR="004D3988">
            <w:t>.</w:t>
          </w:r>
          <w:r w:rsidR="00B02296" w:rsidRPr="001F0F87">
            <w:t>……</w:t>
          </w:r>
          <w:r w:rsidRPr="001F0F87">
            <w:t>…</w:t>
          </w:r>
          <w:r w:rsidR="00257F7F">
            <w:t>…</w:t>
          </w:r>
          <w:proofErr w:type="gramStart"/>
          <w:r w:rsidR="00257F7F">
            <w:t>…..</w:t>
          </w:r>
          <w:proofErr w:type="gramEnd"/>
          <w:r w:rsidR="004D3988">
            <w:t>9</w:t>
          </w:r>
        </w:p>
        <w:p w14:paraId="5E6B0A7D" w14:textId="77777777" w:rsidR="00D20F96" w:rsidRPr="001F0F87" w:rsidRDefault="00D20F96" w:rsidP="00471EC9">
          <w:pPr>
            <w:pStyle w:val="ListParagraph"/>
            <w:tabs>
              <w:tab w:val="left" w:pos="709"/>
            </w:tabs>
            <w:ind w:right="95"/>
          </w:pPr>
        </w:p>
        <w:p w14:paraId="1E3A461A" w14:textId="5FA88108" w:rsidR="000C1540" w:rsidRPr="001F0F87" w:rsidRDefault="00000000" w:rsidP="00D20F96">
          <w:pPr>
            <w:pStyle w:val="ListParagraph"/>
          </w:pPr>
        </w:p>
      </w:sdtContent>
    </w:sdt>
    <w:p w14:paraId="307D629F" w14:textId="6F584DD1" w:rsidR="000C1540" w:rsidRPr="001F0F87" w:rsidRDefault="000C1540" w:rsidP="007003AF">
      <w:pPr>
        <w:spacing w:line="360" w:lineRule="auto"/>
        <w:jc w:val="both"/>
        <w:rPr>
          <w:b/>
          <w:bCs/>
          <w:sz w:val="22"/>
          <w:szCs w:val="22"/>
        </w:rPr>
      </w:pPr>
    </w:p>
    <w:p w14:paraId="4E6E8A9A" w14:textId="13F2DEDD" w:rsidR="000C1540" w:rsidRDefault="000C1540" w:rsidP="007003AF">
      <w:pPr>
        <w:spacing w:line="360" w:lineRule="auto"/>
        <w:jc w:val="both"/>
        <w:rPr>
          <w:b/>
          <w:bCs/>
        </w:rPr>
      </w:pPr>
    </w:p>
    <w:p w14:paraId="675C86BF" w14:textId="63AA2BA5" w:rsidR="000C1540" w:rsidRDefault="000C1540" w:rsidP="007003AF">
      <w:pPr>
        <w:spacing w:line="360" w:lineRule="auto"/>
        <w:jc w:val="both"/>
        <w:rPr>
          <w:b/>
          <w:bCs/>
        </w:rPr>
      </w:pPr>
    </w:p>
    <w:p w14:paraId="1259461D" w14:textId="05E392F7" w:rsidR="000C1540" w:rsidRDefault="000C1540" w:rsidP="007003AF">
      <w:pPr>
        <w:spacing w:line="360" w:lineRule="auto"/>
        <w:jc w:val="both"/>
        <w:rPr>
          <w:b/>
          <w:bCs/>
        </w:rPr>
      </w:pPr>
    </w:p>
    <w:p w14:paraId="0689CBB3" w14:textId="77777777" w:rsidR="000C1540" w:rsidRDefault="000C1540" w:rsidP="007003AF">
      <w:pPr>
        <w:spacing w:line="360" w:lineRule="auto"/>
        <w:jc w:val="both"/>
        <w:rPr>
          <w:b/>
          <w:bCs/>
        </w:rPr>
      </w:pPr>
    </w:p>
    <w:p w14:paraId="4A1CF9F1" w14:textId="77777777" w:rsidR="007003AF" w:rsidRDefault="007003AF" w:rsidP="007003AF">
      <w:pPr>
        <w:spacing w:line="360" w:lineRule="auto"/>
        <w:jc w:val="both"/>
        <w:rPr>
          <w:b/>
          <w:bCs/>
        </w:rPr>
      </w:pPr>
    </w:p>
    <w:p w14:paraId="1118907A" w14:textId="6F823E67" w:rsidR="00442325" w:rsidRDefault="00442325"/>
    <w:p w14:paraId="72A0DFF7" w14:textId="20BCEBF6" w:rsidR="007003AF" w:rsidRDefault="007003AF"/>
    <w:p w14:paraId="0AB4FF22" w14:textId="5CAC68C2" w:rsidR="007003AF" w:rsidRDefault="007003AF"/>
    <w:p w14:paraId="5D3BB729" w14:textId="56EE942F" w:rsidR="007003AF" w:rsidRDefault="007003AF"/>
    <w:p w14:paraId="19B7A552" w14:textId="354DF0E3" w:rsidR="007003AF" w:rsidRDefault="007003AF"/>
    <w:p w14:paraId="0A1F13DA" w14:textId="49957803" w:rsidR="007003AF" w:rsidRDefault="007003AF"/>
    <w:p w14:paraId="0629F7AA" w14:textId="130EEFCE" w:rsidR="00A319E8" w:rsidRDefault="00A319E8"/>
    <w:p w14:paraId="3F126A68" w14:textId="4088F6F1" w:rsidR="00A319E8" w:rsidRDefault="00A319E8"/>
    <w:p w14:paraId="61764940" w14:textId="11E503F4" w:rsidR="00A319E8" w:rsidRDefault="00A319E8"/>
    <w:p w14:paraId="19D56A1B" w14:textId="2B5445B5" w:rsidR="00A319E8" w:rsidRDefault="00A319E8"/>
    <w:p w14:paraId="5B02F78F" w14:textId="1BE01BBE" w:rsidR="00A319E8" w:rsidRDefault="00A319E8"/>
    <w:p w14:paraId="7F9505FC" w14:textId="13139D12" w:rsidR="00A319E8" w:rsidRDefault="00A319E8"/>
    <w:p w14:paraId="1829F5A7" w14:textId="22E82020" w:rsidR="006164D2" w:rsidRDefault="006164D2"/>
    <w:p w14:paraId="3E252D7D" w14:textId="334EE14A" w:rsidR="004D3988" w:rsidRDefault="004D3988"/>
    <w:p w14:paraId="7425954B" w14:textId="60DD4E0A" w:rsidR="004D3988" w:rsidRDefault="004D3988"/>
    <w:p w14:paraId="2507AFC6" w14:textId="32EF061D" w:rsidR="004D3988" w:rsidRDefault="004D3988"/>
    <w:p w14:paraId="16CA4F71" w14:textId="6A5671C6" w:rsidR="004D3988" w:rsidRDefault="004D3988"/>
    <w:p w14:paraId="11579CF6" w14:textId="692D4FA6" w:rsidR="004D3988" w:rsidRDefault="004D3988"/>
    <w:p w14:paraId="0A557BAF" w14:textId="0C769D07" w:rsidR="004D3988" w:rsidRDefault="004D3988"/>
    <w:p w14:paraId="3D72CEB7" w14:textId="77777777" w:rsidR="004D3988" w:rsidRDefault="004D3988"/>
    <w:p w14:paraId="6534BAA1" w14:textId="77777777" w:rsidR="00AA2EC3" w:rsidRDefault="00AA2EC3" w:rsidP="002B723B">
      <w:pPr>
        <w:rPr>
          <w:b/>
          <w:bCs/>
        </w:rPr>
      </w:pPr>
    </w:p>
    <w:p w14:paraId="3BA0ABBB" w14:textId="5FB4CD5A" w:rsidR="001F3CAE" w:rsidRDefault="00AB59EC" w:rsidP="002D4061">
      <w:pPr>
        <w:jc w:val="both"/>
        <w:rPr>
          <w:b/>
          <w:bCs/>
        </w:rPr>
      </w:pPr>
      <w:r>
        <w:rPr>
          <w:b/>
          <w:bCs/>
        </w:rPr>
        <w:lastRenderedPageBreak/>
        <w:t>Introduction</w:t>
      </w:r>
    </w:p>
    <w:p w14:paraId="7A45FCEB" w14:textId="77777777" w:rsidR="00C064BA" w:rsidRDefault="00C064BA" w:rsidP="002D4061">
      <w:pPr>
        <w:jc w:val="both"/>
        <w:rPr>
          <w:b/>
          <w:bCs/>
        </w:rPr>
      </w:pPr>
    </w:p>
    <w:p w14:paraId="5BAE3FD7" w14:textId="04B46E47" w:rsidR="00336F6D" w:rsidRDefault="00E814A0" w:rsidP="002D4061">
      <w:pPr>
        <w:jc w:val="both"/>
      </w:pPr>
      <w:r>
        <w:tab/>
      </w:r>
      <w:r w:rsidRPr="00E814A0">
        <w:t>The Google Headquarters project in London is one of the biggest construction projects in recent memory. Because of its horizontal design, it is sometimes referred to as the "</w:t>
      </w:r>
      <w:proofErr w:type="spellStart"/>
      <w:r w:rsidRPr="00E814A0">
        <w:t>landscraper</w:t>
      </w:r>
      <w:proofErr w:type="spellEnd"/>
      <w:r w:rsidRPr="00E814A0">
        <w:t>." The King's Cross initiative, which signifies Google's trust in the UK despite uncertainty surrounding Brexit and other economic issues, is a significant investment made by the company. The Google London Headquarters, sometimes known as "Google HQ," is a campus that is intended to act as a central centre for Google's operations in Europe, the Middle East, and Africa (EMEA).</w:t>
      </w:r>
    </w:p>
    <w:p w14:paraId="18F74E78" w14:textId="77777777" w:rsidR="006D3E6C" w:rsidRDefault="006D3E6C" w:rsidP="002D4061">
      <w:pPr>
        <w:jc w:val="both"/>
      </w:pPr>
    </w:p>
    <w:p w14:paraId="116E602F" w14:textId="4FE1892C" w:rsidR="00E814A0" w:rsidRDefault="002E744F" w:rsidP="002D4061">
      <w:pPr>
        <w:jc w:val="both"/>
      </w:pPr>
      <w:r>
        <w:tab/>
      </w:r>
      <w:r w:rsidRPr="002E744F">
        <w:t>This project represents broader themes in architecture, sustainability, and the future of work, rather than merely being about building office space. We will look at the project's specifics, evaluate its effect on the UK IT industry, and talk about whether it was a success or a failure</w:t>
      </w:r>
      <w:r>
        <w:t>.</w:t>
      </w:r>
    </w:p>
    <w:p w14:paraId="1A582D89" w14:textId="795C945D" w:rsidR="00AB59EC" w:rsidRDefault="00AB59EC" w:rsidP="002D4061">
      <w:pPr>
        <w:jc w:val="both"/>
      </w:pPr>
    </w:p>
    <w:p w14:paraId="73965D05" w14:textId="1A88B11A" w:rsidR="00257F7F" w:rsidRDefault="00257F7F" w:rsidP="002D4061">
      <w:pPr>
        <w:jc w:val="both"/>
      </w:pPr>
    </w:p>
    <w:p w14:paraId="08FEF80F" w14:textId="77777777" w:rsidR="002E3B09" w:rsidRDefault="002E3B09" w:rsidP="002D4061">
      <w:pPr>
        <w:jc w:val="both"/>
      </w:pPr>
    </w:p>
    <w:p w14:paraId="41E3151A" w14:textId="215B91E4" w:rsidR="00AB59EC" w:rsidRPr="00AB59EC" w:rsidRDefault="00AB59EC" w:rsidP="002D4061">
      <w:pPr>
        <w:jc w:val="both"/>
        <w:rPr>
          <w:b/>
          <w:bCs/>
        </w:rPr>
      </w:pPr>
      <w:r w:rsidRPr="00AB59EC">
        <w:rPr>
          <w:b/>
          <w:bCs/>
        </w:rPr>
        <w:t>Project Overview</w:t>
      </w:r>
    </w:p>
    <w:p w14:paraId="50F8A18F" w14:textId="77777777" w:rsidR="00AB59EC" w:rsidRDefault="00AB59EC" w:rsidP="002D4061">
      <w:pPr>
        <w:jc w:val="both"/>
      </w:pPr>
    </w:p>
    <w:p w14:paraId="23605F97" w14:textId="04770F31" w:rsidR="00AB59EC" w:rsidRDefault="00AB59EC" w:rsidP="002D4061">
      <w:pPr>
        <w:jc w:val="both"/>
      </w:pPr>
      <w:r>
        <w:tab/>
      </w:r>
      <w:r w:rsidRPr="00AB59EC">
        <w:t>A million square feet, or 330 meters, stretch along the tracks of King's Cross train station to house Google's London Headquarters. This building, which is just 11 stories tall but covers a vast area, is comparatively low-rise compared to usual skyscrapers, earning it the nickname "</w:t>
      </w:r>
      <w:proofErr w:type="spellStart"/>
      <w:r w:rsidRPr="00AB59EC">
        <w:t>landscraper</w:t>
      </w:r>
      <w:proofErr w:type="spellEnd"/>
      <w:r w:rsidRPr="00AB59EC">
        <w:t>." The structure is a component of the 67-acre King's Cross Central development, which has experienced tremendous redevelopment in the last 20 years.</w:t>
      </w:r>
    </w:p>
    <w:p w14:paraId="668E85EB" w14:textId="77777777" w:rsidR="006D3E6C" w:rsidRDefault="006D3E6C" w:rsidP="002D4061">
      <w:pPr>
        <w:jc w:val="both"/>
      </w:pPr>
    </w:p>
    <w:p w14:paraId="2F33148E" w14:textId="43025B83" w:rsidR="00E814A0" w:rsidRDefault="00AB59EC" w:rsidP="002D4061">
      <w:pPr>
        <w:jc w:val="both"/>
      </w:pPr>
      <w:r>
        <w:tab/>
      </w:r>
      <w:r w:rsidRPr="00AB59EC">
        <w:t xml:space="preserve">The architectural companies Bjarke </w:t>
      </w:r>
      <w:proofErr w:type="spellStart"/>
      <w:r w:rsidRPr="00AB59EC">
        <w:t>Ingels</w:t>
      </w:r>
      <w:proofErr w:type="spellEnd"/>
      <w:r w:rsidRPr="00AB59EC">
        <w:t xml:space="preserve"> Group (BIG) and Heatherwick Studio worked together to create the building's design, which combines contemporary aesthetics with useful workspace. Open-plan work areas, conference rooms, retail stores, a gym, a swimming pool, a multipurpose game area and even a manicured roof garden that stretches the length of the structure are all planned for the building.</w:t>
      </w:r>
    </w:p>
    <w:p w14:paraId="4C7D7825" w14:textId="77777777" w:rsidR="006D3E6C" w:rsidRDefault="006D3E6C" w:rsidP="002D4061">
      <w:pPr>
        <w:jc w:val="both"/>
      </w:pPr>
    </w:p>
    <w:p w14:paraId="71B01653" w14:textId="01EB485A" w:rsidR="00AB59EC" w:rsidRDefault="00AB59EC" w:rsidP="002D4061">
      <w:pPr>
        <w:jc w:val="both"/>
      </w:pPr>
      <w:r>
        <w:tab/>
      </w:r>
      <w:r w:rsidRPr="00AB59EC">
        <w:t>The building aims to obtain a BREEAM Outstanding certification, the highest attainable grade for environmental performance in building construction, with sustainability being a fundamental component of the design. In order to reduce the building's environmental effect while fostering a positive and healthy work environment for employees, natural materials, energy-efficient technology, and the incorporation of green spaces have all been considered.</w:t>
      </w:r>
    </w:p>
    <w:p w14:paraId="3A435447" w14:textId="77777777" w:rsidR="002D4061" w:rsidRDefault="002D4061" w:rsidP="002D4061">
      <w:pPr>
        <w:jc w:val="both"/>
      </w:pPr>
    </w:p>
    <w:p w14:paraId="1C47E467" w14:textId="59B60B4C" w:rsidR="00257F7F" w:rsidRDefault="00257F7F" w:rsidP="002D4061">
      <w:pPr>
        <w:jc w:val="both"/>
      </w:pPr>
    </w:p>
    <w:p w14:paraId="37DC53D4" w14:textId="77777777" w:rsidR="002E3B09" w:rsidRDefault="002E3B09" w:rsidP="002D4061">
      <w:pPr>
        <w:jc w:val="both"/>
      </w:pPr>
    </w:p>
    <w:p w14:paraId="796FBA3F" w14:textId="6B32DE91" w:rsidR="00E814A0" w:rsidRPr="00665B23" w:rsidRDefault="00665B23" w:rsidP="002D4061">
      <w:pPr>
        <w:jc w:val="both"/>
        <w:rPr>
          <w:b/>
          <w:bCs/>
        </w:rPr>
      </w:pPr>
      <w:r w:rsidRPr="00665B23">
        <w:rPr>
          <w:b/>
          <w:bCs/>
        </w:rPr>
        <w:t>The Strategic Importance of the Project</w:t>
      </w:r>
    </w:p>
    <w:p w14:paraId="1991538B" w14:textId="77777777" w:rsidR="00665B23" w:rsidRDefault="00665B23" w:rsidP="002D4061">
      <w:pPr>
        <w:jc w:val="both"/>
      </w:pPr>
    </w:p>
    <w:p w14:paraId="3A8C1D31" w14:textId="0C16C0F1" w:rsidR="00665B23" w:rsidRDefault="00665B23" w:rsidP="002D4061">
      <w:pPr>
        <w:jc w:val="both"/>
      </w:pPr>
      <w:r>
        <w:tab/>
      </w:r>
      <w:r w:rsidRPr="00665B23">
        <w:t>There are various reasons why the Google Headquarters in London holds strategic importance. In the first place, it reaffirms Google's dedication to the UK in spite of the economic uncertainty brought on by Brexit. Google intends to stay a prominent presence in the UK's digital environment by locating its primary European headquarters in London. This is crucial because London has emerged as Europe's premier tech powerhouse, drawing talent and capital from all around the continent.</w:t>
      </w:r>
    </w:p>
    <w:p w14:paraId="5FF48795" w14:textId="77777777" w:rsidR="006D3E6C" w:rsidRDefault="006D3E6C" w:rsidP="002D4061">
      <w:pPr>
        <w:jc w:val="both"/>
      </w:pPr>
    </w:p>
    <w:p w14:paraId="617B8183" w14:textId="6FA3F41D" w:rsidR="00E814A0" w:rsidRDefault="00665B23" w:rsidP="002D4061">
      <w:pPr>
        <w:jc w:val="both"/>
      </w:pPr>
      <w:r>
        <w:lastRenderedPageBreak/>
        <w:tab/>
      </w:r>
      <w:r w:rsidRPr="00665B23">
        <w:t xml:space="preserve">The project signifies a noteworthy allocation of resources towards the infrastructure of the United Kingdom. One of London's largest regeneration initiatives, the King's Cross neighbourhood has transformed a formerly underutilised portion of the city into a thriving centre for business, culture, and education. An important component of this development is Google's headquarters, which should draw in additional tech firms and </w:t>
      </w:r>
      <w:proofErr w:type="spellStart"/>
      <w:r w:rsidRPr="00665B23">
        <w:t>startups</w:t>
      </w:r>
      <w:proofErr w:type="spellEnd"/>
      <w:r w:rsidRPr="00665B23">
        <w:t xml:space="preserve"> and strengthen the local economy.</w:t>
      </w:r>
    </w:p>
    <w:p w14:paraId="7FD8FFCE" w14:textId="77777777" w:rsidR="006D3E6C" w:rsidRDefault="006D3E6C" w:rsidP="002D4061">
      <w:pPr>
        <w:jc w:val="both"/>
      </w:pPr>
    </w:p>
    <w:p w14:paraId="42EABCE5" w14:textId="2A3061F5" w:rsidR="00E814A0" w:rsidRDefault="006D3E6C" w:rsidP="002D4061">
      <w:pPr>
        <w:jc w:val="both"/>
      </w:pPr>
      <w:r>
        <w:tab/>
        <w:t>L</w:t>
      </w:r>
      <w:r w:rsidRPr="006D3E6C">
        <w:t>ast</w:t>
      </w:r>
      <w:r>
        <w:t>ly</w:t>
      </w:r>
      <w:r w:rsidRPr="006D3E6C">
        <w:t>, the project reflects Google's larger decentralisation agenda. Google has been growing its global footprint and opening important offices in places like New York, Dublin, and London rather than focussing all of its activities in Silicon Valley. Google is able to reduce the risks associated with concentrating operations in a single location, stay closer to important markets, and access local talent pools thanks to this strategy.</w:t>
      </w:r>
    </w:p>
    <w:p w14:paraId="1D2AC00F" w14:textId="4404E862" w:rsidR="006D3E6C" w:rsidRDefault="006D3E6C" w:rsidP="002D4061">
      <w:pPr>
        <w:jc w:val="both"/>
        <w:rPr>
          <w:b/>
          <w:bCs/>
        </w:rPr>
      </w:pPr>
    </w:p>
    <w:p w14:paraId="05EE98B8" w14:textId="4DEC44D0" w:rsidR="00257F7F" w:rsidRDefault="00257F7F" w:rsidP="002D4061">
      <w:pPr>
        <w:jc w:val="both"/>
        <w:rPr>
          <w:b/>
          <w:bCs/>
        </w:rPr>
      </w:pPr>
    </w:p>
    <w:p w14:paraId="7C18AD1C" w14:textId="77777777" w:rsidR="002E3B09" w:rsidRPr="006D3E6C" w:rsidRDefault="002E3B09" w:rsidP="002D4061">
      <w:pPr>
        <w:jc w:val="both"/>
        <w:rPr>
          <w:b/>
          <w:bCs/>
        </w:rPr>
      </w:pPr>
    </w:p>
    <w:p w14:paraId="5CE6A674" w14:textId="676CD6B3" w:rsidR="006D3E6C" w:rsidRPr="006D3E6C" w:rsidRDefault="006D3E6C" w:rsidP="002D4061">
      <w:pPr>
        <w:jc w:val="both"/>
        <w:rPr>
          <w:b/>
          <w:bCs/>
        </w:rPr>
      </w:pPr>
      <w:r w:rsidRPr="006D3E6C">
        <w:rPr>
          <w:b/>
          <w:bCs/>
        </w:rPr>
        <w:t>The Role of Architecture and Design</w:t>
      </w:r>
    </w:p>
    <w:p w14:paraId="55757E46" w14:textId="77777777" w:rsidR="006D3E6C" w:rsidRDefault="006D3E6C" w:rsidP="002D4061">
      <w:pPr>
        <w:jc w:val="both"/>
      </w:pPr>
    </w:p>
    <w:p w14:paraId="1789959F" w14:textId="551A85D4" w:rsidR="00E814A0" w:rsidRDefault="006D3E6C" w:rsidP="002D4061">
      <w:pPr>
        <w:jc w:val="both"/>
      </w:pPr>
      <w:r>
        <w:tab/>
      </w:r>
      <w:r w:rsidRPr="006D3E6C">
        <w:t>The Google Headquarters in London's architecture and design are essential to its function as a contemporary workplace. In contrast to the typical corporate office, the building's design places a strong emphasis on openness, flexibility, and connectivity. With areas created to support both solitary work and group activities, the open-plan concept aims to promote creativity and collaboration.</w:t>
      </w:r>
    </w:p>
    <w:p w14:paraId="758CF579" w14:textId="77777777" w:rsidR="006D3E6C" w:rsidRDefault="006D3E6C" w:rsidP="002D4061">
      <w:pPr>
        <w:jc w:val="both"/>
      </w:pPr>
    </w:p>
    <w:p w14:paraId="208AEE5F" w14:textId="3BB20C88" w:rsidR="00E814A0" w:rsidRDefault="006D3E6C" w:rsidP="002D4061">
      <w:pPr>
        <w:jc w:val="both"/>
      </w:pPr>
      <w:r>
        <w:tab/>
      </w:r>
      <w:r w:rsidRPr="006D3E6C">
        <w:t>To create a peaceful and motivating work environment, natural features are included into the design, such as the large usage of wood and the addition of green spaces. One noteworthy feature is the roof garden, which is planted and offers a place for informal gatherings and leisure. The garden features a variety of trees, shrubs, and seating places and is intended to be used all year round.</w:t>
      </w:r>
    </w:p>
    <w:p w14:paraId="389794B3" w14:textId="77777777" w:rsidR="006D3E6C" w:rsidRDefault="006D3E6C" w:rsidP="002D4061">
      <w:pPr>
        <w:jc w:val="both"/>
      </w:pPr>
    </w:p>
    <w:p w14:paraId="277F2735" w14:textId="628A1FAB" w:rsidR="00E814A0" w:rsidRDefault="006D3E6C" w:rsidP="002D4061">
      <w:pPr>
        <w:jc w:val="both"/>
      </w:pPr>
      <w:r>
        <w:tab/>
      </w:r>
      <w:r w:rsidRPr="006D3E6C">
        <w:t>The future of labour is another consideration in the building's architecture. The necessity for traditional office space is changing as flexible and remote working become more prevalent. The Google Headquarters is built with easily reconfigurable areas to meet a variety of demands, in order to accommodate this transformation. In a time when the nature of work is always evolving and businesses must be able to swiftly adjust to new possibilities and problems, this flexibility is crucial.</w:t>
      </w:r>
    </w:p>
    <w:p w14:paraId="67EDC74C" w14:textId="2D6586CA" w:rsidR="006D3E6C" w:rsidRDefault="006D3E6C" w:rsidP="002D4061">
      <w:pPr>
        <w:jc w:val="both"/>
      </w:pPr>
    </w:p>
    <w:p w14:paraId="6B0E3BDD" w14:textId="77777777" w:rsidR="002D4061" w:rsidRDefault="002D4061" w:rsidP="002D4061">
      <w:pPr>
        <w:jc w:val="both"/>
      </w:pPr>
    </w:p>
    <w:p w14:paraId="6B29EDCD" w14:textId="77777777" w:rsidR="006048D5" w:rsidRPr="006048D5" w:rsidRDefault="006048D5" w:rsidP="002D4061">
      <w:pPr>
        <w:jc w:val="both"/>
        <w:rPr>
          <w:b/>
          <w:bCs/>
        </w:rPr>
      </w:pPr>
      <w:r w:rsidRPr="006048D5">
        <w:rPr>
          <w:b/>
          <w:bCs/>
        </w:rPr>
        <w:t>Sustainability and Environmental Impact</w:t>
      </w:r>
    </w:p>
    <w:p w14:paraId="2F7E9CEF" w14:textId="77777777" w:rsidR="006D3E6C" w:rsidRDefault="006D3E6C" w:rsidP="002D4061">
      <w:pPr>
        <w:jc w:val="both"/>
      </w:pPr>
    </w:p>
    <w:p w14:paraId="030D6C25" w14:textId="3F37DBD0" w:rsidR="00E814A0" w:rsidRDefault="006048D5" w:rsidP="002D4061">
      <w:pPr>
        <w:jc w:val="both"/>
      </w:pPr>
      <w:r>
        <w:tab/>
      </w:r>
      <w:r w:rsidRPr="006048D5">
        <w:t>One of the main focusses of the Google Headquarters project is sustainability. With an emphasis on cutting carbon emissions and minimising its negative effects on the environment, the building is energy-efficiently designed. By utilising natural materials like wood and stone, the building's carbon impact is meant to be minimised and a feeling of cosiness and connection to the outdoors is meant to be created.</w:t>
      </w:r>
    </w:p>
    <w:p w14:paraId="5CF87ED2" w14:textId="77777777" w:rsidR="006048D5" w:rsidRDefault="006048D5" w:rsidP="002D4061">
      <w:pPr>
        <w:jc w:val="both"/>
      </w:pPr>
    </w:p>
    <w:p w14:paraId="08E2B432" w14:textId="7B387044" w:rsidR="00E814A0" w:rsidRDefault="006048D5" w:rsidP="002D4061">
      <w:pPr>
        <w:jc w:val="both"/>
      </w:pPr>
      <w:r>
        <w:tab/>
      </w:r>
      <w:r w:rsidRPr="006048D5">
        <w:t>With its many windows and skylights, the building is orientated to take full advantage of natural light, minimising the need for artificial lighting. Utilising energy-efficient technologies lowers the building's energy usage even more. Examples of these systems include sophisticated heating and cooling systems. In order to lessen the need for water from outside sources, the building is also made to collect and repurpose rainwater.</w:t>
      </w:r>
    </w:p>
    <w:p w14:paraId="15094D3D" w14:textId="20E4C88C" w:rsidR="00E814A0" w:rsidRDefault="00E814A0" w:rsidP="002D4061">
      <w:pPr>
        <w:jc w:val="both"/>
      </w:pPr>
    </w:p>
    <w:p w14:paraId="03EE5CDC" w14:textId="0A7DE9AB" w:rsidR="00E814A0" w:rsidRDefault="006048D5" w:rsidP="00257F7F">
      <w:pPr>
        <w:jc w:val="both"/>
      </w:pPr>
      <w:r>
        <w:tab/>
      </w:r>
      <w:r w:rsidRPr="006048D5">
        <w:t>Another important component of the building's sustainability plan is the inclusion of green areas like the rooftop garden. These areas not only offer comfortable working environments for staff members, but they also enhance the building's overall environmental performance by assisting in temperature regulation, enhancing air quality, and offering wildlife habitats.</w:t>
      </w:r>
    </w:p>
    <w:p w14:paraId="1B79F680" w14:textId="77777777" w:rsidR="002E3B09" w:rsidRDefault="002E3B09" w:rsidP="00257F7F">
      <w:pPr>
        <w:jc w:val="both"/>
      </w:pPr>
    </w:p>
    <w:p w14:paraId="73CBD0E2" w14:textId="01AB2EB5" w:rsidR="00E814A0" w:rsidRDefault="006048D5" w:rsidP="00257F7F">
      <w:pPr>
        <w:jc w:val="both"/>
      </w:pPr>
      <w:r>
        <w:tab/>
      </w:r>
      <w:r w:rsidRPr="006048D5">
        <w:t>Because of its prime position in King's Cross, an extremely accessible neighbourhood with first-rate public transport, the building's sustainability credentials are further strengthened. The building's carbon footprint is further decreased as a result of the employees' decreased need to drive to work.</w:t>
      </w:r>
    </w:p>
    <w:p w14:paraId="010E9617" w14:textId="1C1B7CDB" w:rsidR="00E814A0" w:rsidRDefault="00E814A0" w:rsidP="00257F7F">
      <w:pPr>
        <w:jc w:val="both"/>
        <w:rPr>
          <w:b/>
          <w:bCs/>
        </w:rPr>
      </w:pPr>
    </w:p>
    <w:p w14:paraId="6591A2DE" w14:textId="6F0A02E6" w:rsidR="002D4061" w:rsidRDefault="002D4061" w:rsidP="00257F7F">
      <w:pPr>
        <w:jc w:val="both"/>
        <w:rPr>
          <w:b/>
          <w:bCs/>
        </w:rPr>
      </w:pPr>
    </w:p>
    <w:p w14:paraId="6E1E2A1D" w14:textId="77777777" w:rsidR="00257F7F" w:rsidRPr="006048D5" w:rsidRDefault="00257F7F" w:rsidP="00257F7F">
      <w:pPr>
        <w:jc w:val="both"/>
        <w:rPr>
          <w:b/>
          <w:bCs/>
        </w:rPr>
      </w:pPr>
    </w:p>
    <w:p w14:paraId="5939F138" w14:textId="77777777" w:rsidR="006048D5" w:rsidRPr="006048D5" w:rsidRDefault="006048D5" w:rsidP="00257F7F">
      <w:pPr>
        <w:jc w:val="both"/>
        <w:rPr>
          <w:b/>
          <w:bCs/>
        </w:rPr>
      </w:pPr>
      <w:r w:rsidRPr="006048D5">
        <w:rPr>
          <w:b/>
          <w:bCs/>
        </w:rPr>
        <w:t>Economic Impact and Job Creation</w:t>
      </w:r>
    </w:p>
    <w:p w14:paraId="6544E235" w14:textId="21B21332" w:rsidR="006048D5" w:rsidRDefault="006048D5" w:rsidP="00257F7F">
      <w:pPr>
        <w:jc w:val="both"/>
      </w:pPr>
    </w:p>
    <w:p w14:paraId="4797333D" w14:textId="57B9C593" w:rsidR="006048D5" w:rsidRDefault="00F978D5" w:rsidP="00257F7F">
      <w:pPr>
        <w:jc w:val="both"/>
      </w:pPr>
      <w:r>
        <w:tab/>
      </w:r>
      <w:r w:rsidRPr="00F978D5">
        <w:t xml:space="preserve">The UK economy is predicted to benefit greatly from the Google Headquarters project, especially in the technology industry. Thousands of </w:t>
      </w:r>
      <w:r w:rsidR="002D4061" w:rsidRPr="00F978D5">
        <w:t>employments</w:t>
      </w:r>
      <w:r w:rsidRPr="00F978D5">
        <w:t xml:space="preserve"> have been generated by the development of the headquarters alone, ranging from engineers and architects to construction workers. After it is finished, the building should employ about 7,000 people, which will help the community's economy even more.</w:t>
      </w:r>
    </w:p>
    <w:p w14:paraId="5943EDD8" w14:textId="1E08565E" w:rsidR="00E814A0" w:rsidRDefault="00E814A0" w:rsidP="00257F7F">
      <w:pPr>
        <w:jc w:val="both"/>
      </w:pPr>
    </w:p>
    <w:p w14:paraId="40E61CAE" w14:textId="4FB169EF" w:rsidR="00E814A0" w:rsidRDefault="00F978D5" w:rsidP="00257F7F">
      <w:pPr>
        <w:jc w:val="both"/>
      </w:pPr>
      <w:r>
        <w:tab/>
      </w:r>
      <w:r w:rsidRPr="00F978D5">
        <w:t>King's Cross has the potential to become a significant centre for innovation and technology as a result of the cluster effect that Google's presence in London is expected to have on other digital companies. This might have a knock-on effect on the local economy, resulting in the addition of jobs in allied sectors like real estate, retail, and hospitality.</w:t>
      </w:r>
    </w:p>
    <w:p w14:paraId="54ED5BEB" w14:textId="77777777" w:rsidR="00F978D5" w:rsidRDefault="00F978D5" w:rsidP="00257F7F">
      <w:pPr>
        <w:jc w:val="both"/>
      </w:pPr>
    </w:p>
    <w:p w14:paraId="79BBE4C6" w14:textId="30EC309F" w:rsidR="00E814A0" w:rsidRDefault="00F978D5" w:rsidP="00257F7F">
      <w:pPr>
        <w:jc w:val="both"/>
      </w:pPr>
      <w:r>
        <w:tab/>
      </w:r>
      <w:r w:rsidRPr="00F978D5">
        <w:t>Furthermore, the Google Headquarters project is probably going to enhance the UK's standing as a global leader in innovation and technology. Google is demonstrating its belief in the UK's ability to compete in the global tech industry by locating a sizable headquarters there, even in the face of obstacles from Brexit and other economic issues.</w:t>
      </w:r>
    </w:p>
    <w:p w14:paraId="33BE4F16" w14:textId="1F21F92A" w:rsidR="00E814A0" w:rsidRDefault="00E814A0" w:rsidP="00257F7F">
      <w:pPr>
        <w:jc w:val="both"/>
      </w:pPr>
    </w:p>
    <w:p w14:paraId="756083EA" w14:textId="16427E6B" w:rsidR="002D4061" w:rsidRDefault="002D4061" w:rsidP="00257F7F">
      <w:pPr>
        <w:jc w:val="both"/>
      </w:pPr>
    </w:p>
    <w:p w14:paraId="0FF8874C" w14:textId="77777777" w:rsidR="00257F7F" w:rsidRDefault="00257F7F" w:rsidP="00257F7F">
      <w:pPr>
        <w:jc w:val="both"/>
      </w:pPr>
    </w:p>
    <w:p w14:paraId="2D8F1BF3" w14:textId="77777777" w:rsidR="00F978D5" w:rsidRPr="00F978D5" w:rsidRDefault="00F978D5" w:rsidP="00257F7F">
      <w:pPr>
        <w:jc w:val="both"/>
        <w:rPr>
          <w:b/>
          <w:bCs/>
        </w:rPr>
      </w:pPr>
      <w:r w:rsidRPr="00F978D5">
        <w:rPr>
          <w:b/>
          <w:bCs/>
        </w:rPr>
        <w:t>Challenges and Criticisms</w:t>
      </w:r>
    </w:p>
    <w:p w14:paraId="7F884B53" w14:textId="2ABEA910" w:rsidR="00F978D5" w:rsidRDefault="00F978D5" w:rsidP="00257F7F">
      <w:pPr>
        <w:jc w:val="both"/>
      </w:pPr>
    </w:p>
    <w:p w14:paraId="6F6892AB" w14:textId="17A6C823" w:rsidR="00F978D5" w:rsidRDefault="00F978D5" w:rsidP="00257F7F">
      <w:pPr>
        <w:jc w:val="both"/>
      </w:pPr>
      <w:r>
        <w:tab/>
      </w:r>
      <w:r w:rsidRPr="00F978D5">
        <w:t>The Google Headquarters project has faced difficulties and criticism in addition to its many great qualities. The project's cost, which has apparently surpassed original projections, has been one of the major obstacles. The project's exorbitant cost has been attributed to its ambitious design and strong sustainability criteria, which has led to concerns about its financial viability.</w:t>
      </w:r>
    </w:p>
    <w:p w14:paraId="7458AA86" w14:textId="77777777" w:rsidR="00C846BF" w:rsidRDefault="00C846BF" w:rsidP="00257F7F">
      <w:pPr>
        <w:jc w:val="both"/>
      </w:pPr>
    </w:p>
    <w:p w14:paraId="02013D3A" w14:textId="117E4123" w:rsidR="00257F7F" w:rsidRDefault="00C846BF" w:rsidP="00257F7F">
      <w:pPr>
        <w:jc w:val="both"/>
      </w:pPr>
      <w:r>
        <w:tab/>
      </w:r>
      <w:r w:rsidRPr="00C846BF">
        <w:t>The project's effect on the neighbourhood has presented another difficulty. Although there are numerous advantages to King's Cross revitalisation, such as increased employment opportunities and better infrastructure, there are also worries about gentrification and the eviction of locals. Property prices in the area have increased due to the influx of IT companies and high-earning individuals, making it more and more difficult for long-term residents to afford to live there.</w:t>
      </w:r>
    </w:p>
    <w:p w14:paraId="3395878D" w14:textId="77777777" w:rsidR="002E3B09" w:rsidRDefault="002E3B09" w:rsidP="00257F7F">
      <w:pPr>
        <w:jc w:val="both"/>
      </w:pPr>
    </w:p>
    <w:p w14:paraId="748862CA" w14:textId="2BC00EB7" w:rsidR="00D92084" w:rsidRDefault="00C846BF" w:rsidP="00257F7F">
      <w:pPr>
        <w:jc w:val="both"/>
      </w:pPr>
      <w:r>
        <w:lastRenderedPageBreak/>
        <w:tab/>
      </w:r>
      <w:r w:rsidRPr="00C846BF">
        <w:t>The building's design has also drawn criticism, with some contending that it is unduly ambitious and might not be long-term viable. Even if the spacious, open-plan design is meant to encourage cooperation, it might not be appropriate for every kind of work, especially in this day and age where flexible and remote work are becoming popular. Concerns exist over the building's sustainability as well. Some contend that, despite their excellent efforts, the building's use of natural materials and green areas may not be sufficient to lessen its substantial environmental impact.</w:t>
      </w:r>
    </w:p>
    <w:p w14:paraId="77D7C9CF" w14:textId="04969D23" w:rsidR="002D4061" w:rsidRDefault="002D4061" w:rsidP="00257F7F">
      <w:pPr>
        <w:jc w:val="both"/>
      </w:pPr>
    </w:p>
    <w:p w14:paraId="2116EAA3" w14:textId="07342C0D" w:rsidR="00257F7F" w:rsidRDefault="00257F7F" w:rsidP="00257F7F">
      <w:pPr>
        <w:jc w:val="both"/>
      </w:pPr>
    </w:p>
    <w:p w14:paraId="778AA5D4" w14:textId="77777777" w:rsidR="00257F7F" w:rsidRDefault="00257F7F" w:rsidP="00257F7F">
      <w:pPr>
        <w:jc w:val="both"/>
      </w:pPr>
    </w:p>
    <w:p w14:paraId="1D318BFF" w14:textId="7E42A1E3" w:rsidR="00D92084" w:rsidRPr="00D92084" w:rsidRDefault="00D92084" w:rsidP="00257F7F">
      <w:pPr>
        <w:jc w:val="both"/>
        <w:rPr>
          <w:b/>
          <w:bCs/>
        </w:rPr>
      </w:pPr>
      <w:r w:rsidRPr="00D92084">
        <w:rPr>
          <w:b/>
          <w:bCs/>
        </w:rPr>
        <w:t>Success or Failure?</w:t>
      </w:r>
    </w:p>
    <w:p w14:paraId="5D4971C8" w14:textId="77777777" w:rsidR="00D92084" w:rsidRDefault="00D92084" w:rsidP="00257F7F">
      <w:pPr>
        <w:jc w:val="both"/>
      </w:pPr>
    </w:p>
    <w:p w14:paraId="24994AF8" w14:textId="5671DF1C" w:rsidR="00C846BF" w:rsidRDefault="00C846BF" w:rsidP="00257F7F">
      <w:pPr>
        <w:jc w:val="both"/>
      </w:pPr>
      <w:r>
        <w:tab/>
      </w:r>
      <w:r w:rsidRPr="00C846BF">
        <w:t>Depending on how success is defined, it is difficult to say whether the Google Headquarters project in London was a success or a failure. As long as the project can provide employment, draw in capital, and strengthen the local economy, it can be deemed successful.</w:t>
      </w:r>
    </w:p>
    <w:p w14:paraId="6989124E" w14:textId="77777777" w:rsidR="002E3B09" w:rsidRDefault="002E3B09" w:rsidP="00257F7F">
      <w:pPr>
        <w:jc w:val="both"/>
      </w:pPr>
    </w:p>
    <w:p w14:paraId="3DAAC9D8" w14:textId="6757970D" w:rsidR="00E814A0" w:rsidRDefault="00C846BF" w:rsidP="00257F7F">
      <w:pPr>
        <w:jc w:val="both"/>
      </w:pPr>
      <w:r>
        <w:tab/>
      </w:r>
      <w:r w:rsidRPr="00C846BF">
        <w:t>Thousands of jobs have already been created during the headquarters' development, and when it is finished, it will likely house some 7,000 staff members. King's Cross has the potential to become a significant centre for innovation and technology as a result of the cluster effect that Google's presence in London is expected to have on other digital companies.</w:t>
      </w:r>
    </w:p>
    <w:p w14:paraId="4958467E" w14:textId="77777777" w:rsidR="00C846BF" w:rsidRDefault="00C846BF" w:rsidP="00257F7F">
      <w:pPr>
        <w:jc w:val="both"/>
      </w:pPr>
    </w:p>
    <w:p w14:paraId="28A37943" w14:textId="5C93E596" w:rsidR="00E814A0" w:rsidRDefault="00C846BF" w:rsidP="00257F7F">
      <w:pPr>
        <w:jc w:val="both"/>
      </w:pPr>
      <w:r>
        <w:tab/>
      </w:r>
      <w:r w:rsidRPr="00C846BF">
        <w:t xml:space="preserve">On the other hand, the situation becomes more complicated if the project's financial sustainability and local community impact are </w:t>
      </w:r>
      <w:r w:rsidR="00257F7F" w:rsidRPr="00C846BF">
        <w:t>considered</w:t>
      </w:r>
      <w:r w:rsidRPr="00C846BF">
        <w:t>. The project's huge cost, along with the problems of gentrification and the eviction of locals, cast doubt on its sustainability and long-term profitability. Furthermore, despite their commendable efforts, the building's ambitious design and high sustainability requirements might not be sufficient to lessen the building's large-scale environmental impact.</w:t>
      </w:r>
    </w:p>
    <w:p w14:paraId="7CD1C539" w14:textId="77777777" w:rsidR="00E93F30" w:rsidRDefault="00E93F30" w:rsidP="00257F7F">
      <w:pPr>
        <w:jc w:val="both"/>
      </w:pPr>
    </w:p>
    <w:p w14:paraId="354809C6" w14:textId="16880AD4" w:rsidR="00E814A0" w:rsidRDefault="00E93F30" w:rsidP="00257F7F">
      <w:pPr>
        <w:jc w:val="both"/>
      </w:pPr>
      <w:r>
        <w:tab/>
      </w:r>
      <w:r w:rsidRPr="00E93F30">
        <w:t>The Google Headquarters project is probably going to be successful from the standpoint of the UK IT industry. An important international digital giant such as Google is based in London, which helps the industry and enhances the UK's standing as a top tech hub. As a result of the initiative, the tech industry is expected to grow even more, bringing with it new firms and jobs as well as investment opportunities.</w:t>
      </w:r>
    </w:p>
    <w:p w14:paraId="05E4C9DA" w14:textId="7C1428E0" w:rsidR="00E814A0" w:rsidRDefault="00E814A0" w:rsidP="00257F7F">
      <w:pPr>
        <w:jc w:val="both"/>
      </w:pPr>
    </w:p>
    <w:p w14:paraId="2C710C9E" w14:textId="2797CAF2" w:rsidR="00E93F30" w:rsidRDefault="00E93F30" w:rsidP="00257F7F">
      <w:pPr>
        <w:jc w:val="both"/>
      </w:pPr>
      <w:r>
        <w:tab/>
      </w:r>
      <w:r w:rsidRPr="00E93F30">
        <w:t>The project does, however, also draw attention to some of the difficulties that the UK's tech industry faces, particularly with regard to sustainability and the effects that large-scale growth has on nearby communities. If the UK wants to draw in investment and keep its status as a leader in innovation and technology worldwide, it will be imperative to address the high cost of the project as well as the issues of gentrification and displacement.</w:t>
      </w:r>
    </w:p>
    <w:p w14:paraId="37CA6194" w14:textId="055172CB" w:rsidR="00E814A0" w:rsidRDefault="00E814A0" w:rsidP="00257F7F">
      <w:pPr>
        <w:jc w:val="both"/>
      </w:pPr>
    </w:p>
    <w:p w14:paraId="20AD9729" w14:textId="66D4775F" w:rsidR="00E93F30" w:rsidRDefault="00E93F30" w:rsidP="00257F7F">
      <w:pPr>
        <w:jc w:val="both"/>
      </w:pPr>
      <w:r>
        <w:tab/>
      </w:r>
      <w:r w:rsidRPr="00E93F30">
        <w:t>Future advancements in the UK's IT sector can learn some valuable lessons from the Google Headquarters project in London. It first emphasises how crucial sustainability is to contemporary building. The project is a model for sustainability because of its emphasis on using natural materials and adding green spaces.</w:t>
      </w:r>
    </w:p>
    <w:p w14:paraId="3EBE7340" w14:textId="2E163E58" w:rsidR="00E814A0" w:rsidRDefault="00E814A0" w:rsidP="00257F7F">
      <w:pPr>
        <w:jc w:val="both"/>
      </w:pPr>
    </w:p>
    <w:p w14:paraId="26627775" w14:textId="2A8D93E7" w:rsidR="002E3B09" w:rsidRDefault="002E3B09" w:rsidP="00257F7F">
      <w:pPr>
        <w:jc w:val="both"/>
      </w:pPr>
    </w:p>
    <w:p w14:paraId="146FDAF0" w14:textId="222EF0BF" w:rsidR="002E3B09" w:rsidRDefault="002E3B09" w:rsidP="00257F7F">
      <w:pPr>
        <w:jc w:val="both"/>
      </w:pPr>
    </w:p>
    <w:p w14:paraId="7DD694C4" w14:textId="4EB354AC" w:rsidR="002E3B09" w:rsidRDefault="002E3B09" w:rsidP="00257F7F">
      <w:pPr>
        <w:jc w:val="both"/>
      </w:pPr>
    </w:p>
    <w:p w14:paraId="50C43050" w14:textId="77777777" w:rsidR="002E3B09" w:rsidRDefault="002E3B09" w:rsidP="00257F7F">
      <w:pPr>
        <w:jc w:val="both"/>
      </w:pPr>
    </w:p>
    <w:p w14:paraId="07FF3334" w14:textId="77777777" w:rsidR="00BC6330" w:rsidRDefault="00BC6330" w:rsidP="00257F7F">
      <w:pPr>
        <w:jc w:val="both"/>
      </w:pPr>
    </w:p>
    <w:p w14:paraId="7D9D0580" w14:textId="77777777" w:rsidR="00213EEB" w:rsidRPr="00213EEB" w:rsidRDefault="00213EEB" w:rsidP="00257F7F">
      <w:pPr>
        <w:jc w:val="both"/>
        <w:rPr>
          <w:b/>
          <w:bCs/>
        </w:rPr>
      </w:pPr>
      <w:r w:rsidRPr="00213EEB">
        <w:rPr>
          <w:b/>
          <w:bCs/>
        </w:rPr>
        <w:lastRenderedPageBreak/>
        <w:t>Recommendations for Similar Projects</w:t>
      </w:r>
    </w:p>
    <w:p w14:paraId="7263FC6A" w14:textId="00D75444" w:rsidR="00E814A0" w:rsidRDefault="00E814A0" w:rsidP="00257F7F">
      <w:pPr>
        <w:jc w:val="both"/>
      </w:pPr>
    </w:p>
    <w:p w14:paraId="5FC85B97" w14:textId="352DA9DF" w:rsidR="00E814A0" w:rsidRDefault="00213EEB" w:rsidP="00257F7F">
      <w:pPr>
        <w:jc w:val="both"/>
      </w:pPr>
      <w:r w:rsidRPr="00213EEB">
        <w:t>Several suggestions for related future advancements might be offered in light of the lessons learnt from the Google Headquarters project:</w:t>
      </w:r>
    </w:p>
    <w:p w14:paraId="33DA8F2D" w14:textId="77777777" w:rsidR="002E3B09" w:rsidRDefault="002E3B09" w:rsidP="00257F7F">
      <w:pPr>
        <w:jc w:val="both"/>
      </w:pPr>
    </w:p>
    <w:p w14:paraId="7E884B37" w14:textId="77777777" w:rsidR="00BC6330" w:rsidRDefault="00BC6330" w:rsidP="00257F7F">
      <w:pPr>
        <w:jc w:val="both"/>
      </w:pPr>
    </w:p>
    <w:p w14:paraId="3C372CA1" w14:textId="46CFE6ED" w:rsidR="00257F7F" w:rsidRPr="00257F7F" w:rsidRDefault="00213EEB" w:rsidP="00257F7F">
      <w:pPr>
        <w:pStyle w:val="ListParagraph"/>
        <w:numPr>
          <w:ilvl w:val="0"/>
          <w:numId w:val="19"/>
        </w:numPr>
        <w:jc w:val="both"/>
        <w:rPr>
          <w:b/>
          <w:bCs/>
          <w:color w:val="000000"/>
        </w:rPr>
      </w:pPr>
      <w:r w:rsidRPr="00257F7F">
        <w:rPr>
          <w:rStyle w:val="Strong"/>
          <w:color w:val="000000"/>
          <w:sz w:val="24"/>
          <w:szCs w:val="24"/>
        </w:rPr>
        <w:t>Prioritize Integrated Sustainability</w:t>
      </w:r>
    </w:p>
    <w:p w14:paraId="4134DCD3" w14:textId="5C951D10" w:rsidR="00E814A0" w:rsidRDefault="002E3B09" w:rsidP="00257F7F">
      <w:pPr>
        <w:jc w:val="both"/>
      </w:pPr>
      <w:r>
        <w:tab/>
      </w:r>
      <w:r w:rsidR="004B17E7" w:rsidRPr="004B17E7">
        <w:t xml:space="preserve">Any large-scale development ought to be centred around sustainability. This covers not only the use of sustainable materials and energy efficiency, but also </w:t>
      </w:r>
      <w:r w:rsidR="00257F7F" w:rsidRPr="004B17E7">
        <w:t>considering</w:t>
      </w:r>
      <w:r w:rsidR="004B17E7" w:rsidRPr="004B17E7">
        <w:t xml:space="preserve"> the environmental effects of transportation, waste management, and water use. In addition to aiming for the greatest sustainability ratings, developers </w:t>
      </w:r>
      <w:r w:rsidR="00257F7F" w:rsidRPr="004B17E7">
        <w:t>must</w:t>
      </w:r>
      <w:r w:rsidR="004B17E7" w:rsidRPr="004B17E7">
        <w:t xml:space="preserve"> </w:t>
      </w:r>
      <w:r w:rsidR="00257F7F" w:rsidRPr="004B17E7">
        <w:t>consider</w:t>
      </w:r>
      <w:r w:rsidR="004B17E7" w:rsidRPr="004B17E7">
        <w:t xml:space="preserve"> the building's full lifecycle, from initial construction to final decommissioning.</w:t>
      </w:r>
    </w:p>
    <w:p w14:paraId="194403D9" w14:textId="4D4A65A9" w:rsidR="00BC6330" w:rsidRDefault="00BC6330" w:rsidP="00257F7F">
      <w:pPr>
        <w:jc w:val="both"/>
      </w:pPr>
    </w:p>
    <w:p w14:paraId="3A2AE487" w14:textId="77777777" w:rsidR="002E3B09" w:rsidRPr="00213EEB" w:rsidRDefault="002E3B09" w:rsidP="00257F7F">
      <w:pPr>
        <w:jc w:val="both"/>
      </w:pPr>
    </w:p>
    <w:p w14:paraId="70A29178" w14:textId="5E012514" w:rsidR="00257F7F" w:rsidRPr="00257F7F" w:rsidRDefault="00BC6330" w:rsidP="00257F7F">
      <w:pPr>
        <w:pStyle w:val="ListParagraph"/>
        <w:numPr>
          <w:ilvl w:val="0"/>
          <w:numId w:val="19"/>
        </w:numPr>
        <w:jc w:val="both"/>
        <w:rPr>
          <w:b/>
          <w:bCs/>
          <w:color w:val="000000"/>
        </w:rPr>
      </w:pPr>
      <w:r w:rsidRPr="00257F7F">
        <w:rPr>
          <w:rStyle w:val="Strong"/>
          <w:color w:val="000000"/>
        </w:rPr>
        <w:t>Engage the Community Early and Often</w:t>
      </w:r>
    </w:p>
    <w:p w14:paraId="7023D188" w14:textId="5F88D8E9" w:rsidR="00E814A0" w:rsidRDefault="002E3B09" w:rsidP="00257F7F">
      <w:pPr>
        <w:jc w:val="both"/>
      </w:pPr>
      <w:r>
        <w:tab/>
      </w:r>
      <w:r w:rsidR="00BC6330" w:rsidRPr="00BC6330">
        <w:t>Throughout the whole project lifetime, community engagement should start in the early planning stages. This entails open communication regarding the objectives, any drawbacks, and advantages of the initiative. In order to minimise adverse effects on the community, developers should collaborate with local governments to design initiatives like affordable housing or support for neighbourhood businesses.</w:t>
      </w:r>
    </w:p>
    <w:p w14:paraId="516E14CC" w14:textId="77777777" w:rsidR="002E3B09" w:rsidRDefault="002E3B09" w:rsidP="00257F7F">
      <w:pPr>
        <w:jc w:val="both"/>
      </w:pPr>
    </w:p>
    <w:p w14:paraId="7B003508" w14:textId="51FF698B" w:rsidR="00BC6330" w:rsidRDefault="00BC6330" w:rsidP="00257F7F">
      <w:pPr>
        <w:jc w:val="both"/>
      </w:pPr>
    </w:p>
    <w:p w14:paraId="6AD5125B" w14:textId="68F500CB" w:rsidR="00257F7F" w:rsidRPr="00257F7F" w:rsidRDefault="00BC6330" w:rsidP="00257F7F">
      <w:pPr>
        <w:pStyle w:val="ListParagraph"/>
        <w:numPr>
          <w:ilvl w:val="0"/>
          <w:numId w:val="19"/>
        </w:numPr>
        <w:jc w:val="both"/>
        <w:rPr>
          <w:b/>
          <w:bCs/>
          <w:color w:val="000000"/>
        </w:rPr>
      </w:pPr>
      <w:r w:rsidRPr="00257F7F">
        <w:rPr>
          <w:rStyle w:val="Strong"/>
          <w:color w:val="000000"/>
        </w:rPr>
        <w:t>Design for Flexibility and Future Needs</w:t>
      </w:r>
    </w:p>
    <w:p w14:paraId="4E80DA3A" w14:textId="1FF64447" w:rsidR="00BC6330" w:rsidRDefault="002E3B09" w:rsidP="00257F7F">
      <w:pPr>
        <w:jc w:val="both"/>
      </w:pPr>
      <w:r>
        <w:tab/>
      </w:r>
      <w:r w:rsidR="00BC6330" w:rsidRPr="00BC6330">
        <w:t>Future improvements should consider flexibility in design, given the quick pace of change in both technology and work patterns. This involves infrastructure that will be able to adapt to new technology developments as well as flexible workplaces that can be moved around as needed. Architecture ought to consider how a building will operate in 10, 20, or even 50 years, in addition to the present.</w:t>
      </w:r>
    </w:p>
    <w:p w14:paraId="75B0ABEB" w14:textId="0720C3CF" w:rsidR="00BC6330" w:rsidRDefault="00BC6330" w:rsidP="00257F7F">
      <w:pPr>
        <w:jc w:val="both"/>
      </w:pPr>
    </w:p>
    <w:p w14:paraId="0F048CAE" w14:textId="77777777" w:rsidR="002E3B09" w:rsidRDefault="002E3B09" w:rsidP="00257F7F">
      <w:pPr>
        <w:jc w:val="both"/>
      </w:pPr>
    </w:p>
    <w:p w14:paraId="0C7C1CC5" w14:textId="4D846567" w:rsidR="00257F7F" w:rsidRPr="00257F7F" w:rsidRDefault="00BC6330" w:rsidP="00257F7F">
      <w:pPr>
        <w:pStyle w:val="ListParagraph"/>
        <w:numPr>
          <w:ilvl w:val="0"/>
          <w:numId w:val="19"/>
        </w:numPr>
        <w:jc w:val="both"/>
        <w:rPr>
          <w:b/>
          <w:bCs/>
          <w:color w:val="000000"/>
        </w:rPr>
      </w:pPr>
      <w:r w:rsidRPr="00257F7F">
        <w:rPr>
          <w:rStyle w:val="Strong"/>
          <w:color w:val="000000"/>
        </w:rPr>
        <w:t>Ensure Financial Viability</w:t>
      </w:r>
    </w:p>
    <w:p w14:paraId="0E92597B" w14:textId="45A62545" w:rsidR="00BC6330" w:rsidRDefault="002E3B09" w:rsidP="00257F7F">
      <w:pPr>
        <w:jc w:val="both"/>
      </w:pPr>
      <w:r>
        <w:tab/>
      </w:r>
      <w:r w:rsidR="00257F7F" w:rsidRPr="00257F7F">
        <w:t>An essential part of every major development should be financial preparation. Assuring the project's sustainability throughout its whole existence entails realistic budgeting, cost control, and long-term financial planning. Aside from taking economic downturns and shifts in the real estate market into account, developers need also plan for potential hazards.</w:t>
      </w:r>
    </w:p>
    <w:p w14:paraId="568E8914" w14:textId="77777777" w:rsidR="002E3B09" w:rsidRDefault="002E3B09" w:rsidP="00257F7F">
      <w:pPr>
        <w:jc w:val="both"/>
      </w:pPr>
    </w:p>
    <w:p w14:paraId="53733252" w14:textId="055E4CA8" w:rsidR="00E814A0" w:rsidRDefault="00E814A0" w:rsidP="00257F7F">
      <w:pPr>
        <w:jc w:val="both"/>
      </w:pPr>
    </w:p>
    <w:p w14:paraId="1F1917BE" w14:textId="72A8AA35" w:rsidR="00257F7F" w:rsidRPr="00257F7F" w:rsidRDefault="00257F7F" w:rsidP="00257F7F">
      <w:pPr>
        <w:pStyle w:val="ListParagraph"/>
        <w:numPr>
          <w:ilvl w:val="0"/>
          <w:numId w:val="19"/>
        </w:numPr>
        <w:jc w:val="both"/>
        <w:rPr>
          <w:b/>
          <w:bCs/>
          <w:color w:val="000000"/>
        </w:rPr>
      </w:pPr>
      <w:r w:rsidRPr="00257F7F">
        <w:rPr>
          <w:rStyle w:val="Strong"/>
          <w:color w:val="000000"/>
        </w:rPr>
        <w:t>Leverage the Power of Collaboration</w:t>
      </w:r>
    </w:p>
    <w:p w14:paraId="0DAF8CD8" w14:textId="11F09ADE" w:rsidR="00E814A0" w:rsidRDefault="002E3B09" w:rsidP="00257F7F">
      <w:pPr>
        <w:jc w:val="both"/>
      </w:pPr>
      <w:r>
        <w:tab/>
      </w:r>
      <w:r w:rsidR="00257F7F" w:rsidRPr="00257F7F">
        <w:t>Partnerships involving various stakeholders, such as local governments, environmental specialists, architects, engineers, and the community, are beneficial for large-scale projects. By bringing together a variety of perspectives and areas of expertise, collaboration guarantees that the project will benefit from more creative and long-lasting solutions. Convergence and support for the initiative are also fostered, which can be important for its long-term success.</w:t>
      </w:r>
    </w:p>
    <w:p w14:paraId="7A7D751B" w14:textId="2826DFED" w:rsidR="00E814A0" w:rsidRDefault="00E814A0" w:rsidP="00257F7F">
      <w:pPr>
        <w:jc w:val="both"/>
      </w:pPr>
    </w:p>
    <w:p w14:paraId="76693CE5" w14:textId="0F082E73" w:rsidR="00257F7F" w:rsidRDefault="00257F7F" w:rsidP="00257F7F">
      <w:pPr>
        <w:jc w:val="both"/>
      </w:pPr>
    </w:p>
    <w:p w14:paraId="775BBCBE" w14:textId="1564CB99" w:rsidR="002E3B09" w:rsidRDefault="002E3B09" w:rsidP="00257F7F">
      <w:pPr>
        <w:jc w:val="both"/>
      </w:pPr>
    </w:p>
    <w:p w14:paraId="1DA499F7" w14:textId="77777777" w:rsidR="002E3B09" w:rsidRDefault="002E3B09" w:rsidP="00257F7F">
      <w:pPr>
        <w:jc w:val="both"/>
      </w:pPr>
    </w:p>
    <w:p w14:paraId="564E3D41" w14:textId="77777777" w:rsidR="00257F7F" w:rsidRPr="00257F7F" w:rsidRDefault="00257F7F" w:rsidP="00257F7F">
      <w:pPr>
        <w:jc w:val="both"/>
        <w:rPr>
          <w:b/>
          <w:bCs/>
        </w:rPr>
      </w:pPr>
      <w:r w:rsidRPr="00257F7F">
        <w:rPr>
          <w:b/>
          <w:bCs/>
        </w:rPr>
        <w:lastRenderedPageBreak/>
        <w:t>Conclusion</w:t>
      </w:r>
    </w:p>
    <w:p w14:paraId="0DE8A96D" w14:textId="31B86AB4" w:rsidR="00E814A0" w:rsidRDefault="00E814A0" w:rsidP="00257F7F">
      <w:pPr>
        <w:jc w:val="both"/>
      </w:pPr>
    </w:p>
    <w:p w14:paraId="0AE24666" w14:textId="30F25AE0" w:rsidR="00E814A0" w:rsidRDefault="002E3B09" w:rsidP="00740004">
      <w:pPr>
        <w:jc w:val="both"/>
      </w:pPr>
      <w:r>
        <w:tab/>
      </w:r>
      <w:r w:rsidR="00257F7F" w:rsidRPr="00257F7F">
        <w:t>The construction of Google's London headquarters is a huge endeavour with numerous lessons for future advancements. Although its economic impact, innovative architecture, and sustainability can be deemed successful, it also draws attention to significant issues, especially with regard to the project's financial viability and community impact.  Future initiatives can be created to be more community-friendly, sustainable, and flexible to the shifting demands of the IT sector and society at large by taking lessons from past mistakes.</w:t>
      </w:r>
    </w:p>
    <w:p w14:paraId="6E0520D8" w14:textId="55C9F59B" w:rsidR="00E814A0" w:rsidRDefault="00E814A0" w:rsidP="00740004">
      <w:pPr>
        <w:jc w:val="both"/>
      </w:pPr>
    </w:p>
    <w:p w14:paraId="3FE00DF4" w14:textId="698D3549" w:rsidR="00E814A0" w:rsidRDefault="00740004" w:rsidP="00740004">
      <w:pPr>
        <w:jc w:val="both"/>
      </w:pPr>
      <w:r>
        <w:tab/>
      </w:r>
      <w:r w:rsidRPr="00740004">
        <w:t xml:space="preserve">The Google Headquarters project has taught us many useful lessons that will be applied to future projects, especially in the tech industry and urban regeneration initiatives. The significance of integrated sustainability, financial planning, community involvement, and architectural flexibility is emphasised in these teachings. Future projects can develop environments that are socially inclusive, </w:t>
      </w:r>
      <w:r w:rsidRPr="00740004">
        <w:t>economically,</w:t>
      </w:r>
      <w:r w:rsidRPr="00740004">
        <w:t xml:space="preserve"> and environmentally sustainable, and flexible enough to meet the ever-changing demands of the modern world by giving priority to these characteristics.</w:t>
      </w:r>
    </w:p>
    <w:p w14:paraId="69422907" w14:textId="77777777" w:rsidR="00740004" w:rsidRDefault="00740004" w:rsidP="00740004">
      <w:pPr>
        <w:jc w:val="both"/>
      </w:pPr>
    </w:p>
    <w:p w14:paraId="30EA8D73" w14:textId="17A230D0" w:rsidR="00D92084" w:rsidRDefault="00740004" w:rsidP="00740004">
      <w:pPr>
        <w:jc w:val="both"/>
      </w:pPr>
      <w:r>
        <w:tab/>
      </w:r>
      <w:r w:rsidRPr="00740004">
        <w:t>In conclusion, the construction of the Google Headquarters in London is an impressive undertaking that will probably have a long-term impact on corporate architecture and urban planning. It effectively illustrates how a business may make investments in a big city, support the local economy, and push the limits of sustainable design. All the same, it is a reminder that big projects need to be well thought out and carried out in order to guarantee that the rewards are distributed fairly and that the effects on the environment and nearby populations are handled with due diligence. In the future, the knowledge gained from this project will be crucial in directing the creation of new areas that satisfy the requirements of enterprises and the communities they serve</w:t>
      </w:r>
      <w:r>
        <w:t>.</w:t>
      </w:r>
    </w:p>
    <w:p w14:paraId="6312A334" w14:textId="5D0BDB81" w:rsidR="002E3B09" w:rsidRDefault="002E3B09" w:rsidP="00740004">
      <w:pPr>
        <w:jc w:val="both"/>
      </w:pPr>
    </w:p>
    <w:p w14:paraId="2AF0C6FF" w14:textId="720EE406" w:rsidR="002E3B09" w:rsidRDefault="002E3B09" w:rsidP="00740004">
      <w:pPr>
        <w:jc w:val="both"/>
      </w:pPr>
    </w:p>
    <w:p w14:paraId="404EADA5" w14:textId="25686956" w:rsidR="002E3B09" w:rsidRDefault="002E3B09" w:rsidP="00740004">
      <w:pPr>
        <w:jc w:val="both"/>
      </w:pPr>
    </w:p>
    <w:p w14:paraId="319DCC47" w14:textId="0DB296F0" w:rsidR="002E3B09" w:rsidRDefault="002E3B09" w:rsidP="00740004">
      <w:pPr>
        <w:jc w:val="both"/>
      </w:pPr>
    </w:p>
    <w:p w14:paraId="1755322F" w14:textId="3A72E302" w:rsidR="002E3B09" w:rsidRDefault="002E3B09" w:rsidP="00740004">
      <w:pPr>
        <w:jc w:val="both"/>
      </w:pPr>
    </w:p>
    <w:p w14:paraId="647B8476" w14:textId="7195A0AB" w:rsidR="002E3B09" w:rsidRDefault="002E3B09" w:rsidP="00740004">
      <w:pPr>
        <w:jc w:val="both"/>
      </w:pPr>
    </w:p>
    <w:p w14:paraId="1441BF5A" w14:textId="3956A3A8" w:rsidR="002E3B09" w:rsidRDefault="002E3B09" w:rsidP="00740004">
      <w:pPr>
        <w:jc w:val="both"/>
      </w:pPr>
    </w:p>
    <w:p w14:paraId="4BD13434" w14:textId="33CC965E" w:rsidR="002E3B09" w:rsidRDefault="002E3B09"/>
    <w:p w14:paraId="4AB16811" w14:textId="12F23ECD" w:rsidR="002E3B09" w:rsidRDefault="002E3B09"/>
    <w:p w14:paraId="72600427" w14:textId="688C4985" w:rsidR="002E3B09" w:rsidRDefault="002E3B09"/>
    <w:p w14:paraId="68ED6F2C" w14:textId="77CECE7C" w:rsidR="002E3B09" w:rsidRDefault="002E3B09"/>
    <w:p w14:paraId="53D473A4" w14:textId="18653984" w:rsidR="002E3B09" w:rsidRDefault="002E3B09"/>
    <w:p w14:paraId="7E5C35BF" w14:textId="3286D474" w:rsidR="002E3B09" w:rsidRDefault="002E3B09"/>
    <w:p w14:paraId="7991278D" w14:textId="50A73C04" w:rsidR="002E3B09" w:rsidRDefault="002E3B09"/>
    <w:p w14:paraId="3AB63F98" w14:textId="7CB27166" w:rsidR="002E3B09" w:rsidRDefault="002E3B09"/>
    <w:p w14:paraId="64B54552" w14:textId="193150F4" w:rsidR="002E3B09" w:rsidRDefault="002E3B09"/>
    <w:p w14:paraId="13FB6547" w14:textId="2E6916F5" w:rsidR="002E3B09" w:rsidRDefault="002E3B09"/>
    <w:p w14:paraId="10A27765" w14:textId="43CB0E9F" w:rsidR="002E3B09" w:rsidRDefault="002E3B09"/>
    <w:p w14:paraId="5FFCB4B0" w14:textId="7CACB65A" w:rsidR="002E3B09" w:rsidRDefault="002E3B09"/>
    <w:p w14:paraId="08DC828D" w14:textId="0E890569" w:rsidR="002E3B09" w:rsidRDefault="002E3B09"/>
    <w:p w14:paraId="39A14ABC" w14:textId="7BBCF3F9" w:rsidR="002E3B09" w:rsidRDefault="002E3B09"/>
    <w:p w14:paraId="1AE883F5" w14:textId="651B0214" w:rsidR="002E3B09" w:rsidRDefault="002E3B09"/>
    <w:p w14:paraId="15601A90" w14:textId="22E7D464" w:rsidR="002E3B09" w:rsidRDefault="002E3B09"/>
    <w:p w14:paraId="32CBBE25" w14:textId="77777777" w:rsidR="002E3B09" w:rsidRDefault="002E3B09"/>
    <w:p w14:paraId="0BC4C73E" w14:textId="39700999" w:rsidR="00A80ACE" w:rsidRDefault="009267BC">
      <w:pPr>
        <w:rPr>
          <w:b/>
          <w:bCs/>
        </w:rPr>
      </w:pPr>
      <w:r w:rsidRPr="009267BC">
        <w:rPr>
          <w:b/>
          <w:bCs/>
        </w:rPr>
        <w:lastRenderedPageBreak/>
        <w:t>References</w:t>
      </w:r>
    </w:p>
    <w:p w14:paraId="1A2CFAE4" w14:textId="256BE192" w:rsidR="0089692D" w:rsidRDefault="0089692D">
      <w:pPr>
        <w:rPr>
          <w:b/>
          <w:bCs/>
        </w:rPr>
      </w:pPr>
    </w:p>
    <w:p w14:paraId="4A795E2A" w14:textId="77777777" w:rsidR="006E3598" w:rsidRDefault="006E3598" w:rsidP="006E3598">
      <w:r>
        <w:t xml:space="preserve">AKT II (2024) </w:t>
      </w:r>
      <w:r w:rsidRPr="00087AAD">
        <w:rPr>
          <w:i/>
          <w:iCs/>
        </w:rPr>
        <w:t>A new benchmark for workplace design at Google’s London HQ</w:t>
      </w:r>
    </w:p>
    <w:p w14:paraId="2D1E5D28" w14:textId="77777777" w:rsidR="006E3598" w:rsidRDefault="006E3598" w:rsidP="006E3598">
      <w:pPr>
        <w:rPr>
          <w:rStyle w:val="Hyperlink"/>
        </w:rPr>
      </w:pPr>
      <w:r>
        <w:t xml:space="preserve">Available at: </w:t>
      </w:r>
      <w:hyperlink r:id="rId9" w:history="1">
        <w:r w:rsidRPr="00AD696C">
          <w:rPr>
            <w:rStyle w:val="Hyperlink"/>
          </w:rPr>
          <w:t>https://www</w:t>
        </w:r>
        <w:r w:rsidRPr="00AD696C">
          <w:rPr>
            <w:rStyle w:val="Hyperlink"/>
          </w:rPr>
          <w:t>.</w:t>
        </w:r>
        <w:r w:rsidRPr="00AD696C">
          <w:rPr>
            <w:rStyle w:val="Hyperlink"/>
          </w:rPr>
          <w:t>akt-uk.com/projects/google-london/</w:t>
        </w:r>
      </w:hyperlink>
    </w:p>
    <w:p w14:paraId="00E89097" w14:textId="35CFBBE1" w:rsidR="006E3598" w:rsidRPr="00087AAD" w:rsidRDefault="006E3598" w:rsidP="006E3598">
      <w:pPr>
        <w:rPr>
          <w:color w:val="000000" w:themeColor="text1"/>
        </w:rPr>
      </w:pPr>
      <w:r>
        <w:rPr>
          <w:rStyle w:val="Hyperlink"/>
          <w:color w:val="000000" w:themeColor="text1"/>
          <w:u w:val="none"/>
        </w:rPr>
        <w:t>(Accessed: 2</w:t>
      </w:r>
      <w:r w:rsidR="002D4061">
        <w:rPr>
          <w:rStyle w:val="Hyperlink"/>
          <w:color w:val="000000" w:themeColor="text1"/>
          <w:u w:val="none"/>
        </w:rPr>
        <w:t>9</w:t>
      </w:r>
      <w:r w:rsidRPr="00087AAD">
        <w:rPr>
          <w:rStyle w:val="Hyperlink"/>
          <w:color w:val="000000" w:themeColor="text1"/>
          <w:u w:val="none"/>
          <w:vertAlign w:val="superscript"/>
        </w:rPr>
        <w:t>th</w:t>
      </w:r>
      <w:r>
        <w:rPr>
          <w:rStyle w:val="Hyperlink"/>
          <w:color w:val="000000" w:themeColor="text1"/>
          <w:u w:val="none"/>
        </w:rPr>
        <w:t xml:space="preserve"> </w:t>
      </w:r>
      <w:r w:rsidR="002D4061">
        <w:rPr>
          <w:rStyle w:val="Hyperlink"/>
          <w:color w:val="000000" w:themeColor="text1"/>
          <w:u w:val="none"/>
        </w:rPr>
        <w:t>August</w:t>
      </w:r>
      <w:r>
        <w:rPr>
          <w:rStyle w:val="Hyperlink"/>
          <w:color w:val="000000" w:themeColor="text1"/>
          <w:u w:val="none"/>
        </w:rPr>
        <w:t xml:space="preserve"> 2024)</w:t>
      </w:r>
    </w:p>
    <w:p w14:paraId="36E69A66" w14:textId="77777777" w:rsidR="006E3598" w:rsidRDefault="006E3598">
      <w:pPr>
        <w:rPr>
          <w:b/>
          <w:bCs/>
        </w:rPr>
      </w:pPr>
    </w:p>
    <w:p w14:paraId="3C9D2312" w14:textId="707E00BB" w:rsidR="00087AAD" w:rsidRPr="00087AAD" w:rsidRDefault="00087AAD">
      <w:pPr>
        <w:rPr>
          <w:b/>
          <w:bCs/>
        </w:rPr>
      </w:pPr>
      <w:r w:rsidRPr="00087AAD">
        <w:t xml:space="preserve">ArchDaily </w:t>
      </w:r>
      <w:r>
        <w:t xml:space="preserve">(2016) </w:t>
      </w:r>
      <w:r w:rsidRPr="00087AAD">
        <w:rPr>
          <w:i/>
          <w:iCs/>
        </w:rPr>
        <w:t>BIG &amp; Heatherwick Studio to Design New London HQ for Google</w:t>
      </w:r>
    </w:p>
    <w:p w14:paraId="5F72362D" w14:textId="2CEF071D" w:rsidR="007F7DF5" w:rsidRDefault="00087AAD">
      <w:r>
        <w:t xml:space="preserve">Available at: </w:t>
      </w:r>
      <w:hyperlink r:id="rId10" w:history="1">
        <w:r w:rsidRPr="00AD696C">
          <w:rPr>
            <w:rStyle w:val="Hyperlink"/>
          </w:rPr>
          <w:t>https://www.archdaily.com/799482/big-and-heatherwick-studio-to-design-new-london-hq-for-google?</w:t>
        </w:r>
        <w:r w:rsidRPr="00AD696C">
          <w:rPr>
            <w:rStyle w:val="Hyperlink"/>
          </w:rPr>
          <w:t>a</w:t>
        </w:r>
        <w:r w:rsidRPr="00AD696C">
          <w:rPr>
            <w:rStyle w:val="Hyperlink"/>
          </w:rPr>
          <w:t>d_source=search&amp;ad_medium=projects_tab&amp;ad_source=search&amp;ad_medium=search_result_all</w:t>
        </w:r>
      </w:hyperlink>
    </w:p>
    <w:p w14:paraId="68F09CB4" w14:textId="6FE57BC7" w:rsidR="00087AAD" w:rsidRDefault="00087AAD">
      <w:r>
        <w:t>(Accessed: 2</w:t>
      </w:r>
      <w:r w:rsidR="002D4061">
        <w:t>9</w:t>
      </w:r>
      <w:r w:rsidRPr="00087AAD">
        <w:rPr>
          <w:vertAlign w:val="superscript"/>
        </w:rPr>
        <w:t>th</w:t>
      </w:r>
      <w:r>
        <w:t xml:space="preserve"> </w:t>
      </w:r>
      <w:r w:rsidR="002D4061">
        <w:t>August</w:t>
      </w:r>
      <w:r>
        <w:t xml:space="preserve"> 2024)</w:t>
      </w:r>
    </w:p>
    <w:p w14:paraId="72D630BE" w14:textId="77777777" w:rsidR="006E3598" w:rsidRDefault="006E3598" w:rsidP="006E3598"/>
    <w:p w14:paraId="1E18EB7A" w14:textId="77777777" w:rsidR="006E3598" w:rsidRDefault="006E3598" w:rsidP="006E3598">
      <w:r>
        <w:t xml:space="preserve">BDP (2023) </w:t>
      </w:r>
      <w:r w:rsidRPr="006E3598">
        <w:rPr>
          <w:i/>
          <w:iCs/>
        </w:rPr>
        <w:t>GOOGLE HQ KING'S CROSS</w:t>
      </w:r>
    </w:p>
    <w:p w14:paraId="3D0E63F0" w14:textId="77777777" w:rsidR="006E3598" w:rsidRDefault="006E3598" w:rsidP="006E3598">
      <w:pPr>
        <w:rPr>
          <w:rStyle w:val="Hyperlink"/>
        </w:rPr>
      </w:pPr>
      <w:r>
        <w:t xml:space="preserve">Available at: </w:t>
      </w:r>
      <w:hyperlink r:id="rId11" w:history="1">
        <w:r w:rsidRPr="00AD696C">
          <w:rPr>
            <w:rStyle w:val="Hyperlink"/>
          </w:rPr>
          <w:t>https://www.bdp</w:t>
        </w:r>
        <w:r w:rsidRPr="00AD696C">
          <w:rPr>
            <w:rStyle w:val="Hyperlink"/>
          </w:rPr>
          <w:t>.</w:t>
        </w:r>
        <w:r w:rsidRPr="00AD696C">
          <w:rPr>
            <w:rStyle w:val="Hyperlink"/>
          </w:rPr>
          <w:t>com/en/projects/f-l/google-hq-kings-cross/</w:t>
        </w:r>
      </w:hyperlink>
    </w:p>
    <w:p w14:paraId="6C1CC600" w14:textId="5A4BEC6D" w:rsidR="006E3598" w:rsidRPr="006E3598" w:rsidRDefault="006E3598" w:rsidP="006E3598">
      <w:pPr>
        <w:rPr>
          <w:color w:val="000000" w:themeColor="text1"/>
        </w:rPr>
      </w:pPr>
      <w:r w:rsidRPr="006E3598">
        <w:rPr>
          <w:rStyle w:val="Hyperlink"/>
          <w:color w:val="000000" w:themeColor="text1"/>
          <w:u w:val="none"/>
        </w:rPr>
        <w:t>(Accessed</w:t>
      </w:r>
      <w:r>
        <w:rPr>
          <w:rStyle w:val="Hyperlink"/>
          <w:color w:val="000000" w:themeColor="text1"/>
          <w:u w:val="none"/>
        </w:rPr>
        <w:t xml:space="preserve">: </w:t>
      </w:r>
      <w:r w:rsidR="002D4061">
        <w:rPr>
          <w:rStyle w:val="Hyperlink"/>
          <w:color w:val="000000" w:themeColor="text1"/>
          <w:u w:val="none"/>
        </w:rPr>
        <w:t>30</w:t>
      </w:r>
      <w:r w:rsidRPr="006E3598">
        <w:rPr>
          <w:rStyle w:val="Hyperlink"/>
          <w:color w:val="000000" w:themeColor="text1"/>
          <w:u w:val="none"/>
          <w:vertAlign w:val="superscript"/>
        </w:rPr>
        <w:t>th</w:t>
      </w:r>
      <w:r>
        <w:rPr>
          <w:rStyle w:val="Hyperlink"/>
          <w:color w:val="000000" w:themeColor="text1"/>
          <w:u w:val="none"/>
        </w:rPr>
        <w:t xml:space="preserve"> </w:t>
      </w:r>
      <w:r w:rsidR="002D4061">
        <w:rPr>
          <w:rStyle w:val="Hyperlink"/>
          <w:color w:val="000000" w:themeColor="text1"/>
          <w:u w:val="none"/>
        </w:rPr>
        <w:t>August</w:t>
      </w:r>
      <w:r>
        <w:rPr>
          <w:rStyle w:val="Hyperlink"/>
          <w:color w:val="000000" w:themeColor="text1"/>
          <w:u w:val="none"/>
        </w:rPr>
        <w:t xml:space="preserve"> 2024)</w:t>
      </w:r>
    </w:p>
    <w:p w14:paraId="3E5E442E" w14:textId="77777777" w:rsidR="006E3598" w:rsidRDefault="006E3598" w:rsidP="006E3598"/>
    <w:p w14:paraId="416A7D57" w14:textId="77777777" w:rsidR="006E3598" w:rsidRDefault="006E3598" w:rsidP="006E3598">
      <w:r>
        <w:t xml:space="preserve">Blog Google (2022) </w:t>
      </w:r>
      <w:r w:rsidRPr="006E3598">
        <w:rPr>
          <w:i/>
          <w:iCs/>
        </w:rPr>
        <w:t>A space for connection in King's Cross</w:t>
      </w:r>
    </w:p>
    <w:p w14:paraId="2D5755BD" w14:textId="77777777" w:rsidR="006E3598" w:rsidRDefault="006E3598" w:rsidP="006E3598">
      <w:pPr>
        <w:rPr>
          <w:rStyle w:val="Hyperlink"/>
        </w:rPr>
      </w:pPr>
      <w:r>
        <w:t>Available at:</w:t>
      </w:r>
      <w:hyperlink r:id="rId12" w:history="1">
        <w:r w:rsidRPr="00AD696C">
          <w:rPr>
            <w:rStyle w:val="Hyperlink"/>
          </w:rPr>
          <w:t>https:/</w:t>
        </w:r>
        <w:r w:rsidRPr="00AD696C">
          <w:rPr>
            <w:rStyle w:val="Hyperlink"/>
          </w:rPr>
          <w:t>/</w:t>
        </w:r>
        <w:r w:rsidRPr="00AD696C">
          <w:rPr>
            <w:rStyle w:val="Hyperlink"/>
          </w:rPr>
          <w:t>blog.google/around-the-globe/google-europe/united-kingdom/kings-cross/</w:t>
        </w:r>
      </w:hyperlink>
    </w:p>
    <w:p w14:paraId="0A80F30E" w14:textId="3CBABD60" w:rsidR="006E3598" w:rsidRPr="006E3598" w:rsidRDefault="006E3598" w:rsidP="006E3598">
      <w:pPr>
        <w:rPr>
          <w:color w:val="000000" w:themeColor="text1"/>
        </w:rPr>
      </w:pPr>
      <w:r>
        <w:rPr>
          <w:rStyle w:val="Hyperlink"/>
          <w:color w:val="000000" w:themeColor="text1"/>
          <w:u w:val="none"/>
        </w:rPr>
        <w:t xml:space="preserve">(Accessed: </w:t>
      </w:r>
      <w:r w:rsidR="002D4061">
        <w:rPr>
          <w:rStyle w:val="Hyperlink"/>
          <w:color w:val="000000" w:themeColor="text1"/>
          <w:u w:val="none"/>
        </w:rPr>
        <w:t>30</w:t>
      </w:r>
      <w:r w:rsidR="002D4061" w:rsidRPr="002D4061">
        <w:rPr>
          <w:rStyle w:val="Hyperlink"/>
          <w:color w:val="000000" w:themeColor="text1"/>
          <w:u w:val="none"/>
          <w:vertAlign w:val="superscript"/>
        </w:rPr>
        <w:t>th</w:t>
      </w:r>
      <w:r w:rsidR="002D4061">
        <w:rPr>
          <w:rStyle w:val="Hyperlink"/>
          <w:color w:val="000000" w:themeColor="text1"/>
          <w:u w:val="none"/>
        </w:rPr>
        <w:t xml:space="preserve"> August</w:t>
      </w:r>
      <w:r>
        <w:rPr>
          <w:rStyle w:val="Hyperlink"/>
          <w:color w:val="000000" w:themeColor="text1"/>
          <w:u w:val="none"/>
        </w:rPr>
        <w:t xml:space="preserve"> 2024)</w:t>
      </w:r>
    </w:p>
    <w:p w14:paraId="5FD28D50" w14:textId="34BD32AF" w:rsidR="00BB1D7E" w:rsidRDefault="00BB1D7E"/>
    <w:p w14:paraId="25A30AB4" w14:textId="77777777" w:rsidR="006E3598" w:rsidRDefault="006E3598" w:rsidP="006E3598">
      <w:r>
        <w:t xml:space="preserve">Josef Gartner (2024) </w:t>
      </w:r>
      <w:r w:rsidRPr="006E3598">
        <w:rPr>
          <w:i/>
          <w:iCs/>
        </w:rPr>
        <w:t>Google KGX1</w:t>
      </w:r>
    </w:p>
    <w:p w14:paraId="7ADE6D95" w14:textId="77777777" w:rsidR="006E3598" w:rsidRDefault="006E3598" w:rsidP="006E3598">
      <w:pPr>
        <w:rPr>
          <w:rStyle w:val="Hyperlink"/>
        </w:rPr>
      </w:pPr>
      <w:r>
        <w:t xml:space="preserve">Available at: </w:t>
      </w:r>
      <w:hyperlink r:id="rId13" w:history="1">
        <w:r w:rsidRPr="00AD696C">
          <w:rPr>
            <w:rStyle w:val="Hyperlink"/>
          </w:rPr>
          <w:t>https://jo</w:t>
        </w:r>
        <w:r w:rsidRPr="00AD696C">
          <w:rPr>
            <w:rStyle w:val="Hyperlink"/>
          </w:rPr>
          <w:t>s</w:t>
        </w:r>
        <w:r w:rsidRPr="00AD696C">
          <w:rPr>
            <w:rStyle w:val="Hyperlink"/>
          </w:rPr>
          <w:t>ef-gartner.permasteelisagroup.com/project-detail?project=1797</w:t>
        </w:r>
      </w:hyperlink>
    </w:p>
    <w:p w14:paraId="421EF74C" w14:textId="06C26969" w:rsidR="006E3598" w:rsidRPr="006E3598" w:rsidRDefault="006E3598" w:rsidP="006E3598">
      <w:pPr>
        <w:rPr>
          <w:color w:val="000000" w:themeColor="text1"/>
        </w:rPr>
      </w:pPr>
      <w:r w:rsidRPr="006E3598">
        <w:rPr>
          <w:rStyle w:val="Hyperlink"/>
          <w:color w:val="000000" w:themeColor="text1"/>
          <w:u w:val="none"/>
        </w:rPr>
        <w:t>(Accessed: 2</w:t>
      </w:r>
      <w:r w:rsidR="002D4061">
        <w:rPr>
          <w:rStyle w:val="Hyperlink"/>
          <w:color w:val="000000" w:themeColor="text1"/>
          <w:u w:val="none"/>
        </w:rPr>
        <w:t>9</w:t>
      </w:r>
      <w:r w:rsidRPr="006E3598">
        <w:rPr>
          <w:rStyle w:val="Hyperlink"/>
          <w:color w:val="000000" w:themeColor="text1"/>
          <w:u w:val="none"/>
          <w:vertAlign w:val="superscript"/>
        </w:rPr>
        <w:t>th</w:t>
      </w:r>
      <w:r w:rsidRPr="006E3598">
        <w:rPr>
          <w:rStyle w:val="Hyperlink"/>
          <w:color w:val="000000" w:themeColor="text1"/>
          <w:u w:val="none"/>
        </w:rPr>
        <w:t xml:space="preserve"> </w:t>
      </w:r>
      <w:r w:rsidR="002D4061">
        <w:rPr>
          <w:rStyle w:val="Hyperlink"/>
          <w:color w:val="000000" w:themeColor="text1"/>
          <w:u w:val="none"/>
        </w:rPr>
        <w:t xml:space="preserve">August </w:t>
      </w:r>
      <w:r w:rsidRPr="006E3598">
        <w:rPr>
          <w:rStyle w:val="Hyperlink"/>
          <w:color w:val="000000" w:themeColor="text1"/>
          <w:u w:val="none"/>
        </w:rPr>
        <w:t>2024)</w:t>
      </w:r>
    </w:p>
    <w:p w14:paraId="01A1FC72" w14:textId="77777777" w:rsidR="006E3598" w:rsidRDefault="006E3598"/>
    <w:p w14:paraId="0EF30935" w14:textId="4534E23A" w:rsidR="00BB1D7E" w:rsidRPr="00087AAD" w:rsidRDefault="00087AAD">
      <w:pPr>
        <w:rPr>
          <w:b/>
          <w:bCs/>
        </w:rPr>
      </w:pPr>
      <w:r>
        <w:t xml:space="preserve">King’s Cross (2024)    </w:t>
      </w:r>
      <w:r w:rsidRPr="00087AAD">
        <w:rPr>
          <w:i/>
          <w:iCs/>
        </w:rPr>
        <w:t>The first, wholly owned and designed Google building outside the US</w:t>
      </w:r>
    </w:p>
    <w:p w14:paraId="29071068" w14:textId="18D7AB81" w:rsidR="00D2212C" w:rsidRDefault="00087AAD">
      <w:r>
        <w:t xml:space="preserve">Available at: </w:t>
      </w:r>
      <w:hyperlink r:id="rId14" w:history="1">
        <w:r w:rsidRPr="00AD696C">
          <w:rPr>
            <w:rStyle w:val="Hyperlink"/>
          </w:rPr>
          <w:t>https://www</w:t>
        </w:r>
        <w:r w:rsidRPr="00AD696C">
          <w:rPr>
            <w:rStyle w:val="Hyperlink"/>
          </w:rPr>
          <w:t>.</w:t>
        </w:r>
        <w:r w:rsidRPr="00AD696C">
          <w:rPr>
            <w:rStyle w:val="Hyperlink"/>
          </w:rPr>
          <w:t>kingscross.co.uk/google</w:t>
        </w:r>
      </w:hyperlink>
    </w:p>
    <w:p w14:paraId="24DB44F0" w14:textId="113CAB08" w:rsidR="00087AAD" w:rsidRDefault="00087AAD">
      <w:r>
        <w:t>(Accessed: 2</w:t>
      </w:r>
      <w:r w:rsidR="002D4061">
        <w:t>9</w:t>
      </w:r>
      <w:r w:rsidRPr="00087AAD">
        <w:rPr>
          <w:vertAlign w:val="superscript"/>
        </w:rPr>
        <w:t>th</w:t>
      </w:r>
      <w:r>
        <w:t xml:space="preserve"> </w:t>
      </w:r>
      <w:r w:rsidR="002D4061">
        <w:t>August</w:t>
      </w:r>
      <w:r>
        <w:t xml:space="preserve"> 2024)</w:t>
      </w:r>
    </w:p>
    <w:p w14:paraId="078D07BF" w14:textId="4D29BCB4" w:rsidR="00BB1D7E" w:rsidRDefault="00BB1D7E"/>
    <w:p w14:paraId="55391484" w14:textId="78099195" w:rsidR="006E3598" w:rsidRPr="006E3598" w:rsidRDefault="006E3598">
      <w:pPr>
        <w:rPr>
          <w:i/>
          <w:iCs/>
        </w:rPr>
      </w:pPr>
      <w:r>
        <w:t xml:space="preserve">Metro (2022) </w:t>
      </w:r>
      <w:r w:rsidRPr="006E3598">
        <w:rPr>
          <w:i/>
          <w:iCs/>
        </w:rPr>
        <w:t xml:space="preserve">Google is opening a new HQ in London that will span 11 floors and 1,000,000 </w:t>
      </w:r>
      <w:proofErr w:type="spellStart"/>
      <w:r w:rsidRPr="006E3598">
        <w:rPr>
          <w:i/>
          <w:iCs/>
        </w:rPr>
        <w:t>sq</w:t>
      </w:r>
      <w:proofErr w:type="spellEnd"/>
      <w:r w:rsidRPr="006E3598">
        <w:rPr>
          <w:i/>
          <w:iCs/>
        </w:rPr>
        <w:t xml:space="preserve"> ft</w:t>
      </w:r>
    </w:p>
    <w:p w14:paraId="086F42DB" w14:textId="3B8DACBF" w:rsidR="0078027C" w:rsidRDefault="006E3598">
      <w:pPr>
        <w:rPr>
          <w:rStyle w:val="Hyperlink"/>
        </w:rPr>
      </w:pPr>
      <w:r>
        <w:t xml:space="preserve">Available at: </w:t>
      </w:r>
      <w:hyperlink r:id="rId15" w:history="1">
        <w:r w:rsidRPr="00AD696C">
          <w:rPr>
            <w:rStyle w:val="Hyperlink"/>
          </w:rPr>
          <w:t>https://</w:t>
        </w:r>
        <w:r w:rsidRPr="00AD696C">
          <w:rPr>
            <w:rStyle w:val="Hyperlink"/>
          </w:rPr>
          <w:t>m</w:t>
        </w:r>
        <w:r w:rsidRPr="00AD696C">
          <w:rPr>
            <w:rStyle w:val="Hyperlink"/>
          </w:rPr>
          <w:t>etro.co.uk/2022/04/19/googles-massive-kings-cross-hq-will-span-11-floors-and-1000000-sq-ft-16494552/</w:t>
        </w:r>
      </w:hyperlink>
    </w:p>
    <w:p w14:paraId="4528E6C4" w14:textId="50C73D7B" w:rsidR="006E3598" w:rsidRDefault="006E3598">
      <w:r>
        <w:t xml:space="preserve">(Accessed: </w:t>
      </w:r>
      <w:r w:rsidR="002D4061">
        <w:t>30</w:t>
      </w:r>
      <w:r w:rsidRPr="006E3598">
        <w:rPr>
          <w:vertAlign w:val="superscript"/>
        </w:rPr>
        <w:t>th</w:t>
      </w:r>
      <w:r>
        <w:t xml:space="preserve"> </w:t>
      </w:r>
      <w:r w:rsidR="002D4061">
        <w:t>August</w:t>
      </w:r>
      <w:r>
        <w:t xml:space="preserve"> 2024)</w:t>
      </w:r>
    </w:p>
    <w:p w14:paraId="3C9E1A17" w14:textId="185BB727" w:rsidR="006E3598" w:rsidRDefault="006E3598"/>
    <w:p w14:paraId="14BAEA6A" w14:textId="77777777" w:rsidR="006E3598" w:rsidRPr="006E3598" w:rsidRDefault="006E3598" w:rsidP="006E3598">
      <w:pPr>
        <w:rPr>
          <w:i/>
          <w:iCs/>
        </w:rPr>
      </w:pPr>
      <w:r>
        <w:t xml:space="preserve">The Guardian (2022) </w:t>
      </w:r>
      <w:r w:rsidRPr="006E3598">
        <w:rPr>
          <w:i/>
          <w:iCs/>
        </w:rPr>
        <w:t>Behold London’s ‘</w:t>
      </w:r>
      <w:proofErr w:type="spellStart"/>
      <w:r w:rsidRPr="006E3598">
        <w:rPr>
          <w:i/>
          <w:iCs/>
        </w:rPr>
        <w:t>landscraper</w:t>
      </w:r>
      <w:proofErr w:type="spellEnd"/>
      <w:r w:rsidRPr="006E3598">
        <w:rPr>
          <w:i/>
          <w:iCs/>
        </w:rPr>
        <w:t>’! Google’s new UK HQ – as long as the Shard is tall</w:t>
      </w:r>
    </w:p>
    <w:p w14:paraId="61BF8F84" w14:textId="77777777" w:rsidR="006E3598" w:rsidRDefault="006E3598" w:rsidP="006E3598">
      <w:pPr>
        <w:rPr>
          <w:rStyle w:val="Hyperlink"/>
        </w:rPr>
      </w:pPr>
      <w:r>
        <w:t xml:space="preserve">Available at: </w:t>
      </w:r>
      <w:hyperlink r:id="rId16" w:history="1">
        <w:r w:rsidRPr="00AD696C">
          <w:rPr>
            <w:rStyle w:val="Hyperlink"/>
          </w:rPr>
          <w:t>https://www.t</w:t>
        </w:r>
        <w:r w:rsidRPr="00AD696C">
          <w:rPr>
            <w:rStyle w:val="Hyperlink"/>
          </w:rPr>
          <w:t>h</w:t>
        </w:r>
        <w:r w:rsidRPr="00AD696C">
          <w:rPr>
            <w:rStyle w:val="Hyperlink"/>
          </w:rPr>
          <w:t>eguardian.com/business/2022/jul/01/behold-londons-landscraper-googles-new-uk-hq-as-long-as-the-shard-is-tall</w:t>
        </w:r>
      </w:hyperlink>
    </w:p>
    <w:p w14:paraId="0CF19ED6" w14:textId="7ED854B6" w:rsidR="006E3598" w:rsidRPr="006E3598" w:rsidRDefault="006E3598" w:rsidP="006E3598">
      <w:pPr>
        <w:rPr>
          <w:color w:val="000000" w:themeColor="text1"/>
        </w:rPr>
      </w:pPr>
      <w:r>
        <w:rPr>
          <w:rStyle w:val="Hyperlink"/>
          <w:color w:val="000000" w:themeColor="text1"/>
          <w:u w:val="none"/>
        </w:rPr>
        <w:t xml:space="preserve">(Accessed: </w:t>
      </w:r>
      <w:r w:rsidR="002D4061">
        <w:rPr>
          <w:rStyle w:val="Hyperlink"/>
          <w:color w:val="000000" w:themeColor="text1"/>
          <w:u w:val="none"/>
        </w:rPr>
        <w:t>30</w:t>
      </w:r>
      <w:r w:rsidRPr="006E3598">
        <w:rPr>
          <w:rStyle w:val="Hyperlink"/>
          <w:color w:val="000000" w:themeColor="text1"/>
          <w:u w:val="none"/>
          <w:vertAlign w:val="superscript"/>
        </w:rPr>
        <w:t>th</w:t>
      </w:r>
      <w:r>
        <w:rPr>
          <w:rStyle w:val="Hyperlink"/>
          <w:color w:val="000000" w:themeColor="text1"/>
          <w:u w:val="none"/>
        </w:rPr>
        <w:t xml:space="preserve"> </w:t>
      </w:r>
      <w:r w:rsidR="002D4061">
        <w:rPr>
          <w:rStyle w:val="Hyperlink"/>
          <w:color w:val="000000" w:themeColor="text1"/>
          <w:u w:val="none"/>
        </w:rPr>
        <w:t>August</w:t>
      </w:r>
      <w:r>
        <w:rPr>
          <w:rStyle w:val="Hyperlink"/>
          <w:color w:val="000000" w:themeColor="text1"/>
          <w:u w:val="none"/>
        </w:rPr>
        <w:t xml:space="preserve"> 2024)</w:t>
      </w:r>
    </w:p>
    <w:p w14:paraId="118E21FF" w14:textId="77777777" w:rsidR="006E3598" w:rsidRDefault="006E3598"/>
    <w:p w14:paraId="73A89B14" w14:textId="208491A8" w:rsidR="0078027C" w:rsidRDefault="0078027C"/>
    <w:p w14:paraId="329533A4" w14:textId="77777777" w:rsidR="0078027C" w:rsidRDefault="0078027C"/>
    <w:p w14:paraId="798185B9" w14:textId="70BD0CBB" w:rsidR="00154B4B" w:rsidRDefault="00154B4B" w:rsidP="00154B4B"/>
    <w:p w14:paraId="0C059F1A" w14:textId="6E9E4A4E" w:rsidR="00E36A26" w:rsidRPr="004E192E" w:rsidRDefault="00E36A26"/>
    <w:sectPr w:rsidR="00E36A26" w:rsidRPr="004E192E">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670CB" w14:textId="77777777" w:rsidR="00F8255D" w:rsidRDefault="00F8255D" w:rsidP="009940ED">
      <w:r>
        <w:separator/>
      </w:r>
    </w:p>
  </w:endnote>
  <w:endnote w:type="continuationSeparator" w:id="0">
    <w:p w14:paraId="3E71CDE3" w14:textId="77777777" w:rsidR="00F8255D" w:rsidRDefault="00F8255D" w:rsidP="00994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5010625"/>
      <w:docPartObj>
        <w:docPartGallery w:val="Page Numbers (Bottom of Page)"/>
        <w:docPartUnique/>
      </w:docPartObj>
    </w:sdtPr>
    <w:sdtContent>
      <w:p w14:paraId="528B7FDC" w14:textId="6062092B" w:rsidR="000F1AAB" w:rsidRDefault="000F1AAB" w:rsidP="00115E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02296">
          <w:rPr>
            <w:rStyle w:val="PageNumber"/>
            <w:noProof/>
          </w:rPr>
          <w:t>1</w:t>
        </w:r>
        <w:r>
          <w:rPr>
            <w:rStyle w:val="PageNumber"/>
          </w:rPr>
          <w:fldChar w:fldCharType="end"/>
        </w:r>
      </w:p>
    </w:sdtContent>
  </w:sdt>
  <w:p w14:paraId="7AD4D8BB" w14:textId="77777777" w:rsidR="000F1AAB" w:rsidRDefault="000F1AAB" w:rsidP="000F1A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5438746"/>
      <w:docPartObj>
        <w:docPartGallery w:val="Page Numbers (Bottom of Page)"/>
        <w:docPartUnique/>
      </w:docPartObj>
    </w:sdtPr>
    <w:sdtContent>
      <w:p w14:paraId="1B1295E5" w14:textId="0334A45D" w:rsidR="000F1AAB" w:rsidRDefault="000F1AAB" w:rsidP="00115E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D387EE" w14:textId="77777777" w:rsidR="000F1AAB" w:rsidRDefault="000F1AAB" w:rsidP="000F1AA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2E478" w14:textId="77777777" w:rsidR="00F8255D" w:rsidRDefault="00F8255D" w:rsidP="009940ED">
      <w:r>
        <w:separator/>
      </w:r>
    </w:p>
  </w:footnote>
  <w:footnote w:type="continuationSeparator" w:id="0">
    <w:p w14:paraId="07354BE6" w14:textId="77777777" w:rsidR="00F8255D" w:rsidRDefault="00F8255D" w:rsidP="009940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D7C65"/>
    <w:multiLevelType w:val="multilevel"/>
    <w:tmpl w:val="E9121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B0C5C"/>
    <w:multiLevelType w:val="hybridMultilevel"/>
    <w:tmpl w:val="D5582FE4"/>
    <w:lvl w:ilvl="0" w:tplc="19FE758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CF76FCC"/>
    <w:multiLevelType w:val="hybridMultilevel"/>
    <w:tmpl w:val="49E68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F70DFE"/>
    <w:multiLevelType w:val="hybridMultilevel"/>
    <w:tmpl w:val="EB9436DC"/>
    <w:lvl w:ilvl="0" w:tplc="285835B6">
      <w:start w:val="1"/>
      <w:numFmt w:val="bullet"/>
      <w:lvlText w:val="•"/>
      <w:lvlJc w:val="left"/>
      <w:pPr>
        <w:tabs>
          <w:tab w:val="num" w:pos="720"/>
        </w:tabs>
        <w:ind w:left="720" w:hanging="360"/>
      </w:pPr>
      <w:rPr>
        <w:rFonts w:ascii="Arial" w:hAnsi="Arial" w:hint="default"/>
      </w:rPr>
    </w:lvl>
    <w:lvl w:ilvl="1" w:tplc="F0325494" w:tentative="1">
      <w:start w:val="1"/>
      <w:numFmt w:val="bullet"/>
      <w:lvlText w:val="•"/>
      <w:lvlJc w:val="left"/>
      <w:pPr>
        <w:tabs>
          <w:tab w:val="num" w:pos="1440"/>
        </w:tabs>
        <w:ind w:left="1440" w:hanging="360"/>
      </w:pPr>
      <w:rPr>
        <w:rFonts w:ascii="Arial" w:hAnsi="Arial" w:hint="default"/>
      </w:rPr>
    </w:lvl>
    <w:lvl w:ilvl="2" w:tplc="0BAE96E0" w:tentative="1">
      <w:start w:val="1"/>
      <w:numFmt w:val="bullet"/>
      <w:lvlText w:val="•"/>
      <w:lvlJc w:val="left"/>
      <w:pPr>
        <w:tabs>
          <w:tab w:val="num" w:pos="2160"/>
        </w:tabs>
        <w:ind w:left="2160" w:hanging="360"/>
      </w:pPr>
      <w:rPr>
        <w:rFonts w:ascii="Arial" w:hAnsi="Arial" w:hint="default"/>
      </w:rPr>
    </w:lvl>
    <w:lvl w:ilvl="3" w:tplc="89366780" w:tentative="1">
      <w:start w:val="1"/>
      <w:numFmt w:val="bullet"/>
      <w:lvlText w:val="•"/>
      <w:lvlJc w:val="left"/>
      <w:pPr>
        <w:tabs>
          <w:tab w:val="num" w:pos="2880"/>
        </w:tabs>
        <w:ind w:left="2880" w:hanging="360"/>
      </w:pPr>
      <w:rPr>
        <w:rFonts w:ascii="Arial" w:hAnsi="Arial" w:hint="default"/>
      </w:rPr>
    </w:lvl>
    <w:lvl w:ilvl="4" w:tplc="222A0BA4" w:tentative="1">
      <w:start w:val="1"/>
      <w:numFmt w:val="bullet"/>
      <w:lvlText w:val="•"/>
      <w:lvlJc w:val="left"/>
      <w:pPr>
        <w:tabs>
          <w:tab w:val="num" w:pos="3600"/>
        </w:tabs>
        <w:ind w:left="3600" w:hanging="360"/>
      </w:pPr>
      <w:rPr>
        <w:rFonts w:ascii="Arial" w:hAnsi="Arial" w:hint="default"/>
      </w:rPr>
    </w:lvl>
    <w:lvl w:ilvl="5" w:tplc="FF006828" w:tentative="1">
      <w:start w:val="1"/>
      <w:numFmt w:val="bullet"/>
      <w:lvlText w:val="•"/>
      <w:lvlJc w:val="left"/>
      <w:pPr>
        <w:tabs>
          <w:tab w:val="num" w:pos="4320"/>
        </w:tabs>
        <w:ind w:left="4320" w:hanging="360"/>
      </w:pPr>
      <w:rPr>
        <w:rFonts w:ascii="Arial" w:hAnsi="Arial" w:hint="default"/>
      </w:rPr>
    </w:lvl>
    <w:lvl w:ilvl="6" w:tplc="39F49B0C" w:tentative="1">
      <w:start w:val="1"/>
      <w:numFmt w:val="bullet"/>
      <w:lvlText w:val="•"/>
      <w:lvlJc w:val="left"/>
      <w:pPr>
        <w:tabs>
          <w:tab w:val="num" w:pos="5040"/>
        </w:tabs>
        <w:ind w:left="5040" w:hanging="360"/>
      </w:pPr>
      <w:rPr>
        <w:rFonts w:ascii="Arial" w:hAnsi="Arial" w:hint="default"/>
      </w:rPr>
    </w:lvl>
    <w:lvl w:ilvl="7" w:tplc="CA000856" w:tentative="1">
      <w:start w:val="1"/>
      <w:numFmt w:val="bullet"/>
      <w:lvlText w:val="•"/>
      <w:lvlJc w:val="left"/>
      <w:pPr>
        <w:tabs>
          <w:tab w:val="num" w:pos="5760"/>
        </w:tabs>
        <w:ind w:left="5760" w:hanging="360"/>
      </w:pPr>
      <w:rPr>
        <w:rFonts w:ascii="Arial" w:hAnsi="Arial" w:hint="default"/>
      </w:rPr>
    </w:lvl>
    <w:lvl w:ilvl="8" w:tplc="245AF11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3CC0607"/>
    <w:multiLevelType w:val="hybridMultilevel"/>
    <w:tmpl w:val="2E8E5AAE"/>
    <w:lvl w:ilvl="0" w:tplc="6C6263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003871"/>
    <w:multiLevelType w:val="hybridMultilevel"/>
    <w:tmpl w:val="A2F65970"/>
    <w:lvl w:ilvl="0" w:tplc="D6B20B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161342"/>
    <w:multiLevelType w:val="hybridMultilevel"/>
    <w:tmpl w:val="E0085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B3358A"/>
    <w:multiLevelType w:val="hybridMultilevel"/>
    <w:tmpl w:val="C8EA46B4"/>
    <w:lvl w:ilvl="0" w:tplc="F3AE251A">
      <w:start w:val="1"/>
      <w:numFmt w:val="decimal"/>
      <w:lvlText w:val="%1."/>
      <w:lvlJc w:val="left"/>
      <w:pPr>
        <w:ind w:left="72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883250"/>
    <w:multiLevelType w:val="hybridMultilevel"/>
    <w:tmpl w:val="A5506FC0"/>
    <w:lvl w:ilvl="0" w:tplc="A11C3C2A">
      <w:start w:val="1"/>
      <w:numFmt w:val="bullet"/>
      <w:lvlText w:val="•"/>
      <w:lvlJc w:val="left"/>
      <w:pPr>
        <w:tabs>
          <w:tab w:val="num" w:pos="720"/>
        </w:tabs>
        <w:ind w:left="720" w:hanging="360"/>
      </w:pPr>
      <w:rPr>
        <w:rFonts w:ascii="Arial" w:hAnsi="Arial" w:hint="default"/>
      </w:rPr>
    </w:lvl>
    <w:lvl w:ilvl="1" w:tplc="A5D8E3BA" w:tentative="1">
      <w:start w:val="1"/>
      <w:numFmt w:val="bullet"/>
      <w:lvlText w:val="•"/>
      <w:lvlJc w:val="left"/>
      <w:pPr>
        <w:tabs>
          <w:tab w:val="num" w:pos="1440"/>
        </w:tabs>
        <w:ind w:left="1440" w:hanging="360"/>
      </w:pPr>
      <w:rPr>
        <w:rFonts w:ascii="Arial" w:hAnsi="Arial" w:hint="default"/>
      </w:rPr>
    </w:lvl>
    <w:lvl w:ilvl="2" w:tplc="E2B8715E" w:tentative="1">
      <w:start w:val="1"/>
      <w:numFmt w:val="bullet"/>
      <w:lvlText w:val="•"/>
      <w:lvlJc w:val="left"/>
      <w:pPr>
        <w:tabs>
          <w:tab w:val="num" w:pos="2160"/>
        </w:tabs>
        <w:ind w:left="2160" w:hanging="360"/>
      </w:pPr>
      <w:rPr>
        <w:rFonts w:ascii="Arial" w:hAnsi="Arial" w:hint="default"/>
      </w:rPr>
    </w:lvl>
    <w:lvl w:ilvl="3" w:tplc="BCBCF99E" w:tentative="1">
      <w:start w:val="1"/>
      <w:numFmt w:val="bullet"/>
      <w:lvlText w:val="•"/>
      <w:lvlJc w:val="left"/>
      <w:pPr>
        <w:tabs>
          <w:tab w:val="num" w:pos="2880"/>
        </w:tabs>
        <w:ind w:left="2880" w:hanging="360"/>
      </w:pPr>
      <w:rPr>
        <w:rFonts w:ascii="Arial" w:hAnsi="Arial" w:hint="default"/>
      </w:rPr>
    </w:lvl>
    <w:lvl w:ilvl="4" w:tplc="AC9A3648" w:tentative="1">
      <w:start w:val="1"/>
      <w:numFmt w:val="bullet"/>
      <w:lvlText w:val="•"/>
      <w:lvlJc w:val="left"/>
      <w:pPr>
        <w:tabs>
          <w:tab w:val="num" w:pos="3600"/>
        </w:tabs>
        <w:ind w:left="3600" w:hanging="360"/>
      </w:pPr>
      <w:rPr>
        <w:rFonts w:ascii="Arial" w:hAnsi="Arial" w:hint="default"/>
      </w:rPr>
    </w:lvl>
    <w:lvl w:ilvl="5" w:tplc="C48499E2" w:tentative="1">
      <w:start w:val="1"/>
      <w:numFmt w:val="bullet"/>
      <w:lvlText w:val="•"/>
      <w:lvlJc w:val="left"/>
      <w:pPr>
        <w:tabs>
          <w:tab w:val="num" w:pos="4320"/>
        </w:tabs>
        <w:ind w:left="4320" w:hanging="360"/>
      </w:pPr>
      <w:rPr>
        <w:rFonts w:ascii="Arial" w:hAnsi="Arial" w:hint="default"/>
      </w:rPr>
    </w:lvl>
    <w:lvl w:ilvl="6" w:tplc="F2508F80" w:tentative="1">
      <w:start w:val="1"/>
      <w:numFmt w:val="bullet"/>
      <w:lvlText w:val="•"/>
      <w:lvlJc w:val="left"/>
      <w:pPr>
        <w:tabs>
          <w:tab w:val="num" w:pos="5040"/>
        </w:tabs>
        <w:ind w:left="5040" w:hanging="360"/>
      </w:pPr>
      <w:rPr>
        <w:rFonts w:ascii="Arial" w:hAnsi="Arial" w:hint="default"/>
      </w:rPr>
    </w:lvl>
    <w:lvl w:ilvl="7" w:tplc="95183F7A" w:tentative="1">
      <w:start w:val="1"/>
      <w:numFmt w:val="bullet"/>
      <w:lvlText w:val="•"/>
      <w:lvlJc w:val="left"/>
      <w:pPr>
        <w:tabs>
          <w:tab w:val="num" w:pos="5760"/>
        </w:tabs>
        <w:ind w:left="5760" w:hanging="360"/>
      </w:pPr>
      <w:rPr>
        <w:rFonts w:ascii="Arial" w:hAnsi="Arial" w:hint="default"/>
      </w:rPr>
    </w:lvl>
    <w:lvl w:ilvl="8" w:tplc="9BDCC3F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2B26924"/>
    <w:multiLevelType w:val="hybridMultilevel"/>
    <w:tmpl w:val="B3E4C612"/>
    <w:lvl w:ilvl="0" w:tplc="EB5821F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66194"/>
    <w:multiLevelType w:val="hybridMultilevel"/>
    <w:tmpl w:val="876254BA"/>
    <w:lvl w:ilvl="0" w:tplc="BDE0B402">
      <w:start w:val="1"/>
      <w:numFmt w:val="bullet"/>
      <w:lvlText w:val="•"/>
      <w:lvlJc w:val="left"/>
      <w:pPr>
        <w:tabs>
          <w:tab w:val="num" w:pos="720"/>
        </w:tabs>
        <w:ind w:left="720" w:hanging="360"/>
      </w:pPr>
      <w:rPr>
        <w:rFonts w:ascii="Arial" w:hAnsi="Arial" w:hint="default"/>
      </w:rPr>
    </w:lvl>
    <w:lvl w:ilvl="1" w:tplc="568ED63A" w:tentative="1">
      <w:start w:val="1"/>
      <w:numFmt w:val="bullet"/>
      <w:lvlText w:val="•"/>
      <w:lvlJc w:val="left"/>
      <w:pPr>
        <w:tabs>
          <w:tab w:val="num" w:pos="1440"/>
        </w:tabs>
        <w:ind w:left="1440" w:hanging="360"/>
      </w:pPr>
      <w:rPr>
        <w:rFonts w:ascii="Arial" w:hAnsi="Arial" w:hint="default"/>
      </w:rPr>
    </w:lvl>
    <w:lvl w:ilvl="2" w:tplc="ECA6360C" w:tentative="1">
      <w:start w:val="1"/>
      <w:numFmt w:val="bullet"/>
      <w:lvlText w:val="•"/>
      <w:lvlJc w:val="left"/>
      <w:pPr>
        <w:tabs>
          <w:tab w:val="num" w:pos="2160"/>
        </w:tabs>
        <w:ind w:left="2160" w:hanging="360"/>
      </w:pPr>
      <w:rPr>
        <w:rFonts w:ascii="Arial" w:hAnsi="Arial" w:hint="default"/>
      </w:rPr>
    </w:lvl>
    <w:lvl w:ilvl="3" w:tplc="BC84C7B0" w:tentative="1">
      <w:start w:val="1"/>
      <w:numFmt w:val="bullet"/>
      <w:lvlText w:val="•"/>
      <w:lvlJc w:val="left"/>
      <w:pPr>
        <w:tabs>
          <w:tab w:val="num" w:pos="2880"/>
        </w:tabs>
        <w:ind w:left="2880" w:hanging="360"/>
      </w:pPr>
      <w:rPr>
        <w:rFonts w:ascii="Arial" w:hAnsi="Arial" w:hint="default"/>
      </w:rPr>
    </w:lvl>
    <w:lvl w:ilvl="4" w:tplc="3FF88610" w:tentative="1">
      <w:start w:val="1"/>
      <w:numFmt w:val="bullet"/>
      <w:lvlText w:val="•"/>
      <w:lvlJc w:val="left"/>
      <w:pPr>
        <w:tabs>
          <w:tab w:val="num" w:pos="3600"/>
        </w:tabs>
        <w:ind w:left="3600" w:hanging="360"/>
      </w:pPr>
      <w:rPr>
        <w:rFonts w:ascii="Arial" w:hAnsi="Arial" w:hint="default"/>
      </w:rPr>
    </w:lvl>
    <w:lvl w:ilvl="5" w:tplc="867A9290" w:tentative="1">
      <w:start w:val="1"/>
      <w:numFmt w:val="bullet"/>
      <w:lvlText w:val="•"/>
      <w:lvlJc w:val="left"/>
      <w:pPr>
        <w:tabs>
          <w:tab w:val="num" w:pos="4320"/>
        </w:tabs>
        <w:ind w:left="4320" w:hanging="360"/>
      </w:pPr>
      <w:rPr>
        <w:rFonts w:ascii="Arial" w:hAnsi="Arial" w:hint="default"/>
      </w:rPr>
    </w:lvl>
    <w:lvl w:ilvl="6" w:tplc="3FC4D14C" w:tentative="1">
      <w:start w:val="1"/>
      <w:numFmt w:val="bullet"/>
      <w:lvlText w:val="•"/>
      <w:lvlJc w:val="left"/>
      <w:pPr>
        <w:tabs>
          <w:tab w:val="num" w:pos="5040"/>
        </w:tabs>
        <w:ind w:left="5040" w:hanging="360"/>
      </w:pPr>
      <w:rPr>
        <w:rFonts w:ascii="Arial" w:hAnsi="Arial" w:hint="default"/>
      </w:rPr>
    </w:lvl>
    <w:lvl w:ilvl="7" w:tplc="F6A6F386" w:tentative="1">
      <w:start w:val="1"/>
      <w:numFmt w:val="bullet"/>
      <w:lvlText w:val="•"/>
      <w:lvlJc w:val="left"/>
      <w:pPr>
        <w:tabs>
          <w:tab w:val="num" w:pos="5760"/>
        </w:tabs>
        <w:ind w:left="5760" w:hanging="360"/>
      </w:pPr>
      <w:rPr>
        <w:rFonts w:ascii="Arial" w:hAnsi="Arial" w:hint="default"/>
      </w:rPr>
    </w:lvl>
    <w:lvl w:ilvl="8" w:tplc="ED4033E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3576831"/>
    <w:multiLevelType w:val="hybridMultilevel"/>
    <w:tmpl w:val="16D2E5A6"/>
    <w:lvl w:ilvl="0" w:tplc="4BB6FE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404982"/>
    <w:multiLevelType w:val="hybridMultilevel"/>
    <w:tmpl w:val="CDE8DAA4"/>
    <w:lvl w:ilvl="0" w:tplc="B45486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F35134"/>
    <w:multiLevelType w:val="hybridMultilevel"/>
    <w:tmpl w:val="4F7468CE"/>
    <w:lvl w:ilvl="0" w:tplc="5CCC83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245967"/>
    <w:multiLevelType w:val="hybridMultilevel"/>
    <w:tmpl w:val="FD8ED4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CE4348E"/>
    <w:multiLevelType w:val="hybridMultilevel"/>
    <w:tmpl w:val="7D4425E0"/>
    <w:lvl w:ilvl="0" w:tplc="B052EF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8236BC"/>
    <w:multiLevelType w:val="multilevel"/>
    <w:tmpl w:val="F53E086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7A6F4B49"/>
    <w:multiLevelType w:val="hybridMultilevel"/>
    <w:tmpl w:val="1BC49AB2"/>
    <w:lvl w:ilvl="0" w:tplc="2BF6C708">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8" w15:restartNumberingAfterBreak="0">
    <w:nsid w:val="7A823347"/>
    <w:multiLevelType w:val="hybridMultilevel"/>
    <w:tmpl w:val="2A8EDE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0079009">
    <w:abstractNumId w:val="16"/>
  </w:num>
  <w:num w:numId="2" w16cid:durableId="874931611">
    <w:abstractNumId w:val="7"/>
  </w:num>
  <w:num w:numId="3" w16cid:durableId="1204367914">
    <w:abstractNumId w:val="11"/>
  </w:num>
  <w:num w:numId="4" w16cid:durableId="1851599012">
    <w:abstractNumId w:val="12"/>
  </w:num>
  <w:num w:numId="5" w16cid:durableId="920454884">
    <w:abstractNumId w:val="1"/>
  </w:num>
  <w:num w:numId="6" w16cid:durableId="1226449592">
    <w:abstractNumId w:val="4"/>
  </w:num>
  <w:num w:numId="7" w16cid:durableId="608045824">
    <w:abstractNumId w:val="13"/>
  </w:num>
  <w:num w:numId="8" w16cid:durableId="706641130">
    <w:abstractNumId w:val="10"/>
  </w:num>
  <w:num w:numId="9" w16cid:durableId="1213231523">
    <w:abstractNumId w:val="8"/>
  </w:num>
  <w:num w:numId="10" w16cid:durableId="206070600">
    <w:abstractNumId w:val="3"/>
  </w:num>
  <w:num w:numId="11" w16cid:durableId="2016759451">
    <w:abstractNumId w:val="15"/>
  </w:num>
  <w:num w:numId="12" w16cid:durableId="145975288">
    <w:abstractNumId w:val="5"/>
  </w:num>
  <w:num w:numId="13" w16cid:durableId="78210198">
    <w:abstractNumId w:val="17"/>
  </w:num>
  <w:num w:numId="14" w16cid:durableId="105195991">
    <w:abstractNumId w:val="0"/>
  </w:num>
  <w:num w:numId="15" w16cid:durableId="1667198362">
    <w:abstractNumId w:val="14"/>
  </w:num>
  <w:num w:numId="16" w16cid:durableId="1099637388">
    <w:abstractNumId w:val="18"/>
  </w:num>
  <w:num w:numId="17" w16cid:durableId="1385173810">
    <w:abstractNumId w:val="6"/>
  </w:num>
  <w:num w:numId="18" w16cid:durableId="2086682428">
    <w:abstractNumId w:val="2"/>
  </w:num>
  <w:num w:numId="19" w16cid:durableId="17178482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F"/>
    <w:rsid w:val="00000404"/>
    <w:rsid w:val="00023A0F"/>
    <w:rsid w:val="00027606"/>
    <w:rsid w:val="0003274C"/>
    <w:rsid w:val="0004318F"/>
    <w:rsid w:val="000727CD"/>
    <w:rsid w:val="00082A7C"/>
    <w:rsid w:val="00087AAD"/>
    <w:rsid w:val="000C1540"/>
    <w:rsid w:val="000C6B87"/>
    <w:rsid w:val="000D4D73"/>
    <w:rsid w:val="000F1AAB"/>
    <w:rsid w:val="000F611E"/>
    <w:rsid w:val="001329EC"/>
    <w:rsid w:val="00153A6E"/>
    <w:rsid w:val="00154B4B"/>
    <w:rsid w:val="001568AD"/>
    <w:rsid w:val="00164EE0"/>
    <w:rsid w:val="001A39E7"/>
    <w:rsid w:val="001B517A"/>
    <w:rsid w:val="001F0F87"/>
    <w:rsid w:val="001F3CAE"/>
    <w:rsid w:val="00213EEB"/>
    <w:rsid w:val="00237372"/>
    <w:rsid w:val="00257F7F"/>
    <w:rsid w:val="00272D67"/>
    <w:rsid w:val="002B723B"/>
    <w:rsid w:val="002D4061"/>
    <w:rsid w:val="002E3B09"/>
    <w:rsid w:val="002E744F"/>
    <w:rsid w:val="002F375D"/>
    <w:rsid w:val="00311531"/>
    <w:rsid w:val="00311615"/>
    <w:rsid w:val="00313862"/>
    <w:rsid w:val="0032286E"/>
    <w:rsid w:val="0033125E"/>
    <w:rsid w:val="00336F6D"/>
    <w:rsid w:val="00353495"/>
    <w:rsid w:val="00371343"/>
    <w:rsid w:val="003B0BDE"/>
    <w:rsid w:val="003C4C16"/>
    <w:rsid w:val="003F1F89"/>
    <w:rsid w:val="00407F6C"/>
    <w:rsid w:val="004204DD"/>
    <w:rsid w:val="00425223"/>
    <w:rsid w:val="00442325"/>
    <w:rsid w:val="004451A7"/>
    <w:rsid w:val="004570CB"/>
    <w:rsid w:val="004626A0"/>
    <w:rsid w:val="004630CC"/>
    <w:rsid w:val="00471EC9"/>
    <w:rsid w:val="00474FF0"/>
    <w:rsid w:val="00482FA2"/>
    <w:rsid w:val="004A236A"/>
    <w:rsid w:val="004A3942"/>
    <w:rsid w:val="004B17E7"/>
    <w:rsid w:val="004D3988"/>
    <w:rsid w:val="004E192E"/>
    <w:rsid w:val="004E712D"/>
    <w:rsid w:val="004F654F"/>
    <w:rsid w:val="004F7C64"/>
    <w:rsid w:val="005052F8"/>
    <w:rsid w:val="00526CF3"/>
    <w:rsid w:val="0056398D"/>
    <w:rsid w:val="00566112"/>
    <w:rsid w:val="00571ED4"/>
    <w:rsid w:val="00581F03"/>
    <w:rsid w:val="00596BEE"/>
    <w:rsid w:val="005B458B"/>
    <w:rsid w:val="005B68B1"/>
    <w:rsid w:val="005D0337"/>
    <w:rsid w:val="005D50D7"/>
    <w:rsid w:val="005F135E"/>
    <w:rsid w:val="006048D5"/>
    <w:rsid w:val="006164D2"/>
    <w:rsid w:val="00637137"/>
    <w:rsid w:val="006420FF"/>
    <w:rsid w:val="00665B23"/>
    <w:rsid w:val="006721CA"/>
    <w:rsid w:val="00677492"/>
    <w:rsid w:val="006B085E"/>
    <w:rsid w:val="006D0541"/>
    <w:rsid w:val="006D3E6C"/>
    <w:rsid w:val="006D626D"/>
    <w:rsid w:val="006E3598"/>
    <w:rsid w:val="007003AF"/>
    <w:rsid w:val="00740004"/>
    <w:rsid w:val="00776163"/>
    <w:rsid w:val="0078027C"/>
    <w:rsid w:val="00790189"/>
    <w:rsid w:val="007917A5"/>
    <w:rsid w:val="007A7740"/>
    <w:rsid w:val="007B6CA5"/>
    <w:rsid w:val="007C5299"/>
    <w:rsid w:val="007E5856"/>
    <w:rsid w:val="007E7199"/>
    <w:rsid w:val="007F0B38"/>
    <w:rsid w:val="007F7DF5"/>
    <w:rsid w:val="008274B5"/>
    <w:rsid w:val="008712E5"/>
    <w:rsid w:val="00884744"/>
    <w:rsid w:val="00890C62"/>
    <w:rsid w:val="0089692D"/>
    <w:rsid w:val="008A1B23"/>
    <w:rsid w:val="008C775A"/>
    <w:rsid w:val="008F3411"/>
    <w:rsid w:val="009267BC"/>
    <w:rsid w:val="00932E0C"/>
    <w:rsid w:val="009472AC"/>
    <w:rsid w:val="00954646"/>
    <w:rsid w:val="00957DFB"/>
    <w:rsid w:val="00977A60"/>
    <w:rsid w:val="00980BC4"/>
    <w:rsid w:val="009940ED"/>
    <w:rsid w:val="009A4E48"/>
    <w:rsid w:val="009C5385"/>
    <w:rsid w:val="009E6ABC"/>
    <w:rsid w:val="00A27E09"/>
    <w:rsid w:val="00A319E8"/>
    <w:rsid w:val="00A52A93"/>
    <w:rsid w:val="00A7736D"/>
    <w:rsid w:val="00A80ACE"/>
    <w:rsid w:val="00A83386"/>
    <w:rsid w:val="00A91A30"/>
    <w:rsid w:val="00A91BC3"/>
    <w:rsid w:val="00AA2EC3"/>
    <w:rsid w:val="00AB59EC"/>
    <w:rsid w:val="00AC38CA"/>
    <w:rsid w:val="00AC4153"/>
    <w:rsid w:val="00AD507A"/>
    <w:rsid w:val="00AD7541"/>
    <w:rsid w:val="00B02296"/>
    <w:rsid w:val="00B21E69"/>
    <w:rsid w:val="00B24533"/>
    <w:rsid w:val="00B252F5"/>
    <w:rsid w:val="00B5472E"/>
    <w:rsid w:val="00B815D1"/>
    <w:rsid w:val="00B86756"/>
    <w:rsid w:val="00B9655A"/>
    <w:rsid w:val="00BB1D7E"/>
    <w:rsid w:val="00BB2400"/>
    <w:rsid w:val="00BB533A"/>
    <w:rsid w:val="00BC59C2"/>
    <w:rsid w:val="00BC6330"/>
    <w:rsid w:val="00BD7174"/>
    <w:rsid w:val="00BE08C4"/>
    <w:rsid w:val="00BF5661"/>
    <w:rsid w:val="00BF7C89"/>
    <w:rsid w:val="00C003AF"/>
    <w:rsid w:val="00C02486"/>
    <w:rsid w:val="00C05129"/>
    <w:rsid w:val="00C064BA"/>
    <w:rsid w:val="00C465B5"/>
    <w:rsid w:val="00C46A45"/>
    <w:rsid w:val="00C678AF"/>
    <w:rsid w:val="00C71E8C"/>
    <w:rsid w:val="00C74148"/>
    <w:rsid w:val="00C846BF"/>
    <w:rsid w:val="00C966CD"/>
    <w:rsid w:val="00CA3D67"/>
    <w:rsid w:val="00D14B0A"/>
    <w:rsid w:val="00D20A9F"/>
    <w:rsid w:val="00D20F96"/>
    <w:rsid w:val="00D21738"/>
    <w:rsid w:val="00D2212C"/>
    <w:rsid w:val="00D262C9"/>
    <w:rsid w:val="00D43DD8"/>
    <w:rsid w:val="00D46BCC"/>
    <w:rsid w:val="00D60A12"/>
    <w:rsid w:val="00D61539"/>
    <w:rsid w:val="00D71A86"/>
    <w:rsid w:val="00D72692"/>
    <w:rsid w:val="00D761DB"/>
    <w:rsid w:val="00D92084"/>
    <w:rsid w:val="00E057AF"/>
    <w:rsid w:val="00E16256"/>
    <w:rsid w:val="00E26EAC"/>
    <w:rsid w:val="00E36A26"/>
    <w:rsid w:val="00E60869"/>
    <w:rsid w:val="00E814A0"/>
    <w:rsid w:val="00E82ECF"/>
    <w:rsid w:val="00E93F30"/>
    <w:rsid w:val="00E94110"/>
    <w:rsid w:val="00E95C02"/>
    <w:rsid w:val="00EA258A"/>
    <w:rsid w:val="00EA696F"/>
    <w:rsid w:val="00ED217A"/>
    <w:rsid w:val="00ED4A64"/>
    <w:rsid w:val="00EF3D25"/>
    <w:rsid w:val="00F272C4"/>
    <w:rsid w:val="00F67352"/>
    <w:rsid w:val="00F8255D"/>
    <w:rsid w:val="00F86790"/>
    <w:rsid w:val="00F978D5"/>
    <w:rsid w:val="00FB5ABF"/>
    <w:rsid w:val="00FC4839"/>
    <w:rsid w:val="00FD32A0"/>
    <w:rsid w:val="00FE3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3987F"/>
  <w15:chartTrackingRefBased/>
  <w15:docId w15:val="{3710B612-DEA4-514B-B810-1B421661A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296"/>
    <w:rPr>
      <w:rFonts w:ascii="Times New Roman" w:eastAsia="Times New Roman" w:hAnsi="Times New Roman" w:cs="Times New Roman"/>
      <w:lang w:eastAsia="en-GB"/>
    </w:rPr>
  </w:style>
  <w:style w:type="paragraph" w:styleId="Heading1">
    <w:name w:val="heading 1"/>
    <w:basedOn w:val="Normal"/>
    <w:link w:val="Heading1Char"/>
    <w:uiPriority w:val="9"/>
    <w:qFormat/>
    <w:rsid w:val="00D14B0A"/>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A8338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E7199"/>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semiHidden/>
    <w:unhideWhenUsed/>
    <w:qFormat/>
    <w:rsid w:val="00C05129"/>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03AF"/>
    <w:pPr>
      <w:spacing w:after="160" w:line="256" w:lineRule="auto"/>
      <w:ind w:left="720"/>
      <w:contextualSpacing/>
    </w:pPr>
    <w:rPr>
      <w:rFonts w:eastAsiaTheme="minorEastAsia"/>
      <w:sz w:val="22"/>
      <w:szCs w:val="22"/>
      <w:lang w:eastAsia="zh-CN"/>
    </w:rPr>
  </w:style>
  <w:style w:type="character" w:styleId="Hyperlink">
    <w:name w:val="Hyperlink"/>
    <w:basedOn w:val="DefaultParagraphFont"/>
    <w:uiPriority w:val="99"/>
    <w:unhideWhenUsed/>
    <w:rsid w:val="00C678AF"/>
    <w:rPr>
      <w:color w:val="0563C1" w:themeColor="hyperlink"/>
      <w:u w:val="single"/>
    </w:rPr>
  </w:style>
  <w:style w:type="character" w:styleId="UnresolvedMention">
    <w:name w:val="Unresolved Mention"/>
    <w:basedOn w:val="DefaultParagraphFont"/>
    <w:uiPriority w:val="99"/>
    <w:semiHidden/>
    <w:unhideWhenUsed/>
    <w:rsid w:val="00C678AF"/>
    <w:rPr>
      <w:color w:val="605E5C"/>
      <w:shd w:val="clear" w:color="auto" w:fill="E1DFDD"/>
    </w:rPr>
  </w:style>
  <w:style w:type="character" w:customStyle="1" w:styleId="Heading1Char">
    <w:name w:val="Heading 1 Char"/>
    <w:basedOn w:val="DefaultParagraphFont"/>
    <w:link w:val="Heading1"/>
    <w:uiPriority w:val="9"/>
    <w:rsid w:val="00D14B0A"/>
    <w:rPr>
      <w:rFonts w:ascii="Times New Roman" w:eastAsia="Times New Roman" w:hAnsi="Times New Roman" w:cs="Times New Roman"/>
      <w:b/>
      <w:bCs/>
      <w:kern w:val="36"/>
      <w:sz w:val="48"/>
      <w:szCs w:val="48"/>
      <w:lang w:eastAsia="en-GB"/>
    </w:rPr>
  </w:style>
  <w:style w:type="character" w:customStyle="1" w:styleId="ytp-time-current">
    <w:name w:val="ytp-time-current"/>
    <w:basedOn w:val="DefaultParagraphFont"/>
    <w:rsid w:val="00D14B0A"/>
  </w:style>
  <w:style w:type="character" w:customStyle="1" w:styleId="ytp-time-separator">
    <w:name w:val="ytp-time-separator"/>
    <w:basedOn w:val="DefaultParagraphFont"/>
    <w:rsid w:val="00D14B0A"/>
  </w:style>
  <w:style w:type="character" w:customStyle="1" w:styleId="apple-converted-space">
    <w:name w:val="apple-converted-space"/>
    <w:basedOn w:val="DefaultParagraphFont"/>
    <w:rsid w:val="00D14B0A"/>
  </w:style>
  <w:style w:type="character" w:customStyle="1" w:styleId="ytp-time-duration">
    <w:name w:val="ytp-time-duration"/>
    <w:basedOn w:val="DefaultParagraphFont"/>
    <w:rsid w:val="00D14B0A"/>
  </w:style>
  <w:style w:type="character" w:styleId="FollowedHyperlink">
    <w:name w:val="FollowedHyperlink"/>
    <w:basedOn w:val="DefaultParagraphFont"/>
    <w:uiPriority w:val="99"/>
    <w:semiHidden/>
    <w:unhideWhenUsed/>
    <w:rsid w:val="00D14B0A"/>
    <w:rPr>
      <w:color w:val="954F72" w:themeColor="followedHyperlink"/>
      <w:u w:val="single"/>
    </w:rPr>
  </w:style>
  <w:style w:type="paragraph" w:styleId="Header">
    <w:name w:val="header"/>
    <w:basedOn w:val="Normal"/>
    <w:link w:val="HeaderChar"/>
    <w:uiPriority w:val="99"/>
    <w:unhideWhenUsed/>
    <w:rsid w:val="009940ED"/>
    <w:pPr>
      <w:tabs>
        <w:tab w:val="center" w:pos="4513"/>
        <w:tab w:val="right" w:pos="9026"/>
      </w:tabs>
    </w:pPr>
  </w:style>
  <w:style w:type="character" w:customStyle="1" w:styleId="HeaderChar">
    <w:name w:val="Header Char"/>
    <w:basedOn w:val="DefaultParagraphFont"/>
    <w:link w:val="Header"/>
    <w:uiPriority w:val="99"/>
    <w:rsid w:val="009940ED"/>
    <w:rPr>
      <w:rFonts w:ascii="Times New Roman" w:eastAsia="Times New Roman" w:hAnsi="Times New Roman" w:cs="Times New Roman"/>
      <w:lang w:eastAsia="en-GB"/>
    </w:rPr>
  </w:style>
  <w:style w:type="paragraph" w:styleId="Footer">
    <w:name w:val="footer"/>
    <w:basedOn w:val="Normal"/>
    <w:link w:val="FooterChar"/>
    <w:uiPriority w:val="99"/>
    <w:unhideWhenUsed/>
    <w:rsid w:val="009940ED"/>
    <w:pPr>
      <w:tabs>
        <w:tab w:val="center" w:pos="4513"/>
        <w:tab w:val="right" w:pos="9026"/>
      </w:tabs>
    </w:pPr>
  </w:style>
  <w:style w:type="character" w:customStyle="1" w:styleId="FooterChar">
    <w:name w:val="Footer Char"/>
    <w:basedOn w:val="DefaultParagraphFont"/>
    <w:link w:val="Footer"/>
    <w:uiPriority w:val="99"/>
    <w:rsid w:val="009940E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F1AAB"/>
  </w:style>
  <w:style w:type="paragraph" w:styleId="TOCHeading">
    <w:name w:val="TOC Heading"/>
    <w:basedOn w:val="Heading1"/>
    <w:next w:val="Normal"/>
    <w:uiPriority w:val="39"/>
    <w:unhideWhenUsed/>
    <w:qFormat/>
    <w:rsid w:val="000C1540"/>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0C1540"/>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semiHidden/>
    <w:unhideWhenUsed/>
    <w:rsid w:val="000C1540"/>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0C1540"/>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0C1540"/>
    <w:rPr>
      <w:rFonts w:asciiTheme="minorHAnsi" w:hAnsiTheme="minorHAnsi" w:cstheme="minorHAnsi"/>
      <w:sz w:val="22"/>
      <w:szCs w:val="22"/>
    </w:rPr>
  </w:style>
  <w:style w:type="paragraph" w:styleId="TOC5">
    <w:name w:val="toc 5"/>
    <w:basedOn w:val="Normal"/>
    <w:next w:val="Normal"/>
    <w:autoRedefine/>
    <w:uiPriority w:val="39"/>
    <w:semiHidden/>
    <w:unhideWhenUsed/>
    <w:rsid w:val="000C1540"/>
    <w:rPr>
      <w:rFonts w:asciiTheme="minorHAnsi" w:hAnsiTheme="minorHAnsi" w:cstheme="minorHAnsi"/>
      <w:sz w:val="22"/>
      <w:szCs w:val="22"/>
    </w:rPr>
  </w:style>
  <w:style w:type="paragraph" w:styleId="TOC6">
    <w:name w:val="toc 6"/>
    <w:basedOn w:val="Normal"/>
    <w:next w:val="Normal"/>
    <w:autoRedefine/>
    <w:uiPriority w:val="39"/>
    <w:semiHidden/>
    <w:unhideWhenUsed/>
    <w:rsid w:val="000C1540"/>
    <w:rPr>
      <w:rFonts w:asciiTheme="minorHAnsi" w:hAnsiTheme="minorHAnsi" w:cstheme="minorHAnsi"/>
      <w:sz w:val="22"/>
      <w:szCs w:val="22"/>
    </w:rPr>
  </w:style>
  <w:style w:type="paragraph" w:styleId="TOC7">
    <w:name w:val="toc 7"/>
    <w:basedOn w:val="Normal"/>
    <w:next w:val="Normal"/>
    <w:autoRedefine/>
    <w:uiPriority w:val="39"/>
    <w:semiHidden/>
    <w:unhideWhenUsed/>
    <w:rsid w:val="000C1540"/>
    <w:rPr>
      <w:rFonts w:asciiTheme="minorHAnsi" w:hAnsiTheme="minorHAnsi" w:cstheme="minorHAnsi"/>
      <w:sz w:val="22"/>
      <w:szCs w:val="22"/>
    </w:rPr>
  </w:style>
  <w:style w:type="paragraph" w:styleId="TOC8">
    <w:name w:val="toc 8"/>
    <w:basedOn w:val="Normal"/>
    <w:next w:val="Normal"/>
    <w:autoRedefine/>
    <w:uiPriority w:val="39"/>
    <w:semiHidden/>
    <w:unhideWhenUsed/>
    <w:rsid w:val="000C1540"/>
    <w:rPr>
      <w:rFonts w:asciiTheme="minorHAnsi" w:hAnsiTheme="minorHAnsi" w:cstheme="minorHAnsi"/>
      <w:sz w:val="22"/>
      <w:szCs w:val="22"/>
    </w:rPr>
  </w:style>
  <w:style w:type="paragraph" w:styleId="TOC9">
    <w:name w:val="toc 9"/>
    <w:basedOn w:val="Normal"/>
    <w:next w:val="Normal"/>
    <w:autoRedefine/>
    <w:uiPriority w:val="39"/>
    <w:semiHidden/>
    <w:unhideWhenUsed/>
    <w:rsid w:val="000C1540"/>
    <w:rPr>
      <w:rFonts w:asciiTheme="minorHAnsi" w:hAnsiTheme="minorHAnsi" w:cstheme="minorHAnsi"/>
      <w:sz w:val="22"/>
      <w:szCs w:val="22"/>
    </w:rPr>
  </w:style>
  <w:style w:type="paragraph" w:styleId="NormalWeb">
    <w:name w:val="Normal (Web)"/>
    <w:basedOn w:val="Normal"/>
    <w:uiPriority w:val="99"/>
    <w:unhideWhenUsed/>
    <w:rsid w:val="004E192E"/>
    <w:pPr>
      <w:spacing w:before="100" w:beforeAutospacing="1" w:after="100" w:afterAutospacing="1"/>
    </w:pPr>
  </w:style>
  <w:style w:type="character" w:customStyle="1" w:styleId="Heading5Char">
    <w:name w:val="Heading 5 Char"/>
    <w:basedOn w:val="DefaultParagraphFont"/>
    <w:link w:val="Heading5"/>
    <w:uiPriority w:val="9"/>
    <w:semiHidden/>
    <w:rsid w:val="00C05129"/>
    <w:rPr>
      <w:rFonts w:asciiTheme="majorHAnsi" w:eastAsiaTheme="majorEastAsia" w:hAnsiTheme="majorHAnsi" w:cstheme="majorBidi"/>
      <w:color w:val="2F5496" w:themeColor="accent1" w:themeShade="BF"/>
      <w:lang w:eastAsia="en-GB"/>
    </w:rPr>
  </w:style>
  <w:style w:type="character" w:styleId="Strong">
    <w:name w:val="Strong"/>
    <w:basedOn w:val="DefaultParagraphFont"/>
    <w:uiPriority w:val="22"/>
    <w:qFormat/>
    <w:rsid w:val="007917A5"/>
    <w:rPr>
      <w:b/>
      <w:bCs/>
    </w:rPr>
  </w:style>
  <w:style w:type="character" w:customStyle="1" w:styleId="Heading2Char">
    <w:name w:val="Heading 2 Char"/>
    <w:basedOn w:val="DefaultParagraphFont"/>
    <w:link w:val="Heading2"/>
    <w:uiPriority w:val="9"/>
    <w:semiHidden/>
    <w:rsid w:val="00A83386"/>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7E7199"/>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30015">
      <w:bodyDiv w:val="1"/>
      <w:marLeft w:val="0"/>
      <w:marRight w:val="0"/>
      <w:marTop w:val="0"/>
      <w:marBottom w:val="0"/>
      <w:divBdr>
        <w:top w:val="none" w:sz="0" w:space="0" w:color="auto"/>
        <w:left w:val="none" w:sz="0" w:space="0" w:color="auto"/>
        <w:bottom w:val="none" w:sz="0" w:space="0" w:color="auto"/>
        <w:right w:val="none" w:sz="0" w:space="0" w:color="auto"/>
      </w:divBdr>
    </w:div>
    <w:div w:id="28798164">
      <w:bodyDiv w:val="1"/>
      <w:marLeft w:val="0"/>
      <w:marRight w:val="0"/>
      <w:marTop w:val="0"/>
      <w:marBottom w:val="0"/>
      <w:divBdr>
        <w:top w:val="none" w:sz="0" w:space="0" w:color="auto"/>
        <w:left w:val="none" w:sz="0" w:space="0" w:color="auto"/>
        <w:bottom w:val="none" w:sz="0" w:space="0" w:color="auto"/>
        <w:right w:val="none" w:sz="0" w:space="0" w:color="auto"/>
      </w:divBdr>
      <w:divsChild>
        <w:div w:id="265499031">
          <w:marLeft w:val="0"/>
          <w:marRight w:val="0"/>
          <w:marTop w:val="0"/>
          <w:marBottom w:val="0"/>
          <w:divBdr>
            <w:top w:val="none" w:sz="0" w:space="0" w:color="auto"/>
            <w:left w:val="none" w:sz="0" w:space="0" w:color="auto"/>
            <w:bottom w:val="none" w:sz="0" w:space="0" w:color="auto"/>
            <w:right w:val="none" w:sz="0" w:space="0" w:color="auto"/>
          </w:divBdr>
          <w:divsChild>
            <w:div w:id="745684203">
              <w:marLeft w:val="0"/>
              <w:marRight w:val="0"/>
              <w:marTop w:val="0"/>
              <w:marBottom w:val="0"/>
              <w:divBdr>
                <w:top w:val="none" w:sz="0" w:space="0" w:color="auto"/>
                <w:left w:val="none" w:sz="0" w:space="0" w:color="auto"/>
                <w:bottom w:val="none" w:sz="0" w:space="0" w:color="auto"/>
                <w:right w:val="none" w:sz="0" w:space="0" w:color="auto"/>
              </w:divBdr>
              <w:divsChild>
                <w:div w:id="176168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27658">
      <w:bodyDiv w:val="1"/>
      <w:marLeft w:val="0"/>
      <w:marRight w:val="0"/>
      <w:marTop w:val="0"/>
      <w:marBottom w:val="0"/>
      <w:divBdr>
        <w:top w:val="none" w:sz="0" w:space="0" w:color="auto"/>
        <w:left w:val="none" w:sz="0" w:space="0" w:color="auto"/>
        <w:bottom w:val="none" w:sz="0" w:space="0" w:color="auto"/>
        <w:right w:val="none" w:sz="0" w:space="0" w:color="auto"/>
      </w:divBdr>
    </w:div>
    <w:div w:id="67389122">
      <w:bodyDiv w:val="1"/>
      <w:marLeft w:val="0"/>
      <w:marRight w:val="0"/>
      <w:marTop w:val="0"/>
      <w:marBottom w:val="0"/>
      <w:divBdr>
        <w:top w:val="none" w:sz="0" w:space="0" w:color="auto"/>
        <w:left w:val="none" w:sz="0" w:space="0" w:color="auto"/>
        <w:bottom w:val="none" w:sz="0" w:space="0" w:color="auto"/>
        <w:right w:val="none" w:sz="0" w:space="0" w:color="auto"/>
      </w:divBdr>
    </w:div>
    <w:div w:id="70544335">
      <w:bodyDiv w:val="1"/>
      <w:marLeft w:val="0"/>
      <w:marRight w:val="0"/>
      <w:marTop w:val="0"/>
      <w:marBottom w:val="0"/>
      <w:divBdr>
        <w:top w:val="none" w:sz="0" w:space="0" w:color="auto"/>
        <w:left w:val="none" w:sz="0" w:space="0" w:color="auto"/>
        <w:bottom w:val="none" w:sz="0" w:space="0" w:color="auto"/>
        <w:right w:val="none" w:sz="0" w:space="0" w:color="auto"/>
      </w:divBdr>
    </w:div>
    <w:div w:id="78719790">
      <w:bodyDiv w:val="1"/>
      <w:marLeft w:val="0"/>
      <w:marRight w:val="0"/>
      <w:marTop w:val="0"/>
      <w:marBottom w:val="0"/>
      <w:divBdr>
        <w:top w:val="none" w:sz="0" w:space="0" w:color="auto"/>
        <w:left w:val="none" w:sz="0" w:space="0" w:color="auto"/>
        <w:bottom w:val="none" w:sz="0" w:space="0" w:color="auto"/>
        <w:right w:val="none" w:sz="0" w:space="0" w:color="auto"/>
      </w:divBdr>
      <w:divsChild>
        <w:div w:id="1415778562">
          <w:marLeft w:val="0"/>
          <w:marRight w:val="0"/>
          <w:marTop w:val="0"/>
          <w:marBottom w:val="0"/>
          <w:divBdr>
            <w:top w:val="none" w:sz="0" w:space="0" w:color="auto"/>
            <w:left w:val="none" w:sz="0" w:space="0" w:color="auto"/>
            <w:bottom w:val="none" w:sz="0" w:space="0" w:color="auto"/>
            <w:right w:val="none" w:sz="0" w:space="0" w:color="auto"/>
          </w:divBdr>
          <w:divsChild>
            <w:div w:id="1474298459">
              <w:marLeft w:val="0"/>
              <w:marRight w:val="0"/>
              <w:marTop w:val="0"/>
              <w:marBottom w:val="0"/>
              <w:divBdr>
                <w:top w:val="none" w:sz="0" w:space="0" w:color="auto"/>
                <w:left w:val="none" w:sz="0" w:space="0" w:color="auto"/>
                <w:bottom w:val="none" w:sz="0" w:space="0" w:color="auto"/>
                <w:right w:val="none" w:sz="0" w:space="0" w:color="auto"/>
              </w:divBdr>
              <w:divsChild>
                <w:div w:id="55419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90979">
      <w:bodyDiv w:val="1"/>
      <w:marLeft w:val="0"/>
      <w:marRight w:val="0"/>
      <w:marTop w:val="0"/>
      <w:marBottom w:val="0"/>
      <w:divBdr>
        <w:top w:val="none" w:sz="0" w:space="0" w:color="auto"/>
        <w:left w:val="none" w:sz="0" w:space="0" w:color="auto"/>
        <w:bottom w:val="none" w:sz="0" w:space="0" w:color="auto"/>
        <w:right w:val="none" w:sz="0" w:space="0" w:color="auto"/>
      </w:divBdr>
    </w:div>
    <w:div w:id="111215795">
      <w:bodyDiv w:val="1"/>
      <w:marLeft w:val="0"/>
      <w:marRight w:val="0"/>
      <w:marTop w:val="0"/>
      <w:marBottom w:val="0"/>
      <w:divBdr>
        <w:top w:val="none" w:sz="0" w:space="0" w:color="auto"/>
        <w:left w:val="none" w:sz="0" w:space="0" w:color="auto"/>
        <w:bottom w:val="none" w:sz="0" w:space="0" w:color="auto"/>
        <w:right w:val="none" w:sz="0" w:space="0" w:color="auto"/>
      </w:divBdr>
    </w:div>
    <w:div w:id="135991930">
      <w:bodyDiv w:val="1"/>
      <w:marLeft w:val="0"/>
      <w:marRight w:val="0"/>
      <w:marTop w:val="0"/>
      <w:marBottom w:val="0"/>
      <w:divBdr>
        <w:top w:val="none" w:sz="0" w:space="0" w:color="auto"/>
        <w:left w:val="none" w:sz="0" w:space="0" w:color="auto"/>
        <w:bottom w:val="none" w:sz="0" w:space="0" w:color="auto"/>
        <w:right w:val="none" w:sz="0" w:space="0" w:color="auto"/>
      </w:divBdr>
    </w:div>
    <w:div w:id="141701226">
      <w:bodyDiv w:val="1"/>
      <w:marLeft w:val="0"/>
      <w:marRight w:val="0"/>
      <w:marTop w:val="0"/>
      <w:marBottom w:val="0"/>
      <w:divBdr>
        <w:top w:val="none" w:sz="0" w:space="0" w:color="auto"/>
        <w:left w:val="none" w:sz="0" w:space="0" w:color="auto"/>
        <w:bottom w:val="none" w:sz="0" w:space="0" w:color="auto"/>
        <w:right w:val="none" w:sz="0" w:space="0" w:color="auto"/>
      </w:divBdr>
      <w:divsChild>
        <w:div w:id="1029531408">
          <w:marLeft w:val="0"/>
          <w:marRight w:val="0"/>
          <w:marTop w:val="0"/>
          <w:marBottom w:val="0"/>
          <w:divBdr>
            <w:top w:val="none" w:sz="0" w:space="0" w:color="auto"/>
            <w:left w:val="none" w:sz="0" w:space="0" w:color="auto"/>
            <w:bottom w:val="none" w:sz="0" w:space="0" w:color="auto"/>
            <w:right w:val="none" w:sz="0" w:space="0" w:color="auto"/>
          </w:divBdr>
          <w:divsChild>
            <w:div w:id="1165902467">
              <w:marLeft w:val="0"/>
              <w:marRight w:val="0"/>
              <w:marTop w:val="0"/>
              <w:marBottom w:val="0"/>
              <w:divBdr>
                <w:top w:val="none" w:sz="0" w:space="0" w:color="auto"/>
                <w:left w:val="none" w:sz="0" w:space="0" w:color="auto"/>
                <w:bottom w:val="none" w:sz="0" w:space="0" w:color="auto"/>
                <w:right w:val="none" w:sz="0" w:space="0" w:color="auto"/>
              </w:divBdr>
              <w:divsChild>
                <w:div w:id="85303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76575">
      <w:bodyDiv w:val="1"/>
      <w:marLeft w:val="0"/>
      <w:marRight w:val="0"/>
      <w:marTop w:val="0"/>
      <w:marBottom w:val="0"/>
      <w:divBdr>
        <w:top w:val="none" w:sz="0" w:space="0" w:color="auto"/>
        <w:left w:val="none" w:sz="0" w:space="0" w:color="auto"/>
        <w:bottom w:val="none" w:sz="0" w:space="0" w:color="auto"/>
        <w:right w:val="none" w:sz="0" w:space="0" w:color="auto"/>
      </w:divBdr>
    </w:div>
    <w:div w:id="220218471">
      <w:bodyDiv w:val="1"/>
      <w:marLeft w:val="0"/>
      <w:marRight w:val="0"/>
      <w:marTop w:val="0"/>
      <w:marBottom w:val="0"/>
      <w:divBdr>
        <w:top w:val="none" w:sz="0" w:space="0" w:color="auto"/>
        <w:left w:val="none" w:sz="0" w:space="0" w:color="auto"/>
        <w:bottom w:val="none" w:sz="0" w:space="0" w:color="auto"/>
        <w:right w:val="none" w:sz="0" w:space="0" w:color="auto"/>
      </w:divBdr>
      <w:divsChild>
        <w:div w:id="2093238074">
          <w:marLeft w:val="0"/>
          <w:marRight w:val="0"/>
          <w:marTop w:val="0"/>
          <w:marBottom w:val="0"/>
          <w:divBdr>
            <w:top w:val="none" w:sz="0" w:space="0" w:color="auto"/>
            <w:left w:val="none" w:sz="0" w:space="0" w:color="auto"/>
            <w:bottom w:val="none" w:sz="0" w:space="0" w:color="auto"/>
            <w:right w:val="none" w:sz="0" w:space="0" w:color="auto"/>
          </w:divBdr>
          <w:divsChild>
            <w:div w:id="1194926422">
              <w:marLeft w:val="0"/>
              <w:marRight w:val="0"/>
              <w:marTop w:val="0"/>
              <w:marBottom w:val="0"/>
              <w:divBdr>
                <w:top w:val="none" w:sz="0" w:space="0" w:color="auto"/>
                <w:left w:val="none" w:sz="0" w:space="0" w:color="auto"/>
                <w:bottom w:val="none" w:sz="0" w:space="0" w:color="auto"/>
                <w:right w:val="none" w:sz="0" w:space="0" w:color="auto"/>
              </w:divBdr>
              <w:divsChild>
                <w:div w:id="125817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217166">
      <w:bodyDiv w:val="1"/>
      <w:marLeft w:val="0"/>
      <w:marRight w:val="0"/>
      <w:marTop w:val="0"/>
      <w:marBottom w:val="0"/>
      <w:divBdr>
        <w:top w:val="none" w:sz="0" w:space="0" w:color="auto"/>
        <w:left w:val="none" w:sz="0" w:space="0" w:color="auto"/>
        <w:bottom w:val="none" w:sz="0" w:space="0" w:color="auto"/>
        <w:right w:val="none" w:sz="0" w:space="0" w:color="auto"/>
      </w:divBdr>
      <w:divsChild>
        <w:div w:id="1146627382">
          <w:marLeft w:val="0"/>
          <w:marRight w:val="0"/>
          <w:marTop w:val="0"/>
          <w:marBottom w:val="0"/>
          <w:divBdr>
            <w:top w:val="none" w:sz="0" w:space="0" w:color="auto"/>
            <w:left w:val="none" w:sz="0" w:space="0" w:color="auto"/>
            <w:bottom w:val="none" w:sz="0" w:space="0" w:color="auto"/>
            <w:right w:val="none" w:sz="0" w:space="0" w:color="auto"/>
          </w:divBdr>
          <w:divsChild>
            <w:div w:id="139154109">
              <w:marLeft w:val="0"/>
              <w:marRight w:val="0"/>
              <w:marTop w:val="0"/>
              <w:marBottom w:val="0"/>
              <w:divBdr>
                <w:top w:val="none" w:sz="0" w:space="0" w:color="auto"/>
                <w:left w:val="none" w:sz="0" w:space="0" w:color="auto"/>
                <w:bottom w:val="none" w:sz="0" w:space="0" w:color="auto"/>
                <w:right w:val="none" w:sz="0" w:space="0" w:color="auto"/>
              </w:divBdr>
              <w:divsChild>
                <w:div w:id="17866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290604">
      <w:bodyDiv w:val="1"/>
      <w:marLeft w:val="0"/>
      <w:marRight w:val="0"/>
      <w:marTop w:val="0"/>
      <w:marBottom w:val="0"/>
      <w:divBdr>
        <w:top w:val="none" w:sz="0" w:space="0" w:color="auto"/>
        <w:left w:val="none" w:sz="0" w:space="0" w:color="auto"/>
        <w:bottom w:val="none" w:sz="0" w:space="0" w:color="auto"/>
        <w:right w:val="none" w:sz="0" w:space="0" w:color="auto"/>
      </w:divBdr>
    </w:div>
    <w:div w:id="299574218">
      <w:bodyDiv w:val="1"/>
      <w:marLeft w:val="0"/>
      <w:marRight w:val="0"/>
      <w:marTop w:val="0"/>
      <w:marBottom w:val="0"/>
      <w:divBdr>
        <w:top w:val="none" w:sz="0" w:space="0" w:color="auto"/>
        <w:left w:val="none" w:sz="0" w:space="0" w:color="auto"/>
        <w:bottom w:val="none" w:sz="0" w:space="0" w:color="auto"/>
        <w:right w:val="none" w:sz="0" w:space="0" w:color="auto"/>
      </w:divBdr>
    </w:div>
    <w:div w:id="328675509">
      <w:bodyDiv w:val="1"/>
      <w:marLeft w:val="0"/>
      <w:marRight w:val="0"/>
      <w:marTop w:val="0"/>
      <w:marBottom w:val="0"/>
      <w:divBdr>
        <w:top w:val="none" w:sz="0" w:space="0" w:color="auto"/>
        <w:left w:val="none" w:sz="0" w:space="0" w:color="auto"/>
        <w:bottom w:val="none" w:sz="0" w:space="0" w:color="auto"/>
        <w:right w:val="none" w:sz="0" w:space="0" w:color="auto"/>
      </w:divBdr>
    </w:div>
    <w:div w:id="333188954">
      <w:bodyDiv w:val="1"/>
      <w:marLeft w:val="0"/>
      <w:marRight w:val="0"/>
      <w:marTop w:val="0"/>
      <w:marBottom w:val="0"/>
      <w:divBdr>
        <w:top w:val="none" w:sz="0" w:space="0" w:color="auto"/>
        <w:left w:val="none" w:sz="0" w:space="0" w:color="auto"/>
        <w:bottom w:val="none" w:sz="0" w:space="0" w:color="auto"/>
        <w:right w:val="none" w:sz="0" w:space="0" w:color="auto"/>
      </w:divBdr>
      <w:divsChild>
        <w:div w:id="734662194">
          <w:marLeft w:val="0"/>
          <w:marRight w:val="0"/>
          <w:marTop w:val="0"/>
          <w:marBottom w:val="0"/>
          <w:divBdr>
            <w:top w:val="none" w:sz="0" w:space="0" w:color="auto"/>
            <w:left w:val="none" w:sz="0" w:space="0" w:color="auto"/>
            <w:bottom w:val="none" w:sz="0" w:space="0" w:color="auto"/>
            <w:right w:val="none" w:sz="0" w:space="0" w:color="auto"/>
          </w:divBdr>
          <w:divsChild>
            <w:div w:id="460463220">
              <w:marLeft w:val="0"/>
              <w:marRight w:val="0"/>
              <w:marTop w:val="0"/>
              <w:marBottom w:val="0"/>
              <w:divBdr>
                <w:top w:val="none" w:sz="0" w:space="0" w:color="auto"/>
                <w:left w:val="none" w:sz="0" w:space="0" w:color="auto"/>
                <w:bottom w:val="none" w:sz="0" w:space="0" w:color="auto"/>
                <w:right w:val="none" w:sz="0" w:space="0" w:color="auto"/>
              </w:divBdr>
              <w:divsChild>
                <w:div w:id="140571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450163">
      <w:bodyDiv w:val="1"/>
      <w:marLeft w:val="0"/>
      <w:marRight w:val="0"/>
      <w:marTop w:val="0"/>
      <w:marBottom w:val="0"/>
      <w:divBdr>
        <w:top w:val="none" w:sz="0" w:space="0" w:color="auto"/>
        <w:left w:val="none" w:sz="0" w:space="0" w:color="auto"/>
        <w:bottom w:val="none" w:sz="0" w:space="0" w:color="auto"/>
        <w:right w:val="none" w:sz="0" w:space="0" w:color="auto"/>
      </w:divBdr>
      <w:divsChild>
        <w:div w:id="1876964133">
          <w:marLeft w:val="0"/>
          <w:marRight w:val="0"/>
          <w:marTop w:val="0"/>
          <w:marBottom w:val="0"/>
          <w:divBdr>
            <w:top w:val="none" w:sz="0" w:space="0" w:color="auto"/>
            <w:left w:val="none" w:sz="0" w:space="0" w:color="auto"/>
            <w:bottom w:val="none" w:sz="0" w:space="0" w:color="auto"/>
            <w:right w:val="none" w:sz="0" w:space="0" w:color="auto"/>
          </w:divBdr>
          <w:divsChild>
            <w:div w:id="760028545">
              <w:marLeft w:val="0"/>
              <w:marRight w:val="0"/>
              <w:marTop w:val="0"/>
              <w:marBottom w:val="0"/>
              <w:divBdr>
                <w:top w:val="none" w:sz="0" w:space="0" w:color="auto"/>
                <w:left w:val="none" w:sz="0" w:space="0" w:color="auto"/>
                <w:bottom w:val="none" w:sz="0" w:space="0" w:color="auto"/>
                <w:right w:val="none" w:sz="0" w:space="0" w:color="auto"/>
              </w:divBdr>
              <w:divsChild>
                <w:div w:id="34610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169870">
      <w:bodyDiv w:val="1"/>
      <w:marLeft w:val="0"/>
      <w:marRight w:val="0"/>
      <w:marTop w:val="0"/>
      <w:marBottom w:val="0"/>
      <w:divBdr>
        <w:top w:val="none" w:sz="0" w:space="0" w:color="auto"/>
        <w:left w:val="none" w:sz="0" w:space="0" w:color="auto"/>
        <w:bottom w:val="none" w:sz="0" w:space="0" w:color="auto"/>
        <w:right w:val="none" w:sz="0" w:space="0" w:color="auto"/>
      </w:divBdr>
    </w:div>
    <w:div w:id="484981042">
      <w:bodyDiv w:val="1"/>
      <w:marLeft w:val="0"/>
      <w:marRight w:val="0"/>
      <w:marTop w:val="0"/>
      <w:marBottom w:val="0"/>
      <w:divBdr>
        <w:top w:val="none" w:sz="0" w:space="0" w:color="auto"/>
        <w:left w:val="none" w:sz="0" w:space="0" w:color="auto"/>
        <w:bottom w:val="none" w:sz="0" w:space="0" w:color="auto"/>
        <w:right w:val="none" w:sz="0" w:space="0" w:color="auto"/>
      </w:divBdr>
    </w:div>
    <w:div w:id="485899336">
      <w:bodyDiv w:val="1"/>
      <w:marLeft w:val="0"/>
      <w:marRight w:val="0"/>
      <w:marTop w:val="0"/>
      <w:marBottom w:val="0"/>
      <w:divBdr>
        <w:top w:val="none" w:sz="0" w:space="0" w:color="auto"/>
        <w:left w:val="none" w:sz="0" w:space="0" w:color="auto"/>
        <w:bottom w:val="none" w:sz="0" w:space="0" w:color="auto"/>
        <w:right w:val="none" w:sz="0" w:space="0" w:color="auto"/>
      </w:divBdr>
    </w:div>
    <w:div w:id="570236123">
      <w:bodyDiv w:val="1"/>
      <w:marLeft w:val="0"/>
      <w:marRight w:val="0"/>
      <w:marTop w:val="0"/>
      <w:marBottom w:val="0"/>
      <w:divBdr>
        <w:top w:val="none" w:sz="0" w:space="0" w:color="auto"/>
        <w:left w:val="none" w:sz="0" w:space="0" w:color="auto"/>
        <w:bottom w:val="none" w:sz="0" w:space="0" w:color="auto"/>
        <w:right w:val="none" w:sz="0" w:space="0" w:color="auto"/>
      </w:divBdr>
    </w:div>
    <w:div w:id="598951918">
      <w:bodyDiv w:val="1"/>
      <w:marLeft w:val="0"/>
      <w:marRight w:val="0"/>
      <w:marTop w:val="0"/>
      <w:marBottom w:val="0"/>
      <w:divBdr>
        <w:top w:val="none" w:sz="0" w:space="0" w:color="auto"/>
        <w:left w:val="none" w:sz="0" w:space="0" w:color="auto"/>
        <w:bottom w:val="none" w:sz="0" w:space="0" w:color="auto"/>
        <w:right w:val="none" w:sz="0" w:space="0" w:color="auto"/>
      </w:divBdr>
    </w:div>
    <w:div w:id="615720851">
      <w:bodyDiv w:val="1"/>
      <w:marLeft w:val="0"/>
      <w:marRight w:val="0"/>
      <w:marTop w:val="0"/>
      <w:marBottom w:val="0"/>
      <w:divBdr>
        <w:top w:val="none" w:sz="0" w:space="0" w:color="auto"/>
        <w:left w:val="none" w:sz="0" w:space="0" w:color="auto"/>
        <w:bottom w:val="none" w:sz="0" w:space="0" w:color="auto"/>
        <w:right w:val="none" w:sz="0" w:space="0" w:color="auto"/>
      </w:divBdr>
      <w:divsChild>
        <w:div w:id="320274980">
          <w:marLeft w:val="0"/>
          <w:marRight w:val="0"/>
          <w:marTop w:val="0"/>
          <w:marBottom w:val="0"/>
          <w:divBdr>
            <w:top w:val="none" w:sz="0" w:space="0" w:color="auto"/>
            <w:left w:val="none" w:sz="0" w:space="0" w:color="auto"/>
            <w:bottom w:val="none" w:sz="0" w:space="0" w:color="auto"/>
            <w:right w:val="none" w:sz="0" w:space="0" w:color="auto"/>
          </w:divBdr>
          <w:divsChild>
            <w:div w:id="1957983507">
              <w:marLeft w:val="0"/>
              <w:marRight w:val="0"/>
              <w:marTop w:val="0"/>
              <w:marBottom w:val="0"/>
              <w:divBdr>
                <w:top w:val="none" w:sz="0" w:space="0" w:color="auto"/>
                <w:left w:val="none" w:sz="0" w:space="0" w:color="auto"/>
                <w:bottom w:val="none" w:sz="0" w:space="0" w:color="auto"/>
                <w:right w:val="none" w:sz="0" w:space="0" w:color="auto"/>
              </w:divBdr>
              <w:divsChild>
                <w:div w:id="148284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839084">
      <w:bodyDiv w:val="1"/>
      <w:marLeft w:val="0"/>
      <w:marRight w:val="0"/>
      <w:marTop w:val="0"/>
      <w:marBottom w:val="0"/>
      <w:divBdr>
        <w:top w:val="none" w:sz="0" w:space="0" w:color="auto"/>
        <w:left w:val="none" w:sz="0" w:space="0" w:color="auto"/>
        <w:bottom w:val="none" w:sz="0" w:space="0" w:color="auto"/>
        <w:right w:val="none" w:sz="0" w:space="0" w:color="auto"/>
      </w:divBdr>
    </w:div>
    <w:div w:id="632711484">
      <w:bodyDiv w:val="1"/>
      <w:marLeft w:val="0"/>
      <w:marRight w:val="0"/>
      <w:marTop w:val="0"/>
      <w:marBottom w:val="0"/>
      <w:divBdr>
        <w:top w:val="none" w:sz="0" w:space="0" w:color="auto"/>
        <w:left w:val="none" w:sz="0" w:space="0" w:color="auto"/>
        <w:bottom w:val="none" w:sz="0" w:space="0" w:color="auto"/>
        <w:right w:val="none" w:sz="0" w:space="0" w:color="auto"/>
      </w:divBdr>
    </w:div>
    <w:div w:id="649552459">
      <w:bodyDiv w:val="1"/>
      <w:marLeft w:val="0"/>
      <w:marRight w:val="0"/>
      <w:marTop w:val="0"/>
      <w:marBottom w:val="0"/>
      <w:divBdr>
        <w:top w:val="none" w:sz="0" w:space="0" w:color="auto"/>
        <w:left w:val="none" w:sz="0" w:space="0" w:color="auto"/>
        <w:bottom w:val="none" w:sz="0" w:space="0" w:color="auto"/>
        <w:right w:val="none" w:sz="0" w:space="0" w:color="auto"/>
      </w:divBdr>
    </w:div>
    <w:div w:id="682783901">
      <w:bodyDiv w:val="1"/>
      <w:marLeft w:val="0"/>
      <w:marRight w:val="0"/>
      <w:marTop w:val="0"/>
      <w:marBottom w:val="0"/>
      <w:divBdr>
        <w:top w:val="none" w:sz="0" w:space="0" w:color="auto"/>
        <w:left w:val="none" w:sz="0" w:space="0" w:color="auto"/>
        <w:bottom w:val="none" w:sz="0" w:space="0" w:color="auto"/>
        <w:right w:val="none" w:sz="0" w:space="0" w:color="auto"/>
      </w:divBdr>
    </w:div>
    <w:div w:id="732047267">
      <w:bodyDiv w:val="1"/>
      <w:marLeft w:val="0"/>
      <w:marRight w:val="0"/>
      <w:marTop w:val="0"/>
      <w:marBottom w:val="0"/>
      <w:divBdr>
        <w:top w:val="none" w:sz="0" w:space="0" w:color="auto"/>
        <w:left w:val="none" w:sz="0" w:space="0" w:color="auto"/>
        <w:bottom w:val="none" w:sz="0" w:space="0" w:color="auto"/>
        <w:right w:val="none" w:sz="0" w:space="0" w:color="auto"/>
      </w:divBdr>
      <w:divsChild>
        <w:div w:id="671378404">
          <w:marLeft w:val="0"/>
          <w:marRight w:val="0"/>
          <w:marTop w:val="0"/>
          <w:marBottom w:val="0"/>
          <w:divBdr>
            <w:top w:val="none" w:sz="0" w:space="0" w:color="auto"/>
            <w:left w:val="none" w:sz="0" w:space="0" w:color="auto"/>
            <w:bottom w:val="none" w:sz="0" w:space="0" w:color="auto"/>
            <w:right w:val="none" w:sz="0" w:space="0" w:color="auto"/>
          </w:divBdr>
          <w:divsChild>
            <w:div w:id="454376473">
              <w:marLeft w:val="0"/>
              <w:marRight w:val="0"/>
              <w:marTop w:val="0"/>
              <w:marBottom w:val="0"/>
              <w:divBdr>
                <w:top w:val="none" w:sz="0" w:space="0" w:color="auto"/>
                <w:left w:val="none" w:sz="0" w:space="0" w:color="auto"/>
                <w:bottom w:val="none" w:sz="0" w:space="0" w:color="auto"/>
                <w:right w:val="none" w:sz="0" w:space="0" w:color="auto"/>
              </w:divBdr>
              <w:divsChild>
                <w:div w:id="189257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897798">
      <w:bodyDiv w:val="1"/>
      <w:marLeft w:val="0"/>
      <w:marRight w:val="0"/>
      <w:marTop w:val="0"/>
      <w:marBottom w:val="0"/>
      <w:divBdr>
        <w:top w:val="none" w:sz="0" w:space="0" w:color="auto"/>
        <w:left w:val="none" w:sz="0" w:space="0" w:color="auto"/>
        <w:bottom w:val="none" w:sz="0" w:space="0" w:color="auto"/>
        <w:right w:val="none" w:sz="0" w:space="0" w:color="auto"/>
      </w:divBdr>
      <w:divsChild>
        <w:div w:id="523054004">
          <w:marLeft w:val="0"/>
          <w:marRight w:val="0"/>
          <w:marTop w:val="0"/>
          <w:marBottom w:val="0"/>
          <w:divBdr>
            <w:top w:val="none" w:sz="0" w:space="0" w:color="auto"/>
            <w:left w:val="none" w:sz="0" w:space="0" w:color="auto"/>
            <w:bottom w:val="none" w:sz="0" w:space="0" w:color="auto"/>
            <w:right w:val="none" w:sz="0" w:space="0" w:color="auto"/>
          </w:divBdr>
          <w:divsChild>
            <w:div w:id="820925937">
              <w:marLeft w:val="0"/>
              <w:marRight w:val="0"/>
              <w:marTop w:val="0"/>
              <w:marBottom w:val="0"/>
              <w:divBdr>
                <w:top w:val="none" w:sz="0" w:space="0" w:color="auto"/>
                <w:left w:val="none" w:sz="0" w:space="0" w:color="auto"/>
                <w:bottom w:val="none" w:sz="0" w:space="0" w:color="auto"/>
                <w:right w:val="none" w:sz="0" w:space="0" w:color="auto"/>
              </w:divBdr>
              <w:divsChild>
                <w:div w:id="1154296836">
                  <w:marLeft w:val="0"/>
                  <w:marRight w:val="0"/>
                  <w:marTop w:val="0"/>
                  <w:marBottom w:val="0"/>
                  <w:divBdr>
                    <w:top w:val="none" w:sz="0" w:space="0" w:color="auto"/>
                    <w:left w:val="none" w:sz="0" w:space="0" w:color="auto"/>
                    <w:bottom w:val="none" w:sz="0" w:space="0" w:color="auto"/>
                    <w:right w:val="none" w:sz="0" w:space="0" w:color="auto"/>
                  </w:divBdr>
                  <w:divsChild>
                    <w:div w:id="85164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030933">
      <w:bodyDiv w:val="1"/>
      <w:marLeft w:val="0"/>
      <w:marRight w:val="0"/>
      <w:marTop w:val="0"/>
      <w:marBottom w:val="0"/>
      <w:divBdr>
        <w:top w:val="none" w:sz="0" w:space="0" w:color="auto"/>
        <w:left w:val="none" w:sz="0" w:space="0" w:color="auto"/>
        <w:bottom w:val="none" w:sz="0" w:space="0" w:color="auto"/>
        <w:right w:val="none" w:sz="0" w:space="0" w:color="auto"/>
      </w:divBdr>
      <w:divsChild>
        <w:div w:id="1087995830">
          <w:marLeft w:val="547"/>
          <w:marRight w:val="0"/>
          <w:marTop w:val="115"/>
          <w:marBottom w:val="0"/>
          <w:divBdr>
            <w:top w:val="none" w:sz="0" w:space="0" w:color="auto"/>
            <w:left w:val="none" w:sz="0" w:space="0" w:color="auto"/>
            <w:bottom w:val="none" w:sz="0" w:space="0" w:color="auto"/>
            <w:right w:val="none" w:sz="0" w:space="0" w:color="auto"/>
          </w:divBdr>
        </w:div>
        <w:div w:id="213397060">
          <w:marLeft w:val="547"/>
          <w:marRight w:val="0"/>
          <w:marTop w:val="115"/>
          <w:marBottom w:val="0"/>
          <w:divBdr>
            <w:top w:val="none" w:sz="0" w:space="0" w:color="auto"/>
            <w:left w:val="none" w:sz="0" w:space="0" w:color="auto"/>
            <w:bottom w:val="none" w:sz="0" w:space="0" w:color="auto"/>
            <w:right w:val="none" w:sz="0" w:space="0" w:color="auto"/>
          </w:divBdr>
        </w:div>
        <w:div w:id="1639139963">
          <w:marLeft w:val="547"/>
          <w:marRight w:val="0"/>
          <w:marTop w:val="115"/>
          <w:marBottom w:val="0"/>
          <w:divBdr>
            <w:top w:val="none" w:sz="0" w:space="0" w:color="auto"/>
            <w:left w:val="none" w:sz="0" w:space="0" w:color="auto"/>
            <w:bottom w:val="none" w:sz="0" w:space="0" w:color="auto"/>
            <w:right w:val="none" w:sz="0" w:space="0" w:color="auto"/>
          </w:divBdr>
        </w:div>
        <w:div w:id="263458019">
          <w:marLeft w:val="547"/>
          <w:marRight w:val="0"/>
          <w:marTop w:val="115"/>
          <w:marBottom w:val="0"/>
          <w:divBdr>
            <w:top w:val="none" w:sz="0" w:space="0" w:color="auto"/>
            <w:left w:val="none" w:sz="0" w:space="0" w:color="auto"/>
            <w:bottom w:val="none" w:sz="0" w:space="0" w:color="auto"/>
            <w:right w:val="none" w:sz="0" w:space="0" w:color="auto"/>
          </w:divBdr>
        </w:div>
        <w:div w:id="189228704">
          <w:marLeft w:val="547"/>
          <w:marRight w:val="0"/>
          <w:marTop w:val="115"/>
          <w:marBottom w:val="0"/>
          <w:divBdr>
            <w:top w:val="none" w:sz="0" w:space="0" w:color="auto"/>
            <w:left w:val="none" w:sz="0" w:space="0" w:color="auto"/>
            <w:bottom w:val="none" w:sz="0" w:space="0" w:color="auto"/>
            <w:right w:val="none" w:sz="0" w:space="0" w:color="auto"/>
          </w:divBdr>
        </w:div>
      </w:divsChild>
    </w:div>
    <w:div w:id="806355408">
      <w:bodyDiv w:val="1"/>
      <w:marLeft w:val="0"/>
      <w:marRight w:val="0"/>
      <w:marTop w:val="0"/>
      <w:marBottom w:val="0"/>
      <w:divBdr>
        <w:top w:val="none" w:sz="0" w:space="0" w:color="auto"/>
        <w:left w:val="none" w:sz="0" w:space="0" w:color="auto"/>
        <w:bottom w:val="none" w:sz="0" w:space="0" w:color="auto"/>
        <w:right w:val="none" w:sz="0" w:space="0" w:color="auto"/>
      </w:divBdr>
    </w:div>
    <w:div w:id="814640199">
      <w:bodyDiv w:val="1"/>
      <w:marLeft w:val="0"/>
      <w:marRight w:val="0"/>
      <w:marTop w:val="0"/>
      <w:marBottom w:val="0"/>
      <w:divBdr>
        <w:top w:val="none" w:sz="0" w:space="0" w:color="auto"/>
        <w:left w:val="none" w:sz="0" w:space="0" w:color="auto"/>
        <w:bottom w:val="none" w:sz="0" w:space="0" w:color="auto"/>
        <w:right w:val="none" w:sz="0" w:space="0" w:color="auto"/>
      </w:divBdr>
    </w:div>
    <w:div w:id="831525739">
      <w:bodyDiv w:val="1"/>
      <w:marLeft w:val="0"/>
      <w:marRight w:val="0"/>
      <w:marTop w:val="0"/>
      <w:marBottom w:val="0"/>
      <w:divBdr>
        <w:top w:val="none" w:sz="0" w:space="0" w:color="auto"/>
        <w:left w:val="none" w:sz="0" w:space="0" w:color="auto"/>
        <w:bottom w:val="none" w:sz="0" w:space="0" w:color="auto"/>
        <w:right w:val="none" w:sz="0" w:space="0" w:color="auto"/>
      </w:divBdr>
    </w:div>
    <w:div w:id="851840213">
      <w:bodyDiv w:val="1"/>
      <w:marLeft w:val="0"/>
      <w:marRight w:val="0"/>
      <w:marTop w:val="0"/>
      <w:marBottom w:val="0"/>
      <w:divBdr>
        <w:top w:val="none" w:sz="0" w:space="0" w:color="auto"/>
        <w:left w:val="none" w:sz="0" w:space="0" w:color="auto"/>
        <w:bottom w:val="none" w:sz="0" w:space="0" w:color="auto"/>
        <w:right w:val="none" w:sz="0" w:space="0" w:color="auto"/>
      </w:divBdr>
      <w:divsChild>
        <w:div w:id="236675313">
          <w:marLeft w:val="547"/>
          <w:marRight w:val="0"/>
          <w:marTop w:val="96"/>
          <w:marBottom w:val="0"/>
          <w:divBdr>
            <w:top w:val="none" w:sz="0" w:space="0" w:color="auto"/>
            <w:left w:val="none" w:sz="0" w:space="0" w:color="auto"/>
            <w:bottom w:val="none" w:sz="0" w:space="0" w:color="auto"/>
            <w:right w:val="none" w:sz="0" w:space="0" w:color="auto"/>
          </w:divBdr>
        </w:div>
        <w:div w:id="1932160939">
          <w:marLeft w:val="547"/>
          <w:marRight w:val="0"/>
          <w:marTop w:val="96"/>
          <w:marBottom w:val="0"/>
          <w:divBdr>
            <w:top w:val="none" w:sz="0" w:space="0" w:color="auto"/>
            <w:left w:val="none" w:sz="0" w:space="0" w:color="auto"/>
            <w:bottom w:val="none" w:sz="0" w:space="0" w:color="auto"/>
            <w:right w:val="none" w:sz="0" w:space="0" w:color="auto"/>
          </w:divBdr>
        </w:div>
        <w:div w:id="1679385096">
          <w:marLeft w:val="547"/>
          <w:marRight w:val="0"/>
          <w:marTop w:val="96"/>
          <w:marBottom w:val="0"/>
          <w:divBdr>
            <w:top w:val="none" w:sz="0" w:space="0" w:color="auto"/>
            <w:left w:val="none" w:sz="0" w:space="0" w:color="auto"/>
            <w:bottom w:val="none" w:sz="0" w:space="0" w:color="auto"/>
            <w:right w:val="none" w:sz="0" w:space="0" w:color="auto"/>
          </w:divBdr>
        </w:div>
        <w:div w:id="474566122">
          <w:marLeft w:val="547"/>
          <w:marRight w:val="0"/>
          <w:marTop w:val="96"/>
          <w:marBottom w:val="0"/>
          <w:divBdr>
            <w:top w:val="none" w:sz="0" w:space="0" w:color="auto"/>
            <w:left w:val="none" w:sz="0" w:space="0" w:color="auto"/>
            <w:bottom w:val="none" w:sz="0" w:space="0" w:color="auto"/>
            <w:right w:val="none" w:sz="0" w:space="0" w:color="auto"/>
          </w:divBdr>
        </w:div>
        <w:div w:id="239172938">
          <w:marLeft w:val="547"/>
          <w:marRight w:val="0"/>
          <w:marTop w:val="96"/>
          <w:marBottom w:val="0"/>
          <w:divBdr>
            <w:top w:val="none" w:sz="0" w:space="0" w:color="auto"/>
            <w:left w:val="none" w:sz="0" w:space="0" w:color="auto"/>
            <w:bottom w:val="none" w:sz="0" w:space="0" w:color="auto"/>
            <w:right w:val="none" w:sz="0" w:space="0" w:color="auto"/>
          </w:divBdr>
        </w:div>
        <w:div w:id="1921787211">
          <w:marLeft w:val="547"/>
          <w:marRight w:val="0"/>
          <w:marTop w:val="96"/>
          <w:marBottom w:val="0"/>
          <w:divBdr>
            <w:top w:val="none" w:sz="0" w:space="0" w:color="auto"/>
            <w:left w:val="none" w:sz="0" w:space="0" w:color="auto"/>
            <w:bottom w:val="none" w:sz="0" w:space="0" w:color="auto"/>
            <w:right w:val="none" w:sz="0" w:space="0" w:color="auto"/>
          </w:divBdr>
        </w:div>
      </w:divsChild>
    </w:div>
    <w:div w:id="862133476">
      <w:bodyDiv w:val="1"/>
      <w:marLeft w:val="0"/>
      <w:marRight w:val="0"/>
      <w:marTop w:val="0"/>
      <w:marBottom w:val="0"/>
      <w:divBdr>
        <w:top w:val="none" w:sz="0" w:space="0" w:color="auto"/>
        <w:left w:val="none" w:sz="0" w:space="0" w:color="auto"/>
        <w:bottom w:val="none" w:sz="0" w:space="0" w:color="auto"/>
        <w:right w:val="none" w:sz="0" w:space="0" w:color="auto"/>
      </w:divBdr>
      <w:divsChild>
        <w:div w:id="1384870961">
          <w:marLeft w:val="0"/>
          <w:marRight w:val="0"/>
          <w:marTop w:val="0"/>
          <w:marBottom w:val="0"/>
          <w:divBdr>
            <w:top w:val="none" w:sz="0" w:space="0" w:color="auto"/>
            <w:left w:val="none" w:sz="0" w:space="0" w:color="auto"/>
            <w:bottom w:val="none" w:sz="0" w:space="0" w:color="auto"/>
            <w:right w:val="none" w:sz="0" w:space="0" w:color="auto"/>
          </w:divBdr>
          <w:divsChild>
            <w:div w:id="576288758">
              <w:marLeft w:val="0"/>
              <w:marRight w:val="0"/>
              <w:marTop w:val="0"/>
              <w:marBottom w:val="0"/>
              <w:divBdr>
                <w:top w:val="none" w:sz="0" w:space="0" w:color="auto"/>
                <w:left w:val="none" w:sz="0" w:space="0" w:color="auto"/>
                <w:bottom w:val="none" w:sz="0" w:space="0" w:color="auto"/>
                <w:right w:val="none" w:sz="0" w:space="0" w:color="auto"/>
              </w:divBdr>
              <w:divsChild>
                <w:div w:id="111498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243719">
      <w:bodyDiv w:val="1"/>
      <w:marLeft w:val="0"/>
      <w:marRight w:val="0"/>
      <w:marTop w:val="0"/>
      <w:marBottom w:val="0"/>
      <w:divBdr>
        <w:top w:val="none" w:sz="0" w:space="0" w:color="auto"/>
        <w:left w:val="none" w:sz="0" w:space="0" w:color="auto"/>
        <w:bottom w:val="none" w:sz="0" w:space="0" w:color="auto"/>
        <w:right w:val="none" w:sz="0" w:space="0" w:color="auto"/>
      </w:divBdr>
    </w:div>
    <w:div w:id="991106084">
      <w:bodyDiv w:val="1"/>
      <w:marLeft w:val="0"/>
      <w:marRight w:val="0"/>
      <w:marTop w:val="0"/>
      <w:marBottom w:val="0"/>
      <w:divBdr>
        <w:top w:val="none" w:sz="0" w:space="0" w:color="auto"/>
        <w:left w:val="none" w:sz="0" w:space="0" w:color="auto"/>
        <w:bottom w:val="none" w:sz="0" w:space="0" w:color="auto"/>
        <w:right w:val="none" w:sz="0" w:space="0" w:color="auto"/>
      </w:divBdr>
    </w:div>
    <w:div w:id="1031344560">
      <w:bodyDiv w:val="1"/>
      <w:marLeft w:val="0"/>
      <w:marRight w:val="0"/>
      <w:marTop w:val="0"/>
      <w:marBottom w:val="0"/>
      <w:divBdr>
        <w:top w:val="none" w:sz="0" w:space="0" w:color="auto"/>
        <w:left w:val="none" w:sz="0" w:space="0" w:color="auto"/>
        <w:bottom w:val="none" w:sz="0" w:space="0" w:color="auto"/>
        <w:right w:val="none" w:sz="0" w:space="0" w:color="auto"/>
      </w:divBdr>
    </w:div>
    <w:div w:id="1038168796">
      <w:bodyDiv w:val="1"/>
      <w:marLeft w:val="0"/>
      <w:marRight w:val="0"/>
      <w:marTop w:val="0"/>
      <w:marBottom w:val="0"/>
      <w:divBdr>
        <w:top w:val="none" w:sz="0" w:space="0" w:color="auto"/>
        <w:left w:val="none" w:sz="0" w:space="0" w:color="auto"/>
        <w:bottom w:val="none" w:sz="0" w:space="0" w:color="auto"/>
        <w:right w:val="none" w:sz="0" w:space="0" w:color="auto"/>
      </w:divBdr>
      <w:divsChild>
        <w:div w:id="1387797658">
          <w:marLeft w:val="547"/>
          <w:marRight w:val="0"/>
          <w:marTop w:val="134"/>
          <w:marBottom w:val="0"/>
          <w:divBdr>
            <w:top w:val="none" w:sz="0" w:space="0" w:color="auto"/>
            <w:left w:val="none" w:sz="0" w:space="0" w:color="auto"/>
            <w:bottom w:val="none" w:sz="0" w:space="0" w:color="auto"/>
            <w:right w:val="none" w:sz="0" w:space="0" w:color="auto"/>
          </w:divBdr>
        </w:div>
        <w:div w:id="982807585">
          <w:marLeft w:val="547"/>
          <w:marRight w:val="0"/>
          <w:marTop w:val="134"/>
          <w:marBottom w:val="0"/>
          <w:divBdr>
            <w:top w:val="none" w:sz="0" w:space="0" w:color="auto"/>
            <w:left w:val="none" w:sz="0" w:space="0" w:color="auto"/>
            <w:bottom w:val="none" w:sz="0" w:space="0" w:color="auto"/>
            <w:right w:val="none" w:sz="0" w:space="0" w:color="auto"/>
          </w:divBdr>
        </w:div>
        <w:div w:id="433021005">
          <w:marLeft w:val="547"/>
          <w:marRight w:val="0"/>
          <w:marTop w:val="134"/>
          <w:marBottom w:val="0"/>
          <w:divBdr>
            <w:top w:val="none" w:sz="0" w:space="0" w:color="auto"/>
            <w:left w:val="none" w:sz="0" w:space="0" w:color="auto"/>
            <w:bottom w:val="none" w:sz="0" w:space="0" w:color="auto"/>
            <w:right w:val="none" w:sz="0" w:space="0" w:color="auto"/>
          </w:divBdr>
        </w:div>
        <w:div w:id="1230386618">
          <w:marLeft w:val="547"/>
          <w:marRight w:val="0"/>
          <w:marTop w:val="134"/>
          <w:marBottom w:val="0"/>
          <w:divBdr>
            <w:top w:val="none" w:sz="0" w:space="0" w:color="auto"/>
            <w:left w:val="none" w:sz="0" w:space="0" w:color="auto"/>
            <w:bottom w:val="none" w:sz="0" w:space="0" w:color="auto"/>
            <w:right w:val="none" w:sz="0" w:space="0" w:color="auto"/>
          </w:divBdr>
        </w:div>
      </w:divsChild>
    </w:div>
    <w:div w:id="1044982758">
      <w:bodyDiv w:val="1"/>
      <w:marLeft w:val="0"/>
      <w:marRight w:val="0"/>
      <w:marTop w:val="0"/>
      <w:marBottom w:val="0"/>
      <w:divBdr>
        <w:top w:val="none" w:sz="0" w:space="0" w:color="auto"/>
        <w:left w:val="none" w:sz="0" w:space="0" w:color="auto"/>
        <w:bottom w:val="none" w:sz="0" w:space="0" w:color="auto"/>
        <w:right w:val="none" w:sz="0" w:space="0" w:color="auto"/>
      </w:divBdr>
    </w:div>
    <w:div w:id="1047528805">
      <w:bodyDiv w:val="1"/>
      <w:marLeft w:val="0"/>
      <w:marRight w:val="0"/>
      <w:marTop w:val="0"/>
      <w:marBottom w:val="0"/>
      <w:divBdr>
        <w:top w:val="none" w:sz="0" w:space="0" w:color="auto"/>
        <w:left w:val="none" w:sz="0" w:space="0" w:color="auto"/>
        <w:bottom w:val="none" w:sz="0" w:space="0" w:color="auto"/>
        <w:right w:val="none" w:sz="0" w:space="0" w:color="auto"/>
      </w:divBdr>
    </w:div>
    <w:div w:id="1090736174">
      <w:bodyDiv w:val="1"/>
      <w:marLeft w:val="0"/>
      <w:marRight w:val="0"/>
      <w:marTop w:val="0"/>
      <w:marBottom w:val="0"/>
      <w:divBdr>
        <w:top w:val="none" w:sz="0" w:space="0" w:color="auto"/>
        <w:left w:val="none" w:sz="0" w:space="0" w:color="auto"/>
        <w:bottom w:val="none" w:sz="0" w:space="0" w:color="auto"/>
        <w:right w:val="none" w:sz="0" w:space="0" w:color="auto"/>
      </w:divBdr>
    </w:div>
    <w:div w:id="1125734408">
      <w:bodyDiv w:val="1"/>
      <w:marLeft w:val="0"/>
      <w:marRight w:val="0"/>
      <w:marTop w:val="0"/>
      <w:marBottom w:val="0"/>
      <w:divBdr>
        <w:top w:val="none" w:sz="0" w:space="0" w:color="auto"/>
        <w:left w:val="none" w:sz="0" w:space="0" w:color="auto"/>
        <w:bottom w:val="none" w:sz="0" w:space="0" w:color="auto"/>
        <w:right w:val="none" w:sz="0" w:space="0" w:color="auto"/>
      </w:divBdr>
    </w:div>
    <w:div w:id="1131633129">
      <w:bodyDiv w:val="1"/>
      <w:marLeft w:val="0"/>
      <w:marRight w:val="0"/>
      <w:marTop w:val="0"/>
      <w:marBottom w:val="0"/>
      <w:divBdr>
        <w:top w:val="none" w:sz="0" w:space="0" w:color="auto"/>
        <w:left w:val="none" w:sz="0" w:space="0" w:color="auto"/>
        <w:bottom w:val="none" w:sz="0" w:space="0" w:color="auto"/>
        <w:right w:val="none" w:sz="0" w:space="0" w:color="auto"/>
      </w:divBdr>
    </w:div>
    <w:div w:id="1141338167">
      <w:bodyDiv w:val="1"/>
      <w:marLeft w:val="0"/>
      <w:marRight w:val="0"/>
      <w:marTop w:val="0"/>
      <w:marBottom w:val="0"/>
      <w:divBdr>
        <w:top w:val="none" w:sz="0" w:space="0" w:color="auto"/>
        <w:left w:val="none" w:sz="0" w:space="0" w:color="auto"/>
        <w:bottom w:val="none" w:sz="0" w:space="0" w:color="auto"/>
        <w:right w:val="none" w:sz="0" w:space="0" w:color="auto"/>
      </w:divBdr>
    </w:div>
    <w:div w:id="1161197310">
      <w:bodyDiv w:val="1"/>
      <w:marLeft w:val="0"/>
      <w:marRight w:val="0"/>
      <w:marTop w:val="0"/>
      <w:marBottom w:val="0"/>
      <w:divBdr>
        <w:top w:val="none" w:sz="0" w:space="0" w:color="auto"/>
        <w:left w:val="none" w:sz="0" w:space="0" w:color="auto"/>
        <w:bottom w:val="none" w:sz="0" w:space="0" w:color="auto"/>
        <w:right w:val="none" w:sz="0" w:space="0" w:color="auto"/>
      </w:divBdr>
    </w:div>
    <w:div w:id="1165583593">
      <w:bodyDiv w:val="1"/>
      <w:marLeft w:val="0"/>
      <w:marRight w:val="0"/>
      <w:marTop w:val="0"/>
      <w:marBottom w:val="0"/>
      <w:divBdr>
        <w:top w:val="none" w:sz="0" w:space="0" w:color="auto"/>
        <w:left w:val="none" w:sz="0" w:space="0" w:color="auto"/>
        <w:bottom w:val="none" w:sz="0" w:space="0" w:color="auto"/>
        <w:right w:val="none" w:sz="0" w:space="0" w:color="auto"/>
      </w:divBdr>
    </w:div>
    <w:div w:id="1168521850">
      <w:bodyDiv w:val="1"/>
      <w:marLeft w:val="0"/>
      <w:marRight w:val="0"/>
      <w:marTop w:val="0"/>
      <w:marBottom w:val="0"/>
      <w:divBdr>
        <w:top w:val="none" w:sz="0" w:space="0" w:color="auto"/>
        <w:left w:val="none" w:sz="0" w:space="0" w:color="auto"/>
        <w:bottom w:val="none" w:sz="0" w:space="0" w:color="auto"/>
        <w:right w:val="none" w:sz="0" w:space="0" w:color="auto"/>
      </w:divBdr>
    </w:div>
    <w:div w:id="1232472599">
      <w:bodyDiv w:val="1"/>
      <w:marLeft w:val="0"/>
      <w:marRight w:val="0"/>
      <w:marTop w:val="0"/>
      <w:marBottom w:val="0"/>
      <w:divBdr>
        <w:top w:val="none" w:sz="0" w:space="0" w:color="auto"/>
        <w:left w:val="none" w:sz="0" w:space="0" w:color="auto"/>
        <w:bottom w:val="none" w:sz="0" w:space="0" w:color="auto"/>
        <w:right w:val="none" w:sz="0" w:space="0" w:color="auto"/>
      </w:divBdr>
      <w:divsChild>
        <w:div w:id="1668315800">
          <w:marLeft w:val="0"/>
          <w:marRight w:val="0"/>
          <w:marTop w:val="0"/>
          <w:marBottom w:val="0"/>
          <w:divBdr>
            <w:top w:val="none" w:sz="0" w:space="0" w:color="auto"/>
            <w:left w:val="none" w:sz="0" w:space="0" w:color="auto"/>
            <w:bottom w:val="none" w:sz="0" w:space="0" w:color="auto"/>
            <w:right w:val="none" w:sz="0" w:space="0" w:color="auto"/>
          </w:divBdr>
          <w:divsChild>
            <w:div w:id="326255113">
              <w:marLeft w:val="0"/>
              <w:marRight w:val="0"/>
              <w:marTop w:val="0"/>
              <w:marBottom w:val="0"/>
              <w:divBdr>
                <w:top w:val="none" w:sz="0" w:space="0" w:color="auto"/>
                <w:left w:val="none" w:sz="0" w:space="0" w:color="auto"/>
                <w:bottom w:val="none" w:sz="0" w:space="0" w:color="auto"/>
                <w:right w:val="none" w:sz="0" w:space="0" w:color="auto"/>
              </w:divBdr>
              <w:divsChild>
                <w:div w:id="197833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998721">
      <w:bodyDiv w:val="1"/>
      <w:marLeft w:val="0"/>
      <w:marRight w:val="0"/>
      <w:marTop w:val="0"/>
      <w:marBottom w:val="0"/>
      <w:divBdr>
        <w:top w:val="none" w:sz="0" w:space="0" w:color="auto"/>
        <w:left w:val="none" w:sz="0" w:space="0" w:color="auto"/>
        <w:bottom w:val="none" w:sz="0" w:space="0" w:color="auto"/>
        <w:right w:val="none" w:sz="0" w:space="0" w:color="auto"/>
      </w:divBdr>
      <w:divsChild>
        <w:div w:id="715739270">
          <w:marLeft w:val="0"/>
          <w:marRight w:val="0"/>
          <w:marTop w:val="0"/>
          <w:marBottom w:val="0"/>
          <w:divBdr>
            <w:top w:val="none" w:sz="0" w:space="0" w:color="auto"/>
            <w:left w:val="none" w:sz="0" w:space="0" w:color="auto"/>
            <w:bottom w:val="none" w:sz="0" w:space="0" w:color="auto"/>
            <w:right w:val="none" w:sz="0" w:space="0" w:color="auto"/>
          </w:divBdr>
          <w:divsChild>
            <w:div w:id="1142233047">
              <w:marLeft w:val="0"/>
              <w:marRight w:val="0"/>
              <w:marTop w:val="0"/>
              <w:marBottom w:val="0"/>
              <w:divBdr>
                <w:top w:val="none" w:sz="0" w:space="0" w:color="auto"/>
                <w:left w:val="none" w:sz="0" w:space="0" w:color="auto"/>
                <w:bottom w:val="none" w:sz="0" w:space="0" w:color="auto"/>
                <w:right w:val="none" w:sz="0" w:space="0" w:color="auto"/>
              </w:divBdr>
              <w:divsChild>
                <w:div w:id="97834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088670">
      <w:bodyDiv w:val="1"/>
      <w:marLeft w:val="0"/>
      <w:marRight w:val="0"/>
      <w:marTop w:val="0"/>
      <w:marBottom w:val="0"/>
      <w:divBdr>
        <w:top w:val="none" w:sz="0" w:space="0" w:color="auto"/>
        <w:left w:val="none" w:sz="0" w:space="0" w:color="auto"/>
        <w:bottom w:val="none" w:sz="0" w:space="0" w:color="auto"/>
        <w:right w:val="none" w:sz="0" w:space="0" w:color="auto"/>
      </w:divBdr>
    </w:div>
    <w:div w:id="1294869421">
      <w:bodyDiv w:val="1"/>
      <w:marLeft w:val="0"/>
      <w:marRight w:val="0"/>
      <w:marTop w:val="0"/>
      <w:marBottom w:val="0"/>
      <w:divBdr>
        <w:top w:val="none" w:sz="0" w:space="0" w:color="auto"/>
        <w:left w:val="none" w:sz="0" w:space="0" w:color="auto"/>
        <w:bottom w:val="none" w:sz="0" w:space="0" w:color="auto"/>
        <w:right w:val="none" w:sz="0" w:space="0" w:color="auto"/>
      </w:divBdr>
      <w:divsChild>
        <w:div w:id="1808468668">
          <w:marLeft w:val="0"/>
          <w:marRight w:val="0"/>
          <w:marTop w:val="0"/>
          <w:marBottom w:val="0"/>
          <w:divBdr>
            <w:top w:val="none" w:sz="0" w:space="0" w:color="auto"/>
            <w:left w:val="none" w:sz="0" w:space="0" w:color="auto"/>
            <w:bottom w:val="none" w:sz="0" w:space="0" w:color="auto"/>
            <w:right w:val="none" w:sz="0" w:space="0" w:color="auto"/>
          </w:divBdr>
          <w:divsChild>
            <w:div w:id="720401199">
              <w:marLeft w:val="0"/>
              <w:marRight w:val="0"/>
              <w:marTop w:val="0"/>
              <w:marBottom w:val="0"/>
              <w:divBdr>
                <w:top w:val="none" w:sz="0" w:space="0" w:color="auto"/>
                <w:left w:val="none" w:sz="0" w:space="0" w:color="auto"/>
                <w:bottom w:val="none" w:sz="0" w:space="0" w:color="auto"/>
                <w:right w:val="none" w:sz="0" w:space="0" w:color="auto"/>
              </w:divBdr>
              <w:divsChild>
                <w:div w:id="206243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070852">
      <w:bodyDiv w:val="1"/>
      <w:marLeft w:val="0"/>
      <w:marRight w:val="0"/>
      <w:marTop w:val="0"/>
      <w:marBottom w:val="0"/>
      <w:divBdr>
        <w:top w:val="none" w:sz="0" w:space="0" w:color="auto"/>
        <w:left w:val="none" w:sz="0" w:space="0" w:color="auto"/>
        <w:bottom w:val="none" w:sz="0" w:space="0" w:color="auto"/>
        <w:right w:val="none" w:sz="0" w:space="0" w:color="auto"/>
      </w:divBdr>
    </w:div>
    <w:div w:id="1341202100">
      <w:bodyDiv w:val="1"/>
      <w:marLeft w:val="0"/>
      <w:marRight w:val="0"/>
      <w:marTop w:val="0"/>
      <w:marBottom w:val="0"/>
      <w:divBdr>
        <w:top w:val="none" w:sz="0" w:space="0" w:color="auto"/>
        <w:left w:val="none" w:sz="0" w:space="0" w:color="auto"/>
        <w:bottom w:val="none" w:sz="0" w:space="0" w:color="auto"/>
        <w:right w:val="none" w:sz="0" w:space="0" w:color="auto"/>
      </w:divBdr>
    </w:div>
    <w:div w:id="1361391293">
      <w:bodyDiv w:val="1"/>
      <w:marLeft w:val="0"/>
      <w:marRight w:val="0"/>
      <w:marTop w:val="0"/>
      <w:marBottom w:val="0"/>
      <w:divBdr>
        <w:top w:val="none" w:sz="0" w:space="0" w:color="auto"/>
        <w:left w:val="none" w:sz="0" w:space="0" w:color="auto"/>
        <w:bottom w:val="none" w:sz="0" w:space="0" w:color="auto"/>
        <w:right w:val="none" w:sz="0" w:space="0" w:color="auto"/>
      </w:divBdr>
      <w:divsChild>
        <w:div w:id="858934479">
          <w:marLeft w:val="0"/>
          <w:marRight w:val="0"/>
          <w:marTop w:val="0"/>
          <w:marBottom w:val="0"/>
          <w:divBdr>
            <w:top w:val="none" w:sz="0" w:space="0" w:color="auto"/>
            <w:left w:val="none" w:sz="0" w:space="0" w:color="auto"/>
            <w:bottom w:val="none" w:sz="0" w:space="0" w:color="auto"/>
            <w:right w:val="none" w:sz="0" w:space="0" w:color="auto"/>
          </w:divBdr>
          <w:divsChild>
            <w:div w:id="1012953464">
              <w:marLeft w:val="0"/>
              <w:marRight w:val="0"/>
              <w:marTop w:val="0"/>
              <w:marBottom w:val="0"/>
              <w:divBdr>
                <w:top w:val="none" w:sz="0" w:space="0" w:color="auto"/>
                <w:left w:val="none" w:sz="0" w:space="0" w:color="auto"/>
                <w:bottom w:val="none" w:sz="0" w:space="0" w:color="auto"/>
                <w:right w:val="none" w:sz="0" w:space="0" w:color="auto"/>
              </w:divBdr>
              <w:divsChild>
                <w:div w:id="69796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632758">
      <w:bodyDiv w:val="1"/>
      <w:marLeft w:val="0"/>
      <w:marRight w:val="0"/>
      <w:marTop w:val="0"/>
      <w:marBottom w:val="0"/>
      <w:divBdr>
        <w:top w:val="none" w:sz="0" w:space="0" w:color="auto"/>
        <w:left w:val="none" w:sz="0" w:space="0" w:color="auto"/>
        <w:bottom w:val="none" w:sz="0" w:space="0" w:color="auto"/>
        <w:right w:val="none" w:sz="0" w:space="0" w:color="auto"/>
      </w:divBdr>
    </w:div>
    <w:div w:id="1405371174">
      <w:bodyDiv w:val="1"/>
      <w:marLeft w:val="0"/>
      <w:marRight w:val="0"/>
      <w:marTop w:val="0"/>
      <w:marBottom w:val="0"/>
      <w:divBdr>
        <w:top w:val="none" w:sz="0" w:space="0" w:color="auto"/>
        <w:left w:val="none" w:sz="0" w:space="0" w:color="auto"/>
        <w:bottom w:val="none" w:sz="0" w:space="0" w:color="auto"/>
        <w:right w:val="none" w:sz="0" w:space="0" w:color="auto"/>
      </w:divBdr>
    </w:div>
    <w:div w:id="1422145214">
      <w:bodyDiv w:val="1"/>
      <w:marLeft w:val="0"/>
      <w:marRight w:val="0"/>
      <w:marTop w:val="0"/>
      <w:marBottom w:val="0"/>
      <w:divBdr>
        <w:top w:val="none" w:sz="0" w:space="0" w:color="auto"/>
        <w:left w:val="none" w:sz="0" w:space="0" w:color="auto"/>
        <w:bottom w:val="none" w:sz="0" w:space="0" w:color="auto"/>
        <w:right w:val="none" w:sz="0" w:space="0" w:color="auto"/>
      </w:divBdr>
    </w:div>
    <w:div w:id="1446803506">
      <w:bodyDiv w:val="1"/>
      <w:marLeft w:val="0"/>
      <w:marRight w:val="0"/>
      <w:marTop w:val="0"/>
      <w:marBottom w:val="0"/>
      <w:divBdr>
        <w:top w:val="none" w:sz="0" w:space="0" w:color="auto"/>
        <w:left w:val="none" w:sz="0" w:space="0" w:color="auto"/>
        <w:bottom w:val="none" w:sz="0" w:space="0" w:color="auto"/>
        <w:right w:val="none" w:sz="0" w:space="0" w:color="auto"/>
      </w:divBdr>
    </w:div>
    <w:div w:id="1498571818">
      <w:bodyDiv w:val="1"/>
      <w:marLeft w:val="0"/>
      <w:marRight w:val="0"/>
      <w:marTop w:val="0"/>
      <w:marBottom w:val="0"/>
      <w:divBdr>
        <w:top w:val="none" w:sz="0" w:space="0" w:color="auto"/>
        <w:left w:val="none" w:sz="0" w:space="0" w:color="auto"/>
        <w:bottom w:val="none" w:sz="0" w:space="0" w:color="auto"/>
        <w:right w:val="none" w:sz="0" w:space="0" w:color="auto"/>
      </w:divBdr>
    </w:div>
    <w:div w:id="1503230386">
      <w:bodyDiv w:val="1"/>
      <w:marLeft w:val="0"/>
      <w:marRight w:val="0"/>
      <w:marTop w:val="0"/>
      <w:marBottom w:val="0"/>
      <w:divBdr>
        <w:top w:val="none" w:sz="0" w:space="0" w:color="auto"/>
        <w:left w:val="none" w:sz="0" w:space="0" w:color="auto"/>
        <w:bottom w:val="none" w:sz="0" w:space="0" w:color="auto"/>
        <w:right w:val="none" w:sz="0" w:space="0" w:color="auto"/>
      </w:divBdr>
    </w:div>
    <w:div w:id="1521049241">
      <w:bodyDiv w:val="1"/>
      <w:marLeft w:val="0"/>
      <w:marRight w:val="0"/>
      <w:marTop w:val="0"/>
      <w:marBottom w:val="0"/>
      <w:divBdr>
        <w:top w:val="none" w:sz="0" w:space="0" w:color="auto"/>
        <w:left w:val="none" w:sz="0" w:space="0" w:color="auto"/>
        <w:bottom w:val="none" w:sz="0" w:space="0" w:color="auto"/>
        <w:right w:val="none" w:sz="0" w:space="0" w:color="auto"/>
      </w:divBdr>
      <w:divsChild>
        <w:div w:id="59907967">
          <w:marLeft w:val="0"/>
          <w:marRight w:val="0"/>
          <w:marTop w:val="0"/>
          <w:marBottom w:val="0"/>
          <w:divBdr>
            <w:top w:val="none" w:sz="0" w:space="0" w:color="auto"/>
            <w:left w:val="none" w:sz="0" w:space="0" w:color="auto"/>
            <w:bottom w:val="none" w:sz="0" w:space="0" w:color="auto"/>
            <w:right w:val="none" w:sz="0" w:space="0" w:color="auto"/>
          </w:divBdr>
          <w:divsChild>
            <w:div w:id="208348236">
              <w:marLeft w:val="0"/>
              <w:marRight w:val="0"/>
              <w:marTop w:val="0"/>
              <w:marBottom w:val="0"/>
              <w:divBdr>
                <w:top w:val="none" w:sz="0" w:space="0" w:color="auto"/>
                <w:left w:val="none" w:sz="0" w:space="0" w:color="auto"/>
                <w:bottom w:val="none" w:sz="0" w:space="0" w:color="auto"/>
                <w:right w:val="none" w:sz="0" w:space="0" w:color="auto"/>
              </w:divBdr>
              <w:divsChild>
                <w:div w:id="66887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773773">
      <w:bodyDiv w:val="1"/>
      <w:marLeft w:val="0"/>
      <w:marRight w:val="0"/>
      <w:marTop w:val="0"/>
      <w:marBottom w:val="0"/>
      <w:divBdr>
        <w:top w:val="none" w:sz="0" w:space="0" w:color="auto"/>
        <w:left w:val="none" w:sz="0" w:space="0" w:color="auto"/>
        <w:bottom w:val="none" w:sz="0" w:space="0" w:color="auto"/>
        <w:right w:val="none" w:sz="0" w:space="0" w:color="auto"/>
      </w:divBdr>
    </w:div>
    <w:div w:id="1535465029">
      <w:bodyDiv w:val="1"/>
      <w:marLeft w:val="0"/>
      <w:marRight w:val="0"/>
      <w:marTop w:val="0"/>
      <w:marBottom w:val="0"/>
      <w:divBdr>
        <w:top w:val="none" w:sz="0" w:space="0" w:color="auto"/>
        <w:left w:val="none" w:sz="0" w:space="0" w:color="auto"/>
        <w:bottom w:val="none" w:sz="0" w:space="0" w:color="auto"/>
        <w:right w:val="none" w:sz="0" w:space="0" w:color="auto"/>
      </w:divBdr>
    </w:div>
    <w:div w:id="1536845164">
      <w:bodyDiv w:val="1"/>
      <w:marLeft w:val="0"/>
      <w:marRight w:val="0"/>
      <w:marTop w:val="0"/>
      <w:marBottom w:val="0"/>
      <w:divBdr>
        <w:top w:val="none" w:sz="0" w:space="0" w:color="auto"/>
        <w:left w:val="none" w:sz="0" w:space="0" w:color="auto"/>
        <w:bottom w:val="none" w:sz="0" w:space="0" w:color="auto"/>
        <w:right w:val="none" w:sz="0" w:space="0" w:color="auto"/>
      </w:divBdr>
    </w:div>
    <w:div w:id="1555198408">
      <w:bodyDiv w:val="1"/>
      <w:marLeft w:val="0"/>
      <w:marRight w:val="0"/>
      <w:marTop w:val="0"/>
      <w:marBottom w:val="0"/>
      <w:divBdr>
        <w:top w:val="none" w:sz="0" w:space="0" w:color="auto"/>
        <w:left w:val="none" w:sz="0" w:space="0" w:color="auto"/>
        <w:bottom w:val="none" w:sz="0" w:space="0" w:color="auto"/>
        <w:right w:val="none" w:sz="0" w:space="0" w:color="auto"/>
      </w:divBdr>
    </w:div>
    <w:div w:id="1609002358">
      <w:bodyDiv w:val="1"/>
      <w:marLeft w:val="0"/>
      <w:marRight w:val="0"/>
      <w:marTop w:val="0"/>
      <w:marBottom w:val="0"/>
      <w:divBdr>
        <w:top w:val="none" w:sz="0" w:space="0" w:color="auto"/>
        <w:left w:val="none" w:sz="0" w:space="0" w:color="auto"/>
        <w:bottom w:val="none" w:sz="0" w:space="0" w:color="auto"/>
        <w:right w:val="none" w:sz="0" w:space="0" w:color="auto"/>
      </w:divBdr>
    </w:div>
    <w:div w:id="1627396561">
      <w:bodyDiv w:val="1"/>
      <w:marLeft w:val="0"/>
      <w:marRight w:val="0"/>
      <w:marTop w:val="0"/>
      <w:marBottom w:val="0"/>
      <w:divBdr>
        <w:top w:val="none" w:sz="0" w:space="0" w:color="auto"/>
        <w:left w:val="none" w:sz="0" w:space="0" w:color="auto"/>
        <w:bottom w:val="none" w:sz="0" w:space="0" w:color="auto"/>
        <w:right w:val="none" w:sz="0" w:space="0" w:color="auto"/>
      </w:divBdr>
    </w:div>
    <w:div w:id="1671982942">
      <w:bodyDiv w:val="1"/>
      <w:marLeft w:val="0"/>
      <w:marRight w:val="0"/>
      <w:marTop w:val="0"/>
      <w:marBottom w:val="0"/>
      <w:divBdr>
        <w:top w:val="none" w:sz="0" w:space="0" w:color="auto"/>
        <w:left w:val="none" w:sz="0" w:space="0" w:color="auto"/>
        <w:bottom w:val="none" w:sz="0" w:space="0" w:color="auto"/>
        <w:right w:val="none" w:sz="0" w:space="0" w:color="auto"/>
      </w:divBdr>
    </w:div>
    <w:div w:id="1773936212">
      <w:bodyDiv w:val="1"/>
      <w:marLeft w:val="0"/>
      <w:marRight w:val="0"/>
      <w:marTop w:val="0"/>
      <w:marBottom w:val="0"/>
      <w:divBdr>
        <w:top w:val="none" w:sz="0" w:space="0" w:color="auto"/>
        <w:left w:val="none" w:sz="0" w:space="0" w:color="auto"/>
        <w:bottom w:val="none" w:sz="0" w:space="0" w:color="auto"/>
        <w:right w:val="none" w:sz="0" w:space="0" w:color="auto"/>
      </w:divBdr>
    </w:div>
    <w:div w:id="1786002224">
      <w:bodyDiv w:val="1"/>
      <w:marLeft w:val="0"/>
      <w:marRight w:val="0"/>
      <w:marTop w:val="0"/>
      <w:marBottom w:val="0"/>
      <w:divBdr>
        <w:top w:val="none" w:sz="0" w:space="0" w:color="auto"/>
        <w:left w:val="none" w:sz="0" w:space="0" w:color="auto"/>
        <w:bottom w:val="none" w:sz="0" w:space="0" w:color="auto"/>
        <w:right w:val="none" w:sz="0" w:space="0" w:color="auto"/>
      </w:divBdr>
    </w:div>
    <w:div w:id="1796871190">
      <w:bodyDiv w:val="1"/>
      <w:marLeft w:val="0"/>
      <w:marRight w:val="0"/>
      <w:marTop w:val="0"/>
      <w:marBottom w:val="0"/>
      <w:divBdr>
        <w:top w:val="none" w:sz="0" w:space="0" w:color="auto"/>
        <w:left w:val="none" w:sz="0" w:space="0" w:color="auto"/>
        <w:bottom w:val="none" w:sz="0" w:space="0" w:color="auto"/>
        <w:right w:val="none" w:sz="0" w:space="0" w:color="auto"/>
      </w:divBdr>
    </w:div>
    <w:div w:id="1797992788">
      <w:bodyDiv w:val="1"/>
      <w:marLeft w:val="0"/>
      <w:marRight w:val="0"/>
      <w:marTop w:val="0"/>
      <w:marBottom w:val="0"/>
      <w:divBdr>
        <w:top w:val="none" w:sz="0" w:space="0" w:color="auto"/>
        <w:left w:val="none" w:sz="0" w:space="0" w:color="auto"/>
        <w:bottom w:val="none" w:sz="0" w:space="0" w:color="auto"/>
        <w:right w:val="none" w:sz="0" w:space="0" w:color="auto"/>
      </w:divBdr>
    </w:div>
    <w:div w:id="1801874560">
      <w:bodyDiv w:val="1"/>
      <w:marLeft w:val="0"/>
      <w:marRight w:val="0"/>
      <w:marTop w:val="0"/>
      <w:marBottom w:val="0"/>
      <w:divBdr>
        <w:top w:val="none" w:sz="0" w:space="0" w:color="auto"/>
        <w:left w:val="none" w:sz="0" w:space="0" w:color="auto"/>
        <w:bottom w:val="none" w:sz="0" w:space="0" w:color="auto"/>
        <w:right w:val="none" w:sz="0" w:space="0" w:color="auto"/>
      </w:divBdr>
    </w:div>
    <w:div w:id="1809783901">
      <w:bodyDiv w:val="1"/>
      <w:marLeft w:val="0"/>
      <w:marRight w:val="0"/>
      <w:marTop w:val="0"/>
      <w:marBottom w:val="0"/>
      <w:divBdr>
        <w:top w:val="none" w:sz="0" w:space="0" w:color="auto"/>
        <w:left w:val="none" w:sz="0" w:space="0" w:color="auto"/>
        <w:bottom w:val="none" w:sz="0" w:space="0" w:color="auto"/>
        <w:right w:val="none" w:sz="0" w:space="0" w:color="auto"/>
      </w:divBdr>
    </w:div>
    <w:div w:id="1814176702">
      <w:bodyDiv w:val="1"/>
      <w:marLeft w:val="0"/>
      <w:marRight w:val="0"/>
      <w:marTop w:val="0"/>
      <w:marBottom w:val="0"/>
      <w:divBdr>
        <w:top w:val="none" w:sz="0" w:space="0" w:color="auto"/>
        <w:left w:val="none" w:sz="0" w:space="0" w:color="auto"/>
        <w:bottom w:val="none" w:sz="0" w:space="0" w:color="auto"/>
        <w:right w:val="none" w:sz="0" w:space="0" w:color="auto"/>
      </w:divBdr>
    </w:div>
    <w:div w:id="1814562858">
      <w:bodyDiv w:val="1"/>
      <w:marLeft w:val="0"/>
      <w:marRight w:val="0"/>
      <w:marTop w:val="0"/>
      <w:marBottom w:val="0"/>
      <w:divBdr>
        <w:top w:val="none" w:sz="0" w:space="0" w:color="auto"/>
        <w:left w:val="none" w:sz="0" w:space="0" w:color="auto"/>
        <w:bottom w:val="none" w:sz="0" w:space="0" w:color="auto"/>
        <w:right w:val="none" w:sz="0" w:space="0" w:color="auto"/>
      </w:divBdr>
    </w:div>
    <w:div w:id="1824200274">
      <w:bodyDiv w:val="1"/>
      <w:marLeft w:val="0"/>
      <w:marRight w:val="0"/>
      <w:marTop w:val="0"/>
      <w:marBottom w:val="0"/>
      <w:divBdr>
        <w:top w:val="none" w:sz="0" w:space="0" w:color="auto"/>
        <w:left w:val="none" w:sz="0" w:space="0" w:color="auto"/>
        <w:bottom w:val="none" w:sz="0" w:space="0" w:color="auto"/>
        <w:right w:val="none" w:sz="0" w:space="0" w:color="auto"/>
      </w:divBdr>
    </w:div>
    <w:div w:id="1852640875">
      <w:bodyDiv w:val="1"/>
      <w:marLeft w:val="0"/>
      <w:marRight w:val="0"/>
      <w:marTop w:val="0"/>
      <w:marBottom w:val="0"/>
      <w:divBdr>
        <w:top w:val="none" w:sz="0" w:space="0" w:color="auto"/>
        <w:left w:val="none" w:sz="0" w:space="0" w:color="auto"/>
        <w:bottom w:val="none" w:sz="0" w:space="0" w:color="auto"/>
        <w:right w:val="none" w:sz="0" w:space="0" w:color="auto"/>
      </w:divBdr>
    </w:div>
    <w:div w:id="1872381113">
      <w:bodyDiv w:val="1"/>
      <w:marLeft w:val="0"/>
      <w:marRight w:val="0"/>
      <w:marTop w:val="0"/>
      <w:marBottom w:val="0"/>
      <w:divBdr>
        <w:top w:val="none" w:sz="0" w:space="0" w:color="auto"/>
        <w:left w:val="none" w:sz="0" w:space="0" w:color="auto"/>
        <w:bottom w:val="none" w:sz="0" w:space="0" w:color="auto"/>
        <w:right w:val="none" w:sz="0" w:space="0" w:color="auto"/>
      </w:divBdr>
    </w:div>
    <w:div w:id="1896819351">
      <w:bodyDiv w:val="1"/>
      <w:marLeft w:val="0"/>
      <w:marRight w:val="0"/>
      <w:marTop w:val="0"/>
      <w:marBottom w:val="0"/>
      <w:divBdr>
        <w:top w:val="none" w:sz="0" w:space="0" w:color="auto"/>
        <w:left w:val="none" w:sz="0" w:space="0" w:color="auto"/>
        <w:bottom w:val="none" w:sz="0" w:space="0" w:color="auto"/>
        <w:right w:val="none" w:sz="0" w:space="0" w:color="auto"/>
      </w:divBdr>
    </w:div>
    <w:div w:id="1897430377">
      <w:bodyDiv w:val="1"/>
      <w:marLeft w:val="0"/>
      <w:marRight w:val="0"/>
      <w:marTop w:val="0"/>
      <w:marBottom w:val="0"/>
      <w:divBdr>
        <w:top w:val="none" w:sz="0" w:space="0" w:color="auto"/>
        <w:left w:val="none" w:sz="0" w:space="0" w:color="auto"/>
        <w:bottom w:val="none" w:sz="0" w:space="0" w:color="auto"/>
        <w:right w:val="none" w:sz="0" w:space="0" w:color="auto"/>
      </w:divBdr>
      <w:divsChild>
        <w:div w:id="431241626">
          <w:marLeft w:val="0"/>
          <w:marRight w:val="0"/>
          <w:marTop w:val="0"/>
          <w:marBottom w:val="0"/>
          <w:divBdr>
            <w:top w:val="none" w:sz="0" w:space="0" w:color="auto"/>
            <w:left w:val="none" w:sz="0" w:space="0" w:color="auto"/>
            <w:bottom w:val="none" w:sz="0" w:space="0" w:color="auto"/>
            <w:right w:val="none" w:sz="0" w:space="0" w:color="auto"/>
          </w:divBdr>
          <w:divsChild>
            <w:div w:id="2032561977">
              <w:marLeft w:val="0"/>
              <w:marRight w:val="0"/>
              <w:marTop w:val="0"/>
              <w:marBottom w:val="0"/>
              <w:divBdr>
                <w:top w:val="none" w:sz="0" w:space="0" w:color="auto"/>
                <w:left w:val="none" w:sz="0" w:space="0" w:color="auto"/>
                <w:bottom w:val="none" w:sz="0" w:space="0" w:color="auto"/>
                <w:right w:val="none" w:sz="0" w:space="0" w:color="auto"/>
              </w:divBdr>
              <w:divsChild>
                <w:div w:id="350374897">
                  <w:marLeft w:val="0"/>
                  <w:marRight w:val="0"/>
                  <w:marTop w:val="0"/>
                  <w:marBottom w:val="0"/>
                  <w:divBdr>
                    <w:top w:val="none" w:sz="0" w:space="0" w:color="auto"/>
                    <w:left w:val="none" w:sz="0" w:space="0" w:color="auto"/>
                    <w:bottom w:val="none" w:sz="0" w:space="0" w:color="auto"/>
                    <w:right w:val="none" w:sz="0" w:space="0" w:color="auto"/>
                  </w:divBdr>
                  <w:divsChild>
                    <w:div w:id="2772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182928">
      <w:bodyDiv w:val="1"/>
      <w:marLeft w:val="0"/>
      <w:marRight w:val="0"/>
      <w:marTop w:val="0"/>
      <w:marBottom w:val="0"/>
      <w:divBdr>
        <w:top w:val="none" w:sz="0" w:space="0" w:color="auto"/>
        <w:left w:val="none" w:sz="0" w:space="0" w:color="auto"/>
        <w:bottom w:val="none" w:sz="0" w:space="0" w:color="auto"/>
        <w:right w:val="none" w:sz="0" w:space="0" w:color="auto"/>
      </w:divBdr>
      <w:divsChild>
        <w:div w:id="1606889912">
          <w:marLeft w:val="0"/>
          <w:marRight w:val="0"/>
          <w:marTop w:val="0"/>
          <w:marBottom w:val="0"/>
          <w:divBdr>
            <w:top w:val="none" w:sz="0" w:space="0" w:color="auto"/>
            <w:left w:val="none" w:sz="0" w:space="0" w:color="auto"/>
            <w:bottom w:val="none" w:sz="0" w:space="0" w:color="auto"/>
            <w:right w:val="none" w:sz="0" w:space="0" w:color="auto"/>
          </w:divBdr>
          <w:divsChild>
            <w:div w:id="1865166086">
              <w:marLeft w:val="0"/>
              <w:marRight w:val="0"/>
              <w:marTop w:val="0"/>
              <w:marBottom w:val="0"/>
              <w:divBdr>
                <w:top w:val="none" w:sz="0" w:space="0" w:color="auto"/>
                <w:left w:val="none" w:sz="0" w:space="0" w:color="auto"/>
                <w:bottom w:val="none" w:sz="0" w:space="0" w:color="auto"/>
                <w:right w:val="none" w:sz="0" w:space="0" w:color="auto"/>
              </w:divBdr>
              <w:divsChild>
                <w:div w:id="1727951402">
                  <w:marLeft w:val="0"/>
                  <w:marRight w:val="0"/>
                  <w:marTop w:val="0"/>
                  <w:marBottom w:val="0"/>
                  <w:divBdr>
                    <w:top w:val="none" w:sz="0" w:space="0" w:color="auto"/>
                    <w:left w:val="none" w:sz="0" w:space="0" w:color="auto"/>
                    <w:bottom w:val="none" w:sz="0" w:space="0" w:color="auto"/>
                    <w:right w:val="none" w:sz="0" w:space="0" w:color="auto"/>
                  </w:divBdr>
                  <w:divsChild>
                    <w:div w:id="165841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841155">
      <w:bodyDiv w:val="1"/>
      <w:marLeft w:val="0"/>
      <w:marRight w:val="0"/>
      <w:marTop w:val="0"/>
      <w:marBottom w:val="0"/>
      <w:divBdr>
        <w:top w:val="none" w:sz="0" w:space="0" w:color="auto"/>
        <w:left w:val="none" w:sz="0" w:space="0" w:color="auto"/>
        <w:bottom w:val="none" w:sz="0" w:space="0" w:color="auto"/>
        <w:right w:val="none" w:sz="0" w:space="0" w:color="auto"/>
      </w:divBdr>
    </w:div>
    <w:div w:id="1923221251">
      <w:bodyDiv w:val="1"/>
      <w:marLeft w:val="0"/>
      <w:marRight w:val="0"/>
      <w:marTop w:val="0"/>
      <w:marBottom w:val="0"/>
      <w:divBdr>
        <w:top w:val="none" w:sz="0" w:space="0" w:color="auto"/>
        <w:left w:val="none" w:sz="0" w:space="0" w:color="auto"/>
        <w:bottom w:val="none" w:sz="0" w:space="0" w:color="auto"/>
        <w:right w:val="none" w:sz="0" w:space="0" w:color="auto"/>
      </w:divBdr>
      <w:divsChild>
        <w:div w:id="1448115719">
          <w:marLeft w:val="0"/>
          <w:marRight w:val="0"/>
          <w:marTop w:val="0"/>
          <w:marBottom w:val="0"/>
          <w:divBdr>
            <w:top w:val="none" w:sz="0" w:space="0" w:color="auto"/>
            <w:left w:val="none" w:sz="0" w:space="0" w:color="auto"/>
            <w:bottom w:val="none" w:sz="0" w:space="0" w:color="auto"/>
            <w:right w:val="none" w:sz="0" w:space="0" w:color="auto"/>
          </w:divBdr>
          <w:divsChild>
            <w:div w:id="615257108">
              <w:marLeft w:val="0"/>
              <w:marRight w:val="0"/>
              <w:marTop w:val="0"/>
              <w:marBottom w:val="0"/>
              <w:divBdr>
                <w:top w:val="none" w:sz="0" w:space="0" w:color="auto"/>
                <w:left w:val="none" w:sz="0" w:space="0" w:color="auto"/>
                <w:bottom w:val="none" w:sz="0" w:space="0" w:color="auto"/>
                <w:right w:val="none" w:sz="0" w:space="0" w:color="auto"/>
              </w:divBdr>
              <w:divsChild>
                <w:div w:id="202709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189040">
      <w:bodyDiv w:val="1"/>
      <w:marLeft w:val="0"/>
      <w:marRight w:val="0"/>
      <w:marTop w:val="0"/>
      <w:marBottom w:val="0"/>
      <w:divBdr>
        <w:top w:val="none" w:sz="0" w:space="0" w:color="auto"/>
        <w:left w:val="none" w:sz="0" w:space="0" w:color="auto"/>
        <w:bottom w:val="none" w:sz="0" w:space="0" w:color="auto"/>
        <w:right w:val="none" w:sz="0" w:space="0" w:color="auto"/>
      </w:divBdr>
      <w:divsChild>
        <w:div w:id="1818720931">
          <w:marLeft w:val="0"/>
          <w:marRight w:val="0"/>
          <w:marTop w:val="0"/>
          <w:marBottom w:val="0"/>
          <w:divBdr>
            <w:top w:val="none" w:sz="0" w:space="0" w:color="auto"/>
            <w:left w:val="none" w:sz="0" w:space="0" w:color="auto"/>
            <w:bottom w:val="none" w:sz="0" w:space="0" w:color="auto"/>
            <w:right w:val="none" w:sz="0" w:space="0" w:color="auto"/>
          </w:divBdr>
          <w:divsChild>
            <w:div w:id="1727140735">
              <w:marLeft w:val="0"/>
              <w:marRight w:val="0"/>
              <w:marTop w:val="0"/>
              <w:marBottom w:val="0"/>
              <w:divBdr>
                <w:top w:val="none" w:sz="0" w:space="0" w:color="auto"/>
                <w:left w:val="none" w:sz="0" w:space="0" w:color="auto"/>
                <w:bottom w:val="none" w:sz="0" w:space="0" w:color="auto"/>
                <w:right w:val="none" w:sz="0" w:space="0" w:color="auto"/>
              </w:divBdr>
              <w:divsChild>
                <w:div w:id="179301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7446">
      <w:bodyDiv w:val="1"/>
      <w:marLeft w:val="0"/>
      <w:marRight w:val="0"/>
      <w:marTop w:val="0"/>
      <w:marBottom w:val="0"/>
      <w:divBdr>
        <w:top w:val="none" w:sz="0" w:space="0" w:color="auto"/>
        <w:left w:val="none" w:sz="0" w:space="0" w:color="auto"/>
        <w:bottom w:val="none" w:sz="0" w:space="0" w:color="auto"/>
        <w:right w:val="none" w:sz="0" w:space="0" w:color="auto"/>
      </w:divBdr>
    </w:div>
    <w:div w:id="2040740907">
      <w:bodyDiv w:val="1"/>
      <w:marLeft w:val="0"/>
      <w:marRight w:val="0"/>
      <w:marTop w:val="0"/>
      <w:marBottom w:val="0"/>
      <w:divBdr>
        <w:top w:val="none" w:sz="0" w:space="0" w:color="auto"/>
        <w:left w:val="none" w:sz="0" w:space="0" w:color="auto"/>
        <w:bottom w:val="none" w:sz="0" w:space="0" w:color="auto"/>
        <w:right w:val="none" w:sz="0" w:space="0" w:color="auto"/>
      </w:divBdr>
    </w:div>
    <w:div w:id="2064719226">
      <w:bodyDiv w:val="1"/>
      <w:marLeft w:val="0"/>
      <w:marRight w:val="0"/>
      <w:marTop w:val="0"/>
      <w:marBottom w:val="0"/>
      <w:divBdr>
        <w:top w:val="none" w:sz="0" w:space="0" w:color="auto"/>
        <w:left w:val="none" w:sz="0" w:space="0" w:color="auto"/>
        <w:bottom w:val="none" w:sz="0" w:space="0" w:color="auto"/>
        <w:right w:val="none" w:sz="0" w:space="0" w:color="auto"/>
      </w:divBdr>
      <w:divsChild>
        <w:div w:id="284506302">
          <w:marLeft w:val="0"/>
          <w:marRight w:val="0"/>
          <w:marTop w:val="0"/>
          <w:marBottom w:val="0"/>
          <w:divBdr>
            <w:top w:val="none" w:sz="0" w:space="0" w:color="auto"/>
            <w:left w:val="none" w:sz="0" w:space="0" w:color="auto"/>
            <w:bottom w:val="none" w:sz="0" w:space="0" w:color="auto"/>
            <w:right w:val="none" w:sz="0" w:space="0" w:color="auto"/>
          </w:divBdr>
          <w:divsChild>
            <w:div w:id="2078895162">
              <w:marLeft w:val="0"/>
              <w:marRight w:val="0"/>
              <w:marTop w:val="0"/>
              <w:marBottom w:val="0"/>
              <w:divBdr>
                <w:top w:val="none" w:sz="0" w:space="0" w:color="auto"/>
                <w:left w:val="none" w:sz="0" w:space="0" w:color="auto"/>
                <w:bottom w:val="none" w:sz="0" w:space="0" w:color="auto"/>
                <w:right w:val="none" w:sz="0" w:space="0" w:color="auto"/>
              </w:divBdr>
              <w:divsChild>
                <w:div w:id="2996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512477">
      <w:bodyDiv w:val="1"/>
      <w:marLeft w:val="0"/>
      <w:marRight w:val="0"/>
      <w:marTop w:val="0"/>
      <w:marBottom w:val="0"/>
      <w:divBdr>
        <w:top w:val="none" w:sz="0" w:space="0" w:color="auto"/>
        <w:left w:val="none" w:sz="0" w:space="0" w:color="auto"/>
        <w:bottom w:val="none" w:sz="0" w:space="0" w:color="auto"/>
        <w:right w:val="none" w:sz="0" w:space="0" w:color="auto"/>
      </w:divBdr>
    </w:div>
    <w:div w:id="2086295680">
      <w:bodyDiv w:val="1"/>
      <w:marLeft w:val="0"/>
      <w:marRight w:val="0"/>
      <w:marTop w:val="0"/>
      <w:marBottom w:val="0"/>
      <w:divBdr>
        <w:top w:val="none" w:sz="0" w:space="0" w:color="auto"/>
        <w:left w:val="none" w:sz="0" w:space="0" w:color="auto"/>
        <w:bottom w:val="none" w:sz="0" w:space="0" w:color="auto"/>
        <w:right w:val="none" w:sz="0" w:space="0" w:color="auto"/>
      </w:divBdr>
    </w:div>
    <w:div w:id="2091611228">
      <w:bodyDiv w:val="1"/>
      <w:marLeft w:val="0"/>
      <w:marRight w:val="0"/>
      <w:marTop w:val="0"/>
      <w:marBottom w:val="0"/>
      <w:divBdr>
        <w:top w:val="none" w:sz="0" w:space="0" w:color="auto"/>
        <w:left w:val="none" w:sz="0" w:space="0" w:color="auto"/>
        <w:bottom w:val="none" w:sz="0" w:space="0" w:color="auto"/>
        <w:right w:val="none" w:sz="0" w:space="0" w:color="auto"/>
      </w:divBdr>
    </w:div>
    <w:div w:id="2100055671">
      <w:bodyDiv w:val="1"/>
      <w:marLeft w:val="0"/>
      <w:marRight w:val="0"/>
      <w:marTop w:val="0"/>
      <w:marBottom w:val="0"/>
      <w:divBdr>
        <w:top w:val="none" w:sz="0" w:space="0" w:color="auto"/>
        <w:left w:val="none" w:sz="0" w:space="0" w:color="auto"/>
        <w:bottom w:val="none" w:sz="0" w:space="0" w:color="auto"/>
        <w:right w:val="none" w:sz="0" w:space="0" w:color="auto"/>
      </w:divBdr>
    </w:div>
    <w:div w:id="2104497481">
      <w:bodyDiv w:val="1"/>
      <w:marLeft w:val="0"/>
      <w:marRight w:val="0"/>
      <w:marTop w:val="0"/>
      <w:marBottom w:val="0"/>
      <w:divBdr>
        <w:top w:val="none" w:sz="0" w:space="0" w:color="auto"/>
        <w:left w:val="none" w:sz="0" w:space="0" w:color="auto"/>
        <w:bottom w:val="none" w:sz="0" w:space="0" w:color="auto"/>
        <w:right w:val="none" w:sz="0" w:space="0" w:color="auto"/>
      </w:divBdr>
    </w:div>
    <w:div w:id="2140611078">
      <w:bodyDiv w:val="1"/>
      <w:marLeft w:val="0"/>
      <w:marRight w:val="0"/>
      <w:marTop w:val="0"/>
      <w:marBottom w:val="0"/>
      <w:divBdr>
        <w:top w:val="none" w:sz="0" w:space="0" w:color="auto"/>
        <w:left w:val="none" w:sz="0" w:space="0" w:color="auto"/>
        <w:bottom w:val="none" w:sz="0" w:space="0" w:color="auto"/>
        <w:right w:val="none" w:sz="0" w:space="0" w:color="auto"/>
      </w:divBdr>
    </w:div>
    <w:div w:id="2144153802">
      <w:bodyDiv w:val="1"/>
      <w:marLeft w:val="0"/>
      <w:marRight w:val="0"/>
      <w:marTop w:val="0"/>
      <w:marBottom w:val="0"/>
      <w:divBdr>
        <w:top w:val="none" w:sz="0" w:space="0" w:color="auto"/>
        <w:left w:val="none" w:sz="0" w:space="0" w:color="auto"/>
        <w:bottom w:val="none" w:sz="0" w:space="0" w:color="auto"/>
        <w:right w:val="none" w:sz="0" w:space="0" w:color="auto"/>
      </w:divBdr>
      <w:divsChild>
        <w:div w:id="1091928006">
          <w:marLeft w:val="0"/>
          <w:marRight w:val="0"/>
          <w:marTop w:val="0"/>
          <w:marBottom w:val="0"/>
          <w:divBdr>
            <w:top w:val="none" w:sz="0" w:space="0" w:color="auto"/>
            <w:left w:val="none" w:sz="0" w:space="0" w:color="auto"/>
            <w:bottom w:val="none" w:sz="0" w:space="0" w:color="auto"/>
            <w:right w:val="none" w:sz="0" w:space="0" w:color="auto"/>
          </w:divBdr>
          <w:divsChild>
            <w:div w:id="636572716">
              <w:marLeft w:val="0"/>
              <w:marRight w:val="0"/>
              <w:marTop w:val="0"/>
              <w:marBottom w:val="0"/>
              <w:divBdr>
                <w:top w:val="none" w:sz="0" w:space="0" w:color="auto"/>
                <w:left w:val="none" w:sz="0" w:space="0" w:color="auto"/>
                <w:bottom w:val="none" w:sz="0" w:space="0" w:color="auto"/>
                <w:right w:val="none" w:sz="0" w:space="0" w:color="auto"/>
              </w:divBdr>
              <w:divsChild>
                <w:div w:id="589588365">
                  <w:marLeft w:val="0"/>
                  <w:marRight w:val="0"/>
                  <w:marTop w:val="0"/>
                  <w:marBottom w:val="0"/>
                  <w:divBdr>
                    <w:top w:val="none" w:sz="0" w:space="0" w:color="auto"/>
                    <w:left w:val="none" w:sz="0" w:space="0" w:color="auto"/>
                    <w:bottom w:val="none" w:sz="0" w:space="0" w:color="auto"/>
                    <w:right w:val="none" w:sz="0" w:space="0" w:color="auto"/>
                  </w:divBdr>
                  <w:divsChild>
                    <w:div w:id="911425188">
                      <w:marLeft w:val="-15"/>
                      <w:marRight w:val="-15"/>
                      <w:marTop w:val="0"/>
                      <w:marBottom w:val="0"/>
                      <w:divBdr>
                        <w:top w:val="none" w:sz="0" w:space="0" w:color="auto"/>
                        <w:left w:val="none" w:sz="0" w:space="0" w:color="auto"/>
                        <w:bottom w:val="none" w:sz="0" w:space="0" w:color="auto"/>
                        <w:right w:val="none" w:sz="0" w:space="0" w:color="auto"/>
                      </w:divBdr>
                      <w:divsChild>
                        <w:div w:id="467089435">
                          <w:marLeft w:val="0"/>
                          <w:marRight w:val="0"/>
                          <w:marTop w:val="0"/>
                          <w:marBottom w:val="0"/>
                          <w:divBdr>
                            <w:top w:val="none" w:sz="0" w:space="0" w:color="auto"/>
                            <w:left w:val="none" w:sz="0" w:space="0" w:color="auto"/>
                            <w:bottom w:val="none" w:sz="0" w:space="0" w:color="auto"/>
                            <w:right w:val="none" w:sz="0" w:space="0" w:color="auto"/>
                          </w:divBdr>
                          <w:divsChild>
                            <w:div w:id="107312550">
                              <w:marLeft w:val="0"/>
                              <w:marRight w:val="0"/>
                              <w:marTop w:val="0"/>
                              <w:marBottom w:val="0"/>
                              <w:divBdr>
                                <w:top w:val="none" w:sz="0" w:space="0" w:color="auto"/>
                                <w:left w:val="none" w:sz="0" w:space="0" w:color="auto"/>
                                <w:bottom w:val="none" w:sz="0" w:space="0" w:color="auto"/>
                                <w:right w:val="none" w:sz="0" w:space="0" w:color="auto"/>
                              </w:divBdr>
                              <w:divsChild>
                                <w:div w:id="298656420">
                                  <w:marLeft w:val="-15"/>
                                  <w:marRight w:val="-15"/>
                                  <w:marTop w:val="0"/>
                                  <w:marBottom w:val="0"/>
                                  <w:divBdr>
                                    <w:top w:val="none" w:sz="0" w:space="0" w:color="auto"/>
                                    <w:left w:val="none" w:sz="0" w:space="0" w:color="auto"/>
                                    <w:bottom w:val="none" w:sz="0" w:space="0" w:color="auto"/>
                                    <w:right w:val="none" w:sz="0" w:space="0" w:color="auto"/>
                                  </w:divBdr>
                                </w:div>
                                <w:div w:id="982731440">
                                  <w:marLeft w:val="-15"/>
                                  <w:marRight w:val="-15"/>
                                  <w:marTop w:val="0"/>
                                  <w:marBottom w:val="0"/>
                                  <w:divBdr>
                                    <w:top w:val="none" w:sz="0" w:space="0" w:color="auto"/>
                                    <w:left w:val="none" w:sz="0" w:space="0" w:color="auto"/>
                                    <w:bottom w:val="none" w:sz="0" w:space="0" w:color="auto"/>
                                    <w:right w:val="none" w:sz="0" w:space="0" w:color="auto"/>
                                  </w:divBdr>
                                </w:div>
                                <w:div w:id="790901864">
                                  <w:marLeft w:val="0"/>
                                  <w:marRight w:val="0"/>
                                  <w:marTop w:val="0"/>
                                  <w:marBottom w:val="0"/>
                                  <w:divBdr>
                                    <w:top w:val="none" w:sz="0" w:space="0" w:color="auto"/>
                                    <w:left w:val="none" w:sz="0" w:space="0" w:color="auto"/>
                                    <w:bottom w:val="none" w:sz="0" w:space="0" w:color="auto"/>
                                    <w:right w:val="none" w:sz="0" w:space="0" w:color="auto"/>
                                  </w:divBdr>
                                  <w:divsChild>
                                    <w:div w:id="431904145">
                                      <w:marLeft w:val="0"/>
                                      <w:marRight w:val="0"/>
                                      <w:marTop w:val="0"/>
                                      <w:marBottom w:val="0"/>
                                      <w:divBdr>
                                        <w:top w:val="none" w:sz="0" w:space="0" w:color="auto"/>
                                        <w:left w:val="none" w:sz="0" w:space="0" w:color="auto"/>
                                        <w:bottom w:val="none" w:sz="0" w:space="0" w:color="auto"/>
                                        <w:right w:val="none" w:sz="0" w:space="0" w:color="auto"/>
                                      </w:divBdr>
                                      <w:divsChild>
                                        <w:div w:id="1784809146">
                                          <w:marLeft w:val="0"/>
                                          <w:marRight w:val="0"/>
                                          <w:marTop w:val="0"/>
                                          <w:marBottom w:val="0"/>
                                          <w:divBdr>
                                            <w:top w:val="none" w:sz="0" w:space="0" w:color="auto"/>
                                            <w:left w:val="none" w:sz="0" w:space="0" w:color="auto"/>
                                            <w:bottom w:val="none" w:sz="0" w:space="0" w:color="auto"/>
                                            <w:right w:val="none" w:sz="0" w:space="0" w:color="auto"/>
                                          </w:divBdr>
                                          <w:divsChild>
                                            <w:div w:id="172190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8838972">
                          <w:marLeft w:val="0"/>
                          <w:marRight w:val="0"/>
                          <w:marTop w:val="0"/>
                          <w:marBottom w:val="0"/>
                          <w:divBdr>
                            <w:top w:val="none" w:sz="0" w:space="0" w:color="auto"/>
                            <w:left w:val="none" w:sz="0" w:space="0" w:color="auto"/>
                            <w:bottom w:val="none" w:sz="0" w:space="0" w:color="auto"/>
                            <w:right w:val="none" w:sz="0" w:space="0" w:color="auto"/>
                          </w:divBdr>
                          <w:divsChild>
                            <w:div w:id="1950041993">
                              <w:marLeft w:val="0"/>
                              <w:marRight w:val="0"/>
                              <w:marTop w:val="0"/>
                              <w:marBottom w:val="0"/>
                              <w:divBdr>
                                <w:top w:val="none" w:sz="0" w:space="0" w:color="auto"/>
                                <w:left w:val="none" w:sz="0" w:space="0" w:color="auto"/>
                                <w:bottom w:val="none" w:sz="0" w:space="0" w:color="auto"/>
                                <w:right w:val="none" w:sz="0" w:space="0" w:color="auto"/>
                              </w:divBdr>
                              <w:divsChild>
                                <w:div w:id="12801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sef-gartner.permasteelisagroup.com/project-detail?project=1797"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og.google/around-the-globe/google-europe/united-kingdom/kings-cros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heguardian.com/business/2022/jul/01/behold-londons-landscraper-googles-new-uk-hq-as-long-as-the-shard-is-tal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dp.com/en/projects/f-l/google-hq-kings-cross/" TargetMode="External"/><Relationship Id="rId5" Type="http://schemas.openxmlformats.org/officeDocument/2006/relationships/webSettings" Target="webSettings.xml"/><Relationship Id="rId15" Type="http://schemas.openxmlformats.org/officeDocument/2006/relationships/hyperlink" Target="https://metro.co.uk/2022/04/19/googles-massive-kings-cross-hq-will-span-11-floors-and-1000000-sq-ft-16494552/" TargetMode="External"/><Relationship Id="rId10" Type="http://schemas.openxmlformats.org/officeDocument/2006/relationships/hyperlink" Target="https://www.archdaily.com/799482/big-and-heatherwick-studio-to-design-new-london-hq-for-google?ad_source=search&amp;ad_medium=projects_tab&amp;ad_source=search&amp;ad_medium=search_result_al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kt-uk.com/projects/google-london/" TargetMode="External"/><Relationship Id="rId14" Type="http://schemas.openxmlformats.org/officeDocument/2006/relationships/hyperlink" Target="https://www.kingscross.co.uk/goog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D368A-1029-C644-AF8D-274D20865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9</Pages>
  <Words>2869</Words>
  <Characters>16355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Afiliu</dc:creator>
  <cp:keywords/>
  <dc:description/>
  <cp:lastModifiedBy>Cristina Afiliu</cp:lastModifiedBy>
  <cp:revision>8</cp:revision>
  <dcterms:created xsi:type="dcterms:W3CDTF">2024-08-28T20:33:00Z</dcterms:created>
  <dcterms:modified xsi:type="dcterms:W3CDTF">2024-08-30T08:24:00Z</dcterms:modified>
</cp:coreProperties>
</file>