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8E21B" w14:textId="652F048E" w:rsidR="00DA3F98" w:rsidRDefault="00DA3F98">
      <w:r>
        <w:t>2319886, PC 8727 RO</w:t>
      </w:r>
      <w:r w:rsidR="00FD2621">
        <w:t>BERTS</w:t>
      </w:r>
      <w:r w:rsidR="00070D79">
        <w:t>, Assignment 1</w:t>
      </w:r>
      <w:r w:rsidR="007614EE">
        <w:t xml:space="preserve"> Resubmission</w:t>
      </w:r>
    </w:p>
    <w:p w14:paraId="117721A2" w14:textId="77777777" w:rsidR="00DA3F98" w:rsidRDefault="00DA3F98"/>
    <w:p w14:paraId="651F9A2E" w14:textId="77777777" w:rsidR="00DA3F98" w:rsidRDefault="00DA3F98" w:rsidP="003840B7">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086AD259" w14:textId="77777777" w:rsidR="00DA3F98" w:rsidRPr="00F03007" w:rsidRDefault="00DA3F98"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05144893" w14:textId="77777777" w:rsidR="00DA3F98"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7630D144" w14:textId="2E26F349" w:rsidR="00DA3F98" w:rsidRPr="004C73EC"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w:t>
      </w:r>
    </w:p>
    <w:p w14:paraId="49D921CD" w14:textId="77777777" w:rsidR="00DA3F98" w:rsidRDefault="00DA3F98" w:rsidP="003840B7">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61CE2BA" w14:textId="77777777" w:rsidR="00216F86" w:rsidRDefault="00216F86" w:rsidP="003840B7">
      <w:pPr>
        <w:spacing w:after="0" w:line="276" w:lineRule="auto"/>
        <w:ind w:left="567" w:right="531"/>
        <w:rPr>
          <w:rFonts w:ascii="Arial" w:eastAsia="Times New Roman" w:hAnsi="Arial" w:cs="Arial"/>
          <w:lang w:eastAsia="en-GB"/>
        </w:rPr>
      </w:pPr>
    </w:p>
    <w:p w14:paraId="6FC8CD21" w14:textId="442FD9AF" w:rsidR="00216F86" w:rsidRDefault="00567BAE"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Maintaining professional standards </w:t>
      </w:r>
      <w:r w:rsidR="00B918A8">
        <w:rPr>
          <w:rFonts w:ascii="Arial" w:eastAsia="Times New Roman" w:hAnsi="Arial" w:cs="Arial"/>
          <w:lang w:eastAsia="en-GB"/>
        </w:rPr>
        <w:t xml:space="preserve">is one of the key elements to </w:t>
      </w:r>
      <w:r w:rsidR="00401962">
        <w:rPr>
          <w:rFonts w:ascii="Arial" w:eastAsia="Times New Roman" w:hAnsi="Arial" w:cs="Arial"/>
          <w:lang w:eastAsia="en-GB"/>
        </w:rPr>
        <w:t>increasing public confi</w:t>
      </w:r>
      <w:r w:rsidR="00A52DBC">
        <w:rPr>
          <w:rFonts w:ascii="Arial" w:eastAsia="Times New Roman" w:hAnsi="Arial" w:cs="Arial"/>
          <w:lang w:eastAsia="en-GB"/>
        </w:rPr>
        <w:t>dence, subsequently when these standards fall</w:t>
      </w:r>
      <w:r w:rsidR="006F36D8">
        <w:rPr>
          <w:rFonts w:ascii="Arial" w:eastAsia="Times New Roman" w:hAnsi="Arial" w:cs="Arial"/>
          <w:lang w:eastAsia="en-GB"/>
        </w:rPr>
        <w:t xml:space="preserve"> a </w:t>
      </w:r>
      <w:r w:rsidR="00FC5F9C">
        <w:rPr>
          <w:rFonts w:ascii="Arial" w:eastAsia="Times New Roman" w:hAnsi="Arial" w:cs="Arial"/>
          <w:lang w:eastAsia="en-GB"/>
        </w:rPr>
        <w:t xml:space="preserve">drop in the </w:t>
      </w:r>
      <w:r w:rsidR="007027E9">
        <w:rPr>
          <w:rFonts w:ascii="Arial" w:eastAsia="Times New Roman" w:hAnsi="Arial" w:cs="Arial"/>
          <w:lang w:eastAsia="en-GB"/>
        </w:rPr>
        <w:t>public’s</w:t>
      </w:r>
      <w:r w:rsidR="00402E5E">
        <w:rPr>
          <w:rFonts w:ascii="Arial" w:eastAsia="Times New Roman" w:hAnsi="Arial" w:cs="Arial"/>
          <w:lang w:eastAsia="en-GB"/>
        </w:rPr>
        <w:t xml:space="preserve"> </w:t>
      </w:r>
      <w:r w:rsidR="00FC5F9C">
        <w:rPr>
          <w:rFonts w:ascii="Arial" w:eastAsia="Times New Roman" w:hAnsi="Arial" w:cs="Arial"/>
          <w:lang w:eastAsia="en-GB"/>
        </w:rPr>
        <w:t>confidence in police is seen</w:t>
      </w:r>
      <w:r w:rsidR="00A65891">
        <w:rPr>
          <w:rFonts w:ascii="Arial" w:eastAsia="Times New Roman" w:hAnsi="Arial" w:cs="Arial"/>
          <w:lang w:eastAsia="en-GB"/>
        </w:rPr>
        <w:t>.</w:t>
      </w:r>
      <w:r w:rsidR="0000104E">
        <w:rPr>
          <w:rFonts w:ascii="Arial" w:eastAsia="Times New Roman" w:hAnsi="Arial" w:cs="Arial"/>
          <w:lang w:eastAsia="en-GB"/>
        </w:rPr>
        <w:t xml:space="preserve"> As stated </w:t>
      </w:r>
      <w:r w:rsidR="006369DA">
        <w:rPr>
          <w:rFonts w:ascii="Arial" w:eastAsia="Times New Roman" w:hAnsi="Arial" w:cs="Arial"/>
          <w:lang w:eastAsia="en-GB"/>
        </w:rPr>
        <w:t xml:space="preserve">by </w:t>
      </w:r>
      <w:r w:rsidR="0000104E">
        <w:rPr>
          <w:rFonts w:ascii="Arial" w:eastAsia="Times New Roman" w:hAnsi="Arial" w:cs="Arial"/>
          <w:lang w:eastAsia="en-GB"/>
        </w:rPr>
        <w:t xml:space="preserve">the College of </w:t>
      </w:r>
      <w:r w:rsidR="00DF4B9F">
        <w:rPr>
          <w:rFonts w:ascii="Arial" w:eastAsia="Times New Roman" w:hAnsi="Arial" w:cs="Arial"/>
          <w:lang w:eastAsia="en-GB"/>
        </w:rPr>
        <w:t>Policing</w:t>
      </w:r>
      <w:r w:rsidR="0088778D">
        <w:rPr>
          <w:rFonts w:ascii="Arial" w:eastAsia="Times New Roman" w:hAnsi="Arial" w:cs="Arial"/>
          <w:lang w:eastAsia="en-GB"/>
        </w:rPr>
        <w:t>,</w:t>
      </w:r>
      <w:r w:rsidR="006369DA">
        <w:rPr>
          <w:rFonts w:ascii="Arial" w:eastAsia="Times New Roman" w:hAnsi="Arial" w:cs="Arial"/>
          <w:lang w:eastAsia="en-GB"/>
        </w:rPr>
        <w:t xml:space="preserve"> police in the U</w:t>
      </w:r>
      <w:r w:rsidR="00D47243">
        <w:rPr>
          <w:rFonts w:ascii="Arial" w:eastAsia="Times New Roman" w:hAnsi="Arial" w:cs="Arial"/>
          <w:lang w:eastAsia="en-GB"/>
        </w:rPr>
        <w:t xml:space="preserve">nited </w:t>
      </w:r>
      <w:r w:rsidR="001D3EBE">
        <w:rPr>
          <w:rFonts w:ascii="Arial" w:eastAsia="Times New Roman" w:hAnsi="Arial" w:cs="Arial"/>
          <w:lang w:eastAsia="en-GB"/>
        </w:rPr>
        <w:t>Kingdom police</w:t>
      </w:r>
      <w:r w:rsidR="006369DA">
        <w:rPr>
          <w:rFonts w:ascii="Arial" w:eastAsia="Times New Roman" w:hAnsi="Arial" w:cs="Arial"/>
          <w:lang w:eastAsia="en-GB"/>
        </w:rPr>
        <w:t xml:space="preserve"> by consent</w:t>
      </w:r>
      <w:r w:rsidR="00205B20">
        <w:rPr>
          <w:rFonts w:ascii="Arial" w:eastAsia="Times New Roman" w:hAnsi="Arial" w:cs="Arial"/>
          <w:lang w:eastAsia="en-GB"/>
        </w:rPr>
        <w:t xml:space="preserve">, meaning that the police rely on </w:t>
      </w:r>
      <w:r w:rsidR="00C87927">
        <w:rPr>
          <w:rFonts w:ascii="Arial" w:eastAsia="Times New Roman" w:hAnsi="Arial" w:cs="Arial"/>
          <w:lang w:eastAsia="en-GB"/>
        </w:rPr>
        <w:t>the trust</w:t>
      </w:r>
      <w:r w:rsidR="00205B20">
        <w:rPr>
          <w:rFonts w:ascii="Arial" w:eastAsia="Times New Roman" w:hAnsi="Arial" w:cs="Arial"/>
          <w:lang w:eastAsia="en-GB"/>
        </w:rPr>
        <w:t xml:space="preserve"> and confidence that the public hold for the police. </w:t>
      </w:r>
      <w:r w:rsidR="003F470D">
        <w:rPr>
          <w:rFonts w:ascii="Arial" w:eastAsia="Times New Roman" w:hAnsi="Arial" w:cs="Arial"/>
          <w:lang w:eastAsia="en-GB"/>
        </w:rPr>
        <w:t xml:space="preserve">There are </w:t>
      </w:r>
      <w:r w:rsidR="002E37B6">
        <w:rPr>
          <w:rFonts w:ascii="Arial" w:eastAsia="Times New Roman" w:hAnsi="Arial" w:cs="Arial"/>
          <w:lang w:eastAsia="en-GB"/>
        </w:rPr>
        <w:t>many procedures and policies in place</w:t>
      </w:r>
      <w:r w:rsidR="00562683">
        <w:rPr>
          <w:rFonts w:ascii="Arial" w:eastAsia="Times New Roman" w:hAnsi="Arial" w:cs="Arial"/>
          <w:lang w:eastAsia="en-GB"/>
        </w:rPr>
        <w:t xml:space="preserve"> and departments that play a massive role in ensuring the maintenance of this trust and </w:t>
      </w:r>
      <w:r w:rsidR="007436A0">
        <w:rPr>
          <w:rFonts w:ascii="Arial" w:eastAsia="Times New Roman" w:hAnsi="Arial" w:cs="Arial"/>
          <w:lang w:eastAsia="en-GB"/>
        </w:rPr>
        <w:t xml:space="preserve">confidence </w:t>
      </w:r>
      <w:r w:rsidR="0017755C">
        <w:rPr>
          <w:rFonts w:ascii="Arial" w:eastAsia="Times New Roman" w:hAnsi="Arial" w:cs="Arial"/>
          <w:lang w:eastAsia="en-GB"/>
        </w:rPr>
        <w:t>(</w:t>
      </w:r>
      <w:r w:rsidR="007436A0" w:rsidRPr="007436A0">
        <w:rPr>
          <w:rFonts w:ascii="Arial" w:eastAsia="Times New Roman" w:hAnsi="Arial" w:cs="Arial"/>
          <w:lang w:eastAsia="en-GB"/>
        </w:rPr>
        <w:t>College of Policing</w:t>
      </w:r>
      <w:r w:rsidR="0017755C">
        <w:rPr>
          <w:rFonts w:ascii="Arial" w:eastAsia="Times New Roman" w:hAnsi="Arial" w:cs="Arial"/>
          <w:lang w:eastAsia="en-GB"/>
        </w:rPr>
        <w:t>,</w:t>
      </w:r>
      <w:r w:rsidR="007436A0" w:rsidRPr="007436A0">
        <w:rPr>
          <w:rFonts w:ascii="Arial" w:eastAsia="Times New Roman" w:hAnsi="Arial" w:cs="Arial"/>
          <w:lang w:eastAsia="en-GB"/>
        </w:rPr>
        <w:t>2015)</w:t>
      </w:r>
      <w:r w:rsidR="00A8064B">
        <w:rPr>
          <w:rFonts w:ascii="Arial" w:eastAsia="Times New Roman" w:hAnsi="Arial" w:cs="Arial"/>
          <w:lang w:eastAsia="en-GB"/>
        </w:rPr>
        <w:t>.</w:t>
      </w:r>
    </w:p>
    <w:p w14:paraId="0747F4B6" w14:textId="77777777" w:rsidR="00581890" w:rsidRDefault="00581890" w:rsidP="003840B7">
      <w:pPr>
        <w:spacing w:after="0" w:line="276" w:lineRule="auto"/>
        <w:ind w:left="567" w:right="531"/>
        <w:rPr>
          <w:rFonts w:ascii="Arial" w:eastAsia="Times New Roman" w:hAnsi="Arial" w:cs="Arial"/>
          <w:lang w:eastAsia="en-GB"/>
        </w:rPr>
      </w:pPr>
    </w:p>
    <w:p w14:paraId="483F190A" w14:textId="04C5AA0E" w:rsidR="00581890" w:rsidRDefault="000B5DCE"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Police officers must undergo thorough vetting prior to joining the role, </w:t>
      </w:r>
      <w:r w:rsidR="0008747E">
        <w:rPr>
          <w:rFonts w:ascii="Arial" w:eastAsia="Times New Roman" w:hAnsi="Arial" w:cs="Arial"/>
          <w:lang w:eastAsia="en-GB"/>
        </w:rPr>
        <w:t xml:space="preserve">the Home Office </w:t>
      </w:r>
      <w:r w:rsidR="006702B5">
        <w:rPr>
          <w:rFonts w:ascii="Arial" w:eastAsia="Times New Roman" w:hAnsi="Arial" w:cs="Arial"/>
          <w:lang w:eastAsia="en-GB"/>
        </w:rPr>
        <w:t>set</w:t>
      </w:r>
      <w:r w:rsidR="0008747E">
        <w:rPr>
          <w:rFonts w:ascii="Arial" w:eastAsia="Times New Roman" w:hAnsi="Arial" w:cs="Arial"/>
          <w:lang w:eastAsia="en-GB"/>
        </w:rPr>
        <w:t xml:space="preserve"> out the requirements that</w:t>
      </w:r>
      <w:r w:rsidR="006702B5">
        <w:rPr>
          <w:rFonts w:ascii="Arial" w:eastAsia="Times New Roman" w:hAnsi="Arial" w:cs="Arial"/>
          <w:lang w:eastAsia="en-GB"/>
        </w:rPr>
        <w:t xml:space="preserve"> this </w:t>
      </w:r>
      <w:r w:rsidR="009A2807">
        <w:rPr>
          <w:rFonts w:ascii="Arial" w:eastAsia="Times New Roman" w:hAnsi="Arial" w:cs="Arial"/>
          <w:lang w:eastAsia="en-GB"/>
        </w:rPr>
        <w:t>procedure</w:t>
      </w:r>
      <w:r w:rsidR="006702B5">
        <w:rPr>
          <w:rFonts w:ascii="Arial" w:eastAsia="Times New Roman" w:hAnsi="Arial" w:cs="Arial"/>
          <w:lang w:eastAsia="en-GB"/>
        </w:rPr>
        <w:t xml:space="preserve"> must follow. These are complete as close to the officers start date as possibl</w:t>
      </w:r>
      <w:r w:rsidR="009A2807">
        <w:rPr>
          <w:rFonts w:ascii="Arial" w:eastAsia="Times New Roman" w:hAnsi="Arial" w:cs="Arial"/>
          <w:lang w:eastAsia="en-GB"/>
        </w:rPr>
        <w:t xml:space="preserve">e </w:t>
      </w:r>
      <w:r w:rsidR="009A2807" w:rsidRPr="009A2807">
        <w:rPr>
          <w:rFonts w:ascii="Arial" w:eastAsia="Times New Roman" w:hAnsi="Arial" w:cs="Arial"/>
          <w:lang w:eastAsia="en-GB"/>
        </w:rPr>
        <w:t>(GOV.UK, n.d.)</w:t>
      </w:r>
      <w:r w:rsidR="009A2807">
        <w:rPr>
          <w:rFonts w:ascii="Arial" w:eastAsia="Times New Roman" w:hAnsi="Arial" w:cs="Arial"/>
          <w:lang w:eastAsia="en-GB"/>
        </w:rPr>
        <w:t>. These procedures interlink with the policies set of by the College of Policing.</w:t>
      </w:r>
      <w:r w:rsidR="00B548C8">
        <w:rPr>
          <w:rFonts w:ascii="Arial" w:eastAsia="Times New Roman" w:hAnsi="Arial" w:cs="Arial"/>
          <w:lang w:eastAsia="en-GB"/>
        </w:rPr>
        <w:t xml:space="preserve"> </w:t>
      </w:r>
      <w:r w:rsidR="008452E7">
        <w:rPr>
          <w:rFonts w:ascii="Arial" w:eastAsia="Times New Roman" w:hAnsi="Arial" w:cs="Arial"/>
          <w:lang w:eastAsia="en-GB"/>
        </w:rPr>
        <w:t xml:space="preserve"> A sample </w:t>
      </w:r>
      <w:r w:rsidR="00FF55A1">
        <w:rPr>
          <w:rFonts w:ascii="Arial" w:eastAsia="Times New Roman" w:hAnsi="Arial" w:cs="Arial"/>
          <w:lang w:eastAsia="en-GB"/>
        </w:rPr>
        <w:t>was complete</w:t>
      </w:r>
      <w:r w:rsidR="008452E7">
        <w:rPr>
          <w:rFonts w:ascii="Arial" w:eastAsia="Times New Roman" w:hAnsi="Arial" w:cs="Arial"/>
          <w:lang w:eastAsia="en-GB"/>
        </w:rPr>
        <w:t xml:space="preserve"> by the police </w:t>
      </w:r>
      <w:r w:rsidR="00666A01">
        <w:rPr>
          <w:rFonts w:ascii="Arial" w:eastAsia="Times New Roman" w:hAnsi="Arial" w:cs="Arial"/>
          <w:lang w:eastAsia="en-GB"/>
        </w:rPr>
        <w:t>watchdog over</w:t>
      </w:r>
      <w:r w:rsidR="004D45B9">
        <w:rPr>
          <w:rFonts w:ascii="Arial" w:eastAsia="Times New Roman" w:hAnsi="Arial" w:cs="Arial"/>
          <w:lang w:eastAsia="en-GB"/>
        </w:rPr>
        <w:t xml:space="preserve"> eight police forces </w:t>
      </w:r>
      <w:r w:rsidR="00F62027">
        <w:rPr>
          <w:rFonts w:ascii="Arial" w:eastAsia="Times New Roman" w:hAnsi="Arial" w:cs="Arial"/>
          <w:lang w:eastAsia="en-GB"/>
        </w:rPr>
        <w:t xml:space="preserve">in November 2022, </w:t>
      </w:r>
      <w:r w:rsidR="00B70810">
        <w:rPr>
          <w:rFonts w:ascii="Arial" w:eastAsia="Times New Roman" w:hAnsi="Arial" w:cs="Arial"/>
          <w:lang w:eastAsia="en-GB"/>
        </w:rPr>
        <w:t>it found that</w:t>
      </w:r>
      <w:r w:rsidR="00364E29">
        <w:rPr>
          <w:rFonts w:ascii="Arial" w:eastAsia="Times New Roman" w:hAnsi="Arial" w:cs="Arial"/>
          <w:lang w:eastAsia="en-GB"/>
        </w:rPr>
        <w:t xml:space="preserve"> of the 725 sampled, 131 officers displayed a concern. </w:t>
      </w:r>
      <w:r w:rsidR="00147006">
        <w:rPr>
          <w:rFonts w:ascii="Arial" w:eastAsia="Times New Roman" w:hAnsi="Arial" w:cs="Arial"/>
          <w:lang w:eastAsia="en-GB"/>
        </w:rPr>
        <w:t xml:space="preserve">Among these, there was one officer who had </w:t>
      </w:r>
      <w:r w:rsidR="00070D79">
        <w:rPr>
          <w:rFonts w:ascii="Arial" w:eastAsia="Times New Roman" w:hAnsi="Arial" w:cs="Arial"/>
          <w:lang w:eastAsia="en-GB"/>
        </w:rPr>
        <w:t>been</w:t>
      </w:r>
      <w:r w:rsidR="00147006">
        <w:rPr>
          <w:rFonts w:ascii="Arial" w:eastAsia="Times New Roman" w:hAnsi="Arial" w:cs="Arial"/>
          <w:lang w:eastAsia="en-GB"/>
        </w:rPr>
        <w:t xml:space="preserve"> convicted of domestic abuse and another of sexual harassment</w:t>
      </w:r>
      <w:r w:rsidR="0008033A">
        <w:rPr>
          <w:rFonts w:ascii="Arial" w:eastAsia="Times New Roman" w:hAnsi="Arial" w:cs="Arial"/>
          <w:lang w:eastAsia="en-GB"/>
        </w:rPr>
        <w:t xml:space="preserve"> </w:t>
      </w:r>
      <w:r w:rsidR="0008033A" w:rsidRPr="0008033A">
        <w:rPr>
          <w:rFonts w:ascii="Arial" w:eastAsia="Times New Roman" w:hAnsi="Arial" w:cs="Arial"/>
          <w:lang w:eastAsia="en-GB"/>
        </w:rPr>
        <w:t>(Symonds and Gregory, 2022)</w:t>
      </w:r>
      <w:r w:rsidR="0008033A">
        <w:rPr>
          <w:rFonts w:ascii="Arial" w:eastAsia="Times New Roman" w:hAnsi="Arial" w:cs="Arial"/>
          <w:lang w:eastAsia="en-GB"/>
        </w:rPr>
        <w:t xml:space="preserve">. This report is published on the news and easy viewed by members of the </w:t>
      </w:r>
      <w:r w:rsidR="00C07054">
        <w:rPr>
          <w:rFonts w:ascii="Arial" w:eastAsia="Times New Roman" w:hAnsi="Arial" w:cs="Arial"/>
          <w:lang w:eastAsia="en-GB"/>
        </w:rPr>
        <w:t>public;</w:t>
      </w:r>
      <w:r w:rsidR="00197A1E">
        <w:rPr>
          <w:rFonts w:ascii="Arial" w:eastAsia="Times New Roman" w:hAnsi="Arial" w:cs="Arial"/>
          <w:lang w:eastAsia="en-GB"/>
        </w:rPr>
        <w:t xml:space="preserve"> it was</w:t>
      </w:r>
      <w:r w:rsidR="001C20A0">
        <w:rPr>
          <w:rFonts w:ascii="Arial" w:eastAsia="Times New Roman" w:hAnsi="Arial" w:cs="Arial"/>
          <w:lang w:eastAsia="en-GB"/>
        </w:rPr>
        <w:t xml:space="preserve"> published after the misconduct case of</w:t>
      </w:r>
      <w:r w:rsidR="00DB609D">
        <w:rPr>
          <w:rFonts w:ascii="Arial" w:eastAsia="Times New Roman" w:hAnsi="Arial" w:cs="Arial"/>
          <w:lang w:eastAsia="en-GB"/>
        </w:rPr>
        <w:t xml:space="preserve"> an officer involving the murder of Sarah Everard</w:t>
      </w:r>
      <w:r w:rsidR="00826417">
        <w:rPr>
          <w:rFonts w:ascii="Arial" w:eastAsia="Times New Roman" w:hAnsi="Arial" w:cs="Arial"/>
          <w:lang w:eastAsia="en-GB"/>
        </w:rPr>
        <w:t xml:space="preserve"> in 2021.</w:t>
      </w:r>
      <w:r w:rsidR="00BC5E2A">
        <w:rPr>
          <w:rFonts w:ascii="Arial" w:eastAsia="Times New Roman" w:hAnsi="Arial" w:cs="Arial"/>
          <w:lang w:eastAsia="en-GB"/>
        </w:rPr>
        <w:t xml:space="preserve"> Understandably, this case had a major </w:t>
      </w:r>
      <w:r w:rsidR="00CB0E3F">
        <w:rPr>
          <w:rFonts w:ascii="Arial" w:eastAsia="Times New Roman" w:hAnsi="Arial" w:cs="Arial"/>
          <w:lang w:eastAsia="en-GB"/>
        </w:rPr>
        <w:t xml:space="preserve">effect on the </w:t>
      </w:r>
      <w:r w:rsidR="00070D79">
        <w:rPr>
          <w:rFonts w:ascii="Arial" w:eastAsia="Times New Roman" w:hAnsi="Arial" w:cs="Arial"/>
          <w:lang w:eastAsia="en-GB"/>
        </w:rPr>
        <w:t>public’s</w:t>
      </w:r>
      <w:r w:rsidR="00CB0E3F">
        <w:rPr>
          <w:rFonts w:ascii="Arial" w:eastAsia="Times New Roman" w:hAnsi="Arial" w:cs="Arial"/>
          <w:lang w:eastAsia="en-GB"/>
        </w:rPr>
        <w:t xml:space="preserve"> confidence in policing around the United </w:t>
      </w:r>
      <w:r w:rsidR="00C2213A">
        <w:rPr>
          <w:rFonts w:ascii="Arial" w:eastAsia="Times New Roman" w:hAnsi="Arial" w:cs="Arial"/>
          <w:lang w:eastAsia="en-GB"/>
        </w:rPr>
        <w:t>Kingdom from the acts of one officer</w:t>
      </w:r>
      <w:r w:rsidR="004575B5">
        <w:rPr>
          <w:rFonts w:ascii="Arial" w:eastAsia="Times New Roman" w:hAnsi="Arial" w:cs="Arial"/>
          <w:lang w:eastAsia="en-GB"/>
        </w:rPr>
        <w:t>.</w:t>
      </w:r>
    </w:p>
    <w:p w14:paraId="15743220" w14:textId="77777777" w:rsidR="000F1BCA" w:rsidRDefault="000F1BCA" w:rsidP="003840B7">
      <w:pPr>
        <w:spacing w:after="0" w:line="276" w:lineRule="auto"/>
        <w:ind w:left="567" w:right="531"/>
        <w:rPr>
          <w:rFonts w:ascii="Arial" w:eastAsia="Times New Roman" w:hAnsi="Arial" w:cs="Arial"/>
          <w:lang w:eastAsia="en-GB"/>
        </w:rPr>
      </w:pPr>
    </w:p>
    <w:p w14:paraId="19D4E94F" w14:textId="7ABED8FA" w:rsidR="0016020D" w:rsidRDefault="00520D6B"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Axon</w:t>
      </w:r>
      <w:r w:rsidR="00873915">
        <w:rPr>
          <w:rFonts w:ascii="Arial" w:eastAsia="Times New Roman" w:hAnsi="Arial" w:cs="Arial"/>
          <w:lang w:eastAsia="en-GB"/>
        </w:rPr>
        <w:t xml:space="preserve"> </w:t>
      </w:r>
      <w:r w:rsidR="00873915" w:rsidRPr="00873915">
        <w:rPr>
          <w:rFonts w:ascii="Arial" w:eastAsia="Times New Roman" w:hAnsi="Arial" w:cs="Arial"/>
          <w:lang w:eastAsia="en-GB"/>
        </w:rPr>
        <w:t>(AXON, n.d.)</w:t>
      </w:r>
      <w:r>
        <w:rPr>
          <w:rFonts w:ascii="Arial" w:eastAsia="Times New Roman" w:hAnsi="Arial" w:cs="Arial"/>
          <w:lang w:eastAsia="en-GB"/>
        </w:rPr>
        <w:t xml:space="preserve"> b</w:t>
      </w:r>
      <w:r w:rsidR="000F1BCA">
        <w:rPr>
          <w:rFonts w:ascii="Arial" w:eastAsia="Times New Roman" w:hAnsi="Arial" w:cs="Arial"/>
          <w:lang w:eastAsia="en-GB"/>
        </w:rPr>
        <w:t xml:space="preserve">ody worn cameras </w:t>
      </w:r>
      <w:r w:rsidR="003F2D45">
        <w:rPr>
          <w:rFonts w:ascii="Arial" w:eastAsia="Times New Roman" w:hAnsi="Arial" w:cs="Arial"/>
          <w:lang w:eastAsia="en-GB"/>
        </w:rPr>
        <w:t xml:space="preserve">were initially brought in as pilot program in 2005, starting in Devon and Cornwall, </w:t>
      </w:r>
      <w:r w:rsidR="00E53977">
        <w:rPr>
          <w:rFonts w:ascii="Arial" w:eastAsia="Times New Roman" w:hAnsi="Arial" w:cs="Arial"/>
          <w:lang w:eastAsia="en-GB"/>
        </w:rPr>
        <w:t xml:space="preserve">the aim of these cameras </w:t>
      </w:r>
      <w:r w:rsidR="00D85BC4">
        <w:rPr>
          <w:rFonts w:ascii="Arial" w:eastAsia="Times New Roman" w:hAnsi="Arial" w:cs="Arial"/>
          <w:lang w:eastAsia="en-GB"/>
        </w:rPr>
        <w:t>was</w:t>
      </w:r>
      <w:r w:rsidR="00E53977">
        <w:rPr>
          <w:rFonts w:ascii="Arial" w:eastAsia="Times New Roman" w:hAnsi="Arial" w:cs="Arial"/>
          <w:lang w:eastAsia="en-GB"/>
        </w:rPr>
        <w:t xml:space="preserve"> to help provide evidence in cases hoping to speed up the </w:t>
      </w:r>
      <w:r w:rsidR="00110DC0">
        <w:rPr>
          <w:rFonts w:ascii="Arial" w:eastAsia="Times New Roman" w:hAnsi="Arial" w:cs="Arial"/>
          <w:lang w:eastAsia="en-GB"/>
        </w:rPr>
        <w:t xml:space="preserve">justice process. </w:t>
      </w:r>
      <w:r w:rsidR="001E76B2">
        <w:rPr>
          <w:rFonts w:ascii="Arial" w:eastAsia="Times New Roman" w:hAnsi="Arial" w:cs="Arial"/>
          <w:lang w:eastAsia="en-GB"/>
        </w:rPr>
        <w:t>It was also believed that recording interactions</w:t>
      </w:r>
      <w:r w:rsidR="004E5C9C">
        <w:rPr>
          <w:rFonts w:ascii="Arial" w:eastAsia="Times New Roman" w:hAnsi="Arial" w:cs="Arial"/>
          <w:lang w:eastAsia="en-GB"/>
        </w:rPr>
        <w:t xml:space="preserve"> would </w:t>
      </w:r>
      <w:r w:rsidR="00C07054">
        <w:rPr>
          <w:rFonts w:ascii="Arial" w:eastAsia="Times New Roman" w:hAnsi="Arial" w:cs="Arial"/>
          <w:lang w:eastAsia="en-GB"/>
        </w:rPr>
        <w:t>improve</w:t>
      </w:r>
      <w:r w:rsidR="004E5C9C">
        <w:rPr>
          <w:rFonts w:ascii="Arial" w:eastAsia="Times New Roman" w:hAnsi="Arial" w:cs="Arial"/>
          <w:lang w:eastAsia="en-GB"/>
        </w:rPr>
        <w:t xml:space="preserve"> the </w:t>
      </w:r>
      <w:r w:rsidR="00C07054">
        <w:rPr>
          <w:rFonts w:ascii="Arial" w:eastAsia="Times New Roman" w:hAnsi="Arial" w:cs="Arial"/>
          <w:lang w:eastAsia="en-GB"/>
        </w:rPr>
        <w:t>accountability, transparency</w:t>
      </w:r>
      <w:r w:rsidR="004E5C9C">
        <w:rPr>
          <w:rFonts w:ascii="Arial" w:eastAsia="Times New Roman" w:hAnsi="Arial" w:cs="Arial"/>
          <w:lang w:eastAsia="en-GB"/>
        </w:rPr>
        <w:t xml:space="preserve"> and trust</w:t>
      </w:r>
      <w:r w:rsidR="003B0BD4">
        <w:rPr>
          <w:rFonts w:ascii="Arial" w:eastAsia="Times New Roman" w:hAnsi="Arial" w:cs="Arial"/>
          <w:lang w:eastAsia="en-GB"/>
        </w:rPr>
        <w:t xml:space="preserve"> of the police while being able to </w:t>
      </w:r>
      <w:r w:rsidR="00D30E4F">
        <w:rPr>
          <w:rFonts w:ascii="Arial" w:eastAsia="Times New Roman" w:hAnsi="Arial" w:cs="Arial"/>
          <w:lang w:eastAsia="en-GB"/>
        </w:rPr>
        <w:t xml:space="preserve">identify </w:t>
      </w:r>
      <w:r w:rsidR="003B0BD4">
        <w:rPr>
          <w:rFonts w:ascii="Arial" w:eastAsia="Times New Roman" w:hAnsi="Arial" w:cs="Arial"/>
          <w:lang w:eastAsia="en-GB"/>
        </w:rPr>
        <w:t>opportunities for improvements of offic</w:t>
      </w:r>
      <w:r w:rsidR="0012301A">
        <w:rPr>
          <w:rFonts w:ascii="Arial" w:eastAsia="Times New Roman" w:hAnsi="Arial" w:cs="Arial"/>
          <w:lang w:eastAsia="en-GB"/>
        </w:rPr>
        <w:t>er</w:t>
      </w:r>
      <w:r w:rsidR="00D30E4F">
        <w:rPr>
          <w:rFonts w:ascii="Arial" w:eastAsia="Times New Roman" w:hAnsi="Arial" w:cs="Arial"/>
          <w:lang w:eastAsia="en-GB"/>
        </w:rPr>
        <w:t xml:space="preserve"> </w:t>
      </w:r>
      <w:r w:rsidR="009636A5">
        <w:rPr>
          <w:rFonts w:ascii="Arial" w:eastAsia="Times New Roman" w:hAnsi="Arial" w:cs="Arial"/>
          <w:lang w:eastAsia="en-GB"/>
        </w:rPr>
        <w:t>conduct</w:t>
      </w:r>
      <w:r w:rsidR="00D30E4F">
        <w:rPr>
          <w:rFonts w:ascii="Arial" w:eastAsia="Times New Roman" w:hAnsi="Arial" w:cs="Arial"/>
          <w:lang w:eastAsia="en-GB"/>
        </w:rPr>
        <w:t>.</w:t>
      </w:r>
      <w:r w:rsidR="009636A5">
        <w:rPr>
          <w:rFonts w:ascii="Arial" w:eastAsia="Times New Roman" w:hAnsi="Arial" w:cs="Arial"/>
          <w:lang w:eastAsia="en-GB"/>
        </w:rPr>
        <w:t xml:space="preserve"> </w:t>
      </w:r>
      <w:r w:rsidR="009541F0">
        <w:rPr>
          <w:rFonts w:ascii="Arial" w:eastAsia="Times New Roman" w:hAnsi="Arial" w:cs="Arial"/>
          <w:lang w:eastAsia="en-GB"/>
        </w:rPr>
        <w:t>The University of Cambridge</w:t>
      </w:r>
      <w:r w:rsidR="001346D3">
        <w:rPr>
          <w:rFonts w:ascii="Arial" w:eastAsia="Times New Roman" w:hAnsi="Arial" w:cs="Arial"/>
          <w:lang w:eastAsia="en-GB"/>
        </w:rPr>
        <w:t xml:space="preserve"> </w:t>
      </w:r>
      <w:r w:rsidR="00174B83" w:rsidRPr="00174B83">
        <w:rPr>
          <w:rFonts w:ascii="Arial" w:eastAsia="Times New Roman" w:hAnsi="Arial" w:cs="Arial"/>
          <w:lang w:eastAsia="en-GB"/>
        </w:rPr>
        <w:t>(University of Cambridge, 2016)</w:t>
      </w:r>
      <w:r w:rsidR="00174B83">
        <w:rPr>
          <w:rFonts w:ascii="Arial" w:eastAsia="Times New Roman" w:hAnsi="Arial" w:cs="Arial"/>
          <w:lang w:eastAsia="en-GB"/>
        </w:rPr>
        <w:t xml:space="preserve"> conducted a </w:t>
      </w:r>
      <w:r w:rsidR="00C07054">
        <w:rPr>
          <w:rFonts w:ascii="Arial" w:eastAsia="Times New Roman" w:hAnsi="Arial" w:cs="Arial"/>
          <w:lang w:eastAsia="en-GB"/>
        </w:rPr>
        <w:t>report in 2016 a</w:t>
      </w:r>
      <w:r w:rsidR="00174B83">
        <w:rPr>
          <w:rFonts w:ascii="Arial" w:eastAsia="Times New Roman" w:hAnsi="Arial" w:cs="Arial"/>
          <w:lang w:eastAsia="en-GB"/>
        </w:rPr>
        <w:t>cross</w:t>
      </w:r>
      <w:r w:rsidR="008D14C9">
        <w:rPr>
          <w:rFonts w:ascii="Arial" w:eastAsia="Times New Roman" w:hAnsi="Arial" w:cs="Arial"/>
          <w:lang w:eastAsia="en-GB"/>
        </w:rPr>
        <w:t xml:space="preserve"> 2000 polices officers across the UK and US</w:t>
      </w:r>
      <w:r w:rsidR="00082AD6">
        <w:rPr>
          <w:rFonts w:ascii="Arial" w:eastAsia="Times New Roman" w:hAnsi="Arial" w:cs="Arial"/>
          <w:lang w:eastAsia="en-GB"/>
        </w:rPr>
        <w:t>, it came to conclusion that the use of body worn cameras</w:t>
      </w:r>
      <w:r w:rsidR="000A27F9">
        <w:rPr>
          <w:rFonts w:ascii="Arial" w:eastAsia="Times New Roman" w:hAnsi="Arial" w:cs="Arial"/>
          <w:lang w:eastAsia="en-GB"/>
        </w:rPr>
        <w:t xml:space="preserve"> has had a 93% reduction in citizen </w:t>
      </w:r>
      <w:r w:rsidR="00070D79">
        <w:rPr>
          <w:rFonts w:ascii="Arial" w:eastAsia="Times New Roman" w:hAnsi="Arial" w:cs="Arial"/>
          <w:lang w:eastAsia="en-GB"/>
        </w:rPr>
        <w:t>complaints</w:t>
      </w:r>
      <w:r w:rsidR="000A27F9">
        <w:rPr>
          <w:rFonts w:ascii="Arial" w:eastAsia="Times New Roman" w:hAnsi="Arial" w:cs="Arial"/>
          <w:lang w:eastAsia="en-GB"/>
        </w:rPr>
        <w:t xml:space="preserve"> against the police.</w:t>
      </w:r>
      <w:r w:rsidR="00282EA1">
        <w:rPr>
          <w:rFonts w:ascii="Arial" w:eastAsia="Times New Roman" w:hAnsi="Arial" w:cs="Arial"/>
          <w:lang w:eastAsia="en-GB"/>
        </w:rPr>
        <w:t xml:space="preserve"> </w:t>
      </w:r>
      <w:r w:rsidR="002C2F6E">
        <w:rPr>
          <w:rFonts w:ascii="Arial" w:eastAsia="Times New Roman" w:hAnsi="Arial" w:cs="Arial"/>
          <w:lang w:eastAsia="en-GB"/>
        </w:rPr>
        <w:t xml:space="preserve">On the other hand, </w:t>
      </w:r>
      <w:r w:rsidR="00511ABA">
        <w:rPr>
          <w:rFonts w:ascii="Arial" w:eastAsia="Times New Roman" w:hAnsi="Arial" w:cs="Arial"/>
          <w:lang w:eastAsia="en-GB"/>
        </w:rPr>
        <w:t xml:space="preserve">an investigation conducted </w:t>
      </w:r>
      <w:r w:rsidR="002A765B">
        <w:rPr>
          <w:rFonts w:ascii="Arial" w:eastAsia="Times New Roman" w:hAnsi="Arial" w:cs="Arial"/>
          <w:lang w:eastAsia="en-GB"/>
        </w:rPr>
        <w:t xml:space="preserve">for the </w:t>
      </w:r>
      <w:r w:rsidR="00511ABA">
        <w:rPr>
          <w:rFonts w:ascii="Arial" w:eastAsia="Times New Roman" w:hAnsi="Arial" w:cs="Arial"/>
          <w:lang w:eastAsia="en-GB"/>
        </w:rPr>
        <w:t>BBC</w:t>
      </w:r>
      <w:r w:rsidR="002A765B">
        <w:rPr>
          <w:rFonts w:ascii="Arial" w:eastAsia="Times New Roman" w:hAnsi="Arial" w:cs="Arial"/>
          <w:lang w:eastAsia="en-GB"/>
        </w:rPr>
        <w:t xml:space="preserve"> by</w:t>
      </w:r>
      <w:r w:rsidR="00511ABA">
        <w:rPr>
          <w:rFonts w:ascii="Arial" w:eastAsia="Times New Roman" w:hAnsi="Arial" w:cs="Arial"/>
          <w:lang w:eastAsia="en-GB"/>
        </w:rPr>
        <w:t xml:space="preserve"> </w:t>
      </w:r>
      <w:r w:rsidR="009A6AEF">
        <w:rPr>
          <w:rFonts w:ascii="Arial" w:eastAsia="Times New Roman" w:hAnsi="Arial" w:cs="Arial"/>
          <w:lang w:eastAsia="en-GB"/>
        </w:rPr>
        <w:t xml:space="preserve">Noel </w:t>
      </w:r>
      <w:proofErr w:type="spellStart"/>
      <w:r w:rsidR="009A6AEF">
        <w:rPr>
          <w:rFonts w:ascii="Arial" w:eastAsia="Times New Roman" w:hAnsi="Arial" w:cs="Arial"/>
          <w:lang w:eastAsia="en-GB"/>
        </w:rPr>
        <w:t>Titheradge</w:t>
      </w:r>
      <w:proofErr w:type="spellEnd"/>
      <w:r w:rsidR="009A6AEF">
        <w:rPr>
          <w:rFonts w:ascii="Arial" w:eastAsia="Times New Roman" w:hAnsi="Arial" w:cs="Arial"/>
          <w:lang w:eastAsia="en-GB"/>
        </w:rPr>
        <w:t xml:space="preserve"> </w:t>
      </w:r>
      <w:r w:rsidR="007A2518" w:rsidRPr="009A6AEF">
        <w:rPr>
          <w:rFonts w:ascii="Arial" w:eastAsia="Times New Roman" w:hAnsi="Arial" w:cs="Arial"/>
          <w:lang w:eastAsia="en-GB"/>
        </w:rPr>
        <w:t>found</w:t>
      </w:r>
      <w:r w:rsidR="007A2518">
        <w:rPr>
          <w:rFonts w:ascii="Arial" w:eastAsia="Times New Roman" w:hAnsi="Arial" w:cs="Arial"/>
          <w:lang w:eastAsia="en-GB"/>
        </w:rPr>
        <w:t xml:space="preserve"> that</w:t>
      </w:r>
      <w:r w:rsidR="005E7706">
        <w:rPr>
          <w:rFonts w:ascii="Arial" w:eastAsia="Times New Roman" w:hAnsi="Arial" w:cs="Arial"/>
          <w:lang w:eastAsia="en-GB"/>
        </w:rPr>
        <w:t xml:space="preserve"> in </w:t>
      </w:r>
      <w:r w:rsidR="00C37623">
        <w:rPr>
          <w:rFonts w:ascii="Arial" w:eastAsia="Times New Roman" w:hAnsi="Arial" w:cs="Arial"/>
          <w:lang w:eastAsia="en-GB"/>
        </w:rPr>
        <w:t xml:space="preserve">the year of </w:t>
      </w:r>
      <w:r w:rsidR="0084247E">
        <w:rPr>
          <w:rFonts w:ascii="Arial" w:eastAsia="Times New Roman" w:hAnsi="Arial" w:cs="Arial"/>
          <w:lang w:eastAsia="en-GB"/>
        </w:rPr>
        <w:t>2023, there</w:t>
      </w:r>
      <w:r w:rsidR="005E7706">
        <w:rPr>
          <w:rFonts w:ascii="Arial" w:eastAsia="Times New Roman" w:hAnsi="Arial" w:cs="Arial"/>
          <w:lang w:eastAsia="en-GB"/>
        </w:rPr>
        <w:t xml:space="preserve"> was over 150 reports regarding the misuse of body worn cameras in officers</w:t>
      </w:r>
      <w:r w:rsidR="00847E2E">
        <w:rPr>
          <w:rFonts w:ascii="Arial" w:eastAsia="Times New Roman" w:hAnsi="Arial" w:cs="Arial"/>
          <w:lang w:eastAsia="en-GB"/>
        </w:rPr>
        <w:t>.  These reports include</w:t>
      </w:r>
      <w:r w:rsidR="00FA5520">
        <w:rPr>
          <w:rFonts w:ascii="Arial" w:eastAsia="Times New Roman" w:hAnsi="Arial" w:cs="Arial"/>
          <w:lang w:eastAsia="en-GB"/>
        </w:rPr>
        <w:t xml:space="preserve"> </w:t>
      </w:r>
      <w:r w:rsidR="00571B32">
        <w:rPr>
          <w:rFonts w:ascii="Arial" w:eastAsia="Times New Roman" w:hAnsi="Arial" w:cs="Arial"/>
          <w:lang w:eastAsia="en-GB"/>
        </w:rPr>
        <w:t>serio</w:t>
      </w:r>
      <w:r w:rsidR="001D00E3">
        <w:rPr>
          <w:rFonts w:ascii="Arial" w:eastAsia="Times New Roman" w:hAnsi="Arial" w:cs="Arial"/>
          <w:lang w:eastAsia="en-GB"/>
        </w:rPr>
        <w:t>u</w:t>
      </w:r>
      <w:r w:rsidR="00571B32">
        <w:rPr>
          <w:rFonts w:ascii="Arial" w:eastAsia="Times New Roman" w:hAnsi="Arial" w:cs="Arial"/>
          <w:lang w:eastAsia="en-GB"/>
        </w:rPr>
        <w:t xml:space="preserve">s allegations of misconduct whereby officers have turned off their camera when using force against a person, deleting body worn camera footage and </w:t>
      </w:r>
      <w:r w:rsidR="004D063B">
        <w:rPr>
          <w:rFonts w:ascii="Arial" w:eastAsia="Times New Roman" w:hAnsi="Arial" w:cs="Arial"/>
          <w:lang w:eastAsia="en-GB"/>
        </w:rPr>
        <w:t>sending body worn camera footage to other officers or friends</w:t>
      </w:r>
      <w:r w:rsidR="006E131A">
        <w:rPr>
          <w:rFonts w:ascii="Arial" w:eastAsia="Times New Roman" w:hAnsi="Arial" w:cs="Arial"/>
          <w:lang w:eastAsia="en-GB"/>
        </w:rPr>
        <w:t xml:space="preserve"> </w:t>
      </w:r>
      <w:r w:rsidR="006E131A" w:rsidRPr="006E131A">
        <w:rPr>
          <w:rFonts w:ascii="Arial" w:eastAsia="Times New Roman" w:hAnsi="Arial" w:cs="Arial"/>
          <w:lang w:eastAsia="en-GB"/>
        </w:rPr>
        <w:t>(</w:t>
      </w:r>
      <w:proofErr w:type="spellStart"/>
      <w:r w:rsidR="006E131A" w:rsidRPr="006E131A">
        <w:rPr>
          <w:rFonts w:ascii="Arial" w:eastAsia="Times New Roman" w:hAnsi="Arial" w:cs="Arial"/>
          <w:lang w:eastAsia="en-GB"/>
        </w:rPr>
        <w:t>Titheradge</w:t>
      </w:r>
      <w:proofErr w:type="spellEnd"/>
      <w:r w:rsidR="006E131A" w:rsidRPr="006E131A">
        <w:rPr>
          <w:rFonts w:ascii="Arial" w:eastAsia="Times New Roman" w:hAnsi="Arial" w:cs="Arial"/>
          <w:lang w:eastAsia="en-GB"/>
        </w:rPr>
        <w:t>, 2023)</w:t>
      </w:r>
      <w:r w:rsidR="006E131A">
        <w:rPr>
          <w:rFonts w:ascii="Arial" w:eastAsia="Times New Roman" w:hAnsi="Arial" w:cs="Arial"/>
          <w:lang w:eastAsia="en-GB"/>
        </w:rPr>
        <w:t>.</w:t>
      </w:r>
    </w:p>
    <w:p w14:paraId="66DA80D2" w14:textId="77777777" w:rsidR="0016020D" w:rsidRDefault="0016020D" w:rsidP="003840B7">
      <w:pPr>
        <w:spacing w:after="0" w:line="276" w:lineRule="auto"/>
        <w:ind w:left="567" w:right="531"/>
        <w:rPr>
          <w:rFonts w:ascii="Arial" w:eastAsia="Times New Roman" w:hAnsi="Arial" w:cs="Arial"/>
          <w:lang w:eastAsia="en-GB"/>
        </w:rPr>
      </w:pPr>
    </w:p>
    <w:p w14:paraId="2DCA0874" w14:textId="22FCED1E" w:rsidR="002812D5" w:rsidRDefault="00FB010C"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The</w:t>
      </w:r>
      <w:r w:rsidR="005C631B">
        <w:rPr>
          <w:rFonts w:ascii="Arial" w:eastAsia="Times New Roman" w:hAnsi="Arial" w:cs="Arial"/>
          <w:lang w:eastAsia="en-GB"/>
        </w:rPr>
        <w:t xml:space="preserve"> use of body worn cameras </w:t>
      </w:r>
      <w:r w:rsidR="001328CD">
        <w:rPr>
          <w:rFonts w:ascii="Arial" w:eastAsia="Times New Roman" w:hAnsi="Arial" w:cs="Arial"/>
          <w:lang w:eastAsia="en-GB"/>
        </w:rPr>
        <w:t>has</w:t>
      </w:r>
      <w:r w:rsidR="005C631B">
        <w:rPr>
          <w:rFonts w:ascii="Arial" w:eastAsia="Times New Roman" w:hAnsi="Arial" w:cs="Arial"/>
          <w:lang w:eastAsia="en-GB"/>
        </w:rPr>
        <w:t xml:space="preserve"> a positive impact on the </w:t>
      </w:r>
      <w:r w:rsidR="00F94358">
        <w:rPr>
          <w:rFonts w:ascii="Arial" w:eastAsia="Times New Roman" w:hAnsi="Arial" w:cs="Arial"/>
          <w:lang w:eastAsia="en-GB"/>
        </w:rPr>
        <w:t>public’s</w:t>
      </w:r>
      <w:r w:rsidR="005C631B">
        <w:rPr>
          <w:rFonts w:ascii="Arial" w:eastAsia="Times New Roman" w:hAnsi="Arial" w:cs="Arial"/>
          <w:lang w:eastAsia="en-GB"/>
        </w:rPr>
        <w:t xml:space="preserve"> perception of the police</w:t>
      </w:r>
      <w:r w:rsidR="00A20837">
        <w:rPr>
          <w:rFonts w:ascii="Arial" w:eastAsia="Times New Roman" w:hAnsi="Arial" w:cs="Arial"/>
          <w:lang w:eastAsia="en-GB"/>
        </w:rPr>
        <w:t xml:space="preserve"> with the level of complaints hugely reducing.</w:t>
      </w:r>
      <w:r w:rsidR="00DE72AD">
        <w:rPr>
          <w:rFonts w:ascii="Arial" w:eastAsia="Times New Roman" w:hAnsi="Arial" w:cs="Arial"/>
          <w:lang w:eastAsia="en-GB"/>
        </w:rPr>
        <w:t xml:space="preserve"> </w:t>
      </w:r>
      <w:r w:rsidR="00D95502">
        <w:rPr>
          <w:rFonts w:ascii="Arial" w:eastAsia="Times New Roman" w:hAnsi="Arial" w:cs="Arial"/>
          <w:lang w:eastAsia="en-GB"/>
        </w:rPr>
        <w:t>Th</w:t>
      </w:r>
      <w:r w:rsidR="00DE72AD">
        <w:rPr>
          <w:rFonts w:ascii="Arial" w:eastAsia="Times New Roman" w:hAnsi="Arial" w:cs="Arial"/>
          <w:lang w:eastAsia="en-GB"/>
        </w:rPr>
        <w:t>e study suggested that</w:t>
      </w:r>
      <w:r w:rsidR="00D95502">
        <w:rPr>
          <w:rFonts w:ascii="Arial" w:eastAsia="Times New Roman" w:hAnsi="Arial" w:cs="Arial"/>
          <w:lang w:eastAsia="en-GB"/>
        </w:rPr>
        <w:t xml:space="preserve"> </w:t>
      </w:r>
      <w:r w:rsidR="00AC404A">
        <w:rPr>
          <w:rFonts w:ascii="Arial" w:eastAsia="Times New Roman" w:hAnsi="Arial" w:cs="Arial"/>
          <w:lang w:eastAsia="en-GB"/>
        </w:rPr>
        <w:t>the use of body worn cameras increase the accountability and transparency of officers</w:t>
      </w:r>
      <w:r w:rsidR="000E1690">
        <w:rPr>
          <w:rFonts w:ascii="Arial" w:eastAsia="Times New Roman" w:hAnsi="Arial" w:cs="Arial"/>
          <w:lang w:eastAsia="en-GB"/>
        </w:rPr>
        <w:t xml:space="preserve"> </w:t>
      </w:r>
      <w:r w:rsidR="00F94358">
        <w:rPr>
          <w:rFonts w:ascii="Arial" w:eastAsia="Times New Roman" w:hAnsi="Arial" w:cs="Arial"/>
          <w:lang w:eastAsia="en-GB"/>
        </w:rPr>
        <w:t>as they</w:t>
      </w:r>
      <w:r w:rsidR="00652CC1">
        <w:rPr>
          <w:rFonts w:ascii="Arial" w:eastAsia="Times New Roman" w:hAnsi="Arial" w:cs="Arial"/>
          <w:lang w:eastAsia="en-GB"/>
        </w:rPr>
        <w:t xml:space="preserve"> have labelled the cameras as a “digital witness”</w:t>
      </w:r>
      <w:r w:rsidR="00263F4D">
        <w:rPr>
          <w:rFonts w:ascii="Arial" w:eastAsia="Times New Roman" w:hAnsi="Arial" w:cs="Arial"/>
          <w:lang w:eastAsia="en-GB"/>
        </w:rPr>
        <w:t xml:space="preserve">. </w:t>
      </w:r>
      <w:r w:rsidR="00A0062D">
        <w:rPr>
          <w:rFonts w:ascii="Arial" w:eastAsia="Times New Roman" w:hAnsi="Arial" w:cs="Arial"/>
          <w:lang w:eastAsia="en-GB"/>
        </w:rPr>
        <w:t>When the camera is recording it is</w:t>
      </w:r>
      <w:r w:rsidR="00E8346B">
        <w:rPr>
          <w:rFonts w:ascii="Arial" w:eastAsia="Times New Roman" w:hAnsi="Arial" w:cs="Arial"/>
          <w:lang w:eastAsia="en-GB"/>
        </w:rPr>
        <w:t xml:space="preserve"> </w:t>
      </w:r>
      <w:r w:rsidR="00A0062D">
        <w:rPr>
          <w:rFonts w:ascii="Arial" w:eastAsia="Times New Roman" w:hAnsi="Arial" w:cs="Arial"/>
          <w:lang w:eastAsia="en-GB"/>
        </w:rPr>
        <w:t xml:space="preserve">a reminder to </w:t>
      </w:r>
      <w:r w:rsidR="0088717A">
        <w:rPr>
          <w:rFonts w:ascii="Arial" w:eastAsia="Times New Roman" w:hAnsi="Arial" w:cs="Arial"/>
          <w:lang w:eastAsia="en-GB"/>
        </w:rPr>
        <w:t>officers to be cautious of their actions and to be aware of their conduct</w:t>
      </w:r>
      <w:r w:rsidR="008A2556">
        <w:rPr>
          <w:rFonts w:ascii="Arial" w:eastAsia="Times New Roman" w:hAnsi="Arial" w:cs="Arial"/>
          <w:lang w:eastAsia="en-GB"/>
        </w:rPr>
        <w:t xml:space="preserve"> (</w:t>
      </w:r>
      <w:r w:rsidR="00AD617D" w:rsidRPr="00174B83">
        <w:rPr>
          <w:rFonts w:ascii="Arial" w:eastAsia="Times New Roman" w:hAnsi="Arial" w:cs="Arial"/>
          <w:lang w:eastAsia="en-GB"/>
        </w:rPr>
        <w:t>University of Cambridge, 2016)</w:t>
      </w:r>
      <w:r w:rsidR="00BA77E8">
        <w:rPr>
          <w:rFonts w:ascii="Arial" w:eastAsia="Times New Roman" w:hAnsi="Arial" w:cs="Arial"/>
          <w:lang w:eastAsia="en-GB"/>
        </w:rPr>
        <w:t>.</w:t>
      </w:r>
      <w:r w:rsidR="00C7428A">
        <w:rPr>
          <w:rFonts w:ascii="Arial" w:eastAsia="Times New Roman" w:hAnsi="Arial" w:cs="Arial"/>
          <w:lang w:eastAsia="en-GB"/>
        </w:rPr>
        <w:t xml:space="preserve"> However, </w:t>
      </w:r>
      <w:r w:rsidR="00F233E2">
        <w:rPr>
          <w:rFonts w:ascii="Arial" w:eastAsia="Times New Roman" w:hAnsi="Arial" w:cs="Arial"/>
          <w:lang w:eastAsia="en-GB"/>
        </w:rPr>
        <w:t xml:space="preserve">these body worn cameras are easily controlled by officers, in the sense </w:t>
      </w:r>
      <w:r w:rsidR="00C31468">
        <w:rPr>
          <w:rFonts w:ascii="Arial" w:eastAsia="Times New Roman" w:hAnsi="Arial" w:cs="Arial"/>
          <w:lang w:eastAsia="en-GB"/>
        </w:rPr>
        <w:t>that they have being found</w:t>
      </w:r>
      <w:r w:rsidR="00F233E2">
        <w:rPr>
          <w:rFonts w:ascii="Arial" w:eastAsia="Times New Roman" w:hAnsi="Arial" w:cs="Arial"/>
          <w:lang w:eastAsia="en-GB"/>
        </w:rPr>
        <w:t xml:space="preserve"> </w:t>
      </w:r>
      <w:r w:rsidR="005C7844">
        <w:rPr>
          <w:rFonts w:ascii="Arial" w:eastAsia="Times New Roman" w:hAnsi="Arial" w:cs="Arial"/>
          <w:lang w:eastAsia="en-GB"/>
        </w:rPr>
        <w:t>switching their camera off during an incident</w:t>
      </w:r>
      <w:r w:rsidR="00653C34">
        <w:rPr>
          <w:rFonts w:ascii="Arial" w:eastAsia="Times New Roman" w:hAnsi="Arial" w:cs="Arial"/>
          <w:lang w:eastAsia="en-GB"/>
        </w:rPr>
        <w:t>, not marking footage as evidential or even deleting footage including key evidence</w:t>
      </w:r>
      <w:r w:rsidR="00651899">
        <w:rPr>
          <w:rFonts w:ascii="Arial" w:eastAsia="Times New Roman" w:hAnsi="Arial" w:cs="Arial"/>
          <w:lang w:eastAsia="en-GB"/>
        </w:rPr>
        <w:t xml:space="preserve"> (</w:t>
      </w:r>
      <w:proofErr w:type="spellStart"/>
      <w:r w:rsidR="00651899">
        <w:rPr>
          <w:rFonts w:ascii="Arial" w:eastAsia="Times New Roman" w:hAnsi="Arial" w:cs="Arial"/>
          <w:lang w:eastAsia="en-GB"/>
        </w:rPr>
        <w:t>Titheradge</w:t>
      </w:r>
      <w:proofErr w:type="spellEnd"/>
      <w:r w:rsidR="00651899">
        <w:rPr>
          <w:rFonts w:ascii="Arial" w:eastAsia="Times New Roman" w:hAnsi="Arial" w:cs="Arial"/>
          <w:lang w:eastAsia="en-GB"/>
        </w:rPr>
        <w:t>, 2023).</w:t>
      </w:r>
    </w:p>
    <w:p w14:paraId="47AFF41C" w14:textId="77777777" w:rsidR="00150FCC" w:rsidRDefault="00150FCC" w:rsidP="003840B7">
      <w:pPr>
        <w:spacing w:after="0" w:line="276" w:lineRule="auto"/>
        <w:ind w:left="567" w:right="531"/>
        <w:rPr>
          <w:rFonts w:ascii="Arial" w:eastAsia="Times New Roman" w:hAnsi="Arial" w:cs="Arial"/>
          <w:lang w:eastAsia="en-GB"/>
        </w:rPr>
      </w:pPr>
    </w:p>
    <w:p w14:paraId="53FF9B5C" w14:textId="63BC149F" w:rsidR="006A09BF" w:rsidRDefault="00E22CC8"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Furthermore, t</w:t>
      </w:r>
      <w:r w:rsidR="00150FCC">
        <w:rPr>
          <w:rFonts w:ascii="Arial" w:eastAsia="Times New Roman" w:hAnsi="Arial" w:cs="Arial"/>
          <w:lang w:eastAsia="en-GB"/>
        </w:rPr>
        <w:t>he Police and Criminal Evidence</w:t>
      </w:r>
      <w:r w:rsidR="003A200F">
        <w:rPr>
          <w:rFonts w:ascii="Arial" w:eastAsia="Times New Roman" w:hAnsi="Arial" w:cs="Arial"/>
          <w:lang w:eastAsia="en-GB"/>
        </w:rPr>
        <w:t xml:space="preserve"> Act </w:t>
      </w:r>
      <w:r w:rsidR="00150FCC">
        <w:rPr>
          <w:rFonts w:ascii="Arial" w:eastAsia="Times New Roman" w:hAnsi="Arial" w:cs="Arial"/>
          <w:lang w:eastAsia="en-GB"/>
        </w:rPr>
        <w:t>(PACE) was introduced in 1984</w:t>
      </w:r>
      <w:r w:rsidR="0086582D">
        <w:rPr>
          <w:rFonts w:ascii="Arial" w:eastAsia="Times New Roman" w:hAnsi="Arial" w:cs="Arial"/>
          <w:lang w:eastAsia="en-GB"/>
        </w:rPr>
        <w:t xml:space="preserve"> to standardise </w:t>
      </w:r>
      <w:r w:rsidR="00A10131">
        <w:rPr>
          <w:rFonts w:ascii="Arial" w:eastAsia="Times New Roman" w:hAnsi="Arial" w:cs="Arial"/>
          <w:lang w:eastAsia="en-GB"/>
        </w:rPr>
        <w:t xml:space="preserve">and professionalise </w:t>
      </w:r>
      <w:r w:rsidR="00F653DD">
        <w:rPr>
          <w:rFonts w:ascii="Arial" w:eastAsia="Times New Roman" w:hAnsi="Arial" w:cs="Arial"/>
          <w:lang w:eastAsia="en-GB"/>
        </w:rPr>
        <w:t>the work of the police</w:t>
      </w:r>
      <w:r w:rsidR="00C844A6" w:rsidRPr="00C844A6">
        <w:rPr>
          <w:rFonts w:ascii="Arial" w:eastAsia="Times New Roman" w:hAnsi="Arial" w:cs="Arial"/>
          <w:lang w:eastAsia="en-GB"/>
        </w:rPr>
        <w:t> (Parliament.uk, 2024)</w:t>
      </w:r>
      <w:r w:rsidR="00F653DD">
        <w:rPr>
          <w:rFonts w:ascii="Arial" w:eastAsia="Times New Roman" w:hAnsi="Arial" w:cs="Arial"/>
          <w:lang w:eastAsia="en-GB"/>
        </w:rPr>
        <w:t>.</w:t>
      </w:r>
      <w:r w:rsidR="00A10131" w:rsidRPr="00A10131">
        <w:rPr>
          <w:rFonts w:ascii="Arial" w:eastAsia="Times New Roman" w:hAnsi="Arial" w:cs="Arial"/>
          <w:lang w:eastAsia="en-GB"/>
        </w:rPr>
        <w:t xml:space="preserve"> It provides a core framework of police powers and safeguards around stop and search, arrest, detention, investigation, identification and interviewing </w:t>
      </w:r>
      <w:r w:rsidR="00F653DD" w:rsidRPr="00A10131">
        <w:rPr>
          <w:rFonts w:ascii="Arial" w:eastAsia="Times New Roman" w:hAnsi="Arial" w:cs="Arial"/>
          <w:lang w:eastAsia="en-GB"/>
        </w:rPr>
        <w:t>suspects.</w:t>
      </w:r>
      <w:r w:rsidR="00F653DD">
        <w:rPr>
          <w:rFonts w:ascii="Arial" w:eastAsia="Times New Roman" w:hAnsi="Arial" w:cs="Arial"/>
          <w:lang w:eastAsia="en-GB"/>
        </w:rPr>
        <w:t xml:space="preserve"> It</w:t>
      </w:r>
      <w:r w:rsidR="00BA78EE">
        <w:rPr>
          <w:rFonts w:ascii="Arial" w:eastAsia="Times New Roman" w:hAnsi="Arial" w:cs="Arial"/>
          <w:lang w:eastAsia="en-GB"/>
        </w:rPr>
        <w:t xml:space="preserve"> is codes of practice that are aimed to</w:t>
      </w:r>
      <w:r w:rsidR="00780BBD">
        <w:rPr>
          <w:rFonts w:ascii="Arial" w:eastAsia="Times New Roman" w:hAnsi="Arial" w:cs="Arial"/>
          <w:lang w:eastAsia="en-GB"/>
        </w:rPr>
        <w:t xml:space="preserve"> maintain the correct balance between police powers and the rights of the public</w:t>
      </w:r>
      <w:r w:rsidR="004E5073">
        <w:rPr>
          <w:rFonts w:ascii="Arial" w:eastAsia="Times New Roman" w:hAnsi="Arial" w:cs="Arial"/>
          <w:lang w:eastAsia="en-GB"/>
        </w:rPr>
        <w:t xml:space="preserve">, the eight codes range from </w:t>
      </w:r>
      <w:r w:rsidR="00BB13E7">
        <w:rPr>
          <w:rFonts w:ascii="Arial" w:eastAsia="Times New Roman" w:hAnsi="Arial" w:cs="Arial"/>
          <w:lang w:eastAsia="en-GB"/>
        </w:rPr>
        <w:t>arresting to interviewing detainees.</w:t>
      </w:r>
      <w:r w:rsidR="00E569B9">
        <w:rPr>
          <w:rFonts w:ascii="Arial" w:eastAsia="Times New Roman" w:hAnsi="Arial" w:cs="Arial"/>
          <w:lang w:eastAsia="en-GB"/>
        </w:rPr>
        <w:t xml:space="preserve"> While this act was initially introduced in </w:t>
      </w:r>
      <w:proofErr w:type="gramStart"/>
      <w:r w:rsidR="00E569B9">
        <w:rPr>
          <w:rFonts w:ascii="Arial" w:eastAsia="Times New Roman" w:hAnsi="Arial" w:cs="Arial"/>
          <w:lang w:eastAsia="en-GB"/>
        </w:rPr>
        <w:t xml:space="preserve">1984, </w:t>
      </w:r>
      <w:r w:rsidR="002E326D">
        <w:rPr>
          <w:rFonts w:ascii="Arial" w:eastAsia="Times New Roman" w:hAnsi="Arial" w:cs="Arial"/>
          <w:lang w:eastAsia="en-GB"/>
        </w:rPr>
        <w:t xml:space="preserve"> the</w:t>
      </w:r>
      <w:proofErr w:type="gramEnd"/>
      <w:r w:rsidR="002E326D">
        <w:rPr>
          <w:rFonts w:ascii="Arial" w:eastAsia="Times New Roman" w:hAnsi="Arial" w:cs="Arial"/>
          <w:lang w:eastAsia="en-GB"/>
        </w:rPr>
        <w:t xml:space="preserve"> most recent update </w:t>
      </w:r>
      <w:r w:rsidR="0021085D">
        <w:rPr>
          <w:rFonts w:ascii="Arial" w:eastAsia="Times New Roman" w:hAnsi="Arial" w:cs="Arial"/>
          <w:lang w:eastAsia="en-GB"/>
        </w:rPr>
        <w:t xml:space="preserve"> was </w:t>
      </w:r>
      <w:r w:rsidR="002E326D">
        <w:rPr>
          <w:rFonts w:ascii="Arial" w:eastAsia="Times New Roman" w:hAnsi="Arial" w:cs="Arial"/>
          <w:lang w:eastAsia="en-GB"/>
        </w:rPr>
        <w:t>as of February 2025</w:t>
      </w:r>
      <w:r w:rsidR="009E20EF">
        <w:rPr>
          <w:rFonts w:ascii="Arial" w:eastAsia="Times New Roman" w:hAnsi="Arial" w:cs="Arial"/>
          <w:lang w:eastAsia="en-GB"/>
        </w:rPr>
        <w:t xml:space="preserve"> </w:t>
      </w:r>
      <w:r w:rsidR="009E20EF" w:rsidRPr="009E20EF">
        <w:rPr>
          <w:rFonts w:ascii="Arial" w:eastAsia="Times New Roman" w:hAnsi="Arial" w:cs="Arial"/>
          <w:lang w:eastAsia="en-GB"/>
        </w:rPr>
        <w:t>(Home Office, 2013)</w:t>
      </w:r>
      <w:r w:rsidR="009E20EF">
        <w:rPr>
          <w:rFonts w:ascii="Arial" w:eastAsia="Times New Roman" w:hAnsi="Arial" w:cs="Arial"/>
          <w:lang w:eastAsia="en-GB"/>
        </w:rPr>
        <w:t>.</w:t>
      </w:r>
      <w:r w:rsidR="002C1C76">
        <w:rPr>
          <w:rFonts w:ascii="Arial" w:eastAsia="Times New Roman" w:hAnsi="Arial" w:cs="Arial"/>
          <w:lang w:eastAsia="en-GB"/>
        </w:rPr>
        <w:t xml:space="preserve"> </w:t>
      </w:r>
      <w:r w:rsidR="009E26D3">
        <w:rPr>
          <w:rFonts w:ascii="Arial" w:eastAsia="Times New Roman" w:hAnsi="Arial" w:cs="Arial"/>
          <w:lang w:eastAsia="en-GB"/>
        </w:rPr>
        <w:t xml:space="preserve"> These are guidelines in which officers are taught when they first join the role</w:t>
      </w:r>
      <w:r w:rsidR="001845FD">
        <w:rPr>
          <w:rFonts w:ascii="Arial" w:eastAsia="Times New Roman" w:hAnsi="Arial" w:cs="Arial"/>
          <w:lang w:eastAsia="en-GB"/>
        </w:rPr>
        <w:t xml:space="preserve">, </w:t>
      </w:r>
      <w:r w:rsidR="009E26D3">
        <w:rPr>
          <w:rFonts w:ascii="Arial" w:eastAsia="Times New Roman" w:hAnsi="Arial" w:cs="Arial"/>
          <w:lang w:eastAsia="en-GB"/>
        </w:rPr>
        <w:t>should these guidelines be followed correctly then it will maintain the balance between the police and the public</w:t>
      </w:r>
      <w:r w:rsidR="00186B92">
        <w:rPr>
          <w:rFonts w:ascii="Arial" w:eastAsia="Times New Roman" w:hAnsi="Arial" w:cs="Arial"/>
          <w:lang w:eastAsia="en-GB"/>
        </w:rPr>
        <w:t xml:space="preserve">. </w:t>
      </w:r>
      <w:r w:rsidR="002C1C76">
        <w:rPr>
          <w:rFonts w:ascii="Arial" w:eastAsia="Times New Roman" w:hAnsi="Arial" w:cs="Arial"/>
          <w:lang w:eastAsia="en-GB"/>
        </w:rPr>
        <w:t>Whils</w:t>
      </w:r>
      <w:r w:rsidR="00CB1BF7">
        <w:rPr>
          <w:rFonts w:ascii="Arial" w:eastAsia="Times New Roman" w:hAnsi="Arial" w:cs="Arial"/>
          <w:lang w:eastAsia="en-GB"/>
        </w:rPr>
        <w:t>t the introduction of PACE has had a large impact on regulating poli</w:t>
      </w:r>
      <w:r w:rsidR="000F324F">
        <w:rPr>
          <w:rFonts w:ascii="Arial" w:eastAsia="Times New Roman" w:hAnsi="Arial" w:cs="Arial"/>
          <w:lang w:eastAsia="en-GB"/>
        </w:rPr>
        <w:t>cing</w:t>
      </w:r>
      <w:r w:rsidR="00A26182">
        <w:rPr>
          <w:rFonts w:ascii="Arial" w:eastAsia="Times New Roman" w:hAnsi="Arial" w:cs="Arial"/>
          <w:lang w:eastAsia="en-GB"/>
        </w:rPr>
        <w:t xml:space="preserve">, </w:t>
      </w:r>
      <w:r w:rsidR="0090751C">
        <w:rPr>
          <w:rFonts w:ascii="Arial" w:eastAsia="Times New Roman" w:hAnsi="Arial" w:cs="Arial"/>
          <w:lang w:eastAsia="en-GB"/>
        </w:rPr>
        <w:t>it only pro</w:t>
      </w:r>
      <w:r w:rsidR="00FA064A">
        <w:rPr>
          <w:rFonts w:ascii="Arial" w:eastAsia="Times New Roman" w:hAnsi="Arial" w:cs="Arial"/>
          <w:lang w:eastAsia="en-GB"/>
        </w:rPr>
        <w:t>vides remedies for people who have suffered from unlawful police behaviour after the event has taken place.</w:t>
      </w:r>
      <w:r w:rsidR="00D369D0">
        <w:rPr>
          <w:rFonts w:ascii="Arial" w:eastAsia="Times New Roman" w:hAnsi="Arial" w:cs="Arial"/>
          <w:lang w:eastAsia="en-GB"/>
        </w:rPr>
        <w:t xml:space="preserve"> </w:t>
      </w:r>
      <w:r w:rsidR="008716F8">
        <w:rPr>
          <w:rFonts w:ascii="Arial" w:eastAsia="Times New Roman" w:hAnsi="Arial" w:cs="Arial"/>
          <w:lang w:eastAsia="en-GB"/>
        </w:rPr>
        <w:t xml:space="preserve">Iain Gould is a solicitor who specialises in complaints against the </w:t>
      </w:r>
      <w:r w:rsidR="00A7661B">
        <w:rPr>
          <w:rFonts w:ascii="Arial" w:eastAsia="Times New Roman" w:hAnsi="Arial" w:cs="Arial"/>
          <w:lang w:eastAsia="en-GB"/>
        </w:rPr>
        <w:t xml:space="preserve">police, in almost </w:t>
      </w:r>
      <w:r w:rsidR="00EC7C3D">
        <w:rPr>
          <w:rFonts w:ascii="Arial" w:eastAsia="Times New Roman" w:hAnsi="Arial" w:cs="Arial"/>
          <w:lang w:eastAsia="en-GB"/>
        </w:rPr>
        <w:t>all</w:t>
      </w:r>
      <w:r w:rsidR="00A7661B">
        <w:rPr>
          <w:rFonts w:ascii="Arial" w:eastAsia="Times New Roman" w:hAnsi="Arial" w:cs="Arial"/>
          <w:lang w:eastAsia="en-GB"/>
        </w:rPr>
        <w:t xml:space="preserve"> his cases he has highlighted</w:t>
      </w:r>
      <w:r w:rsidR="008716F8">
        <w:rPr>
          <w:rFonts w:ascii="Arial" w:eastAsia="Times New Roman" w:hAnsi="Arial" w:cs="Arial"/>
          <w:lang w:eastAsia="en-GB"/>
        </w:rPr>
        <w:t xml:space="preserve"> that PACE fails victims of police misconduct. </w:t>
      </w:r>
      <w:r w:rsidR="00EC7C3D">
        <w:rPr>
          <w:rFonts w:ascii="Arial" w:eastAsia="Times New Roman" w:hAnsi="Arial" w:cs="Arial"/>
          <w:lang w:eastAsia="en-GB"/>
        </w:rPr>
        <w:t xml:space="preserve"> </w:t>
      </w:r>
      <w:r w:rsidR="00D369D0">
        <w:rPr>
          <w:rFonts w:ascii="Arial" w:eastAsia="Times New Roman" w:hAnsi="Arial" w:cs="Arial"/>
          <w:lang w:eastAsia="en-GB"/>
        </w:rPr>
        <w:t xml:space="preserve">There is no structure in place whereby a citizen can stop the way officers are behaving during an incident, only to make a complaint </w:t>
      </w:r>
      <w:r w:rsidR="002C7B2F">
        <w:rPr>
          <w:rFonts w:ascii="Arial" w:eastAsia="Times New Roman" w:hAnsi="Arial" w:cs="Arial"/>
          <w:lang w:eastAsia="en-GB"/>
        </w:rPr>
        <w:t>or claim compensation</w:t>
      </w:r>
      <w:r w:rsidR="00F028F4">
        <w:rPr>
          <w:rFonts w:ascii="Arial" w:eastAsia="Times New Roman" w:hAnsi="Arial" w:cs="Arial"/>
          <w:lang w:eastAsia="en-GB"/>
        </w:rPr>
        <w:t xml:space="preserve"> after they have been mistre</w:t>
      </w:r>
      <w:r w:rsidR="00DF2DD1">
        <w:rPr>
          <w:rFonts w:ascii="Arial" w:eastAsia="Times New Roman" w:hAnsi="Arial" w:cs="Arial"/>
          <w:lang w:eastAsia="en-GB"/>
        </w:rPr>
        <w:t>ated</w:t>
      </w:r>
      <w:r w:rsidR="002C7B2F">
        <w:rPr>
          <w:rFonts w:ascii="Arial" w:eastAsia="Times New Roman" w:hAnsi="Arial" w:cs="Arial"/>
          <w:lang w:eastAsia="en-GB"/>
        </w:rPr>
        <w:t xml:space="preserve">. </w:t>
      </w:r>
      <w:r w:rsidR="00BD1CE0">
        <w:rPr>
          <w:rFonts w:ascii="Arial" w:eastAsia="Times New Roman" w:hAnsi="Arial" w:cs="Arial"/>
          <w:lang w:eastAsia="en-GB"/>
        </w:rPr>
        <w:t>(</w:t>
      </w:r>
      <w:r w:rsidR="00EC7C3D">
        <w:rPr>
          <w:rFonts w:ascii="Arial" w:eastAsia="Times New Roman" w:hAnsi="Arial" w:cs="Arial"/>
          <w:lang w:eastAsia="en-GB"/>
        </w:rPr>
        <w:t>Gould</w:t>
      </w:r>
      <w:r w:rsidR="00EC7C3D" w:rsidRPr="0066341E">
        <w:rPr>
          <w:rFonts w:ascii="Arial" w:eastAsia="Times New Roman" w:hAnsi="Arial" w:cs="Arial"/>
          <w:lang w:eastAsia="en-GB"/>
        </w:rPr>
        <w:t>,</w:t>
      </w:r>
      <w:r w:rsidR="00EC7C3D">
        <w:rPr>
          <w:rFonts w:ascii="Arial" w:eastAsia="Times New Roman" w:hAnsi="Arial" w:cs="Arial"/>
          <w:lang w:eastAsia="en-GB"/>
        </w:rPr>
        <w:t xml:space="preserve"> I</w:t>
      </w:r>
      <w:r w:rsidR="00BD1CE0">
        <w:rPr>
          <w:rFonts w:ascii="Arial" w:eastAsia="Times New Roman" w:hAnsi="Arial" w:cs="Arial"/>
          <w:lang w:eastAsia="en-GB"/>
        </w:rPr>
        <w:t xml:space="preserve"> 2018</w:t>
      </w:r>
      <w:r w:rsidR="008716F8">
        <w:rPr>
          <w:rFonts w:ascii="Arial" w:eastAsia="Times New Roman" w:hAnsi="Arial" w:cs="Arial"/>
          <w:lang w:eastAsia="en-GB"/>
        </w:rPr>
        <w:t>)</w:t>
      </w:r>
      <w:r w:rsidR="00F371DE">
        <w:rPr>
          <w:rFonts w:ascii="Arial" w:eastAsia="Times New Roman" w:hAnsi="Arial" w:cs="Arial"/>
          <w:lang w:eastAsia="en-GB"/>
        </w:rPr>
        <w:t>.</w:t>
      </w:r>
    </w:p>
    <w:p w14:paraId="3896C92C" w14:textId="77777777" w:rsidR="006A09BF" w:rsidRDefault="006A09BF" w:rsidP="003840B7">
      <w:pPr>
        <w:spacing w:after="0" w:line="276" w:lineRule="auto"/>
        <w:ind w:left="567" w:right="531"/>
        <w:rPr>
          <w:rFonts w:ascii="Arial" w:eastAsia="Times New Roman" w:hAnsi="Arial" w:cs="Arial"/>
          <w:lang w:eastAsia="en-GB"/>
        </w:rPr>
      </w:pPr>
    </w:p>
    <w:p w14:paraId="2512AB09" w14:textId="77777777" w:rsidR="00EC0E9B" w:rsidRDefault="00EC0E9B" w:rsidP="003840B7">
      <w:pPr>
        <w:spacing w:after="0" w:line="276" w:lineRule="auto"/>
        <w:ind w:left="567" w:right="531"/>
        <w:rPr>
          <w:rFonts w:ascii="Arial" w:eastAsia="Times New Roman" w:hAnsi="Arial" w:cs="Arial"/>
          <w:lang w:eastAsia="en-GB"/>
        </w:rPr>
      </w:pPr>
    </w:p>
    <w:p w14:paraId="320B3DF5" w14:textId="77777777" w:rsidR="00D91521" w:rsidRDefault="00EC0E9B" w:rsidP="00D91521">
      <w:pPr>
        <w:spacing w:after="0" w:line="276" w:lineRule="auto"/>
        <w:ind w:left="567" w:right="531"/>
        <w:rPr>
          <w:rFonts w:ascii="Arial" w:eastAsia="Times New Roman" w:hAnsi="Arial" w:cs="Arial"/>
          <w:lang w:eastAsia="en-GB"/>
        </w:rPr>
      </w:pPr>
      <w:r>
        <w:rPr>
          <w:rFonts w:ascii="Arial" w:eastAsia="Times New Roman" w:hAnsi="Arial" w:cs="Arial"/>
          <w:lang w:eastAsia="en-GB"/>
        </w:rPr>
        <w:t>Another</w:t>
      </w:r>
      <w:r w:rsidR="0059714C">
        <w:rPr>
          <w:rFonts w:ascii="Arial" w:eastAsia="Times New Roman" w:hAnsi="Arial" w:cs="Arial"/>
          <w:lang w:eastAsia="en-GB"/>
        </w:rPr>
        <w:t xml:space="preserve"> policy that is studied and taught to police officers is the </w:t>
      </w:r>
      <w:r w:rsidR="00304A9C">
        <w:rPr>
          <w:rFonts w:ascii="Arial" w:eastAsia="Times New Roman" w:hAnsi="Arial" w:cs="Arial"/>
          <w:lang w:eastAsia="en-GB"/>
        </w:rPr>
        <w:t>C</w:t>
      </w:r>
      <w:r w:rsidR="0059714C">
        <w:rPr>
          <w:rFonts w:ascii="Arial" w:eastAsia="Times New Roman" w:hAnsi="Arial" w:cs="Arial"/>
          <w:lang w:eastAsia="en-GB"/>
        </w:rPr>
        <w:t xml:space="preserve">ode of </w:t>
      </w:r>
      <w:r w:rsidR="00304A9C">
        <w:rPr>
          <w:rFonts w:ascii="Arial" w:eastAsia="Times New Roman" w:hAnsi="Arial" w:cs="Arial"/>
          <w:lang w:eastAsia="en-GB"/>
        </w:rPr>
        <w:t>E</w:t>
      </w:r>
      <w:r w:rsidR="0059714C">
        <w:rPr>
          <w:rFonts w:ascii="Arial" w:eastAsia="Times New Roman" w:hAnsi="Arial" w:cs="Arial"/>
          <w:lang w:eastAsia="en-GB"/>
        </w:rPr>
        <w:t>thics</w:t>
      </w:r>
      <w:r w:rsidR="00E54920">
        <w:rPr>
          <w:rFonts w:ascii="Arial" w:eastAsia="Times New Roman" w:hAnsi="Arial" w:cs="Arial"/>
          <w:lang w:eastAsia="en-GB"/>
        </w:rPr>
        <w:t>, these are set principles and standards</w:t>
      </w:r>
      <w:r w:rsidR="00765D4E">
        <w:rPr>
          <w:rFonts w:ascii="Arial" w:eastAsia="Times New Roman" w:hAnsi="Arial" w:cs="Arial"/>
          <w:lang w:eastAsia="en-GB"/>
        </w:rPr>
        <w:t xml:space="preserve"> </w:t>
      </w:r>
      <w:r w:rsidR="00E54920">
        <w:rPr>
          <w:rFonts w:ascii="Arial" w:eastAsia="Times New Roman" w:hAnsi="Arial" w:cs="Arial"/>
          <w:lang w:eastAsia="en-GB"/>
        </w:rPr>
        <w:t>that</w:t>
      </w:r>
      <w:r w:rsidR="00765D4E">
        <w:rPr>
          <w:rFonts w:ascii="Arial" w:eastAsia="Times New Roman" w:hAnsi="Arial" w:cs="Arial"/>
          <w:lang w:eastAsia="en-GB"/>
        </w:rPr>
        <w:t xml:space="preserve"> officers are expected to adhere to</w:t>
      </w:r>
      <w:r w:rsidR="00374F42">
        <w:rPr>
          <w:rFonts w:ascii="Arial" w:eastAsia="Times New Roman" w:hAnsi="Arial" w:cs="Arial"/>
          <w:lang w:eastAsia="en-GB"/>
        </w:rPr>
        <w:t xml:space="preserve">. </w:t>
      </w:r>
      <w:r w:rsidR="00B218DD">
        <w:rPr>
          <w:rFonts w:ascii="Arial" w:eastAsia="Times New Roman" w:hAnsi="Arial" w:cs="Arial"/>
          <w:lang w:eastAsia="en-GB"/>
        </w:rPr>
        <w:t xml:space="preserve">A large part of the code of ethics lies on </w:t>
      </w:r>
      <w:r w:rsidR="004C0A74">
        <w:rPr>
          <w:rFonts w:ascii="Arial" w:eastAsia="Times New Roman" w:hAnsi="Arial" w:cs="Arial"/>
          <w:lang w:eastAsia="en-GB"/>
        </w:rPr>
        <w:t>officers’</w:t>
      </w:r>
      <w:r w:rsidR="00B218DD">
        <w:rPr>
          <w:rFonts w:ascii="Arial" w:eastAsia="Times New Roman" w:hAnsi="Arial" w:cs="Arial"/>
          <w:lang w:eastAsia="en-GB"/>
        </w:rPr>
        <w:t xml:space="preserve"> decision making</w:t>
      </w:r>
      <w:r w:rsidR="001845FD">
        <w:rPr>
          <w:rFonts w:ascii="Arial" w:eastAsia="Times New Roman" w:hAnsi="Arial" w:cs="Arial"/>
          <w:lang w:eastAsia="en-GB"/>
        </w:rPr>
        <w:t>.</w:t>
      </w:r>
      <w:r w:rsidR="00F60713">
        <w:rPr>
          <w:rFonts w:ascii="Arial" w:eastAsia="Times New Roman" w:hAnsi="Arial" w:cs="Arial"/>
          <w:lang w:eastAsia="en-GB"/>
        </w:rPr>
        <w:t xml:space="preserve"> It </w:t>
      </w:r>
      <w:r w:rsidR="00DD3D51">
        <w:rPr>
          <w:rFonts w:ascii="Arial" w:eastAsia="Times New Roman" w:hAnsi="Arial" w:cs="Arial"/>
          <w:lang w:eastAsia="en-GB"/>
        </w:rPr>
        <w:t xml:space="preserve">highlights that police officers earn the </w:t>
      </w:r>
      <w:r w:rsidR="003A6734">
        <w:rPr>
          <w:rFonts w:ascii="Arial" w:eastAsia="Times New Roman" w:hAnsi="Arial" w:cs="Arial"/>
          <w:lang w:eastAsia="en-GB"/>
        </w:rPr>
        <w:t>public’s</w:t>
      </w:r>
      <w:r w:rsidR="00DD3D51">
        <w:rPr>
          <w:rFonts w:ascii="Arial" w:eastAsia="Times New Roman" w:hAnsi="Arial" w:cs="Arial"/>
          <w:lang w:eastAsia="en-GB"/>
        </w:rPr>
        <w:t xml:space="preserve"> confidence when they are listened to, when police are fair and unbiased and when police officers are </w:t>
      </w:r>
      <w:r w:rsidR="00C443B8">
        <w:rPr>
          <w:rFonts w:ascii="Arial" w:eastAsia="Times New Roman" w:hAnsi="Arial" w:cs="Arial"/>
          <w:lang w:eastAsia="en-GB"/>
        </w:rPr>
        <w:t>open and honest about their decisions made</w:t>
      </w:r>
      <w:r w:rsidR="00DB0462">
        <w:rPr>
          <w:rFonts w:ascii="Arial" w:eastAsia="Times New Roman" w:hAnsi="Arial" w:cs="Arial"/>
          <w:lang w:eastAsia="en-GB"/>
        </w:rPr>
        <w:t xml:space="preserve"> </w:t>
      </w:r>
      <w:r w:rsidR="00DB0462" w:rsidRPr="00DB0462">
        <w:rPr>
          <w:rFonts w:ascii="Arial" w:eastAsia="Times New Roman" w:hAnsi="Arial" w:cs="Arial"/>
          <w:lang w:eastAsia="en-GB"/>
        </w:rPr>
        <w:t>(College of Policing, 2024</w:t>
      </w:r>
      <w:r w:rsidR="00DB0462">
        <w:rPr>
          <w:rFonts w:ascii="Arial" w:eastAsia="Times New Roman" w:hAnsi="Arial" w:cs="Arial"/>
          <w:lang w:eastAsia="en-GB"/>
        </w:rPr>
        <w:t>).</w:t>
      </w:r>
      <w:r w:rsidR="00AA3F42">
        <w:rPr>
          <w:rFonts w:ascii="Arial" w:eastAsia="Times New Roman" w:hAnsi="Arial" w:cs="Arial"/>
          <w:lang w:eastAsia="en-GB"/>
        </w:rPr>
        <w:t xml:space="preserve"> If all officers act in the way set out by these </w:t>
      </w:r>
      <w:r w:rsidR="003A6734">
        <w:rPr>
          <w:rFonts w:ascii="Arial" w:eastAsia="Times New Roman" w:hAnsi="Arial" w:cs="Arial"/>
          <w:lang w:eastAsia="en-GB"/>
        </w:rPr>
        <w:t>principles,</w:t>
      </w:r>
      <w:r w:rsidR="00387854">
        <w:rPr>
          <w:rFonts w:ascii="Arial" w:eastAsia="Times New Roman" w:hAnsi="Arial" w:cs="Arial"/>
          <w:lang w:eastAsia="en-GB"/>
        </w:rPr>
        <w:t xml:space="preserve"> then </w:t>
      </w:r>
      <w:r w:rsidR="00EE64A3">
        <w:rPr>
          <w:rFonts w:ascii="Arial" w:eastAsia="Times New Roman" w:hAnsi="Arial" w:cs="Arial"/>
          <w:lang w:eastAsia="en-GB"/>
        </w:rPr>
        <w:t xml:space="preserve">the public are more likely to trust the </w:t>
      </w:r>
      <w:r w:rsidR="003A6734">
        <w:rPr>
          <w:rFonts w:ascii="Arial" w:eastAsia="Times New Roman" w:hAnsi="Arial" w:cs="Arial"/>
          <w:lang w:eastAsia="en-GB"/>
        </w:rPr>
        <w:t>police and</w:t>
      </w:r>
      <w:r w:rsidR="00351367">
        <w:rPr>
          <w:rFonts w:ascii="Arial" w:eastAsia="Times New Roman" w:hAnsi="Arial" w:cs="Arial"/>
          <w:lang w:eastAsia="en-GB"/>
        </w:rPr>
        <w:t xml:space="preserve"> the decisions made by them. However, police officers are often faced with difficult situations in demanding environments whereby </w:t>
      </w:r>
      <w:r w:rsidR="00CB6FC1">
        <w:rPr>
          <w:rFonts w:ascii="Arial" w:eastAsia="Times New Roman" w:hAnsi="Arial" w:cs="Arial"/>
          <w:lang w:eastAsia="en-GB"/>
        </w:rPr>
        <w:t>their decisions are not always correct. When this is the case, other principles state officers should take accountability for their actions and to be open to public scrutiny.</w:t>
      </w:r>
      <w:r w:rsidR="00650CB3">
        <w:rPr>
          <w:rFonts w:ascii="Arial" w:eastAsia="Times New Roman" w:hAnsi="Arial" w:cs="Arial"/>
          <w:lang w:eastAsia="en-GB"/>
        </w:rPr>
        <w:t xml:space="preserve"> </w:t>
      </w:r>
      <w:r w:rsidR="00244304">
        <w:rPr>
          <w:rFonts w:ascii="Arial" w:eastAsia="Times New Roman" w:hAnsi="Arial" w:cs="Arial"/>
          <w:lang w:eastAsia="en-GB"/>
        </w:rPr>
        <w:t>W</w:t>
      </w:r>
      <w:r w:rsidR="00900C31">
        <w:rPr>
          <w:rFonts w:ascii="Arial" w:eastAsia="Times New Roman" w:hAnsi="Arial" w:cs="Arial"/>
          <w:lang w:eastAsia="en-GB"/>
        </w:rPr>
        <w:t>hile this is taught to officers, this is not always the case</w:t>
      </w:r>
      <w:r w:rsidR="00244304">
        <w:rPr>
          <w:rFonts w:ascii="Arial" w:eastAsia="Times New Roman" w:hAnsi="Arial" w:cs="Arial"/>
          <w:lang w:eastAsia="en-GB"/>
        </w:rPr>
        <w:t xml:space="preserve">, </w:t>
      </w:r>
      <w:r w:rsidR="001A7049">
        <w:rPr>
          <w:rFonts w:ascii="Arial" w:eastAsia="Times New Roman" w:hAnsi="Arial" w:cs="Arial"/>
          <w:lang w:eastAsia="en-GB"/>
        </w:rPr>
        <w:t xml:space="preserve">whereby </w:t>
      </w:r>
      <w:r w:rsidR="005A76C2">
        <w:rPr>
          <w:rFonts w:ascii="Arial" w:eastAsia="Times New Roman" w:hAnsi="Arial" w:cs="Arial"/>
          <w:lang w:eastAsia="en-GB"/>
        </w:rPr>
        <w:t xml:space="preserve">multiple </w:t>
      </w:r>
      <w:r w:rsidR="003B23E0">
        <w:rPr>
          <w:rFonts w:ascii="Arial" w:eastAsia="Times New Roman" w:hAnsi="Arial" w:cs="Arial"/>
          <w:lang w:eastAsia="en-GB"/>
        </w:rPr>
        <w:t xml:space="preserve">officers were highlighted </w:t>
      </w:r>
      <w:r w:rsidR="00D96696">
        <w:rPr>
          <w:rFonts w:ascii="Arial" w:eastAsia="Times New Roman" w:hAnsi="Arial" w:cs="Arial"/>
          <w:lang w:eastAsia="en-GB"/>
        </w:rPr>
        <w:t>for lacking</w:t>
      </w:r>
      <w:r w:rsidR="005A76C2">
        <w:rPr>
          <w:rFonts w:ascii="Arial" w:eastAsia="Times New Roman" w:hAnsi="Arial" w:cs="Arial"/>
          <w:lang w:eastAsia="en-GB"/>
        </w:rPr>
        <w:t xml:space="preserve"> </w:t>
      </w:r>
      <w:r w:rsidR="001A7049">
        <w:rPr>
          <w:rFonts w:ascii="Arial" w:eastAsia="Times New Roman" w:hAnsi="Arial" w:cs="Arial"/>
          <w:lang w:eastAsia="en-GB"/>
        </w:rPr>
        <w:t>honesty and integrit</w:t>
      </w:r>
      <w:r w:rsidR="003B23E0">
        <w:rPr>
          <w:rFonts w:ascii="Arial" w:eastAsia="Times New Roman" w:hAnsi="Arial" w:cs="Arial"/>
          <w:lang w:eastAsia="en-GB"/>
        </w:rPr>
        <w:t xml:space="preserve">y </w:t>
      </w:r>
      <w:r w:rsidR="00487B91">
        <w:rPr>
          <w:rFonts w:ascii="Arial" w:eastAsia="Times New Roman" w:hAnsi="Arial" w:cs="Arial"/>
          <w:lang w:eastAsia="en-GB"/>
        </w:rPr>
        <w:t>by Donoghue Solicitors in 2019</w:t>
      </w:r>
      <w:r w:rsidR="000D19FD">
        <w:rPr>
          <w:rFonts w:ascii="Arial" w:eastAsia="Times New Roman" w:hAnsi="Arial" w:cs="Arial"/>
          <w:lang w:eastAsia="en-GB"/>
        </w:rPr>
        <w:t xml:space="preserve"> </w:t>
      </w:r>
      <w:r w:rsidR="00650CB3" w:rsidRPr="00650CB3">
        <w:rPr>
          <w:rFonts w:ascii="Arial" w:eastAsia="Times New Roman" w:hAnsi="Arial" w:cs="Arial"/>
          <w:lang w:eastAsia="en-GB"/>
        </w:rPr>
        <w:t>(Donoghue Solicitors, 2019)</w:t>
      </w:r>
      <w:r w:rsidR="00DD68D7">
        <w:rPr>
          <w:rFonts w:ascii="Arial" w:eastAsia="Times New Roman" w:hAnsi="Arial" w:cs="Arial"/>
          <w:lang w:eastAsia="en-GB"/>
        </w:rPr>
        <w:t xml:space="preserve">. This is a specific case whereby another officer didn’t speak up when the code of ethics </w:t>
      </w:r>
      <w:r w:rsidR="00F15572">
        <w:rPr>
          <w:rFonts w:ascii="Arial" w:eastAsia="Times New Roman" w:hAnsi="Arial" w:cs="Arial"/>
          <w:lang w:eastAsia="en-GB"/>
        </w:rPr>
        <w:t>was</w:t>
      </w:r>
      <w:r w:rsidR="00DD68D7">
        <w:rPr>
          <w:rFonts w:ascii="Arial" w:eastAsia="Times New Roman" w:hAnsi="Arial" w:cs="Arial"/>
          <w:lang w:eastAsia="en-GB"/>
        </w:rPr>
        <w:t xml:space="preserve"> not followed</w:t>
      </w:r>
      <w:r w:rsidR="0024216A">
        <w:rPr>
          <w:rFonts w:ascii="Arial" w:eastAsia="Times New Roman" w:hAnsi="Arial" w:cs="Arial"/>
          <w:lang w:eastAsia="en-GB"/>
        </w:rPr>
        <w:t xml:space="preserve"> but a study was </w:t>
      </w:r>
      <w:r w:rsidR="00B96189">
        <w:rPr>
          <w:rFonts w:ascii="Arial" w:eastAsia="Times New Roman" w:hAnsi="Arial" w:cs="Arial"/>
          <w:lang w:eastAsia="en-GB"/>
        </w:rPr>
        <w:t>carried out</w:t>
      </w:r>
      <w:r w:rsidR="0054757F">
        <w:rPr>
          <w:rFonts w:ascii="Arial" w:eastAsia="Times New Roman" w:hAnsi="Arial" w:cs="Arial"/>
          <w:lang w:eastAsia="en-GB"/>
        </w:rPr>
        <w:t xml:space="preserve"> </w:t>
      </w:r>
      <w:r w:rsidR="004D188D">
        <w:rPr>
          <w:rFonts w:ascii="Arial" w:eastAsia="Times New Roman" w:hAnsi="Arial" w:cs="Arial"/>
          <w:lang w:eastAsia="en-GB"/>
        </w:rPr>
        <w:t xml:space="preserve">by </w:t>
      </w:r>
      <w:proofErr w:type="spellStart"/>
      <w:r w:rsidR="004D188D" w:rsidRPr="004D188D">
        <w:rPr>
          <w:rFonts w:ascii="Arial" w:eastAsia="Times New Roman" w:hAnsi="Arial" w:cs="Arial"/>
          <w:lang w:eastAsia="en-GB"/>
        </w:rPr>
        <w:t>Westmarland</w:t>
      </w:r>
      <w:proofErr w:type="spellEnd"/>
      <w:r w:rsidR="004D188D" w:rsidRPr="004D188D">
        <w:rPr>
          <w:rFonts w:ascii="Arial" w:eastAsia="Times New Roman" w:hAnsi="Arial" w:cs="Arial"/>
          <w:lang w:eastAsia="en-GB"/>
        </w:rPr>
        <w:t xml:space="preserve"> and Conway</w:t>
      </w:r>
      <w:r w:rsidR="004D188D">
        <w:rPr>
          <w:rFonts w:ascii="Arial" w:eastAsia="Times New Roman" w:hAnsi="Arial" w:cs="Arial"/>
          <w:lang w:eastAsia="en-GB"/>
        </w:rPr>
        <w:t xml:space="preserve"> in 2020</w:t>
      </w:r>
      <w:r w:rsidR="0024216A">
        <w:rPr>
          <w:rFonts w:ascii="Arial" w:eastAsia="Times New Roman" w:hAnsi="Arial" w:cs="Arial"/>
          <w:lang w:eastAsia="en-GB"/>
        </w:rPr>
        <w:t xml:space="preserve"> on officers not reporting </w:t>
      </w:r>
      <w:r w:rsidR="00957BE9">
        <w:rPr>
          <w:rFonts w:ascii="Arial" w:eastAsia="Times New Roman" w:hAnsi="Arial" w:cs="Arial"/>
          <w:lang w:eastAsia="en-GB"/>
        </w:rPr>
        <w:t>colleagues for breaking the rules.</w:t>
      </w:r>
      <w:r w:rsidR="00F15572">
        <w:rPr>
          <w:rFonts w:ascii="Arial" w:eastAsia="Times New Roman" w:hAnsi="Arial" w:cs="Arial"/>
          <w:lang w:eastAsia="en-GB"/>
        </w:rPr>
        <w:t xml:space="preserve"> One of the key </w:t>
      </w:r>
      <w:r w:rsidR="00A4279F">
        <w:rPr>
          <w:rFonts w:ascii="Arial" w:eastAsia="Times New Roman" w:hAnsi="Arial" w:cs="Arial"/>
          <w:lang w:eastAsia="en-GB"/>
        </w:rPr>
        <w:t xml:space="preserve">parts of the Code of Ethics is for officers to </w:t>
      </w:r>
      <w:r w:rsidR="00A4279F">
        <w:rPr>
          <w:rFonts w:ascii="Arial" w:eastAsia="Times New Roman" w:hAnsi="Arial" w:cs="Arial"/>
          <w:lang w:eastAsia="en-GB"/>
        </w:rPr>
        <w:lastRenderedPageBreak/>
        <w:t>report a colleague who breaks a rule, the law or any police</w:t>
      </w:r>
      <w:r w:rsidR="0054757F">
        <w:rPr>
          <w:rFonts w:ascii="Arial" w:eastAsia="Times New Roman" w:hAnsi="Arial" w:cs="Arial"/>
          <w:lang w:eastAsia="en-GB"/>
        </w:rPr>
        <w:t xml:space="preserve"> </w:t>
      </w:r>
      <w:r w:rsidR="00A4279F">
        <w:rPr>
          <w:rFonts w:ascii="Arial" w:eastAsia="Times New Roman" w:hAnsi="Arial" w:cs="Arial"/>
          <w:lang w:eastAsia="en-GB"/>
        </w:rPr>
        <w:t>regulations</w:t>
      </w:r>
      <w:r w:rsidR="0054757F">
        <w:rPr>
          <w:rFonts w:ascii="Arial" w:eastAsia="Times New Roman" w:hAnsi="Arial" w:cs="Arial"/>
          <w:lang w:eastAsia="en-GB"/>
        </w:rPr>
        <w:t xml:space="preserve"> </w:t>
      </w:r>
      <w:r w:rsidR="004D188D" w:rsidRPr="004D188D">
        <w:rPr>
          <w:rFonts w:ascii="Arial" w:eastAsia="Times New Roman" w:hAnsi="Arial" w:cs="Arial"/>
          <w:lang w:eastAsia="en-GB"/>
        </w:rPr>
        <w:t>(</w:t>
      </w:r>
      <w:proofErr w:type="spellStart"/>
      <w:r w:rsidR="004D188D" w:rsidRPr="004D188D">
        <w:rPr>
          <w:rFonts w:ascii="Arial" w:eastAsia="Times New Roman" w:hAnsi="Arial" w:cs="Arial"/>
          <w:lang w:eastAsia="en-GB"/>
        </w:rPr>
        <w:t>Westmarland</w:t>
      </w:r>
      <w:proofErr w:type="spellEnd"/>
      <w:r w:rsidR="004D188D" w:rsidRPr="004D188D">
        <w:rPr>
          <w:rFonts w:ascii="Arial" w:eastAsia="Times New Roman" w:hAnsi="Arial" w:cs="Arial"/>
          <w:lang w:eastAsia="en-GB"/>
        </w:rPr>
        <w:t xml:space="preserve"> and Conway, 2020)</w:t>
      </w:r>
      <w:r w:rsidR="0054757F">
        <w:rPr>
          <w:rFonts w:ascii="Arial" w:eastAsia="Times New Roman" w:hAnsi="Arial" w:cs="Arial"/>
          <w:lang w:eastAsia="en-GB"/>
        </w:rPr>
        <w:t>.</w:t>
      </w:r>
      <w:r w:rsidR="008C4EEA">
        <w:rPr>
          <w:rFonts w:ascii="Arial" w:eastAsia="Times New Roman" w:hAnsi="Arial" w:cs="Arial"/>
          <w:lang w:eastAsia="en-GB"/>
        </w:rPr>
        <w:t xml:space="preserve"> It </w:t>
      </w:r>
      <w:r w:rsidR="00D6299C">
        <w:rPr>
          <w:rFonts w:ascii="Arial" w:eastAsia="Times New Roman" w:hAnsi="Arial" w:cs="Arial"/>
          <w:lang w:eastAsia="en-GB"/>
        </w:rPr>
        <w:t>is found that police have a “</w:t>
      </w:r>
      <w:r w:rsidR="00C566ED">
        <w:rPr>
          <w:rFonts w:ascii="Arial" w:eastAsia="Times New Roman" w:hAnsi="Arial" w:cs="Arial"/>
          <w:lang w:eastAsia="en-GB"/>
        </w:rPr>
        <w:t>code of silence</w:t>
      </w:r>
      <w:r w:rsidR="00D6299C">
        <w:rPr>
          <w:rFonts w:ascii="Arial" w:eastAsia="Times New Roman" w:hAnsi="Arial" w:cs="Arial"/>
          <w:lang w:eastAsia="en-GB"/>
        </w:rPr>
        <w:t>”</w:t>
      </w:r>
      <w:r w:rsidR="003F4EA0">
        <w:rPr>
          <w:rFonts w:ascii="Arial" w:eastAsia="Times New Roman" w:hAnsi="Arial" w:cs="Arial"/>
          <w:lang w:eastAsia="en-GB"/>
        </w:rPr>
        <w:t xml:space="preserve"> which protects </w:t>
      </w:r>
      <w:r w:rsidR="00D96696">
        <w:rPr>
          <w:rFonts w:ascii="Arial" w:eastAsia="Times New Roman" w:hAnsi="Arial" w:cs="Arial"/>
          <w:lang w:eastAsia="en-GB"/>
        </w:rPr>
        <w:t>officers who</w:t>
      </w:r>
      <w:r w:rsidR="00F020EE">
        <w:rPr>
          <w:rFonts w:ascii="Arial" w:eastAsia="Times New Roman" w:hAnsi="Arial" w:cs="Arial"/>
          <w:lang w:eastAsia="en-GB"/>
        </w:rPr>
        <w:t xml:space="preserve"> do not follow the Code of Ethics.</w:t>
      </w:r>
      <w:r w:rsidR="0076437C">
        <w:rPr>
          <w:rFonts w:ascii="Arial" w:eastAsia="Times New Roman" w:hAnsi="Arial" w:cs="Arial"/>
          <w:lang w:eastAsia="en-GB"/>
        </w:rPr>
        <w:t xml:space="preserve"> </w:t>
      </w:r>
      <w:r w:rsidR="00C56BC5">
        <w:rPr>
          <w:rFonts w:ascii="Arial" w:eastAsia="Times New Roman" w:hAnsi="Arial" w:cs="Arial"/>
          <w:lang w:eastAsia="en-GB"/>
        </w:rPr>
        <w:t xml:space="preserve">A survey was </w:t>
      </w:r>
      <w:r w:rsidR="00DD7005">
        <w:rPr>
          <w:rFonts w:ascii="Arial" w:eastAsia="Times New Roman" w:hAnsi="Arial" w:cs="Arial"/>
          <w:lang w:eastAsia="en-GB"/>
        </w:rPr>
        <w:t>it found that most officers don’t report others as they want to feel as though the “did the right thing.”</w:t>
      </w:r>
    </w:p>
    <w:p w14:paraId="6E0C0BF0" w14:textId="77777777" w:rsidR="00D91521" w:rsidRDefault="00D91521" w:rsidP="00D91521">
      <w:pPr>
        <w:spacing w:after="0" w:line="276" w:lineRule="auto"/>
        <w:ind w:left="567" w:right="531"/>
        <w:rPr>
          <w:rFonts w:ascii="Arial" w:eastAsia="Times New Roman" w:hAnsi="Arial" w:cs="Arial"/>
          <w:lang w:eastAsia="en-GB"/>
        </w:rPr>
      </w:pPr>
    </w:p>
    <w:p w14:paraId="0EE12F0C" w14:textId="7454A35D" w:rsidR="003B18FE" w:rsidRDefault="003B18FE" w:rsidP="00D91521">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there are many policies and procedures in place to reduce police </w:t>
      </w:r>
      <w:r w:rsidR="006D0839">
        <w:rPr>
          <w:rFonts w:ascii="Arial" w:eastAsia="Times New Roman" w:hAnsi="Arial" w:cs="Arial"/>
          <w:lang w:eastAsia="en-GB"/>
        </w:rPr>
        <w:t>misconduct, the</w:t>
      </w:r>
      <w:r w:rsidR="00567AE9">
        <w:rPr>
          <w:rFonts w:ascii="Arial" w:eastAsia="Times New Roman" w:hAnsi="Arial" w:cs="Arial"/>
          <w:lang w:eastAsia="en-GB"/>
        </w:rPr>
        <w:t xml:space="preserve"> main element is the </w:t>
      </w:r>
      <w:r w:rsidR="00A47433">
        <w:rPr>
          <w:rFonts w:ascii="Arial" w:eastAsia="Times New Roman" w:hAnsi="Arial" w:cs="Arial"/>
          <w:lang w:eastAsia="en-GB"/>
        </w:rPr>
        <w:t>officer’s</w:t>
      </w:r>
      <w:r w:rsidR="00567AE9">
        <w:rPr>
          <w:rFonts w:ascii="Arial" w:eastAsia="Times New Roman" w:hAnsi="Arial" w:cs="Arial"/>
          <w:lang w:eastAsia="en-GB"/>
        </w:rPr>
        <w:t xml:space="preserve"> behaviour and how they treat people. </w:t>
      </w:r>
      <w:r w:rsidR="00985026">
        <w:rPr>
          <w:rFonts w:ascii="Arial" w:eastAsia="Times New Roman" w:hAnsi="Arial" w:cs="Arial"/>
          <w:lang w:eastAsia="en-GB"/>
        </w:rPr>
        <w:t>Even though, all forces have the same guidelines some forces are ahead of others in the maintenance of these.</w:t>
      </w:r>
    </w:p>
    <w:p w14:paraId="478B57EF" w14:textId="77777777" w:rsidR="003D5B49" w:rsidRDefault="003D5B49" w:rsidP="003840B7">
      <w:pPr>
        <w:spacing w:after="0" w:line="276" w:lineRule="auto"/>
        <w:ind w:left="567" w:right="531"/>
        <w:rPr>
          <w:rFonts w:ascii="Arial" w:eastAsia="Times New Roman" w:hAnsi="Arial" w:cs="Arial"/>
          <w:lang w:eastAsia="en-GB"/>
        </w:rPr>
      </w:pPr>
    </w:p>
    <w:p w14:paraId="6572946B" w14:textId="77777777" w:rsidR="00173973" w:rsidRPr="00532F3C" w:rsidRDefault="00173973" w:rsidP="003840B7">
      <w:pPr>
        <w:spacing w:after="0" w:line="276" w:lineRule="auto"/>
        <w:ind w:left="720" w:right="531"/>
        <w:rPr>
          <w:rFonts w:ascii="Arial" w:eastAsia="Times New Roman" w:hAnsi="Arial" w:cs="Arial"/>
          <w:lang w:eastAsia="en-GB"/>
        </w:rPr>
      </w:pPr>
    </w:p>
    <w:p w14:paraId="50CC4FF6" w14:textId="2750A9F1" w:rsidR="00532F3C" w:rsidRPr="00532F3C" w:rsidRDefault="00532F3C" w:rsidP="003840B7">
      <w:pPr>
        <w:spacing w:after="0" w:line="276" w:lineRule="auto"/>
        <w:ind w:left="720" w:right="531"/>
        <w:rPr>
          <w:rFonts w:ascii="Arial" w:eastAsia="Times New Roman" w:hAnsi="Arial" w:cs="Arial"/>
          <w:lang w:eastAsia="en-GB"/>
        </w:rPr>
      </w:pPr>
      <w:r w:rsidRPr="00532F3C">
        <w:rPr>
          <w:rFonts w:ascii="Arial" w:eastAsia="Times New Roman" w:hAnsi="Arial" w:cs="Arial"/>
          <w:lang w:eastAsia="en-GB"/>
        </w:rPr>
        <w:t>10</w:t>
      </w:r>
      <w:r w:rsidR="00985026">
        <w:rPr>
          <w:rFonts w:ascii="Arial" w:eastAsia="Times New Roman" w:hAnsi="Arial" w:cs="Arial"/>
          <w:lang w:eastAsia="en-GB"/>
        </w:rPr>
        <w:t>9</w:t>
      </w:r>
      <w:r w:rsidR="004B6F76">
        <w:rPr>
          <w:rFonts w:ascii="Arial" w:eastAsia="Times New Roman" w:hAnsi="Arial" w:cs="Arial"/>
          <w:lang w:eastAsia="en-GB"/>
        </w:rPr>
        <w:t>9</w:t>
      </w:r>
      <w:r w:rsidRPr="00532F3C">
        <w:rPr>
          <w:rFonts w:ascii="Arial" w:eastAsia="Times New Roman" w:hAnsi="Arial" w:cs="Arial"/>
          <w:lang w:eastAsia="en-GB"/>
        </w:rPr>
        <w:t xml:space="preserve"> words</w:t>
      </w:r>
    </w:p>
    <w:p w14:paraId="0EDC518A" w14:textId="77777777" w:rsidR="00805152" w:rsidRDefault="00805152" w:rsidP="003840B7">
      <w:pPr>
        <w:spacing w:after="0" w:line="276" w:lineRule="auto"/>
        <w:ind w:left="720" w:right="531"/>
        <w:rPr>
          <w:rFonts w:ascii="Arial" w:eastAsia="Times New Roman" w:hAnsi="Arial" w:cs="Arial"/>
          <w:lang w:eastAsia="en-GB"/>
        </w:rPr>
      </w:pPr>
    </w:p>
    <w:p w14:paraId="66E0FD58" w14:textId="3F10BDA8" w:rsidR="00DA3F98" w:rsidRPr="006C3C20" w:rsidRDefault="006B7830" w:rsidP="003840B7">
      <w:pPr>
        <w:spacing w:after="0" w:line="276" w:lineRule="auto"/>
        <w:ind w:right="531"/>
        <w:rPr>
          <w:rFonts w:ascii="Arial" w:eastAsia="Times New Roman" w:hAnsi="Arial" w:cs="Arial"/>
          <w:b/>
          <w:bCs/>
          <w:lang w:eastAsia="en-GB"/>
        </w:rPr>
      </w:pPr>
      <w:r>
        <w:rPr>
          <w:rFonts w:ascii="Arial" w:eastAsia="Times New Roman" w:hAnsi="Arial" w:cs="Arial"/>
          <w:b/>
          <w:bCs/>
          <w:lang w:eastAsia="en-GB"/>
        </w:rPr>
        <w:t xml:space="preserve">         </w:t>
      </w:r>
      <w:r w:rsidR="00DA3F98" w:rsidRPr="006C3C20">
        <w:rPr>
          <w:rFonts w:ascii="Arial" w:eastAsia="Times New Roman" w:hAnsi="Arial" w:cs="Arial"/>
          <w:b/>
          <w:bCs/>
          <w:lang w:eastAsia="en-GB"/>
        </w:rPr>
        <w:t xml:space="preserve">Essay </w:t>
      </w:r>
      <w:r w:rsidR="00DA3F98">
        <w:rPr>
          <w:rFonts w:ascii="Arial" w:eastAsia="Times New Roman" w:hAnsi="Arial" w:cs="Arial"/>
          <w:b/>
          <w:bCs/>
          <w:lang w:eastAsia="en-GB"/>
        </w:rPr>
        <w:t>two – Public Protection</w:t>
      </w:r>
    </w:p>
    <w:p w14:paraId="606411AD" w14:textId="0285653A" w:rsidR="00DA3F98" w:rsidRPr="0008457B" w:rsidRDefault="00DA3F98"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What characteristics (socio-economic, psychological etc.) can make a person vulnerable to exploitation to criminal gangs?</w:t>
      </w:r>
    </w:p>
    <w:p w14:paraId="7A070B96" w14:textId="77777777" w:rsidR="00DA3F98"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7B546F5A" w14:textId="77777777" w:rsidR="00DA3F98" w:rsidRDefault="00DA3F98" w:rsidP="003840B7">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3E6E87C5" w14:textId="77777777" w:rsidR="00091E0D" w:rsidRDefault="00091E0D" w:rsidP="003840B7">
      <w:pPr>
        <w:spacing w:after="0" w:line="276" w:lineRule="auto"/>
        <w:ind w:left="567" w:right="531"/>
        <w:rPr>
          <w:rFonts w:ascii="Arial" w:eastAsia="Times New Roman" w:hAnsi="Arial" w:cs="Arial"/>
          <w:lang w:eastAsia="en-GB"/>
        </w:rPr>
      </w:pPr>
    </w:p>
    <w:p w14:paraId="1C1E2E69" w14:textId="67C9DAC7" w:rsidR="009C2A62" w:rsidRDefault="00091E0D"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There are many</w:t>
      </w:r>
      <w:r w:rsidR="009C2A62">
        <w:rPr>
          <w:rFonts w:ascii="Arial" w:eastAsia="Times New Roman" w:hAnsi="Arial" w:cs="Arial"/>
          <w:lang w:eastAsia="en-GB"/>
        </w:rPr>
        <w:t xml:space="preserve"> </w:t>
      </w:r>
      <w:r>
        <w:rPr>
          <w:rFonts w:ascii="Arial" w:eastAsia="Times New Roman" w:hAnsi="Arial" w:cs="Arial"/>
          <w:lang w:eastAsia="en-GB"/>
        </w:rPr>
        <w:t xml:space="preserve">reasons why a person </w:t>
      </w:r>
      <w:r w:rsidR="00DC72FC">
        <w:rPr>
          <w:rFonts w:ascii="Arial" w:eastAsia="Times New Roman" w:hAnsi="Arial" w:cs="Arial"/>
          <w:lang w:eastAsia="en-GB"/>
        </w:rPr>
        <w:t xml:space="preserve">becomes vulnerable to exploitation from criminal gangs. </w:t>
      </w:r>
      <w:r w:rsidR="00267DD3">
        <w:rPr>
          <w:rFonts w:ascii="Arial" w:eastAsia="Times New Roman" w:hAnsi="Arial" w:cs="Arial"/>
          <w:lang w:eastAsia="en-GB"/>
        </w:rPr>
        <w:t xml:space="preserve">A </w:t>
      </w:r>
      <w:r w:rsidR="00D63FC2">
        <w:rPr>
          <w:rFonts w:ascii="Arial" w:eastAsia="Times New Roman" w:hAnsi="Arial" w:cs="Arial"/>
          <w:lang w:eastAsia="en-GB"/>
        </w:rPr>
        <w:t>person’s</w:t>
      </w:r>
      <w:r w:rsidR="00267DD3">
        <w:rPr>
          <w:rFonts w:ascii="Arial" w:eastAsia="Times New Roman" w:hAnsi="Arial" w:cs="Arial"/>
          <w:lang w:eastAsia="en-GB"/>
        </w:rPr>
        <w:t xml:space="preserve"> </w:t>
      </w:r>
      <w:r w:rsidR="00FA3F55">
        <w:rPr>
          <w:rFonts w:ascii="Arial" w:eastAsia="Times New Roman" w:hAnsi="Arial" w:cs="Arial"/>
          <w:lang w:eastAsia="en-GB"/>
        </w:rPr>
        <w:t>socioeconomic</w:t>
      </w:r>
      <w:r w:rsidR="00A9747E">
        <w:rPr>
          <w:rFonts w:ascii="Arial" w:eastAsia="Times New Roman" w:hAnsi="Arial" w:cs="Arial"/>
          <w:lang w:eastAsia="en-GB"/>
        </w:rPr>
        <w:t xml:space="preserve"> status plays a significant role</w:t>
      </w:r>
      <w:r w:rsidR="0016089C">
        <w:rPr>
          <w:rFonts w:ascii="Arial" w:eastAsia="Times New Roman" w:hAnsi="Arial" w:cs="Arial"/>
          <w:lang w:eastAsia="en-GB"/>
        </w:rPr>
        <w:t xml:space="preserve"> in their vulnerable to exploitation to gangs</w:t>
      </w:r>
      <w:r w:rsidR="007A592D">
        <w:rPr>
          <w:rFonts w:ascii="Arial" w:eastAsia="Times New Roman" w:hAnsi="Arial" w:cs="Arial"/>
          <w:lang w:eastAsia="en-GB"/>
        </w:rPr>
        <w:t>. Social economics</w:t>
      </w:r>
      <w:r w:rsidR="00924C80">
        <w:rPr>
          <w:rFonts w:ascii="Arial" w:eastAsia="Times New Roman" w:hAnsi="Arial" w:cs="Arial"/>
          <w:lang w:eastAsia="en-GB"/>
        </w:rPr>
        <w:t xml:space="preserve"> examines the relationship between an </w:t>
      </w:r>
      <w:r w:rsidR="006B7830">
        <w:rPr>
          <w:rFonts w:ascii="Arial" w:eastAsia="Times New Roman" w:hAnsi="Arial" w:cs="Arial"/>
          <w:lang w:eastAsia="en-GB"/>
        </w:rPr>
        <w:t>individual’s</w:t>
      </w:r>
      <w:r w:rsidR="00924C80">
        <w:rPr>
          <w:rFonts w:ascii="Arial" w:eastAsia="Times New Roman" w:hAnsi="Arial" w:cs="Arial"/>
          <w:lang w:eastAsia="en-GB"/>
        </w:rPr>
        <w:t xml:space="preserve"> social factors and economics</w:t>
      </w:r>
      <w:r w:rsidR="00BF5145">
        <w:rPr>
          <w:rFonts w:ascii="Arial" w:eastAsia="Times New Roman" w:hAnsi="Arial" w:cs="Arial"/>
          <w:lang w:eastAsia="en-GB"/>
        </w:rPr>
        <w:t xml:space="preserve"> </w:t>
      </w:r>
      <w:r w:rsidR="00BF5145" w:rsidRPr="00BF5145">
        <w:rPr>
          <w:rFonts w:ascii="Arial" w:eastAsia="Times New Roman" w:hAnsi="Arial" w:cs="Arial"/>
          <w:lang w:eastAsia="en-GB"/>
        </w:rPr>
        <w:t>(Tarver, 2024)</w:t>
      </w:r>
      <w:r w:rsidR="00BF5145">
        <w:rPr>
          <w:rFonts w:ascii="Arial" w:eastAsia="Times New Roman" w:hAnsi="Arial" w:cs="Arial"/>
          <w:lang w:eastAsia="en-GB"/>
        </w:rPr>
        <w:t xml:space="preserve">. These are defined by </w:t>
      </w:r>
      <w:r w:rsidR="00E24F06">
        <w:rPr>
          <w:rFonts w:ascii="Arial" w:eastAsia="Times New Roman" w:hAnsi="Arial" w:cs="Arial"/>
          <w:lang w:eastAsia="en-GB"/>
        </w:rPr>
        <w:t xml:space="preserve">a variety of characteristics ranging from a </w:t>
      </w:r>
      <w:r w:rsidR="00C93853">
        <w:rPr>
          <w:rFonts w:ascii="Arial" w:eastAsia="Times New Roman" w:hAnsi="Arial" w:cs="Arial"/>
          <w:lang w:eastAsia="en-GB"/>
        </w:rPr>
        <w:t>person’s</w:t>
      </w:r>
      <w:r w:rsidR="00E24F06">
        <w:rPr>
          <w:rFonts w:ascii="Arial" w:eastAsia="Times New Roman" w:hAnsi="Arial" w:cs="Arial"/>
          <w:lang w:eastAsia="en-GB"/>
        </w:rPr>
        <w:t xml:space="preserve"> level of education, </w:t>
      </w:r>
      <w:r w:rsidR="00E77A25">
        <w:rPr>
          <w:rFonts w:ascii="Arial" w:eastAsia="Times New Roman" w:hAnsi="Arial" w:cs="Arial"/>
          <w:lang w:eastAsia="en-GB"/>
        </w:rPr>
        <w:t>profession, financial status</w:t>
      </w:r>
      <w:r w:rsidR="009C2A62">
        <w:rPr>
          <w:rFonts w:ascii="Arial" w:eastAsia="Times New Roman" w:hAnsi="Arial" w:cs="Arial"/>
          <w:lang w:eastAsia="en-GB"/>
        </w:rPr>
        <w:t xml:space="preserve"> and personality traits</w:t>
      </w:r>
      <w:r w:rsidR="004353E7">
        <w:rPr>
          <w:rFonts w:ascii="Arial" w:eastAsia="Times New Roman" w:hAnsi="Arial" w:cs="Arial"/>
          <w:lang w:eastAsia="en-GB"/>
        </w:rPr>
        <w:t>.</w:t>
      </w:r>
    </w:p>
    <w:p w14:paraId="7C7D15A1" w14:textId="77777777" w:rsidR="00267DD3" w:rsidRDefault="00267DD3" w:rsidP="003840B7">
      <w:pPr>
        <w:spacing w:after="0" w:line="276" w:lineRule="auto"/>
        <w:ind w:left="567" w:right="531"/>
        <w:rPr>
          <w:rFonts w:ascii="Arial" w:eastAsia="Times New Roman" w:hAnsi="Arial" w:cs="Arial"/>
          <w:lang w:eastAsia="en-GB"/>
        </w:rPr>
      </w:pPr>
    </w:p>
    <w:p w14:paraId="1268AC64" w14:textId="7C1071EF" w:rsidR="00382332" w:rsidRDefault="00DC72FC"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significant </w:t>
      </w:r>
      <w:r w:rsidR="008A3D38">
        <w:rPr>
          <w:rFonts w:ascii="Arial" w:eastAsia="Times New Roman" w:hAnsi="Arial" w:cs="Arial"/>
          <w:lang w:eastAsia="en-GB"/>
        </w:rPr>
        <w:t xml:space="preserve">role in the </w:t>
      </w:r>
      <w:r w:rsidR="00850D68">
        <w:rPr>
          <w:rFonts w:ascii="Arial" w:eastAsia="Times New Roman" w:hAnsi="Arial" w:cs="Arial"/>
          <w:lang w:eastAsia="en-GB"/>
        </w:rPr>
        <w:t>never-ending</w:t>
      </w:r>
      <w:r w:rsidR="008A3D38">
        <w:rPr>
          <w:rFonts w:ascii="Arial" w:eastAsia="Times New Roman" w:hAnsi="Arial" w:cs="Arial"/>
          <w:lang w:eastAsia="en-GB"/>
        </w:rPr>
        <w:t xml:space="preserve"> gang culture is </w:t>
      </w:r>
      <w:r w:rsidR="00E54004">
        <w:rPr>
          <w:rFonts w:ascii="Arial" w:eastAsia="Times New Roman" w:hAnsi="Arial" w:cs="Arial"/>
          <w:lang w:eastAsia="en-GB"/>
        </w:rPr>
        <w:t xml:space="preserve">an </w:t>
      </w:r>
      <w:r w:rsidR="00203E90">
        <w:rPr>
          <w:rFonts w:ascii="Arial" w:eastAsia="Times New Roman" w:hAnsi="Arial" w:cs="Arial"/>
          <w:lang w:eastAsia="en-GB"/>
        </w:rPr>
        <w:t>individual’s</w:t>
      </w:r>
      <w:r w:rsidR="00E54004">
        <w:rPr>
          <w:rFonts w:ascii="Arial" w:eastAsia="Times New Roman" w:hAnsi="Arial" w:cs="Arial"/>
          <w:lang w:eastAsia="en-GB"/>
        </w:rPr>
        <w:t xml:space="preserve"> </w:t>
      </w:r>
      <w:r w:rsidR="00203E90">
        <w:rPr>
          <w:rFonts w:ascii="Arial" w:eastAsia="Times New Roman" w:hAnsi="Arial" w:cs="Arial"/>
          <w:lang w:eastAsia="en-GB"/>
        </w:rPr>
        <w:t>income</w:t>
      </w:r>
      <w:r w:rsidR="00203E90" w:rsidRPr="00203E90">
        <w:rPr>
          <w:rFonts w:ascii="Arial" w:eastAsia="Times New Roman" w:hAnsi="Arial" w:cs="Arial"/>
          <w:lang w:eastAsia="en-GB"/>
        </w:rPr>
        <w:t xml:space="preserve"> (Higginson et al., 2018)</w:t>
      </w:r>
      <w:r w:rsidR="00203E90">
        <w:rPr>
          <w:rFonts w:ascii="Arial" w:eastAsia="Times New Roman" w:hAnsi="Arial" w:cs="Arial"/>
          <w:lang w:eastAsia="en-GB"/>
        </w:rPr>
        <w:t>.</w:t>
      </w:r>
      <w:r w:rsidR="008A3D38">
        <w:rPr>
          <w:rFonts w:ascii="Arial" w:eastAsia="Times New Roman" w:hAnsi="Arial" w:cs="Arial"/>
          <w:lang w:eastAsia="en-GB"/>
        </w:rPr>
        <w:t xml:space="preserve"> </w:t>
      </w:r>
      <w:r w:rsidR="00850D68">
        <w:rPr>
          <w:rFonts w:ascii="Arial" w:eastAsia="Times New Roman" w:hAnsi="Arial" w:cs="Arial"/>
          <w:lang w:eastAsia="en-GB"/>
        </w:rPr>
        <w:t xml:space="preserve"> </w:t>
      </w:r>
      <w:r w:rsidR="00643BAA">
        <w:rPr>
          <w:rFonts w:ascii="Arial" w:eastAsia="Times New Roman" w:hAnsi="Arial" w:cs="Arial"/>
          <w:lang w:eastAsia="en-GB"/>
        </w:rPr>
        <w:t xml:space="preserve">Being financially </w:t>
      </w:r>
      <w:r w:rsidR="003D13FE">
        <w:rPr>
          <w:rFonts w:ascii="Arial" w:eastAsia="Times New Roman" w:hAnsi="Arial" w:cs="Arial"/>
          <w:lang w:eastAsia="en-GB"/>
        </w:rPr>
        <w:t>deprived creates</w:t>
      </w:r>
      <w:r w:rsidR="00321E73">
        <w:rPr>
          <w:rFonts w:ascii="Arial" w:eastAsia="Times New Roman" w:hAnsi="Arial" w:cs="Arial"/>
          <w:lang w:eastAsia="en-GB"/>
        </w:rPr>
        <w:t xml:space="preserve"> an environment whereby</w:t>
      </w:r>
      <w:r w:rsidR="00884D55">
        <w:rPr>
          <w:rFonts w:ascii="Arial" w:eastAsia="Times New Roman" w:hAnsi="Arial" w:cs="Arial"/>
          <w:lang w:eastAsia="en-GB"/>
        </w:rPr>
        <w:t xml:space="preserve"> individuals may begin to seek alternative means of income</w:t>
      </w:r>
      <w:r w:rsidR="00180625">
        <w:rPr>
          <w:rFonts w:ascii="Arial" w:eastAsia="Times New Roman" w:hAnsi="Arial" w:cs="Arial"/>
          <w:lang w:eastAsia="en-GB"/>
        </w:rPr>
        <w:t xml:space="preserve"> and a sense of belonging</w:t>
      </w:r>
      <w:r w:rsidR="00225B5D">
        <w:rPr>
          <w:rFonts w:ascii="Arial" w:eastAsia="Times New Roman" w:hAnsi="Arial" w:cs="Arial"/>
          <w:lang w:eastAsia="en-GB"/>
        </w:rPr>
        <w:t xml:space="preserve">. </w:t>
      </w:r>
      <w:r w:rsidR="00C23FAD">
        <w:rPr>
          <w:rFonts w:ascii="Arial" w:eastAsia="Times New Roman" w:hAnsi="Arial" w:cs="Arial"/>
          <w:lang w:eastAsia="en-GB"/>
        </w:rPr>
        <w:t xml:space="preserve">A lack in </w:t>
      </w:r>
      <w:r w:rsidR="003C7CEC">
        <w:rPr>
          <w:rFonts w:ascii="Arial" w:eastAsia="Times New Roman" w:hAnsi="Arial" w:cs="Arial"/>
          <w:lang w:eastAsia="en-GB"/>
        </w:rPr>
        <w:t>financial</w:t>
      </w:r>
      <w:r w:rsidR="00C23FAD">
        <w:rPr>
          <w:rFonts w:ascii="Arial" w:eastAsia="Times New Roman" w:hAnsi="Arial" w:cs="Arial"/>
          <w:lang w:eastAsia="en-GB"/>
        </w:rPr>
        <w:t xml:space="preserve"> resources </w:t>
      </w:r>
      <w:r w:rsidR="003C7CEC">
        <w:rPr>
          <w:rFonts w:ascii="Arial" w:eastAsia="Times New Roman" w:hAnsi="Arial" w:cs="Arial"/>
          <w:lang w:eastAsia="en-GB"/>
        </w:rPr>
        <w:t xml:space="preserve">impacts an </w:t>
      </w:r>
      <w:r w:rsidR="00B9153A">
        <w:rPr>
          <w:rFonts w:ascii="Arial" w:eastAsia="Times New Roman" w:hAnsi="Arial" w:cs="Arial"/>
          <w:lang w:eastAsia="en-GB"/>
        </w:rPr>
        <w:t>individual’s</w:t>
      </w:r>
      <w:r w:rsidR="003C7CEC">
        <w:rPr>
          <w:rFonts w:ascii="Arial" w:eastAsia="Times New Roman" w:hAnsi="Arial" w:cs="Arial"/>
          <w:lang w:eastAsia="en-GB"/>
        </w:rPr>
        <w:t xml:space="preserve"> access to basic needs and </w:t>
      </w:r>
      <w:r w:rsidR="004553AF">
        <w:rPr>
          <w:rFonts w:ascii="Arial" w:eastAsia="Times New Roman" w:hAnsi="Arial" w:cs="Arial"/>
          <w:lang w:eastAsia="en-GB"/>
        </w:rPr>
        <w:t>opportunities</w:t>
      </w:r>
      <w:r w:rsidR="003C7CEC">
        <w:rPr>
          <w:rFonts w:ascii="Arial" w:eastAsia="Times New Roman" w:hAnsi="Arial" w:cs="Arial"/>
          <w:lang w:eastAsia="en-GB"/>
        </w:rPr>
        <w:t xml:space="preserve">, this can make individuals </w:t>
      </w:r>
      <w:r w:rsidR="00625260">
        <w:rPr>
          <w:rFonts w:ascii="Arial" w:eastAsia="Times New Roman" w:hAnsi="Arial" w:cs="Arial"/>
          <w:lang w:eastAsia="en-GB"/>
        </w:rPr>
        <w:t>highly vulnerable to being exploited to criminal gangs as it may appear to be the only option to make</w:t>
      </w:r>
      <w:r w:rsidR="004553AF">
        <w:rPr>
          <w:rFonts w:ascii="Arial" w:eastAsia="Times New Roman" w:hAnsi="Arial" w:cs="Arial"/>
          <w:lang w:eastAsia="en-GB"/>
        </w:rPr>
        <w:t xml:space="preserve"> </w:t>
      </w:r>
      <w:r w:rsidR="001B2BD0">
        <w:rPr>
          <w:rFonts w:ascii="Arial" w:eastAsia="Times New Roman" w:hAnsi="Arial" w:cs="Arial"/>
          <w:lang w:eastAsia="en-GB"/>
        </w:rPr>
        <w:t>money whereby</w:t>
      </w:r>
      <w:r w:rsidR="00FA4DBA">
        <w:rPr>
          <w:rFonts w:ascii="Arial" w:eastAsia="Times New Roman" w:hAnsi="Arial" w:cs="Arial"/>
          <w:lang w:eastAsia="en-GB"/>
        </w:rPr>
        <w:t xml:space="preserve"> it would appear attractive as this would be faster route than finding a career.</w:t>
      </w:r>
      <w:r w:rsidR="001B2BD0" w:rsidRPr="001B2BD0">
        <w:rPr>
          <w:rFonts w:ascii="Roboto" w:hAnsi="Roboto"/>
          <w:color w:val="2C3E50"/>
          <w:sz w:val="23"/>
          <w:szCs w:val="23"/>
          <w:shd w:val="clear" w:color="auto" w:fill="FFFFFF"/>
        </w:rPr>
        <w:t xml:space="preserve"> </w:t>
      </w:r>
      <w:r w:rsidR="001B2BD0" w:rsidRPr="001B2BD0">
        <w:rPr>
          <w:rFonts w:ascii="Arial" w:eastAsia="Times New Roman" w:hAnsi="Arial" w:cs="Arial"/>
          <w:lang w:eastAsia="en-GB"/>
        </w:rPr>
        <w:t>(United Against Violence, 2024)</w:t>
      </w:r>
      <w:r w:rsidR="004D4500">
        <w:rPr>
          <w:rFonts w:ascii="Arial" w:eastAsia="Times New Roman" w:hAnsi="Arial" w:cs="Arial"/>
          <w:lang w:eastAsia="en-GB"/>
        </w:rPr>
        <w:t xml:space="preserve">. </w:t>
      </w:r>
      <w:r w:rsidR="005751D9">
        <w:rPr>
          <w:rFonts w:ascii="Arial" w:eastAsia="Times New Roman" w:hAnsi="Arial" w:cs="Arial"/>
          <w:lang w:eastAsia="en-GB"/>
        </w:rPr>
        <w:t xml:space="preserve"> Merton’s strain theory </w:t>
      </w:r>
      <w:r w:rsidR="00C24BB5">
        <w:rPr>
          <w:rFonts w:ascii="Arial" w:eastAsia="Times New Roman" w:hAnsi="Arial" w:cs="Arial"/>
          <w:lang w:eastAsia="en-GB"/>
        </w:rPr>
        <w:t xml:space="preserve">supports the link of low economic status and gang involvement, it </w:t>
      </w:r>
      <w:r w:rsidR="005751D9">
        <w:rPr>
          <w:rFonts w:ascii="Arial" w:eastAsia="Times New Roman" w:hAnsi="Arial" w:cs="Arial"/>
          <w:lang w:eastAsia="en-GB"/>
        </w:rPr>
        <w:t xml:space="preserve">explains </w:t>
      </w:r>
      <w:r w:rsidR="00A918A6">
        <w:rPr>
          <w:rFonts w:ascii="Arial" w:eastAsia="Times New Roman" w:hAnsi="Arial" w:cs="Arial"/>
          <w:lang w:eastAsia="en-GB"/>
        </w:rPr>
        <w:t>that financial success is universally desired</w:t>
      </w:r>
      <w:r w:rsidR="0092079C">
        <w:rPr>
          <w:rFonts w:ascii="Arial" w:eastAsia="Times New Roman" w:hAnsi="Arial" w:cs="Arial"/>
          <w:lang w:eastAsia="en-GB"/>
        </w:rPr>
        <w:t xml:space="preserve"> </w:t>
      </w:r>
      <w:r w:rsidR="00287096">
        <w:rPr>
          <w:rFonts w:ascii="Arial" w:eastAsia="Times New Roman" w:hAnsi="Arial" w:cs="Arial"/>
          <w:lang w:eastAsia="en-GB"/>
        </w:rPr>
        <w:t xml:space="preserve">and that when </w:t>
      </w:r>
      <w:r w:rsidR="00D52280">
        <w:rPr>
          <w:rFonts w:ascii="Arial" w:eastAsia="Times New Roman" w:hAnsi="Arial" w:cs="Arial"/>
          <w:lang w:eastAsia="en-GB"/>
        </w:rPr>
        <w:t xml:space="preserve">individuals, mostly those with low </w:t>
      </w:r>
      <w:r w:rsidR="00F219CD">
        <w:rPr>
          <w:rFonts w:ascii="Arial" w:eastAsia="Times New Roman" w:hAnsi="Arial" w:cs="Arial"/>
          <w:lang w:eastAsia="en-GB"/>
        </w:rPr>
        <w:t>economic</w:t>
      </w:r>
      <w:r w:rsidR="00D52280">
        <w:rPr>
          <w:rFonts w:ascii="Arial" w:eastAsia="Times New Roman" w:hAnsi="Arial" w:cs="Arial"/>
          <w:lang w:eastAsia="en-GB"/>
        </w:rPr>
        <w:t xml:space="preserve"> status, </w:t>
      </w:r>
      <w:r w:rsidR="00287096">
        <w:rPr>
          <w:rFonts w:ascii="Arial" w:eastAsia="Times New Roman" w:hAnsi="Arial" w:cs="Arial"/>
          <w:lang w:eastAsia="en-GB"/>
        </w:rPr>
        <w:t>cannot find legitimate means to achieve this,</w:t>
      </w:r>
      <w:r w:rsidR="00D52280">
        <w:rPr>
          <w:rFonts w:ascii="Arial" w:eastAsia="Times New Roman" w:hAnsi="Arial" w:cs="Arial"/>
          <w:lang w:eastAsia="en-GB"/>
        </w:rPr>
        <w:t xml:space="preserve"> they may turn to crime to achieve this</w:t>
      </w:r>
      <w:r w:rsidR="006C18A9">
        <w:rPr>
          <w:rFonts w:ascii="Arial" w:eastAsia="Times New Roman" w:hAnsi="Arial" w:cs="Arial"/>
          <w:lang w:eastAsia="en-GB"/>
        </w:rPr>
        <w:t xml:space="preserve"> </w:t>
      </w:r>
      <w:r w:rsidR="00DF5A03" w:rsidRPr="00DF5A03">
        <w:rPr>
          <w:rFonts w:ascii="Arial" w:eastAsia="Times New Roman" w:hAnsi="Arial" w:cs="Arial"/>
          <w:lang w:eastAsia="en-GB"/>
        </w:rPr>
        <w:t>(</w:t>
      </w:r>
      <w:proofErr w:type="spellStart"/>
      <w:r w:rsidR="00DF5A03" w:rsidRPr="00DF5A03">
        <w:rPr>
          <w:rFonts w:ascii="Arial" w:eastAsia="Times New Roman" w:hAnsi="Arial" w:cs="Arial"/>
          <w:lang w:eastAsia="en-GB"/>
        </w:rPr>
        <w:t>Deflem</w:t>
      </w:r>
      <w:proofErr w:type="spellEnd"/>
      <w:r w:rsidR="00DF5A03" w:rsidRPr="00DF5A03">
        <w:rPr>
          <w:rFonts w:ascii="Arial" w:eastAsia="Times New Roman" w:hAnsi="Arial" w:cs="Arial"/>
          <w:lang w:eastAsia="en-GB"/>
        </w:rPr>
        <w:t>, 2017)</w:t>
      </w:r>
      <w:r w:rsidR="006C18A9">
        <w:rPr>
          <w:rFonts w:ascii="Arial" w:eastAsia="Times New Roman" w:hAnsi="Arial" w:cs="Arial"/>
          <w:lang w:eastAsia="en-GB"/>
        </w:rPr>
        <w:t>.</w:t>
      </w:r>
      <w:r w:rsidR="001D313B">
        <w:rPr>
          <w:rFonts w:ascii="Arial" w:eastAsia="Times New Roman" w:hAnsi="Arial" w:cs="Arial"/>
          <w:lang w:eastAsia="en-GB"/>
        </w:rPr>
        <w:t xml:space="preserve"> </w:t>
      </w:r>
      <w:r w:rsidR="00F219CD">
        <w:rPr>
          <w:rFonts w:ascii="Arial" w:eastAsia="Times New Roman" w:hAnsi="Arial" w:cs="Arial"/>
          <w:lang w:eastAsia="en-GB"/>
        </w:rPr>
        <w:t xml:space="preserve"> </w:t>
      </w:r>
      <w:r w:rsidR="003754E7">
        <w:rPr>
          <w:rFonts w:ascii="Arial" w:eastAsia="Times New Roman" w:hAnsi="Arial" w:cs="Arial"/>
          <w:lang w:eastAsia="en-GB"/>
        </w:rPr>
        <w:t xml:space="preserve">However, the evidence to Merton’s theory is conflicted by research that </w:t>
      </w:r>
      <w:r w:rsidR="003E5BFE">
        <w:rPr>
          <w:rFonts w:ascii="Arial" w:eastAsia="Times New Roman" w:hAnsi="Arial" w:cs="Arial"/>
          <w:lang w:eastAsia="en-GB"/>
        </w:rPr>
        <w:t xml:space="preserve">finds </w:t>
      </w:r>
      <w:r w:rsidR="005D73F3">
        <w:rPr>
          <w:rFonts w:ascii="Arial" w:eastAsia="Times New Roman" w:hAnsi="Arial" w:cs="Arial"/>
          <w:lang w:eastAsia="en-GB"/>
        </w:rPr>
        <w:t xml:space="preserve">those with low aspirations and expectation had the highest rate of criminal offences. </w:t>
      </w:r>
      <w:r w:rsidR="00382332" w:rsidRPr="00382332">
        <w:rPr>
          <w:rFonts w:ascii="Arial" w:eastAsia="Times New Roman" w:hAnsi="Arial" w:cs="Arial"/>
          <w:lang w:eastAsia="en-GB"/>
        </w:rPr>
        <w:t>(Nickerson, 2023)</w:t>
      </w:r>
      <w:r w:rsidR="001F22EC">
        <w:rPr>
          <w:rFonts w:ascii="Arial" w:eastAsia="Times New Roman" w:hAnsi="Arial" w:cs="Arial"/>
          <w:lang w:eastAsia="en-GB"/>
        </w:rPr>
        <w:t>.</w:t>
      </w:r>
    </w:p>
    <w:p w14:paraId="09A512B0" w14:textId="77777777" w:rsidR="004D4500" w:rsidRDefault="004D4500" w:rsidP="003840B7">
      <w:pPr>
        <w:spacing w:after="0" w:line="276" w:lineRule="auto"/>
        <w:ind w:left="567" w:right="531"/>
        <w:rPr>
          <w:rFonts w:ascii="Arial" w:eastAsia="Times New Roman" w:hAnsi="Arial" w:cs="Arial"/>
          <w:lang w:eastAsia="en-GB"/>
        </w:rPr>
      </w:pPr>
    </w:p>
    <w:p w14:paraId="344E39C4" w14:textId="047C9086" w:rsidR="009F7302" w:rsidRDefault="004D4500"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A</w:t>
      </w:r>
      <w:r w:rsidR="00764D50">
        <w:rPr>
          <w:rFonts w:ascii="Arial" w:eastAsia="Times New Roman" w:hAnsi="Arial" w:cs="Arial"/>
          <w:lang w:eastAsia="en-GB"/>
        </w:rPr>
        <w:t xml:space="preserve">n </w:t>
      </w:r>
      <w:r w:rsidR="00883660">
        <w:rPr>
          <w:rFonts w:ascii="Arial" w:eastAsia="Times New Roman" w:hAnsi="Arial" w:cs="Arial"/>
          <w:lang w:eastAsia="en-GB"/>
        </w:rPr>
        <w:t>individual’s</w:t>
      </w:r>
      <w:r>
        <w:rPr>
          <w:rFonts w:ascii="Arial" w:eastAsia="Times New Roman" w:hAnsi="Arial" w:cs="Arial"/>
          <w:lang w:eastAsia="en-GB"/>
        </w:rPr>
        <w:t xml:space="preserve"> </w:t>
      </w:r>
      <w:r w:rsidR="00764D50">
        <w:rPr>
          <w:rFonts w:ascii="Arial" w:eastAsia="Times New Roman" w:hAnsi="Arial" w:cs="Arial"/>
          <w:lang w:eastAsia="en-GB"/>
        </w:rPr>
        <w:t xml:space="preserve">financial status falls in line with their </w:t>
      </w:r>
      <w:r w:rsidR="00523CA9">
        <w:rPr>
          <w:rFonts w:ascii="Arial" w:eastAsia="Times New Roman" w:hAnsi="Arial" w:cs="Arial"/>
          <w:lang w:eastAsia="en-GB"/>
        </w:rPr>
        <w:t xml:space="preserve">education and </w:t>
      </w:r>
      <w:r w:rsidR="009E3299">
        <w:rPr>
          <w:rFonts w:ascii="Arial" w:eastAsia="Times New Roman" w:hAnsi="Arial" w:cs="Arial"/>
          <w:lang w:eastAsia="en-GB"/>
        </w:rPr>
        <w:t>family life</w:t>
      </w:r>
      <w:r w:rsidR="00523CA9">
        <w:rPr>
          <w:rFonts w:ascii="Arial" w:eastAsia="Times New Roman" w:hAnsi="Arial" w:cs="Arial"/>
          <w:lang w:eastAsia="en-GB"/>
        </w:rPr>
        <w:t xml:space="preserve"> when indicating if they may become vulnerable to exploitation in </w:t>
      </w:r>
      <w:r w:rsidR="009E3299">
        <w:rPr>
          <w:rFonts w:ascii="Arial" w:eastAsia="Times New Roman" w:hAnsi="Arial" w:cs="Arial"/>
          <w:lang w:eastAsia="en-GB"/>
        </w:rPr>
        <w:t>criminal gangs.</w:t>
      </w:r>
      <w:r w:rsidR="005A4B2B">
        <w:rPr>
          <w:rFonts w:ascii="Arial" w:eastAsia="Times New Roman" w:hAnsi="Arial" w:cs="Arial"/>
          <w:lang w:eastAsia="en-GB"/>
        </w:rPr>
        <w:t xml:space="preserve"> </w:t>
      </w:r>
      <w:r w:rsidR="0082464B">
        <w:rPr>
          <w:rFonts w:ascii="Arial" w:eastAsia="Times New Roman" w:hAnsi="Arial" w:cs="Arial"/>
          <w:lang w:eastAsia="en-GB"/>
        </w:rPr>
        <w:t xml:space="preserve"> A</w:t>
      </w:r>
      <w:r w:rsidR="00504116">
        <w:rPr>
          <w:rFonts w:ascii="Arial" w:eastAsia="Times New Roman" w:hAnsi="Arial" w:cs="Arial"/>
          <w:lang w:eastAsia="en-GB"/>
        </w:rPr>
        <w:t xml:space="preserve"> ‘Crime Survey</w:t>
      </w:r>
      <w:r w:rsidR="006C23E2">
        <w:rPr>
          <w:rFonts w:ascii="Arial" w:eastAsia="Times New Roman" w:hAnsi="Arial" w:cs="Arial"/>
          <w:lang w:eastAsia="en-GB"/>
        </w:rPr>
        <w:t>’ was</w:t>
      </w:r>
      <w:r w:rsidR="00504116">
        <w:rPr>
          <w:rFonts w:ascii="Arial" w:eastAsia="Times New Roman" w:hAnsi="Arial" w:cs="Arial"/>
          <w:lang w:eastAsia="en-GB"/>
        </w:rPr>
        <w:t xml:space="preserve"> conducted in England and Wales in 2017</w:t>
      </w:r>
      <w:r w:rsidR="00CD322C">
        <w:rPr>
          <w:rFonts w:ascii="Arial" w:eastAsia="Times New Roman" w:hAnsi="Arial" w:cs="Arial"/>
          <w:lang w:eastAsia="en-GB"/>
        </w:rPr>
        <w:t xml:space="preserve"> </w:t>
      </w:r>
      <w:r w:rsidR="000F7DF6">
        <w:rPr>
          <w:rFonts w:ascii="Arial" w:eastAsia="Times New Roman" w:hAnsi="Arial" w:cs="Arial"/>
          <w:lang w:eastAsia="en-GB"/>
        </w:rPr>
        <w:t>on children</w:t>
      </w:r>
      <w:r w:rsidR="003C42F2">
        <w:rPr>
          <w:rFonts w:ascii="Arial" w:eastAsia="Times New Roman" w:hAnsi="Arial" w:cs="Arial"/>
          <w:lang w:eastAsia="en-GB"/>
        </w:rPr>
        <w:t xml:space="preserve"> aged</w:t>
      </w:r>
      <w:r w:rsidR="00CD322C">
        <w:rPr>
          <w:rFonts w:ascii="Arial" w:eastAsia="Times New Roman" w:hAnsi="Arial" w:cs="Arial"/>
          <w:lang w:eastAsia="en-GB"/>
        </w:rPr>
        <w:t xml:space="preserve"> between ten to seventeen years old, it found that </w:t>
      </w:r>
      <w:r w:rsidR="00AC1165">
        <w:rPr>
          <w:rFonts w:ascii="Arial" w:eastAsia="Times New Roman" w:hAnsi="Arial" w:cs="Arial"/>
          <w:lang w:eastAsia="en-GB"/>
        </w:rPr>
        <w:t>27,000 of these children identified themselves as a member of a street gang and</w:t>
      </w:r>
      <w:r w:rsidR="00C41B17">
        <w:rPr>
          <w:rFonts w:ascii="Arial" w:eastAsia="Times New Roman" w:hAnsi="Arial" w:cs="Arial"/>
          <w:lang w:eastAsia="en-GB"/>
        </w:rPr>
        <w:t xml:space="preserve"> another 33,000 of them were a sibling of a gang member. </w:t>
      </w:r>
      <w:r w:rsidR="00A67C4D" w:rsidRPr="00A67C4D">
        <w:rPr>
          <w:rFonts w:ascii="Arial" w:eastAsia="Times New Roman" w:hAnsi="Arial" w:cs="Arial"/>
          <w:lang w:eastAsia="en-GB"/>
        </w:rPr>
        <w:t xml:space="preserve">(HM Inspectorate </w:t>
      </w:r>
      <w:r w:rsidR="00883660">
        <w:rPr>
          <w:rFonts w:ascii="Arial" w:eastAsia="Times New Roman" w:hAnsi="Arial" w:cs="Arial"/>
          <w:lang w:eastAsia="en-GB"/>
        </w:rPr>
        <w:t>o</w:t>
      </w:r>
      <w:r w:rsidR="00A67C4D" w:rsidRPr="00A67C4D">
        <w:rPr>
          <w:rFonts w:ascii="Arial" w:eastAsia="Times New Roman" w:hAnsi="Arial" w:cs="Arial"/>
          <w:lang w:eastAsia="en-GB"/>
        </w:rPr>
        <w:t>f Probation, 2017)</w:t>
      </w:r>
      <w:r w:rsidR="00A67C4D">
        <w:rPr>
          <w:rFonts w:ascii="Arial" w:eastAsia="Times New Roman" w:hAnsi="Arial" w:cs="Arial"/>
          <w:lang w:eastAsia="en-GB"/>
        </w:rPr>
        <w:t>.</w:t>
      </w:r>
      <w:r w:rsidR="00DE5BC4">
        <w:rPr>
          <w:rFonts w:ascii="Arial" w:eastAsia="Times New Roman" w:hAnsi="Arial" w:cs="Arial"/>
          <w:lang w:eastAsia="en-GB"/>
        </w:rPr>
        <w:t xml:space="preserve"> This </w:t>
      </w:r>
      <w:r w:rsidR="00DE5BC4">
        <w:rPr>
          <w:rFonts w:ascii="Arial" w:eastAsia="Times New Roman" w:hAnsi="Arial" w:cs="Arial"/>
          <w:lang w:eastAsia="en-GB"/>
        </w:rPr>
        <w:lastRenderedPageBreak/>
        <w:t xml:space="preserve">study highlights that criminal gangs target children who </w:t>
      </w:r>
      <w:r w:rsidR="007D46F9">
        <w:rPr>
          <w:rFonts w:ascii="Arial" w:eastAsia="Times New Roman" w:hAnsi="Arial" w:cs="Arial"/>
          <w:lang w:eastAsia="en-GB"/>
        </w:rPr>
        <w:t>suffer neglect at home, have parents/carers with substance misuse problems</w:t>
      </w:r>
      <w:r w:rsidR="009B1E67">
        <w:rPr>
          <w:rFonts w:ascii="Arial" w:eastAsia="Times New Roman" w:hAnsi="Arial" w:cs="Arial"/>
          <w:lang w:eastAsia="en-GB"/>
        </w:rPr>
        <w:t xml:space="preserve"> or have </w:t>
      </w:r>
      <w:r w:rsidR="00883660">
        <w:rPr>
          <w:rFonts w:ascii="Arial" w:eastAsia="Times New Roman" w:hAnsi="Arial" w:cs="Arial"/>
          <w:lang w:eastAsia="en-GB"/>
        </w:rPr>
        <w:t>been</w:t>
      </w:r>
      <w:r w:rsidR="009B1E67">
        <w:rPr>
          <w:rFonts w:ascii="Arial" w:eastAsia="Times New Roman" w:hAnsi="Arial" w:cs="Arial"/>
          <w:lang w:eastAsia="en-GB"/>
        </w:rPr>
        <w:t xml:space="preserve"> bullied or excluded from schools. The criminal gangs will often</w:t>
      </w:r>
      <w:r w:rsidR="009B068F">
        <w:rPr>
          <w:rFonts w:ascii="Arial" w:eastAsia="Times New Roman" w:hAnsi="Arial" w:cs="Arial"/>
          <w:lang w:eastAsia="en-GB"/>
        </w:rPr>
        <w:t xml:space="preserve"> offer many </w:t>
      </w:r>
      <w:r w:rsidR="003E44EC">
        <w:rPr>
          <w:rFonts w:ascii="Arial" w:eastAsia="Times New Roman" w:hAnsi="Arial" w:cs="Arial"/>
          <w:lang w:eastAsia="en-GB"/>
        </w:rPr>
        <w:t xml:space="preserve">attractive benefits </w:t>
      </w:r>
      <w:r w:rsidR="009B068F">
        <w:rPr>
          <w:rFonts w:ascii="Arial" w:eastAsia="Times New Roman" w:hAnsi="Arial" w:cs="Arial"/>
          <w:lang w:eastAsia="en-GB"/>
        </w:rPr>
        <w:t>to these children</w:t>
      </w:r>
      <w:r w:rsidR="003E44EC">
        <w:rPr>
          <w:rFonts w:ascii="Arial" w:eastAsia="Times New Roman" w:hAnsi="Arial" w:cs="Arial"/>
          <w:lang w:eastAsia="en-GB"/>
        </w:rPr>
        <w:t xml:space="preserve"> which make the gangs seem</w:t>
      </w:r>
      <w:r w:rsidR="009870DA">
        <w:rPr>
          <w:rFonts w:ascii="Arial" w:eastAsia="Times New Roman" w:hAnsi="Arial" w:cs="Arial"/>
          <w:lang w:eastAsia="en-GB"/>
        </w:rPr>
        <w:t xml:space="preserve"> </w:t>
      </w:r>
      <w:r w:rsidR="003134C7">
        <w:rPr>
          <w:rFonts w:ascii="Arial" w:eastAsia="Times New Roman" w:hAnsi="Arial" w:cs="Arial"/>
          <w:lang w:eastAsia="en-GB"/>
        </w:rPr>
        <w:t>beneficial</w:t>
      </w:r>
      <w:r w:rsidR="00944B9C">
        <w:rPr>
          <w:rFonts w:ascii="Arial" w:eastAsia="Times New Roman" w:hAnsi="Arial" w:cs="Arial"/>
          <w:lang w:eastAsia="en-GB"/>
        </w:rPr>
        <w:t xml:space="preserve">. </w:t>
      </w:r>
      <w:r w:rsidR="00526C85">
        <w:rPr>
          <w:rFonts w:ascii="Arial" w:eastAsia="Times New Roman" w:hAnsi="Arial" w:cs="Arial"/>
          <w:lang w:eastAsia="en-GB"/>
        </w:rPr>
        <w:t>Often offering children money and gifts</w:t>
      </w:r>
      <w:r w:rsidR="002C4E1F">
        <w:rPr>
          <w:rFonts w:ascii="Arial" w:eastAsia="Times New Roman" w:hAnsi="Arial" w:cs="Arial"/>
          <w:lang w:eastAsia="en-GB"/>
        </w:rPr>
        <w:t>, in response making the children from</w:t>
      </w:r>
      <w:r w:rsidR="000A6BEA">
        <w:rPr>
          <w:rFonts w:ascii="Arial" w:eastAsia="Times New Roman" w:hAnsi="Arial" w:cs="Arial"/>
          <w:lang w:eastAsia="en-GB"/>
        </w:rPr>
        <w:t xml:space="preserve"> broken families feel special and wanted. </w:t>
      </w:r>
      <w:r w:rsidR="00FC2A52">
        <w:rPr>
          <w:rFonts w:ascii="Arial" w:eastAsia="Times New Roman" w:hAnsi="Arial" w:cs="Arial"/>
          <w:lang w:eastAsia="en-GB"/>
        </w:rPr>
        <w:t xml:space="preserve">Furthermore, </w:t>
      </w:r>
      <w:r w:rsidR="006203D6">
        <w:rPr>
          <w:rFonts w:ascii="Arial" w:eastAsia="Times New Roman" w:hAnsi="Arial" w:cs="Arial"/>
          <w:lang w:eastAsia="en-GB"/>
        </w:rPr>
        <w:t>the gangs will make the children believe they are their friends</w:t>
      </w:r>
      <w:r w:rsidR="002B51BA">
        <w:rPr>
          <w:rFonts w:ascii="Arial" w:eastAsia="Times New Roman" w:hAnsi="Arial" w:cs="Arial"/>
          <w:lang w:eastAsia="en-GB"/>
        </w:rPr>
        <w:t xml:space="preserve">, making them feel a sense of belonging almost seeing the gang as their </w:t>
      </w:r>
      <w:r w:rsidR="00FC5B48" w:rsidRPr="00FC5B48">
        <w:t>family</w:t>
      </w:r>
      <w:r w:rsidR="00FC5B48" w:rsidRPr="00FC5B48">
        <w:rPr>
          <w:rFonts w:ascii="Roboto" w:hAnsi="Roboto"/>
          <w:color w:val="2C3E50"/>
          <w:sz w:val="23"/>
          <w:szCs w:val="23"/>
          <w:shd w:val="clear" w:color="auto" w:fill="FFFFFF"/>
        </w:rPr>
        <w:t xml:space="preserve"> </w:t>
      </w:r>
      <w:r w:rsidR="00FC5B48" w:rsidRPr="00FC5B48">
        <w:t>(</w:t>
      </w:r>
      <w:r w:rsidR="00FC5B48" w:rsidRPr="00FC5B48">
        <w:rPr>
          <w:rFonts w:ascii="Arial" w:hAnsi="Arial" w:cs="Arial"/>
        </w:rPr>
        <w:t>Thurrock Council, 2019)</w:t>
      </w:r>
      <w:r w:rsidR="00FC5B48" w:rsidRPr="00FC5B48">
        <w:t xml:space="preserve">. </w:t>
      </w:r>
      <w:r w:rsidR="00FC5B48" w:rsidRPr="00FC5B48">
        <w:rPr>
          <w:rFonts w:ascii="Arial" w:hAnsi="Arial" w:cs="Arial"/>
        </w:rPr>
        <w:t>Children</w:t>
      </w:r>
      <w:r w:rsidR="005612AB">
        <w:rPr>
          <w:rFonts w:ascii="Arial" w:eastAsia="Times New Roman" w:hAnsi="Arial" w:cs="Arial"/>
          <w:lang w:eastAsia="en-GB"/>
        </w:rPr>
        <w:t xml:space="preserve"> being in gangs has detrimental effects for their future, </w:t>
      </w:r>
      <w:r w:rsidR="00E673B9">
        <w:rPr>
          <w:rFonts w:ascii="Arial" w:eastAsia="Times New Roman" w:hAnsi="Arial" w:cs="Arial"/>
          <w:lang w:eastAsia="en-GB"/>
        </w:rPr>
        <w:t xml:space="preserve">from </w:t>
      </w:r>
      <w:r w:rsidR="00201290">
        <w:rPr>
          <w:rFonts w:ascii="Arial" w:eastAsia="Times New Roman" w:hAnsi="Arial" w:cs="Arial"/>
          <w:lang w:eastAsia="en-GB"/>
        </w:rPr>
        <w:t>criminalisation</w:t>
      </w:r>
      <w:r w:rsidR="003037E2">
        <w:rPr>
          <w:rFonts w:ascii="Arial" w:eastAsia="Times New Roman" w:hAnsi="Arial" w:cs="Arial"/>
          <w:lang w:eastAsia="en-GB"/>
        </w:rPr>
        <w:t xml:space="preserve"> causing a denial of future employment opportunities and the risk of injury or death.</w:t>
      </w:r>
      <w:r w:rsidR="00893337">
        <w:rPr>
          <w:rFonts w:ascii="Arial" w:eastAsia="Times New Roman" w:hAnsi="Arial" w:cs="Arial"/>
          <w:lang w:eastAsia="en-GB"/>
        </w:rPr>
        <w:t xml:space="preserve"> These young people will often see many </w:t>
      </w:r>
      <w:r w:rsidR="0025486C">
        <w:rPr>
          <w:rFonts w:ascii="Arial" w:eastAsia="Times New Roman" w:hAnsi="Arial" w:cs="Arial"/>
          <w:lang w:eastAsia="en-GB"/>
        </w:rPr>
        <w:t>traumatic</w:t>
      </w:r>
      <w:r w:rsidR="00893337">
        <w:rPr>
          <w:rFonts w:ascii="Arial" w:eastAsia="Times New Roman" w:hAnsi="Arial" w:cs="Arial"/>
          <w:lang w:eastAsia="en-GB"/>
        </w:rPr>
        <w:t xml:space="preserve"> events </w:t>
      </w:r>
      <w:r w:rsidR="0025486C">
        <w:rPr>
          <w:rFonts w:ascii="Arial" w:eastAsia="Times New Roman" w:hAnsi="Arial" w:cs="Arial"/>
          <w:lang w:eastAsia="en-GB"/>
        </w:rPr>
        <w:t>or b</w:t>
      </w:r>
      <w:r w:rsidR="00792FA3">
        <w:rPr>
          <w:rFonts w:ascii="Arial" w:eastAsia="Times New Roman" w:hAnsi="Arial" w:cs="Arial"/>
          <w:lang w:eastAsia="en-GB"/>
        </w:rPr>
        <w:t>e</w:t>
      </w:r>
      <w:r w:rsidR="0025486C">
        <w:rPr>
          <w:rFonts w:ascii="Arial" w:eastAsia="Times New Roman" w:hAnsi="Arial" w:cs="Arial"/>
          <w:lang w:eastAsia="en-GB"/>
        </w:rPr>
        <w:t xml:space="preserve"> used by the gang members.</w:t>
      </w:r>
      <w:r w:rsidR="00792FA3">
        <w:rPr>
          <w:rFonts w:ascii="Arial" w:eastAsia="Times New Roman" w:hAnsi="Arial" w:cs="Arial"/>
          <w:lang w:eastAsia="en-GB"/>
        </w:rPr>
        <w:t xml:space="preserve"> </w:t>
      </w:r>
      <w:r w:rsidR="00792FA3" w:rsidRPr="00792FA3">
        <w:rPr>
          <w:rFonts w:ascii="Arial" w:eastAsia="Times New Roman" w:hAnsi="Arial" w:cs="Arial"/>
          <w:lang w:eastAsia="en-GB"/>
        </w:rPr>
        <w:t xml:space="preserve">(HM Inspectorate </w:t>
      </w:r>
      <w:r w:rsidR="00792FA3">
        <w:rPr>
          <w:rFonts w:ascii="Arial" w:eastAsia="Times New Roman" w:hAnsi="Arial" w:cs="Arial"/>
          <w:lang w:eastAsia="en-GB"/>
        </w:rPr>
        <w:t>o</w:t>
      </w:r>
      <w:r w:rsidR="00792FA3" w:rsidRPr="00792FA3">
        <w:rPr>
          <w:rFonts w:ascii="Arial" w:eastAsia="Times New Roman" w:hAnsi="Arial" w:cs="Arial"/>
          <w:lang w:eastAsia="en-GB"/>
        </w:rPr>
        <w:t>f Probation, 2017)</w:t>
      </w:r>
      <w:r w:rsidR="00792FA3">
        <w:rPr>
          <w:rFonts w:ascii="Arial" w:eastAsia="Times New Roman" w:hAnsi="Arial" w:cs="Arial"/>
          <w:lang w:eastAsia="en-GB"/>
        </w:rPr>
        <w:t>.</w:t>
      </w:r>
    </w:p>
    <w:p w14:paraId="140AC850" w14:textId="77777777" w:rsidR="009F7302" w:rsidRDefault="009F7302" w:rsidP="003840B7">
      <w:pPr>
        <w:spacing w:after="0" w:line="276" w:lineRule="auto"/>
        <w:ind w:left="567" w:right="531"/>
        <w:rPr>
          <w:rFonts w:ascii="Arial" w:eastAsia="Times New Roman" w:hAnsi="Arial" w:cs="Arial"/>
          <w:lang w:eastAsia="en-GB"/>
        </w:rPr>
      </w:pPr>
    </w:p>
    <w:p w14:paraId="2BF03393" w14:textId="77777777" w:rsidR="002C6C26" w:rsidRDefault="00DA0572" w:rsidP="003840B7">
      <w:pPr>
        <w:spacing w:after="0" w:line="276" w:lineRule="auto"/>
        <w:ind w:left="567" w:right="531"/>
        <w:rPr>
          <w:rFonts w:ascii="Arial" w:eastAsia="Times New Roman" w:hAnsi="Arial" w:cs="Arial"/>
          <w:lang w:eastAsia="en-GB"/>
        </w:rPr>
      </w:pPr>
      <w:r w:rsidRPr="00DA0572">
        <w:rPr>
          <w:rFonts w:ascii="Arial" w:eastAsia="Times New Roman" w:hAnsi="Arial" w:cs="Arial"/>
          <w:lang w:eastAsia="en-GB"/>
        </w:rPr>
        <w:t>(Macdonald et al., 2022)</w:t>
      </w:r>
      <w:r w:rsidR="00233F6F">
        <w:rPr>
          <w:rFonts w:ascii="Arial" w:eastAsia="Times New Roman" w:hAnsi="Arial" w:cs="Arial"/>
          <w:lang w:eastAsia="en-GB"/>
        </w:rPr>
        <w:t xml:space="preserve"> conducted a report on the cuckooing of disabled </w:t>
      </w:r>
      <w:r w:rsidR="009630C0">
        <w:rPr>
          <w:rFonts w:ascii="Arial" w:eastAsia="Times New Roman" w:hAnsi="Arial" w:cs="Arial"/>
          <w:lang w:eastAsia="en-GB"/>
        </w:rPr>
        <w:t>people’s</w:t>
      </w:r>
      <w:r w:rsidR="00233F6F">
        <w:rPr>
          <w:rFonts w:ascii="Arial" w:eastAsia="Times New Roman" w:hAnsi="Arial" w:cs="Arial"/>
          <w:lang w:eastAsia="en-GB"/>
        </w:rPr>
        <w:t xml:space="preserve"> homes. </w:t>
      </w:r>
      <w:r w:rsidR="0067620E">
        <w:rPr>
          <w:rFonts w:ascii="Arial" w:eastAsia="Times New Roman" w:hAnsi="Arial" w:cs="Arial"/>
          <w:lang w:eastAsia="en-GB"/>
        </w:rPr>
        <w:t>“</w:t>
      </w:r>
      <w:r w:rsidR="00233F6F">
        <w:rPr>
          <w:rFonts w:ascii="Arial" w:eastAsia="Times New Roman" w:hAnsi="Arial" w:cs="Arial"/>
          <w:lang w:eastAsia="en-GB"/>
        </w:rPr>
        <w:t xml:space="preserve">Cuckooing refers to </w:t>
      </w:r>
      <w:r w:rsidR="005E1FC2">
        <w:rPr>
          <w:rFonts w:ascii="Arial" w:eastAsia="Times New Roman" w:hAnsi="Arial" w:cs="Arial"/>
          <w:lang w:eastAsia="en-GB"/>
        </w:rPr>
        <w:t>an ind</w:t>
      </w:r>
      <w:r w:rsidR="004F56B0">
        <w:rPr>
          <w:rFonts w:ascii="Arial" w:eastAsia="Times New Roman" w:hAnsi="Arial" w:cs="Arial"/>
          <w:lang w:eastAsia="en-GB"/>
        </w:rPr>
        <w:t xml:space="preserve">ividual or group of individuals targeting a person with intent of taking over their homes”. </w:t>
      </w:r>
      <w:r w:rsidR="00BA2DEA">
        <w:rPr>
          <w:rFonts w:ascii="Arial" w:eastAsia="Times New Roman" w:hAnsi="Arial" w:cs="Arial"/>
          <w:lang w:eastAsia="en-GB"/>
        </w:rPr>
        <w:t xml:space="preserve"> It has had a lot of attention in the media recently </w:t>
      </w:r>
      <w:r w:rsidR="00137D4D">
        <w:rPr>
          <w:rFonts w:ascii="Arial" w:eastAsia="Times New Roman" w:hAnsi="Arial" w:cs="Arial"/>
          <w:lang w:eastAsia="en-GB"/>
        </w:rPr>
        <w:t>due to</w:t>
      </w:r>
      <w:r w:rsidR="00BA2DEA">
        <w:rPr>
          <w:rFonts w:ascii="Arial" w:eastAsia="Times New Roman" w:hAnsi="Arial" w:cs="Arial"/>
          <w:lang w:eastAsia="en-GB"/>
        </w:rPr>
        <w:t xml:space="preserve"> its large association with county lines whereby criminals develop new drugs markets in areas that aren’t tradi</w:t>
      </w:r>
      <w:r w:rsidR="006F6843">
        <w:rPr>
          <w:rFonts w:ascii="Arial" w:eastAsia="Times New Roman" w:hAnsi="Arial" w:cs="Arial"/>
          <w:lang w:eastAsia="en-GB"/>
        </w:rPr>
        <w:t>tionally known to have drug problems in the past.</w:t>
      </w:r>
      <w:r w:rsidR="00E66C70">
        <w:rPr>
          <w:rFonts w:ascii="Arial" w:eastAsia="Times New Roman" w:hAnsi="Arial" w:cs="Arial"/>
          <w:lang w:eastAsia="en-GB"/>
        </w:rPr>
        <w:t xml:space="preserve"> </w:t>
      </w:r>
      <w:r w:rsidR="00D42D90">
        <w:rPr>
          <w:rFonts w:ascii="Arial" w:eastAsia="Times New Roman" w:hAnsi="Arial" w:cs="Arial"/>
          <w:lang w:eastAsia="en-GB"/>
        </w:rPr>
        <w:t>Disabled individuals are at risk of this type of exploitation from criminal gangs</w:t>
      </w:r>
      <w:r w:rsidR="00104665">
        <w:rPr>
          <w:rFonts w:ascii="Arial" w:eastAsia="Times New Roman" w:hAnsi="Arial" w:cs="Arial"/>
          <w:lang w:eastAsia="en-GB"/>
        </w:rPr>
        <w:t xml:space="preserve"> as they are often isolated in the community</w:t>
      </w:r>
      <w:r w:rsidR="005275BA">
        <w:rPr>
          <w:rFonts w:ascii="Arial" w:eastAsia="Times New Roman" w:hAnsi="Arial" w:cs="Arial"/>
          <w:lang w:eastAsia="en-GB"/>
        </w:rPr>
        <w:t xml:space="preserve">. The gang members may offer the individual </w:t>
      </w:r>
      <w:r w:rsidR="005D54D9">
        <w:rPr>
          <w:rFonts w:ascii="Arial" w:eastAsia="Times New Roman" w:hAnsi="Arial" w:cs="Arial"/>
          <w:lang w:eastAsia="en-GB"/>
        </w:rPr>
        <w:t>“free” drugs which leaves them being forced to pay for them down the lines or offer them something which is an interest to them</w:t>
      </w:r>
      <w:r w:rsidR="00BB3118">
        <w:rPr>
          <w:rFonts w:ascii="Arial" w:eastAsia="Times New Roman" w:hAnsi="Arial" w:cs="Arial"/>
          <w:lang w:eastAsia="en-GB"/>
        </w:rPr>
        <w:t xml:space="preserve"> like friendship or money. Once the property has being taken over, these gangs will reduce these benefits</w:t>
      </w:r>
      <w:r w:rsidR="00D10654">
        <w:rPr>
          <w:rFonts w:ascii="Arial" w:eastAsia="Times New Roman" w:hAnsi="Arial" w:cs="Arial"/>
          <w:lang w:eastAsia="en-GB"/>
        </w:rPr>
        <w:t xml:space="preserve"> and send more people into the address possibly verbally or physically threatening them if they try to put a stop to this</w:t>
      </w:r>
      <w:r w:rsidR="0095618C">
        <w:rPr>
          <w:rFonts w:ascii="Arial" w:eastAsia="Times New Roman" w:hAnsi="Arial" w:cs="Arial"/>
          <w:lang w:eastAsia="en-GB"/>
        </w:rPr>
        <w:t>.</w:t>
      </w:r>
      <w:r w:rsidR="005F2189">
        <w:rPr>
          <w:rFonts w:ascii="Arial" w:eastAsia="Times New Roman" w:hAnsi="Arial" w:cs="Arial"/>
          <w:lang w:eastAsia="en-GB"/>
        </w:rPr>
        <w:t xml:space="preserve"> They will also discourage any of the individuals support from family, friends or support worker from visiting the address leaving them further isolated and trapped with the gang</w:t>
      </w:r>
      <w:r w:rsidR="00936759">
        <w:rPr>
          <w:rFonts w:ascii="Arial" w:eastAsia="Times New Roman" w:hAnsi="Arial" w:cs="Arial"/>
          <w:lang w:eastAsia="en-GB"/>
        </w:rPr>
        <w:t xml:space="preserve"> </w:t>
      </w:r>
      <w:r w:rsidR="00936759" w:rsidRPr="00936759">
        <w:rPr>
          <w:rFonts w:ascii="Arial" w:eastAsia="Times New Roman" w:hAnsi="Arial" w:cs="Arial"/>
          <w:lang w:eastAsia="en-GB"/>
        </w:rPr>
        <w:t>(Cuckooing Practice Guidance A guide to working with adults at risk of exploitation - cuckooing, n.d.</w:t>
      </w:r>
      <w:r w:rsidR="00936759">
        <w:rPr>
          <w:rFonts w:ascii="Arial" w:eastAsia="Times New Roman" w:hAnsi="Arial" w:cs="Arial"/>
          <w:lang w:eastAsia="en-GB"/>
        </w:rPr>
        <w:t>).</w:t>
      </w:r>
    </w:p>
    <w:p w14:paraId="04E5B587" w14:textId="77777777" w:rsidR="002C6C26" w:rsidRDefault="002C6C26" w:rsidP="003840B7">
      <w:pPr>
        <w:spacing w:after="0" w:line="276" w:lineRule="auto"/>
        <w:ind w:left="567" w:right="531"/>
        <w:rPr>
          <w:rFonts w:ascii="Arial" w:eastAsia="Times New Roman" w:hAnsi="Arial" w:cs="Arial"/>
          <w:lang w:eastAsia="en-GB"/>
        </w:rPr>
      </w:pPr>
    </w:p>
    <w:p w14:paraId="3F67C120" w14:textId="77777777" w:rsidR="003840B7" w:rsidRDefault="002C6C26"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Furthermore, there</w:t>
      </w:r>
      <w:r w:rsidR="00737984">
        <w:rPr>
          <w:rFonts w:ascii="Arial" w:eastAsia="Times New Roman" w:hAnsi="Arial" w:cs="Arial"/>
          <w:lang w:eastAsia="en-GB"/>
        </w:rPr>
        <w:t xml:space="preserve"> are over 1.5 million children in England and Wales who have special educational needs, </w:t>
      </w:r>
      <w:proofErr w:type="gramStart"/>
      <w:r w:rsidR="00737984">
        <w:rPr>
          <w:rFonts w:ascii="Arial" w:eastAsia="Times New Roman" w:hAnsi="Arial" w:cs="Arial"/>
          <w:lang w:eastAsia="en-GB"/>
        </w:rPr>
        <w:t>the majority of</w:t>
      </w:r>
      <w:proofErr w:type="gramEnd"/>
      <w:r w:rsidR="00737984">
        <w:rPr>
          <w:rFonts w:ascii="Arial" w:eastAsia="Times New Roman" w:hAnsi="Arial" w:cs="Arial"/>
          <w:lang w:eastAsia="en-GB"/>
        </w:rPr>
        <w:t xml:space="preserve"> these children are in mainstream education.</w:t>
      </w:r>
      <w:r w:rsidR="00990456">
        <w:rPr>
          <w:rFonts w:ascii="Arial" w:eastAsia="Times New Roman" w:hAnsi="Arial" w:cs="Arial"/>
          <w:lang w:eastAsia="en-GB"/>
        </w:rPr>
        <w:t xml:space="preserve"> </w:t>
      </w:r>
      <w:r w:rsidR="00202465">
        <w:rPr>
          <w:rFonts w:ascii="Arial" w:eastAsia="Times New Roman" w:hAnsi="Arial" w:cs="Arial"/>
          <w:lang w:eastAsia="en-GB"/>
        </w:rPr>
        <w:t xml:space="preserve">Due to underlying ignored symptoms of ADHD and autism </w:t>
      </w:r>
      <w:r w:rsidR="00990456">
        <w:rPr>
          <w:rFonts w:ascii="Arial" w:eastAsia="Times New Roman" w:hAnsi="Arial" w:cs="Arial"/>
          <w:lang w:eastAsia="en-GB"/>
        </w:rPr>
        <w:t>these children</w:t>
      </w:r>
      <w:r w:rsidR="00202465">
        <w:rPr>
          <w:rFonts w:ascii="Arial" w:eastAsia="Times New Roman" w:hAnsi="Arial" w:cs="Arial"/>
          <w:lang w:eastAsia="en-GB"/>
        </w:rPr>
        <w:t xml:space="preserve"> commonly get excluded from school and this is when they get exploited</w:t>
      </w:r>
      <w:r w:rsidR="00BA1490">
        <w:rPr>
          <w:rFonts w:ascii="Arial" w:eastAsia="Times New Roman" w:hAnsi="Arial" w:cs="Arial"/>
          <w:lang w:eastAsia="en-GB"/>
        </w:rPr>
        <w:t xml:space="preserve"> and recruited</w:t>
      </w:r>
      <w:r w:rsidR="00202465">
        <w:rPr>
          <w:rFonts w:ascii="Arial" w:eastAsia="Times New Roman" w:hAnsi="Arial" w:cs="Arial"/>
          <w:lang w:eastAsia="en-GB"/>
        </w:rPr>
        <w:t xml:space="preserve"> by criminal gangs</w:t>
      </w:r>
      <w:r w:rsidR="001D588B" w:rsidRPr="006A6C99">
        <w:rPr>
          <w:rFonts w:ascii="Arial" w:eastAsia="Times New Roman" w:hAnsi="Arial" w:cs="Arial"/>
          <w:lang w:eastAsia="en-GB"/>
        </w:rPr>
        <w:t> (Bancroft, 2024)</w:t>
      </w:r>
      <w:r w:rsidR="001D588B">
        <w:rPr>
          <w:rFonts w:ascii="Arial" w:eastAsia="Times New Roman" w:hAnsi="Arial" w:cs="Arial"/>
          <w:lang w:eastAsia="en-GB"/>
        </w:rPr>
        <w:t xml:space="preserve">. </w:t>
      </w:r>
      <w:r w:rsidR="00FC71F0">
        <w:rPr>
          <w:rFonts w:ascii="Arial" w:eastAsia="Times New Roman" w:hAnsi="Arial" w:cs="Arial"/>
          <w:lang w:eastAsia="en-GB"/>
        </w:rPr>
        <w:t xml:space="preserve"> When children are not in</w:t>
      </w:r>
      <w:r w:rsidR="004C4090">
        <w:rPr>
          <w:rFonts w:ascii="Arial" w:eastAsia="Times New Roman" w:hAnsi="Arial" w:cs="Arial"/>
          <w:lang w:eastAsia="en-GB"/>
        </w:rPr>
        <w:t xml:space="preserve"> school, they are not able to access support and do not have the opportunity to build relationships with trusted adults and other friend</w:t>
      </w:r>
      <w:r w:rsidR="00A707FF">
        <w:rPr>
          <w:rFonts w:ascii="Arial" w:eastAsia="Times New Roman" w:hAnsi="Arial" w:cs="Arial"/>
          <w:lang w:eastAsia="en-GB"/>
        </w:rPr>
        <w:t>s.</w:t>
      </w:r>
      <w:r w:rsidR="00512E24">
        <w:rPr>
          <w:rFonts w:ascii="Arial" w:eastAsia="Times New Roman" w:hAnsi="Arial" w:cs="Arial"/>
          <w:lang w:eastAsia="en-GB"/>
        </w:rPr>
        <w:t xml:space="preserve"> For vulnerable children</w:t>
      </w:r>
      <w:r w:rsidR="005E40ED">
        <w:rPr>
          <w:rFonts w:ascii="Arial" w:eastAsia="Times New Roman" w:hAnsi="Arial" w:cs="Arial"/>
          <w:lang w:eastAsia="en-GB"/>
        </w:rPr>
        <w:t xml:space="preserve">, they miss out these basics for the rest of their lives. </w:t>
      </w:r>
      <w:r w:rsidR="005B77CB">
        <w:rPr>
          <w:rFonts w:ascii="Arial" w:eastAsia="Times New Roman" w:hAnsi="Arial" w:cs="Arial"/>
          <w:lang w:eastAsia="en-GB"/>
        </w:rPr>
        <w:t xml:space="preserve"> It has </w:t>
      </w:r>
      <w:r>
        <w:rPr>
          <w:rFonts w:ascii="Arial" w:eastAsia="Times New Roman" w:hAnsi="Arial" w:cs="Arial"/>
          <w:lang w:eastAsia="en-GB"/>
        </w:rPr>
        <w:t>been</w:t>
      </w:r>
      <w:r w:rsidR="005B77CB">
        <w:rPr>
          <w:rFonts w:ascii="Arial" w:eastAsia="Times New Roman" w:hAnsi="Arial" w:cs="Arial"/>
          <w:lang w:eastAsia="en-GB"/>
        </w:rPr>
        <w:t xml:space="preserve"> found that criminal gang members are </w:t>
      </w:r>
      <w:r w:rsidR="003F7631">
        <w:rPr>
          <w:rFonts w:ascii="Arial" w:eastAsia="Times New Roman" w:hAnsi="Arial" w:cs="Arial"/>
          <w:lang w:eastAsia="en-GB"/>
        </w:rPr>
        <w:t xml:space="preserve">5.5 times more likely to have </w:t>
      </w:r>
      <w:proofErr w:type="gramStart"/>
      <w:r w:rsidR="003F7631">
        <w:rPr>
          <w:rFonts w:ascii="Arial" w:eastAsia="Times New Roman" w:hAnsi="Arial" w:cs="Arial"/>
          <w:lang w:eastAsia="en-GB"/>
        </w:rPr>
        <w:t>being</w:t>
      </w:r>
      <w:proofErr w:type="gramEnd"/>
      <w:r w:rsidR="003F7631">
        <w:rPr>
          <w:rFonts w:ascii="Arial" w:eastAsia="Times New Roman" w:hAnsi="Arial" w:cs="Arial"/>
          <w:lang w:eastAsia="en-GB"/>
        </w:rPr>
        <w:t xml:space="preserve"> excluded from school than the rest of the population</w:t>
      </w:r>
      <w:r w:rsidR="00513E80">
        <w:rPr>
          <w:rFonts w:ascii="Arial" w:eastAsia="Times New Roman" w:hAnsi="Arial" w:cs="Arial"/>
          <w:lang w:eastAsia="en-GB"/>
        </w:rPr>
        <w:t xml:space="preserve"> </w:t>
      </w:r>
      <w:r w:rsidR="00F61DEB" w:rsidRPr="00F61DEB">
        <w:rPr>
          <w:rFonts w:ascii="Arial" w:eastAsia="Times New Roman" w:hAnsi="Arial" w:cs="Arial"/>
          <w:lang w:eastAsia="en-GB"/>
        </w:rPr>
        <w:t>(Longfield, 2019)</w:t>
      </w:r>
      <w:r w:rsidR="00513E80">
        <w:rPr>
          <w:rFonts w:ascii="Arial" w:eastAsia="Times New Roman" w:hAnsi="Arial" w:cs="Arial"/>
          <w:lang w:eastAsia="en-GB"/>
        </w:rPr>
        <w:t>.</w:t>
      </w:r>
    </w:p>
    <w:p w14:paraId="6DB75AE5" w14:textId="77777777" w:rsidR="003840B7" w:rsidRDefault="003840B7" w:rsidP="003840B7">
      <w:pPr>
        <w:spacing w:after="0" w:line="276" w:lineRule="auto"/>
        <w:ind w:left="567" w:right="531"/>
        <w:rPr>
          <w:rFonts w:ascii="Arial" w:eastAsia="Times New Roman" w:hAnsi="Arial" w:cs="Arial"/>
          <w:lang w:eastAsia="en-GB"/>
        </w:rPr>
      </w:pPr>
    </w:p>
    <w:p w14:paraId="7578245C" w14:textId="504E5226" w:rsidR="008030F4" w:rsidRDefault="008A1856"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A</w:t>
      </w:r>
      <w:r w:rsidR="00864D0D">
        <w:rPr>
          <w:rFonts w:ascii="Arial" w:eastAsia="Times New Roman" w:hAnsi="Arial" w:cs="Arial"/>
          <w:lang w:eastAsia="en-GB"/>
        </w:rPr>
        <w:t>nother</w:t>
      </w:r>
      <w:r>
        <w:rPr>
          <w:rFonts w:ascii="Arial" w:eastAsia="Times New Roman" w:hAnsi="Arial" w:cs="Arial"/>
          <w:lang w:eastAsia="en-GB"/>
        </w:rPr>
        <w:t xml:space="preserve"> psychological factor which makes individuals vulnerable to cri</w:t>
      </w:r>
      <w:r w:rsidR="009C5852">
        <w:rPr>
          <w:rFonts w:ascii="Arial" w:eastAsia="Times New Roman" w:hAnsi="Arial" w:cs="Arial"/>
          <w:lang w:eastAsia="en-GB"/>
        </w:rPr>
        <w:t>mi</w:t>
      </w:r>
      <w:r>
        <w:rPr>
          <w:rFonts w:ascii="Arial" w:eastAsia="Times New Roman" w:hAnsi="Arial" w:cs="Arial"/>
          <w:lang w:eastAsia="en-GB"/>
        </w:rPr>
        <w:t xml:space="preserve">nal gang exploitation is </w:t>
      </w:r>
      <w:r w:rsidR="009C5852">
        <w:rPr>
          <w:rFonts w:ascii="Arial" w:eastAsia="Times New Roman" w:hAnsi="Arial" w:cs="Arial"/>
          <w:lang w:eastAsia="en-GB"/>
        </w:rPr>
        <w:t xml:space="preserve">low </w:t>
      </w:r>
      <w:r w:rsidR="00D5606C">
        <w:rPr>
          <w:rFonts w:ascii="Arial" w:eastAsia="Times New Roman" w:hAnsi="Arial" w:cs="Arial"/>
          <w:lang w:eastAsia="en-GB"/>
        </w:rPr>
        <w:t>self-esteem</w:t>
      </w:r>
      <w:r w:rsidR="009C5852">
        <w:rPr>
          <w:rFonts w:ascii="Arial" w:eastAsia="Times New Roman" w:hAnsi="Arial" w:cs="Arial"/>
          <w:lang w:eastAsia="en-GB"/>
        </w:rPr>
        <w:t xml:space="preserve">. </w:t>
      </w:r>
      <w:r w:rsidR="009C5852" w:rsidRPr="009C5852">
        <w:rPr>
          <w:rFonts w:ascii="Arial" w:eastAsia="Times New Roman" w:hAnsi="Arial" w:cs="Arial"/>
          <w:lang w:eastAsia="en-GB"/>
        </w:rPr>
        <w:t>(Miller, 2020)</w:t>
      </w:r>
      <w:r w:rsidR="009C5852">
        <w:rPr>
          <w:rFonts w:ascii="Arial" w:eastAsia="Times New Roman" w:hAnsi="Arial" w:cs="Arial"/>
          <w:lang w:eastAsia="en-GB"/>
        </w:rPr>
        <w:t xml:space="preserve"> </w:t>
      </w:r>
      <w:r w:rsidR="00F869D8">
        <w:rPr>
          <w:rFonts w:ascii="Arial" w:eastAsia="Times New Roman" w:hAnsi="Arial" w:cs="Arial"/>
          <w:lang w:eastAsia="en-GB"/>
        </w:rPr>
        <w:t>conducted research in 2020, whereby she found that</w:t>
      </w:r>
      <w:r w:rsidR="00FB24AA">
        <w:rPr>
          <w:rFonts w:ascii="Arial" w:eastAsia="Times New Roman" w:hAnsi="Arial" w:cs="Arial"/>
          <w:lang w:eastAsia="en-GB"/>
        </w:rPr>
        <w:t xml:space="preserve"> an enhancement in low </w:t>
      </w:r>
      <w:r w:rsidR="00735E21">
        <w:rPr>
          <w:rFonts w:ascii="Arial" w:eastAsia="Times New Roman" w:hAnsi="Arial" w:cs="Arial"/>
          <w:lang w:eastAsia="en-GB"/>
        </w:rPr>
        <w:t>self-esteem</w:t>
      </w:r>
      <w:r w:rsidR="00FB24AA">
        <w:rPr>
          <w:rFonts w:ascii="Arial" w:eastAsia="Times New Roman" w:hAnsi="Arial" w:cs="Arial"/>
          <w:lang w:eastAsia="en-GB"/>
        </w:rPr>
        <w:t xml:space="preserve"> has been suggested to be a reason why individuals join criminal gang</w:t>
      </w:r>
      <w:r w:rsidR="00FB70B1">
        <w:rPr>
          <w:rFonts w:ascii="Arial" w:eastAsia="Times New Roman" w:hAnsi="Arial" w:cs="Arial"/>
          <w:lang w:eastAsia="en-GB"/>
        </w:rPr>
        <w:t>s</w:t>
      </w:r>
      <w:r w:rsidR="00053898">
        <w:rPr>
          <w:rFonts w:ascii="Arial" w:eastAsia="Times New Roman" w:hAnsi="Arial" w:cs="Arial"/>
          <w:lang w:eastAsia="en-GB"/>
        </w:rPr>
        <w:t>. I</w:t>
      </w:r>
      <w:r w:rsidR="0032311C">
        <w:rPr>
          <w:rFonts w:ascii="Arial" w:eastAsia="Times New Roman" w:hAnsi="Arial" w:cs="Arial"/>
          <w:lang w:eastAsia="en-GB"/>
        </w:rPr>
        <w:t>ndividual</w:t>
      </w:r>
      <w:r w:rsidR="00113E69">
        <w:rPr>
          <w:rFonts w:ascii="Arial" w:eastAsia="Times New Roman" w:hAnsi="Arial" w:cs="Arial"/>
          <w:lang w:eastAsia="en-GB"/>
        </w:rPr>
        <w:t>s</w:t>
      </w:r>
      <w:r w:rsidR="0032311C">
        <w:rPr>
          <w:rFonts w:ascii="Arial" w:eastAsia="Times New Roman" w:hAnsi="Arial" w:cs="Arial"/>
          <w:lang w:eastAsia="en-GB"/>
        </w:rPr>
        <w:t xml:space="preserve"> with this mentality </w:t>
      </w:r>
      <w:r w:rsidR="00E16372">
        <w:rPr>
          <w:rFonts w:ascii="Arial" w:eastAsia="Times New Roman" w:hAnsi="Arial" w:cs="Arial"/>
          <w:lang w:eastAsia="en-GB"/>
        </w:rPr>
        <w:t>trait</w:t>
      </w:r>
      <w:r w:rsidR="0032311C">
        <w:rPr>
          <w:rFonts w:ascii="Arial" w:eastAsia="Times New Roman" w:hAnsi="Arial" w:cs="Arial"/>
          <w:lang w:eastAsia="en-GB"/>
        </w:rPr>
        <w:t xml:space="preserve"> will</w:t>
      </w:r>
      <w:r w:rsidR="00E16372">
        <w:rPr>
          <w:rFonts w:ascii="Arial" w:eastAsia="Times New Roman" w:hAnsi="Arial" w:cs="Arial"/>
          <w:lang w:eastAsia="en-GB"/>
        </w:rPr>
        <w:t xml:space="preserve"> show a lack </w:t>
      </w:r>
      <w:r w:rsidR="00B91021">
        <w:rPr>
          <w:rFonts w:ascii="Arial" w:eastAsia="Times New Roman" w:hAnsi="Arial" w:cs="Arial"/>
          <w:lang w:eastAsia="en-GB"/>
        </w:rPr>
        <w:t>of confidence</w:t>
      </w:r>
      <w:r w:rsidR="00E16372">
        <w:rPr>
          <w:rFonts w:ascii="Arial" w:eastAsia="Times New Roman" w:hAnsi="Arial" w:cs="Arial"/>
          <w:lang w:eastAsia="en-GB"/>
        </w:rPr>
        <w:t xml:space="preserve"> and contr</w:t>
      </w:r>
      <w:r w:rsidR="009D0BDA">
        <w:rPr>
          <w:rFonts w:ascii="Arial" w:eastAsia="Times New Roman" w:hAnsi="Arial" w:cs="Arial"/>
          <w:lang w:eastAsia="en-GB"/>
        </w:rPr>
        <w:t xml:space="preserve">ol of their </w:t>
      </w:r>
      <w:r w:rsidR="00207EA7">
        <w:rPr>
          <w:rFonts w:ascii="Arial" w:eastAsia="Times New Roman" w:hAnsi="Arial" w:cs="Arial"/>
          <w:lang w:eastAsia="en-GB"/>
        </w:rPr>
        <w:t xml:space="preserve">lives </w:t>
      </w:r>
      <w:r w:rsidR="00207EA7" w:rsidRPr="00B76C0A">
        <w:rPr>
          <w:rFonts w:ascii="Arial" w:eastAsia="Times New Roman" w:hAnsi="Arial" w:cs="Arial"/>
          <w:lang w:eastAsia="en-GB"/>
        </w:rPr>
        <w:t>(</w:t>
      </w:r>
      <w:r w:rsidR="00B76C0A" w:rsidRPr="00B76C0A">
        <w:rPr>
          <w:rFonts w:ascii="Arial" w:eastAsia="Times New Roman" w:hAnsi="Arial" w:cs="Arial"/>
          <w:lang w:eastAsia="en-GB"/>
        </w:rPr>
        <w:t>Cherry, 2024)</w:t>
      </w:r>
      <w:r w:rsidR="00B76C0A">
        <w:rPr>
          <w:rFonts w:ascii="Arial" w:eastAsia="Times New Roman" w:hAnsi="Arial" w:cs="Arial"/>
          <w:lang w:eastAsia="en-GB"/>
        </w:rPr>
        <w:t xml:space="preserve">. This can </w:t>
      </w:r>
      <w:r w:rsidR="00B91021">
        <w:rPr>
          <w:rFonts w:ascii="Arial" w:eastAsia="Times New Roman" w:hAnsi="Arial" w:cs="Arial"/>
          <w:lang w:eastAsia="en-GB"/>
        </w:rPr>
        <w:t>have</w:t>
      </w:r>
      <w:r w:rsidR="00B76C0A">
        <w:rPr>
          <w:rFonts w:ascii="Arial" w:eastAsia="Times New Roman" w:hAnsi="Arial" w:cs="Arial"/>
          <w:lang w:eastAsia="en-GB"/>
        </w:rPr>
        <w:t xml:space="preserve"> negative effects if individuals with this mentality are approached by </w:t>
      </w:r>
      <w:r w:rsidR="00B76C0A">
        <w:rPr>
          <w:rFonts w:ascii="Arial" w:eastAsia="Times New Roman" w:hAnsi="Arial" w:cs="Arial"/>
          <w:lang w:eastAsia="en-GB"/>
        </w:rPr>
        <w:lastRenderedPageBreak/>
        <w:t xml:space="preserve">criminal </w:t>
      </w:r>
      <w:r w:rsidR="00113E69">
        <w:rPr>
          <w:rFonts w:ascii="Arial" w:eastAsia="Times New Roman" w:hAnsi="Arial" w:cs="Arial"/>
          <w:lang w:eastAsia="en-GB"/>
        </w:rPr>
        <w:t xml:space="preserve">gangs </w:t>
      </w:r>
      <w:r w:rsidR="00113E69" w:rsidRPr="00013BBD">
        <w:rPr>
          <w:rFonts w:ascii="Arial" w:eastAsia="Times New Roman" w:hAnsi="Arial" w:cs="Arial"/>
          <w:lang w:eastAsia="en-GB"/>
        </w:rPr>
        <w:t>as</w:t>
      </w:r>
      <w:r w:rsidR="00F07FFA">
        <w:rPr>
          <w:rFonts w:ascii="Arial" w:eastAsia="Times New Roman" w:hAnsi="Arial" w:cs="Arial"/>
          <w:lang w:eastAsia="en-GB"/>
        </w:rPr>
        <w:t xml:space="preserve"> they may feel they have something to prove to the gang members. </w:t>
      </w:r>
      <w:r w:rsidR="00401725">
        <w:rPr>
          <w:rFonts w:ascii="Arial" w:eastAsia="Times New Roman" w:hAnsi="Arial" w:cs="Arial"/>
          <w:lang w:eastAsia="en-GB"/>
        </w:rPr>
        <w:t>Therefore,</w:t>
      </w:r>
      <w:r w:rsidR="00F07FFA">
        <w:rPr>
          <w:rFonts w:ascii="Arial" w:eastAsia="Times New Roman" w:hAnsi="Arial" w:cs="Arial"/>
          <w:lang w:eastAsia="en-GB"/>
        </w:rPr>
        <w:t xml:space="preserve"> making them caught up in the gang and having no way out</w:t>
      </w:r>
      <w:r w:rsidR="00B34F84">
        <w:rPr>
          <w:rFonts w:ascii="Arial" w:eastAsia="Times New Roman" w:hAnsi="Arial" w:cs="Arial"/>
          <w:lang w:eastAsia="en-GB"/>
        </w:rPr>
        <w:t>.</w:t>
      </w:r>
      <w:r w:rsidR="00703471">
        <w:rPr>
          <w:rFonts w:ascii="Arial" w:eastAsia="Times New Roman" w:hAnsi="Arial" w:cs="Arial"/>
          <w:lang w:eastAsia="en-GB"/>
        </w:rPr>
        <w:t xml:space="preserve"> </w:t>
      </w:r>
    </w:p>
    <w:p w14:paraId="36C39EB4" w14:textId="77777777" w:rsidR="008030F4" w:rsidRDefault="008030F4" w:rsidP="003840B7">
      <w:pPr>
        <w:spacing w:after="0" w:line="276" w:lineRule="auto"/>
        <w:ind w:left="567" w:right="531"/>
        <w:rPr>
          <w:rFonts w:ascii="Arial" w:eastAsia="Times New Roman" w:hAnsi="Arial" w:cs="Arial"/>
          <w:lang w:eastAsia="en-GB"/>
        </w:rPr>
      </w:pPr>
    </w:p>
    <w:p w14:paraId="6081F061" w14:textId="6DEA31BC" w:rsidR="00723C2B" w:rsidRDefault="00703471"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Research was conducted by the University of Leicester</w:t>
      </w:r>
      <w:r w:rsidR="00166B61">
        <w:rPr>
          <w:rFonts w:ascii="Arial" w:eastAsia="Times New Roman" w:hAnsi="Arial" w:cs="Arial"/>
          <w:lang w:eastAsia="en-GB"/>
        </w:rPr>
        <w:t xml:space="preserve"> </w:t>
      </w:r>
      <w:r w:rsidR="00166B61" w:rsidRPr="00166B61">
        <w:rPr>
          <w:rFonts w:ascii="Arial" w:eastAsia="Times New Roman" w:hAnsi="Arial" w:cs="Arial"/>
          <w:lang w:eastAsia="en-GB"/>
        </w:rPr>
        <w:t>(ScienceDaily, n.d.)</w:t>
      </w:r>
      <w:r>
        <w:rPr>
          <w:rFonts w:ascii="Arial" w:eastAsia="Times New Roman" w:hAnsi="Arial" w:cs="Arial"/>
          <w:lang w:eastAsia="en-GB"/>
        </w:rPr>
        <w:t xml:space="preserve"> after </w:t>
      </w:r>
      <w:r w:rsidR="00725AE3">
        <w:rPr>
          <w:rFonts w:ascii="Arial" w:eastAsia="Times New Roman" w:hAnsi="Arial" w:cs="Arial"/>
          <w:lang w:eastAsia="en-GB"/>
        </w:rPr>
        <w:t xml:space="preserve">the London riots took place in 2011, it found that </w:t>
      </w:r>
      <w:r w:rsidR="00207EA7">
        <w:rPr>
          <w:rFonts w:ascii="Arial" w:eastAsia="Times New Roman" w:hAnsi="Arial" w:cs="Arial"/>
          <w:lang w:eastAsia="en-GB"/>
        </w:rPr>
        <w:t>most</w:t>
      </w:r>
      <w:r w:rsidR="00725AE3">
        <w:rPr>
          <w:rFonts w:ascii="Arial" w:eastAsia="Times New Roman" w:hAnsi="Arial" w:cs="Arial"/>
          <w:lang w:eastAsia="en-GB"/>
        </w:rPr>
        <w:t xml:space="preserve"> </w:t>
      </w:r>
      <w:r w:rsidR="00207EA7">
        <w:rPr>
          <w:rFonts w:ascii="Arial" w:eastAsia="Times New Roman" w:hAnsi="Arial" w:cs="Arial"/>
          <w:lang w:eastAsia="en-GB"/>
        </w:rPr>
        <w:t xml:space="preserve">of the </w:t>
      </w:r>
      <w:r w:rsidR="002078CA">
        <w:rPr>
          <w:rFonts w:ascii="Arial" w:eastAsia="Times New Roman" w:hAnsi="Arial" w:cs="Arial"/>
          <w:lang w:eastAsia="en-GB"/>
        </w:rPr>
        <w:t xml:space="preserve">individuals were antisocial persons. They found </w:t>
      </w:r>
      <w:r w:rsidR="00D35982">
        <w:rPr>
          <w:rFonts w:ascii="Arial" w:eastAsia="Times New Roman" w:hAnsi="Arial" w:cs="Arial"/>
          <w:lang w:eastAsia="en-GB"/>
        </w:rPr>
        <w:t xml:space="preserve">research </w:t>
      </w:r>
      <w:r w:rsidR="002078CA">
        <w:rPr>
          <w:rFonts w:ascii="Arial" w:eastAsia="Times New Roman" w:hAnsi="Arial" w:cs="Arial"/>
          <w:lang w:eastAsia="en-GB"/>
        </w:rPr>
        <w:t xml:space="preserve">that identified </w:t>
      </w:r>
      <w:r w:rsidR="00401725">
        <w:rPr>
          <w:rFonts w:ascii="Arial" w:eastAsia="Times New Roman" w:hAnsi="Arial" w:cs="Arial"/>
          <w:lang w:eastAsia="en-GB"/>
        </w:rPr>
        <w:t>that an extreme antisocial personality is a key reason why some people join criminal gangs.</w:t>
      </w:r>
      <w:r w:rsidR="00711176">
        <w:rPr>
          <w:rFonts w:ascii="Arial" w:eastAsia="Times New Roman" w:hAnsi="Arial" w:cs="Arial"/>
          <w:lang w:eastAsia="en-GB"/>
        </w:rPr>
        <w:t xml:space="preserve"> It suggested that those with this trait often act rashly and don’t care or think about how their actions and behaviour may affect others. In young </w:t>
      </w:r>
      <w:r w:rsidR="00723C2B">
        <w:rPr>
          <w:rFonts w:ascii="Arial" w:eastAsia="Times New Roman" w:hAnsi="Arial" w:cs="Arial"/>
          <w:lang w:eastAsia="en-GB"/>
        </w:rPr>
        <w:t>individuals</w:t>
      </w:r>
      <w:r w:rsidR="005F45E2">
        <w:rPr>
          <w:rFonts w:ascii="Arial" w:eastAsia="Times New Roman" w:hAnsi="Arial" w:cs="Arial"/>
          <w:lang w:eastAsia="en-GB"/>
        </w:rPr>
        <w:t xml:space="preserve"> they may become excluded from school</w:t>
      </w:r>
      <w:r w:rsidR="009D2048">
        <w:rPr>
          <w:rFonts w:ascii="Arial" w:eastAsia="Times New Roman" w:hAnsi="Arial" w:cs="Arial"/>
          <w:lang w:eastAsia="en-GB"/>
        </w:rPr>
        <w:t xml:space="preserve"> and struggle to make friends leaving them isolated.</w:t>
      </w:r>
      <w:r w:rsidR="005F45E2">
        <w:rPr>
          <w:rFonts w:ascii="Arial" w:eastAsia="Times New Roman" w:hAnsi="Arial" w:cs="Arial"/>
          <w:lang w:eastAsia="en-GB"/>
        </w:rPr>
        <w:t xml:space="preserve"> </w:t>
      </w:r>
      <w:r w:rsidR="00723C2B">
        <w:rPr>
          <w:rFonts w:ascii="Arial" w:eastAsia="Times New Roman" w:hAnsi="Arial" w:cs="Arial"/>
          <w:lang w:eastAsia="en-GB"/>
        </w:rPr>
        <w:t xml:space="preserve">Research has shown that young people who behave like this may reach out to gangs because they are looking for </w:t>
      </w:r>
      <w:r w:rsidR="00576A68">
        <w:rPr>
          <w:rFonts w:ascii="Arial" w:eastAsia="Times New Roman" w:hAnsi="Arial" w:cs="Arial"/>
          <w:lang w:eastAsia="en-GB"/>
        </w:rPr>
        <w:t>likeminded</w:t>
      </w:r>
      <w:r w:rsidR="00723C2B">
        <w:rPr>
          <w:rFonts w:ascii="Arial" w:eastAsia="Times New Roman" w:hAnsi="Arial" w:cs="Arial"/>
          <w:lang w:eastAsia="en-GB"/>
        </w:rPr>
        <w:t xml:space="preserve"> in</w:t>
      </w:r>
      <w:r w:rsidR="0052528C">
        <w:rPr>
          <w:rFonts w:ascii="Arial" w:eastAsia="Times New Roman" w:hAnsi="Arial" w:cs="Arial"/>
          <w:lang w:eastAsia="en-GB"/>
        </w:rPr>
        <w:t>dividuals and joining a gang is the only way they feel less isolated.</w:t>
      </w:r>
    </w:p>
    <w:p w14:paraId="73686E3C" w14:textId="77777777" w:rsidR="007E267C" w:rsidRDefault="007E267C" w:rsidP="003840B7">
      <w:pPr>
        <w:spacing w:after="0" w:line="276" w:lineRule="auto"/>
        <w:ind w:left="567" w:right="531"/>
        <w:rPr>
          <w:rFonts w:ascii="Arial" w:eastAsia="Times New Roman" w:hAnsi="Arial" w:cs="Arial"/>
          <w:lang w:eastAsia="en-GB"/>
        </w:rPr>
      </w:pPr>
    </w:p>
    <w:p w14:paraId="7A661E9C" w14:textId="56E5015F" w:rsidR="007E267C" w:rsidRDefault="007E267C"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w:t>
      </w:r>
      <w:r w:rsidR="000D28CA">
        <w:rPr>
          <w:rFonts w:ascii="Arial" w:eastAsia="Times New Roman" w:hAnsi="Arial" w:cs="Arial"/>
          <w:lang w:eastAsia="en-GB"/>
        </w:rPr>
        <w:t>conclusion, there are many complex socio-</w:t>
      </w:r>
      <w:r w:rsidR="007B3F59">
        <w:rPr>
          <w:rFonts w:ascii="Arial" w:eastAsia="Times New Roman" w:hAnsi="Arial" w:cs="Arial"/>
          <w:lang w:eastAsia="en-GB"/>
        </w:rPr>
        <w:t>economic and</w:t>
      </w:r>
      <w:r w:rsidR="000D28CA">
        <w:rPr>
          <w:rFonts w:ascii="Arial" w:eastAsia="Times New Roman" w:hAnsi="Arial" w:cs="Arial"/>
          <w:lang w:eastAsia="en-GB"/>
        </w:rPr>
        <w:t xml:space="preserve"> psychological characteristics </w:t>
      </w:r>
      <w:proofErr w:type="gramStart"/>
      <w:r w:rsidR="000D28CA">
        <w:rPr>
          <w:rFonts w:ascii="Arial" w:eastAsia="Times New Roman" w:hAnsi="Arial" w:cs="Arial"/>
          <w:lang w:eastAsia="en-GB"/>
        </w:rPr>
        <w:t>why</w:t>
      </w:r>
      <w:proofErr w:type="gramEnd"/>
      <w:r w:rsidR="000D28CA">
        <w:rPr>
          <w:rFonts w:ascii="Arial" w:eastAsia="Times New Roman" w:hAnsi="Arial" w:cs="Arial"/>
          <w:lang w:eastAsia="en-GB"/>
        </w:rPr>
        <w:t xml:space="preserve"> individuals may get exploited by criminal gangs.</w:t>
      </w:r>
      <w:r w:rsidR="007D15E4">
        <w:rPr>
          <w:rFonts w:ascii="Arial" w:eastAsia="Times New Roman" w:hAnsi="Arial" w:cs="Arial"/>
          <w:lang w:eastAsia="en-GB"/>
        </w:rPr>
        <w:t xml:space="preserve"> Low financial status and the lack of legitimate</w:t>
      </w:r>
      <w:r w:rsidR="006C1E46">
        <w:rPr>
          <w:rFonts w:ascii="Arial" w:eastAsia="Times New Roman" w:hAnsi="Arial" w:cs="Arial"/>
          <w:lang w:eastAsia="en-GB"/>
        </w:rPr>
        <w:t xml:space="preserve"> opportunities oftens leads to individuals viewing gags</w:t>
      </w:r>
      <w:r w:rsidR="00345F91">
        <w:rPr>
          <w:rFonts w:ascii="Arial" w:eastAsia="Times New Roman" w:hAnsi="Arial" w:cs="Arial"/>
          <w:lang w:eastAsia="en-GB"/>
        </w:rPr>
        <w:t xml:space="preserve"> as a source to become financially stable</w:t>
      </w:r>
      <w:r w:rsidR="00BC23CE">
        <w:rPr>
          <w:rFonts w:ascii="Arial" w:eastAsia="Times New Roman" w:hAnsi="Arial" w:cs="Arial"/>
          <w:lang w:eastAsia="en-GB"/>
        </w:rPr>
        <w:t xml:space="preserve"> </w:t>
      </w:r>
      <w:r w:rsidR="00BC23CE" w:rsidRPr="00BC23CE">
        <w:rPr>
          <w:rFonts w:ascii="Arial" w:eastAsia="Times New Roman" w:hAnsi="Arial" w:cs="Arial"/>
          <w:lang w:eastAsia="en-GB"/>
        </w:rPr>
        <w:t xml:space="preserve">(National Gang </w:t>
      </w:r>
      <w:proofErr w:type="spellStart"/>
      <w:r w:rsidR="00BC23CE" w:rsidRPr="00BC23CE">
        <w:rPr>
          <w:rFonts w:ascii="Arial" w:eastAsia="Times New Roman" w:hAnsi="Arial" w:cs="Arial"/>
          <w:lang w:eastAsia="en-GB"/>
        </w:rPr>
        <w:t>Center</w:t>
      </w:r>
      <w:proofErr w:type="spellEnd"/>
      <w:r w:rsidR="00BC23CE" w:rsidRPr="00BC23CE">
        <w:rPr>
          <w:rFonts w:ascii="Arial" w:eastAsia="Times New Roman" w:hAnsi="Arial" w:cs="Arial"/>
          <w:lang w:eastAsia="en-GB"/>
        </w:rPr>
        <w:t>, 2020)</w:t>
      </w:r>
      <w:r w:rsidR="00BC23CE">
        <w:rPr>
          <w:rFonts w:ascii="Arial" w:eastAsia="Times New Roman" w:hAnsi="Arial" w:cs="Arial"/>
          <w:lang w:eastAsia="en-GB"/>
        </w:rPr>
        <w:t>.</w:t>
      </w:r>
      <w:r w:rsidR="006D09C3">
        <w:rPr>
          <w:rFonts w:ascii="Arial" w:eastAsia="Times New Roman" w:hAnsi="Arial" w:cs="Arial"/>
          <w:lang w:eastAsia="en-GB"/>
        </w:rPr>
        <w:t xml:space="preserve"> Additionally</w:t>
      </w:r>
      <w:r w:rsidR="00A22D02">
        <w:rPr>
          <w:rFonts w:ascii="Arial" w:eastAsia="Times New Roman" w:hAnsi="Arial" w:cs="Arial"/>
          <w:lang w:eastAsia="en-GB"/>
        </w:rPr>
        <w:t xml:space="preserve">, vulnerable </w:t>
      </w:r>
      <w:r w:rsidR="006D09C3">
        <w:rPr>
          <w:rFonts w:ascii="Arial" w:eastAsia="Times New Roman" w:hAnsi="Arial" w:cs="Arial"/>
          <w:lang w:eastAsia="en-GB"/>
        </w:rPr>
        <w:t xml:space="preserve">individuals </w:t>
      </w:r>
      <w:r w:rsidR="00A22D02">
        <w:rPr>
          <w:rFonts w:ascii="Arial" w:eastAsia="Times New Roman" w:hAnsi="Arial" w:cs="Arial"/>
          <w:lang w:eastAsia="en-GB"/>
        </w:rPr>
        <w:t xml:space="preserve">with low self-esteem </w:t>
      </w:r>
      <w:r w:rsidR="00056955">
        <w:rPr>
          <w:rFonts w:ascii="Arial" w:eastAsia="Times New Roman" w:hAnsi="Arial" w:cs="Arial"/>
          <w:lang w:eastAsia="en-GB"/>
        </w:rPr>
        <w:t xml:space="preserve">see gangs as beneficial due to the protection and ‘friendships’ provided </w:t>
      </w:r>
      <w:r w:rsidR="00056955" w:rsidRPr="00B76C0A">
        <w:rPr>
          <w:rFonts w:ascii="Arial" w:eastAsia="Times New Roman" w:hAnsi="Arial" w:cs="Arial"/>
          <w:lang w:eastAsia="en-GB"/>
        </w:rPr>
        <w:t>(Cherry, 2024)</w:t>
      </w:r>
      <w:r w:rsidR="00056955">
        <w:rPr>
          <w:rFonts w:ascii="Arial" w:eastAsia="Times New Roman" w:hAnsi="Arial" w:cs="Arial"/>
          <w:lang w:eastAsia="en-GB"/>
        </w:rPr>
        <w:t>.</w:t>
      </w:r>
      <w:r w:rsidR="00F97BA8">
        <w:rPr>
          <w:rFonts w:ascii="Arial" w:eastAsia="Times New Roman" w:hAnsi="Arial" w:cs="Arial"/>
          <w:lang w:eastAsia="en-GB"/>
        </w:rPr>
        <w:t xml:space="preserve"> However, if these vulnerabilities are </w:t>
      </w:r>
      <w:r w:rsidR="007F1240">
        <w:rPr>
          <w:rFonts w:ascii="Arial" w:eastAsia="Times New Roman" w:hAnsi="Arial" w:cs="Arial"/>
          <w:lang w:eastAsia="en-GB"/>
        </w:rPr>
        <w:t>recognised, the correct intervention and prevention can be put in place to combat gang involvement and exploitation.</w:t>
      </w:r>
    </w:p>
    <w:p w14:paraId="72701F52" w14:textId="77777777" w:rsidR="00532F3C" w:rsidRDefault="00532F3C" w:rsidP="003840B7">
      <w:pPr>
        <w:spacing w:after="0" w:line="276" w:lineRule="auto"/>
        <w:ind w:left="567" w:right="531"/>
        <w:rPr>
          <w:rFonts w:ascii="Arial" w:eastAsia="Times New Roman" w:hAnsi="Arial" w:cs="Arial"/>
          <w:lang w:eastAsia="en-GB"/>
        </w:rPr>
      </w:pPr>
    </w:p>
    <w:p w14:paraId="75888500" w14:textId="2879FB1E" w:rsidR="00532F3C" w:rsidRDefault="00532F3C"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10</w:t>
      </w:r>
      <w:r w:rsidR="009C2A62">
        <w:rPr>
          <w:rFonts w:ascii="Arial" w:eastAsia="Times New Roman" w:hAnsi="Arial" w:cs="Arial"/>
          <w:lang w:eastAsia="en-GB"/>
        </w:rPr>
        <w:t>8</w:t>
      </w:r>
      <w:r w:rsidR="005C1E9C">
        <w:rPr>
          <w:rFonts w:ascii="Arial" w:eastAsia="Times New Roman" w:hAnsi="Arial" w:cs="Arial"/>
          <w:lang w:eastAsia="en-GB"/>
        </w:rPr>
        <w:t>8</w:t>
      </w:r>
      <w:r>
        <w:rPr>
          <w:rFonts w:ascii="Arial" w:eastAsia="Times New Roman" w:hAnsi="Arial" w:cs="Arial"/>
          <w:lang w:eastAsia="en-GB"/>
        </w:rPr>
        <w:t xml:space="preserve"> words</w:t>
      </w:r>
    </w:p>
    <w:p w14:paraId="5275746F" w14:textId="77777777" w:rsidR="00635C51" w:rsidRDefault="00635C51" w:rsidP="003840B7">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36BA2A97" w14:textId="0FAF484D" w:rsidR="00DA3F98" w:rsidRPr="006C3C20" w:rsidRDefault="00DA3F98" w:rsidP="003840B7">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1F00B50E" w14:textId="77777777" w:rsidR="00DA3F98" w:rsidRPr="00503777"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792E9786" w14:textId="77777777" w:rsidR="00DA3F98" w:rsidRPr="00503777"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0B77EDCA" w14:textId="77777777" w:rsidR="00DA3F98" w:rsidRDefault="00DA3F98" w:rsidP="003840B7">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2839968" w14:textId="77777777" w:rsidR="006206D2" w:rsidRDefault="006206D2" w:rsidP="003840B7">
      <w:pPr>
        <w:spacing w:after="0" w:line="276" w:lineRule="auto"/>
        <w:ind w:left="567" w:right="531"/>
        <w:rPr>
          <w:rFonts w:ascii="Arial" w:eastAsia="Times New Roman" w:hAnsi="Arial" w:cs="Arial"/>
          <w:lang w:eastAsia="en-GB"/>
        </w:rPr>
      </w:pPr>
    </w:p>
    <w:p w14:paraId="573ABA5D" w14:textId="7A268C67" w:rsidR="007A01D8" w:rsidRDefault="006206D2"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Early int</w:t>
      </w:r>
      <w:r w:rsidR="00506180">
        <w:rPr>
          <w:rFonts w:ascii="Arial" w:eastAsia="Times New Roman" w:hAnsi="Arial" w:cs="Arial"/>
          <w:lang w:eastAsia="en-GB"/>
        </w:rPr>
        <w:t>ervention can be</w:t>
      </w:r>
      <w:r w:rsidR="00EA6DDB">
        <w:rPr>
          <w:rFonts w:ascii="Arial" w:eastAsia="Times New Roman" w:hAnsi="Arial" w:cs="Arial"/>
          <w:lang w:eastAsia="en-GB"/>
        </w:rPr>
        <w:t xml:space="preserve"> </w:t>
      </w:r>
      <w:r w:rsidR="00F97541">
        <w:rPr>
          <w:rFonts w:ascii="Arial" w:eastAsia="Times New Roman" w:hAnsi="Arial" w:cs="Arial"/>
          <w:lang w:eastAsia="en-GB"/>
        </w:rPr>
        <w:t xml:space="preserve">an </w:t>
      </w:r>
      <w:r w:rsidR="00506180">
        <w:rPr>
          <w:rFonts w:ascii="Arial" w:eastAsia="Times New Roman" w:hAnsi="Arial" w:cs="Arial"/>
          <w:lang w:eastAsia="en-GB"/>
        </w:rPr>
        <w:t>effective means of preventing young people from offending when it is done correctly with the right agencies.</w:t>
      </w:r>
      <w:r w:rsidR="00806D95">
        <w:rPr>
          <w:rFonts w:ascii="Arial" w:eastAsia="Times New Roman" w:hAnsi="Arial" w:cs="Arial"/>
          <w:lang w:eastAsia="en-GB"/>
        </w:rPr>
        <w:t xml:space="preserve"> The two common terms ‘Early Intervention’ and ‘Early Prevent</w:t>
      </w:r>
      <w:r w:rsidR="00893786">
        <w:rPr>
          <w:rFonts w:ascii="Arial" w:eastAsia="Times New Roman" w:hAnsi="Arial" w:cs="Arial"/>
          <w:lang w:eastAsia="en-GB"/>
        </w:rPr>
        <w:t xml:space="preserve">ion’ often overlap. </w:t>
      </w:r>
      <w:r w:rsidR="00080FC5">
        <w:rPr>
          <w:rFonts w:ascii="Arial" w:eastAsia="Times New Roman" w:hAnsi="Arial" w:cs="Arial"/>
          <w:lang w:eastAsia="en-GB"/>
        </w:rPr>
        <w:t>‘</w:t>
      </w:r>
      <w:r w:rsidR="00893786">
        <w:rPr>
          <w:rFonts w:ascii="Arial" w:eastAsia="Times New Roman" w:hAnsi="Arial" w:cs="Arial"/>
          <w:lang w:eastAsia="en-GB"/>
        </w:rPr>
        <w:t>Early</w:t>
      </w:r>
      <w:r w:rsidR="00080FC5">
        <w:rPr>
          <w:rFonts w:ascii="Arial" w:eastAsia="Times New Roman" w:hAnsi="Arial" w:cs="Arial"/>
          <w:lang w:eastAsia="en-GB"/>
        </w:rPr>
        <w:t xml:space="preserve"> Prevention’ aims at stopping the problems in youths arising in the first place, while ‘Early Intervention’</w:t>
      </w:r>
      <w:r w:rsidR="003D1AF1">
        <w:rPr>
          <w:rFonts w:ascii="Arial" w:eastAsia="Times New Roman" w:hAnsi="Arial" w:cs="Arial"/>
          <w:lang w:eastAsia="en-GB"/>
        </w:rPr>
        <w:t xml:space="preserve"> is the activity aiming </w:t>
      </w:r>
      <w:r w:rsidR="00FE5875">
        <w:rPr>
          <w:rFonts w:ascii="Arial" w:eastAsia="Times New Roman" w:hAnsi="Arial" w:cs="Arial"/>
          <w:lang w:eastAsia="en-GB"/>
        </w:rPr>
        <w:t>at stopping</w:t>
      </w:r>
      <w:r w:rsidR="00EB2C6C">
        <w:rPr>
          <w:rFonts w:ascii="Arial" w:eastAsia="Times New Roman" w:hAnsi="Arial" w:cs="Arial"/>
          <w:lang w:eastAsia="en-GB"/>
        </w:rPr>
        <w:t xml:space="preserve"> the development of the </w:t>
      </w:r>
      <w:r w:rsidR="00E84628">
        <w:rPr>
          <w:rFonts w:ascii="Arial" w:eastAsia="Times New Roman" w:hAnsi="Arial" w:cs="Arial"/>
          <w:lang w:eastAsia="en-GB"/>
        </w:rPr>
        <w:t>problems that are pre-</w:t>
      </w:r>
      <w:r w:rsidR="00F97541">
        <w:rPr>
          <w:rFonts w:ascii="Arial" w:eastAsia="Times New Roman" w:hAnsi="Arial" w:cs="Arial"/>
          <w:lang w:eastAsia="en-GB"/>
        </w:rPr>
        <w:t>existing (</w:t>
      </w:r>
      <w:r w:rsidR="006E66FC">
        <w:rPr>
          <w:rFonts w:ascii="Arial" w:eastAsia="Times New Roman" w:hAnsi="Arial" w:cs="Arial"/>
          <w:lang w:eastAsia="en-GB"/>
        </w:rPr>
        <w:t xml:space="preserve">Chapter 6, </w:t>
      </w:r>
      <w:r w:rsidR="006E66FC" w:rsidRPr="00E54859">
        <w:rPr>
          <w:rFonts w:ascii="Arial" w:eastAsia="Times New Roman" w:hAnsi="Arial" w:cs="Arial"/>
          <w:lang w:eastAsia="en-GB"/>
        </w:rPr>
        <w:t>Early and Effective Intervention Contents, 2013)</w:t>
      </w:r>
      <w:r w:rsidR="00E84628">
        <w:rPr>
          <w:rFonts w:ascii="Arial" w:eastAsia="Times New Roman" w:hAnsi="Arial" w:cs="Arial"/>
          <w:lang w:eastAsia="en-GB"/>
        </w:rPr>
        <w:t>.</w:t>
      </w:r>
      <w:r w:rsidR="00254CC0">
        <w:rPr>
          <w:rFonts w:ascii="Arial" w:eastAsia="Times New Roman" w:hAnsi="Arial" w:cs="Arial"/>
          <w:lang w:eastAsia="en-GB"/>
        </w:rPr>
        <w:t xml:space="preserve"> </w:t>
      </w:r>
      <w:r w:rsidR="00F7638F">
        <w:rPr>
          <w:rFonts w:ascii="Arial" w:eastAsia="Times New Roman" w:hAnsi="Arial" w:cs="Arial"/>
          <w:lang w:eastAsia="en-GB"/>
        </w:rPr>
        <w:t>The earlier these problems can be identified results in a better outcome</w:t>
      </w:r>
      <w:r w:rsidR="008E2F32">
        <w:rPr>
          <w:rFonts w:ascii="Arial" w:eastAsia="Times New Roman" w:hAnsi="Arial" w:cs="Arial"/>
          <w:lang w:eastAsia="en-GB"/>
        </w:rPr>
        <w:t xml:space="preserve"> of the effectiveness of the intervention, which furthermore reduces the impact on the child’s life</w:t>
      </w:r>
      <w:r w:rsidR="002A10FF">
        <w:rPr>
          <w:rFonts w:ascii="Arial" w:eastAsia="Times New Roman" w:hAnsi="Arial" w:cs="Arial"/>
          <w:lang w:eastAsia="en-GB"/>
        </w:rPr>
        <w:t xml:space="preserve"> </w:t>
      </w:r>
      <w:r w:rsidR="002A10FF" w:rsidRPr="002A10FF">
        <w:rPr>
          <w:rFonts w:ascii="Arial" w:eastAsia="Times New Roman" w:hAnsi="Arial" w:cs="Arial"/>
          <w:lang w:eastAsia="en-GB"/>
        </w:rPr>
        <w:t>(Care Learning, 2024)</w:t>
      </w:r>
      <w:r w:rsidR="002A10FF">
        <w:rPr>
          <w:rFonts w:ascii="Arial" w:eastAsia="Times New Roman" w:hAnsi="Arial" w:cs="Arial"/>
          <w:lang w:eastAsia="en-GB"/>
        </w:rPr>
        <w:t>.</w:t>
      </w:r>
      <w:r w:rsidR="00071CC2">
        <w:rPr>
          <w:rFonts w:ascii="Arial" w:eastAsia="Times New Roman" w:hAnsi="Arial" w:cs="Arial"/>
          <w:lang w:eastAsia="en-GB"/>
        </w:rPr>
        <w:t xml:space="preserve"> </w:t>
      </w:r>
      <w:r w:rsidR="00CE1AA0">
        <w:rPr>
          <w:rFonts w:ascii="Arial" w:eastAsia="Times New Roman" w:hAnsi="Arial" w:cs="Arial"/>
          <w:lang w:eastAsia="en-GB"/>
        </w:rPr>
        <w:t>Early intervention requires a multi</w:t>
      </w:r>
      <w:r w:rsidR="00B52FE1">
        <w:rPr>
          <w:rFonts w:ascii="Arial" w:eastAsia="Times New Roman" w:hAnsi="Arial" w:cs="Arial"/>
          <w:lang w:eastAsia="en-GB"/>
        </w:rPr>
        <w:t xml:space="preserve">- </w:t>
      </w:r>
      <w:r w:rsidR="00CE1AA0">
        <w:rPr>
          <w:rFonts w:ascii="Arial" w:eastAsia="Times New Roman" w:hAnsi="Arial" w:cs="Arial"/>
          <w:lang w:eastAsia="en-GB"/>
        </w:rPr>
        <w:t>agency approach and isn’t sole</w:t>
      </w:r>
      <w:r w:rsidR="00B52FE1">
        <w:rPr>
          <w:rFonts w:ascii="Arial" w:eastAsia="Times New Roman" w:hAnsi="Arial" w:cs="Arial"/>
          <w:lang w:eastAsia="en-GB"/>
        </w:rPr>
        <w:t>l</w:t>
      </w:r>
      <w:r w:rsidR="00CE1AA0">
        <w:rPr>
          <w:rFonts w:ascii="Arial" w:eastAsia="Times New Roman" w:hAnsi="Arial" w:cs="Arial"/>
          <w:lang w:eastAsia="en-GB"/>
        </w:rPr>
        <w:t xml:space="preserve">y based on the youth justice service, </w:t>
      </w:r>
      <w:r w:rsidR="00B52FE1">
        <w:rPr>
          <w:rFonts w:ascii="Arial" w:eastAsia="Times New Roman" w:hAnsi="Arial" w:cs="Arial"/>
          <w:lang w:eastAsia="en-GB"/>
        </w:rPr>
        <w:t xml:space="preserve">for it to be beneficial it must include </w:t>
      </w:r>
      <w:r w:rsidR="00EE0739">
        <w:rPr>
          <w:rFonts w:ascii="Arial" w:eastAsia="Times New Roman" w:hAnsi="Arial" w:cs="Arial"/>
          <w:lang w:eastAsia="en-GB"/>
        </w:rPr>
        <w:t>social workers, specialist health companies, education</w:t>
      </w:r>
      <w:r w:rsidR="00071CC2">
        <w:rPr>
          <w:rFonts w:ascii="Arial" w:eastAsia="Times New Roman" w:hAnsi="Arial" w:cs="Arial"/>
          <w:lang w:eastAsia="en-GB"/>
        </w:rPr>
        <w:t xml:space="preserve"> and the police.</w:t>
      </w:r>
    </w:p>
    <w:p w14:paraId="0D1DEF8D" w14:textId="77777777" w:rsidR="007A01D8" w:rsidRDefault="007A01D8" w:rsidP="003840B7">
      <w:pPr>
        <w:spacing w:after="0" w:line="276" w:lineRule="auto"/>
        <w:ind w:left="567" w:right="531"/>
        <w:rPr>
          <w:rFonts w:ascii="Arial" w:eastAsia="Times New Roman" w:hAnsi="Arial" w:cs="Arial"/>
          <w:lang w:eastAsia="en-GB"/>
        </w:rPr>
      </w:pPr>
    </w:p>
    <w:p w14:paraId="5D5460A6" w14:textId="71AD3AC7" w:rsidR="009D36DC" w:rsidRDefault="002C438C"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Early intervention approaches </w:t>
      </w:r>
      <w:r w:rsidR="00E055A7">
        <w:rPr>
          <w:rFonts w:ascii="Arial" w:eastAsia="Times New Roman" w:hAnsi="Arial" w:cs="Arial"/>
          <w:lang w:eastAsia="en-GB"/>
        </w:rPr>
        <w:t>are built</w:t>
      </w:r>
      <w:r>
        <w:rPr>
          <w:rFonts w:ascii="Arial" w:eastAsia="Times New Roman" w:hAnsi="Arial" w:cs="Arial"/>
          <w:lang w:eastAsia="en-GB"/>
        </w:rPr>
        <w:t xml:space="preserve"> on supporting the four key aspects of </w:t>
      </w:r>
      <w:r w:rsidR="00C27EF8">
        <w:rPr>
          <w:rFonts w:ascii="Arial" w:eastAsia="Times New Roman" w:hAnsi="Arial" w:cs="Arial"/>
          <w:lang w:eastAsia="en-GB"/>
        </w:rPr>
        <w:t xml:space="preserve">a </w:t>
      </w:r>
      <w:r>
        <w:rPr>
          <w:rFonts w:ascii="Arial" w:eastAsia="Times New Roman" w:hAnsi="Arial" w:cs="Arial"/>
          <w:lang w:eastAsia="en-GB"/>
        </w:rPr>
        <w:t xml:space="preserve">child development, it includes their physical, cognitive, behavioural and social and emotional development. It also targets three additional ‘threats’ to a child’s development which are strongly associated with adverse outcomes during their </w:t>
      </w:r>
      <w:r>
        <w:rPr>
          <w:rFonts w:ascii="Arial" w:eastAsia="Times New Roman" w:hAnsi="Arial" w:cs="Arial"/>
          <w:lang w:eastAsia="en-GB"/>
        </w:rPr>
        <w:lastRenderedPageBreak/>
        <w:t xml:space="preserve">childhood, they are child maltreatment, substance misuse and risky sexual behaviour. When a child has being flagged up for these reasons a multi-agency approach is taken to reduce the impact of these on the child’s life </w:t>
      </w:r>
      <w:r w:rsidRPr="00D333F0">
        <w:rPr>
          <w:rFonts w:ascii="Arial" w:eastAsia="Times New Roman" w:hAnsi="Arial" w:cs="Arial"/>
          <w:lang w:eastAsia="en-GB"/>
        </w:rPr>
        <w:t>(Early Intervention Foundation, 2024</w:t>
      </w:r>
      <w:r w:rsidR="00410244" w:rsidRPr="00D333F0">
        <w:rPr>
          <w:rFonts w:ascii="Arial" w:eastAsia="Times New Roman" w:hAnsi="Arial" w:cs="Arial"/>
          <w:lang w:eastAsia="en-GB"/>
        </w:rPr>
        <w:t>)</w:t>
      </w:r>
      <w:r w:rsidR="00410244">
        <w:rPr>
          <w:rFonts w:ascii="Arial" w:eastAsia="Times New Roman" w:hAnsi="Arial" w:cs="Arial"/>
          <w:lang w:eastAsia="en-GB"/>
        </w:rPr>
        <w:t>. Children</w:t>
      </w:r>
      <w:r w:rsidR="00366FE0">
        <w:rPr>
          <w:rFonts w:ascii="Arial" w:eastAsia="Times New Roman" w:hAnsi="Arial" w:cs="Arial"/>
          <w:lang w:eastAsia="en-GB"/>
        </w:rPr>
        <w:t xml:space="preserve"> who start to </w:t>
      </w:r>
      <w:r w:rsidR="002200CF">
        <w:rPr>
          <w:rFonts w:ascii="Arial" w:eastAsia="Times New Roman" w:hAnsi="Arial" w:cs="Arial"/>
          <w:lang w:eastAsia="en-GB"/>
        </w:rPr>
        <w:t>offend may</w:t>
      </w:r>
      <w:r w:rsidR="00B62955">
        <w:rPr>
          <w:rFonts w:ascii="Arial" w:eastAsia="Times New Roman" w:hAnsi="Arial" w:cs="Arial"/>
          <w:lang w:eastAsia="en-GB"/>
        </w:rPr>
        <w:t xml:space="preserve"> come from a range of backgrounds or </w:t>
      </w:r>
      <w:r w:rsidR="002200CF">
        <w:rPr>
          <w:rFonts w:ascii="Arial" w:eastAsia="Times New Roman" w:hAnsi="Arial" w:cs="Arial"/>
          <w:lang w:eastAsia="en-GB"/>
        </w:rPr>
        <w:t>cultures</w:t>
      </w:r>
      <w:r w:rsidR="00B62955">
        <w:rPr>
          <w:rFonts w:ascii="Arial" w:eastAsia="Times New Roman" w:hAnsi="Arial" w:cs="Arial"/>
          <w:lang w:eastAsia="en-GB"/>
        </w:rPr>
        <w:t xml:space="preserve"> and show a wide range of personal </w:t>
      </w:r>
      <w:r w:rsidR="002200CF">
        <w:rPr>
          <w:rFonts w:ascii="Arial" w:eastAsia="Times New Roman" w:hAnsi="Arial" w:cs="Arial"/>
          <w:lang w:eastAsia="en-GB"/>
        </w:rPr>
        <w:t>difficulties.</w:t>
      </w:r>
    </w:p>
    <w:p w14:paraId="43E12AD8" w14:textId="77777777" w:rsidR="009D36DC" w:rsidRDefault="009D36DC" w:rsidP="003840B7">
      <w:pPr>
        <w:spacing w:after="0" w:line="276" w:lineRule="auto"/>
        <w:ind w:left="567" w:right="531"/>
        <w:rPr>
          <w:rFonts w:ascii="Arial" w:eastAsia="Times New Roman" w:hAnsi="Arial" w:cs="Arial"/>
          <w:lang w:eastAsia="en-GB"/>
        </w:rPr>
      </w:pPr>
    </w:p>
    <w:p w14:paraId="76E34CC3" w14:textId="20689C3A" w:rsidR="009D36DC" w:rsidRDefault="00433F19"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One </w:t>
      </w:r>
      <w:r w:rsidR="00CA0369">
        <w:rPr>
          <w:rFonts w:ascii="Arial" w:eastAsia="Times New Roman" w:hAnsi="Arial" w:cs="Arial"/>
          <w:lang w:eastAsia="en-GB"/>
        </w:rPr>
        <w:t xml:space="preserve">effective early intervention </w:t>
      </w:r>
      <w:r w:rsidR="00896FF8">
        <w:rPr>
          <w:rFonts w:ascii="Arial" w:eastAsia="Times New Roman" w:hAnsi="Arial" w:cs="Arial"/>
          <w:lang w:eastAsia="en-GB"/>
        </w:rPr>
        <w:t>programme is</w:t>
      </w:r>
      <w:r>
        <w:rPr>
          <w:rFonts w:ascii="Arial" w:eastAsia="Times New Roman" w:hAnsi="Arial" w:cs="Arial"/>
          <w:lang w:eastAsia="en-GB"/>
        </w:rPr>
        <w:t xml:space="preserve"> chil</w:t>
      </w:r>
      <w:r w:rsidR="00AF1211">
        <w:rPr>
          <w:rFonts w:ascii="Arial" w:eastAsia="Times New Roman" w:hAnsi="Arial" w:cs="Arial"/>
          <w:lang w:eastAsia="en-GB"/>
        </w:rPr>
        <w:t xml:space="preserve">d </w:t>
      </w:r>
      <w:r>
        <w:rPr>
          <w:rFonts w:ascii="Arial" w:eastAsia="Times New Roman" w:hAnsi="Arial" w:cs="Arial"/>
          <w:lang w:eastAsia="en-GB"/>
        </w:rPr>
        <w:t>social skills training</w:t>
      </w:r>
      <w:r w:rsidR="00AF1211">
        <w:rPr>
          <w:rFonts w:ascii="Arial" w:eastAsia="Times New Roman" w:hAnsi="Arial" w:cs="Arial"/>
          <w:lang w:eastAsia="en-GB"/>
        </w:rPr>
        <w:t xml:space="preserve">. </w:t>
      </w:r>
      <w:r w:rsidR="00D070EF">
        <w:rPr>
          <w:rFonts w:ascii="Arial" w:eastAsia="Times New Roman" w:hAnsi="Arial" w:cs="Arial"/>
          <w:lang w:eastAsia="en-GB"/>
        </w:rPr>
        <w:t>These programmes</w:t>
      </w:r>
      <w:r w:rsidR="005F74A3">
        <w:rPr>
          <w:rFonts w:ascii="Arial" w:eastAsia="Times New Roman" w:hAnsi="Arial" w:cs="Arial"/>
          <w:lang w:eastAsia="en-GB"/>
        </w:rPr>
        <w:t xml:space="preserve"> </w:t>
      </w:r>
      <w:r w:rsidR="004B2B75">
        <w:rPr>
          <w:rFonts w:ascii="Arial" w:eastAsia="Times New Roman" w:hAnsi="Arial" w:cs="Arial"/>
          <w:lang w:eastAsia="en-GB"/>
        </w:rPr>
        <w:t>aim</w:t>
      </w:r>
      <w:r w:rsidR="005F74A3">
        <w:rPr>
          <w:rFonts w:ascii="Arial" w:eastAsia="Times New Roman" w:hAnsi="Arial" w:cs="Arial"/>
          <w:lang w:eastAsia="en-GB"/>
        </w:rPr>
        <w:t xml:space="preserve"> to teach children social, emotional and cognitive competence by addressing the appropriate problem solving, anger management and emotion language </w:t>
      </w:r>
      <w:r w:rsidR="005F74A3" w:rsidRPr="009C4A00">
        <w:rPr>
          <w:rFonts w:ascii="Arial" w:eastAsia="Times New Roman" w:hAnsi="Arial" w:cs="Arial"/>
          <w:lang w:eastAsia="en-GB"/>
        </w:rPr>
        <w:t>(Ross et al., 2010)</w:t>
      </w:r>
      <w:r w:rsidR="005F74A3">
        <w:rPr>
          <w:rFonts w:ascii="Arial" w:eastAsia="Times New Roman" w:hAnsi="Arial" w:cs="Arial"/>
          <w:lang w:eastAsia="en-GB"/>
        </w:rPr>
        <w:t xml:space="preserve">. </w:t>
      </w:r>
      <w:r w:rsidR="001C7026">
        <w:rPr>
          <w:rFonts w:ascii="Arial" w:eastAsia="Times New Roman" w:hAnsi="Arial" w:cs="Arial"/>
          <w:lang w:eastAsia="en-GB"/>
        </w:rPr>
        <w:t xml:space="preserve">These sessions are often delivered in a school setting but </w:t>
      </w:r>
      <w:r w:rsidR="00545F5B">
        <w:rPr>
          <w:rFonts w:ascii="Arial" w:eastAsia="Times New Roman" w:hAnsi="Arial" w:cs="Arial"/>
          <w:lang w:eastAsia="en-GB"/>
        </w:rPr>
        <w:t xml:space="preserve">are more beneficial </w:t>
      </w:r>
      <w:r w:rsidR="001C7026">
        <w:rPr>
          <w:rFonts w:ascii="Arial" w:eastAsia="Times New Roman" w:hAnsi="Arial" w:cs="Arial"/>
          <w:lang w:eastAsia="en-GB"/>
        </w:rPr>
        <w:t>in smaller groups with children aged</w:t>
      </w:r>
      <w:r w:rsidR="001502B0">
        <w:rPr>
          <w:rFonts w:ascii="Arial" w:eastAsia="Times New Roman" w:hAnsi="Arial" w:cs="Arial"/>
          <w:lang w:eastAsia="en-GB"/>
        </w:rPr>
        <w:t xml:space="preserve"> between nine and ten specifically focussing on boys</w:t>
      </w:r>
      <w:r w:rsidR="00545F5B">
        <w:rPr>
          <w:rFonts w:ascii="Arial" w:eastAsia="Times New Roman" w:hAnsi="Arial" w:cs="Arial"/>
          <w:lang w:eastAsia="en-GB"/>
        </w:rPr>
        <w:t xml:space="preserve"> </w:t>
      </w:r>
      <w:r w:rsidR="00545F5B" w:rsidRPr="00545F5B">
        <w:rPr>
          <w:rFonts w:ascii="Arial" w:eastAsia="Times New Roman" w:hAnsi="Arial" w:cs="Arial"/>
          <w:lang w:eastAsia="en-GB"/>
        </w:rPr>
        <w:t>(Gaffney, Farrington and White, 2021)</w:t>
      </w:r>
      <w:r w:rsidR="00D60DDB">
        <w:rPr>
          <w:rFonts w:ascii="Arial" w:eastAsia="Times New Roman" w:hAnsi="Arial" w:cs="Arial"/>
          <w:lang w:eastAsia="en-GB"/>
        </w:rPr>
        <w:t>.</w:t>
      </w:r>
      <w:r w:rsidR="00FA18CC">
        <w:rPr>
          <w:rFonts w:ascii="Arial" w:eastAsia="Times New Roman" w:hAnsi="Arial" w:cs="Arial"/>
          <w:lang w:eastAsia="en-GB"/>
        </w:rPr>
        <w:t xml:space="preserve"> </w:t>
      </w:r>
      <w:r w:rsidR="00793422">
        <w:rPr>
          <w:rFonts w:ascii="Arial" w:eastAsia="Times New Roman" w:hAnsi="Arial" w:cs="Arial"/>
          <w:lang w:eastAsia="en-GB"/>
        </w:rPr>
        <w:t>However, using</w:t>
      </w:r>
      <w:r w:rsidR="00D60DDB">
        <w:rPr>
          <w:rFonts w:ascii="Arial" w:eastAsia="Times New Roman" w:hAnsi="Arial" w:cs="Arial"/>
          <w:lang w:eastAsia="en-GB"/>
        </w:rPr>
        <w:t xml:space="preserve"> social skills training to prevent a youth offending</w:t>
      </w:r>
      <w:r w:rsidR="009B0BD0">
        <w:rPr>
          <w:rFonts w:ascii="Arial" w:eastAsia="Times New Roman" w:hAnsi="Arial" w:cs="Arial"/>
          <w:lang w:eastAsia="en-GB"/>
        </w:rPr>
        <w:t xml:space="preserve"> can sometimes have no benefits as the programme may </w:t>
      </w:r>
      <w:r w:rsidR="003C3033">
        <w:rPr>
          <w:rFonts w:ascii="Arial" w:eastAsia="Times New Roman" w:hAnsi="Arial" w:cs="Arial"/>
          <w:lang w:eastAsia="en-GB"/>
        </w:rPr>
        <w:t xml:space="preserve">seem like a too generic </w:t>
      </w:r>
      <w:r w:rsidR="00540BE9">
        <w:rPr>
          <w:rFonts w:ascii="Arial" w:eastAsia="Times New Roman" w:hAnsi="Arial" w:cs="Arial"/>
          <w:lang w:eastAsia="en-GB"/>
        </w:rPr>
        <w:t>approach due</w:t>
      </w:r>
      <w:r w:rsidR="00361C71">
        <w:rPr>
          <w:rFonts w:ascii="Arial" w:eastAsia="Times New Roman" w:hAnsi="Arial" w:cs="Arial"/>
          <w:lang w:eastAsia="en-GB"/>
        </w:rPr>
        <w:t xml:space="preserve"> to it not targeting the correct risk factors when completing the programme</w:t>
      </w:r>
      <w:r w:rsidR="00540BE9">
        <w:rPr>
          <w:rFonts w:ascii="Arial" w:eastAsia="Times New Roman" w:hAnsi="Arial" w:cs="Arial"/>
          <w:lang w:eastAsia="en-GB"/>
        </w:rPr>
        <w:t>. However, if a child has not had any form of early intervention before it can be better than no intervention at all</w:t>
      </w:r>
      <w:r w:rsidR="00476B2C">
        <w:rPr>
          <w:rFonts w:ascii="Arial" w:eastAsia="Times New Roman" w:hAnsi="Arial" w:cs="Arial"/>
          <w:lang w:eastAsia="en-GB"/>
        </w:rPr>
        <w:t xml:space="preserve"> </w:t>
      </w:r>
      <w:r w:rsidR="00476B2C" w:rsidRPr="00476B2C">
        <w:rPr>
          <w:rFonts w:ascii="Arial" w:eastAsia="Times New Roman" w:hAnsi="Arial" w:cs="Arial"/>
          <w:lang w:eastAsia="en-GB"/>
        </w:rPr>
        <w:t>(</w:t>
      </w:r>
      <w:r w:rsidR="00476B2C">
        <w:rPr>
          <w:rFonts w:ascii="Arial" w:eastAsia="Times New Roman" w:hAnsi="Arial" w:cs="Arial"/>
          <w:lang w:eastAsia="en-GB"/>
        </w:rPr>
        <w:t>V</w:t>
      </w:r>
      <w:r w:rsidR="00476B2C" w:rsidRPr="00476B2C">
        <w:rPr>
          <w:rFonts w:ascii="Arial" w:eastAsia="Times New Roman" w:hAnsi="Arial" w:cs="Arial"/>
          <w:lang w:eastAsia="en-GB"/>
        </w:rPr>
        <w:t xml:space="preserve">an der </w:t>
      </w:r>
      <w:proofErr w:type="spellStart"/>
      <w:r w:rsidR="00476B2C" w:rsidRPr="00476B2C">
        <w:rPr>
          <w:rFonts w:ascii="Arial" w:eastAsia="Times New Roman" w:hAnsi="Arial" w:cs="Arial"/>
          <w:lang w:eastAsia="en-GB"/>
        </w:rPr>
        <w:t>Stouwe</w:t>
      </w:r>
      <w:proofErr w:type="spellEnd"/>
      <w:r w:rsidR="00476B2C" w:rsidRPr="00476B2C">
        <w:rPr>
          <w:rFonts w:ascii="Arial" w:eastAsia="Times New Roman" w:hAnsi="Arial" w:cs="Arial"/>
          <w:lang w:eastAsia="en-GB"/>
        </w:rPr>
        <w:t xml:space="preserve"> et al, 2020</w:t>
      </w:r>
      <w:r w:rsidR="00896FF8">
        <w:rPr>
          <w:rFonts w:ascii="Arial" w:eastAsia="Times New Roman" w:hAnsi="Arial" w:cs="Arial"/>
          <w:lang w:eastAsia="en-GB"/>
        </w:rPr>
        <w:t>).</w:t>
      </w:r>
    </w:p>
    <w:p w14:paraId="164EBCB3" w14:textId="77777777" w:rsidR="009D36DC" w:rsidRDefault="009D36DC" w:rsidP="003840B7">
      <w:pPr>
        <w:spacing w:after="0" w:line="276" w:lineRule="auto"/>
        <w:ind w:left="567" w:right="531"/>
        <w:rPr>
          <w:rFonts w:ascii="Arial" w:eastAsia="Times New Roman" w:hAnsi="Arial" w:cs="Arial"/>
          <w:lang w:eastAsia="en-GB"/>
        </w:rPr>
      </w:pPr>
    </w:p>
    <w:p w14:paraId="76930B83" w14:textId="48010F29" w:rsidR="009D36DC" w:rsidRDefault="000B3277"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w:t>
      </w:r>
      <w:r w:rsidR="001F2CA1">
        <w:rPr>
          <w:rFonts w:ascii="Arial" w:eastAsia="Times New Roman" w:hAnsi="Arial" w:cs="Arial"/>
          <w:lang w:eastAsia="en-GB"/>
        </w:rPr>
        <w:t xml:space="preserve">if </w:t>
      </w:r>
      <w:r w:rsidR="00AF2E95">
        <w:rPr>
          <w:rFonts w:ascii="Arial" w:eastAsia="Times New Roman" w:hAnsi="Arial" w:cs="Arial"/>
          <w:lang w:eastAsia="en-GB"/>
        </w:rPr>
        <w:t>there</w:t>
      </w:r>
      <w:r w:rsidR="001F2CA1">
        <w:rPr>
          <w:rFonts w:ascii="Arial" w:eastAsia="Times New Roman" w:hAnsi="Arial" w:cs="Arial"/>
          <w:lang w:eastAsia="en-GB"/>
        </w:rPr>
        <w:t xml:space="preserve"> is a family focusses prevention in place</w:t>
      </w:r>
      <w:r w:rsidR="00D16F77">
        <w:rPr>
          <w:rFonts w:ascii="Arial" w:eastAsia="Times New Roman" w:hAnsi="Arial" w:cs="Arial"/>
          <w:lang w:eastAsia="en-GB"/>
        </w:rPr>
        <w:t xml:space="preserve"> the research found</w:t>
      </w:r>
      <w:r w:rsidR="00756B70">
        <w:rPr>
          <w:rFonts w:ascii="Arial" w:eastAsia="Times New Roman" w:hAnsi="Arial" w:cs="Arial"/>
          <w:lang w:eastAsia="en-GB"/>
        </w:rPr>
        <w:t xml:space="preserve"> that there </w:t>
      </w:r>
      <w:proofErr w:type="gramStart"/>
      <w:r w:rsidR="00756B70">
        <w:rPr>
          <w:rFonts w:ascii="Arial" w:eastAsia="Times New Roman" w:hAnsi="Arial" w:cs="Arial"/>
          <w:lang w:eastAsia="en-GB"/>
        </w:rPr>
        <w:t>is</w:t>
      </w:r>
      <w:proofErr w:type="gramEnd"/>
      <w:r w:rsidR="00756B70">
        <w:rPr>
          <w:rFonts w:ascii="Arial" w:eastAsia="Times New Roman" w:hAnsi="Arial" w:cs="Arial"/>
          <w:lang w:eastAsia="en-GB"/>
        </w:rPr>
        <w:t xml:space="preserve"> multiple effective routes that can be taken. </w:t>
      </w:r>
      <w:r w:rsidR="00A271A1">
        <w:rPr>
          <w:rFonts w:ascii="Arial" w:eastAsia="Times New Roman" w:hAnsi="Arial" w:cs="Arial"/>
          <w:lang w:eastAsia="en-GB"/>
        </w:rPr>
        <w:t>Behavioural</w:t>
      </w:r>
      <w:r w:rsidR="00756B70">
        <w:rPr>
          <w:rFonts w:ascii="Arial" w:eastAsia="Times New Roman" w:hAnsi="Arial" w:cs="Arial"/>
          <w:lang w:eastAsia="en-GB"/>
        </w:rPr>
        <w:t xml:space="preserve"> parent </w:t>
      </w:r>
      <w:r w:rsidR="00A271A1">
        <w:rPr>
          <w:rFonts w:ascii="Arial" w:eastAsia="Times New Roman" w:hAnsi="Arial" w:cs="Arial"/>
          <w:lang w:eastAsia="en-GB"/>
        </w:rPr>
        <w:t xml:space="preserve">training (BPT) teaches parents to be </w:t>
      </w:r>
      <w:r w:rsidR="00251E26">
        <w:rPr>
          <w:rFonts w:ascii="Arial" w:eastAsia="Times New Roman" w:hAnsi="Arial" w:cs="Arial"/>
          <w:lang w:eastAsia="en-GB"/>
        </w:rPr>
        <w:t>consistent</w:t>
      </w:r>
      <w:r w:rsidR="00A271A1">
        <w:rPr>
          <w:rFonts w:ascii="Arial" w:eastAsia="Times New Roman" w:hAnsi="Arial" w:cs="Arial"/>
          <w:lang w:eastAsia="en-GB"/>
        </w:rPr>
        <w:t xml:space="preserve"> in reinforcing helpful </w:t>
      </w:r>
      <w:r w:rsidR="00251E26">
        <w:rPr>
          <w:rFonts w:ascii="Arial" w:eastAsia="Times New Roman" w:hAnsi="Arial" w:cs="Arial"/>
          <w:lang w:eastAsia="en-GB"/>
        </w:rPr>
        <w:t>behaviour</w:t>
      </w:r>
      <w:r w:rsidR="00A271A1">
        <w:rPr>
          <w:rFonts w:ascii="Arial" w:eastAsia="Times New Roman" w:hAnsi="Arial" w:cs="Arial"/>
          <w:lang w:eastAsia="en-GB"/>
        </w:rPr>
        <w:t xml:space="preserve"> and </w:t>
      </w:r>
      <w:r w:rsidR="00251E26">
        <w:rPr>
          <w:rFonts w:ascii="Arial" w:eastAsia="Times New Roman" w:hAnsi="Arial" w:cs="Arial"/>
          <w:lang w:eastAsia="en-GB"/>
        </w:rPr>
        <w:t xml:space="preserve">punishing hostile behaviour. </w:t>
      </w:r>
      <w:r w:rsidR="007C690D">
        <w:rPr>
          <w:rFonts w:ascii="Arial" w:eastAsia="Times New Roman" w:hAnsi="Arial" w:cs="Arial"/>
          <w:lang w:eastAsia="en-GB"/>
        </w:rPr>
        <w:t xml:space="preserve"> It focuses on nurturing and </w:t>
      </w:r>
      <w:r w:rsidR="0078458D">
        <w:rPr>
          <w:rFonts w:ascii="Arial" w:eastAsia="Times New Roman" w:hAnsi="Arial" w:cs="Arial"/>
          <w:lang w:eastAsia="en-GB"/>
        </w:rPr>
        <w:t>building a</w:t>
      </w:r>
      <w:r w:rsidR="007C690D">
        <w:rPr>
          <w:rFonts w:ascii="Arial" w:eastAsia="Times New Roman" w:hAnsi="Arial" w:cs="Arial"/>
          <w:lang w:eastAsia="en-GB"/>
        </w:rPr>
        <w:t xml:space="preserve"> positive parent-child relationship.</w:t>
      </w:r>
      <w:r w:rsidR="009D36DC">
        <w:rPr>
          <w:rFonts w:ascii="Arial" w:eastAsia="Times New Roman" w:hAnsi="Arial" w:cs="Arial"/>
          <w:lang w:eastAsia="en-GB"/>
        </w:rPr>
        <w:t xml:space="preserve"> </w:t>
      </w:r>
      <w:r w:rsidR="00730854">
        <w:rPr>
          <w:rFonts w:ascii="Arial" w:eastAsia="Times New Roman" w:hAnsi="Arial" w:cs="Arial"/>
          <w:lang w:eastAsia="en-GB"/>
        </w:rPr>
        <w:t>This is usually aimed at offenders usually over the age of 10.</w:t>
      </w:r>
      <w:r w:rsidR="00A709EA">
        <w:rPr>
          <w:rFonts w:ascii="Arial" w:eastAsia="Times New Roman" w:hAnsi="Arial" w:cs="Arial"/>
          <w:lang w:eastAsia="en-GB"/>
        </w:rPr>
        <w:t xml:space="preserve"> Interventions at family level have </w:t>
      </w:r>
      <w:r w:rsidR="00E730EB">
        <w:rPr>
          <w:rFonts w:ascii="Arial" w:eastAsia="Times New Roman" w:hAnsi="Arial" w:cs="Arial"/>
          <w:lang w:eastAsia="en-GB"/>
        </w:rPr>
        <w:t>been</w:t>
      </w:r>
      <w:r w:rsidR="00A709EA">
        <w:rPr>
          <w:rFonts w:ascii="Arial" w:eastAsia="Times New Roman" w:hAnsi="Arial" w:cs="Arial"/>
          <w:lang w:eastAsia="en-GB"/>
        </w:rPr>
        <w:t xml:space="preserve"> found to </w:t>
      </w:r>
      <w:r w:rsidR="00741DA1">
        <w:rPr>
          <w:rFonts w:ascii="Arial" w:eastAsia="Times New Roman" w:hAnsi="Arial" w:cs="Arial"/>
          <w:lang w:eastAsia="en-GB"/>
        </w:rPr>
        <w:t>be one</w:t>
      </w:r>
      <w:r w:rsidR="00E93AB6">
        <w:rPr>
          <w:rFonts w:ascii="Arial" w:eastAsia="Times New Roman" w:hAnsi="Arial" w:cs="Arial"/>
          <w:lang w:eastAsia="en-GB"/>
        </w:rPr>
        <w:t xml:space="preserve"> of the most successful in supporting and preventing re-offending in young people</w:t>
      </w:r>
      <w:r w:rsidR="00741DA1" w:rsidRPr="00741DA1">
        <w:rPr>
          <w:rFonts w:ascii="Roboto" w:hAnsi="Roboto"/>
          <w:color w:val="2C3E50"/>
          <w:sz w:val="23"/>
          <w:szCs w:val="23"/>
          <w:shd w:val="clear" w:color="auto" w:fill="FFFFFF"/>
        </w:rPr>
        <w:t xml:space="preserve"> </w:t>
      </w:r>
      <w:r w:rsidR="00741DA1" w:rsidRPr="00741DA1">
        <w:rPr>
          <w:rFonts w:ascii="Arial" w:eastAsia="Times New Roman" w:hAnsi="Arial" w:cs="Arial"/>
          <w:lang w:eastAsia="en-GB"/>
        </w:rPr>
        <w:t>(Manica, 2022)</w:t>
      </w:r>
      <w:r w:rsidR="00741DA1">
        <w:rPr>
          <w:rFonts w:ascii="Arial" w:eastAsia="Times New Roman" w:hAnsi="Arial" w:cs="Arial"/>
          <w:lang w:eastAsia="en-GB"/>
        </w:rPr>
        <w:t xml:space="preserve">. </w:t>
      </w:r>
      <w:r w:rsidR="00E93AB6">
        <w:rPr>
          <w:rFonts w:ascii="Arial" w:eastAsia="Times New Roman" w:hAnsi="Arial" w:cs="Arial"/>
          <w:lang w:eastAsia="en-GB"/>
        </w:rPr>
        <w:t xml:space="preserve"> </w:t>
      </w:r>
      <w:r w:rsidR="00906B4E">
        <w:rPr>
          <w:rFonts w:ascii="Arial" w:eastAsia="Times New Roman" w:hAnsi="Arial" w:cs="Arial"/>
          <w:lang w:eastAsia="en-GB"/>
        </w:rPr>
        <w:t xml:space="preserve">Family based </w:t>
      </w:r>
      <w:r w:rsidR="00F6170B">
        <w:rPr>
          <w:rFonts w:ascii="Arial" w:eastAsia="Times New Roman" w:hAnsi="Arial" w:cs="Arial"/>
          <w:lang w:eastAsia="en-GB"/>
        </w:rPr>
        <w:t>counselling</w:t>
      </w:r>
      <w:r w:rsidR="00906B4E">
        <w:rPr>
          <w:rFonts w:ascii="Arial" w:eastAsia="Times New Roman" w:hAnsi="Arial" w:cs="Arial"/>
          <w:lang w:eastAsia="en-GB"/>
        </w:rPr>
        <w:t xml:space="preserve"> that has being complete has seen a re</w:t>
      </w:r>
      <w:r w:rsidR="00F6170B">
        <w:rPr>
          <w:rFonts w:ascii="Arial" w:eastAsia="Times New Roman" w:hAnsi="Arial" w:cs="Arial"/>
          <w:lang w:eastAsia="en-GB"/>
        </w:rPr>
        <w:t>d</w:t>
      </w:r>
      <w:r w:rsidR="00906B4E">
        <w:rPr>
          <w:rFonts w:ascii="Arial" w:eastAsia="Times New Roman" w:hAnsi="Arial" w:cs="Arial"/>
          <w:lang w:eastAsia="en-GB"/>
        </w:rPr>
        <w:t>uce in re-</w:t>
      </w:r>
      <w:r w:rsidR="00F6170B">
        <w:rPr>
          <w:rFonts w:ascii="Arial" w:eastAsia="Times New Roman" w:hAnsi="Arial" w:cs="Arial"/>
          <w:lang w:eastAsia="en-GB"/>
        </w:rPr>
        <w:t>offending</w:t>
      </w:r>
      <w:r w:rsidR="00906B4E">
        <w:rPr>
          <w:rFonts w:ascii="Arial" w:eastAsia="Times New Roman" w:hAnsi="Arial" w:cs="Arial"/>
          <w:lang w:eastAsia="en-GB"/>
        </w:rPr>
        <w:t xml:space="preserve"> by 13%</w:t>
      </w:r>
      <w:r w:rsidR="00F6170B">
        <w:rPr>
          <w:rFonts w:ascii="Arial" w:eastAsia="Times New Roman" w:hAnsi="Arial" w:cs="Arial"/>
          <w:lang w:eastAsia="en-GB"/>
        </w:rPr>
        <w:t xml:space="preserve"> by developing parental skills.</w:t>
      </w:r>
    </w:p>
    <w:p w14:paraId="2C44B47F" w14:textId="77777777" w:rsidR="009D36DC" w:rsidRDefault="009D36DC" w:rsidP="003840B7">
      <w:pPr>
        <w:spacing w:after="0" w:line="276" w:lineRule="auto"/>
        <w:ind w:left="567" w:right="531"/>
        <w:rPr>
          <w:rFonts w:ascii="Arial" w:eastAsia="Times New Roman" w:hAnsi="Arial" w:cs="Arial"/>
          <w:lang w:eastAsia="en-GB"/>
        </w:rPr>
      </w:pPr>
    </w:p>
    <w:p w14:paraId="70499150" w14:textId="441D439B" w:rsidR="000112C6" w:rsidRDefault="001C55A3"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While this can be useful for improving the</w:t>
      </w:r>
      <w:r w:rsidR="0012190D">
        <w:rPr>
          <w:rFonts w:ascii="Arial" w:eastAsia="Times New Roman" w:hAnsi="Arial" w:cs="Arial"/>
          <w:lang w:eastAsia="en-GB"/>
        </w:rPr>
        <w:t xml:space="preserve"> behaviour of pare</w:t>
      </w:r>
      <w:r w:rsidR="00A726CE">
        <w:rPr>
          <w:rFonts w:ascii="Arial" w:eastAsia="Times New Roman" w:hAnsi="Arial" w:cs="Arial"/>
          <w:lang w:eastAsia="en-GB"/>
        </w:rPr>
        <w:t>ntal skills,</w:t>
      </w:r>
      <w:r w:rsidR="004E6009">
        <w:rPr>
          <w:rFonts w:ascii="Arial" w:eastAsia="Times New Roman" w:hAnsi="Arial" w:cs="Arial"/>
          <w:lang w:eastAsia="en-GB"/>
        </w:rPr>
        <w:t xml:space="preserve"> if the paren</w:t>
      </w:r>
      <w:r w:rsidR="001D27B7">
        <w:rPr>
          <w:rFonts w:ascii="Arial" w:eastAsia="Times New Roman" w:hAnsi="Arial" w:cs="Arial"/>
          <w:lang w:eastAsia="en-GB"/>
        </w:rPr>
        <w:t xml:space="preserve">t has any mental health problems it may affect their ability to </w:t>
      </w:r>
      <w:r w:rsidR="007B26BF">
        <w:rPr>
          <w:rFonts w:ascii="Arial" w:eastAsia="Times New Roman" w:hAnsi="Arial" w:cs="Arial"/>
          <w:lang w:eastAsia="en-GB"/>
        </w:rPr>
        <w:t>grasp</w:t>
      </w:r>
      <w:r w:rsidR="001D27B7">
        <w:rPr>
          <w:rFonts w:ascii="Arial" w:eastAsia="Times New Roman" w:hAnsi="Arial" w:cs="Arial"/>
          <w:lang w:eastAsia="en-GB"/>
        </w:rPr>
        <w:t xml:space="preserve"> the new information and apply it to their parenting</w:t>
      </w:r>
      <w:r w:rsidR="001C1491">
        <w:rPr>
          <w:rFonts w:ascii="Arial" w:eastAsia="Times New Roman" w:hAnsi="Arial" w:cs="Arial"/>
          <w:lang w:eastAsia="en-GB"/>
        </w:rPr>
        <w:t xml:space="preserve">. Secondly, if the family have a low socioeconomic </w:t>
      </w:r>
      <w:r w:rsidR="000A1874">
        <w:rPr>
          <w:rFonts w:ascii="Arial" w:eastAsia="Times New Roman" w:hAnsi="Arial" w:cs="Arial"/>
          <w:lang w:eastAsia="en-GB"/>
        </w:rPr>
        <w:t>status,</w:t>
      </w:r>
      <w:r w:rsidR="000E2B88">
        <w:rPr>
          <w:rFonts w:ascii="Arial" w:eastAsia="Times New Roman" w:hAnsi="Arial" w:cs="Arial"/>
          <w:lang w:eastAsia="en-GB"/>
        </w:rPr>
        <w:t xml:space="preserve"> it may </w:t>
      </w:r>
      <w:r w:rsidR="00A30470">
        <w:rPr>
          <w:rFonts w:ascii="Arial" w:eastAsia="Times New Roman" w:hAnsi="Arial" w:cs="Arial"/>
          <w:lang w:eastAsia="en-GB"/>
        </w:rPr>
        <w:t>affect</w:t>
      </w:r>
      <w:r w:rsidR="000E2B88">
        <w:rPr>
          <w:rFonts w:ascii="Arial" w:eastAsia="Times New Roman" w:hAnsi="Arial" w:cs="Arial"/>
          <w:lang w:eastAsia="en-GB"/>
        </w:rPr>
        <w:t xml:space="preserve"> the outcome of BPT as it puts more </w:t>
      </w:r>
      <w:r w:rsidR="00A30470">
        <w:rPr>
          <w:rFonts w:ascii="Arial" w:eastAsia="Times New Roman" w:hAnsi="Arial" w:cs="Arial"/>
          <w:lang w:eastAsia="en-GB"/>
        </w:rPr>
        <w:t>strain on the family and the availability of their resources.</w:t>
      </w:r>
      <w:r w:rsidR="00FB203D">
        <w:rPr>
          <w:rFonts w:ascii="Arial" w:eastAsia="Times New Roman" w:hAnsi="Arial" w:cs="Arial"/>
          <w:lang w:eastAsia="en-GB"/>
        </w:rPr>
        <w:t xml:space="preserve"> Another factor that can affect the programme is </w:t>
      </w:r>
      <w:r w:rsidR="00A5331B">
        <w:rPr>
          <w:rFonts w:ascii="Arial" w:eastAsia="Times New Roman" w:hAnsi="Arial" w:cs="Arial"/>
          <w:lang w:eastAsia="en-GB"/>
        </w:rPr>
        <w:t>single</w:t>
      </w:r>
      <w:r w:rsidR="000857F6">
        <w:rPr>
          <w:rFonts w:ascii="Arial" w:eastAsia="Times New Roman" w:hAnsi="Arial" w:cs="Arial"/>
          <w:lang w:eastAsia="en-GB"/>
        </w:rPr>
        <w:t xml:space="preserve"> </w:t>
      </w:r>
      <w:r w:rsidR="000A1874">
        <w:rPr>
          <w:rFonts w:ascii="Arial" w:eastAsia="Times New Roman" w:hAnsi="Arial" w:cs="Arial"/>
          <w:lang w:eastAsia="en-GB"/>
        </w:rPr>
        <w:t>parenthood,</w:t>
      </w:r>
      <w:r w:rsidR="00A5331B">
        <w:rPr>
          <w:rFonts w:ascii="Arial" w:eastAsia="Times New Roman" w:hAnsi="Arial" w:cs="Arial"/>
          <w:lang w:eastAsia="en-GB"/>
        </w:rPr>
        <w:t xml:space="preserve"> research has shown that </w:t>
      </w:r>
      <w:proofErr w:type="gramStart"/>
      <w:r w:rsidR="00A5331B">
        <w:rPr>
          <w:rFonts w:ascii="Arial" w:eastAsia="Times New Roman" w:hAnsi="Arial" w:cs="Arial"/>
          <w:lang w:eastAsia="en-GB"/>
        </w:rPr>
        <w:t>sing</w:t>
      </w:r>
      <w:r w:rsidR="00070C74">
        <w:rPr>
          <w:rFonts w:ascii="Arial" w:eastAsia="Times New Roman" w:hAnsi="Arial" w:cs="Arial"/>
          <w:lang w:eastAsia="en-GB"/>
        </w:rPr>
        <w:t>le  other</w:t>
      </w:r>
      <w:proofErr w:type="gramEnd"/>
      <w:r w:rsidR="00070C74">
        <w:rPr>
          <w:rFonts w:ascii="Arial" w:eastAsia="Times New Roman" w:hAnsi="Arial" w:cs="Arial"/>
          <w:lang w:eastAsia="en-GB"/>
        </w:rPr>
        <w:t xml:space="preserve"> are </w:t>
      </w:r>
      <w:proofErr w:type="spellStart"/>
      <w:r w:rsidR="00070C74">
        <w:rPr>
          <w:rFonts w:ascii="Arial" w:eastAsia="Times New Roman" w:hAnsi="Arial" w:cs="Arial"/>
          <w:lang w:eastAsia="en-GB"/>
        </w:rPr>
        <w:t>les</w:t>
      </w:r>
      <w:proofErr w:type="spellEnd"/>
      <w:r w:rsidR="00070C74">
        <w:rPr>
          <w:rFonts w:ascii="Arial" w:eastAsia="Times New Roman" w:hAnsi="Arial" w:cs="Arial"/>
          <w:lang w:eastAsia="en-GB"/>
        </w:rPr>
        <w:t xml:space="preserve"> likely to respond to BPT</w:t>
      </w:r>
      <w:r w:rsidR="00D45258">
        <w:rPr>
          <w:rFonts w:ascii="Arial" w:eastAsia="Times New Roman" w:hAnsi="Arial" w:cs="Arial"/>
          <w:lang w:eastAsia="en-GB"/>
        </w:rPr>
        <w:t xml:space="preserve"> and maintain the programme over time</w:t>
      </w:r>
      <w:r w:rsidR="009D36DC">
        <w:rPr>
          <w:rFonts w:ascii="Arial" w:eastAsia="Times New Roman" w:hAnsi="Arial" w:cs="Arial"/>
          <w:lang w:eastAsia="en-GB"/>
        </w:rPr>
        <w:t xml:space="preserve"> (</w:t>
      </w:r>
      <w:r w:rsidR="009D36DC" w:rsidRPr="009D36DC">
        <w:rPr>
          <w:rFonts w:ascii="Arial" w:eastAsia="Times New Roman" w:hAnsi="Arial" w:cs="Arial"/>
          <w:lang w:eastAsia="en-GB"/>
        </w:rPr>
        <w:t>Steenhuis et al., 2020)</w:t>
      </w:r>
    </w:p>
    <w:p w14:paraId="512708D9" w14:textId="77777777" w:rsidR="000112C6" w:rsidRDefault="000112C6" w:rsidP="003840B7">
      <w:pPr>
        <w:spacing w:after="0" w:line="276" w:lineRule="auto"/>
        <w:ind w:left="567" w:right="531"/>
        <w:rPr>
          <w:rFonts w:ascii="Arial" w:eastAsia="Times New Roman" w:hAnsi="Arial" w:cs="Arial"/>
          <w:lang w:eastAsia="en-GB"/>
        </w:rPr>
      </w:pPr>
    </w:p>
    <w:p w14:paraId="590200A1" w14:textId="77777777" w:rsidR="0000791F" w:rsidRDefault="00F6170B" w:rsidP="0000791F">
      <w:pPr>
        <w:spacing w:after="0" w:line="276" w:lineRule="auto"/>
        <w:ind w:left="567" w:right="531"/>
        <w:rPr>
          <w:rFonts w:ascii="Arial" w:eastAsia="Times New Roman" w:hAnsi="Arial" w:cs="Arial"/>
          <w:lang w:eastAsia="en-GB"/>
        </w:rPr>
      </w:pPr>
      <w:r>
        <w:rPr>
          <w:rFonts w:ascii="Arial" w:eastAsia="Times New Roman" w:hAnsi="Arial" w:cs="Arial"/>
          <w:lang w:eastAsia="en-GB"/>
        </w:rPr>
        <w:t>Family functional therapy</w:t>
      </w:r>
      <w:r w:rsidR="00220167">
        <w:rPr>
          <w:rFonts w:ascii="Arial" w:eastAsia="Times New Roman" w:hAnsi="Arial" w:cs="Arial"/>
          <w:lang w:eastAsia="en-GB"/>
        </w:rPr>
        <w:t xml:space="preserve"> (FFT)</w:t>
      </w:r>
      <w:r>
        <w:rPr>
          <w:rFonts w:ascii="Arial" w:eastAsia="Times New Roman" w:hAnsi="Arial" w:cs="Arial"/>
          <w:lang w:eastAsia="en-GB"/>
        </w:rPr>
        <w:t xml:space="preserve"> is a</w:t>
      </w:r>
      <w:r w:rsidR="000112C6">
        <w:rPr>
          <w:rFonts w:ascii="Arial" w:eastAsia="Times New Roman" w:hAnsi="Arial" w:cs="Arial"/>
          <w:lang w:eastAsia="en-GB"/>
        </w:rPr>
        <w:t xml:space="preserve">lso a family based early intervention </w:t>
      </w:r>
      <w:r>
        <w:rPr>
          <w:rFonts w:ascii="Arial" w:eastAsia="Times New Roman" w:hAnsi="Arial" w:cs="Arial"/>
          <w:lang w:eastAsia="en-GB"/>
        </w:rPr>
        <w:t>programme</w:t>
      </w:r>
      <w:r w:rsidR="00B24D56">
        <w:rPr>
          <w:rFonts w:ascii="Arial" w:eastAsia="Times New Roman" w:hAnsi="Arial" w:cs="Arial"/>
          <w:lang w:eastAsia="en-GB"/>
        </w:rPr>
        <w:t xml:space="preserve"> designed for specifically children and young adults involved in</w:t>
      </w:r>
      <w:r w:rsidR="0057233E">
        <w:rPr>
          <w:rFonts w:ascii="Arial" w:eastAsia="Times New Roman" w:hAnsi="Arial" w:cs="Arial"/>
          <w:lang w:eastAsia="en-GB"/>
        </w:rPr>
        <w:t xml:space="preserve"> crime and violence or at risk of being involved in crime or violence. </w:t>
      </w:r>
      <w:r w:rsidR="00921852">
        <w:rPr>
          <w:rFonts w:ascii="Arial" w:eastAsia="Times New Roman" w:hAnsi="Arial" w:cs="Arial"/>
          <w:lang w:eastAsia="en-GB"/>
        </w:rPr>
        <w:t>P</w:t>
      </w:r>
      <w:r w:rsidR="0057233E">
        <w:rPr>
          <w:rFonts w:ascii="Arial" w:eastAsia="Times New Roman" w:hAnsi="Arial" w:cs="Arial"/>
          <w:lang w:eastAsia="en-GB"/>
        </w:rPr>
        <w:t>arti</w:t>
      </w:r>
      <w:r w:rsidR="00921852">
        <w:rPr>
          <w:rFonts w:ascii="Arial" w:eastAsia="Times New Roman" w:hAnsi="Arial" w:cs="Arial"/>
          <w:lang w:eastAsia="en-GB"/>
        </w:rPr>
        <w:t xml:space="preserve">cipants of FFT are often referred to this route by the court, it is intended to be delivered by </w:t>
      </w:r>
      <w:r w:rsidR="006A5189">
        <w:rPr>
          <w:rFonts w:ascii="Arial" w:eastAsia="Times New Roman" w:hAnsi="Arial" w:cs="Arial"/>
          <w:lang w:eastAsia="en-GB"/>
        </w:rPr>
        <w:t>professional therapists</w:t>
      </w:r>
      <w:r w:rsidR="008E441A">
        <w:rPr>
          <w:rFonts w:ascii="Arial" w:eastAsia="Times New Roman" w:hAnsi="Arial" w:cs="Arial"/>
          <w:lang w:eastAsia="en-GB"/>
        </w:rPr>
        <w:t xml:space="preserve"> </w:t>
      </w:r>
      <w:r w:rsidR="008E441A" w:rsidRPr="008E441A">
        <w:rPr>
          <w:rFonts w:ascii="Arial" w:eastAsia="Times New Roman" w:hAnsi="Arial" w:cs="Arial"/>
          <w:lang w:eastAsia="en-GB"/>
        </w:rPr>
        <w:t>(Nair et al., 2023)</w:t>
      </w:r>
      <w:r w:rsidR="008E441A">
        <w:rPr>
          <w:rFonts w:ascii="Arial" w:eastAsia="Times New Roman" w:hAnsi="Arial" w:cs="Arial"/>
          <w:lang w:eastAsia="en-GB"/>
        </w:rPr>
        <w:t xml:space="preserve">. </w:t>
      </w:r>
      <w:r w:rsidR="00120327">
        <w:rPr>
          <w:rFonts w:ascii="Arial" w:eastAsia="Times New Roman" w:hAnsi="Arial" w:cs="Arial"/>
          <w:lang w:eastAsia="en-GB"/>
        </w:rPr>
        <w:t xml:space="preserve"> </w:t>
      </w:r>
      <w:r w:rsidR="009C0FDA">
        <w:rPr>
          <w:rFonts w:ascii="Arial" w:eastAsia="Times New Roman" w:hAnsi="Arial" w:cs="Arial"/>
          <w:lang w:eastAsia="en-GB"/>
        </w:rPr>
        <w:t>This type of therapy consists of five</w:t>
      </w:r>
      <w:r w:rsidR="00C72FB7">
        <w:rPr>
          <w:rFonts w:ascii="Arial" w:eastAsia="Times New Roman" w:hAnsi="Arial" w:cs="Arial"/>
          <w:lang w:eastAsia="en-GB"/>
        </w:rPr>
        <w:t xml:space="preserve"> phases of engagement, motivation, relational assessment, behaviour change and </w:t>
      </w:r>
      <w:r w:rsidR="00466478">
        <w:rPr>
          <w:rFonts w:ascii="Arial" w:eastAsia="Times New Roman" w:hAnsi="Arial" w:cs="Arial"/>
          <w:lang w:eastAsia="en-GB"/>
        </w:rPr>
        <w:t>generalisation</w:t>
      </w:r>
      <w:r w:rsidR="00C72FB7">
        <w:rPr>
          <w:rFonts w:ascii="Arial" w:eastAsia="Times New Roman" w:hAnsi="Arial" w:cs="Arial"/>
          <w:lang w:eastAsia="en-GB"/>
        </w:rPr>
        <w:t>. They aim to develop better</w:t>
      </w:r>
      <w:r w:rsidR="004112DC">
        <w:rPr>
          <w:rFonts w:ascii="Arial" w:eastAsia="Times New Roman" w:hAnsi="Arial" w:cs="Arial"/>
          <w:lang w:eastAsia="en-GB"/>
        </w:rPr>
        <w:t xml:space="preserve"> communication between the parents and young person and to build healthy</w:t>
      </w:r>
      <w:r w:rsidR="00663847">
        <w:rPr>
          <w:rFonts w:ascii="Arial" w:eastAsia="Times New Roman" w:hAnsi="Arial" w:cs="Arial"/>
          <w:lang w:eastAsia="en-GB"/>
        </w:rPr>
        <w:t xml:space="preserve"> boundaries as well as positive interactions.</w:t>
      </w:r>
      <w:r w:rsidR="00486129">
        <w:rPr>
          <w:rFonts w:ascii="Arial" w:eastAsia="Times New Roman" w:hAnsi="Arial" w:cs="Arial"/>
          <w:lang w:eastAsia="en-GB"/>
        </w:rPr>
        <w:t xml:space="preserve"> </w:t>
      </w:r>
      <w:r w:rsidR="00296664">
        <w:rPr>
          <w:rFonts w:ascii="Arial" w:eastAsia="Times New Roman" w:hAnsi="Arial" w:cs="Arial"/>
          <w:lang w:eastAsia="en-GB"/>
        </w:rPr>
        <w:t xml:space="preserve"> Unlike the traditional approach of putting youth offenders through the justice system</w:t>
      </w:r>
      <w:r w:rsidR="00755D8D">
        <w:rPr>
          <w:rFonts w:ascii="Arial" w:eastAsia="Times New Roman" w:hAnsi="Arial" w:cs="Arial"/>
          <w:lang w:eastAsia="en-GB"/>
        </w:rPr>
        <w:t xml:space="preserve">, FFT strengthens family dynamics and offers long term </w:t>
      </w:r>
      <w:r w:rsidR="00264644">
        <w:rPr>
          <w:rFonts w:ascii="Arial" w:eastAsia="Times New Roman" w:hAnsi="Arial" w:cs="Arial"/>
          <w:lang w:eastAsia="en-GB"/>
        </w:rPr>
        <w:t>solutions</w:t>
      </w:r>
      <w:r w:rsidR="00BC2985">
        <w:rPr>
          <w:rFonts w:ascii="Arial" w:eastAsia="Times New Roman" w:hAnsi="Arial" w:cs="Arial"/>
          <w:lang w:eastAsia="en-GB"/>
        </w:rPr>
        <w:t>. FFT has be</w:t>
      </w:r>
      <w:r w:rsidR="00264644">
        <w:rPr>
          <w:rFonts w:ascii="Arial" w:eastAsia="Times New Roman" w:hAnsi="Arial" w:cs="Arial"/>
          <w:lang w:eastAsia="en-GB"/>
        </w:rPr>
        <w:t xml:space="preserve">en proven to reduce re-offending by 77% </w:t>
      </w:r>
      <w:r w:rsidR="00264644" w:rsidRPr="00264644">
        <w:rPr>
          <w:rFonts w:ascii="Arial" w:eastAsia="Times New Roman" w:hAnsi="Arial" w:cs="Arial"/>
          <w:lang w:eastAsia="en-GB"/>
        </w:rPr>
        <w:t>(Fftllc.com, 2025)</w:t>
      </w:r>
      <w:r w:rsidR="00264644">
        <w:rPr>
          <w:rFonts w:ascii="Arial" w:eastAsia="Times New Roman" w:hAnsi="Arial" w:cs="Arial"/>
          <w:lang w:eastAsia="en-GB"/>
        </w:rPr>
        <w:t xml:space="preserve">. </w:t>
      </w:r>
      <w:r w:rsidR="00466478">
        <w:rPr>
          <w:rFonts w:ascii="Arial" w:eastAsia="Times New Roman" w:hAnsi="Arial" w:cs="Arial"/>
          <w:lang w:eastAsia="en-GB"/>
        </w:rPr>
        <w:lastRenderedPageBreak/>
        <w:t xml:space="preserve">When young people are referred to </w:t>
      </w:r>
      <w:r w:rsidR="00EF7C46">
        <w:rPr>
          <w:rFonts w:ascii="Arial" w:eastAsia="Times New Roman" w:hAnsi="Arial" w:cs="Arial"/>
          <w:lang w:eastAsia="en-GB"/>
        </w:rPr>
        <w:t>f</w:t>
      </w:r>
      <w:r w:rsidR="00136E5A">
        <w:rPr>
          <w:rFonts w:ascii="Arial" w:eastAsia="Times New Roman" w:hAnsi="Arial" w:cs="Arial"/>
          <w:lang w:eastAsia="en-GB"/>
        </w:rPr>
        <w:t xml:space="preserve">ormal youth justice programmes after low levels of offending, it negatively </w:t>
      </w:r>
      <w:r w:rsidR="000D3A0F">
        <w:rPr>
          <w:rFonts w:ascii="Arial" w:eastAsia="Times New Roman" w:hAnsi="Arial" w:cs="Arial"/>
          <w:lang w:eastAsia="en-GB"/>
        </w:rPr>
        <w:t>affects</w:t>
      </w:r>
      <w:r w:rsidR="00136E5A">
        <w:rPr>
          <w:rFonts w:ascii="Arial" w:eastAsia="Times New Roman" w:hAnsi="Arial" w:cs="Arial"/>
          <w:lang w:eastAsia="en-GB"/>
        </w:rPr>
        <w:t xml:space="preserve"> them</w:t>
      </w:r>
      <w:r w:rsidR="00B3032C">
        <w:rPr>
          <w:rFonts w:ascii="Arial" w:eastAsia="Times New Roman" w:hAnsi="Arial" w:cs="Arial"/>
          <w:lang w:eastAsia="en-GB"/>
        </w:rPr>
        <w:t xml:space="preserve"> labelling them as a criminal. The </w:t>
      </w:r>
      <w:r w:rsidR="000D3A0F">
        <w:rPr>
          <w:rFonts w:ascii="Arial" w:eastAsia="Times New Roman" w:hAnsi="Arial" w:cs="Arial"/>
          <w:lang w:eastAsia="en-GB"/>
        </w:rPr>
        <w:t>family-based</w:t>
      </w:r>
      <w:r w:rsidR="00B3032C">
        <w:rPr>
          <w:rFonts w:ascii="Arial" w:eastAsia="Times New Roman" w:hAnsi="Arial" w:cs="Arial"/>
          <w:lang w:eastAsia="en-GB"/>
        </w:rPr>
        <w:t xml:space="preserve"> counselling has </w:t>
      </w:r>
      <w:r w:rsidR="000D3A0F">
        <w:rPr>
          <w:rFonts w:ascii="Arial" w:eastAsia="Times New Roman" w:hAnsi="Arial" w:cs="Arial"/>
          <w:lang w:eastAsia="en-GB"/>
        </w:rPr>
        <w:t>been</w:t>
      </w:r>
      <w:r w:rsidR="00B3032C">
        <w:rPr>
          <w:rFonts w:ascii="Arial" w:eastAsia="Times New Roman" w:hAnsi="Arial" w:cs="Arial"/>
          <w:lang w:eastAsia="en-GB"/>
        </w:rPr>
        <w:t xml:space="preserve"> proven to stop the re-offending.</w:t>
      </w:r>
    </w:p>
    <w:p w14:paraId="53BCFD17" w14:textId="77777777" w:rsidR="0000791F" w:rsidRDefault="0000791F" w:rsidP="0000791F">
      <w:pPr>
        <w:spacing w:after="0" w:line="276" w:lineRule="auto"/>
        <w:ind w:left="567" w:right="531"/>
        <w:rPr>
          <w:rFonts w:ascii="Arial" w:eastAsia="Times New Roman" w:hAnsi="Arial" w:cs="Arial"/>
          <w:lang w:eastAsia="en-GB"/>
        </w:rPr>
      </w:pPr>
    </w:p>
    <w:p w14:paraId="6B5F43B8" w14:textId="561F8E30" w:rsidR="007E4B9B" w:rsidRDefault="00A74C71" w:rsidP="0000791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Skill building programmes can be aimed at young individuals </w:t>
      </w:r>
      <w:r w:rsidR="00136FCC">
        <w:rPr>
          <w:rFonts w:ascii="Arial" w:eastAsia="Times New Roman" w:hAnsi="Arial" w:cs="Arial"/>
          <w:lang w:eastAsia="en-GB"/>
        </w:rPr>
        <w:t xml:space="preserve">that aim to develop young people in both life and social skills to help them to regulate their emotions and </w:t>
      </w:r>
      <w:r w:rsidR="00547340">
        <w:rPr>
          <w:rFonts w:ascii="Arial" w:eastAsia="Times New Roman" w:hAnsi="Arial" w:cs="Arial"/>
          <w:lang w:eastAsia="en-GB"/>
        </w:rPr>
        <w:t>maintain</w:t>
      </w:r>
      <w:r w:rsidR="00136FCC">
        <w:rPr>
          <w:rFonts w:ascii="Arial" w:eastAsia="Times New Roman" w:hAnsi="Arial" w:cs="Arial"/>
          <w:lang w:eastAsia="en-GB"/>
        </w:rPr>
        <w:t xml:space="preserve"> </w:t>
      </w:r>
      <w:r w:rsidR="00547340">
        <w:rPr>
          <w:rFonts w:ascii="Arial" w:eastAsia="Times New Roman" w:hAnsi="Arial" w:cs="Arial"/>
          <w:lang w:eastAsia="en-GB"/>
        </w:rPr>
        <w:t>positive</w:t>
      </w:r>
      <w:r w:rsidR="00136FCC">
        <w:rPr>
          <w:rFonts w:ascii="Arial" w:eastAsia="Times New Roman" w:hAnsi="Arial" w:cs="Arial"/>
          <w:lang w:eastAsia="en-GB"/>
        </w:rPr>
        <w:t xml:space="preserve"> </w:t>
      </w:r>
      <w:r w:rsidR="00547340">
        <w:rPr>
          <w:rFonts w:ascii="Arial" w:eastAsia="Times New Roman" w:hAnsi="Arial" w:cs="Arial"/>
          <w:lang w:eastAsia="en-GB"/>
        </w:rPr>
        <w:t>relationships, as well as learning to deal with conflict and stress.</w:t>
      </w:r>
      <w:r w:rsidR="0003791B">
        <w:rPr>
          <w:rFonts w:ascii="Arial" w:eastAsia="Times New Roman" w:hAnsi="Arial" w:cs="Arial"/>
          <w:lang w:eastAsia="en-GB"/>
        </w:rPr>
        <w:t xml:space="preserve"> </w:t>
      </w:r>
      <w:r w:rsidR="008B1A56">
        <w:rPr>
          <w:rFonts w:ascii="Arial" w:eastAsia="Times New Roman" w:hAnsi="Arial" w:cs="Arial"/>
          <w:lang w:eastAsia="en-GB"/>
        </w:rPr>
        <w:t>Many of</w:t>
      </w:r>
      <w:r w:rsidR="0003791B">
        <w:rPr>
          <w:rFonts w:ascii="Arial" w:eastAsia="Times New Roman" w:hAnsi="Arial" w:cs="Arial"/>
          <w:lang w:eastAsia="en-GB"/>
        </w:rPr>
        <w:t xml:space="preserve"> these programmes often</w:t>
      </w:r>
      <w:r w:rsidR="00FC046B">
        <w:rPr>
          <w:rFonts w:ascii="Arial" w:eastAsia="Times New Roman" w:hAnsi="Arial" w:cs="Arial"/>
          <w:lang w:eastAsia="en-GB"/>
        </w:rPr>
        <w:t xml:space="preserve"> take the approach of sports programmes</w:t>
      </w:r>
      <w:r w:rsidR="008B1A56">
        <w:rPr>
          <w:rFonts w:ascii="Arial" w:eastAsia="Times New Roman" w:hAnsi="Arial" w:cs="Arial"/>
          <w:lang w:eastAsia="en-GB"/>
        </w:rPr>
        <w:t xml:space="preserve">. </w:t>
      </w:r>
      <w:r w:rsidR="00E36E08">
        <w:rPr>
          <w:rFonts w:ascii="Arial" w:eastAsia="Times New Roman" w:hAnsi="Arial" w:cs="Arial"/>
          <w:lang w:eastAsia="en-GB"/>
        </w:rPr>
        <w:t>A report was produced by Edge Hill University</w:t>
      </w:r>
      <w:r w:rsidR="005B16AA">
        <w:rPr>
          <w:rFonts w:ascii="Arial" w:eastAsia="Times New Roman" w:hAnsi="Arial" w:cs="Arial"/>
          <w:lang w:eastAsia="en-GB"/>
        </w:rPr>
        <w:t xml:space="preserve"> for </w:t>
      </w:r>
      <w:r w:rsidR="004A13E2">
        <w:rPr>
          <w:rFonts w:ascii="Arial" w:eastAsia="Times New Roman" w:hAnsi="Arial" w:cs="Arial"/>
          <w:lang w:eastAsia="en-GB"/>
        </w:rPr>
        <w:t xml:space="preserve">Sport </w:t>
      </w:r>
      <w:r w:rsidR="000821AA">
        <w:rPr>
          <w:rFonts w:ascii="Arial" w:eastAsia="Times New Roman" w:hAnsi="Arial" w:cs="Arial"/>
          <w:lang w:eastAsia="en-GB"/>
        </w:rPr>
        <w:t>England in</w:t>
      </w:r>
      <w:r w:rsidR="00E36E08">
        <w:rPr>
          <w:rFonts w:ascii="Arial" w:eastAsia="Times New Roman" w:hAnsi="Arial" w:cs="Arial"/>
          <w:lang w:eastAsia="en-GB"/>
        </w:rPr>
        <w:t xml:space="preserve"> October 2024</w:t>
      </w:r>
      <w:r w:rsidR="00C50522">
        <w:rPr>
          <w:rFonts w:ascii="Arial" w:eastAsia="Times New Roman" w:hAnsi="Arial" w:cs="Arial"/>
          <w:lang w:eastAsia="en-GB"/>
        </w:rPr>
        <w:t xml:space="preserve">, whereby they found </w:t>
      </w:r>
      <w:r w:rsidR="00C55E54">
        <w:rPr>
          <w:rFonts w:ascii="Arial" w:eastAsia="Times New Roman" w:hAnsi="Arial" w:cs="Arial"/>
          <w:lang w:eastAsia="en-GB"/>
        </w:rPr>
        <w:t>“</w:t>
      </w:r>
      <w:r w:rsidR="00C50522">
        <w:rPr>
          <w:rFonts w:ascii="Arial" w:eastAsia="Times New Roman" w:hAnsi="Arial" w:cs="Arial"/>
          <w:lang w:eastAsia="en-GB"/>
        </w:rPr>
        <w:t xml:space="preserve">strong and consistent </w:t>
      </w:r>
      <w:r w:rsidR="003A0177">
        <w:rPr>
          <w:rFonts w:ascii="Arial" w:eastAsia="Times New Roman" w:hAnsi="Arial" w:cs="Arial"/>
          <w:lang w:eastAsia="en-GB"/>
        </w:rPr>
        <w:t>evidence” that</w:t>
      </w:r>
      <w:r w:rsidR="00A9631F">
        <w:rPr>
          <w:rFonts w:ascii="Arial" w:eastAsia="Times New Roman" w:hAnsi="Arial" w:cs="Arial"/>
          <w:lang w:eastAsia="en-GB"/>
        </w:rPr>
        <w:t xml:space="preserve"> engaging in sport and physical sport interventions have positive effects o</w:t>
      </w:r>
      <w:r w:rsidR="006056D4">
        <w:rPr>
          <w:rFonts w:ascii="Arial" w:eastAsia="Times New Roman" w:hAnsi="Arial" w:cs="Arial"/>
          <w:lang w:eastAsia="en-GB"/>
        </w:rPr>
        <w:t>n children diagnosed with menial health related problems.</w:t>
      </w:r>
      <w:r w:rsidR="00C20913">
        <w:rPr>
          <w:rFonts w:ascii="Arial" w:eastAsia="Times New Roman" w:hAnsi="Arial" w:cs="Arial"/>
          <w:lang w:eastAsia="en-GB"/>
        </w:rPr>
        <w:t xml:space="preserve"> It found that moderate to high intensity was the most effective in treating depression in young people</w:t>
      </w:r>
      <w:r w:rsidR="004A13E2">
        <w:rPr>
          <w:rFonts w:ascii="Arial" w:eastAsia="Times New Roman" w:hAnsi="Arial" w:cs="Arial"/>
          <w:lang w:eastAsia="en-GB"/>
        </w:rPr>
        <w:t xml:space="preserve"> </w:t>
      </w:r>
      <w:r w:rsidR="004A13E2" w:rsidRPr="004A13E2">
        <w:rPr>
          <w:rFonts w:ascii="Arial" w:eastAsia="Times New Roman" w:hAnsi="Arial" w:cs="Arial"/>
          <w:lang w:eastAsia="en-GB"/>
        </w:rPr>
        <w:t>(Sport England, 2024)</w:t>
      </w:r>
      <w:r w:rsidR="004A13E2">
        <w:rPr>
          <w:rFonts w:ascii="Arial" w:eastAsia="Times New Roman" w:hAnsi="Arial" w:cs="Arial"/>
          <w:lang w:eastAsia="en-GB"/>
        </w:rPr>
        <w:t xml:space="preserve">. </w:t>
      </w:r>
      <w:r w:rsidR="003001BC">
        <w:rPr>
          <w:rFonts w:ascii="Arial" w:eastAsia="Times New Roman" w:hAnsi="Arial" w:cs="Arial"/>
          <w:lang w:eastAsia="en-GB"/>
        </w:rPr>
        <w:t xml:space="preserve">It has </w:t>
      </w:r>
      <w:r w:rsidR="000821AA">
        <w:rPr>
          <w:rFonts w:ascii="Arial" w:eastAsia="Times New Roman" w:hAnsi="Arial" w:cs="Arial"/>
          <w:lang w:eastAsia="en-GB"/>
        </w:rPr>
        <w:t>been</w:t>
      </w:r>
      <w:r w:rsidR="003001BC">
        <w:rPr>
          <w:rFonts w:ascii="Arial" w:eastAsia="Times New Roman" w:hAnsi="Arial" w:cs="Arial"/>
          <w:lang w:eastAsia="en-GB"/>
        </w:rPr>
        <w:t xml:space="preserve"> proven that</w:t>
      </w:r>
      <w:r w:rsidR="004E4501">
        <w:rPr>
          <w:rFonts w:ascii="Arial" w:eastAsia="Times New Roman" w:hAnsi="Arial" w:cs="Arial"/>
          <w:lang w:eastAsia="en-GB"/>
        </w:rPr>
        <w:t xml:space="preserve"> sports and </w:t>
      </w:r>
      <w:r w:rsidR="001825B4">
        <w:rPr>
          <w:rFonts w:ascii="Arial" w:eastAsia="Times New Roman" w:hAnsi="Arial" w:cs="Arial"/>
          <w:lang w:eastAsia="en-GB"/>
        </w:rPr>
        <w:t>exercise-based</w:t>
      </w:r>
      <w:r w:rsidR="004E4501">
        <w:rPr>
          <w:rFonts w:ascii="Arial" w:eastAsia="Times New Roman" w:hAnsi="Arial" w:cs="Arial"/>
          <w:lang w:eastAsia="en-GB"/>
        </w:rPr>
        <w:t xml:space="preserve"> </w:t>
      </w:r>
      <w:r w:rsidR="009B0FC4">
        <w:rPr>
          <w:rFonts w:ascii="Arial" w:eastAsia="Times New Roman" w:hAnsi="Arial" w:cs="Arial"/>
          <w:lang w:eastAsia="en-GB"/>
        </w:rPr>
        <w:t>interventions</w:t>
      </w:r>
      <w:r w:rsidR="004E4501">
        <w:rPr>
          <w:rFonts w:ascii="Arial" w:eastAsia="Times New Roman" w:hAnsi="Arial" w:cs="Arial"/>
          <w:lang w:eastAsia="en-GB"/>
        </w:rPr>
        <w:t xml:space="preserve"> repr</w:t>
      </w:r>
      <w:r w:rsidR="009B0FC4">
        <w:rPr>
          <w:rFonts w:ascii="Arial" w:eastAsia="Times New Roman" w:hAnsi="Arial" w:cs="Arial"/>
          <w:lang w:eastAsia="en-GB"/>
        </w:rPr>
        <w:t xml:space="preserve">esent an innovative means of addressing the </w:t>
      </w:r>
      <w:r w:rsidR="00D275FC">
        <w:rPr>
          <w:rFonts w:ascii="Arial" w:eastAsia="Times New Roman" w:hAnsi="Arial" w:cs="Arial"/>
          <w:lang w:eastAsia="en-GB"/>
        </w:rPr>
        <w:t>challenges</w:t>
      </w:r>
      <w:r w:rsidR="009B0FC4">
        <w:rPr>
          <w:rFonts w:ascii="Arial" w:eastAsia="Times New Roman" w:hAnsi="Arial" w:cs="Arial"/>
          <w:lang w:eastAsia="en-GB"/>
        </w:rPr>
        <w:t xml:space="preserve"> faced by young offenders</w:t>
      </w:r>
      <w:r w:rsidR="00535337">
        <w:rPr>
          <w:rFonts w:ascii="Arial" w:eastAsia="Times New Roman" w:hAnsi="Arial" w:cs="Arial"/>
          <w:lang w:eastAsia="en-GB"/>
        </w:rPr>
        <w:t xml:space="preserve"> the interventions can influence </w:t>
      </w:r>
      <w:r w:rsidR="00742926">
        <w:rPr>
          <w:rFonts w:ascii="Arial" w:eastAsia="Times New Roman" w:hAnsi="Arial" w:cs="Arial"/>
          <w:lang w:eastAsia="en-GB"/>
        </w:rPr>
        <w:t>pupils’</w:t>
      </w:r>
      <w:r w:rsidR="00535337">
        <w:rPr>
          <w:rFonts w:ascii="Arial" w:eastAsia="Times New Roman" w:hAnsi="Arial" w:cs="Arial"/>
          <w:lang w:eastAsia="en-GB"/>
        </w:rPr>
        <w:t xml:space="preserve"> academic performance</w:t>
      </w:r>
      <w:r w:rsidR="001D1246">
        <w:rPr>
          <w:rFonts w:ascii="Arial" w:eastAsia="Times New Roman" w:hAnsi="Arial" w:cs="Arial"/>
          <w:lang w:eastAsia="en-GB"/>
        </w:rPr>
        <w:t>, attendance and relationship</w:t>
      </w:r>
      <w:r w:rsidR="00190C6A">
        <w:rPr>
          <w:rFonts w:ascii="Arial" w:eastAsia="Times New Roman" w:hAnsi="Arial" w:cs="Arial"/>
          <w:lang w:eastAsia="en-GB"/>
        </w:rPr>
        <w:t xml:space="preserve"> </w:t>
      </w:r>
      <w:r w:rsidR="00190C6A" w:rsidRPr="00190C6A">
        <w:rPr>
          <w:rFonts w:ascii="Arial" w:eastAsia="Times New Roman" w:hAnsi="Arial" w:cs="Arial"/>
          <w:lang w:eastAsia="en-GB"/>
        </w:rPr>
        <w:t>(Simmons et al., 2024)</w:t>
      </w:r>
      <w:r w:rsidR="00190C6A">
        <w:rPr>
          <w:rFonts w:ascii="Arial" w:eastAsia="Times New Roman" w:hAnsi="Arial" w:cs="Arial"/>
          <w:lang w:eastAsia="en-GB"/>
        </w:rPr>
        <w:t xml:space="preserve">. This </w:t>
      </w:r>
      <w:r w:rsidR="00C22CE4">
        <w:rPr>
          <w:rFonts w:ascii="Arial" w:eastAsia="Times New Roman" w:hAnsi="Arial" w:cs="Arial"/>
          <w:lang w:eastAsia="en-GB"/>
        </w:rPr>
        <w:t>research</w:t>
      </w:r>
      <w:r w:rsidR="00190C6A">
        <w:rPr>
          <w:rFonts w:ascii="Arial" w:eastAsia="Times New Roman" w:hAnsi="Arial" w:cs="Arial"/>
          <w:lang w:eastAsia="en-GB"/>
        </w:rPr>
        <w:t xml:space="preserve"> </w:t>
      </w:r>
      <w:r w:rsidR="003B4221">
        <w:rPr>
          <w:rFonts w:ascii="Arial" w:eastAsia="Times New Roman" w:hAnsi="Arial" w:cs="Arial"/>
          <w:lang w:eastAsia="en-GB"/>
        </w:rPr>
        <w:t>by Simmons found that</w:t>
      </w:r>
      <w:r w:rsidR="00462FC4">
        <w:rPr>
          <w:rFonts w:ascii="Arial" w:eastAsia="Times New Roman" w:hAnsi="Arial" w:cs="Arial"/>
          <w:lang w:eastAsia="en-GB"/>
        </w:rPr>
        <w:t xml:space="preserve"> 2097 pupils</w:t>
      </w:r>
      <w:r w:rsidR="00E7000F">
        <w:rPr>
          <w:rFonts w:ascii="Arial" w:eastAsia="Times New Roman" w:hAnsi="Arial" w:cs="Arial"/>
          <w:lang w:eastAsia="en-GB"/>
        </w:rPr>
        <w:t xml:space="preserve"> were</w:t>
      </w:r>
      <w:r w:rsidR="00462FC4">
        <w:rPr>
          <w:rFonts w:ascii="Arial" w:eastAsia="Times New Roman" w:hAnsi="Arial" w:cs="Arial"/>
          <w:lang w:eastAsia="en-GB"/>
        </w:rPr>
        <w:t xml:space="preserve"> permanently excluded </w:t>
      </w:r>
      <w:r w:rsidR="00A0359F">
        <w:rPr>
          <w:rFonts w:ascii="Arial" w:eastAsia="Times New Roman" w:hAnsi="Arial" w:cs="Arial"/>
          <w:lang w:eastAsia="en-GB"/>
        </w:rPr>
        <w:t>from UK</w:t>
      </w:r>
      <w:r w:rsidR="00462FC4">
        <w:rPr>
          <w:rFonts w:ascii="Arial" w:eastAsia="Times New Roman" w:hAnsi="Arial" w:cs="Arial"/>
          <w:lang w:eastAsia="en-GB"/>
        </w:rPr>
        <w:t xml:space="preserve"> schools in 2021</w:t>
      </w:r>
      <w:r w:rsidR="00E44555">
        <w:rPr>
          <w:rFonts w:ascii="Arial" w:eastAsia="Times New Roman" w:hAnsi="Arial" w:cs="Arial"/>
          <w:lang w:eastAsia="en-GB"/>
        </w:rPr>
        <w:t>, exclusion from school has a detrimental impact of a</w:t>
      </w:r>
      <w:r w:rsidR="00C22CE4">
        <w:rPr>
          <w:rFonts w:ascii="Arial" w:eastAsia="Times New Roman" w:hAnsi="Arial" w:cs="Arial"/>
          <w:lang w:eastAsia="en-GB"/>
        </w:rPr>
        <w:t xml:space="preserve"> </w:t>
      </w:r>
      <w:r w:rsidR="00E44555">
        <w:rPr>
          <w:rFonts w:ascii="Arial" w:eastAsia="Times New Roman" w:hAnsi="Arial" w:cs="Arial"/>
          <w:lang w:eastAsia="en-GB"/>
        </w:rPr>
        <w:t xml:space="preserve">young </w:t>
      </w:r>
      <w:r w:rsidR="00C22CE4">
        <w:rPr>
          <w:rFonts w:ascii="Arial" w:eastAsia="Times New Roman" w:hAnsi="Arial" w:cs="Arial"/>
          <w:lang w:eastAsia="en-GB"/>
        </w:rPr>
        <w:t>person’s</w:t>
      </w:r>
      <w:r w:rsidR="00E44555">
        <w:rPr>
          <w:rFonts w:ascii="Arial" w:eastAsia="Times New Roman" w:hAnsi="Arial" w:cs="Arial"/>
          <w:lang w:eastAsia="en-GB"/>
        </w:rPr>
        <w:t xml:space="preserve"> mental health</w:t>
      </w:r>
      <w:r w:rsidR="00C22CE4">
        <w:rPr>
          <w:rFonts w:ascii="Arial" w:eastAsia="Times New Roman" w:hAnsi="Arial" w:cs="Arial"/>
          <w:lang w:eastAsia="en-GB"/>
        </w:rPr>
        <w:t xml:space="preserve">. These young people can be excluded for a </w:t>
      </w:r>
      <w:r w:rsidR="002E2BDD">
        <w:rPr>
          <w:rFonts w:ascii="Arial" w:eastAsia="Times New Roman" w:hAnsi="Arial" w:cs="Arial"/>
          <w:lang w:eastAsia="en-GB"/>
        </w:rPr>
        <w:t>plethora of reasons relating to</w:t>
      </w:r>
      <w:r w:rsidR="00280B92">
        <w:rPr>
          <w:rFonts w:ascii="Arial" w:eastAsia="Times New Roman" w:hAnsi="Arial" w:cs="Arial"/>
          <w:lang w:eastAsia="en-GB"/>
        </w:rPr>
        <w:t xml:space="preserve"> abusive and violent behaviour or drug and alcohol use on school premises.</w:t>
      </w:r>
      <w:r w:rsidR="005E496B">
        <w:rPr>
          <w:rFonts w:ascii="Arial" w:eastAsia="Times New Roman" w:hAnsi="Arial" w:cs="Arial"/>
          <w:lang w:eastAsia="en-GB"/>
        </w:rPr>
        <w:t xml:space="preserve"> When a child gets permanently excluded</w:t>
      </w:r>
      <w:r w:rsidR="00842320">
        <w:rPr>
          <w:rFonts w:ascii="Arial" w:eastAsia="Times New Roman" w:hAnsi="Arial" w:cs="Arial"/>
          <w:lang w:eastAsia="en-GB"/>
        </w:rPr>
        <w:t xml:space="preserve"> from mainstream </w:t>
      </w:r>
      <w:r w:rsidR="00A0359F">
        <w:rPr>
          <w:rFonts w:ascii="Arial" w:eastAsia="Times New Roman" w:hAnsi="Arial" w:cs="Arial"/>
          <w:lang w:eastAsia="en-GB"/>
        </w:rPr>
        <w:t>education,</w:t>
      </w:r>
      <w:r w:rsidR="00842320">
        <w:rPr>
          <w:rFonts w:ascii="Arial" w:eastAsia="Times New Roman" w:hAnsi="Arial" w:cs="Arial"/>
          <w:lang w:eastAsia="en-GB"/>
        </w:rPr>
        <w:t xml:space="preserve"> they are referred to education centres or special schools which will carry out the early </w:t>
      </w:r>
      <w:r w:rsidR="00A0359F">
        <w:rPr>
          <w:rFonts w:ascii="Arial" w:eastAsia="Times New Roman" w:hAnsi="Arial" w:cs="Arial"/>
          <w:lang w:eastAsia="en-GB"/>
        </w:rPr>
        <w:t>intervention’s</w:t>
      </w:r>
      <w:r w:rsidR="00842320">
        <w:rPr>
          <w:rFonts w:ascii="Arial" w:eastAsia="Times New Roman" w:hAnsi="Arial" w:cs="Arial"/>
          <w:lang w:eastAsia="en-GB"/>
        </w:rPr>
        <w:t xml:space="preserve"> approaches.</w:t>
      </w:r>
    </w:p>
    <w:p w14:paraId="1AD2C349" w14:textId="77777777" w:rsidR="007E4B9B" w:rsidRDefault="007E4B9B" w:rsidP="003840B7">
      <w:pPr>
        <w:spacing w:after="0" w:line="276" w:lineRule="auto"/>
        <w:ind w:left="567" w:right="531"/>
        <w:rPr>
          <w:rFonts w:ascii="Arial" w:eastAsia="Times New Roman" w:hAnsi="Arial" w:cs="Arial"/>
          <w:lang w:eastAsia="en-GB"/>
        </w:rPr>
      </w:pPr>
    </w:p>
    <w:p w14:paraId="27AF5B19" w14:textId="77777777" w:rsidR="0000791F" w:rsidRDefault="00FE5875" w:rsidP="0000791F">
      <w:pPr>
        <w:spacing w:after="0" w:line="276" w:lineRule="auto"/>
        <w:ind w:left="567" w:right="531"/>
        <w:rPr>
          <w:rFonts w:ascii="Arial" w:eastAsia="Times New Roman" w:hAnsi="Arial" w:cs="Arial"/>
          <w:lang w:eastAsia="en-GB"/>
        </w:rPr>
      </w:pPr>
      <w:r>
        <w:rPr>
          <w:rFonts w:ascii="Arial" w:eastAsia="Times New Roman" w:hAnsi="Arial" w:cs="Arial"/>
          <w:lang w:eastAsia="en-GB"/>
        </w:rPr>
        <w:t>While there are these programmes in place, early prevention cannot prevent problems from occurring, if the individual and families do not engage with the agencies it can be difficult to stop a young child from offending or re-offending. However, it does have the potential to help and minimise long term impacts on children</w:t>
      </w:r>
      <w:r w:rsidR="003C3C03">
        <w:rPr>
          <w:rFonts w:ascii="Arial" w:eastAsia="Times New Roman" w:hAnsi="Arial" w:cs="Arial"/>
          <w:lang w:eastAsia="en-GB"/>
        </w:rPr>
        <w:t xml:space="preserve"> and provide parents with useful skills to </w:t>
      </w:r>
      <w:r w:rsidR="00F4414A">
        <w:rPr>
          <w:rFonts w:ascii="Arial" w:eastAsia="Times New Roman" w:hAnsi="Arial" w:cs="Arial"/>
          <w:lang w:eastAsia="en-GB"/>
        </w:rPr>
        <w:t>maintain positive relationships with their children</w:t>
      </w:r>
      <w:r w:rsidR="00E93F65">
        <w:rPr>
          <w:rFonts w:ascii="Arial" w:eastAsia="Times New Roman" w:hAnsi="Arial" w:cs="Arial"/>
          <w:lang w:eastAsia="en-GB"/>
        </w:rPr>
        <w:t xml:space="preserve"> furthermore reducing the risk of them offending or re-offending.</w:t>
      </w:r>
    </w:p>
    <w:p w14:paraId="68071889" w14:textId="77777777" w:rsidR="0000791F" w:rsidRDefault="0000791F" w:rsidP="0000791F">
      <w:pPr>
        <w:spacing w:after="0" w:line="276" w:lineRule="auto"/>
        <w:ind w:left="567" w:right="531"/>
        <w:rPr>
          <w:rFonts w:ascii="Arial" w:eastAsia="Times New Roman" w:hAnsi="Arial" w:cs="Arial"/>
          <w:lang w:eastAsia="en-GB"/>
        </w:rPr>
      </w:pPr>
    </w:p>
    <w:p w14:paraId="30BFC737" w14:textId="346EB529" w:rsidR="00437959" w:rsidRDefault="0000791F" w:rsidP="0000791F">
      <w:pPr>
        <w:spacing w:after="0" w:line="276" w:lineRule="auto"/>
        <w:ind w:left="567" w:right="531"/>
        <w:rPr>
          <w:rFonts w:ascii="Arial" w:eastAsia="Times New Roman" w:hAnsi="Arial" w:cs="Arial"/>
          <w:lang w:eastAsia="en-GB"/>
        </w:rPr>
      </w:pPr>
      <w:r>
        <w:rPr>
          <w:rFonts w:ascii="Arial" w:eastAsia="Times New Roman" w:hAnsi="Arial" w:cs="Arial"/>
          <w:lang w:eastAsia="en-GB"/>
        </w:rPr>
        <w:t>1047</w:t>
      </w:r>
      <w:r w:rsidR="00532F3C">
        <w:rPr>
          <w:rFonts w:ascii="Arial" w:eastAsia="Times New Roman" w:hAnsi="Arial" w:cs="Arial"/>
          <w:lang w:eastAsia="en-GB"/>
        </w:rPr>
        <w:t xml:space="preserve"> words</w:t>
      </w:r>
    </w:p>
    <w:p w14:paraId="37070A41" w14:textId="77777777" w:rsidR="00DA3F98" w:rsidRPr="006C3C20" w:rsidRDefault="00DA3F98" w:rsidP="003840B7">
      <w:pPr>
        <w:spacing w:after="0" w:line="276" w:lineRule="auto"/>
        <w:ind w:left="567" w:right="531"/>
        <w:rPr>
          <w:rFonts w:ascii="Arial" w:eastAsia="Times New Roman" w:hAnsi="Arial" w:cs="Arial"/>
          <w:lang w:eastAsia="en-GB"/>
        </w:rPr>
      </w:pPr>
    </w:p>
    <w:p w14:paraId="24211F3B" w14:textId="1995EF10" w:rsidR="00DA3F98" w:rsidRPr="006C3C20" w:rsidRDefault="00A20394" w:rsidP="00A20394">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b/>
          <w:bCs/>
          <w:lang w:eastAsia="en-GB"/>
        </w:rPr>
        <w:t xml:space="preserve">         </w:t>
      </w:r>
      <w:r w:rsidR="00DA3F98" w:rsidRPr="006C3C20">
        <w:rPr>
          <w:rFonts w:ascii="Arial" w:eastAsia="Times New Roman" w:hAnsi="Arial" w:cs="Arial"/>
          <w:b/>
          <w:bCs/>
          <w:lang w:eastAsia="en-GB"/>
        </w:rPr>
        <w:t>Essay four</w:t>
      </w:r>
      <w:r w:rsidR="00DA3F98">
        <w:rPr>
          <w:rFonts w:ascii="Arial" w:eastAsia="Times New Roman" w:hAnsi="Arial" w:cs="Arial"/>
          <w:b/>
          <w:bCs/>
          <w:lang w:eastAsia="en-GB"/>
        </w:rPr>
        <w:t xml:space="preserve"> – Valuing Difference &amp; Inclusion</w:t>
      </w:r>
    </w:p>
    <w:p w14:paraId="25B7D614" w14:textId="77777777" w:rsidR="00DA3F98"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189C8739" w14:textId="77777777" w:rsidR="00DA3F98"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47FC53E6" w14:textId="77777777" w:rsidR="00DA3F98" w:rsidRPr="00E25D8A" w:rsidRDefault="00DA3F98" w:rsidP="003840B7">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362B6F41" w14:textId="77777777" w:rsidR="00DA3F98" w:rsidRDefault="00DA3F98" w:rsidP="003840B7">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6B975ED2" w14:textId="77777777" w:rsidR="00A37779" w:rsidRDefault="00A37779" w:rsidP="003840B7">
      <w:pPr>
        <w:spacing w:after="0" w:line="276" w:lineRule="auto"/>
        <w:ind w:left="567" w:right="531"/>
        <w:rPr>
          <w:rFonts w:ascii="Arial" w:eastAsia="Times New Roman" w:hAnsi="Arial" w:cs="Arial"/>
          <w:lang w:eastAsia="en-GB"/>
        </w:rPr>
      </w:pPr>
    </w:p>
    <w:p w14:paraId="6F114835" w14:textId="2931668B" w:rsidR="00A37779" w:rsidRDefault="00863E76"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Policing in the United Kingdom</w:t>
      </w:r>
      <w:r w:rsidR="009654EB">
        <w:rPr>
          <w:rFonts w:ascii="Arial" w:eastAsia="Times New Roman" w:hAnsi="Arial" w:cs="Arial"/>
          <w:lang w:eastAsia="en-GB"/>
        </w:rPr>
        <w:t xml:space="preserve"> has fa</w:t>
      </w:r>
      <w:r w:rsidR="00B7185C">
        <w:rPr>
          <w:rFonts w:ascii="Arial" w:eastAsia="Times New Roman" w:hAnsi="Arial" w:cs="Arial"/>
          <w:lang w:eastAsia="en-GB"/>
        </w:rPr>
        <w:t>ced multiple ongoing challenges in the past few decade</w:t>
      </w:r>
      <w:r w:rsidR="005C6658">
        <w:rPr>
          <w:rFonts w:ascii="Arial" w:eastAsia="Times New Roman" w:hAnsi="Arial" w:cs="Arial"/>
          <w:lang w:eastAsia="en-GB"/>
        </w:rPr>
        <w:t>s to accommodate to diversity in the country.</w:t>
      </w:r>
      <w:r w:rsidR="0095021B">
        <w:rPr>
          <w:rFonts w:ascii="Arial" w:eastAsia="Times New Roman" w:hAnsi="Arial" w:cs="Arial"/>
          <w:lang w:eastAsia="en-GB"/>
        </w:rPr>
        <w:t xml:space="preserve"> </w:t>
      </w:r>
      <w:r w:rsidR="00CC4CE6">
        <w:rPr>
          <w:rFonts w:ascii="Arial" w:eastAsia="Times New Roman" w:hAnsi="Arial" w:cs="Arial"/>
          <w:lang w:eastAsia="en-GB"/>
        </w:rPr>
        <w:t xml:space="preserve"> The country is constantly changing</w:t>
      </w:r>
      <w:r w:rsidR="00C97B9F">
        <w:rPr>
          <w:rFonts w:ascii="Arial" w:eastAsia="Times New Roman" w:hAnsi="Arial" w:cs="Arial"/>
          <w:lang w:eastAsia="en-GB"/>
        </w:rPr>
        <w:t xml:space="preserve"> </w:t>
      </w:r>
      <w:r w:rsidR="00DD74B9">
        <w:rPr>
          <w:rFonts w:ascii="Arial" w:eastAsia="Times New Roman" w:hAnsi="Arial" w:cs="Arial"/>
          <w:lang w:eastAsia="en-GB"/>
        </w:rPr>
        <w:t>particularly in relation to race and ethnicity</w:t>
      </w:r>
      <w:r w:rsidR="00CC4CE6">
        <w:rPr>
          <w:rFonts w:ascii="Arial" w:eastAsia="Times New Roman" w:hAnsi="Arial" w:cs="Arial"/>
          <w:lang w:eastAsia="en-GB"/>
        </w:rPr>
        <w:t xml:space="preserve">, </w:t>
      </w:r>
      <w:r w:rsidR="00DD74B9">
        <w:rPr>
          <w:rFonts w:ascii="Arial" w:eastAsia="Times New Roman" w:hAnsi="Arial" w:cs="Arial"/>
          <w:lang w:eastAsia="en-GB"/>
        </w:rPr>
        <w:t>as of 2023 the percentage of ethnic minority in the UK was 16%</w:t>
      </w:r>
      <w:r w:rsidR="00DD74B9" w:rsidRPr="00447C0F">
        <w:rPr>
          <w:rFonts w:ascii="Arial" w:eastAsia="Times New Roman" w:hAnsi="Arial" w:cs="Arial"/>
          <w:lang w:eastAsia="en-GB"/>
        </w:rPr>
        <w:t xml:space="preserve"> </w:t>
      </w:r>
      <w:r w:rsidR="00DD74B9" w:rsidRPr="00920798">
        <w:rPr>
          <w:rFonts w:ascii="Arial" w:eastAsia="Times New Roman" w:hAnsi="Arial" w:cs="Arial"/>
          <w:lang w:eastAsia="en-GB"/>
        </w:rPr>
        <w:t>(Uberoi and Carthew, 2023)</w:t>
      </w:r>
      <w:r w:rsidR="00BF5F01">
        <w:rPr>
          <w:rFonts w:ascii="Arial" w:eastAsia="Times New Roman" w:hAnsi="Arial" w:cs="Arial"/>
          <w:lang w:eastAsia="en-GB"/>
        </w:rPr>
        <w:t xml:space="preserve"> compared to </w:t>
      </w:r>
      <w:r w:rsidR="005B2334" w:rsidRPr="005B2334">
        <w:rPr>
          <w:rFonts w:ascii="Arial" w:eastAsia="Times New Roman" w:hAnsi="Arial" w:cs="Arial"/>
          <w:lang w:eastAsia="en-GB"/>
        </w:rPr>
        <w:t>6.3</w:t>
      </w:r>
      <w:r w:rsidR="001C7454">
        <w:rPr>
          <w:rFonts w:ascii="Arial" w:eastAsia="Times New Roman" w:hAnsi="Arial" w:cs="Arial"/>
          <w:lang w:eastAsia="en-GB"/>
        </w:rPr>
        <w:t>%</w:t>
      </w:r>
      <w:r w:rsidR="005B2334" w:rsidRPr="005B2334">
        <w:rPr>
          <w:rFonts w:ascii="Arial" w:eastAsia="Times New Roman" w:hAnsi="Arial" w:cs="Arial"/>
          <w:lang w:eastAsia="en-GB"/>
        </w:rPr>
        <w:t xml:space="preserve"> in 1991</w:t>
      </w:r>
      <w:r w:rsidR="00F6529C" w:rsidRPr="00F6529C">
        <w:rPr>
          <w:rFonts w:ascii="Arial" w:eastAsia="Times New Roman" w:hAnsi="Arial" w:cs="Arial"/>
          <w:lang w:eastAsia="en-GB"/>
        </w:rPr>
        <w:t> (Rees and Butt, 2004)</w:t>
      </w:r>
      <w:r w:rsidR="00F6529C">
        <w:rPr>
          <w:rFonts w:ascii="Arial" w:eastAsia="Times New Roman" w:hAnsi="Arial" w:cs="Arial"/>
          <w:lang w:eastAsia="en-GB"/>
        </w:rPr>
        <w:t xml:space="preserve">. </w:t>
      </w:r>
    </w:p>
    <w:p w14:paraId="4AFF0A88" w14:textId="77777777" w:rsidR="003613BB" w:rsidRDefault="003613BB" w:rsidP="00735964">
      <w:pPr>
        <w:spacing w:after="0" w:line="276" w:lineRule="auto"/>
        <w:ind w:left="567" w:right="531"/>
        <w:rPr>
          <w:rFonts w:ascii="Arial" w:eastAsia="Times New Roman" w:hAnsi="Arial" w:cs="Arial"/>
          <w:lang w:eastAsia="en-GB"/>
        </w:rPr>
      </w:pPr>
    </w:p>
    <w:p w14:paraId="7A17983E" w14:textId="56EA67A4" w:rsidR="00735964" w:rsidRDefault="00D14C3E" w:rsidP="00735964">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Historically, the British police service</w:t>
      </w:r>
      <w:r w:rsidR="00866E27">
        <w:rPr>
          <w:rFonts w:ascii="Arial" w:eastAsia="Times New Roman" w:hAnsi="Arial" w:cs="Arial"/>
          <w:lang w:eastAsia="en-GB"/>
        </w:rPr>
        <w:t xml:space="preserve"> has being criticised for being a white male dominated field creating a </w:t>
      </w:r>
      <w:r w:rsidR="009643CA">
        <w:rPr>
          <w:rFonts w:ascii="Arial" w:eastAsia="Times New Roman" w:hAnsi="Arial" w:cs="Arial"/>
          <w:lang w:eastAsia="en-GB"/>
        </w:rPr>
        <w:t xml:space="preserve">sexist and racist culture lacking black, </w:t>
      </w:r>
      <w:r w:rsidR="00273840">
        <w:rPr>
          <w:rFonts w:ascii="Arial" w:eastAsia="Times New Roman" w:hAnsi="Arial" w:cs="Arial"/>
          <w:lang w:eastAsia="en-GB"/>
        </w:rPr>
        <w:t>Asian</w:t>
      </w:r>
      <w:r w:rsidR="009643CA">
        <w:rPr>
          <w:rFonts w:ascii="Arial" w:eastAsia="Times New Roman" w:hAnsi="Arial" w:cs="Arial"/>
          <w:lang w:eastAsia="en-GB"/>
        </w:rPr>
        <w:t xml:space="preserve"> and female police officers</w:t>
      </w:r>
      <w:r w:rsidR="001C3899" w:rsidRPr="001C3899">
        <w:rPr>
          <w:rFonts w:ascii="Roboto" w:hAnsi="Roboto"/>
          <w:color w:val="2C3E50"/>
          <w:sz w:val="23"/>
          <w:szCs w:val="23"/>
          <w:shd w:val="clear" w:color="auto" w:fill="FFFFFF"/>
        </w:rPr>
        <w:t xml:space="preserve"> </w:t>
      </w:r>
      <w:r w:rsidR="001C3899" w:rsidRPr="001C3899">
        <w:rPr>
          <w:rFonts w:ascii="Arial" w:eastAsia="Times New Roman" w:hAnsi="Arial" w:cs="Arial"/>
          <w:lang w:eastAsia="en-GB"/>
        </w:rPr>
        <w:t>(</w:t>
      </w:r>
      <w:proofErr w:type="spellStart"/>
      <w:r w:rsidR="001C3899" w:rsidRPr="001C3899">
        <w:rPr>
          <w:rFonts w:ascii="Arial" w:eastAsia="Times New Roman" w:hAnsi="Arial" w:cs="Arial"/>
          <w:lang w:eastAsia="en-GB"/>
        </w:rPr>
        <w:t>Bhugowandeen</w:t>
      </w:r>
      <w:proofErr w:type="spellEnd"/>
      <w:r w:rsidR="001C3899" w:rsidRPr="001C3899">
        <w:rPr>
          <w:rFonts w:ascii="Arial" w:eastAsia="Times New Roman" w:hAnsi="Arial" w:cs="Arial"/>
          <w:lang w:eastAsia="en-GB"/>
        </w:rPr>
        <w:t>, 2013)</w:t>
      </w:r>
      <w:r w:rsidR="001C3899">
        <w:rPr>
          <w:rFonts w:ascii="Arial" w:eastAsia="Times New Roman" w:hAnsi="Arial" w:cs="Arial"/>
          <w:lang w:eastAsia="en-GB"/>
        </w:rPr>
        <w:t>.</w:t>
      </w:r>
      <w:r w:rsidR="002B3024">
        <w:rPr>
          <w:rFonts w:ascii="Arial" w:eastAsia="Times New Roman" w:hAnsi="Arial" w:cs="Arial"/>
          <w:lang w:eastAsia="en-GB"/>
        </w:rPr>
        <w:t xml:space="preserve"> </w:t>
      </w:r>
      <w:r w:rsidR="00F32714">
        <w:rPr>
          <w:rFonts w:ascii="Arial" w:eastAsia="Times New Roman" w:hAnsi="Arial" w:cs="Arial"/>
          <w:lang w:eastAsia="en-GB"/>
        </w:rPr>
        <w:t xml:space="preserve">Ethnic minorities across UK police forces continue to be underrepresented. </w:t>
      </w:r>
      <w:r w:rsidR="005074C8">
        <w:rPr>
          <w:rFonts w:ascii="Arial" w:eastAsia="Times New Roman" w:hAnsi="Arial" w:cs="Arial"/>
          <w:lang w:eastAsia="en-GB"/>
        </w:rPr>
        <w:t xml:space="preserve">In the 1980s, there was a large amount of tension between the police and ethnic minority </w:t>
      </w:r>
      <w:r w:rsidR="00B745DE">
        <w:rPr>
          <w:rFonts w:ascii="Arial" w:eastAsia="Times New Roman" w:hAnsi="Arial" w:cs="Arial"/>
          <w:lang w:eastAsia="en-GB"/>
        </w:rPr>
        <w:t>communities, this resulted in significant acts like the</w:t>
      </w:r>
      <w:r w:rsidR="009F0604">
        <w:rPr>
          <w:rFonts w:ascii="Arial" w:eastAsia="Times New Roman" w:hAnsi="Arial" w:cs="Arial"/>
          <w:lang w:eastAsia="en-GB"/>
        </w:rPr>
        <w:t xml:space="preserve"> Brixton Riots </w:t>
      </w:r>
      <w:r w:rsidR="009F0604" w:rsidRPr="009F0604">
        <w:rPr>
          <w:rFonts w:ascii="Arial" w:eastAsia="Times New Roman" w:hAnsi="Arial" w:cs="Arial"/>
          <w:lang w:eastAsia="en-GB"/>
        </w:rPr>
        <w:t>(BBC, 2019)</w:t>
      </w:r>
      <w:r w:rsidR="009F0604">
        <w:rPr>
          <w:rFonts w:ascii="Arial" w:eastAsia="Times New Roman" w:hAnsi="Arial" w:cs="Arial"/>
          <w:lang w:eastAsia="en-GB"/>
        </w:rPr>
        <w:t xml:space="preserve">, the </w:t>
      </w:r>
      <w:r w:rsidR="002B6CF8">
        <w:rPr>
          <w:rFonts w:ascii="Arial" w:eastAsia="Times New Roman" w:hAnsi="Arial" w:cs="Arial"/>
          <w:lang w:eastAsia="en-GB"/>
        </w:rPr>
        <w:t>Scarman Report followed this event in 1981 which</w:t>
      </w:r>
      <w:r w:rsidR="00E12F7E">
        <w:rPr>
          <w:rFonts w:ascii="Arial" w:eastAsia="Times New Roman" w:hAnsi="Arial" w:cs="Arial"/>
          <w:lang w:eastAsia="en-GB"/>
        </w:rPr>
        <w:t xml:space="preserve"> identified</w:t>
      </w:r>
      <w:r w:rsidR="00D8261B">
        <w:rPr>
          <w:rFonts w:ascii="Arial" w:eastAsia="Times New Roman" w:hAnsi="Arial" w:cs="Arial"/>
          <w:lang w:eastAsia="en-GB"/>
        </w:rPr>
        <w:t xml:space="preserve"> the poor relationship between the police and ethnic minority communities</w:t>
      </w:r>
      <w:r w:rsidR="00735964">
        <w:rPr>
          <w:rFonts w:ascii="Arial" w:eastAsia="Times New Roman" w:hAnsi="Arial" w:cs="Arial"/>
          <w:lang w:eastAsia="en-GB"/>
        </w:rPr>
        <w:t xml:space="preserve"> </w:t>
      </w:r>
      <w:r w:rsidR="00735964" w:rsidRPr="00735964">
        <w:rPr>
          <w:rFonts w:ascii="Arial" w:eastAsia="Times New Roman" w:hAnsi="Arial" w:cs="Arial"/>
          <w:lang w:eastAsia="en-GB"/>
        </w:rPr>
        <w:t>(Neal, 2003)</w:t>
      </w:r>
      <w:r w:rsidR="00735964">
        <w:rPr>
          <w:rFonts w:ascii="Arial" w:eastAsia="Times New Roman" w:hAnsi="Arial" w:cs="Arial"/>
          <w:lang w:eastAsia="en-GB"/>
        </w:rPr>
        <w:t xml:space="preserve">. </w:t>
      </w:r>
      <w:r w:rsidR="004B5001">
        <w:rPr>
          <w:rFonts w:ascii="Arial" w:eastAsia="Times New Roman" w:hAnsi="Arial" w:cs="Arial"/>
          <w:lang w:eastAsia="en-GB"/>
        </w:rPr>
        <w:t>Following this,</w:t>
      </w:r>
      <w:r w:rsidR="00735964">
        <w:rPr>
          <w:rFonts w:ascii="Arial" w:eastAsia="Times New Roman" w:hAnsi="Arial" w:cs="Arial"/>
          <w:lang w:eastAsia="en-GB"/>
        </w:rPr>
        <w:t xml:space="preserve"> </w:t>
      </w:r>
      <w:r w:rsidR="00740FEC">
        <w:rPr>
          <w:rFonts w:ascii="Arial" w:eastAsia="Times New Roman" w:hAnsi="Arial" w:cs="Arial"/>
          <w:lang w:eastAsia="en-GB"/>
        </w:rPr>
        <w:t>The Race Relations Act of 2000 reinforced public author</w:t>
      </w:r>
      <w:r w:rsidR="00C21BDF">
        <w:rPr>
          <w:rFonts w:ascii="Arial" w:eastAsia="Times New Roman" w:hAnsi="Arial" w:cs="Arial"/>
          <w:lang w:eastAsia="en-GB"/>
        </w:rPr>
        <w:t>ities to prevent racial discrimination and to promote racial equality.</w:t>
      </w:r>
      <w:r w:rsidR="009B2D8B" w:rsidRPr="009B2D8B">
        <w:rPr>
          <w:rFonts w:ascii="Helvetica" w:hAnsi="Helvetica"/>
          <w:color w:val="212529"/>
          <w:shd w:val="clear" w:color="auto" w:fill="FFFFFF"/>
        </w:rPr>
        <w:t xml:space="preserve"> </w:t>
      </w:r>
      <w:r w:rsidR="004537A1">
        <w:rPr>
          <w:rFonts w:ascii="Arial" w:eastAsia="Times New Roman" w:hAnsi="Arial" w:cs="Arial"/>
          <w:lang w:eastAsia="en-GB"/>
        </w:rPr>
        <w:t>After this</w:t>
      </w:r>
      <w:r w:rsidR="001C3899">
        <w:rPr>
          <w:rFonts w:ascii="Arial" w:eastAsia="Times New Roman" w:hAnsi="Arial" w:cs="Arial"/>
          <w:lang w:eastAsia="en-GB"/>
        </w:rPr>
        <w:t xml:space="preserve"> act,</w:t>
      </w:r>
      <w:r w:rsidR="00BE5B7E">
        <w:rPr>
          <w:rFonts w:ascii="Arial" w:eastAsia="Times New Roman" w:hAnsi="Arial" w:cs="Arial"/>
          <w:lang w:eastAsia="en-GB"/>
        </w:rPr>
        <w:t xml:space="preserve"> all </w:t>
      </w:r>
      <w:r w:rsidR="00E466BE">
        <w:rPr>
          <w:rFonts w:ascii="Arial" w:eastAsia="Times New Roman" w:hAnsi="Arial" w:cs="Arial"/>
          <w:lang w:eastAsia="en-GB"/>
        </w:rPr>
        <w:t>forty-three</w:t>
      </w:r>
      <w:r w:rsidR="00BE5B7E">
        <w:rPr>
          <w:rFonts w:ascii="Arial" w:eastAsia="Times New Roman" w:hAnsi="Arial" w:cs="Arial"/>
          <w:lang w:eastAsia="en-GB"/>
        </w:rPr>
        <w:t xml:space="preserve"> of the police </w:t>
      </w:r>
      <w:r w:rsidR="008E1D19">
        <w:rPr>
          <w:rFonts w:ascii="Arial" w:eastAsia="Times New Roman" w:hAnsi="Arial" w:cs="Arial"/>
          <w:lang w:eastAsia="en-GB"/>
        </w:rPr>
        <w:t>forces</w:t>
      </w:r>
      <w:r w:rsidR="00BE5B7E">
        <w:rPr>
          <w:rFonts w:ascii="Arial" w:eastAsia="Times New Roman" w:hAnsi="Arial" w:cs="Arial"/>
          <w:lang w:eastAsia="en-GB"/>
        </w:rPr>
        <w:t xml:space="preserve"> in England and Wales were required to meet</w:t>
      </w:r>
      <w:r w:rsidR="002E69FC">
        <w:rPr>
          <w:rFonts w:ascii="Arial" w:eastAsia="Times New Roman" w:hAnsi="Arial" w:cs="Arial"/>
          <w:lang w:eastAsia="en-GB"/>
        </w:rPr>
        <w:t xml:space="preserve"> targets set by the government to increase the number of recruits from ethnic minorities</w:t>
      </w:r>
      <w:r w:rsidR="005D35DD">
        <w:rPr>
          <w:rFonts w:ascii="Arial" w:eastAsia="Times New Roman" w:hAnsi="Arial" w:cs="Arial"/>
          <w:lang w:eastAsia="en-GB"/>
        </w:rPr>
        <w:t xml:space="preserve">. </w:t>
      </w:r>
      <w:r w:rsidR="00AA3D1A">
        <w:rPr>
          <w:rFonts w:ascii="Arial" w:eastAsia="Times New Roman" w:hAnsi="Arial" w:cs="Arial"/>
          <w:lang w:eastAsia="en-GB"/>
        </w:rPr>
        <w:t xml:space="preserve">The target was to reach 7% by 2009 to match the </w:t>
      </w:r>
      <w:r w:rsidR="00B16873">
        <w:rPr>
          <w:rFonts w:ascii="Arial" w:eastAsia="Times New Roman" w:hAnsi="Arial" w:cs="Arial"/>
          <w:lang w:eastAsia="en-GB"/>
        </w:rPr>
        <w:t>7</w:t>
      </w:r>
      <w:r w:rsidR="00AA3D1A">
        <w:rPr>
          <w:rFonts w:ascii="Arial" w:eastAsia="Times New Roman" w:hAnsi="Arial" w:cs="Arial"/>
          <w:lang w:eastAsia="en-GB"/>
        </w:rPr>
        <w:t>% of the ethnic minority in the U</w:t>
      </w:r>
      <w:r w:rsidR="00B16873">
        <w:rPr>
          <w:rFonts w:ascii="Arial" w:eastAsia="Times New Roman" w:hAnsi="Arial" w:cs="Arial"/>
          <w:lang w:eastAsia="en-GB"/>
        </w:rPr>
        <w:t>nited Kingdom population.</w:t>
      </w:r>
      <w:r w:rsidR="008E1D19">
        <w:rPr>
          <w:rFonts w:ascii="Arial" w:eastAsia="Times New Roman" w:hAnsi="Arial" w:cs="Arial"/>
          <w:lang w:eastAsia="en-GB"/>
        </w:rPr>
        <w:t xml:space="preserve"> To ensure</w:t>
      </w:r>
      <w:r w:rsidR="00AE5D6A">
        <w:rPr>
          <w:rFonts w:ascii="Arial" w:eastAsia="Times New Roman" w:hAnsi="Arial" w:cs="Arial"/>
          <w:lang w:eastAsia="en-GB"/>
        </w:rPr>
        <w:t xml:space="preserve"> that these policies were working, a process of ethnic monitoring was established on </w:t>
      </w:r>
      <w:r w:rsidR="00E466BE">
        <w:rPr>
          <w:rFonts w:ascii="Arial" w:eastAsia="Times New Roman" w:hAnsi="Arial" w:cs="Arial"/>
          <w:lang w:eastAsia="en-GB"/>
        </w:rPr>
        <w:t>employees’</w:t>
      </w:r>
      <w:r w:rsidR="00AE5D6A">
        <w:rPr>
          <w:rFonts w:ascii="Arial" w:eastAsia="Times New Roman" w:hAnsi="Arial" w:cs="Arial"/>
          <w:lang w:eastAsia="en-GB"/>
        </w:rPr>
        <w:t xml:space="preserve"> backgrounds</w:t>
      </w:r>
      <w:r w:rsidR="00B6419F">
        <w:rPr>
          <w:rFonts w:ascii="Arial" w:eastAsia="Times New Roman" w:hAnsi="Arial" w:cs="Arial"/>
          <w:lang w:eastAsia="en-GB"/>
        </w:rPr>
        <w:t xml:space="preserve"> </w:t>
      </w:r>
      <w:r w:rsidR="00374500" w:rsidRPr="00374500">
        <w:rPr>
          <w:rFonts w:ascii="Arial" w:eastAsia="Times New Roman" w:hAnsi="Arial" w:cs="Arial"/>
          <w:lang w:eastAsia="en-GB"/>
        </w:rPr>
        <w:t>(Legislation.gov.uk, 2025)</w:t>
      </w:r>
      <w:r w:rsidR="00374500">
        <w:rPr>
          <w:rFonts w:ascii="Arial" w:eastAsia="Times New Roman" w:hAnsi="Arial" w:cs="Arial"/>
          <w:lang w:eastAsia="en-GB"/>
        </w:rPr>
        <w:t>.</w:t>
      </w:r>
    </w:p>
    <w:p w14:paraId="02E1D7D8" w14:textId="77777777" w:rsidR="008E3F78" w:rsidRDefault="008E3F78" w:rsidP="00735964">
      <w:pPr>
        <w:spacing w:after="0" w:line="276" w:lineRule="auto"/>
        <w:ind w:left="567" w:right="531"/>
        <w:rPr>
          <w:rFonts w:ascii="Arial" w:eastAsia="Times New Roman" w:hAnsi="Arial" w:cs="Arial"/>
          <w:lang w:eastAsia="en-GB"/>
        </w:rPr>
      </w:pPr>
    </w:p>
    <w:p w14:paraId="3CA6C575" w14:textId="36D081EF" w:rsidR="0040136F" w:rsidRDefault="008E3F78" w:rsidP="005A6473">
      <w:pPr>
        <w:spacing w:after="0" w:line="276" w:lineRule="auto"/>
        <w:ind w:left="567" w:right="531"/>
        <w:rPr>
          <w:rFonts w:ascii="Arial" w:eastAsia="Times New Roman" w:hAnsi="Arial" w:cs="Arial"/>
          <w:lang w:eastAsia="en-GB"/>
        </w:rPr>
      </w:pPr>
      <w:r>
        <w:rPr>
          <w:rFonts w:ascii="Arial" w:eastAsia="Times New Roman" w:hAnsi="Arial" w:cs="Arial"/>
          <w:lang w:eastAsia="en-GB"/>
        </w:rPr>
        <w:t>One of the key elements that the UK police force has adapted</w:t>
      </w:r>
      <w:r w:rsidR="0078394C">
        <w:rPr>
          <w:rFonts w:ascii="Arial" w:eastAsia="Times New Roman" w:hAnsi="Arial" w:cs="Arial"/>
          <w:lang w:eastAsia="en-GB"/>
        </w:rPr>
        <w:t xml:space="preserve"> to diversity</w:t>
      </w:r>
      <w:r>
        <w:rPr>
          <w:rFonts w:ascii="Arial" w:eastAsia="Times New Roman" w:hAnsi="Arial" w:cs="Arial"/>
          <w:lang w:eastAsia="en-GB"/>
        </w:rPr>
        <w:t xml:space="preserve"> is their recruitment </w:t>
      </w:r>
      <w:r w:rsidR="00D956BB">
        <w:rPr>
          <w:rFonts w:ascii="Arial" w:eastAsia="Times New Roman" w:hAnsi="Arial" w:cs="Arial"/>
          <w:lang w:eastAsia="en-GB"/>
        </w:rPr>
        <w:t>and representation of ethnic minorities</w:t>
      </w:r>
      <w:r w:rsidR="00AB65B8">
        <w:rPr>
          <w:rFonts w:ascii="Arial" w:eastAsia="Times New Roman" w:hAnsi="Arial" w:cs="Arial"/>
          <w:lang w:eastAsia="en-GB"/>
        </w:rPr>
        <w:t xml:space="preserve">. </w:t>
      </w:r>
      <w:r w:rsidR="00233375">
        <w:rPr>
          <w:rFonts w:ascii="Arial" w:eastAsia="Times New Roman" w:hAnsi="Arial" w:cs="Arial"/>
          <w:lang w:eastAsia="en-GB"/>
        </w:rPr>
        <w:t>In March 2024</w:t>
      </w:r>
      <w:r w:rsidR="00671B18">
        <w:rPr>
          <w:rFonts w:ascii="Arial" w:eastAsia="Times New Roman" w:hAnsi="Arial" w:cs="Arial"/>
          <w:lang w:eastAsia="en-GB"/>
        </w:rPr>
        <w:t xml:space="preserve"> the Home Office statistics on police officers in England and Wales </w:t>
      </w:r>
      <w:r w:rsidR="004775AC">
        <w:rPr>
          <w:rFonts w:ascii="Arial" w:eastAsia="Times New Roman" w:hAnsi="Arial" w:cs="Arial"/>
          <w:lang w:eastAsia="en-GB"/>
        </w:rPr>
        <w:t>found that</w:t>
      </w:r>
      <w:r w:rsidR="00233375">
        <w:rPr>
          <w:rFonts w:ascii="Arial" w:eastAsia="Times New Roman" w:hAnsi="Arial" w:cs="Arial"/>
          <w:lang w:eastAsia="en-GB"/>
        </w:rPr>
        <w:t xml:space="preserve">, 8% of police officers identified themselves belonging to </w:t>
      </w:r>
      <w:r w:rsidR="009724CF">
        <w:rPr>
          <w:rFonts w:ascii="Arial" w:eastAsia="Times New Roman" w:hAnsi="Arial" w:cs="Arial"/>
          <w:lang w:eastAsia="en-GB"/>
        </w:rPr>
        <w:t>an</w:t>
      </w:r>
      <w:r w:rsidR="00233375">
        <w:rPr>
          <w:rFonts w:ascii="Arial" w:eastAsia="Times New Roman" w:hAnsi="Arial" w:cs="Arial"/>
          <w:lang w:eastAsia="en-GB"/>
        </w:rPr>
        <w:t xml:space="preserve"> ethnic minority group</w:t>
      </w:r>
      <w:r w:rsidR="009724CF">
        <w:rPr>
          <w:rFonts w:ascii="Arial" w:eastAsia="Times New Roman" w:hAnsi="Arial" w:cs="Arial"/>
          <w:lang w:eastAsia="en-GB"/>
        </w:rPr>
        <w:t xml:space="preserve"> </w:t>
      </w:r>
      <w:r w:rsidR="009724CF" w:rsidRPr="009724CF">
        <w:rPr>
          <w:rFonts w:ascii="Arial" w:eastAsia="Times New Roman" w:hAnsi="Arial" w:cs="Arial"/>
          <w:lang w:eastAsia="en-GB"/>
        </w:rPr>
        <w:t>(Low and Owen-Evans, 2024)</w:t>
      </w:r>
      <w:r w:rsidR="009724CF">
        <w:rPr>
          <w:rFonts w:ascii="Arial" w:eastAsia="Times New Roman" w:hAnsi="Arial" w:cs="Arial"/>
          <w:lang w:eastAsia="en-GB"/>
        </w:rPr>
        <w:t xml:space="preserve">. </w:t>
      </w:r>
      <w:r w:rsidR="00A07F2F">
        <w:rPr>
          <w:rFonts w:ascii="Arial" w:eastAsia="Times New Roman" w:hAnsi="Arial" w:cs="Arial"/>
          <w:lang w:eastAsia="en-GB"/>
        </w:rPr>
        <w:t>The M</w:t>
      </w:r>
      <w:r w:rsidR="0096694E">
        <w:rPr>
          <w:rFonts w:ascii="Arial" w:eastAsia="Times New Roman" w:hAnsi="Arial" w:cs="Arial"/>
          <w:lang w:eastAsia="en-GB"/>
        </w:rPr>
        <w:t xml:space="preserve">etropolitan Police had the highest percentage of ethnic minority </w:t>
      </w:r>
      <w:r w:rsidR="00663FD1">
        <w:rPr>
          <w:rFonts w:ascii="Arial" w:eastAsia="Times New Roman" w:hAnsi="Arial" w:cs="Arial"/>
          <w:lang w:eastAsia="en-GB"/>
        </w:rPr>
        <w:t>officers in</w:t>
      </w:r>
      <w:r w:rsidR="0096694E">
        <w:rPr>
          <w:rFonts w:ascii="Arial" w:eastAsia="Times New Roman" w:hAnsi="Arial" w:cs="Arial"/>
          <w:lang w:eastAsia="en-GB"/>
        </w:rPr>
        <w:t xml:space="preserve"> 2022 totalling to 16.7%</w:t>
      </w:r>
      <w:r w:rsidR="000D4848">
        <w:rPr>
          <w:rFonts w:ascii="Arial" w:eastAsia="Times New Roman" w:hAnsi="Arial" w:cs="Arial"/>
          <w:lang w:eastAsia="en-GB"/>
        </w:rPr>
        <w:t>, at the time 46.3% of the population in London were of an ethnic minority</w:t>
      </w:r>
      <w:r w:rsidR="005A6473">
        <w:rPr>
          <w:rFonts w:ascii="Arial" w:eastAsia="Times New Roman" w:hAnsi="Arial" w:cs="Arial"/>
          <w:lang w:eastAsia="en-GB"/>
        </w:rPr>
        <w:t xml:space="preserve"> (</w:t>
      </w:r>
      <w:r w:rsidR="005A6473" w:rsidRPr="002D3931">
        <w:rPr>
          <w:rFonts w:ascii="Arial" w:eastAsia="Times New Roman" w:hAnsi="Arial" w:cs="Arial"/>
          <w:lang w:eastAsia="en-GB"/>
        </w:rPr>
        <w:t>GOV.UK, 2023)</w:t>
      </w:r>
      <w:r w:rsidR="005A6473">
        <w:rPr>
          <w:rFonts w:ascii="Arial" w:eastAsia="Times New Roman" w:hAnsi="Arial" w:cs="Arial"/>
          <w:lang w:eastAsia="en-GB"/>
        </w:rPr>
        <w:t xml:space="preserve">. </w:t>
      </w:r>
      <w:r w:rsidR="00FF17FB">
        <w:rPr>
          <w:rFonts w:ascii="Arial" w:eastAsia="Times New Roman" w:hAnsi="Arial" w:cs="Arial"/>
          <w:lang w:eastAsia="en-GB"/>
        </w:rPr>
        <w:t xml:space="preserve">To increase the low numbers of </w:t>
      </w:r>
      <w:r w:rsidR="00C241E9">
        <w:rPr>
          <w:rFonts w:ascii="Arial" w:eastAsia="Times New Roman" w:hAnsi="Arial" w:cs="Arial"/>
          <w:lang w:eastAsia="en-GB"/>
        </w:rPr>
        <w:t>the ethnic minority numbers in the police force,</w:t>
      </w:r>
      <w:r w:rsidR="00817F49">
        <w:rPr>
          <w:rFonts w:ascii="Arial" w:eastAsia="Times New Roman" w:hAnsi="Arial" w:cs="Arial"/>
          <w:lang w:eastAsia="en-GB"/>
        </w:rPr>
        <w:t xml:space="preserve"> initiatives like “P</w:t>
      </w:r>
      <w:r w:rsidR="00C241E9">
        <w:rPr>
          <w:rFonts w:ascii="Arial" w:eastAsia="Times New Roman" w:hAnsi="Arial" w:cs="Arial"/>
          <w:lang w:eastAsia="en-GB"/>
        </w:rPr>
        <w:t xml:space="preserve">ositive </w:t>
      </w:r>
      <w:r w:rsidR="00817F49">
        <w:rPr>
          <w:rFonts w:ascii="Arial" w:eastAsia="Times New Roman" w:hAnsi="Arial" w:cs="Arial"/>
          <w:lang w:eastAsia="en-GB"/>
        </w:rPr>
        <w:t>A</w:t>
      </w:r>
      <w:r w:rsidR="00C241E9">
        <w:rPr>
          <w:rFonts w:ascii="Arial" w:eastAsia="Times New Roman" w:hAnsi="Arial" w:cs="Arial"/>
          <w:lang w:eastAsia="en-GB"/>
        </w:rPr>
        <w:t>ction</w:t>
      </w:r>
      <w:r w:rsidR="009D2595">
        <w:rPr>
          <w:rFonts w:ascii="Arial" w:eastAsia="Times New Roman" w:hAnsi="Arial" w:cs="Arial"/>
          <w:lang w:eastAsia="en-GB"/>
        </w:rPr>
        <w:t xml:space="preserve">” schemes have </w:t>
      </w:r>
      <w:r w:rsidR="001D2870">
        <w:rPr>
          <w:rFonts w:ascii="Arial" w:eastAsia="Times New Roman" w:hAnsi="Arial" w:cs="Arial"/>
          <w:lang w:eastAsia="en-GB"/>
        </w:rPr>
        <w:t>been</w:t>
      </w:r>
      <w:r w:rsidR="009D2595">
        <w:rPr>
          <w:rFonts w:ascii="Arial" w:eastAsia="Times New Roman" w:hAnsi="Arial" w:cs="Arial"/>
          <w:lang w:eastAsia="en-GB"/>
        </w:rPr>
        <w:t xml:space="preserve"> introduced.</w:t>
      </w:r>
      <w:r w:rsidR="00C241E9">
        <w:rPr>
          <w:rFonts w:ascii="Arial" w:eastAsia="Times New Roman" w:hAnsi="Arial" w:cs="Arial"/>
          <w:lang w:eastAsia="en-GB"/>
        </w:rPr>
        <w:t xml:space="preserve"> </w:t>
      </w:r>
      <w:r w:rsidR="00997CBC">
        <w:rPr>
          <w:rFonts w:ascii="Arial" w:eastAsia="Times New Roman" w:hAnsi="Arial" w:cs="Arial"/>
          <w:lang w:eastAsia="en-GB"/>
        </w:rPr>
        <w:t xml:space="preserve"> </w:t>
      </w:r>
      <w:r w:rsidR="0040136F">
        <w:rPr>
          <w:rFonts w:ascii="Arial" w:eastAsia="Times New Roman" w:hAnsi="Arial" w:cs="Arial"/>
          <w:lang w:eastAsia="en-GB"/>
        </w:rPr>
        <w:t>‘P</w:t>
      </w:r>
      <w:r w:rsidR="00997CBC">
        <w:rPr>
          <w:rFonts w:ascii="Arial" w:eastAsia="Times New Roman" w:hAnsi="Arial" w:cs="Arial"/>
          <w:lang w:eastAsia="en-GB"/>
        </w:rPr>
        <w:t xml:space="preserve">ositive </w:t>
      </w:r>
      <w:r w:rsidR="0040136F">
        <w:rPr>
          <w:rFonts w:ascii="Arial" w:eastAsia="Times New Roman" w:hAnsi="Arial" w:cs="Arial"/>
          <w:lang w:eastAsia="en-GB"/>
        </w:rPr>
        <w:t>A</w:t>
      </w:r>
      <w:r w:rsidR="00997CBC">
        <w:rPr>
          <w:rFonts w:ascii="Arial" w:eastAsia="Times New Roman" w:hAnsi="Arial" w:cs="Arial"/>
          <w:lang w:eastAsia="en-GB"/>
        </w:rPr>
        <w:t>ction</w:t>
      </w:r>
      <w:r w:rsidR="0040136F">
        <w:rPr>
          <w:rFonts w:ascii="Arial" w:eastAsia="Times New Roman" w:hAnsi="Arial" w:cs="Arial"/>
          <w:lang w:eastAsia="en-GB"/>
        </w:rPr>
        <w:t>’</w:t>
      </w:r>
      <w:r w:rsidR="00997CBC">
        <w:rPr>
          <w:rFonts w:ascii="Arial" w:eastAsia="Times New Roman" w:hAnsi="Arial" w:cs="Arial"/>
          <w:lang w:eastAsia="en-GB"/>
        </w:rPr>
        <w:t xml:space="preserve"> is offered to recruits </w:t>
      </w:r>
      <w:r w:rsidR="003A7B28">
        <w:rPr>
          <w:rFonts w:ascii="Arial" w:eastAsia="Times New Roman" w:hAnsi="Arial" w:cs="Arial"/>
          <w:lang w:eastAsia="en-GB"/>
        </w:rPr>
        <w:t xml:space="preserve">of the police </w:t>
      </w:r>
      <w:r w:rsidR="00997CBC">
        <w:rPr>
          <w:rFonts w:ascii="Arial" w:eastAsia="Times New Roman" w:hAnsi="Arial" w:cs="Arial"/>
          <w:lang w:eastAsia="en-GB"/>
        </w:rPr>
        <w:t xml:space="preserve">who fall under the umbrella of BAME which is </w:t>
      </w:r>
      <w:r w:rsidR="003A7B28">
        <w:rPr>
          <w:rFonts w:ascii="Arial" w:eastAsia="Times New Roman" w:hAnsi="Arial" w:cs="Arial"/>
          <w:lang w:eastAsia="en-GB"/>
        </w:rPr>
        <w:t xml:space="preserve">black, Asian and minority ethnic and women. </w:t>
      </w:r>
      <w:r w:rsidR="00943097">
        <w:rPr>
          <w:rFonts w:ascii="Arial" w:eastAsia="Times New Roman" w:hAnsi="Arial" w:cs="Arial"/>
          <w:lang w:eastAsia="en-GB"/>
        </w:rPr>
        <w:t xml:space="preserve">It aims to create a police force that is not </w:t>
      </w:r>
      <w:r w:rsidR="003C1B45">
        <w:rPr>
          <w:rFonts w:ascii="Arial" w:eastAsia="Times New Roman" w:hAnsi="Arial" w:cs="Arial"/>
          <w:lang w:eastAsia="en-GB"/>
        </w:rPr>
        <w:t>underrepresented</w:t>
      </w:r>
      <w:r w:rsidR="00943097">
        <w:rPr>
          <w:rFonts w:ascii="Arial" w:eastAsia="Times New Roman" w:hAnsi="Arial" w:cs="Arial"/>
          <w:lang w:eastAsia="en-GB"/>
        </w:rPr>
        <w:t xml:space="preserve"> by ethnic </w:t>
      </w:r>
      <w:r w:rsidR="0040136F">
        <w:rPr>
          <w:rFonts w:ascii="Arial" w:eastAsia="Times New Roman" w:hAnsi="Arial" w:cs="Arial"/>
          <w:lang w:eastAsia="en-GB"/>
        </w:rPr>
        <w:t xml:space="preserve">minorities </w:t>
      </w:r>
      <w:r w:rsidR="0040136F" w:rsidRPr="0040136F">
        <w:rPr>
          <w:rFonts w:ascii="Arial" w:eastAsia="Times New Roman" w:hAnsi="Arial" w:cs="Arial"/>
          <w:lang w:eastAsia="en-GB"/>
        </w:rPr>
        <w:t>(Hesketh and Stubbs, 2023)</w:t>
      </w:r>
      <w:r w:rsidR="0040136F">
        <w:rPr>
          <w:rFonts w:ascii="Arial" w:eastAsia="Times New Roman" w:hAnsi="Arial" w:cs="Arial"/>
          <w:lang w:eastAsia="en-GB"/>
        </w:rPr>
        <w:t>.</w:t>
      </w:r>
    </w:p>
    <w:p w14:paraId="6A75D3C9" w14:textId="77777777" w:rsidR="005A6473" w:rsidRDefault="005A6473" w:rsidP="005A6473">
      <w:pPr>
        <w:spacing w:after="0" w:line="276" w:lineRule="auto"/>
        <w:ind w:left="567" w:right="531"/>
        <w:rPr>
          <w:rFonts w:ascii="Arial" w:eastAsia="Times New Roman" w:hAnsi="Arial" w:cs="Arial"/>
          <w:lang w:eastAsia="en-GB"/>
        </w:rPr>
      </w:pPr>
    </w:p>
    <w:p w14:paraId="7DAF881B" w14:textId="224E2489" w:rsidR="00112FEA" w:rsidRDefault="00C5331F" w:rsidP="00112FEA">
      <w:pPr>
        <w:spacing w:after="0" w:line="276" w:lineRule="auto"/>
        <w:ind w:left="567" w:right="531"/>
        <w:rPr>
          <w:rFonts w:ascii="Arial" w:eastAsia="Times New Roman" w:hAnsi="Arial" w:cs="Arial"/>
          <w:lang w:eastAsia="en-GB"/>
        </w:rPr>
      </w:pPr>
      <w:r>
        <w:rPr>
          <w:rFonts w:ascii="Arial" w:eastAsia="Times New Roman" w:hAnsi="Arial" w:cs="Arial"/>
          <w:lang w:eastAsia="en-GB"/>
        </w:rPr>
        <w:t>However, despite the efforts of ‘Positive Action’ to increase the</w:t>
      </w:r>
      <w:r w:rsidR="006C37C4">
        <w:rPr>
          <w:rFonts w:ascii="Arial" w:eastAsia="Times New Roman" w:hAnsi="Arial" w:cs="Arial"/>
          <w:lang w:eastAsia="en-GB"/>
        </w:rPr>
        <w:t xml:space="preserve"> numbers of officers of an ethnic </w:t>
      </w:r>
      <w:r w:rsidR="00D65DAC">
        <w:rPr>
          <w:rFonts w:ascii="Arial" w:eastAsia="Times New Roman" w:hAnsi="Arial" w:cs="Arial"/>
          <w:lang w:eastAsia="en-GB"/>
        </w:rPr>
        <w:t xml:space="preserve">minority the UK police forces still </w:t>
      </w:r>
      <w:r w:rsidR="006F256D">
        <w:rPr>
          <w:rFonts w:ascii="Arial" w:eastAsia="Times New Roman" w:hAnsi="Arial" w:cs="Arial"/>
          <w:lang w:eastAsia="en-GB"/>
        </w:rPr>
        <w:t>face</w:t>
      </w:r>
      <w:r w:rsidR="000D5688">
        <w:rPr>
          <w:rFonts w:ascii="Arial" w:eastAsia="Times New Roman" w:hAnsi="Arial" w:cs="Arial"/>
          <w:lang w:eastAsia="en-GB"/>
        </w:rPr>
        <w:t xml:space="preserve"> challenges</w:t>
      </w:r>
      <w:r w:rsidR="00D65DAC">
        <w:rPr>
          <w:rFonts w:ascii="Arial" w:eastAsia="Times New Roman" w:hAnsi="Arial" w:cs="Arial"/>
          <w:lang w:eastAsia="en-GB"/>
        </w:rPr>
        <w:t xml:space="preserve"> </w:t>
      </w:r>
      <w:r w:rsidR="000D5688">
        <w:rPr>
          <w:rFonts w:ascii="Arial" w:eastAsia="Times New Roman" w:hAnsi="Arial" w:cs="Arial"/>
          <w:lang w:eastAsia="en-GB"/>
        </w:rPr>
        <w:t>relating</w:t>
      </w:r>
      <w:r w:rsidR="00D65DAC">
        <w:rPr>
          <w:rFonts w:ascii="Arial" w:eastAsia="Times New Roman" w:hAnsi="Arial" w:cs="Arial"/>
          <w:lang w:eastAsia="en-GB"/>
        </w:rPr>
        <w:t xml:space="preserve"> to ethnic minority representation</w:t>
      </w:r>
      <w:r w:rsidR="00B55C63">
        <w:rPr>
          <w:rFonts w:ascii="Arial" w:eastAsia="Times New Roman" w:hAnsi="Arial" w:cs="Arial"/>
          <w:lang w:eastAsia="en-GB"/>
        </w:rPr>
        <w:t>. As of 2024, only 8% of the police force define</w:t>
      </w:r>
      <w:r w:rsidR="00C3239B">
        <w:rPr>
          <w:rFonts w:ascii="Arial" w:eastAsia="Times New Roman" w:hAnsi="Arial" w:cs="Arial"/>
          <w:lang w:eastAsia="en-GB"/>
        </w:rPr>
        <w:t xml:space="preserve">d </w:t>
      </w:r>
      <w:r w:rsidR="00B55C63">
        <w:rPr>
          <w:rFonts w:ascii="Arial" w:eastAsia="Times New Roman" w:hAnsi="Arial" w:cs="Arial"/>
          <w:lang w:eastAsia="en-GB"/>
        </w:rPr>
        <w:t xml:space="preserve">themselves belonging to an ethnic minority group </w:t>
      </w:r>
      <w:r w:rsidR="00B55C63" w:rsidRPr="009724CF">
        <w:rPr>
          <w:rFonts w:ascii="Arial" w:eastAsia="Times New Roman" w:hAnsi="Arial" w:cs="Arial"/>
          <w:lang w:eastAsia="en-GB"/>
        </w:rPr>
        <w:t>(Low and Owen-Evans, 2024)</w:t>
      </w:r>
      <w:r w:rsidR="008F224C">
        <w:rPr>
          <w:rFonts w:ascii="Arial" w:eastAsia="Times New Roman" w:hAnsi="Arial" w:cs="Arial"/>
          <w:lang w:eastAsia="en-GB"/>
        </w:rPr>
        <w:t xml:space="preserve"> </w:t>
      </w:r>
      <w:r w:rsidR="00EC766F">
        <w:rPr>
          <w:rFonts w:ascii="Arial" w:eastAsia="Times New Roman" w:hAnsi="Arial" w:cs="Arial"/>
          <w:lang w:eastAsia="en-GB"/>
        </w:rPr>
        <w:t>which is</w:t>
      </w:r>
      <w:r w:rsidR="00CE5718">
        <w:rPr>
          <w:rFonts w:ascii="Arial" w:eastAsia="Times New Roman" w:hAnsi="Arial" w:cs="Arial"/>
          <w:lang w:eastAsia="en-GB"/>
        </w:rPr>
        <w:t xml:space="preserve"> still below the 16% of ethnic minorities in the general British population </w:t>
      </w:r>
      <w:r w:rsidR="00CE5718" w:rsidRPr="00920798">
        <w:rPr>
          <w:rFonts w:ascii="Arial" w:eastAsia="Times New Roman" w:hAnsi="Arial" w:cs="Arial"/>
          <w:lang w:eastAsia="en-GB"/>
        </w:rPr>
        <w:t>(Uberoi and Carthew, 2023)</w:t>
      </w:r>
      <w:r w:rsidR="00CE5718">
        <w:rPr>
          <w:rFonts w:ascii="Arial" w:eastAsia="Times New Roman" w:hAnsi="Arial" w:cs="Arial"/>
          <w:lang w:eastAsia="en-GB"/>
        </w:rPr>
        <w:t>.</w:t>
      </w:r>
      <w:r w:rsidR="00A647AD">
        <w:rPr>
          <w:rFonts w:ascii="Arial" w:eastAsia="Times New Roman" w:hAnsi="Arial" w:cs="Arial"/>
          <w:lang w:eastAsia="en-GB"/>
        </w:rPr>
        <w:t xml:space="preserve"> Furthermore, </w:t>
      </w:r>
      <w:r w:rsidR="002172DF">
        <w:rPr>
          <w:rFonts w:ascii="Arial" w:eastAsia="Times New Roman" w:hAnsi="Arial" w:cs="Arial"/>
          <w:lang w:eastAsia="en-GB"/>
        </w:rPr>
        <w:t xml:space="preserve">ethnic minorities are </w:t>
      </w:r>
      <w:r w:rsidR="003901C2">
        <w:rPr>
          <w:rFonts w:ascii="Arial" w:eastAsia="Times New Roman" w:hAnsi="Arial" w:cs="Arial"/>
          <w:lang w:eastAsia="en-GB"/>
        </w:rPr>
        <w:t xml:space="preserve">hugely </w:t>
      </w:r>
      <w:r w:rsidR="00AE2994">
        <w:rPr>
          <w:rFonts w:ascii="Arial" w:eastAsia="Times New Roman" w:hAnsi="Arial" w:cs="Arial"/>
          <w:lang w:eastAsia="en-GB"/>
        </w:rPr>
        <w:t>underrepresented</w:t>
      </w:r>
      <w:r w:rsidR="003901C2">
        <w:rPr>
          <w:rFonts w:ascii="Arial" w:eastAsia="Times New Roman" w:hAnsi="Arial" w:cs="Arial"/>
          <w:lang w:eastAsia="en-GB"/>
        </w:rPr>
        <w:t xml:space="preserve"> in senior positions in the police force, </w:t>
      </w:r>
      <w:r w:rsidR="00075A2C">
        <w:rPr>
          <w:rFonts w:ascii="Arial" w:eastAsia="Times New Roman" w:hAnsi="Arial" w:cs="Arial"/>
          <w:lang w:eastAsia="en-GB"/>
        </w:rPr>
        <w:t>as of 2022 only 5.5% of senior ranking officers were</w:t>
      </w:r>
      <w:r w:rsidR="005C5E32">
        <w:rPr>
          <w:rFonts w:ascii="Arial" w:eastAsia="Times New Roman" w:hAnsi="Arial" w:cs="Arial"/>
          <w:lang w:eastAsia="en-GB"/>
        </w:rPr>
        <w:t xml:space="preserve"> a part of an ethnic minority comparing to the 8.85 of constables being of an ethnic minority</w:t>
      </w:r>
      <w:r w:rsidR="00AB1B58">
        <w:rPr>
          <w:rFonts w:ascii="Arial" w:eastAsia="Times New Roman" w:hAnsi="Arial" w:cs="Arial"/>
          <w:lang w:eastAsia="en-GB"/>
        </w:rPr>
        <w:t xml:space="preserve"> (Home Office, 2023).</w:t>
      </w:r>
    </w:p>
    <w:p w14:paraId="35B66F0C" w14:textId="77777777" w:rsidR="00112FEA" w:rsidRDefault="00112FEA" w:rsidP="00112FEA">
      <w:pPr>
        <w:spacing w:after="0" w:line="276" w:lineRule="auto"/>
        <w:ind w:left="567" w:right="531"/>
        <w:rPr>
          <w:rFonts w:ascii="Arial" w:eastAsia="Times New Roman" w:hAnsi="Arial" w:cs="Arial"/>
          <w:lang w:eastAsia="en-GB"/>
        </w:rPr>
      </w:pPr>
    </w:p>
    <w:p w14:paraId="03F81070" w14:textId="4E41B234" w:rsidR="00632F42" w:rsidRDefault="00661CC3" w:rsidP="00632F42">
      <w:pPr>
        <w:spacing w:after="0" w:line="276" w:lineRule="auto"/>
        <w:ind w:left="567" w:right="531"/>
        <w:rPr>
          <w:rFonts w:ascii="Arial" w:eastAsia="Times New Roman" w:hAnsi="Arial" w:cs="Arial"/>
          <w:lang w:eastAsia="en-GB"/>
        </w:rPr>
      </w:pPr>
      <w:r>
        <w:rPr>
          <w:rFonts w:ascii="Arial" w:eastAsia="Times New Roman" w:hAnsi="Arial" w:cs="Arial"/>
          <w:lang w:eastAsia="en-GB"/>
        </w:rPr>
        <w:t>T</w:t>
      </w:r>
      <w:r w:rsidR="008B30E6">
        <w:rPr>
          <w:rFonts w:ascii="Arial" w:eastAsia="Times New Roman" w:hAnsi="Arial" w:cs="Arial"/>
          <w:lang w:eastAsia="en-GB"/>
        </w:rPr>
        <w:t>he</w:t>
      </w:r>
      <w:r w:rsidR="00CB0C45">
        <w:rPr>
          <w:rFonts w:ascii="Arial" w:eastAsia="Times New Roman" w:hAnsi="Arial" w:cs="Arial"/>
          <w:lang w:eastAsia="en-GB"/>
        </w:rPr>
        <w:t>re are ongoing efforts</w:t>
      </w:r>
      <w:r>
        <w:rPr>
          <w:rFonts w:ascii="Arial" w:eastAsia="Times New Roman" w:hAnsi="Arial" w:cs="Arial"/>
          <w:lang w:eastAsia="en-GB"/>
        </w:rPr>
        <w:t xml:space="preserve"> to improve community engagement with ethnic minorities</w:t>
      </w:r>
      <w:r w:rsidR="00BD185C">
        <w:rPr>
          <w:rFonts w:ascii="Arial" w:eastAsia="Times New Roman" w:hAnsi="Arial" w:cs="Arial"/>
          <w:lang w:eastAsia="en-GB"/>
        </w:rPr>
        <w:t xml:space="preserve"> </w:t>
      </w:r>
      <w:r w:rsidR="00BD185C" w:rsidRPr="00BD185C">
        <w:rPr>
          <w:rFonts w:ascii="Arial" w:eastAsia="Times New Roman" w:hAnsi="Arial" w:cs="Arial"/>
          <w:lang w:eastAsia="en-GB"/>
        </w:rPr>
        <w:t>(Gold, 2022)</w:t>
      </w:r>
      <w:r w:rsidR="00BD185C">
        <w:rPr>
          <w:rFonts w:ascii="Arial" w:eastAsia="Times New Roman" w:hAnsi="Arial" w:cs="Arial"/>
          <w:lang w:eastAsia="en-GB"/>
        </w:rPr>
        <w:t xml:space="preserve">. </w:t>
      </w:r>
      <w:r w:rsidR="005863DC">
        <w:rPr>
          <w:rFonts w:ascii="Arial" w:eastAsia="Times New Roman" w:hAnsi="Arial" w:cs="Arial"/>
          <w:lang w:eastAsia="en-GB"/>
        </w:rPr>
        <w:t xml:space="preserve"> An area of concern</w:t>
      </w:r>
      <w:r w:rsidR="00141F99">
        <w:rPr>
          <w:rFonts w:ascii="Arial" w:eastAsia="Times New Roman" w:hAnsi="Arial" w:cs="Arial"/>
          <w:lang w:eastAsia="en-GB"/>
        </w:rPr>
        <w:t xml:space="preserve"> that sparks large debates around ethnic and r</w:t>
      </w:r>
      <w:r w:rsidR="002633DA">
        <w:rPr>
          <w:rFonts w:ascii="Arial" w:eastAsia="Times New Roman" w:hAnsi="Arial" w:cs="Arial"/>
          <w:lang w:eastAsia="en-GB"/>
        </w:rPr>
        <w:t>a</w:t>
      </w:r>
      <w:r w:rsidR="00141F99">
        <w:rPr>
          <w:rFonts w:ascii="Arial" w:eastAsia="Times New Roman" w:hAnsi="Arial" w:cs="Arial"/>
          <w:lang w:eastAsia="en-GB"/>
        </w:rPr>
        <w:t>cial bias in policing is the u</w:t>
      </w:r>
      <w:r w:rsidR="00CF093D">
        <w:rPr>
          <w:rFonts w:ascii="Arial" w:eastAsia="Times New Roman" w:hAnsi="Arial" w:cs="Arial"/>
          <w:lang w:eastAsia="en-GB"/>
        </w:rPr>
        <w:t>se of the power stop and search</w:t>
      </w:r>
      <w:r w:rsidR="0029705D">
        <w:rPr>
          <w:rFonts w:ascii="Arial" w:eastAsia="Times New Roman" w:hAnsi="Arial" w:cs="Arial"/>
          <w:lang w:eastAsia="en-GB"/>
        </w:rPr>
        <w:t xml:space="preserve"> </w:t>
      </w:r>
      <w:r w:rsidR="0029705D" w:rsidRPr="0029705D">
        <w:rPr>
          <w:rFonts w:ascii="Arial" w:eastAsia="Times New Roman" w:hAnsi="Arial" w:cs="Arial"/>
          <w:lang w:eastAsia="en-GB"/>
        </w:rPr>
        <w:t>(Miller et al, 2020)</w:t>
      </w:r>
      <w:r w:rsidR="0029705D">
        <w:rPr>
          <w:rFonts w:ascii="Arial" w:eastAsia="Times New Roman" w:hAnsi="Arial" w:cs="Arial"/>
          <w:lang w:eastAsia="en-GB"/>
        </w:rPr>
        <w:t>.</w:t>
      </w:r>
      <w:r w:rsidR="00087775">
        <w:rPr>
          <w:rFonts w:ascii="Arial" w:eastAsia="Times New Roman" w:hAnsi="Arial" w:cs="Arial"/>
          <w:lang w:eastAsia="en-GB"/>
        </w:rPr>
        <w:t xml:space="preserve"> </w:t>
      </w:r>
      <w:r w:rsidR="00696CB0">
        <w:rPr>
          <w:rFonts w:ascii="Arial" w:eastAsia="Times New Roman" w:hAnsi="Arial" w:cs="Arial"/>
          <w:lang w:eastAsia="en-GB"/>
        </w:rPr>
        <w:t xml:space="preserve">Data shows that people of an ethnic minority are nine times more likely to be stopped and searched </w:t>
      </w:r>
      <w:r w:rsidR="00B92277">
        <w:rPr>
          <w:rFonts w:ascii="Arial" w:eastAsia="Times New Roman" w:hAnsi="Arial" w:cs="Arial"/>
          <w:lang w:eastAsia="en-GB"/>
        </w:rPr>
        <w:t>than white people</w:t>
      </w:r>
      <w:r w:rsidR="00AA47C8">
        <w:rPr>
          <w:rFonts w:ascii="Arial" w:eastAsia="Times New Roman" w:hAnsi="Arial" w:cs="Arial"/>
          <w:lang w:eastAsia="en-GB"/>
        </w:rPr>
        <w:t xml:space="preserve">, this data also found that </w:t>
      </w:r>
      <w:r w:rsidR="0070131A">
        <w:rPr>
          <w:rFonts w:ascii="Arial" w:eastAsia="Times New Roman" w:hAnsi="Arial" w:cs="Arial"/>
          <w:lang w:eastAsia="en-GB"/>
        </w:rPr>
        <w:t xml:space="preserve">police officers are five times more likely to use force on ethnic minorities than people with a white </w:t>
      </w:r>
      <w:r w:rsidR="00BE2B41">
        <w:rPr>
          <w:rFonts w:ascii="Arial" w:eastAsia="Times New Roman" w:hAnsi="Arial" w:cs="Arial"/>
          <w:lang w:eastAsia="en-GB"/>
        </w:rPr>
        <w:t>background</w:t>
      </w:r>
      <w:r w:rsidR="001A50D4">
        <w:rPr>
          <w:rFonts w:ascii="Arial" w:eastAsia="Times New Roman" w:hAnsi="Arial" w:cs="Arial"/>
          <w:lang w:eastAsia="en-GB"/>
        </w:rPr>
        <w:t xml:space="preserve">. This has a negative impact on the </w:t>
      </w:r>
      <w:r w:rsidR="00BE2B41">
        <w:rPr>
          <w:rFonts w:ascii="Arial" w:eastAsia="Times New Roman" w:hAnsi="Arial" w:cs="Arial"/>
          <w:lang w:eastAsia="en-GB"/>
        </w:rPr>
        <w:t>public’s</w:t>
      </w:r>
      <w:r w:rsidR="001A50D4">
        <w:rPr>
          <w:rFonts w:ascii="Arial" w:eastAsia="Times New Roman" w:hAnsi="Arial" w:cs="Arial"/>
          <w:lang w:eastAsia="en-GB"/>
        </w:rPr>
        <w:t xml:space="preserve"> confidence in policing, for those in ethnic minority groups </w:t>
      </w:r>
      <w:r w:rsidR="00C065B3">
        <w:rPr>
          <w:rFonts w:ascii="Arial" w:eastAsia="Times New Roman" w:hAnsi="Arial" w:cs="Arial"/>
          <w:lang w:eastAsia="en-GB"/>
        </w:rPr>
        <w:t xml:space="preserve">it can be a </w:t>
      </w:r>
      <w:r w:rsidR="000D349A">
        <w:rPr>
          <w:rFonts w:ascii="Arial" w:eastAsia="Times New Roman" w:hAnsi="Arial" w:cs="Arial"/>
          <w:lang w:eastAsia="en-GB"/>
        </w:rPr>
        <w:t>traumatic</w:t>
      </w:r>
      <w:r w:rsidR="00C065B3">
        <w:rPr>
          <w:rFonts w:ascii="Arial" w:eastAsia="Times New Roman" w:hAnsi="Arial" w:cs="Arial"/>
          <w:lang w:eastAsia="en-GB"/>
        </w:rPr>
        <w:t xml:space="preserve"> encounter </w:t>
      </w:r>
      <w:r w:rsidR="00C065B3">
        <w:rPr>
          <w:rFonts w:ascii="Arial" w:eastAsia="Times New Roman" w:hAnsi="Arial" w:cs="Arial"/>
          <w:lang w:eastAsia="en-GB"/>
        </w:rPr>
        <w:lastRenderedPageBreak/>
        <w:t>leaving them feeling humiliated and victimised</w:t>
      </w:r>
      <w:r w:rsidR="000D349A">
        <w:rPr>
          <w:rFonts w:ascii="Arial" w:eastAsia="Times New Roman" w:hAnsi="Arial" w:cs="Arial"/>
          <w:lang w:eastAsia="en-GB"/>
        </w:rPr>
        <w:t xml:space="preserve"> </w:t>
      </w:r>
      <w:r w:rsidR="000D349A" w:rsidRPr="000D349A">
        <w:rPr>
          <w:rFonts w:ascii="Arial" w:eastAsia="Times New Roman" w:hAnsi="Arial" w:cs="Arial"/>
          <w:lang w:eastAsia="en-GB"/>
        </w:rPr>
        <w:t>(Independent Office for Police Conduct, 2022)</w:t>
      </w:r>
      <w:r w:rsidR="000D349A">
        <w:rPr>
          <w:rFonts w:ascii="Arial" w:eastAsia="Times New Roman" w:hAnsi="Arial" w:cs="Arial"/>
          <w:lang w:eastAsia="en-GB"/>
        </w:rPr>
        <w:t>.</w:t>
      </w:r>
      <w:r w:rsidR="002B561D">
        <w:rPr>
          <w:rFonts w:ascii="Arial" w:eastAsia="Times New Roman" w:hAnsi="Arial" w:cs="Arial"/>
          <w:lang w:eastAsia="en-GB"/>
        </w:rPr>
        <w:t xml:space="preserve"> To tackle </w:t>
      </w:r>
      <w:r w:rsidR="00B85223">
        <w:rPr>
          <w:rFonts w:ascii="Arial" w:eastAsia="Times New Roman" w:hAnsi="Arial" w:cs="Arial"/>
          <w:lang w:eastAsia="en-GB"/>
        </w:rPr>
        <w:t>this, a</w:t>
      </w:r>
      <w:r w:rsidR="00632F42">
        <w:rPr>
          <w:rFonts w:ascii="Arial" w:eastAsia="Times New Roman" w:hAnsi="Arial" w:cs="Arial"/>
          <w:lang w:eastAsia="en-GB"/>
        </w:rPr>
        <w:t xml:space="preserve"> mandatory training programme </w:t>
      </w:r>
    </w:p>
    <w:p w14:paraId="2A6C2E10" w14:textId="7DB80246" w:rsidR="008A2C8D" w:rsidRDefault="00AC24AB" w:rsidP="008A2C8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was put in </w:t>
      </w:r>
      <w:r w:rsidR="00B85223">
        <w:rPr>
          <w:rFonts w:ascii="Arial" w:eastAsia="Times New Roman" w:hAnsi="Arial" w:cs="Arial"/>
          <w:lang w:eastAsia="en-GB"/>
        </w:rPr>
        <w:t>place in</w:t>
      </w:r>
      <w:r w:rsidR="009625B7">
        <w:rPr>
          <w:rFonts w:ascii="Arial" w:eastAsia="Times New Roman" w:hAnsi="Arial" w:cs="Arial"/>
          <w:lang w:eastAsia="en-GB"/>
        </w:rPr>
        <w:t xml:space="preserve"> 2022 </w:t>
      </w:r>
      <w:r>
        <w:rPr>
          <w:rFonts w:ascii="Arial" w:eastAsia="Times New Roman" w:hAnsi="Arial" w:cs="Arial"/>
          <w:lang w:eastAsia="en-GB"/>
        </w:rPr>
        <w:t xml:space="preserve">to increase the awareness and understanding of </w:t>
      </w:r>
      <w:r w:rsidR="00065F76">
        <w:rPr>
          <w:rFonts w:ascii="Arial" w:eastAsia="Times New Roman" w:hAnsi="Arial" w:cs="Arial"/>
          <w:lang w:eastAsia="en-GB"/>
        </w:rPr>
        <w:t xml:space="preserve">racism in </w:t>
      </w:r>
      <w:r>
        <w:rPr>
          <w:rFonts w:ascii="Arial" w:eastAsia="Times New Roman" w:hAnsi="Arial" w:cs="Arial"/>
          <w:lang w:eastAsia="en-GB"/>
        </w:rPr>
        <w:t>police officers</w:t>
      </w:r>
      <w:r w:rsidR="00A146E4">
        <w:rPr>
          <w:rFonts w:ascii="Arial" w:eastAsia="Times New Roman" w:hAnsi="Arial" w:cs="Arial"/>
          <w:lang w:eastAsia="en-GB"/>
        </w:rPr>
        <w:t xml:space="preserve">. It </w:t>
      </w:r>
      <w:r w:rsidR="001F0A4C">
        <w:rPr>
          <w:rFonts w:ascii="Arial" w:eastAsia="Times New Roman" w:hAnsi="Arial" w:cs="Arial"/>
          <w:lang w:eastAsia="en-GB"/>
        </w:rPr>
        <w:t xml:space="preserve">aims to </w:t>
      </w:r>
      <w:r w:rsidR="004551B1">
        <w:rPr>
          <w:rFonts w:ascii="Arial" w:eastAsia="Times New Roman" w:hAnsi="Arial" w:cs="Arial"/>
          <w:lang w:eastAsia="en-GB"/>
        </w:rPr>
        <w:t>help forces tackle race disparities in their use of stop and search powers</w:t>
      </w:r>
      <w:r w:rsidR="008A2C8D">
        <w:rPr>
          <w:rFonts w:ascii="Arial" w:eastAsia="Times New Roman" w:hAnsi="Arial" w:cs="Arial"/>
          <w:lang w:eastAsia="en-GB"/>
        </w:rPr>
        <w:t xml:space="preserve"> and to reduce misconduct</w:t>
      </w:r>
      <w:r w:rsidR="00006358">
        <w:rPr>
          <w:rFonts w:ascii="Arial" w:eastAsia="Times New Roman" w:hAnsi="Arial" w:cs="Arial"/>
          <w:lang w:eastAsia="en-GB"/>
        </w:rPr>
        <w:t xml:space="preserve"> by ensuring that officers </w:t>
      </w:r>
      <w:r w:rsidR="00EC4E5A">
        <w:rPr>
          <w:rFonts w:ascii="Arial" w:eastAsia="Times New Roman" w:hAnsi="Arial" w:cs="Arial"/>
          <w:lang w:eastAsia="en-GB"/>
        </w:rPr>
        <w:t xml:space="preserve">have </w:t>
      </w:r>
      <w:proofErr w:type="gramStart"/>
      <w:r w:rsidR="00EC4E5A">
        <w:rPr>
          <w:rFonts w:ascii="Arial" w:eastAsia="Times New Roman" w:hAnsi="Arial" w:cs="Arial"/>
          <w:lang w:eastAsia="en-GB"/>
        </w:rPr>
        <w:t>a</w:t>
      </w:r>
      <w:r w:rsidR="00006358">
        <w:rPr>
          <w:rFonts w:ascii="Arial" w:eastAsia="Times New Roman" w:hAnsi="Arial" w:cs="Arial"/>
          <w:lang w:eastAsia="en-GB"/>
        </w:rPr>
        <w:t xml:space="preserve">  clear</w:t>
      </w:r>
      <w:proofErr w:type="gramEnd"/>
      <w:r w:rsidR="00006358">
        <w:rPr>
          <w:rFonts w:ascii="Arial" w:eastAsia="Times New Roman" w:hAnsi="Arial" w:cs="Arial"/>
          <w:lang w:eastAsia="en-GB"/>
        </w:rPr>
        <w:t xml:space="preserve"> understanding </w:t>
      </w:r>
      <w:r w:rsidR="00B85223">
        <w:rPr>
          <w:rFonts w:ascii="Arial" w:eastAsia="Times New Roman" w:hAnsi="Arial" w:cs="Arial"/>
          <w:lang w:eastAsia="en-GB"/>
        </w:rPr>
        <w:t>of the areas they work in and the people they serve</w:t>
      </w:r>
      <w:r w:rsidR="008A2C8D">
        <w:rPr>
          <w:rFonts w:ascii="Arial" w:eastAsia="Times New Roman" w:hAnsi="Arial" w:cs="Arial"/>
          <w:lang w:eastAsia="en-GB"/>
        </w:rPr>
        <w:t xml:space="preserve"> (</w:t>
      </w:r>
      <w:r w:rsidR="008A2C8D" w:rsidRPr="00AD0949">
        <w:rPr>
          <w:rFonts w:ascii="Arial" w:eastAsia="Times New Roman" w:hAnsi="Arial" w:cs="Arial"/>
          <w:lang w:eastAsia="en-GB"/>
        </w:rPr>
        <w:t>NPCC, 2022)</w:t>
      </w:r>
      <w:r w:rsidR="008A2C8D">
        <w:rPr>
          <w:rFonts w:ascii="Arial" w:eastAsia="Times New Roman" w:hAnsi="Arial" w:cs="Arial"/>
          <w:lang w:eastAsia="en-GB"/>
        </w:rPr>
        <w:t xml:space="preserve">.   </w:t>
      </w:r>
    </w:p>
    <w:p w14:paraId="3329A5D2" w14:textId="77777777" w:rsidR="0090693C" w:rsidRDefault="0090693C" w:rsidP="008A2C8D">
      <w:pPr>
        <w:spacing w:after="0" w:line="276" w:lineRule="auto"/>
        <w:ind w:left="567" w:right="531"/>
        <w:rPr>
          <w:rFonts w:ascii="Arial" w:eastAsia="Times New Roman" w:hAnsi="Arial" w:cs="Arial"/>
          <w:lang w:eastAsia="en-GB"/>
        </w:rPr>
      </w:pPr>
    </w:p>
    <w:p w14:paraId="147EF34B" w14:textId="31577AD9" w:rsidR="0090693C" w:rsidRDefault="0090693C" w:rsidP="008A2C8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While the use of stop and search can be very </w:t>
      </w:r>
      <w:r w:rsidR="004C04B9">
        <w:rPr>
          <w:rFonts w:ascii="Arial" w:eastAsia="Times New Roman" w:hAnsi="Arial" w:cs="Arial"/>
          <w:lang w:eastAsia="en-GB"/>
        </w:rPr>
        <w:t xml:space="preserve">valuable tool to </w:t>
      </w:r>
      <w:r w:rsidR="00B44CAB">
        <w:rPr>
          <w:rFonts w:ascii="Arial" w:eastAsia="Times New Roman" w:hAnsi="Arial" w:cs="Arial"/>
          <w:lang w:eastAsia="en-GB"/>
        </w:rPr>
        <w:t>fight against crime, deter offenders or to stop offending happening</w:t>
      </w:r>
      <w:r w:rsidR="008971E1">
        <w:rPr>
          <w:rFonts w:ascii="Arial" w:eastAsia="Times New Roman" w:hAnsi="Arial" w:cs="Arial"/>
          <w:lang w:eastAsia="en-GB"/>
        </w:rPr>
        <w:t xml:space="preserve"> (</w:t>
      </w:r>
      <w:proofErr w:type="spellStart"/>
      <w:r w:rsidR="008971E1" w:rsidRPr="008971E1">
        <w:rPr>
          <w:rFonts w:ascii="Arial" w:eastAsia="Times New Roman" w:hAnsi="Arial" w:cs="Arial"/>
          <w:lang w:eastAsia="en-GB"/>
        </w:rPr>
        <w:t>Halkon</w:t>
      </w:r>
      <w:proofErr w:type="spellEnd"/>
      <w:r w:rsidR="008971E1" w:rsidRPr="008971E1">
        <w:rPr>
          <w:rFonts w:ascii="Arial" w:eastAsia="Times New Roman" w:hAnsi="Arial" w:cs="Arial"/>
          <w:lang w:eastAsia="en-GB"/>
        </w:rPr>
        <w:t>, n.d.)</w:t>
      </w:r>
      <w:r w:rsidR="008971E1">
        <w:rPr>
          <w:rFonts w:ascii="Arial" w:eastAsia="Times New Roman" w:hAnsi="Arial" w:cs="Arial"/>
          <w:lang w:eastAsia="en-GB"/>
        </w:rPr>
        <w:t>.</w:t>
      </w:r>
      <w:r w:rsidR="0098628E">
        <w:rPr>
          <w:rFonts w:ascii="Arial" w:eastAsia="Times New Roman" w:hAnsi="Arial" w:cs="Arial"/>
          <w:lang w:eastAsia="en-GB"/>
        </w:rPr>
        <w:t xml:space="preserve"> Despite the efforts made to increase the </w:t>
      </w:r>
      <w:r w:rsidR="005C3582">
        <w:rPr>
          <w:rFonts w:ascii="Arial" w:eastAsia="Times New Roman" w:hAnsi="Arial" w:cs="Arial"/>
          <w:lang w:eastAsia="en-GB"/>
        </w:rPr>
        <w:t>public’s</w:t>
      </w:r>
      <w:r w:rsidR="0098628E">
        <w:rPr>
          <w:rFonts w:ascii="Arial" w:eastAsia="Times New Roman" w:hAnsi="Arial" w:cs="Arial"/>
          <w:lang w:eastAsia="en-GB"/>
        </w:rPr>
        <w:t xml:space="preserve"> confidence in this</w:t>
      </w:r>
      <w:r w:rsidR="005C3582">
        <w:rPr>
          <w:rFonts w:ascii="Arial" w:eastAsia="Times New Roman" w:hAnsi="Arial" w:cs="Arial"/>
          <w:lang w:eastAsia="en-GB"/>
        </w:rPr>
        <w:t xml:space="preserve"> power</w:t>
      </w:r>
      <w:r w:rsidR="0098628E">
        <w:rPr>
          <w:rFonts w:ascii="Arial" w:eastAsia="Times New Roman" w:hAnsi="Arial" w:cs="Arial"/>
          <w:lang w:eastAsia="en-GB"/>
        </w:rPr>
        <w:t>,</w:t>
      </w:r>
      <w:r w:rsidR="00D64855">
        <w:rPr>
          <w:rFonts w:ascii="Arial" w:eastAsia="Times New Roman" w:hAnsi="Arial" w:cs="Arial"/>
          <w:lang w:eastAsia="en-GB"/>
        </w:rPr>
        <w:t xml:space="preserve"> </w:t>
      </w:r>
      <w:r w:rsidR="00E04379">
        <w:rPr>
          <w:rFonts w:ascii="Arial" w:eastAsia="Times New Roman" w:hAnsi="Arial" w:cs="Arial"/>
          <w:lang w:eastAsia="en-GB"/>
        </w:rPr>
        <w:t>there is</w:t>
      </w:r>
      <w:r w:rsidR="005C3582">
        <w:rPr>
          <w:rFonts w:ascii="Arial" w:eastAsia="Times New Roman" w:hAnsi="Arial" w:cs="Arial"/>
          <w:lang w:eastAsia="en-GB"/>
        </w:rPr>
        <w:t xml:space="preserve"> a large concern for ethnic minorities who are criminalised by this power </w:t>
      </w:r>
      <w:r w:rsidR="009735E3">
        <w:rPr>
          <w:rFonts w:ascii="Arial" w:eastAsia="Times New Roman" w:hAnsi="Arial" w:cs="Arial"/>
          <w:lang w:eastAsia="en-GB"/>
        </w:rPr>
        <w:t>and the police fail to protect ethnic min</w:t>
      </w:r>
      <w:r w:rsidR="00EC185A">
        <w:rPr>
          <w:rFonts w:ascii="Arial" w:eastAsia="Times New Roman" w:hAnsi="Arial" w:cs="Arial"/>
          <w:lang w:eastAsia="en-GB"/>
        </w:rPr>
        <w:t>orities by creating negative interactions from this power</w:t>
      </w:r>
      <w:r w:rsidR="00D7506C">
        <w:rPr>
          <w:rFonts w:ascii="Arial" w:eastAsia="Times New Roman" w:hAnsi="Arial" w:cs="Arial"/>
          <w:lang w:eastAsia="en-GB"/>
        </w:rPr>
        <w:t xml:space="preserve"> (Evans et al, 2022)</w:t>
      </w:r>
    </w:p>
    <w:p w14:paraId="0E50F3EE" w14:textId="77777777" w:rsidR="00E04379" w:rsidRDefault="00E04379" w:rsidP="008A2C8D">
      <w:pPr>
        <w:spacing w:after="0" w:line="276" w:lineRule="auto"/>
        <w:ind w:left="567" w:right="531"/>
        <w:rPr>
          <w:rFonts w:ascii="Arial" w:eastAsia="Times New Roman" w:hAnsi="Arial" w:cs="Arial"/>
          <w:lang w:eastAsia="en-GB"/>
        </w:rPr>
      </w:pPr>
    </w:p>
    <w:p w14:paraId="01A380AD" w14:textId="572F37D6" w:rsidR="00936D88" w:rsidRDefault="00E04379" w:rsidP="00936D8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To rebuild the trust in ethnic minority communities, </w:t>
      </w:r>
      <w:r w:rsidR="00153588">
        <w:rPr>
          <w:rFonts w:ascii="Arial" w:eastAsia="Times New Roman" w:hAnsi="Arial" w:cs="Arial"/>
          <w:lang w:eastAsia="en-GB"/>
        </w:rPr>
        <w:t xml:space="preserve">police forces in the UK </w:t>
      </w:r>
      <w:r w:rsidR="00383E08">
        <w:rPr>
          <w:rFonts w:ascii="Arial" w:eastAsia="Times New Roman" w:hAnsi="Arial" w:cs="Arial"/>
          <w:lang w:eastAsia="en-GB"/>
        </w:rPr>
        <w:t xml:space="preserve">try to engage with all types of communities as much as they can to enable </w:t>
      </w:r>
      <w:r w:rsidR="00424EFE">
        <w:rPr>
          <w:rFonts w:ascii="Arial" w:eastAsia="Times New Roman" w:hAnsi="Arial" w:cs="Arial"/>
          <w:lang w:eastAsia="en-GB"/>
        </w:rPr>
        <w:t>them to participate in policing by their choice</w:t>
      </w:r>
      <w:r w:rsidR="003808A4">
        <w:rPr>
          <w:rFonts w:ascii="Arial" w:eastAsia="Times New Roman" w:hAnsi="Arial" w:cs="Arial"/>
          <w:lang w:eastAsia="en-GB"/>
        </w:rPr>
        <w:t xml:space="preserve">. In this process the police provide the communities information, assurance and give them the chance to identify the </w:t>
      </w:r>
      <w:r w:rsidR="004259C2">
        <w:rPr>
          <w:rFonts w:ascii="Arial" w:eastAsia="Times New Roman" w:hAnsi="Arial" w:cs="Arial"/>
          <w:lang w:eastAsia="en-GB"/>
        </w:rPr>
        <w:t>problems in their local areas</w:t>
      </w:r>
      <w:r w:rsidR="009A454C">
        <w:rPr>
          <w:rFonts w:ascii="Arial" w:eastAsia="Times New Roman" w:hAnsi="Arial" w:cs="Arial"/>
          <w:lang w:eastAsia="en-GB"/>
        </w:rPr>
        <w:t xml:space="preserve"> </w:t>
      </w:r>
      <w:r w:rsidR="009A454C" w:rsidRPr="009A454C">
        <w:rPr>
          <w:rFonts w:ascii="Arial" w:eastAsia="Times New Roman" w:hAnsi="Arial" w:cs="Arial"/>
          <w:lang w:eastAsia="en-GB"/>
        </w:rPr>
        <w:t>(College of Policing, 2013)</w:t>
      </w:r>
      <w:r w:rsidR="009A454C">
        <w:rPr>
          <w:rFonts w:ascii="Arial" w:eastAsia="Times New Roman" w:hAnsi="Arial" w:cs="Arial"/>
          <w:lang w:eastAsia="en-GB"/>
        </w:rPr>
        <w:t>.</w:t>
      </w:r>
      <w:r w:rsidR="005A0908">
        <w:rPr>
          <w:rFonts w:ascii="Arial" w:eastAsia="Times New Roman" w:hAnsi="Arial" w:cs="Arial"/>
          <w:lang w:eastAsia="en-GB"/>
        </w:rPr>
        <w:t xml:space="preserve"> </w:t>
      </w:r>
      <w:r w:rsidR="00B22356">
        <w:rPr>
          <w:rFonts w:ascii="Arial" w:eastAsia="Times New Roman" w:hAnsi="Arial" w:cs="Arial"/>
          <w:lang w:eastAsia="en-GB"/>
        </w:rPr>
        <w:t xml:space="preserve"> It aims to </w:t>
      </w:r>
      <w:r w:rsidR="00D66C25">
        <w:rPr>
          <w:rFonts w:ascii="Arial" w:eastAsia="Times New Roman" w:hAnsi="Arial" w:cs="Arial"/>
          <w:lang w:eastAsia="en-GB"/>
        </w:rPr>
        <w:t>build a</w:t>
      </w:r>
      <w:r w:rsidR="00B22356">
        <w:rPr>
          <w:rFonts w:ascii="Arial" w:eastAsia="Times New Roman" w:hAnsi="Arial" w:cs="Arial"/>
          <w:lang w:eastAsia="en-GB"/>
        </w:rPr>
        <w:t xml:space="preserve"> relationship with the communities to create good reports thus increasing their confidence and trust in the </w:t>
      </w:r>
      <w:proofErr w:type="gramStart"/>
      <w:r w:rsidR="00B22356">
        <w:rPr>
          <w:rFonts w:ascii="Arial" w:eastAsia="Times New Roman" w:hAnsi="Arial" w:cs="Arial"/>
          <w:lang w:eastAsia="en-GB"/>
        </w:rPr>
        <w:t>police</w:t>
      </w:r>
      <w:r w:rsidR="00D10D46">
        <w:rPr>
          <w:rFonts w:ascii="Arial" w:eastAsia="Times New Roman" w:hAnsi="Arial" w:cs="Arial"/>
          <w:lang w:eastAsia="en-GB"/>
        </w:rPr>
        <w:t xml:space="preserve"> </w:t>
      </w:r>
      <w:r w:rsidR="00D10D46" w:rsidRPr="00D10D46">
        <w:rPr>
          <w:rFonts w:ascii="Arial" w:eastAsia="Times New Roman" w:hAnsi="Arial" w:cs="Arial"/>
          <w:lang w:eastAsia="en-GB"/>
        </w:rPr>
        <w:t> (</w:t>
      </w:r>
      <w:proofErr w:type="gramEnd"/>
      <w:r w:rsidR="00D10D46" w:rsidRPr="00D10D46">
        <w:rPr>
          <w:rFonts w:ascii="Arial" w:eastAsia="Times New Roman" w:hAnsi="Arial" w:cs="Arial"/>
          <w:lang w:eastAsia="en-GB"/>
        </w:rPr>
        <w:t>Government Events, 2024)</w:t>
      </w:r>
      <w:r w:rsidR="00D10D46">
        <w:rPr>
          <w:rFonts w:ascii="Arial" w:eastAsia="Times New Roman" w:hAnsi="Arial" w:cs="Arial"/>
          <w:lang w:eastAsia="en-GB"/>
        </w:rPr>
        <w:t>.</w:t>
      </w:r>
      <w:r w:rsidR="007F4193">
        <w:rPr>
          <w:rFonts w:ascii="Arial" w:eastAsia="Times New Roman" w:hAnsi="Arial" w:cs="Arial"/>
          <w:lang w:eastAsia="en-GB"/>
        </w:rPr>
        <w:t xml:space="preserve"> </w:t>
      </w:r>
      <w:r w:rsidR="00D66C25">
        <w:rPr>
          <w:rFonts w:ascii="Arial" w:eastAsia="Times New Roman" w:hAnsi="Arial" w:cs="Arial"/>
          <w:lang w:eastAsia="en-GB"/>
        </w:rPr>
        <w:t>However, these</w:t>
      </w:r>
      <w:r w:rsidR="00755986">
        <w:rPr>
          <w:rFonts w:ascii="Arial" w:eastAsia="Times New Roman" w:hAnsi="Arial" w:cs="Arial"/>
          <w:lang w:eastAsia="en-GB"/>
        </w:rPr>
        <w:t xml:space="preserve"> efforts made often have</w:t>
      </w:r>
      <w:r w:rsidR="00936D88">
        <w:rPr>
          <w:rFonts w:ascii="Arial" w:eastAsia="Times New Roman" w:hAnsi="Arial" w:cs="Arial"/>
          <w:lang w:eastAsia="en-GB"/>
        </w:rPr>
        <w:t xml:space="preserve"> little </w:t>
      </w:r>
      <w:r w:rsidR="0006013D">
        <w:rPr>
          <w:rFonts w:ascii="Arial" w:eastAsia="Times New Roman" w:hAnsi="Arial" w:cs="Arial"/>
          <w:lang w:eastAsia="en-GB"/>
        </w:rPr>
        <w:t>to no</w:t>
      </w:r>
      <w:r w:rsidR="00755986">
        <w:rPr>
          <w:rFonts w:ascii="Arial" w:eastAsia="Times New Roman" w:hAnsi="Arial" w:cs="Arial"/>
          <w:lang w:eastAsia="en-GB"/>
        </w:rPr>
        <w:t xml:space="preserve"> impact on ethnic min</w:t>
      </w:r>
      <w:r w:rsidR="00495998">
        <w:rPr>
          <w:rFonts w:ascii="Arial" w:eastAsia="Times New Roman" w:hAnsi="Arial" w:cs="Arial"/>
          <w:lang w:eastAsia="en-GB"/>
        </w:rPr>
        <w:t>ority groups trust in the police and</w:t>
      </w:r>
      <w:r w:rsidR="00C65BF2">
        <w:rPr>
          <w:rFonts w:ascii="Arial" w:eastAsia="Times New Roman" w:hAnsi="Arial" w:cs="Arial"/>
          <w:lang w:eastAsia="en-GB"/>
        </w:rPr>
        <w:t xml:space="preserve"> they</w:t>
      </w:r>
      <w:r w:rsidR="00495998">
        <w:rPr>
          <w:rFonts w:ascii="Arial" w:eastAsia="Times New Roman" w:hAnsi="Arial" w:cs="Arial"/>
          <w:lang w:eastAsia="en-GB"/>
        </w:rPr>
        <w:t xml:space="preserve"> continually report lower levels of trust and confidence in the police </w:t>
      </w:r>
      <w:r w:rsidR="00495998" w:rsidRPr="0022070A">
        <w:rPr>
          <w:rFonts w:ascii="Arial" w:eastAsia="Times New Roman" w:hAnsi="Arial" w:cs="Arial"/>
          <w:lang w:eastAsia="en-GB"/>
        </w:rPr>
        <w:t>(Davies et al, 2020)</w:t>
      </w:r>
      <w:r w:rsidR="00495998">
        <w:rPr>
          <w:rFonts w:ascii="Arial" w:eastAsia="Times New Roman" w:hAnsi="Arial" w:cs="Arial"/>
          <w:lang w:eastAsia="en-GB"/>
        </w:rPr>
        <w:t xml:space="preserve">.  </w:t>
      </w:r>
      <w:r w:rsidR="00C65BF2">
        <w:rPr>
          <w:rFonts w:ascii="Arial" w:eastAsia="Times New Roman" w:hAnsi="Arial" w:cs="Arial"/>
          <w:lang w:eastAsia="en-GB"/>
        </w:rPr>
        <w:t xml:space="preserve"> Furthermore, </w:t>
      </w:r>
      <w:r w:rsidR="00AA4F3A">
        <w:rPr>
          <w:rFonts w:ascii="Arial" w:eastAsia="Times New Roman" w:hAnsi="Arial" w:cs="Arial"/>
          <w:lang w:eastAsia="en-GB"/>
        </w:rPr>
        <w:t>m</w:t>
      </w:r>
      <w:r w:rsidR="00D92CC7">
        <w:rPr>
          <w:rFonts w:ascii="Arial" w:eastAsia="Times New Roman" w:hAnsi="Arial" w:cs="Arial"/>
          <w:lang w:eastAsia="en-GB"/>
        </w:rPr>
        <w:t>any people who</w:t>
      </w:r>
      <w:r w:rsidR="00605737">
        <w:rPr>
          <w:rFonts w:ascii="Arial" w:eastAsia="Times New Roman" w:hAnsi="Arial" w:cs="Arial"/>
          <w:lang w:eastAsia="en-GB"/>
        </w:rPr>
        <w:t xml:space="preserve"> a</w:t>
      </w:r>
      <w:r w:rsidR="00D92CC7">
        <w:rPr>
          <w:rFonts w:ascii="Arial" w:eastAsia="Times New Roman" w:hAnsi="Arial" w:cs="Arial"/>
          <w:lang w:eastAsia="en-GB"/>
        </w:rPr>
        <w:t xml:space="preserve">re from ethnic minorities do not </w:t>
      </w:r>
      <w:r w:rsidR="00721BCE">
        <w:rPr>
          <w:rFonts w:ascii="Arial" w:eastAsia="Times New Roman" w:hAnsi="Arial" w:cs="Arial"/>
          <w:lang w:eastAsia="en-GB"/>
        </w:rPr>
        <w:t>consider the police as a career path and see it as unreachable</w:t>
      </w:r>
      <w:r w:rsidR="00AA4F3A">
        <w:rPr>
          <w:rFonts w:ascii="Arial" w:eastAsia="Times New Roman" w:hAnsi="Arial" w:cs="Arial"/>
          <w:lang w:eastAsia="en-GB"/>
        </w:rPr>
        <w:t xml:space="preserve">. </w:t>
      </w:r>
      <w:r w:rsidR="00307F5C">
        <w:rPr>
          <w:rFonts w:ascii="Arial" w:eastAsia="Times New Roman" w:hAnsi="Arial" w:cs="Arial"/>
          <w:lang w:eastAsia="en-GB"/>
        </w:rPr>
        <w:t>They often don’t consider that the</w:t>
      </w:r>
      <w:r w:rsidR="00393730">
        <w:rPr>
          <w:rFonts w:ascii="Arial" w:eastAsia="Times New Roman" w:hAnsi="Arial" w:cs="Arial"/>
          <w:lang w:eastAsia="en-GB"/>
        </w:rPr>
        <w:t>y</w:t>
      </w:r>
      <w:r w:rsidR="00307F5C">
        <w:rPr>
          <w:rFonts w:ascii="Arial" w:eastAsia="Times New Roman" w:hAnsi="Arial" w:cs="Arial"/>
          <w:lang w:eastAsia="en-GB"/>
        </w:rPr>
        <w:t xml:space="preserve"> can </w:t>
      </w:r>
      <w:r w:rsidR="00605737">
        <w:rPr>
          <w:rFonts w:ascii="Arial" w:eastAsia="Times New Roman" w:hAnsi="Arial" w:cs="Arial"/>
          <w:lang w:eastAsia="en-GB"/>
        </w:rPr>
        <w:t>represent</w:t>
      </w:r>
      <w:r w:rsidR="00307F5C">
        <w:rPr>
          <w:rFonts w:ascii="Arial" w:eastAsia="Times New Roman" w:hAnsi="Arial" w:cs="Arial"/>
          <w:lang w:eastAsia="en-GB"/>
        </w:rPr>
        <w:t xml:space="preserve"> the</w:t>
      </w:r>
      <w:r w:rsidR="00393730">
        <w:rPr>
          <w:rFonts w:ascii="Arial" w:eastAsia="Times New Roman" w:hAnsi="Arial" w:cs="Arial"/>
          <w:lang w:eastAsia="en-GB"/>
        </w:rPr>
        <w:t>ir communities in the world of policing</w:t>
      </w:r>
      <w:r w:rsidR="00BE2B41">
        <w:rPr>
          <w:rFonts w:ascii="Arial" w:eastAsia="Times New Roman" w:hAnsi="Arial" w:cs="Arial"/>
          <w:lang w:eastAsia="en-GB"/>
        </w:rPr>
        <w:t xml:space="preserve"> </w:t>
      </w:r>
      <w:r w:rsidR="00BE2B41" w:rsidRPr="00BE2B41">
        <w:rPr>
          <w:rFonts w:ascii="Arial" w:eastAsia="Times New Roman" w:hAnsi="Arial" w:cs="Arial"/>
          <w:lang w:eastAsia="en-GB"/>
        </w:rPr>
        <w:t>(Donohue, 2019)</w:t>
      </w:r>
      <w:r w:rsidR="00BE2B41">
        <w:rPr>
          <w:rFonts w:ascii="Arial" w:eastAsia="Times New Roman" w:hAnsi="Arial" w:cs="Arial"/>
          <w:lang w:eastAsia="en-GB"/>
        </w:rPr>
        <w:t>.</w:t>
      </w:r>
    </w:p>
    <w:p w14:paraId="32F1BFA1" w14:textId="77777777" w:rsidR="00936D88" w:rsidRDefault="00936D88" w:rsidP="00936D88">
      <w:pPr>
        <w:spacing w:after="0" w:line="276" w:lineRule="auto"/>
        <w:ind w:left="567" w:right="531"/>
        <w:rPr>
          <w:rFonts w:ascii="Arial" w:eastAsia="Times New Roman" w:hAnsi="Arial" w:cs="Arial"/>
          <w:lang w:eastAsia="en-GB"/>
        </w:rPr>
      </w:pPr>
    </w:p>
    <w:p w14:paraId="39571A5C" w14:textId="788C2198" w:rsidR="00735964" w:rsidRDefault="00356277" w:rsidP="00936D88">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To date, the police are constantly trying to improve their relationship with ethnic minorities </w:t>
      </w:r>
      <w:r w:rsidR="00B71120">
        <w:rPr>
          <w:rFonts w:ascii="Arial" w:eastAsia="Times New Roman" w:hAnsi="Arial" w:cs="Arial"/>
          <w:lang w:eastAsia="en-GB"/>
        </w:rPr>
        <w:t>and adapt</w:t>
      </w:r>
      <w:r w:rsidR="00FD092E">
        <w:rPr>
          <w:rFonts w:ascii="Arial" w:eastAsia="Times New Roman" w:hAnsi="Arial" w:cs="Arial"/>
          <w:lang w:eastAsia="en-GB"/>
        </w:rPr>
        <w:t xml:space="preserve"> to diversity</w:t>
      </w:r>
      <w:r w:rsidR="00D10253">
        <w:rPr>
          <w:rFonts w:ascii="Arial" w:eastAsia="Times New Roman" w:hAnsi="Arial" w:cs="Arial"/>
          <w:lang w:eastAsia="en-GB"/>
        </w:rPr>
        <w:t xml:space="preserve"> in communities.</w:t>
      </w:r>
      <w:r w:rsidR="00A734B9">
        <w:rPr>
          <w:rFonts w:ascii="Arial" w:eastAsia="Times New Roman" w:hAnsi="Arial" w:cs="Arial"/>
          <w:lang w:eastAsia="en-GB"/>
        </w:rPr>
        <w:t xml:space="preserve"> Police forces in the UK have </w:t>
      </w:r>
      <w:r w:rsidR="00B71120">
        <w:rPr>
          <w:rFonts w:ascii="Arial" w:eastAsia="Times New Roman" w:hAnsi="Arial" w:cs="Arial"/>
          <w:lang w:eastAsia="en-GB"/>
        </w:rPr>
        <w:t>seen a positive</w:t>
      </w:r>
      <w:r w:rsidR="00A734B9">
        <w:rPr>
          <w:rFonts w:ascii="Arial" w:eastAsia="Times New Roman" w:hAnsi="Arial" w:cs="Arial"/>
          <w:lang w:eastAsia="en-GB"/>
        </w:rPr>
        <w:t xml:space="preserve"> increase in the percentage of ethnic minority employees, however these numbers are still far below the numbers in the general population. </w:t>
      </w:r>
      <w:r w:rsidR="00F87F44">
        <w:rPr>
          <w:rFonts w:ascii="Arial" w:eastAsia="Times New Roman" w:hAnsi="Arial" w:cs="Arial"/>
          <w:lang w:eastAsia="en-GB"/>
        </w:rPr>
        <w:t xml:space="preserve"> However, </w:t>
      </w:r>
      <w:r w:rsidR="00624E63">
        <w:rPr>
          <w:rFonts w:ascii="Arial" w:eastAsia="Times New Roman" w:hAnsi="Arial" w:cs="Arial"/>
          <w:lang w:eastAsia="en-GB"/>
        </w:rPr>
        <w:t xml:space="preserve">the challenges faced with </w:t>
      </w:r>
      <w:r w:rsidR="00B71120">
        <w:rPr>
          <w:rFonts w:ascii="Arial" w:eastAsia="Times New Roman" w:hAnsi="Arial" w:cs="Arial"/>
          <w:lang w:eastAsia="en-GB"/>
        </w:rPr>
        <w:t>adapting</w:t>
      </w:r>
      <w:r w:rsidR="00624E63">
        <w:rPr>
          <w:rFonts w:ascii="Arial" w:eastAsia="Times New Roman" w:hAnsi="Arial" w:cs="Arial"/>
          <w:lang w:eastAsia="en-GB"/>
        </w:rPr>
        <w:t xml:space="preserve"> to diversity remain and negatively affects the trust of ethnic minority</w:t>
      </w:r>
      <w:r w:rsidR="00B71120">
        <w:rPr>
          <w:rFonts w:ascii="Arial" w:eastAsia="Times New Roman" w:hAnsi="Arial" w:cs="Arial"/>
          <w:lang w:eastAsia="en-GB"/>
        </w:rPr>
        <w:t xml:space="preserve"> communities in the police force. While some forces are ahead of others, more work is required to meet the standards that come with adapting to diversity.</w:t>
      </w:r>
    </w:p>
    <w:p w14:paraId="641E3434" w14:textId="77777777" w:rsidR="00735964" w:rsidRDefault="00735964" w:rsidP="003840B7">
      <w:pPr>
        <w:spacing w:after="0" w:line="276" w:lineRule="auto"/>
        <w:ind w:left="567" w:right="531"/>
        <w:rPr>
          <w:rFonts w:ascii="Arial" w:eastAsia="Times New Roman" w:hAnsi="Arial" w:cs="Arial"/>
          <w:lang w:eastAsia="en-GB"/>
        </w:rPr>
      </w:pPr>
    </w:p>
    <w:p w14:paraId="6F622FB7" w14:textId="77777777" w:rsidR="00E67D3A" w:rsidRDefault="00E67D3A" w:rsidP="003840B7">
      <w:pPr>
        <w:spacing w:after="0" w:line="276" w:lineRule="auto"/>
        <w:ind w:left="567" w:right="531"/>
        <w:rPr>
          <w:rFonts w:ascii="Arial" w:eastAsia="Times New Roman" w:hAnsi="Arial" w:cs="Arial"/>
          <w:b/>
          <w:bCs/>
          <w:u w:val="single"/>
          <w:lang w:eastAsia="en-GB"/>
        </w:rPr>
      </w:pPr>
    </w:p>
    <w:p w14:paraId="5467A06A" w14:textId="62DADA10" w:rsidR="00177EAA" w:rsidRPr="00177EAA" w:rsidRDefault="00936D88"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101</w:t>
      </w:r>
      <w:r w:rsidR="0006013D">
        <w:rPr>
          <w:rFonts w:ascii="Arial" w:eastAsia="Times New Roman" w:hAnsi="Arial" w:cs="Arial"/>
          <w:lang w:eastAsia="en-GB"/>
        </w:rPr>
        <w:t xml:space="preserve">4 </w:t>
      </w:r>
      <w:r w:rsidR="00567301">
        <w:rPr>
          <w:rFonts w:ascii="Arial" w:eastAsia="Times New Roman" w:hAnsi="Arial" w:cs="Arial"/>
          <w:lang w:eastAsia="en-GB"/>
        </w:rPr>
        <w:t>words</w:t>
      </w:r>
    </w:p>
    <w:p w14:paraId="731B19FA" w14:textId="328A3809" w:rsidR="00D92CC7" w:rsidRPr="00E67D3A" w:rsidRDefault="00D92CC7" w:rsidP="003840B7">
      <w:pPr>
        <w:spacing w:after="0" w:line="276" w:lineRule="auto"/>
        <w:ind w:left="567" w:right="531"/>
        <w:rPr>
          <w:rFonts w:ascii="Arial" w:eastAsia="Times New Roman" w:hAnsi="Arial" w:cs="Arial"/>
          <w:b/>
          <w:bCs/>
          <w:u w:val="single"/>
          <w:lang w:eastAsia="en-GB"/>
        </w:rPr>
      </w:pPr>
    </w:p>
    <w:p w14:paraId="51EDC549" w14:textId="77777777" w:rsidR="00EC3151" w:rsidRDefault="00EC3151" w:rsidP="003840B7">
      <w:pPr>
        <w:spacing w:after="0" w:line="276" w:lineRule="auto"/>
        <w:ind w:left="567" w:right="531"/>
        <w:rPr>
          <w:rFonts w:ascii="Arial" w:eastAsia="Times New Roman" w:hAnsi="Arial" w:cs="Arial"/>
          <w:b/>
          <w:bCs/>
          <w:u w:val="single"/>
          <w:lang w:eastAsia="en-GB"/>
        </w:rPr>
      </w:pPr>
    </w:p>
    <w:p w14:paraId="76323093" w14:textId="77777777" w:rsidR="0068705E" w:rsidRDefault="0068705E" w:rsidP="0068705E">
      <w:pPr>
        <w:spacing w:after="0" w:line="276" w:lineRule="auto"/>
        <w:ind w:left="567" w:right="531"/>
        <w:rPr>
          <w:rFonts w:ascii="Arial" w:eastAsia="Times New Roman" w:hAnsi="Arial" w:cs="Arial"/>
          <w:b/>
          <w:bCs/>
          <w:u w:val="single"/>
          <w:lang w:eastAsia="en-GB"/>
        </w:rPr>
      </w:pPr>
    </w:p>
    <w:p w14:paraId="51A5EAC0" w14:textId="77777777" w:rsidR="0068705E" w:rsidRDefault="0068705E" w:rsidP="0068705E">
      <w:pPr>
        <w:spacing w:after="0" w:line="276" w:lineRule="auto"/>
        <w:ind w:left="567" w:right="531"/>
        <w:rPr>
          <w:rFonts w:ascii="Arial" w:eastAsia="Times New Roman" w:hAnsi="Arial" w:cs="Arial"/>
          <w:b/>
          <w:bCs/>
          <w:u w:val="single"/>
          <w:lang w:eastAsia="en-GB"/>
        </w:rPr>
      </w:pPr>
    </w:p>
    <w:p w14:paraId="54DA7B6D" w14:textId="77777777" w:rsidR="0068705E" w:rsidRDefault="0068705E" w:rsidP="0068705E">
      <w:pPr>
        <w:spacing w:after="0" w:line="276" w:lineRule="auto"/>
        <w:ind w:left="567" w:right="531"/>
        <w:rPr>
          <w:rFonts w:ascii="Arial" w:eastAsia="Times New Roman" w:hAnsi="Arial" w:cs="Arial"/>
          <w:b/>
          <w:bCs/>
          <w:u w:val="single"/>
          <w:lang w:eastAsia="en-GB"/>
        </w:rPr>
      </w:pPr>
    </w:p>
    <w:p w14:paraId="7A4D88E4" w14:textId="77777777" w:rsidR="0068705E" w:rsidRDefault="0068705E" w:rsidP="0068705E">
      <w:pPr>
        <w:spacing w:after="0" w:line="276" w:lineRule="auto"/>
        <w:ind w:left="567" w:right="531"/>
        <w:rPr>
          <w:rFonts w:ascii="Arial" w:eastAsia="Times New Roman" w:hAnsi="Arial" w:cs="Arial"/>
          <w:b/>
          <w:bCs/>
          <w:u w:val="single"/>
          <w:lang w:eastAsia="en-GB"/>
        </w:rPr>
      </w:pPr>
    </w:p>
    <w:p w14:paraId="384D667B" w14:textId="77777777" w:rsidR="0068705E" w:rsidRDefault="0068705E" w:rsidP="0068705E">
      <w:pPr>
        <w:spacing w:after="0" w:line="276" w:lineRule="auto"/>
        <w:ind w:left="567" w:right="531"/>
        <w:rPr>
          <w:rFonts w:ascii="Arial" w:eastAsia="Times New Roman" w:hAnsi="Arial" w:cs="Arial"/>
          <w:b/>
          <w:bCs/>
          <w:u w:val="single"/>
          <w:lang w:eastAsia="en-GB"/>
        </w:rPr>
      </w:pPr>
    </w:p>
    <w:p w14:paraId="0C864CC3" w14:textId="77777777" w:rsidR="0068705E" w:rsidRDefault="0068705E" w:rsidP="0068705E">
      <w:pPr>
        <w:spacing w:after="0" w:line="276" w:lineRule="auto"/>
        <w:ind w:left="567" w:right="531"/>
        <w:rPr>
          <w:rFonts w:ascii="Arial" w:eastAsia="Times New Roman" w:hAnsi="Arial" w:cs="Arial"/>
          <w:b/>
          <w:bCs/>
          <w:u w:val="single"/>
          <w:lang w:eastAsia="en-GB"/>
        </w:rPr>
      </w:pPr>
    </w:p>
    <w:p w14:paraId="62A01CE9" w14:textId="0C6151A8" w:rsidR="0068705E" w:rsidRPr="0068705E" w:rsidRDefault="0017755C" w:rsidP="0068705E">
      <w:pPr>
        <w:spacing w:after="0" w:line="276" w:lineRule="auto"/>
        <w:ind w:left="567" w:right="531"/>
        <w:rPr>
          <w:rFonts w:ascii="Arial" w:eastAsia="Times New Roman" w:hAnsi="Arial" w:cs="Arial"/>
          <w:b/>
          <w:bCs/>
          <w:u w:val="single"/>
          <w:lang w:eastAsia="en-GB"/>
        </w:rPr>
      </w:pPr>
      <w:r w:rsidRPr="00E67D3A">
        <w:rPr>
          <w:rFonts w:ascii="Arial" w:eastAsia="Times New Roman" w:hAnsi="Arial" w:cs="Arial"/>
          <w:b/>
          <w:bCs/>
          <w:u w:val="single"/>
          <w:lang w:eastAsia="en-GB"/>
        </w:rPr>
        <w:lastRenderedPageBreak/>
        <w:t>Bibliography</w:t>
      </w:r>
    </w:p>
    <w:p w14:paraId="33820B29" w14:textId="77777777" w:rsidR="0068705E" w:rsidRDefault="0068705E" w:rsidP="003840B7">
      <w:pPr>
        <w:spacing w:after="0" w:line="276" w:lineRule="auto"/>
        <w:ind w:left="567" w:right="531"/>
        <w:rPr>
          <w:rFonts w:ascii="Arial" w:eastAsia="Times New Roman" w:hAnsi="Arial" w:cs="Arial"/>
          <w:lang w:eastAsia="en-GB"/>
        </w:rPr>
      </w:pPr>
    </w:p>
    <w:p w14:paraId="1EF2E8AE" w14:textId="77777777" w:rsidR="0068705E" w:rsidRDefault="0068705E" w:rsidP="003840B7">
      <w:pPr>
        <w:spacing w:after="0" w:line="276" w:lineRule="auto"/>
        <w:ind w:left="567" w:right="531"/>
        <w:rPr>
          <w:rFonts w:ascii="Arial" w:hAnsi="Arial" w:cs="Arial"/>
        </w:rPr>
      </w:pPr>
      <w:r w:rsidRPr="003D618A">
        <w:rPr>
          <w:rFonts w:ascii="Arial" w:hAnsi="Arial" w:cs="Arial"/>
        </w:rPr>
        <w:t>Abraham, T. (2021). </w:t>
      </w:r>
      <w:r w:rsidRPr="003D618A">
        <w:rPr>
          <w:rFonts w:ascii="Arial" w:hAnsi="Arial" w:cs="Arial"/>
          <w:i/>
          <w:iCs/>
        </w:rPr>
        <w:t>Trust in the police has fallen amongst ethnic minority Britons | YouGov</w:t>
      </w:r>
      <w:r w:rsidRPr="003D618A">
        <w:rPr>
          <w:rFonts w:ascii="Arial" w:hAnsi="Arial" w:cs="Arial"/>
        </w:rPr>
        <w:t xml:space="preserve">.  yougov.co.uk. Available at: </w:t>
      </w:r>
      <w:hyperlink r:id="rId9" w:history="1">
        <w:r w:rsidRPr="00B84F83">
          <w:rPr>
            <w:rStyle w:val="Hyperlink"/>
            <w:rFonts w:ascii="Arial" w:hAnsi="Arial" w:cs="Arial"/>
          </w:rPr>
          <w:t>https://yougov.co.uk/politics/articles/40005-trust-police-has-fallen-amongst-ethnic-minority-br?redirect_from=%2Ftopics%2Fpolitics%2Farticles-reports%2F2021%2F12%2F15%2Ftrust-police-has-fallen-amongst-ethnic-minority-br</w:t>
        </w:r>
      </w:hyperlink>
      <w:r w:rsidRPr="003D618A">
        <w:rPr>
          <w:rFonts w:ascii="Arial" w:hAnsi="Arial" w:cs="Arial"/>
        </w:rPr>
        <w:t>.</w:t>
      </w:r>
    </w:p>
    <w:p w14:paraId="61BE3F09" w14:textId="77777777" w:rsidR="0068705E" w:rsidRDefault="0068705E" w:rsidP="003840B7">
      <w:pPr>
        <w:spacing w:after="0" w:line="276" w:lineRule="auto"/>
        <w:ind w:left="567" w:right="531"/>
        <w:rPr>
          <w:rFonts w:ascii="Arial" w:hAnsi="Arial" w:cs="Arial"/>
        </w:rPr>
      </w:pPr>
    </w:p>
    <w:p w14:paraId="67D52B4F" w14:textId="77777777" w:rsidR="0068705E" w:rsidRDefault="0068705E" w:rsidP="003840B7">
      <w:pPr>
        <w:spacing w:after="0" w:line="276" w:lineRule="auto"/>
        <w:ind w:left="567" w:right="531"/>
        <w:rPr>
          <w:rFonts w:ascii="Arial" w:hAnsi="Arial" w:cs="Arial"/>
        </w:rPr>
      </w:pPr>
      <w:r w:rsidRPr="008736BB">
        <w:rPr>
          <w:rFonts w:ascii="Arial" w:hAnsi="Arial" w:cs="Arial"/>
        </w:rPr>
        <w:t xml:space="preserve">Alleyne, E. and Wood, J.L. (2010). Gang involvement: psychological and </w:t>
      </w:r>
      <w:proofErr w:type="spellStart"/>
      <w:r w:rsidRPr="008736BB">
        <w:rPr>
          <w:rFonts w:ascii="Arial" w:hAnsi="Arial" w:cs="Arial"/>
        </w:rPr>
        <w:t>behavioral</w:t>
      </w:r>
      <w:proofErr w:type="spellEnd"/>
      <w:r w:rsidRPr="008736BB">
        <w:rPr>
          <w:rFonts w:ascii="Arial" w:hAnsi="Arial" w:cs="Arial"/>
        </w:rPr>
        <w:t xml:space="preserve"> characteristics of gang members, peripheral youth, and nongang Youth. </w:t>
      </w:r>
      <w:r w:rsidRPr="008736BB">
        <w:rPr>
          <w:rFonts w:ascii="Arial" w:hAnsi="Arial" w:cs="Arial"/>
          <w:i/>
          <w:iCs/>
        </w:rPr>
        <w:t xml:space="preserve">Aggressive </w:t>
      </w:r>
      <w:proofErr w:type="spellStart"/>
      <w:r w:rsidRPr="008736BB">
        <w:rPr>
          <w:rFonts w:ascii="Arial" w:hAnsi="Arial" w:cs="Arial"/>
          <w:i/>
          <w:iCs/>
        </w:rPr>
        <w:t>Behavior</w:t>
      </w:r>
      <w:proofErr w:type="spellEnd"/>
      <w:r w:rsidRPr="008736BB">
        <w:rPr>
          <w:rFonts w:ascii="Arial" w:hAnsi="Arial" w:cs="Arial"/>
        </w:rPr>
        <w:t xml:space="preserve">, 36(6), pp.423–436. </w:t>
      </w:r>
      <w:hyperlink r:id="rId10" w:history="1">
        <w:r w:rsidRPr="000A4CEB">
          <w:rPr>
            <w:rStyle w:val="Hyperlink"/>
            <w:rFonts w:ascii="Arial" w:hAnsi="Arial" w:cs="Arial"/>
          </w:rPr>
          <w:t>https://doi.org/10.1002/ab.20360</w:t>
        </w:r>
      </w:hyperlink>
      <w:r w:rsidRPr="008736BB">
        <w:rPr>
          <w:rFonts w:ascii="Arial" w:hAnsi="Arial" w:cs="Arial"/>
        </w:rPr>
        <w:t>.</w:t>
      </w:r>
    </w:p>
    <w:p w14:paraId="42207A24" w14:textId="77777777" w:rsidR="0068705E" w:rsidRDefault="0068705E" w:rsidP="003840B7">
      <w:pPr>
        <w:spacing w:after="0" w:line="276" w:lineRule="auto"/>
        <w:ind w:left="567" w:right="531"/>
        <w:rPr>
          <w:rFonts w:ascii="Arial" w:hAnsi="Arial" w:cs="Arial"/>
        </w:rPr>
      </w:pPr>
    </w:p>
    <w:p w14:paraId="77EB5634" w14:textId="77777777" w:rsidR="0068705E" w:rsidRDefault="0068705E" w:rsidP="003840B7">
      <w:pPr>
        <w:spacing w:after="0" w:line="276" w:lineRule="auto"/>
        <w:ind w:left="567" w:right="531"/>
        <w:rPr>
          <w:rFonts w:ascii="Arial" w:hAnsi="Arial" w:cs="Arial"/>
        </w:rPr>
      </w:pPr>
      <w:proofErr w:type="spellStart"/>
      <w:r w:rsidRPr="0045298B">
        <w:rPr>
          <w:rFonts w:ascii="Arial" w:hAnsi="Arial" w:cs="Arial"/>
        </w:rPr>
        <w:t>Alogba</w:t>
      </w:r>
      <w:proofErr w:type="spellEnd"/>
      <w:r w:rsidRPr="0045298B">
        <w:rPr>
          <w:rFonts w:ascii="Arial" w:hAnsi="Arial" w:cs="Arial"/>
        </w:rPr>
        <w:t>, T. (2020). </w:t>
      </w:r>
      <w:r w:rsidRPr="0045298B">
        <w:rPr>
          <w:rFonts w:ascii="Arial" w:hAnsi="Arial" w:cs="Arial"/>
          <w:i/>
          <w:iCs/>
        </w:rPr>
        <w:t xml:space="preserve">Recruiting for </w:t>
      </w:r>
      <w:proofErr w:type="spellStart"/>
      <w:proofErr w:type="gramStart"/>
      <w:r w:rsidRPr="0045298B">
        <w:rPr>
          <w:rFonts w:ascii="Arial" w:hAnsi="Arial" w:cs="Arial"/>
          <w:i/>
          <w:iCs/>
        </w:rPr>
        <w:t>diversity</w:t>
      </w:r>
      <w:r w:rsidRPr="0045298B">
        <w:rPr>
          <w:rFonts w:ascii="Arial" w:hAnsi="Arial" w:cs="Arial"/>
        </w:rPr>
        <w:t>.College</w:t>
      </w:r>
      <w:proofErr w:type="spellEnd"/>
      <w:proofErr w:type="gramEnd"/>
      <w:r w:rsidRPr="0045298B">
        <w:rPr>
          <w:rFonts w:ascii="Arial" w:hAnsi="Arial" w:cs="Arial"/>
        </w:rPr>
        <w:t xml:space="preserve"> of Policing. Available at: </w:t>
      </w:r>
      <w:hyperlink r:id="rId11" w:history="1">
        <w:r w:rsidRPr="00B84F83">
          <w:rPr>
            <w:rStyle w:val="Hyperlink"/>
            <w:rFonts w:ascii="Arial" w:hAnsi="Arial" w:cs="Arial"/>
          </w:rPr>
          <w:t>https://www.college.police.uk/article/recruiting-diversity</w:t>
        </w:r>
      </w:hyperlink>
      <w:r w:rsidRPr="0045298B">
        <w:rPr>
          <w:rFonts w:ascii="Arial" w:hAnsi="Arial" w:cs="Arial"/>
        </w:rPr>
        <w:t>.</w:t>
      </w:r>
    </w:p>
    <w:p w14:paraId="11A4B866" w14:textId="77777777" w:rsidR="0068705E" w:rsidRDefault="0068705E" w:rsidP="003840B7">
      <w:pPr>
        <w:spacing w:after="0" w:line="276" w:lineRule="auto"/>
        <w:ind w:left="567" w:right="531"/>
        <w:rPr>
          <w:rFonts w:ascii="Arial" w:hAnsi="Arial" w:cs="Arial"/>
        </w:rPr>
      </w:pPr>
    </w:p>
    <w:p w14:paraId="1A57074C" w14:textId="77777777" w:rsidR="0068705E" w:rsidRDefault="0068705E" w:rsidP="003840B7">
      <w:pPr>
        <w:spacing w:after="0" w:line="276" w:lineRule="auto"/>
        <w:ind w:left="567" w:right="531"/>
        <w:rPr>
          <w:rFonts w:ascii="Arial" w:eastAsia="Times New Roman" w:hAnsi="Arial" w:cs="Arial"/>
          <w:lang w:eastAsia="en-GB"/>
        </w:rPr>
      </w:pPr>
      <w:r w:rsidRPr="00522B54">
        <w:rPr>
          <w:rFonts w:ascii="Arial" w:eastAsia="Times New Roman" w:hAnsi="Arial" w:cs="Arial"/>
          <w:lang w:eastAsia="en-GB"/>
        </w:rPr>
        <w:t xml:space="preserve">Annan, L.G., </w:t>
      </w:r>
      <w:proofErr w:type="spellStart"/>
      <w:r w:rsidRPr="00522B54">
        <w:rPr>
          <w:rFonts w:ascii="Arial" w:eastAsia="Times New Roman" w:hAnsi="Arial" w:cs="Arial"/>
          <w:lang w:eastAsia="en-GB"/>
        </w:rPr>
        <w:t>Gaoua</w:t>
      </w:r>
      <w:proofErr w:type="spellEnd"/>
      <w:r w:rsidRPr="00522B54">
        <w:rPr>
          <w:rFonts w:ascii="Arial" w:eastAsia="Times New Roman" w:hAnsi="Arial" w:cs="Arial"/>
          <w:lang w:eastAsia="en-GB"/>
        </w:rPr>
        <w:t>, N., Mileva, K. and Borges, M. (2021). What makes young people get involved with street gangs in London? A study of the perceived risk factors. </w:t>
      </w:r>
      <w:r w:rsidRPr="00522B54">
        <w:rPr>
          <w:rFonts w:ascii="Arial" w:eastAsia="Times New Roman" w:hAnsi="Arial" w:cs="Arial"/>
          <w:i/>
          <w:iCs/>
          <w:lang w:eastAsia="en-GB"/>
        </w:rPr>
        <w:t>Journal of Community Psychology</w:t>
      </w:r>
      <w:r w:rsidRPr="00522B54">
        <w:rPr>
          <w:rFonts w:ascii="Arial" w:eastAsia="Times New Roman" w:hAnsi="Arial" w:cs="Arial"/>
          <w:lang w:eastAsia="en-GB"/>
        </w:rPr>
        <w:t xml:space="preserve">, 50(5). </w:t>
      </w:r>
      <w:hyperlink r:id="rId12" w:history="1">
        <w:r w:rsidRPr="000A4CEB">
          <w:rPr>
            <w:rStyle w:val="Hyperlink"/>
            <w:rFonts w:ascii="Arial" w:eastAsia="Times New Roman" w:hAnsi="Arial" w:cs="Arial"/>
            <w:lang w:eastAsia="en-GB"/>
          </w:rPr>
          <w:t>https://doi.org/10.1002/jcop.22767</w:t>
        </w:r>
      </w:hyperlink>
      <w:r w:rsidRPr="00522B54">
        <w:rPr>
          <w:rFonts w:ascii="Arial" w:eastAsia="Times New Roman" w:hAnsi="Arial" w:cs="Arial"/>
          <w:lang w:eastAsia="en-GB"/>
        </w:rPr>
        <w:t>.</w:t>
      </w:r>
    </w:p>
    <w:p w14:paraId="5C7B1913" w14:textId="77777777" w:rsidR="0068705E" w:rsidRDefault="0068705E" w:rsidP="003840B7">
      <w:pPr>
        <w:spacing w:after="0" w:line="276" w:lineRule="auto"/>
        <w:ind w:left="567" w:right="531"/>
        <w:rPr>
          <w:rFonts w:ascii="Arial" w:eastAsia="Times New Roman" w:hAnsi="Arial" w:cs="Arial"/>
          <w:lang w:eastAsia="en-GB"/>
        </w:rPr>
      </w:pPr>
    </w:p>
    <w:p w14:paraId="17BFB292" w14:textId="77777777" w:rsidR="0068705E" w:rsidRDefault="0068705E" w:rsidP="003840B7">
      <w:pPr>
        <w:spacing w:after="0" w:line="276" w:lineRule="auto"/>
        <w:ind w:left="567" w:right="531"/>
        <w:rPr>
          <w:rFonts w:ascii="Arial" w:eastAsia="Times New Roman" w:hAnsi="Arial" w:cs="Arial"/>
          <w:lang w:eastAsia="en-GB"/>
        </w:rPr>
      </w:pPr>
      <w:r w:rsidRPr="00535BFE">
        <w:rPr>
          <w:rFonts w:ascii="Arial" w:eastAsia="Times New Roman" w:hAnsi="Arial" w:cs="Arial"/>
          <w:lang w:eastAsia="en-GB"/>
        </w:rPr>
        <w:t>AXON (n.d.). </w:t>
      </w:r>
      <w:r w:rsidRPr="00535BFE">
        <w:rPr>
          <w:rFonts w:ascii="Arial" w:eastAsia="Times New Roman" w:hAnsi="Arial" w:cs="Arial"/>
          <w:i/>
          <w:iCs/>
          <w:lang w:eastAsia="en-GB"/>
        </w:rPr>
        <w:t>The history of police body cameras: from invention to innovation | Axon</w:t>
      </w:r>
      <w:r w:rsidRPr="00535BFE">
        <w:rPr>
          <w:rFonts w:ascii="Arial" w:eastAsia="Times New Roman" w:hAnsi="Arial" w:cs="Arial"/>
          <w:lang w:eastAsia="en-GB"/>
        </w:rPr>
        <w:t xml:space="preserve">. Axon.com. Available at: </w:t>
      </w:r>
      <w:hyperlink r:id="rId13" w:history="1">
        <w:r w:rsidRPr="00E4692F">
          <w:rPr>
            <w:rStyle w:val="Hyperlink"/>
            <w:rFonts w:ascii="Arial" w:eastAsia="Times New Roman" w:hAnsi="Arial" w:cs="Arial"/>
            <w:lang w:eastAsia="en-GB"/>
          </w:rPr>
          <w:t>https://www.axon.com/resources/police-body-cameras</w:t>
        </w:r>
      </w:hyperlink>
      <w:r w:rsidRPr="00535BFE">
        <w:rPr>
          <w:rFonts w:ascii="Arial" w:eastAsia="Times New Roman" w:hAnsi="Arial" w:cs="Arial"/>
          <w:lang w:eastAsia="en-GB"/>
        </w:rPr>
        <w:t>.</w:t>
      </w:r>
    </w:p>
    <w:p w14:paraId="69CC110A" w14:textId="77777777" w:rsidR="0068705E" w:rsidRDefault="0068705E" w:rsidP="003840B7">
      <w:pPr>
        <w:spacing w:after="0" w:line="276" w:lineRule="auto"/>
        <w:ind w:left="567" w:right="531"/>
        <w:rPr>
          <w:rFonts w:ascii="Arial" w:eastAsia="Times New Roman" w:hAnsi="Arial" w:cs="Arial"/>
          <w:lang w:eastAsia="en-GB"/>
        </w:rPr>
      </w:pPr>
    </w:p>
    <w:p w14:paraId="30325B37" w14:textId="77777777" w:rsidR="0068705E" w:rsidRDefault="0068705E" w:rsidP="003840B7">
      <w:pPr>
        <w:spacing w:after="0" w:line="276" w:lineRule="auto"/>
        <w:ind w:left="567" w:right="531"/>
        <w:rPr>
          <w:rFonts w:ascii="Arial" w:eastAsia="Times New Roman" w:hAnsi="Arial" w:cs="Arial"/>
          <w:lang w:eastAsia="en-GB"/>
        </w:rPr>
      </w:pPr>
      <w:r w:rsidRPr="006A6C99">
        <w:rPr>
          <w:rFonts w:ascii="Arial" w:eastAsia="Times New Roman" w:hAnsi="Arial" w:cs="Arial"/>
          <w:lang w:eastAsia="en-GB"/>
        </w:rPr>
        <w:t>Bancroft, H. (2024). </w:t>
      </w:r>
      <w:r w:rsidRPr="006A6C99">
        <w:rPr>
          <w:rFonts w:ascii="Arial" w:eastAsia="Times New Roman" w:hAnsi="Arial" w:cs="Arial"/>
          <w:i/>
          <w:iCs/>
          <w:lang w:eastAsia="en-GB"/>
        </w:rPr>
        <w:t xml:space="preserve">Disabled children could be at risk of exploitation by criminal gangs, warns new </w:t>
      </w:r>
      <w:proofErr w:type="spellStart"/>
      <w:proofErr w:type="gramStart"/>
      <w:r w:rsidRPr="006A6C99">
        <w:rPr>
          <w:rFonts w:ascii="Arial" w:eastAsia="Times New Roman" w:hAnsi="Arial" w:cs="Arial"/>
          <w:i/>
          <w:iCs/>
          <w:lang w:eastAsia="en-GB"/>
        </w:rPr>
        <w:t>research</w:t>
      </w:r>
      <w:r w:rsidRPr="006A6C99">
        <w:rPr>
          <w:rFonts w:ascii="Arial" w:eastAsia="Times New Roman" w:hAnsi="Arial" w:cs="Arial"/>
          <w:lang w:eastAsia="en-GB"/>
        </w:rPr>
        <w:t>.The</w:t>
      </w:r>
      <w:proofErr w:type="spellEnd"/>
      <w:proofErr w:type="gramEnd"/>
      <w:r w:rsidRPr="006A6C99">
        <w:rPr>
          <w:rFonts w:ascii="Arial" w:eastAsia="Times New Roman" w:hAnsi="Arial" w:cs="Arial"/>
          <w:lang w:eastAsia="en-GB"/>
        </w:rPr>
        <w:t xml:space="preserve"> Independent. Available at: </w:t>
      </w:r>
      <w:hyperlink r:id="rId14" w:history="1">
        <w:r w:rsidRPr="000A4CEB">
          <w:rPr>
            <w:rStyle w:val="Hyperlink"/>
            <w:rFonts w:ascii="Arial" w:eastAsia="Times New Roman" w:hAnsi="Arial" w:cs="Arial"/>
            <w:lang w:eastAsia="en-GB"/>
          </w:rPr>
          <w:t>https://www.independent.co.uk/news/uk/home-news/special-needs-children-exploitation-criminal-disability-b2544129.html</w:t>
        </w:r>
      </w:hyperlink>
      <w:r w:rsidRPr="006A6C99">
        <w:rPr>
          <w:rFonts w:ascii="Arial" w:eastAsia="Times New Roman" w:hAnsi="Arial" w:cs="Arial"/>
          <w:lang w:eastAsia="en-GB"/>
        </w:rPr>
        <w:t>.</w:t>
      </w:r>
    </w:p>
    <w:p w14:paraId="7A099959" w14:textId="77777777" w:rsidR="0068705E" w:rsidRDefault="0068705E" w:rsidP="003840B7">
      <w:pPr>
        <w:spacing w:after="0" w:line="276" w:lineRule="auto"/>
        <w:ind w:left="567" w:right="531"/>
        <w:rPr>
          <w:rFonts w:ascii="Arial" w:eastAsia="Times New Roman" w:hAnsi="Arial" w:cs="Arial"/>
          <w:lang w:eastAsia="en-GB"/>
        </w:rPr>
      </w:pPr>
    </w:p>
    <w:p w14:paraId="16E20E19" w14:textId="77777777" w:rsidR="0068705E" w:rsidRDefault="0068705E" w:rsidP="003840B7">
      <w:pPr>
        <w:spacing w:after="0" w:line="276" w:lineRule="auto"/>
        <w:ind w:left="567" w:right="531"/>
        <w:rPr>
          <w:rFonts w:ascii="Arial" w:eastAsia="Times New Roman" w:hAnsi="Arial" w:cs="Arial"/>
          <w:lang w:eastAsia="en-GB"/>
        </w:rPr>
      </w:pPr>
      <w:r w:rsidRPr="00B822FB">
        <w:rPr>
          <w:rFonts w:ascii="Arial" w:eastAsia="Times New Roman" w:hAnsi="Arial" w:cs="Arial"/>
          <w:lang w:eastAsia="en-GB"/>
        </w:rPr>
        <w:t>BBC (2019). </w:t>
      </w:r>
      <w:r w:rsidRPr="00B822FB">
        <w:rPr>
          <w:rFonts w:ascii="Arial" w:eastAsia="Times New Roman" w:hAnsi="Arial" w:cs="Arial"/>
          <w:i/>
          <w:iCs/>
          <w:lang w:eastAsia="en-GB"/>
        </w:rPr>
        <w:t>BBC ON THIS DAY | 25 | 1981: Brixton riots report blames racial tension</w:t>
      </w:r>
      <w:r w:rsidRPr="00B822FB">
        <w:rPr>
          <w:rFonts w:ascii="Arial" w:eastAsia="Times New Roman" w:hAnsi="Arial" w:cs="Arial"/>
          <w:lang w:eastAsia="en-GB"/>
        </w:rPr>
        <w:t xml:space="preserve">. Bbc.co.uk. Available at: </w:t>
      </w:r>
      <w:hyperlink r:id="rId15" w:history="1">
        <w:r w:rsidRPr="000A4CEB">
          <w:rPr>
            <w:rStyle w:val="Hyperlink"/>
            <w:rFonts w:ascii="Arial" w:eastAsia="Times New Roman" w:hAnsi="Arial" w:cs="Arial"/>
            <w:lang w:eastAsia="en-GB"/>
          </w:rPr>
          <w:t>http://news.bbc.co.uk/onthisday/hi/dates/stories/november/25/newsid_2546000/2546233.stm</w:t>
        </w:r>
      </w:hyperlink>
      <w:r w:rsidRPr="00B822FB">
        <w:rPr>
          <w:rFonts w:ascii="Arial" w:eastAsia="Times New Roman" w:hAnsi="Arial" w:cs="Arial"/>
          <w:lang w:eastAsia="en-GB"/>
        </w:rPr>
        <w:t>.</w:t>
      </w:r>
    </w:p>
    <w:p w14:paraId="6B9B7103" w14:textId="77777777" w:rsidR="0068705E" w:rsidRDefault="0068705E" w:rsidP="003840B7">
      <w:pPr>
        <w:spacing w:after="0" w:line="276" w:lineRule="auto"/>
        <w:ind w:left="567" w:right="531"/>
        <w:rPr>
          <w:rFonts w:ascii="Arial" w:eastAsia="Times New Roman" w:hAnsi="Arial" w:cs="Arial"/>
          <w:lang w:eastAsia="en-GB"/>
        </w:rPr>
      </w:pPr>
    </w:p>
    <w:p w14:paraId="794382A3" w14:textId="77777777" w:rsidR="0068705E" w:rsidRDefault="0068705E" w:rsidP="003840B7">
      <w:pPr>
        <w:spacing w:after="0" w:line="276" w:lineRule="auto"/>
        <w:ind w:left="567" w:right="531"/>
        <w:rPr>
          <w:rFonts w:ascii="Arial" w:hAnsi="Arial" w:cs="Arial"/>
        </w:rPr>
      </w:pPr>
      <w:proofErr w:type="spellStart"/>
      <w:r w:rsidRPr="004537A1">
        <w:rPr>
          <w:rFonts w:ascii="Arial" w:hAnsi="Arial" w:cs="Arial"/>
        </w:rPr>
        <w:t>Bhugowandeen</w:t>
      </w:r>
      <w:proofErr w:type="spellEnd"/>
      <w:r w:rsidRPr="004537A1">
        <w:rPr>
          <w:rFonts w:ascii="Arial" w:hAnsi="Arial" w:cs="Arial"/>
        </w:rPr>
        <w:t xml:space="preserve">, B. (2013). Diversity in the British </w:t>
      </w:r>
      <w:proofErr w:type="gramStart"/>
      <w:r w:rsidRPr="004537A1">
        <w:rPr>
          <w:rFonts w:ascii="Arial" w:hAnsi="Arial" w:cs="Arial"/>
        </w:rPr>
        <w:t>Police :</w:t>
      </w:r>
      <w:proofErr w:type="gramEnd"/>
      <w:r w:rsidRPr="004537A1">
        <w:rPr>
          <w:rFonts w:ascii="Arial" w:hAnsi="Arial" w:cs="Arial"/>
        </w:rPr>
        <w:t xml:space="preserve"> Adapting to a Multicultural Society. </w:t>
      </w:r>
      <w:proofErr w:type="spellStart"/>
      <w:r w:rsidRPr="004537A1">
        <w:rPr>
          <w:rFonts w:ascii="Arial" w:hAnsi="Arial" w:cs="Arial"/>
          <w:i/>
          <w:iCs/>
        </w:rPr>
        <w:t>Mémoire</w:t>
      </w:r>
      <w:proofErr w:type="spellEnd"/>
      <w:r w:rsidRPr="004537A1">
        <w:rPr>
          <w:rFonts w:ascii="Arial" w:hAnsi="Arial" w:cs="Arial"/>
          <w:i/>
          <w:iCs/>
        </w:rPr>
        <w:t xml:space="preserve">(s), </w:t>
      </w:r>
      <w:proofErr w:type="spellStart"/>
      <w:r w:rsidRPr="004537A1">
        <w:rPr>
          <w:rFonts w:ascii="Arial" w:hAnsi="Arial" w:cs="Arial"/>
          <w:i/>
          <w:iCs/>
        </w:rPr>
        <w:t>identité</w:t>
      </w:r>
      <w:proofErr w:type="spellEnd"/>
      <w:r w:rsidRPr="004537A1">
        <w:rPr>
          <w:rFonts w:ascii="Arial" w:hAnsi="Arial" w:cs="Arial"/>
          <w:i/>
          <w:iCs/>
        </w:rPr>
        <w:t xml:space="preserve">(s), </w:t>
      </w:r>
      <w:proofErr w:type="spellStart"/>
      <w:r w:rsidRPr="004537A1">
        <w:rPr>
          <w:rFonts w:ascii="Arial" w:hAnsi="Arial" w:cs="Arial"/>
          <w:i/>
          <w:iCs/>
        </w:rPr>
        <w:t>marginalité</w:t>
      </w:r>
      <w:proofErr w:type="spellEnd"/>
      <w:r w:rsidRPr="004537A1">
        <w:rPr>
          <w:rFonts w:ascii="Arial" w:hAnsi="Arial" w:cs="Arial"/>
          <w:i/>
          <w:iCs/>
        </w:rPr>
        <w:t>(s) dans le monde occidental contemporain. Cahiers du MIMMOC</w:t>
      </w:r>
      <w:r w:rsidRPr="004537A1">
        <w:rPr>
          <w:rFonts w:ascii="Arial" w:hAnsi="Arial" w:cs="Arial"/>
        </w:rPr>
        <w:t xml:space="preserve">,10(10). </w:t>
      </w:r>
      <w:hyperlink r:id="rId16" w:history="1">
        <w:r w:rsidRPr="000A4CEB">
          <w:rPr>
            <w:rStyle w:val="Hyperlink"/>
            <w:rFonts w:ascii="Arial" w:hAnsi="Arial" w:cs="Arial"/>
          </w:rPr>
          <w:t>http://journals.openedition.org/mimmoc/1340</w:t>
        </w:r>
      </w:hyperlink>
      <w:r>
        <w:rPr>
          <w:rFonts w:ascii="Arial" w:hAnsi="Arial" w:cs="Arial"/>
        </w:rPr>
        <w:t>.</w:t>
      </w:r>
    </w:p>
    <w:p w14:paraId="7C2C72EC" w14:textId="77777777" w:rsidR="0068705E" w:rsidRDefault="0068705E" w:rsidP="003840B7">
      <w:pPr>
        <w:spacing w:after="0" w:line="276" w:lineRule="auto"/>
        <w:ind w:left="567" w:right="531"/>
        <w:rPr>
          <w:rFonts w:ascii="Arial" w:hAnsi="Arial" w:cs="Arial"/>
        </w:rPr>
      </w:pPr>
    </w:p>
    <w:p w14:paraId="2DF791D7" w14:textId="77777777" w:rsidR="0068705E" w:rsidRDefault="0068705E" w:rsidP="003840B7">
      <w:pPr>
        <w:spacing w:after="0" w:line="276" w:lineRule="auto"/>
        <w:ind w:left="567" w:right="531"/>
        <w:rPr>
          <w:rFonts w:ascii="Arial" w:eastAsia="Times New Roman" w:hAnsi="Arial" w:cs="Arial"/>
          <w:lang w:eastAsia="en-GB"/>
        </w:rPr>
      </w:pPr>
      <w:r w:rsidRPr="006B0D68">
        <w:rPr>
          <w:rFonts w:ascii="Arial" w:eastAsia="Times New Roman" w:hAnsi="Arial" w:cs="Arial"/>
          <w:lang w:eastAsia="en-GB"/>
        </w:rPr>
        <w:t>Care Learning. (2024). </w:t>
      </w:r>
      <w:r w:rsidRPr="006B0D68">
        <w:rPr>
          <w:rFonts w:ascii="Arial" w:eastAsia="Times New Roman" w:hAnsi="Arial" w:cs="Arial"/>
          <w:i/>
          <w:iCs/>
          <w:lang w:eastAsia="en-GB"/>
        </w:rPr>
        <w:t xml:space="preserve">4.3 Explain Strategies </w:t>
      </w:r>
      <w:proofErr w:type="gramStart"/>
      <w:r w:rsidRPr="006B0D68">
        <w:rPr>
          <w:rFonts w:ascii="Arial" w:eastAsia="Times New Roman" w:hAnsi="Arial" w:cs="Arial"/>
          <w:i/>
          <w:iCs/>
          <w:lang w:eastAsia="en-GB"/>
        </w:rPr>
        <w:t>For</w:t>
      </w:r>
      <w:proofErr w:type="gramEnd"/>
      <w:r w:rsidRPr="006B0D68">
        <w:rPr>
          <w:rFonts w:ascii="Arial" w:eastAsia="Times New Roman" w:hAnsi="Arial" w:cs="Arial"/>
          <w:i/>
          <w:iCs/>
          <w:lang w:eastAsia="en-GB"/>
        </w:rPr>
        <w:t xml:space="preserve"> Early Intervention - Care Learning</w:t>
      </w:r>
      <w:r w:rsidRPr="006B0D68">
        <w:rPr>
          <w:rFonts w:ascii="Arial" w:eastAsia="Times New Roman" w:hAnsi="Arial" w:cs="Arial"/>
          <w:lang w:eastAsia="en-GB"/>
        </w:rPr>
        <w:t xml:space="preserve">. Available at: </w:t>
      </w:r>
      <w:hyperlink r:id="rId17" w:history="1">
        <w:r w:rsidRPr="00A77118">
          <w:rPr>
            <w:rStyle w:val="Hyperlink"/>
            <w:rFonts w:ascii="Arial" w:eastAsia="Times New Roman" w:hAnsi="Arial" w:cs="Arial"/>
            <w:lang w:eastAsia="en-GB"/>
          </w:rPr>
          <w:t>https://carelearning.org.uk/qualifications/level-3-diploma-eyp/unit-313-needs/4-3-explain-strategies-for-early-intervention/</w:t>
        </w:r>
      </w:hyperlink>
      <w:r w:rsidRPr="006B0D68">
        <w:rPr>
          <w:rFonts w:ascii="Arial" w:eastAsia="Times New Roman" w:hAnsi="Arial" w:cs="Arial"/>
          <w:lang w:eastAsia="en-GB"/>
        </w:rPr>
        <w:t>.</w:t>
      </w:r>
    </w:p>
    <w:p w14:paraId="08749EEF" w14:textId="77777777" w:rsidR="0068705E" w:rsidRDefault="0068705E" w:rsidP="003840B7">
      <w:pPr>
        <w:spacing w:after="0" w:line="276" w:lineRule="auto"/>
        <w:ind w:left="567" w:right="531"/>
        <w:rPr>
          <w:rFonts w:ascii="Arial" w:eastAsia="Times New Roman" w:hAnsi="Arial" w:cs="Arial"/>
          <w:lang w:eastAsia="en-GB"/>
        </w:rPr>
      </w:pPr>
    </w:p>
    <w:p w14:paraId="0DA2AADE" w14:textId="77777777" w:rsidR="0068705E" w:rsidRDefault="0068705E" w:rsidP="003840B7">
      <w:pPr>
        <w:spacing w:after="0" w:line="276" w:lineRule="auto"/>
        <w:ind w:left="567" w:right="531"/>
        <w:rPr>
          <w:rFonts w:ascii="Arial" w:hAnsi="Arial" w:cs="Arial"/>
        </w:rPr>
      </w:pPr>
      <w:r w:rsidRPr="00E54859">
        <w:rPr>
          <w:rFonts w:ascii="Arial" w:hAnsi="Arial" w:cs="Arial"/>
        </w:rPr>
        <w:t xml:space="preserve">CHAPTER 6 Early and Effective Intervention Contents. (2013). Available at: </w:t>
      </w:r>
      <w:hyperlink r:id="rId18" w:history="1">
        <w:r w:rsidRPr="00B84F83">
          <w:rPr>
            <w:rStyle w:val="Hyperlink"/>
            <w:rFonts w:ascii="Arial" w:hAnsi="Arial" w:cs="Arial"/>
          </w:rPr>
          <w:t>https://www.cycj.org.uk/wp-content/uploads/2014/05/National-Youth-Justice-Practice-Guidance-Chapter-6.pdf</w:t>
        </w:r>
      </w:hyperlink>
      <w:r w:rsidRPr="00E54859">
        <w:rPr>
          <w:rFonts w:ascii="Arial" w:hAnsi="Arial" w:cs="Arial"/>
        </w:rPr>
        <w:t>.</w:t>
      </w:r>
    </w:p>
    <w:p w14:paraId="3481BE3F" w14:textId="77777777" w:rsidR="0068705E" w:rsidRDefault="0068705E" w:rsidP="003840B7">
      <w:pPr>
        <w:spacing w:after="0" w:line="276" w:lineRule="auto"/>
        <w:ind w:left="567" w:right="531"/>
        <w:rPr>
          <w:rFonts w:ascii="Arial" w:hAnsi="Arial" w:cs="Arial"/>
        </w:rPr>
      </w:pPr>
      <w:r w:rsidRPr="00B76C0A">
        <w:rPr>
          <w:rFonts w:ascii="Arial" w:hAnsi="Arial" w:cs="Arial"/>
        </w:rPr>
        <w:lastRenderedPageBreak/>
        <w:t>Cherry, K. (2024). </w:t>
      </w:r>
      <w:r w:rsidRPr="00B76C0A">
        <w:rPr>
          <w:rFonts w:ascii="Arial" w:hAnsi="Arial" w:cs="Arial"/>
          <w:i/>
          <w:iCs/>
        </w:rPr>
        <w:t>11 Signs of Low Self-Esteem</w:t>
      </w:r>
      <w:r w:rsidRPr="00B76C0A">
        <w:rPr>
          <w:rFonts w:ascii="Arial" w:hAnsi="Arial" w:cs="Arial"/>
        </w:rPr>
        <w:t xml:space="preserve">. </w:t>
      </w:r>
      <w:proofErr w:type="spellStart"/>
      <w:r w:rsidRPr="00B76C0A">
        <w:rPr>
          <w:rFonts w:ascii="Arial" w:hAnsi="Arial" w:cs="Arial"/>
        </w:rPr>
        <w:t>Verywell</w:t>
      </w:r>
      <w:proofErr w:type="spellEnd"/>
      <w:r w:rsidRPr="00B76C0A">
        <w:rPr>
          <w:rFonts w:ascii="Arial" w:hAnsi="Arial" w:cs="Arial"/>
        </w:rPr>
        <w:t xml:space="preserve"> Mind. Available at: </w:t>
      </w:r>
      <w:hyperlink r:id="rId19" w:history="1">
        <w:r w:rsidRPr="00B84F83">
          <w:rPr>
            <w:rStyle w:val="Hyperlink"/>
            <w:rFonts w:ascii="Arial" w:hAnsi="Arial" w:cs="Arial"/>
          </w:rPr>
          <w:t>https://www.verywellmind.com/signs-of-low-self-esteem-5185978</w:t>
        </w:r>
      </w:hyperlink>
      <w:r w:rsidRPr="00B76C0A">
        <w:rPr>
          <w:rFonts w:ascii="Arial" w:hAnsi="Arial" w:cs="Arial"/>
        </w:rPr>
        <w:t>.</w:t>
      </w:r>
    </w:p>
    <w:p w14:paraId="4C9D881F" w14:textId="77777777" w:rsidR="0068705E" w:rsidRDefault="0068705E" w:rsidP="003840B7">
      <w:pPr>
        <w:spacing w:after="0" w:line="276" w:lineRule="auto"/>
        <w:ind w:left="567" w:right="531"/>
        <w:rPr>
          <w:rFonts w:ascii="Arial" w:hAnsi="Arial" w:cs="Arial"/>
        </w:rPr>
      </w:pPr>
    </w:p>
    <w:p w14:paraId="706C482E" w14:textId="77777777" w:rsidR="0068705E" w:rsidRDefault="0068705E" w:rsidP="003840B7">
      <w:pPr>
        <w:spacing w:after="0" w:line="276" w:lineRule="auto"/>
        <w:ind w:left="567" w:right="531"/>
        <w:rPr>
          <w:rFonts w:ascii="Arial" w:eastAsia="Times New Roman" w:hAnsi="Arial" w:cs="Arial"/>
          <w:lang w:eastAsia="en-GB"/>
        </w:rPr>
      </w:pPr>
      <w:r w:rsidRPr="009A454C">
        <w:rPr>
          <w:rFonts w:ascii="Arial" w:eastAsia="Times New Roman" w:hAnsi="Arial" w:cs="Arial"/>
          <w:lang w:eastAsia="en-GB"/>
        </w:rPr>
        <w:t>College of Policing (2013). </w:t>
      </w:r>
      <w:r w:rsidRPr="009A454C">
        <w:rPr>
          <w:rFonts w:ascii="Arial" w:eastAsia="Times New Roman" w:hAnsi="Arial" w:cs="Arial"/>
          <w:i/>
          <w:iCs/>
          <w:lang w:eastAsia="en-GB"/>
        </w:rPr>
        <w:t>Engagement</w:t>
      </w:r>
      <w:r w:rsidRPr="009A454C">
        <w:rPr>
          <w:rFonts w:ascii="Arial" w:eastAsia="Times New Roman" w:hAnsi="Arial" w:cs="Arial"/>
          <w:lang w:eastAsia="en-GB"/>
        </w:rPr>
        <w:t xml:space="preserve">. College of policing. Available at: </w:t>
      </w:r>
      <w:hyperlink r:id="rId20" w:history="1">
        <w:r w:rsidRPr="000A4CEB">
          <w:rPr>
            <w:rStyle w:val="Hyperlink"/>
            <w:rFonts w:ascii="Arial" w:eastAsia="Times New Roman" w:hAnsi="Arial" w:cs="Arial"/>
            <w:lang w:eastAsia="en-GB"/>
          </w:rPr>
          <w:t>https://www.college.police.uk/app/engagement-and-communication/engagement</w:t>
        </w:r>
      </w:hyperlink>
      <w:r w:rsidRPr="009A454C">
        <w:rPr>
          <w:rFonts w:ascii="Arial" w:eastAsia="Times New Roman" w:hAnsi="Arial" w:cs="Arial"/>
          <w:lang w:eastAsia="en-GB"/>
        </w:rPr>
        <w:t>.</w:t>
      </w:r>
    </w:p>
    <w:p w14:paraId="7497768C" w14:textId="77777777" w:rsidR="0068705E" w:rsidRDefault="0068705E" w:rsidP="003840B7">
      <w:pPr>
        <w:spacing w:after="0" w:line="276" w:lineRule="auto"/>
        <w:ind w:left="567" w:right="531"/>
        <w:rPr>
          <w:rFonts w:ascii="Arial" w:eastAsia="Times New Roman" w:hAnsi="Arial" w:cs="Arial"/>
          <w:lang w:eastAsia="en-GB"/>
        </w:rPr>
      </w:pPr>
    </w:p>
    <w:p w14:paraId="051A0FFD" w14:textId="77777777" w:rsidR="0068705E" w:rsidRDefault="0068705E" w:rsidP="003840B7">
      <w:pPr>
        <w:spacing w:after="0" w:line="276" w:lineRule="auto"/>
        <w:ind w:left="567" w:right="531"/>
        <w:rPr>
          <w:rFonts w:ascii="Arial" w:eastAsia="Times New Roman" w:hAnsi="Arial" w:cs="Arial"/>
          <w:lang w:eastAsia="en-GB"/>
        </w:rPr>
      </w:pPr>
      <w:r w:rsidRPr="003C597A">
        <w:rPr>
          <w:rFonts w:ascii="Arial" w:eastAsia="Times New Roman" w:hAnsi="Arial" w:cs="Arial"/>
          <w:lang w:eastAsia="en-GB"/>
        </w:rPr>
        <w:t>College of Policing (2015). </w:t>
      </w:r>
      <w:r w:rsidRPr="003C597A">
        <w:rPr>
          <w:rFonts w:ascii="Arial" w:eastAsia="Times New Roman" w:hAnsi="Arial" w:cs="Arial"/>
          <w:i/>
          <w:iCs/>
          <w:lang w:eastAsia="en-GB"/>
        </w:rPr>
        <w:t>Professional Standards</w:t>
      </w:r>
      <w:r w:rsidRPr="003C597A">
        <w:rPr>
          <w:rFonts w:ascii="Arial" w:eastAsia="Times New Roman" w:hAnsi="Arial" w:cs="Arial"/>
          <w:lang w:eastAsia="en-GB"/>
        </w:rPr>
        <w:t xml:space="preserve">. College of Policing. Available at: </w:t>
      </w:r>
      <w:hyperlink r:id="rId21" w:history="1">
        <w:r w:rsidRPr="00686B12">
          <w:rPr>
            <w:rStyle w:val="Hyperlink"/>
            <w:rFonts w:ascii="Arial" w:eastAsia="Times New Roman" w:hAnsi="Arial" w:cs="Arial"/>
            <w:lang w:eastAsia="en-GB"/>
          </w:rPr>
          <w:t>https://www.college.police.uk/app/professional-standards</w:t>
        </w:r>
      </w:hyperlink>
      <w:r w:rsidRPr="003C597A">
        <w:rPr>
          <w:rFonts w:ascii="Arial" w:eastAsia="Times New Roman" w:hAnsi="Arial" w:cs="Arial"/>
          <w:lang w:eastAsia="en-GB"/>
        </w:rPr>
        <w:t>.</w:t>
      </w:r>
    </w:p>
    <w:p w14:paraId="68798F25" w14:textId="77777777" w:rsidR="0068705E" w:rsidRDefault="0068705E" w:rsidP="003840B7">
      <w:pPr>
        <w:spacing w:after="0" w:line="276" w:lineRule="auto"/>
        <w:ind w:left="567" w:right="531"/>
        <w:rPr>
          <w:rFonts w:ascii="Arial" w:eastAsia="Times New Roman" w:hAnsi="Arial" w:cs="Arial"/>
          <w:lang w:eastAsia="en-GB"/>
        </w:rPr>
      </w:pPr>
    </w:p>
    <w:p w14:paraId="53E41960" w14:textId="77777777" w:rsidR="0068705E" w:rsidRDefault="0068705E" w:rsidP="003840B7">
      <w:pPr>
        <w:spacing w:after="0" w:line="276" w:lineRule="auto"/>
        <w:ind w:left="567" w:right="531"/>
        <w:rPr>
          <w:rFonts w:ascii="Arial" w:eastAsia="Times New Roman" w:hAnsi="Arial" w:cs="Arial"/>
          <w:lang w:eastAsia="en-GB"/>
        </w:rPr>
      </w:pPr>
      <w:r w:rsidRPr="00504134">
        <w:rPr>
          <w:rFonts w:ascii="Arial" w:eastAsia="Times New Roman" w:hAnsi="Arial" w:cs="Arial"/>
          <w:lang w:eastAsia="en-GB"/>
        </w:rPr>
        <w:t>College of Policing (2024). </w:t>
      </w:r>
      <w:r w:rsidRPr="00504134">
        <w:rPr>
          <w:rFonts w:ascii="Arial" w:eastAsia="Times New Roman" w:hAnsi="Arial" w:cs="Arial"/>
          <w:i/>
          <w:iCs/>
          <w:lang w:eastAsia="en-GB"/>
        </w:rPr>
        <w:t>Ethical policing principles</w:t>
      </w:r>
      <w:r w:rsidRPr="00504134">
        <w:rPr>
          <w:rFonts w:ascii="Arial" w:eastAsia="Times New Roman" w:hAnsi="Arial" w:cs="Arial"/>
          <w:lang w:eastAsia="en-GB"/>
        </w:rPr>
        <w:t xml:space="preserve">.www.college.police.uk. Available at: </w:t>
      </w:r>
      <w:hyperlink r:id="rId22" w:history="1">
        <w:r w:rsidRPr="007929DE">
          <w:rPr>
            <w:rStyle w:val="Hyperlink"/>
            <w:rFonts w:ascii="Arial" w:eastAsia="Times New Roman" w:hAnsi="Arial" w:cs="Arial"/>
            <w:lang w:eastAsia="en-GB"/>
          </w:rPr>
          <w:t>https://www.college.police.uk/ethics/code-of-ethics/principles</w:t>
        </w:r>
      </w:hyperlink>
      <w:r w:rsidRPr="00504134">
        <w:rPr>
          <w:rFonts w:ascii="Arial" w:eastAsia="Times New Roman" w:hAnsi="Arial" w:cs="Arial"/>
          <w:lang w:eastAsia="en-GB"/>
        </w:rPr>
        <w:t>.</w:t>
      </w:r>
    </w:p>
    <w:p w14:paraId="249FFE9F" w14:textId="77777777" w:rsidR="0068705E" w:rsidRDefault="0068705E" w:rsidP="003840B7">
      <w:pPr>
        <w:spacing w:after="0" w:line="276" w:lineRule="auto"/>
        <w:ind w:left="567" w:right="531"/>
        <w:rPr>
          <w:rFonts w:ascii="Arial" w:eastAsia="Times New Roman" w:hAnsi="Arial" w:cs="Arial"/>
          <w:lang w:eastAsia="en-GB"/>
        </w:rPr>
      </w:pPr>
    </w:p>
    <w:p w14:paraId="70AE681D" w14:textId="482FE5D1" w:rsidR="0068705E" w:rsidRDefault="0068705E" w:rsidP="00AA6D0E">
      <w:pPr>
        <w:spacing w:after="0" w:line="276" w:lineRule="auto"/>
        <w:ind w:left="567" w:right="531"/>
        <w:rPr>
          <w:rFonts w:ascii="Arial" w:eastAsia="Times New Roman" w:hAnsi="Arial" w:cs="Arial"/>
          <w:lang w:eastAsia="en-GB"/>
        </w:rPr>
      </w:pPr>
      <w:r w:rsidRPr="00D14C48">
        <w:rPr>
          <w:rFonts w:ascii="Arial" w:eastAsia="Times New Roman" w:hAnsi="Arial" w:cs="Arial"/>
          <w:lang w:eastAsia="en-GB"/>
        </w:rPr>
        <w:t xml:space="preserve">Cuckooing Practice Guidance A guide to working with adults at risk of exploitation - cuckooing. (n.d.). Available at: </w:t>
      </w:r>
      <w:hyperlink r:id="rId23" w:history="1">
        <w:r w:rsidRPr="000A4CEB">
          <w:rPr>
            <w:rStyle w:val="Hyperlink"/>
            <w:rFonts w:ascii="Arial" w:eastAsia="Times New Roman" w:hAnsi="Arial" w:cs="Arial"/>
            <w:lang w:eastAsia="en-GB"/>
          </w:rPr>
          <w:t>https://www.northwalessafeguardingboard.wales/wp-content/uploads/2024/11/Cuckooing-Practice-Guidance.pdf</w:t>
        </w:r>
      </w:hyperlink>
      <w:r w:rsidRPr="00D14C48">
        <w:rPr>
          <w:rFonts w:ascii="Arial" w:eastAsia="Times New Roman" w:hAnsi="Arial" w:cs="Arial"/>
          <w:lang w:eastAsia="en-GB"/>
        </w:rPr>
        <w:t>.</w:t>
      </w:r>
    </w:p>
    <w:p w14:paraId="47AB9643" w14:textId="77777777" w:rsidR="0068705E" w:rsidRDefault="0068705E" w:rsidP="00AA6D0E">
      <w:pPr>
        <w:spacing w:after="0" w:line="276" w:lineRule="auto"/>
        <w:ind w:left="567" w:right="531"/>
        <w:rPr>
          <w:rFonts w:ascii="Arial" w:eastAsia="Times New Roman" w:hAnsi="Arial" w:cs="Arial"/>
          <w:lang w:eastAsia="en-GB"/>
        </w:rPr>
      </w:pPr>
    </w:p>
    <w:p w14:paraId="6DDD247B" w14:textId="77777777" w:rsidR="0068705E" w:rsidRDefault="0068705E" w:rsidP="003840B7">
      <w:pPr>
        <w:spacing w:after="0" w:line="276" w:lineRule="auto"/>
        <w:ind w:left="567" w:right="531"/>
        <w:rPr>
          <w:rFonts w:ascii="Arial" w:eastAsia="Times New Roman" w:hAnsi="Arial" w:cs="Arial"/>
          <w:lang w:eastAsia="en-GB"/>
        </w:rPr>
      </w:pPr>
      <w:r w:rsidRPr="00C16D02">
        <w:rPr>
          <w:rFonts w:ascii="Arial" w:eastAsia="Times New Roman" w:hAnsi="Arial" w:cs="Arial"/>
          <w:lang w:eastAsia="en-GB"/>
        </w:rPr>
        <w:t xml:space="preserve">Davies, T., Bradford, B., </w:t>
      </w:r>
      <w:proofErr w:type="spellStart"/>
      <w:r w:rsidRPr="00C16D02">
        <w:rPr>
          <w:rFonts w:ascii="Arial" w:eastAsia="Times New Roman" w:hAnsi="Arial" w:cs="Arial"/>
          <w:lang w:eastAsia="en-GB"/>
        </w:rPr>
        <w:t>Yesberg</w:t>
      </w:r>
      <w:proofErr w:type="spellEnd"/>
      <w:r w:rsidRPr="00C16D02">
        <w:rPr>
          <w:rFonts w:ascii="Arial" w:eastAsia="Times New Roman" w:hAnsi="Arial" w:cs="Arial"/>
          <w:lang w:eastAsia="en-GB"/>
        </w:rPr>
        <w:t xml:space="preserve">, J.A. and </w:t>
      </w:r>
      <w:proofErr w:type="spellStart"/>
      <w:r w:rsidRPr="00C16D02">
        <w:rPr>
          <w:rFonts w:ascii="Arial" w:eastAsia="Times New Roman" w:hAnsi="Arial" w:cs="Arial"/>
          <w:lang w:eastAsia="en-GB"/>
        </w:rPr>
        <w:t>Pósch</w:t>
      </w:r>
      <w:proofErr w:type="spellEnd"/>
      <w:r w:rsidRPr="00C16D02">
        <w:rPr>
          <w:rFonts w:ascii="Arial" w:eastAsia="Times New Roman" w:hAnsi="Arial" w:cs="Arial"/>
          <w:lang w:eastAsia="en-GB"/>
        </w:rPr>
        <w:t>, K. (2020). Visibly better? Testing the effect of ethnic appearance on citizen perceptions of the police. </w:t>
      </w:r>
      <w:r w:rsidRPr="00C16D02">
        <w:rPr>
          <w:rFonts w:ascii="Arial" w:eastAsia="Times New Roman" w:hAnsi="Arial" w:cs="Arial"/>
          <w:i/>
          <w:iCs/>
          <w:lang w:eastAsia="en-GB"/>
        </w:rPr>
        <w:t>Policing and Society</w:t>
      </w:r>
      <w:r w:rsidRPr="00C16D02">
        <w:rPr>
          <w:rFonts w:ascii="Arial" w:eastAsia="Times New Roman" w:hAnsi="Arial" w:cs="Arial"/>
          <w:lang w:eastAsia="en-GB"/>
        </w:rPr>
        <w:t xml:space="preserve">, 31(9), pp.1–16. </w:t>
      </w:r>
      <w:hyperlink r:id="rId24" w:history="1">
        <w:r w:rsidRPr="000A4CEB">
          <w:rPr>
            <w:rStyle w:val="Hyperlink"/>
            <w:rFonts w:ascii="Arial" w:eastAsia="Times New Roman" w:hAnsi="Arial" w:cs="Arial"/>
            <w:lang w:eastAsia="en-GB"/>
          </w:rPr>
          <w:t>https://doi.org/10.1080/10439463.2020.1853124</w:t>
        </w:r>
      </w:hyperlink>
      <w:r w:rsidRPr="00C16D02">
        <w:rPr>
          <w:rFonts w:ascii="Arial" w:eastAsia="Times New Roman" w:hAnsi="Arial" w:cs="Arial"/>
          <w:lang w:eastAsia="en-GB"/>
        </w:rPr>
        <w:t>.</w:t>
      </w:r>
    </w:p>
    <w:p w14:paraId="3E1A7D4B" w14:textId="77777777" w:rsidR="0068705E" w:rsidRDefault="0068705E" w:rsidP="003840B7">
      <w:pPr>
        <w:spacing w:after="0" w:line="276" w:lineRule="auto"/>
        <w:ind w:left="567" w:right="531"/>
        <w:rPr>
          <w:rFonts w:ascii="Arial" w:eastAsia="Times New Roman" w:hAnsi="Arial" w:cs="Arial"/>
          <w:lang w:eastAsia="en-GB"/>
        </w:rPr>
      </w:pPr>
    </w:p>
    <w:p w14:paraId="57CD7DF1" w14:textId="77777777" w:rsidR="0068705E" w:rsidRDefault="0068705E" w:rsidP="003840B7">
      <w:pPr>
        <w:spacing w:after="0" w:line="276" w:lineRule="auto"/>
        <w:ind w:left="567" w:right="531"/>
        <w:rPr>
          <w:rFonts w:ascii="Arial" w:eastAsia="Times New Roman" w:hAnsi="Arial" w:cs="Arial"/>
          <w:lang w:eastAsia="en-GB"/>
        </w:rPr>
      </w:pPr>
      <w:proofErr w:type="spellStart"/>
      <w:r w:rsidRPr="00F83040">
        <w:rPr>
          <w:rFonts w:ascii="Arial" w:eastAsia="Times New Roman" w:hAnsi="Arial" w:cs="Arial"/>
          <w:lang w:eastAsia="en-GB"/>
        </w:rPr>
        <w:t>Deflem</w:t>
      </w:r>
      <w:proofErr w:type="spellEnd"/>
      <w:r w:rsidRPr="00F83040">
        <w:rPr>
          <w:rFonts w:ascii="Arial" w:eastAsia="Times New Roman" w:hAnsi="Arial" w:cs="Arial"/>
          <w:lang w:eastAsia="en-GB"/>
        </w:rPr>
        <w:t>, M. (2017). Anomie, Strain, and Opportunity Structure. </w:t>
      </w:r>
      <w:r w:rsidRPr="00F83040">
        <w:rPr>
          <w:rFonts w:ascii="Arial" w:eastAsia="Times New Roman" w:hAnsi="Arial" w:cs="Arial"/>
          <w:i/>
          <w:iCs/>
          <w:lang w:eastAsia="en-GB"/>
        </w:rPr>
        <w:t>The Handbook of the History and Philosophy of Criminology</w:t>
      </w:r>
      <w:r w:rsidRPr="00F83040">
        <w:rPr>
          <w:rFonts w:ascii="Arial" w:eastAsia="Times New Roman" w:hAnsi="Arial" w:cs="Arial"/>
          <w:lang w:eastAsia="en-GB"/>
        </w:rPr>
        <w:t xml:space="preserve">, pp.140–155. </w:t>
      </w:r>
      <w:hyperlink r:id="rId25" w:history="1">
        <w:r w:rsidRPr="000A4CEB">
          <w:rPr>
            <w:rStyle w:val="Hyperlink"/>
            <w:rFonts w:ascii="Arial" w:eastAsia="Times New Roman" w:hAnsi="Arial" w:cs="Arial"/>
            <w:lang w:eastAsia="en-GB"/>
          </w:rPr>
          <w:t>https://doi.org/10.1002/9781119011385.ch8</w:t>
        </w:r>
      </w:hyperlink>
      <w:r w:rsidRPr="00F83040">
        <w:rPr>
          <w:rFonts w:ascii="Arial" w:eastAsia="Times New Roman" w:hAnsi="Arial" w:cs="Arial"/>
          <w:lang w:eastAsia="en-GB"/>
        </w:rPr>
        <w:t>.</w:t>
      </w:r>
    </w:p>
    <w:p w14:paraId="19DCA2D7" w14:textId="77777777" w:rsidR="0068705E" w:rsidRDefault="0068705E" w:rsidP="003840B7">
      <w:pPr>
        <w:spacing w:after="0" w:line="276" w:lineRule="auto"/>
        <w:ind w:left="567" w:right="531"/>
        <w:rPr>
          <w:rFonts w:ascii="Arial" w:eastAsia="Times New Roman" w:hAnsi="Arial" w:cs="Arial"/>
          <w:lang w:eastAsia="en-GB"/>
        </w:rPr>
      </w:pPr>
    </w:p>
    <w:p w14:paraId="016558C0" w14:textId="77777777" w:rsidR="0068705E" w:rsidRDefault="0068705E" w:rsidP="003840B7">
      <w:pPr>
        <w:spacing w:after="0" w:line="276" w:lineRule="auto"/>
        <w:ind w:left="567" w:right="531"/>
        <w:rPr>
          <w:rFonts w:ascii="Arial" w:eastAsia="Times New Roman" w:hAnsi="Arial" w:cs="Arial"/>
          <w:lang w:eastAsia="en-GB"/>
        </w:rPr>
      </w:pPr>
      <w:r w:rsidRPr="00E96A97">
        <w:rPr>
          <w:rFonts w:ascii="Arial" w:eastAsia="Times New Roman" w:hAnsi="Arial" w:cs="Arial"/>
          <w:lang w:eastAsia="en-GB"/>
        </w:rPr>
        <w:t>Donoghue Solicitors. (2019). </w:t>
      </w:r>
      <w:r w:rsidRPr="00E96A97">
        <w:rPr>
          <w:rFonts w:ascii="Arial" w:eastAsia="Times New Roman" w:hAnsi="Arial" w:cs="Arial"/>
          <w:i/>
          <w:iCs/>
          <w:lang w:eastAsia="en-GB"/>
        </w:rPr>
        <w:t>Are Police Ethics Rules Ignored?</w:t>
      </w:r>
      <w:r w:rsidRPr="00E96A97">
        <w:rPr>
          <w:rFonts w:ascii="Arial" w:eastAsia="Times New Roman" w:hAnsi="Arial" w:cs="Arial"/>
          <w:lang w:eastAsia="en-GB"/>
        </w:rPr>
        <w:t xml:space="preserve">  Available at: </w:t>
      </w:r>
      <w:hyperlink r:id="rId26" w:history="1">
        <w:r w:rsidRPr="00A77118">
          <w:rPr>
            <w:rStyle w:val="Hyperlink"/>
            <w:rFonts w:ascii="Arial" w:eastAsia="Times New Roman" w:hAnsi="Arial" w:cs="Arial"/>
            <w:lang w:eastAsia="en-GB"/>
          </w:rPr>
          <w:t>https://www.donoghue-solicitors.co.uk/are-police-ethics-rules-ignored/</w:t>
        </w:r>
      </w:hyperlink>
      <w:r w:rsidRPr="00E96A97">
        <w:rPr>
          <w:rFonts w:ascii="Arial" w:eastAsia="Times New Roman" w:hAnsi="Arial" w:cs="Arial"/>
          <w:lang w:eastAsia="en-GB"/>
        </w:rPr>
        <w:t>.</w:t>
      </w:r>
    </w:p>
    <w:p w14:paraId="280A7B31" w14:textId="77777777" w:rsidR="0068705E" w:rsidRDefault="0068705E" w:rsidP="003840B7">
      <w:pPr>
        <w:spacing w:after="0" w:line="276" w:lineRule="auto"/>
        <w:ind w:left="567" w:right="531"/>
        <w:rPr>
          <w:rFonts w:ascii="Arial" w:eastAsia="Times New Roman" w:hAnsi="Arial" w:cs="Arial"/>
          <w:lang w:eastAsia="en-GB"/>
        </w:rPr>
      </w:pPr>
      <w:r w:rsidRPr="007B4D45">
        <w:rPr>
          <w:rFonts w:ascii="Arial" w:eastAsia="Times New Roman" w:hAnsi="Arial" w:cs="Arial"/>
          <w:lang w:eastAsia="en-GB"/>
        </w:rPr>
        <w:t>Donohue, R.H. (2019). Shades of Blue: A review of the hiring, recruitment, and selection of female and minority police officers. </w:t>
      </w:r>
      <w:r w:rsidRPr="007B4D45">
        <w:rPr>
          <w:rFonts w:ascii="Arial" w:eastAsia="Times New Roman" w:hAnsi="Arial" w:cs="Arial"/>
          <w:i/>
          <w:iCs/>
          <w:lang w:eastAsia="en-GB"/>
        </w:rPr>
        <w:t>The Social Science Journal</w:t>
      </w:r>
      <w:r w:rsidRPr="007B4D45">
        <w:rPr>
          <w:rFonts w:ascii="Arial" w:eastAsia="Times New Roman" w:hAnsi="Arial" w:cs="Arial"/>
          <w:lang w:eastAsia="en-GB"/>
        </w:rPr>
        <w:t xml:space="preserve">, 58(4). </w:t>
      </w:r>
      <w:hyperlink r:id="rId27" w:history="1">
        <w:r w:rsidRPr="000A4CEB">
          <w:rPr>
            <w:rStyle w:val="Hyperlink"/>
            <w:rFonts w:ascii="Arial" w:eastAsia="Times New Roman" w:hAnsi="Arial" w:cs="Arial"/>
            <w:lang w:eastAsia="en-GB"/>
          </w:rPr>
          <w:t>https://doi.org/10.1016/j.soscij.2019.05.011</w:t>
        </w:r>
      </w:hyperlink>
      <w:r w:rsidRPr="007B4D45">
        <w:rPr>
          <w:rFonts w:ascii="Arial" w:eastAsia="Times New Roman" w:hAnsi="Arial" w:cs="Arial"/>
          <w:lang w:eastAsia="en-GB"/>
        </w:rPr>
        <w:t>.</w:t>
      </w:r>
    </w:p>
    <w:p w14:paraId="36CF63EC" w14:textId="77777777" w:rsidR="0068705E" w:rsidRDefault="0068705E" w:rsidP="003840B7">
      <w:pPr>
        <w:spacing w:after="0" w:line="276" w:lineRule="auto"/>
        <w:ind w:left="567" w:right="531"/>
        <w:rPr>
          <w:rFonts w:ascii="Arial" w:eastAsia="Times New Roman" w:hAnsi="Arial" w:cs="Arial"/>
          <w:lang w:eastAsia="en-GB"/>
        </w:rPr>
      </w:pPr>
    </w:p>
    <w:p w14:paraId="3524DE8B" w14:textId="77777777" w:rsidR="0068705E" w:rsidRDefault="0068705E" w:rsidP="003840B7">
      <w:pPr>
        <w:spacing w:after="0" w:line="276" w:lineRule="auto"/>
        <w:ind w:left="567" w:right="531"/>
        <w:rPr>
          <w:rFonts w:ascii="Arial" w:hAnsi="Arial" w:cs="Arial"/>
        </w:rPr>
      </w:pPr>
      <w:r w:rsidRPr="00D333F0">
        <w:rPr>
          <w:rFonts w:ascii="Arial" w:hAnsi="Arial" w:cs="Arial"/>
        </w:rPr>
        <w:t>Early Intervention Foundation (2024). </w:t>
      </w:r>
      <w:r w:rsidRPr="00D333F0">
        <w:rPr>
          <w:rFonts w:ascii="Arial" w:hAnsi="Arial" w:cs="Arial"/>
          <w:i/>
          <w:iCs/>
        </w:rPr>
        <w:t xml:space="preserve">What is early </w:t>
      </w:r>
      <w:proofErr w:type="spellStart"/>
      <w:proofErr w:type="gramStart"/>
      <w:r w:rsidRPr="00D333F0">
        <w:rPr>
          <w:rFonts w:ascii="Arial" w:hAnsi="Arial" w:cs="Arial"/>
          <w:i/>
          <w:iCs/>
        </w:rPr>
        <w:t>intervention?</w:t>
      </w:r>
      <w:r w:rsidRPr="00D333F0">
        <w:rPr>
          <w:rFonts w:ascii="Arial" w:hAnsi="Arial" w:cs="Arial"/>
        </w:rPr>
        <w:t>Early</w:t>
      </w:r>
      <w:proofErr w:type="spellEnd"/>
      <w:proofErr w:type="gramEnd"/>
      <w:r w:rsidRPr="00D333F0">
        <w:rPr>
          <w:rFonts w:ascii="Arial" w:hAnsi="Arial" w:cs="Arial"/>
        </w:rPr>
        <w:t xml:space="preserve"> Intervention Foundation. Available at: </w:t>
      </w:r>
      <w:hyperlink r:id="rId28" w:history="1">
        <w:r w:rsidRPr="00B84F83">
          <w:rPr>
            <w:rStyle w:val="Hyperlink"/>
            <w:rFonts w:ascii="Arial" w:hAnsi="Arial" w:cs="Arial"/>
          </w:rPr>
          <w:t>https://www.eif.org.uk/why-it-matters/what-is-early-intervention</w:t>
        </w:r>
      </w:hyperlink>
      <w:r w:rsidRPr="00D333F0">
        <w:rPr>
          <w:rFonts w:ascii="Arial" w:hAnsi="Arial" w:cs="Arial"/>
        </w:rPr>
        <w:t>.</w:t>
      </w:r>
    </w:p>
    <w:p w14:paraId="21BD3D1E" w14:textId="77777777" w:rsidR="0068705E" w:rsidRDefault="0068705E" w:rsidP="003840B7">
      <w:pPr>
        <w:spacing w:after="0" w:line="276" w:lineRule="auto"/>
        <w:ind w:left="567" w:right="531"/>
        <w:rPr>
          <w:rFonts w:ascii="Arial" w:hAnsi="Arial" w:cs="Arial"/>
        </w:rPr>
      </w:pPr>
    </w:p>
    <w:p w14:paraId="627A545F" w14:textId="77777777" w:rsidR="0068705E" w:rsidRDefault="0068705E" w:rsidP="003840B7">
      <w:pPr>
        <w:spacing w:after="0" w:line="276" w:lineRule="auto"/>
        <w:ind w:left="567" w:right="531"/>
        <w:rPr>
          <w:rFonts w:ascii="Arial" w:eastAsia="Times New Roman" w:hAnsi="Arial" w:cs="Arial"/>
          <w:lang w:eastAsia="en-GB"/>
        </w:rPr>
      </w:pPr>
      <w:r w:rsidRPr="00D7506C">
        <w:rPr>
          <w:rFonts w:ascii="Arial" w:eastAsia="Times New Roman" w:hAnsi="Arial" w:cs="Arial"/>
          <w:lang w:eastAsia="en-GB"/>
        </w:rPr>
        <w:t>Evans, A., Olajide, P. and Clements, J. (2022). </w:t>
      </w:r>
      <w:r w:rsidRPr="00D7506C">
        <w:rPr>
          <w:rFonts w:ascii="Arial" w:eastAsia="Times New Roman" w:hAnsi="Arial" w:cs="Arial"/>
          <w:i/>
          <w:iCs/>
          <w:lang w:eastAsia="en-GB"/>
        </w:rPr>
        <w:t xml:space="preserve">Stop and Search: The </w:t>
      </w:r>
      <w:proofErr w:type="spellStart"/>
      <w:r w:rsidRPr="00D7506C">
        <w:rPr>
          <w:rFonts w:ascii="Arial" w:eastAsia="Times New Roman" w:hAnsi="Arial" w:cs="Arial"/>
          <w:i/>
          <w:iCs/>
          <w:lang w:eastAsia="en-GB"/>
        </w:rPr>
        <w:t>Evidence</w:t>
      </w:r>
      <w:r w:rsidRPr="00D7506C">
        <w:rPr>
          <w:rFonts w:ascii="Arial" w:eastAsia="Times New Roman" w:hAnsi="Arial" w:cs="Arial"/>
          <w:lang w:eastAsia="en-GB"/>
        </w:rPr>
        <w:t>.Crest</w:t>
      </w:r>
      <w:proofErr w:type="spellEnd"/>
      <w:r w:rsidRPr="00D7506C">
        <w:rPr>
          <w:rFonts w:ascii="Arial" w:eastAsia="Times New Roman" w:hAnsi="Arial" w:cs="Arial"/>
          <w:lang w:eastAsia="en-GB"/>
        </w:rPr>
        <w:t xml:space="preserve"> Site Official. Available at: </w:t>
      </w:r>
      <w:hyperlink r:id="rId29" w:history="1">
        <w:r w:rsidRPr="000A4CEB">
          <w:rPr>
            <w:rStyle w:val="Hyperlink"/>
            <w:rFonts w:ascii="Arial" w:eastAsia="Times New Roman" w:hAnsi="Arial" w:cs="Arial"/>
            <w:lang w:eastAsia="en-GB"/>
          </w:rPr>
          <w:t>https://www.crestadvisory.com/post/report-stop-and-search-the-evidence</w:t>
        </w:r>
      </w:hyperlink>
      <w:r w:rsidRPr="00D7506C">
        <w:rPr>
          <w:rFonts w:ascii="Arial" w:eastAsia="Times New Roman" w:hAnsi="Arial" w:cs="Arial"/>
          <w:lang w:eastAsia="en-GB"/>
        </w:rPr>
        <w:t>.</w:t>
      </w:r>
    </w:p>
    <w:p w14:paraId="35B7744A" w14:textId="77777777" w:rsidR="0068705E" w:rsidRDefault="0068705E" w:rsidP="003840B7">
      <w:pPr>
        <w:spacing w:after="0" w:line="276" w:lineRule="auto"/>
        <w:ind w:left="567" w:right="531"/>
        <w:rPr>
          <w:rFonts w:ascii="Arial" w:eastAsia="Times New Roman" w:hAnsi="Arial" w:cs="Arial"/>
          <w:lang w:eastAsia="en-GB"/>
        </w:rPr>
      </w:pPr>
    </w:p>
    <w:p w14:paraId="0A03A8DA" w14:textId="77777777" w:rsidR="0068705E" w:rsidRDefault="0068705E" w:rsidP="003840B7">
      <w:pPr>
        <w:spacing w:after="0" w:line="276" w:lineRule="auto"/>
        <w:ind w:left="567" w:right="531"/>
        <w:rPr>
          <w:rFonts w:ascii="Arial" w:eastAsia="Times New Roman" w:hAnsi="Arial" w:cs="Arial"/>
          <w:lang w:eastAsia="en-GB"/>
        </w:rPr>
      </w:pPr>
      <w:r w:rsidRPr="00E12B85">
        <w:rPr>
          <w:rFonts w:ascii="Arial" w:eastAsia="Times New Roman" w:hAnsi="Arial" w:cs="Arial"/>
          <w:lang w:eastAsia="en-GB"/>
        </w:rPr>
        <w:t>Fftllc.com. (2025). </w:t>
      </w:r>
      <w:r w:rsidRPr="00E12B85">
        <w:rPr>
          <w:rFonts w:ascii="Arial" w:eastAsia="Times New Roman" w:hAnsi="Arial" w:cs="Arial"/>
          <w:i/>
          <w:iCs/>
          <w:lang w:eastAsia="en-GB"/>
        </w:rPr>
        <w:t>Family Dynamics and the Role of Family-Focused Therapy in Juvenile Justice</w:t>
      </w:r>
      <w:r w:rsidRPr="00E12B85">
        <w:rPr>
          <w:rFonts w:ascii="Arial" w:eastAsia="Times New Roman" w:hAnsi="Arial" w:cs="Arial"/>
          <w:lang w:eastAsia="en-GB"/>
        </w:rPr>
        <w:t xml:space="preserve">. Available at: https://www.fftllc.com/blog/family-focused-therapy </w:t>
      </w:r>
    </w:p>
    <w:p w14:paraId="49717761" w14:textId="77777777" w:rsidR="0068705E" w:rsidRDefault="0068705E" w:rsidP="003840B7">
      <w:pPr>
        <w:spacing w:after="0" w:line="276" w:lineRule="auto"/>
        <w:ind w:left="567" w:right="531"/>
        <w:rPr>
          <w:rFonts w:ascii="Arial" w:eastAsia="Times New Roman" w:hAnsi="Arial" w:cs="Arial"/>
          <w:lang w:eastAsia="en-GB"/>
        </w:rPr>
      </w:pPr>
      <w:r w:rsidRPr="00384D1B">
        <w:rPr>
          <w:rFonts w:ascii="Arial" w:eastAsia="Times New Roman" w:hAnsi="Arial" w:cs="Arial"/>
          <w:lang w:eastAsia="en-GB"/>
        </w:rPr>
        <w:t>Gaffney, H., Farrington, D. and White, H. (2021). </w:t>
      </w:r>
      <w:r w:rsidRPr="00384D1B">
        <w:rPr>
          <w:rFonts w:ascii="Arial" w:eastAsia="Times New Roman" w:hAnsi="Arial" w:cs="Arial"/>
          <w:i/>
          <w:iCs/>
          <w:lang w:eastAsia="en-GB"/>
        </w:rPr>
        <w:t xml:space="preserve">Social Skills Training Toolkit technical </w:t>
      </w:r>
      <w:proofErr w:type="spellStart"/>
      <w:r w:rsidRPr="00384D1B">
        <w:rPr>
          <w:rFonts w:ascii="Arial" w:eastAsia="Times New Roman" w:hAnsi="Arial" w:cs="Arial"/>
          <w:i/>
          <w:iCs/>
          <w:lang w:eastAsia="en-GB"/>
        </w:rPr>
        <w:t>report</w:t>
      </w:r>
      <w:r w:rsidRPr="00384D1B">
        <w:rPr>
          <w:rFonts w:ascii="Arial" w:eastAsia="Times New Roman" w:hAnsi="Arial" w:cs="Arial"/>
          <w:lang w:eastAsia="en-GB"/>
        </w:rPr>
        <w:t>.Available</w:t>
      </w:r>
      <w:proofErr w:type="spellEnd"/>
      <w:r w:rsidRPr="00384D1B">
        <w:rPr>
          <w:rFonts w:ascii="Arial" w:eastAsia="Times New Roman" w:hAnsi="Arial" w:cs="Arial"/>
          <w:lang w:eastAsia="en-GB"/>
        </w:rPr>
        <w:t xml:space="preserve"> at: </w:t>
      </w:r>
      <w:hyperlink r:id="rId30" w:history="1">
        <w:r w:rsidRPr="00A77118">
          <w:rPr>
            <w:rStyle w:val="Hyperlink"/>
            <w:rFonts w:ascii="Arial" w:eastAsia="Times New Roman" w:hAnsi="Arial" w:cs="Arial"/>
            <w:lang w:eastAsia="en-GB"/>
          </w:rPr>
          <w:t>https://youthendowmentfund.org.uk/wp-content/uploads/2021/06/Social-Skills-technical-report.pdf</w:t>
        </w:r>
      </w:hyperlink>
      <w:r w:rsidRPr="00384D1B">
        <w:rPr>
          <w:rFonts w:ascii="Arial" w:eastAsia="Times New Roman" w:hAnsi="Arial" w:cs="Arial"/>
          <w:lang w:eastAsia="en-GB"/>
        </w:rPr>
        <w:t>.</w:t>
      </w:r>
    </w:p>
    <w:p w14:paraId="2634FC67" w14:textId="77777777" w:rsidR="0068705E" w:rsidRDefault="0068705E" w:rsidP="003840B7">
      <w:pPr>
        <w:spacing w:after="0" w:line="276" w:lineRule="auto"/>
        <w:ind w:left="567" w:right="531"/>
        <w:rPr>
          <w:rFonts w:ascii="Arial" w:eastAsia="Times New Roman" w:hAnsi="Arial" w:cs="Arial"/>
          <w:lang w:eastAsia="en-GB"/>
        </w:rPr>
      </w:pPr>
    </w:p>
    <w:p w14:paraId="20FDA952" w14:textId="77777777" w:rsidR="0068705E" w:rsidRDefault="0068705E" w:rsidP="003840B7">
      <w:pPr>
        <w:spacing w:after="0" w:line="276" w:lineRule="auto"/>
        <w:ind w:left="567" w:right="531"/>
        <w:rPr>
          <w:rFonts w:ascii="Arial" w:eastAsia="Times New Roman" w:hAnsi="Arial" w:cs="Arial"/>
          <w:lang w:eastAsia="en-GB"/>
        </w:rPr>
      </w:pPr>
      <w:r w:rsidRPr="00427FE6">
        <w:rPr>
          <w:rFonts w:ascii="Arial" w:eastAsia="Times New Roman" w:hAnsi="Arial" w:cs="Arial"/>
          <w:lang w:eastAsia="en-GB"/>
        </w:rPr>
        <w:lastRenderedPageBreak/>
        <w:t>Gold, J. (2022). Improving community relations in the police through procedural justice – an action learning initiative. </w:t>
      </w:r>
      <w:r w:rsidRPr="00427FE6">
        <w:rPr>
          <w:rFonts w:ascii="Arial" w:eastAsia="Times New Roman" w:hAnsi="Arial" w:cs="Arial"/>
          <w:i/>
          <w:iCs/>
          <w:lang w:eastAsia="en-GB"/>
        </w:rPr>
        <w:t>Action Learning: Research and Practice</w:t>
      </w:r>
      <w:r w:rsidRPr="00427FE6">
        <w:rPr>
          <w:rFonts w:ascii="Arial" w:eastAsia="Times New Roman" w:hAnsi="Arial" w:cs="Arial"/>
          <w:lang w:eastAsia="en-GB"/>
        </w:rPr>
        <w:t xml:space="preserve">,19(3), pp.1–18. </w:t>
      </w:r>
      <w:hyperlink r:id="rId31" w:history="1">
        <w:r w:rsidRPr="000A4CEB">
          <w:rPr>
            <w:rStyle w:val="Hyperlink"/>
            <w:rFonts w:ascii="Arial" w:eastAsia="Times New Roman" w:hAnsi="Arial" w:cs="Arial"/>
            <w:lang w:eastAsia="en-GB"/>
          </w:rPr>
          <w:t>https://doi.org/10.1080/14767333.2022.2129586</w:t>
        </w:r>
      </w:hyperlink>
      <w:r w:rsidRPr="00427FE6">
        <w:rPr>
          <w:rFonts w:ascii="Arial" w:eastAsia="Times New Roman" w:hAnsi="Arial" w:cs="Arial"/>
          <w:lang w:eastAsia="en-GB"/>
        </w:rPr>
        <w:t>.</w:t>
      </w:r>
    </w:p>
    <w:p w14:paraId="47B3E3D7" w14:textId="77777777" w:rsidR="0068705E" w:rsidRDefault="0068705E" w:rsidP="003840B7">
      <w:pPr>
        <w:spacing w:after="0" w:line="276" w:lineRule="auto"/>
        <w:ind w:left="567" w:right="531"/>
        <w:rPr>
          <w:rFonts w:ascii="Arial" w:eastAsia="Times New Roman" w:hAnsi="Arial" w:cs="Arial"/>
          <w:lang w:eastAsia="en-GB"/>
        </w:rPr>
      </w:pPr>
    </w:p>
    <w:p w14:paraId="3E55638A" w14:textId="77777777" w:rsidR="0068705E" w:rsidRDefault="0068705E"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Gould</w:t>
      </w:r>
      <w:r w:rsidRPr="0066341E">
        <w:rPr>
          <w:rFonts w:ascii="Arial" w:eastAsia="Times New Roman" w:hAnsi="Arial" w:cs="Arial"/>
          <w:lang w:eastAsia="en-GB"/>
        </w:rPr>
        <w:t xml:space="preserve">, </w:t>
      </w:r>
      <w:r>
        <w:rPr>
          <w:rFonts w:ascii="Arial" w:eastAsia="Times New Roman" w:hAnsi="Arial" w:cs="Arial"/>
          <w:lang w:eastAsia="en-GB"/>
        </w:rPr>
        <w:t>I</w:t>
      </w:r>
      <w:r w:rsidRPr="0066341E">
        <w:rPr>
          <w:rFonts w:ascii="Arial" w:eastAsia="Times New Roman" w:hAnsi="Arial" w:cs="Arial"/>
          <w:lang w:eastAsia="en-GB"/>
        </w:rPr>
        <w:t>. (2018). </w:t>
      </w:r>
      <w:r w:rsidRPr="0066341E">
        <w:rPr>
          <w:rFonts w:ascii="Arial" w:eastAsia="Times New Roman" w:hAnsi="Arial" w:cs="Arial"/>
          <w:i/>
          <w:iCs/>
          <w:lang w:eastAsia="en-GB"/>
        </w:rPr>
        <w:t>How PACE Fails Victims of Police Misconduct</w:t>
      </w:r>
      <w:r w:rsidRPr="0066341E">
        <w:rPr>
          <w:rFonts w:ascii="Arial" w:eastAsia="Times New Roman" w:hAnsi="Arial" w:cs="Arial"/>
          <w:lang w:eastAsia="en-GB"/>
        </w:rPr>
        <w:t xml:space="preserve">. Iain Gould - Actions Against the Police Solicitor. Available at: </w:t>
      </w:r>
      <w:hyperlink r:id="rId32" w:history="1">
        <w:r w:rsidRPr="00A77118">
          <w:rPr>
            <w:rStyle w:val="Hyperlink"/>
            <w:rFonts w:ascii="Arial" w:eastAsia="Times New Roman" w:hAnsi="Arial" w:cs="Arial"/>
            <w:lang w:eastAsia="en-GB"/>
          </w:rPr>
          <w:t>https://iaingould.co.uk/2018/06/15/how-pace-fails-victims-of-police-misconduct/</w:t>
        </w:r>
      </w:hyperlink>
      <w:r w:rsidRPr="0066341E">
        <w:rPr>
          <w:rFonts w:ascii="Arial" w:eastAsia="Times New Roman" w:hAnsi="Arial" w:cs="Arial"/>
          <w:lang w:eastAsia="en-GB"/>
        </w:rPr>
        <w:t>.</w:t>
      </w:r>
    </w:p>
    <w:p w14:paraId="229A0136" w14:textId="77777777" w:rsidR="0068705E" w:rsidRDefault="0068705E" w:rsidP="003840B7">
      <w:pPr>
        <w:spacing w:after="0" w:line="276" w:lineRule="auto"/>
        <w:ind w:left="567" w:right="531"/>
        <w:rPr>
          <w:rFonts w:ascii="Arial" w:eastAsia="Times New Roman" w:hAnsi="Arial" w:cs="Arial"/>
          <w:lang w:eastAsia="en-GB"/>
        </w:rPr>
      </w:pPr>
    </w:p>
    <w:p w14:paraId="6CD87A2D" w14:textId="77777777" w:rsidR="0068705E" w:rsidRDefault="0068705E" w:rsidP="003840B7">
      <w:pPr>
        <w:spacing w:after="0" w:line="276" w:lineRule="auto"/>
        <w:ind w:left="567" w:right="531"/>
        <w:rPr>
          <w:rFonts w:ascii="Arial" w:hAnsi="Arial" w:cs="Arial"/>
        </w:rPr>
      </w:pPr>
      <w:r w:rsidRPr="002D3931">
        <w:rPr>
          <w:rFonts w:ascii="Arial" w:hAnsi="Arial" w:cs="Arial"/>
        </w:rPr>
        <w:t>GOV.UK (2023). </w:t>
      </w:r>
      <w:r w:rsidRPr="002D3931">
        <w:rPr>
          <w:rFonts w:ascii="Arial" w:hAnsi="Arial" w:cs="Arial"/>
          <w:i/>
          <w:iCs/>
        </w:rPr>
        <w:t>Police workforce</w:t>
      </w:r>
      <w:r w:rsidRPr="002D3931">
        <w:rPr>
          <w:rFonts w:ascii="Arial" w:hAnsi="Arial" w:cs="Arial"/>
        </w:rPr>
        <w:t xml:space="preserve">. www.ethnicity-facts-figures.service.gov.uk. Available at: </w:t>
      </w:r>
      <w:hyperlink r:id="rId33" w:anchor="by-ethnicity-police-officers" w:history="1">
        <w:r w:rsidRPr="00B84F83">
          <w:rPr>
            <w:rStyle w:val="Hyperlink"/>
            <w:rFonts w:ascii="Arial" w:hAnsi="Arial" w:cs="Arial"/>
          </w:rPr>
          <w:t>https://www.ethnicity-facts-figures.service.gov.uk/workforce-and-business/workforce-diversity/police-workforce/latest/#by-ethnicity-police-officers</w:t>
        </w:r>
      </w:hyperlink>
      <w:r w:rsidRPr="002D3931">
        <w:rPr>
          <w:rFonts w:ascii="Arial" w:hAnsi="Arial" w:cs="Arial"/>
        </w:rPr>
        <w:t>.</w:t>
      </w:r>
    </w:p>
    <w:p w14:paraId="246232A7" w14:textId="77777777" w:rsidR="0068705E" w:rsidRDefault="0068705E" w:rsidP="003840B7">
      <w:pPr>
        <w:spacing w:after="0" w:line="276" w:lineRule="auto"/>
        <w:ind w:left="567" w:right="531"/>
        <w:rPr>
          <w:rFonts w:ascii="Arial" w:hAnsi="Arial" w:cs="Arial"/>
        </w:rPr>
      </w:pPr>
    </w:p>
    <w:p w14:paraId="47D3F068" w14:textId="77777777" w:rsidR="0068705E" w:rsidRDefault="0068705E" w:rsidP="003840B7">
      <w:pPr>
        <w:spacing w:after="0" w:line="276" w:lineRule="auto"/>
        <w:ind w:left="567" w:right="531"/>
        <w:rPr>
          <w:rFonts w:ascii="Arial" w:eastAsia="Times New Roman" w:hAnsi="Arial" w:cs="Arial"/>
          <w:lang w:eastAsia="en-GB"/>
        </w:rPr>
      </w:pPr>
      <w:r w:rsidRPr="00C15616">
        <w:rPr>
          <w:rFonts w:ascii="Arial" w:eastAsia="Times New Roman" w:hAnsi="Arial" w:cs="Arial"/>
          <w:lang w:eastAsia="en-GB"/>
        </w:rPr>
        <w:t>GOV.UK. (n.d.). </w:t>
      </w:r>
      <w:r w:rsidRPr="00C15616">
        <w:rPr>
          <w:rFonts w:ascii="Arial" w:eastAsia="Times New Roman" w:hAnsi="Arial" w:cs="Arial"/>
          <w:i/>
          <w:iCs/>
          <w:lang w:eastAsia="en-GB"/>
        </w:rPr>
        <w:t xml:space="preserve">Public perceptions of policing: A review of research and </w:t>
      </w:r>
      <w:proofErr w:type="spellStart"/>
      <w:r w:rsidRPr="00C15616">
        <w:rPr>
          <w:rFonts w:ascii="Arial" w:eastAsia="Times New Roman" w:hAnsi="Arial" w:cs="Arial"/>
          <w:i/>
          <w:iCs/>
          <w:lang w:eastAsia="en-GB"/>
        </w:rPr>
        <w:t>literature</w:t>
      </w:r>
      <w:r w:rsidRPr="00C15616">
        <w:rPr>
          <w:rFonts w:ascii="Arial" w:eastAsia="Times New Roman" w:hAnsi="Arial" w:cs="Arial"/>
          <w:lang w:eastAsia="en-GB"/>
        </w:rPr>
        <w:t>.Available</w:t>
      </w:r>
      <w:proofErr w:type="spellEnd"/>
      <w:r w:rsidRPr="00C15616">
        <w:rPr>
          <w:rFonts w:ascii="Arial" w:eastAsia="Times New Roman" w:hAnsi="Arial" w:cs="Arial"/>
          <w:lang w:eastAsia="en-GB"/>
        </w:rPr>
        <w:t xml:space="preserve"> at: </w:t>
      </w:r>
      <w:hyperlink r:id="rId34" w:anchor="references" w:history="1">
        <w:r w:rsidRPr="007929DE">
          <w:rPr>
            <w:rStyle w:val="Hyperlink"/>
            <w:rFonts w:ascii="Arial" w:eastAsia="Times New Roman" w:hAnsi="Arial" w:cs="Arial"/>
            <w:lang w:eastAsia="en-GB"/>
          </w:rPr>
          <w:t>https://www.gov.uk/government/publications/public-perceptions-of-policing-a-review-of-research-and-literature/public-perceptions-of-policing-a-review-of-research-and-literature#references</w:t>
        </w:r>
      </w:hyperlink>
      <w:r w:rsidRPr="00C15616">
        <w:rPr>
          <w:rFonts w:ascii="Arial" w:eastAsia="Times New Roman" w:hAnsi="Arial" w:cs="Arial"/>
          <w:lang w:eastAsia="en-GB"/>
        </w:rPr>
        <w:t>.</w:t>
      </w:r>
    </w:p>
    <w:p w14:paraId="709123A9" w14:textId="77777777" w:rsidR="0068705E" w:rsidRDefault="0068705E" w:rsidP="003840B7">
      <w:pPr>
        <w:spacing w:after="0" w:line="276" w:lineRule="auto"/>
        <w:ind w:left="567" w:right="531"/>
        <w:rPr>
          <w:rFonts w:ascii="Arial" w:eastAsia="Times New Roman" w:hAnsi="Arial" w:cs="Arial"/>
          <w:lang w:eastAsia="en-GB"/>
        </w:rPr>
      </w:pPr>
    </w:p>
    <w:p w14:paraId="28BA9A87" w14:textId="77777777" w:rsidR="0068705E" w:rsidRDefault="0068705E" w:rsidP="003840B7">
      <w:pPr>
        <w:spacing w:after="0" w:line="276" w:lineRule="auto"/>
        <w:ind w:left="567" w:right="531"/>
        <w:rPr>
          <w:rFonts w:ascii="Arial" w:eastAsia="Times New Roman" w:hAnsi="Arial" w:cs="Arial"/>
          <w:lang w:eastAsia="en-GB"/>
        </w:rPr>
      </w:pPr>
      <w:r w:rsidRPr="00B06A32">
        <w:rPr>
          <w:rFonts w:ascii="Arial" w:eastAsia="Times New Roman" w:hAnsi="Arial" w:cs="Arial"/>
          <w:lang w:eastAsia="en-GB"/>
        </w:rPr>
        <w:t>GOV.UK. (n.d.). </w:t>
      </w:r>
      <w:r w:rsidRPr="00B06A32">
        <w:rPr>
          <w:rFonts w:ascii="Arial" w:eastAsia="Times New Roman" w:hAnsi="Arial" w:cs="Arial"/>
          <w:i/>
          <w:iCs/>
          <w:lang w:eastAsia="en-GB"/>
        </w:rPr>
        <w:t>Vetting Code of Practice</w:t>
      </w:r>
      <w:r w:rsidRPr="00B06A32">
        <w:rPr>
          <w:rFonts w:ascii="Arial" w:eastAsia="Times New Roman" w:hAnsi="Arial" w:cs="Arial"/>
          <w:lang w:eastAsia="en-GB"/>
        </w:rPr>
        <w:t xml:space="preserve">. Available at: </w:t>
      </w:r>
      <w:hyperlink r:id="rId35" w:history="1">
        <w:r w:rsidRPr="00686B12">
          <w:rPr>
            <w:rStyle w:val="Hyperlink"/>
            <w:rFonts w:ascii="Arial" w:eastAsia="Times New Roman" w:hAnsi="Arial" w:cs="Arial"/>
            <w:lang w:eastAsia="en-GB"/>
          </w:rPr>
          <w:t>https://www.gov.uk/government/publications/police-vetting-code-of-practice/vetting-code-of-practice</w:t>
        </w:r>
      </w:hyperlink>
      <w:r w:rsidRPr="00B06A32">
        <w:rPr>
          <w:rFonts w:ascii="Arial" w:eastAsia="Times New Roman" w:hAnsi="Arial" w:cs="Arial"/>
          <w:lang w:eastAsia="en-GB"/>
        </w:rPr>
        <w:t>.</w:t>
      </w:r>
    </w:p>
    <w:p w14:paraId="4D1F2D7C" w14:textId="77777777" w:rsidR="0068705E" w:rsidRDefault="0068705E" w:rsidP="003840B7">
      <w:pPr>
        <w:spacing w:after="0" w:line="276" w:lineRule="auto"/>
        <w:ind w:left="567" w:right="531"/>
        <w:rPr>
          <w:rFonts w:ascii="Arial" w:eastAsia="Times New Roman" w:hAnsi="Arial" w:cs="Arial"/>
          <w:lang w:eastAsia="en-GB"/>
        </w:rPr>
      </w:pPr>
    </w:p>
    <w:p w14:paraId="19C6F13B" w14:textId="77777777" w:rsidR="0068705E" w:rsidRDefault="0068705E" w:rsidP="003840B7">
      <w:pPr>
        <w:spacing w:after="0" w:line="276" w:lineRule="auto"/>
        <w:ind w:left="567" w:right="531"/>
        <w:rPr>
          <w:rFonts w:ascii="Arial" w:eastAsia="Times New Roman" w:hAnsi="Arial" w:cs="Arial"/>
          <w:lang w:eastAsia="en-GB"/>
        </w:rPr>
      </w:pPr>
      <w:r w:rsidRPr="00380B8B">
        <w:rPr>
          <w:rFonts w:ascii="Arial" w:eastAsia="Times New Roman" w:hAnsi="Arial" w:cs="Arial"/>
          <w:lang w:eastAsia="en-GB"/>
        </w:rPr>
        <w:t>Government Events (2024). </w:t>
      </w:r>
      <w:r w:rsidRPr="00380B8B">
        <w:rPr>
          <w:rFonts w:ascii="Arial" w:eastAsia="Times New Roman" w:hAnsi="Arial" w:cs="Arial"/>
          <w:i/>
          <w:iCs/>
          <w:lang w:eastAsia="en-GB"/>
        </w:rPr>
        <w:t>6 Key Strategies: Progressing EDI in the UK Police Force</w:t>
      </w:r>
      <w:r w:rsidRPr="00380B8B">
        <w:rPr>
          <w:rFonts w:ascii="Arial" w:eastAsia="Times New Roman" w:hAnsi="Arial" w:cs="Arial"/>
          <w:lang w:eastAsia="en-GB"/>
        </w:rPr>
        <w:t xml:space="preserve">.  Government Events. Available at: </w:t>
      </w:r>
      <w:hyperlink r:id="rId36" w:history="1">
        <w:r w:rsidRPr="000A4CEB">
          <w:rPr>
            <w:rStyle w:val="Hyperlink"/>
            <w:rFonts w:ascii="Arial" w:eastAsia="Times New Roman" w:hAnsi="Arial" w:cs="Arial"/>
            <w:lang w:eastAsia="en-GB"/>
          </w:rPr>
          <w:t>https://www.governmentevents.co.uk/ge-insights/6-key-strategies-progressing-edi-in-the-uk-police-force/</w:t>
        </w:r>
      </w:hyperlink>
      <w:r w:rsidRPr="00380B8B">
        <w:rPr>
          <w:rFonts w:ascii="Arial" w:eastAsia="Times New Roman" w:hAnsi="Arial" w:cs="Arial"/>
          <w:lang w:eastAsia="en-GB"/>
        </w:rPr>
        <w:t>.</w:t>
      </w:r>
    </w:p>
    <w:p w14:paraId="462AEF6B" w14:textId="77777777" w:rsidR="0068705E" w:rsidRDefault="0068705E" w:rsidP="003840B7">
      <w:pPr>
        <w:spacing w:after="0" w:line="276" w:lineRule="auto"/>
        <w:ind w:left="567" w:right="531"/>
        <w:rPr>
          <w:rFonts w:ascii="Arial" w:eastAsia="Times New Roman" w:hAnsi="Arial" w:cs="Arial"/>
          <w:lang w:eastAsia="en-GB"/>
        </w:rPr>
      </w:pPr>
    </w:p>
    <w:p w14:paraId="00212327" w14:textId="77777777" w:rsidR="0068705E" w:rsidRDefault="0068705E" w:rsidP="003840B7">
      <w:pPr>
        <w:spacing w:after="0" w:line="276" w:lineRule="auto"/>
        <w:ind w:left="567" w:right="531"/>
        <w:rPr>
          <w:rFonts w:ascii="Arial" w:eastAsia="Times New Roman" w:hAnsi="Arial" w:cs="Arial"/>
          <w:lang w:eastAsia="en-GB"/>
        </w:rPr>
      </w:pPr>
      <w:proofErr w:type="spellStart"/>
      <w:r w:rsidRPr="00A17458">
        <w:rPr>
          <w:rFonts w:ascii="Arial" w:eastAsia="Times New Roman" w:hAnsi="Arial" w:cs="Arial"/>
          <w:lang w:eastAsia="en-GB"/>
        </w:rPr>
        <w:t>Halkon</w:t>
      </w:r>
      <w:proofErr w:type="spellEnd"/>
      <w:r w:rsidRPr="00A17458">
        <w:rPr>
          <w:rFonts w:ascii="Arial" w:eastAsia="Times New Roman" w:hAnsi="Arial" w:cs="Arial"/>
          <w:lang w:eastAsia="en-GB"/>
        </w:rPr>
        <w:t>, R. (n.d.). </w:t>
      </w:r>
      <w:r w:rsidRPr="00A17458">
        <w:rPr>
          <w:rFonts w:ascii="Arial" w:eastAsia="Times New Roman" w:hAnsi="Arial" w:cs="Arial"/>
          <w:i/>
          <w:iCs/>
          <w:lang w:eastAsia="en-GB"/>
        </w:rPr>
        <w:t>HOW STOP AND SEARCH IS USED</w:t>
      </w:r>
      <w:r w:rsidRPr="00A17458">
        <w:rPr>
          <w:rFonts w:ascii="Arial" w:eastAsia="Times New Roman" w:hAnsi="Arial" w:cs="Arial"/>
          <w:lang w:eastAsia="en-GB"/>
        </w:rPr>
        <w:t xml:space="preserve">. Available at: </w:t>
      </w:r>
      <w:hyperlink r:id="rId37" w:history="1">
        <w:r w:rsidRPr="000A4CEB">
          <w:rPr>
            <w:rStyle w:val="Hyperlink"/>
            <w:rFonts w:ascii="Arial" w:eastAsia="Times New Roman" w:hAnsi="Arial" w:cs="Arial"/>
            <w:lang w:eastAsia="en-GB"/>
          </w:rPr>
          <w:t>https://www.police-foundation.org.uk/wp-content/uploads/2010/10/stop-and-search-FINAL.pdf</w:t>
        </w:r>
      </w:hyperlink>
      <w:r w:rsidRPr="00A17458">
        <w:rPr>
          <w:rFonts w:ascii="Arial" w:eastAsia="Times New Roman" w:hAnsi="Arial" w:cs="Arial"/>
          <w:lang w:eastAsia="en-GB"/>
        </w:rPr>
        <w:t>.</w:t>
      </w:r>
    </w:p>
    <w:p w14:paraId="5AEA66D0" w14:textId="77777777" w:rsidR="0068705E" w:rsidRDefault="0068705E" w:rsidP="003840B7">
      <w:pPr>
        <w:spacing w:after="0" w:line="276" w:lineRule="auto"/>
        <w:ind w:left="567" w:right="531"/>
        <w:rPr>
          <w:rFonts w:ascii="Arial" w:eastAsia="Times New Roman" w:hAnsi="Arial" w:cs="Arial"/>
          <w:lang w:eastAsia="en-GB"/>
        </w:rPr>
      </w:pPr>
    </w:p>
    <w:p w14:paraId="124E43EC" w14:textId="77777777" w:rsidR="0068705E" w:rsidRDefault="0068705E" w:rsidP="003840B7">
      <w:pPr>
        <w:spacing w:after="0" w:line="276" w:lineRule="auto"/>
        <w:ind w:left="567" w:right="531"/>
        <w:rPr>
          <w:rFonts w:ascii="Arial" w:eastAsia="Times New Roman" w:hAnsi="Arial" w:cs="Arial"/>
          <w:lang w:eastAsia="en-GB"/>
        </w:rPr>
      </w:pPr>
      <w:r w:rsidRPr="003E775D">
        <w:rPr>
          <w:rFonts w:ascii="Arial" w:eastAsia="Times New Roman" w:hAnsi="Arial" w:cs="Arial"/>
          <w:lang w:eastAsia="en-GB"/>
        </w:rPr>
        <w:t>Hesketh, I. and Stubbs, G. (2023). Positive action paradox in UK police recruitment: A critical perspective. </w:t>
      </w:r>
      <w:r w:rsidRPr="003E775D">
        <w:rPr>
          <w:rFonts w:ascii="Arial" w:eastAsia="Times New Roman" w:hAnsi="Arial" w:cs="Arial"/>
          <w:i/>
          <w:iCs/>
          <w:lang w:eastAsia="en-GB"/>
        </w:rPr>
        <w:t>Positive action paradox in UK police recruitment: A critical perspective</w:t>
      </w:r>
      <w:r w:rsidRPr="003E775D">
        <w:rPr>
          <w:rFonts w:ascii="Arial" w:eastAsia="Times New Roman" w:hAnsi="Arial" w:cs="Arial"/>
          <w:lang w:eastAsia="en-GB"/>
        </w:rPr>
        <w:t xml:space="preserve">, 97(2), pp.0032258X2311720–0032258X2311720. </w:t>
      </w:r>
      <w:hyperlink r:id="rId38" w:history="1">
        <w:r w:rsidRPr="000A4CEB">
          <w:rPr>
            <w:rStyle w:val="Hyperlink"/>
            <w:rFonts w:ascii="Arial" w:eastAsia="Times New Roman" w:hAnsi="Arial" w:cs="Arial"/>
            <w:lang w:eastAsia="en-GB"/>
          </w:rPr>
          <w:t>https://doi.org/10.1177/0032258x231172030</w:t>
        </w:r>
      </w:hyperlink>
      <w:r>
        <w:rPr>
          <w:rFonts w:ascii="Arial" w:eastAsia="Times New Roman" w:hAnsi="Arial" w:cs="Arial"/>
          <w:lang w:eastAsia="en-GB"/>
        </w:rPr>
        <w:t>.</w:t>
      </w:r>
    </w:p>
    <w:p w14:paraId="0C866437" w14:textId="77777777" w:rsidR="0068705E" w:rsidRDefault="0068705E" w:rsidP="003840B7">
      <w:pPr>
        <w:spacing w:after="0" w:line="276" w:lineRule="auto"/>
        <w:ind w:left="567" w:right="531"/>
        <w:rPr>
          <w:rFonts w:ascii="Arial" w:eastAsia="Times New Roman" w:hAnsi="Arial" w:cs="Arial"/>
          <w:lang w:eastAsia="en-GB"/>
        </w:rPr>
      </w:pPr>
    </w:p>
    <w:p w14:paraId="5F90636A" w14:textId="77777777" w:rsidR="0068705E" w:rsidRDefault="0068705E" w:rsidP="003840B7">
      <w:pPr>
        <w:spacing w:after="0" w:line="276" w:lineRule="auto"/>
        <w:ind w:left="567" w:right="531"/>
        <w:rPr>
          <w:rFonts w:ascii="Arial" w:eastAsia="Times New Roman" w:hAnsi="Arial" w:cs="Arial"/>
          <w:lang w:eastAsia="en-GB"/>
        </w:rPr>
      </w:pPr>
      <w:r w:rsidRPr="00940EED">
        <w:rPr>
          <w:rFonts w:ascii="Arial" w:eastAsia="Times New Roman" w:hAnsi="Arial" w:cs="Arial"/>
          <w:lang w:eastAsia="en-GB"/>
        </w:rPr>
        <w:t xml:space="preserve">Higginson, A., </w:t>
      </w:r>
      <w:proofErr w:type="spellStart"/>
      <w:r w:rsidRPr="00940EED">
        <w:rPr>
          <w:rFonts w:ascii="Arial" w:eastAsia="Times New Roman" w:hAnsi="Arial" w:cs="Arial"/>
          <w:lang w:eastAsia="en-GB"/>
        </w:rPr>
        <w:t>Benier</w:t>
      </w:r>
      <w:proofErr w:type="spellEnd"/>
      <w:r w:rsidRPr="00940EED">
        <w:rPr>
          <w:rFonts w:ascii="Arial" w:eastAsia="Times New Roman" w:hAnsi="Arial" w:cs="Arial"/>
          <w:lang w:eastAsia="en-GB"/>
        </w:rPr>
        <w:t xml:space="preserve">, K., </w:t>
      </w:r>
      <w:proofErr w:type="spellStart"/>
      <w:r w:rsidRPr="00940EED">
        <w:rPr>
          <w:rFonts w:ascii="Arial" w:eastAsia="Times New Roman" w:hAnsi="Arial" w:cs="Arial"/>
          <w:lang w:eastAsia="en-GB"/>
        </w:rPr>
        <w:t>Shenderovich</w:t>
      </w:r>
      <w:proofErr w:type="spellEnd"/>
      <w:r w:rsidRPr="00940EED">
        <w:rPr>
          <w:rFonts w:ascii="Arial" w:eastAsia="Times New Roman" w:hAnsi="Arial" w:cs="Arial"/>
          <w:lang w:eastAsia="en-GB"/>
        </w:rPr>
        <w:t>, Y., Bedford, L., Mazerolle, L. and Murray, J. (2018). Factors associated with youth gang membership in low</w:t>
      </w:r>
      <w:r w:rsidRPr="00940EED">
        <w:rPr>
          <w:rFonts w:ascii="Cambria Math" w:eastAsia="Times New Roman" w:hAnsi="Cambria Math" w:cs="Cambria Math"/>
          <w:lang w:eastAsia="en-GB"/>
        </w:rPr>
        <w:t>‐</w:t>
      </w:r>
      <w:r w:rsidRPr="00940EED">
        <w:rPr>
          <w:rFonts w:ascii="Arial" w:eastAsia="Times New Roman" w:hAnsi="Arial" w:cs="Arial"/>
          <w:lang w:eastAsia="en-GB"/>
        </w:rPr>
        <w:t xml:space="preserve"> and middle</w:t>
      </w:r>
      <w:r w:rsidRPr="00940EED">
        <w:rPr>
          <w:rFonts w:ascii="Cambria Math" w:eastAsia="Times New Roman" w:hAnsi="Cambria Math" w:cs="Cambria Math"/>
          <w:lang w:eastAsia="en-GB"/>
        </w:rPr>
        <w:t>‐</w:t>
      </w:r>
      <w:r w:rsidRPr="00940EED">
        <w:rPr>
          <w:rFonts w:ascii="Arial" w:eastAsia="Times New Roman" w:hAnsi="Arial" w:cs="Arial"/>
          <w:lang w:eastAsia="en-GB"/>
        </w:rPr>
        <w:t>income countries: a systematic review. </w:t>
      </w:r>
      <w:r w:rsidRPr="00940EED">
        <w:rPr>
          <w:rFonts w:ascii="Arial" w:eastAsia="Times New Roman" w:hAnsi="Arial" w:cs="Arial"/>
          <w:i/>
          <w:iCs/>
          <w:lang w:eastAsia="en-GB"/>
        </w:rPr>
        <w:t>Campbell Systematic Reviews</w:t>
      </w:r>
      <w:r w:rsidRPr="00940EED">
        <w:rPr>
          <w:rFonts w:ascii="Arial" w:eastAsia="Times New Roman" w:hAnsi="Arial" w:cs="Arial"/>
          <w:lang w:eastAsia="en-GB"/>
        </w:rPr>
        <w:t xml:space="preserve">, [online] 14(1), pp.1–128. </w:t>
      </w:r>
      <w:hyperlink r:id="rId39" w:history="1">
        <w:r w:rsidRPr="000A4CEB">
          <w:rPr>
            <w:rStyle w:val="Hyperlink"/>
            <w:rFonts w:ascii="Arial" w:eastAsia="Times New Roman" w:hAnsi="Arial" w:cs="Arial"/>
            <w:lang w:eastAsia="en-GB"/>
          </w:rPr>
          <w:t>https://doi.org/10.4073/csr.2018.11</w:t>
        </w:r>
      </w:hyperlink>
      <w:r w:rsidRPr="00940EED">
        <w:rPr>
          <w:rFonts w:ascii="Arial" w:eastAsia="Times New Roman" w:hAnsi="Arial" w:cs="Arial"/>
          <w:lang w:eastAsia="en-GB"/>
        </w:rPr>
        <w:t>.</w:t>
      </w:r>
    </w:p>
    <w:p w14:paraId="357F7AB2" w14:textId="77777777" w:rsidR="0068705E" w:rsidRDefault="0068705E" w:rsidP="003840B7">
      <w:pPr>
        <w:spacing w:after="0" w:line="276" w:lineRule="auto"/>
        <w:ind w:left="567" w:right="531"/>
        <w:rPr>
          <w:rFonts w:ascii="Arial" w:eastAsia="Times New Roman" w:hAnsi="Arial" w:cs="Arial"/>
          <w:lang w:eastAsia="en-GB"/>
        </w:rPr>
      </w:pPr>
    </w:p>
    <w:p w14:paraId="4142C7EF" w14:textId="77777777" w:rsidR="0068705E" w:rsidRDefault="0068705E" w:rsidP="003840B7">
      <w:pPr>
        <w:spacing w:after="0" w:line="276" w:lineRule="auto"/>
        <w:ind w:left="567" w:right="531"/>
        <w:rPr>
          <w:rFonts w:ascii="Arial" w:eastAsia="Times New Roman" w:hAnsi="Arial" w:cs="Arial"/>
          <w:lang w:eastAsia="en-GB"/>
        </w:rPr>
      </w:pPr>
      <w:r w:rsidRPr="005C236B">
        <w:rPr>
          <w:rFonts w:ascii="Arial" w:eastAsia="Times New Roman" w:hAnsi="Arial" w:cs="Arial"/>
          <w:lang w:eastAsia="en-GB"/>
        </w:rPr>
        <w:t xml:space="preserve">HM Inspectorate </w:t>
      </w:r>
      <w:proofErr w:type="gramStart"/>
      <w:r w:rsidRPr="005C236B">
        <w:rPr>
          <w:rFonts w:ascii="Arial" w:eastAsia="Times New Roman" w:hAnsi="Arial" w:cs="Arial"/>
          <w:lang w:eastAsia="en-GB"/>
        </w:rPr>
        <w:t>Of</w:t>
      </w:r>
      <w:proofErr w:type="gramEnd"/>
      <w:r w:rsidRPr="005C236B">
        <w:rPr>
          <w:rFonts w:ascii="Arial" w:eastAsia="Times New Roman" w:hAnsi="Arial" w:cs="Arial"/>
          <w:lang w:eastAsia="en-GB"/>
        </w:rPr>
        <w:t xml:space="preserve"> Probation (2017). </w:t>
      </w:r>
      <w:r w:rsidRPr="005C236B">
        <w:rPr>
          <w:rFonts w:ascii="Arial" w:eastAsia="Times New Roman" w:hAnsi="Arial" w:cs="Arial"/>
          <w:i/>
          <w:iCs/>
          <w:lang w:eastAsia="en-GB"/>
        </w:rPr>
        <w:t>Children involved in urban street gangs</w:t>
      </w:r>
      <w:r w:rsidRPr="005C236B">
        <w:rPr>
          <w:rFonts w:ascii="Arial" w:eastAsia="Times New Roman" w:hAnsi="Arial" w:cs="Arial"/>
          <w:lang w:eastAsia="en-GB"/>
        </w:rPr>
        <w:t xml:space="preserve">.  Available at: </w:t>
      </w:r>
      <w:hyperlink r:id="rId40" w:history="1">
        <w:r w:rsidRPr="00392A52">
          <w:rPr>
            <w:rStyle w:val="Hyperlink"/>
            <w:rFonts w:ascii="Arial" w:eastAsia="Times New Roman" w:hAnsi="Arial" w:cs="Arial"/>
            <w:lang w:eastAsia="en-GB"/>
          </w:rPr>
          <w:t>https://www.justiceinspectorates.gov.uk/hmiprobation/research/the-evidence-base-youth-offending-services/specific-sub-groups/children-involved-in-urban-street-gangs/</w:t>
        </w:r>
      </w:hyperlink>
      <w:r w:rsidRPr="005C236B">
        <w:rPr>
          <w:rFonts w:ascii="Arial" w:eastAsia="Times New Roman" w:hAnsi="Arial" w:cs="Arial"/>
          <w:lang w:eastAsia="en-GB"/>
        </w:rPr>
        <w:t>.</w:t>
      </w:r>
    </w:p>
    <w:p w14:paraId="79D6668D" w14:textId="77777777" w:rsidR="0068705E" w:rsidRDefault="0068705E" w:rsidP="003840B7">
      <w:pPr>
        <w:spacing w:after="0" w:line="276" w:lineRule="auto"/>
        <w:ind w:left="567" w:right="531"/>
        <w:rPr>
          <w:rFonts w:ascii="Arial" w:eastAsia="Times New Roman" w:hAnsi="Arial" w:cs="Arial"/>
          <w:lang w:eastAsia="en-GB"/>
        </w:rPr>
      </w:pPr>
    </w:p>
    <w:p w14:paraId="39FCF37E" w14:textId="77777777" w:rsidR="0068705E" w:rsidRDefault="0068705E" w:rsidP="003840B7">
      <w:pPr>
        <w:spacing w:after="0" w:line="276" w:lineRule="auto"/>
        <w:ind w:left="567" w:right="531"/>
        <w:rPr>
          <w:rFonts w:ascii="Arial" w:eastAsia="Times New Roman" w:hAnsi="Arial" w:cs="Arial"/>
          <w:lang w:eastAsia="en-GB"/>
        </w:rPr>
      </w:pPr>
      <w:r w:rsidRPr="009E20EF">
        <w:rPr>
          <w:rFonts w:ascii="Arial" w:eastAsia="Times New Roman" w:hAnsi="Arial" w:cs="Arial"/>
          <w:lang w:eastAsia="en-GB"/>
        </w:rPr>
        <w:t>Home Office (2013). </w:t>
      </w:r>
      <w:r w:rsidRPr="009E20EF">
        <w:rPr>
          <w:rFonts w:ascii="Arial" w:eastAsia="Times New Roman" w:hAnsi="Arial" w:cs="Arial"/>
          <w:i/>
          <w:iCs/>
          <w:lang w:eastAsia="en-GB"/>
        </w:rPr>
        <w:t>Police and Criminal Evidence Act 1984 (PACE) Codes of Practice</w:t>
      </w:r>
      <w:r w:rsidRPr="009E20EF">
        <w:rPr>
          <w:rFonts w:ascii="Arial" w:eastAsia="Times New Roman" w:hAnsi="Arial" w:cs="Arial"/>
          <w:lang w:eastAsia="en-GB"/>
        </w:rPr>
        <w:t xml:space="preserve">. GOV.UK. Available at: </w:t>
      </w:r>
      <w:hyperlink r:id="rId41" w:history="1">
        <w:r w:rsidRPr="007929DE">
          <w:rPr>
            <w:rStyle w:val="Hyperlink"/>
            <w:rFonts w:ascii="Arial" w:eastAsia="Times New Roman" w:hAnsi="Arial" w:cs="Arial"/>
            <w:lang w:eastAsia="en-GB"/>
          </w:rPr>
          <w:t>https://www.gov.uk/guidance/police-and-criminal-evidence-act-1984-pace-codes-of-practice</w:t>
        </w:r>
      </w:hyperlink>
      <w:r w:rsidRPr="009E20EF">
        <w:rPr>
          <w:rFonts w:ascii="Arial" w:eastAsia="Times New Roman" w:hAnsi="Arial" w:cs="Arial"/>
          <w:lang w:eastAsia="en-GB"/>
        </w:rPr>
        <w:t>.</w:t>
      </w:r>
    </w:p>
    <w:p w14:paraId="3815F02E" w14:textId="77777777" w:rsidR="0068705E" w:rsidRDefault="0068705E"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 xml:space="preserve"> Home Office. (2023) </w:t>
      </w:r>
      <w:r w:rsidRPr="00472273">
        <w:rPr>
          <w:rFonts w:ascii="Arial" w:eastAsia="Times New Roman" w:hAnsi="Arial" w:cs="Arial"/>
          <w:lang w:eastAsia="en-GB"/>
        </w:rPr>
        <w:t>www.ethnicity-facts-figures.service.gov.uk. </w:t>
      </w:r>
      <w:r w:rsidRPr="00472273">
        <w:rPr>
          <w:rFonts w:ascii="Arial" w:eastAsia="Times New Roman" w:hAnsi="Arial" w:cs="Arial"/>
          <w:i/>
          <w:iCs/>
          <w:lang w:eastAsia="en-GB"/>
        </w:rPr>
        <w:t>Police workforce</w:t>
      </w:r>
      <w:r w:rsidRPr="00472273">
        <w:rPr>
          <w:rFonts w:ascii="Arial" w:eastAsia="Times New Roman" w:hAnsi="Arial" w:cs="Arial"/>
          <w:lang w:eastAsia="en-GB"/>
        </w:rPr>
        <w:t xml:space="preserve">. Available at: </w:t>
      </w:r>
      <w:hyperlink r:id="rId42" w:anchor="by-ethnicity-and-rank-over-time-police-officers" w:history="1">
        <w:r w:rsidRPr="000A4CEB">
          <w:rPr>
            <w:rStyle w:val="Hyperlink"/>
            <w:rFonts w:ascii="Arial" w:eastAsia="Times New Roman" w:hAnsi="Arial" w:cs="Arial"/>
            <w:lang w:eastAsia="en-GB"/>
          </w:rPr>
          <w:t>https://www.ethnicity-facts-figures.service.gov.uk/workforce-and-business/workforce-diversity/police-workforce/latest/#by-ethnicity-and-rank-over-time-police-officers</w:t>
        </w:r>
      </w:hyperlink>
      <w:r w:rsidRPr="00472273">
        <w:rPr>
          <w:rFonts w:ascii="Arial" w:eastAsia="Times New Roman" w:hAnsi="Arial" w:cs="Arial"/>
          <w:lang w:eastAsia="en-GB"/>
        </w:rPr>
        <w:t>.</w:t>
      </w:r>
    </w:p>
    <w:p w14:paraId="3CABF286" w14:textId="77777777" w:rsidR="0068705E" w:rsidRDefault="0068705E" w:rsidP="003840B7">
      <w:pPr>
        <w:spacing w:after="0" w:line="276" w:lineRule="auto"/>
        <w:ind w:left="567" w:right="531"/>
        <w:rPr>
          <w:rFonts w:ascii="Arial" w:eastAsia="Times New Roman" w:hAnsi="Arial" w:cs="Arial"/>
          <w:lang w:eastAsia="en-GB"/>
        </w:rPr>
      </w:pPr>
      <w:hyperlink r:id="rId43" w:history="1">
        <w:r w:rsidRPr="000A4CEB">
          <w:rPr>
            <w:rStyle w:val="Hyperlink"/>
            <w:rFonts w:ascii="Arial" w:eastAsia="Times New Roman" w:hAnsi="Arial" w:cs="Arial"/>
            <w:lang w:eastAsia="en-GB"/>
          </w:rPr>
          <w:t>https://doi.org/10.1177/1461355720947762</w:t>
        </w:r>
      </w:hyperlink>
      <w:r w:rsidRPr="0062379B">
        <w:rPr>
          <w:rFonts w:ascii="Arial" w:eastAsia="Times New Roman" w:hAnsi="Arial" w:cs="Arial"/>
          <w:lang w:eastAsia="en-GB"/>
        </w:rPr>
        <w:t>.</w:t>
      </w:r>
    </w:p>
    <w:p w14:paraId="1207D1A0" w14:textId="77777777" w:rsidR="0068705E" w:rsidRDefault="0068705E" w:rsidP="003840B7">
      <w:pPr>
        <w:spacing w:after="0" w:line="276" w:lineRule="auto"/>
        <w:ind w:left="567" w:right="531"/>
        <w:rPr>
          <w:rFonts w:ascii="Arial" w:eastAsia="Times New Roman" w:hAnsi="Arial" w:cs="Arial"/>
          <w:lang w:eastAsia="en-GB"/>
        </w:rPr>
      </w:pPr>
    </w:p>
    <w:p w14:paraId="2B83C20B" w14:textId="77777777" w:rsidR="0068705E" w:rsidRDefault="0068705E" w:rsidP="003840B7">
      <w:pPr>
        <w:spacing w:after="0" w:line="276" w:lineRule="auto"/>
        <w:ind w:left="567" w:right="531"/>
        <w:rPr>
          <w:rFonts w:ascii="Arial" w:eastAsia="Times New Roman" w:hAnsi="Arial" w:cs="Arial"/>
          <w:lang w:eastAsia="en-GB"/>
        </w:rPr>
      </w:pPr>
      <w:r w:rsidRPr="006A339E">
        <w:rPr>
          <w:rFonts w:ascii="Arial" w:eastAsia="Times New Roman" w:hAnsi="Arial" w:cs="Arial"/>
          <w:lang w:eastAsia="en-GB"/>
        </w:rPr>
        <w:t>Independent Office for Police Conduct (2022). </w:t>
      </w:r>
      <w:r w:rsidRPr="006A339E">
        <w:rPr>
          <w:rFonts w:ascii="Arial" w:eastAsia="Times New Roman" w:hAnsi="Arial" w:cs="Arial"/>
          <w:i/>
          <w:iCs/>
          <w:lang w:eastAsia="en-GB"/>
        </w:rPr>
        <w:t>IOPC Calls for Stop and Search Law Change and Identifies 18 Opportunities for Improvement | Independent Office for Police Conduct</w:t>
      </w:r>
      <w:r w:rsidRPr="006A339E">
        <w:rPr>
          <w:rFonts w:ascii="Arial" w:eastAsia="Times New Roman" w:hAnsi="Arial" w:cs="Arial"/>
          <w:lang w:eastAsia="en-GB"/>
        </w:rPr>
        <w:t xml:space="preserve">.www.policeconduct.gov.uk. Available at: </w:t>
      </w:r>
      <w:hyperlink r:id="rId44" w:history="1">
        <w:r w:rsidRPr="000A4CEB">
          <w:rPr>
            <w:rStyle w:val="Hyperlink"/>
            <w:rFonts w:ascii="Arial" w:eastAsia="Times New Roman" w:hAnsi="Arial" w:cs="Arial"/>
            <w:lang w:eastAsia="en-GB"/>
          </w:rPr>
          <w:t>https://www.policeconduct.gov.uk/news/iopc-calls-stop-and-search-law-change-and-identifies-18-opportunities-improvement</w:t>
        </w:r>
      </w:hyperlink>
      <w:r w:rsidRPr="006A339E">
        <w:rPr>
          <w:rFonts w:ascii="Arial" w:eastAsia="Times New Roman" w:hAnsi="Arial" w:cs="Arial"/>
          <w:lang w:eastAsia="en-GB"/>
        </w:rPr>
        <w:t>.</w:t>
      </w:r>
    </w:p>
    <w:p w14:paraId="487D561F" w14:textId="77777777" w:rsidR="0068705E" w:rsidRDefault="0068705E" w:rsidP="003840B7">
      <w:pPr>
        <w:spacing w:after="0" w:line="276" w:lineRule="auto"/>
        <w:ind w:left="567" w:right="531"/>
        <w:rPr>
          <w:rFonts w:ascii="Arial" w:eastAsia="Times New Roman" w:hAnsi="Arial" w:cs="Arial"/>
          <w:lang w:eastAsia="en-GB"/>
        </w:rPr>
      </w:pPr>
    </w:p>
    <w:p w14:paraId="78B7DEC8" w14:textId="77777777" w:rsidR="0068705E" w:rsidRDefault="0068705E" w:rsidP="003840B7">
      <w:pPr>
        <w:spacing w:after="0" w:line="276" w:lineRule="auto"/>
        <w:ind w:left="567" w:right="531"/>
        <w:rPr>
          <w:rFonts w:ascii="Arial" w:eastAsia="Times New Roman" w:hAnsi="Arial" w:cs="Arial"/>
          <w:lang w:eastAsia="en-GB"/>
        </w:rPr>
      </w:pPr>
      <w:r w:rsidRPr="00175C11">
        <w:rPr>
          <w:rFonts w:ascii="Arial" w:eastAsia="Times New Roman" w:hAnsi="Arial" w:cs="Arial"/>
          <w:lang w:eastAsia="en-GB"/>
        </w:rPr>
        <w:t>Legislation.gov.uk. (2025). </w:t>
      </w:r>
      <w:r w:rsidRPr="00175C11">
        <w:rPr>
          <w:rFonts w:ascii="Arial" w:eastAsia="Times New Roman" w:hAnsi="Arial" w:cs="Arial"/>
          <w:i/>
          <w:iCs/>
          <w:lang w:eastAsia="en-GB"/>
        </w:rPr>
        <w:t>Race Relations (Amendment) Act 2000 - Explanatory Notes</w:t>
      </w:r>
      <w:r w:rsidRPr="00175C11">
        <w:rPr>
          <w:rFonts w:ascii="Arial" w:eastAsia="Times New Roman" w:hAnsi="Arial" w:cs="Arial"/>
          <w:lang w:eastAsia="en-GB"/>
        </w:rPr>
        <w:t xml:space="preserve">. Available at: </w:t>
      </w:r>
      <w:hyperlink r:id="rId45" w:history="1">
        <w:r w:rsidRPr="000A4CEB">
          <w:rPr>
            <w:rStyle w:val="Hyperlink"/>
            <w:rFonts w:ascii="Arial" w:eastAsia="Times New Roman" w:hAnsi="Arial" w:cs="Arial"/>
            <w:lang w:eastAsia="en-GB"/>
          </w:rPr>
          <w:t>https://www.legislation.gov.uk/ukpga/2000/34/notes/division/3?view=plain</w:t>
        </w:r>
      </w:hyperlink>
    </w:p>
    <w:p w14:paraId="2720B520" w14:textId="77777777" w:rsidR="0068705E" w:rsidRDefault="0068705E" w:rsidP="003840B7">
      <w:pPr>
        <w:spacing w:after="0" w:line="276" w:lineRule="auto"/>
        <w:ind w:left="567" w:right="531"/>
        <w:rPr>
          <w:rFonts w:ascii="Arial" w:eastAsia="Times New Roman" w:hAnsi="Arial" w:cs="Arial"/>
          <w:lang w:eastAsia="en-GB"/>
        </w:rPr>
      </w:pPr>
    </w:p>
    <w:p w14:paraId="40EAA71A" w14:textId="77777777" w:rsidR="0068705E" w:rsidRDefault="0068705E" w:rsidP="003840B7">
      <w:pPr>
        <w:spacing w:after="0" w:line="276" w:lineRule="auto"/>
        <w:ind w:left="567" w:right="531"/>
        <w:rPr>
          <w:rFonts w:ascii="Arial" w:eastAsia="Times New Roman" w:hAnsi="Arial" w:cs="Arial"/>
          <w:lang w:eastAsia="en-GB"/>
        </w:rPr>
      </w:pPr>
      <w:r w:rsidRPr="00751C89">
        <w:rPr>
          <w:rFonts w:ascii="Arial" w:eastAsia="Times New Roman" w:hAnsi="Arial" w:cs="Arial"/>
          <w:lang w:eastAsia="en-GB"/>
        </w:rPr>
        <w:t>Longfield, A. (2019). </w:t>
      </w:r>
      <w:r w:rsidRPr="00751C89">
        <w:rPr>
          <w:rFonts w:ascii="Arial" w:eastAsia="Times New Roman" w:hAnsi="Arial" w:cs="Arial"/>
          <w:i/>
          <w:iCs/>
          <w:lang w:eastAsia="en-GB"/>
        </w:rPr>
        <w:t xml:space="preserve">Excluded Teens Are Often </w:t>
      </w:r>
      <w:proofErr w:type="gramStart"/>
      <w:r w:rsidRPr="00751C89">
        <w:rPr>
          <w:rFonts w:ascii="Arial" w:eastAsia="Times New Roman" w:hAnsi="Arial" w:cs="Arial"/>
          <w:i/>
          <w:iCs/>
          <w:lang w:eastAsia="en-GB"/>
        </w:rPr>
        <w:t>The</w:t>
      </w:r>
      <w:proofErr w:type="gramEnd"/>
      <w:r w:rsidRPr="00751C89">
        <w:rPr>
          <w:rFonts w:ascii="Arial" w:eastAsia="Times New Roman" w:hAnsi="Arial" w:cs="Arial"/>
          <w:i/>
          <w:iCs/>
          <w:lang w:eastAsia="en-GB"/>
        </w:rPr>
        <w:t xml:space="preserve"> Most Vulnerable – And They’re Falling Through The Gap</w:t>
      </w:r>
      <w:r w:rsidRPr="00751C89">
        <w:rPr>
          <w:rFonts w:ascii="Arial" w:eastAsia="Times New Roman" w:hAnsi="Arial" w:cs="Arial"/>
          <w:lang w:eastAsia="en-GB"/>
        </w:rPr>
        <w:t xml:space="preserve">. HuffPost UK. Available at: </w:t>
      </w:r>
      <w:hyperlink r:id="rId46" w:history="1">
        <w:r w:rsidRPr="000A4CEB">
          <w:rPr>
            <w:rStyle w:val="Hyperlink"/>
            <w:rFonts w:ascii="Arial" w:eastAsia="Times New Roman" w:hAnsi="Arial" w:cs="Arial"/>
            <w:lang w:eastAsia="en-GB"/>
          </w:rPr>
          <w:t>https://www.huffingtonpost.co.uk/entry/school-exclusions_uk_5c990613e4b0a6329e19e0b6?ncid=tweetlnkukhpmg00000001</w:t>
        </w:r>
      </w:hyperlink>
      <w:r>
        <w:rPr>
          <w:rFonts w:ascii="Arial" w:eastAsia="Times New Roman" w:hAnsi="Arial" w:cs="Arial"/>
          <w:lang w:eastAsia="en-GB"/>
        </w:rPr>
        <w:t>.</w:t>
      </w:r>
    </w:p>
    <w:p w14:paraId="7782DE57" w14:textId="77777777" w:rsidR="0068705E" w:rsidRDefault="0068705E" w:rsidP="003840B7">
      <w:pPr>
        <w:spacing w:after="0" w:line="276" w:lineRule="auto"/>
        <w:ind w:left="567" w:right="531"/>
        <w:rPr>
          <w:rFonts w:ascii="Arial" w:eastAsia="Times New Roman" w:hAnsi="Arial" w:cs="Arial"/>
          <w:lang w:eastAsia="en-GB"/>
        </w:rPr>
      </w:pPr>
    </w:p>
    <w:p w14:paraId="05196172" w14:textId="77777777" w:rsidR="0068705E" w:rsidRDefault="0068705E" w:rsidP="003840B7">
      <w:pPr>
        <w:spacing w:after="0" w:line="276" w:lineRule="auto"/>
        <w:ind w:left="567" w:right="531"/>
        <w:rPr>
          <w:rFonts w:ascii="Arial" w:hAnsi="Arial" w:cs="Arial"/>
        </w:rPr>
      </w:pPr>
      <w:r w:rsidRPr="009724CF">
        <w:rPr>
          <w:rFonts w:ascii="Arial" w:hAnsi="Arial" w:cs="Arial"/>
        </w:rPr>
        <w:t>Low, N. and Owen-Evans, R. (2024). </w:t>
      </w:r>
      <w:r w:rsidRPr="009724CF">
        <w:rPr>
          <w:rFonts w:ascii="Arial" w:hAnsi="Arial" w:cs="Arial"/>
          <w:i/>
          <w:iCs/>
        </w:rPr>
        <w:t>Public trust and confidence in the police</w:t>
      </w:r>
      <w:r w:rsidRPr="009724CF">
        <w:rPr>
          <w:rFonts w:ascii="Arial" w:hAnsi="Arial" w:cs="Arial"/>
        </w:rPr>
        <w:t xml:space="preserve">. UK </w:t>
      </w:r>
      <w:proofErr w:type="gramStart"/>
      <w:r w:rsidRPr="009724CF">
        <w:rPr>
          <w:rFonts w:ascii="Arial" w:hAnsi="Arial" w:cs="Arial"/>
        </w:rPr>
        <w:t>Parliament .</w:t>
      </w:r>
      <w:proofErr w:type="gramEnd"/>
      <w:r w:rsidRPr="009724CF">
        <w:rPr>
          <w:rFonts w:ascii="Arial" w:hAnsi="Arial" w:cs="Arial"/>
        </w:rPr>
        <w:t xml:space="preserve"> Available at: </w:t>
      </w:r>
      <w:hyperlink r:id="rId47" w:history="1">
        <w:r w:rsidRPr="00B84F83">
          <w:rPr>
            <w:rStyle w:val="Hyperlink"/>
            <w:rFonts w:ascii="Arial" w:hAnsi="Arial" w:cs="Arial"/>
          </w:rPr>
          <w:t>https://post.parliament.uk/public-trust-and-confidence-in-the-police/</w:t>
        </w:r>
      </w:hyperlink>
      <w:r w:rsidRPr="009724CF">
        <w:rPr>
          <w:rFonts w:ascii="Arial" w:hAnsi="Arial" w:cs="Arial"/>
        </w:rPr>
        <w:t>.</w:t>
      </w:r>
    </w:p>
    <w:p w14:paraId="65A3551F" w14:textId="77777777" w:rsidR="0068705E" w:rsidRDefault="0068705E" w:rsidP="003840B7">
      <w:pPr>
        <w:spacing w:after="0" w:line="276" w:lineRule="auto"/>
        <w:ind w:left="567" w:right="531"/>
        <w:rPr>
          <w:rFonts w:ascii="Arial" w:hAnsi="Arial" w:cs="Arial"/>
        </w:rPr>
      </w:pPr>
    </w:p>
    <w:p w14:paraId="39BC1374" w14:textId="77777777" w:rsidR="0068705E" w:rsidRDefault="0068705E" w:rsidP="003840B7">
      <w:pPr>
        <w:spacing w:after="0" w:line="276" w:lineRule="auto"/>
        <w:ind w:left="567" w:right="531"/>
        <w:rPr>
          <w:rFonts w:ascii="Arial" w:eastAsia="Times New Roman" w:hAnsi="Arial" w:cs="Arial"/>
          <w:lang w:eastAsia="en-GB"/>
        </w:rPr>
      </w:pPr>
      <w:r w:rsidRPr="00A864E4">
        <w:rPr>
          <w:rFonts w:ascii="Arial" w:eastAsia="Times New Roman" w:hAnsi="Arial" w:cs="Arial"/>
          <w:lang w:eastAsia="en-GB"/>
        </w:rPr>
        <w:t>Macdonald, S.J., Donovan, C., Clayton, J. and Husband, M. (2022). Becoming cuckooed: conceptualising the relationship between disability, home takeovers and criminal exploitation. </w:t>
      </w:r>
      <w:r w:rsidRPr="00A864E4">
        <w:rPr>
          <w:rFonts w:ascii="Arial" w:eastAsia="Times New Roman" w:hAnsi="Arial" w:cs="Arial"/>
          <w:i/>
          <w:iCs/>
          <w:lang w:eastAsia="en-GB"/>
        </w:rPr>
        <w:t>Disability &amp; Society</w:t>
      </w:r>
      <w:r w:rsidRPr="00A864E4">
        <w:rPr>
          <w:rFonts w:ascii="Arial" w:eastAsia="Times New Roman" w:hAnsi="Arial" w:cs="Arial"/>
          <w:lang w:eastAsia="en-GB"/>
        </w:rPr>
        <w:t xml:space="preserve">, 39(2), pp.1–21. </w:t>
      </w:r>
      <w:hyperlink r:id="rId48" w:history="1">
        <w:r w:rsidRPr="000A4CEB">
          <w:rPr>
            <w:rStyle w:val="Hyperlink"/>
            <w:rFonts w:ascii="Arial" w:eastAsia="Times New Roman" w:hAnsi="Arial" w:cs="Arial"/>
            <w:lang w:eastAsia="en-GB"/>
          </w:rPr>
          <w:t>https://doi.org/10.1080/09687599.2022.2071680</w:t>
        </w:r>
      </w:hyperlink>
      <w:r w:rsidRPr="00A864E4">
        <w:rPr>
          <w:rFonts w:ascii="Arial" w:eastAsia="Times New Roman" w:hAnsi="Arial" w:cs="Arial"/>
          <w:lang w:eastAsia="en-GB"/>
        </w:rPr>
        <w:t>.</w:t>
      </w:r>
    </w:p>
    <w:p w14:paraId="593300DF" w14:textId="77777777" w:rsidR="0068705E" w:rsidRDefault="0068705E" w:rsidP="003840B7">
      <w:pPr>
        <w:spacing w:after="0" w:line="276" w:lineRule="auto"/>
        <w:ind w:left="567" w:right="531"/>
        <w:rPr>
          <w:rFonts w:ascii="Arial" w:eastAsia="Times New Roman" w:hAnsi="Arial" w:cs="Arial"/>
          <w:lang w:eastAsia="en-GB"/>
        </w:rPr>
      </w:pPr>
    </w:p>
    <w:p w14:paraId="7F431617" w14:textId="77777777" w:rsidR="0068705E" w:rsidRDefault="0068705E" w:rsidP="003840B7">
      <w:pPr>
        <w:spacing w:after="0" w:line="276" w:lineRule="auto"/>
        <w:ind w:left="567" w:right="531"/>
        <w:rPr>
          <w:rFonts w:ascii="Arial" w:hAnsi="Arial" w:cs="Arial"/>
          <w:i/>
          <w:iCs/>
        </w:rPr>
      </w:pPr>
      <w:r w:rsidRPr="0036494D">
        <w:rPr>
          <w:rFonts w:ascii="Arial" w:hAnsi="Arial" w:cs="Arial"/>
        </w:rPr>
        <w:t>Manica, M. (2022). </w:t>
      </w:r>
      <w:r w:rsidRPr="0036494D">
        <w:rPr>
          <w:rFonts w:ascii="Arial" w:hAnsi="Arial" w:cs="Arial"/>
          <w:i/>
          <w:iCs/>
        </w:rPr>
        <w:t>Effectiveness of Approaches to Prevent Re-Offending in</w:t>
      </w:r>
    </w:p>
    <w:p w14:paraId="4BB35F19" w14:textId="77777777" w:rsidR="0068705E" w:rsidRDefault="0068705E" w:rsidP="003840B7">
      <w:pPr>
        <w:spacing w:after="0" w:line="276" w:lineRule="auto"/>
        <w:ind w:left="567" w:right="531"/>
        <w:rPr>
          <w:rFonts w:ascii="Arial" w:hAnsi="Arial" w:cs="Arial"/>
        </w:rPr>
      </w:pPr>
      <w:r w:rsidRPr="004C10CE">
        <w:rPr>
          <w:rFonts w:ascii="Arial" w:hAnsi="Arial" w:cs="Arial"/>
        </w:rPr>
        <w:t>Miller, A.C. (2020). </w:t>
      </w:r>
      <w:r w:rsidRPr="004C10CE">
        <w:rPr>
          <w:rFonts w:ascii="Arial" w:hAnsi="Arial" w:cs="Arial"/>
          <w:i/>
          <w:iCs/>
        </w:rPr>
        <w:t>Connections of Self-Esteem and Gang Membership</w:t>
      </w:r>
      <w:r w:rsidRPr="004C10CE">
        <w:rPr>
          <w:rFonts w:ascii="Arial" w:hAnsi="Arial" w:cs="Arial"/>
        </w:rPr>
        <w:t xml:space="preserve">. Available at: </w:t>
      </w:r>
      <w:hyperlink r:id="rId49" w:history="1">
        <w:r w:rsidRPr="00B84F83">
          <w:rPr>
            <w:rStyle w:val="Hyperlink"/>
            <w:rFonts w:ascii="Arial" w:hAnsi="Arial" w:cs="Arial"/>
          </w:rPr>
          <w:t>https://digitalcommons.unomaha.edu/studentwork/2033/</w:t>
        </w:r>
      </w:hyperlink>
      <w:r w:rsidRPr="004C10CE">
        <w:rPr>
          <w:rFonts w:ascii="Arial" w:hAnsi="Arial" w:cs="Arial"/>
        </w:rPr>
        <w:t>.</w:t>
      </w:r>
    </w:p>
    <w:p w14:paraId="0C104EFD" w14:textId="77777777" w:rsidR="0068705E" w:rsidRDefault="0068705E" w:rsidP="003840B7">
      <w:pPr>
        <w:spacing w:after="0" w:line="276" w:lineRule="auto"/>
        <w:ind w:left="567" w:right="531"/>
        <w:rPr>
          <w:rFonts w:ascii="Arial" w:hAnsi="Arial" w:cs="Arial"/>
        </w:rPr>
      </w:pPr>
    </w:p>
    <w:p w14:paraId="3B542DE8" w14:textId="77777777" w:rsidR="0068705E" w:rsidRDefault="0068705E" w:rsidP="003840B7">
      <w:pPr>
        <w:spacing w:after="0" w:line="276" w:lineRule="auto"/>
        <w:ind w:left="567" w:right="531"/>
        <w:rPr>
          <w:rFonts w:ascii="Arial" w:eastAsia="Times New Roman" w:hAnsi="Arial" w:cs="Arial"/>
          <w:lang w:eastAsia="en-GB"/>
        </w:rPr>
      </w:pPr>
      <w:r w:rsidRPr="003222A4">
        <w:rPr>
          <w:rFonts w:ascii="Arial" w:eastAsia="Times New Roman" w:hAnsi="Arial" w:cs="Arial"/>
          <w:lang w:eastAsia="en-GB"/>
        </w:rPr>
        <w:t>Miller, J., Quinton, P., Alexandrou, B. and Packham, D. (2020). Can Police Training Reduce ethnic/racial Disparities in Stop and search? Evidence from a Multisite UK Trial. </w:t>
      </w:r>
      <w:r w:rsidRPr="003222A4">
        <w:rPr>
          <w:rFonts w:ascii="Arial" w:eastAsia="Times New Roman" w:hAnsi="Arial" w:cs="Arial"/>
          <w:i/>
          <w:iCs/>
          <w:lang w:eastAsia="en-GB"/>
        </w:rPr>
        <w:t>Criminology &amp; Public Policy</w:t>
      </w:r>
      <w:r w:rsidRPr="003222A4">
        <w:rPr>
          <w:rFonts w:ascii="Arial" w:eastAsia="Times New Roman" w:hAnsi="Arial" w:cs="Arial"/>
          <w:lang w:eastAsia="en-GB"/>
        </w:rPr>
        <w:t xml:space="preserve">, 19(4). </w:t>
      </w:r>
      <w:hyperlink r:id="rId50" w:history="1">
        <w:r w:rsidRPr="000A4CEB">
          <w:rPr>
            <w:rStyle w:val="Hyperlink"/>
            <w:rFonts w:ascii="Arial" w:eastAsia="Times New Roman" w:hAnsi="Arial" w:cs="Arial"/>
            <w:lang w:eastAsia="en-GB"/>
          </w:rPr>
          <w:t>https://doi.org/10.1111/1745-9133.12524</w:t>
        </w:r>
      </w:hyperlink>
      <w:r w:rsidRPr="003222A4">
        <w:rPr>
          <w:rFonts w:ascii="Arial" w:eastAsia="Times New Roman" w:hAnsi="Arial" w:cs="Arial"/>
          <w:lang w:eastAsia="en-GB"/>
        </w:rPr>
        <w:t>.</w:t>
      </w:r>
    </w:p>
    <w:p w14:paraId="3349F8FC" w14:textId="77777777" w:rsidR="0068705E" w:rsidRDefault="0068705E" w:rsidP="003840B7">
      <w:pPr>
        <w:spacing w:after="0" w:line="276" w:lineRule="auto"/>
        <w:ind w:left="567" w:right="531"/>
        <w:rPr>
          <w:rFonts w:ascii="Arial" w:eastAsia="Times New Roman" w:hAnsi="Arial" w:cs="Arial"/>
          <w:lang w:eastAsia="en-GB"/>
        </w:rPr>
      </w:pPr>
    </w:p>
    <w:p w14:paraId="2771DF5F" w14:textId="77777777" w:rsidR="0068705E" w:rsidRDefault="0068705E" w:rsidP="003840B7">
      <w:pPr>
        <w:spacing w:after="0" w:line="276" w:lineRule="auto"/>
        <w:ind w:left="567" w:right="531"/>
        <w:rPr>
          <w:rFonts w:ascii="Arial" w:eastAsia="Times New Roman" w:hAnsi="Arial" w:cs="Arial"/>
          <w:lang w:eastAsia="en-GB"/>
        </w:rPr>
      </w:pPr>
      <w:r w:rsidRPr="005F7F8E">
        <w:rPr>
          <w:rFonts w:ascii="Arial" w:eastAsia="Times New Roman" w:hAnsi="Arial" w:cs="Arial"/>
          <w:lang w:eastAsia="en-GB"/>
        </w:rPr>
        <w:t>Nair, V., Gaffney, H., Jolliffe, D. and White, H. (2023). </w:t>
      </w:r>
      <w:r w:rsidRPr="005F7F8E">
        <w:rPr>
          <w:rFonts w:ascii="Arial" w:eastAsia="Times New Roman" w:hAnsi="Arial" w:cs="Arial"/>
          <w:i/>
          <w:iCs/>
          <w:lang w:eastAsia="en-GB"/>
        </w:rPr>
        <w:t>Functional Family Therapy (FFT) Toolkit technical report</w:t>
      </w:r>
      <w:r w:rsidRPr="005F7F8E">
        <w:rPr>
          <w:rFonts w:ascii="Arial" w:eastAsia="Times New Roman" w:hAnsi="Arial" w:cs="Arial"/>
          <w:lang w:eastAsia="en-GB"/>
        </w:rPr>
        <w:t xml:space="preserve">. [online] Available at: </w:t>
      </w:r>
      <w:hyperlink r:id="rId51" w:history="1">
        <w:r w:rsidRPr="00A77118">
          <w:rPr>
            <w:rStyle w:val="Hyperlink"/>
            <w:rFonts w:ascii="Arial" w:eastAsia="Times New Roman" w:hAnsi="Arial" w:cs="Arial"/>
            <w:lang w:eastAsia="en-GB"/>
          </w:rPr>
          <w:t>https://youthendowmentfund.org.uk/wp-content/uploads/2023/12/YEF-Functional-Family-Therapy-Technical-Report_December-2023-1.pdf</w:t>
        </w:r>
      </w:hyperlink>
      <w:r w:rsidRPr="005F7F8E">
        <w:rPr>
          <w:rFonts w:ascii="Arial" w:eastAsia="Times New Roman" w:hAnsi="Arial" w:cs="Arial"/>
          <w:lang w:eastAsia="en-GB"/>
        </w:rPr>
        <w:t>.</w:t>
      </w:r>
    </w:p>
    <w:p w14:paraId="6691444F" w14:textId="77777777" w:rsidR="0068705E" w:rsidRDefault="0068705E" w:rsidP="003840B7">
      <w:pPr>
        <w:spacing w:after="0" w:line="276" w:lineRule="auto"/>
        <w:ind w:left="567" w:right="531"/>
        <w:rPr>
          <w:rFonts w:ascii="Arial" w:eastAsia="Times New Roman" w:hAnsi="Arial" w:cs="Arial"/>
          <w:lang w:eastAsia="en-GB"/>
        </w:rPr>
      </w:pPr>
    </w:p>
    <w:p w14:paraId="5692FAEE" w14:textId="77777777" w:rsidR="0068705E" w:rsidRDefault="0068705E" w:rsidP="003840B7">
      <w:pPr>
        <w:spacing w:after="0" w:line="276" w:lineRule="auto"/>
        <w:ind w:left="567" w:right="531"/>
        <w:rPr>
          <w:rFonts w:ascii="Arial" w:eastAsia="Times New Roman" w:hAnsi="Arial" w:cs="Arial"/>
          <w:lang w:eastAsia="en-GB"/>
        </w:rPr>
      </w:pPr>
      <w:r w:rsidRPr="003D54A3">
        <w:rPr>
          <w:rFonts w:ascii="Arial" w:eastAsia="Times New Roman" w:hAnsi="Arial" w:cs="Arial"/>
          <w:lang w:eastAsia="en-GB"/>
        </w:rPr>
        <w:t xml:space="preserve">National Gang </w:t>
      </w:r>
      <w:proofErr w:type="spellStart"/>
      <w:r w:rsidRPr="003D54A3">
        <w:rPr>
          <w:rFonts w:ascii="Arial" w:eastAsia="Times New Roman" w:hAnsi="Arial" w:cs="Arial"/>
          <w:lang w:eastAsia="en-GB"/>
        </w:rPr>
        <w:t>Center</w:t>
      </w:r>
      <w:proofErr w:type="spellEnd"/>
      <w:r w:rsidRPr="003D54A3">
        <w:rPr>
          <w:rFonts w:ascii="Arial" w:eastAsia="Times New Roman" w:hAnsi="Arial" w:cs="Arial"/>
          <w:lang w:eastAsia="en-GB"/>
        </w:rPr>
        <w:t xml:space="preserve"> (2020). </w:t>
      </w:r>
      <w:r w:rsidRPr="003D54A3">
        <w:rPr>
          <w:rFonts w:ascii="Arial" w:eastAsia="Times New Roman" w:hAnsi="Arial" w:cs="Arial"/>
          <w:i/>
          <w:iCs/>
          <w:lang w:eastAsia="en-GB"/>
        </w:rPr>
        <w:t>Risk Factors</w:t>
      </w:r>
      <w:r w:rsidRPr="003D54A3">
        <w:rPr>
          <w:rFonts w:ascii="Arial" w:eastAsia="Times New Roman" w:hAnsi="Arial" w:cs="Arial"/>
          <w:lang w:eastAsia="en-GB"/>
        </w:rPr>
        <w:t xml:space="preserve">. [online] National Gang </w:t>
      </w:r>
      <w:proofErr w:type="spellStart"/>
      <w:r w:rsidRPr="003D54A3">
        <w:rPr>
          <w:rFonts w:ascii="Arial" w:eastAsia="Times New Roman" w:hAnsi="Arial" w:cs="Arial"/>
          <w:lang w:eastAsia="en-GB"/>
        </w:rPr>
        <w:t>Center</w:t>
      </w:r>
      <w:proofErr w:type="spellEnd"/>
      <w:r w:rsidRPr="003D54A3">
        <w:rPr>
          <w:rFonts w:ascii="Arial" w:eastAsia="Times New Roman" w:hAnsi="Arial" w:cs="Arial"/>
          <w:lang w:eastAsia="en-GB"/>
        </w:rPr>
        <w:t xml:space="preserve">. Available at: </w:t>
      </w:r>
      <w:hyperlink r:id="rId52" w:history="1">
        <w:r w:rsidRPr="000A4CEB">
          <w:rPr>
            <w:rStyle w:val="Hyperlink"/>
            <w:rFonts w:ascii="Arial" w:eastAsia="Times New Roman" w:hAnsi="Arial" w:cs="Arial"/>
            <w:lang w:eastAsia="en-GB"/>
          </w:rPr>
          <w:t>https://nationalgangcenter.ojp.gov/spt/Risk-Factors</w:t>
        </w:r>
      </w:hyperlink>
      <w:r w:rsidRPr="003D54A3">
        <w:rPr>
          <w:rFonts w:ascii="Arial" w:eastAsia="Times New Roman" w:hAnsi="Arial" w:cs="Arial"/>
          <w:lang w:eastAsia="en-GB"/>
        </w:rPr>
        <w:t>.</w:t>
      </w:r>
    </w:p>
    <w:p w14:paraId="26191325" w14:textId="77777777" w:rsidR="0068705E" w:rsidRDefault="0068705E" w:rsidP="003840B7">
      <w:pPr>
        <w:spacing w:after="0" w:line="276" w:lineRule="auto"/>
        <w:ind w:left="567" w:right="531"/>
        <w:rPr>
          <w:rFonts w:ascii="Arial" w:eastAsia="Times New Roman" w:hAnsi="Arial" w:cs="Arial"/>
          <w:lang w:eastAsia="en-GB"/>
        </w:rPr>
      </w:pPr>
    </w:p>
    <w:p w14:paraId="5FB157DF" w14:textId="77777777" w:rsidR="0068705E" w:rsidRDefault="0068705E" w:rsidP="003840B7">
      <w:pPr>
        <w:spacing w:after="0" w:line="276" w:lineRule="auto"/>
        <w:ind w:left="567" w:right="531"/>
        <w:rPr>
          <w:rFonts w:ascii="Arial" w:eastAsia="Times New Roman" w:hAnsi="Arial" w:cs="Arial"/>
          <w:lang w:eastAsia="en-GB"/>
        </w:rPr>
      </w:pPr>
      <w:r w:rsidRPr="0088228A">
        <w:rPr>
          <w:rFonts w:ascii="Arial" w:eastAsia="Times New Roman" w:hAnsi="Arial" w:cs="Arial"/>
          <w:lang w:eastAsia="en-GB"/>
        </w:rPr>
        <w:lastRenderedPageBreak/>
        <w:t>Neal, S. (2003). The Scarman Report, the Macpherson Report and the Media: How Newspapers Respond to Race-centred Social Policy Interventions. </w:t>
      </w:r>
      <w:r w:rsidRPr="0088228A">
        <w:rPr>
          <w:rFonts w:ascii="Arial" w:eastAsia="Times New Roman" w:hAnsi="Arial" w:cs="Arial"/>
          <w:i/>
          <w:iCs/>
          <w:lang w:eastAsia="en-GB"/>
        </w:rPr>
        <w:t>Journal of Social Policy</w:t>
      </w:r>
      <w:r w:rsidRPr="0088228A">
        <w:rPr>
          <w:rFonts w:ascii="Arial" w:eastAsia="Times New Roman" w:hAnsi="Arial" w:cs="Arial"/>
          <w:lang w:eastAsia="en-GB"/>
        </w:rPr>
        <w:t xml:space="preserve">, [online] 32(1), pp.55–74. </w:t>
      </w:r>
      <w:hyperlink r:id="rId53" w:history="1">
        <w:r w:rsidRPr="000A4CEB">
          <w:rPr>
            <w:rStyle w:val="Hyperlink"/>
            <w:rFonts w:ascii="Arial" w:eastAsia="Times New Roman" w:hAnsi="Arial" w:cs="Arial"/>
            <w:lang w:eastAsia="en-GB"/>
          </w:rPr>
          <w:t>https://doi.org/10.1017/s004727940200689x</w:t>
        </w:r>
      </w:hyperlink>
      <w:r w:rsidRPr="0088228A">
        <w:rPr>
          <w:rFonts w:ascii="Arial" w:eastAsia="Times New Roman" w:hAnsi="Arial" w:cs="Arial"/>
          <w:lang w:eastAsia="en-GB"/>
        </w:rPr>
        <w:t>.</w:t>
      </w:r>
    </w:p>
    <w:p w14:paraId="4159676C" w14:textId="77777777" w:rsidR="0068705E" w:rsidRDefault="0068705E" w:rsidP="003840B7">
      <w:pPr>
        <w:spacing w:after="0" w:line="276" w:lineRule="auto"/>
        <w:ind w:left="567" w:right="531"/>
        <w:rPr>
          <w:rFonts w:ascii="Arial" w:eastAsia="Times New Roman" w:hAnsi="Arial" w:cs="Arial"/>
          <w:lang w:eastAsia="en-GB"/>
        </w:rPr>
      </w:pPr>
    </w:p>
    <w:p w14:paraId="3184F6EE" w14:textId="77777777" w:rsidR="0068705E" w:rsidRDefault="0068705E" w:rsidP="003840B7">
      <w:pPr>
        <w:spacing w:after="0" w:line="276" w:lineRule="auto"/>
        <w:ind w:left="567" w:right="531"/>
        <w:rPr>
          <w:rFonts w:ascii="Arial" w:eastAsia="Times New Roman" w:hAnsi="Arial" w:cs="Arial"/>
          <w:lang w:eastAsia="en-GB"/>
        </w:rPr>
      </w:pPr>
      <w:r w:rsidRPr="000A3116">
        <w:rPr>
          <w:rFonts w:ascii="Arial" w:eastAsia="Times New Roman" w:hAnsi="Arial" w:cs="Arial"/>
          <w:lang w:eastAsia="en-GB"/>
        </w:rPr>
        <w:t>Nickerson, C. (2023). </w:t>
      </w:r>
      <w:r w:rsidRPr="000A3116">
        <w:rPr>
          <w:rFonts w:ascii="Arial" w:eastAsia="Times New Roman" w:hAnsi="Arial" w:cs="Arial"/>
          <w:i/>
          <w:iCs/>
          <w:lang w:eastAsia="en-GB"/>
        </w:rPr>
        <w:t>Merton’s strain theory of deviance and anomie in sociology</w:t>
      </w:r>
      <w:r w:rsidRPr="000A3116">
        <w:rPr>
          <w:rFonts w:ascii="Arial" w:eastAsia="Times New Roman" w:hAnsi="Arial" w:cs="Arial"/>
          <w:lang w:eastAsia="en-GB"/>
        </w:rPr>
        <w:t xml:space="preserve">. Simply Psychology. Available at: </w:t>
      </w:r>
      <w:hyperlink r:id="rId54" w:history="1">
        <w:r w:rsidRPr="000A4CEB">
          <w:rPr>
            <w:rStyle w:val="Hyperlink"/>
            <w:rFonts w:ascii="Arial" w:eastAsia="Times New Roman" w:hAnsi="Arial" w:cs="Arial"/>
            <w:lang w:eastAsia="en-GB"/>
          </w:rPr>
          <w:t>https://www.simplypsychology.org/mertons-strain-theory-deviance.html</w:t>
        </w:r>
      </w:hyperlink>
      <w:r w:rsidRPr="000A3116">
        <w:rPr>
          <w:rFonts w:ascii="Arial" w:eastAsia="Times New Roman" w:hAnsi="Arial" w:cs="Arial"/>
          <w:lang w:eastAsia="en-GB"/>
        </w:rPr>
        <w:t>.</w:t>
      </w:r>
    </w:p>
    <w:p w14:paraId="6A6BAE63" w14:textId="77777777" w:rsidR="0068705E" w:rsidRDefault="0068705E" w:rsidP="003840B7">
      <w:pPr>
        <w:spacing w:after="0" w:line="276" w:lineRule="auto"/>
        <w:ind w:left="567" w:right="531"/>
        <w:rPr>
          <w:rFonts w:ascii="Arial" w:eastAsia="Times New Roman" w:hAnsi="Arial" w:cs="Arial"/>
          <w:lang w:eastAsia="en-GB"/>
        </w:rPr>
      </w:pPr>
    </w:p>
    <w:p w14:paraId="5501D809" w14:textId="77777777" w:rsidR="0068705E" w:rsidRDefault="0068705E" w:rsidP="003840B7">
      <w:pPr>
        <w:spacing w:after="0" w:line="276" w:lineRule="auto"/>
        <w:ind w:left="567" w:right="531"/>
        <w:rPr>
          <w:rFonts w:ascii="Arial" w:eastAsia="Times New Roman" w:hAnsi="Arial" w:cs="Arial"/>
          <w:lang w:eastAsia="en-GB"/>
        </w:rPr>
      </w:pPr>
      <w:r w:rsidRPr="00044E6B">
        <w:rPr>
          <w:rFonts w:ascii="Arial" w:eastAsia="Times New Roman" w:hAnsi="Arial" w:cs="Arial"/>
          <w:lang w:eastAsia="en-GB"/>
        </w:rPr>
        <w:t>NPCC (2022). </w:t>
      </w:r>
      <w:r w:rsidRPr="00044E6B">
        <w:rPr>
          <w:rFonts w:ascii="Arial" w:eastAsia="Times New Roman" w:hAnsi="Arial" w:cs="Arial"/>
          <w:i/>
          <w:iCs/>
          <w:lang w:eastAsia="en-GB"/>
        </w:rPr>
        <w:t>Police Action Plan Released to Address Race Disparities Affecting Black people, Changing a Legacy of Distrust</w:t>
      </w:r>
      <w:r w:rsidRPr="00044E6B">
        <w:rPr>
          <w:rFonts w:ascii="Arial" w:eastAsia="Times New Roman" w:hAnsi="Arial" w:cs="Arial"/>
          <w:lang w:eastAsia="en-GB"/>
        </w:rPr>
        <w:t xml:space="preserve">.  National Police Chiefs’ Council (NPCC). Available at: </w:t>
      </w:r>
      <w:hyperlink r:id="rId55" w:history="1">
        <w:r w:rsidRPr="000A4CEB">
          <w:rPr>
            <w:rStyle w:val="Hyperlink"/>
            <w:rFonts w:ascii="Arial" w:eastAsia="Times New Roman" w:hAnsi="Arial" w:cs="Arial"/>
            <w:lang w:eastAsia="en-GB"/>
          </w:rPr>
          <w:t>https://news.npcc.police.uk/releases/police-action-plan-launched-aiming-to-address-race-disparities-affecting-black-people-and-change-a-legacy-of-distrust</w:t>
        </w:r>
      </w:hyperlink>
      <w:r w:rsidRPr="00044E6B">
        <w:rPr>
          <w:rFonts w:ascii="Arial" w:eastAsia="Times New Roman" w:hAnsi="Arial" w:cs="Arial"/>
          <w:lang w:eastAsia="en-GB"/>
        </w:rPr>
        <w:t>.</w:t>
      </w:r>
    </w:p>
    <w:p w14:paraId="72974617" w14:textId="77777777" w:rsidR="0068705E" w:rsidRDefault="0068705E" w:rsidP="003840B7">
      <w:pPr>
        <w:spacing w:after="0" w:line="276" w:lineRule="auto"/>
        <w:ind w:left="567" w:right="531"/>
        <w:rPr>
          <w:rFonts w:ascii="Arial" w:eastAsia="Times New Roman" w:hAnsi="Arial" w:cs="Arial"/>
          <w:lang w:eastAsia="en-GB"/>
        </w:rPr>
      </w:pPr>
    </w:p>
    <w:p w14:paraId="42C9A75D" w14:textId="77777777" w:rsidR="0068705E" w:rsidRDefault="0068705E" w:rsidP="003840B7">
      <w:pPr>
        <w:spacing w:after="0" w:line="276" w:lineRule="auto"/>
        <w:ind w:left="567" w:right="531"/>
        <w:rPr>
          <w:rFonts w:ascii="Arial" w:eastAsia="Times New Roman" w:hAnsi="Arial" w:cs="Arial"/>
          <w:lang w:eastAsia="en-GB"/>
        </w:rPr>
      </w:pPr>
      <w:r w:rsidRPr="00736A55">
        <w:rPr>
          <w:rFonts w:ascii="Arial" w:eastAsia="Times New Roman" w:hAnsi="Arial" w:cs="Arial"/>
          <w:lang w:eastAsia="en-GB"/>
        </w:rPr>
        <w:t>Parliament.uk. (2024). </w:t>
      </w:r>
      <w:r w:rsidRPr="00736A55">
        <w:rPr>
          <w:rFonts w:ascii="Arial" w:eastAsia="Times New Roman" w:hAnsi="Arial" w:cs="Arial"/>
          <w:i/>
          <w:iCs/>
          <w:lang w:eastAsia="en-GB"/>
        </w:rPr>
        <w:t>Police and Criminal Evidence Act (PACE) - Hansard - UK Parliament</w:t>
      </w:r>
      <w:r w:rsidRPr="00736A55">
        <w:rPr>
          <w:rFonts w:ascii="Arial" w:eastAsia="Times New Roman" w:hAnsi="Arial" w:cs="Arial"/>
          <w:lang w:eastAsia="en-GB"/>
        </w:rPr>
        <w:t xml:space="preserve">. Available at: </w:t>
      </w:r>
      <w:hyperlink r:id="rId56" w:history="1">
        <w:r w:rsidRPr="00EF3B33">
          <w:rPr>
            <w:rStyle w:val="Hyperlink"/>
            <w:rFonts w:ascii="Arial" w:eastAsia="Times New Roman" w:hAnsi="Arial" w:cs="Arial"/>
            <w:lang w:eastAsia="en-GB"/>
          </w:rPr>
          <w:t>https://hansard.parliament.uk/Commons/2007-03-14/debates/07031479000009/PoliceAndCriminalEvidenceAct(PACE)</w:t>
        </w:r>
      </w:hyperlink>
      <w:r w:rsidRPr="00736A55">
        <w:rPr>
          <w:rFonts w:ascii="Arial" w:eastAsia="Times New Roman" w:hAnsi="Arial" w:cs="Arial"/>
          <w:lang w:eastAsia="en-GB"/>
        </w:rPr>
        <w:t>.</w:t>
      </w:r>
    </w:p>
    <w:p w14:paraId="22FEC924" w14:textId="77777777" w:rsidR="00CA61A2" w:rsidRDefault="00CA61A2" w:rsidP="003840B7">
      <w:pPr>
        <w:spacing w:after="0" w:line="276" w:lineRule="auto"/>
        <w:ind w:left="567" w:right="531"/>
        <w:rPr>
          <w:rFonts w:ascii="Arial" w:eastAsia="Times New Roman" w:hAnsi="Arial" w:cs="Arial"/>
          <w:lang w:eastAsia="en-GB"/>
        </w:rPr>
      </w:pPr>
    </w:p>
    <w:p w14:paraId="55A2E353" w14:textId="77777777" w:rsidR="0068705E" w:rsidRDefault="0068705E" w:rsidP="003840B7">
      <w:pPr>
        <w:spacing w:after="0" w:line="276" w:lineRule="auto"/>
        <w:ind w:left="567" w:right="531"/>
        <w:rPr>
          <w:rFonts w:ascii="Arial" w:eastAsia="Times New Roman" w:hAnsi="Arial" w:cs="Arial"/>
          <w:lang w:eastAsia="en-GB"/>
        </w:rPr>
      </w:pPr>
      <w:r w:rsidRPr="001C7454">
        <w:rPr>
          <w:rFonts w:ascii="Arial" w:eastAsia="Times New Roman" w:hAnsi="Arial" w:cs="Arial"/>
          <w:lang w:eastAsia="en-GB"/>
        </w:rPr>
        <w:t>Rees, P. and Butt, F. (2004). Ethnic change and diversity in England, 1981-2001. </w:t>
      </w:r>
      <w:r w:rsidRPr="001C7454">
        <w:rPr>
          <w:rFonts w:ascii="Arial" w:eastAsia="Times New Roman" w:hAnsi="Arial" w:cs="Arial"/>
          <w:i/>
          <w:iCs/>
          <w:lang w:eastAsia="en-GB"/>
        </w:rPr>
        <w:t>Area</w:t>
      </w:r>
      <w:r w:rsidRPr="001C7454">
        <w:rPr>
          <w:rFonts w:ascii="Arial" w:eastAsia="Times New Roman" w:hAnsi="Arial" w:cs="Arial"/>
          <w:lang w:eastAsia="en-GB"/>
        </w:rPr>
        <w:t xml:space="preserve">, 36(2), pp.174–186. </w:t>
      </w:r>
      <w:hyperlink r:id="rId57" w:history="1">
        <w:r w:rsidRPr="000A4CEB">
          <w:rPr>
            <w:rStyle w:val="Hyperlink"/>
            <w:rFonts w:ascii="Arial" w:eastAsia="Times New Roman" w:hAnsi="Arial" w:cs="Arial"/>
            <w:lang w:eastAsia="en-GB"/>
          </w:rPr>
          <w:t>https://doi.org/10.1111/j.0004-0894.2004.00213.x</w:t>
        </w:r>
      </w:hyperlink>
      <w:r w:rsidRPr="001C7454">
        <w:rPr>
          <w:rFonts w:ascii="Arial" w:eastAsia="Times New Roman" w:hAnsi="Arial" w:cs="Arial"/>
          <w:lang w:eastAsia="en-GB"/>
        </w:rPr>
        <w:t>.</w:t>
      </w:r>
    </w:p>
    <w:p w14:paraId="2C341C92" w14:textId="77777777" w:rsidR="00CA61A2" w:rsidRDefault="00CA61A2" w:rsidP="003840B7">
      <w:pPr>
        <w:spacing w:after="0" w:line="276" w:lineRule="auto"/>
        <w:ind w:left="567" w:right="531"/>
        <w:rPr>
          <w:rFonts w:ascii="Arial" w:eastAsia="Times New Roman" w:hAnsi="Arial" w:cs="Arial"/>
          <w:lang w:eastAsia="en-GB"/>
        </w:rPr>
      </w:pPr>
    </w:p>
    <w:p w14:paraId="64F7C902" w14:textId="77777777" w:rsidR="0068705E" w:rsidRDefault="0068705E" w:rsidP="00257776">
      <w:pPr>
        <w:spacing w:after="0" w:line="276" w:lineRule="auto"/>
        <w:ind w:left="567" w:right="531"/>
        <w:rPr>
          <w:rFonts w:ascii="Arial" w:eastAsia="Times New Roman" w:hAnsi="Arial" w:cs="Arial"/>
          <w:lang w:eastAsia="en-GB"/>
        </w:rPr>
      </w:pPr>
      <w:r w:rsidRPr="00933EFF">
        <w:rPr>
          <w:rFonts w:ascii="Arial" w:eastAsia="Times New Roman" w:hAnsi="Arial" w:cs="Arial"/>
          <w:lang w:eastAsia="en-GB"/>
        </w:rPr>
        <w:t xml:space="preserve">Research into victim and suspect experiences of changes to the Policing and Crime Act 2017. (n.d.). Available at: </w:t>
      </w:r>
      <w:hyperlink r:id="rId58" w:history="1">
        <w:r w:rsidRPr="000A4CEB">
          <w:rPr>
            <w:rStyle w:val="Hyperlink"/>
            <w:rFonts w:ascii="Arial" w:eastAsia="Times New Roman" w:hAnsi="Arial" w:cs="Arial"/>
            <w:lang w:eastAsia="en-GB"/>
          </w:rPr>
          <w:t>https://assets-hmicfrs.justiceinspectorates.gov.uk/uploads/research-into-victim-suspect-experiences-changes-policing-crime-act-2017.pdf</w:t>
        </w:r>
      </w:hyperlink>
      <w:r w:rsidRPr="00933EFF">
        <w:rPr>
          <w:rFonts w:ascii="Arial" w:eastAsia="Times New Roman" w:hAnsi="Arial" w:cs="Arial"/>
          <w:lang w:eastAsia="en-GB"/>
        </w:rPr>
        <w:t xml:space="preserve"> </w:t>
      </w:r>
    </w:p>
    <w:p w14:paraId="2BBF884C" w14:textId="77777777" w:rsidR="00CA61A2" w:rsidRDefault="00CA61A2" w:rsidP="00257776">
      <w:pPr>
        <w:spacing w:after="0" w:line="276" w:lineRule="auto"/>
        <w:ind w:left="567" w:right="531"/>
        <w:rPr>
          <w:rFonts w:ascii="Arial" w:eastAsia="Times New Roman" w:hAnsi="Arial" w:cs="Arial"/>
          <w:lang w:eastAsia="en-GB"/>
        </w:rPr>
      </w:pPr>
    </w:p>
    <w:p w14:paraId="10E7341C" w14:textId="77777777" w:rsidR="0068705E" w:rsidRDefault="0068705E" w:rsidP="003840B7">
      <w:pPr>
        <w:spacing w:after="0" w:line="276" w:lineRule="auto"/>
        <w:ind w:left="567" w:right="531"/>
        <w:rPr>
          <w:rFonts w:ascii="Arial" w:hAnsi="Arial" w:cs="Arial"/>
        </w:rPr>
      </w:pPr>
      <w:r w:rsidRPr="004E2BD0">
        <w:rPr>
          <w:rFonts w:ascii="Arial" w:hAnsi="Arial" w:cs="Arial"/>
        </w:rPr>
        <w:t>Ross, A., Duckworth, K., Smith, D., Wyness, G. and Schoon, I. (2010). </w:t>
      </w:r>
      <w:r w:rsidRPr="004E2BD0">
        <w:rPr>
          <w:rFonts w:ascii="Arial" w:hAnsi="Arial" w:cs="Arial"/>
          <w:i/>
          <w:iCs/>
        </w:rPr>
        <w:t>Prevention and Reduction: A review of strategies for intervening early to prevent or reduce youth crime and anti-social behaviour Centre for Analysis of Youth Transitions (CAYT)</w:t>
      </w:r>
      <w:r w:rsidRPr="004E2BD0">
        <w:rPr>
          <w:rFonts w:ascii="Arial" w:hAnsi="Arial" w:cs="Arial"/>
        </w:rPr>
        <w:t xml:space="preserve">. Available at: </w:t>
      </w:r>
      <w:hyperlink r:id="rId59" w:history="1">
        <w:r w:rsidRPr="00B84F83">
          <w:rPr>
            <w:rStyle w:val="Hyperlink"/>
            <w:rFonts w:ascii="Arial" w:hAnsi="Arial" w:cs="Arial"/>
          </w:rPr>
          <w:t>https://assets.publishing.service.gov.uk/media/5a7a36f2e5274a34770e5114/DFE-RR111.pdf</w:t>
        </w:r>
      </w:hyperlink>
      <w:r w:rsidRPr="004E2BD0">
        <w:rPr>
          <w:rFonts w:ascii="Arial" w:hAnsi="Arial" w:cs="Arial"/>
        </w:rPr>
        <w:t>.</w:t>
      </w:r>
    </w:p>
    <w:p w14:paraId="426E1959" w14:textId="77777777" w:rsidR="00CA61A2" w:rsidRDefault="00CA61A2" w:rsidP="003840B7">
      <w:pPr>
        <w:spacing w:after="0" w:line="276" w:lineRule="auto"/>
        <w:ind w:left="567" w:right="531"/>
        <w:rPr>
          <w:rFonts w:ascii="Arial" w:hAnsi="Arial" w:cs="Arial"/>
        </w:rPr>
      </w:pPr>
    </w:p>
    <w:p w14:paraId="10C6DC9C" w14:textId="77777777" w:rsidR="0068705E" w:rsidRDefault="0068705E" w:rsidP="003840B7">
      <w:pPr>
        <w:spacing w:after="0" w:line="276" w:lineRule="auto"/>
        <w:ind w:left="567" w:right="531"/>
        <w:rPr>
          <w:rFonts w:ascii="Arial" w:hAnsi="Arial" w:cs="Arial"/>
        </w:rPr>
      </w:pPr>
      <w:r w:rsidRPr="00166B61">
        <w:rPr>
          <w:rFonts w:ascii="Arial" w:hAnsi="Arial" w:cs="Arial"/>
        </w:rPr>
        <w:t>ScienceDaily. (n.d.). </w:t>
      </w:r>
      <w:r w:rsidRPr="00166B61">
        <w:rPr>
          <w:rFonts w:ascii="Arial" w:hAnsi="Arial" w:cs="Arial"/>
          <w:i/>
          <w:iCs/>
        </w:rPr>
        <w:t>Extreme antisocial personality predicts gang membership, finds study based on survey of male prisoners</w:t>
      </w:r>
      <w:r w:rsidRPr="00166B61">
        <w:rPr>
          <w:rFonts w:ascii="Arial" w:hAnsi="Arial" w:cs="Arial"/>
        </w:rPr>
        <w:t xml:space="preserve">. Available at: </w:t>
      </w:r>
      <w:hyperlink r:id="rId60" w:history="1">
        <w:r w:rsidRPr="00B84F83">
          <w:rPr>
            <w:rStyle w:val="Hyperlink"/>
            <w:rFonts w:ascii="Arial" w:hAnsi="Arial" w:cs="Arial"/>
          </w:rPr>
          <w:t>https://www.sciencedaily.com/releases/2011/11/111109104206.htm</w:t>
        </w:r>
      </w:hyperlink>
      <w:r w:rsidRPr="00166B61">
        <w:rPr>
          <w:rFonts w:ascii="Arial" w:hAnsi="Arial" w:cs="Arial"/>
        </w:rPr>
        <w:t>.</w:t>
      </w:r>
    </w:p>
    <w:p w14:paraId="708BE469" w14:textId="77777777" w:rsidR="00CA61A2" w:rsidRDefault="00CA61A2" w:rsidP="003840B7">
      <w:pPr>
        <w:spacing w:after="0" w:line="276" w:lineRule="auto"/>
        <w:ind w:left="567" w:right="531"/>
        <w:rPr>
          <w:rFonts w:ascii="Arial" w:hAnsi="Arial" w:cs="Arial"/>
        </w:rPr>
      </w:pPr>
    </w:p>
    <w:p w14:paraId="3809F642" w14:textId="77777777" w:rsidR="0068705E" w:rsidRDefault="0068705E" w:rsidP="003840B7">
      <w:pPr>
        <w:spacing w:after="0" w:line="276" w:lineRule="auto"/>
        <w:ind w:left="567" w:right="531"/>
        <w:rPr>
          <w:rFonts w:ascii="Arial" w:hAnsi="Arial" w:cs="Arial"/>
        </w:rPr>
      </w:pPr>
      <w:r w:rsidRPr="00096649">
        <w:rPr>
          <w:rFonts w:ascii="Arial" w:hAnsi="Arial" w:cs="Arial"/>
        </w:rPr>
        <w:t xml:space="preserve">Simmons, T., Brinkley, A.J., T. Quarmby, Horner, L., Sherar, L.B., Hooper, O.R. and </w:t>
      </w:r>
      <w:proofErr w:type="spellStart"/>
      <w:r w:rsidRPr="00096649">
        <w:rPr>
          <w:rFonts w:ascii="Arial" w:hAnsi="Arial" w:cs="Arial"/>
        </w:rPr>
        <w:t>Kinnafick</w:t>
      </w:r>
      <w:proofErr w:type="spellEnd"/>
      <w:r w:rsidRPr="00096649">
        <w:rPr>
          <w:rFonts w:ascii="Arial" w:hAnsi="Arial" w:cs="Arial"/>
        </w:rPr>
        <w:t>, F.E. (2024). Sport and exercise-based interventions for young people in alternative provisions ‘what, where, how, and for who’: a realist review. </w:t>
      </w:r>
      <w:r w:rsidRPr="00096649">
        <w:rPr>
          <w:rFonts w:ascii="Arial" w:hAnsi="Arial" w:cs="Arial"/>
          <w:i/>
          <w:iCs/>
        </w:rPr>
        <w:t>International Review of Sport and Exercise Psychology</w:t>
      </w:r>
      <w:r w:rsidRPr="00096649">
        <w:rPr>
          <w:rFonts w:ascii="Arial" w:hAnsi="Arial" w:cs="Arial"/>
        </w:rPr>
        <w:t xml:space="preserve">, pp.1–31. </w:t>
      </w:r>
      <w:hyperlink r:id="rId61" w:history="1">
        <w:r w:rsidRPr="000A4CEB">
          <w:rPr>
            <w:rStyle w:val="Hyperlink"/>
            <w:rFonts w:ascii="Arial" w:hAnsi="Arial" w:cs="Arial"/>
          </w:rPr>
          <w:t>https://doi.org/10.1080/1750984x.2024.2303773</w:t>
        </w:r>
      </w:hyperlink>
      <w:r w:rsidRPr="00096649">
        <w:rPr>
          <w:rFonts w:ascii="Arial" w:hAnsi="Arial" w:cs="Arial"/>
        </w:rPr>
        <w:t>.</w:t>
      </w:r>
    </w:p>
    <w:p w14:paraId="7139148B" w14:textId="77777777" w:rsidR="0068705E" w:rsidRDefault="0068705E" w:rsidP="003840B7">
      <w:pPr>
        <w:spacing w:after="0" w:line="276" w:lineRule="auto"/>
        <w:ind w:left="567" w:right="531"/>
        <w:rPr>
          <w:rFonts w:ascii="Arial" w:hAnsi="Arial" w:cs="Arial"/>
        </w:rPr>
      </w:pPr>
      <w:r w:rsidRPr="004A13E2">
        <w:rPr>
          <w:rFonts w:ascii="Arial" w:hAnsi="Arial" w:cs="Arial"/>
        </w:rPr>
        <w:t>Sport England (2024). </w:t>
      </w:r>
      <w:r w:rsidRPr="004A13E2">
        <w:rPr>
          <w:rFonts w:ascii="Arial" w:hAnsi="Arial" w:cs="Arial"/>
          <w:i/>
          <w:iCs/>
        </w:rPr>
        <w:t>New findings show impact of exercise on children’s mental health conditions | Sport England</w:t>
      </w:r>
      <w:r w:rsidRPr="004A13E2">
        <w:rPr>
          <w:rFonts w:ascii="Arial" w:hAnsi="Arial" w:cs="Arial"/>
        </w:rPr>
        <w:t xml:space="preserve">. Sport England. Available at: </w:t>
      </w:r>
      <w:hyperlink r:id="rId62" w:history="1">
        <w:r w:rsidRPr="00B84F83">
          <w:rPr>
            <w:rStyle w:val="Hyperlink"/>
            <w:rFonts w:ascii="Arial" w:hAnsi="Arial" w:cs="Arial"/>
          </w:rPr>
          <w:t>https://www.sportengland.org/news-and-inspiration/new-findings-show-impact-exercise-childrens-mental-health-conditions</w:t>
        </w:r>
      </w:hyperlink>
      <w:r w:rsidRPr="004A13E2">
        <w:rPr>
          <w:rFonts w:ascii="Arial" w:hAnsi="Arial" w:cs="Arial"/>
        </w:rPr>
        <w:t>.</w:t>
      </w:r>
    </w:p>
    <w:p w14:paraId="76CDD868" w14:textId="77777777" w:rsidR="00CA61A2" w:rsidRDefault="00CA61A2" w:rsidP="003840B7">
      <w:pPr>
        <w:spacing w:after="0" w:line="276" w:lineRule="auto"/>
        <w:ind w:left="567" w:right="531"/>
        <w:rPr>
          <w:rFonts w:ascii="Arial" w:hAnsi="Arial" w:cs="Arial"/>
        </w:rPr>
      </w:pPr>
    </w:p>
    <w:p w14:paraId="35D61F25" w14:textId="77777777" w:rsidR="0068705E" w:rsidRDefault="0068705E" w:rsidP="003840B7">
      <w:pPr>
        <w:spacing w:after="0" w:line="276" w:lineRule="auto"/>
        <w:ind w:left="567" w:right="531"/>
        <w:rPr>
          <w:rFonts w:ascii="Arial" w:eastAsia="Times New Roman" w:hAnsi="Arial" w:cs="Arial"/>
          <w:lang w:eastAsia="en-GB"/>
        </w:rPr>
      </w:pPr>
      <w:r w:rsidRPr="00742721">
        <w:rPr>
          <w:rFonts w:ascii="Arial" w:eastAsia="Times New Roman" w:hAnsi="Arial" w:cs="Arial"/>
          <w:lang w:eastAsia="en-GB"/>
        </w:rPr>
        <w:t xml:space="preserve">Steenhuis, L., </w:t>
      </w:r>
      <w:proofErr w:type="spellStart"/>
      <w:r w:rsidRPr="00742721">
        <w:rPr>
          <w:rFonts w:ascii="Arial" w:eastAsia="Times New Roman" w:hAnsi="Arial" w:cs="Arial"/>
          <w:lang w:eastAsia="en-GB"/>
        </w:rPr>
        <w:t>Groenman</w:t>
      </w:r>
      <w:proofErr w:type="spellEnd"/>
      <w:r w:rsidRPr="00742721">
        <w:rPr>
          <w:rFonts w:ascii="Arial" w:eastAsia="Times New Roman" w:hAnsi="Arial" w:cs="Arial"/>
          <w:lang w:eastAsia="en-GB"/>
        </w:rPr>
        <w:t xml:space="preserve">, A.P., Hoekstra, P.J., Hornstra, R., Luman, M., van der Oord, S. and van den </w:t>
      </w:r>
      <w:proofErr w:type="spellStart"/>
      <w:r w:rsidRPr="00742721">
        <w:rPr>
          <w:rFonts w:ascii="Arial" w:eastAsia="Times New Roman" w:hAnsi="Arial" w:cs="Arial"/>
          <w:lang w:eastAsia="en-GB"/>
        </w:rPr>
        <w:t>Hoofdakker</w:t>
      </w:r>
      <w:proofErr w:type="spellEnd"/>
      <w:r w:rsidRPr="00742721">
        <w:rPr>
          <w:rFonts w:ascii="Arial" w:eastAsia="Times New Roman" w:hAnsi="Arial" w:cs="Arial"/>
          <w:lang w:eastAsia="en-GB"/>
        </w:rPr>
        <w:t>, B.J. (2020). Effects of behavioural parent training for children with attention-deficit/hyperactivity disorder on parenting behaviour: a protocol for an individual participant data meta-analysis. </w:t>
      </w:r>
      <w:r w:rsidRPr="00742721">
        <w:rPr>
          <w:rFonts w:ascii="Arial" w:eastAsia="Times New Roman" w:hAnsi="Arial" w:cs="Arial"/>
          <w:i/>
          <w:iCs/>
          <w:lang w:eastAsia="en-GB"/>
        </w:rPr>
        <w:t>BMJ Open</w:t>
      </w:r>
      <w:r w:rsidRPr="00742721">
        <w:rPr>
          <w:rFonts w:ascii="Arial" w:eastAsia="Times New Roman" w:hAnsi="Arial" w:cs="Arial"/>
          <w:lang w:eastAsia="en-GB"/>
        </w:rPr>
        <w:t xml:space="preserve">, 10(11), p.e037749. </w:t>
      </w:r>
      <w:hyperlink r:id="rId63" w:history="1">
        <w:r w:rsidRPr="000A4CEB">
          <w:rPr>
            <w:rStyle w:val="Hyperlink"/>
            <w:rFonts w:ascii="Arial" w:eastAsia="Times New Roman" w:hAnsi="Arial" w:cs="Arial"/>
            <w:lang w:eastAsia="en-GB"/>
          </w:rPr>
          <w:t>https://doi.org/10.1136/bmjopen-2020-037749</w:t>
        </w:r>
      </w:hyperlink>
      <w:r w:rsidRPr="00742721">
        <w:rPr>
          <w:rFonts w:ascii="Arial" w:eastAsia="Times New Roman" w:hAnsi="Arial" w:cs="Arial"/>
          <w:lang w:eastAsia="en-GB"/>
        </w:rPr>
        <w:t>.</w:t>
      </w:r>
    </w:p>
    <w:p w14:paraId="1AEEAC8A" w14:textId="77777777" w:rsidR="00CA61A2" w:rsidRDefault="00CA61A2" w:rsidP="003840B7">
      <w:pPr>
        <w:spacing w:after="0" w:line="276" w:lineRule="auto"/>
        <w:ind w:left="567" w:right="531"/>
        <w:rPr>
          <w:rFonts w:ascii="Arial" w:eastAsia="Times New Roman" w:hAnsi="Arial" w:cs="Arial"/>
          <w:lang w:eastAsia="en-GB"/>
        </w:rPr>
      </w:pPr>
    </w:p>
    <w:p w14:paraId="727591A6" w14:textId="77777777" w:rsidR="0068705E" w:rsidRDefault="0068705E" w:rsidP="003840B7">
      <w:pPr>
        <w:spacing w:after="0" w:line="276" w:lineRule="auto"/>
        <w:ind w:left="567" w:right="531"/>
        <w:rPr>
          <w:rFonts w:ascii="Arial" w:eastAsia="Times New Roman" w:hAnsi="Arial" w:cs="Arial"/>
          <w:lang w:eastAsia="en-GB"/>
        </w:rPr>
      </w:pPr>
      <w:r w:rsidRPr="00CB3D48">
        <w:rPr>
          <w:rFonts w:ascii="Arial" w:eastAsia="Times New Roman" w:hAnsi="Arial" w:cs="Arial"/>
          <w:lang w:eastAsia="en-GB"/>
        </w:rPr>
        <w:t>Symonds, T. (2023). Grooming gangs and ethnicity: What does the evidence say? </w:t>
      </w:r>
      <w:r w:rsidRPr="00CB3D48">
        <w:rPr>
          <w:rFonts w:ascii="Arial" w:eastAsia="Times New Roman" w:hAnsi="Arial" w:cs="Arial"/>
          <w:i/>
          <w:iCs/>
          <w:lang w:eastAsia="en-GB"/>
        </w:rPr>
        <w:t>BBC News</w:t>
      </w:r>
      <w:r w:rsidRPr="00CB3D48">
        <w:rPr>
          <w:rFonts w:ascii="Arial" w:eastAsia="Times New Roman" w:hAnsi="Arial" w:cs="Arial"/>
          <w:lang w:eastAsia="en-GB"/>
        </w:rPr>
        <w:t xml:space="preserve">. Available at: </w:t>
      </w:r>
      <w:hyperlink r:id="rId64" w:history="1">
        <w:r w:rsidRPr="00392A52">
          <w:rPr>
            <w:rStyle w:val="Hyperlink"/>
            <w:rFonts w:ascii="Arial" w:eastAsia="Times New Roman" w:hAnsi="Arial" w:cs="Arial"/>
            <w:lang w:eastAsia="en-GB"/>
          </w:rPr>
          <w:t>https://www.bbc.co.uk/news/uk-65174096</w:t>
        </w:r>
      </w:hyperlink>
      <w:r w:rsidRPr="00CB3D48">
        <w:rPr>
          <w:rFonts w:ascii="Arial" w:eastAsia="Times New Roman" w:hAnsi="Arial" w:cs="Arial"/>
          <w:lang w:eastAsia="en-GB"/>
        </w:rPr>
        <w:t>.</w:t>
      </w:r>
    </w:p>
    <w:p w14:paraId="1C727429" w14:textId="77777777" w:rsidR="00CA61A2" w:rsidRDefault="00CA61A2" w:rsidP="003840B7">
      <w:pPr>
        <w:spacing w:after="0" w:line="276" w:lineRule="auto"/>
        <w:ind w:left="567" w:right="531"/>
        <w:rPr>
          <w:rFonts w:ascii="Arial" w:eastAsia="Times New Roman" w:hAnsi="Arial" w:cs="Arial"/>
          <w:lang w:eastAsia="en-GB"/>
        </w:rPr>
      </w:pPr>
    </w:p>
    <w:p w14:paraId="23618AE3" w14:textId="77777777" w:rsidR="0068705E" w:rsidRDefault="0068705E" w:rsidP="003840B7">
      <w:pPr>
        <w:spacing w:after="0" w:line="276" w:lineRule="auto"/>
        <w:ind w:left="567" w:right="531"/>
        <w:rPr>
          <w:rFonts w:ascii="Arial" w:eastAsia="Times New Roman" w:hAnsi="Arial" w:cs="Arial"/>
          <w:lang w:eastAsia="en-GB"/>
        </w:rPr>
      </w:pPr>
      <w:r w:rsidRPr="00887498">
        <w:rPr>
          <w:rFonts w:ascii="Arial" w:eastAsia="Times New Roman" w:hAnsi="Arial" w:cs="Arial"/>
          <w:lang w:eastAsia="en-GB"/>
        </w:rPr>
        <w:t>Symonds, T. and Gregory, J. (2022). Criminals and sexual predators allowed into</w:t>
      </w:r>
    </w:p>
    <w:p w14:paraId="7019EA6C" w14:textId="77777777" w:rsidR="0068705E" w:rsidRDefault="0068705E" w:rsidP="003840B7">
      <w:pPr>
        <w:spacing w:after="0" w:line="276" w:lineRule="auto"/>
        <w:ind w:left="567" w:right="531"/>
        <w:rPr>
          <w:rFonts w:ascii="Arial" w:eastAsia="Times New Roman" w:hAnsi="Arial" w:cs="Arial"/>
          <w:lang w:eastAsia="en-GB"/>
        </w:rPr>
      </w:pPr>
      <w:r w:rsidRPr="006C3DA7">
        <w:rPr>
          <w:rFonts w:ascii="Arial" w:eastAsia="Times New Roman" w:hAnsi="Arial" w:cs="Arial"/>
          <w:lang w:eastAsia="en-GB"/>
        </w:rPr>
        <w:t>Tarver, E. (2024). </w:t>
      </w:r>
      <w:r w:rsidRPr="006C3DA7">
        <w:rPr>
          <w:rFonts w:ascii="Arial" w:eastAsia="Times New Roman" w:hAnsi="Arial" w:cs="Arial"/>
          <w:i/>
          <w:iCs/>
          <w:lang w:eastAsia="en-GB"/>
        </w:rPr>
        <w:t>How Social Economics Influences Your Future</w:t>
      </w:r>
      <w:r w:rsidRPr="006C3DA7">
        <w:rPr>
          <w:rFonts w:ascii="Arial" w:eastAsia="Times New Roman" w:hAnsi="Arial" w:cs="Arial"/>
          <w:lang w:eastAsia="en-GB"/>
        </w:rPr>
        <w:t xml:space="preserve">. Available at: </w:t>
      </w:r>
      <w:hyperlink r:id="rId65" w:history="1">
        <w:r w:rsidRPr="00392A52">
          <w:rPr>
            <w:rStyle w:val="Hyperlink"/>
            <w:rFonts w:ascii="Arial" w:eastAsia="Times New Roman" w:hAnsi="Arial" w:cs="Arial"/>
            <w:lang w:eastAsia="en-GB"/>
          </w:rPr>
          <w:t>https://www.investopedia.com/terms/s/social-economics.asp</w:t>
        </w:r>
      </w:hyperlink>
      <w:r w:rsidRPr="006C3DA7">
        <w:rPr>
          <w:rFonts w:ascii="Arial" w:eastAsia="Times New Roman" w:hAnsi="Arial" w:cs="Arial"/>
          <w:lang w:eastAsia="en-GB"/>
        </w:rPr>
        <w:t>.</w:t>
      </w:r>
    </w:p>
    <w:p w14:paraId="210B5D16" w14:textId="77777777" w:rsidR="00CA61A2" w:rsidRDefault="00CA61A2" w:rsidP="003840B7">
      <w:pPr>
        <w:spacing w:after="0" w:line="276" w:lineRule="auto"/>
        <w:ind w:left="567" w:right="531"/>
        <w:rPr>
          <w:rFonts w:ascii="Arial" w:eastAsia="Times New Roman" w:hAnsi="Arial" w:cs="Arial"/>
          <w:lang w:eastAsia="en-GB"/>
        </w:rPr>
      </w:pPr>
    </w:p>
    <w:p w14:paraId="2D4327C6" w14:textId="77777777" w:rsidR="0068705E" w:rsidRDefault="0068705E" w:rsidP="003840B7">
      <w:pPr>
        <w:spacing w:after="0" w:line="276" w:lineRule="auto"/>
        <w:ind w:left="567" w:right="531"/>
        <w:rPr>
          <w:rFonts w:ascii="Arial" w:eastAsia="Times New Roman" w:hAnsi="Arial" w:cs="Arial"/>
          <w:lang w:eastAsia="en-GB"/>
        </w:rPr>
      </w:pPr>
      <w:r w:rsidRPr="008F3F71">
        <w:rPr>
          <w:rFonts w:ascii="Arial" w:eastAsia="Times New Roman" w:hAnsi="Arial" w:cs="Arial"/>
          <w:lang w:eastAsia="en-GB"/>
        </w:rPr>
        <w:t>Thurrock Council (2019). </w:t>
      </w:r>
      <w:r w:rsidRPr="008F3F71">
        <w:rPr>
          <w:rFonts w:ascii="Arial" w:eastAsia="Times New Roman" w:hAnsi="Arial" w:cs="Arial"/>
          <w:i/>
          <w:iCs/>
          <w:lang w:eastAsia="en-GB"/>
        </w:rPr>
        <w:t>What attracts young people | Gangs and gang crime | Thurrock Council</w:t>
      </w:r>
      <w:r w:rsidRPr="008F3F71">
        <w:rPr>
          <w:rFonts w:ascii="Arial" w:eastAsia="Times New Roman" w:hAnsi="Arial" w:cs="Arial"/>
          <w:lang w:eastAsia="en-GB"/>
        </w:rPr>
        <w:t xml:space="preserve">. Thurrock.gov.uk. Available at: </w:t>
      </w:r>
      <w:hyperlink r:id="rId66" w:history="1">
        <w:r w:rsidRPr="000A4CEB">
          <w:rPr>
            <w:rStyle w:val="Hyperlink"/>
            <w:rFonts w:ascii="Arial" w:eastAsia="Times New Roman" w:hAnsi="Arial" w:cs="Arial"/>
            <w:lang w:eastAsia="en-GB"/>
          </w:rPr>
          <w:t>https://www.thurrock.gov.uk/gangs-and-gang-crime/what-attracts-young-people</w:t>
        </w:r>
      </w:hyperlink>
      <w:r w:rsidRPr="008F3F71">
        <w:rPr>
          <w:rFonts w:ascii="Arial" w:eastAsia="Times New Roman" w:hAnsi="Arial" w:cs="Arial"/>
          <w:lang w:eastAsia="en-GB"/>
        </w:rPr>
        <w:t>.</w:t>
      </w:r>
    </w:p>
    <w:p w14:paraId="0D14BEF4" w14:textId="77777777" w:rsidR="00CA61A2" w:rsidRDefault="00CA61A2" w:rsidP="003840B7">
      <w:pPr>
        <w:spacing w:after="0" w:line="276" w:lineRule="auto"/>
        <w:ind w:left="567" w:right="531"/>
        <w:rPr>
          <w:rFonts w:ascii="Arial" w:eastAsia="Times New Roman" w:hAnsi="Arial" w:cs="Arial"/>
          <w:lang w:eastAsia="en-GB"/>
        </w:rPr>
      </w:pPr>
    </w:p>
    <w:p w14:paraId="04599832" w14:textId="77777777" w:rsidR="0068705E" w:rsidRDefault="0068705E" w:rsidP="003840B7">
      <w:pPr>
        <w:spacing w:after="0" w:line="276" w:lineRule="auto"/>
        <w:ind w:left="567" w:right="531"/>
        <w:rPr>
          <w:rFonts w:ascii="Arial" w:eastAsia="Times New Roman" w:hAnsi="Arial" w:cs="Arial"/>
          <w:lang w:eastAsia="en-GB"/>
        </w:rPr>
      </w:pPr>
      <w:proofErr w:type="spellStart"/>
      <w:r w:rsidRPr="007D7411">
        <w:rPr>
          <w:rFonts w:ascii="Arial" w:eastAsia="Times New Roman" w:hAnsi="Arial" w:cs="Arial"/>
          <w:lang w:eastAsia="en-GB"/>
        </w:rPr>
        <w:t>Titheradge</w:t>
      </w:r>
      <w:proofErr w:type="spellEnd"/>
      <w:r w:rsidRPr="007D7411">
        <w:rPr>
          <w:rFonts w:ascii="Arial" w:eastAsia="Times New Roman" w:hAnsi="Arial" w:cs="Arial"/>
          <w:lang w:eastAsia="en-GB"/>
        </w:rPr>
        <w:t>, N. (2023). Police officers widely misusing body-worn cameras. </w:t>
      </w:r>
      <w:r w:rsidRPr="007D7411">
        <w:rPr>
          <w:rFonts w:ascii="Arial" w:eastAsia="Times New Roman" w:hAnsi="Arial" w:cs="Arial"/>
          <w:i/>
          <w:iCs/>
          <w:lang w:eastAsia="en-GB"/>
        </w:rPr>
        <w:t>BBC News</w:t>
      </w:r>
      <w:r w:rsidRPr="007D7411">
        <w:rPr>
          <w:rFonts w:ascii="Arial" w:eastAsia="Times New Roman" w:hAnsi="Arial" w:cs="Arial"/>
          <w:lang w:eastAsia="en-GB"/>
        </w:rPr>
        <w:t xml:space="preserve">. Available at: </w:t>
      </w:r>
      <w:hyperlink r:id="rId67" w:history="1">
        <w:r w:rsidRPr="00A77118">
          <w:rPr>
            <w:rStyle w:val="Hyperlink"/>
            <w:rFonts w:ascii="Arial" w:eastAsia="Times New Roman" w:hAnsi="Arial" w:cs="Arial"/>
            <w:lang w:eastAsia="en-GB"/>
          </w:rPr>
          <w:t>https://www.bbc.co.uk/news/uk-66809642</w:t>
        </w:r>
      </w:hyperlink>
      <w:r w:rsidRPr="007D7411">
        <w:rPr>
          <w:rFonts w:ascii="Arial" w:eastAsia="Times New Roman" w:hAnsi="Arial" w:cs="Arial"/>
          <w:lang w:eastAsia="en-GB"/>
        </w:rPr>
        <w:t>.</w:t>
      </w:r>
    </w:p>
    <w:p w14:paraId="22E07B1C" w14:textId="77777777" w:rsidR="00CA61A2" w:rsidRDefault="00CA61A2" w:rsidP="003840B7">
      <w:pPr>
        <w:spacing w:after="0" w:line="276" w:lineRule="auto"/>
        <w:ind w:left="567" w:right="531"/>
        <w:rPr>
          <w:rFonts w:ascii="Arial" w:eastAsia="Times New Roman" w:hAnsi="Arial" w:cs="Arial"/>
          <w:lang w:eastAsia="en-GB"/>
        </w:rPr>
      </w:pPr>
    </w:p>
    <w:p w14:paraId="7C3071A7" w14:textId="77777777" w:rsidR="0068705E" w:rsidRDefault="0068705E" w:rsidP="003840B7">
      <w:pPr>
        <w:spacing w:after="0" w:line="276" w:lineRule="auto"/>
        <w:ind w:left="567" w:right="531"/>
        <w:rPr>
          <w:rFonts w:ascii="Arial" w:eastAsia="Times New Roman" w:hAnsi="Arial" w:cs="Arial"/>
          <w:lang w:eastAsia="en-GB"/>
        </w:rPr>
      </w:pPr>
      <w:r w:rsidRPr="00A248C1">
        <w:rPr>
          <w:rFonts w:ascii="Arial" w:eastAsia="Times New Roman" w:hAnsi="Arial" w:cs="Arial"/>
          <w:lang w:eastAsia="en-GB"/>
        </w:rPr>
        <w:t>Uberoi, E. and Carthew, H. (2023). Ethnic Diversity in Politics and Public Life. </w:t>
      </w:r>
      <w:r w:rsidRPr="00A248C1">
        <w:rPr>
          <w:rFonts w:ascii="Arial" w:eastAsia="Times New Roman" w:hAnsi="Arial" w:cs="Arial"/>
          <w:i/>
          <w:iCs/>
          <w:lang w:eastAsia="en-GB"/>
        </w:rPr>
        <w:t>commonslibrary.parliament.uk</w:t>
      </w:r>
      <w:r w:rsidRPr="00A248C1">
        <w:rPr>
          <w:rFonts w:ascii="Arial" w:eastAsia="Times New Roman" w:hAnsi="Arial" w:cs="Arial"/>
          <w:lang w:eastAsia="en-GB"/>
        </w:rPr>
        <w:t xml:space="preserve">. Available at: </w:t>
      </w:r>
      <w:hyperlink r:id="rId68" w:history="1">
        <w:r w:rsidRPr="000A4CEB">
          <w:rPr>
            <w:rStyle w:val="Hyperlink"/>
            <w:rFonts w:ascii="Arial" w:eastAsia="Times New Roman" w:hAnsi="Arial" w:cs="Arial"/>
            <w:lang w:eastAsia="en-GB"/>
          </w:rPr>
          <w:t>https://commonslibrary.parliament.uk/research-briefings/sn01156/</w:t>
        </w:r>
      </w:hyperlink>
      <w:r w:rsidRPr="00A248C1">
        <w:rPr>
          <w:rFonts w:ascii="Arial" w:eastAsia="Times New Roman" w:hAnsi="Arial" w:cs="Arial"/>
          <w:lang w:eastAsia="en-GB"/>
        </w:rPr>
        <w:t>.</w:t>
      </w:r>
    </w:p>
    <w:p w14:paraId="54C970CD" w14:textId="77777777" w:rsidR="00CA61A2" w:rsidRDefault="00CA61A2" w:rsidP="003840B7">
      <w:pPr>
        <w:spacing w:after="0" w:line="276" w:lineRule="auto"/>
        <w:ind w:left="567" w:right="531"/>
        <w:rPr>
          <w:rFonts w:ascii="Arial" w:eastAsia="Times New Roman" w:hAnsi="Arial" w:cs="Arial"/>
          <w:lang w:eastAsia="en-GB"/>
        </w:rPr>
      </w:pPr>
    </w:p>
    <w:p w14:paraId="69851C69" w14:textId="77777777" w:rsidR="0068705E" w:rsidRDefault="0068705E" w:rsidP="003840B7">
      <w:pPr>
        <w:spacing w:after="0" w:line="276" w:lineRule="auto"/>
        <w:ind w:left="567" w:right="531"/>
        <w:rPr>
          <w:rFonts w:ascii="Arial" w:eastAsia="Times New Roman" w:hAnsi="Arial" w:cs="Arial"/>
          <w:lang w:eastAsia="en-GB"/>
        </w:rPr>
      </w:pPr>
      <w:r w:rsidRPr="000C4F4E">
        <w:rPr>
          <w:rFonts w:ascii="Arial" w:eastAsia="Times New Roman" w:hAnsi="Arial" w:cs="Arial"/>
          <w:lang w:eastAsia="en-GB"/>
        </w:rPr>
        <w:t>United Against Violence (2024). </w:t>
      </w:r>
      <w:r w:rsidRPr="000C4F4E">
        <w:rPr>
          <w:rFonts w:ascii="Arial" w:eastAsia="Times New Roman" w:hAnsi="Arial" w:cs="Arial"/>
          <w:i/>
          <w:iCs/>
          <w:lang w:eastAsia="en-GB"/>
        </w:rPr>
        <w:t>Social and Economic Factors Contributing to Gang Culture – United against Violence</w:t>
      </w:r>
      <w:r w:rsidRPr="000C4F4E">
        <w:rPr>
          <w:rFonts w:ascii="Arial" w:eastAsia="Times New Roman" w:hAnsi="Arial" w:cs="Arial"/>
          <w:lang w:eastAsia="en-GB"/>
        </w:rPr>
        <w:t xml:space="preserve">. United against Violence. Available at: </w:t>
      </w:r>
      <w:hyperlink r:id="rId69" w:history="1">
        <w:r w:rsidRPr="00392A52">
          <w:rPr>
            <w:rStyle w:val="Hyperlink"/>
            <w:rFonts w:ascii="Arial" w:eastAsia="Times New Roman" w:hAnsi="Arial" w:cs="Arial"/>
            <w:lang w:eastAsia="en-GB"/>
          </w:rPr>
          <w:t>https://unitedagainstviolence.co.uk/social-and-economic-factors-contributing-to-gang-culture/</w:t>
        </w:r>
      </w:hyperlink>
      <w:r w:rsidRPr="000C4F4E">
        <w:rPr>
          <w:rFonts w:ascii="Arial" w:eastAsia="Times New Roman" w:hAnsi="Arial" w:cs="Arial"/>
          <w:lang w:eastAsia="en-GB"/>
        </w:rPr>
        <w:t>.</w:t>
      </w:r>
    </w:p>
    <w:p w14:paraId="4F6B5AF4" w14:textId="77777777" w:rsidR="00CA61A2" w:rsidRDefault="00CA61A2" w:rsidP="003840B7">
      <w:pPr>
        <w:spacing w:after="0" w:line="276" w:lineRule="auto"/>
        <w:ind w:left="567" w:right="531"/>
        <w:rPr>
          <w:rFonts w:ascii="Arial" w:eastAsia="Times New Roman" w:hAnsi="Arial" w:cs="Arial"/>
          <w:lang w:eastAsia="en-GB"/>
        </w:rPr>
      </w:pPr>
    </w:p>
    <w:p w14:paraId="329FD504" w14:textId="77777777" w:rsidR="0068705E" w:rsidRDefault="0068705E" w:rsidP="003840B7">
      <w:pPr>
        <w:spacing w:after="0" w:line="276" w:lineRule="auto"/>
        <w:ind w:left="567" w:right="531"/>
        <w:rPr>
          <w:rFonts w:ascii="Arial" w:eastAsia="Times New Roman" w:hAnsi="Arial" w:cs="Arial"/>
          <w:lang w:eastAsia="en-GB"/>
        </w:rPr>
      </w:pPr>
      <w:r w:rsidRPr="001346D3">
        <w:rPr>
          <w:rFonts w:ascii="Arial" w:eastAsia="Times New Roman" w:hAnsi="Arial" w:cs="Arial"/>
          <w:lang w:eastAsia="en-GB"/>
        </w:rPr>
        <w:t>University of Cambridge (2016). </w:t>
      </w:r>
      <w:r w:rsidRPr="001346D3">
        <w:rPr>
          <w:rFonts w:ascii="Arial" w:eastAsia="Times New Roman" w:hAnsi="Arial" w:cs="Arial"/>
          <w:i/>
          <w:iCs/>
          <w:lang w:eastAsia="en-GB"/>
        </w:rPr>
        <w:t>Use of body-worn cameras sees complaints against police ‘virtually vanish’, study finds</w:t>
      </w:r>
      <w:r w:rsidRPr="001346D3">
        <w:rPr>
          <w:rFonts w:ascii="Arial" w:eastAsia="Times New Roman" w:hAnsi="Arial" w:cs="Arial"/>
          <w:lang w:eastAsia="en-GB"/>
        </w:rPr>
        <w:t xml:space="preserve">.  University of Cambridge. Available at: </w:t>
      </w:r>
      <w:hyperlink r:id="rId70" w:history="1">
        <w:r w:rsidRPr="00E4692F">
          <w:rPr>
            <w:rStyle w:val="Hyperlink"/>
            <w:rFonts w:ascii="Arial" w:eastAsia="Times New Roman" w:hAnsi="Arial" w:cs="Arial"/>
            <w:lang w:eastAsia="en-GB"/>
          </w:rPr>
          <w:t>https://www.cam.ac.uk/research/news/use-of-body-worn-cameras-sees-complaints-against-police-virtually-vanish-study-finds</w:t>
        </w:r>
      </w:hyperlink>
      <w:r w:rsidRPr="001346D3">
        <w:rPr>
          <w:rFonts w:ascii="Arial" w:eastAsia="Times New Roman" w:hAnsi="Arial" w:cs="Arial"/>
          <w:lang w:eastAsia="en-GB"/>
        </w:rPr>
        <w:t>.</w:t>
      </w:r>
    </w:p>
    <w:p w14:paraId="1450EEF2" w14:textId="77777777" w:rsidR="00CA61A2" w:rsidRDefault="00CA61A2" w:rsidP="003840B7">
      <w:pPr>
        <w:spacing w:after="0" w:line="276" w:lineRule="auto"/>
        <w:ind w:left="567" w:right="531"/>
        <w:rPr>
          <w:rFonts w:ascii="Arial" w:eastAsia="Times New Roman" w:hAnsi="Arial" w:cs="Arial"/>
          <w:lang w:eastAsia="en-GB"/>
        </w:rPr>
      </w:pPr>
    </w:p>
    <w:p w14:paraId="38BBD15F" w14:textId="77777777" w:rsidR="0068705E" w:rsidRDefault="0068705E" w:rsidP="003840B7">
      <w:pPr>
        <w:spacing w:after="0" w:line="276" w:lineRule="auto"/>
        <w:ind w:left="567" w:right="531"/>
        <w:rPr>
          <w:rFonts w:ascii="Arial" w:eastAsia="Times New Roman" w:hAnsi="Arial" w:cs="Arial"/>
          <w:lang w:eastAsia="en-GB"/>
        </w:rPr>
      </w:pPr>
      <w:r>
        <w:rPr>
          <w:rFonts w:ascii="Arial" w:eastAsia="Times New Roman" w:hAnsi="Arial" w:cs="Arial"/>
          <w:lang w:eastAsia="en-GB"/>
        </w:rPr>
        <w:t>V</w:t>
      </w:r>
      <w:r w:rsidRPr="00CE08F2">
        <w:rPr>
          <w:rFonts w:ascii="Arial" w:eastAsia="Times New Roman" w:hAnsi="Arial" w:cs="Arial"/>
          <w:lang w:eastAsia="en-GB"/>
        </w:rPr>
        <w:t xml:space="preserve">an der </w:t>
      </w:r>
      <w:proofErr w:type="spellStart"/>
      <w:r w:rsidRPr="00CE08F2">
        <w:rPr>
          <w:rFonts w:ascii="Arial" w:eastAsia="Times New Roman" w:hAnsi="Arial" w:cs="Arial"/>
          <w:lang w:eastAsia="en-GB"/>
        </w:rPr>
        <w:t>Stouwe</w:t>
      </w:r>
      <w:proofErr w:type="spellEnd"/>
      <w:r w:rsidRPr="00CE08F2">
        <w:rPr>
          <w:rFonts w:ascii="Arial" w:eastAsia="Times New Roman" w:hAnsi="Arial" w:cs="Arial"/>
          <w:lang w:eastAsia="en-GB"/>
        </w:rPr>
        <w:t xml:space="preserve">, T., Gubbels, J., </w:t>
      </w:r>
      <w:proofErr w:type="spellStart"/>
      <w:r w:rsidRPr="00CE08F2">
        <w:rPr>
          <w:rFonts w:ascii="Arial" w:eastAsia="Times New Roman" w:hAnsi="Arial" w:cs="Arial"/>
          <w:lang w:eastAsia="en-GB"/>
        </w:rPr>
        <w:t>Castenmiller</w:t>
      </w:r>
      <w:proofErr w:type="spellEnd"/>
      <w:r w:rsidRPr="00CE08F2">
        <w:rPr>
          <w:rFonts w:ascii="Arial" w:eastAsia="Times New Roman" w:hAnsi="Arial" w:cs="Arial"/>
          <w:lang w:eastAsia="en-GB"/>
        </w:rPr>
        <w:t xml:space="preserve">, Y.L., van der </w:t>
      </w:r>
      <w:proofErr w:type="spellStart"/>
      <w:r w:rsidRPr="00CE08F2">
        <w:rPr>
          <w:rFonts w:ascii="Arial" w:eastAsia="Times New Roman" w:hAnsi="Arial" w:cs="Arial"/>
          <w:lang w:eastAsia="en-GB"/>
        </w:rPr>
        <w:t>Zouwen</w:t>
      </w:r>
      <w:proofErr w:type="spellEnd"/>
      <w:r w:rsidRPr="00CE08F2">
        <w:rPr>
          <w:rFonts w:ascii="Arial" w:eastAsia="Times New Roman" w:hAnsi="Arial" w:cs="Arial"/>
          <w:lang w:eastAsia="en-GB"/>
        </w:rPr>
        <w:t xml:space="preserve">, M., Asscher, J.J., Hoeve, M., van der Laan, P.H. and </w:t>
      </w:r>
      <w:proofErr w:type="spellStart"/>
      <w:r w:rsidRPr="00CE08F2">
        <w:rPr>
          <w:rFonts w:ascii="Arial" w:eastAsia="Times New Roman" w:hAnsi="Arial" w:cs="Arial"/>
          <w:lang w:eastAsia="en-GB"/>
        </w:rPr>
        <w:t>Stams</w:t>
      </w:r>
      <w:proofErr w:type="spellEnd"/>
      <w:r w:rsidRPr="00CE08F2">
        <w:rPr>
          <w:rFonts w:ascii="Arial" w:eastAsia="Times New Roman" w:hAnsi="Arial" w:cs="Arial"/>
          <w:lang w:eastAsia="en-GB"/>
        </w:rPr>
        <w:t>, G.J.J.M. (2020). The effectiveness of social skills training (SST) for juvenile delinquents: a meta-analytical review. </w:t>
      </w:r>
      <w:r w:rsidRPr="00CE08F2">
        <w:rPr>
          <w:rFonts w:ascii="Arial" w:eastAsia="Times New Roman" w:hAnsi="Arial" w:cs="Arial"/>
          <w:i/>
          <w:iCs/>
          <w:lang w:eastAsia="en-GB"/>
        </w:rPr>
        <w:t>Journal of Experimental Criminology</w:t>
      </w:r>
      <w:r w:rsidRPr="00CE08F2">
        <w:rPr>
          <w:rFonts w:ascii="Arial" w:eastAsia="Times New Roman" w:hAnsi="Arial" w:cs="Arial"/>
          <w:lang w:eastAsia="en-GB"/>
        </w:rPr>
        <w:t xml:space="preserve">, 17. </w:t>
      </w:r>
      <w:hyperlink r:id="rId71" w:history="1">
        <w:r w:rsidRPr="000A4CEB">
          <w:rPr>
            <w:rStyle w:val="Hyperlink"/>
            <w:rFonts w:ascii="Arial" w:eastAsia="Times New Roman" w:hAnsi="Arial" w:cs="Arial"/>
            <w:lang w:eastAsia="en-GB"/>
          </w:rPr>
          <w:t>https://doi.org/10.1007/s11292-020-09419-w</w:t>
        </w:r>
      </w:hyperlink>
      <w:r w:rsidRPr="00CE08F2">
        <w:rPr>
          <w:rFonts w:ascii="Arial" w:eastAsia="Times New Roman" w:hAnsi="Arial" w:cs="Arial"/>
          <w:lang w:eastAsia="en-GB"/>
        </w:rPr>
        <w:t>.</w:t>
      </w:r>
    </w:p>
    <w:p w14:paraId="06999DF3" w14:textId="77777777" w:rsidR="00CA61A2" w:rsidRDefault="00CA61A2" w:rsidP="003840B7">
      <w:pPr>
        <w:spacing w:after="0" w:line="276" w:lineRule="auto"/>
        <w:ind w:left="567" w:right="531"/>
        <w:rPr>
          <w:rFonts w:ascii="Arial" w:eastAsia="Times New Roman" w:hAnsi="Arial" w:cs="Arial"/>
          <w:lang w:eastAsia="en-GB"/>
        </w:rPr>
      </w:pPr>
    </w:p>
    <w:p w14:paraId="185BF7F7" w14:textId="77777777" w:rsidR="0068705E" w:rsidRDefault="0068705E" w:rsidP="003840B7">
      <w:pPr>
        <w:spacing w:after="0" w:line="276" w:lineRule="auto"/>
        <w:ind w:left="567" w:right="531"/>
        <w:rPr>
          <w:rFonts w:ascii="Arial" w:eastAsia="Times New Roman" w:hAnsi="Arial" w:cs="Arial"/>
          <w:lang w:eastAsia="en-GB"/>
        </w:rPr>
      </w:pPr>
      <w:proofErr w:type="spellStart"/>
      <w:r w:rsidRPr="0062379B">
        <w:rPr>
          <w:rFonts w:ascii="Arial" w:eastAsia="Times New Roman" w:hAnsi="Arial" w:cs="Arial"/>
          <w:lang w:eastAsia="en-GB"/>
        </w:rPr>
        <w:t>Westmarland</w:t>
      </w:r>
      <w:proofErr w:type="spellEnd"/>
      <w:r w:rsidRPr="0062379B">
        <w:rPr>
          <w:rFonts w:ascii="Arial" w:eastAsia="Times New Roman" w:hAnsi="Arial" w:cs="Arial"/>
          <w:lang w:eastAsia="en-GB"/>
        </w:rPr>
        <w:t>, L. and Conway, S. (2020). Police ethics and integrity: Keeping the ‘blue code’ of silence. </w:t>
      </w:r>
      <w:r w:rsidRPr="0062379B">
        <w:rPr>
          <w:rFonts w:ascii="Arial" w:eastAsia="Times New Roman" w:hAnsi="Arial" w:cs="Arial"/>
          <w:i/>
          <w:iCs/>
          <w:lang w:eastAsia="en-GB"/>
        </w:rPr>
        <w:t>International Journal of Police Science &amp; Management</w:t>
      </w:r>
      <w:r w:rsidRPr="0062379B">
        <w:rPr>
          <w:rFonts w:ascii="Arial" w:eastAsia="Times New Roman" w:hAnsi="Arial" w:cs="Arial"/>
          <w:lang w:eastAsia="en-GB"/>
        </w:rPr>
        <w:t>, 22(4), pp.378–392.</w:t>
      </w:r>
    </w:p>
    <w:p w14:paraId="1B447907" w14:textId="77777777" w:rsidR="0068705E" w:rsidRDefault="0068705E" w:rsidP="003840B7">
      <w:pPr>
        <w:spacing w:after="0" w:line="276" w:lineRule="auto"/>
        <w:ind w:left="567" w:right="531"/>
        <w:rPr>
          <w:rFonts w:ascii="Arial" w:hAnsi="Arial" w:cs="Arial"/>
        </w:rPr>
      </w:pPr>
      <w:r w:rsidRPr="0036494D">
        <w:rPr>
          <w:rFonts w:ascii="Arial" w:hAnsi="Arial" w:cs="Arial"/>
          <w:i/>
          <w:iCs/>
        </w:rPr>
        <w:t>Young People: A Rapid Review of the Evidence</w:t>
      </w:r>
      <w:r w:rsidRPr="0036494D">
        <w:rPr>
          <w:rFonts w:ascii="Arial" w:hAnsi="Arial" w:cs="Arial"/>
        </w:rPr>
        <w:t xml:space="preserve">.  Available at: </w:t>
      </w:r>
      <w:hyperlink r:id="rId72" w:history="1">
        <w:r w:rsidRPr="00B84F83">
          <w:rPr>
            <w:rStyle w:val="Hyperlink"/>
            <w:rFonts w:ascii="Arial" w:hAnsi="Arial" w:cs="Arial"/>
          </w:rPr>
          <w:t>https://www.svru.co.uk/wp-content/uploads/2022/05/Martina-Manica-Approaches-to-reducing-violent-youth-offending-Evidence-Review-.pdf</w:t>
        </w:r>
      </w:hyperlink>
      <w:r w:rsidRPr="0036494D">
        <w:rPr>
          <w:rFonts w:ascii="Arial" w:hAnsi="Arial" w:cs="Arial"/>
        </w:rPr>
        <w:t>.</w:t>
      </w:r>
    </w:p>
    <w:p w14:paraId="0E1F2DCE" w14:textId="77777777" w:rsidR="00D7506C" w:rsidRDefault="00D7506C" w:rsidP="003840B7">
      <w:pPr>
        <w:spacing w:after="0" w:line="276" w:lineRule="auto"/>
        <w:ind w:left="567" w:right="531"/>
        <w:rPr>
          <w:rFonts w:ascii="Arial" w:eastAsia="Times New Roman" w:hAnsi="Arial" w:cs="Arial"/>
          <w:lang w:eastAsia="en-GB"/>
        </w:rPr>
      </w:pPr>
    </w:p>
    <w:p w14:paraId="5DCD9757" w14:textId="77777777" w:rsidR="00A17458" w:rsidRDefault="00A17458" w:rsidP="003840B7">
      <w:pPr>
        <w:spacing w:after="0" w:line="276" w:lineRule="auto"/>
        <w:ind w:left="567" w:right="531"/>
        <w:rPr>
          <w:rFonts w:ascii="Arial" w:eastAsia="Times New Roman" w:hAnsi="Arial" w:cs="Arial"/>
          <w:lang w:eastAsia="en-GB"/>
        </w:rPr>
      </w:pPr>
    </w:p>
    <w:p w14:paraId="660CEE29" w14:textId="77777777" w:rsidR="006A339E" w:rsidRDefault="006A339E" w:rsidP="003840B7">
      <w:pPr>
        <w:spacing w:after="0" w:line="276" w:lineRule="auto"/>
        <w:ind w:left="567" w:right="531"/>
        <w:rPr>
          <w:rFonts w:ascii="Arial" w:eastAsia="Times New Roman" w:hAnsi="Arial" w:cs="Arial"/>
          <w:lang w:eastAsia="en-GB"/>
        </w:rPr>
      </w:pPr>
    </w:p>
    <w:p w14:paraId="458270A4" w14:textId="77777777" w:rsidR="00AA50E2" w:rsidRDefault="00AA50E2" w:rsidP="003840B7">
      <w:pPr>
        <w:spacing w:after="0" w:line="276" w:lineRule="auto"/>
        <w:ind w:left="567" w:right="531"/>
        <w:rPr>
          <w:rFonts w:ascii="Arial" w:eastAsia="Times New Roman" w:hAnsi="Arial" w:cs="Arial"/>
          <w:lang w:eastAsia="en-GB"/>
        </w:rPr>
      </w:pPr>
    </w:p>
    <w:p w14:paraId="51E504C9" w14:textId="77777777" w:rsidR="00427FE6" w:rsidRDefault="00427FE6" w:rsidP="003840B7">
      <w:pPr>
        <w:spacing w:after="0" w:line="276" w:lineRule="auto"/>
        <w:ind w:left="567" w:right="531"/>
        <w:rPr>
          <w:rFonts w:ascii="Arial" w:eastAsia="Times New Roman" w:hAnsi="Arial" w:cs="Arial"/>
          <w:lang w:eastAsia="en-GB"/>
        </w:rPr>
      </w:pPr>
    </w:p>
    <w:p w14:paraId="4B9C4775" w14:textId="77777777" w:rsidR="003E775D" w:rsidRDefault="003E775D" w:rsidP="003840B7">
      <w:pPr>
        <w:spacing w:after="0" w:line="276" w:lineRule="auto"/>
        <w:ind w:left="567" w:right="531"/>
        <w:rPr>
          <w:rFonts w:ascii="Arial" w:eastAsia="Times New Roman" w:hAnsi="Arial" w:cs="Arial"/>
          <w:lang w:eastAsia="en-GB"/>
        </w:rPr>
      </w:pPr>
    </w:p>
    <w:p w14:paraId="39329177" w14:textId="77777777" w:rsidR="0088228A" w:rsidRDefault="0088228A" w:rsidP="003840B7">
      <w:pPr>
        <w:spacing w:after="0" w:line="276" w:lineRule="auto"/>
        <w:ind w:left="567" w:right="531"/>
        <w:rPr>
          <w:rFonts w:ascii="Arial" w:eastAsia="Times New Roman" w:hAnsi="Arial" w:cs="Arial"/>
          <w:lang w:eastAsia="en-GB"/>
        </w:rPr>
      </w:pPr>
    </w:p>
    <w:p w14:paraId="6373F503" w14:textId="77777777" w:rsidR="0088228A" w:rsidRDefault="0088228A" w:rsidP="003840B7">
      <w:pPr>
        <w:spacing w:after="0" w:line="276" w:lineRule="auto"/>
        <w:ind w:left="567" w:right="531"/>
        <w:rPr>
          <w:rFonts w:ascii="Arial" w:eastAsia="Times New Roman" w:hAnsi="Arial" w:cs="Arial"/>
          <w:lang w:eastAsia="en-GB"/>
        </w:rPr>
      </w:pPr>
    </w:p>
    <w:p w14:paraId="4B61C305" w14:textId="77777777" w:rsidR="00B822FB" w:rsidRDefault="00B822FB" w:rsidP="003840B7">
      <w:pPr>
        <w:spacing w:after="0" w:line="276" w:lineRule="auto"/>
        <w:ind w:left="567" w:right="531"/>
        <w:rPr>
          <w:rFonts w:ascii="Arial" w:eastAsia="Times New Roman" w:hAnsi="Arial" w:cs="Arial"/>
          <w:lang w:eastAsia="en-GB"/>
        </w:rPr>
      </w:pPr>
    </w:p>
    <w:p w14:paraId="17D6A1D2" w14:textId="77777777" w:rsidR="001C7454" w:rsidRDefault="001C7454" w:rsidP="003840B7">
      <w:pPr>
        <w:spacing w:after="0" w:line="276" w:lineRule="auto"/>
        <w:ind w:left="567" w:right="531"/>
        <w:rPr>
          <w:rFonts w:ascii="Arial" w:eastAsia="Times New Roman" w:hAnsi="Arial" w:cs="Arial"/>
          <w:lang w:eastAsia="en-GB"/>
        </w:rPr>
      </w:pPr>
    </w:p>
    <w:p w14:paraId="522DEAE4" w14:textId="77777777" w:rsidR="00A248C1" w:rsidRDefault="00A248C1" w:rsidP="003840B7">
      <w:pPr>
        <w:spacing w:after="0" w:line="276" w:lineRule="auto"/>
        <w:ind w:left="567" w:right="531"/>
        <w:rPr>
          <w:rFonts w:ascii="Arial" w:eastAsia="Times New Roman" w:hAnsi="Arial" w:cs="Arial"/>
          <w:lang w:eastAsia="en-GB"/>
        </w:rPr>
      </w:pPr>
    </w:p>
    <w:p w14:paraId="3C02CCDC" w14:textId="77777777" w:rsidR="00175C11" w:rsidRDefault="00175C11" w:rsidP="003840B7">
      <w:pPr>
        <w:spacing w:after="0" w:line="276" w:lineRule="auto"/>
        <w:ind w:left="567" w:right="531"/>
        <w:rPr>
          <w:rFonts w:ascii="Arial" w:eastAsia="Times New Roman" w:hAnsi="Arial" w:cs="Arial"/>
          <w:lang w:eastAsia="en-GB"/>
        </w:rPr>
      </w:pPr>
    </w:p>
    <w:p w14:paraId="6AD95739" w14:textId="77777777" w:rsidR="00C16D02" w:rsidRDefault="00C16D02" w:rsidP="003840B7">
      <w:pPr>
        <w:spacing w:after="0" w:line="276" w:lineRule="auto"/>
        <w:ind w:left="567" w:right="531"/>
        <w:rPr>
          <w:rFonts w:ascii="Arial" w:eastAsia="Times New Roman" w:hAnsi="Arial" w:cs="Arial"/>
          <w:lang w:eastAsia="en-GB"/>
        </w:rPr>
      </w:pPr>
    </w:p>
    <w:p w14:paraId="57B3702B" w14:textId="77777777" w:rsidR="00C16D02" w:rsidRDefault="00C16D02" w:rsidP="003840B7">
      <w:pPr>
        <w:spacing w:after="0" w:line="276" w:lineRule="auto"/>
        <w:ind w:left="567" w:right="531"/>
        <w:rPr>
          <w:rFonts w:ascii="Arial" w:eastAsia="Times New Roman" w:hAnsi="Arial" w:cs="Arial"/>
          <w:lang w:eastAsia="en-GB"/>
        </w:rPr>
      </w:pPr>
    </w:p>
    <w:p w14:paraId="1AB82287" w14:textId="77777777" w:rsidR="003D54A3" w:rsidRDefault="003D54A3" w:rsidP="003840B7">
      <w:pPr>
        <w:spacing w:after="0" w:line="276" w:lineRule="auto"/>
        <w:ind w:left="567" w:right="531"/>
        <w:rPr>
          <w:rFonts w:ascii="Arial" w:eastAsia="Times New Roman" w:hAnsi="Arial" w:cs="Arial"/>
          <w:lang w:eastAsia="en-GB"/>
        </w:rPr>
      </w:pPr>
    </w:p>
    <w:p w14:paraId="49ACE697" w14:textId="77777777" w:rsidR="00751C89" w:rsidRDefault="00751C89" w:rsidP="003840B7">
      <w:pPr>
        <w:spacing w:after="0" w:line="276" w:lineRule="auto"/>
        <w:ind w:left="567" w:right="531"/>
        <w:rPr>
          <w:rFonts w:ascii="Arial" w:eastAsia="Times New Roman" w:hAnsi="Arial" w:cs="Arial"/>
          <w:lang w:eastAsia="en-GB"/>
        </w:rPr>
      </w:pPr>
    </w:p>
    <w:p w14:paraId="51C13CD6" w14:textId="77777777" w:rsidR="00751C89" w:rsidRDefault="00751C89" w:rsidP="003840B7">
      <w:pPr>
        <w:spacing w:after="0" w:line="276" w:lineRule="auto"/>
        <w:ind w:left="567" w:right="531"/>
        <w:rPr>
          <w:rFonts w:ascii="Arial" w:eastAsia="Times New Roman" w:hAnsi="Arial" w:cs="Arial"/>
          <w:lang w:eastAsia="en-GB"/>
        </w:rPr>
      </w:pPr>
    </w:p>
    <w:p w14:paraId="5B840C37" w14:textId="77777777" w:rsidR="00522B54" w:rsidRDefault="00522B54" w:rsidP="003840B7">
      <w:pPr>
        <w:spacing w:after="0" w:line="276" w:lineRule="auto"/>
        <w:ind w:left="567" w:right="531"/>
        <w:rPr>
          <w:rFonts w:ascii="Arial" w:eastAsia="Times New Roman" w:hAnsi="Arial" w:cs="Arial"/>
          <w:lang w:eastAsia="en-GB"/>
        </w:rPr>
      </w:pPr>
    </w:p>
    <w:p w14:paraId="07F2A290" w14:textId="77777777" w:rsidR="00522B54" w:rsidRDefault="00522B54" w:rsidP="00DA3F98">
      <w:pPr>
        <w:spacing w:after="0" w:line="276" w:lineRule="auto"/>
        <w:ind w:left="567" w:right="531"/>
        <w:rPr>
          <w:rFonts w:ascii="Arial" w:eastAsia="Times New Roman" w:hAnsi="Arial" w:cs="Arial"/>
          <w:lang w:eastAsia="en-GB"/>
        </w:rPr>
      </w:pPr>
    </w:p>
    <w:p w14:paraId="3E37F9AD" w14:textId="77777777" w:rsidR="008F3F71" w:rsidRDefault="008F3F71" w:rsidP="00DA3F98">
      <w:pPr>
        <w:spacing w:after="0" w:line="276" w:lineRule="auto"/>
        <w:ind w:left="567" w:right="531"/>
        <w:rPr>
          <w:rFonts w:ascii="Arial" w:eastAsia="Times New Roman" w:hAnsi="Arial" w:cs="Arial"/>
          <w:lang w:eastAsia="en-GB"/>
        </w:rPr>
      </w:pPr>
    </w:p>
    <w:sectPr w:rsidR="008F3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1367"/>
    <w:multiLevelType w:val="multilevel"/>
    <w:tmpl w:val="02EA0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252FB4"/>
    <w:multiLevelType w:val="multilevel"/>
    <w:tmpl w:val="810E5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C54FF7"/>
    <w:multiLevelType w:val="multilevel"/>
    <w:tmpl w:val="0818D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9115FC"/>
    <w:multiLevelType w:val="multilevel"/>
    <w:tmpl w:val="1F429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0025CE"/>
    <w:multiLevelType w:val="multilevel"/>
    <w:tmpl w:val="0FEE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4D1A3A"/>
    <w:multiLevelType w:val="multilevel"/>
    <w:tmpl w:val="CE84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24825444">
    <w:abstractNumId w:val="1"/>
  </w:num>
  <w:num w:numId="2" w16cid:durableId="1742406921">
    <w:abstractNumId w:val="2"/>
  </w:num>
  <w:num w:numId="3" w16cid:durableId="687298462">
    <w:abstractNumId w:val="5"/>
  </w:num>
  <w:num w:numId="4" w16cid:durableId="1772436945">
    <w:abstractNumId w:val="3"/>
  </w:num>
  <w:num w:numId="5" w16cid:durableId="392393034">
    <w:abstractNumId w:val="0"/>
  </w:num>
  <w:num w:numId="6" w16cid:durableId="19055317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F98"/>
    <w:rsid w:val="00000035"/>
    <w:rsid w:val="00000C8D"/>
    <w:rsid w:val="0000104E"/>
    <w:rsid w:val="0000623E"/>
    <w:rsid w:val="00006358"/>
    <w:rsid w:val="0000791F"/>
    <w:rsid w:val="000112C6"/>
    <w:rsid w:val="00013BBD"/>
    <w:rsid w:val="00013D3F"/>
    <w:rsid w:val="00017824"/>
    <w:rsid w:val="00021B55"/>
    <w:rsid w:val="00027027"/>
    <w:rsid w:val="00027233"/>
    <w:rsid w:val="0003791B"/>
    <w:rsid w:val="00037BCE"/>
    <w:rsid w:val="00044E6B"/>
    <w:rsid w:val="000465CA"/>
    <w:rsid w:val="00051B5E"/>
    <w:rsid w:val="00053898"/>
    <w:rsid w:val="00053A6F"/>
    <w:rsid w:val="00056955"/>
    <w:rsid w:val="0006013D"/>
    <w:rsid w:val="000654FB"/>
    <w:rsid w:val="00065F76"/>
    <w:rsid w:val="000679DF"/>
    <w:rsid w:val="000704FE"/>
    <w:rsid w:val="00070C74"/>
    <w:rsid w:val="00070D79"/>
    <w:rsid w:val="00071B59"/>
    <w:rsid w:val="00071CC2"/>
    <w:rsid w:val="00075A2C"/>
    <w:rsid w:val="00076EF2"/>
    <w:rsid w:val="0008033A"/>
    <w:rsid w:val="000808F3"/>
    <w:rsid w:val="00080FB2"/>
    <w:rsid w:val="00080FC5"/>
    <w:rsid w:val="000821AA"/>
    <w:rsid w:val="00082AD6"/>
    <w:rsid w:val="000857F6"/>
    <w:rsid w:val="0008638E"/>
    <w:rsid w:val="000869A7"/>
    <w:rsid w:val="0008747E"/>
    <w:rsid w:val="00087775"/>
    <w:rsid w:val="00091E0D"/>
    <w:rsid w:val="00096649"/>
    <w:rsid w:val="000A1571"/>
    <w:rsid w:val="000A1874"/>
    <w:rsid w:val="000A2571"/>
    <w:rsid w:val="000A27F9"/>
    <w:rsid w:val="000A3116"/>
    <w:rsid w:val="000A4928"/>
    <w:rsid w:val="000A66B7"/>
    <w:rsid w:val="000A6BEA"/>
    <w:rsid w:val="000A7D9F"/>
    <w:rsid w:val="000B3277"/>
    <w:rsid w:val="000B5508"/>
    <w:rsid w:val="000B5DCE"/>
    <w:rsid w:val="000C0BC9"/>
    <w:rsid w:val="000C4AE6"/>
    <w:rsid w:val="000C4F4E"/>
    <w:rsid w:val="000D0385"/>
    <w:rsid w:val="000D19FD"/>
    <w:rsid w:val="000D28CA"/>
    <w:rsid w:val="000D3188"/>
    <w:rsid w:val="000D349A"/>
    <w:rsid w:val="000D3A0F"/>
    <w:rsid w:val="000D4848"/>
    <w:rsid w:val="000D5688"/>
    <w:rsid w:val="000E1690"/>
    <w:rsid w:val="000E2B88"/>
    <w:rsid w:val="000F0CBC"/>
    <w:rsid w:val="000F1BCA"/>
    <w:rsid w:val="000F2304"/>
    <w:rsid w:val="000F324F"/>
    <w:rsid w:val="000F7664"/>
    <w:rsid w:val="000F7DF6"/>
    <w:rsid w:val="00100034"/>
    <w:rsid w:val="00104665"/>
    <w:rsid w:val="00110DC0"/>
    <w:rsid w:val="00112FEA"/>
    <w:rsid w:val="001137AD"/>
    <w:rsid w:val="00113E69"/>
    <w:rsid w:val="00114B10"/>
    <w:rsid w:val="00120327"/>
    <w:rsid w:val="00120531"/>
    <w:rsid w:val="0012190D"/>
    <w:rsid w:val="0012301A"/>
    <w:rsid w:val="00126D27"/>
    <w:rsid w:val="00130527"/>
    <w:rsid w:val="00130BBE"/>
    <w:rsid w:val="001328CD"/>
    <w:rsid w:val="00134220"/>
    <w:rsid w:val="001346D3"/>
    <w:rsid w:val="00136E5A"/>
    <w:rsid w:val="00136FCC"/>
    <w:rsid w:val="00137D4D"/>
    <w:rsid w:val="00141F99"/>
    <w:rsid w:val="00145F59"/>
    <w:rsid w:val="00147006"/>
    <w:rsid w:val="001502B0"/>
    <w:rsid w:val="00150FCC"/>
    <w:rsid w:val="00153588"/>
    <w:rsid w:val="00156223"/>
    <w:rsid w:val="0016020D"/>
    <w:rsid w:val="0016089C"/>
    <w:rsid w:val="00166B61"/>
    <w:rsid w:val="00173973"/>
    <w:rsid w:val="00174B83"/>
    <w:rsid w:val="001751CF"/>
    <w:rsid w:val="00175C11"/>
    <w:rsid w:val="0017755C"/>
    <w:rsid w:val="00177EAA"/>
    <w:rsid w:val="00180625"/>
    <w:rsid w:val="0018154F"/>
    <w:rsid w:val="001825B4"/>
    <w:rsid w:val="001845FD"/>
    <w:rsid w:val="00186B92"/>
    <w:rsid w:val="00190C6A"/>
    <w:rsid w:val="0019199A"/>
    <w:rsid w:val="00196DEA"/>
    <w:rsid w:val="00197A1E"/>
    <w:rsid w:val="001A2444"/>
    <w:rsid w:val="001A50D4"/>
    <w:rsid w:val="001A7049"/>
    <w:rsid w:val="001B045C"/>
    <w:rsid w:val="001B069D"/>
    <w:rsid w:val="001B2BD0"/>
    <w:rsid w:val="001C1491"/>
    <w:rsid w:val="001C20A0"/>
    <w:rsid w:val="001C3899"/>
    <w:rsid w:val="001C55A3"/>
    <w:rsid w:val="001C7026"/>
    <w:rsid w:val="001C7454"/>
    <w:rsid w:val="001D009C"/>
    <w:rsid w:val="001D00E3"/>
    <w:rsid w:val="001D0133"/>
    <w:rsid w:val="001D05CE"/>
    <w:rsid w:val="001D1246"/>
    <w:rsid w:val="001D27B7"/>
    <w:rsid w:val="001D2870"/>
    <w:rsid w:val="001D313B"/>
    <w:rsid w:val="001D3EBE"/>
    <w:rsid w:val="001D588B"/>
    <w:rsid w:val="001D64D6"/>
    <w:rsid w:val="001D73F5"/>
    <w:rsid w:val="001D7494"/>
    <w:rsid w:val="001E2EEE"/>
    <w:rsid w:val="001E3B9C"/>
    <w:rsid w:val="001E5823"/>
    <w:rsid w:val="001E76B2"/>
    <w:rsid w:val="001E77AB"/>
    <w:rsid w:val="001F0A4C"/>
    <w:rsid w:val="001F0B24"/>
    <w:rsid w:val="001F22EC"/>
    <w:rsid w:val="001F2CA1"/>
    <w:rsid w:val="00201290"/>
    <w:rsid w:val="00202465"/>
    <w:rsid w:val="00203A4E"/>
    <w:rsid w:val="00203E90"/>
    <w:rsid w:val="00205AC7"/>
    <w:rsid w:val="00205B20"/>
    <w:rsid w:val="00207305"/>
    <w:rsid w:val="002078CA"/>
    <w:rsid w:val="00207EA7"/>
    <w:rsid w:val="0021085D"/>
    <w:rsid w:val="00216F86"/>
    <w:rsid w:val="002172DF"/>
    <w:rsid w:val="002200CF"/>
    <w:rsid w:val="00220167"/>
    <w:rsid w:val="0022070A"/>
    <w:rsid w:val="00223DE9"/>
    <w:rsid w:val="002245A1"/>
    <w:rsid w:val="00225B5D"/>
    <w:rsid w:val="00233375"/>
    <w:rsid w:val="00233582"/>
    <w:rsid w:val="00233F6F"/>
    <w:rsid w:val="00234E98"/>
    <w:rsid w:val="0023543F"/>
    <w:rsid w:val="00236709"/>
    <w:rsid w:val="0023684C"/>
    <w:rsid w:val="0024216A"/>
    <w:rsid w:val="00243B44"/>
    <w:rsid w:val="00244304"/>
    <w:rsid w:val="00244F3D"/>
    <w:rsid w:val="00251E26"/>
    <w:rsid w:val="0025486C"/>
    <w:rsid w:val="00254CC0"/>
    <w:rsid w:val="00254F91"/>
    <w:rsid w:val="00256569"/>
    <w:rsid w:val="00256AB0"/>
    <w:rsid w:val="00257776"/>
    <w:rsid w:val="00262302"/>
    <w:rsid w:val="002633DA"/>
    <w:rsid w:val="00263F4D"/>
    <w:rsid w:val="00264644"/>
    <w:rsid w:val="00267DD3"/>
    <w:rsid w:val="00273840"/>
    <w:rsid w:val="00280B92"/>
    <w:rsid w:val="002812D5"/>
    <w:rsid w:val="00282EA1"/>
    <w:rsid w:val="00284403"/>
    <w:rsid w:val="0028639F"/>
    <w:rsid w:val="0028675B"/>
    <w:rsid w:val="00287096"/>
    <w:rsid w:val="002960E4"/>
    <w:rsid w:val="00296664"/>
    <w:rsid w:val="0029705D"/>
    <w:rsid w:val="00297932"/>
    <w:rsid w:val="002A10FF"/>
    <w:rsid w:val="002A765B"/>
    <w:rsid w:val="002B3024"/>
    <w:rsid w:val="002B51BA"/>
    <w:rsid w:val="002B5354"/>
    <w:rsid w:val="002B561D"/>
    <w:rsid w:val="002B664A"/>
    <w:rsid w:val="002B6CF8"/>
    <w:rsid w:val="002C1C76"/>
    <w:rsid w:val="002C2F6E"/>
    <w:rsid w:val="002C438C"/>
    <w:rsid w:val="002C4E1F"/>
    <w:rsid w:val="002C6C26"/>
    <w:rsid w:val="002C7B2F"/>
    <w:rsid w:val="002D099C"/>
    <w:rsid w:val="002D1888"/>
    <w:rsid w:val="002D3931"/>
    <w:rsid w:val="002E0ED7"/>
    <w:rsid w:val="002E1760"/>
    <w:rsid w:val="002E2BDD"/>
    <w:rsid w:val="002E326D"/>
    <w:rsid w:val="002E37B6"/>
    <w:rsid w:val="002E69FC"/>
    <w:rsid w:val="002F7426"/>
    <w:rsid w:val="003001BC"/>
    <w:rsid w:val="003037E2"/>
    <w:rsid w:val="00304A9C"/>
    <w:rsid w:val="00307F5C"/>
    <w:rsid w:val="003134C7"/>
    <w:rsid w:val="003147A5"/>
    <w:rsid w:val="00317498"/>
    <w:rsid w:val="00321E73"/>
    <w:rsid w:val="003222A4"/>
    <w:rsid w:val="0032311C"/>
    <w:rsid w:val="003236F2"/>
    <w:rsid w:val="00327D83"/>
    <w:rsid w:val="00330AB5"/>
    <w:rsid w:val="00331EE7"/>
    <w:rsid w:val="00332449"/>
    <w:rsid w:val="003327D4"/>
    <w:rsid w:val="00344783"/>
    <w:rsid w:val="00345F91"/>
    <w:rsid w:val="003475BC"/>
    <w:rsid w:val="00350454"/>
    <w:rsid w:val="003506F9"/>
    <w:rsid w:val="00351367"/>
    <w:rsid w:val="0035598D"/>
    <w:rsid w:val="00355F98"/>
    <w:rsid w:val="00356277"/>
    <w:rsid w:val="0036035D"/>
    <w:rsid w:val="003613BB"/>
    <w:rsid w:val="00361C71"/>
    <w:rsid w:val="0036494D"/>
    <w:rsid w:val="00364E29"/>
    <w:rsid w:val="00366EAD"/>
    <w:rsid w:val="00366FE0"/>
    <w:rsid w:val="00373BC8"/>
    <w:rsid w:val="00374500"/>
    <w:rsid w:val="00374F42"/>
    <w:rsid w:val="003754E7"/>
    <w:rsid w:val="003808A4"/>
    <w:rsid w:val="00380B8B"/>
    <w:rsid w:val="00381DE1"/>
    <w:rsid w:val="00382332"/>
    <w:rsid w:val="00383B66"/>
    <w:rsid w:val="00383E08"/>
    <w:rsid w:val="003840B7"/>
    <w:rsid w:val="00384D1B"/>
    <w:rsid w:val="00384D81"/>
    <w:rsid w:val="003855CE"/>
    <w:rsid w:val="00387854"/>
    <w:rsid w:val="003901C2"/>
    <w:rsid w:val="00393730"/>
    <w:rsid w:val="00394531"/>
    <w:rsid w:val="003A0177"/>
    <w:rsid w:val="003A15D7"/>
    <w:rsid w:val="003A200F"/>
    <w:rsid w:val="003A3523"/>
    <w:rsid w:val="003A6004"/>
    <w:rsid w:val="003A6734"/>
    <w:rsid w:val="003A7B28"/>
    <w:rsid w:val="003B0BD4"/>
    <w:rsid w:val="003B18FE"/>
    <w:rsid w:val="003B23E0"/>
    <w:rsid w:val="003B2FCC"/>
    <w:rsid w:val="003B4221"/>
    <w:rsid w:val="003C0739"/>
    <w:rsid w:val="003C1B45"/>
    <w:rsid w:val="003C3033"/>
    <w:rsid w:val="003C3C03"/>
    <w:rsid w:val="003C3C5C"/>
    <w:rsid w:val="003C4195"/>
    <w:rsid w:val="003C42F2"/>
    <w:rsid w:val="003C54DB"/>
    <w:rsid w:val="003C597A"/>
    <w:rsid w:val="003C601C"/>
    <w:rsid w:val="003C7CEC"/>
    <w:rsid w:val="003D13FE"/>
    <w:rsid w:val="003D1AF1"/>
    <w:rsid w:val="003D4299"/>
    <w:rsid w:val="003D53E4"/>
    <w:rsid w:val="003D54A3"/>
    <w:rsid w:val="003D5B49"/>
    <w:rsid w:val="003D618A"/>
    <w:rsid w:val="003D700D"/>
    <w:rsid w:val="003E1879"/>
    <w:rsid w:val="003E44EC"/>
    <w:rsid w:val="003E5BFE"/>
    <w:rsid w:val="003E69F9"/>
    <w:rsid w:val="003E775D"/>
    <w:rsid w:val="003F2D45"/>
    <w:rsid w:val="003F2D97"/>
    <w:rsid w:val="003F33B2"/>
    <w:rsid w:val="003F470D"/>
    <w:rsid w:val="003F4EA0"/>
    <w:rsid w:val="003F5CE3"/>
    <w:rsid w:val="003F5F23"/>
    <w:rsid w:val="003F7631"/>
    <w:rsid w:val="0040136F"/>
    <w:rsid w:val="00401725"/>
    <w:rsid w:val="00401962"/>
    <w:rsid w:val="00402E5E"/>
    <w:rsid w:val="00406598"/>
    <w:rsid w:val="00410244"/>
    <w:rsid w:val="004112DC"/>
    <w:rsid w:val="00424EFE"/>
    <w:rsid w:val="004259C2"/>
    <w:rsid w:val="00427FE6"/>
    <w:rsid w:val="00432DA9"/>
    <w:rsid w:val="00433F19"/>
    <w:rsid w:val="004353E7"/>
    <w:rsid w:val="00437959"/>
    <w:rsid w:val="00440BE3"/>
    <w:rsid w:val="00443464"/>
    <w:rsid w:val="00444A2A"/>
    <w:rsid w:val="00447C0F"/>
    <w:rsid w:val="0045298B"/>
    <w:rsid w:val="004537A1"/>
    <w:rsid w:val="004551B1"/>
    <w:rsid w:val="004553AF"/>
    <w:rsid w:val="004575B5"/>
    <w:rsid w:val="00460D79"/>
    <w:rsid w:val="00462FC4"/>
    <w:rsid w:val="00464682"/>
    <w:rsid w:val="00466478"/>
    <w:rsid w:val="00471E6D"/>
    <w:rsid w:val="00472273"/>
    <w:rsid w:val="00474E48"/>
    <w:rsid w:val="00476B2C"/>
    <w:rsid w:val="004775AC"/>
    <w:rsid w:val="0048332C"/>
    <w:rsid w:val="00486129"/>
    <w:rsid w:val="00487B91"/>
    <w:rsid w:val="00487E4A"/>
    <w:rsid w:val="0049220A"/>
    <w:rsid w:val="00492422"/>
    <w:rsid w:val="00495998"/>
    <w:rsid w:val="004A0B8B"/>
    <w:rsid w:val="004A13E2"/>
    <w:rsid w:val="004A2254"/>
    <w:rsid w:val="004A4201"/>
    <w:rsid w:val="004A6598"/>
    <w:rsid w:val="004B06B0"/>
    <w:rsid w:val="004B2B75"/>
    <w:rsid w:val="004B5001"/>
    <w:rsid w:val="004B6F76"/>
    <w:rsid w:val="004B7394"/>
    <w:rsid w:val="004C04B9"/>
    <w:rsid w:val="004C0A74"/>
    <w:rsid w:val="004C10CE"/>
    <w:rsid w:val="004C4090"/>
    <w:rsid w:val="004C6703"/>
    <w:rsid w:val="004D063B"/>
    <w:rsid w:val="004D188D"/>
    <w:rsid w:val="004D4500"/>
    <w:rsid w:val="004D45B9"/>
    <w:rsid w:val="004D5307"/>
    <w:rsid w:val="004D6453"/>
    <w:rsid w:val="004E2BD0"/>
    <w:rsid w:val="004E4501"/>
    <w:rsid w:val="004E5073"/>
    <w:rsid w:val="004E56A1"/>
    <w:rsid w:val="004E5C9C"/>
    <w:rsid w:val="004E6009"/>
    <w:rsid w:val="004F1177"/>
    <w:rsid w:val="004F377F"/>
    <w:rsid w:val="004F56B0"/>
    <w:rsid w:val="00500AC9"/>
    <w:rsid w:val="00501529"/>
    <w:rsid w:val="00504116"/>
    <w:rsid w:val="00504134"/>
    <w:rsid w:val="00506180"/>
    <w:rsid w:val="005066F8"/>
    <w:rsid w:val="005074C8"/>
    <w:rsid w:val="00511ABA"/>
    <w:rsid w:val="00511C59"/>
    <w:rsid w:val="00512E24"/>
    <w:rsid w:val="00513E80"/>
    <w:rsid w:val="00516756"/>
    <w:rsid w:val="00520D6B"/>
    <w:rsid w:val="00522B54"/>
    <w:rsid w:val="00523748"/>
    <w:rsid w:val="00523CA9"/>
    <w:rsid w:val="0052528C"/>
    <w:rsid w:val="00526C85"/>
    <w:rsid w:val="005275BA"/>
    <w:rsid w:val="00532F3C"/>
    <w:rsid w:val="00535337"/>
    <w:rsid w:val="00535BFE"/>
    <w:rsid w:val="005365BB"/>
    <w:rsid w:val="00540BE9"/>
    <w:rsid w:val="00545F5B"/>
    <w:rsid w:val="00547340"/>
    <w:rsid w:val="0054757F"/>
    <w:rsid w:val="00547D7D"/>
    <w:rsid w:val="00554035"/>
    <w:rsid w:val="005602C8"/>
    <w:rsid w:val="005612AB"/>
    <w:rsid w:val="00562683"/>
    <w:rsid w:val="00567301"/>
    <w:rsid w:val="00567AE9"/>
    <w:rsid w:val="00567BAE"/>
    <w:rsid w:val="00570D95"/>
    <w:rsid w:val="005714A4"/>
    <w:rsid w:val="00571894"/>
    <w:rsid w:val="00571B32"/>
    <w:rsid w:val="0057233E"/>
    <w:rsid w:val="005751D9"/>
    <w:rsid w:val="00576A68"/>
    <w:rsid w:val="00581890"/>
    <w:rsid w:val="00582DD9"/>
    <w:rsid w:val="0058357F"/>
    <w:rsid w:val="00583A77"/>
    <w:rsid w:val="005851E4"/>
    <w:rsid w:val="005863DC"/>
    <w:rsid w:val="00586AD6"/>
    <w:rsid w:val="0059007C"/>
    <w:rsid w:val="00594B14"/>
    <w:rsid w:val="0059714C"/>
    <w:rsid w:val="005A0908"/>
    <w:rsid w:val="005A0CC1"/>
    <w:rsid w:val="005A2853"/>
    <w:rsid w:val="005A4B2B"/>
    <w:rsid w:val="005A6473"/>
    <w:rsid w:val="005A76C2"/>
    <w:rsid w:val="005B16AA"/>
    <w:rsid w:val="005B2334"/>
    <w:rsid w:val="005B50FD"/>
    <w:rsid w:val="005B77CB"/>
    <w:rsid w:val="005C1E9C"/>
    <w:rsid w:val="005C236B"/>
    <w:rsid w:val="005C3582"/>
    <w:rsid w:val="005C3F0D"/>
    <w:rsid w:val="005C59AE"/>
    <w:rsid w:val="005C5E32"/>
    <w:rsid w:val="005C631B"/>
    <w:rsid w:val="005C6658"/>
    <w:rsid w:val="005C6CB8"/>
    <w:rsid w:val="005C7844"/>
    <w:rsid w:val="005D35DD"/>
    <w:rsid w:val="005D54D9"/>
    <w:rsid w:val="005D5A05"/>
    <w:rsid w:val="005D73F3"/>
    <w:rsid w:val="005E1FC2"/>
    <w:rsid w:val="005E40ED"/>
    <w:rsid w:val="005E496B"/>
    <w:rsid w:val="005E73D2"/>
    <w:rsid w:val="005E7706"/>
    <w:rsid w:val="005E7E99"/>
    <w:rsid w:val="005F0C35"/>
    <w:rsid w:val="005F2189"/>
    <w:rsid w:val="005F312B"/>
    <w:rsid w:val="005F45E2"/>
    <w:rsid w:val="005F74A3"/>
    <w:rsid w:val="005F7F8E"/>
    <w:rsid w:val="00601562"/>
    <w:rsid w:val="006056D4"/>
    <w:rsid w:val="00605737"/>
    <w:rsid w:val="00613FFB"/>
    <w:rsid w:val="00615EAF"/>
    <w:rsid w:val="006203D6"/>
    <w:rsid w:val="006206D2"/>
    <w:rsid w:val="00620811"/>
    <w:rsid w:val="0062379B"/>
    <w:rsid w:val="00624859"/>
    <w:rsid w:val="006248EE"/>
    <w:rsid w:val="00624E63"/>
    <w:rsid w:val="00625260"/>
    <w:rsid w:val="00632F42"/>
    <w:rsid w:val="00633BD5"/>
    <w:rsid w:val="00634B16"/>
    <w:rsid w:val="00635C51"/>
    <w:rsid w:val="006369DA"/>
    <w:rsid w:val="0063784C"/>
    <w:rsid w:val="00641309"/>
    <w:rsid w:val="00643BAA"/>
    <w:rsid w:val="00643E09"/>
    <w:rsid w:val="00650BD8"/>
    <w:rsid w:val="00650CB3"/>
    <w:rsid w:val="00651899"/>
    <w:rsid w:val="00652CC1"/>
    <w:rsid w:val="00653C34"/>
    <w:rsid w:val="006608DA"/>
    <w:rsid w:val="00661CC3"/>
    <w:rsid w:val="0066341E"/>
    <w:rsid w:val="00663847"/>
    <w:rsid w:val="00663FD1"/>
    <w:rsid w:val="00666A01"/>
    <w:rsid w:val="006702B5"/>
    <w:rsid w:val="00670E0D"/>
    <w:rsid w:val="00671B18"/>
    <w:rsid w:val="00671F6B"/>
    <w:rsid w:val="0067264F"/>
    <w:rsid w:val="00673B08"/>
    <w:rsid w:val="0067620E"/>
    <w:rsid w:val="00686646"/>
    <w:rsid w:val="0068705E"/>
    <w:rsid w:val="00691B29"/>
    <w:rsid w:val="00696CB0"/>
    <w:rsid w:val="006A09BF"/>
    <w:rsid w:val="006A12DB"/>
    <w:rsid w:val="006A2C2D"/>
    <w:rsid w:val="006A339E"/>
    <w:rsid w:val="006A5189"/>
    <w:rsid w:val="006A69D2"/>
    <w:rsid w:val="006A6C99"/>
    <w:rsid w:val="006A7C92"/>
    <w:rsid w:val="006A7FCD"/>
    <w:rsid w:val="006B007D"/>
    <w:rsid w:val="006B04E7"/>
    <w:rsid w:val="006B063A"/>
    <w:rsid w:val="006B092D"/>
    <w:rsid w:val="006B0D68"/>
    <w:rsid w:val="006B2AD2"/>
    <w:rsid w:val="006B7830"/>
    <w:rsid w:val="006C18A9"/>
    <w:rsid w:val="006C1E46"/>
    <w:rsid w:val="006C23E2"/>
    <w:rsid w:val="006C37C4"/>
    <w:rsid w:val="006C3DA7"/>
    <w:rsid w:val="006C6581"/>
    <w:rsid w:val="006C7557"/>
    <w:rsid w:val="006D0839"/>
    <w:rsid w:val="006D09C3"/>
    <w:rsid w:val="006E04E1"/>
    <w:rsid w:val="006E131A"/>
    <w:rsid w:val="006E2384"/>
    <w:rsid w:val="006E66FC"/>
    <w:rsid w:val="006F256D"/>
    <w:rsid w:val="006F36D8"/>
    <w:rsid w:val="006F6843"/>
    <w:rsid w:val="006F6AE0"/>
    <w:rsid w:val="0070131A"/>
    <w:rsid w:val="007027E9"/>
    <w:rsid w:val="00703471"/>
    <w:rsid w:val="00705581"/>
    <w:rsid w:val="00710793"/>
    <w:rsid w:val="00711176"/>
    <w:rsid w:val="00713458"/>
    <w:rsid w:val="00714D5B"/>
    <w:rsid w:val="00716AB4"/>
    <w:rsid w:val="00721BCE"/>
    <w:rsid w:val="0072241A"/>
    <w:rsid w:val="00722810"/>
    <w:rsid w:val="00723C2B"/>
    <w:rsid w:val="00725AE3"/>
    <w:rsid w:val="00727862"/>
    <w:rsid w:val="00727D7C"/>
    <w:rsid w:val="00730854"/>
    <w:rsid w:val="00735964"/>
    <w:rsid w:val="00735E21"/>
    <w:rsid w:val="00736A55"/>
    <w:rsid w:val="00737984"/>
    <w:rsid w:val="00740FEC"/>
    <w:rsid w:val="00741DA1"/>
    <w:rsid w:val="00742721"/>
    <w:rsid w:val="00742926"/>
    <w:rsid w:val="007436A0"/>
    <w:rsid w:val="007470F5"/>
    <w:rsid w:val="0075050B"/>
    <w:rsid w:val="00751C89"/>
    <w:rsid w:val="00755496"/>
    <w:rsid w:val="00755986"/>
    <w:rsid w:val="00755D8D"/>
    <w:rsid w:val="00756B70"/>
    <w:rsid w:val="00761437"/>
    <w:rsid w:val="007614EE"/>
    <w:rsid w:val="0076437C"/>
    <w:rsid w:val="00764D50"/>
    <w:rsid w:val="0076597B"/>
    <w:rsid w:val="00765D4E"/>
    <w:rsid w:val="00770043"/>
    <w:rsid w:val="0077268A"/>
    <w:rsid w:val="00774CF9"/>
    <w:rsid w:val="00776BB3"/>
    <w:rsid w:val="00780BBD"/>
    <w:rsid w:val="0078394C"/>
    <w:rsid w:val="0078458D"/>
    <w:rsid w:val="00785970"/>
    <w:rsid w:val="0078701F"/>
    <w:rsid w:val="00787F06"/>
    <w:rsid w:val="00792FA3"/>
    <w:rsid w:val="00793422"/>
    <w:rsid w:val="007A01D8"/>
    <w:rsid w:val="007A081F"/>
    <w:rsid w:val="007A2518"/>
    <w:rsid w:val="007A382E"/>
    <w:rsid w:val="007A3D0E"/>
    <w:rsid w:val="007A592D"/>
    <w:rsid w:val="007A7B56"/>
    <w:rsid w:val="007B26BF"/>
    <w:rsid w:val="007B3794"/>
    <w:rsid w:val="007B3F59"/>
    <w:rsid w:val="007B4D45"/>
    <w:rsid w:val="007C690D"/>
    <w:rsid w:val="007D15E4"/>
    <w:rsid w:val="007D46F9"/>
    <w:rsid w:val="007D5AA1"/>
    <w:rsid w:val="007D7233"/>
    <w:rsid w:val="007D7411"/>
    <w:rsid w:val="007E09CB"/>
    <w:rsid w:val="007E0CEA"/>
    <w:rsid w:val="007E258B"/>
    <w:rsid w:val="007E267C"/>
    <w:rsid w:val="007E275F"/>
    <w:rsid w:val="007E29D1"/>
    <w:rsid w:val="007E4B9B"/>
    <w:rsid w:val="007E79A6"/>
    <w:rsid w:val="007F1240"/>
    <w:rsid w:val="007F4193"/>
    <w:rsid w:val="007F65AA"/>
    <w:rsid w:val="00800AE2"/>
    <w:rsid w:val="008030F4"/>
    <w:rsid w:val="00805152"/>
    <w:rsid w:val="00806D95"/>
    <w:rsid w:val="00817F49"/>
    <w:rsid w:val="0082464B"/>
    <w:rsid w:val="00826417"/>
    <w:rsid w:val="00836B8E"/>
    <w:rsid w:val="00837739"/>
    <w:rsid w:val="00842320"/>
    <w:rsid w:val="0084247E"/>
    <w:rsid w:val="008452E7"/>
    <w:rsid w:val="008479EC"/>
    <w:rsid w:val="00847E2E"/>
    <w:rsid w:val="00850D68"/>
    <w:rsid w:val="00863E76"/>
    <w:rsid w:val="00864D0D"/>
    <w:rsid w:val="0086582D"/>
    <w:rsid w:val="00866E27"/>
    <w:rsid w:val="008716F8"/>
    <w:rsid w:val="00871779"/>
    <w:rsid w:val="008736BB"/>
    <w:rsid w:val="00873915"/>
    <w:rsid w:val="00876892"/>
    <w:rsid w:val="0088228A"/>
    <w:rsid w:val="00883660"/>
    <w:rsid w:val="00884D55"/>
    <w:rsid w:val="00884E0C"/>
    <w:rsid w:val="0088717A"/>
    <w:rsid w:val="00887498"/>
    <w:rsid w:val="0088778D"/>
    <w:rsid w:val="00890A04"/>
    <w:rsid w:val="008924C6"/>
    <w:rsid w:val="008927B7"/>
    <w:rsid w:val="00893337"/>
    <w:rsid w:val="00893786"/>
    <w:rsid w:val="0089590F"/>
    <w:rsid w:val="00896FF8"/>
    <w:rsid w:val="008971E1"/>
    <w:rsid w:val="008A123E"/>
    <w:rsid w:val="008A1856"/>
    <w:rsid w:val="008A2556"/>
    <w:rsid w:val="008A2C8D"/>
    <w:rsid w:val="008A3D38"/>
    <w:rsid w:val="008A7BDB"/>
    <w:rsid w:val="008B1A56"/>
    <w:rsid w:val="008B30E6"/>
    <w:rsid w:val="008C1824"/>
    <w:rsid w:val="008C44C8"/>
    <w:rsid w:val="008C4EEA"/>
    <w:rsid w:val="008C7140"/>
    <w:rsid w:val="008D0F90"/>
    <w:rsid w:val="008D14C9"/>
    <w:rsid w:val="008D2162"/>
    <w:rsid w:val="008D25A4"/>
    <w:rsid w:val="008D5C7E"/>
    <w:rsid w:val="008E1D19"/>
    <w:rsid w:val="008E2F32"/>
    <w:rsid w:val="008E3F78"/>
    <w:rsid w:val="008E441A"/>
    <w:rsid w:val="008F224C"/>
    <w:rsid w:val="008F3F71"/>
    <w:rsid w:val="00900C31"/>
    <w:rsid w:val="00903933"/>
    <w:rsid w:val="00906789"/>
    <w:rsid w:val="0090693C"/>
    <w:rsid w:val="00906B4E"/>
    <w:rsid w:val="0090751C"/>
    <w:rsid w:val="0091656F"/>
    <w:rsid w:val="00920798"/>
    <w:rsid w:val="0092079C"/>
    <w:rsid w:val="00921852"/>
    <w:rsid w:val="00924C80"/>
    <w:rsid w:val="00926AEE"/>
    <w:rsid w:val="00930E0A"/>
    <w:rsid w:val="009334E2"/>
    <w:rsid w:val="00933EFF"/>
    <w:rsid w:val="00936759"/>
    <w:rsid w:val="00936951"/>
    <w:rsid w:val="00936D88"/>
    <w:rsid w:val="00940EED"/>
    <w:rsid w:val="00941E2E"/>
    <w:rsid w:val="00943097"/>
    <w:rsid w:val="00943BF9"/>
    <w:rsid w:val="00944B9C"/>
    <w:rsid w:val="009462E7"/>
    <w:rsid w:val="0095021B"/>
    <w:rsid w:val="0095400E"/>
    <w:rsid w:val="009541F0"/>
    <w:rsid w:val="00955E10"/>
    <w:rsid w:val="0095618C"/>
    <w:rsid w:val="00957BE9"/>
    <w:rsid w:val="009625B7"/>
    <w:rsid w:val="009630C0"/>
    <w:rsid w:val="009636A5"/>
    <w:rsid w:val="009643CA"/>
    <w:rsid w:val="009654EB"/>
    <w:rsid w:val="0096694E"/>
    <w:rsid w:val="009724CF"/>
    <w:rsid w:val="009735E3"/>
    <w:rsid w:val="009738DE"/>
    <w:rsid w:val="0097442F"/>
    <w:rsid w:val="00985026"/>
    <w:rsid w:val="0098628E"/>
    <w:rsid w:val="009870DA"/>
    <w:rsid w:val="00990456"/>
    <w:rsid w:val="00995029"/>
    <w:rsid w:val="00997CBC"/>
    <w:rsid w:val="009A2807"/>
    <w:rsid w:val="009A454C"/>
    <w:rsid w:val="009A6AEF"/>
    <w:rsid w:val="009B068F"/>
    <w:rsid w:val="009B0BD0"/>
    <w:rsid w:val="009B0FC4"/>
    <w:rsid w:val="009B1E67"/>
    <w:rsid w:val="009B2D8B"/>
    <w:rsid w:val="009B3A9A"/>
    <w:rsid w:val="009C0FDA"/>
    <w:rsid w:val="009C2A62"/>
    <w:rsid w:val="009C4A00"/>
    <w:rsid w:val="009C5852"/>
    <w:rsid w:val="009C6024"/>
    <w:rsid w:val="009C78AD"/>
    <w:rsid w:val="009D0BDA"/>
    <w:rsid w:val="009D2048"/>
    <w:rsid w:val="009D2595"/>
    <w:rsid w:val="009D36DC"/>
    <w:rsid w:val="009D37E3"/>
    <w:rsid w:val="009E20EF"/>
    <w:rsid w:val="009E26D3"/>
    <w:rsid w:val="009E3299"/>
    <w:rsid w:val="009E3A27"/>
    <w:rsid w:val="009E75E8"/>
    <w:rsid w:val="009F0604"/>
    <w:rsid w:val="009F3E36"/>
    <w:rsid w:val="009F6C68"/>
    <w:rsid w:val="009F7302"/>
    <w:rsid w:val="00A0025B"/>
    <w:rsid w:val="00A0062D"/>
    <w:rsid w:val="00A0359F"/>
    <w:rsid w:val="00A040F9"/>
    <w:rsid w:val="00A07F2F"/>
    <w:rsid w:val="00A10131"/>
    <w:rsid w:val="00A146E4"/>
    <w:rsid w:val="00A17458"/>
    <w:rsid w:val="00A20394"/>
    <w:rsid w:val="00A20837"/>
    <w:rsid w:val="00A213C7"/>
    <w:rsid w:val="00A22D02"/>
    <w:rsid w:val="00A23BE2"/>
    <w:rsid w:val="00A248C1"/>
    <w:rsid w:val="00A26182"/>
    <w:rsid w:val="00A271A1"/>
    <w:rsid w:val="00A30470"/>
    <w:rsid w:val="00A37779"/>
    <w:rsid w:val="00A4279F"/>
    <w:rsid w:val="00A44665"/>
    <w:rsid w:val="00A47433"/>
    <w:rsid w:val="00A51350"/>
    <w:rsid w:val="00A52DBC"/>
    <w:rsid w:val="00A5331B"/>
    <w:rsid w:val="00A619CE"/>
    <w:rsid w:val="00A63490"/>
    <w:rsid w:val="00A647AD"/>
    <w:rsid w:val="00A65891"/>
    <w:rsid w:val="00A67C4D"/>
    <w:rsid w:val="00A707FF"/>
    <w:rsid w:val="00A709EA"/>
    <w:rsid w:val="00A71927"/>
    <w:rsid w:val="00A726CE"/>
    <w:rsid w:val="00A734B9"/>
    <w:rsid w:val="00A74C71"/>
    <w:rsid w:val="00A75CE1"/>
    <w:rsid w:val="00A7661B"/>
    <w:rsid w:val="00A8064B"/>
    <w:rsid w:val="00A85556"/>
    <w:rsid w:val="00A864E4"/>
    <w:rsid w:val="00A918A6"/>
    <w:rsid w:val="00A925C8"/>
    <w:rsid w:val="00A9631F"/>
    <w:rsid w:val="00A9747E"/>
    <w:rsid w:val="00AA3128"/>
    <w:rsid w:val="00AA3D1A"/>
    <w:rsid w:val="00AA3F42"/>
    <w:rsid w:val="00AA47C8"/>
    <w:rsid w:val="00AA4F3A"/>
    <w:rsid w:val="00AA50E2"/>
    <w:rsid w:val="00AA6D0E"/>
    <w:rsid w:val="00AA7A55"/>
    <w:rsid w:val="00AB1B58"/>
    <w:rsid w:val="00AB5928"/>
    <w:rsid w:val="00AB63F9"/>
    <w:rsid w:val="00AB65B8"/>
    <w:rsid w:val="00AC1165"/>
    <w:rsid w:val="00AC24AB"/>
    <w:rsid w:val="00AC32D0"/>
    <w:rsid w:val="00AC404A"/>
    <w:rsid w:val="00AC457F"/>
    <w:rsid w:val="00AD0949"/>
    <w:rsid w:val="00AD15B0"/>
    <w:rsid w:val="00AD2CB6"/>
    <w:rsid w:val="00AD617D"/>
    <w:rsid w:val="00AE1A48"/>
    <w:rsid w:val="00AE2994"/>
    <w:rsid w:val="00AE5B49"/>
    <w:rsid w:val="00AE5D6A"/>
    <w:rsid w:val="00AF1211"/>
    <w:rsid w:val="00AF2E95"/>
    <w:rsid w:val="00AF32FC"/>
    <w:rsid w:val="00AF4A4B"/>
    <w:rsid w:val="00AF4BD2"/>
    <w:rsid w:val="00AF5C64"/>
    <w:rsid w:val="00B02A20"/>
    <w:rsid w:val="00B0496C"/>
    <w:rsid w:val="00B06A32"/>
    <w:rsid w:val="00B1306C"/>
    <w:rsid w:val="00B13EAE"/>
    <w:rsid w:val="00B154B6"/>
    <w:rsid w:val="00B16873"/>
    <w:rsid w:val="00B17BE1"/>
    <w:rsid w:val="00B20364"/>
    <w:rsid w:val="00B218DD"/>
    <w:rsid w:val="00B22356"/>
    <w:rsid w:val="00B24713"/>
    <w:rsid w:val="00B24D56"/>
    <w:rsid w:val="00B3032C"/>
    <w:rsid w:val="00B331AA"/>
    <w:rsid w:val="00B34F84"/>
    <w:rsid w:val="00B36A5B"/>
    <w:rsid w:val="00B41508"/>
    <w:rsid w:val="00B42A09"/>
    <w:rsid w:val="00B44CAB"/>
    <w:rsid w:val="00B5269E"/>
    <w:rsid w:val="00B52FE1"/>
    <w:rsid w:val="00B548C8"/>
    <w:rsid w:val="00B55C63"/>
    <w:rsid w:val="00B609B4"/>
    <w:rsid w:val="00B62955"/>
    <w:rsid w:val="00B633AD"/>
    <w:rsid w:val="00B6419F"/>
    <w:rsid w:val="00B70810"/>
    <w:rsid w:val="00B71120"/>
    <w:rsid w:val="00B7185C"/>
    <w:rsid w:val="00B72CFC"/>
    <w:rsid w:val="00B745DE"/>
    <w:rsid w:val="00B76C0A"/>
    <w:rsid w:val="00B771DB"/>
    <w:rsid w:val="00B822FB"/>
    <w:rsid w:val="00B85223"/>
    <w:rsid w:val="00B86760"/>
    <w:rsid w:val="00B91021"/>
    <w:rsid w:val="00B9153A"/>
    <w:rsid w:val="00B918A8"/>
    <w:rsid w:val="00B92277"/>
    <w:rsid w:val="00B939CD"/>
    <w:rsid w:val="00B96189"/>
    <w:rsid w:val="00BA04D7"/>
    <w:rsid w:val="00BA1490"/>
    <w:rsid w:val="00BA2DEA"/>
    <w:rsid w:val="00BA3F3D"/>
    <w:rsid w:val="00BA41C6"/>
    <w:rsid w:val="00BA4FFA"/>
    <w:rsid w:val="00BA77E8"/>
    <w:rsid w:val="00BA78EE"/>
    <w:rsid w:val="00BB13E7"/>
    <w:rsid w:val="00BB1C32"/>
    <w:rsid w:val="00BB28AB"/>
    <w:rsid w:val="00BB3118"/>
    <w:rsid w:val="00BC17B7"/>
    <w:rsid w:val="00BC23CE"/>
    <w:rsid w:val="00BC2796"/>
    <w:rsid w:val="00BC2985"/>
    <w:rsid w:val="00BC327C"/>
    <w:rsid w:val="00BC41AC"/>
    <w:rsid w:val="00BC5E2A"/>
    <w:rsid w:val="00BD185C"/>
    <w:rsid w:val="00BD1B5B"/>
    <w:rsid w:val="00BD1CE0"/>
    <w:rsid w:val="00BD5CD4"/>
    <w:rsid w:val="00BE2B41"/>
    <w:rsid w:val="00BE5B7E"/>
    <w:rsid w:val="00BF0964"/>
    <w:rsid w:val="00BF4D9C"/>
    <w:rsid w:val="00BF5145"/>
    <w:rsid w:val="00BF5F01"/>
    <w:rsid w:val="00C00F27"/>
    <w:rsid w:val="00C03A49"/>
    <w:rsid w:val="00C065B3"/>
    <w:rsid w:val="00C07054"/>
    <w:rsid w:val="00C15616"/>
    <w:rsid w:val="00C16D02"/>
    <w:rsid w:val="00C201FA"/>
    <w:rsid w:val="00C20913"/>
    <w:rsid w:val="00C213AF"/>
    <w:rsid w:val="00C21BDF"/>
    <w:rsid w:val="00C2213A"/>
    <w:rsid w:val="00C22CE4"/>
    <w:rsid w:val="00C23FAD"/>
    <w:rsid w:val="00C241E9"/>
    <w:rsid w:val="00C24BB5"/>
    <w:rsid w:val="00C24C77"/>
    <w:rsid w:val="00C27EF8"/>
    <w:rsid w:val="00C31468"/>
    <w:rsid w:val="00C3239B"/>
    <w:rsid w:val="00C32B4C"/>
    <w:rsid w:val="00C342FC"/>
    <w:rsid w:val="00C35585"/>
    <w:rsid w:val="00C3699E"/>
    <w:rsid w:val="00C37623"/>
    <w:rsid w:val="00C40EFF"/>
    <w:rsid w:val="00C41B17"/>
    <w:rsid w:val="00C41C4C"/>
    <w:rsid w:val="00C443B8"/>
    <w:rsid w:val="00C50522"/>
    <w:rsid w:val="00C5309C"/>
    <w:rsid w:val="00C5331F"/>
    <w:rsid w:val="00C55E54"/>
    <w:rsid w:val="00C5661C"/>
    <w:rsid w:val="00C566ED"/>
    <w:rsid w:val="00C56BC5"/>
    <w:rsid w:val="00C60030"/>
    <w:rsid w:val="00C60E03"/>
    <w:rsid w:val="00C63387"/>
    <w:rsid w:val="00C65049"/>
    <w:rsid w:val="00C6556C"/>
    <w:rsid w:val="00C65BF2"/>
    <w:rsid w:val="00C67350"/>
    <w:rsid w:val="00C71731"/>
    <w:rsid w:val="00C72BAE"/>
    <w:rsid w:val="00C72FB7"/>
    <w:rsid w:val="00C732D4"/>
    <w:rsid w:val="00C7428A"/>
    <w:rsid w:val="00C75BCB"/>
    <w:rsid w:val="00C844A6"/>
    <w:rsid w:val="00C857C0"/>
    <w:rsid w:val="00C87927"/>
    <w:rsid w:val="00C93853"/>
    <w:rsid w:val="00C963DE"/>
    <w:rsid w:val="00C97B9F"/>
    <w:rsid w:val="00CA0369"/>
    <w:rsid w:val="00CA61A2"/>
    <w:rsid w:val="00CA7583"/>
    <w:rsid w:val="00CB0C45"/>
    <w:rsid w:val="00CB0E3F"/>
    <w:rsid w:val="00CB1BF7"/>
    <w:rsid w:val="00CB2FF7"/>
    <w:rsid w:val="00CB3D48"/>
    <w:rsid w:val="00CB6849"/>
    <w:rsid w:val="00CB6FC1"/>
    <w:rsid w:val="00CB7B01"/>
    <w:rsid w:val="00CC358E"/>
    <w:rsid w:val="00CC4CE6"/>
    <w:rsid w:val="00CC55F8"/>
    <w:rsid w:val="00CD043D"/>
    <w:rsid w:val="00CD322C"/>
    <w:rsid w:val="00CD7375"/>
    <w:rsid w:val="00CE049F"/>
    <w:rsid w:val="00CE08F2"/>
    <w:rsid w:val="00CE1AA0"/>
    <w:rsid w:val="00CE5718"/>
    <w:rsid w:val="00CE6D75"/>
    <w:rsid w:val="00CF093D"/>
    <w:rsid w:val="00CF1418"/>
    <w:rsid w:val="00CF2E3C"/>
    <w:rsid w:val="00CF4D74"/>
    <w:rsid w:val="00D070EF"/>
    <w:rsid w:val="00D10253"/>
    <w:rsid w:val="00D10654"/>
    <w:rsid w:val="00D10B2C"/>
    <w:rsid w:val="00D10D46"/>
    <w:rsid w:val="00D120DC"/>
    <w:rsid w:val="00D13841"/>
    <w:rsid w:val="00D14C3E"/>
    <w:rsid w:val="00D14C48"/>
    <w:rsid w:val="00D16F77"/>
    <w:rsid w:val="00D17BFB"/>
    <w:rsid w:val="00D275FC"/>
    <w:rsid w:val="00D2793C"/>
    <w:rsid w:val="00D30E4F"/>
    <w:rsid w:val="00D32256"/>
    <w:rsid w:val="00D333F0"/>
    <w:rsid w:val="00D35982"/>
    <w:rsid w:val="00D35AC4"/>
    <w:rsid w:val="00D36085"/>
    <w:rsid w:val="00D369D0"/>
    <w:rsid w:val="00D42D90"/>
    <w:rsid w:val="00D43ABC"/>
    <w:rsid w:val="00D4434B"/>
    <w:rsid w:val="00D45258"/>
    <w:rsid w:val="00D45304"/>
    <w:rsid w:val="00D4708E"/>
    <w:rsid w:val="00D47243"/>
    <w:rsid w:val="00D472ED"/>
    <w:rsid w:val="00D52280"/>
    <w:rsid w:val="00D55E95"/>
    <w:rsid w:val="00D5606C"/>
    <w:rsid w:val="00D60DDB"/>
    <w:rsid w:val="00D61B21"/>
    <w:rsid w:val="00D6299C"/>
    <w:rsid w:val="00D62F8C"/>
    <w:rsid w:val="00D63FC2"/>
    <w:rsid w:val="00D64855"/>
    <w:rsid w:val="00D65DAC"/>
    <w:rsid w:val="00D65EE4"/>
    <w:rsid w:val="00D66C25"/>
    <w:rsid w:val="00D67AC1"/>
    <w:rsid w:val="00D7506C"/>
    <w:rsid w:val="00D76173"/>
    <w:rsid w:val="00D8261B"/>
    <w:rsid w:val="00D85220"/>
    <w:rsid w:val="00D85BC4"/>
    <w:rsid w:val="00D87D6E"/>
    <w:rsid w:val="00D91521"/>
    <w:rsid w:val="00D92CC7"/>
    <w:rsid w:val="00D93D37"/>
    <w:rsid w:val="00D95259"/>
    <w:rsid w:val="00D95502"/>
    <w:rsid w:val="00D956BB"/>
    <w:rsid w:val="00D96696"/>
    <w:rsid w:val="00DA0572"/>
    <w:rsid w:val="00DA3F98"/>
    <w:rsid w:val="00DB0462"/>
    <w:rsid w:val="00DB0B6E"/>
    <w:rsid w:val="00DB2967"/>
    <w:rsid w:val="00DB609D"/>
    <w:rsid w:val="00DC3BB2"/>
    <w:rsid w:val="00DC72FC"/>
    <w:rsid w:val="00DC74A8"/>
    <w:rsid w:val="00DD3D51"/>
    <w:rsid w:val="00DD68D7"/>
    <w:rsid w:val="00DD7005"/>
    <w:rsid w:val="00DD74B9"/>
    <w:rsid w:val="00DE01E0"/>
    <w:rsid w:val="00DE2E52"/>
    <w:rsid w:val="00DE3327"/>
    <w:rsid w:val="00DE5BC4"/>
    <w:rsid w:val="00DE72AD"/>
    <w:rsid w:val="00DF2DD1"/>
    <w:rsid w:val="00DF3C52"/>
    <w:rsid w:val="00DF4B9F"/>
    <w:rsid w:val="00DF5A03"/>
    <w:rsid w:val="00E04379"/>
    <w:rsid w:val="00E055A7"/>
    <w:rsid w:val="00E11E1D"/>
    <w:rsid w:val="00E12B85"/>
    <w:rsid w:val="00E12F7E"/>
    <w:rsid w:val="00E16372"/>
    <w:rsid w:val="00E17D0C"/>
    <w:rsid w:val="00E22CC8"/>
    <w:rsid w:val="00E24F06"/>
    <w:rsid w:val="00E32A01"/>
    <w:rsid w:val="00E36E08"/>
    <w:rsid w:val="00E378D2"/>
    <w:rsid w:val="00E44555"/>
    <w:rsid w:val="00E466BE"/>
    <w:rsid w:val="00E47232"/>
    <w:rsid w:val="00E52394"/>
    <w:rsid w:val="00E525C2"/>
    <w:rsid w:val="00E53977"/>
    <w:rsid w:val="00E54004"/>
    <w:rsid w:val="00E54673"/>
    <w:rsid w:val="00E54859"/>
    <w:rsid w:val="00E54920"/>
    <w:rsid w:val="00E55C9D"/>
    <w:rsid w:val="00E569B9"/>
    <w:rsid w:val="00E65C7A"/>
    <w:rsid w:val="00E66C70"/>
    <w:rsid w:val="00E673B9"/>
    <w:rsid w:val="00E67D3A"/>
    <w:rsid w:val="00E7000F"/>
    <w:rsid w:val="00E730EB"/>
    <w:rsid w:val="00E778F9"/>
    <w:rsid w:val="00E77A25"/>
    <w:rsid w:val="00E81BA9"/>
    <w:rsid w:val="00E8346B"/>
    <w:rsid w:val="00E84628"/>
    <w:rsid w:val="00E8609F"/>
    <w:rsid w:val="00E87979"/>
    <w:rsid w:val="00E93AB6"/>
    <w:rsid w:val="00E93F65"/>
    <w:rsid w:val="00E96A97"/>
    <w:rsid w:val="00E96B8F"/>
    <w:rsid w:val="00E97308"/>
    <w:rsid w:val="00EA0C99"/>
    <w:rsid w:val="00EA6DDB"/>
    <w:rsid w:val="00EB2C6C"/>
    <w:rsid w:val="00EB617D"/>
    <w:rsid w:val="00EC026B"/>
    <w:rsid w:val="00EC0E9B"/>
    <w:rsid w:val="00EC185A"/>
    <w:rsid w:val="00EC3151"/>
    <w:rsid w:val="00EC4B2B"/>
    <w:rsid w:val="00EC4E5A"/>
    <w:rsid w:val="00EC766F"/>
    <w:rsid w:val="00EC7B64"/>
    <w:rsid w:val="00EC7C3D"/>
    <w:rsid w:val="00ED37F5"/>
    <w:rsid w:val="00EE0739"/>
    <w:rsid w:val="00EE16FC"/>
    <w:rsid w:val="00EE64A3"/>
    <w:rsid w:val="00EF141A"/>
    <w:rsid w:val="00EF4786"/>
    <w:rsid w:val="00EF53A8"/>
    <w:rsid w:val="00EF7C46"/>
    <w:rsid w:val="00F007E3"/>
    <w:rsid w:val="00F020EE"/>
    <w:rsid w:val="00F028F4"/>
    <w:rsid w:val="00F07FFA"/>
    <w:rsid w:val="00F1540E"/>
    <w:rsid w:val="00F15572"/>
    <w:rsid w:val="00F170FB"/>
    <w:rsid w:val="00F219CD"/>
    <w:rsid w:val="00F233E2"/>
    <w:rsid w:val="00F250A5"/>
    <w:rsid w:val="00F32714"/>
    <w:rsid w:val="00F32FB1"/>
    <w:rsid w:val="00F371DE"/>
    <w:rsid w:val="00F4414A"/>
    <w:rsid w:val="00F46624"/>
    <w:rsid w:val="00F60713"/>
    <w:rsid w:val="00F61372"/>
    <w:rsid w:val="00F6170B"/>
    <w:rsid w:val="00F61DEB"/>
    <w:rsid w:val="00F62027"/>
    <w:rsid w:val="00F64C86"/>
    <w:rsid w:val="00F6529C"/>
    <w:rsid w:val="00F653DD"/>
    <w:rsid w:val="00F712A5"/>
    <w:rsid w:val="00F712C5"/>
    <w:rsid w:val="00F730F0"/>
    <w:rsid w:val="00F74316"/>
    <w:rsid w:val="00F7638F"/>
    <w:rsid w:val="00F779FD"/>
    <w:rsid w:val="00F83040"/>
    <w:rsid w:val="00F84F16"/>
    <w:rsid w:val="00F85879"/>
    <w:rsid w:val="00F85E41"/>
    <w:rsid w:val="00F869D8"/>
    <w:rsid w:val="00F87F44"/>
    <w:rsid w:val="00F94358"/>
    <w:rsid w:val="00F97541"/>
    <w:rsid w:val="00F97BA8"/>
    <w:rsid w:val="00FA064A"/>
    <w:rsid w:val="00FA18CC"/>
    <w:rsid w:val="00FA3F55"/>
    <w:rsid w:val="00FA4DBA"/>
    <w:rsid w:val="00FA4F0D"/>
    <w:rsid w:val="00FA5520"/>
    <w:rsid w:val="00FA5863"/>
    <w:rsid w:val="00FB010C"/>
    <w:rsid w:val="00FB203D"/>
    <w:rsid w:val="00FB246A"/>
    <w:rsid w:val="00FB24AA"/>
    <w:rsid w:val="00FB70B1"/>
    <w:rsid w:val="00FB791F"/>
    <w:rsid w:val="00FC046B"/>
    <w:rsid w:val="00FC1FF9"/>
    <w:rsid w:val="00FC2A52"/>
    <w:rsid w:val="00FC5B48"/>
    <w:rsid w:val="00FC5F9C"/>
    <w:rsid w:val="00FC71F0"/>
    <w:rsid w:val="00FD092E"/>
    <w:rsid w:val="00FD2621"/>
    <w:rsid w:val="00FD51AB"/>
    <w:rsid w:val="00FD5DCC"/>
    <w:rsid w:val="00FE47E8"/>
    <w:rsid w:val="00FE556C"/>
    <w:rsid w:val="00FE5875"/>
    <w:rsid w:val="00FF17FB"/>
    <w:rsid w:val="00FF3679"/>
    <w:rsid w:val="00FF55A1"/>
    <w:rsid w:val="00FF6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90964"/>
  <w15:chartTrackingRefBased/>
  <w15:docId w15:val="{E3B03339-44B0-41B1-BA97-225913181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F98"/>
    <w:rPr>
      <w:rFonts w:eastAsiaTheme="majorEastAsia" w:cstheme="majorBidi"/>
      <w:color w:val="272727" w:themeColor="text1" w:themeTint="D8"/>
    </w:rPr>
  </w:style>
  <w:style w:type="paragraph" w:styleId="Title">
    <w:name w:val="Title"/>
    <w:basedOn w:val="Normal"/>
    <w:next w:val="Normal"/>
    <w:link w:val="TitleChar"/>
    <w:uiPriority w:val="10"/>
    <w:qFormat/>
    <w:rsid w:val="00DA3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F98"/>
    <w:pPr>
      <w:spacing w:before="160"/>
      <w:jc w:val="center"/>
    </w:pPr>
    <w:rPr>
      <w:i/>
      <w:iCs/>
      <w:color w:val="404040" w:themeColor="text1" w:themeTint="BF"/>
    </w:rPr>
  </w:style>
  <w:style w:type="character" w:customStyle="1" w:styleId="QuoteChar">
    <w:name w:val="Quote Char"/>
    <w:basedOn w:val="DefaultParagraphFont"/>
    <w:link w:val="Quote"/>
    <w:uiPriority w:val="29"/>
    <w:rsid w:val="00DA3F98"/>
    <w:rPr>
      <w:i/>
      <w:iCs/>
      <w:color w:val="404040" w:themeColor="text1" w:themeTint="BF"/>
    </w:rPr>
  </w:style>
  <w:style w:type="paragraph" w:styleId="ListParagraph">
    <w:name w:val="List Paragraph"/>
    <w:basedOn w:val="Normal"/>
    <w:uiPriority w:val="34"/>
    <w:qFormat/>
    <w:rsid w:val="00DA3F98"/>
    <w:pPr>
      <w:ind w:left="720"/>
      <w:contextualSpacing/>
    </w:pPr>
  </w:style>
  <w:style w:type="character" w:styleId="IntenseEmphasis">
    <w:name w:val="Intense Emphasis"/>
    <w:basedOn w:val="DefaultParagraphFont"/>
    <w:uiPriority w:val="21"/>
    <w:qFormat/>
    <w:rsid w:val="00DA3F98"/>
    <w:rPr>
      <w:i/>
      <w:iCs/>
      <w:color w:val="0F4761" w:themeColor="accent1" w:themeShade="BF"/>
    </w:rPr>
  </w:style>
  <w:style w:type="paragraph" w:styleId="IntenseQuote">
    <w:name w:val="Intense Quote"/>
    <w:basedOn w:val="Normal"/>
    <w:next w:val="Normal"/>
    <w:link w:val="IntenseQuoteChar"/>
    <w:uiPriority w:val="30"/>
    <w:qFormat/>
    <w:rsid w:val="00DA3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F98"/>
    <w:rPr>
      <w:i/>
      <w:iCs/>
      <w:color w:val="0F4761" w:themeColor="accent1" w:themeShade="BF"/>
    </w:rPr>
  </w:style>
  <w:style w:type="character" w:styleId="IntenseReference">
    <w:name w:val="Intense Reference"/>
    <w:basedOn w:val="DefaultParagraphFont"/>
    <w:uiPriority w:val="32"/>
    <w:qFormat/>
    <w:rsid w:val="00DA3F98"/>
    <w:rPr>
      <w:b/>
      <w:bCs/>
      <w:smallCaps/>
      <w:color w:val="0F4761" w:themeColor="accent1" w:themeShade="BF"/>
      <w:spacing w:val="5"/>
    </w:rPr>
  </w:style>
  <w:style w:type="character" w:styleId="Hyperlink">
    <w:name w:val="Hyperlink"/>
    <w:basedOn w:val="DefaultParagraphFont"/>
    <w:uiPriority w:val="99"/>
    <w:unhideWhenUsed/>
    <w:rsid w:val="003C597A"/>
    <w:rPr>
      <w:color w:val="467886" w:themeColor="hyperlink"/>
      <w:u w:val="single"/>
    </w:rPr>
  </w:style>
  <w:style w:type="character" w:styleId="UnresolvedMention">
    <w:name w:val="Unresolved Mention"/>
    <w:basedOn w:val="DefaultParagraphFont"/>
    <w:uiPriority w:val="99"/>
    <w:semiHidden/>
    <w:unhideWhenUsed/>
    <w:rsid w:val="003C597A"/>
    <w:rPr>
      <w:color w:val="605E5C"/>
      <w:shd w:val="clear" w:color="auto" w:fill="E1DFDD"/>
    </w:rPr>
  </w:style>
  <w:style w:type="character" w:styleId="FollowedHyperlink">
    <w:name w:val="FollowedHyperlink"/>
    <w:basedOn w:val="DefaultParagraphFont"/>
    <w:uiPriority w:val="99"/>
    <w:semiHidden/>
    <w:unhideWhenUsed/>
    <w:rsid w:val="00EA6DD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34864">
      <w:bodyDiv w:val="1"/>
      <w:marLeft w:val="0"/>
      <w:marRight w:val="0"/>
      <w:marTop w:val="0"/>
      <w:marBottom w:val="0"/>
      <w:divBdr>
        <w:top w:val="none" w:sz="0" w:space="0" w:color="auto"/>
        <w:left w:val="none" w:sz="0" w:space="0" w:color="auto"/>
        <w:bottom w:val="none" w:sz="0" w:space="0" w:color="auto"/>
        <w:right w:val="none" w:sz="0" w:space="0" w:color="auto"/>
      </w:divBdr>
    </w:div>
    <w:div w:id="47382943">
      <w:bodyDiv w:val="1"/>
      <w:marLeft w:val="0"/>
      <w:marRight w:val="0"/>
      <w:marTop w:val="0"/>
      <w:marBottom w:val="0"/>
      <w:divBdr>
        <w:top w:val="none" w:sz="0" w:space="0" w:color="auto"/>
        <w:left w:val="none" w:sz="0" w:space="0" w:color="auto"/>
        <w:bottom w:val="none" w:sz="0" w:space="0" w:color="auto"/>
        <w:right w:val="none" w:sz="0" w:space="0" w:color="auto"/>
      </w:divBdr>
    </w:div>
    <w:div w:id="60910423">
      <w:bodyDiv w:val="1"/>
      <w:marLeft w:val="0"/>
      <w:marRight w:val="0"/>
      <w:marTop w:val="0"/>
      <w:marBottom w:val="0"/>
      <w:divBdr>
        <w:top w:val="none" w:sz="0" w:space="0" w:color="auto"/>
        <w:left w:val="none" w:sz="0" w:space="0" w:color="auto"/>
        <w:bottom w:val="none" w:sz="0" w:space="0" w:color="auto"/>
        <w:right w:val="none" w:sz="0" w:space="0" w:color="auto"/>
      </w:divBdr>
    </w:div>
    <w:div w:id="101148039">
      <w:bodyDiv w:val="1"/>
      <w:marLeft w:val="0"/>
      <w:marRight w:val="0"/>
      <w:marTop w:val="0"/>
      <w:marBottom w:val="0"/>
      <w:divBdr>
        <w:top w:val="none" w:sz="0" w:space="0" w:color="auto"/>
        <w:left w:val="none" w:sz="0" w:space="0" w:color="auto"/>
        <w:bottom w:val="none" w:sz="0" w:space="0" w:color="auto"/>
        <w:right w:val="none" w:sz="0" w:space="0" w:color="auto"/>
      </w:divBdr>
    </w:div>
    <w:div w:id="196429344">
      <w:bodyDiv w:val="1"/>
      <w:marLeft w:val="0"/>
      <w:marRight w:val="0"/>
      <w:marTop w:val="0"/>
      <w:marBottom w:val="0"/>
      <w:divBdr>
        <w:top w:val="none" w:sz="0" w:space="0" w:color="auto"/>
        <w:left w:val="none" w:sz="0" w:space="0" w:color="auto"/>
        <w:bottom w:val="none" w:sz="0" w:space="0" w:color="auto"/>
        <w:right w:val="none" w:sz="0" w:space="0" w:color="auto"/>
      </w:divBdr>
      <w:divsChild>
        <w:div w:id="43876164">
          <w:marLeft w:val="300"/>
          <w:marRight w:val="0"/>
          <w:marTop w:val="0"/>
          <w:marBottom w:val="300"/>
          <w:divBdr>
            <w:top w:val="none" w:sz="0" w:space="0" w:color="auto"/>
            <w:left w:val="none" w:sz="0" w:space="0" w:color="auto"/>
            <w:bottom w:val="none" w:sz="0" w:space="0" w:color="auto"/>
            <w:right w:val="none" w:sz="0" w:space="0" w:color="auto"/>
          </w:divBdr>
        </w:div>
      </w:divsChild>
    </w:div>
    <w:div w:id="387874684">
      <w:bodyDiv w:val="1"/>
      <w:marLeft w:val="0"/>
      <w:marRight w:val="0"/>
      <w:marTop w:val="0"/>
      <w:marBottom w:val="0"/>
      <w:divBdr>
        <w:top w:val="none" w:sz="0" w:space="0" w:color="auto"/>
        <w:left w:val="none" w:sz="0" w:space="0" w:color="auto"/>
        <w:bottom w:val="none" w:sz="0" w:space="0" w:color="auto"/>
        <w:right w:val="none" w:sz="0" w:space="0" w:color="auto"/>
      </w:divBdr>
      <w:divsChild>
        <w:div w:id="779446994">
          <w:marLeft w:val="300"/>
          <w:marRight w:val="0"/>
          <w:marTop w:val="0"/>
          <w:marBottom w:val="300"/>
          <w:divBdr>
            <w:top w:val="none" w:sz="0" w:space="0" w:color="auto"/>
            <w:left w:val="none" w:sz="0" w:space="0" w:color="auto"/>
            <w:bottom w:val="none" w:sz="0" w:space="0" w:color="auto"/>
            <w:right w:val="none" w:sz="0" w:space="0" w:color="auto"/>
          </w:divBdr>
        </w:div>
        <w:div w:id="1621689658">
          <w:marLeft w:val="0"/>
          <w:marRight w:val="0"/>
          <w:marTop w:val="0"/>
          <w:marBottom w:val="0"/>
          <w:divBdr>
            <w:top w:val="none" w:sz="0" w:space="0" w:color="auto"/>
            <w:left w:val="none" w:sz="0" w:space="0" w:color="auto"/>
            <w:bottom w:val="none" w:sz="0" w:space="0" w:color="auto"/>
            <w:right w:val="none" w:sz="0" w:space="0" w:color="auto"/>
          </w:divBdr>
          <w:divsChild>
            <w:div w:id="72780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705199">
      <w:bodyDiv w:val="1"/>
      <w:marLeft w:val="0"/>
      <w:marRight w:val="0"/>
      <w:marTop w:val="0"/>
      <w:marBottom w:val="0"/>
      <w:divBdr>
        <w:top w:val="none" w:sz="0" w:space="0" w:color="auto"/>
        <w:left w:val="none" w:sz="0" w:space="0" w:color="auto"/>
        <w:bottom w:val="none" w:sz="0" w:space="0" w:color="auto"/>
        <w:right w:val="none" w:sz="0" w:space="0" w:color="auto"/>
      </w:divBdr>
    </w:div>
    <w:div w:id="732242621">
      <w:bodyDiv w:val="1"/>
      <w:marLeft w:val="0"/>
      <w:marRight w:val="0"/>
      <w:marTop w:val="0"/>
      <w:marBottom w:val="0"/>
      <w:divBdr>
        <w:top w:val="none" w:sz="0" w:space="0" w:color="auto"/>
        <w:left w:val="none" w:sz="0" w:space="0" w:color="auto"/>
        <w:bottom w:val="none" w:sz="0" w:space="0" w:color="auto"/>
        <w:right w:val="none" w:sz="0" w:space="0" w:color="auto"/>
      </w:divBdr>
    </w:div>
    <w:div w:id="800656660">
      <w:bodyDiv w:val="1"/>
      <w:marLeft w:val="0"/>
      <w:marRight w:val="0"/>
      <w:marTop w:val="0"/>
      <w:marBottom w:val="0"/>
      <w:divBdr>
        <w:top w:val="none" w:sz="0" w:space="0" w:color="auto"/>
        <w:left w:val="none" w:sz="0" w:space="0" w:color="auto"/>
        <w:bottom w:val="none" w:sz="0" w:space="0" w:color="auto"/>
        <w:right w:val="none" w:sz="0" w:space="0" w:color="auto"/>
      </w:divBdr>
      <w:divsChild>
        <w:div w:id="647247388">
          <w:marLeft w:val="300"/>
          <w:marRight w:val="0"/>
          <w:marTop w:val="0"/>
          <w:marBottom w:val="300"/>
          <w:divBdr>
            <w:top w:val="none" w:sz="0" w:space="0" w:color="auto"/>
            <w:left w:val="none" w:sz="0" w:space="0" w:color="auto"/>
            <w:bottom w:val="none" w:sz="0" w:space="0" w:color="auto"/>
            <w:right w:val="none" w:sz="0" w:space="0" w:color="auto"/>
          </w:divBdr>
        </w:div>
        <w:div w:id="1959288263">
          <w:marLeft w:val="0"/>
          <w:marRight w:val="0"/>
          <w:marTop w:val="0"/>
          <w:marBottom w:val="0"/>
          <w:divBdr>
            <w:top w:val="none" w:sz="0" w:space="0" w:color="auto"/>
            <w:left w:val="none" w:sz="0" w:space="0" w:color="auto"/>
            <w:bottom w:val="none" w:sz="0" w:space="0" w:color="auto"/>
            <w:right w:val="none" w:sz="0" w:space="0" w:color="auto"/>
          </w:divBdr>
          <w:divsChild>
            <w:div w:id="205056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510591">
      <w:bodyDiv w:val="1"/>
      <w:marLeft w:val="0"/>
      <w:marRight w:val="0"/>
      <w:marTop w:val="0"/>
      <w:marBottom w:val="0"/>
      <w:divBdr>
        <w:top w:val="none" w:sz="0" w:space="0" w:color="auto"/>
        <w:left w:val="none" w:sz="0" w:space="0" w:color="auto"/>
        <w:bottom w:val="none" w:sz="0" w:space="0" w:color="auto"/>
        <w:right w:val="none" w:sz="0" w:space="0" w:color="auto"/>
      </w:divBdr>
      <w:divsChild>
        <w:div w:id="1853256831">
          <w:marLeft w:val="300"/>
          <w:marRight w:val="0"/>
          <w:marTop w:val="0"/>
          <w:marBottom w:val="300"/>
          <w:divBdr>
            <w:top w:val="none" w:sz="0" w:space="0" w:color="auto"/>
            <w:left w:val="none" w:sz="0" w:space="0" w:color="auto"/>
            <w:bottom w:val="none" w:sz="0" w:space="0" w:color="auto"/>
            <w:right w:val="none" w:sz="0" w:space="0" w:color="auto"/>
          </w:divBdr>
        </w:div>
        <w:div w:id="744956304">
          <w:marLeft w:val="0"/>
          <w:marRight w:val="0"/>
          <w:marTop w:val="0"/>
          <w:marBottom w:val="0"/>
          <w:divBdr>
            <w:top w:val="none" w:sz="0" w:space="0" w:color="auto"/>
            <w:left w:val="none" w:sz="0" w:space="0" w:color="auto"/>
            <w:bottom w:val="none" w:sz="0" w:space="0" w:color="auto"/>
            <w:right w:val="none" w:sz="0" w:space="0" w:color="auto"/>
          </w:divBdr>
          <w:divsChild>
            <w:div w:id="149549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262734">
      <w:bodyDiv w:val="1"/>
      <w:marLeft w:val="0"/>
      <w:marRight w:val="0"/>
      <w:marTop w:val="0"/>
      <w:marBottom w:val="0"/>
      <w:divBdr>
        <w:top w:val="none" w:sz="0" w:space="0" w:color="auto"/>
        <w:left w:val="none" w:sz="0" w:space="0" w:color="auto"/>
        <w:bottom w:val="none" w:sz="0" w:space="0" w:color="auto"/>
        <w:right w:val="none" w:sz="0" w:space="0" w:color="auto"/>
      </w:divBdr>
      <w:divsChild>
        <w:div w:id="137646723">
          <w:marLeft w:val="300"/>
          <w:marRight w:val="0"/>
          <w:marTop w:val="0"/>
          <w:marBottom w:val="300"/>
          <w:divBdr>
            <w:top w:val="none" w:sz="0" w:space="0" w:color="auto"/>
            <w:left w:val="none" w:sz="0" w:space="0" w:color="auto"/>
            <w:bottom w:val="none" w:sz="0" w:space="0" w:color="auto"/>
            <w:right w:val="none" w:sz="0" w:space="0" w:color="auto"/>
          </w:divBdr>
        </w:div>
      </w:divsChild>
    </w:div>
    <w:div w:id="955600459">
      <w:bodyDiv w:val="1"/>
      <w:marLeft w:val="0"/>
      <w:marRight w:val="0"/>
      <w:marTop w:val="0"/>
      <w:marBottom w:val="0"/>
      <w:divBdr>
        <w:top w:val="none" w:sz="0" w:space="0" w:color="auto"/>
        <w:left w:val="none" w:sz="0" w:space="0" w:color="auto"/>
        <w:bottom w:val="none" w:sz="0" w:space="0" w:color="auto"/>
        <w:right w:val="none" w:sz="0" w:space="0" w:color="auto"/>
      </w:divBdr>
    </w:div>
    <w:div w:id="1046296608">
      <w:bodyDiv w:val="1"/>
      <w:marLeft w:val="0"/>
      <w:marRight w:val="0"/>
      <w:marTop w:val="0"/>
      <w:marBottom w:val="0"/>
      <w:divBdr>
        <w:top w:val="none" w:sz="0" w:space="0" w:color="auto"/>
        <w:left w:val="none" w:sz="0" w:space="0" w:color="auto"/>
        <w:bottom w:val="none" w:sz="0" w:space="0" w:color="auto"/>
        <w:right w:val="none" w:sz="0" w:space="0" w:color="auto"/>
      </w:divBdr>
    </w:div>
    <w:div w:id="1046680897">
      <w:bodyDiv w:val="1"/>
      <w:marLeft w:val="0"/>
      <w:marRight w:val="0"/>
      <w:marTop w:val="0"/>
      <w:marBottom w:val="0"/>
      <w:divBdr>
        <w:top w:val="none" w:sz="0" w:space="0" w:color="auto"/>
        <w:left w:val="none" w:sz="0" w:space="0" w:color="auto"/>
        <w:bottom w:val="none" w:sz="0" w:space="0" w:color="auto"/>
        <w:right w:val="none" w:sz="0" w:space="0" w:color="auto"/>
      </w:divBdr>
      <w:divsChild>
        <w:div w:id="778986903">
          <w:marLeft w:val="300"/>
          <w:marRight w:val="0"/>
          <w:marTop w:val="0"/>
          <w:marBottom w:val="300"/>
          <w:divBdr>
            <w:top w:val="none" w:sz="0" w:space="0" w:color="auto"/>
            <w:left w:val="none" w:sz="0" w:space="0" w:color="auto"/>
            <w:bottom w:val="none" w:sz="0" w:space="0" w:color="auto"/>
            <w:right w:val="none" w:sz="0" w:space="0" w:color="auto"/>
          </w:divBdr>
        </w:div>
        <w:div w:id="28574718">
          <w:marLeft w:val="0"/>
          <w:marRight w:val="0"/>
          <w:marTop w:val="0"/>
          <w:marBottom w:val="0"/>
          <w:divBdr>
            <w:top w:val="none" w:sz="0" w:space="0" w:color="auto"/>
            <w:left w:val="none" w:sz="0" w:space="0" w:color="auto"/>
            <w:bottom w:val="none" w:sz="0" w:space="0" w:color="auto"/>
            <w:right w:val="none" w:sz="0" w:space="0" w:color="auto"/>
          </w:divBdr>
          <w:divsChild>
            <w:div w:id="8789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394371">
      <w:bodyDiv w:val="1"/>
      <w:marLeft w:val="0"/>
      <w:marRight w:val="0"/>
      <w:marTop w:val="0"/>
      <w:marBottom w:val="0"/>
      <w:divBdr>
        <w:top w:val="none" w:sz="0" w:space="0" w:color="auto"/>
        <w:left w:val="none" w:sz="0" w:space="0" w:color="auto"/>
        <w:bottom w:val="none" w:sz="0" w:space="0" w:color="auto"/>
        <w:right w:val="none" w:sz="0" w:space="0" w:color="auto"/>
      </w:divBdr>
      <w:divsChild>
        <w:div w:id="1645891774">
          <w:marLeft w:val="300"/>
          <w:marRight w:val="0"/>
          <w:marTop w:val="0"/>
          <w:marBottom w:val="300"/>
          <w:divBdr>
            <w:top w:val="none" w:sz="0" w:space="0" w:color="auto"/>
            <w:left w:val="none" w:sz="0" w:space="0" w:color="auto"/>
            <w:bottom w:val="none" w:sz="0" w:space="0" w:color="auto"/>
            <w:right w:val="none" w:sz="0" w:space="0" w:color="auto"/>
          </w:divBdr>
        </w:div>
        <w:div w:id="724455118">
          <w:marLeft w:val="0"/>
          <w:marRight w:val="0"/>
          <w:marTop w:val="0"/>
          <w:marBottom w:val="0"/>
          <w:divBdr>
            <w:top w:val="none" w:sz="0" w:space="0" w:color="auto"/>
            <w:left w:val="none" w:sz="0" w:space="0" w:color="auto"/>
            <w:bottom w:val="none" w:sz="0" w:space="0" w:color="auto"/>
            <w:right w:val="none" w:sz="0" w:space="0" w:color="auto"/>
          </w:divBdr>
          <w:divsChild>
            <w:div w:id="97151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838519">
      <w:bodyDiv w:val="1"/>
      <w:marLeft w:val="0"/>
      <w:marRight w:val="0"/>
      <w:marTop w:val="0"/>
      <w:marBottom w:val="0"/>
      <w:divBdr>
        <w:top w:val="none" w:sz="0" w:space="0" w:color="auto"/>
        <w:left w:val="none" w:sz="0" w:space="0" w:color="auto"/>
        <w:bottom w:val="none" w:sz="0" w:space="0" w:color="auto"/>
        <w:right w:val="none" w:sz="0" w:space="0" w:color="auto"/>
      </w:divBdr>
    </w:div>
    <w:div w:id="1206720155">
      <w:bodyDiv w:val="1"/>
      <w:marLeft w:val="0"/>
      <w:marRight w:val="0"/>
      <w:marTop w:val="0"/>
      <w:marBottom w:val="0"/>
      <w:divBdr>
        <w:top w:val="none" w:sz="0" w:space="0" w:color="auto"/>
        <w:left w:val="none" w:sz="0" w:space="0" w:color="auto"/>
        <w:bottom w:val="none" w:sz="0" w:space="0" w:color="auto"/>
        <w:right w:val="none" w:sz="0" w:space="0" w:color="auto"/>
      </w:divBdr>
    </w:div>
    <w:div w:id="1327054822">
      <w:bodyDiv w:val="1"/>
      <w:marLeft w:val="0"/>
      <w:marRight w:val="0"/>
      <w:marTop w:val="0"/>
      <w:marBottom w:val="0"/>
      <w:divBdr>
        <w:top w:val="none" w:sz="0" w:space="0" w:color="auto"/>
        <w:left w:val="none" w:sz="0" w:space="0" w:color="auto"/>
        <w:bottom w:val="none" w:sz="0" w:space="0" w:color="auto"/>
        <w:right w:val="none" w:sz="0" w:space="0" w:color="auto"/>
      </w:divBdr>
    </w:div>
    <w:div w:id="1814980645">
      <w:bodyDiv w:val="1"/>
      <w:marLeft w:val="0"/>
      <w:marRight w:val="0"/>
      <w:marTop w:val="0"/>
      <w:marBottom w:val="0"/>
      <w:divBdr>
        <w:top w:val="none" w:sz="0" w:space="0" w:color="auto"/>
        <w:left w:val="none" w:sz="0" w:space="0" w:color="auto"/>
        <w:bottom w:val="none" w:sz="0" w:space="0" w:color="auto"/>
        <w:right w:val="none" w:sz="0" w:space="0" w:color="auto"/>
      </w:divBdr>
      <w:divsChild>
        <w:div w:id="862941334">
          <w:marLeft w:val="300"/>
          <w:marRight w:val="0"/>
          <w:marTop w:val="0"/>
          <w:marBottom w:val="300"/>
          <w:divBdr>
            <w:top w:val="none" w:sz="0" w:space="0" w:color="auto"/>
            <w:left w:val="none" w:sz="0" w:space="0" w:color="auto"/>
            <w:bottom w:val="none" w:sz="0" w:space="0" w:color="auto"/>
            <w:right w:val="none" w:sz="0" w:space="0" w:color="auto"/>
          </w:divBdr>
        </w:div>
        <w:div w:id="1658722789">
          <w:marLeft w:val="0"/>
          <w:marRight w:val="0"/>
          <w:marTop w:val="0"/>
          <w:marBottom w:val="0"/>
          <w:divBdr>
            <w:top w:val="none" w:sz="0" w:space="0" w:color="auto"/>
            <w:left w:val="none" w:sz="0" w:space="0" w:color="auto"/>
            <w:bottom w:val="none" w:sz="0" w:space="0" w:color="auto"/>
            <w:right w:val="none" w:sz="0" w:space="0" w:color="auto"/>
          </w:divBdr>
          <w:divsChild>
            <w:div w:id="158599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350845">
      <w:bodyDiv w:val="1"/>
      <w:marLeft w:val="0"/>
      <w:marRight w:val="0"/>
      <w:marTop w:val="0"/>
      <w:marBottom w:val="0"/>
      <w:divBdr>
        <w:top w:val="none" w:sz="0" w:space="0" w:color="auto"/>
        <w:left w:val="none" w:sz="0" w:space="0" w:color="auto"/>
        <w:bottom w:val="none" w:sz="0" w:space="0" w:color="auto"/>
        <w:right w:val="none" w:sz="0" w:space="0" w:color="auto"/>
      </w:divBdr>
    </w:div>
    <w:div w:id="1990089599">
      <w:bodyDiv w:val="1"/>
      <w:marLeft w:val="0"/>
      <w:marRight w:val="0"/>
      <w:marTop w:val="0"/>
      <w:marBottom w:val="0"/>
      <w:divBdr>
        <w:top w:val="none" w:sz="0" w:space="0" w:color="auto"/>
        <w:left w:val="none" w:sz="0" w:space="0" w:color="auto"/>
        <w:bottom w:val="none" w:sz="0" w:space="0" w:color="auto"/>
        <w:right w:val="none" w:sz="0" w:space="0" w:color="auto"/>
      </w:divBdr>
    </w:div>
    <w:div w:id="209808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onoghue-solicitors.co.uk/are-police-ethics-rules-ignored/" TargetMode="External"/><Relationship Id="rId21" Type="http://schemas.openxmlformats.org/officeDocument/2006/relationships/hyperlink" Target="https://www.college.police.uk/app/professional-standards" TargetMode="External"/><Relationship Id="rId42" Type="http://schemas.openxmlformats.org/officeDocument/2006/relationships/hyperlink" Target="https://www.ethnicity-facts-figures.service.gov.uk/workforce-and-business/workforce-diversity/police-workforce/latest/" TargetMode="External"/><Relationship Id="rId47" Type="http://schemas.openxmlformats.org/officeDocument/2006/relationships/hyperlink" Target="https://post.parliament.uk/public-trust-and-confidence-in-the-police/" TargetMode="External"/><Relationship Id="rId63" Type="http://schemas.openxmlformats.org/officeDocument/2006/relationships/hyperlink" Target="https://doi.org/10.1136/bmjopen-2020-037749" TargetMode="External"/><Relationship Id="rId68" Type="http://schemas.openxmlformats.org/officeDocument/2006/relationships/hyperlink" Target="https://commonslibrary.parliament.uk/research-briefings/sn01156/" TargetMode="External"/><Relationship Id="rId2" Type="http://schemas.openxmlformats.org/officeDocument/2006/relationships/customXml" Target="../customXml/item2.xml"/><Relationship Id="rId16" Type="http://schemas.openxmlformats.org/officeDocument/2006/relationships/hyperlink" Target="http://journals.openedition.org/mimmoc/1340" TargetMode="External"/><Relationship Id="rId29" Type="http://schemas.openxmlformats.org/officeDocument/2006/relationships/hyperlink" Target="https://www.crestadvisory.com/post/report-stop-and-search-the-evidence" TargetMode="External"/><Relationship Id="rId11" Type="http://schemas.openxmlformats.org/officeDocument/2006/relationships/hyperlink" Target="https://www.college.police.uk/article/recruiting-diversity" TargetMode="External"/><Relationship Id="rId24" Type="http://schemas.openxmlformats.org/officeDocument/2006/relationships/hyperlink" Target="https://doi.org/10.1080/10439463.2020.1853124" TargetMode="External"/><Relationship Id="rId32" Type="http://schemas.openxmlformats.org/officeDocument/2006/relationships/hyperlink" Target="https://iaingould.co.uk/2018/06/15/how-pace-fails-victims-of-police-misconduct/" TargetMode="External"/><Relationship Id="rId37" Type="http://schemas.openxmlformats.org/officeDocument/2006/relationships/hyperlink" Target="https://www.police-foundation.org.uk/wp-content/uploads/2010/10/stop-and-search-FINAL.pdf" TargetMode="External"/><Relationship Id="rId40" Type="http://schemas.openxmlformats.org/officeDocument/2006/relationships/hyperlink" Target="https://www.justiceinspectorates.gov.uk/hmiprobation/research/the-evidence-base-youth-offending-services/specific-sub-groups/children-involved-in-urban-street-gangs/" TargetMode="External"/><Relationship Id="rId45" Type="http://schemas.openxmlformats.org/officeDocument/2006/relationships/hyperlink" Target="https://www.legislation.gov.uk/ukpga/2000/34/notes/division/3?view=plain" TargetMode="External"/><Relationship Id="rId53" Type="http://schemas.openxmlformats.org/officeDocument/2006/relationships/hyperlink" Target="https://doi.org/10.1017/s004727940200689x" TargetMode="External"/><Relationship Id="rId58" Type="http://schemas.openxmlformats.org/officeDocument/2006/relationships/hyperlink" Target="https://assets-hmicfrs.justiceinspectorates.gov.uk/uploads/research-into-victim-suspect-experiences-changes-policing-crime-act-2017.pdf" TargetMode="External"/><Relationship Id="rId66" Type="http://schemas.openxmlformats.org/officeDocument/2006/relationships/hyperlink" Target="https://www.thurrock.gov.uk/gangs-and-gang-crime/what-attracts-young-people"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doi.org/10.1080/1750984x.2024.2303773" TargetMode="External"/><Relationship Id="rId19" Type="http://schemas.openxmlformats.org/officeDocument/2006/relationships/hyperlink" Target="https://www.verywellmind.com/signs-of-low-self-esteem-5185978" TargetMode="External"/><Relationship Id="rId14" Type="http://schemas.openxmlformats.org/officeDocument/2006/relationships/hyperlink" Target="https://www.independent.co.uk/news/uk/home-news/special-needs-children-exploitation-criminal-disability-b2544129.html" TargetMode="External"/><Relationship Id="rId22" Type="http://schemas.openxmlformats.org/officeDocument/2006/relationships/hyperlink" Target="https://www.college.police.uk/ethics/code-of-ethics/principles" TargetMode="External"/><Relationship Id="rId27" Type="http://schemas.openxmlformats.org/officeDocument/2006/relationships/hyperlink" Target="https://doi.org/10.1016/j.soscij.2019.05.011" TargetMode="External"/><Relationship Id="rId30" Type="http://schemas.openxmlformats.org/officeDocument/2006/relationships/hyperlink" Target="https://youthendowmentfund.org.uk/wp-content/uploads/2021/06/Social-Skills-technical-report.pdf" TargetMode="External"/><Relationship Id="rId35" Type="http://schemas.openxmlformats.org/officeDocument/2006/relationships/hyperlink" Target="https://www.gov.uk/government/publications/police-vetting-code-of-practice/vetting-code-of-practice" TargetMode="External"/><Relationship Id="rId43" Type="http://schemas.openxmlformats.org/officeDocument/2006/relationships/hyperlink" Target="https://doi.org/10.1177/1461355720947762" TargetMode="External"/><Relationship Id="rId48" Type="http://schemas.openxmlformats.org/officeDocument/2006/relationships/hyperlink" Target="https://doi.org/10.1080/09687599.2022.2071680" TargetMode="External"/><Relationship Id="rId56" Type="http://schemas.openxmlformats.org/officeDocument/2006/relationships/hyperlink" Target="https://hansard.parliament.uk/Commons/2007-03-14/debates/07031479000009/PoliceAndCriminalEvidenceAct(PACE)" TargetMode="External"/><Relationship Id="rId64" Type="http://schemas.openxmlformats.org/officeDocument/2006/relationships/hyperlink" Target="https://www.bbc.co.uk/news/uk-65174096" TargetMode="External"/><Relationship Id="rId69" Type="http://schemas.openxmlformats.org/officeDocument/2006/relationships/hyperlink" Target="https://unitedagainstviolence.co.uk/social-and-economic-factors-contributing-to-gang-culture/" TargetMode="External"/><Relationship Id="rId8" Type="http://schemas.openxmlformats.org/officeDocument/2006/relationships/webSettings" Target="webSettings.xml"/><Relationship Id="rId51" Type="http://schemas.openxmlformats.org/officeDocument/2006/relationships/hyperlink" Target="https://youthendowmentfund.org.uk/wp-content/uploads/2023/12/YEF-Functional-Family-Therapy-Technical-Report_December-2023-1.pdf" TargetMode="External"/><Relationship Id="rId72" Type="http://schemas.openxmlformats.org/officeDocument/2006/relationships/hyperlink" Target="https://www.svru.co.uk/wp-content/uploads/2022/05/Martina-Manica-Approaches-to-reducing-violent-youth-offending-Evidence-Review-.pdf" TargetMode="External"/><Relationship Id="rId3" Type="http://schemas.openxmlformats.org/officeDocument/2006/relationships/customXml" Target="../customXml/item3.xml"/><Relationship Id="rId12" Type="http://schemas.openxmlformats.org/officeDocument/2006/relationships/hyperlink" Target="https://doi.org/10.1002/jcop.22767" TargetMode="External"/><Relationship Id="rId17" Type="http://schemas.openxmlformats.org/officeDocument/2006/relationships/hyperlink" Target="https://carelearning.org.uk/qualifications/level-3-diploma-eyp/unit-313-needs/4-3-explain-strategies-for-early-intervention/" TargetMode="External"/><Relationship Id="rId25" Type="http://schemas.openxmlformats.org/officeDocument/2006/relationships/hyperlink" Target="https://doi.org/10.1002/9781119011385.ch8" TargetMode="External"/><Relationship Id="rId33" Type="http://schemas.openxmlformats.org/officeDocument/2006/relationships/hyperlink" Target="https://www.ethnicity-facts-figures.service.gov.uk/workforce-and-business/workforce-diversity/police-workforce/latest/" TargetMode="External"/><Relationship Id="rId38" Type="http://schemas.openxmlformats.org/officeDocument/2006/relationships/hyperlink" Target="https://doi.org/10.1177/0032258x231172030" TargetMode="External"/><Relationship Id="rId46" Type="http://schemas.openxmlformats.org/officeDocument/2006/relationships/hyperlink" Target="https://www.huffingtonpost.co.uk/entry/school-exclusions_uk_5c990613e4b0a6329e19e0b6?ncid=tweetlnkukhpmg00000001" TargetMode="External"/><Relationship Id="rId59" Type="http://schemas.openxmlformats.org/officeDocument/2006/relationships/hyperlink" Target="https://assets.publishing.service.gov.uk/media/5a7a36f2e5274a34770e5114/DFE-RR111.pdf" TargetMode="External"/><Relationship Id="rId67" Type="http://schemas.openxmlformats.org/officeDocument/2006/relationships/hyperlink" Target="https://www.bbc.co.uk/news/uk-66809642" TargetMode="External"/><Relationship Id="rId20" Type="http://schemas.openxmlformats.org/officeDocument/2006/relationships/hyperlink" Target="https://www.college.police.uk/app/engagement-and-communication/engagement" TargetMode="External"/><Relationship Id="rId41" Type="http://schemas.openxmlformats.org/officeDocument/2006/relationships/hyperlink" Target="https://www.gov.uk/guidance/police-and-criminal-evidence-act-1984-pace-codes-of-practice" TargetMode="External"/><Relationship Id="rId54" Type="http://schemas.openxmlformats.org/officeDocument/2006/relationships/hyperlink" Target="https://www.simplypsychology.org/mertons-strain-theory-deviance.html" TargetMode="External"/><Relationship Id="rId62" Type="http://schemas.openxmlformats.org/officeDocument/2006/relationships/hyperlink" Target="https://www.sportengland.org/news-and-inspiration/new-findings-show-impact-exercise-childrens-mental-health-conditions" TargetMode="External"/><Relationship Id="rId70" Type="http://schemas.openxmlformats.org/officeDocument/2006/relationships/hyperlink" Target="https://www.cam.ac.uk/research/news/use-of-body-worn-cameras-sees-complaints-against-police-virtually-vanish-study-find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news.bbc.co.uk/onthisday/hi/dates/stories/november/25/newsid_2546000/2546233.stm" TargetMode="External"/><Relationship Id="rId23" Type="http://schemas.openxmlformats.org/officeDocument/2006/relationships/hyperlink" Target="https://www.northwalessafeguardingboard.wales/wp-content/uploads/2024/11/Cuckooing-Practice-Guidance.pdf" TargetMode="External"/><Relationship Id="rId28" Type="http://schemas.openxmlformats.org/officeDocument/2006/relationships/hyperlink" Target="https://www.eif.org.uk/why-it-matters/what-is-early-intervention" TargetMode="External"/><Relationship Id="rId36" Type="http://schemas.openxmlformats.org/officeDocument/2006/relationships/hyperlink" Target="https://www.governmentevents.co.uk/ge-insights/6-key-strategies-progressing-edi-in-the-uk-police-force/" TargetMode="External"/><Relationship Id="rId49" Type="http://schemas.openxmlformats.org/officeDocument/2006/relationships/hyperlink" Target="https://digitalcommons.unomaha.edu/studentwork/2033/" TargetMode="External"/><Relationship Id="rId57" Type="http://schemas.openxmlformats.org/officeDocument/2006/relationships/hyperlink" Target="https://doi.org/10.1111/j.0004-0894.2004.00213.x" TargetMode="External"/><Relationship Id="rId10" Type="http://schemas.openxmlformats.org/officeDocument/2006/relationships/hyperlink" Target="https://doi.org/10.1002/ab.20360" TargetMode="External"/><Relationship Id="rId31" Type="http://schemas.openxmlformats.org/officeDocument/2006/relationships/hyperlink" Target="https://doi.org/10.1080/14767333.2022.2129586" TargetMode="External"/><Relationship Id="rId44" Type="http://schemas.openxmlformats.org/officeDocument/2006/relationships/hyperlink" Target="https://www.policeconduct.gov.uk/news/iopc-calls-stop-and-search-law-change-and-identifies-18-opportunities-improvement" TargetMode="External"/><Relationship Id="rId52" Type="http://schemas.openxmlformats.org/officeDocument/2006/relationships/hyperlink" Target="https://nationalgangcenter.ojp.gov/spt/Risk-Factors" TargetMode="External"/><Relationship Id="rId60" Type="http://schemas.openxmlformats.org/officeDocument/2006/relationships/hyperlink" Target="https://www.sciencedaily.com/releases/2011/11/111109104206.htm" TargetMode="External"/><Relationship Id="rId65" Type="http://schemas.openxmlformats.org/officeDocument/2006/relationships/hyperlink" Target="https://www.investopedia.com/terms/s/social-economics.asp"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yougov.co.uk/politics/articles/40005-trust-police-has-fallen-amongst-ethnic-minority-br?redirect_from=%2Ftopics%2Fpolitics%2Farticles-reports%2F2021%2F12%2F15%2Ftrust-police-has-fallen-amongst-ethnic-minority-br" TargetMode="External"/><Relationship Id="rId13" Type="http://schemas.openxmlformats.org/officeDocument/2006/relationships/hyperlink" Target="https://www.axon.com/resources/police-body-cameras" TargetMode="External"/><Relationship Id="rId18" Type="http://schemas.openxmlformats.org/officeDocument/2006/relationships/hyperlink" Target="https://www.cycj.org.uk/wp-content/uploads/2014/05/National-Youth-Justice-Practice-Guidance-Chapter-6.pdf" TargetMode="External"/><Relationship Id="rId39" Type="http://schemas.openxmlformats.org/officeDocument/2006/relationships/hyperlink" Target="https://doi.org/10.4073/csr.2018.11" TargetMode="External"/><Relationship Id="rId34" Type="http://schemas.openxmlformats.org/officeDocument/2006/relationships/hyperlink" Target="https://www.gov.uk/government/publications/public-perceptions-of-policing-a-review-of-research-and-literature/public-perceptions-of-policing-a-review-of-research-and-literature" TargetMode="External"/><Relationship Id="rId50" Type="http://schemas.openxmlformats.org/officeDocument/2006/relationships/hyperlink" Target="https://doi.org/10.1111/1745-9133.12524" TargetMode="External"/><Relationship Id="rId55" Type="http://schemas.openxmlformats.org/officeDocument/2006/relationships/hyperlink" Target="https://news.npcc.police.uk/releases/police-action-plan-launched-aiming-to-address-race-disparities-affecting-black-people-and-change-a-legacy-of-distrust" TargetMode="External"/><Relationship Id="rId7" Type="http://schemas.openxmlformats.org/officeDocument/2006/relationships/settings" Target="settings.xml"/><Relationship Id="rId71" Type="http://schemas.openxmlformats.org/officeDocument/2006/relationships/hyperlink" Target="https://doi.org/10.1007/s11292-020-09419-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1" ma:contentTypeDescription="Create a new document." ma:contentTypeScope="" ma:versionID="424fb28d8403f232d6b225b9aece88f0">
  <xsd:schema xmlns:xsd="http://www.w3.org/2001/XMLSchema" xmlns:xs="http://www.w3.org/2001/XMLSchema" xmlns:p="http://schemas.microsoft.com/office/2006/metadata/properties" xmlns:ns3="2ca13d81-66ba-46ac-9fca-8d11e3489ab3" targetNamespace="http://schemas.microsoft.com/office/2006/metadata/properties" ma:root="true" ma:fieldsID="a114dad2209f83fff8a92eceedeed0f6"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32FCE-6B8D-47B0-B359-FDC4CED18CC1}">
  <ds:schemaRefs>
    <ds:schemaRef ds:uri="http://schemas.microsoft.com/sharepoint/v3/contenttype/forms"/>
  </ds:schemaRefs>
</ds:datastoreItem>
</file>

<file path=customXml/itemProps2.xml><?xml version="1.0" encoding="utf-8"?>
<ds:datastoreItem xmlns:ds="http://schemas.openxmlformats.org/officeDocument/2006/customXml" ds:itemID="{1AB00A1A-CB6F-4E59-BCD2-CC95E3B45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F9D8A0-D5D0-45CF-AF14-24258D38ED09}">
  <ds:schemaRefs>
    <ds:schemaRef ds:uri="http://schemas.microsoft.com/office/2006/metadata/properties"/>
    <ds:schemaRef ds:uri="http://schemas.microsoft.com/office/infopath/2007/PartnerControls"/>
    <ds:schemaRef ds:uri="2ca13d81-66ba-46ac-9fca-8d11e3489ab3"/>
  </ds:schemaRefs>
</ds:datastoreItem>
</file>

<file path=customXml/itemProps4.xml><?xml version="1.0" encoding="utf-8"?>
<ds:datastoreItem xmlns:ds="http://schemas.openxmlformats.org/officeDocument/2006/customXml" ds:itemID="{2BB5338A-AB9D-48CC-9C45-A9764A599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8490</TotalTime>
  <Pages>16</Pages>
  <Words>7295</Words>
  <Characters>41588</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Roberts,Rose swp8727</dc:creator>
  <cp:keywords/>
  <dc:description/>
  <cp:lastModifiedBy>Roberts,Rose swp8727</cp:lastModifiedBy>
  <cp:revision>1229</cp:revision>
  <dcterms:created xsi:type="dcterms:W3CDTF">2025-01-07T14:55:00Z</dcterms:created>
  <dcterms:modified xsi:type="dcterms:W3CDTF">2025-03-03T15:13:00Z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2025-01-07T15:01:59Z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fcc77ad1-776c-4c7b-8cd4-c470122eb60f</vt:lpwstr>
  </property>
  <property fmtid="{D5CDD505-2E9C-101B-9397-08002B2CF9AE}" pid="9" name="MSIP_Label_66cf8fe5-b7b7-4df7-b38d-1c61ac2f6639_ContentBits">
    <vt:lpwstr>0</vt:lpwstr>
  </property>
</Properties>
</file>