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="00F9055E" w:rsidRPr="00122A6C" w14:paraId="33134BDD" w14:textId="77777777" w:rsidTr="5E852657">
        <w:trPr>
          <w:trHeight w:val="231"/>
        </w:trPr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BAD6"/>
          </w:tcPr>
          <w:p w14:paraId="46FC5756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Student-teacher: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69C3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50C8" w14:textId="662671D3" w:rsidR="00F9055E" w:rsidRPr="00122A6C" w:rsidRDefault="00F9055E" w:rsidP="5079DFCC">
            <w:pPr>
              <w:rPr>
                <w:b/>
                <w:bCs/>
              </w:rPr>
            </w:pPr>
            <w:r w:rsidRPr="00122A6C">
              <w:rPr>
                <w:b/>
                <w:bCs/>
              </w:rPr>
              <w:t>Class</w:t>
            </w:r>
            <w:r w:rsidR="1F998855" w:rsidRPr="00122A6C">
              <w:rPr>
                <w:b/>
                <w:bCs/>
              </w:rPr>
              <w:t xml:space="preserve"> / Group</w:t>
            </w:r>
            <w:r w:rsidRPr="00122A6C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48E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122A6C" w14:paraId="6793B9EB" w14:textId="77777777" w:rsidTr="5E852657">
        <w:trPr>
          <w:trHeight w:val="231"/>
        </w:trPr>
        <w:tc>
          <w:tcPr>
            <w:tcW w:w="3646" w:type="dxa"/>
            <w:tcBorders>
              <w:top w:val="single" w:sz="4" w:space="0" w:color="auto"/>
            </w:tcBorders>
            <w:shd w:val="clear" w:color="auto" w:fill="94BAD6"/>
          </w:tcPr>
          <w:p w14:paraId="065235EE" w14:textId="77777777" w:rsidR="00F9055E" w:rsidRPr="00122A6C" w:rsidRDefault="00F9055E" w:rsidP="003754EC">
            <w:pPr>
              <w:rPr>
                <w:b/>
                <w:bCs/>
                <w:szCs w:val="28"/>
              </w:rPr>
            </w:pPr>
            <w:proofErr w:type="spellStart"/>
            <w:r w:rsidRPr="00122A6C">
              <w:rPr>
                <w:b/>
                <w:bCs/>
                <w:szCs w:val="28"/>
              </w:rPr>
              <w:t>AoLE</w:t>
            </w:r>
            <w:proofErr w:type="spellEnd"/>
            <w:r w:rsidRPr="00122A6C">
              <w:rPr>
                <w:b/>
                <w:bCs/>
                <w:szCs w:val="28"/>
              </w:rPr>
              <w:t xml:space="preserve"> or Subject:</w:t>
            </w:r>
          </w:p>
        </w:tc>
        <w:tc>
          <w:tcPr>
            <w:tcW w:w="5756" w:type="dxa"/>
            <w:tcBorders>
              <w:top w:val="single" w:sz="4" w:space="0" w:color="auto"/>
            </w:tcBorders>
          </w:tcPr>
          <w:p w14:paraId="5999735F" w14:textId="77777777" w:rsidR="00F9055E" w:rsidRDefault="00F9055E" w:rsidP="638C1348">
            <w:pPr>
              <w:rPr>
                <w:sz w:val="22"/>
                <w:szCs w:val="22"/>
              </w:rPr>
            </w:pPr>
          </w:p>
          <w:p w14:paraId="1AEB9A5E" w14:textId="2BF4637D" w:rsidR="006C6BD5" w:rsidRPr="00122A6C" w:rsidRDefault="006C6BD5" w:rsidP="638C1348">
            <w:pPr>
              <w:rPr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single" w:sz="4" w:space="0" w:color="auto"/>
            </w:tcBorders>
            <w:shd w:val="clear" w:color="auto" w:fill="auto"/>
          </w:tcPr>
          <w:p w14:paraId="5B8DD6BF" w14:textId="4AD2893E" w:rsidR="00F9055E" w:rsidRPr="00122A6C" w:rsidRDefault="0DE35DB4" w:rsidP="6C7A2A74">
            <w:pPr>
              <w:rPr>
                <w:b/>
                <w:bCs/>
              </w:rPr>
            </w:pPr>
            <w:r w:rsidRPr="5E852657">
              <w:rPr>
                <w:b/>
                <w:bCs/>
              </w:rPr>
              <w:t>Date</w:t>
            </w:r>
            <w:r w:rsidR="1D4951E6" w:rsidRPr="5E852657">
              <w:rPr>
                <w:b/>
                <w:bCs/>
              </w:rPr>
              <w:t xml:space="preserve"> </w:t>
            </w:r>
            <w:r w:rsidR="1D4951E6" w:rsidRPr="5E852657">
              <w:rPr>
                <w:i/>
                <w:iCs/>
                <w:sz w:val="20"/>
                <w:szCs w:val="20"/>
              </w:rPr>
              <w:t>(please note that this may be a continuous session)</w:t>
            </w:r>
            <w:r w:rsidRPr="5E852657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sz="4" w:space="0" w:color="auto"/>
            </w:tcBorders>
          </w:tcPr>
          <w:p w14:paraId="6B744BFB" w14:textId="77777777" w:rsidR="00F9055E" w:rsidRPr="00122A6C" w:rsidRDefault="00F9055E" w:rsidP="003754EC">
            <w:pPr>
              <w:rPr>
                <w:sz w:val="28"/>
                <w:szCs w:val="28"/>
              </w:rPr>
            </w:pPr>
          </w:p>
        </w:tc>
      </w:tr>
      <w:tr w:rsidR="00F9055E" w:rsidRPr="00122A6C" w14:paraId="2AFD2E27" w14:textId="77777777" w:rsidTr="5E852657">
        <w:trPr>
          <w:trHeight w:val="887"/>
        </w:trPr>
        <w:tc>
          <w:tcPr>
            <w:tcW w:w="3646" w:type="dxa"/>
            <w:shd w:val="clear" w:color="auto" w:fill="94BAD6"/>
          </w:tcPr>
          <w:p w14:paraId="29504F34" w14:textId="0559A4E4" w:rsidR="00F9055E" w:rsidRPr="00122A6C" w:rsidRDefault="00F9055E" w:rsidP="7FADEBB9">
            <w:pPr>
              <w:rPr>
                <w:i/>
                <w:iCs/>
              </w:rPr>
            </w:pPr>
            <w:r w:rsidRPr="00122A6C">
              <w:rPr>
                <w:b/>
                <w:bCs/>
              </w:rPr>
              <w:t>Meaningful links to</w:t>
            </w:r>
            <w:r w:rsidRPr="00122A6C">
              <w:t xml:space="preserve"> </w:t>
            </w:r>
            <w:r w:rsidRPr="00122A6C">
              <w:rPr>
                <w:b/>
                <w:bCs/>
              </w:rPr>
              <w:t>Curriculum</w:t>
            </w:r>
            <w:r w:rsidRPr="00122A6C">
              <w:t xml:space="preserve"> </w:t>
            </w:r>
            <w:r w:rsidRPr="00122A6C">
              <w:rPr>
                <w:sz w:val="20"/>
                <w:szCs w:val="20"/>
              </w:rPr>
              <w:t xml:space="preserve">(What Matters Statements, </w:t>
            </w:r>
            <w:r w:rsidR="424B0E4F" w:rsidRPr="00122A6C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Descriptions of learning</w:t>
            </w:r>
            <w:r w:rsidRPr="00122A6C">
              <w:rPr>
                <w:sz w:val="20"/>
                <w:szCs w:val="20"/>
              </w:rPr>
              <w:t xml:space="preserve">, </w:t>
            </w:r>
            <w:r w:rsidR="0038073E">
              <w:rPr>
                <w:sz w:val="20"/>
                <w:szCs w:val="20"/>
              </w:rPr>
              <w:t>‘</w:t>
            </w:r>
            <w:r w:rsidRPr="00122A6C">
              <w:rPr>
                <w:sz w:val="20"/>
                <w:szCs w:val="20"/>
              </w:rPr>
              <w:t>previous</w:t>
            </w:r>
            <w:r w:rsidR="0038073E">
              <w:rPr>
                <w:sz w:val="20"/>
                <w:szCs w:val="20"/>
              </w:rPr>
              <w:t>’</w:t>
            </w:r>
            <w:r w:rsidRPr="00122A6C">
              <w:rPr>
                <w:sz w:val="20"/>
                <w:szCs w:val="20"/>
              </w:rPr>
              <w:t xml:space="preserve"> curriculum...)</w:t>
            </w:r>
          </w:p>
        </w:tc>
        <w:tc>
          <w:tcPr>
            <w:tcW w:w="10944" w:type="dxa"/>
            <w:gridSpan w:val="3"/>
          </w:tcPr>
          <w:p w14:paraId="08FB47C6" w14:textId="601EAC3B" w:rsidR="00F9055E" w:rsidRPr="00EB5CD5" w:rsidRDefault="00F9055E" w:rsidP="00EB5CD5">
            <w:pPr>
              <w:rPr>
                <w:rFonts w:eastAsia="Arial"/>
                <w:color w:val="1F1F1F"/>
                <w:sz w:val="20"/>
                <w:szCs w:val="20"/>
              </w:rPr>
            </w:pPr>
          </w:p>
        </w:tc>
      </w:tr>
      <w:tr w:rsidR="00F9055E" w:rsidRPr="00122A6C" w14:paraId="2EA361EE" w14:textId="77777777" w:rsidTr="5E852657">
        <w:trPr>
          <w:trHeight w:val="884"/>
        </w:trPr>
        <w:tc>
          <w:tcPr>
            <w:tcW w:w="3646" w:type="dxa"/>
            <w:shd w:val="clear" w:color="auto" w:fill="94BAD6"/>
          </w:tcPr>
          <w:p w14:paraId="03191400" w14:textId="04731417" w:rsidR="00C06A7C" w:rsidRPr="00122A6C" w:rsidRDefault="00F9055E" w:rsidP="5079DFCC">
            <w:pPr>
              <w:rPr>
                <w:i/>
                <w:iCs/>
                <w:sz w:val="22"/>
                <w:szCs w:val="22"/>
              </w:rPr>
            </w:pPr>
            <w:r w:rsidRPr="00122A6C">
              <w:rPr>
                <w:b/>
                <w:bCs/>
              </w:rPr>
              <w:t>Meaningful</w:t>
            </w:r>
            <w:r w:rsidR="3282A6C3" w:rsidRPr="00122A6C">
              <w:rPr>
                <w:b/>
                <w:bCs/>
              </w:rPr>
              <w:t xml:space="preserve"> </w:t>
            </w:r>
            <w:r w:rsidR="571D3E3C" w:rsidRPr="00122A6C">
              <w:rPr>
                <w:rFonts w:ascii="Calibri" w:eastAsia="Calibri" w:hAnsi="Calibri" w:cs="Calibri"/>
                <w:b/>
                <w:bCs/>
                <w:color w:val="000000" w:themeColor="text1"/>
              </w:rPr>
              <w:t>links across the curriculum</w:t>
            </w:r>
            <w:r w:rsidRPr="00122A6C">
              <w:rPr>
                <w:b/>
                <w:bCs/>
              </w:rPr>
              <w:t xml:space="preserve"> </w:t>
            </w:r>
            <w:r w:rsidRPr="00122A6C">
              <w:br/>
            </w:r>
            <w:r w:rsidR="0B357A20" w:rsidRPr="00122A6C">
              <w:rPr>
                <w:i/>
                <w:iCs/>
                <w:sz w:val="20"/>
                <w:szCs w:val="20"/>
              </w:rPr>
              <w:t xml:space="preserve">Links to other </w:t>
            </w:r>
            <w:proofErr w:type="spellStart"/>
            <w:r w:rsidR="0B357A20" w:rsidRPr="00122A6C">
              <w:rPr>
                <w:i/>
                <w:iCs/>
                <w:sz w:val="20"/>
                <w:szCs w:val="20"/>
              </w:rPr>
              <w:t>AoLEs</w:t>
            </w:r>
            <w:proofErr w:type="spellEnd"/>
            <w:r w:rsidR="0B357A20" w:rsidRPr="00122A6C">
              <w:rPr>
                <w:i/>
                <w:iCs/>
                <w:sz w:val="20"/>
                <w:szCs w:val="20"/>
              </w:rPr>
              <w:t xml:space="preserve"> or the </w:t>
            </w:r>
            <w:r w:rsidRPr="00122A6C">
              <w:rPr>
                <w:i/>
                <w:iCs/>
                <w:sz w:val="20"/>
                <w:szCs w:val="20"/>
              </w:rPr>
              <w:t xml:space="preserve"> </w:t>
            </w:r>
            <w:hyperlink r:id="rId11" w:anchor="overview">
              <w:r w:rsidRPr="00122A6C">
                <w:rPr>
                  <w:rStyle w:val="Hyperlink"/>
                  <w:sz w:val="20"/>
                  <w:szCs w:val="20"/>
                </w:rPr>
                <w:t>Cross-curricular skills frameworks</w:t>
              </w:r>
              <w:r w:rsidR="00F757F3" w:rsidRPr="00122A6C">
                <w:rPr>
                  <w:rStyle w:val="Hyperlink"/>
                  <w:sz w:val="20"/>
                  <w:szCs w:val="20"/>
                </w:rPr>
                <w:t>)</w:t>
              </w:r>
            </w:hyperlink>
          </w:p>
        </w:tc>
        <w:tc>
          <w:tcPr>
            <w:tcW w:w="10944" w:type="dxa"/>
            <w:gridSpan w:val="3"/>
          </w:tcPr>
          <w:p w14:paraId="7420EFFB" w14:textId="5EA29FEB" w:rsidR="00F9055E" w:rsidRPr="00EB5CD5" w:rsidRDefault="00F9055E" w:rsidP="00EB5CD5">
            <w:pPr>
              <w:rPr>
                <w:rFonts w:eastAsia="Arial"/>
                <w:color w:val="1F1F1F"/>
                <w:sz w:val="22"/>
                <w:szCs w:val="22"/>
              </w:rPr>
            </w:pPr>
          </w:p>
        </w:tc>
      </w:tr>
      <w:tr w:rsidR="00F9055E" w:rsidRPr="00122A6C" w14:paraId="746904C1" w14:textId="77777777" w:rsidTr="5E852657">
        <w:trPr>
          <w:trHeight w:val="788"/>
        </w:trPr>
        <w:tc>
          <w:tcPr>
            <w:tcW w:w="14590" w:type="dxa"/>
            <w:gridSpan w:val="4"/>
            <w:shd w:val="clear" w:color="auto" w:fill="auto"/>
          </w:tcPr>
          <w:p w14:paraId="01B912C4" w14:textId="6F0EE0A7" w:rsidR="00F9055E" w:rsidRPr="00122A6C" w:rsidRDefault="3E882474" w:rsidP="5E852657">
            <w:r w:rsidRPr="5E852657">
              <w:rPr>
                <w:b/>
                <w:bCs/>
              </w:rPr>
              <w:t>Personal Targets</w:t>
            </w:r>
            <w:r>
              <w:t xml:space="preserve"> </w:t>
            </w:r>
            <w:r w:rsidRPr="5E852657">
              <w:rPr>
                <w:rFonts w:eastAsiaTheme="minorEastAsia"/>
                <w:sz w:val="20"/>
                <w:szCs w:val="20"/>
              </w:rPr>
              <w:t>(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targets and consequent impact on learning - </w:t>
            </w:r>
            <w:r w:rsidR="67DC8E54" w:rsidRPr="5E852657">
              <w:rPr>
                <w:rFonts w:eastAsiaTheme="minorEastAsia"/>
                <w:color w:val="333333"/>
                <w:sz w:val="20"/>
                <w:szCs w:val="20"/>
              </w:rPr>
              <w:t>refer</w:t>
            </w:r>
            <w:r w:rsidR="2E81B602" w:rsidRPr="5E852657">
              <w:rPr>
                <w:rFonts w:eastAsiaTheme="minorEastAsia"/>
                <w:color w:val="333333"/>
                <w:sz w:val="20"/>
                <w:szCs w:val="20"/>
              </w:rPr>
              <w:t xml:space="preserve"> to any targets that have been identified in learning journal or weekly reflection meeting and describe the desired impact on learning)</w:t>
            </w:r>
          </w:p>
          <w:p w14:paraId="64F3B4B9" w14:textId="4516370C" w:rsidR="00F9055E" w:rsidRPr="00122A6C" w:rsidRDefault="00F9055E" w:rsidP="00B26E65">
            <w:pPr>
              <w:pStyle w:val="ListParagraph"/>
              <w:rPr>
                <w:rFonts w:ascii="Segoe UI" w:eastAsia="Segoe UI" w:hAnsi="Segoe UI" w:cs="Segoe UI"/>
                <w:color w:val="333333"/>
                <w:sz w:val="18"/>
                <w:szCs w:val="18"/>
              </w:rPr>
            </w:pPr>
          </w:p>
        </w:tc>
      </w:tr>
      <w:tr w:rsidR="00F9055E" w:rsidRPr="00122A6C" w14:paraId="391D7757" w14:textId="77777777" w:rsidTr="5E852657">
        <w:tc>
          <w:tcPr>
            <w:tcW w:w="14590" w:type="dxa"/>
            <w:gridSpan w:val="4"/>
            <w:shd w:val="clear" w:color="auto" w:fill="94BAD6"/>
          </w:tcPr>
          <w:p w14:paraId="71FA5F76" w14:textId="1636D65F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Learning </w:t>
            </w:r>
            <w:r w:rsidR="7C8A23C8" w:rsidRPr="5E852657">
              <w:rPr>
                <w:b/>
                <w:bCs/>
              </w:rPr>
              <w:t>Intention</w:t>
            </w:r>
          </w:p>
          <w:p w14:paraId="2D2D2CD3" w14:textId="489DC42F" w:rsidR="00F9055E" w:rsidRPr="00122A6C" w:rsidRDefault="057AAE8F" w:rsidP="5E852657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E852657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‘This should focus on the pupils’ learning during the lesson, rather than what they will be doing, and should be short, achievable and measurable.’ (</w:t>
            </w:r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Crichton, H., and </w:t>
            </w:r>
            <w:proofErr w:type="spellStart"/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>Mcdaid</w:t>
            </w:r>
            <w:proofErr w:type="spellEnd"/>
            <w:r w:rsidR="65606706"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, A. 2016 </w:t>
            </w:r>
            <w:r w:rsidRPr="5E852657">
              <w:rPr>
                <w:rFonts w:ascii="Calibri" w:eastAsia="Calibri" w:hAnsi="Calibri" w:cs="Calibri"/>
                <w:sz w:val="20"/>
                <w:szCs w:val="20"/>
              </w:rPr>
              <w:t xml:space="preserve">p. </w:t>
            </w:r>
            <w:r w:rsidR="6B61DEB6" w:rsidRPr="001410EA">
              <w:rPr>
                <w:rFonts w:ascii="Calibri" w:eastAsia="Calibri" w:hAnsi="Calibri" w:cs="Calibri"/>
                <w:sz w:val="20"/>
                <w:szCs w:val="20"/>
              </w:rPr>
              <w:t>19</w:t>
            </w:r>
            <w:r w:rsidRPr="001410EA">
              <w:rPr>
                <w:rFonts w:ascii="Calibri" w:eastAsia="Calibri" w:hAnsi="Calibri" w:cs="Calibri"/>
                <w:sz w:val="20"/>
                <w:szCs w:val="20"/>
              </w:rPr>
              <w:t>6)</w:t>
            </w:r>
          </w:p>
        </w:tc>
      </w:tr>
      <w:tr w:rsidR="00F9055E" w:rsidRPr="00122A6C" w14:paraId="31A148D2" w14:textId="77777777" w:rsidTr="5E852657">
        <w:tc>
          <w:tcPr>
            <w:tcW w:w="14590" w:type="dxa"/>
            <w:gridSpan w:val="4"/>
          </w:tcPr>
          <w:p w14:paraId="49FF4419" w14:textId="6E5B73BA" w:rsidR="00F9055E" w:rsidRPr="00122A6C" w:rsidRDefault="00F9055E" w:rsidP="003754EC"/>
          <w:p w14:paraId="60E44E6B" w14:textId="77777777" w:rsidR="00F9055E" w:rsidRPr="00122A6C" w:rsidRDefault="00F9055E" w:rsidP="003754EC">
            <w:pPr>
              <w:rPr>
                <w:szCs w:val="28"/>
              </w:rPr>
            </w:pPr>
          </w:p>
        </w:tc>
      </w:tr>
      <w:tr w:rsidR="00F9055E" w:rsidRPr="00122A6C" w14:paraId="3F6DCFC2" w14:textId="77777777" w:rsidTr="5E852657">
        <w:trPr>
          <w:trHeight w:val="558"/>
        </w:trPr>
        <w:tc>
          <w:tcPr>
            <w:tcW w:w="14590" w:type="dxa"/>
            <w:gridSpan w:val="4"/>
            <w:shd w:val="clear" w:color="auto" w:fill="94BAD6"/>
          </w:tcPr>
          <w:p w14:paraId="37D438CE" w14:textId="29C43354" w:rsidR="00F9055E" w:rsidRPr="00122A6C" w:rsidRDefault="00F9055E" w:rsidP="5E852657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Success Criteria </w:t>
            </w:r>
          </w:p>
          <w:p w14:paraId="6393FD6B" w14:textId="0DB5AF54" w:rsidR="00F757F3" w:rsidRPr="00122A6C" w:rsidRDefault="566136C3" w:rsidP="5E852657">
            <w:pPr>
              <w:rPr>
                <w:i/>
                <w:iCs/>
                <w:sz w:val="20"/>
                <w:szCs w:val="20"/>
              </w:rPr>
            </w:pPr>
            <w:r w:rsidRPr="5E852657">
              <w:rPr>
                <w:i/>
                <w:iCs/>
                <w:sz w:val="20"/>
                <w:szCs w:val="20"/>
              </w:rPr>
              <w:t xml:space="preserve">What the pupils need to demonstrate </w:t>
            </w:r>
            <w:r w:rsidR="5EF9D0A2" w:rsidRPr="5E852657">
              <w:rPr>
                <w:i/>
                <w:iCs/>
                <w:sz w:val="20"/>
                <w:szCs w:val="20"/>
              </w:rPr>
              <w:t>to</w:t>
            </w:r>
            <w:r w:rsidRPr="5E852657">
              <w:rPr>
                <w:i/>
                <w:iCs/>
                <w:sz w:val="20"/>
                <w:szCs w:val="20"/>
              </w:rPr>
              <w:t xml:space="preserve"> </w:t>
            </w:r>
            <w:r w:rsidR="406601C0" w:rsidRPr="5E852657">
              <w:rPr>
                <w:i/>
                <w:iCs/>
                <w:sz w:val="20"/>
                <w:szCs w:val="20"/>
              </w:rPr>
              <w:t xml:space="preserve">successfully meet </w:t>
            </w:r>
            <w:r w:rsidRPr="5E852657">
              <w:rPr>
                <w:i/>
                <w:iCs/>
                <w:sz w:val="20"/>
                <w:szCs w:val="20"/>
              </w:rPr>
              <w:t>the Learning Intention</w:t>
            </w:r>
            <w:r w:rsidR="2C20E453" w:rsidRPr="5E852657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="00F9055E" w:rsidRPr="00122A6C" w14:paraId="732182D7" w14:textId="77777777" w:rsidTr="5E852657">
        <w:trPr>
          <w:trHeight w:val="699"/>
        </w:trPr>
        <w:tc>
          <w:tcPr>
            <w:tcW w:w="14590" w:type="dxa"/>
            <w:gridSpan w:val="4"/>
          </w:tcPr>
          <w:p w14:paraId="776830B5" w14:textId="77777777" w:rsidR="00F9055E" w:rsidRPr="00122A6C" w:rsidRDefault="00F9055E" w:rsidP="003754EC">
            <w:pPr>
              <w:rPr>
                <w:rFonts w:cstheme="minorHAnsi"/>
              </w:rPr>
            </w:pPr>
          </w:p>
        </w:tc>
      </w:tr>
      <w:tr w:rsidR="00F9055E" w:rsidRPr="00122A6C" w14:paraId="6336D857" w14:textId="77777777" w:rsidTr="5E852657">
        <w:trPr>
          <w:trHeight w:val="553"/>
        </w:trPr>
        <w:tc>
          <w:tcPr>
            <w:tcW w:w="14590" w:type="dxa"/>
            <w:gridSpan w:val="4"/>
            <w:shd w:val="clear" w:color="auto" w:fill="94BAD6"/>
          </w:tcPr>
          <w:p w14:paraId="63B5490F" w14:textId="68100945" w:rsidR="00F9055E" w:rsidRPr="00122A6C" w:rsidRDefault="00F9055E" w:rsidP="003754EC">
            <w:pPr>
              <w:rPr>
                <w:rFonts w:cstheme="minorHAnsi"/>
                <w:b/>
                <w:bCs/>
              </w:rPr>
            </w:pPr>
            <w:r w:rsidRPr="00122A6C">
              <w:rPr>
                <w:rFonts w:cstheme="minorHAnsi"/>
                <w:b/>
                <w:bCs/>
              </w:rPr>
              <w:t xml:space="preserve">Planning for </w:t>
            </w:r>
            <w:r w:rsidR="00D43AD1" w:rsidRPr="00122A6C">
              <w:rPr>
                <w:rFonts w:cstheme="minorHAnsi"/>
                <w:b/>
                <w:bCs/>
              </w:rPr>
              <w:t>m</w:t>
            </w:r>
            <w:r w:rsidR="005A1B33" w:rsidRPr="00122A6C">
              <w:rPr>
                <w:rFonts w:cstheme="minorHAnsi"/>
                <w:b/>
                <w:bCs/>
              </w:rPr>
              <w:t>isconceptions:</w:t>
            </w:r>
          </w:p>
          <w:p w14:paraId="7EF0493E" w14:textId="731418F5" w:rsidR="00F9055E" w:rsidRPr="00122A6C" w:rsidRDefault="00F9055E" w:rsidP="5E852657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Use this section to anticipate </w:t>
            </w:r>
            <w:r w:rsidR="00FC21E6" w:rsidRPr="5E852657">
              <w:rPr>
                <w:i/>
                <w:iCs/>
                <w:color w:val="000000" w:themeColor="text1"/>
                <w:sz w:val="20"/>
                <w:szCs w:val="20"/>
              </w:rPr>
              <w:t>pupil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 errors and </w:t>
            </w:r>
            <w:r w:rsidR="02B99047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misunderstandings and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your </w:t>
            </w:r>
            <w:r w:rsidR="5E2B8F91"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planned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>responses to them</w:t>
            </w:r>
            <w:r w:rsidR="391216DD" w:rsidRPr="5E852657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</w:tr>
      <w:tr w:rsidR="00F9055E" w:rsidRPr="00122A6C" w14:paraId="35928AF0" w14:textId="77777777" w:rsidTr="5E852657">
        <w:trPr>
          <w:trHeight w:val="703"/>
        </w:trPr>
        <w:tc>
          <w:tcPr>
            <w:tcW w:w="14590" w:type="dxa"/>
            <w:gridSpan w:val="4"/>
          </w:tcPr>
          <w:p w14:paraId="2E595EB1" w14:textId="77777777" w:rsidR="00F9055E" w:rsidRPr="00122A6C" w:rsidRDefault="00F9055E" w:rsidP="003754EC">
            <w:pPr>
              <w:rPr>
                <w:rFonts w:cstheme="minorHAnsi"/>
              </w:rPr>
            </w:pPr>
          </w:p>
        </w:tc>
      </w:tr>
    </w:tbl>
    <w:p w14:paraId="55A6021D" w14:textId="77777777" w:rsidR="00860BF0" w:rsidRPr="00122A6C" w:rsidRDefault="00860BF0" w:rsidP="00860BF0">
      <w:pPr>
        <w:tabs>
          <w:tab w:val="center" w:pos="4510"/>
        </w:tabs>
        <w:rPr>
          <w:sz w:val="28"/>
          <w:szCs w:val="28"/>
        </w:rPr>
      </w:pPr>
    </w:p>
    <w:p w14:paraId="30135971" w14:textId="194A6233" w:rsidR="00F9055E" w:rsidRPr="00122A6C" w:rsidRDefault="00F9055E" w:rsidP="00F9055E">
      <w:pPr>
        <w:rPr>
          <w:sz w:val="28"/>
          <w:szCs w:val="28"/>
        </w:rPr>
        <w:sectPr w:rsidR="00F9055E" w:rsidRPr="00122A6C" w:rsidSect="005D002D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28A8355D" w14:textId="77777777" w:rsidR="00171EAF" w:rsidRPr="00122A6C" w:rsidRDefault="00171EAF" w:rsidP="00171EAF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="00171EAF" w:rsidRPr="00122A6C" w14:paraId="5C064822" w14:textId="77777777" w:rsidTr="5E852657">
        <w:trPr>
          <w:trHeight w:val="829"/>
        </w:trPr>
        <w:tc>
          <w:tcPr>
            <w:tcW w:w="15337" w:type="dxa"/>
            <w:gridSpan w:val="5"/>
            <w:shd w:val="clear" w:color="auto" w:fill="94BAD6"/>
          </w:tcPr>
          <w:p w14:paraId="5813EFCC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E35C19" w14:textId="69C75040" w:rsidR="00171EAF" w:rsidRPr="00122A6C" w:rsidRDefault="6EBC134C" w:rsidP="5079DFCC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122A6C">
              <w:rPr>
                <w:rFonts w:asciiTheme="minorHAnsi" w:hAnsiTheme="minorHAnsi"/>
                <w:b/>
                <w:bCs/>
              </w:rPr>
              <w:t>SEQUENCE OF TEACHING &amp; LEARNING</w:t>
            </w:r>
            <w:r w:rsidR="00171EAF" w:rsidRPr="00122A6C">
              <w:br/>
            </w:r>
            <w:r w:rsidR="17017302" w:rsidRPr="00122A6C">
              <w:rPr>
                <w:rFonts w:asciiTheme="minorHAnsi" w:hAnsiTheme="minorHAnsi"/>
                <w:i/>
                <w:iCs/>
                <w:sz w:val="22"/>
              </w:rPr>
              <w:t>(Add or remove rows below as appropriate)</w:t>
            </w:r>
          </w:p>
          <w:p w14:paraId="2050EFA5" w14:textId="77777777" w:rsidR="00171EAF" w:rsidRPr="00122A6C" w:rsidRDefault="00171EAF" w:rsidP="00BF13F6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27445" w:rsidRPr="00122A6C" w14:paraId="42468F78" w14:textId="77777777" w:rsidTr="5E852657">
        <w:trPr>
          <w:trHeight w:val="2276"/>
        </w:trPr>
        <w:tc>
          <w:tcPr>
            <w:tcW w:w="1275" w:type="dxa"/>
          </w:tcPr>
          <w:p w14:paraId="780A2D38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3975BAA0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Timing:</w:t>
            </w:r>
          </w:p>
          <w:p w14:paraId="74855A92" w14:textId="752B2DE2" w:rsidR="00171EAF" w:rsidRPr="00122A6C" w:rsidRDefault="17894BFF" w:rsidP="5E852657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Break down timings into groups if appropriate. </w:t>
            </w:r>
            <w:r w:rsidR="2B7F3F3F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ensure </w:t>
            </w:r>
            <w:r w:rsidR="00FC21E6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pupils </w:t>
            </w:r>
            <w:r w:rsidR="2B7F3F3F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are ‘doing’ quickly</w:t>
            </w:r>
            <w:r w:rsidR="2BEDDEC0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1366C691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and that</w:t>
            </w:r>
            <w:r w:rsidR="2B7F3F3F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="2CE5F324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transitions</w:t>
            </w:r>
            <w:r w:rsidR="0226EFB7" w:rsidRPr="5E85265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are taken into account</w:t>
            </w:r>
          </w:p>
          <w:p w14:paraId="3B531794" w14:textId="77777777" w:rsidR="00171EAF" w:rsidRPr="00122A6C" w:rsidRDefault="00171EAF" w:rsidP="00906E10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</w:tcPr>
          <w:p w14:paraId="7DBC5257" w14:textId="77777777" w:rsidR="00171EAF" w:rsidRPr="00122A6C" w:rsidRDefault="00171EAF" w:rsidP="00BF13F6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6064320" w14:textId="7F16161F" w:rsidR="001B6E9B" w:rsidRPr="00122A6C" w:rsidRDefault="00171EAF" w:rsidP="00D04591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Role of the teacher &amp; support staff:</w:t>
            </w:r>
          </w:p>
          <w:p w14:paraId="22E64E95" w14:textId="77777777" w:rsidR="00B26E65" w:rsidRDefault="00DC5C9E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e.g.,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key questions, retrieval of prior learning</w:t>
            </w:r>
            <w:r w:rsidR="00B26E65">
              <w:rPr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modelling and explanations, checking understanding, </w:t>
            </w:r>
            <w:r w:rsidR="004F2DAB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planned </w:t>
            </w:r>
            <w:r w:rsidR="00171EAF" w:rsidRPr="00122A6C">
              <w:rPr>
                <w:i/>
                <w:iCs/>
                <w:color w:val="000000" w:themeColor="text1"/>
                <w:sz w:val="18"/>
                <w:szCs w:val="18"/>
              </w:rPr>
              <w:t>use of additional adults</w:t>
            </w:r>
            <w:r w:rsidR="00D04591" w:rsidRPr="00122A6C">
              <w:rPr>
                <w:i/>
                <w:iCs/>
                <w:color w:val="000000" w:themeColor="text1"/>
                <w:sz w:val="18"/>
                <w:szCs w:val="18"/>
              </w:rPr>
              <w:t>.</w:t>
            </w:r>
            <w:r w:rsidR="5B65F4A2" w:rsidRPr="00122A6C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14:paraId="4BE9029E" w14:textId="77777777" w:rsidR="00B26E65" w:rsidRDefault="00B26E65" w:rsidP="004F2DAB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14:paraId="0B9D0710" w14:textId="7861683E" w:rsidR="00171EAF" w:rsidRPr="00122A6C" w:rsidRDefault="5B65F4A2" w:rsidP="004F2DAB">
            <w:pPr>
              <w:jc w:val="center"/>
              <w:rPr>
                <w:i/>
                <w:iCs/>
                <w:color w:val="000000" w:themeColor="text1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Choice of pedagogical model or of the 12 pedagogical principles</w:t>
            </w:r>
          </w:p>
        </w:tc>
        <w:tc>
          <w:tcPr>
            <w:tcW w:w="4819" w:type="dxa"/>
          </w:tcPr>
          <w:p w14:paraId="2224AC0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156EC7B7" w14:textId="2DB35DD4" w:rsidR="00171EAF" w:rsidRPr="00122A6C" w:rsidRDefault="1582EF44" w:rsidP="6C7A2A7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Pupil</w:t>
            </w:r>
            <w:r w:rsidR="23DF5741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s’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learning</w:t>
            </w:r>
            <w:r w:rsidR="497CD22A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activities</w:t>
            </w:r>
            <w:r w:rsidR="71F84E39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A260112" w14:textId="6385D7AA" w:rsidR="00171EAF" w:rsidRPr="00122A6C" w:rsidRDefault="22780C5E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W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hat will the </w:t>
            </w:r>
            <w:r w:rsidR="00FC21E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be </w:t>
            </w:r>
            <w:r w:rsidR="1369C5E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learning </w:t>
            </w:r>
            <w:r w:rsidR="6A92C3F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to do </w:t>
            </w:r>
            <w:r w:rsidR="24844C6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nd what activities</w:t>
            </w:r>
            <w:r w:rsidR="00B26E65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/ resources</w:t>
            </w:r>
            <w:r w:rsidR="3A1826C3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will facilitate this?</w:t>
            </w:r>
          </w:p>
          <w:p w14:paraId="0628CFA5" w14:textId="404A14B7" w:rsidR="00171EAF" w:rsidRPr="00122A6C" w:rsidRDefault="00171EAF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14:paraId="074EDC1F" w14:textId="627020C8" w:rsidR="00171EAF" w:rsidRPr="00122A6C" w:rsidRDefault="186C8880" w:rsidP="5E85265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Please refer to Foundation Learning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planning document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for details of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continuous 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provision.</w:t>
            </w:r>
          </w:p>
        </w:tc>
        <w:tc>
          <w:tcPr>
            <w:tcW w:w="2554" w:type="dxa"/>
          </w:tcPr>
          <w:p w14:paraId="775F50DF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14:paraId="27F3108F" w14:textId="2C885A94" w:rsidR="00171EAF" w:rsidRPr="00122A6C" w:rsidRDefault="3D9164AB" w:rsidP="5079DFCC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Inclusive Strategies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(</w:t>
            </w:r>
            <w:r w:rsidR="013C671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including </w:t>
            </w:r>
            <w:r w:rsidR="5E1F9CDB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differentiation)</w:t>
            </w:r>
            <w:r w:rsidR="6EBC134C"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14:paraId="43005C11" w14:textId="7D1E7277" w:rsidR="000472C2" w:rsidRPr="00122A6C" w:rsidRDefault="000472C2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5714E449" w14:textId="09688D10" w:rsidR="000472C2" w:rsidRPr="00122A6C" w:rsidRDefault="504BCCEE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Reasons for</w:t>
            </w:r>
            <w:r w:rsidR="73AF8FF2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and details of s</w:t>
            </w:r>
            <w:r w:rsidR="05EB466E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caffolding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14:paraId="3667BFC5" w14:textId="6987E076" w:rsidR="5E852657" w:rsidRDefault="5E852657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14:paraId="49ABC1C7" w14:textId="29CA7061" w:rsidR="000472C2" w:rsidRPr="00122A6C" w:rsidRDefault="3C3D46EA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Types of representation in </w:t>
            </w:r>
            <w:r w:rsidR="08CB9121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tasks</w:t>
            </w:r>
            <w:r w:rsidR="3D3BD0AA"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777" w:type="dxa"/>
          </w:tcPr>
          <w:p w14:paraId="5D35BAD2" w14:textId="77777777" w:rsidR="00171EAF" w:rsidRPr="00122A6C" w:rsidRDefault="00171EAF" w:rsidP="00BF13F6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14:paraId="714CE7B9" w14:textId="3BE219D5" w:rsidR="00171EAF" w:rsidRPr="00122A6C" w:rsidRDefault="28FACC51" w:rsidP="5E85265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Check what </w:t>
            </w:r>
            <w:r w:rsidR="00FC21E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pupils 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know, </w:t>
            </w:r>
            <w:r w:rsidR="32D8A746"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understand,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can do:</w:t>
            </w:r>
          </w:p>
          <w:p w14:paraId="506F41B8" w14:textId="02A672A6" w:rsidR="00171EAF" w:rsidRPr="00122A6C" w:rsidRDefault="3EC4C5CF" w:rsidP="5E852657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K</w:t>
            </w:r>
            <w:r w:rsidR="28FACC51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ey questions</w:t>
            </w:r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</w:t>
            </w:r>
            <w:r w:rsidR="1906CDDC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types of retrieval practices, </w:t>
            </w:r>
            <w:r w:rsidR="32D8A74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self</w:t>
            </w:r>
            <w:r w:rsidR="273B2116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and peer assessment opportunities, </w:t>
            </w:r>
            <w:r w:rsidR="4159FD8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purposeful</w:t>
            </w:r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AfL</w:t>
            </w:r>
            <w:proofErr w:type="spellEnd"/>
            <w:r w:rsidR="207855A8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strategies</w:t>
            </w:r>
            <w:r w:rsidR="52D048AE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live marking opportunities</w:t>
            </w:r>
            <w:r w:rsidR="02C4C1BF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planned feedback</w:t>
            </w:r>
            <w:r w:rsidR="68F42330"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14:paraId="2347C017" w14:textId="2A345D58" w:rsidR="03F6525D" w:rsidRPr="00122A6C" w:rsidRDefault="03F6525D" w:rsidP="03F6525D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14:paraId="57390A22" w14:textId="40AE75D1" w:rsidR="00171EAF" w:rsidRPr="00122A6C" w:rsidRDefault="00171EAF" w:rsidP="6C7A2A74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="00427445" w:rsidRPr="00122A6C" w14:paraId="0B5576A7" w14:textId="77777777" w:rsidTr="5E852657">
        <w:trPr>
          <w:trHeight w:val="1041"/>
        </w:trPr>
        <w:tc>
          <w:tcPr>
            <w:tcW w:w="1275" w:type="dxa"/>
          </w:tcPr>
          <w:p w14:paraId="27FAD59F" w14:textId="77777777" w:rsidR="00171EAF" w:rsidRPr="00122A6C" w:rsidRDefault="00171EAF" w:rsidP="00BF13F6">
            <w:pPr>
              <w:pStyle w:val="NoSpacing"/>
            </w:pPr>
          </w:p>
          <w:p w14:paraId="369E0175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66AAAB43" w14:textId="2CA7DBC9" w:rsidR="00171EAF" w:rsidRPr="00122A6C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3C79074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0A19E646" w14:textId="6352514C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EA3C1FB" w14:textId="77777777" w:rsidR="00171EAF" w:rsidRPr="00122A6C" w:rsidRDefault="00171EAF" w:rsidP="00BF13F6">
            <w:pPr>
              <w:pStyle w:val="NoSpacing"/>
            </w:pPr>
          </w:p>
        </w:tc>
      </w:tr>
      <w:tr w:rsidR="00427445" w:rsidRPr="00122A6C" w14:paraId="43427B23" w14:textId="77777777" w:rsidTr="5E852657">
        <w:trPr>
          <w:trHeight w:val="1033"/>
        </w:trPr>
        <w:tc>
          <w:tcPr>
            <w:tcW w:w="1275" w:type="dxa"/>
          </w:tcPr>
          <w:p w14:paraId="1CF60E73" w14:textId="77777777" w:rsidR="00171EAF" w:rsidRPr="00122A6C" w:rsidRDefault="00171EAF" w:rsidP="00BF13F6">
            <w:pPr>
              <w:pStyle w:val="NoSpacing"/>
            </w:pPr>
          </w:p>
          <w:p w14:paraId="2695003C" w14:textId="77777777" w:rsidR="00171EAF" w:rsidRPr="00122A6C" w:rsidRDefault="00171EAF" w:rsidP="00BF13F6">
            <w:pPr>
              <w:pStyle w:val="NoSpacing"/>
            </w:pPr>
          </w:p>
          <w:p w14:paraId="3D36C8F3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79C7F33B" w14:textId="1F784931" w:rsidR="00171EAF" w:rsidRPr="00122A6C" w:rsidRDefault="00171EAF" w:rsidP="5079DFCC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</w:tcPr>
          <w:p w14:paraId="06CB204A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39A2621E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259AEB52" w14:textId="77777777" w:rsidR="00171EAF" w:rsidRPr="00122A6C" w:rsidRDefault="00171EAF" w:rsidP="00BF13F6">
            <w:pPr>
              <w:pStyle w:val="NoSpacing"/>
            </w:pPr>
          </w:p>
        </w:tc>
      </w:tr>
      <w:tr w:rsidR="00427445" w:rsidRPr="00122A6C" w14:paraId="768F7627" w14:textId="77777777" w:rsidTr="5E852657">
        <w:trPr>
          <w:trHeight w:val="1041"/>
        </w:trPr>
        <w:tc>
          <w:tcPr>
            <w:tcW w:w="1275" w:type="dxa"/>
          </w:tcPr>
          <w:p w14:paraId="687AB917" w14:textId="77777777" w:rsidR="00171EAF" w:rsidRPr="00122A6C" w:rsidRDefault="00171EAF" w:rsidP="00BF13F6">
            <w:pPr>
              <w:pStyle w:val="NoSpacing"/>
            </w:pPr>
          </w:p>
          <w:p w14:paraId="471B9D38" w14:textId="77777777" w:rsidR="00171EAF" w:rsidRPr="00122A6C" w:rsidRDefault="00171EAF" w:rsidP="00BF13F6">
            <w:pPr>
              <w:pStyle w:val="NoSpacing"/>
            </w:pPr>
          </w:p>
          <w:p w14:paraId="096B3C79" w14:textId="77777777" w:rsidR="00171EAF" w:rsidRPr="00122A6C" w:rsidRDefault="00171EAF" w:rsidP="00BF13F6">
            <w:pPr>
              <w:pStyle w:val="NoSpacing"/>
            </w:pPr>
          </w:p>
          <w:p w14:paraId="71FB9A3D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3912" w:type="dxa"/>
          </w:tcPr>
          <w:p w14:paraId="5C58FD69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4819" w:type="dxa"/>
          </w:tcPr>
          <w:p w14:paraId="5CFE8AA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554" w:type="dxa"/>
          </w:tcPr>
          <w:p w14:paraId="2C1AC70C" w14:textId="77777777" w:rsidR="00171EAF" w:rsidRPr="00122A6C" w:rsidRDefault="00171EAF" w:rsidP="00BF13F6">
            <w:pPr>
              <w:pStyle w:val="NoSpacing"/>
            </w:pPr>
          </w:p>
        </w:tc>
        <w:tc>
          <w:tcPr>
            <w:tcW w:w="2777" w:type="dxa"/>
          </w:tcPr>
          <w:p w14:paraId="1A52D3AE" w14:textId="77777777" w:rsidR="00171EAF" w:rsidRPr="00122A6C" w:rsidRDefault="00171EAF" w:rsidP="00BF13F6">
            <w:pPr>
              <w:pStyle w:val="NoSpacing"/>
            </w:pPr>
          </w:p>
        </w:tc>
      </w:tr>
    </w:tbl>
    <w:p w14:paraId="260116EF" w14:textId="17986326" w:rsidR="00A8673B" w:rsidRPr="00122A6C" w:rsidRDefault="00A8673B" w:rsidP="005F7799">
      <w:pPr>
        <w:tabs>
          <w:tab w:val="left" w:pos="4118"/>
        </w:tabs>
      </w:pPr>
    </w:p>
    <w:sectPr w:rsidR="00A8673B" w:rsidRPr="00122A6C" w:rsidSect="002B6BC9">
      <w:pgSz w:w="16840" w:h="11900" w:orient="landscape"/>
      <w:pgMar w:top="1440" w:right="1440" w:bottom="144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8C691" w14:textId="77777777" w:rsidR="00965514" w:rsidRDefault="00965514" w:rsidP="00B24C18">
      <w:r>
        <w:separator/>
      </w:r>
    </w:p>
  </w:endnote>
  <w:endnote w:type="continuationSeparator" w:id="0">
    <w:p w14:paraId="68B81C45" w14:textId="77777777" w:rsidR="00965514" w:rsidRDefault="00965514" w:rsidP="00B24C18">
      <w:r>
        <w:continuationSeparator/>
      </w:r>
    </w:p>
  </w:endnote>
  <w:endnote w:type="continuationNotice" w:id="1">
    <w:p w14:paraId="72C6FEF6" w14:textId="77777777" w:rsidR="00965514" w:rsidRDefault="009655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9B6D0" w14:textId="77777777" w:rsidR="00965514" w:rsidRDefault="00965514" w:rsidP="00B24C18">
      <w:r>
        <w:separator/>
      </w:r>
    </w:p>
  </w:footnote>
  <w:footnote w:type="continuationSeparator" w:id="0">
    <w:p w14:paraId="5878A833" w14:textId="77777777" w:rsidR="00965514" w:rsidRDefault="00965514" w:rsidP="00B24C18">
      <w:r>
        <w:continuationSeparator/>
      </w:r>
    </w:p>
  </w:footnote>
  <w:footnote w:type="continuationNotice" w:id="1">
    <w:p w14:paraId="5EBF98EC" w14:textId="77777777" w:rsidR="00965514" w:rsidRDefault="0096551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13F5F" w14:textId="0B2A5AC6" w:rsidR="00EF0BE1" w:rsidRDefault="006F3458" w:rsidP="002014FA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180236">
    <w:abstractNumId w:val="0"/>
  </w:num>
  <w:num w:numId="2" w16cid:durableId="1089816638">
    <w:abstractNumId w:val="1"/>
  </w:num>
  <w:num w:numId="3" w16cid:durableId="58213689">
    <w:abstractNumId w:val="15"/>
  </w:num>
  <w:num w:numId="4" w16cid:durableId="816579704">
    <w:abstractNumId w:val="3"/>
  </w:num>
  <w:num w:numId="5" w16cid:durableId="434248543">
    <w:abstractNumId w:val="6"/>
  </w:num>
  <w:num w:numId="6" w16cid:durableId="2106027364">
    <w:abstractNumId w:val="2"/>
  </w:num>
  <w:num w:numId="7" w16cid:durableId="1624194107">
    <w:abstractNumId w:val="13"/>
  </w:num>
  <w:num w:numId="8" w16cid:durableId="1292636517">
    <w:abstractNumId w:val="4"/>
  </w:num>
  <w:num w:numId="9" w16cid:durableId="20133662">
    <w:abstractNumId w:val="9"/>
  </w:num>
  <w:num w:numId="10" w16cid:durableId="39135867">
    <w:abstractNumId w:val="5"/>
  </w:num>
  <w:num w:numId="11" w16cid:durableId="598758677">
    <w:abstractNumId w:val="11"/>
  </w:num>
  <w:num w:numId="12" w16cid:durableId="1584102109">
    <w:abstractNumId w:val="10"/>
  </w:num>
  <w:num w:numId="13" w16cid:durableId="1747802574">
    <w:abstractNumId w:val="8"/>
  </w:num>
  <w:num w:numId="14" w16cid:durableId="176696994">
    <w:abstractNumId w:val="14"/>
  </w:num>
  <w:num w:numId="15" w16cid:durableId="62023199">
    <w:abstractNumId w:val="12"/>
  </w:num>
  <w:num w:numId="16" w16cid:durableId="40831904">
    <w:abstractNumId w:val="7"/>
  </w:num>
  <w:num w:numId="17" w16cid:durableId="16310137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5A51"/>
    <w:rsid w:val="00075BC3"/>
    <w:rsid w:val="00085055"/>
    <w:rsid w:val="0008759D"/>
    <w:rsid w:val="00092A94"/>
    <w:rsid w:val="000962A2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3A0C"/>
    <w:rsid w:val="000F5AAA"/>
    <w:rsid w:val="00104AF5"/>
    <w:rsid w:val="001223D6"/>
    <w:rsid w:val="00122484"/>
    <w:rsid w:val="00122A6C"/>
    <w:rsid w:val="00123D50"/>
    <w:rsid w:val="00124B3A"/>
    <w:rsid w:val="0012576E"/>
    <w:rsid w:val="00126A1E"/>
    <w:rsid w:val="001278DE"/>
    <w:rsid w:val="00127A34"/>
    <w:rsid w:val="0013238F"/>
    <w:rsid w:val="00132789"/>
    <w:rsid w:val="00134B03"/>
    <w:rsid w:val="001410EA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D4D6A"/>
    <w:rsid w:val="001E3999"/>
    <w:rsid w:val="001E53E5"/>
    <w:rsid w:val="001F3145"/>
    <w:rsid w:val="001F3E82"/>
    <w:rsid w:val="002014FA"/>
    <w:rsid w:val="00207070"/>
    <w:rsid w:val="002104D3"/>
    <w:rsid w:val="00210715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C53"/>
    <w:rsid w:val="005855D9"/>
    <w:rsid w:val="005866BD"/>
    <w:rsid w:val="0059047F"/>
    <w:rsid w:val="00592C66"/>
    <w:rsid w:val="00594A58"/>
    <w:rsid w:val="00594BC0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953EE"/>
    <w:rsid w:val="006B2519"/>
    <w:rsid w:val="006B61E3"/>
    <w:rsid w:val="006C1A8A"/>
    <w:rsid w:val="006C6BD5"/>
    <w:rsid w:val="006C74A3"/>
    <w:rsid w:val="006D2AC0"/>
    <w:rsid w:val="006E13A3"/>
    <w:rsid w:val="006E32EF"/>
    <w:rsid w:val="006E4F72"/>
    <w:rsid w:val="006E5E00"/>
    <w:rsid w:val="006F2AD9"/>
    <w:rsid w:val="006F3458"/>
    <w:rsid w:val="006F4974"/>
    <w:rsid w:val="006F4F21"/>
    <w:rsid w:val="006F7D0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502BB"/>
    <w:rsid w:val="00752305"/>
    <w:rsid w:val="00755102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5420"/>
    <w:rsid w:val="00857E25"/>
    <w:rsid w:val="00860BF0"/>
    <w:rsid w:val="00861261"/>
    <w:rsid w:val="008660DD"/>
    <w:rsid w:val="008722A7"/>
    <w:rsid w:val="008723DA"/>
    <w:rsid w:val="00884E10"/>
    <w:rsid w:val="008873A6"/>
    <w:rsid w:val="00890EA3"/>
    <w:rsid w:val="00893406"/>
    <w:rsid w:val="008937A2"/>
    <w:rsid w:val="00896514"/>
    <w:rsid w:val="008A1A3B"/>
    <w:rsid w:val="008A2305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220DA"/>
    <w:rsid w:val="00924928"/>
    <w:rsid w:val="00925661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65514"/>
    <w:rsid w:val="00970083"/>
    <w:rsid w:val="00973447"/>
    <w:rsid w:val="00982B86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30F5"/>
    <w:rsid w:val="00C23779"/>
    <w:rsid w:val="00C24A64"/>
    <w:rsid w:val="00C279F7"/>
    <w:rsid w:val="00C3272F"/>
    <w:rsid w:val="00C34284"/>
    <w:rsid w:val="00C349FA"/>
    <w:rsid w:val="00C433B4"/>
    <w:rsid w:val="00C4427C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4E5D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9FC95F"/>
    <w:rsid w:val="1AB1D3C9"/>
    <w:rsid w:val="1AEBB0BA"/>
    <w:rsid w:val="1B30DFA6"/>
    <w:rsid w:val="1BCF9CC0"/>
    <w:rsid w:val="1CA60971"/>
    <w:rsid w:val="1CE4A671"/>
    <w:rsid w:val="1D4951E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A0B7A7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9785AC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5BCCFDD7-5AF7-4C95-B8F3-6F76B16D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customStyle="1" w:styleId="xmsonospacing">
    <w:name w:val="x_msonospacing"/>
    <w:basedOn w:val="Normal"/>
    <w:rsid w:val="00171EA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customStyle="1" w:styleId="normaltextrun">
    <w:name w:val="normaltextrun"/>
    <w:basedOn w:val="DefaultParagraphFont"/>
    <w:rsid w:val="00D2546C"/>
  </w:style>
  <w:style w:type="character" w:customStyle="1" w:styleId="eop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wb.gov.wales/curriculum-for-wales/cross-curricular-skills-framework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5bd8bae-d77b-4579-b242-1f3afbf66184">
      <UserInfo>
        <DisplayName>Kelly Gipson</DisplayName>
        <AccountId>41</AccountId>
        <AccountType/>
      </UserInfo>
      <UserInfo>
        <DisplayName>Ian Jones</DisplayName>
        <AccountId>845</AccountId>
        <AccountType/>
      </UserInfo>
      <UserInfo>
        <DisplayName>Isobel Webb (2300285)</DisplayName>
        <AccountId>1519</AccountId>
        <AccountType/>
      </UserInfo>
      <UserInfo>
        <DisplayName>Laurence Thomas</DisplayName>
        <AccountId>799</AccountId>
        <AccountType/>
      </UserInfo>
    </SharedWithUsers>
    <_activity xmlns="0d4f6ffa-9f28-4e2a-a23f-4264c91c95c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B5106338644429E3BDE2B2F67710C" ma:contentTypeVersion="12" ma:contentTypeDescription="Create a new document." ma:contentTypeScope="" ma:versionID="d938997c4f5ff8fc4e55681503e8625e">
  <xsd:schema xmlns:xsd="http://www.w3.org/2001/XMLSchema" xmlns:xs="http://www.w3.org/2001/XMLSchema" xmlns:p="http://schemas.microsoft.com/office/2006/metadata/properties" xmlns:ns3="0d4f6ffa-9f28-4e2a-a23f-4264c91c95c3" xmlns:ns4="a5bd8bae-d77b-4579-b242-1f3afbf66184" targetNamespace="http://schemas.microsoft.com/office/2006/metadata/properties" ma:root="true" ma:fieldsID="b2ea691e2766c55ca8fec9b2ab21800c" ns3:_="" ns4:_="">
    <xsd:import namespace="0d4f6ffa-9f28-4e2a-a23f-4264c91c95c3"/>
    <xsd:import namespace="a5bd8bae-d77b-4579-b242-1f3afbf661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4f6ffa-9f28-4e2a-a23f-4264c91c95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d8bae-d77b-4579-b242-1f3afbf6618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0A1C28-86EB-4450-BADD-496E365A2DFA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a5bd8bae-d77b-4579-b242-1f3afbf66184"/>
    <ds:schemaRef ds:uri="http://purl.org/dc/dcmitype/"/>
    <ds:schemaRef ds:uri="http://schemas.openxmlformats.org/package/2006/metadata/core-properties"/>
    <ds:schemaRef ds:uri="http://purl.org/dc/elements/1.1/"/>
    <ds:schemaRef ds:uri="0d4f6ffa-9f28-4e2a-a23f-4264c91c95c3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80E5A7-8007-4539-8FF8-C0698B694A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4f6ffa-9f28-4e2a-a23f-4264c91c95c3"/>
    <ds:schemaRef ds:uri="a5bd8bae-d77b-4579-b242-1f3afbf661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1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Menna Davies</cp:lastModifiedBy>
  <cp:revision>2</cp:revision>
  <cp:lastPrinted>2022-04-01T06:59:00Z</cp:lastPrinted>
  <dcterms:created xsi:type="dcterms:W3CDTF">2024-03-05T11:11:00Z</dcterms:created>
  <dcterms:modified xsi:type="dcterms:W3CDTF">2024-03-05T11:11:00Z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0x01010098FB5106338644429E3BDE2B2F67710C</vt:lpwstr>
  </property>
  <property fmtid="{D5CDD505-2E9C-101B-9397-08002B2CF9AE}" pid="3" name="MediaServiceImageTags">
    <vt:lpwstr/>
  </property>
</Properties>
</file>