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926BA9" w14:textId="115B2ED6" w:rsidR="008D2E8A" w:rsidRDefault="004077FD" w:rsidP="004077FD">
      <w:pPr>
        <w:jc w:val="center"/>
        <w:rPr>
          <w:sz w:val="28"/>
          <w:szCs w:val="28"/>
          <w:u w:val="single"/>
        </w:rPr>
      </w:pPr>
      <w:r>
        <w:rPr>
          <w:sz w:val="28"/>
          <w:szCs w:val="28"/>
          <w:u w:val="single"/>
        </w:rPr>
        <w:t>Visual Enquiry 2</w:t>
      </w:r>
    </w:p>
    <w:p w14:paraId="327740CF" w14:textId="23FE0A5C" w:rsidR="004077FD" w:rsidRDefault="004077FD" w:rsidP="004077FD">
      <w:pPr>
        <w:jc w:val="center"/>
        <w:rPr>
          <w:sz w:val="28"/>
          <w:szCs w:val="28"/>
          <w:u w:val="single"/>
        </w:rPr>
      </w:pPr>
    </w:p>
    <w:p w14:paraId="0EFABDE6" w14:textId="6A8D0FA4" w:rsidR="004077FD" w:rsidRDefault="00AA18C6" w:rsidP="004077FD">
      <w:pPr>
        <w:rPr>
          <w:sz w:val="24"/>
          <w:szCs w:val="24"/>
        </w:rPr>
      </w:pPr>
      <w:r>
        <w:rPr>
          <w:noProof/>
          <w:sz w:val="24"/>
          <w:szCs w:val="24"/>
        </w:rPr>
        <mc:AlternateContent>
          <mc:Choice Requires="wps">
            <w:drawing>
              <wp:anchor distT="0" distB="0" distL="114300" distR="114300" simplePos="0" relativeHeight="251669504" behindDoc="0" locked="0" layoutInCell="1" allowOverlap="1" wp14:anchorId="5F82D1A8" wp14:editId="1E19F4CD">
                <wp:simplePos x="0" y="0"/>
                <wp:positionH relativeFrom="column">
                  <wp:posOffset>4305300</wp:posOffset>
                </wp:positionH>
                <wp:positionV relativeFrom="paragraph">
                  <wp:posOffset>2896235</wp:posOffset>
                </wp:positionV>
                <wp:extent cx="1147763" cy="276225"/>
                <wp:effectExtent l="0" t="0" r="14605" b="28575"/>
                <wp:wrapNone/>
                <wp:docPr id="5" name="Text Box 5"/>
                <wp:cNvGraphicFramePr/>
                <a:graphic xmlns:a="http://schemas.openxmlformats.org/drawingml/2006/main">
                  <a:graphicData uri="http://schemas.microsoft.com/office/word/2010/wordprocessingShape">
                    <wps:wsp>
                      <wps:cNvSpPr txBox="1"/>
                      <wps:spPr>
                        <a:xfrm>
                          <a:off x="0" y="0"/>
                          <a:ext cx="1147763" cy="276225"/>
                        </a:xfrm>
                        <a:prstGeom prst="rect">
                          <a:avLst/>
                        </a:prstGeom>
                        <a:solidFill>
                          <a:schemeClr val="lt1"/>
                        </a:solidFill>
                        <a:ln w="6350">
                          <a:solidFill>
                            <a:prstClr val="black"/>
                          </a:solidFill>
                        </a:ln>
                      </wps:spPr>
                      <wps:txbx>
                        <w:txbxContent>
                          <w:p w14:paraId="1F5997DD" w14:textId="033AEF67" w:rsidR="004077FD" w:rsidRDefault="00AA18C6" w:rsidP="004077FD">
                            <w:r>
                              <w:t>Colour-blindness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F82D1A8" id="_x0000_t202" coordsize="21600,21600" o:spt="202" path="m,l,21600r21600,l21600,xe">
                <v:stroke joinstyle="miter"/>
                <v:path gradientshapeok="t" o:connecttype="rect"/>
              </v:shapetype>
              <v:shape id="Text Box 5" o:spid="_x0000_s1026" type="#_x0000_t202" style="position:absolute;margin-left:339pt;margin-top:228.05pt;width:90.4pt;height:21.7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" fillcolor="white [3201]" strokeweight=".5pt">
                <v:textbox>
                  <w:txbxContent>
                    <w:p w14:paraId="1F5997DD" w14:textId="033AEF67" w:rsidR="004077FD" w:rsidRDefault="00AA18C6" w:rsidP="004077FD">
                      <w:r>
                        <w:t>Colour-blindness</w:t>
                      </w:r>
                    </w:p>
                  </w:txbxContent>
                </v:textbox>
              </v:shape>
            </w:pict>
          </mc:Fallback>
        </mc:AlternateContent>
      </w:r>
      <w:r w:rsidR="004077FD">
        <w:rPr>
          <w:noProof/>
          <w:sz w:val="24"/>
          <w:szCs w:val="24"/>
        </w:rPr>
        <w:drawing>
          <wp:anchor distT="0" distB="0" distL="114300" distR="114300" simplePos="0" relativeHeight="251654144" behindDoc="0" locked="0" layoutInCell="1" allowOverlap="1" wp14:anchorId="6D0E1B56" wp14:editId="350A3B91">
            <wp:simplePos x="0" y="0"/>
            <wp:positionH relativeFrom="column">
              <wp:posOffset>3838575</wp:posOffset>
            </wp:positionH>
            <wp:positionV relativeFrom="paragraph">
              <wp:posOffset>1528445</wp:posOffset>
            </wp:positionV>
            <wp:extent cx="2047875" cy="1367790"/>
            <wp:effectExtent l="0" t="0" r="9525" b="381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4">
                      <a:extLst>
                        <a:ext uri="{28A0092B-C50C-407E-A947-70E740481C1C}">
                          <a14:useLocalDpi xmlns:a14="http://schemas.microsoft.com/office/drawing/2010/main" val="0"/>
                        </a:ext>
                      </a:extLst>
                    </a:blip>
                    <a:stretch>
                      <a:fillRect/>
                    </a:stretch>
                  </pic:blipFill>
                  <pic:spPr>
                    <a:xfrm>
                      <a:off x="0" y="0"/>
                      <a:ext cx="2047875" cy="1367790"/>
                    </a:xfrm>
                    <a:prstGeom prst="rect">
                      <a:avLst/>
                    </a:prstGeom>
                  </pic:spPr>
                </pic:pic>
              </a:graphicData>
            </a:graphic>
            <wp14:sizeRelH relativeFrom="page">
              <wp14:pctWidth>0</wp14:pctWidth>
            </wp14:sizeRelH>
            <wp14:sizeRelV relativeFrom="page">
              <wp14:pctHeight>0</wp14:pctHeight>
            </wp14:sizeRelV>
          </wp:anchor>
        </w:drawing>
      </w:r>
      <w:r w:rsidR="004077FD">
        <w:rPr>
          <w:sz w:val="24"/>
          <w:szCs w:val="24"/>
        </w:rPr>
        <w:t>For my final year project, I am looking to explore perception, layer and colour, I want to go more abstract with my work, I also want to touch on way different people see the world, for example, colour blind people and people with prosopagnosia. I will also be looking at illusions and how they alter the way we see the world. I have touched on the use of overly saturated colours and layering before but I would like to expand on that idea, I want to try to overwhelm the audience’s senses but also make them really think about what it is they’re meant to be looking at, give their own views and perception to the work.</w:t>
      </w:r>
    </w:p>
    <w:p w14:paraId="63E037FF" w14:textId="2B204D4D" w:rsidR="004077FD" w:rsidRDefault="004077FD" w:rsidP="004077FD">
      <w:pPr>
        <w:rPr>
          <w:sz w:val="24"/>
          <w:szCs w:val="24"/>
        </w:rPr>
      </w:pPr>
      <w:r>
        <w:rPr>
          <w:noProof/>
          <w:sz w:val="24"/>
          <w:szCs w:val="24"/>
        </w:rPr>
        <mc:AlternateContent>
          <mc:Choice Requires="wps">
            <w:drawing>
              <wp:anchor distT="0" distB="0" distL="114300" distR="114300" simplePos="0" relativeHeight="251677696" behindDoc="0" locked="0" layoutInCell="1" allowOverlap="1" wp14:anchorId="4F9E3E68" wp14:editId="7EA16698">
                <wp:simplePos x="0" y="0"/>
                <wp:positionH relativeFrom="column">
                  <wp:posOffset>2762250</wp:posOffset>
                </wp:positionH>
                <wp:positionV relativeFrom="paragraph">
                  <wp:posOffset>1697990</wp:posOffset>
                </wp:positionV>
                <wp:extent cx="609600" cy="276225"/>
                <wp:effectExtent l="0" t="0" r="19050" b="28575"/>
                <wp:wrapNone/>
                <wp:docPr id="6" name="Text Box 6"/>
                <wp:cNvGraphicFramePr/>
                <a:graphic xmlns:a="http://schemas.openxmlformats.org/drawingml/2006/main">
                  <a:graphicData uri="http://schemas.microsoft.com/office/word/2010/wordprocessingShape">
                    <wps:wsp>
                      <wps:cNvSpPr txBox="1"/>
                      <wps:spPr>
                        <a:xfrm>
                          <a:off x="0" y="0"/>
                          <a:ext cx="609600" cy="276225"/>
                        </a:xfrm>
                        <a:prstGeom prst="rect">
                          <a:avLst/>
                        </a:prstGeom>
                        <a:solidFill>
                          <a:schemeClr val="lt1"/>
                        </a:solidFill>
                        <a:ln w="6350">
                          <a:solidFill>
                            <a:prstClr val="black"/>
                          </a:solidFill>
                        </a:ln>
                      </wps:spPr>
                      <wps:txbx>
                        <w:txbxContent>
                          <w:p w14:paraId="215ADBDA" w14:textId="1BDD879E" w:rsidR="004077FD" w:rsidRDefault="004077FD" w:rsidP="004077FD">
                            <w:r>
                              <w:t>Illusion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9E3E68" id="Text Box 6" o:spid="_x0000_s1027" type="#_x0000_t202" style="position:absolute;margin-left:217.5pt;margin-top:133.7pt;width:48pt;height:21.7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" fillcolor="white [3201]" strokeweight=".5pt">
                <v:textbox>
                  <w:txbxContent>
                    <w:p w14:paraId="215ADBDA" w14:textId="1BDD879E" w:rsidR="004077FD" w:rsidRDefault="004077FD" w:rsidP="004077FD">
                      <w:r>
                        <w:t>Illusion</w:t>
                      </w:r>
                    </w:p>
                  </w:txbxContent>
                </v:textbox>
              </v:shape>
            </w:pict>
          </mc:Fallback>
        </mc:AlternateContent>
      </w:r>
      <w:r>
        <w:rPr>
          <w:noProof/>
          <w:sz w:val="24"/>
          <w:szCs w:val="24"/>
        </w:rPr>
        <mc:AlternateContent>
          <mc:Choice Requires="wps">
            <w:drawing>
              <wp:anchor distT="0" distB="0" distL="114300" distR="114300" simplePos="0" relativeHeight="251662336" behindDoc="0" locked="0" layoutInCell="1" allowOverlap="1" wp14:anchorId="4AC2EC54" wp14:editId="78617086">
                <wp:simplePos x="0" y="0"/>
                <wp:positionH relativeFrom="column">
                  <wp:posOffset>704850</wp:posOffset>
                </wp:positionH>
                <wp:positionV relativeFrom="paragraph">
                  <wp:posOffset>1483677</wp:posOffset>
                </wp:positionV>
                <wp:extent cx="609600" cy="276225"/>
                <wp:effectExtent l="0" t="0" r="19050" b="28575"/>
                <wp:wrapNone/>
                <wp:docPr id="4" name="Text Box 4"/>
                <wp:cNvGraphicFramePr/>
                <a:graphic xmlns:a="http://schemas.openxmlformats.org/drawingml/2006/main">
                  <a:graphicData uri="http://schemas.microsoft.com/office/word/2010/wordprocessingShape">
                    <wps:wsp>
                      <wps:cNvSpPr txBox="1"/>
                      <wps:spPr>
                        <a:xfrm>
                          <a:off x="0" y="0"/>
                          <a:ext cx="609600" cy="276225"/>
                        </a:xfrm>
                        <a:prstGeom prst="rect">
                          <a:avLst/>
                        </a:prstGeom>
                        <a:solidFill>
                          <a:schemeClr val="lt1"/>
                        </a:solidFill>
                        <a:ln w="6350">
                          <a:solidFill>
                            <a:prstClr val="black"/>
                          </a:solidFill>
                        </a:ln>
                      </wps:spPr>
                      <wps:txbx>
                        <w:txbxContent>
                          <w:p w14:paraId="17B8294F" w14:textId="64F51858" w:rsidR="004077FD" w:rsidRDefault="004077FD">
                            <w:r>
                              <w:t>Layers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C2EC54" id="Text Box 4" o:spid="_x0000_s1028" type="#_x0000_t202" style="position:absolute;margin-left:55.5pt;margin-top:116.8pt;width:48pt;height:21.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" fillcolor="white [3201]" strokeweight=".5pt">
                <v:textbox>
                  <w:txbxContent>
                    <w:p w14:paraId="17B8294F" w14:textId="64F51858" w:rsidR="004077FD" w:rsidRDefault="004077FD">
                      <w:r>
                        <w:t>Layers</w:t>
                      </w:r>
                    </w:p>
                  </w:txbxContent>
                </v:textbox>
              </v:shape>
            </w:pict>
          </mc:Fallback>
        </mc:AlternateContent>
      </w:r>
      <w:r>
        <w:rPr>
          <w:noProof/>
          <w:sz w:val="24"/>
          <w:szCs w:val="24"/>
        </w:rPr>
        <w:drawing>
          <wp:anchor distT="0" distB="0" distL="114300" distR="114300" simplePos="0" relativeHeight="251650048" behindDoc="0" locked="0" layoutInCell="1" allowOverlap="1" wp14:anchorId="7B94DD8D" wp14:editId="0849A8CF">
            <wp:simplePos x="0" y="0"/>
            <wp:positionH relativeFrom="column">
              <wp:posOffset>2199640</wp:posOffset>
            </wp:positionH>
            <wp:positionV relativeFrom="paragraph">
              <wp:posOffset>-2222</wp:posOffset>
            </wp:positionV>
            <wp:extent cx="1661795" cy="1661795"/>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5" cstate="print">
                      <a:extLst>
                        <a:ext uri="{28A0092B-C50C-407E-A947-70E740481C1C}">
                          <a14:useLocalDpi xmlns:a14="http://schemas.microsoft.com/office/drawing/2010/main" val="0"/>
                        </a:ext>
                      </a:extLst>
                    </a:blip>
                    <a:stretch>
                      <a:fillRect/>
                    </a:stretch>
                  </pic:blipFill>
                  <pic:spPr>
                    <a:xfrm>
                      <a:off x="0" y="0"/>
                      <a:ext cx="1661795" cy="1661795"/>
                    </a:xfrm>
                    <a:prstGeom prst="rect">
                      <a:avLst/>
                    </a:prstGeom>
                  </pic:spPr>
                </pic:pic>
              </a:graphicData>
            </a:graphic>
            <wp14:sizeRelH relativeFrom="page">
              <wp14:pctWidth>0</wp14:pctWidth>
            </wp14:sizeRelH>
            <wp14:sizeRelV relativeFrom="page">
              <wp14:pctHeight>0</wp14:pctHeight>
            </wp14:sizeRelV>
          </wp:anchor>
        </w:drawing>
      </w:r>
      <w:r>
        <w:rPr>
          <w:sz w:val="24"/>
          <w:szCs w:val="24"/>
        </w:rPr>
        <w:t xml:space="preserve"> </w:t>
      </w:r>
      <w:r>
        <w:rPr>
          <w:noProof/>
          <w:sz w:val="24"/>
          <w:szCs w:val="24"/>
        </w:rPr>
        <w:drawing>
          <wp:anchor distT="0" distB="0" distL="114300" distR="114300" simplePos="0" relativeHeight="251641856" behindDoc="0" locked="0" layoutInCell="1" allowOverlap="1" wp14:anchorId="259CE523" wp14:editId="4E97A051">
            <wp:simplePos x="0" y="0"/>
            <wp:positionH relativeFrom="column">
              <wp:posOffset>33020</wp:posOffset>
            </wp:positionH>
            <wp:positionV relativeFrom="paragraph">
              <wp:posOffset>0</wp:posOffset>
            </wp:positionV>
            <wp:extent cx="2166620" cy="1443990"/>
            <wp:effectExtent l="0" t="0" r="5080" b="381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cstate="print">
                      <a:extLst>
                        <a:ext uri="{28A0092B-C50C-407E-A947-70E740481C1C}">
                          <a14:useLocalDpi xmlns:a14="http://schemas.microsoft.com/office/drawing/2010/main" val="0"/>
                        </a:ext>
                      </a:extLst>
                    </a:blip>
                    <a:stretch>
                      <a:fillRect/>
                    </a:stretch>
                  </pic:blipFill>
                  <pic:spPr>
                    <a:xfrm>
                      <a:off x="0" y="0"/>
                      <a:ext cx="2166620" cy="1443990"/>
                    </a:xfrm>
                    <a:prstGeom prst="rect">
                      <a:avLst/>
                    </a:prstGeom>
                  </pic:spPr>
                </pic:pic>
              </a:graphicData>
            </a:graphic>
            <wp14:sizeRelH relativeFrom="page">
              <wp14:pctWidth>0</wp14:pctWidth>
            </wp14:sizeRelH>
            <wp14:sizeRelV relativeFrom="page">
              <wp14:pctHeight>0</wp14:pctHeight>
            </wp14:sizeRelV>
          </wp:anchor>
        </w:drawing>
      </w:r>
    </w:p>
    <w:p w14:paraId="11424390" w14:textId="6CF5F754" w:rsidR="00AA18C6" w:rsidRPr="00AA18C6" w:rsidRDefault="00AA18C6" w:rsidP="00AA18C6">
      <w:pPr>
        <w:rPr>
          <w:sz w:val="24"/>
          <w:szCs w:val="24"/>
        </w:rPr>
      </w:pPr>
    </w:p>
    <w:p w14:paraId="243CA94A" w14:textId="46374DEE" w:rsidR="00E66E33" w:rsidRDefault="00E66E33" w:rsidP="00AA18C6">
      <w:pPr>
        <w:ind w:firstLine="720"/>
        <w:rPr>
          <w:sz w:val="24"/>
          <w:szCs w:val="24"/>
        </w:rPr>
      </w:pPr>
    </w:p>
    <w:p w14:paraId="7B41BC59" w14:textId="77777777" w:rsidR="00E66E33" w:rsidRDefault="00E66E33" w:rsidP="00E66E33">
      <w:pPr>
        <w:rPr>
          <w:sz w:val="24"/>
          <w:szCs w:val="24"/>
        </w:rPr>
      </w:pPr>
    </w:p>
    <w:p w14:paraId="23E398F2" w14:textId="77777777" w:rsidR="00E66E33" w:rsidRDefault="00E66E33" w:rsidP="00E66E33">
      <w:pPr>
        <w:rPr>
          <w:sz w:val="24"/>
          <w:szCs w:val="24"/>
        </w:rPr>
      </w:pPr>
    </w:p>
    <w:p w14:paraId="24178043" w14:textId="71AD21DD" w:rsidR="00E66E33" w:rsidRPr="00E66E33" w:rsidRDefault="00E66E33" w:rsidP="00E66E33">
      <w:r w:rsidRPr="00E66E33">
        <w:rPr>
          <w:sz w:val="24"/>
          <w:szCs w:val="24"/>
        </w:rPr>
        <w:t>Perception</w:t>
      </w:r>
      <w:r>
        <w:t xml:space="preserve"> d</w:t>
      </w:r>
      <w:r>
        <w:rPr>
          <w:sz w:val="24"/>
          <w:szCs w:val="24"/>
        </w:rPr>
        <w:t>efinition – “</w:t>
      </w:r>
      <w:r>
        <w:rPr>
          <w:i/>
          <w:iCs/>
          <w:sz w:val="24"/>
          <w:szCs w:val="24"/>
        </w:rPr>
        <w:t xml:space="preserve">The act or faculty of perceiving or apprehending by means of the senses or of the mind; cognition; understanding.” – </w:t>
      </w:r>
      <w:r>
        <w:rPr>
          <w:sz w:val="24"/>
          <w:szCs w:val="24"/>
        </w:rPr>
        <w:t>Oxford Dictionary.</w:t>
      </w:r>
    </w:p>
    <w:p w14:paraId="4AB370CC" w14:textId="77777777" w:rsidR="00E66E33" w:rsidRDefault="00E66E33" w:rsidP="00E66E33">
      <w:pPr>
        <w:rPr>
          <w:sz w:val="24"/>
          <w:szCs w:val="24"/>
        </w:rPr>
      </w:pPr>
      <w:r>
        <w:rPr>
          <w:sz w:val="24"/>
          <w:szCs w:val="24"/>
        </w:rPr>
        <w:t>Perception is unique to everyone as your personal perception of the world is influenced by many aspects of life, this includes; religion, culture, ethics, personal politics and interests. Your religion makes your perception on the world and life different to someone of a different religion or no religion at all. Christianity being the most popular religion with 2.38 billion followers as of 2021 (World Population Review, 2021)</w:t>
      </w:r>
      <w:r>
        <w:rPr>
          <w:sz w:val="24"/>
          <w:szCs w:val="24"/>
        </w:rPr>
        <w:t xml:space="preserve">. </w:t>
      </w:r>
      <w:r>
        <w:rPr>
          <w:sz w:val="24"/>
          <w:szCs w:val="24"/>
        </w:rPr>
        <w:t xml:space="preserve">For some people perception is also altered physically. This can happen when someone loses one or more of their 5 senses, is colour-blind, has prosopagnosia (failure to recognise faces), </w:t>
      </w:r>
      <w:proofErr w:type="spellStart"/>
      <w:r>
        <w:rPr>
          <w:sz w:val="24"/>
          <w:szCs w:val="24"/>
        </w:rPr>
        <w:t>ect</w:t>
      </w:r>
      <w:proofErr w:type="spellEnd"/>
      <w:r>
        <w:rPr>
          <w:sz w:val="24"/>
          <w:szCs w:val="24"/>
        </w:rPr>
        <w:t xml:space="preserve">. This I would find interesting to work with in my final project as it will give me the opportunity to alter my own reality through photography. </w:t>
      </w:r>
    </w:p>
    <w:p w14:paraId="3363F775" w14:textId="52BC6288" w:rsidR="00E66E33" w:rsidRDefault="00E66E33" w:rsidP="00E66E33">
      <w:pPr>
        <w:rPr>
          <w:sz w:val="24"/>
          <w:szCs w:val="24"/>
        </w:rPr>
      </w:pPr>
      <w:r>
        <w:rPr>
          <w:sz w:val="24"/>
          <w:szCs w:val="24"/>
        </w:rPr>
        <w:t xml:space="preserve">Colour blindness is inherited but, in some cases, it can be developed. It affects men more than women as 1 in 12 men are colour blind whereas it only affects 1 in 200 women. The most common type of colour blindness is having a difficulty seeing different shades of certain colours, so what is green to me might be orange or grey to someone with colour blindness. In other cases, some people are not able to see colour at all. This alone has already given me an idea for how I can show this perception of the world through </w:t>
      </w:r>
      <w:r>
        <w:rPr>
          <w:sz w:val="24"/>
          <w:szCs w:val="24"/>
        </w:rPr>
        <w:lastRenderedPageBreak/>
        <w:t xml:space="preserve">photography. </w:t>
      </w:r>
      <w:r>
        <w:rPr>
          <w:sz w:val="24"/>
          <w:szCs w:val="24"/>
        </w:rPr>
        <w:t xml:space="preserve">I would like to touch on this in my work as I feel this will not only give me the opportunity to see the world in a different way and put myself into other people’s shoes but it will also show the audience a new way of looking at the world and expanding their view on life and the world and by doing </w:t>
      </w:r>
      <w:proofErr w:type="gramStart"/>
      <w:r>
        <w:rPr>
          <w:sz w:val="24"/>
          <w:szCs w:val="24"/>
        </w:rPr>
        <w:t>this</w:t>
      </w:r>
      <w:proofErr w:type="gramEnd"/>
      <w:r>
        <w:rPr>
          <w:sz w:val="24"/>
          <w:szCs w:val="24"/>
        </w:rPr>
        <w:t xml:space="preserve"> I will hopefully show myself and others what we don’t normally notice in our day to day lives and bring more awareness to physical conditions and show other ways of living.</w:t>
      </w:r>
    </w:p>
    <w:p w14:paraId="2FB4C1C6" w14:textId="6FFE2011" w:rsidR="00AA18C6" w:rsidRDefault="00357B02" w:rsidP="00357B02">
      <w:pPr>
        <w:rPr>
          <w:sz w:val="24"/>
          <w:szCs w:val="24"/>
        </w:rPr>
      </w:pPr>
      <w:r>
        <w:rPr>
          <w:sz w:val="24"/>
          <w:szCs w:val="24"/>
        </w:rPr>
        <w:t>I like the use of colour in psychology because this can change from person to person as we all can feel different emotions to different colours, for example when I see red, I think of strength and love, but on the other hand, someone else could look at the colour red and think of danger. I have used colour in psychology in a project before but I would love to look back at it again and thinking of perception at the same time I’d like to see how others feel when they see different colours.</w:t>
      </w:r>
      <w:r>
        <w:rPr>
          <w:sz w:val="24"/>
          <w:szCs w:val="24"/>
        </w:rPr>
        <w:t xml:space="preserve"> I would like to use this in my work because, just like perception, different people associate different emotions with colours and I would like to be able to represent the differences within my work.</w:t>
      </w:r>
    </w:p>
    <w:p w14:paraId="28D32C74" w14:textId="77777777" w:rsidR="003E7D06" w:rsidRPr="000232BF" w:rsidRDefault="003E7D06" w:rsidP="003E7D06">
      <w:pPr>
        <w:rPr>
          <w:sz w:val="24"/>
          <w:szCs w:val="24"/>
        </w:rPr>
      </w:pPr>
      <w:r>
        <w:rPr>
          <w:sz w:val="24"/>
          <w:szCs w:val="24"/>
        </w:rPr>
        <w:t xml:space="preserve">Layer would be an interesting element to add to my project as layers can represent the many layers of perspective and meaning to the photo. This can be used contextually or aesthetically and I would love to be able to use it both ways. I like the idea of using it for perspective as this could tie in with physical disabilities and I could use it to represent how some people with visual impairments physically see the world and I feel this could be very powerful and essential to the project as it’s very difficult to imagine what these people see because we’ve never </w:t>
      </w:r>
      <w:proofErr w:type="gramStart"/>
      <w:r>
        <w:rPr>
          <w:sz w:val="24"/>
          <w:szCs w:val="24"/>
        </w:rPr>
        <w:t>have</w:t>
      </w:r>
      <w:proofErr w:type="gramEnd"/>
      <w:r>
        <w:rPr>
          <w:sz w:val="24"/>
          <w:szCs w:val="24"/>
        </w:rPr>
        <w:t xml:space="preserve"> and probably never will experience it for ourselves and it would be very interesting to see if I can recreate it in a way other people can experience. I would also like to use it to show multiple sides of a story, by combining this with colour I can use layering to show the multiple emotions and personalities of the colours.</w:t>
      </w:r>
    </w:p>
    <w:p w14:paraId="03211FF2" w14:textId="1247E9D8" w:rsidR="003E7D06" w:rsidRDefault="003E7D06" w:rsidP="00357B02">
      <w:pPr>
        <w:rPr>
          <w:sz w:val="24"/>
          <w:szCs w:val="24"/>
        </w:rPr>
      </w:pPr>
    </w:p>
    <w:p w14:paraId="6BE2CA6C" w14:textId="767C91F5" w:rsidR="003E7D06" w:rsidRDefault="003E7D06" w:rsidP="00357B02">
      <w:pPr>
        <w:rPr>
          <w:sz w:val="24"/>
          <w:szCs w:val="24"/>
        </w:rPr>
      </w:pPr>
    </w:p>
    <w:p w14:paraId="23F8669B" w14:textId="0B8512DE" w:rsidR="003E7D06" w:rsidRDefault="003E7D06" w:rsidP="00357B02">
      <w:pPr>
        <w:rPr>
          <w:sz w:val="24"/>
          <w:szCs w:val="24"/>
        </w:rPr>
      </w:pPr>
    </w:p>
    <w:p w14:paraId="0B3177DD" w14:textId="03D00905" w:rsidR="003E7D06" w:rsidRDefault="003E7D06" w:rsidP="00357B02">
      <w:pPr>
        <w:rPr>
          <w:sz w:val="24"/>
          <w:szCs w:val="24"/>
        </w:rPr>
      </w:pPr>
    </w:p>
    <w:p w14:paraId="5EF6ACFA" w14:textId="3856DA72" w:rsidR="003E7D06" w:rsidRDefault="003E7D06" w:rsidP="00357B02">
      <w:pPr>
        <w:rPr>
          <w:sz w:val="24"/>
          <w:szCs w:val="24"/>
        </w:rPr>
      </w:pPr>
    </w:p>
    <w:p w14:paraId="77072944" w14:textId="68C71E72" w:rsidR="003E7D06" w:rsidRDefault="003E7D06" w:rsidP="00357B02">
      <w:pPr>
        <w:rPr>
          <w:sz w:val="24"/>
          <w:szCs w:val="24"/>
        </w:rPr>
      </w:pPr>
    </w:p>
    <w:p w14:paraId="39E7E849" w14:textId="10C70F71" w:rsidR="003E7D06" w:rsidRDefault="003E7D06" w:rsidP="00357B02">
      <w:pPr>
        <w:rPr>
          <w:sz w:val="24"/>
          <w:szCs w:val="24"/>
        </w:rPr>
      </w:pPr>
    </w:p>
    <w:p w14:paraId="3FA80A23" w14:textId="2C99C160" w:rsidR="003E7D06" w:rsidRDefault="003E7D06" w:rsidP="00357B02">
      <w:pPr>
        <w:rPr>
          <w:sz w:val="24"/>
          <w:szCs w:val="24"/>
        </w:rPr>
      </w:pPr>
    </w:p>
    <w:p w14:paraId="219C3F7E" w14:textId="023C806C" w:rsidR="003E7D06" w:rsidRDefault="003E7D06" w:rsidP="00357B02">
      <w:pPr>
        <w:rPr>
          <w:sz w:val="24"/>
          <w:szCs w:val="24"/>
        </w:rPr>
      </w:pPr>
    </w:p>
    <w:p w14:paraId="661752D3" w14:textId="27D14D36" w:rsidR="003E7D06" w:rsidRDefault="003E7D06" w:rsidP="00357B02">
      <w:pPr>
        <w:rPr>
          <w:sz w:val="24"/>
          <w:szCs w:val="24"/>
        </w:rPr>
      </w:pPr>
    </w:p>
    <w:p w14:paraId="238BD1F5" w14:textId="46026677" w:rsidR="003E7D06" w:rsidRDefault="003E7D06" w:rsidP="00357B02">
      <w:pPr>
        <w:rPr>
          <w:sz w:val="24"/>
          <w:szCs w:val="24"/>
        </w:rPr>
      </w:pPr>
    </w:p>
    <w:p w14:paraId="6521C17D" w14:textId="5B08C594" w:rsidR="003E7D06" w:rsidRDefault="003E7D06" w:rsidP="00357B02">
      <w:pPr>
        <w:rPr>
          <w:sz w:val="24"/>
          <w:szCs w:val="24"/>
        </w:rPr>
      </w:pPr>
    </w:p>
    <w:p w14:paraId="5859D8B8" w14:textId="77777777" w:rsidR="003E7D06" w:rsidRPr="00335DC1" w:rsidRDefault="003E7D06" w:rsidP="003E7D06">
      <w:pPr>
        <w:tabs>
          <w:tab w:val="left" w:pos="6128"/>
        </w:tabs>
        <w:jc w:val="center"/>
        <w:rPr>
          <w:sz w:val="32"/>
          <w:szCs w:val="32"/>
        </w:rPr>
      </w:pPr>
      <w:bookmarkStart w:id="0" w:name="_Hlk72945049"/>
      <w:r w:rsidRPr="00335DC1">
        <w:rPr>
          <w:sz w:val="32"/>
          <w:szCs w:val="32"/>
        </w:rPr>
        <w:lastRenderedPageBreak/>
        <w:t>Bibliography</w:t>
      </w:r>
    </w:p>
    <w:p w14:paraId="09DBDFE4" w14:textId="77777777" w:rsidR="003E7D06" w:rsidRDefault="003E7D06" w:rsidP="003E7D06">
      <w:pPr>
        <w:tabs>
          <w:tab w:val="left" w:pos="6128"/>
        </w:tabs>
        <w:rPr>
          <w:sz w:val="24"/>
          <w:szCs w:val="24"/>
        </w:rPr>
      </w:pPr>
      <w:r>
        <w:rPr>
          <w:sz w:val="24"/>
          <w:szCs w:val="24"/>
        </w:rPr>
        <w:t>Cherry. K, Colour psychology: Does it affect how you feel?, 2020,</w:t>
      </w:r>
      <w:hyperlink r:id="rId7" w:history="1">
        <w:r w:rsidRPr="001330B7">
          <w:rPr>
            <w:rStyle w:val="Hyperlink"/>
            <w:sz w:val="24"/>
            <w:szCs w:val="24"/>
          </w:rPr>
          <w:t>https://www.verywellmind.com/color-psychology-2795824#:~:text=Color%20is%20a%20powerful%20communication,%2C%20increased%20metabolism%2C%20and%20eyestrain</w:t>
        </w:r>
      </w:hyperlink>
      <w:r w:rsidRPr="00335DC1">
        <w:rPr>
          <w:sz w:val="24"/>
          <w:szCs w:val="24"/>
        </w:rPr>
        <w:t>.</w:t>
      </w:r>
    </w:p>
    <w:p w14:paraId="5328E786" w14:textId="77777777" w:rsidR="003E7D06" w:rsidRDefault="003E7D06" w:rsidP="003E7D06">
      <w:pPr>
        <w:tabs>
          <w:tab w:val="left" w:pos="6128"/>
        </w:tabs>
        <w:rPr>
          <w:sz w:val="24"/>
          <w:szCs w:val="24"/>
        </w:rPr>
      </w:pPr>
      <w:r>
        <w:rPr>
          <w:sz w:val="24"/>
          <w:szCs w:val="24"/>
        </w:rPr>
        <w:t xml:space="preserve">HRC, </w:t>
      </w:r>
      <w:proofErr w:type="gramStart"/>
      <w:r>
        <w:rPr>
          <w:sz w:val="24"/>
          <w:szCs w:val="24"/>
        </w:rPr>
        <w:t>What</w:t>
      </w:r>
      <w:proofErr w:type="gramEnd"/>
      <w:r>
        <w:rPr>
          <w:sz w:val="24"/>
          <w:szCs w:val="24"/>
        </w:rPr>
        <w:t xml:space="preserve"> does the Bible say about Homosexuality, </w:t>
      </w:r>
      <w:hyperlink r:id="rId8" w:history="1">
        <w:r w:rsidRPr="00245EDB">
          <w:rPr>
            <w:rStyle w:val="Hyperlink"/>
            <w:sz w:val="24"/>
            <w:szCs w:val="24"/>
          </w:rPr>
          <w:t>https://www.hrc.org/resources/what-does-the-bible-say-about-homosexuality</w:t>
        </w:r>
      </w:hyperlink>
    </w:p>
    <w:p w14:paraId="6346D446" w14:textId="77777777" w:rsidR="003E7D06" w:rsidRDefault="003E7D06" w:rsidP="003E7D06">
      <w:pPr>
        <w:tabs>
          <w:tab w:val="left" w:pos="6128"/>
        </w:tabs>
        <w:rPr>
          <w:sz w:val="24"/>
          <w:szCs w:val="24"/>
        </w:rPr>
      </w:pPr>
      <w:r>
        <w:rPr>
          <w:sz w:val="24"/>
          <w:szCs w:val="24"/>
        </w:rPr>
        <w:t xml:space="preserve">Kim. E, Reality vs perception in photography, </w:t>
      </w:r>
      <w:hyperlink r:id="rId9" w:history="1">
        <w:r w:rsidRPr="00245EDB">
          <w:rPr>
            <w:rStyle w:val="Hyperlink"/>
            <w:sz w:val="24"/>
            <w:szCs w:val="24"/>
          </w:rPr>
          <w:t>https://erickimphotography.com/blog/2017/10/09/reality-vs-perception-in-photography/</w:t>
        </w:r>
      </w:hyperlink>
    </w:p>
    <w:p w14:paraId="2F4A5E0B" w14:textId="77777777" w:rsidR="003E7D06" w:rsidRDefault="003E7D06" w:rsidP="003E7D06">
      <w:pPr>
        <w:tabs>
          <w:tab w:val="left" w:pos="6128"/>
        </w:tabs>
        <w:rPr>
          <w:sz w:val="24"/>
          <w:szCs w:val="24"/>
        </w:rPr>
      </w:pPr>
      <w:r>
        <w:rPr>
          <w:sz w:val="24"/>
          <w:szCs w:val="24"/>
        </w:rPr>
        <w:t xml:space="preserve">Kremer. W, </w:t>
      </w:r>
      <w:proofErr w:type="gramStart"/>
      <w:r>
        <w:rPr>
          <w:sz w:val="24"/>
          <w:szCs w:val="24"/>
        </w:rPr>
        <w:t>How</w:t>
      </w:r>
      <w:proofErr w:type="gramEnd"/>
      <w:r>
        <w:rPr>
          <w:sz w:val="24"/>
          <w:szCs w:val="24"/>
        </w:rPr>
        <w:t xml:space="preserve"> religions change their mind, 2013, BBC, </w:t>
      </w:r>
      <w:hyperlink r:id="rId10" w:history="1">
        <w:r w:rsidRPr="00245EDB">
          <w:rPr>
            <w:rStyle w:val="Hyperlink"/>
            <w:sz w:val="24"/>
            <w:szCs w:val="24"/>
          </w:rPr>
          <w:t>https://www.bbc.co.uk/news/magazine-22250412</w:t>
        </w:r>
      </w:hyperlink>
    </w:p>
    <w:p w14:paraId="530692F4" w14:textId="77777777" w:rsidR="003E7D06" w:rsidRDefault="003E7D06" w:rsidP="003E7D06">
      <w:pPr>
        <w:tabs>
          <w:tab w:val="left" w:pos="6128"/>
        </w:tabs>
        <w:rPr>
          <w:sz w:val="24"/>
          <w:szCs w:val="24"/>
        </w:rPr>
      </w:pPr>
      <w:r>
        <w:rPr>
          <w:sz w:val="24"/>
          <w:szCs w:val="24"/>
        </w:rPr>
        <w:t xml:space="preserve">London Image Institute, 2020, </w:t>
      </w:r>
      <w:hyperlink r:id="rId11" w:history="1">
        <w:r w:rsidRPr="001330B7">
          <w:rPr>
            <w:rStyle w:val="Hyperlink"/>
            <w:sz w:val="24"/>
            <w:szCs w:val="24"/>
          </w:rPr>
          <w:t>https://londonimageinstitute.com/how-to-empower-yourself-with-color-psychology/</w:t>
        </w:r>
      </w:hyperlink>
    </w:p>
    <w:p w14:paraId="3E407501" w14:textId="77777777" w:rsidR="003E7D06" w:rsidRDefault="003E7D06" w:rsidP="003E7D06">
      <w:pPr>
        <w:tabs>
          <w:tab w:val="left" w:pos="6128"/>
        </w:tabs>
        <w:rPr>
          <w:sz w:val="24"/>
          <w:szCs w:val="24"/>
        </w:rPr>
      </w:pPr>
      <w:r>
        <w:rPr>
          <w:sz w:val="24"/>
          <w:szCs w:val="24"/>
        </w:rPr>
        <w:t xml:space="preserve">Nassau. K, The psychology of colour, </w:t>
      </w:r>
      <w:hyperlink r:id="rId12" w:history="1">
        <w:r w:rsidRPr="001330B7">
          <w:rPr>
            <w:rStyle w:val="Hyperlink"/>
            <w:sz w:val="24"/>
            <w:szCs w:val="24"/>
          </w:rPr>
          <w:t>https://www.britannica.com/science/color/The-psychology-of-colour</w:t>
        </w:r>
      </w:hyperlink>
    </w:p>
    <w:p w14:paraId="49D58373" w14:textId="77777777" w:rsidR="003E7D06" w:rsidRPr="0058142C" w:rsidRDefault="003E7D06" w:rsidP="003E7D06">
      <w:pPr>
        <w:tabs>
          <w:tab w:val="left" w:pos="6128"/>
        </w:tabs>
        <w:rPr>
          <w:color w:val="0563C1" w:themeColor="hyperlink"/>
          <w:sz w:val="24"/>
          <w:szCs w:val="24"/>
          <w:u w:val="single"/>
        </w:rPr>
      </w:pPr>
      <w:r>
        <w:rPr>
          <w:sz w:val="24"/>
          <w:szCs w:val="24"/>
        </w:rPr>
        <w:t xml:space="preserve">NHS, Colour vision deficiency, 2019, </w:t>
      </w:r>
      <w:hyperlink r:id="rId13" w:history="1">
        <w:r w:rsidRPr="00245EDB">
          <w:rPr>
            <w:rStyle w:val="Hyperlink"/>
            <w:sz w:val="24"/>
            <w:szCs w:val="24"/>
          </w:rPr>
          <w:t>https://www.nhs.uk/conditions/colour-vision-deficiency/</w:t>
        </w:r>
      </w:hyperlink>
    </w:p>
    <w:p w14:paraId="1F20B5AF" w14:textId="77777777" w:rsidR="003E7D06" w:rsidRDefault="003E7D06" w:rsidP="003E7D06">
      <w:pPr>
        <w:tabs>
          <w:tab w:val="left" w:pos="6128"/>
        </w:tabs>
        <w:rPr>
          <w:sz w:val="24"/>
          <w:szCs w:val="24"/>
        </w:rPr>
      </w:pPr>
      <w:r>
        <w:rPr>
          <w:sz w:val="24"/>
          <w:szCs w:val="24"/>
        </w:rPr>
        <w:t xml:space="preserve">Pixel magazine, Colour theory for photographers: an introduction, 2018, </w:t>
      </w:r>
      <w:hyperlink r:id="rId14" w:history="1">
        <w:r w:rsidRPr="001330B7">
          <w:rPr>
            <w:rStyle w:val="Hyperlink"/>
            <w:sz w:val="24"/>
            <w:szCs w:val="24"/>
          </w:rPr>
          <w:t>https://medium.com/@pixelmagazine/color-theory-for-photographers-an-introduction-ae23296fda6d</w:t>
        </w:r>
      </w:hyperlink>
    </w:p>
    <w:p w14:paraId="44E6CB6C" w14:textId="77777777" w:rsidR="003E7D06" w:rsidRDefault="003E7D06" w:rsidP="003E7D06">
      <w:pPr>
        <w:tabs>
          <w:tab w:val="left" w:pos="6128"/>
        </w:tabs>
        <w:rPr>
          <w:sz w:val="24"/>
          <w:szCs w:val="24"/>
        </w:rPr>
      </w:pPr>
      <w:r>
        <w:rPr>
          <w:sz w:val="24"/>
          <w:szCs w:val="24"/>
        </w:rPr>
        <w:t xml:space="preserve">Thomas. L, Perspective in photography: tips for beautiful photos, 2018, </w:t>
      </w:r>
      <w:hyperlink r:id="rId15" w:history="1">
        <w:r w:rsidRPr="001330B7">
          <w:rPr>
            <w:rStyle w:val="Hyperlink"/>
            <w:sz w:val="24"/>
            <w:szCs w:val="24"/>
          </w:rPr>
          <w:t>https://www.lightroompresets.com/blogs/pretty-presets-blog/perspective-in-photography#:~:text=Perspective%20in%20photography%20is%20defined,converge%20differently%2C%20and%20much%20more</w:t>
        </w:r>
      </w:hyperlink>
      <w:r w:rsidRPr="00335DC1">
        <w:rPr>
          <w:sz w:val="24"/>
          <w:szCs w:val="24"/>
        </w:rPr>
        <w:t>.</w:t>
      </w:r>
    </w:p>
    <w:p w14:paraId="6516C7B2" w14:textId="77777777" w:rsidR="003E7D06" w:rsidRDefault="003E7D06" w:rsidP="003E7D06">
      <w:pPr>
        <w:tabs>
          <w:tab w:val="left" w:pos="6128"/>
        </w:tabs>
        <w:rPr>
          <w:sz w:val="24"/>
          <w:szCs w:val="24"/>
        </w:rPr>
      </w:pPr>
      <w:r>
        <w:rPr>
          <w:sz w:val="24"/>
          <w:szCs w:val="24"/>
        </w:rPr>
        <w:t xml:space="preserve">University of Oxford, Veggie-based diets could save 8 million lives by 2050 and cut global warming, 2016, </w:t>
      </w:r>
      <w:hyperlink r:id="rId16" w:history="1">
        <w:r w:rsidRPr="00245EDB">
          <w:rPr>
            <w:rStyle w:val="Hyperlink"/>
            <w:sz w:val="24"/>
            <w:szCs w:val="24"/>
          </w:rPr>
          <w:t>https://www.ox.ac.uk/news/2016-03-22-veggie-based-diets-could-save-8-million-lives-2050-and-cut-global-warming</w:t>
        </w:r>
      </w:hyperlink>
    </w:p>
    <w:p w14:paraId="35F7F339" w14:textId="77777777" w:rsidR="003E7D06" w:rsidRDefault="003E7D06" w:rsidP="003E7D06">
      <w:pPr>
        <w:tabs>
          <w:tab w:val="left" w:pos="6128"/>
        </w:tabs>
        <w:rPr>
          <w:sz w:val="24"/>
          <w:szCs w:val="24"/>
        </w:rPr>
      </w:pPr>
      <w:r>
        <w:rPr>
          <w:sz w:val="24"/>
          <w:szCs w:val="24"/>
        </w:rPr>
        <w:t xml:space="preserve">World Population Review </w:t>
      </w:r>
      <w:hyperlink r:id="rId17" w:history="1">
        <w:r w:rsidRPr="00245EDB">
          <w:rPr>
            <w:rStyle w:val="Hyperlink"/>
            <w:sz w:val="24"/>
            <w:szCs w:val="24"/>
          </w:rPr>
          <w:t>https://worldpopulationreview.com/en/country-rankings/religion-by-country</w:t>
        </w:r>
      </w:hyperlink>
    </w:p>
    <w:bookmarkEnd w:id="0"/>
    <w:p w14:paraId="7A90B18D" w14:textId="77777777" w:rsidR="003E7D06" w:rsidRPr="003E7D06" w:rsidRDefault="003E7D06" w:rsidP="003E7D06">
      <w:pPr>
        <w:tabs>
          <w:tab w:val="left" w:pos="6128"/>
        </w:tabs>
        <w:jc w:val="center"/>
        <w:rPr>
          <w:b/>
          <w:bCs/>
          <w:sz w:val="24"/>
          <w:szCs w:val="24"/>
        </w:rPr>
      </w:pPr>
    </w:p>
    <w:sectPr w:rsidR="003E7D06" w:rsidRPr="003E7D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Cordia New">
    <w:panose1 w:val="020B0304020202020204"/>
    <w:charset w:val="00"/>
    <w:family w:val="swiss"/>
    <w:pitch w:val="variable"/>
    <w:sig w:usb0="81000003" w:usb1="00000000" w:usb2="00000000" w:usb3="00000000" w:csb0="0001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ngsana New">
    <w:panose1 w:val="02020603050405020304"/>
    <w:charset w:val="00"/>
    <w:family w:val="roman"/>
    <w:pitch w:val="variable"/>
    <w:sig w:usb0="81000003" w:usb1="00000000" w:usb2="00000000" w:usb3="00000000" w:csb0="0001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77FD"/>
    <w:rsid w:val="00357B02"/>
    <w:rsid w:val="003631AA"/>
    <w:rsid w:val="003E7D06"/>
    <w:rsid w:val="004077FD"/>
    <w:rsid w:val="00894157"/>
    <w:rsid w:val="008D2E8A"/>
    <w:rsid w:val="00AA18C6"/>
    <w:rsid w:val="00E66E33"/>
  </w:rsids>
  <m:mathPr>
    <m:mathFont m:val="Cambria Math"/>
    <m:brkBin m:val="before"/>
    <m:brkBinSub m:val="--"/>
    <m:smallFrac m:val="0"/>
    <m:dispDef/>
    <m:lMargin m:val="0"/>
    <m:rMargin m:val="0"/>
    <m:defJc m:val="centerGroup"/>
    <m:wrapIndent m:val="1440"/>
    <m:intLim m:val="subSup"/>
    <m:naryLim m:val="undOvr"/>
  </m:mathPr>
  <w:themeFontLang w:val="en-GB" w:eastAsia="ko-KR"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72D236"/>
  <w15:chartTrackingRefBased/>
  <w15:docId w15:val="{1782A0AD-C7F5-4435-980C-29B238DA8A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ko-KR"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E7D0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rc.org/resources/what-does-the-bible-say-about-homosexuality" TargetMode="External"/><Relationship Id="rId13" Type="http://schemas.openxmlformats.org/officeDocument/2006/relationships/hyperlink" Target="https://www.nhs.uk/conditions/colour-vision-deficiency/"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verywellmind.com/color-psychology-2795824#:~:text=Color%20is%20a%20powerful%20communication,%2C%20increased%20metabolism%2C%20and%20eyestrain" TargetMode="External"/><Relationship Id="rId12" Type="http://schemas.openxmlformats.org/officeDocument/2006/relationships/hyperlink" Target="https://www.britannica.com/science/color/The-psychology-of-colour" TargetMode="External"/><Relationship Id="rId17" Type="http://schemas.openxmlformats.org/officeDocument/2006/relationships/hyperlink" Target="https://worldpopulationreview.com/en/country-rankings/religion-by-country" TargetMode="External"/><Relationship Id="rId2" Type="http://schemas.openxmlformats.org/officeDocument/2006/relationships/settings" Target="settings.xml"/><Relationship Id="rId16" Type="http://schemas.openxmlformats.org/officeDocument/2006/relationships/hyperlink" Target="https://www.ox.ac.uk/news/2016-03-22-veggie-based-diets-could-save-8-million-lives-2050-and-cut-global-warming" TargetMode="Externa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hyperlink" Target="https://londonimageinstitute.com/how-to-empower-yourself-with-color-psychology/" TargetMode="External"/><Relationship Id="rId5" Type="http://schemas.openxmlformats.org/officeDocument/2006/relationships/image" Target="media/image2.jpeg"/><Relationship Id="rId15" Type="http://schemas.openxmlformats.org/officeDocument/2006/relationships/hyperlink" Target="https://www.lightroompresets.com/blogs/pretty-presets-blog/perspective-in-photography#:~:text=Perspective%20in%20photography%20is%20defined,converge%20differently%2C%20and%20much%20more" TargetMode="External"/><Relationship Id="rId10" Type="http://schemas.openxmlformats.org/officeDocument/2006/relationships/hyperlink" Target="https://www.bbc.co.uk/news/magazine-22250412" TargetMode="External"/><Relationship Id="rId19" Type="http://schemas.openxmlformats.org/officeDocument/2006/relationships/theme" Target="theme/theme1.xml"/><Relationship Id="rId4" Type="http://schemas.openxmlformats.org/officeDocument/2006/relationships/image" Target="media/image1.jpg"/><Relationship Id="rId9" Type="http://schemas.openxmlformats.org/officeDocument/2006/relationships/hyperlink" Target="https://erickimphotography.com/blog/2017/10/09/reality-vs-perception-in-photography/" TargetMode="External"/><Relationship Id="rId14" Type="http://schemas.openxmlformats.org/officeDocument/2006/relationships/hyperlink" Target="https://medium.com/@pixelmagazine/color-theory-for-photographers-an-introduction-ae23296fda6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3</Pages>
  <Words>1049</Words>
  <Characters>5983</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abigale davies</dc:creator>
  <cp:keywords/>
  <dc:description/>
  <cp:lastModifiedBy>abigale davies</cp:lastModifiedBy>
  <cp:revision>4</cp:revision>
  <dcterms:created xsi:type="dcterms:W3CDTF">2021-05-23T15:56:00Z</dcterms:created>
  <dcterms:modified xsi:type="dcterms:W3CDTF">2021-05-26T17:16:00Z</dcterms:modified>
</cp:coreProperties>
</file>