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ED073" w14:textId="0D614341" w:rsidR="006A4261" w:rsidRDefault="006A4261">
      <w:r>
        <w:t>ECAD4008</w:t>
      </w:r>
    </w:p>
    <w:p w14:paraId="5F00DEE2" w14:textId="127D40F7" w:rsidR="006A4261" w:rsidRDefault="006A4261">
      <w:r>
        <w:t>Student number: 2200310</w:t>
      </w:r>
    </w:p>
    <w:p w14:paraId="6A31ECCA" w14:textId="1855EFE8" w:rsidR="003667EC" w:rsidRDefault="003667EC"/>
    <w:p w14:paraId="59C1B6E7" w14:textId="74C10773" w:rsidR="005023D3" w:rsidRDefault="00B62C81">
      <w:r>
        <w:t xml:space="preserve">Teachers are considered a crucial element to </w:t>
      </w:r>
      <w:r w:rsidR="00675D00">
        <w:t xml:space="preserve">education and </w:t>
      </w:r>
      <w:r w:rsidR="00805F3C">
        <w:t xml:space="preserve">effective teaching is at the forefront of school </w:t>
      </w:r>
      <w:r w:rsidR="00E91DAC">
        <w:t>development (</w:t>
      </w:r>
      <w:r w:rsidR="008940C2">
        <w:t>K</w:t>
      </w:r>
      <w:r w:rsidR="00370EBB">
        <w:t>o</w:t>
      </w:r>
      <w:r w:rsidR="008940C2">
        <w:t xml:space="preserve">, </w:t>
      </w:r>
      <w:r w:rsidR="00FD447A">
        <w:t>and</w:t>
      </w:r>
      <w:r w:rsidR="008940C2">
        <w:t xml:space="preserve"> </w:t>
      </w:r>
      <w:proofErr w:type="spellStart"/>
      <w:r w:rsidR="008940C2">
        <w:t>Sammons</w:t>
      </w:r>
      <w:proofErr w:type="spellEnd"/>
      <w:r w:rsidR="008940C2">
        <w:t>,</w:t>
      </w:r>
      <w:r w:rsidR="00370EBB">
        <w:t xml:space="preserve"> </w:t>
      </w:r>
      <w:r w:rsidR="00FD447A">
        <w:t>2013, p.</w:t>
      </w:r>
      <w:r w:rsidR="005023D3">
        <w:t>2)</w:t>
      </w:r>
      <w:r w:rsidR="00CB73D9">
        <w:t>. The new Curriculum for Wales</w:t>
      </w:r>
      <w:r w:rsidR="00177629">
        <w:t xml:space="preserve"> is used as a guide to </w:t>
      </w:r>
      <w:r w:rsidR="00E00EDF">
        <w:t>help teachers and schools produc</w:t>
      </w:r>
      <w:r w:rsidR="007E31B2">
        <w:t>e</w:t>
      </w:r>
      <w:r w:rsidR="00E00EDF">
        <w:t xml:space="preserve"> their own curriculum </w:t>
      </w:r>
      <w:r w:rsidR="00597CC1">
        <w:t>to meet the four purposes</w:t>
      </w:r>
      <w:r w:rsidR="007E31B2">
        <w:t xml:space="preserve"> (Welsh Government, </w:t>
      </w:r>
      <w:r w:rsidR="00333226">
        <w:t xml:space="preserve">2021). </w:t>
      </w:r>
      <w:r w:rsidR="00011C43">
        <w:t>The four purposes are</w:t>
      </w:r>
      <w:r w:rsidR="00F4483C">
        <w:t xml:space="preserve"> as followed: </w:t>
      </w:r>
      <w:r w:rsidR="00674A26">
        <w:t xml:space="preserve">Ambitious capable learners, </w:t>
      </w:r>
      <w:r w:rsidR="00AD567D">
        <w:t xml:space="preserve">Enterprising, </w:t>
      </w:r>
      <w:r w:rsidR="00802A68">
        <w:t>creative c</w:t>
      </w:r>
      <w:r w:rsidR="004948B7">
        <w:t>ontributors</w:t>
      </w:r>
      <w:r w:rsidR="00AD567D">
        <w:t xml:space="preserve">, </w:t>
      </w:r>
      <w:r w:rsidR="00DC6B97">
        <w:t xml:space="preserve">healthy confident individuals and </w:t>
      </w:r>
      <w:r w:rsidR="00802A68">
        <w:t>Ethically informed</w:t>
      </w:r>
      <w:r w:rsidR="004948B7">
        <w:t xml:space="preserve"> citizens (</w:t>
      </w:r>
      <w:r w:rsidR="00E64CA5">
        <w:t>Welsh Government, 2022)</w:t>
      </w:r>
      <w:r w:rsidR="004948B7">
        <w:t>.</w:t>
      </w:r>
      <w:r w:rsidR="00333226">
        <w:t>The curriculum also sets out twelve</w:t>
      </w:r>
      <w:r w:rsidR="00597CC1">
        <w:t xml:space="preserve"> </w:t>
      </w:r>
      <w:r w:rsidR="00451311">
        <w:t xml:space="preserve">Pedagogical </w:t>
      </w:r>
      <w:r w:rsidR="00333226">
        <w:t>P</w:t>
      </w:r>
      <w:r w:rsidR="00451311">
        <w:t>rinciple</w:t>
      </w:r>
      <w:r w:rsidR="00311A35">
        <w:t>s</w:t>
      </w:r>
      <w:r w:rsidR="00E36D9D">
        <w:t xml:space="preserve"> to improve </w:t>
      </w:r>
      <w:r w:rsidR="004C1E5A">
        <w:t>Teaching and Learning strategies</w:t>
      </w:r>
      <w:r w:rsidR="00311A35">
        <w:t xml:space="preserve"> and help </w:t>
      </w:r>
      <w:r w:rsidR="00D55362">
        <w:t xml:space="preserve">to </w:t>
      </w:r>
      <w:r w:rsidR="00311A35">
        <w:t>achieve the four purposes</w:t>
      </w:r>
      <w:r w:rsidR="004C1E5A">
        <w:t>.</w:t>
      </w:r>
      <w:r w:rsidR="00695891">
        <w:t xml:space="preserve"> </w:t>
      </w:r>
      <w:r w:rsidR="00D458B8">
        <w:t xml:space="preserve">Pedagogy is </w:t>
      </w:r>
      <w:r w:rsidR="00D37012">
        <w:t xml:space="preserve">a term that means </w:t>
      </w:r>
      <w:r w:rsidR="00DD53E0">
        <w:t>the specific method and practice of teaching</w:t>
      </w:r>
      <w:r w:rsidR="00352FF6">
        <w:t xml:space="preserve">, which links to </w:t>
      </w:r>
      <w:r w:rsidR="00BC2C14">
        <w:t xml:space="preserve">styles, theory and feedback </w:t>
      </w:r>
      <w:r w:rsidR="00DD53E0">
        <w:t>(</w:t>
      </w:r>
      <w:proofErr w:type="spellStart"/>
      <w:r w:rsidR="00DD53E0">
        <w:t>Tes</w:t>
      </w:r>
      <w:proofErr w:type="spellEnd"/>
      <w:r w:rsidR="00DD53E0">
        <w:t xml:space="preserve"> Magazine, 2018)</w:t>
      </w:r>
      <w:r w:rsidR="00BC2C14">
        <w:t xml:space="preserve">. </w:t>
      </w:r>
      <w:r w:rsidR="00695891">
        <w:t>I am going to discuss three principles in particular, the first one being</w:t>
      </w:r>
      <w:r w:rsidR="00644978">
        <w:t xml:space="preserve">: </w:t>
      </w:r>
      <w:r w:rsidR="008A22C7">
        <w:t>“</w:t>
      </w:r>
      <w:r w:rsidR="00644978">
        <w:t xml:space="preserve">Good Teaching and Learning means employing a blend of </w:t>
      </w:r>
      <w:r w:rsidR="0094218C">
        <w:t>approaches including direct teaching</w:t>
      </w:r>
      <w:r w:rsidR="008A22C7">
        <w:t>”</w:t>
      </w:r>
      <w:r w:rsidR="007A0499">
        <w:t xml:space="preserve"> </w:t>
      </w:r>
      <w:r w:rsidR="00AE1515">
        <w:t>(PP</w:t>
      </w:r>
      <w:r w:rsidR="00B27A51">
        <w:t>1)</w:t>
      </w:r>
      <w:r w:rsidR="00AD21AD">
        <w:t xml:space="preserve"> (Donaldson, 2015, p.</w:t>
      </w:r>
      <w:r w:rsidR="00502E2C">
        <w:t>65).</w:t>
      </w:r>
      <w:r w:rsidR="0094218C">
        <w:t xml:space="preserve"> </w:t>
      </w:r>
      <w:r w:rsidR="00D735C3">
        <w:t xml:space="preserve">This principle implies the need for </w:t>
      </w:r>
      <w:r w:rsidR="000B11D6">
        <w:t>not only whole-class teaching but a range of new creative methods (Donaldson, 2015, p.65)</w:t>
      </w:r>
      <w:r w:rsidR="00F44195">
        <w:t xml:space="preserve">. This principle is significant within foundation phase as </w:t>
      </w:r>
      <w:r w:rsidR="00AE0F46">
        <w:t xml:space="preserve">it is shown that pupils learn best through play (Welsh Government, </w:t>
      </w:r>
      <w:r w:rsidR="00A7601F">
        <w:t>2018, p.4). The other Pedagogical Principle I will be discussing is</w:t>
      </w:r>
      <w:r w:rsidR="001F1879">
        <w:t xml:space="preserve">: </w:t>
      </w:r>
      <w:r w:rsidR="007A0499">
        <w:t>“</w:t>
      </w:r>
      <w:r w:rsidR="001F1879">
        <w:t>Good teaching and learning sets tasks and selects resources that build on previous knowledge and experience and engage interest</w:t>
      </w:r>
      <w:r w:rsidR="007A0499">
        <w:t xml:space="preserve">” </w:t>
      </w:r>
      <w:r w:rsidR="003066D2">
        <w:t>(PP2)</w:t>
      </w:r>
      <w:r w:rsidR="001F1879">
        <w:t xml:space="preserve"> (Donaldson, 2015, p.</w:t>
      </w:r>
      <w:r w:rsidR="008D15F9">
        <w:t>67).</w:t>
      </w:r>
      <w:r w:rsidR="00DF1692">
        <w:t xml:space="preserve"> This principle </w:t>
      </w:r>
      <w:r w:rsidR="002D2EF5">
        <w:t xml:space="preserve">suggests that all children start school with existing </w:t>
      </w:r>
      <w:r w:rsidR="00A67ED3">
        <w:t xml:space="preserve">knowledge and experience </w:t>
      </w:r>
      <w:r w:rsidR="00EA5E81">
        <w:t>impl</w:t>
      </w:r>
      <w:r w:rsidR="007B00D9">
        <w:t>ying</w:t>
      </w:r>
      <w:r w:rsidR="00A67ED3">
        <w:t xml:space="preserve"> the role of the teacher is to draw on those already existing </w:t>
      </w:r>
      <w:r w:rsidR="00C14583">
        <w:t xml:space="preserve">events </w:t>
      </w:r>
      <w:r w:rsidR="000349BB">
        <w:t xml:space="preserve">to make new learning exciting (Donaldson, 2015, p.67). The final Principle I will be discussing is: </w:t>
      </w:r>
      <w:r w:rsidR="007A0499">
        <w:t>“</w:t>
      </w:r>
      <w:r w:rsidR="00395C5C">
        <w:t>Good teaching and learning ranges within and across Areas of Learning and experience</w:t>
      </w:r>
      <w:r w:rsidR="007A0499">
        <w:t xml:space="preserve">” </w:t>
      </w:r>
      <w:r w:rsidR="00565848">
        <w:t>(PP3)</w:t>
      </w:r>
      <w:r w:rsidR="00395C5C">
        <w:t xml:space="preserve"> (Donaldson, 2015, p.</w:t>
      </w:r>
      <w:r w:rsidR="00195AB7">
        <w:t>68)</w:t>
      </w:r>
      <w:r w:rsidR="00395C5C">
        <w:t xml:space="preserve">. </w:t>
      </w:r>
      <w:r w:rsidR="00F611D7">
        <w:t>To understand this principle, it is important to know that there are six Areas of Learning (ALOE’S)</w:t>
      </w:r>
      <w:r w:rsidR="00DA71DC">
        <w:t xml:space="preserve"> and those are: </w:t>
      </w:r>
      <w:r w:rsidR="00AB341C">
        <w:t xml:space="preserve">Expressive Arts, Health and Well-being, </w:t>
      </w:r>
      <w:r w:rsidR="006B293C">
        <w:t xml:space="preserve">Humanities, Languages, Literacy and Communication (LLC), </w:t>
      </w:r>
      <w:r w:rsidR="002F2C02">
        <w:t xml:space="preserve">Mathematics and Numeracy and Science and Technology (Welsh Government, </w:t>
      </w:r>
      <w:r w:rsidR="00093B09">
        <w:t>202</w:t>
      </w:r>
      <w:r w:rsidR="005A55BF">
        <w:t>0</w:t>
      </w:r>
      <w:r w:rsidR="00093B09">
        <w:t>)</w:t>
      </w:r>
      <w:r w:rsidR="002F2C02">
        <w:t>.</w:t>
      </w:r>
      <w:r w:rsidR="00955097">
        <w:t xml:space="preserve"> This principle also promotes th</w:t>
      </w:r>
      <w:r w:rsidR="00FF18BE">
        <w:t xml:space="preserve">at subjects should not be timetabled in </w:t>
      </w:r>
      <w:r w:rsidR="00E6217F">
        <w:t>but instead cons</w:t>
      </w:r>
      <w:r w:rsidR="001F7F81">
        <w:t>tantly drawing connections to creat</w:t>
      </w:r>
      <w:r w:rsidR="003770C4">
        <w:t>e</w:t>
      </w:r>
      <w:r w:rsidR="006E47C5">
        <w:t xml:space="preserve"> unity between all ALOEs</w:t>
      </w:r>
      <w:r w:rsidR="001F7F81">
        <w:t xml:space="preserve"> (Donaldson, 2015, p.</w:t>
      </w:r>
      <w:r w:rsidR="00E10A4A">
        <w:t>68). This highlights the</w:t>
      </w:r>
      <w:r w:rsidR="00955097">
        <w:t xml:space="preserve"> </w:t>
      </w:r>
      <w:r w:rsidR="007608F9">
        <w:t>importance of cross-curricul</w:t>
      </w:r>
      <w:r w:rsidR="003E6A2F">
        <w:t xml:space="preserve">ar, </w:t>
      </w:r>
      <w:r w:rsidR="00C277E4">
        <w:t xml:space="preserve">which can be defined as </w:t>
      </w:r>
      <w:r w:rsidR="00797819">
        <w:t xml:space="preserve">when a teacher </w:t>
      </w:r>
      <w:r w:rsidR="00F169A3">
        <w:t xml:space="preserve">crosses two </w:t>
      </w:r>
      <w:r w:rsidR="0063799D">
        <w:t>or more s</w:t>
      </w:r>
      <w:r w:rsidR="00F169A3">
        <w:t xml:space="preserve">ubject areas </w:t>
      </w:r>
      <w:r w:rsidR="00B82D68">
        <w:t xml:space="preserve">to link </w:t>
      </w:r>
      <w:r w:rsidR="001E7D5F">
        <w:t>with one another</w:t>
      </w:r>
      <w:r w:rsidR="00010E75">
        <w:t xml:space="preserve"> (Barnes, 2015)</w:t>
      </w:r>
      <w:r w:rsidR="003C14F8">
        <w:t xml:space="preserve"> effectively </w:t>
      </w:r>
      <w:r w:rsidR="00A61FDC">
        <w:t>helping teaching reach its full potential at all times</w:t>
      </w:r>
      <w:r w:rsidR="00010E75">
        <w:t>.</w:t>
      </w:r>
      <w:r w:rsidR="00F5057A">
        <w:t xml:space="preserve"> </w:t>
      </w:r>
      <w:r w:rsidR="008B7D14">
        <w:t xml:space="preserve">I aim to </w:t>
      </w:r>
      <w:r w:rsidR="005B6184">
        <w:t xml:space="preserve">discuss each principle </w:t>
      </w:r>
      <w:r w:rsidR="00D11C6E">
        <w:t xml:space="preserve">in terms of education and </w:t>
      </w:r>
      <w:r w:rsidR="00492598">
        <w:t xml:space="preserve">identify the positive factors alongside </w:t>
      </w:r>
      <w:r w:rsidR="007C2D3E">
        <w:t xml:space="preserve">the </w:t>
      </w:r>
      <w:r w:rsidR="00DF1E46">
        <w:t>areas of improvement.</w:t>
      </w:r>
      <w:r w:rsidR="007C2D3E">
        <w:t xml:space="preserve"> </w:t>
      </w:r>
      <w:r w:rsidR="00494C24">
        <w:t xml:space="preserve">Making sure my points are supported by </w:t>
      </w:r>
      <w:r w:rsidR="007C2D3E">
        <w:t>research and class based evidence.</w:t>
      </w:r>
    </w:p>
    <w:p w14:paraId="76A90AF0" w14:textId="0295D260" w:rsidR="00DE418F" w:rsidRDefault="00DE418F"/>
    <w:p w14:paraId="52ADD1AB" w14:textId="1DF20802" w:rsidR="0054127B" w:rsidRDefault="00051AA9">
      <w:r>
        <w:t>The first Pedagogical Principle</w:t>
      </w:r>
      <w:r w:rsidR="00AD577E">
        <w:t xml:space="preserve"> I will discuss</w:t>
      </w:r>
      <w:r w:rsidR="0081714D">
        <w:t xml:space="preserve"> is:</w:t>
      </w:r>
      <w:r w:rsidR="006E7584">
        <w:t xml:space="preserve"> “</w:t>
      </w:r>
      <w:r w:rsidR="00100231">
        <w:t xml:space="preserve">Good teaching and learning means employing a blend of approaches including </w:t>
      </w:r>
      <w:r w:rsidR="0079194A">
        <w:t>direct teaching”</w:t>
      </w:r>
      <w:r w:rsidR="0081714D">
        <w:t xml:space="preserve"> </w:t>
      </w:r>
      <w:r>
        <w:t>(PP1)</w:t>
      </w:r>
      <w:r w:rsidR="0079194A">
        <w:t xml:space="preserve"> (Donaldson, 2015, p.65)</w:t>
      </w:r>
      <w:r w:rsidR="000E025C">
        <w:t xml:space="preserve">. </w:t>
      </w:r>
      <w:r w:rsidR="000B7B75">
        <w:t xml:space="preserve">I </w:t>
      </w:r>
      <w:r w:rsidR="00D326AF">
        <w:t>Interpret this</w:t>
      </w:r>
      <w:r w:rsidR="005A0DCC">
        <w:t xml:space="preserve"> Pedagogical</w:t>
      </w:r>
      <w:r w:rsidR="00D326AF">
        <w:t xml:space="preserve"> </w:t>
      </w:r>
      <w:r w:rsidR="000E025C">
        <w:t>Principle</w:t>
      </w:r>
      <w:r w:rsidR="000B7B75">
        <w:t xml:space="preserve"> </w:t>
      </w:r>
      <w:r w:rsidR="00894C29">
        <w:t>meaning</w:t>
      </w:r>
      <w:r w:rsidR="006E4FF1">
        <w:t xml:space="preserve"> </w:t>
      </w:r>
      <w:r w:rsidR="008D73D9">
        <w:t>the need for a range of different teaching methods</w:t>
      </w:r>
      <w:r w:rsidR="00DC4C62">
        <w:t xml:space="preserve"> in order to achieve full class success</w:t>
      </w:r>
      <w:r w:rsidR="008D73D9">
        <w:t xml:space="preserve">, </w:t>
      </w:r>
      <w:r w:rsidR="000B7B75">
        <w:t xml:space="preserve">and </w:t>
      </w:r>
      <w:r w:rsidR="008D73D9">
        <w:t>this is extremely important within Foundation Phase to keep high levels of engagement.</w:t>
      </w:r>
      <w:r w:rsidR="00383BCF">
        <w:t xml:space="preserve"> A blend of approaches </w:t>
      </w:r>
      <w:r w:rsidR="00C61BE4">
        <w:t>can be defined as taking the ‘traditional learning techniques’ such a</w:t>
      </w:r>
      <w:r w:rsidR="00CF5E5B">
        <w:t>s Direct</w:t>
      </w:r>
      <w:r w:rsidR="001F5706">
        <w:t xml:space="preserve"> </w:t>
      </w:r>
      <w:r w:rsidR="00CF5E5B">
        <w:t>T</w:t>
      </w:r>
      <w:r w:rsidR="001F5706">
        <w:t xml:space="preserve">eaching and combining it with new teaching materials such </w:t>
      </w:r>
      <w:r w:rsidR="00102803">
        <w:t xml:space="preserve">as online </w:t>
      </w:r>
      <w:r w:rsidR="00254AC1">
        <w:t>learning</w:t>
      </w:r>
      <w:r w:rsidR="00102803">
        <w:t xml:space="preserve"> (</w:t>
      </w:r>
      <w:r w:rsidR="00084374">
        <w:t>Qui</w:t>
      </w:r>
      <w:r w:rsidR="003C3850">
        <w:t>gley, 2023).</w:t>
      </w:r>
      <w:r w:rsidR="00B549C8">
        <w:t xml:space="preserve"> Direct teaching can be described as </w:t>
      </w:r>
      <w:r w:rsidR="00220537">
        <w:t xml:space="preserve">a teacher asserting themselves at the front of the class and </w:t>
      </w:r>
      <w:r w:rsidR="003944F9">
        <w:t>hands out</w:t>
      </w:r>
      <w:r w:rsidR="00EC2D45">
        <w:t xml:space="preserve"> subject based</w:t>
      </w:r>
      <w:r w:rsidR="003944F9">
        <w:t xml:space="preserve"> information</w:t>
      </w:r>
      <w:r w:rsidR="00950B8B">
        <w:t xml:space="preserve"> (</w:t>
      </w:r>
      <w:proofErr w:type="spellStart"/>
      <w:r w:rsidR="00EE50E2">
        <w:t>Renard</w:t>
      </w:r>
      <w:proofErr w:type="spellEnd"/>
      <w:r w:rsidR="00EE50E2">
        <w:t>, 2023)</w:t>
      </w:r>
      <w:r w:rsidR="003944F9">
        <w:t xml:space="preserve">. </w:t>
      </w:r>
      <w:r w:rsidR="00720B14">
        <w:t>T</w:t>
      </w:r>
      <w:r w:rsidR="000701E3">
        <w:t xml:space="preserve">his Pedagogical Principle </w:t>
      </w:r>
      <w:r w:rsidR="00DF7BB2">
        <w:t>outlines that direct teaching is still effective and should still be used in classrooms (Donaldson, 2015, p.</w:t>
      </w:r>
      <w:r w:rsidR="00720B14">
        <w:t>65).</w:t>
      </w:r>
      <w:r w:rsidR="00176913">
        <w:t xml:space="preserve"> Blended approaches such as online learning became </w:t>
      </w:r>
      <w:r w:rsidR="0072567C">
        <w:t xml:space="preserve">more </w:t>
      </w:r>
      <w:r w:rsidR="001C32AF">
        <w:t>apparent in classrooms with the outbreak of Coronavirus</w:t>
      </w:r>
      <w:r w:rsidR="00B9395F">
        <w:t xml:space="preserve"> therefore, </w:t>
      </w:r>
      <w:r w:rsidR="00D73119">
        <w:t>the Welsh Government offe</w:t>
      </w:r>
      <w:r w:rsidR="00621B39">
        <w:t xml:space="preserve">red </w:t>
      </w:r>
      <w:r w:rsidR="00B16136">
        <w:t>support</w:t>
      </w:r>
      <w:r w:rsidR="00621B39">
        <w:t xml:space="preserve"> packs</w:t>
      </w:r>
      <w:r w:rsidR="00B16136">
        <w:t xml:space="preserve"> on how</w:t>
      </w:r>
      <w:r w:rsidR="00621B39">
        <w:t xml:space="preserve"> to</w:t>
      </w:r>
      <w:r w:rsidR="00B16136">
        <w:t xml:space="preserve"> </w:t>
      </w:r>
      <w:r w:rsidR="006A0399">
        <w:t>introduce blended approaches for teachers (</w:t>
      </w:r>
      <w:r w:rsidR="005D62E5">
        <w:t>Welsh Government, 2020)</w:t>
      </w:r>
      <w:r w:rsidR="00B9395F">
        <w:t>.</w:t>
      </w:r>
      <w:r w:rsidR="00D73119">
        <w:t xml:space="preserve"> </w:t>
      </w:r>
      <w:r w:rsidR="00B91B64">
        <w:t xml:space="preserve">Out on Observation </w:t>
      </w:r>
      <w:r w:rsidR="00373FCF">
        <w:t>I saw a numbe</w:t>
      </w:r>
      <w:r w:rsidR="009D172F">
        <w:t>r of blended</w:t>
      </w:r>
      <w:r w:rsidR="005248A0">
        <w:t xml:space="preserve"> approaches</w:t>
      </w:r>
      <w:r w:rsidR="00373FCF">
        <w:t xml:space="preserve"> bei</w:t>
      </w:r>
      <w:r w:rsidR="00CC3988">
        <w:t>ng used,</w:t>
      </w:r>
      <w:r w:rsidR="006F6ED9">
        <w:t xml:space="preserve"> direct teaching was mainly used </w:t>
      </w:r>
      <w:r w:rsidR="00F73274">
        <w:t xml:space="preserve">to introduce new topics, story time and registration. </w:t>
      </w:r>
      <w:r w:rsidR="00426572">
        <w:t xml:space="preserve">Other approaches included, independent, digital and paired but </w:t>
      </w:r>
      <w:r w:rsidR="0052407B">
        <w:t>one in particular was focus groups</w:t>
      </w:r>
      <w:r w:rsidR="005248A0">
        <w:t xml:space="preserve"> (differentiation)</w:t>
      </w:r>
      <w:r w:rsidR="0052407B">
        <w:t xml:space="preserve"> lead by </w:t>
      </w:r>
      <w:r w:rsidR="0036405C">
        <w:t xml:space="preserve">teaching staff. This method involved </w:t>
      </w:r>
      <w:r w:rsidR="00C9474C">
        <w:t xml:space="preserve">staff members such as the teaching assistant </w:t>
      </w:r>
      <w:r w:rsidR="00924EAF">
        <w:t>taking a small group of pupils and focus specifically for their needs.</w:t>
      </w:r>
      <w:r w:rsidR="00D2492A">
        <w:t xml:space="preserve"> </w:t>
      </w:r>
      <w:r w:rsidR="00D1296E">
        <w:t xml:space="preserve">This method relates to </w:t>
      </w:r>
      <w:proofErr w:type="spellStart"/>
      <w:r w:rsidR="00D1296E">
        <w:t>Vygotsky</w:t>
      </w:r>
      <w:proofErr w:type="spellEnd"/>
      <w:r w:rsidR="00D1296E">
        <w:t xml:space="preserve"> </w:t>
      </w:r>
      <w:r w:rsidR="006118DD">
        <w:t>and his theory o</w:t>
      </w:r>
      <w:r w:rsidR="00D37CEA">
        <w:t>n</w:t>
      </w:r>
      <w:r w:rsidR="006118DD">
        <w:t xml:space="preserve"> </w:t>
      </w:r>
      <w:r w:rsidR="006A1EF6">
        <w:t xml:space="preserve">the ‘Zone of </w:t>
      </w:r>
      <w:r w:rsidR="00970A13">
        <w:t>P</w:t>
      </w:r>
      <w:r w:rsidR="006A1EF6">
        <w:t>roximal Development’</w:t>
      </w:r>
      <w:r w:rsidR="00850CC5">
        <w:t xml:space="preserve"> (ZPD)</w:t>
      </w:r>
      <w:r w:rsidR="0003446C">
        <w:t>.</w:t>
      </w:r>
      <w:r w:rsidR="00850CC5">
        <w:t xml:space="preserve"> </w:t>
      </w:r>
      <w:r w:rsidR="005605CF">
        <w:t xml:space="preserve">The </w:t>
      </w:r>
      <w:r w:rsidR="00850CC5">
        <w:t>Z</w:t>
      </w:r>
      <w:r w:rsidR="008149BA">
        <w:t>one of Proximal Development</w:t>
      </w:r>
      <w:r w:rsidR="00850CC5">
        <w:t xml:space="preserve"> </w:t>
      </w:r>
      <w:r w:rsidR="00D6211D">
        <w:t xml:space="preserve">applies to </w:t>
      </w:r>
      <w:r w:rsidR="00E748BE">
        <w:t xml:space="preserve">pupils ability and willingness to complete </w:t>
      </w:r>
      <w:r w:rsidR="007610CF">
        <w:t xml:space="preserve">work </w:t>
      </w:r>
      <w:r w:rsidR="00071F04">
        <w:t xml:space="preserve">with the guidance </w:t>
      </w:r>
      <w:r w:rsidR="00071F04">
        <w:lastRenderedPageBreak/>
        <w:t>of a ‘More Knowledgeable Other’ (MKO) (</w:t>
      </w:r>
      <w:r w:rsidR="00C5674C">
        <w:t xml:space="preserve">Walker, 2010). </w:t>
      </w:r>
      <w:proofErr w:type="spellStart"/>
      <w:r w:rsidR="000D3C6E">
        <w:t>Vygotksy</w:t>
      </w:r>
      <w:proofErr w:type="spellEnd"/>
      <w:r w:rsidR="000D3C6E">
        <w:t xml:space="preserve"> defined a More Knowledgeable other as anyone, typically older, </w:t>
      </w:r>
      <w:r w:rsidR="007F7248">
        <w:t>more capable or more informed on a subject</w:t>
      </w:r>
      <w:r w:rsidR="0045556F">
        <w:t xml:space="preserve">/topic </w:t>
      </w:r>
      <w:r w:rsidR="00FD20B9">
        <w:t>(Future Learn, N/D)</w:t>
      </w:r>
      <w:r w:rsidR="00011303">
        <w:t xml:space="preserve">. </w:t>
      </w:r>
      <w:r w:rsidR="004B692D">
        <w:t>A M</w:t>
      </w:r>
      <w:r w:rsidR="00882ED1">
        <w:t xml:space="preserve">ore Knowledgeable Other </w:t>
      </w:r>
      <w:r w:rsidR="004B692D">
        <w:t>can be anyone from a teacher, teaching assistant or a peer,</w:t>
      </w:r>
      <w:r w:rsidR="00F01E47">
        <w:t xml:space="preserve"> however,</w:t>
      </w:r>
      <w:r w:rsidR="005768F1">
        <w:t xml:space="preserve"> out</w:t>
      </w:r>
      <w:r w:rsidR="00F01E47">
        <w:t xml:space="preserve"> </w:t>
      </w:r>
      <w:r w:rsidR="004B692D">
        <w:t>on observation it was typically the teaching staff</w:t>
      </w:r>
      <w:r w:rsidR="00F01E47">
        <w:t xml:space="preserve"> that pupils</w:t>
      </w:r>
      <w:r w:rsidR="006244ED">
        <w:t xml:space="preserve"> relied on</w:t>
      </w:r>
      <w:r w:rsidR="002B4270">
        <w:t xml:space="preserve">. </w:t>
      </w:r>
      <w:r w:rsidR="000E276F">
        <w:t>Blended approaches</w:t>
      </w:r>
      <w:r w:rsidR="005C67F6">
        <w:t xml:space="preserve"> can enhance a teachers and pupils relationship </w:t>
      </w:r>
      <w:r w:rsidR="00937089">
        <w:t>positively</w:t>
      </w:r>
      <w:r w:rsidR="00F049E1">
        <w:t xml:space="preserve"> as it sets more time to get to know each student individually rather than</w:t>
      </w:r>
      <w:r w:rsidR="00795CE6">
        <w:t xml:space="preserve"> on</w:t>
      </w:r>
      <w:r w:rsidR="00F049E1">
        <w:t xml:space="preserve"> a whole class basis. </w:t>
      </w:r>
      <w:r w:rsidR="00146B6F">
        <w:t xml:space="preserve">Teaching and learning is constantly altering and changing to </w:t>
      </w:r>
      <w:r w:rsidR="00CB7083">
        <w:t>fit in with new technology, expectations and styles (</w:t>
      </w:r>
      <w:r w:rsidR="008F755B">
        <w:t xml:space="preserve">Banger, 2022). </w:t>
      </w:r>
      <w:r w:rsidR="00F16083">
        <w:t>The benefits of incorporating</w:t>
      </w:r>
      <w:r w:rsidR="007B0D08">
        <w:t xml:space="preserve"> blended approaches </w:t>
      </w:r>
      <w:r w:rsidR="00746295">
        <w:t xml:space="preserve">within education is the </w:t>
      </w:r>
      <w:r w:rsidR="00ED528F">
        <w:t>way it allows students to develop at their own speed</w:t>
      </w:r>
      <w:r w:rsidR="007432D7">
        <w:t xml:space="preserve"> and expands their willingness to learn</w:t>
      </w:r>
      <w:r w:rsidR="00F67BED">
        <w:t xml:space="preserve"> (Banger, 2022). The internet is a major </w:t>
      </w:r>
      <w:r w:rsidR="00CF15F4">
        <w:t xml:space="preserve">concept in this generation and by incorporating it within school, children can </w:t>
      </w:r>
      <w:r w:rsidR="00D63741">
        <w:t>make existing links (linking to PP</w:t>
      </w:r>
      <w:r w:rsidR="00E76083">
        <w:t>2</w:t>
      </w:r>
      <w:r w:rsidR="00D63741">
        <w:t>) to develop new learning</w:t>
      </w:r>
      <w:r w:rsidR="007432D7">
        <w:t>.</w:t>
      </w:r>
      <w:r w:rsidR="006F7EDC">
        <w:t xml:space="preserve"> However, on the other hand, </w:t>
      </w:r>
      <w:r w:rsidR="00D6666C">
        <w:t>from a teachers point of view</w:t>
      </w:r>
      <w:r w:rsidR="00DE50ED">
        <w:t xml:space="preserve"> it can be a negative </w:t>
      </w:r>
      <w:r w:rsidR="001262DD">
        <w:t>strategy. This is because</w:t>
      </w:r>
      <w:r w:rsidR="00D6666C">
        <w:t xml:space="preserve"> it can be difficult to come up with new teaching methods </w:t>
      </w:r>
      <w:r w:rsidR="00140234">
        <w:t>ultimately resulting in an increased workload (</w:t>
      </w:r>
      <w:proofErr w:type="spellStart"/>
      <w:r w:rsidR="00752B9D">
        <w:t>Priscila</w:t>
      </w:r>
      <w:proofErr w:type="spellEnd"/>
      <w:r w:rsidR="00752B9D">
        <w:t xml:space="preserve">, 2020). </w:t>
      </w:r>
      <w:r w:rsidR="002911FB">
        <w:t xml:space="preserve">Alongside </w:t>
      </w:r>
      <w:r w:rsidR="00E152CA">
        <w:t xml:space="preserve">this, </w:t>
      </w:r>
      <w:r w:rsidR="001329DE">
        <w:t xml:space="preserve">it may have a negative impact on the children due to a more relaxed approach could lead to </w:t>
      </w:r>
      <w:r w:rsidR="0090067C">
        <w:t>a decrease in pace of improvement (</w:t>
      </w:r>
      <w:proofErr w:type="spellStart"/>
      <w:r w:rsidR="00FC1D9A">
        <w:t>Winstead</w:t>
      </w:r>
      <w:proofErr w:type="spellEnd"/>
      <w:r w:rsidR="00FC1D9A">
        <w:t>, 2023).</w:t>
      </w:r>
      <w:r w:rsidR="00597CDC">
        <w:t xml:space="preserve"> </w:t>
      </w:r>
      <w:r w:rsidR="00357877">
        <w:t xml:space="preserve">With this being said, I personally feel as though it is important to implement this Pedagogical Principle within teaching and learning. </w:t>
      </w:r>
      <w:r w:rsidR="004B7773">
        <w:t xml:space="preserve">I feel as though this method of blended approaches allows diversity </w:t>
      </w:r>
      <w:r w:rsidR="00E33182">
        <w:t>in a classroom and ultimately increases engagement especially within Primary Schools.</w:t>
      </w:r>
      <w:r w:rsidR="00610122">
        <w:t xml:space="preserve"> </w:t>
      </w:r>
      <w:r w:rsidR="002D0B16">
        <w:t>I believe this because p</w:t>
      </w:r>
      <w:r w:rsidR="00BD7FC6">
        <w:t xml:space="preserve">upils are seen to engage </w:t>
      </w:r>
      <w:r w:rsidR="00E432BD">
        <w:t>more with active learning apposed to just being sat on a carpet listening</w:t>
      </w:r>
      <w:r w:rsidR="009820BF">
        <w:t xml:space="preserve"> to the class teacher</w:t>
      </w:r>
      <w:r w:rsidR="00E432BD">
        <w:t xml:space="preserve"> (</w:t>
      </w:r>
      <w:r w:rsidR="0059796F">
        <w:t xml:space="preserve">University of Washington, </w:t>
      </w:r>
      <w:r w:rsidR="002D0B16">
        <w:t>2023).</w:t>
      </w:r>
      <w:r w:rsidR="00456691">
        <w:t xml:space="preserve"> </w:t>
      </w:r>
      <w:r w:rsidR="002C573E">
        <w:t xml:space="preserve">To support this, </w:t>
      </w:r>
      <w:r w:rsidR="006A43C9">
        <w:t>t</w:t>
      </w:r>
      <w:r w:rsidR="00D00D14">
        <w:t>h</w:t>
      </w:r>
      <w:r w:rsidR="00D876C8">
        <w:t xml:space="preserve">e Welsh Curriculum set out </w:t>
      </w:r>
      <w:r w:rsidR="006A43C9">
        <w:t xml:space="preserve">the Twelve Pedagogical Principles to </w:t>
      </w:r>
      <w:r w:rsidR="003779A8">
        <w:t xml:space="preserve">improve communication skills, help pupils think critically and creatively at their work </w:t>
      </w:r>
      <w:r w:rsidR="0054127B">
        <w:t>alongside develop problem solving skills (</w:t>
      </w:r>
      <w:r w:rsidR="00AD0EBA">
        <w:t>Welsh Government</w:t>
      </w:r>
      <w:r w:rsidR="00B83FF7">
        <w:t>,</w:t>
      </w:r>
      <w:r w:rsidR="00456691">
        <w:t xml:space="preserve"> </w:t>
      </w:r>
      <w:r w:rsidR="00AD0EBA">
        <w:t xml:space="preserve">2023). </w:t>
      </w:r>
      <w:r w:rsidR="00A80AFD">
        <w:t xml:space="preserve">This Principle of blended approaches </w:t>
      </w:r>
      <w:r w:rsidR="00260446">
        <w:t>links to all these supporting factors to help learners develop.</w:t>
      </w:r>
      <w:r w:rsidR="00957006">
        <w:t xml:space="preserve"> </w:t>
      </w:r>
      <w:r w:rsidR="00670419">
        <w:t xml:space="preserve">I propose a </w:t>
      </w:r>
      <w:r w:rsidR="00957006">
        <w:t>way in which this Principle could be improved is</w:t>
      </w:r>
      <w:r w:rsidR="00924AF7">
        <w:t xml:space="preserve"> by </w:t>
      </w:r>
      <w:r w:rsidR="005F5861">
        <w:t xml:space="preserve">the Welsh Curriculum </w:t>
      </w:r>
      <w:r w:rsidR="00F25434">
        <w:t xml:space="preserve">setting out what approaches teachers could employ. </w:t>
      </w:r>
      <w:r w:rsidR="00523C34">
        <w:t xml:space="preserve">What I mean by this is within the Pedagogical Principle or to support the Pedagogical Principle, the Curriculum should provide a few examples such as </w:t>
      </w:r>
      <w:r w:rsidR="007A1F5B">
        <w:t xml:space="preserve">group work, focus groups and </w:t>
      </w:r>
      <w:r w:rsidR="00C65535">
        <w:t xml:space="preserve">independent activities. Therefore, the concern for teachers </w:t>
      </w:r>
      <w:r w:rsidR="00B1195D">
        <w:t>workload increasing due to coming up with new strategies</w:t>
      </w:r>
      <w:r w:rsidR="00A642BB">
        <w:t xml:space="preserve"> for the classroom</w:t>
      </w:r>
      <w:r w:rsidR="00B1195D">
        <w:t xml:space="preserve"> </w:t>
      </w:r>
      <w:r w:rsidR="009A3595">
        <w:t>(</w:t>
      </w:r>
      <w:proofErr w:type="spellStart"/>
      <w:r w:rsidR="009A3595">
        <w:t>Priscila</w:t>
      </w:r>
      <w:proofErr w:type="spellEnd"/>
      <w:r w:rsidR="009A3595">
        <w:t xml:space="preserve">, 2020) </w:t>
      </w:r>
      <w:r w:rsidR="00B1195D">
        <w:t xml:space="preserve">would be </w:t>
      </w:r>
      <w:r w:rsidR="006F75F0">
        <w:t>de minimised due to</w:t>
      </w:r>
      <w:r w:rsidR="009A3595">
        <w:t xml:space="preserve"> </w:t>
      </w:r>
      <w:r w:rsidR="00A642BB">
        <w:t>the Pedagogical Principle already providing guidance.</w:t>
      </w:r>
      <w:r w:rsidR="001577F8">
        <w:t xml:space="preserve"> </w:t>
      </w:r>
    </w:p>
    <w:p w14:paraId="5C900E87" w14:textId="1D8A4017" w:rsidR="00EB406F" w:rsidRDefault="00EB406F"/>
    <w:p w14:paraId="4D448B0E" w14:textId="1E998DFE" w:rsidR="0042279D" w:rsidRDefault="00D00285">
      <w:r>
        <w:t xml:space="preserve">The </w:t>
      </w:r>
      <w:r w:rsidR="00F47055">
        <w:t>next</w:t>
      </w:r>
      <w:r>
        <w:t xml:space="preserve"> P</w:t>
      </w:r>
      <w:r w:rsidR="0087277A">
        <w:t>e</w:t>
      </w:r>
      <w:r w:rsidR="00DC6784">
        <w:t>dagogical Principle is: ‘Good teaching and learning sets tasks and selects resources that build on previous knowledge and engage interest’</w:t>
      </w:r>
      <w:r w:rsidR="0081714D">
        <w:t>(PP</w:t>
      </w:r>
      <w:r w:rsidR="00F47055">
        <w:t>2</w:t>
      </w:r>
      <w:r w:rsidR="0081714D">
        <w:t>)</w:t>
      </w:r>
      <w:r w:rsidR="00203549">
        <w:t xml:space="preserve"> (Donaldson, 2015, p.</w:t>
      </w:r>
      <w:r w:rsidR="006E7584">
        <w:t>68)</w:t>
      </w:r>
      <w:r w:rsidR="00DC6784">
        <w:t>.</w:t>
      </w:r>
      <w:r w:rsidR="0081714D">
        <w:t xml:space="preserve"> </w:t>
      </w:r>
      <w:r w:rsidR="00EC0A18">
        <w:t xml:space="preserve">I think this signifies </w:t>
      </w:r>
      <w:r w:rsidR="0073076B">
        <w:t xml:space="preserve">that all pupils enter education with different levels of </w:t>
      </w:r>
      <w:r w:rsidR="00107FB6">
        <w:t xml:space="preserve">knowledge and it is important to </w:t>
      </w:r>
      <w:r w:rsidR="0069782A">
        <w:t>link</w:t>
      </w:r>
      <w:r w:rsidR="00EA78D7">
        <w:t xml:space="preserve"> </w:t>
      </w:r>
      <w:r w:rsidR="0069782A">
        <w:t xml:space="preserve">with </w:t>
      </w:r>
      <w:r w:rsidR="00EA78D7">
        <w:t xml:space="preserve">these experiences to cater for each </w:t>
      </w:r>
      <w:r w:rsidR="004B15C4">
        <w:t xml:space="preserve">pupils </w:t>
      </w:r>
      <w:r w:rsidR="00EA78D7">
        <w:t>needs.</w:t>
      </w:r>
      <w:r w:rsidR="004B15C4">
        <w:t xml:space="preserve"> </w:t>
      </w:r>
      <w:r w:rsidR="008C0440">
        <w:t xml:space="preserve">Whilst planning it is key to ensure pupil’s interests are placed at the forefront. </w:t>
      </w:r>
      <w:r w:rsidR="0064101B">
        <w:t>Out on placement, within</w:t>
      </w:r>
      <w:r w:rsidR="001422BA">
        <w:t xml:space="preserve"> </w:t>
      </w:r>
      <w:r w:rsidR="0064101B">
        <w:t>long</w:t>
      </w:r>
      <w:r w:rsidR="0000475B">
        <w:t xml:space="preserve"> term planning </w:t>
      </w:r>
      <w:r w:rsidR="001422BA">
        <w:t>the teacher</w:t>
      </w:r>
      <w:r w:rsidR="00335D07">
        <w:t xml:space="preserve"> created</w:t>
      </w:r>
      <w:r w:rsidR="0000475B">
        <w:t xml:space="preserve"> a cold task of a mind map for pupils to</w:t>
      </w:r>
      <w:r w:rsidR="00460DDF">
        <w:t xml:space="preserve"> place</w:t>
      </w:r>
      <w:r w:rsidR="0000475B">
        <w:t xml:space="preserve"> their existing knowledge</w:t>
      </w:r>
      <w:r w:rsidR="0000038D">
        <w:t xml:space="preserve"> </w:t>
      </w:r>
      <w:r w:rsidR="00460DDF">
        <w:t>on</w:t>
      </w:r>
      <w:r w:rsidR="000F012E">
        <w:t xml:space="preserve">. This gave the teacher a clear idea of where the pupils are </w:t>
      </w:r>
      <w:r w:rsidR="00E5192C">
        <w:t>on the chosen</w:t>
      </w:r>
      <w:r w:rsidR="00846B9C">
        <w:t xml:space="preserve"> subject</w:t>
      </w:r>
      <w:r w:rsidR="0000038D">
        <w:t xml:space="preserve"> and then in the next session</w:t>
      </w:r>
      <w:r w:rsidR="000F012E">
        <w:t xml:space="preserve">, </w:t>
      </w:r>
      <w:r w:rsidR="0000038D">
        <w:t>the pupils add</w:t>
      </w:r>
      <w:r w:rsidR="00E5192C">
        <w:t>ed</w:t>
      </w:r>
      <w:r w:rsidR="0000038D">
        <w:t xml:space="preserve"> symbols to represent new </w:t>
      </w:r>
      <w:r w:rsidR="00B75B11">
        <w:t>knowledge.</w:t>
      </w:r>
      <w:r w:rsidR="00846B9C">
        <w:t xml:space="preserve"> Another strategy </w:t>
      </w:r>
      <w:r w:rsidR="000718CD">
        <w:t xml:space="preserve">commonly used within </w:t>
      </w:r>
      <w:r w:rsidR="00862B4F">
        <w:t>Primary education is the idea of learning through play.</w:t>
      </w:r>
      <w:r w:rsidR="00A51ACF">
        <w:t xml:space="preserve"> </w:t>
      </w:r>
      <w:r w:rsidR="0095486E">
        <w:t>Play is something everyone is aware of, it is something that you can guarantee all pupils would have engaged with prior to school</w:t>
      </w:r>
      <w:r w:rsidR="00EF29EC">
        <w:t xml:space="preserve"> (UNICEF, 2018,p.7)</w:t>
      </w:r>
      <w:r w:rsidR="0095486E">
        <w:t xml:space="preserve">. </w:t>
      </w:r>
      <w:r w:rsidR="00B026E4">
        <w:t xml:space="preserve">Within the Welsh </w:t>
      </w:r>
      <w:r w:rsidR="0083195F">
        <w:t>C</w:t>
      </w:r>
      <w:r w:rsidR="00B026E4">
        <w:t xml:space="preserve">urriculum </w:t>
      </w:r>
      <w:r w:rsidR="0083195F">
        <w:t xml:space="preserve">play is noted as </w:t>
      </w:r>
      <w:r w:rsidR="001048AE">
        <w:t xml:space="preserve">a vital factor </w:t>
      </w:r>
      <w:r w:rsidR="00EA4B32">
        <w:t xml:space="preserve">in learning and it should be fun and </w:t>
      </w:r>
      <w:r w:rsidR="00DE4F5B">
        <w:t>motivating</w:t>
      </w:r>
      <w:r w:rsidR="00610C0C">
        <w:t xml:space="preserve"> (</w:t>
      </w:r>
      <w:r w:rsidR="00B223FE">
        <w:t xml:space="preserve">Welsh Assembly Government, </w:t>
      </w:r>
      <w:r w:rsidR="008A473A">
        <w:t>2008, p.5)</w:t>
      </w:r>
      <w:r w:rsidR="002A6E0D">
        <w:t xml:space="preserve">. </w:t>
      </w:r>
      <w:r w:rsidR="002C25EB">
        <w:t xml:space="preserve">Play within education has a number of psychological benefits, socially, physically, mentally and </w:t>
      </w:r>
      <w:r w:rsidR="004758C8">
        <w:t xml:space="preserve">emotionally. </w:t>
      </w:r>
      <w:r w:rsidR="0094505E">
        <w:t xml:space="preserve">It can be defined </w:t>
      </w:r>
      <w:r w:rsidR="00B96A63">
        <w:t xml:space="preserve">in many ways but one way is </w:t>
      </w:r>
      <w:r w:rsidR="007D1C53">
        <w:t xml:space="preserve">an activity that is engaging, involving, imaginative, </w:t>
      </w:r>
      <w:r w:rsidR="00B96A63">
        <w:t xml:space="preserve">and </w:t>
      </w:r>
      <w:r w:rsidR="00FC636A">
        <w:t>chosen by children (</w:t>
      </w:r>
      <w:proofErr w:type="spellStart"/>
      <w:r w:rsidR="009D532E">
        <w:t>Hargraves</w:t>
      </w:r>
      <w:proofErr w:type="spellEnd"/>
      <w:r w:rsidR="009D532E">
        <w:t xml:space="preserve">, V, 2019). </w:t>
      </w:r>
      <w:r w:rsidR="002A6E0D">
        <w:t xml:space="preserve">Play </w:t>
      </w:r>
      <w:r w:rsidR="00DB7120">
        <w:t>connects</w:t>
      </w:r>
      <w:r w:rsidR="004758C8">
        <w:t xml:space="preserve"> specifically</w:t>
      </w:r>
      <w:r w:rsidR="00DB7120">
        <w:t xml:space="preserve"> </w:t>
      </w:r>
      <w:r w:rsidR="004A5F0E">
        <w:t xml:space="preserve">with the Pedagogical Principle (PP3) by </w:t>
      </w:r>
      <w:r w:rsidR="00DC2AF2">
        <w:t>bein</w:t>
      </w:r>
      <w:r w:rsidR="00B032BD">
        <w:t>g meaningful to the children</w:t>
      </w:r>
      <w:r w:rsidR="00602112">
        <w:t>. Pupils use play as a way to explore and interrupt the world around them</w:t>
      </w:r>
      <w:r w:rsidR="003323FA">
        <w:t xml:space="preserve">, by incorporating play within education you are allowing them to make those links to existing knowledge and </w:t>
      </w:r>
      <w:r w:rsidR="00AC33FD">
        <w:t xml:space="preserve">experiences (UNICEF, </w:t>
      </w:r>
      <w:r w:rsidR="00EB74E5">
        <w:t>2018, P.7).</w:t>
      </w:r>
      <w:r w:rsidR="008D06F5">
        <w:t xml:space="preserve"> </w:t>
      </w:r>
      <w:r w:rsidR="00E60F34">
        <w:t xml:space="preserve">The strategy of play to build on existing knowledge is support by Erik </w:t>
      </w:r>
      <w:proofErr w:type="spellStart"/>
      <w:r w:rsidR="00E60F34">
        <w:t>Erikson</w:t>
      </w:r>
      <w:proofErr w:type="spellEnd"/>
      <w:r w:rsidR="00E60F34">
        <w:t xml:space="preserve"> and his eight step </w:t>
      </w:r>
      <w:r w:rsidR="00C27F1F">
        <w:t xml:space="preserve">psychosocial development theory. </w:t>
      </w:r>
      <w:r w:rsidR="00076C23">
        <w:t xml:space="preserve">Erik </w:t>
      </w:r>
      <w:proofErr w:type="spellStart"/>
      <w:r w:rsidR="00076C23">
        <w:t>Erikson’s</w:t>
      </w:r>
      <w:proofErr w:type="spellEnd"/>
      <w:r w:rsidR="00076C23">
        <w:t xml:space="preserve"> theory would place pupils into stage three, ‘</w:t>
      </w:r>
      <w:r w:rsidR="0042423C">
        <w:t xml:space="preserve">Initiative </w:t>
      </w:r>
      <w:r w:rsidR="00076C23">
        <w:t>vs Guilt’</w:t>
      </w:r>
      <w:r w:rsidR="00F8782B">
        <w:t xml:space="preserve">, because pupils are using their existing knowledge of play to form </w:t>
      </w:r>
      <w:r w:rsidR="00E73E7F">
        <w:t xml:space="preserve">social interactions and </w:t>
      </w:r>
      <w:r w:rsidR="005854AE">
        <w:t>learn new emotions such as guilt (</w:t>
      </w:r>
      <w:proofErr w:type="spellStart"/>
      <w:r w:rsidR="004A3177">
        <w:t>MCLeod</w:t>
      </w:r>
      <w:proofErr w:type="spellEnd"/>
      <w:r w:rsidR="004A3177">
        <w:t xml:space="preserve">, </w:t>
      </w:r>
      <w:r w:rsidR="0096273A">
        <w:t xml:space="preserve">S, </w:t>
      </w:r>
      <w:r w:rsidR="00B07520">
        <w:t xml:space="preserve">2023). </w:t>
      </w:r>
      <w:r w:rsidR="003E6AC5">
        <w:t xml:space="preserve">This strategy was evident </w:t>
      </w:r>
      <w:r w:rsidR="003E6AC5">
        <w:lastRenderedPageBreak/>
        <w:t xml:space="preserve">throughout bridging, with children being set many independent tasks where they could choose and interrupt their own version of the subject. </w:t>
      </w:r>
      <w:r w:rsidR="003521EB">
        <w:t xml:space="preserve">For example, most pupils chose a form of play like role-play </w:t>
      </w:r>
      <w:r w:rsidR="0048540C">
        <w:t xml:space="preserve">where they would act out the book of the term. </w:t>
      </w:r>
      <w:r w:rsidR="00C400AD">
        <w:t xml:space="preserve">Setting tasks and resources building on previous knowledge is positive within the classroom </w:t>
      </w:r>
      <w:r w:rsidR="00CE7603">
        <w:t xml:space="preserve">because </w:t>
      </w:r>
      <w:r w:rsidR="00A5461B">
        <w:t>it allows teachers to plan accordingly</w:t>
      </w:r>
      <w:r w:rsidR="00CE7E93">
        <w:t xml:space="preserve">. Knowing pupils existing knowledge on subjects </w:t>
      </w:r>
      <w:r w:rsidR="008E4200">
        <w:t>helps differentiation within the class</w:t>
      </w:r>
      <w:r w:rsidR="00852364">
        <w:t xml:space="preserve"> as t</w:t>
      </w:r>
      <w:r w:rsidR="00F8226A">
        <w:t xml:space="preserve">eachers are able to target </w:t>
      </w:r>
      <w:r w:rsidR="00BB7F95">
        <w:t xml:space="preserve">gaps in knowledge, get to know their students personally </w:t>
      </w:r>
      <w:r w:rsidR="0023448D">
        <w:t>through</w:t>
      </w:r>
      <w:r w:rsidR="00BB7F95">
        <w:t xml:space="preserve"> their backgrounds alongside being a bridge between new and old </w:t>
      </w:r>
      <w:r w:rsidR="0023448D">
        <w:t>abilities (Cornell University, 2023)</w:t>
      </w:r>
      <w:r w:rsidR="005474F2">
        <w:t xml:space="preserve">. </w:t>
      </w:r>
      <w:r w:rsidR="001772B5">
        <w:t xml:space="preserve">On the other hand, some may argue that </w:t>
      </w:r>
      <w:r w:rsidR="000D50BE">
        <w:t xml:space="preserve">it is an unfair </w:t>
      </w:r>
      <w:r w:rsidR="00B554B2">
        <w:t xml:space="preserve">strategy of teaching due to not all pupils will share the same opportunities for prior knowledge. </w:t>
      </w:r>
      <w:r w:rsidR="006256B8">
        <w:t xml:space="preserve">Therefore, students with less existing knowledge and experience could be at a disadvantage to those </w:t>
      </w:r>
      <w:r w:rsidR="00D54B54">
        <w:t>who have lots of existing materials on the topic</w:t>
      </w:r>
      <w:r w:rsidR="00C87562">
        <w:t xml:space="preserve">. </w:t>
      </w:r>
      <w:r w:rsidR="00D81F36">
        <w:t xml:space="preserve">Pupils may </w:t>
      </w:r>
      <w:r w:rsidR="00C12451">
        <w:t xml:space="preserve">also </w:t>
      </w:r>
      <w:r w:rsidR="00D81F36">
        <w:t>have insufficient or in</w:t>
      </w:r>
      <w:r w:rsidR="00EE3AC0">
        <w:t>accurate knowledge on the topic, leading to students struggling to place any meaning to the subject or</w:t>
      </w:r>
      <w:r w:rsidR="005A68C3">
        <w:t xml:space="preserve"> </w:t>
      </w:r>
      <w:r w:rsidR="006F53BD">
        <w:t xml:space="preserve">having </w:t>
      </w:r>
      <w:r w:rsidR="005A68C3">
        <w:t xml:space="preserve"> a </w:t>
      </w:r>
      <w:r w:rsidR="006B72F3">
        <w:t xml:space="preserve">misinterpretation </w:t>
      </w:r>
      <w:r w:rsidR="00872EE3">
        <w:t xml:space="preserve">that could potentially hinder any new </w:t>
      </w:r>
      <w:r w:rsidR="00C42C33">
        <w:t>information being processed (</w:t>
      </w:r>
      <w:r w:rsidR="009553D0">
        <w:t>Ambros</w:t>
      </w:r>
      <w:r w:rsidR="00A61344">
        <w:t>e, S,</w:t>
      </w:r>
      <w:r w:rsidR="00954BC2">
        <w:t xml:space="preserve"> Et al, 2010).</w:t>
      </w:r>
      <w:r w:rsidR="002D5A9E">
        <w:t xml:space="preserve"> </w:t>
      </w:r>
      <w:r w:rsidR="00142D68">
        <w:t xml:space="preserve">To counteract, </w:t>
      </w:r>
      <w:r w:rsidR="00CF1645">
        <w:t xml:space="preserve">the debate of Equality vs Equity is </w:t>
      </w:r>
      <w:r w:rsidR="00631D1C">
        <w:t xml:space="preserve">relevant as equity understands not all </w:t>
      </w:r>
      <w:r w:rsidR="005C1674">
        <w:t>pupils will begin in the same place</w:t>
      </w:r>
      <w:r w:rsidR="00BA1E6E">
        <w:t xml:space="preserve"> and that’s okay, its </w:t>
      </w:r>
      <w:r w:rsidR="0026290B">
        <w:t>what the pupil is provided with to get them to the same level (</w:t>
      </w:r>
      <w:r w:rsidR="009452F9">
        <w:t>RISE</w:t>
      </w:r>
      <w:r w:rsidR="00AD1CD8">
        <w:t>,</w:t>
      </w:r>
      <w:r w:rsidR="001F49E8">
        <w:t xml:space="preserve"> 2023</w:t>
      </w:r>
      <w:r w:rsidR="00AD1CD8">
        <w:t xml:space="preserve">). </w:t>
      </w:r>
      <w:r w:rsidR="00994126">
        <w:t xml:space="preserve">Equality VS Equity can be described as: </w:t>
      </w:r>
      <w:r w:rsidR="00613188">
        <w:t>“</w:t>
      </w:r>
      <w:r w:rsidR="0020298C">
        <w:t xml:space="preserve">Equality is giving everyone the same pair of shoes. Equity is giving everyone a pair of shoes </w:t>
      </w:r>
      <w:r w:rsidR="00613188">
        <w:t>that fits</w:t>
      </w:r>
      <w:r w:rsidR="00747887">
        <w:t>.</w:t>
      </w:r>
      <w:r w:rsidR="00613188">
        <w:t>”</w:t>
      </w:r>
      <w:r w:rsidR="0095306F">
        <w:t xml:space="preserve"> (RISE</w:t>
      </w:r>
      <w:r w:rsidR="001F49E8">
        <w:t>, 2023</w:t>
      </w:r>
      <w:r w:rsidR="0095306F">
        <w:t>)</w:t>
      </w:r>
      <w:r w:rsidR="00613188">
        <w:t>.</w:t>
      </w:r>
      <w:r w:rsidR="00DA43E6">
        <w:t xml:space="preserve"> Suggesti</w:t>
      </w:r>
      <w:r w:rsidR="00D41091">
        <w:t xml:space="preserve">ve that pupils with </w:t>
      </w:r>
      <w:r w:rsidR="00AC1848">
        <w:t>less knowledge or inaccurate knowledge will be provided with teaching methods that works for them to get them to the right position</w:t>
      </w:r>
      <w:r w:rsidR="005B7224">
        <w:t xml:space="preserve"> in learning. </w:t>
      </w:r>
      <w:r w:rsidR="000704DE">
        <w:t xml:space="preserve">In Summary, </w:t>
      </w:r>
      <w:r w:rsidR="008540C7">
        <w:t xml:space="preserve">all students will come into </w:t>
      </w:r>
      <w:r w:rsidR="00337917">
        <w:t>education with prior knowledge</w:t>
      </w:r>
      <w:r w:rsidR="00AC5432">
        <w:t xml:space="preserve"> and this knowledge will help develop </w:t>
      </w:r>
      <w:r w:rsidR="009201EA">
        <w:t xml:space="preserve">an understanding of new information. </w:t>
      </w:r>
      <w:r w:rsidR="00294651">
        <w:t xml:space="preserve">It is a great stepping stone for a teacher to understand a pupils </w:t>
      </w:r>
      <w:r w:rsidR="009E70EF">
        <w:t xml:space="preserve">background and ability </w:t>
      </w:r>
      <w:r w:rsidR="002E57F0">
        <w:t xml:space="preserve">to cater for their needs. However, it is important to understand that all pupils will have different/no experience </w:t>
      </w:r>
      <w:r w:rsidR="00074E16">
        <w:t>in particular topics</w:t>
      </w:r>
      <w:r w:rsidR="004722D9">
        <w:t>.</w:t>
      </w:r>
      <w:r w:rsidR="00074E16">
        <w:t xml:space="preserve"> </w:t>
      </w:r>
      <w:r w:rsidR="004722D9">
        <w:t>T</w:t>
      </w:r>
      <w:r w:rsidR="002F0A21">
        <w:t xml:space="preserve">herefore, one </w:t>
      </w:r>
      <w:r w:rsidR="004722D9">
        <w:t xml:space="preserve">approach </w:t>
      </w:r>
      <w:r w:rsidR="002F0A21">
        <w:t xml:space="preserve">may not work for all </w:t>
      </w:r>
      <w:r w:rsidR="00300DDA">
        <w:t>and good teaching and learning means being able to find the gaps and</w:t>
      </w:r>
      <w:r w:rsidR="00DB4E2E">
        <w:t xml:space="preserve"> individualise methods</w:t>
      </w:r>
      <w:r w:rsidR="001112EA">
        <w:t xml:space="preserve"> for development.</w:t>
      </w:r>
    </w:p>
    <w:p w14:paraId="206AD4BF" w14:textId="3D707A27" w:rsidR="0042279D" w:rsidRDefault="0042279D"/>
    <w:p w14:paraId="75D854CD" w14:textId="52A3041D" w:rsidR="003E14C4" w:rsidRDefault="00F47055">
      <w:r>
        <w:t>The final Pedagogical Principle is: ‘</w:t>
      </w:r>
      <w:r w:rsidR="007A062B">
        <w:t xml:space="preserve">Good teaching and learning </w:t>
      </w:r>
      <w:r w:rsidR="00736BF9">
        <w:t xml:space="preserve">ranges within </w:t>
      </w:r>
      <w:r w:rsidR="00FA37F1">
        <w:t>and across all Areas of Learning and Experience’</w:t>
      </w:r>
      <w:r w:rsidR="00CB797F">
        <w:t xml:space="preserve"> (Donaldson, 2015, p</w:t>
      </w:r>
      <w:r w:rsidR="00C52F7A">
        <w:t>.68) (PP3)</w:t>
      </w:r>
      <w:r w:rsidR="00FA37F1">
        <w:t xml:space="preserve">. </w:t>
      </w:r>
      <w:r w:rsidR="009122FF">
        <w:t xml:space="preserve">I interpret this principle to mean </w:t>
      </w:r>
      <w:r w:rsidR="00E9249C">
        <w:t xml:space="preserve">that all teachers should </w:t>
      </w:r>
      <w:r w:rsidR="00682E2C">
        <w:t>always be drawing</w:t>
      </w:r>
      <w:r w:rsidR="003D040B">
        <w:t xml:space="preserve"> clear</w:t>
      </w:r>
      <w:r w:rsidR="00682E2C">
        <w:t xml:space="preserve"> links to the six areas of learning </w:t>
      </w:r>
      <w:r w:rsidR="00032706">
        <w:t xml:space="preserve">(ALOE) </w:t>
      </w:r>
      <w:r w:rsidR="003D040B">
        <w:t xml:space="preserve">throughout their lessons. </w:t>
      </w:r>
      <w:r w:rsidR="008C3D41">
        <w:t xml:space="preserve">As mentioned previously the six Areas of Learning are subjects and topics the Welsh Curriculum deem as the most important </w:t>
      </w:r>
      <w:r w:rsidR="00E33B57">
        <w:t xml:space="preserve">focus </w:t>
      </w:r>
      <w:r w:rsidR="002B3A13">
        <w:t>within education</w:t>
      </w:r>
      <w:r w:rsidR="00164E73">
        <w:t xml:space="preserve">. It is important to note that </w:t>
      </w:r>
      <w:r w:rsidR="00526FC6">
        <w:t xml:space="preserve">the six </w:t>
      </w:r>
      <w:r w:rsidR="009F4233">
        <w:t xml:space="preserve">Areas of Learning and Experience </w:t>
      </w:r>
      <w:r w:rsidR="00526FC6">
        <w:t xml:space="preserve">should not be factored in as </w:t>
      </w:r>
      <w:r w:rsidR="00C42E5B">
        <w:t>‘</w:t>
      </w:r>
      <w:r w:rsidR="00526FC6">
        <w:t xml:space="preserve">timetabled </w:t>
      </w:r>
      <w:r w:rsidR="00C42E5B">
        <w:t>subject areas’ but</w:t>
      </w:r>
      <w:r w:rsidR="0065069C">
        <w:t xml:space="preserve"> rather should </w:t>
      </w:r>
      <w:r w:rsidR="00B15C06">
        <w:t xml:space="preserve">be </w:t>
      </w:r>
      <w:r w:rsidR="00C76B7C">
        <w:t xml:space="preserve">encouraging links and union </w:t>
      </w:r>
      <w:r w:rsidR="004622F7">
        <w:t>amongst one another (Donaldson, 2015, p.68). This was also highlighted to me out on Observation by the class teacher</w:t>
      </w:r>
      <w:r w:rsidR="00923EEC">
        <w:t xml:space="preserve"> when discussing their long-term plan</w:t>
      </w:r>
      <w:r w:rsidR="004622F7">
        <w:t>.</w:t>
      </w:r>
      <w:r w:rsidR="00670FBF">
        <w:t xml:space="preserve"> </w:t>
      </w:r>
      <w:r w:rsidR="007A7DF2">
        <w:t xml:space="preserve">Many teachers try to </w:t>
      </w:r>
      <w:r w:rsidR="005C7F01">
        <w:t xml:space="preserve">implement </w:t>
      </w:r>
      <w:r w:rsidR="00337333">
        <w:t>this</w:t>
      </w:r>
      <w:r w:rsidR="00914403">
        <w:t xml:space="preserve"> Pedagogical</w:t>
      </w:r>
      <w:r w:rsidR="00337333">
        <w:t xml:space="preserve"> Principle through cross-curricular</w:t>
      </w:r>
      <w:r w:rsidR="001A3EF0">
        <w:t xml:space="preserve"> topics</w:t>
      </w:r>
      <w:r w:rsidR="00CB1BDE">
        <w:t xml:space="preserve">. </w:t>
      </w:r>
      <w:r w:rsidR="00825F6D">
        <w:t>Cross-curricular can be split into three different models</w:t>
      </w:r>
      <w:r w:rsidR="000C63F9">
        <w:t xml:space="preserve">: </w:t>
      </w:r>
      <w:r w:rsidR="00040B12">
        <w:t xml:space="preserve">Interdisciplinary learning </w:t>
      </w:r>
      <w:r w:rsidR="00CE73AD">
        <w:t>–</w:t>
      </w:r>
      <w:r w:rsidR="00040B12">
        <w:t xml:space="preserve"> </w:t>
      </w:r>
      <w:r w:rsidR="00CE73AD">
        <w:t xml:space="preserve">meaning </w:t>
      </w:r>
      <w:r w:rsidR="007C473D">
        <w:t xml:space="preserve">subjects </w:t>
      </w:r>
      <w:r w:rsidR="00266BA5">
        <w:t>do not have a p</w:t>
      </w:r>
      <w:r w:rsidR="00FA5699">
        <w:t>articular relevance to one subject</w:t>
      </w:r>
      <w:r w:rsidR="00B42D01">
        <w:t>/experience</w:t>
      </w:r>
      <w:r w:rsidR="00FA5699">
        <w:t xml:space="preserve"> rather are </w:t>
      </w:r>
      <w:r w:rsidR="00402856">
        <w:t xml:space="preserve">incorporated together as a result </w:t>
      </w:r>
      <w:r w:rsidR="00B42D01">
        <w:t xml:space="preserve">of that subject/experience. </w:t>
      </w:r>
      <w:r w:rsidR="00070996">
        <w:t xml:space="preserve">Multi-disciplinary learning </w:t>
      </w:r>
      <w:r w:rsidR="00217223">
        <w:t>–</w:t>
      </w:r>
      <w:r w:rsidR="00070996">
        <w:t xml:space="preserve"> </w:t>
      </w:r>
      <w:r w:rsidR="00217223">
        <w:t xml:space="preserve">means the combination of multiple subjects </w:t>
      </w:r>
      <w:r w:rsidR="00C25EDA">
        <w:t xml:space="preserve">being relied on independently to bring understanding to a topic. Finally, </w:t>
      </w:r>
      <w:r w:rsidR="007232FA">
        <w:t xml:space="preserve">Hierarchical learning – meaning </w:t>
      </w:r>
      <w:r w:rsidR="00904742">
        <w:t xml:space="preserve">the use of one topic </w:t>
      </w:r>
      <w:r w:rsidR="00035D4C">
        <w:t xml:space="preserve">to underpin the learning of another topic </w:t>
      </w:r>
      <w:r w:rsidR="0021271F">
        <w:t xml:space="preserve">(ISM Trust, 2023). </w:t>
      </w:r>
      <w:r w:rsidR="007D4C9A">
        <w:t>O</w:t>
      </w:r>
      <w:r w:rsidR="006E3E2F">
        <w:t xml:space="preserve">ut on Observation I saw </w:t>
      </w:r>
      <w:r w:rsidR="00371A7E">
        <w:t>Hierarchical learning being displayed</w:t>
      </w:r>
      <w:r w:rsidR="00881E19">
        <w:t xml:space="preserve"> in many areas</w:t>
      </w:r>
      <w:r w:rsidR="00371A7E">
        <w:t xml:space="preserve">, </w:t>
      </w:r>
      <w:r w:rsidR="007D4C9A">
        <w:t xml:space="preserve">for example, </w:t>
      </w:r>
      <w:r w:rsidR="00B85B9A">
        <w:t xml:space="preserve">pupils learnt </w:t>
      </w:r>
      <w:r w:rsidR="0034302E">
        <w:t xml:space="preserve">their Times-tables through a song, </w:t>
      </w:r>
      <w:r w:rsidR="00954B9B">
        <w:t xml:space="preserve">discreetly </w:t>
      </w:r>
      <w:r w:rsidR="0034302E">
        <w:t>combining the subjects of Mathematics and Numeracy with Expressive Arts.</w:t>
      </w:r>
      <w:r w:rsidR="00881E19">
        <w:t xml:space="preserve"> </w:t>
      </w:r>
      <w:r w:rsidR="00821048">
        <w:t xml:space="preserve">Another example of this pedagogy being displayed </w:t>
      </w:r>
      <w:r w:rsidR="00BA2998">
        <w:t xml:space="preserve">is something as simple as a </w:t>
      </w:r>
      <w:r w:rsidR="002857A0">
        <w:t xml:space="preserve">local </w:t>
      </w:r>
      <w:r w:rsidR="007A4151">
        <w:t xml:space="preserve">welsh </w:t>
      </w:r>
      <w:r w:rsidR="00682B25">
        <w:t>church</w:t>
      </w:r>
      <w:r w:rsidR="00255779">
        <w:t xml:space="preserve"> visit</w:t>
      </w:r>
      <w:r w:rsidR="002801D5">
        <w:t xml:space="preserve">. From this, pupils will </w:t>
      </w:r>
      <w:r w:rsidR="003C3C7E">
        <w:t xml:space="preserve">broaden their </w:t>
      </w:r>
      <w:r w:rsidR="00EE17E6">
        <w:t>knowledge of</w:t>
      </w:r>
      <w:r w:rsidR="00032706">
        <w:t xml:space="preserve"> the history behind their local area, tapping into the ALOE of Humanities</w:t>
      </w:r>
      <w:r w:rsidR="00060DD8">
        <w:t>. This experience</w:t>
      </w:r>
      <w:r w:rsidR="00682B25">
        <w:t xml:space="preserve"> can</w:t>
      </w:r>
      <w:r w:rsidR="00060DD8">
        <w:t xml:space="preserve"> also share strong links to the ALOE of Language, Literacy and Communication </w:t>
      </w:r>
      <w:r w:rsidR="00657AB1">
        <w:t>by incorporating</w:t>
      </w:r>
      <w:r w:rsidR="00AF1C8C">
        <w:t xml:space="preserve"> </w:t>
      </w:r>
      <w:r w:rsidR="00657AB1">
        <w:t xml:space="preserve">materials such as </w:t>
      </w:r>
      <w:r w:rsidR="004F122A">
        <w:t>‘</w:t>
      </w:r>
      <w:r w:rsidR="00026912">
        <w:t>Puddles Lends a Paw</w:t>
      </w:r>
      <w:r w:rsidR="004F122A">
        <w:t>’</w:t>
      </w:r>
      <w:r w:rsidR="00026912">
        <w:t xml:space="preserve"> </w:t>
      </w:r>
      <w:r w:rsidR="00AF1C8C">
        <w:t xml:space="preserve">to </w:t>
      </w:r>
      <w:r w:rsidR="00E116E1">
        <w:t>develop the pupils Welsh Language Skills.</w:t>
      </w:r>
      <w:r w:rsidR="002F5AFD">
        <w:t xml:space="preserve"> </w:t>
      </w:r>
      <w:r w:rsidR="007B4482">
        <w:t>By c</w:t>
      </w:r>
      <w:r w:rsidR="00B5465E">
        <w:t>ombining</w:t>
      </w:r>
      <w:r w:rsidR="002F5AFD">
        <w:t xml:space="preserve"> both Areas of Learning </w:t>
      </w:r>
      <w:r w:rsidR="007B4482">
        <w:t xml:space="preserve">it </w:t>
      </w:r>
      <w:r w:rsidR="003E47E8">
        <w:t>promot</w:t>
      </w:r>
      <w:r w:rsidR="007B4482">
        <w:t>es</w:t>
      </w:r>
      <w:r w:rsidR="003E47E8">
        <w:t xml:space="preserve"> Welsh Ethos</w:t>
      </w:r>
      <w:r w:rsidR="00552C5F">
        <w:t xml:space="preserve"> within the children</w:t>
      </w:r>
      <w:r w:rsidR="003E47E8">
        <w:t>, something the Welsh Curriculum</w:t>
      </w:r>
      <w:r w:rsidR="008F3A74">
        <w:t xml:space="preserve"> </w:t>
      </w:r>
      <w:r w:rsidR="003E406C">
        <w:t>encourages strongly</w:t>
      </w:r>
      <w:r w:rsidR="00552C5F">
        <w:t xml:space="preserve"> </w:t>
      </w:r>
      <w:r w:rsidR="00287711">
        <w:t>(Welsh Government, 2022, p.06)</w:t>
      </w:r>
      <w:r w:rsidR="003E406C">
        <w:t>.</w:t>
      </w:r>
      <w:r w:rsidR="00980CAB">
        <w:t xml:space="preserve"> </w:t>
      </w:r>
      <w:r w:rsidR="00876524">
        <w:t>Th</w:t>
      </w:r>
      <w:r w:rsidR="00BD33CE">
        <w:t xml:space="preserve">is Pedagogical Principle relates to </w:t>
      </w:r>
      <w:r w:rsidR="00145B4F">
        <w:t xml:space="preserve">Bruner’s Spiral Theory as </w:t>
      </w:r>
      <w:r w:rsidR="00502947">
        <w:t>revisiting Areas of learning and Experience through other subjects can help a child tackle new challenges (</w:t>
      </w:r>
      <w:r w:rsidR="005810B1">
        <w:t xml:space="preserve">Structural Learning, </w:t>
      </w:r>
      <w:r w:rsidR="000830DD">
        <w:t>N/D).</w:t>
      </w:r>
      <w:r w:rsidR="00502947">
        <w:t xml:space="preserve"> </w:t>
      </w:r>
      <w:r w:rsidR="00F02C14">
        <w:t xml:space="preserve">The implement of this Pedagogical Principle </w:t>
      </w:r>
      <w:r w:rsidR="00756A1F">
        <w:t>shares a number of benefits</w:t>
      </w:r>
      <w:r w:rsidR="00E80220">
        <w:t>;</w:t>
      </w:r>
      <w:r w:rsidR="00756A1F">
        <w:t xml:space="preserve"> </w:t>
      </w:r>
      <w:r w:rsidR="00EF2AC3">
        <w:t xml:space="preserve">basing </w:t>
      </w:r>
      <w:r w:rsidR="00417ECE">
        <w:t xml:space="preserve">learning across all areas especially through combining more than one </w:t>
      </w:r>
      <w:r w:rsidR="00417ECE">
        <w:lastRenderedPageBreak/>
        <w:t xml:space="preserve">subject </w:t>
      </w:r>
      <w:r w:rsidR="00340589">
        <w:t xml:space="preserve">with another </w:t>
      </w:r>
      <w:r w:rsidR="00417ECE">
        <w:t xml:space="preserve">can increase pupil engagement. </w:t>
      </w:r>
      <w:r w:rsidR="00E132FD">
        <w:t>This is because it doubles the chances for pupils to show interest/engagement (</w:t>
      </w:r>
      <w:proofErr w:type="spellStart"/>
      <w:r w:rsidR="00655D28">
        <w:t>Maresca</w:t>
      </w:r>
      <w:proofErr w:type="spellEnd"/>
      <w:r w:rsidR="00655D28">
        <w:t>, 2022).</w:t>
      </w:r>
      <w:r w:rsidR="00B37B58">
        <w:t xml:space="preserve"> For example, the integration of Mathematics and Expressive Arts on Observation made the pupils who had little to no interest in maths feel more engaged a</w:t>
      </w:r>
      <w:r w:rsidR="00631D3D">
        <w:t xml:space="preserve">s the music added an element of fun. </w:t>
      </w:r>
      <w:r w:rsidR="00B71793">
        <w:t>This links back to the idea that children learn best through play</w:t>
      </w:r>
      <w:r w:rsidR="00E651C6">
        <w:t xml:space="preserve"> (Welsh Assembly Government, 2008, p.5).</w:t>
      </w:r>
      <w:r w:rsidR="007748B9">
        <w:t xml:space="preserve"> Meanwhile, on the other hand </w:t>
      </w:r>
      <w:r w:rsidR="00E25A47">
        <w:t>some could argue certain Areas of Learning maybe overlooked</w:t>
      </w:r>
      <w:r w:rsidR="000E0C81">
        <w:t xml:space="preserve"> and pupils may use it to avoid certain aspects of learning they don’t like or understand (</w:t>
      </w:r>
      <w:r w:rsidR="00653ADF">
        <w:t xml:space="preserve">Jackson, 2014). </w:t>
      </w:r>
      <w:r w:rsidR="004A433D">
        <w:t xml:space="preserve">In summary, </w:t>
      </w:r>
      <w:r w:rsidR="00DD2F69">
        <w:t xml:space="preserve">I believe it is important to implement this principle within teaching and learning. I feel this way because each Area of learning has been carefully selected </w:t>
      </w:r>
      <w:r w:rsidR="008F4BBE">
        <w:t>for</w:t>
      </w:r>
      <w:r w:rsidR="00DD2F69">
        <w:t xml:space="preserve"> the Welsh curriculum to </w:t>
      </w:r>
      <w:r w:rsidR="00E909D8">
        <w:t xml:space="preserve">provide guidance to schools and </w:t>
      </w:r>
      <w:r w:rsidR="00724038">
        <w:t xml:space="preserve">help pupils develop. </w:t>
      </w:r>
      <w:r w:rsidR="008D1AF8">
        <w:t xml:space="preserve">Each ALOE links specifically to the four purposes of what pupils should achieve by the end of education. </w:t>
      </w:r>
      <w:r w:rsidR="005E7A83">
        <w:t xml:space="preserve">For instance, </w:t>
      </w:r>
      <w:r w:rsidR="001D54A6">
        <w:t xml:space="preserve">Science and Technology allows </w:t>
      </w:r>
      <w:r w:rsidR="00223C76">
        <w:t xml:space="preserve">pupils to become </w:t>
      </w:r>
      <w:r w:rsidR="00421EF6">
        <w:t xml:space="preserve">Ambitious capable learners </w:t>
      </w:r>
      <w:r w:rsidR="003F3852">
        <w:t>as the knowledge they develop through</w:t>
      </w:r>
      <w:r w:rsidR="0037169D">
        <w:t xml:space="preserve"> </w:t>
      </w:r>
      <w:r w:rsidR="00884967">
        <w:t>S</w:t>
      </w:r>
      <w:r w:rsidR="0037169D">
        <w:t xml:space="preserve">cience and </w:t>
      </w:r>
      <w:r w:rsidR="00884967">
        <w:t>T</w:t>
      </w:r>
      <w:r w:rsidR="0037169D">
        <w:t>ech</w:t>
      </w:r>
      <w:r w:rsidR="00884967">
        <w:t>nology</w:t>
      </w:r>
      <w:r w:rsidR="0037169D">
        <w:t xml:space="preserve"> will help pupils live fulfilling and experimental lives (Welsh Government, </w:t>
      </w:r>
      <w:r w:rsidR="00884967">
        <w:t>2020).</w:t>
      </w:r>
      <w:r w:rsidR="007654A7">
        <w:t xml:space="preserve"> </w:t>
      </w:r>
      <w:r w:rsidR="008D1AF8">
        <w:t xml:space="preserve">Alongside this, </w:t>
      </w:r>
      <w:r w:rsidR="006347F0">
        <w:t xml:space="preserve">each Area of Learning and Experience also makes strong links to the </w:t>
      </w:r>
      <w:r w:rsidR="008768D8">
        <w:t>statements of what matters</w:t>
      </w:r>
      <w:r w:rsidR="006347F0">
        <w:t xml:space="preserve">. </w:t>
      </w:r>
      <w:r w:rsidR="004D103F">
        <w:t xml:space="preserve">The </w:t>
      </w:r>
      <w:r w:rsidR="008768D8">
        <w:t xml:space="preserve">statements of what matters </w:t>
      </w:r>
      <w:r w:rsidR="002E4ABF">
        <w:t xml:space="preserve">sets out twenty seven statements </w:t>
      </w:r>
      <w:r w:rsidR="001823FA">
        <w:t xml:space="preserve">that fall under all six areas of learning and </w:t>
      </w:r>
      <w:r w:rsidR="00B25023">
        <w:t>experience</w:t>
      </w:r>
      <w:r w:rsidR="001823FA">
        <w:t xml:space="preserve"> (</w:t>
      </w:r>
      <w:r w:rsidR="00B25023">
        <w:t xml:space="preserve">Welsh Government, 2021). </w:t>
      </w:r>
      <w:r w:rsidR="00C0739C">
        <w:t xml:space="preserve">For example, </w:t>
      </w:r>
      <w:r w:rsidR="00950D70">
        <w:t xml:space="preserve">the ALOE of Health and Well-being </w:t>
      </w:r>
      <w:r w:rsidR="00E35738">
        <w:t>has five statements of what matters, one in particular being</w:t>
      </w:r>
      <w:r w:rsidR="00923EEC">
        <w:t>: “Developing physical health and well-being has lifelong benefits” (Welsh Government, 2021, p.5).</w:t>
      </w:r>
      <w:r w:rsidR="000830DD">
        <w:t xml:space="preserve"> Suggesting, that use of the ALOE of Health and well-being must include Physical Education in a schools curriculum.</w:t>
      </w:r>
      <w:r w:rsidR="00923EEC">
        <w:t xml:space="preserve"> However, a way in which this Pedagogical Principle could be improved is the inclusion of examples: how a teacher could implement all Areas of Learning within and across their classrooms.</w:t>
      </w:r>
      <w:r w:rsidR="000830DD">
        <w:t xml:space="preserve"> This means schools will not overlook any areas of learning and experience in their curriculum as they have an example of each one to use.</w:t>
      </w:r>
    </w:p>
    <w:p w14:paraId="61337F36" w14:textId="77777777" w:rsidR="003E14C4" w:rsidRDefault="003E14C4"/>
    <w:p w14:paraId="39672829" w14:textId="3B2A71EF" w:rsidR="00AE0208" w:rsidRDefault="003E14C4">
      <w:r>
        <w:t>To conclude,</w:t>
      </w:r>
      <w:r w:rsidR="001675A7">
        <w:t xml:space="preserve"> </w:t>
      </w:r>
      <w:r w:rsidR="00A538E8">
        <w:t xml:space="preserve">in every part of this module </w:t>
      </w:r>
      <w:r w:rsidR="0026167A">
        <w:t xml:space="preserve">I can see the </w:t>
      </w:r>
      <w:r w:rsidR="00D76DCE">
        <w:t xml:space="preserve">significance of the twelve Pedagogical Principles </w:t>
      </w:r>
      <w:r w:rsidR="000C78DC">
        <w:t xml:space="preserve">and their role within the Welsh Curriculum. </w:t>
      </w:r>
      <w:r w:rsidR="003721C3">
        <w:t>Al</w:t>
      </w:r>
      <w:r w:rsidR="00A25D2D">
        <w:t xml:space="preserve">ongside this, I have seen the importance </w:t>
      </w:r>
      <w:r w:rsidR="008249A3">
        <w:t>for teachers to understand these principles i</w:t>
      </w:r>
      <w:r w:rsidR="000C1526">
        <w:t xml:space="preserve">n order to implement them successfully within their own teaching and </w:t>
      </w:r>
      <w:r w:rsidR="004A6C52">
        <w:t xml:space="preserve">learning. </w:t>
      </w:r>
      <w:r w:rsidR="007F7EA0">
        <w:t xml:space="preserve">After </w:t>
      </w:r>
      <w:r w:rsidR="00C92AC2">
        <w:t xml:space="preserve">discussing three of the Pedagogical Principles in more depth, I </w:t>
      </w:r>
      <w:r w:rsidR="006E322C">
        <w:t xml:space="preserve">aim to try </w:t>
      </w:r>
      <w:r w:rsidR="007133D5">
        <w:t xml:space="preserve">new </w:t>
      </w:r>
      <w:r w:rsidR="0043109B">
        <w:t>approaches in orde</w:t>
      </w:r>
      <w:r w:rsidR="00983020">
        <w:t xml:space="preserve">r to develop my </w:t>
      </w:r>
      <w:r w:rsidR="0057072C">
        <w:t xml:space="preserve">own practice </w:t>
      </w:r>
      <w:r w:rsidR="007800D5">
        <w:t xml:space="preserve">and further </w:t>
      </w:r>
      <w:r w:rsidR="00F91CB8">
        <w:t>expand my Pedagog</w:t>
      </w:r>
      <w:r w:rsidR="004F0BF5">
        <w:t xml:space="preserve">y </w:t>
      </w:r>
      <w:r w:rsidR="0012716F">
        <w:t xml:space="preserve">awareness. </w:t>
      </w:r>
      <w:r w:rsidR="00800F8C">
        <w:t xml:space="preserve">I believe my first placement practice is a great </w:t>
      </w:r>
      <w:r w:rsidR="00BA0DD7">
        <w:t xml:space="preserve">place to trial out these approaches. </w:t>
      </w:r>
      <w:r w:rsidR="00F31CF6">
        <w:t>First of all, I plan to have a blended approach towards my lessons, ensuring a wid</w:t>
      </w:r>
      <w:r w:rsidR="00976E77">
        <w:t xml:space="preserve">e range of teaching and learning methods are being used while still implementing direct teaching (Linking to PP1). </w:t>
      </w:r>
      <w:r w:rsidR="0075554B">
        <w:t xml:space="preserve">Secondly, </w:t>
      </w:r>
      <w:r w:rsidR="00FA3CBE">
        <w:t xml:space="preserve">the </w:t>
      </w:r>
      <w:r w:rsidR="00752A4C">
        <w:t xml:space="preserve">next approach I will employ is </w:t>
      </w:r>
      <w:r w:rsidR="00B4640D">
        <w:t>the ability to develop on pupils existing knowledge</w:t>
      </w:r>
      <w:r w:rsidR="00C90861">
        <w:t xml:space="preserve"> (Linking to PP2), in order to do this I will create </w:t>
      </w:r>
      <w:r w:rsidR="00422704">
        <w:t xml:space="preserve">hook tasks at the beginning of my sessions to find out what pupils already know about the subject. </w:t>
      </w:r>
      <w:r w:rsidR="003D1BA0">
        <w:t xml:space="preserve">Finally, the last approach I will take is introducing cross-curricular </w:t>
      </w:r>
      <w:r w:rsidR="00792AA5">
        <w:t>withi</w:t>
      </w:r>
      <w:r w:rsidR="002A5CB5">
        <w:t xml:space="preserve">n my lesson planning, this will help me to achieve all Areas of Learning and </w:t>
      </w:r>
      <w:r w:rsidR="002E103A">
        <w:t xml:space="preserve">Experience within my practice (Linking to PP3). </w:t>
      </w:r>
      <w:r w:rsidR="003F4388">
        <w:t>I</w:t>
      </w:r>
      <w:r w:rsidR="00DE66F7">
        <w:t xml:space="preserve"> have set myself these three approaches to ensure I am </w:t>
      </w:r>
      <w:r w:rsidR="00947063">
        <w:t>utilising the Pedagogical Principles in</w:t>
      </w:r>
      <w:r w:rsidR="008E640F">
        <w:t xml:space="preserve"> my own teaching and learning. I will measure if I have </w:t>
      </w:r>
      <w:r w:rsidR="003A7DF3">
        <w:t xml:space="preserve">effectively applied these pedagogies </w:t>
      </w:r>
      <w:r w:rsidR="00BD1DAE">
        <w:t>in my placement by having weekly reviews, where I sit down with my class mentor and discuss what went well and wh</w:t>
      </w:r>
      <w:r w:rsidR="00E349C6">
        <w:t xml:space="preserve">at I can improve on for the future. </w:t>
      </w:r>
      <w:r w:rsidR="00533105">
        <w:t xml:space="preserve">Moreover, </w:t>
      </w:r>
      <w:r w:rsidR="00F066E6">
        <w:t xml:space="preserve">it is also important that I </w:t>
      </w:r>
      <w:r w:rsidR="00386305">
        <w:t xml:space="preserve">have my own views and opinions on </w:t>
      </w:r>
      <w:r w:rsidR="00BA150D">
        <w:t xml:space="preserve">the Pedagogical Principles as they will guide me into meeting the four purposes. </w:t>
      </w:r>
      <w:r w:rsidR="008C3134">
        <w:t xml:space="preserve">As </w:t>
      </w:r>
      <w:r w:rsidR="00A346B0">
        <w:t xml:space="preserve">stated in my introduction the four purpose are how the </w:t>
      </w:r>
      <w:r w:rsidR="00124F38">
        <w:t>W</w:t>
      </w:r>
      <w:r w:rsidR="00A346B0">
        <w:t>elsh</w:t>
      </w:r>
      <w:r w:rsidR="00124F38">
        <w:t xml:space="preserve"> Curriculum wants pupils leaving education to be. </w:t>
      </w:r>
      <w:r w:rsidR="00D4209B">
        <w:t xml:space="preserve">For example, in order for pupils to become </w:t>
      </w:r>
      <w:r w:rsidR="00AB10D5">
        <w:t>‘</w:t>
      </w:r>
      <w:r w:rsidR="00053A98">
        <w:t>E</w:t>
      </w:r>
      <w:r w:rsidR="00AB10D5">
        <w:t xml:space="preserve">thically informed citizens of Wales and the world’ </w:t>
      </w:r>
      <w:r w:rsidR="00D60D1D">
        <w:t xml:space="preserve">(Welsh Government, </w:t>
      </w:r>
      <w:r w:rsidR="00F31E2D">
        <w:t xml:space="preserve">2022) I must </w:t>
      </w:r>
      <w:r w:rsidR="004A24D6">
        <w:t>promote</w:t>
      </w:r>
      <w:r w:rsidR="00F31E2D">
        <w:t xml:space="preserve"> the use of Welsh language </w:t>
      </w:r>
      <w:r w:rsidR="004A24D6">
        <w:t xml:space="preserve">and I can do this through the pedagogical principle of </w:t>
      </w:r>
      <w:r w:rsidR="00DB39FC">
        <w:t xml:space="preserve">teaching across and within all areas of learning and experience </w:t>
      </w:r>
      <w:r w:rsidR="002B712D">
        <w:t>particularly Language, Literacy and Communication.</w:t>
      </w:r>
      <w:r w:rsidR="00AB5648">
        <w:t xml:space="preserve"> </w:t>
      </w:r>
      <w:r w:rsidR="00D52E9B">
        <w:t xml:space="preserve">Or by employing blended </w:t>
      </w:r>
      <w:r w:rsidR="00A03539">
        <w:t xml:space="preserve">methods such as </w:t>
      </w:r>
      <w:r w:rsidR="0037571F">
        <w:t xml:space="preserve">outdoor education can help a pupil develop </w:t>
      </w:r>
      <w:r w:rsidR="00CC4C96">
        <w:t xml:space="preserve">ambitiously </w:t>
      </w:r>
      <w:r w:rsidR="00823AD2">
        <w:t>and become capable learners throughout their lives (Welsh Government, 2022)</w:t>
      </w:r>
      <w:r w:rsidR="001C450A">
        <w:t xml:space="preserve">. This also links to Maslow’s theory of motivation and </w:t>
      </w:r>
      <w:r w:rsidR="002E7C9A">
        <w:t xml:space="preserve">his </w:t>
      </w:r>
      <w:r w:rsidR="00EA1843">
        <w:t xml:space="preserve">seven steps of hierarchy needs, </w:t>
      </w:r>
      <w:r w:rsidR="00724386">
        <w:t>specifically the</w:t>
      </w:r>
      <w:r w:rsidR="00EA1843">
        <w:t xml:space="preserve"> cognitive needs </w:t>
      </w:r>
      <w:r w:rsidR="00885BAB">
        <w:t xml:space="preserve">as pupils can explore and ultimately </w:t>
      </w:r>
      <w:r w:rsidR="000763C7">
        <w:t>find self-actualisation (</w:t>
      </w:r>
      <w:proofErr w:type="spellStart"/>
      <w:r w:rsidR="000763C7">
        <w:t>Meggitt</w:t>
      </w:r>
      <w:proofErr w:type="spellEnd"/>
      <w:r w:rsidR="000763C7">
        <w:t xml:space="preserve">, C, </w:t>
      </w:r>
      <w:r w:rsidR="00852BDD">
        <w:t>2012, p.2</w:t>
      </w:r>
      <w:r w:rsidR="002E7C9A">
        <w:t>16).</w:t>
      </w:r>
      <w:r w:rsidR="001C450A">
        <w:t xml:space="preserve"> </w:t>
      </w:r>
      <w:r w:rsidR="009041D0">
        <w:t xml:space="preserve">All in all, </w:t>
      </w:r>
      <w:r w:rsidR="00FF47AD">
        <w:t xml:space="preserve">the </w:t>
      </w:r>
      <w:r w:rsidR="003A7296">
        <w:t xml:space="preserve">twelve Pedagogical Principles are all equally important </w:t>
      </w:r>
      <w:r w:rsidR="008306AF">
        <w:t>but the three I have analysed within this assignment has given m</w:t>
      </w:r>
      <w:r w:rsidR="00AD3E26">
        <w:t xml:space="preserve">e the opportunity to understand how key they are to achieve the main </w:t>
      </w:r>
      <w:r w:rsidR="00AD3E26">
        <w:lastRenderedPageBreak/>
        <w:t xml:space="preserve">outcome of the </w:t>
      </w:r>
      <w:r w:rsidR="00BA71FA">
        <w:t>Welsh Curriculum and the students within</w:t>
      </w:r>
      <w:r w:rsidR="00B6783C">
        <w:t xml:space="preserve">. I plan to </w:t>
      </w:r>
      <w:r w:rsidR="00D1275C">
        <w:t xml:space="preserve">utilise my understanding from </w:t>
      </w:r>
      <w:r w:rsidR="004F1C98">
        <w:t>th</w:t>
      </w:r>
      <w:r w:rsidR="00E641F3">
        <w:t xml:space="preserve">is module and bring it forward in my own teaching practice by implementing the three </w:t>
      </w:r>
      <w:r w:rsidR="00DF74E0">
        <w:t>approaches above.</w:t>
      </w:r>
      <w:r w:rsidR="0008437D">
        <w:t xml:space="preserve"> I will keep track of my progress throughout placement </w:t>
      </w:r>
      <w:r w:rsidR="005E0014">
        <w:t xml:space="preserve">and </w:t>
      </w:r>
      <w:r w:rsidR="0074640D">
        <w:t>use them</w:t>
      </w:r>
      <w:r w:rsidR="001668F2">
        <w:t xml:space="preserve"> when </w:t>
      </w:r>
      <w:r w:rsidR="009674B4">
        <w:t>I’m qualified</w:t>
      </w:r>
      <w:r w:rsidR="00AE0208">
        <w:t>.</w:t>
      </w:r>
    </w:p>
    <w:p w14:paraId="1981C48A" w14:textId="77777777" w:rsidR="0042279D" w:rsidRDefault="0042279D"/>
    <w:p w14:paraId="1403126C" w14:textId="0A062E12" w:rsidR="005023D3" w:rsidRDefault="00B8747C">
      <w:r>
        <w:t>Word count: 3</w:t>
      </w:r>
      <w:r w:rsidR="00F74929">
        <w:t>,04</w:t>
      </w:r>
      <w:r w:rsidR="00C25007">
        <w:t>2</w:t>
      </w:r>
    </w:p>
    <w:p w14:paraId="29B9B333" w14:textId="77777777" w:rsidR="005023D3" w:rsidRDefault="005023D3"/>
    <w:p w14:paraId="64BC7E40" w14:textId="77777777" w:rsidR="005023D3" w:rsidRDefault="005023D3"/>
    <w:p w14:paraId="0CE21DEC" w14:textId="77777777" w:rsidR="005023D3" w:rsidRDefault="005023D3"/>
    <w:p w14:paraId="50D17AF5" w14:textId="77777777" w:rsidR="005023D3" w:rsidRDefault="005023D3"/>
    <w:p w14:paraId="79DCC158" w14:textId="77777777" w:rsidR="005023D3" w:rsidRDefault="005023D3"/>
    <w:p w14:paraId="7CB5B7AE" w14:textId="77777777" w:rsidR="005023D3" w:rsidRDefault="005023D3"/>
    <w:p w14:paraId="5E72C680" w14:textId="77777777" w:rsidR="005023D3" w:rsidRDefault="005023D3"/>
    <w:p w14:paraId="582C3743" w14:textId="77777777" w:rsidR="005023D3" w:rsidRDefault="005023D3"/>
    <w:p w14:paraId="44CD487F" w14:textId="77777777" w:rsidR="005023D3" w:rsidRDefault="005023D3"/>
    <w:p w14:paraId="7EB5F424" w14:textId="0864AE21" w:rsidR="005023D3" w:rsidRDefault="005023D3"/>
    <w:p w14:paraId="1978CA3C" w14:textId="49F313A6" w:rsidR="00B8747C" w:rsidRDefault="00B8747C"/>
    <w:p w14:paraId="0D459575" w14:textId="41836E4A" w:rsidR="00B8747C" w:rsidRDefault="00B8747C"/>
    <w:p w14:paraId="6A2ADCFB" w14:textId="096C69B2" w:rsidR="00B8747C" w:rsidRDefault="00B8747C"/>
    <w:p w14:paraId="1F1F8358" w14:textId="16FE8ADB" w:rsidR="00B8747C" w:rsidRDefault="00B8747C"/>
    <w:p w14:paraId="3E21BCC4" w14:textId="2F537070" w:rsidR="00B8747C" w:rsidRDefault="00B8747C"/>
    <w:p w14:paraId="2F0D4C3C" w14:textId="2C326194" w:rsidR="00B8747C" w:rsidRDefault="00B8747C"/>
    <w:p w14:paraId="23D6450E" w14:textId="6E23FF34" w:rsidR="00B8747C" w:rsidRDefault="00B8747C"/>
    <w:p w14:paraId="760254EA" w14:textId="52808BEB" w:rsidR="00B8747C" w:rsidRDefault="00B8747C"/>
    <w:p w14:paraId="28849A67" w14:textId="022427B4" w:rsidR="00B8747C" w:rsidRDefault="00B8747C"/>
    <w:p w14:paraId="4013E667" w14:textId="567AD83B" w:rsidR="00B8747C" w:rsidRDefault="00B8747C"/>
    <w:p w14:paraId="41C645F8" w14:textId="6E772291" w:rsidR="00B8747C" w:rsidRDefault="00B8747C"/>
    <w:p w14:paraId="6B760EF5" w14:textId="2B28B7A1" w:rsidR="00B8747C" w:rsidRDefault="00B8747C"/>
    <w:p w14:paraId="5419613F" w14:textId="6CB48BD8" w:rsidR="00B8747C" w:rsidRDefault="00B8747C"/>
    <w:p w14:paraId="6565D521" w14:textId="0EAE2FFA" w:rsidR="00B8747C" w:rsidRDefault="00B8747C"/>
    <w:p w14:paraId="4B734D41" w14:textId="2167A2BD" w:rsidR="00B8747C" w:rsidRDefault="00B8747C"/>
    <w:p w14:paraId="1FDAE442" w14:textId="2B738946" w:rsidR="00B8747C" w:rsidRDefault="00B8747C"/>
    <w:p w14:paraId="0A661F58" w14:textId="0ACD2F71" w:rsidR="00B8747C" w:rsidRDefault="00B8747C"/>
    <w:p w14:paraId="7CA1A590" w14:textId="60598942" w:rsidR="00B8747C" w:rsidRDefault="00B8747C"/>
    <w:p w14:paraId="65F3A43B" w14:textId="4EF063EB" w:rsidR="00B8747C" w:rsidRDefault="00B8747C"/>
    <w:p w14:paraId="77360B34" w14:textId="6F58CC1D" w:rsidR="00B8747C" w:rsidRDefault="00B8747C"/>
    <w:p w14:paraId="3C9B690D" w14:textId="3119DC95" w:rsidR="00B8747C" w:rsidRDefault="00B8747C"/>
    <w:p w14:paraId="48301732" w14:textId="77F6B58C" w:rsidR="00B8747C" w:rsidRDefault="00B8747C"/>
    <w:p w14:paraId="4E9FBAA3" w14:textId="60C7E5F1" w:rsidR="00B8747C" w:rsidRDefault="00B8747C"/>
    <w:p w14:paraId="6FCD2983" w14:textId="2CBE7410" w:rsidR="00B8747C" w:rsidRDefault="00B8747C"/>
    <w:p w14:paraId="21774BD4" w14:textId="78A4B876" w:rsidR="00B8747C" w:rsidRDefault="00B8747C"/>
    <w:p w14:paraId="62458CC3" w14:textId="21360576" w:rsidR="00B8747C" w:rsidRDefault="00B8747C"/>
    <w:p w14:paraId="307C3392" w14:textId="27D32841" w:rsidR="00B8747C" w:rsidRDefault="00B8747C"/>
    <w:p w14:paraId="6ABC12A3" w14:textId="4C23ECED" w:rsidR="00B8747C" w:rsidRDefault="00B8747C"/>
    <w:p w14:paraId="194527A7" w14:textId="77777777" w:rsidR="00B8747C" w:rsidRDefault="00B8747C"/>
    <w:p w14:paraId="0963254E" w14:textId="77777777" w:rsidR="005023D3" w:rsidRDefault="005023D3"/>
    <w:p w14:paraId="3CDD6D01" w14:textId="77777777" w:rsidR="005023D3" w:rsidRDefault="005023D3"/>
    <w:p w14:paraId="71C56135" w14:textId="77777777" w:rsidR="005023D3" w:rsidRDefault="005023D3"/>
    <w:p w14:paraId="7901F114" w14:textId="77777777" w:rsidR="005023D3" w:rsidRDefault="005023D3"/>
    <w:p w14:paraId="30539FA5" w14:textId="2A22131A" w:rsidR="000830DD" w:rsidRDefault="000830DD"/>
    <w:p w14:paraId="78438683" w14:textId="518C4706" w:rsidR="00C25007" w:rsidRDefault="00C25007"/>
    <w:p w14:paraId="0D8D9FB4" w14:textId="77777777" w:rsidR="00C25007" w:rsidRDefault="00C25007"/>
    <w:p w14:paraId="7D7253E3" w14:textId="0A5D174D" w:rsidR="005023D3" w:rsidRDefault="005023D3">
      <w:pPr>
        <w:rPr>
          <w:b/>
          <w:bCs/>
          <w:u w:val="single"/>
        </w:rPr>
      </w:pPr>
      <w:r w:rsidRPr="001D5D6C">
        <w:rPr>
          <w:b/>
          <w:bCs/>
          <w:u w:val="single"/>
        </w:rPr>
        <w:lastRenderedPageBreak/>
        <w:t xml:space="preserve">Reference List: </w:t>
      </w:r>
    </w:p>
    <w:p w14:paraId="1D50A894" w14:textId="42DE895A" w:rsidR="00954BC2" w:rsidRDefault="00954BC2">
      <w:pPr>
        <w:rPr>
          <w:b/>
          <w:bCs/>
          <w:u w:val="single"/>
        </w:rPr>
      </w:pPr>
    </w:p>
    <w:p w14:paraId="6E4811F1" w14:textId="64CFC64C" w:rsidR="00E44237" w:rsidRPr="00BE5C69" w:rsidRDefault="00E44237">
      <w:r w:rsidRPr="00BE5C69">
        <w:rPr>
          <w:rFonts w:eastAsia="Times New Roman"/>
          <w:color w:val="000000" w:themeColor="text1"/>
          <w:shd w:val="clear" w:color="auto" w:fill="FFFFFF"/>
        </w:rPr>
        <w:t xml:space="preserve">Ambrose, S. A., Bridges, M. W., </w:t>
      </w:r>
      <w:proofErr w:type="spellStart"/>
      <w:r w:rsidRPr="00BE5C69">
        <w:rPr>
          <w:rFonts w:eastAsia="Times New Roman"/>
          <w:color w:val="000000" w:themeColor="text1"/>
          <w:shd w:val="clear" w:color="auto" w:fill="FFFFFF"/>
        </w:rPr>
        <w:t>DiPietro</w:t>
      </w:r>
      <w:proofErr w:type="spellEnd"/>
      <w:r w:rsidRPr="00BE5C69">
        <w:rPr>
          <w:rFonts w:eastAsia="Times New Roman"/>
          <w:color w:val="000000" w:themeColor="text1"/>
          <w:shd w:val="clear" w:color="auto" w:fill="FFFFFF"/>
        </w:rPr>
        <w:t>, M., Lovett, M. C., &amp; Norman, M. K. (2010).</w:t>
      </w:r>
      <w:r w:rsidRPr="00BE5C69">
        <w:rPr>
          <w:rStyle w:val="apple-converted-space"/>
          <w:rFonts w:eastAsia="Times New Roman"/>
          <w:color w:val="000000" w:themeColor="text1"/>
          <w:shd w:val="clear" w:color="auto" w:fill="FFFFFF"/>
        </w:rPr>
        <w:t> </w:t>
      </w:r>
      <w:r w:rsidRPr="00BE5C69">
        <w:rPr>
          <w:rStyle w:val="Emphasis"/>
          <w:rFonts w:eastAsia="Times New Roman"/>
          <w:color w:val="000000" w:themeColor="text1"/>
        </w:rPr>
        <w:t>How learning works: Seven research-based principles for smart teaching</w:t>
      </w:r>
      <w:r w:rsidRPr="00BE5C69">
        <w:rPr>
          <w:rFonts w:eastAsia="Times New Roman"/>
          <w:color w:val="000000" w:themeColor="text1"/>
          <w:shd w:val="clear" w:color="auto" w:fill="FFFFFF"/>
        </w:rPr>
        <w:t xml:space="preserve">. San Francisco, CA: </w:t>
      </w:r>
      <w:proofErr w:type="spellStart"/>
      <w:r w:rsidRPr="00BE5C69">
        <w:rPr>
          <w:rFonts w:eastAsia="Times New Roman"/>
          <w:color w:val="000000" w:themeColor="text1"/>
          <w:shd w:val="clear" w:color="auto" w:fill="FFFFFF"/>
        </w:rPr>
        <w:t>Jossey-Bass</w:t>
      </w:r>
      <w:proofErr w:type="spellEnd"/>
      <w:r w:rsidRPr="00BE5C69">
        <w:rPr>
          <w:rFonts w:eastAsia="Times New Roman"/>
          <w:color w:val="000000" w:themeColor="text1"/>
          <w:shd w:val="clear" w:color="auto" w:fill="FFFFFF"/>
        </w:rPr>
        <w:t>.</w:t>
      </w:r>
    </w:p>
    <w:p w14:paraId="66203565" w14:textId="77777777" w:rsidR="00A7601E" w:rsidRDefault="00A7601E"/>
    <w:p w14:paraId="144D5E87" w14:textId="70BCDFB9" w:rsidR="005F2A45" w:rsidRDefault="005F2A45">
      <w:r>
        <w:t xml:space="preserve">Barnes, </w:t>
      </w:r>
      <w:r w:rsidR="00AC1C19">
        <w:t xml:space="preserve">J. </w:t>
      </w:r>
      <w:r w:rsidR="0022798A">
        <w:t xml:space="preserve">(2015) </w:t>
      </w:r>
      <w:r w:rsidR="005874A6">
        <w:t>Cross-Curricular</w:t>
      </w:r>
      <w:r w:rsidR="00673003">
        <w:t xml:space="preserve"> Learning 3-4, </w:t>
      </w:r>
      <w:r w:rsidR="005F45E0">
        <w:t>Third Edition. London: Sage.</w:t>
      </w:r>
    </w:p>
    <w:p w14:paraId="18DFA615" w14:textId="56F3406E" w:rsidR="00B74616" w:rsidRDefault="00B74616"/>
    <w:p w14:paraId="4CFB9CC5" w14:textId="4E502FE8" w:rsidR="00B74616" w:rsidRDefault="00B74616">
      <w:r>
        <w:t xml:space="preserve">Banger, C. (2022) The Importance of Blended Learning in K-12 Classrooms. Available at: </w:t>
      </w:r>
      <w:hyperlink r:id="rId4" w:history="1">
        <w:r w:rsidR="006F7EDC" w:rsidRPr="00F33EB2">
          <w:rPr>
            <w:rStyle w:val="Hyperlink"/>
          </w:rPr>
          <w:t>https://www.d2l.com/blog/importance-blended-learning-k12-classrooms/</w:t>
        </w:r>
      </w:hyperlink>
      <w:r w:rsidR="006F7EDC">
        <w:t xml:space="preserve"> (Accessed: 5</w:t>
      </w:r>
      <w:r w:rsidR="006F7EDC" w:rsidRPr="006F7EDC">
        <w:rPr>
          <w:vertAlign w:val="superscript"/>
        </w:rPr>
        <w:t>th</w:t>
      </w:r>
      <w:r w:rsidR="006F7EDC">
        <w:t xml:space="preserve"> of April 2023).</w:t>
      </w:r>
    </w:p>
    <w:p w14:paraId="23250129" w14:textId="5DAA500B" w:rsidR="00922C40" w:rsidRDefault="00922C40"/>
    <w:p w14:paraId="69CDA124" w14:textId="66034EB9" w:rsidR="00922C40" w:rsidRDefault="00922C40">
      <w:r>
        <w:t>Cornell University. (2023) Assessing Prior Knowledge</w:t>
      </w:r>
      <w:r w:rsidR="0009258B">
        <w:t xml:space="preserve">. Available at: </w:t>
      </w:r>
      <w:hyperlink r:id="rId5" w:history="1">
        <w:r w:rsidR="002D70AB" w:rsidRPr="00F33EB2">
          <w:rPr>
            <w:rStyle w:val="Hyperlink"/>
          </w:rPr>
          <w:t>https://teaching.cornell.edu/spring-teaching-resources/assessment-evaluation/assessing-prior-knowledge</w:t>
        </w:r>
      </w:hyperlink>
      <w:r w:rsidR="002D70AB">
        <w:t xml:space="preserve"> (Accessed: 4</w:t>
      </w:r>
      <w:r w:rsidR="002D70AB" w:rsidRPr="002D70AB">
        <w:rPr>
          <w:vertAlign w:val="superscript"/>
        </w:rPr>
        <w:t>th</w:t>
      </w:r>
      <w:r w:rsidR="002D70AB">
        <w:t xml:space="preserve"> of April 2023).</w:t>
      </w:r>
    </w:p>
    <w:p w14:paraId="406E9DC7" w14:textId="6EA7A6E5" w:rsidR="00370EBB" w:rsidRDefault="00370EBB"/>
    <w:p w14:paraId="30BA8399" w14:textId="7B34431C" w:rsidR="00370EBB" w:rsidRDefault="00370EBB">
      <w:r>
        <w:t>Donaldson</w:t>
      </w:r>
      <w:r w:rsidR="00FB28CC">
        <w:t>, G. (2015) Successful Futures</w:t>
      </w:r>
      <w:r w:rsidR="000914CE">
        <w:t xml:space="preserve">. Available at: </w:t>
      </w:r>
      <w:hyperlink r:id="rId6" w:history="1">
        <w:r w:rsidR="006D03C4" w:rsidRPr="00F33EB2">
          <w:rPr>
            <w:rStyle w:val="Hyperlink"/>
          </w:rPr>
          <w:t>https://www.gov.wales/sites/default/files/publications/2018-03/successful-futures.pdf</w:t>
        </w:r>
      </w:hyperlink>
      <w:r w:rsidR="006D03C4">
        <w:t xml:space="preserve"> (Accessed: 3</w:t>
      </w:r>
      <w:r w:rsidR="006D03C4" w:rsidRPr="006D03C4">
        <w:rPr>
          <w:vertAlign w:val="superscript"/>
        </w:rPr>
        <w:t>rd</w:t>
      </w:r>
      <w:r w:rsidR="006D03C4">
        <w:t xml:space="preserve"> of April 2023).</w:t>
      </w:r>
    </w:p>
    <w:p w14:paraId="1EFF9178" w14:textId="72FCFED1" w:rsidR="009D532E" w:rsidRDefault="009D532E"/>
    <w:p w14:paraId="6EC88000" w14:textId="1ADAAC1F" w:rsidR="00CA1875" w:rsidRDefault="00CA1875">
      <w:r>
        <w:t>Future Learn. (N/</w:t>
      </w:r>
      <w:r w:rsidR="003E2C90">
        <w:t xml:space="preserve">D) </w:t>
      </w:r>
      <w:proofErr w:type="spellStart"/>
      <w:r w:rsidR="003E2C90">
        <w:t>Vygotsky’s</w:t>
      </w:r>
      <w:proofErr w:type="spellEnd"/>
      <w:r w:rsidR="003E2C90">
        <w:t xml:space="preserve"> concept of the “Zone of Proximal Development”. Available at: </w:t>
      </w:r>
      <w:hyperlink r:id="rId7" w:history="1">
        <w:r w:rsidR="00CD1C59" w:rsidRPr="00F33EB2">
          <w:rPr>
            <w:rStyle w:val="Hyperlink"/>
          </w:rPr>
          <w:t>https://www.futurelearn.com/info/courses/differentiating-for-learning-stem/0/steps/15505</w:t>
        </w:r>
      </w:hyperlink>
      <w:r w:rsidR="00CD1C59">
        <w:t xml:space="preserve"> (Accessed: 5</w:t>
      </w:r>
      <w:r w:rsidR="00CD1C59" w:rsidRPr="00CD1C59">
        <w:rPr>
          <w:vertAlign w:val="superscript"/>
        </w:rPr>
        <w:t>th</w:t>
      </w:r>
      <w:r w:rsidR="00CD1C59">
        <w:t xml:space="preserve"> of April 2023).</w:t>
      </w:r>
    </w:p>
    <w:p w14:paraId="1EEF0AC6" w14:textId="77777777" w:rsidR="00CA1875" w:rsidRDefault="00CA1875"/>
    <w:p w14:paraId="393AD550" w14:textId="6BA79EC4" w:rsidR="009D532E" w:rsidRDefault="009D532E">
      <w:proofErr w:type="spellStart"/>
      <w:r>
        <w:t>Hargraves</w:t>
      </w:r>
      <w:proofErr w:type="spellEnd"/>
      <w:r>
        <w:t xml:space="preserve">, V. (2019) </w:t>
      </w:r>
      <w:r w:rsidR="00F92066">
        <w:t xml:space="preserve">The Education Hub: What is play and why is it important for learning? Available at: </w:t>
      </w:r>
      <w:hyperlink r:id="rId8" w:history="1">
        <w:r w:rsidR="005F65F9" w:rsidRPr="00F33EB2">
          <w:rPr>
            <w:rStyle w:val="Hyperlink"/>
          </w:rPr>
          <w:t>https://theeducationhub.org.nz/what-is-play-and-why-is-it-important-for-learning/</w:t>
        </w:r>
      </w:hyperlink>
      <w:r w:rsidR="005F65F9">
        <w:t xml:space="preserve"> (Accessed: 4</w:t>
      </w:r>
      <w:r w:rsidR="005F65F9" w:rsidRPr="005F65F9">
        <w:rPr>
          <w:vertAlign w:val="superscript"/>
        </w:rPr>
        <w:t>th</w:t>
      </w:r>
      <w:r w:rsidR="005F65F9">
        <w:t xml:space="preserve"> of April 2023).</w:t>
      </w:r>
    </w:p>
    <w:p w14:paraId="1882A364" w14:textId="66C2F33D" w:rsidR="00DA789D" w:rsidRDefault="00DA789D"/>
    <w:p w14:paraId="5FFA690A" w14:textId="402D2579" w:rsidR="00DA789D" w:rsidRDefault="005A419D">
      <w:r>
        <w:t xml:space="preserve">ISM Trust. (2023) </w:t>
      </w:r>
      <w:r w:rsidR="00D834C4">
        <w:t xml:space="preserve">Models of cross-curricular learning. Available at: </w:t>
      </w:r>
      <w:hyperlink r:id="rId9" w:history="1">
        <w:r w:rsidR="00C47046" w:rsidRPr="00D41B3F">
          <w:rPr>
            <w:rStyle w:val="Hyperlink"/>
          </w:rPr>
          <w:t>https://www.ismtrust.org/resources/primary-toolkit/music-across-the-creative-curriculum/models-of-cross-curricular-learning</w:t>
        </w:r>
      </w:hyperlink>
      <w:r w:rsidR="00C47046">
        <w:t xml:space="preserve"> (Accessed: 7</w:t>
      </w:r>
      <w:r w:rsidR="00C47046" w:rsidRPr="00C47046">
        <w:rPr>
          <w:vertAlign w:val="superscript"/>
        </w:rPr>
        <w:t>th</w:t>
      </w:r>
      <w:r w:rsidR="00C47046">
        <w:t xml:space="preserve"> of April 2023).</w:t>
      </w:r>
    </w:p>
    <w:p w14:paraId="57C82F05" w14:textId="4E124EDC" w:rsidR="00A7601E" w:rsidRDefault="00A7601E"/>
    <w:p w14:paraId="2F6838C5" w14:textId="394311F6" w:rsidR="002929AF" w:rsidRDefault="002929AF">
      <w:r>
        <w:t xml:space="preserve">Jackson, </w:t>
      </w:r>
      <w:r w:rsidR="000B0AF7">
        <w:t xml:space="preserve">L. (2014) </w:t>
      </w:r>
      <w:r w:rsidR="00627371">
        <w:t xml:space="preserve">The disadvantages of combining </w:t>
      </w:r>
      <w:r w:rsidR="00377EF5">
        <w:t xml:space="preserve">Maths and Science. Available at: </w:t>
      </w:r>
      <w:hyperlink r:id="rId10" w:history="1">
        <w:r w:rsidR="005F03D6" w:rsidRPr="00D41B3F">
          <w:rPr>
            <w:rStyle w:val="Hyperlink"/>
          </w:rPr>
          <w:t>https://prezi.com/gippaoqzpz43/the-disadvantages-of-combining-maths-and-science/</w:t>
        </w:r>
      </w:hyperlink>
      <w:r w:rsidR="005F03D6">
        <w:t xml:space="preserve"> (Accessed: 7</w:t>
      </w:r>
      <w:r w:rsidR="005F03D6" w:rsidRPr="005F03D6">
        <w:rPr>
          <w:vertAlign w:val="superscript"/>
        </w:rPr>
        <w:t>th</w:t>
      </w:r>
      <w:r w:rsidR="005F03D6">
        <w:t xml:space="preserve"> of April 2023).</w:t>
      </w:r>
    </w:p>
    <w:p w14:paraId="35E3A129" w14:textId="77777777" w:rsidR="002929AF" w:rsidRDefault="002929AF"/>
    <w:p w14:paraId="7B9F345B" w14:textId="4C991009" w:rsidR="00933B9B" w:rsidRDefault="005023D3">
      <w:r>
        <w:t>Ko, J.</w:t>
      </w:r>
      <w:r w:rsidR="00743E4F">
        <w:t xml:space="preserve"> </w:t>
      </w:r>
      <w:proofErr w:type="spellStart"/>
      <w:r w:rsidR="00743E4F">
        <w:t>Sammons</w:t>
      </w:r>
      <w:proofErr w:type="spellEnd"/>
      <w:r w:rsidR="00743E4F">
        <w:t>, P. (2013) Effective Teaching: A review of Research and Evidence</w:t>
      </w:r>
      <w:r w:rsidR="00561D0E">
        <w:t>. Reading: CFBT Education Trust.</w:t>
      </w:r>
    </w:p>
    <w:p w14:paraId="27091252" w14:textId="2210A098" w:rsidR="00022908" w:rsidRDefault="00022908"/>
    <w:p w14:paraId="72EDA1A9" w14:textId="1A9993C0" w:rsidR="00022908" w:rsidRDefault="001D4381">
      <w:proofErr w:type="spellStart"/>
      <w:r>
        <w:t>Meggitt</w:t>
      </w:r>
      <w:proofErr w:type="spellEnd"/>
      <w:r>
        <w:t>, C. (2012) Understand child development.</w:t>
      </w:r>
      <w:r w:rsidR="00B21834">
        <w:t xml:space="preserve"> London: </w:t>
      </w:r>
      <w:proofErr w:type="spellStart"/>
      <w:r w:rsidR="00B21834">
        <w:t>Hodder</w:t>
      </w:r>
      <w:proofErr w:type="spellEnd"/>
      <w:r w:rsidR="00B21834">
        <w:t xml:space="preserve"> Education.</w:t>
      </w:r>
    </w:p>
    <w:p w14:paraId="3868FA7F" w14:textId="2E5EB327" w:rsidR="00C8605B" w:rsidRDefault="00C8605B"/>
    <w:p w14:paraId="020BB0EB" w14:textId="3A3C63F2" w:rsidR="00C8605B" w:rsidRDefault="00C8605B">
      <w:proofErr w:type="spellStart"/>
      <w:r>
        <w:t>Maresca</w:t>
      </w:r>
      <w:proofErr w:type="spellEnd"/>
      <w:r>
        <w:t xml:space="preserve">, J. (2022) </w:t>
      </w:r>
      <w:r w:rsidR="0088117B">
        <w:t xml:space="preserve">Teaching Tuesday: positive outcomes of integrating </w:t>
      </w:r>
      <w:r w:rsidR="00600883">
        <w:t xml:space="preserve">multiple subjects into single lessons. Available at: </w:t>
      </w:r>
      <w:hyperlink r:id="rId11" w:history="1">
        <w:r w:rsidR="00F70E24" w:rsidRPr="00D41B3F">
          <w:rPr>
            <w:rStyle w:val="Hyperlink"/>
          </w:rPr>
          <w:t>https://www.gcu.edu/blog/teaching-school-administration/teaching-tuesday-positive-outcomes-integrating-multiple</w:t>
        </w:r>
      </w:hyperlink>
      <w:r w:rsidR="00F70E24">
        <w:t xml:space="preserve"> (Accessed: 7</w:t>
      </w:r>
      <w:r w:rsidR="00F70E24" w:rsidRPr="00F70E24">
        <w:rPr>
          <w:vertAlign w:val="superscript"/>
        </w:rPr>
        <w:t>th</w:t>
      </w:r>
      <w:r w:rsidR="00F70E24">
        <w:t xml:space="preserve"> of April 2023).</w:t>
      </w:r>
    </w:p>
    <w:p w14:paraId="173DC223" w14:textId="374D86FA" w:rsidR="00FD1C2D" w:rsidRDefault="00FD1C2D"/>
    <w:p w14:paraId="3440073D" w14:textId="158FC08A" w:rsidR="00FD1C2D" w:rsidRDefault="00FD1C2D">
      <w:r>
        <w:t xml:space="preserve">McLeod, S. (2023) </w:t>
      </w:r>
      <w:r w:rsidR="00D046D9">
        <w:t xml:space="preserve">Simply Psychology: Erik </w:t>
      </w:r>
      <w:proofErr w:type="spellStart"/>
      <w:r w:rsidR="00D046D9">
        <w:t>Erikson’s</w:t>
      </w:r>
      <w:proofErr w:type="spellEnd"/>
      <w:r w:rsidR="00D046D9">
        <w:t xml:space="preserve"> 8 stages of Psychosocial Development. Available at: </w:t>
      </w:r>
      <w:hyperlink r:id="rId12" w:history="1">
        <w:r w:rsidR="004F2336" w:rsidRPr="00F33EB2">
          <w:rPr>
            <w:rStyle w:val="Hyperlink"/>
          </w:rPr>
          <w:t>https://simplypsychology.org/Erik-Erikson.html</w:t>
        </w:r>
      </w:hyperlink>
      <w:r w:rsidR="004F2336">
        <w:t xml:space="preserve"> (Accessed: 4</w:t>
      </w:r>
      <w:r w:rsidR="004F2336" w:rsidRPr="004F2336">
        <w:rPr>
          <w:vertAlign w:val="superscript"/>
        </w:rPr>
        <w:t>th</w:t>
      </w:r>
      <w:r w:rsidR="004F2336">
        <w:t xml:space="preserve"> of April 2023).</w:t>
      </w:r>
    </w:p>
    <w:p w14:paraId="46DA31DE" w14:textId="3BB7F348" w:rsidR="008C54FC" w:rsidRDefault="008C54FC"/>
    <w:p w14:paraId="1AFCDEA2" w14:textId="70DEA5EC" w:rsidR="008C54FC" w:rsidRDefault="00B16D11">
      <w:proofErr w:type="spellStart"/>
      <w:r>
        <w:t>Priscila</w:t>
      </w:r>
      <w:proofErr w:type="spellEnd"/>
      <w:r>
        <w:t xml:space="preserve">. (2020) </w:t>
      </w:r>
      <w:r w:rsidR="00E52855">
        <w:t xml:space="preserve">Blended learning – the best of both worlds? Advantages and disadvantages. Available at: </w:t>
      </w:r>
      <w:hyperlink r:id="rId13" w:history="1">
        <w:r w:rsidR="00595B42" w:rsidRPr="00F33EB2">
          <w:rPr>
            <w:rStyle w:val="Hyperlink"/>
          </w:rPr>
          <w:t>https://www.easy-lms.com/knowledge-center/e-learning/blended-learning-advantages/item10386</w:t>
        </w:r>
      </w:hyperlink>
      <w:r w:rsidR="00595B42">
        <w:t xml:space="preserve"> (Accessed: 5</w:t>
      </w:r>
      <w:r w:rsidR="00595B42" w:rsidRPr="00595B42">
        <w:rPr>
          <w:vertAlign w:val="superscript"/>
        </w:rPr>
        <w:t>th</w:t>
      </w:r>
      <w:r w:rsidR="00595B42">
        <w:t xml:space="preserve"> of April 2023). </w:t>
      </w:r>
    </w:p>
    <w:p w14:paraId="596A3C7B" w14:textId="77777777" w:rsidR="008A74E4" w:rsidRDefault="008A74E4"/>
    <w:p w14:paraId="12788AB8" w14:textId="77777777" w:rsidR="008A74E4" w:rsidRDefault="008A74E4" w:rsidP="00B45554">
      <w:r>
        <w:lastRenderedPageBreak/>
        <w:t>Quigley, E. (2023) LearnUpon Blog: What is blended learning? Available at:</w:t>
      </w:r>
      <w:r w:rsidRPr="00E57221">
        <w:t xml:space="preserve"> </w:t>
      </w:r>
      <w:hyperlink r:id="rId14" w:history="1">
        <w:r w:rsidRPr="00F33EB2">
          <w:rPr>
            <w:rStyle w:val="Hyperlink"/>
          </w:rPr>
          <w:t>https://www.learnupon.com/blog/what-is-blended-learning/</w:t>
        </w:r>
      </w:hyperlink>
      <w:r>
        <w:t xml:space="preserve"> (Accessed: 5</w:t>
      </w:r>
      <w:r w:rsidRPr="00E57221">
        <w:rPr>
          <w:vertAlign w:val="superscript"/>
        </w:rPr>
        <w:t>th</w:t>
      </w:r>
      <w:r>
        <w:t xml:space="preserve"> of April 2023).</w:t>
      </w:r>
    </w:p>
    <w:p w14:paraId="356E65FF" w14:textId="77777777" w:rsidR="008A74E4" w:rsidRDefault="008A74E4" w:rsidP="00B45554"/>
    <w:p w14:paraId="674BC778" w14:textId="77777777" w:rsidR="008A74E4" w:rsidRDefault="008A74E4" w:rsidP="00B45554">
      <w:proofErr w:type="spellStart"/>
      <w:r>
        <w:t>Renard</w:t>
      </w:r>
      <w:proofErr w:type="spellEnd"/>
      <w:r>
        <w:t xml:space="preserve">, L. (2023) Direct Instruction- A practical guide to effective teaching. Available at: </w:t>
      </w:r>
      <w:hyperlink r:id="rId15" w:history="1">
        <w:r w:rsidRPr="00F33EB2">
          <w:rPr>
            <w:rStyle w:val="Hyperlink"/>
          </w:rPr>
          <w:t>https://www.bookwidgets.com/blog/2019/03/direct-instruction-a-practical-guide-to-effective-teaching</w:t>
        </w:r>
      </w:hyperlink>
      <w:r>
        <w:t xml:space="preserve"> (Accessed: 5</w:t>
      </w:r>
      <w:r w:rsidRPr="00DE3433">
        <w:rPr>
          <w:vertAlign w:val="superscript"/>
        </w:rPr>
        <w:t>th</w:t>
      </w:r>
      <w:r>
        <w:t xml:space="preserve"> of April 2023).</w:t>
      </w:r>
    </w:p>
    <w:p w14:paraId="61302CA5" w14:textId="77777777" w:rsidR="008A74E4" w:rsidRDefault="008A74E4" w:rsidP="00B45554"/>
    <w:p w14:paraId="102D9EEB" w14:textId="13203909" w:rsidR="008A74E4" w:rsidRDefault="008A74E4" w:rsidP="00B45554">
      <w:r>
        <w:t xml:space="preserve">RISE. (2023) RISE Module: Equality Vs Equity. Available at: </w:t>
      </w:r>
      <w:hyperlink r:id="rId16" w:history="1">
        <w:r w:rsidRPr="00F33EB2">
          <w:rPr>
            <w:rStyle w:val="Hyperlink"/>
          </w:rPr>
          <w:t>https://risetowin.org/assets/pdf/Equality-vs-Equity.pdf</w:t>
        </w:r>
      </w:hyperlink>
      <w:r>
        <w:t xml:space="preserve"> (Accessed: 4</w:t>
      </w:r>
      <w:r w:rsidRPr="00505754">
        <w:rPr>
          <w:vertAlign w:val="superscript"/>
        </w:rPr>
        <w:t>th</w:t>
      </w:r>
      <w:r>
        <w:t xml:space="preserve"> of April 2023).</w:t>
      </w:r>
    </w:p>
    <w:p w14:paraId="5638DBAB" w14:textId="5E50214F" w:rsidR="000830DD" w:rsidRDefault="000830DD" w:rsidP="00B45554"/>
    <w:p w14:paraId="431ACD02" w14:textId="1BF9CE9F" w:rsidR="000830DD" w:rsidRDefault="000830DD" w:rsidP="00B45554">
      <w:r>
        <w:t xml:space="preserve">Structural Learning. (N/D) </w:t>
      </w:r>
      <w:r w:rsidR="00D72F62">
        <w:t xml:space="preserve">Education Theorists. Available at: </w:t>
      </w:r>
      <w:hyperlink r:id="rId17" w:history="1">
        <w:r w:rsidR="008412F7" w:rsidRPr="00D41B3F">
          <w:rPr>
            <w:rStyle w:val="Hyperlink"/>
          </w:rPr>
          <w:t>https://www.structural-learning.com/post/education-theorists</w:t>
        </w:r>
      </w:hyperlink>
      <w:r w:rsidR="008412F7">
        <w:t xml:space="preserve"> (Accessed: 7</w:t>
      </w:r>
      <w:r w:rsidR="008412F7" w:rsidRPr="008412F7">
        <w:rPr>
          <w:vertAlign w:val="superscript"/>
        </w:rPr>
        <w:t>th</w:t>
      </w:r>
      <w:r w:rsidR="008412F7">
        <w:t xml:space="preserve"> of April 2023).</w:t>
      </w:r>
    </w:p>
    <w:p w14:paraId="41366334" w14:textId="77777777" w:rsidR="008A74E4" w:rsidRDefault="008A74E4" w:rsidP="00B45554"/>
    <w:p w14:paraId="5E88A6D1" w14:textId="77777777" w:rsidR="008A74E4" w:rsidRDefault="008A74E4" w:rsidP="00B45554">
      <w:proofErr w:type="spellStart"/>
      <w:r>
        <w:t>Tes</w:t>
      </w:r>
      <w:proofErr w:type="spellEnd"/>
      <w:r>
        <w:t xml:space="preserve"> Magazine. (2018) What is Pedagogy? Available at:  </w:t>
      </w:r>
      <w:hyperlink r:id="rId18" w:history="1">
        <w:r w:rsidRPr="00F33EB2">
          <w:rPr>
            <w:rStyle w:val="Hyperlink"/>
          </w:rPr>
          <w:t>https://www.tes.com/magazine/archive/what-pedagogy</w:t>
        </w:r>
      </w:hyperlink>
      <w:r>
        <w:t xml:space="preserve"> (Accessed: 3</w:t>
      </w:r>
      <w:r w:rsidRPr="00836FD9">
        <w:rPr>
          <w:vertAlign w:val="superscript"/>
        </w:rPr>
        <w:t>rd</w:t>
      </w:r>
      <w:r>
        <w:t xml:space="preserve"> of April 2023).</w:t>
      </w:r>
    </w:p>
    <w:p w14:paraId="3B749377" w14:textId="77777777" w:rsidR="008A74E4" w:rsidRDefault="008A74E4" w:rsidP="00B45554"/>
    <w:p w14:paraId="024A1985" w14:textId="338685EC" w:rsidR="008A74E4" w:rsidRDefault="008A74E4" w:rsidP="00B45554">
      <w:r>
        <w:t xml:space="preserve">UNICEF. (2018) Learning through play. Available at: </w:t>
      </w:r>
      <w:hyperlink r:id="rId19" w:history="1">
        <w:r w:rsidRPr="00F33EB2">
          <w:rPr>
            <w:rStyle w:val="Hyperlink"/>
          </w:rPr>
          <w:t>https://www.unicef.org/sites/default/files/2018-12/UNICEF-Lego-Foundation-Learning-through-Play.pdf</w:t>
        </w:r>
      </w:hyperlink>
      <w:r>
        <w:t xml:space="preserve"> (Accessed: 4</w:t>
      </w:r>
      <w:r w:rsidRPr="006A5145">
        <w:rPr>
          <w:vertAlign w:val="superscript"/>
        </w:rPr>
        <w:t>th</w:t>
      </w:r>
      <w:r>
        <w:t xml:space="preserve"> of April 2023).</w:t>
      </w:r>
    </w:p>
    <w:p w14:paraId="4ACC862D" w14:textId="23444537" w:rsidR="00C21712" w:rsidRDefault="00C21712" w:rsidP="00B45554"/>
    <w:p w14:paraId="0D2012CB" w14:textId="1BAE86EB" w:rsidR="00C21712" w:rsidRDefault="00C21712" w:rsidP="00B45554">
      <w:r>
        <w:t xml:space="preserve">University of Washington. (2023) </w:t>
      </w:r>
      <w:r w:rsidR="00DF1DE3">
        <w:t xml:space="preserve">Engaging Students in Learning, Available at: </w:t>
      </w:r>
      <w:hyperlink r:id="rId20" w:history="1">
        <w:r w:rsidR="00523F00" w:rsidRPr="00D41B3F">
          <w:rPr>
            <w:rStyle w:val="Hyperlink"/>
          </w:rPr>
          <w:t>https://teaching.washington.edu/topics/engaging-students-in-learning/</w:t>
        </w:r>
      </w:hyperlink>
      <w:r w:rsidR="00523F00">
        <w:t xml:space="preserve"> (Accessed: 6</w:t>
      </w:r>
      <w:r w:rsidR="00523F00" w:rsidRPr="00523F00">
        <w:rPr>
          <w:vertAlign w:val="superscript"/>
        </w:rPr>
        <w:t>th</w:t>
      </w:r>
      <w:r w:rsidR="00523F00">
        <w:t xml:space="preserve"> of April 2023). </w:t>
      </w:r>
    </w:p>
    <w:p w14:paraId="030271EA" w14:textId="77777777" w:rsidR="008A74E4" w:rsidRDefault="008A74E4"/>
    <w:p w14:paraId="36839FC1" w14:textId="4C3AD21C" w:rsidR="001F3403" w:rsidRDefault="001F3403">
      <w:r>
        <w:t xml:space="preserve">Walker, A, R. (2010) </w:t>
      </w:r>
      <w:r w:rsidR="00331590">
        <w:t xml:space="preserve">Science Direct: Sociocultural Issues in Motivation. Available at: </w:t>
      </w:r>
      <w:hyperlink r:id="rId21" w:history="1">
        <w:r w:rsidR="00D8145F" w:rsidRPr="00F33EB2">
          <w:rPr>
            <w:rStyle w:val="Hyperlink"/>
          </w:rPr>
          <w:t>https://www.sciencedirect.com/topics/psychology/zone-of-proximal-development</w:t>
        </w:r>
      </w:hyperlink>
      <w:r w:rsidR="00D8145F">
        <w:t xml:space="preserve"> (Accessed 5th of April 2023).</w:t>
      </w:r>
    </w:p>
    <w:p w14:paraId="4D656692" w14:textId="77777777" w:rsidR="00933B9B" w:rsidRDefault="00933B9B"/>
    <w:p w14:paraId="33E147B0" w14:textId="5F8CDD05" w:rsidR="003667EC" w:rsidRDefault="00933B9B">
      <w:r>
        <w:t>Welsh Government</w:t>
      </w:r>
      <w:r w:rsidR="00AB25DC">
        <w:t xml:space="preserve">. (2021) Introduction to Curriculum for Wales guidance. Available at: </w:t>
      </w:r>
      <w:hyperlink r:id="rId22" w:history="1">
        <w:r w:rsidR="00FE6B17" w:rsidRPr="00F33EB2">
          <w:rPr>
            <w:rStyle w:val="Hyperlink"/>
          </w:rPr>
          <w:t>https://hwb.gov.wales/curriculum-for-wales/introduction/</w:t>
        </w:r>
      </w:hyperlink>
      <w:r w:rsidR="00FE6B17">
        <w:t xml:space="preserve"> (Accessed: 3</w:t>
      </w:r>
      <w:r w:rsidR="00FE6B17" w:rsidRPr="00FE6B17">
        <w:rPr>
          <w:vertAlign w:val="superscript"/>
        </w:rPr>
        <w:t>rd</w:t>
      </w:r>
      <w:r w:rsidR="00FE6B17">
        <w:t xml:space="preserve"> of April 2023). </w:t>
      </w:r>
    </w:p>
    <w:p w14:paraId="3A07EC66" w14:textId="5D04C7E4" w:rsidR="00E64CA5" w:rsidRDefault="00E64CA5"/>
    <w:p w14:paraId="1B755092" w14:textId="18EF25C4" w:rsidR="00E64CA5" w:rsidRDefault="00E64CA5">
      <w:r>
        <w:t xml:space="preserve">Welsh Government. (2022) </w:t>
      </w:r>
      <w:r w:rsidR="00A459EE">
        <w:t xml:space="preserve">Developing a vision for curriculum design. Available at: </w:t>
      </w:r>
      <w:hyperlink r:id="rId23" w:history="1">
        <w:r w:rsidR="00DE418F" w:rsidRPr="00F33EB2">
          <w:rPr>
            <w:rStyle w:val="Hyperlink"/>
          </w:rPr>
          <w:t>https://hwb.gov.wales/curriculum-for-wales/designing-your-curriculum/developing-a-vision-for-curriculum-design</w:t>
        </w:r>
      </w:hyperlink>
      <w:r w:rsidR="00DE418F">
        <w:t xml:space="preserve"> (Accessed: 3</w:t>
      </w:r>
      <w:r w:rsidR="00DE418F" w:rsidRPr="00DE418F">
        <w:rPr>
          <w:vertAlign w:val="superscript"/>
        </w:rPr>
        <w:t>rd</w:t>
      </w:r>
      <w:r w:rsidR="00DE418F">
        <w:t xml:space="preserve"> of April 2023).</w:t>
      </w:r>
    </w:p>
    <w:p w14:paraId="322EEE37" w14:textId="4D757FE2" w:rsidR="0080083C" w:rsidRDefault="0080083C"/>
    <w:p w14:paraId="2FB7DB04" w14:textId="4F7A5F54" w:rsidR="0080083C" w:rsidRDefault="0080083C">
      <w:r>
        <w:t xml:space="preserve">Welsh Government. (2018) </w:t>
      </w:r>
      <w:r w:rsidR="00FF1A49">
        <w:t xml:space="preserve">How is my child doing in foundation phase? Available at: </w:t>
      </w:r>
      <w:hyperlink r:id="rId24" w:history="1">
        <w:r w:rsidR="00477B1E" w:rsidRPr="00F33EB2">
          <w:rPr>
            <w:rStyle w:val="Hyperlink"/>
          </w:rPr>
          <w:t>https://www.gov.wales/sites/default/files/publications/2018-06/how-is-my-child-doing-in-the-foundation-phase-a-guide-for-parents-and-carers.pdf</w:t>
        </w:r>
      </w:hyperlink>
      <w:r w:rsidR="00477B1E">
        <w:t xml:space="preserve"> (Accessed: 3</w:t>
      </w:r>
      <w:r w:rsidR="00477B1E" w:rsidRPr="00477B1E">
        <w:rPr>
          <w:vertAlign w:val="superscript"/>
        </w:rPr>
        <w:t>rd</w:t>
      </w:r>
      <w:r w:rsidR="00477B1E">
        <w:t xml:space="preserve"> of April 2023).</w:t>
      </w:r>
    </w:p>
    <w:p w14:paraId="24A80843" w14:textId="5D51B7A6" w:rsidR="005A55BF" w:rsidRDefault="005A55BF"/>
    <w:p w14:paraId="02E89257" w14:textId="5FE1341D" w:rsidR="00F502C3" w:rsidRDefault="005A55BF">
      <w:r>
        <w:t xml:space="preserve">Welsh Government. (2020) </w:t>
      </w:r>
      <w:r w:rsidR="00A80DEF">
        <w:t xml:space="preserve">Curriculum for Wales: </w:t>
      </w:r>
      <w:r w:rsidR="00190AEF">
        <w:t xml:space="preserve">Areas of Learning and Experience. Available at: </w:t>
      </w:r>
      <w:hyperlink r:id="rId25" w:history="1">
        <w:r w:rsidR="00EB6FED" w:rsidRPr="00F33EB2">
          <w:rPr>
            <w:rStyle w:val="Hyperlink"/>
          </w:rPr>
          <w:t>https://hwb.gov.wales/curriculum-for-wales</w:t>
        </w:r>
      </w:hyperlink>
      <w:r w:rsidR="00EB6FED">
        <w:t xml:space="preserve"> (Accessed: 3</w:t>
      </w:r>
      <w:r w:rsidR="00EB6FED" w:rsidRPr="00EB6FED">
        <w:rPr>
          <w:vertAlign w:val="superscript"/>
        </w:rPr>
        <w:t>rd</w:t>
      </w:r>
      <w:r w:rsidR="00EB6FED">
        <w:t xml:space="preserve"> of April 2023).</w:t>
      </w:r>
    </w:p>
    <w:p w14:paraId="5D9928A8" w14:textId="57B992FD" w:rsidR="00BB712F" w:rsidRDefault="00BB712F"/>
    <w:p w14:paraId="0548EB93" w14:textId="54238D42" w:rsidR="00BB712F" w:rsidRDefault="00BB712F">
      <w:r>
        <w:t xml:space="preserve">Welsh Assembly Government. (2008) </w:t>
      </w:r>
      <w:r w:rsidR="00BF0EAB">
        <w:t xml:space="preserve">Play/Active Learning. Available at: </w:t>
      </w:r>
      <w:hyperlink r:id="rId26" w:history="1">
        <w:r w:rsidR="002B2751" w:rsidRPr="00F33EB2">
          <w:rPr>
            <w:rStyle w:val="Hyperlink"/>
          </w:rPr>
          <w:t>https://hwb.gov.wales/storage/52aae98d-65ed-4065-9222-1a7876e150de/play-active-learning-overview-for-3-to-7-year-olds.pdf</w:t>
        </w:r>
      </w:hyperlink>
      <w:r w:rsidR="002B2751">
        <w:t xml:space="preserve"> (Accessed: 4</w:t>
      </w:r>
      <w:r w:rsidR="002B2751" w:rsidRPr="002B2751">
        <w:rPr>
          <w:vertAlign w:val="superscript"/>
        </w:rPr>
        <w:t>th</w:t>
      </w:r>
      <w:r w:rsidR="002B2751">
        <w:t xml:space="preserve"> </w:t>
      </w:r>
      <w:r w:rsidR="004F2336">
        <w:t xml:space="preserve">of </w:t>
      </w:r>
      <w:r w:rsidR="002B2751">
        <w:t>April 2023).</w:t>
      </w:r>
    </w:p>
    <w:p w14:paraId="72EEF89C" w14:textId="0FB9114D" w:rsidR="003537C1" w:rsidRDefault="003537C1"/>
    <w:p w14:paraId="49D97922" w14:textId="64B9B02D" w:rsidR="000E276F" w:rsidRDefault="000E276F">
      <w:r>
        <w:t xml:space="preserve">Welsh Government. (2020) </w:t>
      </w:r>
      <w:r w:rsidR="00E964D6">
        <w:t xml:space="preserve">Developing integrated approaches to support blended learning for the phased opening of schools. Available at: </w:t>
      </w:r>
      <w:hyperlink r:id="rId27" w:history="1">
        <w:r w:rsidR="00636FED" w:rsidRPr="00F33EB2">
          <w:rPr>
            <w:rStyle w:val="Hyperlink"/>
          </w:rPr>
          <w:t>https://hwb.gov.wales/api/storage/5792637c-fa0d-4af2-884e-66d0abeca36b/developing-integrated-approaches-to-blended-learning.pdf</w:t>
        </w:r>
      </w:hyperlink>
      <w:r w:rsidR="00636FED">
        <w:t xml:space="preserve"> (Accessed: 5</w:t>
      </w:r>
      <w:r w:rsidR="00636FED" w:rsidRPr="00636FED">
        <w:rPr>
          <w:vertAlign w:val="superscript"/>
        </w:rPr>
        <w:t>th</w:t>
      </w:r>
      <w:r w:rsidR="00636FED">
        <w:t xml:space="preserve"> of April 2023).</w:t>
      </w:r>
    </w:p>
    <w:p w14:paraId="42A89E5E" w14:textId="59D044D4" w:rsidR="00F1737E" w:rsidRDefault="00F1737E"/>
    <w:p w14:paraId="25ED5A33" w14:textId="05CD2EC5" w:rsidR="00F1737E" w:rsidRDefault="00F1737E">
      <w:r>
        <w:t xml:space="preserve">Welsh Government (2023) </w:t>
      </w:r>
      <w:r w:rsidR="00FD6B3D">
        <w:t xml:space="preserve">Pedagogy. Available at: </w:t>
      </w:r>
      <w:hyperlink r:id="rId28" w:history="1">
        <w:r w:rsidR="00BA45A4" w:rsidRPr="00D41B3F">
          <w:rPr>
            <w:rStyle w:val="Hyperlink"/>
          </w:rPr>
          <w:t>https://hwb.gov.wales/curriculum-for-wales/designing-your-curriculum/pedagogy</w:t>
        </w:r>
      </w:hyperlink>
      <w:r w:rsidR="00BA45A4">
        <w:t xml:space="preserve"> (Accessed: 6</w:t>
      </w:r>
      <w:r w:rsidR="00BA45A4" w:rsidRPr="00BA45A4">
        <w:rPr>
          <w:vertAlign w:val="superscript"/>
        </w:rPr>
        <w:t>th</w:t>
      </w:r>
      <w:r w:rsidR="00BA45A4">
        <w:t xml:space="preserve"> of April 2023).</w:t>
      </w:r>
    </w:p>
    <w:p w14:paraId="2B87FE08" w14:textId="1B2930CE" w:rsidR="00F7204E" w:rsidRDefault="00F7204E"/>
    <w:p w14:paraId="3BE2726E" w14:textId="02EDC329" w:rsidR="00607C7E" w:rsidRDefault="00F7204E">
      <w:r>
        <w:t xml:space="preserve">Welsh Government (2022) </w:t>
      </w:r>
      <w:r w:rsidR="00303EEC">
        <w:t xml:space="preserve">Draft Curriculum for Wales </w:t>
      </w:r>
      <w:r w:rsidR="001E3043">
        <w:t xml:space="preserve">2022: Languages, Literacy and Communication. Available at: </w:t>
      </w:r>
      <w:hyperlink r:id="rId29" w:history="1">
        <w:r w:rsidR="00980CAB" w:rsidRPr="00D41B3F">
          <w:rPr>
            <w:rStyle w:val="Hyperlink"/>
          </w:rPr>
          <w:t>https://hwb.gov.wales/storage/4373f5ea-f77e-4b10-a20f-4b06eb02f6a0/draft-statutory-guidance-languages-literacy-and-communication.pdf</w:t>
        </w:r>
      </w:hyperlink>
      <w:r w:rsidR="00980CAB">
        <w:t xml:space="preserve"> (Accessed: 7</w:t>
      </w:r>
      <w:r w:rsidR="00980CAB" w:rsidRPr="00980CAB">
        <w:rPr>
          <w:vertAlign w:val="superscript"/>
        </w:rPr>
        <w:t>th</w:t>
      </w:r>
      <w:r w:rsidR="00980CAB">
        <w:t xml:space="preserve"> of April 2023).</w:t>
      </w:r>
    </w:p>
    <w:p w14:paraId="7664A75A" w14:textId="77777777" w:rsidR="00A827F0" w:rsidRDefault="00A827F0"/>
    <w:p w14:paraId="0FFC91EF" w14:textId="6D2D9577" w:rsidR="00607C7E" w:rsidRDefault="00607C7E">
      <w:r>
        <w:t xml:space="preserve">Welsh Government (2020) </w:t>
      </w:r>
      <w:r w:rsidR="000851F5">
        <w:t>Areas of Learning and Experience – Science and Technology. Available at:</w:t>
      </w:r>
      <w:r w:rsidR="006F4A39" w:rsidRPr="006F4A39">
        <w:t xml:space="preserve"> </w:t>
      </w:r>
      <w:hyperlink r:id="rId30" w:history="1">
        <w:r w:rsidR="006F4A39" w:rsidRPr="00D41B3F">
          <w:rPr>
            <w:rStyle w:val="Hyperlink"/>
          </w:rPr>
          <w:t>https://hwb.gov.wales/curriculum-for-wales/science-and-technology/</w:t>
        </w:r>
      </w:hyperlink>
      <w:r w:rsidR="006F4A39">
        <w:t xml:space="preserve"> (Accessed: 7</w:t>
      </w:r>
      <w:r w:rsidR="006F4A39" w:rsidRPr="006F4A39">
        <w:rPr>
          <w:vertAlign w:val="superscript"/>
        </w:rPr>
        <w:t>th</w:t>
      </w:r>
      <w:r w:rsidR="006F4A39">
        <w:t xml:space="preserve"> of April 2023).</w:t>
      </w:r>
      <w:r w:rsidR="000851F5">
        <w:t xml:space="preserve">  </w:t>
      </w:r>
    </w:p>
    <w:p w14:paraId="3741CBB7" w14:textId="77777777" w:rsidR="000A2266" w:rsidRDefault="000A2266"/>
    <w:p w14:paraId="5E2186E6" w14:textId="52C0FAAE" w:rsidR="000A2266" w:rsidRDefault="000A2266">
      <w:r>
        <w:t xml:space="preserve">Welsh Government (2021) </w:t>
      </w:r>
      <w:r w:rsidR="00E15AA2">
        <w:t xml:space="preserve">The curriculum for Wales – statements of what matters code. Available at: </w:t>
      </w:r>
      <w:hyperlink r:id="rId31" w:history="1">
        <w:r w:rsidR="00262DC7" w:rsidRPr="00D41B3F">
          <w:rPr>
            <w:rStyle w:val="Hyperlink"/>
          </w:rPr>
          <w:t>https://www.gov.wales/sites/default/files/publications/2021-11/curriculum-for-wales-statements-of-what-matters-code.pdf</w:t>
        </w:r>
      </w:hyperlink>
      <w:r w:rsidR="00262DC7">
        <w:t xml:space="preserve"> (Accessed: 7</w:t>
      </w:r>
      <w:r w:rsidR="00262DC7" w:rsidRPr="00262DC7">
        <w:rPr>
          <w:vertAlign w:val="superscript"/>
        </w:rPr>
        <w:t>th</w:t>
      </w:r>
      <w:r w:rsidR="00262DC7">
        <w:t xml:space="preserve"> of April 2023).</w:t>
      </w:r>
    </w:p>
    <w:p w14:paraId="505DD59A" w14:textId="3AD86078" w:rsidR="003932DF" w:rsidRDefault="003932DF"/>
    <w:p w14:paraId="4310A2FA" w14:textId="05CE4977" w:rsidR="00867078" w:rsidRDefault="003932DF">
      <w:r>
        <w:t>W</w:t>
      </w:r>
      <w:r w:rsidR="005C3C83">
        <w:t xml:space="preserve">elsh Government (2022) Developing a vision for curriculum design. Available at: </w:t>
      </w:r>
      <w:hyperlink r:id="rId32" w:anchor="curriculum-design-and-the-four-purposes" w:history="1">
        <w:r w:rsidR="00B979DD" w:rsidRPr="006D11E2">
          <w:rPr>
            <w:rStyle w:val="Hyperlink"/>
          </w:rPr>
          <w:t>https://hwb.gov.wales/curriculum-for-wales/designing-your-curriculum/developing-a-vision-for-curriculum-design/#curriculum-design-and-the-four-purposes</w:t>
        </w:r>
      </w:hyperlink>
      <w:r w:rsidR="00B979DD">
        <w:t xml:space="preserve"> (Accessed: 8</w:t>
      </w:r>
      <w:r w:rsidR="00B979DD" w:rsidRPr="00B979DD">
        <w:rPr>
          <w:vertAlign w:val="superscript"/>
        </w:rPr>
        <w:t>th</w:t>
      </w:r>
      <w:r w:rsidR="00B979DD">
        <w:t xml:space="preserve"> of April 2023).</w:t>
      </w:r>
    </w:p>
    <w:p w14:paraId="30DBA71A" w14:textId="77777777" w:rsidR="000A2266" w:rsidRDefault="000A2266"/>
    <w:p w14:paraId="7C4BE9AE" w14:textId="22083B67" w:rsidR="00AA3E79" w:rsidRDefault="00E940D3">
      <w:proofErr w:type="spellStart"/>
      <w:r>
        <w:t>Win</w:t>
      </w:r>
      <w:r w:rsidR="00797D5B">
        <w:t>stead</w:t>
      </w:r>
      <w:proofErr w:type="spellEnd"/>
      <w:r w:rsidR="00797D5B">
        <w:t xml:space="preserve">, S. (2023) 6 Disadvantages </w:t>
      </w:r>
      <w:r w:rsidR="00B6533A">
        <w:t xml:space="preserve">of Blended Learning Educators and Students Should Know. Available at: </w:t>
      </w:r>
      <w:hyperlink r:id="rId33" w:history="1">
        <w:r w:rsidR="00FC21DC" w:rsidRPr="00F33EB2">
          <w:rPr>
            <w:rStyle w:val="Hyperlink"/>
          </w:rPr>
          <w:t>https://myelearningworld.com/6-disadvantages-of-blended-learning/</w:t>
        </w:r>
      </w:hyperlink>
      <w:r w:rsidR="00FC21DC">
        <w:t xml:space="preserve"> (Accessed: 5</w:t>
      </w:r>
      <w:r w:rsidR="00FC21DC" w:rsidRPr="00FC21DC">
        <w:rPr>
          <w:vertAlign w:val="superscript"/>
        </w:rPr>
        <w:t>th</w:t>
      </w:r>
      <w:r w:rsidR="00FC21DC">
        <w:t xml:space="preserve"> of April 2023).</w:t>
      </w:r>
    </w:p>
    <w:sectPr w:rsidR="00AA3E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61"/>
    <w:rsid w:val="0000038D"/>
    <w:rsid w:val="0000475B"/>
    <w:rsid w:val="000055D0"/>
    <w:rsid w:val="00005F61"/>
    <w:rsid w:val="00010E75"/>
    <w:rsid w:val="00011303"/>
    <w:rsid w:val="00011C43"/>
    <w:rsid w:val="00022908"/>
    <w:rsid w:val="00022F34"/>
    <w:rsid w:val="000239DA"/>
    <w:rsid w:val="00026912"/>
    <w:rsid w:val="00032706"/>
    <w:rsid w:val="0003446C"/>
    <w:rsid w:val="000349BB"/>
    <w:rsid w:val="0003565D"/>
    <w:rsid w:val="00035D4C"/>
    <w:rsid w:val="00040B12"/>
    <w:rsid w:val="00051AA9"/>
    <w:rsid w:val="00053A98"/>
    <w:rsid w:val="00060555"/>
    <w:rsid w:val="00060DD8"/>
    <w:rsid w:val="000701E3"/>
    <w:rsid w:val="000704DE"/>
    <w:rsid w:val="00070996"/>
    <w:rsid w:val="000718CD"/>
    <w:rsid w:val="00071F04"/>
    <w:rsid w:val="00074E16"/>
    <w:rsid w:val="000763C7"/>
    <w:rsid w:val="00076C23"/>
    <w:rsid w:val="000830DD"/>
    <w:rsid w:val="00084374"/>
    <w:rsid w:val="0008437D"/>
    <w:rsid w:val="000851F5"/>
    <w:rsid w:val="0008695D"/>
    <w:rsid w:val="000914CE"/>
    <w:rsid w:val="0009258B"/>
    <w:rsid w:val="00093B09"/>
    <w:rsid w:val="00097ADC"/>
    <w:rsid w:val="000A2266"/>
    <w:rsid w:val="000B0AF7"/>
    <w:rsid w:val="000B11D6"/>
    <w:rsid w:val="000B7B75"/>
    <w:rsid w:val="000C1526"/>
    <w:rsid w:val="000C1E76"/>
    <w:rsid w:val="000C63F9"/>
    <w:rsid w:val="000C78DC"/>
    <w:rsid w:val="000D3C6E"/>
    <w:rsid w:val="000D50BE"/>
    <w:rsid w:val="000E025C"/>
    <w:rsid w:val="000E0C81"/>
    <w:rsid w:val="000E276F"/>
    <w:rsid w:val="000E6979"/>
    <w:rsid w:val="000F012E"/>
    <w:rsid w:val="000F7579"/>
    <w:rsid w:val="00100231"/>
    <w:rsid w:val="001003B6"/>
    <w:rsid w:val="00100452"/>
    <w:rsid w:val="00102803"/>
    <w:rsid w:val="001048AE"/>
    <w:rsid w:val="00107FB6"/>
    <w:rsid w:val="001112EA"/>
    <w:rsid w:val="0011658B"/>
    <w:rsid w:val="00124F38"/>
    <w:rsid w:val="001262DD"/>
    <w:rsid w:val="0012716F"/>
    <w:rsid w:val="001329DE"/>
    <w:rsid w:val="00140234"/>
    <w:rsid w:val="001422BA"/>
    <w:rsid w:val="00142D68"/>
    <w:rsid w:val="00145B4F"/>
    <w:rsid w:val="00146B6F"/>
    <w:rsid w:val="00150D24"/>
    <w:rsid w:val="00156890"/>
    <w:rsid w:val="001577F8"/>
    <w:rsid w:val="00157D2E"/>
    <w:rsid w:val="00163D5B"/>
    <w:rsid w:val="00164E73"/>
    <w:rsid w:val="001668F2"/>
    <w:rsid w:val="001675A7"/>
    <w:rsid w:val="00176913"/>
    <w:rsid w:val="001772B5"/>
    <w:rsid w:val="00177629"/>
    <w:rsid w:val="001823FA"/>
    <w:rsid w:val="00190AEF"/>
    <w:rsid w:val="00191886"/>
    <w:rsid w:val="00195AB7"/>
    <w:rsid w:val="001A3EF0"/>
    <w:rsid w:val="001A65F2"/>
    <w:rsid w:val="001B43B2"/>
    <w:rsid w:val="001B78A5"/>
    <w:rsid w:val="001C32AF"/>
    <w:rsid w:val="001C450A"/>
    <w:rsid w:val="001D4381"/>
    <w:rsid w:val="001D54A6"/>
    <w:rsid w:val="001D5D6C"/>
    <w:rsid w:val="001E3043"/>
    <w:rsid w:val="001E7D5F"/>
    <w:rsid w:val="001F1879"/>
    <w:rsid w:val="001F3403"/>
    <w:rsid w:val="001F3592"/>
    <w:rsid w:val="001F49E8"/>
    <w:rsid w:val="001F5706"/>
    <w:rsid w:val="001F6E80"/>
    <w:rsid w:val="001F7F81"/>
    <w:rsid w:val="00201F18"/>
    <w:rsid w:val="0020298C"/>
    <w:rsid w:val="00203549"/>
    <w:rsid w:val="00204285"/>
    <w:rsid w:val="002100EE"/>
    <w:rsid w:val="0021271F"/>
    <w:rsid w:val="00217223"/>
    <w:rsid w:val="00220537"/>
    <w:rsid w:val="00223C76"/>
    <w:rsid w:val="0022798A"/>
    <w:rsid w:val="0023448D"/>
    <w:rsid w:val="0023639A"/>
    <w:rsid w:val="00236791"/>
    <w:rsid w:val="0023731B"/>
    <w:rsid w:val="00254AC1"/>
    <w:rsid w:val="00255779"/>
    <w:rsid w:val="00260446"/>
    <w:rsid w:val="0026167A"/>
    <w:rsid w:val="0026290B"/>
    <w:rsid w:val="00262DC7"/>
    <w:rsid w:val="00266BA5"/>
    <w:rsid w:val="002801D5"/>
    <w:rsid w:val="002857A0"/>
    <w:rsid w:val="00287711"/>
    <w:rsid w:val="002911FB"/>
    <w:rsid w:val="002929AF"/>
    <w:rsid w:val="00294651"/>
    <w:rsid w:val="002A3467"/>
    <w:rsid w:val="002A5CB5"/>
    <w:rsid w:val="002A6E0D"/>
    <w:rsid w:val="002B2751"/>
    <w:rsid w:val="002B3A13"/>
    <w:rsid w:val="002B4270"/>
    <w:rsid w:val="002B4307"/>
    <w:rsid w:val="002B712D"/>
    <w:rsid w:val="002C25EB"/>
    <w:rsid w:val="002C573E"/>
    <w:rsid w:val="002D0B16"/>
    <w:rsid w:val="002D2EF5"/>
    <w:rsid w:val="002D5946"/>
    <w:rsid w:val="002D5A9E"/>
    <w:rsid w:val="002D70AB"/>
    <w:rsid w:val="002E103A"/>
    <w:rsid w:val="002E4ABF"/>
    <w:rsid w:val="002E57F0"/>
    <w:rsid w:val="002E654B"/>
    <w:rsid w:val="002E7C9A"/>
    <w:rsid w:val="002F0A21"/>
    <w:rsid w:val="002F2C02"/>
    <w:rsid w:val="002F561B"/>
    <w:rsid w:val="002F5AFD"/>
    <w:rsid w:val="00300533"/>
    <w:rsid w:val="00300C35"/>
    <w:rsid w:val="00300DDA"/>
    <w:rsid w:val="00303EEC"/>
    <w:rsid w:val="003066D2"/>
    <w:rsid w:val="00311A35"/>
    <w:rsid w:val="00331590"/>
    <w:rsid w:val="003323FA"/>
    <w:rsid w:val="00333226"/>
    <w:rsid w:val="00335D07"/>
    <w:rsid w:val="00337333"/>
    <w:rsid w:val="00337917"/>
    <w:rsid w:val="00340589"/>
    <w:rsid w:val="0034302E"/>
    <w:rsid w:val="00345C52"/>
    <w:rsid w:val="003508BF"/>
    <w:rsid w:val="003521EB"/>
    <w:rsid w:val="00352FF6"/>
    <w:rsid w:val="003537C1"/>
    <w:rsid w:val="00357877"/>
    <w:rsid w:val="0036405C"/>
    <w:rsid w:val="003667EC"/>
    <w:rsid w:val="00370EBB"/>
    <w:rsid w:val="0037169D"/>
    <w:rsid w:val="00371A7E"/>
    <w:rsid w:val="003721C3"/>
    <w:rsid w:val="00373FCF"/>
    <w:rsid w:val="003747A8"/>
    <w:rsid w:val="0037571F"/>
    <w:rsid w:val="003770C4"/>
    <w:rsid w:val="00377818"/>
    <w:rsid w:val="003779A8"/>
    <w:rsid w:val="00377EF5"/>
    <w:rsid w:val="00383BCF"/>
    <w:rsid w:val="00385514"/>
    <w:rsid w:val="00386305"/>
    <w:rsid w:val="003932DF"/>
    <w:rsid w:val="003944F9"/>
    <w:rsid w:val="00395C5C"/>
    <w:rsid w:val="003A7296"/>
    <w:rsid w:val="003A7DF3"/>
    <w:rsid w:val="003C14F8"/>
    <w:rsid w:val="003C3850"/>
    <w:rsid w:val="003C3C7E"/>
    <w:rsid w:val="003D040B"/>
    <w:rsid w:val="003D1BA0"/>
    <w:rsid w:val="003E14C4"/>
    <w:rsid w:val="003E2427"/>
    <w:rsid w:val="003E2C90"/>
    <w:rsid w:val="003E406C"/>
    <w:rsid w:val="003E47E8"/>
    <w:rsid w:val="003E6A2F"/>
    <w:rsid w:val="003E6AC5"/>
    <w:rsid w:val="003F3852"/>
    <w:rsid w:val="003F4388"/>
    <w:rsid w:val="00402856"/>
    <w:rsid w:val="00404394"/>
    <w:rsid w:val="0041084B"/>
    <w:rsid w:val="00417ECE"/>
    <w:rsid w:val="00421EF6"/>
    <w:rsid w:val="00422704"/>
    <w:rsid w:val="0042279D"/>
    <w:rsid w:val="0042423C"/>
    <w:rsid w:val="00426572"/>
    <w:rsid w:val="0043109B"/>
    <w:rsid w:val="00451311"/>
    <w:rsid w:val="0045556F"/>
    <w:rsid w:val="00456691"/>
    <w:rsid w:val="00460DDF"/>
    <w:rsid w:val="004622F7"/>
    <w:rsid w:val="004719B7"/>
    <w:rsid w:val="004722D9"/>
    <w:rsid w:val="004758C8"/>
    <w:rsid w:val="00477B1E"/>
    <w:rsid w:val="004851CE"/>
    <w:rsid w:val="0048540C"/>
    <w:rsid w:val="004905CA"/>
    <w:rsid w:val="00492598"/>
    <w:rsid w:val="004948B7"/>
    <w:rsid w:val="00494C24"/>
    <w:rsid w:val="004A24D6"/>
    <w:rsid w:val="004A3177"/>
    <w:rsid w:val="004A433D"/>
    <w:rsid w:val="004A5F0E"/>
    <w:rsid w:val="004A6C52"/>
    <w:rsid w:val="004B15C4"/>
    <w:rsid w:val="004B692D"/>
    <w:rsid w:val="004B7773"/>
    <w:rsid w:val="004C1E5A"/>
    <w:rsid w:val="004D103F"/>
    <w:rsid w:val="004E63B9"/>
    <w:rsid w:val="004F0BF5"/>
    <w:rsid w:val="004F122A"/>
    <w:rsid w:val="004F1C98"/>
    <w:rsid w:val="004F2336"/>
    <w:rsid w:val="005010B3"/>
    <w:rsid w:val="005023D3"/>
    <w:rsid w:val="00502947"/>
    <w:rsid w:val="00502E2C"/>
    <w:rsid w:val="00505754"/>
    <w:rsid w:val="00521E5E"/>
    <w:rsid w:val="00523C34"/>
    <w:rsid w:val="00523F00"/>
    <w:rsid w:val="00523FB9"/>
    <w:rsid w:val="0052407B"/>
    <w:rsid w:val="005248A0"/>
    <w:rsid w:val="00526FC6"/>
    <w:rsid w:val="00533105"/>
    <w:rsid w:val="005340FB"/>
    <w:rsid w:val="0054127B"/>
    <w:rsid w:val="0054722F"/>
    <w:rsid w:val="005474F2"/>
    <w:rsid w:val="005520E7"/>
    <w:rsid w:val="00552C5F"/>
    <w:rsid w:val="005605CF"/>
    <w:rsid w:val="00561D0E"/>
    <w:rsid w:val="00565848"/>
    <w:rsid w:val="0057072C"/>
    <w:rsid w:val="005768F1"/>
    <w:rsid w:val="005810B1"/>
    <w:rsid w:val="005819B2"/>
    <w:rsid w:val="005854AE"/>
    <w:rsid w:val="005874A6"/>
    <w:rsid w:val="00592F16"/>
    <w:rsid w:val="00595B42"/>
    <w:rsid w:val="00596099"/>
    <w:rsid w:val="0059796F"/>
    <w:rsid w:val="00597CC1"/>
    <w:rsid w:val="00597CDC"/>
    <w:rsid w:val="005A0DCC"/>
    <w:rsid w:val="005A419D"/>
    <w:rsid w:val="005A476D"/>
    <w:rsid w:val="005A55BF"/>
    <w:rsid w:val="005A5A86"/>
    <w:rsid w:val="005A68C3"/>
    <w:rsid w:val="005B6184"/>
    <w:rsid w:val="005B7224"/>
    <w:rsid w:val="005C1674"/>
    <w:rsid w:val="005C3C83"/>
    <w:rsid w:val="005C67F6"/>
    <w:rsid w:val="005C7F01"/>
    <w:rsid w:val="005D62E5"/>
    <w:rsid w:val="005E0014"/>
    <w:rsid w:val="005E7A83"/>
    <w:rsid w:val="005F0066"/>
    <w:rsid w:val="005F03D6"/>
    <w:rsid w:val="005F2A45"/>
    <w:rsid w:val="005F45E0"/>
    <w:rsid w:val="005F5861"/>
    <w:rsid w:val="005F65F9"/>
    <w:rsid w:val="005F792A"/>
    <w:rsid w:val="00600883"/>
    <w:rsid w:val="00602112"/>
    <w:rsid w:val="00607C7E"/>
    <w:rsid w:val="00610122"/>
    <w:rsid w:val="00610471"/>
    <w:rsid w:val="00610C0C"/>
    <w:rsid w:val="006118DD"/>
    <w:rsid w:val="00613188"/>
    <w:rsid w:val="00615042"/>
    <w:rsid w:val="00621A9B"/>
    <w:rsid w:val="00621B39"/>
    <w:rsid w:val="0062235E"/>
    <w:rsid w:val="006244ED"/>
    <w:rsid w:val="006256B8"/>
    <w:rsid w:val="00627371"/>
    <w:rsid w:val="0063156F"/>
    <w:rsid w:val="00631D1C"/>
    <w:rsid w:val="00631D3D"/>
    <w:rsid w:val="006347F0"/>
    <w:rsid w:val="00636FED"/>
    <w:rsid w:val="006377AD"/>
    <w:rsid w:val="0063799D"/>
    <w:rsid w:val="0064101B"/>
    <w:rsid w:val="00644978"/>
    <w:rsid w:val="0065069C"/>
    <w:rsid w:val="00653ADF"/>
    <w:rsid w:val="00655D28"/>
    <w:rsid w:val="006568AE"/>
    <w:rsid w:val="00657AB1"/>
    <w:rsid w:val="00670419"/>
    <w:rsid w:val="00670FBF"/>
    <w:rsid w:val="00673003"/>
    <w:rsid w:val="00674A26"/>
    <w:rsid w:val="00675D00"/>
    <w:rsid w:val="006763CD"/>
    <w:rsid w:val="00682B25"/>
    <w:rsid w:val="00682E2C"/>
    <w:rsid w:val="006833E7"/>
    <w:rsid w:val="00695891"/>
    <w:rsid w:val="0069782A"/>
    <w:rsid w:val="006A0399"/>
    <w:rsid w:val="006A1EF6"/>
    <w:rsid w:val="006A4261"/>
    <w:rsid w:val="006A43C9"/>
    <w:rsid w:val="006A5145"/>
    <w:rsid w:val="006A6958"/>
    <w:rsid w:val="006B293C"/>
    <w:rsid w:val="006B4EB7"/>
    <w:rsid w:val="006B514F"/>
    <w:rsid w:val="006B72F3"/>
    <w:rsid w:val="006D03C4"/>
    <w:rsid w:val="006E23C3"/>
    <w:rsid w:val="006E322C"/>
    <w:rsid w:val="006E3E2F"/>
    <w:rsid w:val="006E47C5"/>
    <w:rsid w:val="006E4FF1"/>
    <w:rsid w:val="006E5431"/>
    <w:rsid w:val="006E5B52"/>
    <w:rsid w:val="006E7584"/>
    <w:rsid w:val="006F4A39"/>
    <w:rsid w:val="006F53BD"/>
    <w:rsid w:val="006F6ED9"/>
    <w:rsid w:val="006F75F0"/>
    <w:rsid w:val="006F7EDC"/>
    <w:rsid w:val="007133D5"/>
    <w:rsid w:val="00720B14"/>
    <w:rsid w:val="00723159"/>
    <w:rsid w:val="007232FA"/>
    <w:rsid w:val="00724038"/>
    <w:rsid w:val="00724386"/>
    <w:rsid w:val="0072567C"/>
    <w:rsid w:val="0073076B"/>
    <w:rsid w:val="00736BF9"/>
    <w:rsid w:val="007432D7"/>
    <w:rsid w:val="00743E4F"/>
    <w:rsid w:val="00744970"/>
    <w:rsid w:val="00746295"/>
    <w:rsid w:val="0074640D"/>
    <w:rsid w:val="00747887"/>
    <w:rsid w:val="0075036A"/>
    <w:rsid w:val="00752A4C"/>
    <w:rsid w:val="00752B9D"/>
    <w:rsid w:val="00753078"/>
    <w:rsid w:val="0075554B"/>
    <w:rsid w:val="00756A1F"/>
    <w:rsid w:val="007608F9"/>
    <w:rsid w:val="007610CF"/>
    <w:rsid w:val="007654A7"/>
    <w:rsid w:val="007748B9"/>
    <w:rsid w:val="007800D5"/>
    <w:rsid w:val="0079194A"/>
    <w:rsid w:val="00792AA5"/>
    <w:rsid w:val="00795CE6"/>
    <w:rsid w:val="00796A11"/>
    <w:rsid w:val="00797819"/>
    <w:rsid w:val="00797D5B"/>
    <w:rsid w:val="007A0499"/>
    <w:rsid w:val="007A062B"/>
    <w:rsid w:val="007A1F5B"/>
    <w:rsid w:val="007A4151"/>
    <w:rsid w:val="007A7DF2"/>
    <w:rsid w:val="007B00D9"/>
    <w:rsid w:val="007B0D08"/>
    <w:rsid w:val="007B4482"/>
    <w:rsid w:val="007C19E6"/>
    <w:rsid w:val="007C2D3E"/>
    <w:rsid w:val="007C473D"/>
    <w:rsid w:val="007C60DB"/>
    <w:rsid w:val="007D1C53"/>
    <w:rsid w:val="007D4C9A"/>
    <w:rsid w:val="007E31B2"/>
    <w:rsid w:val="007E34A2"/>
    <w:rsid w:val="007F7248"/>
    <w:rsid w:val="007F7EA0"/>
    <w:rsid w:val="0080083C"/>
    <w:rsid w:val="00800F8C"/>
    <w:rsid w:val="00802A68"/>
    <w:rsid w:val="00805F3C"/>
    <w:rsid w:val="00812D0B"/>
    <w:rsid w:val="008149BA"/>
    <w:rsid w:val="0081714D"/>
    <w:rsid w:val="00821048"/>
    <w:rsid w:val="00823AD2"/>
    <w:rsid w:val="008249A3"/>
    <w:rsid w:val="00825F6D"/>
    <w:rsid w:val="008306AF"/>
    <w:rsid w:val="0083195F"/>
    <w:rsid w:val="00836FD9"/>
    <w:rsid w:val="008412F7"/>
    <w:rsid w:val="00843C7E"/>
    <w:rsid w:val="00846B9C"/>
    <w:rsid w:val="00850CC5"/>
    <w:rsid w:val="00852364"/>
    <w:rsid w:val="00852BDD"/>
    <w:rsid w:val="008540C7"/>
    <w:rsid w:val="00862B4F"/>
    <w:rsid w:val="00867078"/>
    <w:rsid w:val="00870CEB"/>
    <w:rsid w:val="0087277A"/>
    <w:rsid w:val="00872EE3"/>
    <w:rsid w:val="00876524"/>
    <w:rsid w:val="008768D8"/>
    <w:rsid w:val="0088117B"/>
    <w:rsid w:val="00881E19"/>
    <w:rsid w:val="00882ED1"/>
    <w:rsid w:val="008837F2"/>
    <w:rsid w:val="00884967"/>
    <w:rsid w:val="00885BAB"/>
    <w:rsid w:val="008940C2"/>
    <w:rsid w:val="00894C29"/>
    <w:rsid w:val="008A22C7"/>
    <w:rsid w:val="008A473A"/>
    <w:rsid w:val="008A74E4"/>
    <w:rsid w:val="008B7D14"/>
    <w:rsid w:val="008C0440"/>
    <w:rsid w:val="008C3134"/>
    <w:rsid w:val="008C3D41"/>
    <w:rsid w:val="008C54FC"/>
    <w:rsid w:val="008D06F5"/>
    <w:rsid w:val="008D15F9"/>
    <w:rsid w:val="008D1AF8"/>
    <w:rsid w:val="008D51AE"/>
    <w:rsid w:val="008D73D9"/>
    <w:rsid w:val="008E4200"/>
    <w:rsid w:val="008E640F"/>
    <w:rsid w:val="008F25E9"/>
    <w:rsid w:val="008F3A74"/>
    <w:rsid w:val="008F4BBE"/>
    <w:rsid w:val="008F755B"/>
    <w:rsid w:val="0090067C"/>
    <w:rsid w:val="009041D0"/>
    <w:rsid w:val="00904742"/>
    <w:rsid w:val="009122FF"/>
    <w:rsid w:val="00914403"/>
    <w:rsid w:val="009201EA"/>
    <w:rsid w:val="00920ABE"/>
    <w:rsid w:val="00922C40"/>
    <w:rsid w:val="00923EEC"/>
    <w:rsid w:val="00924AF7"/>
    <w:rsid w:val="00924EAF"/>
    <w:rsid w:val="00933B9B"/>
    <w:rsid w:val="00937089"/>
    <w:rsid w:val="0094218C"/>
    <w:rsid w:val="0094505E"/>
    <w:rsid w:val="009452F9"/>
    <w:rsid w:val="00947063"/>
    <w:rsid w:val="00947221"/>
    <w:rsid w:val="00950B8B"/>
    <w:rsid w:val="00950D70"/>
    <w:rsid w:val="0095306F"/>
    <w:rsid w:val="0095486E"/>
    <w:rsid w:val="00954B9B"/>
    <w:rsid w:val="00954BC2"/>
    <w:rsid w:val="00955097"/>
    <w:rsid w:val="009553D0"/>
    <w:rsid w:val="00957006"/>
    <w:rsid w:val="0096273A"/>
    <w:rsid w:val="00962822"/>
    <w:rsid w:val="009674B4"/>
    <w:rsid w:val="00970619"/>
    <w:rsid w:val="00970A13"/>
    <w:rsid w:val="00973812"/>
    <w:rsid w:val="00976E77"/>
    <w:rsid w:val="00980CAB"/>
    <w:rsid w:val="009820BF"/>
    <w:rsid w:val="00983020"/>
    <w:rsid w:val="00984537"/>
    <w:rsid w:val="00994126"/>
    <w:rsid w:val="009A03F5"/>
    <w:rsid w:val="009A3595"/>
    <w:rsid w:val="009D172F"/>
    <w:rsid w:val="009D532E"/>
    <w:rsid w:val="009E70EF"/>
    <w:rsid w:val="009F4233"/>
    <w:rsid w:val="00A03539"/>
    <w:rsid w:val="00A10B03"/>
    <w:rsid w:val="00A1709F"/>
    <w:rsid w:val="00A25D2D"/>
    <w:rsid w:val="00A346B0"/>
    <w:rsid w:val="00A42D60"/>
    <w:rsid w:val="00A459EE"/>
    <w:rsid w:val="00A51ACF"/>
    <w:rsid w:val="00A522E3"/>
    <w:rsid w:val="00A538E8"/>
    <w:rsid w:val="00A53B98"/>
    <w:rsid w:val="00A5461B"/>
    <w:rsid w:val="00A55C58"/>
    <w:rsid w:val="00A61344"/>
    <w:rsid w:val="00A61FDC"/>
    <w:rsid w:val="00A642BB"/>
    <w:rsid w:val="00A67ED3"/>
    <w:rsid w:val="00A711CA"/>
    <w:rsid w:val="00A7601E"/>
    <w:rsid w:val="00A7601F"/>
    <w:rsid w:val="00A80AFD"/>
    <w:rsid w:val="00A80DEF"/>
    <w:rsid w:val="00A827F0"/>
    <w:rsid w:val="00AA3E79"/>
    <w:rsid w:val="00AB10D5"/>
    <w:rsid w:val="00AB25DC"/>
    <w:rsid w:val="00AB341C"/>
    <w:rsid w:val="00AB5648"/>
    <w:rsid w:val="00AC1848"/>
    <w:rsid w:val="00AC1C19"/>
    <w:rsid w:val="00AC299C"/>
    <w:rsid w:val="00AC33FD"/>
    <w:rsid w:val="00AC5432"/>
    <w:rsid w:val="00AC666C"/>
    <w:rsid w:val="00AD06E1"/>
    <w:rsid w:val="00AD0EBA"/>
    <w:rsid w:val="00AD1CD8"/>
    <w:rsid w:val="00AD21AD"/>
    <w:rsid w:val="00AD3E26"/>
    <w:rsid w:val="00AD567D"/>
    <w:rsid w:val="00AD577E"/>
    <w:rsid w:val="00AE010B"/>
    <w:rsid w:val="00AE0208"/>
    <w:rsid w:val="00AE0F46"/>
    <w:rsid w:val="00AE1515"/>
    <w:rsid w:val="00AF1C8C"/>
    <w:rsid w:val="00B026E4"/>
    <w:rsid w:val="00B032BD"/>
    <w:rsid w:val="00B07520"/>
    <w:rsid w:val="00B1195D"/>
    <w:rsid w:val="00B15C06"/>
    <w:rsid w:val="00B15D89"/>
    <w:rsid w:val="00B16136"/>
    <w:rsid w:val="00B16D11"/>
    <w:rsid w:val="00B21834"/>
    <w:rsid w:val="00B223FE"/>
    <w:rsid w:val="00B25023"/>
    <w:rsid w:val="00B27A51"/>
    <w:rsid w:val="00B37B58"/>
    <w:rsid w:val="00B42D01"/>
    <w:rsid w:val="00B4640D"/>
    <w:rsid w:val="00B5465E"/>
    <w:rsid w:val="00B549C8"/>
    <w:rsid w:val="00B554B2"/>
    <w:rsid w:val="00B62C81"/>
    <w:rsid w:val="00B6533A"/>
    <w:rsid w:val="00B6783C"/>
    <w:rsid w:val="00B71793"/>
    <w:rsid w:val="00B74616"/>
    <w:rsid w:val="00B75B11"/>
    <w:rsid w:val="00B75C9D"/>
    <w:rsid w:val="00B82D68"/>
    <w:rsid w:val="00B83FF7"/>
    <w:rsid w:val="00B85B9A"/>
    <w:rsid w:val="00B8747C"/>
    <w:rsid w:val="00B91B64"/>
    <w:rsid w:val="00B9395F"/>
    <w:rsid w:val="00B96A63"/>
    <w:rsid w:val="00B979DD"/>
    <w:rsid w:val="00BA0765"/>
    <w:rsid w:val="00BA0DD7"/>
    <w:rsid w:val="00BA150D"/>
    <w:rsid w:val="00BA1E6E"/>
    <w:rsid w:val="00BA2998"/>
    <w:rsid w:val="00BA45A4"/>
    <w:rsid w:val="00BA71FA"/>
    <w:rsid w:val="00BB712F"/>
    <w:rsid w:val="00BB7F95"/>
    <w:rsid w:val="00BC2C14"/>
    <w:rsid w:val="00BD1DAE"/>
    <w:rsid w:val="00BD33CE"/>
    <w:rsid w:val="00BD53E1"/>
    <w:rsid w:val="00BD7FC6"/>
    <w:rsid w:val="00BE5C69"/>
    <w:rsid w:val="00BE6305"/>
    <w:rsid w:val="00BE6ACF"/>
    <w:rsid w:val="00BF0EAB"/>
    <w:rsid w:val="00C0739C"/>
    <w:rsid w:val="00C11E66"/>
    <w:rsid w:val="00C12451"/>
    <w:rsid w:val="00C14583"/>
    <w:rsid w:val="00C158BC"/>
    <w:rsid w:val="00C21712"/>
    <w:rsid w:val="00C25007"/>
    <w:rsid w:val="00C25EDA"/>
    <w:rsid w:val="00C277E4"/>
    <w:rsid w:val="00C27F1F"/>
    <w:rsid w:val="00C400AD"/>
    <w:rsid w:val="00C42C33"/>
    <w:rsid w:val="00C42E5B"/>
    <w:rsid w:val="00C47046"/>
    <w:rsid w:val="00C52F7A"/>
    <w:rsid w:val="00C5674C"/>
    <w:rsid w:val="00C61BE4"/>
    <w:rsid w:val="00C63394"/>
    <w:rsid w:val="00C65535"/>
    <w:rsid w:val="00C70533"/>
    <w:rsid w:val="00C76B7C"/>
    <w:rsid w:val="00C8605B"/>
    <w:rsid w:val="00C87562"/>
    <w:rsid w:val="00C90861"/>
    <w:rsid w:val="00C92AC2"/>
    <w:rsid w:val="00C9474C"/>
    <w:rsid w:val="00CA1633"/>
    <w:rsid w:val="00CA1875"/>
    <w:rsid w:val="00CB0DED"/>
    <w:rsid w:val="00CB1BDE"/>
    <w:rsid w:val="00CB7083"/>
    <w:rsid w:val="00CB73D9"/>
    <w:rsid w:val="00CB797F"/>
    <w:rsid w:val="00CC3988"/>
    <w:rsid w:val="00CC4C96"/>
    <w:rsid w:val="00CD1C59"/>
    <w:rsid w:val="00CE55FB"/>
    <w:rsid w:val="00CE73AD"/>
    <w:rsid w:val="00CE7603"/>
    <w:rsid w:val="00CE7E93"/>
    <w:rsid w:val="00CF15F4"/>
    <w:rsid w:val="00CF1645"/>
    <w:rsid w:val="00CF5E5B"/>
    <w:rsid w:val="00D00285"/>
    <w:rsid w:val="00D00D14"/>
    <w:rsid w:val="00D046D9"/>
    <w:rsid w:val="00D11C6E"/>
    <w:rsid w:val="00D1275C"/>
    <w:rsid w:val="00D1296E"/>
    <w:rsid w:val="00D1428E"/>
    <w:rsid w:val="00D247C7"/>
    <w:rsid w:val="00D2492A"/>
    <w:rsid w:val="00D30858"/>
    <w:rsid w:val="00D317EA"/>
    <w:rsid w:val="00D326AF"/>
    <w:rsid w:val="00D33E0E"/>
    <w:rsid w:val="00D37012"/>
    <w:rsid w:val="00D37CEA"/>
    <w:rsid w:val="00D41091"/>
    <w:rsid w:val="00D4209B"/>
    <w:rsid w:val="00D458B8"/>
    <w:rsid w:val="00D52438"/>
    <w:rsid w:val="00D52E9B"/>
    <w:rsid w:val="00D54B54"/>
    <w:rsid w:val="00D55362"/>
    <w:rsid w:val="00D60D1D"/>
    <w:rsid w:val="00D6211D"/>
    <w:rsid w:val="00D63741"/>
    <w:rsid w:val="00D6666C"/>
    <w:rsid w:val="00D72F62"/>
    <w:rsid w:val="00D73119"/>
    <w:rsid w:val="00D735C3"/>
    <w:rsid w:val="00D76DCE"/>
    <w:rsid w:val="00D8145F"/>
    <w:rsid w:val="00D81F36"/>
    <w:rsid w:val="00D834C4"/>
    <w:rsid w:val="00D876C8"/>
    <w:rsid w:val="00D929C6"/>
    <w:rsid w:val="00DA43E6"/>
    <w:rsid w:val="00DA71DC"/>
    <w:rsid w:val="00DA789D"/>
    <w:rsid w:val="00DB2BBA"/>
    <w:rsid w:val="00DB39FC"/>
    <w:rsid w:val="00DB4E2E"/>
    <w:rsid w:val="00DB7120"/>
    <w:rsid w:val="00DC2AF2"/>
    <w:rsid w:val="00DC4C62"/>
    <w:rsid w:val="00DC6784"/>
    <w:rsid w:val="00DC6B97"/>
    <w:rsid w:val="00DD2F69"/>
    <w:rsid w:val="00DD53E0"/>
    <w:rsid w:val="00DE3433"/>
    <w:rsid w:val="00DE418F"/>
    <w:rsid w:val="00DE4F5B"/>
    <w:rsid w:val="00DE50ED"/>
    <w:rsid w:val="00DE6634"/>
    <w:rsid w:val="00DE66F7"/>
    <w:rsid w:val="00DE6AFE"/>
    <w:rsid w:val="00DF1692"/>
    <w:rsid w:val="00DF1DE3"/>
    <w:rsid w:val="00DF1E46"/>
    <w:rsid w:val="00DF415B"/>
    <w:rsid w:val="00DF74E0"/>
    <w:rsid w:val="00DF7BB2"/>
    <w:rsid w:val="00E00426"/>
    <w:rsid w:val="00E00EDF"/>
    <w:rsid w:val="00E04BC7"/>
    <w:rsid w:val="00E10A4A"/>
    <w:rsid w:val="00E116E1"/>
    <w:rsid w:val="00E132FD"/>
    <w:rsid w:val="00E152CA"/>
    <w:rsid w:val="00E15AA2"/>
    <w:rsid w:val="00E25789"/>
    <w:rsid w:val="00E25A47"/>
    <w:rsid w:val="00E33182"/>
    <w:rsid w:val="00E33B57"/>
    <w:rsid w:val="00E349C6"/>
    <w:rsid w:val="00E35738"/>
    <w:rsid w:val="00E36D9D"/>
    <w:rsid w:val="00E432BD"/>
    <w:rsid w:val="00E44237"/>
    <w:rsid w:val="00E5192C"/>
    <w:rsid w:val="00E52855"/>
    <w:rsid w:val="00E57221"/>
    <w:rsid w:val="00E60F34"/>
    <w:rsid w:val="00E6217F"/>
    <w:rsid w:val="00E641F3"/>
    <w:rsid w:val="00E64CA5"/>
    <w:rsid w:val="00E651C6"/>
    <w:rsid w:val="00E73E7F"/>
    <w:rsid w:val="00E748BE"/>
    <w:rsid w:val="00E76083"/>
    <w:rsid w:val="00E80220"/>
    <w:rsid w:val="00E80C14"/>
    <w:rsid w:val="00E909D8"/>
    <w:rsid w:val="00E91DAC"/>
    <w:rsid w:val="00E9249C"/>
    <w:rsid w:val="00E940D3"/>
    <w:rsid w:val="00E964D6"/>
    <w:rsid w:val="00EA1843"/>
    <w:rsid w:val="00EA373C"/>
    <w:rsid w:val="00EA4B32"/>
    <w:rsid w:val="00EA5E81"/>
    <w:rsid w:val="00EA78D7"/>
    <w:rsid w:val="00EB406F"/>
    <w:rsid w:val="00EB6FED"/>
    <w:rsid w:val="00EB74E5"/>
    <w:rsid w:val="00EC0A18"/>
    <w:rsid w:val="00EC2D45"/>
    <w:rsid w:val="00ED528F"/>
    <w:rsid w:val="00EE17E6"/>
    <w:rsid w:val="00EE3AC0"/>
    <w:rsid w:val="00EE50E2"/>
    <w:rsid w:val="00EF1ECF"/>
    <w:rsid w:val="00EF29EC"/>
    <w:rsid w:val="00EF2AC3"/>
    <w:rsid w:val="00EF2B23"/>
    <w:rsid w:val="00F01E47"/>
    <w:rsid w:val="00F02C14"/>
    <w:rsid w:val="00F049E1"/>
    <w:rsid w:val="00F066E6"/>
    <w:rsid w:val="00F16083"/>
    <w:rsid w:val="00F169A3"/>
    <w:rsid w:val="00F1737E"/>
    <w:rsid w:val="00F25434"/>
    <w:rsid w:val="00F31CF6"/>
    <w:rsid w:val="00F31E2D"/>
    <w:rsid w:val="00F36FC5"/>
    <w:rsid w:val="00F436BE"/>
    <w:rsid w:val="00F44195"/>
    <w:rsid w:val="00F4483C"/>
    <w:rsid w:val="00F47055"/>
    <w:rsid w:val="00F502C3"/>
    <w:rsid w:val="00F5057A"/>
    <w:rsid w:val="00F611D7"/>
    <w:rsid w:val="00F67BED"/>
    <w:rsid w:val="00F70E24"/>
    <w:rsid w:val="00F7204E"/>
    <w:rsid w:val="00F7205F"/>
    <w:rsid w:val="00F73274"/>
    <w:rsid w:val="00F74929"/>
    <w:rsid w:val="00F8226A"/>
    <w:rsid w:val="00F8415E"/>
    <w:rsid w:val="00F8782B"/>
    <w:rsid w:val="00F91CB8"/>
    <w:rsid w:val="00F92066"/>
    <w:rsid w:val="00FA0E32"/>
    <w:rsid w:val="00FA37F1"/>
    <w:rsid w:val="00FA3CBE"/>
    <w:rsid w:val="00FA5699"/>
    <w:rsid w:val="00FB28CC"/>
    <w:rsid w:val="00FC0961"/>
    <w:rsid w:val="00FC1D9A"/>
    <w:rsid w:val="00FC21DC"/>
    <w:rsid w:val="00FC636A"/>
    <w:rsid w:val="00FD1C2D"/>
    <w:rsid w:val="00FD20B9"/>
    <w:rsid w:val="00FD447A"/>
    <w:rsid w:val="00FD6B3D"/>
    <w:rsid w:val="00FE6B17"/>
    <w:rsid w:val="00FF18BE"/>
    <w:rsid w:val="00FF1A49"/>
    <w:rsid w:val="00FF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565103"/>
  <w15:chartTrackingRefBased/>
  <w15:docId w15:val="{2171FD28-DC1B-2D4C-9A44-C04D7C4DC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6B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6B17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44237"/>
  </w:style>
  <w:style w:type="character" w:styleId="Emphasis">
    <w:name w:val="Emphasis"/>
    <w:basedOn w:val="DefaultParagraphFont"/>
    <w:uiPriority w:val="20"/>
    <w:qFormat/>
    <w:rsid w:val="00E4423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E357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sy-lms.com/knowledge-center/e-learning/blended-learning-advantages/item10386" TargetMode="External"/><Relationship Id="rId18" Type="http://schemas.openxmlformats.org/officeDocument/2006/relationships/hyperlink" Target="https://www.tes.com/magazine/archive/what-pedagogy" TargetMode="External"/><Relationship Id="rId26" Type="http://schemas.openxmlformats.org/officeDocument/2006/relationships/hyperlink" Target="https://hwb.gov.wales/storage/52aae98d-65ed-4065-9222-1a7876e150de/play-active-learning-overview-for-3-to-7-year-old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ciencedirect.com/topics/psychology/zone-of-proximal-development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futurelearn.com/info/courses/differentiating-for-learning-stem/0/steps/15505" TargetMode="External"/><Relationship Id="rId12" Type="http://schemas.openxmlformats.org/officeDocument/2006/relationships/hyperlink" Target="https://simplypsychology.org/Erik-Erikson.html" TargetMode="External"/><Relationship Id="rId17" Type="http://schemas.openxmlformats.org/officeDocument/2006/relationships/hyperlink" Target="https://www.structural-learning.com/post/education-theorists" TargetMode="External"/><Relationship Id="rId25" Type="http://schemas.openxmlformats.org/officeDocument/2006/relationships/hyperlink" Target="https://hwb.gov.wales/curriculum-for-wales" TargetMode="External"/><Relationship Id="rId33" Type="http://schemas.openxmlformats.org/officeDocument/2006/relationships/hyperlink" Target="https://myelearningworld.com/6-disadvantages-of-blended-learni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isetowin.org/assets/pdf/Equality-vs-Equity.pdf" TargetMode="External"/><Relationship Id="rId20" Type="http://schemas.openxmlformats.org/officeDocument/2006/relationships/hyperlink" Target="https://teaching.washington.edu/topics/engaging-students-in-learning/" TargetMode="External"/><Relationship Id="rId29" Type="http://schemas.openxmlformats.org/officeDocument/2006/relationships/hyperlink" Target="https://hwb.gov.wales/storage/4373f5ea-f77e-4b10-a20f-4b06eb02f6a0/draft-statutory-guidance-languages-literacy-and-communicatio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wales/sites/default/files/publications/2018-03/successful-futures.pdf" TargetMode="External"/><Relationship Id="rId11" Type="http://schemas.openxmlformats.org/officeDocument/2006/relationships/hyperlink" Target="https://www.gcu.edu/blog/teaching-school-administration/teaching-tuesday-positive-outcomes-integrating-multiple" TargetMode="External"/><Relationship Id="rId24" Type="http://schemas.openxmlformats.org/officeDocument/2006/relationships/hyperlink" Target="https://www.gov.wales/sites/default/files/publications/2018-06/how-is-my-child-doing-in-the-foundation-phase-a-guide-for-parents-and-carers.pdf" TargetMode="External"/><Relationship Id="rId32" Type="http://schemas.openxmlformats.org/officeDocument/2006/relationships/hyperlink" Target="https://hwb.gov.wales/curriculum-for-wales/designing-your-curriculum/developing-a-vision-for-curriculum-design/" TargetMode="External"/><Relationship Id="rId5" Type="http://schemas.openxmlformats.org/officeDocument/2006/relationships/hyperlink" Target="https://teaching.cornell.edu/spring-teaching-resources/assessment-evaluation/assessing-prior-knowledge" TargetMode="External"/><Relationship Id="rId15" Type="http://schemas.openxmlformats.org/officeDocument/2006/relationships/hyperlink" Target="https://www.bookwidgets.com/blog/2019/03/direct-instruction-a-practical-guide-to-effective-teaching" TargetMode="External"/><Relationship Id="rId23" Type="http://schemas.openxmlformats.org/officeDocument/2006/relationships/hyperlink" Target="https://hwb.gov.wales/curriculum-for-wales/designing-your-curriculum/developing-a-vision-for-curriculum-design" TargetMode="External"/><Relationship Id="rId28" Type="http://schemas.openxmlformats.org/officeDocument/2006/relationships/hyperlink" Target="https://hwb.gov.wales/curriculum-for-wales/designing-your-curriculum/pedagogy" TargetMode="External"/><Relationship Id="rId10" Type="http://schemas.openxmlformats.org/officeDocument/2006/relationships/hyperlink" Target="https://prezi.com/gippaoqzpz43/the-disadvantages-of-combining-maths-and-science/" TargetMode="External"/><Relationship Id="rId19" Type="http://schemas.openxmlformats.org/officeDocument/2006/relationships/hyperlink" Target="https://www.unicef.org/sites/default/files/2018-12/UNICEF-Lego-Foundation-Learning-through-Play.pdf" TargetMode="External"/><Relationship Id="rId31" Type="http://schemas.openxmlformats.org/officeDocument/2006/relationships/hyperlink" Target="https://www.gov.wales/sites/default/files/publications/2021-11/curriculum-for-wales-statements-of-what-matters-code.pdf" TargetMode="External"/><Relationship Id="rId4" Type="http://schemas.openxmlformats.org/officeDocument/2006/relationships/hyperlink" Target="https://www.d2l.com/blog/importance-blended-learning-k12-classrooms/" TargetMode="External"/><Relationship Id="rId9" Type="http://schemas.openxmlformats.org/officeDocument/2006/relationships/hyperlink" Target="https://www.ismtrust.org/resources/primary-toolkit/music-across-the-creative-curriculum/models-of-cross-curricular-learning" TargetMode="External"/><Relationship Id="rId14" Type="http://schemas.openxmlformats.org/officeDocument/2006/relationships/hyperlink" Target="https://www.learnupon.com/blog/what-is-blended-learning/" TargetMode="External"/><Relationship Id="rId22" Type="http://schemas.openxmlformats.org/officeDocument/2006/relationships/hyperlink" Target="https://hwb.gov.wales/curriculum-for-wales/introduction/" TargetMode="External"/><Relationship Id="rId27" Type="http://schemas.openxmlformats.org/officeDocument/2006/relationships/hyperlink" Target="https://hwb.gov.wales/api/storage/5792637c-fa0d-4af2-884e-66d0abeca36b/developing-integrated-approaches-to-blended-learning.pdf" TargetMode="External"/><Relationship Id="rId30" Type="http://schemas.openxmlformats.org/officeDocument/2006/relationships/hyperlink" Target="https://hwb.gov.wales/curriculum-for-wales/science-and-technology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theeducationhub.org.nz/what-is-play-and-why-is-it-important-for-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4367</Words>
  <Characters>24893</Characters>
  <Application>Microsoft Office Word</Application>
  <DocSecurity>0</DocSecurity>
  <Lines>207</Lines>
  <Paragraphs>58</Paragraphs>
  <ScaleCrop>false</ScaleCrop>
  <Company/>
  <LinksUpToDate>false</LinksUpToDate>
  <CharactersWithSpaces>29202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Everett (2200310)</dc:creator>
  <cp:keywords/>
  <dc:description/>
  <cp:lastModifiedBy>Jodie Everett (2200310)</cp:lastModifiedBy>
  <cp:revision>2</cp:revision>
  <dcterms:created xsi:type="dcterms:W3CDTF">2023-04-16T17:42:00Z</dcterms:created>
  <dcterms:modified xsi:type="dcterms:W3CDTF">2023-04-16T17:42:00Z</dcterms:modified>
</cp:coreProperties>
</file>