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4364" w:rsidRDefault="008B3098" w:rsidP="00B35C74">
      <w:pPr>
        <w:spacing w:line="360" w:lineRule="auto"/>
        <w:jc w:val="center"/>
        <w:rPr>
          <w:sz w:val="32"/>
          <w:u w:val="single"/>
        </w:rPr>
      </w:pPr>
      <w:r>
        <w:rPr>
          <w:sz w:val="32"/>
          <w:u w:val="single"/>
        </w:rPr>
        <w:t>A report evaluating the critical approaches when studying management theory and practice</w:t>
      </w:r>
    </w:p>
    <w:p w:rsidR="008B3098" w:rsidRDefault="008B3098" w:rsidP="00B35C74">
      <w:pPr>
        <w:spacing w:line="360" w:lineRule="auto"/>
        <w:jc w:val="center"/>
        <w:rPr>
          <w:sz w:val="32"/>
          <w:u w:val="single"/>
        </w:rPr>
      </w:pPr>
    </w:p>
    <w:p w:rsidR="008B3098" w:rsidRDefault="008B3098" w:rsidP="00B35C74">
      <w:pPr>
        <w:spacing w:line="360" w:lineRule="auto"/>
        <w:jc w:val="center"/>
        <w:rPr>
          <w:sz w:val="32"/>
          <w:u w:val="single"/>
        </w:rPr>
      </w:pPr>
    </w:p>
    <w:p w:rsidR="008B3098" w:rsidRDefault="008B3098" w:rsidP="00B35C74">
      <w:pPr>
        <w:spacing w:line="360" w:lineRule="auto"/>
        <w:jc w:val="center"/>
        <w:rPr>
          <w:sz w:val="32"/>
          <w:u w:val="single"/>
        </w:rPr>
      </w:pPr>
    </w:p>
    <w:p w:rsidR="008B3098" w:rsidRDefault="008B3098" w:rsidP="00B35C74">
      <w:pPr>
        <w:spacing w:line="360" w:lineRule="auto"/>
        <w:jc w:val="center"/>
        <w:rPr>
          <w:sz w:val="32"/>
          <w:u w:val="single"/>
        </w:rPr>
      </w:pPr>
      <w:r w:rsidRPr="008B3098">
        <w:rPr>
          <w:noProof/>
          <w:sz w:val="32"/>
          <w:lang w:eastAsia="en-GB"/>
        </w:rPr>
        <w:drawing>
          <wp:inline distT="0" distB="0" distL="0" distR="0" wp14:anchorId="1CAB2BA1">
            <wp:extent cx="3719195" cy="4127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4127500"/>
                    </a:xfrm>
                    <a:prstGeom prst="rect">
                      <a:avLst/>
                    </a:prstGeom>
                    <a:noFill/>
                  </pic:spPr>
                </pic:pic>
              </a:graphicData>
            </a:graphic>
          </wp:inline>
        </w:drawing>
      </w:r>
    </w:p>
    <w:p w:rsidR="008B3098" w:rsidRDefault="008B3098" w:rsidP="00B35C74">
      <w:pPr>
        <w:spacing w:line="360" w:lineRule="auto"/>
        <w:jc w:val="center"/>
        <w:rPr>
          <w:sz w:val="32"/>
          <w:u w:val="single"/>
        </w:rPr>
      </w:pPr>
    </w:p>
    <w:p w:rsidR="008B3098" w:rsidRDefault="008B3098" w:rsidP="00B35C74">
      <w:pPr>
        <w:spacing w:line="360" w:lineRule="auto"/>
        <w:jc w:val="center"/>
        <w:rPr>
          <w:sz w:val="32"/>
          <w:u w:val="single"/>
        </w:rPr>
      </w:pPr>
    </w:p>
    <w:p w:rsidR="008B3098" w:rsidRPr="005944FF" w:rsidRDefault="008B3098" w:rsidP="00B35C74">
      <w:pPr>
        <w:spacing w:line="360" w:lineRule="auto"/>
        <w:jc w:val="center"/>
        <w:rPr>
          <w:sz w:val="32"/>
        </w:rPr>
      </w:pPr>
      <w:r w:rsidRPr="005944FF">
        <w:rPr>
          <w:sz w:val="32"/>
        </w:rPr>
        <w:t xml:space="preserve">Module Name: </w:t>
      </w:r>
      <w:r>
        <w:rPr>
          <w:sz w:val="32"/>
        </w:rPr>
        <w:t>Management Ethics</w:t>
      </w:r>
    </w:p>
    <w:p w:rsidR="008B3098" w:rsidRPr="005944FF" w:rsidRDefault="008B3098" w:rsidP="00B35C74">
      <w:pPr>
        <w:spacing w:line="360" w:lineRule="auto"/>
        <w:jc w:val="center"/>
        <w:rPr>
          <w:sz w:val="32"/>
        </w:rPr>
      </w:pPr>
      <w:r w:rsidRPr="005944FF">
        <w:rPr>
          <w:sz w:val="32"/>
        </w:rPr>
        <w:t>Student Name: Ella Williams</w:t>
      </w:r>
    </w:p>
    <w:p w:rsidR="008B3098" w:rsidRDefault="008B3098" w:rsidP="00B35C74">
      <w:pPr>
        <w:spacing w:line="360" w:lineRule="auto"/>
        <w:jc w:val="center"/>
        <w:rPr>
          <w:sz w:val="32"/>
        </w:rPr>
      </w:pPr>
      <w:r w:rsidRPr="005944FF">
        <w:rPr>
          <w:sz w:val="32"/>
        </w:rPr>
        <w:t xml:space="preserve">Student Number: 1707424 </w:t>
      </w:r>
    </w:p>
    <w:p w:rsidR="00010D8B" w:rsidRPr="00010D8B" w:rsidRDefault="00010D8B" w:rsidP="00B35C74">
      <w:pPr>
        <w:spacing w:line="360" w:lineRule="auto"/>
        <w:rPr>
          <w:sz w:val="28"/>
          <w:u w:val="single"/>
        </w:rPr>
      </w:pPr>
      <w:r>
        <w:rPr>
          <w:sz w:val="28"/>
          <w:u w:val="single"/>
        </w:rPr>
        <w:lastRenderedPageBreak/>
        <w:t>Executive Summary</w:t>
      </w:r>
    </w:p>
    <w:p w:rsidR="008B3098" w:rsidRDefault="00F3147D" w:rsidP="00F3147D">
      <w:pPr>
        <w:spacing w:line="360" w:lineRule="auto"/>
        <w:rPr>
          <w:sz w:val="24"/>
        </w:rPr>
      </w:pPr>
      <w:r>
        <w:rPr>
          <w:sz w:val="24"/>
        </w:rPr>
        <w:t xml:space="preserve">This report gives the reader an understanding of how important </w:t>
      </w:r>
      <w:r w:rsidR="00520191">
        <w:rPr>
          <w:sz w:val="24"/>
        </w:rPr>
        <w:t xml:space="preserve">it is for organisations to </w:t>
      </w:r>
      <w:r w:rsidR="000F4D6F">
        <w:rPr>
          <w:sz w:val="24"/>
        </w:rPr>
        <w:t xml:space="preserve">operate in a sustainably. Coca-Cola were clearly only thinking how much profit they could make from producing their beverages from an LEDC country (India), instead of thinking about who else needed their water. </w:t>
      </w:r>
    </w:p>
    <w:p w:rsidR="000F4D6F" w:rsidRDefault="000F4D6F" w:rsidP="00F3147D">
      <w:pPr>
        <w:spacing w:line="360" w:lineRule="auto"/>
        <w:rPr>
          <w:sz w:val="24"/>
        </w:rPr>
      </w:pPr>
      <w:r>
        <w:rPr>
          <w:sz w:val="24"/>
        </w:rPr>
        <w:t xml:space="preserve">Theories such as the CSR Pyramid, and Circles and Pillars of Sustainability will be used to explain what Coca-Cola did to improve on their situation and become sustainable. </w:t>
      </w:r>
    </w:p>
    <w:p w:rsidR="000F4D6F" w:rsidRPr="00F3147D" w:rsidRDefault="000F4D6F" w:rsidP="00F3147D">
      <w:pPr>
        <w:spacing w:line="360" w:lineRule="auto"/>
        <w:rPr>
          <w:sz w:val="24"/>
        </w:rPr>
      </w:pPr>
      <w:r>
        <w:rPr>
          <w:sz w:val="24"/>
        </w:rPr>
        <w:t xml:space="preserve">The purpose of this report is to show the reader how organisations will always think about what the cheapest process will be </w:t>
      </w:r>
      <w:r w:rsidR="002D0DF2">
        <w:rPr>
          <w:sz w:val="24"/>
        </w:rPr>
        <w:t>to</w:t>
      </w:r>
      <w:r>
        <w:rPr>
          <w:sz w:val="24"/>
        </w:rPr>
        <w:t xml:space="preserve"> make more profit, instead of thinking about the consequences. </w:t>
      </w:r>
    </w:p>
    <w:p w:rsidR="009E0C1C" w:rsidRDefault="00FC7F84" w:rsidP="009E0C1C">
      <w:pPr>
        <w:spacing w:line="360" w:lineRule="auto"/>
        <w:rPr>
          <w:sz w:val="24"/>
        </w:rPr>
      </w:pPr>
      <w:r>
        <w:rPr>
          <w:sz w:val="24"/>
        </w:rPr>
        <w:t>The reader will find that Coca-Cola notice the affects they make on India and how they are unable to continue to use their water anymore</w:t>
      </w:r>
      <w:r w:rsidR="009E0C1C">
        <w:rPr>
          <w:sz w:val="24"/>
        </w:rPr>
        <w:t xml:space="preserve">. This helps the organisation realise that they cannot operate this way anymore and must take responsibility for their actions.  </w:t>
      </w:r>
      <w:r w:rsidR="009E0C1C" w:rsidRPr="009C774D">
        <w:rPr>
          <w:sz w:val="24"/>
        </w:rPr>
        <w:t>By using the CSR responsibility template organisations</w:t>
      </w:r>
      <w:r w:rsidR="009E0C1C">
        <w:rPr>
          <w:sz w:val="24"/>
        </w:rPr>
        <w:t xml:space="preserve"> become </w:t>
      </w:r>
      <w:r w:rsidR="009E0C1C" w:rsidRPr="009C774D">
        <w:rPr>
          <w:sz w:val="24"/>
        </w:rPr>
        <w:t>aware</w:t>
      </w:r>
      <w:r w:rsidR="009E0C1C">
        <w:rPr>
          <w:sz w:val="24"/>
        </w:rPr>
        <w:t xml:space="preserve"> that</w:t>
      </w:r>
      <w:r w:rsidR="009E0C1C" w:rsidRPr="009C774D">
        <w:rPr>
          <w:sz w:val="24"/>
        </w:rPr>
        <w:t xml:space="preserve"> they need to take on four responsibilities to make relationships with the community, as well as being sustainable whilst following the law.</w:t>
      </w:r>
    </w:p>
    <w:p w:rsidR="00FC7F84" w:rsidRPr="00927283" w:rsidRDefault="004E48FF" w:rsidP="00927283">
      <w:pPr>
        <w:spacing w:line="360" w:lineRule="auto"/>
        <w:rPr>
          <w:sz w:val="24"/>
        </w:rPr>
      </w:pPr>
      <w:r>
        <w:rPr>
          <w:sz w:val="24"/>
        </w:rPr>
        <w:t>This report concludes by stating how the organisation has adapted to the changes they have made and have stuck by their CSR annual reports. Coca-Cola have become more sustainable, by helping communities, operating in an environmentally friendly way and still making a profit.</w:t>
      </w:r>
    </w:p>
    <w:p w:rsidR="00010D8B" w:rsidRDefault="00010D8B" w:rsidP="00B35C74">
      <w:pPr>
        <w:spacing w:line="360" w:lineRule="auto"/>
        <w:jc w:val="center"/>
        <w:rPr>
          <w:sz w:val="32"/>
        </w:rPr>
      </w:pPr>
    </w:p>
    <w:p w:rsidR="00010D8B" w:rsidRDefault="00010D8B" w:rsidP="00B35C74">
      <w:pPr>
        <w:spacing w:line="360" w:lineRule="auto"/>
        <w:jc w:val="center"/>
        <w:rPr>
          <w:sz w:val="32"/>
        </w:rPr>
      </w:pPr>
    </w:p>
    <w:p w:rsidR="00010D8B" w:rsidRDefault="00010D8B" w:rsidP="00B35C74">
      <w:pPr>
        <w:spacing w:line="360" w:lineRule="auto"/>
        <w:jc w:val="center"/>
        <w:rPr>
          <w:sz w:val="32"/>
        </w:rPr>
      </w:pPr>
    </w:p>
    <w:p w:rsidR="00010D8B" w:rsidRDefault="00010D8B" w:rsidP="00B35C74">
      <w:pPr>
        <w:spacing w:line="360" w:lineRule="auto"/>
        <w:jc w:val="center"/>
        <w:rPr>
          <w:sz w:val="32"/>
        </w:rPr>
      </w:pPr>
    </w:p>
    <w:p w:rsidR="00010D8B" w:rsidRDefault="00010D8B" w:rsidP="00796839">
      <w:pPr>
        <w:spacing w:line="360" w:lineRule="auto"/>
        <w:rPr>
          <w:sz w:val="32"/>
        </w:rPr>
      </w:pPr>
    </w:p>
    <w:p w:rsidR="00010D8B" w:rsidRDefault="00010D8B" w:rsidP="00B35C74">
      <w:pPr>
        <w:spacing w:line="360" w:lineRule="auto"/>
        <w:jc w:val="center"/>
        <w:rPr>
          <w:sz w:val="32"/>
        </w:rPr>
      </w:pPr>
    </w:p>
    <w:p w:rsidR="00010D8B" w:rsidRPr="00F942CE" w:rsidRDefault="00010D8B" w:rsidP="00B35C74">
      <w:pPr>
        <w:spacing w:line="360" w:lineRule="auto"/>
        <w:jc w:val="center"/>
        <w:rPr>
          <w:sz w:val="28"/>
          <w:u w:val="single"/>
        </w:rPr>
      </w:pPr>
      <w:r w:rsidRPr="00F942CE">
        <w:rPr>
          <w:sz w:val="28"/>
          <w:u w:val="single"/>
        </w:rPr>
        <w:lastRenderedPageBreak/>
        <w:t>Table of Contents</w:t>
      </w:r>
    </w:p>
    <w:p w:rsidR="00010D8B" w:rsidRDefault="00010D8B" w:rsidP="00B35C74">
      <w:pPr>
        <w:pStyle w:val="ListParagraph"/>
        <w:spacing w:line="360" w:lineRule="auto"/>
        <w:rPr>
          <w:sz w:val="24"/>
        </w:rPr>
      </w:pPr>
    </w:p>
    <w:p w:rsidR="00010D8B" w:rsidRPr="00DF73BC" w:rsidRDefault="00010D8B" w:rsidP="00DF73BC">
      <w:pPr>
        <w:pStyle w:val="ListParagraph"/>
        <w:numPr>
          <w:ilvl w:val="0"/>
          <w:numId w:val="1"/>
        </w:numPr>
        <w:spacing w:line="360" w:lineRule="auto"/>
        <w:rPr>
          <w:sz w:val="24"/>
        </w:rPr>
      </w:pPr>
      <w:r w:rsidRPr="00DF73BC">
        <w:rPr>
          <w:sz w:val="24"/>
        </w:rPr>
        <w:t>Introduction………………………………………………………………</w:t>
      </w:r>
      <w:r w:rsidR="00DF73BC" w:rsidRPr="00DF73BC">
        <w:rPr>
          <w:sz w:val="24"/>
        </w:rPr>
        <w:t>…….</w:t>
      </w:r>
      <w:r w:rsidRPr="00DF73BC">
        <w:rPr>
          <w:sz w:val="24"/>
        </w:rPr>
        <w:t>……………………………4</w:t>
      </w:r>
    </w:p>
    <w:p w:rsidR="00010D8B" w:rsidRDefault="00010D8B" w:rsidP="00B35C74">
      <w:pPr>
        <w:pStyle w:val="ListParagraph"/>
        <w:numPr>
          <w:ilvl w:val="1"/>
          <w:numId w:val="1"/>
        </w:numPr>
        <w:spacing w:line="360" w:lineRule="auto"/>
        <w:rPr>
          <w:sz w:val="24"/>
        </w:rPr>
      </w:pPr>
      <w:r>
        <w:rPr>
          <w:sz w:val="24"/>
        </w:rPr>
        <w:t>Report Remit</w:t>
      </w:r>
    </w:p>
    <w:p w:rsidR="00010D8B" w:rsidRPr="00796839" w:rsidRDefault="00EC25BE" w:rsidP="00B35C74">
      <w:pPr>
        <w:pStyle w:val="ListParagraph"/>
        <w:numPr>
          <w:ilvl w:val="1"/>
          <w:numId w:val="1"/>
        </w:numPr>
        <w:spacing w:line="360" w:lineRule="auto"/>
        <w:rPr>
          <w:sz w:val="24"/>
        </w:rPr>
      </w:pPr>
      <w:r w:rsidRPr="00796839">
        <w:rPr>
          <w:sz w:val="24"/>
        </w:rPr>
        <w:t>Background on Coca Cola</w:t>
      </w:r>
    </w:p>
    <w:p w:rsidR="002A4494" w:rsidRPr="002A4494" w:rsidRDefault="000C4752" w:rsidP="002A4494">
      <w:pPr>
        <w:pStyle w:val="ListParagraph"/>
        <w:numPr>
          <w:ilvl w:val="1"/>
          <w:numId w:val="1"/>
        </w:numPr>
        <w:rPr>
          <w:sz w:val="24"/>
        </w:rPr>
      </w:pPr>
      <w:r w:rsidRPr="00796839">
        <w:rPr>
          <w:sz w:val="24"/>
        </w:rPr>
        <w:t>Sustainability and CSR</w:t>
      </w:r>
    </w:p>
    <w:p w:rsidR="00010D8B" w:rsidRPr="00796839" w:rsidRDefault="00010D8B" w:rsidP="00B35C74">
      <w:pPr>
        <w:pStyle w:val="ListParagraph"/>
        <w:numPr>
          <w:ilvl w:val="0"/>
          <w:numId w:val="1"/>
        </w:numPr>
        <w:spacing w:line="360" w:lineRule="auto"/>
        <w:rPr>
          <w:sz w:val="24"/>
        </w:rPr>
      </w:pPr>
      <w:r w:rsidRPr="00796839">
        <w:rPr>
          <w:sz w:val="24"/>
        </w:rPr>
        <w:t>Main Findings………………………………………………………………………</w:t>
      </w:r>
      <w:r w:rsidR="00DF73BC">
        <w:rPr>
          <w:sz w:val="24"/>
        </w:rPr>
        <w:t>.</w:t>
      </w:r>
      <w:r w:rsidRPr="00796839">
        <w:rPr>
          <w:sz w:val="24"/>
        </w:rPr>
        <w:t>…</w:t>
      </w:r>
      <w:proofErr w:type="gramStart"/>
      <w:r w:rsidR="00DF73BC">
        <w:rPr>
          <w:sz w:val="24"/>
        </w:rPr>
        <w:t>…..</w:t>
      </w:r>
      <w:proofErr w:type="gramEnd"/>
      <w:r w:rsidRPr="00796839">
        <w:rPr>
          <w:sz w:val="24"/>
        </w:rPr>
        <w:t>………</w:t>
      </w:r>
      <w:r w:rsidR="00DF73BC">
        <w:rPr>
          <w:sz w:val="24"/>
        </w:rPr>
        <w:t>…</w:t>
      </w:r>
      <w:r w:rsidRPr="00796839">
        <w:rPr>
          <w:sz w:val="24"/>
        </w:rPr>
        <w:t>…</w:t>
      </w:r>
      <w:r w:rsidR="00796839" w:rsidRPr="00796839">
        <w:rPr>
          <w:sz w:val="24"/>
        </w:rPr>
        <w:t>6</w:t>
      </w:r>
      <w:r w:rsidRPr="00796839">
        <w:rPr>
          <w:sz w:val="24"/>
        </w:rPr>
        <w:t>-11</w:t>
      </w:r>
    </w:p>
    <w:p w:rsidR="00010D8B" w:rsidRPr="00796839" w:rsidRDefault="001F2FD9" w:rsidP="00B35C74">
      <w:pPr>
        <w:pStyle w:val="ListParagraph"/>
        <w:numPr>
          <w:ilvl w:val="1"/>
          <w:numId w:val="1"/>
        </w:numPr>
        <w:spacing w:line="360" w:lineRule="auto"/>
        <w:rPr>
          <w:sz w:val="24"/>
        </w:rPr>
      </w:pPr>
      <w:r w:rsidRPr="00796839">
        <w:rPr>
          <w:sz w:val="24"/>
        </w:rPr>
        <w:t xml:space="preserve">Coca-Cola’s Water Crisis </w:t>
      </w:r>
    </w:p>
    <w:p w:rsidR="00010D8B" w:rsidRPr="00796839" w:rsidRDefault="001F2FD9" w:rsidP="00B35C74">
      <w:pPr>
        <w:pStyle w:val="ListParagraph"/>
        <w:numPr>
          <w:ilvl w:val="1"/>
          <w:numId w:val="1"/>
        </w:numPr>
        <w:spacing w:line="360" w:lineRule="auto"/>
        <w:rPr>
          <w:sz w:val="24"/>
        </w:rPr>
      </w:pPr>
      <w:r w:rsidRPr="00796839">
        <w:rPr>
          <w:sz w:val="24"/>
        </w:rPr>
        <w:t>Sustainability Development</w:t>
      </w:r>
    </w:p>
    <w:p w:rsidR="001F2FD9" w:rsidRPr="00796839" w:rsidRDefault="001F2FD9" w:rsidP="00B35C74">
      <w:pPr>
        <w:pStyle w:val="ListParagraph"/>
        <w:numPr>
          <w:ilvl w:val="1"/>
          <w:numId w:val="1"/>
        </w:numPr>
        <w:spacing w:line="360" w:lineRule="auto"/>
        <w:rPr>
          <w:sz w:val="24"/>
        </w:rPr>
      </w:pPr>
      <w:r w:rsidRPr="00796839">
        <w:rPr>
          <w:sz w:val="24"/>
        </w:rPr>
        <w:t>What Coca-Cola did to Improve</w:t>
      </w:r>
    </w:p>
    <w:p w:rsidR="00010D8B" w:rsidRPr="00796839" w:rsidRDefault="00010D8B" w:rsidP="00B35C74">
      <w:pPr>
        <w:pStyle w:val="ListParagraph"/>
        <w:numPr>
          <w:ilvl w:val="0"/>
          <w:numId w:val="1"/>
        </w:numPr>
        <w:spacing w:line="360" w:lineRule="auto"/>
        <w:rPr>
          <w:sz w:val="24"/>
        </w:rPr>
      </w:pPr>
      <w:r w:rsidRPr="00796839">
        <w:rPr>
          <w:sz w:val="24"/>
        </w:rPr>
        <w:t>Conclusion………………………………………………………………………………………………</w:t>
      </w:r>
      <w:r w:rsidR="00DF73BC">
        <w:rPr>
          <w:sz w:val="24"/>
        </w:rPr>
        <w:t>….</w:t>
      </w:r>
      <w:r w:rsidRPr="00796839">
        <w:rPr>
          <w:sz w:val="24"/>
        </w:rPr>
        <w:t>……12</w:t>
      </w:r>
    </w:p>
    <w:p w:rsidR="00010D8B" w:rsidRDefault="00010D8B" w:rsidP="00B35C74">
      <w:pPr>
        <w:spacing w:line="360" w:lineRule="auto"/>
        <w:jc w:val="center"/>
        <w:rPr>
          <w:sz w:val="24"/>
        </w:rPr>
      </w:pPr>
    </w:p>
    <w:p w:rsidR="00010D8B" w:rsidRDefault="00010D8B" w:rsidP="00B35C74">
      <w:pPr>
        <w:spacing w:line="360" w:lineRule="auto"/>
        <w:jc w:val="center"/>
        <w:rPr>
          <w:sz w:val="32"/>
        </w:rPr>
      </w:pPr>
    </w:p>
    <w:p w:rsidR="00010D8B" w:rsidRDefault="00010D8B" w:rsidP="00B35C74">
      <w:pPr>
        <w:spacing w:line="360" w:lineRule="auto"/>
        <w:jc w:val="center"/>
        <w:rPr>
          <w:sz w:val="32"/>
        </w:rPr>
      </w:pPr>
    </w:p>
    <w:p w:rsidR="00010D8B" w:rsidRPr="00F942CE" w:rsidRDefault="00010D8B" w:rsidP="00B35C74">
      <w:pPr>
        <w:spacing w:line="360" w:lineRule="auto"/>
        <w:jc w:val="center"/>
        <w:rPr>
          <w:sz w:val="28"/>
          <w:u w:val="single"/>
        </w:rPr>
      </w:pPr>
      <w:r w:rsidRPr="00F942CE">
        <w:rPr>
          <w:sz w:val="28"/>
          <w:u w:val="single"/>
        </w:rPr>
        <w:t xml:space="preserve">List of Figures </w:t>
      </w:r>
    </w:p>
    <w:p w:rsidR="00010D8B" w:rsidRDefault="00010D8B" w:rsidP="00B35C74">
      <w:pPr>
        <w:spacing w:line="360" w:lineRule="auto"/>
        <w:jc w:val="center"/>
        <w:rPr>
          <w:sz w:val="24"/>
        </w:rPr>
      </w:pPr>
    </w:p>
    <w:p w:rsidR="00010D8B" w:rsidRDefault="0087710E" w:rsidP="0087710E">
      <w:pPr>
        <w:spacing w:line="360" w:lineRule="auto"/>
        <w:ind w:firstLine="720"/>
        <w:rPr>
          <w:sz w:val="24"/>
        </w:rPr>
      </w:pPr>
      <w:r w:rsidRPr="0087710E">
        <w:rPr>
          <w:sz w:val="24"/>
        </w:rPr>
        <w:t>Figure 2.2.1: Circles of Sustainability</w:t>
      </w:r>
      <w:r w:rsidR="00010D8B">
        <w:rPr>
          <w:sz w:val="24"/>
        </w:rPr>
        <w:t>……………………………</w:t>
      </w:r>
      <w:r w:rsidR="00DF73BC">
        <w:rPr>
          <w:sz w:val="24"/>
        </w:rPr>
        <w:t>……</w:t>
      </w:r>
      <w:r w:rsidR="00010D8B">
        <w:rPr>
          <w:sz w:val="24"/>
        </w:rPr>
        <w:t>……………………</w:t>
      </w:r>
      <w:r w:rsidR="00BF39BB">
        <w:rPr>
          <w:sz w:val="24"/>
        </w:rPr>
        <w:t>..</w:t>
      </w:r>
      <w:r w:rsidR="00DF73BC">
        <w:rPr>
          <w:sz w:val="24"/>
        </w:rPr>
        <w:t>.</w:t>
      </w:r>
      <w:r w:rsidR="00010D8B">
        <w:rPr>
          <w:sz w:val="24"/>
        </w:rPr>
        <w:t>…</w:t>
      </w:r>
      <w:r w:rsidR="00DF73BC">
        <w:rPr>
          <w:sz w:val="24"/>
        </w:rPr>
        <w:t>…8</w:t>
      </w:r>
    </w:p>
    <w:p w:rsidR="00010D8B" w:rsidRDefault="00C17C8B" w:rsidP="00B35C74">
      <w:pPr>
        <w:spacing w:line="360" w:lineRule="auto"/>
        <w:jc w:val="center"/>
        <w:rPr>
          <w:sz w:val="24"/>
        </w:rPr>
      </w:pPr>
      <w:r w:rsidRPr="00C17C8B">
        <w:rPr>
          <w:sz w:val="24"/>
        </w:rPr>
        <w:t>Figure 2.2.2: Pillars of Sustainability</w:t>
      </w:r>
      <w:r>
        <w:rPr>
          <w:sz w:val="24"/>
        </w:rPr>
        <w:t>………………………</w:t>
      </w:r>
      <w:r w:rsidR="00DF73BC">
        <w:rPr>
          <w:sz w:val="24"/>
        </w:rPr>
        <w:t>.</w:t>
      </w:r>
      <w:r>
        <w:rPr>
          <w:sz w:val="24"/>
        </w:rPr>
        <w:t>……</w:t>
      </w:r>
      <w:proofErr w:type="gramStart"/>
      <w:r>
        <w:rPr>
          <w:sz w:val="24"/>
        </w:rPr>
        <w:t>…</w:t>
      </w:r>
      <w:r w:rsidR="00BF39BB">
        <w:rPr>
          <w:sz w:val="24"/>
        </w:rPr>
        <w:t>..</w:t>
      </w:r>
      <w:proofErr w:type="gramEnd"/>
      <w:r>
        <w:rPr>
          <w:sz w:val="24"/>
        </w:rPr>
        <w:t>……………………………</w:t>
      </w:r>
      <w:r w:rsidR="00DF73BC">
        <w:rPr>
          <w:sz w:val="24"/>
        </w:rPr>
        <w:t>.8</w:t>
      </w:r>
    </w:p>
    <w:p w:rsidR="002D0769" w:rsidRDefault="002D0769" w:rsidP="00B35C74">
      <w:pPr>
        <w:spacing w:line="360" w:lineRule="auto"/>
        <w:jc w:val="center"/>
        <w:rPr>
          <w:sz w:val="24"/>
        </w:rPr>
      </w:pPr>
      <w:r w:rsidRPr="002D0769">
        <w:rPr>
          <w:sz w:val="24"/>
        </w:rPr>
        <w:t>Figure2.3.3: Carroll's CSR Pyramid</w:t>
      </w:r>
      <w:r>
        <w:rPr>
          <w:sz w:val="24"/>
        </w:rPr>
        <w:t>………………………………………………………………</w:t>
      </w:r>
      <w:r w:rsidR="00BF39BB">
        <w:rPr>
          <w:sz w:val="24"/>
        </w:rPr>
        <w:t>.</w:t>
      </w:r>
      <w:r>
        <w:rPr>
          <w:sz w:val="24"/>
        </w:rPr>
        <w:t>….</w:t>
      </w:r>
      <w:r w:rsidR="00DF73BC">
        <w:rPr>
          <w:sz w:val="24"/>
        </w:rPr>
        <w:t>9</w:t>
      </w:r>
    </w:p>
    <w:p w:rsidR="00BC3449" w:rsidRDefault="00BC3449" w:rsidP="00B35C74">
      <w:pPr>
        <w:spacing w:line="360" w:lineRule="auto"/>
        <w:jc w:val="center"/>
        <w:rPr>
          <w:sz w:val="24"/>
        </w:rPr>
      </w:pPr>
      <w:r w:rsidRPr="00BC3449">
        <w:rPr>
          <w:sz w:val="24"/>
        </w:rPr>
        <w:t>Figure 2.3.4: Coca-Cola donations</w:t>
      </w:r>
      <w:r>
        <w:rPr>
          <w:sz w:val="24"/>
        </w:rPr>
        <w:t>……………………………………………………………</w:t>
      </w:r>
      <w:r w:rsidR="00BF39BB">
        <w:rPr>
          <w:sz w:val="24"/>
        </w:rPr>
        <w:t>.</w:t>
      </w:r>
      <w:r>
        <w:rPr>
          <w:sz w:val="24"/>
        </w:rPr>
        <w:t>……</w:t>
      </w:r>
      <w:r w:rsidR="00DF73BC">
        <w:rPr>
          <w:sz w:val="24"/>
        </w:rPr>
        <w:t>11</w:t>
      </w:r>
    </w:p>
    <w:p w:rsidR="00C17C8B" w:rsidRPr="00C17C8B" w:rsidRDefault="00C17C8B" w:rsidP="00B35C74">
      <w:pPr>
        <w:spacing w:line="360" w:lineRule="auto"/>
        <w:jc w:val="center"/>
        <w:rPr>
          <w:sz w:val="24"/>
        </w:rPr>
      </w:pPr>
    </w:p>
    <w:p w:rsidR="00010D8B" w:rsidRDefault="00010D8B" w:rsidP="00B35C74">
      <w:pPr>
        <w:spacing w:line="360" w:lineRule="auto"/>
        <w:jc w:val="center"/>
        <w:rPr>
          <w:sz w:val="32"/>
        </w:rPr>
      </w:pPr>
    </w:p>
    <w:p w:rsidR="00AD1F43" w:rsidRDefault="00AD1F43" w:rsidP="00B35C74">
      <w:pPr>
        <w:spacing w:line="360" w:lineRule="auto"/>
        <w:jc w:val="center"/>
        <w:rPr>
          <w:sz w:val="32"/>
        </w:rPr>
      </w:pPr>
    </w:p>
    <w:p w:rsidR="00010D8B" w:rsidRDefault="00010D8B" w:rsidP="00B35C74">
      <w:pPr>
        <w:spacing w:line="360" w:lineRule="auto"/>
        <w:jc w:val="center"/>
        <w:rPr>
          <w:sz w:val="32"/>
        </w:rPr>
      </w:pPr>
    </w:p>
    <w:p w:rsidR="00181DE3" w:rsidRDefault="00181DE3" w:rsidP="005F6BFA">
      <w:pPr>
        <w:pStyle w:val="ListParagraph"/>
        <w:numPr>
          <w:ilvl w:val="0"/>
          <w:numId w:val="2"/>
        </w:numPr>
        <w:spacing w:line="360" w:lineRule="auto"/>
        <w:rPr>
          <w:sz w:val="28"/>
        </w:rPr>
      </w:pPr>
      <w:r>
        <w:rPr>
          <w:sz w:val="28"/>
        </w:rPr>
        <w:lastRenderedPageBreak/>
        <w:t xml:space="preserve">Introduction </w:t>
      </w:r>
    </w:p>
    <w:p w:rsidR="00E276B2" w:rsidRPr="005F6BFA" w:rsidRDefault="00E276B2" w:rsidP="00E276B2">
      <w:pPr>
        <w:pStyle w:val="ListParagraph"/>
        <w:spacing w:line="360" w:lineRule="auto"/>
        <w:rPr>
          <w:sz w:val="28"/>
        </w:rPr>
      </w:pPr>
    </w:p>
    <w:p w:rsidR="00181DE3" w:rsidRDefault="00181DE3" w:rsidP="00B35C74">
      <w:pPr>
        <w:pStyle w:val="ListParagraph"/>
        <w:numPr>
          <w:ilvl w:val="1"/>
          <w:numId w:val="2"/>
        </w:numPr>
        <w:spacing w:line="360" w:lineRule="auto"/>
        <w:rPr>
          <w:sz w:val="28"/>
        </w:rPr>
      </w:pPr>
      <w:r>
        <w:rPr>
          <w:sz w:val="28"/>
        </w:rPr>
        <w:t>Report Remit</w:t>
      </w:r>
    </w:p>
    <w:p w:rsidR="00284F50" w:rsidRDefault="005C79AA" w:rsidP="00B35C74">
      <w:pPr>
        <w:spacing w:line="360" w:lineRule="auto"/>
        <w:ind w:left="360"/>
        <w:rPr>
          <w:sz w:val="24"/>
        </w:rPr>
      </w:pPr>
      <w:r>
        <w:rPr>
          <w:sz w:val="24"/>
        </w:rPr>
        <w:t xml:space="preserve">This report </w:t>
      </w:r>
      <w:r w:rsidR="00D10F6B">
        <w:rPr>
          <w:sz w:val="24"/>
        </w:rPr>
        <w:t>evaluates critical approaches Coca Cola undertakes when studying management theory and practice. Judgements will be made</w:t>
      </w:r>
      <w:r w:rsidR="007B1A5A">
        <w:rPr>
          <w:sz w:val="24"/>
        </w:rPr>
        <w:t xml:space="preserve"> throughout this report</w:t>
      </w:r>
      <w:r w:rsidR="00D10F6B">
        <w:rPr>
          <w:sz w:val="24"/>
        </w:rPr>
        <w:t xml:space="preserve"> to show the differences between mainstream and critical theories of management and develop critical assessments of concepts underpinning management theories. </w:t>
      </w:r>
    </w:p>
    <w:p w:rsidR="000C4752" w:rsidRPr="005C79AA" w:rsidRDefault="000C4752" w:rsidP="000C4752">
      <w:pPr>
        <w:spacing w:line="360" w:lineRule="auto"/>
        <w:ind w:left="360"/>
        <w:rPr>
          <w:sz w:val="24"/>
        </w:rPr>
      </w:pPr>
    </w:p>
    <w:p w:rsidR="000C4752" w:rsidRDefault="000C4752" w:rsidP="000C4752">
      <w:pPr>
        <w:pStyle w:val="ListParagraph"/>
        <w:numPr>
          <w:ilvl w:val="1"/>
          <w:numId w:val="2"/>
        </w:numPr>
        <w:spacing w:line="360" w:lineRule="auto"/>
        <w:rPr>
          <w:sz w:val="28"/>
        </w:rPr>
      </w:pPr>
      <w:r>
        <w:rPr>
          <w:sz w:val="28"/>
        </w:rPr>
        <w:t>Background on Coca Cola</w:t>
      </w:r>
    </w:p>
    <w:p w:rsidR="000C4752" w:rsidRDefault="000C4752" w:rsidP="000C4752">
      <w:pPr>
        <w:spacing w:line="360" w:lineRule="auto"/>
        <w:ind w:left="360"/>
        <w:rPr>
          <w:sz w:val="24"/>
        </w:rPr>
      </w:pPr>
      <w:r>
        <w:rPr>
          <w:sz w:val="24"/>
        </w:rPr>
        <w:t xml:space="preserve">In 1886, an Atlanta pharmacist, Dr. John S. Pemberton, created a new tasting soft drink. Two years later Pemberton past away, but he had sold shares of his business to many parties. However, most of the business was sold to an Atlanta businessman, Asa G. Candler. By 1899, large scale bottling was made possible. Due to the company getting bigger and bigger it was decided that Coca Cola needed a distinctive bottle. By the year 1916, it was approved that the bottle of unique and was easily recognised </w:t>
      </w:r>
      <w:sdt>
        <w:sdtPr>
          <w:rPr>
            <w:sz w:val="24"/>
          </w:rPr>
          <w:id w:val="1639538110"/>
          <w:citation/>
        </w:sdtPr>
        <w:sdtEndPr/>
        <w:sdtContent>
          <w:r>
            <w:rPr>
              <w:sz w:val="24"/>
            </w:rPr>
            <w:fldChar w:fldCharType="begin"/>
          </w:r>
          <w:r>
            <w:rPr>
              <w:sz w:val="24"/>
            </w:rPr>
            <w:instrText xml:space="preserve"> CITATION Coc18 \l 2057 </w:instrText>
          </w:r>
          <w:r>
            <w:rPr>
              <w:sz w:val="24"/>
            </w:rPr>
            <w:fldChar w:fldCharType="separate"/>
          </w:r>
          <w:r w:rsidRPr="00751758">
            <w:rPr>
              <w:noProof/>
              <w:sz w:val="24"/>
            </w:rPr>
            <w:t>(Coca-Cola, 2018)</w:t>
          </w:r>
          <w:r>
            <w:rPr>
              <w:sz w:val="24"/>
            </w:rPr>
            <w:fldChar w:fldCharType="end"/>
          </w:r>
        </w:sdtContent>
      </w:sdt>
      <w:r>
        <w:rPr>
          <w:sz w:val="24"/>
        </w:rPr>
        <w:t>.</w:t>
      </w:r>
    </w:p>
    <w:p w:rsidR="000C4752" w:rsidRDefault="000C4752" w:rsidP="000C4752">
      <w:pPr>
        <w:spacing w:line="360" w:lineRule="auto"/>
        <w:ind w:left="360"/>
        <w:rPr>
          <w:sz w:val="24"/>
        </w:rPr>
      </w:pPr>
      <w:r>
        <w:rPr>
          <w:sz w:val="24"/>
        </w:rPr>
        <w:t>To promote the company even more Woodruff who was a marketing genius expanded the company overseas, introducing Coca-Cola to the Olympic Games in 1928.</w:t>
      </w:r>
      <w:r w:rsidR="00A2147A">
        <w:rPr>
          <w:sz w:val="24"/>
        </w:rPr>
        <w:t xml:space="preserve"> </w:t>
      </w:r>
      <w:r>
        <w:rPr>
          <w:sz w:val="24"/>
        </w:rPr>
        <w:t xml:space="preserve">Coca-Cola continue to build relationships with global sports events such as UEFA EURO, FIFA World Cup and Rugby World Cup. </w:t>
      </w:r>
    </w:p>
    <w:p w:rsidR="000C4752" w:rsidRDefault="000C4752" w:rsidP="000C4752">
      <w:pPr>
        <w:spacing w:line="360" w:lineRule="auto"/>
        <w:ind w:left="360"/>
        <w:rPr>
          <w:sz w:val="24"/>
        </w:rPr>
      </w:pPr>
      <w:r>
        <w:rPr>
          <w:sz w:val="24"/>
        </w:rPr>
        <w:t>There were only nine drinks sold a day when Coca-Cola first started and now it is the world</w:t>
      </w:r>
      <w:r w:rsidR="00C7466C">
        <w:rPr>
          <w:sz w:val="24"/>
        </w:rPr>
        <w:t>’</w:t>
      </w:r>
      <w:r>
        <w:rPr>
          <w:sz w:val="24"/>
        </w:rPr>
        <w:t xml:space="preserve">s most universal brand serving 1.9 billion drinks every day worldwide </w:t>
      </w:r>
      <w:sdt>
        <w:sdtPr>
          <w:rPr>
            <w:sz w:val="24"/>
          </w:rPr>
          <w:id w:val="732513589"/>
          <w:citation/>
        </w:sdtPr>
        <w:sdtEndPr/>
        <w:sdtContent>
          <w:r>
            <w:rPr>
              <w:sz w:val="24"/>
            </w:rPr>
            <w:fldChar w:fldCharType="begin"/>
          </w:r>
          <w:r>
            <w:rPr>
              <w:sz w:val="24"/>
            </w:rPr>
            <w:instrText xml:space="preserve"> CITATION Jou17 \l 2057 </w:instrText>
          </w:r>
          <w:r>
            <w:rPr>
              <w:sz w:val="24"/>
            </w:rPr>
            <w:fldChar w:fldCharType="separate"/>
          </w:r>
          <w:r w:rsidRPr="009A5CDF">
            <w:rPr>
              <w:noProof/>
              <w:sz w:val="24"/>
            </w:rPr>
            <w:t>(Journey-Staff, 2017)</w:t>
          </w:r>
          <w:r>
            <w:rPr>
              <w:sz w:val="24"/>
            </w:rPr>
            <w:fldChar w:fldCharType="end"/>
          </w:r>
        </w:sdtContent>
      </w:sdt>
      <w:r>
        <w:rPr>
          <w:sz w:val="24"/>
        </w:rPr>
        <w:t xml:space="preserve">. </w:t>
      </w:r>
    </w:p>
    <w:p w:rsidR="005F6BFA" w:rsidRDefault="005F6BFA" w:rsidP="00B35C74">
      <w:pPr>
        <w:spacing w:line="360" w:lineRule="auto"/>
        <w:ind w:left="360"/>
        <w:rPr>
          <w:sz w:val="24"/>
        </w:rPr>
      </w:pPr>
    </w:p>
    <w:p w:rsidR="00C72CD5" w:rsidRDefault="00C72CD5" w:rsidP="00C72CD5">
      <w:pPr>
        <w:spacing w:line="360" w:lineRule="auto"/>
        <w:rPr>
          <w:sz w:val="28"/>
        </w:rPr>
      </w:pPr>
    </w:p>
    <w:p w:rsidR="00C72CD5" w:rsidRDefault="00C72CD5" w:rsidP="00C72CD5">
      <w:pPr>
        <w:spacing w:line="360" w:lineRule="auto"/>
        <w:rPr>
          <w:sz w:val="28"/>
        </w:rPr>
      </w:pPr>
    </w:p>
    <w:p w:rsidR="00E276B2" w:rsidRDefault="00E276B2" w:rsidP="00C72CD5">
      <w:pPr>
        <w:spacing w:line="360" w:lineRule="auto"/>
        <w:rPr>
          <w:sz w:val="28"/>
        </w:rPr>
      </w:pPr>
    </w:p>
    <w:p w:rsidR="00181DE3" w:rsidRPr="00C72CD5" w:rsidRDefault="005C79AA" w:rsidP="00C72CD5">
      <w:pPr>
        <w:pStyle w:val="ListParagraph"/>
        <w:numPr>
          <w:ilvl w:val="1"/>
          <w:numId w:val="2"/>
        </w:numPr>
        <w:spacing w:line="360" w:lineRule="auto"/>
        <w:rPr>
          <w:sz w:val="28"/>
        </w:rPr>
      </w:pPr>
      <w:r w:rsidRPr="00C72CD5">
        <w:rPr>
          <w:sz w:val="28"/>
        </w:rPr>
        <w:lastRenderedPageBreak/>
        <w:t>Sustainability</w:t>
      </w:r>
      <w:r w:rsidR="00DE3A84" w:rsidRPr="00C72CD5">
        <w:rPr>
          <w:sz w:val="28"/>
        </w:rPr>
        <w:t xml:space="preserve"> and CSR</w:t>
      </w:r>
    </w:p>
    <w:p w:rsidR="005C79AA" w:rsidRDefault="00436BB9" w:rsidP="00B35C74">
      <w:pPr>
        <w:spacing w:line="360" w:lineRule="auto"/>
        <w:ind w:left="360"/>
        <w:rPr>
          <w:sz w:val="24"/>
        </w:rPr>
      </w:pPr>
      <w:r>
        <w:rPr>
          <w:sz w:val="24"/>
        </w:rPr>
        <w:t xml:space="preserve">According to </w:t>
      </w:r>
      <w:r w:rsidR="00582DFF">
        <w:rPr>
          <w:sz w:val="24"/>
        </w:rPr>
        <w:t xml:space="preserve">Crane and Matten </w:t>
      </w:r>
      <w:sdt>
        <w:sdtPr>
          <w:rPr>
            <w:sz w:val="24"/>
          </w:rPr>
          <w:id w:val="-169107008"/>
          <w:citation/>
        </w:sdtPr>
        <w:sdtEndPr/>
        <w:sdtContent>
          <w:r>
            <w:rPr>
              <w:sz w:val="24"/>
            </w:rPr>
            <w:fldChar w:fldCharType="begin"/>
          </w:r>
          <w:r>
            <w:rPr>
              <w:sz w:val="24"/>
            </w:rPr>
            <w:instrText xml:space="preserve">CITATION And07 \n  \t  \l 2057 </w:instrText>
          </w:r>
          <w:r>
            <w:rPr>
              <w:sz w:val="24"/>
            </w:rPr>
            <w:fldChar w:fldCharType="separate"/>
          </w:r>
          <w:r w:rsidRPr="00436BB9">
            <w:rPr>
              <w:noProof/>
              <w:sz w:val="24"/>
            </w:rPr>
            <w:t>(2007)</w:t>
          </w:r>
          <w:r>
            <w:rPr>
              <w:sz w:val="24"/>
            </w:rPr>
            <w:fldChar w:fldCharType="end"/>
          </w:r>
        </w:sdtContent>
      </w:sdt>
      <w:r w:rsidR="00582DFF">
        <w:rPr>
          <w:sz w:val="24"/>
        </w:rPr>
        <w:t xml:space="preserve">, “Sustainability refers to the long-term maintenance of systems according to environmental, economic and social considerations”. </w:t>
      </w:r>
    </w:p>
    <w:p w:rsidR="00AE6447" w:rsidRDefault="00BD4994" w:rsidP="0006761E">
      <w:pPr>
        <w:spacing w:line="360" w:lineRule="auto"/>
        <w:ind w:left="360"/>
        <w:rPr>
          <w:sz w:val="24"/>
        </w:rPr>
      </w:pPr>
      <w:r>
        <w:rPr>
          <w:sz w:val="24"/>
        </w:rPr>
        <w:t>A relationship or organisation is not sustainable if it challenges the social, economic, or environmental conditions of its own practicability</w:t>
      </w:r>
      <w:r w:rsidR="00FF3618">
        <w:rPr>
          <w:sz w:val="24"/>
        </w:rPr>
        <w:t xml:space="preserve"> </w:t>
      </w:r>
      <w:sdt>
        <w:sdtPr>
          <w:rPr>
            <w:sz w:val="24"/>
          </w:rPr>
          <w:id w:val="-201016450"/>
          <w:citation/>
        </w:sdtPr>
        <w:sdtEndPr/>
        <w:sdtContent>
          <w:r w:rsidR="00FF3618">
            <w:rPr>
              <w:sz w:val="24"/>
            </w:rPr>
            <w:fldChar w:fldCharType="begin"/>
          </w:r>
          <w:r w:rsidR="00FF3618">
            <w:rPr>
              <w:sz w:val="24"/>
            </w:rPr>
            <w:instrText xml:space="preserve"> CITATION Les16 \l 2057 </w:instrText>
          </w:r>
          <w:r w:rsidR="00FF3618">
            <w:rPr>
              <w:sz w:val="24"/>
            </w:rPr>
            <w:fldChar w:fldCharType="separate"/>
          </w:r>
          <w:r w:rsidR="00FF3618" w:rsidRPr="00FF3618">
            <w:rPr>
              <w:noProof/>
              <w:sz w:val="24"/>
            </w:rPr>
            <w:t>(Thiele, 2016)</w:t>
          </w:r>
          <w:r w:rsidR="00FF3618">
            <w:rPr>
              <w:sz w:val="24"/>
            </w:rPr>
            <w:fldChar w:fldCharType="end"/>
          </w:r>
        </w:sdtContent>
      </w:sdt>
      <w:r>
        <w:rPr>
          <w:sz w:val="24"/>
        </w:rPr>
        <w:t xml:space="preserve">. </w:t>
      </w:r>
      <w:r w:rsidR="00137DC2">
        <w:rPr>
          <w:sz w:val="24"/>
        </w:rPr>
        <w:t xml:space="preserve">Organisations tend to operate their businesses in LEDC’s as it is cheaper for the organisation. However, </w:t>
      </w:r>
      <w:r w:rsidR="00FF3618">
        <w:rPr>
          <w:sz w:val="24"/>
        </w:rPr>
        <w:t>organisations</w:t>
      </w:r>
      <w:r w:rsidR="00137DC2">
        <w:rPr>
          <w:sz w:val="24"/>
        </w:rPr>
        <w:t xml:space="preserve"> use a lot of the </w:t>
      </w:r>
      <w:r w:rsidR="00FF3618">
        <w:rPr>
          <w:sz w:val="24"/>
        </w:rPr>
        <w:t>country’s</w:t>
      </w:r>
      <w:r w:rsidR="00137DC2">
        <w:rPr>
          <w:sz w:val="24"/>
        </w:rPr>
        <w:t xml:space="preserve"> resources unsustainably, which will affect them in the long term. </w:t>
      </w:r>
      <w:r w:rsidR="00FF3618">
        <w:rPr>
          <w:sz w:val="24"/>
        </w:rPr>
        <w:t xml:space="preserve">To avoid this from happening organisations need to plan before they operate, so they will not face environmental, social and economic problems </w:t>
      </w:r>
      <w:sdt>
        <w:sdtPr>
          <w:rPr>
            <w:sz w:val="24"/>
          </w:rPr>
          <w:id w:val="-1494330724"/>
          <w:citation/>
        </w:sdtPr>
        <w:sdtEndPr/>
        <w:sdtContent>
          <w:r w:rsidR="00FF3618">
            <w:rPr>
              <w:sz w:val="24"/>
            </w:rPr>
            <w:fldChar w:fldCharType="begin"/>
          </w:r>
          <w:r w:rsidR="00FF3618">
            <w:rPr>
              <w:sz w:val="24"/>
            </w:rPr>
            <w:instrText xml:space="preserve"> CITATION Les16 \l 2057 </w:instrText>
          </w:r>
          <w:r w:rsidR="00FF3618">
            <w:rPr>
              <w:sz w:val="24"/>
            </w:rPr>
            <w:fldChar w:fldCharType="separate"/>
          </w:r>
          <w:r w:rsidR="00FF3618" w:rsidRPr="00FF3618">
            <w:rPr>
              <w:noProof/>
              <w:sz w:val="24"/>
            </w:rPr>
            <w:t>(Thiele, 2016)</w:t>
          </w:r>
          <w:r w:rsidR="00FF3618">
            <w:rPr>
              <w:sz w:val="24"/>
            </w:rPr>
            <w:fldChar w:fldCharType="end"/>
          </w:r>
        </w:sdtContent>
      </w:sdt>
      <w:r w:rsidR="00FF3618">
        <w:rPr>
          <w:sz w:val="24"/>
        </w:rPr>
        <w:t xml:space="preserve">.  </w:t>
      </w:r>
    </w:p>
    <w:p w:rsidR="00C7466C" w:rsidRDefault="0006761E" w:rsidP="003D7ACC">
      <w:pPr>
        <w:spacing w:line="360" w:lineRule="auto"/>
        <w:ind w:left="360"/>
        <w:rPr>
          <w:sz w:val="24"/>
        </w:rPr>
      </w:pPr>
      <w:r w:rsidRPr="000B7155">
        <w:rPr>
          <w:sz w:val="24"/>
        </w:rPr>
        <w:t>Organisations will also need to follow corporate social responsibilities (CSR) which look at</w:t>
      </w:r>
      <w:r w:rsidR="00627797" w:rsidRPr="000B7155">
        <w:rPr>
          <w:sz w:val="24"/>
        </w:rPr>
        <w:t xml:space="preserve"> </w:t>
      </w:r>
      <w:r w:rsidR="000B7155">
        <w:rPr>
          <w:sz w:val="24"/>
        </w:rPr>
        <w:t xml:space="preserve">the relationships between businesses and societies they work in </w:t>
      </w:r>
      <w:sdt>
        <w:sdtPr>
          <w:rPr>
            <w:sz w:val="24"/>
          </w:rPr>
          <w:id w:val="1149554490"/>
          <w:citation/>
        </w:sdtPr>
        <w:sdtEndPr/>
        <w:sdtContent>
          <w:r w:rsidR="000B7155">
            <w:rPr>
              <w:sz w:val="24"/>
            </w:rPr>
            <w:fldChar w:fldCharType="begin"/>
          </w:r>
          <w:r w:rsidR="00F01E13">
            <w:rPr>
              <w:sz w:val="24"/>
            </w:rPr>
            <w:instrText xml:space="preserve">CITATION Cha06 \l 2057 </w:instrText>
          </w:r>
          <w:r w:rsidR="000B7155">
            <w:rPr>
              <w:sz w:val="24"/>
            </w:rPr>
            <w:fldChar w:fldCharType="separate"/>
          </w:r>
          <w:r w:rsidR="00F01E13" w:rsidRPr="00F01E13">
            <w:rPr>
              <w:noProof/>
              <w:sz w:val="24"/>
            </w:rPr>
            <w:t>(Chandler, 2006)</w:t>
          </w:r>
          <w:r w:rsidR="000B7155">
            <w:rPr>
              <w:sz w:val="24"/>
            </w:rPr>
            <w:fldChar w:fldCharType="end"/>
          </w:r>
        </w:sdtContent>
      </w:sdt>
      <w:r w:rsidR="000B7155">
        <w:rPr>
          <w:sz w:val="24"/>
        </w:rPr>
        <w:t xml:space="preserve">. This includes economical, legal, ethical, and generous actions </w:t>
      </w:r>
      <w:r w:rsidR="007103C3">
        <w:rPr>
          <w:sz w:val="24"/>
        </w:rPr>
        <w:t xml:space="preserve">that an organisation must take on for society </w:t>
      </w:r>
      <w:sdt>
        <w:sdtPr>
          <w:rPr>
            <w:sz w:val="24"/>
          </w:rPr>
          <w:id w:val="101614048"/>
          <w:citation/>
        </w:sdtPr>
        <w:sdtEndPr/>
        <w:sdtContent>
          <w:r w:rsidR="007103C3">
            <w:rPr>
              <w:sz w:val="24"/>
            </w:rPr>
            <w:fldChar w:fldCharType="begin"/>
          </w:r>
          <w:r w:rsidR="007103C3">
            <w:rPr>
              <w:sz w:val="24"/>
            </w:rPr>
            <w:instrText xml:space="preserve"> CITATION Buc09 \l 2057 </w:instrText>
          </w:r>
          <w:r w:rsidR="007103C3">
            <w:rPr>
              <w:sz w:val="24"/>
            </w:rPr>
            <w:fldChar w:fldCharType="separate"/>
          </w:r>
          <w:r w:rsidR="007103C3" w:rsidRPr="007103C3">
            <w:rPr>
              <w:noProof/>
              <w:sz w:val="24"/>
            </w:rPr>
            <w:t>(Buchholtz, 2009)</w:t>
          </w:r>
          <w:r w:rsidR="007103C3">
            <w:rPr>
              <w:sz w:val="24"/>
            </w:rPr>
            <w:fldChar w:fldCharType="end"/>
          </w:r>
        </w:sdtContent>
      </w:sdt>
      <w:r w:rsidR="007103C3">
        <w:rPr>
          <w:sz w:val="24"/>
        </w:rPr>
        <w:t xml:space="preserve">. </w:t>
      </w:r>
    </w:p>
    <w:p w:rsidR="00696A49" w:rsidRDefault="00696A49" w:rsidP="00C40285">
      <w:pPr>
        <w:spacing w:line="360" w:lineRule="auto"/>
        <w:rPr>
          <w:sz w:val="24"/>
        </w:rPr>
      </w:pPr>
    </w:p>
    <w:p w:rsidR="00EC32DD" w:rsidRDefault="00EC32DD" w:rsidP="00C40285">
      <w:pPr>
        <w:spacing w:line="360" w:lineRule="auto"/>
        <w:rPr>
          <w:sz w:val="24"/>
        </w:rPr>
      </w:pPr>
    </w:p>
    <w:p w:rsidR="00EC32DD" w:rsidRDefault="00EC32DD" w:rsidP="00C40285">
      <w:pPr>
        <w:spacing w:line="360" w:lineRule="auto"/>
        <w:rPr>
          <w:sz w:val="24"/>
        </w:rPr>
      </w:pPr>
    </w:p>
    <w:p w:rsidR="00EC32DD" w:rsidRDefault="00EC32DD" w:rsidP="00C40285">
      <w:pPr>
        <w:spacing w:line="360" w:lineRule="auto"/>
        <w:rPr>
          <w:sz w:val="24"/>
        </w:rPr>
      </w:pPr>
    </w:p>
    <w:p w:rsidR="003A789E" w:rsidRDefault="003A789E" w:rsidP="00B35C74">
      <w:pPr>
        <w:spacing w:line="360" w:lineRule="auto"/>
        <w:ind w:left="360"/>
        <w:rPr>
          <w:sz w:val="24"/>
        </w:rPr>
      </w:pPr>
    </w:p>
    <w:p w:rsidR="005E552C" w:rsidRDefault="005E552C" w:rsidP="00B35C74">
      <w:pPr>
        <w:spacing w:line="360" w:lineRule="auto"/>
        <w:ind w:left="360"/>
        <w:rPr>
          <w:sz w:val="24"/>
        </w:rPr>
      </w:pPr>
    </w:p>
    <w:p w:rsidR="0087710E" w:rsidRDefault="0087710E" w:rsidP="00B35C74">
      <w:pPr>
        <w:spacing w:line="360" w:lineRule="auto"/>
        <w:ind w:left="360"/>
        <w:rPr>
          <w:sz w:val="24"/>
        </w:rPr>
      </w:pPr>
    </w:p>
    <w:p w:rsidR="0087710E" w:rsidRDefault="0087710E" w:rsidP="00B35C74">
      <w:pPr>
        <w:spacing w:line="360" w:lineRule="auto"/>
        <w:ind w:left="360"/>
        <w:rPr>
          <w:sz w:val="24"/>
        </w:rPr>
      </w:pPr>
    </w:p>
    <w:p w:rsidR="0087710E" w:rsidRDefault="0087710E" w:rsidP="00B35C74">
      <w:pPr>
        <w:spacing w:line="360" w:lineRule="auto"/>
        <w:ind w:left="360"/>
        <w:rPr>
          <w:sz w:val="24"/>
        </w:rPr>
      </w:pPr>
    </w:p>
    <w:p w:rsidR="0087710E" w:rsidRDefault="0087710E" w:rsidP="00B35C74">
      <w:pPr>
        <w:spacing w:line="360" w:lineRule="auto"/>
        <w:ind w:left="360"/>
        <w:rPr>
          <w:sz w:val="24"/>
        </w:rPr>
      </w:pPr>
      <w:bookmarkStart w:id="0" w:name="_Hlk536169137"/>
    </w:p>
    <w:p w:rsidR="005F6BFA" w:rsidRDefault="005F6BFA" w:rsidP="00B35C74">
      <w:pPr>
        <w:spacing w:line="360" w:lineRule="auto"/>
        <w:ind w:left="360"/>
        <w:rPr>
          <w:sz w:val="24"/>
        </w:rPr>
      </w:pPr>
    </w:p>
    <w:p w:rsidR="00543179" w:rsidRDefault="005C79AA" w:rsidP="00543179">
      <w:pPr>
        <w:pStyle w:val="ListParagraph"/>
        <w:numPr>
          <w:ilvl w:val="0"/>
          <w:numId w:val="2"/>
        </w:numPr>
        <w:spacing w:line="360" w:lineRule="auto"/>
        <w:rPr>
          <w:sz w:val="28"/>
        </w:rPr>
      </w:pPr>
      <w:r w:rsidRPr="005C79AA">
        <w:rPr>
          <w:sz w:val="28"/>
        </w:rPr>
        <w:lastRenderedPageBreak/>
        <w:t>Main Finding</w:t>
      </w:r>
      <w:r w:rsidR="00543179">
        <w:rPr>
          <w:sz w:val="28"/>
        </w:rPr>
        <w:t>s</w:t>
      </w:r>
    </w:p>
    <w:p w:rsidR="00543179" w:rsidRPr="00543179" w:rsidRDefault="00543179" w:rsidP="00543179">
      <w:pPr>
        <w:pStyle w:val="ListParagraph"/>
        <w:spacing w:line="360" w:lineRule="auto"/>
        <w:rPr>
          <w:sz w:val="28"/>
        </w:rPr>
      </w:pPr>
    </w:p>
    <w:p w:rsidR="009D62E4" w:rsidRPr="00EC32DD" w:rsidRDefault="006729CD" w:rsidP="009D62E4">
      <w:pPr>
        <w:pStyle w:val="ListParagraph"/>
        <w:numPr>
          <w:ilvl w:val="1"/>
          <w:numId w:val="2"/>
        </w:numPr>
        <w:spacing w:line="360" w:lineRule="auto"/>
        <w:rPr>
          <w:sz w:val="28"/>
        </w:rPr>
      </w:pPr>
      <w:r w:rsidRPr="00EC32DD">
        <w:rPr>
          <w:sz w:val="28"/>
        </w:rPr>
        <w:t>Coca-Cola</w:t>
      </w:r>
      <w:r w:rsidR="001F2FD9">
        <w:rPr>
          <w:sz w:val="28"/>
        </w:rPr>
        <w:t>’s</w:t>
      </w:r>
      <w:r w:rsidRPr="00EC32DD">
        <w:rPr>
          <w:sz w:val="28"/>
        </w:rPr>
        <w:t xml:space="preserve"> </w:t>
      </w:r>
      <w:r w:rsidR="00850DBB" w:rsidRPr="00EC32DD">
        <w:rPr>
          <w:sz w:val="28"/>
        </w:rPr>
        <w:t>W</w:t>
      </w:r>
      <w:r w:rsidRPr="00EC32DD">
        <w:rPr>
          <w:sz w:val="28"/>
        </w:rPr>
        <w:t xml:space="preserve">ater </w:t>
      </w:r>
      <w:r w:rsidR="00850DBB" w:rsidRPr="00EC32DD">
        <w:rPr>
          <w:sz w:val="28"/>
        </w:rPr>
        <w:t>C</w:t>
      </w:r>
      <w:r w:rsidRPr="00EC32DD">
        <w:rPr>
          <w:sz w:val="28"/>
        </w:rPr>
        <w:t xml:space="preserve">risis </w:t>
      </w:r>
    </w:p>
    <w:p w:rsidR="00AD4D49" w:rsidRDefault="00FE00F8" w:rsidP="00B35C74">
      <w:pPr>
        <w:spacing w:line="360" w:lineRule="auto"/>
        <w:ind w:left="360"/>
        <w:rPr>
          <w:sz w:val="24"/>
        </w:rPr>
      </w:pPr>
      <w:r>
        <w:rPr>
          <w:sz w:val="24"/>
        </w:rPr>
        <w:t xml:space="preserve">In the modern world we live in today </w:t>
      </w:r>
      <w:r w:rsidR="000C27FA">
        <w:rPr>
          <w:sz w:val="24"/>
        </w:rPr>
        <w:t xml:space="preserve">we are facing a lot of sustainability issues such as climate change, water scarcity, food waste, water scarcity and more. Businesses are </w:t>
      </w:r>
      <w:r w:rsidR="00A82671">
        <w:rPr>
          <w:sz w:val="24"/>
        </w:rPr>
        <w:t xml:space="preserve">to blame for a lot of the sustainability issues that effect our planet today. This is because organisations </w:t>
      </w:r>
      <w:r w:rsidR="00BA2B59">
        <w:rPr>
          <w:sz w:val="24"/>
        </w:rPr>
        <w:t>bel</w:t>
      </w:r>
      <w:r w:rsidR="005F1BE1">
        <w:rPr>
          <w:sz w:val="24"/>
        </w:rPr>
        <w:t xml:space="preserve">ieved that they can do as they please to make a profit. This </w:t>
      </w:r>
      <w:r w:rsidR="00A86D81">
        <w:rPr>
          <w:sz w:val="24"/>
        </w:rPr>
        <w:t xml:space="preserve">shows how </w:t>
      </w:r>
      <w:r w:rsidR="00D175C8">
        <w:rPr>
          <w:sz w:val="24"/>
        </w:rPr>
        <w:t xml:space="preserve">some </w:t>
      </w:r>
      <w:r w:rsidR="00A86D81">
        <w:rPr>
          <w:sz w:val="24"/>
        </w:rPr>
        <w:t>organisations</w:t>
      </w:r>
      <w:r w:rsidR="00D175C8">
        <w:rPr>
          <w:sz w:val="24"/>
        </w:rPr>
        <w:t xml:space="preserve"> </w:t>
      </w:r>
      <w:r w:rsidR="005F1BE1">
        <w:rPr>
          <w:sz w:val="24"/>
        </w:rPr>
        <w:t>follow the Milton Friedman’s shareholder theory</w:t>
      </w:r>
      <w:r w:rsidR="00741F20">
        <w:rPr>
          <w:sz w:val="24"/>
        </w:rPr>
        <w:t xml:space="preserve"> which </w:t>
      </w:r>
      <w:r w:rsidR="00A86D81">
        <w:rPr>
          <w:sz w:val="24"/>
        </w:rPr>
        <w:t xml:space="preserve">states how </w:t>
      </w:r>
      <w:r w:rsidR="00741F20">
        <w:rPr>
          <w:sz w:val="24"/>
        </w:rPr>
        <w:t xml:space="preserve">every business only has one responsibility and that is to increase their profits </w:t>
      </w:r>
      <w:sdt>
        <w:sdtPr>
          <w:rPr>
            <w:sz w:val="24"/>
          </w:rPr>
          <w:id w:val="1146853934"/>
          <w:citation/>
        </w:sdtPr>
        <w:sdtEndPr/>
        <w:sdtContent>
          <w:r w:rsidR="00741F20">
            <w:rPr>
              <w:sz w:val="24"/>
            </w:rPr>
            <w:fldChar w:fldCharType="begin"/>
          </w:r>
          <w:r w:rsidR="00741F20">
            <w:rPr>
              <w:sz w:val="24"/>
            </w:rPr>
            <w:instrText xml:space="preserve"> CITATION Fri70 \l 2057 </w:instrText>
          </w:r>
          <w:r w:rsidR="00741F20">
            <w:rPr>
              <w:sz w:val="24"/>
            </w:rPr>
            <w:fldChar w:fldCharType="separate"/>
          </w:r>
          <w:r w:rsidR="00741F20" w:rsidRPr="00741F20">
            <w:rPr>
              <w:noProof/>
              <w:sz w:val="24"/>
            </w:rPr>
            <w:t>(Friedman, 1970)</w:t>
          </w:r>
          <w:r w:rsidR="00741F20">
            <w:rPr>
              <w:sz w:val="24"/>
            </w:rPr>
            <w:fldChar w:fldCharType="end"/>
          </w:r>
        </w:sdtContent>
      </w:sdt>
      <w:r w:rsidR="00741F20">
        <w:rPr>
          <w:sz w:val="24"/>
        </w:rPr>
        <w:t xml:space="preserve">. This encourages social responsibility to society because when profits increase in an organisation it benefits the local economy. </w:t>
      </w:r>
      <w:r w:rsidR="00596072">
        <w:rPr>
          <w:sz w:val="24"/>
        </w:rPr>
        <w:t xml:space="preserve">Coca Cola followed this theory. </w:t>
      </w:r>
    </w:p>
    <w:p w:rsidR="00226BF0" w:rsidRDefault="00FE4B42" w:rsidP="00226BF0">
      <w:pPr>
        <w:spacing w:line="360" w:lineRule="auto"/>
        <w:ind w:left="360"/>
        <w:rPr>
          <w:sz w:val="24"/>
        </w:rPr>
      </w:pPr>
      <w:r>
        <w:rPr>
          <w:sz w:val="24"/>
        </w:rPr>
        <w:t>In 2003, Coca Cola were ordered to stop taking water from the ground f</w:t>
      </w:r>
      <w:r w:rsidR="00850DBB">
        <w:rPr>
          <w:sz w:val="24"/>
        </w:rPr>
        <w:t>rom a</w:t>
      </w:r>
      <w:r>
        <w:rPr>
          <w:sz w:val="24"/>
        </w:rPr>
        <w:t xml:space="preserve"> bottling plant that supplie</w:t>
      </w:r>
      <w:r w:rsidR="00AD4D49">
        <w:rPr>
          <w:sz w:val="24"/>
        </w:rPr>
        <w:t>d</w:t>
      </w:r>
      <w:r>
        <w:rPr>
          <w:sz w:val="24"/>
        </w:rPr>
        <w:t xml:space="preserve"> mostly all of India</w:t>
      </w:r>
      <w:r w:rsidR="00AD4D49">
        <w:rPr>
          <w:sz w:val="24"/>
        </w:rPr>
        <w:t xml:space="preserve"> after a court noticed it was destroying the environment</w:t>
      </w:r>
      <w:r w:rsidR="001218C0">
        <w:rPr>
          <w:sz w:val="24"/>
        </w:rPr>
        <w:t xml:space="preserve"> </w:t>
      </w:r>
      <w:sdt>
        <w:sdtPr>
          <w:rPr>
            <w:sz w:val="24"/>
          </w:rPr>
          <w:id w:val="-653762599"/>
          <w:citation/>
        </w:sdtPr>
        <w:sdtEndPr/>
        <w:sdtContent>
          <w:r w:rsidR="001218C0">
            <w:rPr>
              <w:sz w:val="24"/>
            </w:rPr>
            <w:fldChar w:fldCharType="begin"/>
          </w:r>
          <w:r w:rsidR="001218C0">
            <w:rPr>
              <w:sz w:val="24"/>
            </w:rPr>
            <w:instrText xml:space="preserve"> CITATION Pau03 \l 2057 </w:instrText>
          </w:r>
          <w:r w:rsidR="001218C0">
            <w:rPr>
              <w:sz w:val="24"/>
            </w:rPr>
            <w:fldChar w:fldCharType="separate"/>
          </w:r>
          <w:r w:rsidR="001218C0" w:rsidRPr="001218C0">
            <w:rPr>
              <w:noProof/>
              <w:sz w:val="24"/>
            </w:rPr>
            <w:t>(Brown, 2003)</w:t>
          </w:r>
          <w:r w:rsidR="001218C0">
            <w:rPr>
              <w:sz w:val="24"/>
            </w:rPr>
            <w:fldChar w:fldCharType="end"/>
          </w:r>
        </w:sdtContent>
      </w:sdt>
      <w:r w:rsidR="00AD4D49">
        <w:rPr>
          <w:sz w:val="24"/>
        </w:rPr>
        <w:t xml:space="preserve">. </w:t>
      </w:r>
      <w:r w:rsidR="001218C0">
        <w:rPr>
          <w:sz w:val="24"/>
        </w:rPr>
        <w:t xml:space="preserve">Thousands of local families </w:t>
      </w:r>
      <w:r w:rsidR="00850DBB">
        <w:rPr>
          <w:sz w:val="24"/>
        </w:rPr>
        <w:t>protested</w:t>
      </w:r>
      <w:r w:rsidR="001218C0">
        <w:rPr>
          <w:sz w:val="24"/>
        </w:rPr>
        <w:t xml:space="preserve"> to stop Coca</w:t>
      </w:r>
      <w:r w:rsidR="00850DBB">
        <w:rPr>
          <w:sz w:val="24"/>
        </w:rPr>
        <w:t>-</w:t>
      </w:r>
      <w:r w:rsidR="001218C0">
        <w:rPr>
          <w:sz w:val="24"/>
        </w:rPr>
        <w:t xml:space="preserve">Cola from ruining the environment they lived in as an environment correspondent, Paul Brown </w:t>
      </w:r>
      <w:sdt>
        <w:sdtPr>
          <w:rPr>
            <w:sz w:val="24"/>
          </w:rPr>
          <w:id w:val="2019506879"/>
          <w:citation/>
        </w:sdtPr>
        <w:sdtEndPr/>
        <w:sdtContent>
          <w:r w:rsidR="001218C0">
            <w:rPr>
              <w:sz w:val="24"/>
            </w:rPr>
            <w:fldChar w:fldCharType="begin"/>
          </w:r>
          <w:r w:rsidR="001218C0">
            <w:rPr>
              <w:sz w:val="24"/>
            </w:rPr>
            <w:instrText xml:space="preserve">CITATION Pau03 \n  \t  \l 2057 </w:instrText>
          </w:r>
          <w:r w:rsidR="001218C0">
            <w:rPr>
              <w:sz w:val="24"/>
            </w:rPr>
            <w:fldChar w:fldCharType="separate"/>
          </w:r>
          <w:r w:rsidR="001218C0" w:rsidRPr="001218C0">
            <w:rPr>
              <w:noProof/>
              <w:sz w:val="24"/>
            </w:rPr>
            <w:t>(2003)</w:t>
          </w:r>
          <w:r w:rsidR="001218C0">
            <w:rPr>
              <w:sz w:val="24"/>
            </w:rPr>
            <w:fldChar w:fldCharType="end"/>
          </w:r>
        </w:sdtContent>
      </w:sdt>
      <w:r w:rsidR="001218C0">
        <w:rPr>
          <w:sz w:val="24"/>
        </w:rPr>
        <w:t xml:space="preserve">, states “it was turning their land into a desert and killing their coconut palms”. This shows how it took thousands of local families to protest just for Coca-Cola to stop </w:t>
      </w:r>
      <w:r w:rsidR="00226BF0">
        <w:rPr>
          <w:sz w:val="24"/>
        </w:rPr>
        <w:t xml:space="preserve">unethically </w:t>
      </w:r>
      <w:r w:rsidR="001218C0">
        <w:rPr>
          <w:sz w:val="24"/>
        </w:rPr>
        <w:t xml:space="preserve">draining </w:t>
      </w:r>
      <w:r w:rsidR="00226BF0">
        <w:rPr>
          <w:sz w:val="24"/>
        </w:rPr>
        <w:t xml:space="preserve">water out of the ground to make their product, creating a profit. </w:t>
      </w:r>
    </w:p>
    <w:p w:rsidR="00226BF0" w:rsidRDefault="00226BF0" w:rsidP="00226BF0">
      <w:pPr>
        <w:spacing w:line="360" w:lineRule="auto"/>
        <w:ind w:left="360"/>
        <w:rPr>
          <w:sz w:val="24"/>
        </w:rPr>
      </w:pPr>
      <w:r>
        <w:rPr>
          <w:sz w:val="24"/>
        </w:rPr>
        <w:t xml:space="preserve">In 1995, local people in India were not impressed with Coca-Cola’s arrival as they noticed changes. However, official government’s water ministry documents showed the water levels were stable until 2000, when the Coca-Cola water plant started working 24/7. </w:t>
      </w:r>
      <w:r w:rsidR="00AB2C4F">
        <w:rPr>
          <w:sz w:val="24"/>
        </w:rPr>
        <w:t>The farmers who lived in India were struggling to grow their crops to eat or sell to make a living, putting their lives at danger</w:t>
      </w:r>
      <w:r w:rsidR="00B3210A">
        <w:rPr>
          <w:sz w:val="24"/>
        </w:rPr>
        <w:t>. Also, other communities near India who lived and worked close were affected as they were experiencing extreme water shortages and environmental damage</w:t>
      </w:r>
      <w:r w:rsidR="00AB2C4F">
        <w:rPr>
          <w:sz w:val="24"/>
        </w:rPr>
        <w:t xml:space="preserve"> </w:t>
      </w:r>
      <w:sdt>
        <w:sdtPr>
          <w:rPr>
            <w:sz w:val="24"/>
          </w:rPr>
          <w:id w:val="565763120"/>
          <w:citation/>
        </w:sdtPr>
        <w:sdtEndPr/>
        <w:sdtContent>
          <w:r w:rsidR="00AB2C4F">
            <w:rPr>
              <w:sz w:val="24"/>
            </w:rPr>
            <w:fldChar w:fldCharType="begin"/>
          </w:r>
          <w:r w:rsidR="00AB2C4F">
            <w:rPr>
              <w:sz w:val="24"/>
            </w:rPr>
            <w:instrText xml:space="preserve"> CITATION War07 \l 2057 </w:instrText>
          </w:r>
          <w:r w:rsidR="00AB2C4F">
            <w:rPr>
              <w:sz w:val="24"/>
            </w:rPr>
            <w:fldChar w:fldCharType="separate"/>
          </w:r>
          <w:r w:rsidR="00AB2C4F" w:rsidRPr="00AB2C4F">
            <w:rPr>
              <w:noProof/>
              <w:sz w:val="24"/>
            </w:rPr>
            <w:t>(War-on-want, 2007)</w:t>
          </w:r>
          <w:r w:rsidR="00AB2C4F">
            <w:rPr>
              <w:sz w:val="24"/>
            </w:rPr>
            <w:fldChar w:fldCharType="end"/>
          </w:r>
        </w:sdtContent>
      </w:sdt>
      <w:r w:rsidR="00AB2C4F">
        <w:rPr>
          <w:sz w:val="24"/>
        </w:rPr>
        <w:t xml:space="preserve">. </w:t>
      </w:r>
    </w:p>
    <w:p w:rsidR="00A02395" w:rsidRDefault="006D4902" w:rsidP="00226BF0">
      <w:pPr>
        <w:spacing w:line="360" w:lineRule="auto"/>
        <w:ind w:left="360"/>
        <w:rPr>
          <w:sz w:val="24"/>
        </w:rPr>
      </w:pPr>
      <w:r>
        <w:rPr>
          <w:sz w:val="24"/>
        </w:rPr>
        <w:t>The village council refused to renew Coca-Cola’s water plant licence, which meant that it was shut down in March 2004.</w:t>
      </w:r>
      <w:r w:rsidR="007F7BC6">
        <w:rPr>
          <w:sz w:val="24"/>
        </w:rPr>
        <w:t xml:space="preserve"> It came to light that it was illegal for Coca-Cola to have been taking their groundwater and the organisation were immediately told to find an alternative source</w:t>
      </w:r>
      <w:r w:rsidR="00AD7384">
        <w:rPr>
          <w:sz w:val="24"/>
        </w:rPr>
        <w:t xml:space="preserve"> </w:t>
      </w:r>
      <w:sdt>
        <w:sdtPr>
          <w:rPr>
            <w:sz w:val="24"/>
          </w:rPr>
          <w:id w:val="-566109735"/>
          <w:citation/>
        </w:sdtPr>
        <w:sdtEndPr/>
        <w:sdtContent>
          <w:r w:rsidR="00AD7384">
            <w:rPr>
              <w:sz w:val="24"/>
            </w:rPr>
            <w:fldChar w:fldCharType="begin"/>
          </w:r>
          <w:r w:rsidR="00AD7384">
            <w:rPr>
              <w:sz w:val="24"/>
            </w:rPr>
            <w:instrText xml:space="preserve"> CITATION War07 \l 2057 </w:instrText>
          </w:r>
          <w:r w:rsidR="00AD7384">
            <w:rPr>
              <w:sz w:val="24"/>
            </w:rPr>
            <w:fldChar w:fldCharType="separate"/>
          </w:r>
          <w:r w:rsidR="00AD7384" w:rsidRPr="00AD7384">
            <w:rPr>
              <w:noProof/>
              <w:sz w:val="24"/>
            </w:rPr>
            <w:t>(War-on-want, 2007)</w:t>
          </w:r>
          <w:r w:rsidR="00AD7384">
            <w:rPr>
              <w:sz w:val="24"/>
            </w:rPr>
            <w:fldChar w:fldCharType="end"/>
          </w:r>
        </w:sdtContent>
      </w:sdt>
      <w:r w:rsidR="00AD7384">
        <w:rPr>
          <w:sz w:val="24"/>
        </w:rPr>
        <w:t xml:space="preserve">. </w:t>
      </w:r>
      <w:r w:rsidR="009D62E4">
        <w:rPr>
          <w:sz w:val="24"/>
        </w:rPr>
        <w:t xml:space="preserve">According to the Water Foot Print Network, it </w:t>
      </w:r>
      <w:r w:rsidR="009D62E4">
        <w:rPr>
          <w:sz w:val="24"/>
        </w:rPr>
        <w:lastRenderedPageBreak/>
        <w:t>ha</w:t>
      </w:r>
      <w:r w:rsidR="006037B4">
        <w:rPr>
          <w:sz w:val="24"/>
        </w:rPr>
        <w:t>d</w:t>
      </w:r>
      <w:r w:rsidR="009D62E4">
        <w:rPr>
          <w:sz w:val="24"/>
        </w:rPr>
        <w:t xml:space="preserve"> been estimated that Coca-Cola needed 442 litres of water to make one litre of Coca-Cola </w:t>
      </w:r>
      <w:sdt>
        <w:sdtPr>
          <w:rPr>
            <w:sz w:val="24"/>
          </w:rPr>
          <w:id w:val="-1064181157"/>
          <w:citation/>
        </w:sdtPr>
        <w:sdtEndPr/>
        <w:sdtContent>
          <w:r w:rsidR="009D62E4">
            <w:rPr>
              <w:sz w:val="24"/>
            </w:rPr>
            <w:fldChar w:fldCharType="begin"/>
          </w:r>
          <w:r w:rsidR="009D62E4">
            <w:rPr>
              <w:sz w:val="24"/>
            </w:rPr>
            <w:instrText xml:space="preserve"> CITATION Ind15 \l 2057 </w:instrText>
          </w:r>
          <w:r w:rsidR="009D62E4">
            <w:rPr>
              <w:sz w:val="24"/>
            </w:rPr>
            <w:fldChar w:fldCharType="separate"/>
          </w:r>
          <w:r w:rsidR="009D62E4" w:rsidRPr="009D62E4">
            <w:rPr>
              <w:noProof/>
              <w:sz w:val="24"/>
            </w:rPr>
            <w:t>(India-Resource, 2015)</w:t>
          </w:r>
          <w:r w:rsidR="009D62E4">
            <w:rPr>
              <w:sz w:val="24"/>
            </w:rPr>
            <w:fldChar w:fldCharType="end"/>
          </w:r>
        </w:sdtContent>
      </w:sdt>
      <w:r w:rsidR="00ED5679">
        <w:rPr>
          <w:sz w:val="24"/>
        </w:rPr>
        <w:t xml:space="preserve">. </w:t>
      </w:r>
      <w:r w:rsidR="00A02395">
        <w:rPr>
          <w:sz w:val="24"/>
        </w:rPr>
        <w:t xml:space="preserve">Leslie Thiele </w:t>
      </w:r>
      <w:sdt>
        <w:sdtPr>
          <w:rPr>
            <w:sz w:val="24"/>
          </w:rPr>
          <w:id w:val="-1916156631"/>
          <w:citation/>
        </w:sdtPr>
        <w:sdtEndPr/>
        <w:sdtContent>
          <w:r w:rsidR="00A02395">
            <w:rPr>
              <w:sz w:val="24"/>
            </w:rPr>
            <w:fldChar w:fldCharType="begin"/>
          </w:r>
          <w:r w:rsidR="00A02395">
            <w:rPr>
              <w:sz w:val="24"/>
            </w:rPr>
            <w:instrText xml:space="preserve">CITATION Les16 \n  \t  \l 2057 </w:instrText>
          </w:r>
          <w:r w:rsidR="00A02395">
            <w:rPr>
              <w:sz w:val="24"/>
            </w:rPr>
            <w:fldChar w:fldCharType="separate"/>
          </w:r>
          <w:r w:rsidR="00A02395" w:rsidRPr="00A02395">
            <w:rPr>
              <w:noProof/>
              <w:sz w:val="24"/>
            </w:rPr>
            <w:t>(2016)</w:t>
          </w:r>
          <w:r w:rsidR="00A02395">
            <w:rPr>
              <w:sz w:val="24"/>
            </w:rPr>
            <w:fldChar w:fldCharType="end"/>
          </w:r>
        </w:sdtContent>
      </w:sdt>
      <w:r w:rsidR="00A02395">
        <w:rPr>
          <w:sz w:val="24"/>
        </w:rPr>
        <w:t xml:space="preserve">, believes “it is unsustainable to extract water from rivers, lakes, and aquifers at a faster rate than they can be naturally recharged by rain”. This shows how Coca-Cola were operating their business unsustainably and only thinking about making a profit, instead of the environment and the local community. </w:t>
      </w:r>
    </w:p>
    <w:p w:rsidR="00850DBB" w:rsidRDefault="00850DBB" w:rsidP="00226BF0">
      <w:pPr>
        <w:spacing w:line="360" w:lineRule="auto"/>
        <w:ind w:left="360"/>
        <w:rPr>
          <w:sz w:val="24"/>
        </w:rPr>
      </w:pPr>
      <w:r>
        <w:rPr>
          <w:sz w:val="24"/>
        </w:rPr>
        <w:t xml:space="preserve">During the water crisis in India, the Centre for Science and Environment (CSE) discovered high levels of toxic insecticides and pesticides in Coca-Cola drinks. It was high enough to cause cancer, birth defects, severe disruption of the immune system and more </w:t>
      </w:r>
      <w:sdt>
        <w:sdtPr>
          <w:rPr>
            <w:sz w:val="24"/>
          </w:rPr>
          <w:id w:val="130526466"/>
          <w:citation/>
        </w:sdtPr>
        <w:sdtEndPr/>
        <w:sdtContent>
          <w:r>
            <w:rPr>
              <w:sz w:val="24"/>
            </w:rPr>
            <w:fldChar w:fldCharType="begin"/>
          </w:r>
          <w:r>
            <w:rPr>
              <w:sz w:val="24"/>
            </w:rPr>
            <w:instrText xml:space="preserve"> CITATION CSE10 \l 2057 </w:instrText>
          </w:r>
          <w:r>
            <w:rPr>
              <w:sz w:val="24"/>
            </w:rPr>
            <w:fldChar w:fldCharType="separate"/>
          </w:r>
          <w:r w:rsidRPr="004B0982">
            <w:rPr>
              <w:noProof/>
              <w:sz w:val="24"/>
            </w:rPr>
            <w:t>(CSE, 2010)</w:t>
          </w:r>
          <w:r>
            <w:rPr>
              <w:sz w:val="24"/>
            </w:rPr>
            <w:fldChar w:fldCharType="end"/>
          </w:r>
        </w:sdtContent>
      </w:sdt>
      <w:r>
        <w:rPr>
          <w:sz w:val="24"/>
        </w:rPr>
        <w:t xml:space="preserve">.  This shows how Coca-Cola failed to meet Health and Safety standard, but still considered safe under the local standards. After years of researching, in 2008 </w:t>
      </w:r>
      <w:r w:rsidR="006037B4">
        <w:rPr>
          <w:sz w:val="24"/>
        </w:rPr>
        <w:t>t</w:t>
      </w:r>
      <w:r>
        <w:rPr>
          <w:sz w:val="24"/>
        </w:rPr>
        <w:t>he Energy and Resources Institute (TERI) concluded that the water Coca-Cola used in India is now free of pesticides</w:t>
      </w:r>
      <w:r w:rsidR="002D6B4E">
        <w:rPr>
          <w:sz w:val="24"/>
        </w:rPr>
        <w:t xml:space="preserve"> </w:t>
      </w:r>
      <w:sdt>
        <w:sdtPr>
          <w:rPr>
            <w:sz w:val="24"/>
          </w:rPr>
          <w:id w:val="-804545209"/>
          <w:citation/>
        </w:sdtPr>
        <w:sdtEndPr/>
        <w:sdtContent>
          <w:r w:rsidR="002D6B4E">
            <w:rPr>
              <w:sz w:val="24"/>
            </w:rPr>
            <w:fldChar w:fldCharType="begin"/>
          </w:r>
          <w:r w:rsidR="002D6B4E">
            <w:rPr>
              <w:sz w:val="24"/>
            </w:rPr>
            <w:instrText xml:space="preserve"> CITATION Cri12 \l 2057 </w:instrText>
          </w:r>
          <w:r w:rsidR="002D6B4E">
            <w:rPr>
              <w:sz w:val="24"/>
            </w:rPr>
            <w:fldChar w:fldCharType="separate"/>
          </w:r>
          <w:r w:rsidR="002D6B4E" w:rsidRPr="002D6B4E">
            <w:rPr>
              <w:noProof/>
              <w:sz w:val="24"/>
            </w:rPr>
            <w:t>(Cristina A. Cedillo Torres, 2012)</w:t>
          </w:r>
          <w:r w:rsidR="002D6B4E">
            <w:rPr>
              <w:sz w:val="24"/>
            </w:rPr>
            <w:fldChar w:fldCharType="end"/>
          </w:r>
        </w:sdtContent>
      </w:sdt>
      <w:r>
        <w:rPr>
          <w:sz w:val="24"/>
        </w:rPr>
        <w:t xml:space="preserve">.  </w:t>
      </w:r>
    </w:p>
    <w:p w:rsidR="0087710E" w:rsidRDefault="0087710E" w:rsidP="00226BF0">
      <w:pPr>
        <w:spacing w:line="360" w:lineRule="auto"/>
        <w:ind w:left="360"/>
        <w:rPr>
          <w:sz w:val="24"/>
        </w:rPr>
      </w:pPr>
    </w:p>
    <w:p w:rsidR="001D17DD" w:rsidRPr="00D33B65" w:rsidRDefault="001D17DD" w:rsidP="001D17DD">
      <w:pPr>
        <w:pStyle w:val="ListParagraph"/>
        <w:numPr>
          <w:ilvl w:val="1"/>
          <w:numId w:val="2"/>
        </w:numPr>
        <w:spacing w:line="360" w:lineRule="auto"/>
        <w:rPr>
          <w:sz w:val="28"/>
        </w:rPr>
      </w:pPr>
      <w:r w:rsidRPr="00D33B65">
        <w:rPr>
          <w:sz w:val="28"/>
        </w:rPr>
        <w:t>Sustainability Development</w:t>
      </w:r>
    </w:p>
    <w:p w:rsidR="001D17DD" w:rsidRPr="001D17DD" w:rsidRDefault="001D17DD" w:rsidP="001D17DD">
      <w:pPr>
        <w:spacing w:line="360" w:lineRule="auto"/>
        <w:ind w:left="360"/>
        <w:rPr>
          <w:sz w:val="24"/>
        </w:rPr>
      </w:pPr>
      <w:r w:rsidRPr="001D17DD">
        <w:rPr>
          <w:sz w:val="24"/>
        </w:rPr>
        <w:t xml:space="preserve">Sustainability relates to the reduction of environmental impact by reducing the amount of impact and waste on the environment. This can be helped with an efficient CSR plan. Environmental damages are still increasing but organisations are now trying to plan ways to prevent more damages from occurring by creating sustainable developments. </w:t>
      </w:r>
    </w:p>
    <w:p w:rsidR="001D17DD" w:rsidRPr="001D17DD" w:rsidRDefault="001D17DD" w:rsidP="001D17DD">
      <w:pPr>
        <w:spacing w:line="360" w:lineRule="auto"/>
        <w:ind w:left="360"/>
        <w:rPr>
          <w:sz w:val="24"/>
        </w:rPr>
      </w:pPr>
      <w:r w:rsidRPr="001D17DD">
        <w:rPr>
          <w:sz w:val="24"/>
        </w:rPr>
        <w:t xml:space="preserve">According to Brundtland Commissions </w:t>
      </w:r>
      <w:sdt>
        <w:sdtPr>
          <w:id w:val="1616332637"/>
          <w:citation/>
        </w:sdtPr>
        <w:sdtEndPr/>
        <w:sdtContent>
          <w:r w:rsidRPr="001D17DD">
            <w:rPr>
              <w:sz w:val="24"/>
            </w:rPr>
            <w:fldChar w:fldCharType="begin"/>
          </w:r>
          <w:r w:rsidRPr="001D17DD">
            <w:rPr>
              <w:sz w:val="24"/>
            </w:rPr>
            <w:instrText xml:space="preserve">CITATION Bru87 \n  \t  \l 2057 </w:instrText>
          </w:r>
          <w:r w:rsidRPr="001D17DD">
            <w:rPr>
              <w:sz w:val="24"/>
            </w:rPr>
            <w:fldChar w:fldCharType="separate"/>
          </w:r>
          <w:r w:rsidRPr="001D17DD">
            <w:rPr>
              <w:noProof/>
              <w:sz w:val="24"/>
            </w:rPr>
            <w:t>(1987)</w:t>
          </w:r>
          <w:r w:rsidRPr="001D17DD">
            <w:rPr>
              <w:sz w:val="24"/>
            </w:rPr>
            <w:fldChar w:fldCharType="end"/>
          </w:r>
        </w:sdtContent>
      </w:sdt>
      <w:r w:rsidRPr="001D17DD">
        <w:rPr>
          <w:sz w:val="24"/>
        </w:rPr>
        <w:t xml:space="preserve">, “sustainable development is development that meets the needs of today’s lifestyle without damaging the ability of future generations to meet their own needs”. Organisations must undertake the CSR responsibilities to protect the world whilst operating successfully. Colbert and </w:t>
      </w:r>
      <w:proofErr w:type="spellStart"/>
      <w:r w:rsidRPr="001D17DD">
        <w:rPr>
          <w:sz w:val="24"/>
        </w:rPr>
        <w:t>Kurucz</w:t>
      </w:r>
      <w:proofErr w:type="spellEnd"/>
      <w:r w:rsidRPr="001D17DD">
        <w:rPr>
          <w:sz w:val="24"/>
        </w:rPr>
        <w:t xml:space="preserve"> </w:t>
      </w:r>
      <w:sdt>
        <w:sdtPr>
          <w:id w:val="1276059785"/>
          <w:citation/>
        </w:sdtPr>
        <w:sdtEndPr/>
        <w:sdtContent>
          <w:r w:rsidRPr="001D17DD">
            <w:rPr>
              <w:sz w:val="24"/>
            </w:rPr>
            <w:fldChar w:fldCharType="begin"/>
          </w:r>
          <w:r w:rsidRPr="001D17DD">
            <w:rPr>
              <w:sz w:val="24"/>
            </w:rPr>
            <w:instrText xml:space="preserve">CITATION Col07 \n  \t  \l 2057 </w:instrText>
          </w:r>
          <w:r w:rsidRPr="001D17DD">
            <w:rPr>
              <w:sz w:val="24"/>
            </w:rPr>
            <w:fldChar w:fldCharType="separate"/>
          </w:r>
          <w:r w:rsidRPr="001D17DD">
            <w:rPr>
              <w:noProof/>
              <w:sz w:val="24"/>
            </w:rPr>
            <w:t>(2007)</w:t>
          </w:r>
          <w:r w:rsidRPr="001D17DD">
            <w:rPr>
              <w:sz w:val="24"/>
            </w:rPr>
            <w:fldChar w:fldCharType="end"/>
          </w:r>
        </w:sdtContent>
      </w:sdt>
      <w:r w:rsidRPr="001D17DD">
        <w:rPr>
          <w:sz w:val="24"/>
        </w:rPr>
        <w:t xml:space="preserve"> back that statement up by defining sustainability as helping to “keep the business going” as well as “future proofing” an organisation. This just shows how the way organisations act today has a huge impact on what the world is going to become in the future.  </w:t>
      </w:r>
    </w:p>
    <w:p w:rsidR="007A692D" w:rsidRDefault="001D17DD" w:rsidP="007A692D">
      <w:pPr>
        <w:keepNext/>
        <w:spacing w:line="360" w:lineRule="auto"/>
        <w:ind w:left="360"/>
        <w:jc w:val="center"/>
      </w:pPr>
      <w:r>
        <w:rPr>
          <w:noProof/>
          <w:sz w:val="24"/>
        </w:rPr>
        <w:lastRenderedPageBreak/>
        <w:drawing>
          <wp:inline distT="0" distB="0" distL="0" distR="0" wp14:anchorId="17A3E77D">
            <wp:extent cx="3104424" cy="1976744"/>
            <wp:effectExtent l="0" t="0" r="127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0271" cy="1993202"/>
                    </a:xfrm>
                    <a:prstGeom prst="rect">
                      <a:avLst/>
                    </a:prstGeom>
                    <a:noFill/>
                  </pic:spPr>
                </pic:pic>
              </a:graphicData>
            </a:graphic>
          </wp:inline>
        </w:drawing>
      </w:r>
    </w:p>
    <w:p w:rsidR="001D17DD" w:rsidRDefault="007A692D" w:rsidP="007A692D">
      <w:pPr>
        <w:pStyle w:val="Caption"/>
        <w:jc w:val="center"/>
        <w:rPr>
          <w:sz w:val="24"/>
        </w:rPr>
      </w:pPr>
      <w:r>
        <w:t>Figure 2.2.</w:t>
      </w:r>
      <w:r w:rsidR="002126A2">
        <w:rPr>
          <w:noProof/>
        </w:rPr>
        <w:fldChar w:fldCharType="begin"/>
      </w:r>
      <w:r w:rsidR="002126A2">
        <w:rPr>
          <w:noProof/>
        </w:rPr>
        <w:instrText xml:space="preserve"> SEQ Figure \* ARABIC </w:instrText>
      </w:r>
      <w:r w:rsidR="002126A2">
        <w:rPr>
          <w:noProof/>
        </w:rPr>
        <w:fldChar w:fldCharType="separate"/>
      </w:r>
      <w:r w:rsidR="00BC3449">
        <w:rPr>
          <w:noProof/>
        </w:rPr>
        <w:t>1</w:t>
      </w:r>
      <w:r w:rsidR="002126A2">
        <w:rPr>
          <w:noProof/>
        </w:rPr>
        <w:fldChar w:fldCharType="end"/>
      </w:r>
      <w:r>
        <w:t>: Circles of Sustainability</w:t>
      </w:r>
    </w:p>
    <w:p w:rsidR="001D17DD" w:rsidRDefault="00C31A2B" w:rsidP="00226BF0">
      <w:pPr>
        <w:spacing w:line="360" w:lineRule="auto"/>
        <w:ind w:left="360"/>
        <w:rPr>
          <w:sz w:val="24"/>
        </w:rPr>
      </w:pPr>
      <w:r>
        <w:rPr>
          <w:sz w:val="24"/>
        </w:rPr>
        <w:t xml:space="preserve">Figure 2.2.1 shows the three factors of sustainability which organisations must meet efficiently for a healthy </w:t>
      </w:r>
      <w:r w:rsidR="003878D9">
        <w:rPr>
          <w:sz w:val="24"/>
        </w:rPr>
        <w:t>sustainable development</w:t>
      </w:r>
      <w:r>
        <w:rPr>
          <w:sz w:val="24"/>
        </w:rPr>
        <w:t xml:space="preserve">. </w:t>
      </w:r>
      <w:r w:rsidR="001D17DD">
        <w:rPr>
          <w:sz w:val="24"/>
        </w:rPr>
        <w:t xml:space="preserve">Businesses </w:t>
      </w:r>
      <w:r w:rsidR="0000217E">
        <w:rPr>
          <w:sz w:val="24"/>
        </w:rPr>
        <w:t>can</w:t>
      </w:r>
      <w:r w:rsidR="001D17DD">
        <w:rPr>
          <w:sz w:val="24"/>
        </w:rPr>
        <w:t xml:space="preserve"> meet sustainable economic and development goals</w:t>
      </w:r>
      <w:r w:rsidR="0000217E">
        <w:rPr>
          <w:sz w:val="24"/>
        </w:rPr>
        <w:t>, but managers of an organisation need to be aware of the environment’s limitations for society and organisations</w:t>
      </w:r>
      <w:r w:rsidR="0087710E">
        <w:rPr>
          <w:sz w:val="24"/>
        </w:rPr>
        <w:t xml:space="preserve">. If organisations only focus on one of the three circles’ then they will not become a sustainable organisation </w:t>
      </w:r>
      <w:sdt>
        <w:sdtPr>
          <w:rPr>
            <w:sz w:val="24"/>
          </w:rPr>
          <w:id w:val="-474673449"/>
          <w:citation/>
        </w:sdtPr>
        <w:sdtEndPr/>
        <w:sdtContent>
          <w:r w:rsidR="0087710E">
            <w:rPr>
              <w:sz w:val="24"/>
            </w:rPr>
            <w:fldChar w:fldCharType="begin"/>
          </w:r>
          <w:r w:rsidR="0087710E">
            <w:rPr>
              <w:sz w:val="24"/>
            </w:rPr>
            <w:instrText xml:space="preserve"> CITATION She16 \l 2057 </w:instrText>
          </w:r>
          <w:r w:rsidR="0087710E">
            <w:rPr>
              <w:sz w:val="24"/>
            </w:rPr>
            <w:fldChar w:fldCharType="separate"/>
          </w:r>
          <w:r w:rsidR="0087710E" w:rsidRPr="0087710E">
            <w:rPr>
              <w:noProof/>
              <w:sz w:val="24"/>
            </w:rPr>
            <w:t>(Lynch, 2016)</w:t>
          </w:r>
          <w:r w:rsidR="0087710E">
            <w:rPr>
              <w:sz w:val="24"/>
            </w:rPr>
            <w:fldChar w:fldCharType="end"/>
          </w:r>
        </w:sdtContent>
      </w:sdt>
      <w:r w:rsidR="0087710E">
        <w:rPr>
          <w:sz w:val="24"/>
        </w:rPr>
        <w:t>. For example, Coca-Cola did not think about how the environment would be affected if they used India’s water</w:t>
      </w:r>
      <w:r w:rsidR="009B3C55">
        <w:rPr>
          <w:sz w:val="24"/>
        </w:rPr>
        <w:t xml:space="preserve"> </w:t>
      </w:r>
      <w:r w:rsidR="0087710E">
        <w:rPr>
          <w:sz w:val="24"/>
        </w:rPr>
        <w:t>as well as the community</w:t>
      </w:r>
      <w:r w:rsidR="009B3C55">
        <w:rPr>
          <w:sz w:val="24"/>
        </w:rPr>
        <w:t>,</w:t>
      </w:r>
      <w:r w:rsidR="0087710E">
        <w:rPr>
          <w:sz w:val="24"/>
        </w:rPr>
        <w:t xml:space="preserve"> as they were only focused on their organisation</w:t>
      </w:r>
      <w:r w:rsidR="00F375F4">
        <w:rPr>
          <w:sz w:val="24"/>
        </w:rPr>
        <w:t xml:space="preserve"> and </w:t>
      </w:r>
      <w:r w:rsidR="00AB2436">
        <w:rPr>
          <w:sz w:val="24"/>
        </w:rPr>
        <w:t xml:space="preserve">a </w:t>
      </w:r>
      <w:r w:rsidR="00F375F4">
        <w:rPr>
          <w:sz w:val="24"/>
        </w:rPr>
        <w:t>making profit</w:t>
      </w:r>
      <w:r w:rsidR="0000217E">
        <w:rPr>
          <w:sz w:val="24"/>
        </w:rPr>
        <w:t>.</w:t>
      </w:r>
      <w:r w:rsidR="0087710E">
        <w:rPr>
          <w:sz w:val="24"/>
        </w:rPr>
        <w:t xml:space="preserve"> This shows how Coca-Cola did not undertake their social and environment responsibilities which would have been to look after the community and make them happy, as well as not using as much water as they should have been. </w:t>
      </w:r>
    </w:p>
    <w:p w:rsidR="007B59E3" w:rsidRDefault="007B59E3" w:rsidP="00226BF0">
      <w:pPr>
        <w:spacing w:line="360" w:lineRule="auto"/>
        <w:ind w:left="360"/>
        <w:rPr>
          <w:sz w:val="24"/>
        </w:rPr>
      </w:pPr>
    </w:p>
    <w:p w:rsidR="00C17C8B" w:rsidRDefault="007B59E3" w:rsidP="00C17C8B">
      <w:pPr>
        <w:keepNext/>
        <w:spacing w:line="360" w:lineRule="auto"/>
        <w:ind w:left="360"/>
        <w:jc w:val="center"/>
      </w:pPr>
      <w:r>
        <w:rPr>
          <w:noProof/>
        </w:rPr>
        <w:drawing>
          <wp:inline distT="0" distB="0" distL="0" distR="0" wp14:anchorId="438449AA" wp14:editId="450AD05B">
            <wp:extent cx="3042916" cy="2378347"/>
            <wp:effectExtent l="0" t="0" r="5715" b="3175"/>
            <wp:docPr id="3" name="Picture 3" descr="Image result for sustainability pill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ustainability pilla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50660" cy="2384399"/>
                    </a:xfrm>
                    <a:prstGeom prst="rect">
                      <a:avLst/>
                    </a:prstGeom>
                    <a:noFill/>
                    <a:ln>
                      <a:noFill/>
                    </a:ln>
                  </pic:spPr>
                </pic:pic>
              </a:graphicData>
            </a:graphic>
          </wp:inline>
        </w:drawing>
      </w:r>
    </w:p>
    <w:p w:rsidR="00532D31" w:rsidRDefault="00C17C8B" w:rsidP="00C17C8B">
      <w:pPr>
        <w:pStyle w:val="Caption"/>
        <w:jc w:val="center"/>
        <w:rPr>
          <w:sz w:val="24"/>
        </w:rPr>
      </w:pPr>
      <w:bookmarkStart w:id="1" w:name="_Hlk536174986"/>
      <w:r>
        <w:t>Figure 2.2.</w:t>
      </w:r>
      <w:r w:rsidR="002126A2">
        <w:rPr>
          <w:noProof/>
        </w:rPr>
        <w:fldChar w:fldCharType="begin"/>
      </w:r>
      <w:r w:rsidR="002126A2">
        <w:rPr>
          <w:noProof/>
        </w:rPr>
        <w:instrText xml:space="preserve"> SEQ Figure \* ARABIC </w:instrText>
      </w:r>
      <w:r w:rsidR="002126A2">
        <w:rPr>
          <w:noProof/>
        </w:rPr>
        <w:fldChar w:fldCharType="separate"/>
      </w:r>
      <w:r w:rsidR="00BC3449">
        <w:rPr>
          <w:noProof/>
        </w:rPr>
        <w:t>2</w:t>
      </w:r>
      <w:r w:rsidR="002126A2">
        <w:rPr>
          <w:noProof/>
        </w:rPr>
        <w:fldChar w:fldCharType="end"/>
      </w:r>
      <w:r>
        <w:t>: Pillars of Sustainability</w:t>
      </w:r>
    </w:p>
    <w:bookmarkEnd w:id="1"/>
    <w:p w:rsidR="00532D31" w:rsidRDefault="007B59E3" w:rsidP="00226BF0">
      <w:pPr>
        <w:spacing w:line="360" w:lineRule="auto"/>
        <w:ind w:left="360"/>
        <w:rPr>
          <w:sz w:val="24"/>
        </w:rPr>
      </w:pPr>
      <w:r>
        <w:rPr>
          <w:sz w:val="24"/>
        </w:rPr>
        <w:lastRenderedPageBreak/>
        <w:t xml:space="preserve">Organisations must achieve a balance in environmental protection, social and economic development. Just like figure 2.2.1, if one pillar is not met then it means an organisation is not </w:t>
      </w:r>
      <w:r w:rsidR="00DC3ED7">
        <w:rPr>
          <w:sz w:val="24"/>
        </w:rPr>
        <w:t xml:space="preserve">sustainable. Organisations can face fines </w:t>
      </w:r>
      <w:r w:rsidR="00EA280B">
        <w:rPr>
          <w:sz w:val="24"/>
        </w:rPr>
        <w:t xml:space="preserve">or legal penalties, giving the organisation a bad image. </w:t>
      </w:r>
    </w:p>
    <w:p w:rsidR="00981874" w:rsidRDefault="00981874" w:rsidP="00226BF0">
      <w:pPr>
        <w:spacing w:line="360" w:lineRule="auto"/>
        <w:ind w:left="360"/>
        <w:rPr>
          <w:sz w:val="24"/>
        </w:rPr>
      </w:pPr>
      <w:r>
        <w:rPr>
          <w:sz w:val="24"/>
        </w:rPr>
        <w:t xml:space="preserve">The Social, Environmental, and Economic factors of sustainability that Coca-Cola adapts to its organisation is stated within </w:t>
      </w:r>
      <w:r w:rsidR="00614BEB">
        <w:rPr>
          <w:sz w:val="24"/>
        </w:rPr>
        <w:t xml:space="preserve">CSR. </w:t>
      </w:r>
    </w:p>
    <w:p w:rsidR="00D62312" w:rsidRPr="00C333BD" w:rsidRDefault="00D62312" w:rsidP="00C333BD">
      <w:pPr>
        <w:spacing w:line="360" w:lineRule="auto"/>
        <w:rPr>
          <w:sz w:val="24"/>
        </w:rPr>
      </w:pPr>
    </w:p>
    <w:p w:rsidR="007423C6" w:rsidRPr="00F654F9" w:rsidRDefault="00CF043C" w:rsidP="00F654F9">
      <w:pPr>
        <w:pStyle w:val="ListParagraph"/>
        <w:numPr>
          <w:ilvl w:val="1"/>
          <w:numId w:val="2"/>
        </w:numPr>
        <w:spacing w:line="360" w:lineRule="auto"/>
        <w:rPr>
          <w:sz w:val="28"/>
          <w:szCs w:val="28"/>
        </w:rPr>
      </w:pPr>
      <w:r>
        <w:rPr>
          <w:sz w:val="28"/>
          <w:szCs w:val="28"/>
        </w:rPr>
        <w:t xml:space="preserve">What Coca-Cola did to improve </w:t>
      </w:r>
    </w:p>
    <w:p w:rsidR="00087194" w:rsidRDefault="00087194" w:rsidP="00152B9A">
      <w:pPr>
        <w:spacing w:line="360" w:lineRule="auto"/>
        <w:ind w:left="360"/>
        <w:rPr>
          <w:sz w:val="24"/>
        </w:rPr>
      </w:pPr>
      <w:r>
        <w:rPr>
          <w:sz w:val="24"/>
        </w:rPr>
        <w:t xml:space="preserve">Edward Freeman </w:t>
      </w:r>
      <w:sdt>
        <w:sdtPr>
          <w:rPr>
            <w:sz w:val="24"/>
          </w:rPr>
          <w:id w:val="733275839"/>
          <w:citation/>
        </w:sdtPr>
        <w:sdtEndPr/>
        <w:sdtContent>
          <w:r>
            <w:rPr>
              <w:sz w:val="24"/>
            </w:rPr>
            <w:fldChar w:fldCharType="begin"/>
          </w:r>
          <w:r>
            <w:rPr>
              <w:sz w:val="24"/>
            </w:rPr>
            <w:instrText xml:space="preserve">CITATION Fre99 \n  \t  \l 2057 </w:instrText>
          </w:r>
          <w:r>
            <w:rPr>
              <w:sz w:val="24"/>
            </w:rPr>
            <w:fldChar w:fldCharType="separate"/>
          </w:r>
          <w:r w:rsidRPr="00087194">
            <w:rPr>
              <w:noProof/>
              <w:sz w:val="24"/>
            </w:rPr>
            <w:t>(1999)</w:t>
          </w:r>
          <w:r>
            <w:rPr>
              <w:sz w:val="24"/>
            </w:rPr>
            <w:fldChar w:fldCharType="end"/>
          </w:r>
        </w:sdtContent>
      </w:sdt>
      <w:r>
        <w:rPr>
          <w:sz w:val="24"/>
        </w:rPr>
        <w:t xml:space="preserve"> </w:t>
      </w:r>
      <w:r w:rsidR="00584B83">
        <w:rPr>
          <w:sz w:val="24"/>
        </w:rPr>
        <w:t>belie</w:t>
      </w:r>
      <w:r w:rsidR="00656EA2">
        <w:rPr>
          <w:sz w:val="24"/>
        </w:rPr>
        <w:t xml:space="preserve">ved laws </w:t>
      </w:r>
      <w:r w:rsidR="00B5007A">
        <w:rPr>
          <w:sz w:val="24"/>
        </w:rPr>
        <w:t xml:space="preserve">were put in place due to society limiting its sustainability. </w:t>
      </w:r>
      <w:r w:rsidR="005B5AC9">
        <w:rPr>
          <w:sz w:val="24"/>
        </w:rPr>
        <w:t xml:space="preserve">This shows Friedman’s, theory is false as he states how there are no moral hazards from only thinking about profits. Freeman created his theory after he recognised important CSR elements that are used in the world we live in today. </w:t>
      </w:r>
    </w:p>
    <w:p w:rsidR="00E5459B" w:rsidRDefault="00E5459B" w:rsidP="00E5459B">
      <w:pPr>
        <w:keepNext/>
        <w:spacing w:line="360" w:lineRule="auto"/>
        <w:ind w:left="360"/>
        <w:jc w:val="center"/>
      </w:pPr>
      <w:r>
        <w:rPr>
          <w:noProof/>
          <w:sz w:val="24"/>
        </w:rPr>
        <w:drawing>
          <wp:inline distT="0" distB="0" distL="0" distR="0" wp14:anchorId="21E2B5D9">
            <wp:extent cx="3005455" cy="231076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5455" cy="2310765"/>
                    </a:xfrm>
                    <a:prstGeom prst="rect">
                      <a:avLst/>
                    </a:prstGeom>
                    <a:noFill/>
                  </pic:spPr>
                </pic:pic>
              </a:graphicData>
            </a:graphic>
          </wp:inline>
        </w:drawing>
      </w:r>
    </w:p>
    <w:p w:rsidR="00E5459B" w:rsidRDefault="00E5459B" w:rsidP="00E5459B">
      <w:pPr>
        <w:pStyle w:val="Caption"/>
        <w:jc w:val="center"/>
        <w:rPr>
          <w:sz w:val="24"/>
        </w:rPr>
      </w:pPr>
      <w:bookmarkStart w:id="2" w:name="_Hlk536175595"/>
      <w:r>
        <w:t>Figure</w:t>
      </w:r>
      <w:r w:rsidR="009C17CA">
        <w:t>2.3.</w:t>
      </w:r>
      <w:r w:rsidR="002126A2">
        <w:rPr>
          <w:noProof/>
        </w:rPr>
        <w:fldChar w:fldCharType="begin"/>
      </w:r>
      <w:r w:rsidR="002126A2">
        <w:rPr>
          <w:noProof/>
        </w:rPr>
        <w:instrText xml:space="preserve"> SEQ Figure \* ARABIC </w:instrText>
      </w:r>
      <w:r w:rsidR="002126A2">
        <w:rPr>
          <w:noProof/>
        </w:rPr>
        <w:fldChar w:fldCharType="separate"/>
      </w:r>
      <w:r w:rsidR="00BC3449">
        <w:rPr>
          <w:noProof/>
        </w:rPr>
        <w:t>3</w:t>
      </w:r>
      <w:r w:rsidR="002126A2">
        <w:rPr>
          <w:noProof/>
        </w:rPr>
        <w:fldChar w:fldCharType="end"/>
      </w:r>
      <w:r>
        <w:t>: Carroll's CSR Pyramid</w:t>
      </w:r>
    </w:p>
    <w:bookmarkEnd w:id="2"/>
    <w:p w:rsidR="00E5459B" w:rsidRDefault="00E5459B" w:rsidP="00152B9A">
      <w:pPr>
        <w:spacing w:line="360" w:lineRule="auto"/>
        <w:ind w:left="360"/>
        <w:rPr>
          <w:sz w:val="24"/>
        </w:rPr>
      </w:pPr>
    </w:p>
    <w:p w:rsidR="00152B9A" w:rsidRDefault="00152B9A" w:rsidP="00152B9A">
      <w:pPr>
        <w:spacing w:line="360" w:lineRule="auto"/>
        <w:ind w:left="360"/>
        <w:rPr>
          <w:sz w:val="24"/>
        </w:rPr>
      </w:pPr>
      <w:r>
        <w:rPr>
          <w:sz w:val="24"/>
        </w:rPr>
        <w:t xml:space="preserve">Coca-Cola is the </w:t>
      </w:r>
      <w:r w:rsidR="0040380E">
        <w:rPr>
          <w:sz w:val="24"/>
        </w:rPr>
        <w:t>world</w:t>
      </w:r>
      <w:r w:rsidR="00656EA2">
        <w:rPr>
          <w:sz w:val="24"/>
        </w:rPr>
        <w:t>’</w:t>
      </w:r>
      <w:r w:rsidR="0040380E">
        <w:rPr>
          <w:sz w:val="24"/>
        </w:rPr>
        <w:t xml:space="preserve">s largest beverage company </w:t>
      </w:r>
      <w:r w:rsidR="00631F8B">
        <w:rPr>
          <w:sz w:val="24"/>
        </w:rPr>
        <w:t xml:space="preserve">which means </w:t>
      </w:r>
      <w:r w:rsidR="006D1E56">
        <w:rPr>
          <w:sz w:val="24"/>
        </w:rPr>
        <w:t xml:space="preserve">a lot of consumers enjoy what the company offer. However, when an organisation </w:t>
      </w:r>
      <w:r w:rsidR="00251C7A">
        <w:rPr>
          <w:sz w:val="24"/>
        </w:rPr>
        <w:t>commits</w:t>
      </w:r>
      <w:r w:rsidR="006D1E56">
        <w:rPr>
          <w:sz w:val="24"/>
        </w:rPr>
        <w:t xml:space="preserve"> an unethical offence they are then immediately brea</w:t>
      </w:r>
      <w:r w:rsidR="009257EE">
        <w:rPr>
          <w:sz w:val="24"/>
        </w:rPr>
        <w:t xml:space="preserve">king their </w:t>
      </w:r>
      <w:r w:rsidR="00250959">
        <w:rPr>
          <w:sz w:val="24"/>
        </w:rPr>
        <w:t xml:space="preserve">CSR </w:t>
      </w:r>
      <w:r w:rsidR="00AB2436">
        <w:rPr>
          <w:sz w:val="24"/>
        </w:rPr>
        <w:t xml:space="preserve">(and sustainable) </w:t>
      </w:r>
      <w:r w:rsidR="00250959">
        <w:rPr>
          <w:sz w:val="24"/>
        </w:rPr>
        <w:t>responsibilities</w:t>
      </w:r>
      <w:r w:rsidR="006D1E56">
        <w:rPr>
          <w:sz w:val="24"/>
        </w:rPr>
        <w:t>.</w:t>
      </w:r>
      <w:r w:rsidR="004C00BD">
        <w:rPr>
          <w:sz w:val="24"/>
        </w:rPr>
        <w:t xml:space="preserve"> Coca-Cola did not </w:t>
      </w:r>
      <w:r w:rsidR="00914F6D">
        <w:rPr>
          <w:sz w:val="24"/>
        </w:rPr>
        <w:t xml:space="preserve">obey their </w:t>
      </w:r>
      <w:r w:rsidR="004C00BD">
        <w:rPr>
          <w:sz w:val="24"/>
        </w:rPr>
        <w:t>CSR responsibilities</w:t>
      </w:r>
      <w:r w:rsidR="002D6B4E">
        <w:rPr>
          <w:sz w:val="24"/>
        </w:rPr>
        <w:t xml:space="preserve"> during the water crisis, but as laws and regulations get stricter organisations now follow CSR </w:t>
      </w:r>
      <w:r w:rsidR="00B7705D">
        <w:rPr>
          <w:sz w:val="24"/>
        </w:rPr>
        <w:t>to</w:t>
      </w:r>
      <w:r w:rsidR="002D6B4E">
        <w:rPr>
          <w:sz w:val="24"/>
        </w:rPr>
        <w:t xml:space="preserve"> continue to be a successful organisation. </w:t>
      </w:r>
    </w:p>
    <w:p w:rsidR="002D6B4E" w:rsidRDefault="002D6B4E" w:rsidP="00152B9A">
      <w:pPr>
        <w:spacing w:line="360" w:lineRule="auto"/>
        <w:ind w:left="360"/>
        <w:rPr>
          <w:sz w:val="24"/>
        </w:rPr>
      </w:pPr>
      <w:r>
        <w:rPr>
          <w:sz w:val="24"/>
        </w:rPr>
        <w:lastRenderedPageBreak/>
        <w:t>The main factor of the CSR program is sustainability, whether that’s for consumers health</w:t>
      </w:r>
      <w:r w:rsidR="00667462">
        <w:rPr>
          <w:sz w:val="24"/>
        </w:rPr>
        <w:t>, recycling, packaging</w:t>
      </w:r>
      <w:r w:rsidR="008160F1">
        <w:rPr>
          <w:sz w:val="24"/>
        </w:rPr>
        <w:t>, employee, energy and climate development, and water stewardship</w:t>
      </w:r>
      <w:r w:rsidR="00F57554">
        <w:rPr>
          <w:sz w:val="24"/>
        </w:rPr>
        <w:t xml:space="preserve"> </w:t>
      </w:r>
      <w:sdt>
        <w:sdtPr>
          <w:rPr>
            <w:sz w:val="24"/>
          </w:rPr>
          <w:id w:val="770282733"/>
          <w:citation/>
        </w:sdtPr>
        <w:sdtEndPr/>
        <w:sdtContent>
          <w:r w:rsidR="00F57554">
            <w:rPr>
              <w:sz w:val="24"/>
            </w:rPr>
            <w:fldChar w:fldCharType="begin"/>
          </w:r>
          <w:r w:rsidR="00F57554">
            <w:rPr>
              <w:sz w:val="24"/>
            </w:rPr>
            <w:instrText xml:space="preserve"> CITATION Coc15 \l 2057 </w:instrText>
          </w:r>
          <w:r w:rsidR="00F57554">
            <w:rPr>
              <w:sz w:val="24"/>
            </w:rPr>
            <w:fldChar w:fldCharType="separate"/>
          </w:r>
          <w:r w:rsidR="00F57554" w:rsidRPr="00F57554">
            <w:rPr>
              <w:noProof/>
              <w:sz w:val="24"/>
            </w:rPr>
            <w:t>(Coca-Cola-Enterprises, 2015)</w:t>
          </w:r>
          <w:r w:rsidR="00F57554">
            <w:rPr>
              <w:sz w:val="24"/>
            </w:rPr>
            <w:fldChar w:fldCharType="end"/>
          </w:r>
        </w:sdtContent>
      </w:sdt>
      <w:r w:rsidR="008160F1">
        <w:rPr>
          <w:sz w:val="24"/>
        </w:rPr>
        <w:t xml:space="preserve">. </w:t>
      </w:r>
    </w:p>
    <w:p w:rsidR="00A6471E" w:rsidRDefault="00A6471E" w:rsidP="00152B9A">
      <w:pPr>
        <w:spacing w:line="360" w:lineRule="auto"/>
        <w:ind w:left="360"/>
        <w:rPr>
          <w:sz w:val="24"/>
        </w:rPr>
      </w:pPr>
      <w:r>
        <w:rPr>
          <w:sz w:val="24"/>
        </w:rPr>
        <w:t xml:space="preserve">Coca-Cola created their </w:t>
      </w:r>
      <w:r w:rsidR="00F81BAC">
        <w:rPr>
          <w:sz w:val="24"/>
        </w:rPr>
        <w:t>first</w:t>
      </w:r>
      <w:r w:rsidR="00E81C6D">
        <w:rPr>
          <w:sz w:val="24"/>
        </w:rPr>
        <w:t xml:space="preserve"> </w:t>
      </w:r>
      <w:r w:rsidR="001F057D">
        <w:rPr>
          <w:sz w:val="24"/>
        </w:rPr>
        <w:t>sustainability framework report in 2007</w:t>
      </w:r>
      <w:r w:rsidR="000E4579">
        <w:rPr>
          <w:sz w:val="24"/>
        </w:rPr>
        <w:t xml:space="preserve">, showing their performance in the workplace, marketplace, community and environment. </w:t>
      </w:r>
      <w:r w:rsidR="007F7CDD">
        <w:rPr>
          <w:sz w:val="24"/>
        </w:rPr>
        <w:t xml:space="preserve">To </w:t>
      </w:r>
      <w:r w:rsidR="00E83C8C">
        <w:rPr>
          <w:sz w:val="24"/>
        </w:rPr>
        <w:t xml:space="preserve">prove that their organisation is improving their sustainability it will be shown through an annual report. </w:t>
      </w:r>
      <w:r w:rsidR="00290560">
        <w:rPr>
          <w:sz w:val="24"/>
        </w:rPr>
        <w:t>In the past</w:t>
      </w:r>
      <w:r w:rsidR="009D5535">
        <w:rPr>
          <w:sz w:val="24"/>
        </w:rPr>
        <w:t>,</w:t>
      </w:r>
      <w:r w:rsidR="00290560">
        <w:rPr>
          <w:sz w:val="24"/>
        </w:rPr>
        <w:t xml:space="preserve"> Coca-Cola had denied to producing beverages containing pesticides as well as taking full responsibility for over-using India’s water</w:t>
      </w:r>
      <w:r w:rsidR="00E069E9">
        <w:rPr>
          <w:sz w:val="24"/>
        </w:rPr>
        <w:t xml:space="preserve"> </w:t>
      </w:r>
      <w:sdt>
        <w:sdtPr>
          <w:rPr>
            <w:sz w:val="24"/>
          </w:rPr>
          <w:id w:val="-199938022"/>
          <w:citation/>
        </w:sdtPr>
        <w:sdtEndPr/>
        <w:sdtContent>
          <w:r w:rsidR="00A80D00">
            <w:rPr>
              <w:sz w:val="24"/>
            </w:rPr>
            <w:fldChar w:fldCharType="begin"/>
          </w:r>
          <w:r w:rsidR="00A80D00">
            <w:rPr>
              <w:sz w:val="24"/>
            </w:rPr>
            <w:instrText xml:space="preserve"> CITATION Col07 \l 2057 </w:instrText>
          </w:r>
          <w:r w:rsidR="00A80D00">
            <w:rPr>
              <w:sz w:val="24"/>
            </w:rPr>
            <w:fldChar w:fldCharType="separate"/>
          </w:r>
          <w:r w:rsidR="00A80D00" w:rsidRPr="00A80D00">
            <w:rPr>
              <w:noProof/>
              <w:sz w:val="24"/>
            </w:rPr>
            <w:t>(Colbert, 2007)</w:t>
          </w:r>
          <w:r w:rsidR="00A80D00">
            <w:rPr>
              <w:sz w:val="24"/>
            </w:rPr>
            <w:fldChar w:fldCharType="end"/>
          </w:r>
        </w:sdtContent>
      </w:sdt>
      <w:r w:rsidR="00290560">
        <w:rPr>
          <w:sz w:val="24"/>
        </w:rPr>
        <w:t xml:space="preserve">. </w:t>
      </w:r>
    </w:p>
    <w:p w:rsidR="00E83C8C" w:rsidRDefault="00025F35" w:rsidP="00152B9A">
      <w:pPr>
        <w:spacing w:line="360" w:lineRule="auto"/>
        <w:ind w:left="360"/>
        <w:rPr>
          <w:sz w:val="24"/>
        </w:rPr>
      </w:pPr>
      <w:r>
        <w:rPr>
          <w:sz w:val="24"/>
        </w:rPr>
        <w:t xml:space="preserve">Coca-Cola have adapted over the </w:t>
      </w:r>
      <w:r w:rsidR="00636936">
        <w:rPr>
          <w:sz w:val="24"/>
        </w:rPr>
        <w:t xml:space="preserve">years and </w:t>
      </w:r>
      <w:r w:rsidR="00E053BC">
        <w:rPr>
          <w:sz w:val="24"/>
        </w:rPr>
        <w:t>investigated</w:t>
      </w:r>
      <w:r w:rsidR="00636936">
        <w:rPr>
          <w:sz w:val="24"/>
        </w:rPr>
        <w:t xml:space="preserve"> what they could change within their CSR responsibilities. The organisation</w:t>
      </w:r>
      <w:r w:rsidR="00E053BC">
        <w:rPr>
          <w:sz w:val="24"/>
        </w:rPr>
        <w:t xml:space="preserve"> has clearly taken responsibility for the economy. In 2009, Coca-Cola started sustainable packaging as they opened the world’s largest bottle recycling plant </w:t>
      </w:r>
      <w:r w:rsidR="008D6905">
        <w:rPr>
          <w:sz w:val="24"/>
        </w:rPr>
        <w:t xml:space="preserve">which will help the organisation reuse bottles. More than 35% of bottles and cans have been recovered and resold </w:t>
      </w:r>
      <w:sdt>
        <w:sdtPr>
          <w:rPr>
            <w:sz w:val="24"/>
          </w:rPr>
          <w:id w:val="1916821818"/>
          <w:citation/>
        </w:sdtPr>
        <w:sdtEndPr/>
        <w:sdtContent>
          <w:r w:rsidR="008D6905">
            <w:rPr>
              <w:sz w:val="24"/>
            </w:rPr>
            <w:fldChar w:fldCharType="begin"/>
          </w:r>
          <w:r w:rsidR="008D6905">
            <w:rPr>
              <w:sz w:val="24"/>
            </w:rPr>
            <w:instrText xml:space="preserve"> CITATION The08 \l 2057 </w:instrText>
          </w:r>
          <w:r w:rsidR="008D6905">
            <w:rPr>
              <w:sz w:val="24"/>
            </w:rPr>
            <w:fldChar w:fldCharType="separate"/>
          </w:r>
          <w:r w:rsidR="008D6905" w:rsidRPr="008D6905">
            <w:rPr>
              <w:noProof/>
              <w:sz w:val="24"/>
            </w:rPr>
            <w:t>(The-Coca-Cola-Company, 2008)</w:t>
          </w:r>
          <w:r w:rsidR="008D6905">
            <w:rPr>
              <w:sz w:val="24"/>
            </w:rPr>
            <w:fldChar w:fldCharType="end"/>
          </w:r>
        </w:sdtContent>
      </w:sdt>
      <w:r w:rsidR="008D6905">
        <w:rPr>
          <w:sz w:val="24"/>
        </w:rPr>
        <w:t>.</w:t>
      </w:r>
      <w:r w:rsidR="00C35C80">
        <w:rPr>
          <w:sz w:val="24"/>
        </w:rPr>
        <w:t xml:space="preserve"> </w:t>
      </w:r>
      <w:r w:rsidR="00A4638A">
        <w:rPr>
          <w:sz w:val="24"/>
        </w:rPr>
        <w:t xml:space="preserve">Doing this will </w:t>
      </w:r>
      <w:r w:rsidR="007C75AA">
        <w:rPr>
          <w:sz w:val="24"/>
        </w:rPr>
        <w:t xml:space="preserve">reduce waste, save money for the organisation by reusing materials and help the environment. </w:t>
      </w:r>
    </w:p>
    <w:p w:rsidR="00B44076" w:rsidRDefault="00B44076" w:rsidP="00152B9A">
      <w:pPr>
        <w:spacing w:line="360" w:lineRule="auto"/>
        <w:ind w:left="360"/>
        <w:rPr>
          <w:sz w:val="24"/>
        </w:rPr>
      </w:pPr>
      <w:r>
        <w:rPr>
          <w:sz w:val="24"/>
        </w:rPr>
        <w:t>Coca-Cola have al</w:t>
      </w:r>
      <w:r w:rsidR="00290560">
        <w:rPr>
          <w:sz w:val="24"/>
        </w:rPr>
        <w:t xml:space="preserve">so undertaken Legal responsibilities and </w:t>
      </w:r>
      <w:r w:rsidR="00706B4E">
        <w:rPr>
          <w:sz w:val="24"/>
        </w:rPr>
        <w:t xml:space="preserve">stated on their website that they aim </w:t>
      </w:r>
      <w:r w:rsidR="004850A9">
        <w:rPr>
          <w:sz w:val="24"/>
        </w:rPr>
        <w:t>“</w:t>
      </w:r>
      <w:r w:rsidR="00706B4E">
        <w:rPr>
          <w:sz w:val="24"/>
        </w:rPr>
        <w:t xml:space="preserve">to lead by example and learn from experience” </w:t>
      </w:r>
      <w:sdt>
        <w:sdtPr>
          <w:rPr>
            <w:sz w:val="24"/>
          </w:rPr>
          <w:id w:val="-1332752092"/>
          <w:citation/>
        </w:sdtPr>
        <w:sdtEndPr/>
        <w:sdtContent>
          <w:r w:rsidR="00706B4E">
            <w:rPr>
              <w:sz w:val="24"/>
            </w:rPr>
            <w:fldChar w:fldCharType="begin"/>
          </w:r>
          <w:r w:rsidR="00706B4E">
            <w:rPr>
              <w:sz w:val="24"/>
            </w:rPr>
            <w:instrText xml:space="preserve">CITATION The16 \t  \l 2057 </w:instrText>
          </w:r>
          <w:r w:rsidR="00706B4E">
            <w:rPr>
              <w:sz w:val="24"/>
            </w:rPr>
            <w:fldChar w:fldCharType="separate"/>
          </w:r>
          <w:r w:rsidR="00706B4E" w:rsidRPr="00706B4E">
            <w:rPr>
              <w:noProof/>
              <w:sz w:val="24"/>
            </w:rPr>
            <w:t>(The-Coca-Cola-Company, 2016)</w:t>
          </w:r>
          <w:r w:rsidR="00706B4E">
            <w:rPr>
              <w:sz w:val="24"/>
            </w:rPr>
            <w:fldChar w:fldCharType="end"/>
          </w:r>
        </w:sdtContent>
      </w:sdt>
      <w:r w:rsidR="005F7EEE">
        <w:rPr>
          <w:sz w:val="24"/>
        </w:rPr>
        <w:t>.</w:t>
      </w:r>
      <w:r w:rsidR="005B1FD8">
        <w:rPr>
          <w:sz w:val="24"/>
        </w:rPr>
        <w:t xml:space="preserve"> </w:t>
      </w:r>
      <w:r w:rsidR="002C1CD0">
        <w:rPr>
          <w:sz w:val="24"/>
        </w:rPr>
        <w:t xml:space="preserve">The organisation </w:t>
      </w:r>
      <w:r w:rsidR="00D16782">
        <w:rPr>
          <w:sz w:val="24"/>
        </w:rPr>
        <w:t>follows</w:t>
      </w:r>
      <w:r w:rsidR="002C1CD0">
        <w:rPr>
          <w:sz w:val="24"/>
        </w:rPr>
        <w:t xml:space="preserve"> the Health and Safety Act 1974 </w:t>
      </w:r>
      <w:r w:rsidR="005A748A">
        <w:rPr>
          <w:sz w:val="24"/>
        </w:rPr>
        <w:t>by have</w:t>
      </w:r>
      <w:r w:rsidR="002C1CD0">
        <w:rPr>
          <w:sz w:val="24"/>
        </w:rPr>
        <w:t xml:space="preserve"> operating requirements in which </w:t>
      </w:r>
      <w:r w:rsidR="00EC32DD">
        <w:rPr>
          <w:sz w:val="24"/>
        </w:rPr>
        <w:t xml:space="preserve">they train their employees well, create up to date risk-assessments, safer working conditions and human rights </w:t>
      </w:r>
      <w:sdt>
        <w:sdtPr>
          <w:rPr>
            <w:sz w:val="24"/>
          </w:rPr>
          <w:id w:val="211699603"/>
          <w:citation/>
        </w:sdtPr>
        <w:sdtEndPr/>
        <w:sdtContent>
          <w:r w:rsidR="00EC32DD">
            <w:rPr>
              <w:sz w:val="24"/>
            </w:rPr>
            <w:fldChar w:fldCharType="begin"/>
          </w:r>
          <w:r w:rsidR="00EC32DD">
            <w:rPr>
              <w:sz w:val="24"/>
            </w:rPr>
            <w:instrText xml:space="preserve"> CITATION The17 \l 2057 </w:instrText>
          </w:r>
          <w:r w:rsidR="00EC32DD">
            <w:rPr>
              <w:sz w:val="24"/>
            </w:rPr>
            <w:fldChar w:fldCharType="separate"/>
          </w:r>
          <w:r w:rsidR="00EC32DD" w:rsidRPr="00EC32DD">
            <w:rPr>
              <w:noProof/>
              <w:sz w:val="24"/>
            </w:rPr>
            <w:t>(The-Coca-Cola-Company, Sustainability Report, 2017)</w:t>
          </w:r>
          <w:r w:rsidR="00EC32DD">
            <w:rPr>
              <w:sz w:val="24"/>
            </w:rPr>
            <w:fldChar w:fldCharType="end"/>
          </w:r>
        </w:sdtContent>
      </w:sdt>
      <w:r w:rsidR="00EC32DD">
        <w:rPr>
          <w:sz w:val="24"/>
        </w:rPr>
        <w:t xml:space="preserve">. </w:t>
      </w:r>
    </w:p>
    <w:p w:rsidR="001C061B" w:rsidRDefault="00237C66" w:rsidP="00652767">
      <w:pPr>
        <w:spacing w:line="360" w:lineRule="auto"/>
        <w:ind w:left="360"/>
        <w:rPr>
          <w:sz w:val="24"/>
        </w:rPr>
      </w:pPr>
      <w:r>
        <w:rPr>
          <w:sz w:val="24"/>
        </w:rPr>
        <w:t>Although Coca-Cola w</w:t>
      </w:r>
      <w:r w:rsidR="00F46B11">
        <w:rPr>
          <w:sz w:val="24"/>
        </w:rPr>
        <w:t>ere</w:t>
      </w:r>
      <w:r>
        <w:rPr>
          <w:sz w:val="24"/>
        </w:rPr>
        <w:t xml:space="preserve"> unethical they have proved they want to change and become ethical</w:t>
      </w:r>
      <w:r w:rsidR="00C159C1">
        <w:rPr>
          <w:sz w:val="24"/>
        </w:rPr>
        <w:t>,</w:t>
      </w:r>
      <w:r>
        <w:rPr>
          <w:sz w:val="24"/>
        </w:rPr>
        <w:t xml:space="preserve"> in a sustainable way.</w:t>
      </w:r>
      <w:r w:rsidR="000D7ACE">
        <w:rPr>
          <w:sz w:val="24"/>
        </w:rPr>
        <w:t xml:space="preserve"> </w:t>
      </w:r>
      <w:r>
        <w:rPr>
          <w:sz w:val="24"/>
        </w:rPr>
        <w:t xml:space="preserve"> </w:t>
      </w:r>
      <w:r w:rsidR="001C061B">
        <w:rPr>
          <w:sz w:val="24"/>
        </w:rPr>
        <w:t xml:space="preserve">The organisation </w:t>
      </w:r>
      <w:r w:rsidR="00601A48">
        <w:rPr>
          <w:sz w:val="24"/>
        </w:rPr>
        <w:t>wants</w:t>
      </w:r>
      <w:r w:rsidR="001C061B">
        <w:rPr>
          <w:sz w:val="24"/>
        </w:rPr>
        <w:t xml:space="preserve"> to improve their water efficiency in manufacturing operations by 25% compared to their 2010 starting point </w:t>
      </w:r>
      <w:sdt>
        <w:sdtPr>
          <w:rPr>
            <w:sz w:val="24"/>
          </w:rPr>
          <w:id w:val="1245221856"/>
          <w:citation/>
        </w:sdtPr>
        <w:sdtEndPr/>
        <w:sdtContent>
          <w:r w:rsidR="001C061B">
            <w:rPr>
              <w:sz w:val="24"/>
            </w:rPr>
            <w:fldChar w:fldCharType="begin"/>
          </w:r>
          <w:r w:rsidR="001C061B">
            <w:rPr>
              <w:sz w:val="24"/>
            </w:rPr>
            <w:instrText xml:space="preserve"> CITATION Coc181 \l 2057 </w:instrText>
          </w:r>
          <w:r w:rsidR="001C061B">
            <w:rPr>
              <w:sz w:val="24"/>
            </w:rPr>
            <w:fldChar w:fldCharType="separate"/>
          </w:r>
          <w:r w:rsidR="001C061B" w:rsidRPr="005A748A">
            <w:rPr>
              <w:noProof/>
              <w:sz w:val="24"/>
            </w:rPr>
            <w:t>(Coca-Cola-Journey, 2018)</w:t>
          </w:r>
          <w:r w:rsidR="001C061B">
            <w:rPr>
              <w:sz w:val="24"/>
            </w:rPr>
            <w:fldChar w:fldCharType="end"/>
          </w:r>
        </w:sdtContent>
      </w:sdt>
      <w:r w:rsidR="001C061B">
        <w:rPr>
          <w:sz w:val="24"/>
        </w:rPr>
        <w:t xml:space="preserve">. Coca-Cola have also stated how they want to </w:t>
      </w:r>
      <w:r w:rsidR="00652767">
        <w:rPr>
          <w:sz w:val="24"/>
        </w:rPr>
        <w:t>“</w:t>
      </w:r>
      <w:r w:rsidR="001C061B">
        <w:rPr>
          <w:sz w:val="24"/>
        </w:rPr>
        <w:t>help communities access water they need</w:t>
      </w:r>
      <w:r w:rsidR="00652767">
        <w:rPr>
          <w:sz w:val="24"/>
        </w:rPr>
        <w:t>”</w:t>
      </w:r>
      <w:r w:rsidR="001C061B">
        <w:rPr>
          <w:sz w:val="24"/>
        </w:rPr>
        <w:t xml:space="preserve"> as they are working towards conserving water for nature, agriculture and communities because it is the “right thing to do”. This shows the organisation want to improve on their mistake in the past and help people whilst being sustainable.  In 2017, 248 billion litres (100%) of the water used in finished beverages was given back to nature and communities. This was done through 281 water projects world-wide </w:t>
      </w:r>
      <w:sdt>
        <w:sdtPr>
          <w:rPr>
            <w:sz w:val="24"/>
          </w:rPr>
          <w:id w:val="-604731052"/>
          <w:citation/>
        </w:sdtPr>
        <w:sdtEndPr/>
        <w:sdtContent>
          <w:r w:rsidR="001C061B">
            <w:rPr>
              <w:sz w:val="24"/>
            </w:rPr>
            <w:fldChar w:fldCharType="begin"/>
          </w:r>
          <w:r w:rsidR="001C061B">
            <w:rPr>
              <w:sz w:val="24"/>
            </w:rPr>
            <w:instrText xml:space="preserve">CITATION The17 \t  \l 2057 </w:instrText>
          </w:r>
          <w:r w:rsidR="001C061B">
            <w:rPr>
              <w:sz w:val="24"/>
            </w:rPr>
            <w:fldChar w:fldCharType="separate"/>
          </w:r>
          <w:r w:rsidR="001C061B" w:rsidRPr="00A37ECA">
            <w:rPr>
              <w:noProof/>
              <w:sz w:val="24"/>
            </w:rPr>
            <w:t>(The-</w:t>
          </w:r>
          <w:r w:rsidR="001C061B" w:rsidRPr="00A37ECA">
            <w:rPr>
              <w:noProof/>
              <w:sz w:val="24"/>
            </w:rPr>
            <w:lastRenderedPageBreak/>
            <w:t>Coca-Cola-Company, 2017)</w:t>
          </w:r>
          <w:r w:rsidR="001C061B">
            <w:rPr>
              <w:sz w:val="24"/>
            </w:rPr>
            <w:fldChar w:fldCharType="end"/>
          </w:r>
        </w:sdtContent>
      </w:sdt>
      <w:r w:rsidR="001C061B">
        <w:rPr>
          <w:sz w:val="24"/>
        </w:rPr>
        <w:t xml:space="preserve">. </w:t>
      </w:r>
      <w:r w:rsidR="001C061B" w:rsidRPr="004B6276">
        <w:rPr>
          <w:sz w:val="24"/>
        </w:rPr>
        <w:t>Coca-Cola also partnered up with the World Wildlife Fund, as well as becoming a member of the CEO Water Mandate</w:t>
      </w:r>
      <w:r w:rsidR="001C061B">
        <w:rPr>
          <w:sz w:val="24"/>
        </w:rPr>
        <w:t xml:space="preserve"> to aim to:</w:t>
      </w:r>
    </w:p>
    <w:p w:rsidR="001C061B" w:rsidRDefault="001C061B" w:rsidP="001C061B">
      <w:pPr>
        <w:pStyle w:val="ListParagraph"/>
        <w:numPr>
          <w:ilvl w:val="0"/>
          <w:numId w:val="7"/>
        </w:numPr>
        <w:spacing w:line="360" w:lineRule="auto"/>
        <w:rPr>
          <w:sz w:val="24"/>
        </w:rPr>
      </w:pPr>
      <w:r>
        <w:rPr>
          <w:sz w:val="24"/>
        </w:rPr>
        <w:t>Reduce CO2 emissions within a drink by 25%</w:t>
      </w:r>
    </w:p>
    <w:p w:rsidR="001C061B" w:rsidRDefault="001C061B" w:rsidP="001C061B">
      <w:pPr>
        <w:pStyle w:val="ListParagraph"/>
        <w:numPr>
          <w:ilvl w:val="0"/>
          <w:numId w:val="7"/>
        </w:numPr>
        <w:spacing w:line="360" w:lineRule="auto"/>
        <w:rPr>
          <w:sz w:val="24"/>
        </w:rPr>
      </w:pPr>
      <w:r>
        <w:rPr>
          <w:sz w:val="24"/>
        </w:rPr>
        <w:t xml:space="preserve">Create plant-based materials for packaging </w:t>
      </w:r>
    </w:p>
    <w:p w:rsidR="001C061B" w:rsidRDefault="001C061B" w:rsidP="001C061B">
      <w:pPr>
        <w:pStyle w:val="ListParagraph"/>
        <w:numPr>
          <w:ilvl w:val="0"/>
          <w:numId w:val="7"/>
        </w:numPr>
        <w:spacing w:line="360" w:lineRule="auto"/>
        <w:rPr>
          <w:sz w:val="24"/>
        </w:rPr>
      </w:pPr>
      <w:r>
        <w:rPr>
          <w:sz w:val="24"/>
        </w:rPr>
        <w:t>Sustainably source ingredients to create Coca-Cola</w:t>
      </w:r>
    </w:p>
    <w:p w:rsidR="001C061B" w:rsidRDefault="001C061B" w:rsidP="001C061B">
      <w:pPr>
        <w:pStyle w:val="ListParagraph"/>
        <w:numPr>
          <w:ilvl w:val="0"/>
          <w:numId w:val="7"/>
        </w:numPr>
        <w:spacing w:line="360" w:lineRule="auto"/>
        <w:rPr>
          <w:sz w:val="24"/>
        </w:rPr>
      </w:pPr>
      <w:r>
        <w:rPr>
          <w:sz w:val="24"/>
        </w:rPr>
        <w:t>Replace 100% of water used</w:t>
      </w:r>
    </w:p>
    <w:p w:rsidR="001C061B" w:rsidRDefault="001C061B" w:rsidP="001C061B">
      <w:pPr>
        <w:pStyle w:val="ListParagraph"/>
        <w:numPr>
          <w:ilvl w:val="0"/>
          <w:numId w:val="7"/>
        </w:numPr>
        <w:spacing w:line="360" w:lineRule="auto"/>
        <w:rPr>
          <w:sz w:val="24"/>
        </w:rPr>
      </w:pPr>
      <w:r>
        <w:rPr>
          <w:sz w:val="24"/>
        </w:rPr>
        <w:t>Reuse 75% bottles and cans.</w:t>
      </w:r>
    </w:p>
    <w:p w:rsidR="001C061B" w:rsidRDefault="001C061B" w:rsidP="00F46B11">
      <w:pPr>
        <w:spacing w:line="360" w:lineRule="auto"/>
        <w:ind w:left="360"/>
        <w:rPr>
          <w:sz w:val="24"/>
        </w:rPr>
      </w:pPr>
      <w:r>
        <w:rPr>
          <w:sz w:val="24"/>
        </w:rPr>
        <w:t xml:space="preserve">Undertaking </w:t>
      </w:r>
      <w:r w:rsidR="00F46B11">
        <w:rPr>
          <w:sz w:val="24"/>
        </w:rPr>
        <w:t>all</w:t>
      </w:r>
      <w:r>
        <w:rPr>
          <w:sz w:val="24"/>
        </w:rPr>
        <w:t xml:space="preserve"> these responsibilities will contribute to helping the environment and the organisation will become more sustainable and ethical </w:t>
      </w:r>
      <w:sdt>
        <w:sdtPr>
          <w:rPr>
            <w:sz w:val="24"/>
          </w:rPr>
          <w:id w:val="-34729958"/>
          <w:citation/>
        </w:sdtPr>
        <w:sdtEndPr/>
        <w:sdtContent>
          <w:r>
            <w:rPr>
              <w:sz w:val="24"/>
            </w:rPr>
            <w:fldChar w:fldCharType="begin"/>
          </w:r>
          <w:r>
            <w:rPr>
              <w:sz w:val="24"/>
            </w:rPr>
            <w:instrText xml:space="preserve"> CITATION Jay13 \l 2057 </w:instrText>
          </w:r>
          <w:r>
            <w:rPr>
              <w:sz w:val="24"/>
            </w:rPr>
            <w:fldChar w:fldCharType="separate"/>
          </w:r>
          <w:r w:rsidRPr="004567E0">
            <w:rPr>
              <w:noProof/>
              <w:sz w:val="24"/>
            </w:rPr>
            <w:t>(Moye, 2013)</w:t>
          </w:r>
          <w:r>
            <w:rPr>
              <w:sz w:val="24"/>
            </w:rPr>
            <w:fldChar w:fldCharType="end"/>
          </w:r>
        </w:sdtContent>
      </w:sdt>
      <w:r>
        <w:rPr>
          <w:sz w:val="24"/>
        </w:rPr>
        <w:t>.</w:t>
      </w:r>
    </w:p>
    <w:p w:rsidR="000E6D7C" w:rsidRDefault="00D67BF3" w:rsidP="001C061B">
      <w:pPr>
        <w:spacing w:line="360" w:lineRule="auto"/>
        <w:ind w:left="360"/>
        <w:rPr>
          <w:sz w:val="24"/>
        </w:rPr>
      </w:pPr>
      <w:r>
        <w:rPr>
          <w:sz w:val="24"/>
        </w:rPr>
        <w:t xml:space="preserve">Within the </w:t>
      </w:r>
      <w:bookmarkStart w:id="3" w:name="_Hlk536202597"/>
      <w:r>
        <w:rPr>
          <w:sz w:val="24"/>
        </w:rPr>
        <w:t>Philanthropic</w:t>
      </w:r>
      <w:bookmarkEnd w:id="3"/>
      <w:r>
        <w:rPr>
          <w:sz w:val="24"/>
        </w:rPr>
        <w:t xml:space="preserve"> responsibilities Coca-Cola have invested in the future a lot. </w:t>
      </w:r>
      <w:r w:rsidR="00504931">
        <w:rPr>
          <w:sz w:val="24"/>
        </w:rPr>
        <w:t xml:space="preserve">Since 1984, Coca-Cola have </w:t>
      </w:r>
      <w:r w:rsidR="000E6D7C">
        <w:rPr>
          <w:sz w:val="24"/>
        </w:rPr>
        <w:t>given back $1 billion to local communities globally, including women’s economic empowerment, community recycling, and global water leadership programmes.</w:t>
      </w:r>
    </w:p>
    <w:p w:rsidR="00BC3449" w:rsidRDefault="00BC3449" w:rsidP="001C061B">
      <w:pPr>
        <w:keepNext/>
        <w:spacing w:line="360" w:lineRule="auto"/>
        <w:ind w:left="720"/>
      </w:pPr>
      <w:r>
        <w:rPr>
          <w:noProof/>
        </w:rPr>
        <w:drawing>
          <wp:inline distT="0" distB="0" distL="0" distR="0" wp14:anchorId="5CEF3A6B" wp14:editId="482CBC18">
            <wp:extent cx="5082363" cy="1153662"/>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253" t="66291" r="52502" b="21504"/>
                    <a:stretch/>
                  </pic:blipFill>
                  <pic:spPr bwMode="auto">
                    <a:xfrm>
                      <a:off x="0" y="0"/>
                      <a:ext cx="5127979" cy="1164017"/>
                    </a:xfrm>
                    <a:prstGeom prst="rect">
                      <a:avLst/>
                    </a:prstGeom>
                    <a:ln>
                      <a:noFill/>
                    </a:ln>
                    <a:extLst>
                      <a:ext uri="{53640926-AAD7-44D8-BBD7-CCE9431645EC}">
                        <a14:shadowObscured xmlns:a14="http://schemas.microsoft.com/office/drawing/2010/main"/>
                      </a:ext>
                    </a:extLst>
                  </pic:spPr>
                </pic:pic>
              </a:graphicData>
            </a:graphic>
          </wp:inline>
        </w:drawing>
      </w:r>
    </w:p>
    <w:p w:rsidR="00BC3449" w:rsidRDefault="00BC3449" w:rsidP="00BC3449">
      <w:pPr>
        <w:pStyle w:val="Caption"/>
        <w:jc w:val="center"/>
        <w:rPr>
          <w:sz w:val="24"/>
        </w:rPr>
      </w:pPr>
      <w:bookmarkStart w:id="4" w:name="_Hlk536187010"/>
      <w:r>
        <w:t>Figure 2.3.</w:t>
      </w:r>
      <w:r w:rsidR="002126A2">
        <w:rPr>
          <w:noProof/>
        </w:rPr>
        <w:fldChar w:fldCharType="begin"/>
      </w:r>
      <w:r w:rsidR="002126A2">
        <w:rPr>
          <w:noProof/>
        </w:rPr>
        <w:instrText xml:space="preserve"> SEQ Figure \* ARABIC </w:instrText>
      </w:r>
      <w:r w:rsidR="002126A2">
        <w:rPr>
          <w:noProof/>
        </w:rPr>
        <w:fldChar w:fldCharType="separate"/>
      </w:r>
      <w:r>
        <w:rPr>
          <w:noProof/>
        </w:rPr>
        <w:t>4</w:t>
      </w:r>
      <w:r w:rsidR="002126A2">
        <w:rPr>
          <w:noProof/>
        </w:rPr>
        <w:fldChar w:fldCharType="end"/>
      </w:r>
      <w:r>
        <w:t>: Coca-Cola donations</w:t>
      </w:r>
    </w:p>
    <w:bookmarkEnd w:id="4"/>
    <w:p w:rsidR="0027425F" w:rsidRDefault="0027425F" w:rsidP="00152B9A">
      <w:pPr>
        <w:spacing w:line="360" w:lineRule="auto"/>
        <w:ind w:left="360"/>
        <w:rPr>
          <w:sz w:val="24"/>
        </w:rPr>
      </w:pPr>
    </w:p>
    <w:p w:rsidR="00F00881" w:rsidRDefault="006B00B5" w:rsidP="00F00881">
      <w:pPr>
        <w:spacing w:line="360" w:lineRule="auto"/>
        <w:ind w:left="360"/>
        <w:rPr>
          <w:sz w:val="24"/>
        </w:rPr>
      </w:pPr>
      <w:r>
        <w:rPr>
          <w:sz w:val="24"/>
        </w:rPr>
        <w:t xml:space="preserve">Also, Coca-Cola </w:t>
      </w:r>
      <w:r w:rsidR="00F61D6C">
        <w:rPr>
          <w:sz w:val="24"/>
        </w:rPr>
        <w:t>help charities</w:t>
      </w:r>
      <w:r w:rsidR="00206B76">
        <w:rPr>
          <w:sz w:val="24"/>
        </w:rPr>
        <w:t xml:space="preserve"> such as supporting water and environmental programs, empowering women and bring communities together</w:t>
      </w:r>
      <w:r w:rsidR="00F61D6C">
        <w:rPr>
          <w:sz w:val="24"/>
        </w:rPr>
        <w:t xml:space="preserve">. In 2016, Coca-Cola calculated the amount they had given to charities and it came to $106 million, 1.2% of their operating income </w:t>
      </w:r>
      <w:sdt>
        <w:sdtPr>
          <w:rPr>
            <w:sz w:val="24"/>
          </w:rPr>
          <w:id w:val="17356213"/>
          <w:citation/>
        </w:sdtPr>
        <w:sdtEndPr/>
        <w:sdtContent>
          <w:r w:rsidR="00F61D6C">
            <w:rPr>
              <w:sz w:val="24"/>
            </w:rPr>
            <w:fldChar w:fldCharType="begin"/>
          </w:r>
          <w:r w:rsidR="00F61D6C">
            <w:rPr>
              <w:sz w:val="24"/>
            </w:rPr>
            <w:instrText xml:space="preserve">CITATION The171 \t  \l 2057 </w:instrText>
          </w:r>
          <w:r w:rsidR="00F61D6C">
            <w:rPr>
              <w:sz w:val="24"/>
            </w:rPr>
            <w:fldChar w:fldCharType="separate"/>
          </w:r>
          <w:r w:rsidR="00F61D6C" w:rsidRPr="00F61D6C">
            <w:rPr>
              <w:noProof/>
              <w:sz w:val="24"/>
            </w:rPr>
            <w:t>(The-Coca-Cola-Company, 2017)</w:t>
          </w:r>
          <w:r w:rsidR="00F61D6C">
            <w:rPr>
              <w:sz w:val="24"/>
            </w:rPr>
            <w:fldChar w:fldCharType="end"/>
          </w:r>
        </w:sdtContent>
      </w:sdt>
      <w:r w:rsidR="00F61D6C">
        <w:rPr>
          <w:sz w:val="24"/>
        </w:rPr>
        <w:t xml:space="preserve">. </w:t>
      </w:r>
    </w:p>
    <w:p w:rsidR="00F00881" w:rsidRPr="00D67BF3" w:rsidRDefault="00F00881" w:rsidP="00F00881">
      <w:pPr>
        <w:spacing w:line="360" w:lineRule="auto"/>
        <w:ind w:left="360"/>
        <w:rPr>
          <w:sz w:val="24"/>
        </w:rPr>
      </w:pPr>
    </w:p>
    <w:p w:rsidR="009C13D2" w:rsidRDefault="009C13D2" w:rsidP="006F24A8">
      <w:pPr>
        <w:spacing w:line="360" w:lineRule="auto"/>
        <w:ind w:left="720"/>
        <w:rPr>
          <w:sz w:val="24"/>
        </w:rPr>
      </w:pPr>
    </w:p>
    <w:p w:rsidR="009C13D2" w:rsidRDefault="00AC0311" w:rsidP="00AC0311">
      <w:pPr>
        <w:tabs>
          <w:tab w:val="left" w:pos="6798"/>
        </w:tabs>
        <w:spacing w:line="360" w:lineRule="auto"/>
        <w:ind w:left="720"/>
        <w:rPr>
          <w:sz w:val="24"/>
        </w:rPr>
      </w:pPr>
      <w:r>
        <w:rPr>
          <w:sz w:val="24"/>
        </w:rPr>
        <w:tab/>
      </w:r>
    </w:p>
    <w:p w:rsidR="00AC0311" w:rsidRDefault="00AC0311" w:rsidP="00AC0311">
      <w:pPr>
        <w:tabs>
          <w:tab w:val="left" w:pos="6798"/>
        </w:tabs>
        <w:spacing w:line="360" w:lineRule="auto"/>
        <w:ind w:left="720"/>
        <w:rPr>
          <w:sz w:val="24"/>
        </w:rPr>
      </w:pPr>
      <w:bookmarkStart w:id="5" w:name="_GoBack"/>
      <w:bookmarkEnd w:id="5"/>
    </w:p>
    <w:p w:rsidR="006F24A8" w:rsidRPr="00AC0311" w:rsidRDefault="006F24A8" w:rsidP="006F24A8">
      <w:pPr>
        <w:pStyle w:val="ListParagraph"/>
        <w:numPr>
          <w:ilvl w:val="0"/>
          <w:numId w:val="2"/>
        </w:numPr>
        <w:spacing w:line="360" w:lineRule="auto"/>
        <w:rPr>
          <w:sz w:val="28"/>
        </w:rPr>
      </w:pPr>
      <w:r w:rsidRPr="00AC0311">
        <w:rPr>
          <w:sz w:val="28"/>
        </w:rPr>
        <w:lastRenderedPageBreak/>
        <w:t xml:space="preserve">Conclusion </w:t>
      </w:r>
    </w:p>
    <w:p w:rsidR="00D93F69" w:rsidRDefault="00B615D0" w:rsidP="006F24A8">
      <w:pPr>
        <w:spacing w:line="360" w:lineRule="auto"/>
        <w:ind w:left="360"/>
        <w:rPr>
          <w:sz w:val="24"/>
        </w:rPr>
      </w:pPr>
      <w:r>
        <w:rPr>
          <w:sz w:val="24"/>
        </w:rPr>
        <w:t>To conclude, Coca-Cola were very selfish and unethical when the</w:t>
      </w:r>
      <w:r w:rsidR="009C774D">
        <w:rPr>
          <w:sz w:val="24"/>
        </w:rPr>
        <w:t xml:space="preserve"> organisation </w:t>
      </w:r>
      <w:r>
        <w:rPr>
          <w:sz w:val="24"/>
        </w:rPr>
        <w:t>used nearly all of India’s water</w:t>
      </w:r>
      <w:r w:rsidR="009C774D">
        <w:rPr>
          <w:sz w:val="24"/>
        </w:rPr>
        <w:t xml:space="preserve"> to contribute to making their soda drink</w:t>
      </w:r>
      <w:r>
        <w:rPr>
          <w:sz w:val="24"/>
        </w:rPr>
        <w:t>. However, the organisation knew they needed to improve in a sustainable way</w:t>
      </w:r>
      <w:r w:rsidR="009C774D">
        <w:rPr>
          <w:sz w:val="24"/>
        </w:rPr>
        <w:t xml:space="preserve"> as it had a huge effect on the organisation, </w:t>
      </w:r>
      <w:r w:rsidR="0027425F">
        <w:rPr>
          <w:sz w:val="24"/>
        </w:rPr>
        <w:t>environment and community. S</w:t>
      </w:r>
      <w:r>
        <w:rPr>
          <w:sz w:val="24"/>
        </w:rPr>
        <w:t>o</w:t>
      </w:r>
      <w:r w:rsidR="0027425F">
        <w:rPr>
          <w:sz w:val="24"/>
        </w:rPr>
        <w:t>,</w:t>
      </w:r>
      <w:r>
        <w:rPr>
          <w:sz w:val="24"/>
        </w:rPr>
        <w:t xml:space="preserve"> instead of taking things</w:t>
      </w:r>
      <w:r w:rsidR="0027425F">
        <w:rPr>
          <w:sz w:val="24"/>
        </w:rPr>
        <w:t xml:space="preserve"> Coca-Cola have taken on their Economic, Ethical, Legal and </w:t>
      </w:r>
      <w:r w:rsidR="0027425F" w:rsidRPr="0027425F">
        <w:rPr>
          <w:sz w:val="24"/>
        </w:rPr>
        <w:t>Philanthropic</w:t>
      </w:r>
      <w:r w:rsidR="0027425F">
        <w:rPr>
          <w:sz w:val="24"/>
        </w:rPr>
        <w:t xml:space="preserve"> responsibilities and are not adapting to the world and giving back to the environment and community sustainably. </w:t>
      </w:r>
      <w:r>
        <w:rPr>
          <w:sz w:val="24"/>
        </w:rPr>
        <w:t xml:space="preserve"> </w:t>
      </w: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1F2FD9">
      <w:pPr>
        <w:spacing w:line="360" w:lineRule="auto"/>
        <w:rPr>
          <w:sz w:val="24"/>
        </w:rPr>
      </w:pPr>
    </w:p>
    <w:bookmarkEnd w:id="0" w:displacedByCustomXml="next"/>
    <w:sdt>
      <w:sdtPr>
        <w:rPr>
          <w:rFonts w:asciiTheme="minorHAnsi" w:eastAsiaTheme="minorHAnsi" w:hAnsiTheme="minorHAnsi" w:cstheme="minorBidi"/>
          <w:color w:val="auto"/>
          <w:sz w:val="22"/>
          <w:szCs w:val="22"/>
          <w:lang w:val="en-GB"/>
        </w:rPr>
        <w:id w:val="1709440892"/>
        <w:docPartObj>
          <w:docPartGallery w:val="Bibliographies"/>
          <w:docPartUnique/>
        </w:docPartObj>
      </w:sdtPr>
      <w:sdtEndPr>
        <w:rPr>
          <w:sz w:val="24"/>
        </w:rPr>
      </w:sdtEndPr>
      <w:sdtContent>
        <w:p w:rsidR="00801C5F" w:rsidRPr="00801C5F" w:rsidRDefault="00801C5F" w:rsidP="00D47F33">
          <w:pPr>
            <w:pStyle w:val="Heading1"/>
            <w:jc w:val="center"/>
            <w:rPr>
              <w:rFonts w:asciiTheme="minorHAnsi" w:hAnsiTheme="minorHAnsi" w:cstheme="minorHAnsi"/>
              <w:color w:val="auto"/>
              <w:sz w:val="28"/>
              <w:u w:val="single"/>
            </w:rPr>
          </w:pPr>
          <w:r w:rsidRPr="00801C5F">
            <w:rPr>
              <w:rFonts w:asciiTheme="minorHAnsi" w:hAnsiTheme="minorHAnsi" w:cstheme="minorHAnsi"/>
              <w:color w:val="auto"/>
              <w:sz w:val="28"/>
              <w:u w:val="single"/>
            </w:rPr>
            <w:t>References</w:t>
          </w:r>
        </w:p>
        <w:p w:rsidR="00801C5F" w:rsidRPr="00801C5F" w:rsidRDefault="00801C5F" w:rsidP="00801C5F">
          <w:pPr>
            <w:rPr>
              <w:sz w:val="24"/>
              <w:lang w:val="en-US"/>
            </w:rPr>
          </w:pPr>
        </w:p>
        <w:sdt>
          <w:sdtPr>
            <w:rPr>
              <w:sz w:val="24"/>
            </w:rPr>
            <w:id w:val="-573587230"/>
            <w:bibliography/>
          </w:sdtPr>
          <w:sdtEndPr/>
          <w:sdtContent>
            <w:p w:rsidR="00801C5F" w:rsidRPr="00801C5F" w:rsidRDefault="00801C5F" w:rsidP="00801C5F">
              <w:pPr>
                <w:pStyle w:val="Bibliography"/>
                <w:ind w:left="720" w:hanging="720"/>
                <w:rPr>
                  <w:noProof/>
                  <w:sz w:val="28"/>
                  <w:szCs w:val="24"/>
                  <w:lang w:val="en-US"/>
                </w:rPr>
              </w:pPr>
              <w:r w:rsidRPr="00801C5F">
                <w:rPr>
                  <w:sz w:val="24"/>
                </w:rPr>
                <w:fldChar w:fldCharType="begin"/>
              </w:r>
              <w:r w:rsidRPr="00801C5F">
                <w:rPr>
                  <w:sz w:val="24"/>
                </w:rPr>
                <w:instrText xml:space="preserve"> BIBLIOGRAPHY </w:instrText>
              </w:r>
              <w:r w:rsidRPr="00801C5F">
                <w:rPr>
                  <w:sz w:val="24"/>
                </w:rPr>
                <w:fldChar w:fldCharType="separate"/>
              </w:r>
              <w:r w:rsidRPr="00801C5F">
                <w:rPr>
                  <w:noProof/>
                  <w:sz w:val="24"/>
                  <w:lang w:val="en-US"/>
                </w:rPr>
                <w:t xml:space="preserve">Andrew Crane, D. M. (2007). </w:t>
              </w:r>
              <w:r w:rsidRPr="00801C5F">
                <w:rPr>
                  <w:i/>
                  <w:iCs/>
                  <w:noProof/>
                  <w:sz w:val="24"/>
                  <w:lang w:val="en-US"/>
                </w:rPr>
                <w:t>Corporate social responsibility as a field of scholarship.</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Brown, P. (2003, December 19). </w:t>
              </w:r>
              <w:r w:rsidRPr="00801C5F">
                <w:rPr>
                  <w:i/>
                  <w:iCs/>
                  <w:noProof/>
                  <w:sz w:val="24"/>
                  <w:lang w:val="en-US"/>
                </w:rPr>
                <w:t xml:space="preserve">Coca-Cola plant must stop draining water </w:t>
              </w:r>
              <w:r w:rsidRPr="00801C5F">
                <w:rPr>
                  <w:noProof/>
                  <w:sz w:val="24"/>
                  <w:lang w:val="en-US"/>
                </w:rPr>
                <w:t>. Retrieved from The Guardian : https://www.theguardian.com/world/2003/dec/19/india.sciencenews</w:t>
              </w:r>
            </w:p>
            <w:p w:rsidR="00801C5F" w:rsidRPr="00801C5F" w:rsidRDefault="00801C5F" w:rsidP="00801C5F">
              <w:pPr>
                <w:pStyle w:val="Bibliography"/>
                <w:ind w:left="720" w:hanging="720"/>
                <w:rPr>
                  <w:noProof/>
                  <w:sz w:val="24"/>
                  <w:lang w:val="en-US"/>
                </w:rPr>
              </w:pPr>
              <w:r w:rsidRPr="00801C5F">
                <w:rPr>
                  <w:noProof/>
                  <w:sz w:val="24"/>
                  <w:lang w:val="en-US"/>
                </w:rPr>
                <w:t xml:space="preserve">Brundtland. (1987). </w:t>
              </w:r>
              <w:r w:rsidRPr="00801C5F">
                <w:rPr>
                  <w:i/>
                  <w:iCs/>
                  <w:noProof/>
                  <w:sz w:val="24"/>
                  <w:lang w:val="en-US"/>
                </w:rPr>
                <w:t>World Commission on Enviornment and Development.</w:t>
              </w:r>
              <w:r w:rsidRPr="00801C5F">
                <w:rPr>
                  <w:noProof/>
                  <w:sz w:val="24"/>
                  <w:lang w:val="en-US"/>
                </w:rPr>
                <w:t xml:space="preserve"> Berlin.</w:t>
              </w:r>
            </w:p>
            <w:p w:rsidR="00801C5F" w:rsidRPr="00801C5F" w:rsidRDefault="00801C5F" w:rsidP="00801C5F">
              <w:pPr>
                <w:pStyle w:val="Bibliography"/>
                <w:ind w:left="720" w:hanging="720"/>
                <w:rPr>
                  <w:noProof/>
                  <w:sz w:val="24"/>
                  <w:lang w:val="en-US"/>
                </w:rPr>
              </w:pPr>
              <w:r w:rsidRPr="00801C5F">
                <w:rPr>
                  <w:noProof/>
                  <w:sz w:val="24"/>
                  <w:lang w:val="en-US"/>
                </w:rPr>
                <w:t xml:space="preserve">Buchholtz, A. B. (2009). In A. B. Buchholtz, </w:t>
              </w:r>
              <w:r w:rsidRPr="00801C5F">
                <w:rPr>
                  <w:i/>
                  <w:iCs/>
                  <w:noProof/>
                  <w:sz w:val="24"/>
                  <w:lang w:val="en-US"/>
                </w:rPr>
                <w:t>Business and Society: Ethics, Sustainability, and Stakeholder Management</w:t>
              </w:r>
              <w:r w:rsidRPr="00801C5F">
                <w:rPr>
                  <w:noProof/>
                  <w:sz w:val="24"/>
                  <w:lang w:val="en-US"/>
                </w:rPr>
                <w:t xml:space="preserve"> (p. 44).</w:t>
              </w:r>
            </w:p>
            <w:p w:rsidR="00801C5F" w:rsidRPr="00801C5F" w:rsidRDefault="00801C5F" w:rsidP="00801C5F">
              <w:pPr>
                <w:pStyle w:val="Bibliography"/>
                <w:ind w:left="720" w:hanging="720"/>
                <w:rPr>
                  <w:noProof/>
                  <w:sz w:val="24"/>
                  <w:lang w:val="en-US"/>
                </w:rPr>
              </w:pPr>
              <w:r w:rsidRPr="00801C5F">
                <w:rPr>
                  <w:noProof/>
                  <w:sz w:val="24"/>
                  <w:lang w:val="en-US"/>
                </w:rPr>
                <w:t xml:space="preserve">Chandler, W. B. (2006). </w:t>
              </w:r>
              <w:r w:rsidRPr="00801C5F">
                <w:rPr>
                  <w:i/>
                  <w:iCs/>
                  <w:noProof/>
                  <w:sz w:val="24"/>
                  <w:lang w:val="en-US"/>
                </w:rPr>
                <w:t>Strategic Corporate Social Responsibility.</w:t>
              </w:r>
              <w:r w:rsidRPr="00801C5F">
                <w:rPr>
                  <w:noProof/>
                  <w:sz w:val="24"/>
                  <w:lang w:val="en-US"/>
                </w:rPr>
                <w:t xml:space="preserve"> USA.</w:t>
              </w:r>
            </w:p>
            <w:p w:rsidR="00801C5F" w:rsidRPr="00801C5F" w:rsidRDefault="00801C5F" w:rsidP="00801C5F">
              <w:pPr>
                <w:pStyle w:val="Bibliography"/>
                <w:ind w:left="720" w:hanging="720"/>
                <w:rPr>
                  <w:noProof/>
                  <w:sz w:val="24"/>
                  <w:lang w:val="en-US"/>
                </w:rPr>
              </w:pPr>
              <w:r w:rsidRPr="00801C5F">
                <w:rPr>
                  <w:noProof/>
                  <w:sz w:val="24"/>
                  <w:lang w:val="en-US"/>
                </w:rPr>
                <w:t xml:space="preserve">Coca-Cola. (2018). </w:t>
              </w:r>
              <w:r w:rsidRPr="00801C5F">
                <w:rPr>
                  <w:i/>
                  <w:iCs/>
                  <w:noProof/>
                  <w:sz w:val="24"/>
                  <w:lang w:val="en-US"/>
                </w:rPr>
                <w:t>About Us</w:t>
              </w:r>
              <w:r w:rsidRPr="00801C5F">
                <w:rPr>
                  <w:noProof/>
                  <w:sz w:val="24"/>
                  <w:lang w:val="en-US"/>
                </w:rPr>
                <w:t>. Retrieved from World of Coca Cola : https://www.coca-colacompany.com/history</w:t>
              </w:r>
            </w:p>
            <w:p w:rsidR="00801C5F" w:rsidRPr="00801C5F" w:rsidRDefault="00801C5F" w:rsidP="00801C5F">
              <w:pPr>
                <w:pStyle w:val="Bibliography"/>
                <w:ind w:left="720" w:hanging="720"/>
                <w:rPr>
                  <w:noProof/>
                  <w:sz w:val="24"/>
                  <w:lang w:val="en-US"/>
                </w:rPr>
              </w:pPr>
              <w:r w:rsidRPr="00801C5F">
                <w:rPr>
                  <w:noProof/>
                  <w:sz w:val="24"/>
                  <w:lang w:val="en-US"/>
                </w:rPr>
                <w:t xml:space="preserve">Coca-Cola-Enterprises. (2015). </w:t>
              </w:r>
              <w:r w:rsidRPr="00801C5F">
                <w:rPr>
                  <w:i/>
                  <w:iCs/>
                  <w:noProof/>
                  <w:sz w:val="24"/>
                  <w:lang w:val="en-US"/>
                </w:rPr>
                <w:t>Corporate Responsibility and Sustainability Report .</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Coca-Cola-Journey. (2018, August 29). </w:t>
              </w:r>
              <w:r w:rsidRPr="00801C5F">
                <w:rPr>
                  <w:i/>
                  <w:iCs/>
                  <w:noProof/>
                  <w:sz w:val="24"/>
                  <w:lang w:val="en-US"/>
                </w:rPr>
                <w:t>Improving Our Water Efficiency</w:t>
              </w:r>
              <w:r w:rsidRPr="00801C5F">
                <w:rPr>
                  <w:noProof/>
                  <w:sz w:val="24"/>
                  <w:lang w:val="en-US"/>
                </w:rPr>
                <w:t>. Retrieved from Coca Cola : https://www.coca-colacompany.com/stories/setting-a-new-goal-for-water-efficiency</w:t>
              </w:r>
            </w:p>
            <w:p w:rsidR="00801C5F" w:rsidRPr="00801C5F" w:rsidRDefault="00801C5F" w:rsidP="00801C5F">
              <w:pPr>
                <w:pStyle w:val="Bibliography"/>
                <w:ind w:left="720" w:hanging="720"/>
                <w:rPr>
                  <w:noProof/>
                  <w:sz w:val="24"/>
                  <w:lang w:val="en-US"/>
                </w:rPr>
              </w:pPr>
              <w:r w:rsidRPr="00801C5F">
                <w:rPr>
                  <w:noProof/>
                  <w:sz w:val="24"/>
                  <w:lang w:val="en-US"/>
                </w:rPr>
                <w:t xml:space="preserve">Colbert, B. A. (2007). </w:t>
              </w:r>
              <w:r w:rsidRPr="00801C5F">
                <w:rPr>
                  <w:i/>
                  <w:iCs/>
                  <w:noProof/>
                  <w:sz w:val="24"/>
                  <w:lang w:val="en-US"/>
                </w:rPr>
                <w:t>Three conceptions of triple bottom line business sustainability and the role for HRM .</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Cristina A. Cedillo Torres, M. G.-F. (2012). </w:t>
              </w:r>
              <w:r w:rsidRPr="00801C5F">
                <w:rPr>
                  <w:i/>
                  <w:iCs/>
                  <w:noProof/>
                  <w:sz w:val="24"/>
                  <w:lang w:val="en-US"/>
                </w:rPr>
                <w:t>Four Case Studies on Corporate Social Responsibility: Do Conflicts Affect a Company’s Corporate Social Responsibility Policy? .</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CSE. (2010, March 12). </w:t>
              </w:r>
              <w:r w:rsidRPr="00801C5F">
                <w:rPr>
                  <w:i/>
                  <w:iCs/>
                  <w:noProof/>
                  <w:sz w:val="24"/>
                  <w:lang w:val="en-US"/>
                </w:rPr>
                <w:t>Pesticides in soft drinks</w:t>
              </w:r>
              <w:r w:rsidRPr="00801C5F">
                <w:rPr>
                  <w:noProof/>
                  <w:sz w:val="24"/>
                  <w:lang w:val="en-US"/>
                </w:rPr>
                <w:t>. Retrieved from Centre for Science and Enviornment : https://www.cseindia.org/pesticides-in-soft-drinks-1158</w:t>
              </w:r>
            </w:p>
            <w:p w:rsidR="00801C5F" w:rsidRPr="00801C5F" w:rsidRDefault="00801C5F" w:rsidP="00801C5F">
              <w:pPr>
                <w:pStyle w:val="Bibliography"/>
                <w:ind w:left="720" w:hanging="720"/>
                <w:rPr>
                  <w:noProof/>
                  <w:sz w:val="24"/>
                  <w:lang w:val="en-US"/>
                </w:rPr>
              </w:pPr>
              <w:r w:rsidRPr="00801C5F">
                <w:rPr>
                  <w:noProof/>
                  <w:sz w:val="24"/>
                  <w:lang w:val="en-US"/>
                </w:rPr>
                <w:t xml:space="preserve">Freeman, R. E. (1999). </w:t>
              </w:r>
              <w:r w:rsidRPr="00801C5F">
                <w:rPr>
                  <w:i/>
                  <w:iCs/>
                  <w:noProof/>
                  <w:sz w:val="24"/>
                  <w:lang w:val="en-US"/>
                </w:rPr>
                <w:t>Divergent stakeholder theory .</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Friedman, M. (1970). The Social Responsibility of Business is to Increase its Profits. </w:t>
              </w:r>
              <w:r w:rsidRPr="00801C5F">
                <w:rPr>
                  <w:i/>
                  <w:iCs/>
                  <w:noProof/>
                  <w:sz w:val="24"/>
                  <w:lang w:val="en-US"/>
                </w:rPr>
                <w:t>The New York Times Magazine</w:t>
              </w:r>
              <w:r w:rsidRPr="00801C5F">
                <w:rPr>
                  <w:noProof/>
                  <w:sz w:val="24"/>
                  <w:lang w:val="en-US"/>
                </w:rPr>
                <w:t>, 1.</w:t>
              </w:r>
            </w:p>
            <w:p w:rsidR="00801C5F" w:rsidRPr="00801C5F" w:rsidRDefault="00801C5F" w:rsidP="00801C5F">
              <w:pPr>
                <w:pStyle w:val="Bibliography"/>
                <w:ind w:left="720" w:hanging="720"/>
                <w:rPr>
                  <w:noProof/>
                  <w:sz w:val="24"/>
                  <w:lang w:val="en-US"/>
                </w:rPr>
              </w:pPr>
              <w:r w:rsidRPr="00801C5F">
                <w:rPr>
                  <w:noProof/>
                  <w:sz w:val="24"/>
                  <w:lang w:val="en-US"/>
                </w:rPr>
                <w:t xml:space="preserve">India-Resource. (2015, August 25). </w:t>
              </w:r>
              <w:r w:rsidRPr="00801C5F">
                <w:rPr>
                  <w:i/>
                  <w:iCs/>
                  <w:noProof/>
                  <w:sz w:val="24"/>
                  <w:lang w:val="en-US"/>
                </w:rPr>
                <w:t>Coca-Cola's Water Replenishment Claims Mislead</w:t>
              </w:r>
              <w:r w:rsidRPr="00801C5F">
                <w:rPr>
                  <w:noProof/>
                  <w:sz w:val="24"/>
                  <w:lang w:val="en-US"/>
                </w:rPr>
                <w:t>. Retrieved from India Resource Center: http://www.indiaresource.org/news/2015/1025.html</w:t>
              </w:r>
            </w:p>
            <w:p w:rsidR="00801C5F" w:rsidRPr="00801C5F" w:rsidRDefault="00801C5F" w:rsidP="00801C5F">
              <w:pPr>
                <w:pStyle w:val="Bibliography"/>
                <w:ind w:left="720" w:hanging="720"/>
                <w:rPr>
                  <w:noProof/>
                  <w:sz w:val="24"/>
                  <w:lang w:val="en-US"/>
                </w:rPr>
              </w:pPr>
              <w:r w:rsidRPr="00801C5F">
                <w:rPr>
                  <w:noProof/>
                  <w:sz w:val="24"/>
                  <w:lang w:val="en-US"/>
                </w:rPr>
                <w:t xml:space="preserve">Journey-Staff. (2017). </w:t>
              </w:r>
              <w:r w:rsidRPr="00801C5F">
                <w:rPr>
                  <w:i/>
                  <w:iCs/>
                  <w:noProof/>
                  <w:sz w:val="24"/>
                  <w:lang w:val="en-US"/>
                </w:rPr>
                <w:t xml:space="preserve">Our story </w:t>
              </w:r>
              <w:r w:rsidRPr="00801C5F">
                <w:rPr>
                  <w:noProof/>
                  <w:sz w:val="24"/>
                  <w:lang w:val="en-US"/>
                </w:rPr>
                <w:t>. Retrieved from Coca Cola Journey: https://www.coca-cola.co.uk/stories/our-story-2000-to-now-living-positively-125-years-on</w:t>
              </w:r>
            </w:p>
            <w:p w:rsidR="00801C5F" w:rsidRPr="00801C5F" w:rsidRDefault="00801C5F" w:rsidP="00801C5F">
              <w:pPr>
                <w:pStyle w:val="Bibliography"/>
                <w:ind w:left="720" w:hanging="720"/>
                <w:rPr>
                  <w:noProof/>
                  <w:sz w:val="24"/>
                  <w:lang w:val="en-US"/>
                </w:rPr>
              </w:pPr>
              <w:r w:rsidRPr="00801C5F">
                <w:rPr>
                  <w:noProof/>
                  <w:sz w:val="24"/>
                  <w:lang w:val="en-US"/>
                </w:rPr>
                <w:t xml:space="preserve">Lynch, S. L. (2016). </w:t>
              </w:r>
              <w:r w:rsidRPr="00801C5F">
                <w:rPr>
                  <w:i/>
                  <w:iCs/>
                  <w:noProof/>
                  <w:sz w:val="24"/>
                  <w:lang w:val="en-US"/>
                </w:rPr>
                <w:t>Business Case Studies in Sustainability Practices.</w:t>
              </w:r>
              <w:r w:rsidRPr="00801C5F">
                <w:rPr>
                  <w:noProof/>
                  <w:sz w:val="24"/>
                  <w:lang w:val="en-US"/>
                </w:rPr>
                <w:t xml:space="preserve"> Florida.</w:t>
              </w:r>
            </w:p>
            <w:p w:rsidR="00801C5F" w:rsidRPr="00801C5F" w:rsidRDefault="00801C5F" w:rsidP="00801C5F">
              <w:pPr>
                <w:pStyle w:val="Bibliography"/>
                <w:ind w:left="720" w:hanging="720"/>
                <w:rPr>
                  <w:noProof/>
                  <w:sz w:val="24"/>
                  <w:lang w:val="en-US"/>
                </w:rPr>
              </w:pPr>
              <w:r w:rsidRPr="00801C5F">
                <w:rPr>
                  <w:noProof/>
                  <w:sz w:val="24"/>
                  <w:lang w:val="en-US"/>
                </w:rPr>
                <w:t xml:space="preserve">Moye, J. (2013, July 9). </w:t>
              </w:r>
              <w:r w:rsidRPr="00801C5F">
                <w:rPr>
                  <w:i/>
                  <w:iCs/>
                  <w:noProof/>
                  <w:sz w:val="24"/>
                  <w:lang w:val="en-US"/>
                </w:rPr>
                <w:t>Beyond Water: Coca-Cola Expands Partnership with WWF, Announces Ambitious Enviornmental Goals</w:t>
              </w:r>
              <w:r w:rsidRPr="00801C5F">
                <w:rPr>
                  <w:noProof/>
                  <w:sz w:val="24"/>
                  <w:lang w:val="en-US"/>
                </w:rPr>
                <w:t xml:space="preserve">. Retrieved from Coca Cola Journey : </w:t>
              </w:r>
              <w:r w:rsidRPr="00801C5F">
                <w:rPr>
                  <w:noProof/>
                  <w:sz w:val="24"/>
                  <w:lang w:val="en-US"/>
                </w:rPr>
                <w:lastRenderedPageBreak/>
                <w:t>https://www.coca-colacompany.com/stories/beyond-water-coca-cola-expands-partnership-with-wwf-announces-ambitious-environmental-goals</w:t>
              </w:r>
            </w:p>
            <w:p w:rsidR="00801C5F" w:rsidRPr="00801C5F" w:rsidRDefault="00801C5F" w:rsidP="00801C5F">
              <w:pPr>
                <w:pStyle w:val="Bibliography"/>
                <w:ind w:left="720" w:hanging="720"/>
                <w:rPr>
                  <w:noProof/>
                  <w:sz w:val="24"/>
                  <w:lang w:val="en-US"/>
                </w:rPr>
              </w:pPr>
              <w:r w:rsidRPr="00801C5F">
                <w:rPr>
                  <w:noProof/>
                  <w:sz w:val="24"/>
                  <w:lang w:val="en-US"/>
                </w:rPr>
                <w:t xml:space="preserve">The-Coca-Cola-Company. (2008). </w:t>
              </w:r>
              <w:r w:rsidRPr="00801C5F">
                <w:rPr>
                  <w:i/>
                  <w:iCs/>
                  <w:noProof/>
                  <w:sz w:val="24"/>
                  <w:lang w:val="en-US"/>
                </w:rPr>
                <w:t>Sustainability Review.</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The-Coca-Cola-Company. (2016, September 20). </w:t>
              </w:r>
              <w:r w:rsidRPr="00801C5F">
                <w:rPr>
                  <w:i/>
                  <w:iCs/>
                  <w:noProof/>
                  <w:sz w:val="24"/>
                  <w:lang w:val="en-US"/>
                </w:rPr>
                <w:t>Goverance and Ethics</w:t>
              </w:r>
              <w:r w:rsidRPr="00801C5F">
                <w:rPr>
                  <w:noProof/>
                  <w:sz w:val="24"/>
                  <w:lang w:val="en-US"/>
                </w:rPr>
                <w:t>. Retrieved from Our Company: https://www.coca-colacompany.com/our-company/workplace-overview/governance-ethics/governance-and-ethics</w:t>
              </w:r>
            </w:p>
            <w:p w:rsidR="00801C5F" w:rsidRPr="00801C5F" w:rsidRDefault="00801C5F" w:rsidP="00801C5F">
              <w:pPr>
                <w:pStyle w:val="Bibliography"/>
                <w:ind w:left="720" w:hanging="720"/>
                <w:rPr>
                  <w:noProof/>
                  <w:sz w:val="24"/>
                  <w:lang w:val="en-US"/>
                </w:rPr>
              </w:pPr>
              <w:r w:rsidRPr="00801C5F">
                <w:rPr>
                  <w:noProof/>
                  <w:sz w:val="24"/>
                  <w:lang w:val="en-US"/>
                </w:rPr>
                <w:t xml:space="preserve">The-Coca-Cola-Company. (2017). </w:t>
              </w:r>
              <w:r w:rsidRPr="00801C5F">
                <w:rPr>
                  <w:i/>
                  <w:iCs/>
                  <w:noProof/>
                  <w:sz w:val="24"/>
                  <w:lang w:val="en-US"/>
                </w:rPr>
                <w:t>Sustainability Report.</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The-Coca-Cola-Company. (2017, August 18). </w:t>
              </w:r>
              <w:r w:rsidRPr="00801C5F">
                <w:rPr>
                  <w:i/>
                  <w:iCs/>
                  <w:noProof/>
                  <w:sz w:val="24"/>
                  <w:lang w:val="en-US"/>
                </w:rPr>
                <w:t>Sustainability Report: Giving Back</w:t>
              </w:r>
              <w:r w:rsidRPr="00801C5F">
                <w:rPr>
                  <w:noProof/>
                  <w:sz w:val="24"/>
                  <w:lang w:val="en-US"/>
                </w:rPr>
                <w:t>. Retrieved from Coca-Cola Journey : https://www.coca-colacompany.com/stories/2016-giving-back</w:t>
              </w:r>
            </w:p>
            <w:p w:rsidR="00801C5F" w:rsidRPr="00801C5F" w:rsidRDefault="00801C5F" w:rsidP="00801C5F">
              <w:pPr>
                <w:pStyle w:val="Bibliography"/>
                <w:ind w:left="720" w:hanging="720"/>
                <w:rPr>
                  <w:noProof/>
                  <w:sz w:val="24"/>
                  <w:lang w:val="en-US"/>
                </w:rPr>
              </w:pPr>
              <w:r w:rsidRPr="00801C5F">
                <w:rPr>
                  <w:noProof/>
                  <w:sz w:val="24"/>
                  <w:lang w:val="en-US"/>
                </w:rPr>
                <w:t xml:space="preserve">Thiele, L. P. (2016). </w:t>
              </w:r>
              <w:r w:rsidRPr="00801C5F">
                <w:rPr>
                  <w:i/>
                  <w:iCs/>
                  <w:noProof/>
                  <w:sz w:val="24"/>
                  <w:lang w:val="en-US"/>
                </w:rPr>
                <w:t>Sustainability .</w:t>
              </w:r>
              <w:r w:rsidRPr="00801C5F">
                <w:rPr>
                  <w:noProof/>
                  <w:sz w:val="24"/>
                  <w:lang w:val="en-US"/>
                </w:rPr>
                <w:t xml:space="preserve"> John Wiley &amp; Sons.</w:t>
              </w:r>
            </w:p>
            <w:p w:rsidR="00801C5F" w:rsidRPr="00801C5F" w:rsidRDefault="00801C5F" w:rsidP="00801C5F">
              <w:pPr>
                <w:pStyle w:val="Bibliography"/>
                <w:ind w:left="720" w:hanging="720"/>
                <w:rPr>
                  <w:noProof/>
                  <w:sz w:val="24"/>
                  <w:lang w:val="en-US"/>
                </w:rPr>
              </w:pPr>
              <w:r w:rsidRPr="00801C5F">
                <w:rPr>
                  <w:noProof/>
                  <w:sz w:val="24"/>
                  <w:lang w:val="en-US"/>
                </w:rPr>
                <w:t xml:space="preserve">War-on-want. (2007, November 19). </w:t>
              </w:r>
              <w:r w:rsidRPr="00801C5F">
                <w:rPr>
                  <w:i/>
                  <w:iCs/>
                  <w:noProof/>
                  <w:sz w:val="24"/>
                  <w:lang w:val="en-US"/>
                </w:rPr>
                <w:t>Coca-Cola: Drinking the world dry</w:t>
              </w:r>
              <w:r w:rsidRPr="00801C5F">
                <w:rPr>
                  <w:noProof/>
                  <w:sz w:val="24"/>
                  <w:lang w:val="en-US"/>
                </w:rPr>
                <w:t>. Retrieved from War on want: https://waronwant.org/media/coca-cola-drinking-world-dry</w:t>
              </w:r>
            </w:p>
            <w:p w:rsidR="00801C5F" w:rsidRPr="00801C5F" w:rsidRDefault="00801C5F" w:rsidP="00801C5F">
              <w:pPr>
                <w:rPr>
                  <w:sz w:val="24"/>
                </w:rPr>
              </w:pPr>
              <w:r w:rsidRPr="00801C5F">
                <w:rPr>
                  <w:b/>
                  <w:bCs/>
                  <w:noProof/>
                  <w:sz w:val="24"/>
                </w:rPr>
                <w:fldChar w:fldCharType="end"/>
              </w:r>
            </w:p>
          </w:sdtContent>
        </w:sdt>
      </w:sdtContent>
    </w:sdt>
    <w:p w:rsidR="007E208F" w:rsidRPr="00801C5F" w:rsidRDefault="007E208F" w:rsidP="00801C5F">
      <w:pPr>
        <w:spacing w:line="360" w:lineRule="auto"/>
        <w:ind w:left="360"/>
        <w:rPr>
          <w:sz w:val="28"/>
          <w:szCs w:val="24"/>
        </w:rPr>
      </w:pPr>
    </w:p>
    <w:sectPr w:rsidR="007E208F" w:rsidRPr="00801C5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99C" w:rsidRDefault="00EC799C" w:rsidP="00117991">
      <w:pPr>
        <w:spacing w:after="0" w:line="240" w:lineRule="auto"/>
      </w:pPr>
      <w:r>
        <w:separator/>
      </w:r>
    </w:p>
  </w:endnote>
  <w:endnote w:type="continuationSeparator" w:id="0">
    <w:p w:rsidR="00EC799C" w:rsidRDefault="00EC799C" w:rsidP="00117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0365327"/>
      <w:docPartObj>
        <w:docPartGallery w:val="Page Numbers (Bottom of Page)"/>
        <w:docPartUnique/>
      </w:docPartObj>
    </w:sdtPr>
    <w:sdtEndPr>
      <w:rPr>
        <w:noProof/>
      </w:rPr>
    </w:sdtEndPr>
    <w:sdtContent>
      <w:p w:rsidR="005A748A" w:rsidRDefault="005A748A">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5A748A" w:rsidRDefault="005A7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99C" w:rsidRDefault="00EC799C" w:rsidP="00117991">
      <w:pPr>
        <w:spacing w:after="0" w:line="240" w:lineRule="auto"/>
      </w:pPr>
      <w:r>
        <w:separator/>
      </w:r>
    </w:p>
  </w:footnote>
  <w:footnote w:type="continuationSeparator" w:id="0">
    <w:p w:rsidR="00EC799C" w:rsidRDefault="00EC799C" w:rsidP="00117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748A" w:rsidRDefault="005A748A">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778EF"/>
    <w:multiLevelType w:val="hybridMultilevel"/>
    <w:tmpl w:val="83FCD91A"/>
    <w:lvl w:ilvl="0" w:tplc="D4EC051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007FD"/>
    <w:multiLevelType w:val="hybridMultilevel"/>
    <w:tmpl w:val="50FAE6E4"/>
    <w:lvl w:ilvl="0" w:tplc="3952713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C616B"/>
    <w:multiLevelType w:val="hybridMultilevel"/>
    <w:tmpl w:val="9356DAF0"/>
    <w:lvl w:ilvl="0" w:tplc="D292D7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571B6"/>
    <w:multiLevelType w:val="hybridMultilevel"/>
    <w:tmpl w:val="AED6BFD2"/>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2C7067"/>
    <w:multiLevelType w:val="hybridMultilevel"/>
    <w:tmpl w:val="C6DC73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64E6544"/>
    <w:multiLevelType w:val="multilevel"/>
    <w:tmpl w:val="C7466A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AB01802"/>
    <w:multiLevelType w:val="multilevel"/>
    <w:tmpl w:val="1C5C6B38"/>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5"/>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EEC"/>
    <w:rsid w:val="00000FEA"/>
    <w:rsid w:val="0000217E"/>
    <w:rsid w:val="000077F6"/>
    <w:rsid w:val="00010D8B"/>
    <w:rsid w:val="00025F35"/>
    <w:rsid w:val="000378AE"/>
    <w:rsid w:val="00050569"/>
    <w:rsid w:val="000526CB"/>
    <w:rsid w:val="00066EB7"/>
    <w:rsid w:val="0006761E"/>
    <w:rsid w:val="00087194"/>
    <w:rsid w:val="000B7155"/>
    <w:rsid w:val="000C27FA"/>
    <w:rsid w:val="000C4752"/>
    <w:rsid w:val="000D1273"/>
    <w:rsid w:val="000D40CA"/>
    <w:rsid w:val="000D7ACE"/>
    <w:rsid w:val="000E4579"/>
    <w:rsid w:val="000E6D7C"/>
    <w:rsid w:val="000F4C11"/>
    <w:rsid w:val="000F4D6F"/>
    <w:rsid w:val="00107730"/>
    <w:rsid w:val="00117991"/>
    <w:rsid w:val="00121731"/>
    <w:rsid w:val="001218C0"/>
    <w:rsid w:val="00127FD7"/>
    <w:rsid w:val="00137DC2"/>
    <w:rsid w:val="001512AF"/>
    <w:rsid w:val="00152B9A"/>
    <w:rsid w:val="0015417A"/>
    <w:rsid w:val="00180D96"/>
    <w:rsid w:val="00181DE3"/>
    <w:rsid w:val="00182898"/>
    <w:rsid w:val="001A6C3C"/>
    <w:rsid w:val="001C034C"/>
    <w:rsid w:val="001C061B"/>
    <w:rsid w:val="001C2BC8"/>
    <w:rsid w:val="001D17DD"/>
    <w:rsid w:val="001D30CE"/>
    <w:rsid w:val="001D6671"/>
    <w:rsid w:val="001F057D"/>
    <w:rsid w:val="001F2F16"/>
    <w:rsid w:val="001F2FD9"/>
    <w:rsid w:val="00203F00"/>
    <w:rsid w:val="00206B76"/>
    <w:rsid w:val="002126A2"/>
    <w:rsid w:val="0022212C"/>
    <w:rsid w:val="00226BF0"/>
    <w:rsid w:val="002313A2"/>
    <w:rsid w:val="00237C66"/>
    <w:rsid w:val="00242ABF"/>
    <w:rsid w:val="00244D70"/>
    <w:rsid w:val="00250959"/>
    <w:rsid w:val="00251C7A"/>
    <w:rsid w:val="0025228B"/>
    <w:rsid w:val="0026553B"/>
    <w:rsid w:val="0027425F"/>
    <w:rsid w:val="0028235D"/>
    <w:rsid w:val="00284F50"/>
    <w:rsid w:val="00290560"/>
    <w:rsid w:val="002A4494"/>
    <w:rsid w:val="002C1CD0"/>
    <w:rsid w:val="002D0769"/>
    <w:rsid w:val="002D0DF2"/>
    <w:rsid w:val="002D6B4E"/>
    <w:rsid w:val="002F3925"/>
    <w:rsid w:val="00300EEC"/>
    <w:rsid w:val="003177ED"/>
    <w:rsid w:val="00344FE8"/>
    <w:rsid w:val="003769CA"/>
    <w:rsid w:val="003878D9"/>
    <w:rsid w:val="00387F5F"/>
    <w:rsid w:val="00395D77"/>
    <w:rsid w:val="003A789E"/>
    <w:rsid w:val="003B5165"/>
    <w:rsid w:val="003C22BE"/>
    <w:rsid w:val="003D1773"/>
    <w:rsid w:val="003D5FCF"/>
    <w:rsid w:val="003D7ACC"/>
    <w:rsid w:val="0040380E"/>
    <w:rsid w:val="00414DD0"/>
    <w:rsid w:val="00434364"/>
    <w:rsid w:val="004344FB"/>
    <w:rsid w:val="00436BB9"/>
    <w:rsid w:val="0045098E"/>
    <w:rsid w:val="004567E0"/>
    <w:rsid w:val="00484458"/>
    <w:rsid w:val="004850A9"/>
    <w:rsid w:val="004B0982"/>
    <w:rsid w:val="004B6276"/>
    <w:rsid w:val="004C00BD"/>
    <w:rsid w:val="004E48FF"/>
    <w:rsid w:val="004E66BB"/>
    <w:rsid w:val="004F2D66"/>
    <w:rsid w:val="00504931"/>
    <w:rsid w:val="005102D7"/>
    <w:rsid w:val="00520191"/>
    <w:rsid w:val="00526CEA"/>
    <w:rsid w:val="00532D31"/>
    <w:rsid w:val="00541CFF"/>
    <w:rsid w:val="00543179"/>
    <w:rsid w:val="00551771"/>
    <w:rsid w:val="00562F2B"/>
    <w:rsid w:val="00582DFF"/>
    <w:rsid w:val="00584B83"/>
    <w:rsid w:val="00596072"/>
    <w:rsid w:val="005A576E"/>
    <w:rsid w:val="005A6249"/>
    <w:rsid w:val="005A748A"/>
    <w:rsid w:val="005B1FD8"/>
    <w:rsid w:val="005B5AC9"/>
    <w:rsid w:val="005C5BE1"/>
    <w:rsid w:val="005C79AA"/>
    <w:rsid w:val="005E5391"/>
    <w:rsid w:val="005E552C"/>
    <w:rsid w:val="005F1BE1"/>
    <w:rsid w:val="005F6BFA"/>
    <w:rsid w:val="005F7EEE"/>
    <w:rsid w:val="00601A48"/>
    <w:rsid w:val="006037B4"/>
    <w:rsid w:val="00604F7D"/>
    <w:rsid w:val="006135BC"/>
    <w:rsid w:val="00614BEB"/>
    <w:rsid w:val="00627797"/>
    <w:rsid w:val="00631F8B"/>
    <w:rsid w:val="00636936"/>
    <w:rsid w:val="00642C3B"/>
    <w:rsid w:val="006466D6"/>
    <w:rsid w:val="00652767"/>
    <w:rsid w:val="00656EA2"/>
    <w:rsid w:val="00657A0F"/>
    <w:rsid w:val="00667462"/>
    <w:rsid w:val="006729CD"/>
    <w:rsid w:val="00694FB1"/>
    <w:rsid w:val="00696A49"/>
    <w:rsid w:val="006B00B5"/>
    <w:rsid w:val="006D1E56"/>
    <w:rsid w:val="006D1F15"/>
    <w:rsid w:val="006D4902"/>
    <w:rsid w:val="006E0FF6"/>
    <w:rsid w:val="006E1F64"/>
    <w:rsid w:val="006F24A8"/>
    <w:rsid w:val="006F569A"/>
    <w:rsid w:val="00700D79"/>
    <w:rsid w:val="00706B4E"/>
    <w:rsid w:val="007103C3"/>
    <w:rsid w:val="00712C9E"/>
    <w:rsid w:val="007365C9"/>
    <w:rsid w:val="00741F20"/>
    <w:rsid w:val="007423C6"/>
    <w:rsid w:val="00742960"/>
    <w:rsid w:val="00750FB6"/>
    <w:rsid w:val="00751758"/>
    <w:rsid w:val="00752C36"/>
    <w:rsid w:val="0075422D"/>
    <w:rsid w:val="0076721F"/>
    <w:rsid w:val="007951FC"/>
    <w:rsid w:val="00796839"/>
    <w:rsid w:val="007971EB"/>
    <w:rsid w:val="007A692D"/>
    <w:rsid w:val="007B1A5A"/>
    <w:rsid w:val="007B273B"/>
    <w:rsid w:val="007B59E3"/>
    <w:rsid w:val="007C75AA"/>
    <w:rsid w:val="007E208F"/>
    <w:rsid w:val="007E744A"/>
    <w:rsid w:val="007F7BC6"/>
    <w:rsid w:val="007F7CDD"/>
    <w:rsid w:val="00801C5F"/>
    <w:rsid w:val="00805185"/>
    <w:rsid w:val="00815E95"/>
    <w:rsid w:val="008160F1"/>
    <w:rsid w:val="008453DB"/>
    <w:rsid w:val="00850DBB"/>
    <w:rsid w:val="0087710E"/>
    <w:rsid w:val="00883960"/>
    <w:rsid w:val="00887860"/>
    <w:rsid w:val="00893F3C"/>
    <w:rsid w:val="00897860"/>
    <w:rsid w:val="008B3098"/>
    <w:rsid w:val="008C3589"/>
    <w:rsid w:val="008D6905"/>
    <w:rsid w:val="00914F6D"/>
    <w:rsid w:val="00920835"/>
    <w:rsid w:val="009242C0"/>
    <w:rsid w:val="009257EE"/>
    <w:rsid w:val="00927283"/>
    <w:rsid w:val="009525AB"/>
    <w:rsid w:val="00960475"/>
    <w:rsid w:val="0097542E"/>
    <w:rsid w:val="00977341"/>
    <w:rsid w:val="00981874"/>
    <w:rsid w:val="009854F4"/>
    <w:rsid w:val="00991787"/>
    <w:rsid w:val="009A5CDF"/>
    <w:rsid w:val="009A719D"/>
    <w:rsid w:val="009B3C55"/>
    <w:rsid w:val="009C13D2"/>
    <w:rsid w:val="009C17CA"/>
    <w:rsid w:val="009C774D"/>
    <w:rsid w:val="009D5535"/>
    <w:rsid w:val="009D587A"/>
    <w:rsid w:val="009D62E4"/>
    <w:rsid w:val="009E0C1C"/>
    <w:rsid w:val="009F56BD"/>
    <w:rsid w:val="00A02395"/>
    <w:rsid w:val="00A12A74"/>
    <w:rsid w:val="00A2147A"/>
    <w:rsid w:val="00A27A5D"/>
    <w:rsid w:val="00A36DF2"/>
    <w:rsid w:val="00A37ECA"/>
    <w:rsid w:val="00A4638A"/>
    <w:rsid w:val="00A5113A"/>
    <w:rsid w:val="00A572DD"/>
    <w:rsid w:val="00A57345"/>
    <w:rsid w:val="00A6471E"/>
    <w:rsid w:val="00A659E3"/>
    <w:rsid w:val="00A80D00"/>
    <w:rsid w:val="00A82671"/>
    <w:rsid w:val="00A84202"/>
    <w:rsid w:val="00A86D0D"/>
    <w:rsid w:val="00A86D81"/>
    <w:rsid w:val="00AA0F7B"/>
    <w:rsid w:val="00AB0A14"/>
    <w:rsid w:val="00AB2436"/>
    <w:rsid w:val="00AB2C4F"/>
    <w:rsid w:val="00AB6D0A"/>
    <w:rsid w:val="00AC0311"/>
    <w:rsid w:val="00AD1F43"/>
    <w:rsid w:val="00AD4D49"/>
    <w:rsid w:val="00AD7384"/>
    <w:rsid w:val="00AE6447"/>
    <w:rsid w:val="00B03DCF"/>
    <w:rsid w:val="00B27837"/>
    <w:rsid w:val="00B3210A"/>
    <w:rsid w:val="00B35C74"/>
    <w:rsid w:val="00B35FA7"/>
    <w:rsid w:val="00B44076"/>
    <w:rsid w:val="00B453E5"/>
    <w:rsid w:val="00B5007A"/>
    <w:rsid w:val="00B615D0"/>
    <w:rsid w:val="00B65853"/>
    <w:rsid w:val="00B7037E"/>
    <w:rsid w:val="00B76EE7"/>
    <w:rsid w:val="00B7705D"/>
    <w:rsid w:val="00B81410"/>
    <w:rsid w:val="00BA2B59"/>
    <w:rsid w:val="00BA5281"/>
    <w:rsid w:val="00BC3449"/>
    <w:rsid w:val="00BD1968"/>
    <w:rsid w:val="00BD4994"/>
    <w:rsid w:val="00BD53D3"/>
    <w:rsid w:val="00BF39BB"/>
    <w:rsid w:val="00C11380"/>
    <w:rsid w:val="00C159C1"/>
    <w:rsid w:val="00C17C8B"/>
    <w:rsid w:val="00C25A8A"/>
    <w:rsid w:val="00C30BF4"/>
    <w:rsid w:val="00C31A2B"/>
    <w:rsid w:val="00C333BD"/>
    <w:rsid w:val="00C347C3"/>
    <w:rsid w:val="00C35C80"/>
    <w:rsid w:val="00C40285"/>
    <w:rsid w:val="00C5417C"/>
    <w:rsid w:val="00C6766A"/>
    <w:rsid w:val="00C72CD5"/>
    <w:rsid w:val="00C7466C"/>
    <w:rsid w:val="00C80BF2"/>
    <w:rsid w:val="00C81664"/>
    <w:rsid w:val="00C84455"/>
    <w:rsid w:val="00CF043C"/>
    <w:rsid w:val="00D0609A"/>
    <w:rsid w:val="00D10F6B"/>
    <w:rsid w:val="00D16782"/>
    <w:rsid w:val="00D175C8"/>
    <w:rsid w:val="00D3151D"/>
    <w:rsid w:val="00D33B65"/>
    <w:rsid w:val="00D37D18"/>
    <w:rsid w:val="00D47F33"/>
    <w:rsid w:val="00D500B2"/>
    <w:rsid w:val="00D62312"/>
    <w:rsid w:val="00D67BF3"/>
    <w:rsid w:val="00D875F3"/>
    <w:rsid w:val="00D90C61"/>
    <w:rsid w:val="00D93F69"/>
    <w:rsid w:val="00D94321"/>
    <w:rsid w:val="00DC3ED7"/>
    <w:rsid w:val="00DC5084"/>
    <w:rsid w:val="00DE24C6"/>
    <w:rsid w:val="00DE3A84"/>
    <w:rsid w:val="00DE4D6B"/>
    <w:rsid w:val="00DE56DD"/>
    <w:rsid w:val="00DF40BD"/>
    <w:rsid w:val="00DF552F"/>
    <w:rsid w:val="00DF73BC"/>
    <w:rsid w:val="00E053BC"/>
    <w:rsid w:val="00E069E9"/>
    <w:rsid w:val="00E176C8"/>
    <w:rsid w:val="00E24790"/>
    <w:rsid w:val="00E276B2"/>
    <w:rsid w:val="00E34B34"/>
    <w:rsid w:val="00E44C64"/>
    <w:rsid w:val="00E51E7B"/>
    <w:rsid w:val="00E5459B"/>
    <w:rsid w:val="00E81C6D"/>
    <w:rsid w:val="00E83C8C"/>
    <w:rsid w:val="00EA280B"/>
    <w:rsid w:val="00EB6357"/>
    <w:rsid w:val="00EC246F"/>
    <w:rsid w:val="00EC25BE"/>
    <w:rsid w:val="00EC32DD"/>
    <w:rsid w:val="00EC799C"/>
    <w:rsid w:val="00ED5679"/>
    <w:rsid w:val="00ED656F"/>
    <w:rsid w:val="00EE185C"/>
    <w:rsid w:val="00F00881"/>
    <w:rsid w:val="00F01E13"/>
    <w:rsid w:val="00F12C24"/>
    <w:rsid w:val="00F230B4"/>
    <w:rsid w:val="00F3147D"/>
    <w:rsid w:val="00F375F4"/>
    <w:rsid w:val="00F46B11"/>
    <w:rsid w:val="00F57554"/>
    <w:rsid w:val="00F61D6C"/>
    <w:rsid w:val="00F654F9"/>
    <w:rsid w:val="00F71FBA"/>
    <w:rsid w:val="00F772BB"/>
    <w:rsid w:val="00F81BAC"/>
    <w:rsid w:val="00F92361"/>
    <w:rsid w:val="00F9236B"/>
    <w:rsid w:val="00FC2587"/>
    <w:rsid w:val="00FC7F84"/>
    <w:rsid w:val="00FD1AE0"/>
    <w:rsid w:val="00FE00F8"/>
    <w:rsid w:val="00FE0C69"/>
    <w:rsid w:val="00FE4B42"/>
    <w:rsid w:val="00FF3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417F0"/>
  <w15:chartTrackingRefBased/>
  <w15:docId w15:val="{0B3284A3-F094-4660-B8C6-8E49FC30E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C5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991"/>
  </w:style>
  <w:style w:type="paragraph" w:styleId="Footer">
    <w:name w:val="footer"/>
    <w:basedOn w:val="Normal"/>
    <w:link w:val="FooterChar"/>
    <w:uiPriority w:val="99"/>
    <w:unhideWhenUsed/>
    <w:rsid w:val="00117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991"/>
  </w:style>
  <w:style w:type="paragraph" w:styleId="ListParagraph">
    <w:name w:val="List Paragraph"/>
    <w:basedOn w:val="Normal"/>
    <w:uiPriority w:val="34"/>
    <w:qFormat/>
    <w:rsid w:val="00010D8B"/>
    <w:pPr>
      <w:ind w:left="720"/>
      <w:contextualSpacing/>
    </w:pPr>
  </w:style>
  <w:style w:type="character" w:styleId="Hyperlink">
    <w:name w:val="Hyperlink"/>
    <w:basedOn w:val="DefaultParagraphFont"/>
    <w:uiPriority w:val="99"/>
    <w:unhideWhenUsed/>
    <w:rsid w:val="009A5CDF"/>
    <w:rPr>
      <w:color w:val="0563C1" w:themeColor="hyperlink"/>
      <w:u w:val="single"/>
    </w:rPr>
  </w:style>
  <w:style w:type="character" w:styleId="UnresolvedMention">
    <w:name w:val="Unresolved Mention"/>
    <w:basedOn w:val="DefaultParagraphFont"/>
    <w:uiPriority w:val="99"/>
    <w:semiHidden/>
    <w:unhideWhenUsed/>
    <w:rsid w:val="009A5CDF"/>
    <w:rPr>
      <w:color w:val="605E5C"/>
      <w:shd w:val="clear" w:color="auto" w:fill="E1DFDD"/>
    </w:rPr>
  </w:style>
  <w:style w:type="paragraph" w:styleId="FootnoteText">
    <w:name w:val="footnote text"/>
    <w:basedOn w:val="Normal"/>
    <w:link w:val="FootnoteTextChar"/>
    <w:uiPriority w:val="99"/>
    <w:semiHidden/>
    <w:unhideWhenUsed/>
    <w:rsid w:val="002655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553B"/>
    <w:rPr>
      <w:sz w:val="20"/>
      <w:szCs w:val="20"/>
    </w:rPr>
  </w:style>
  <w:style w:type="character" w:styleId="FootnoteReference">
    <w:name w:val="footnote reference"/>
    <w:basedOn w:val="DefaultParagraphFont"/>
    <w:uiPriority w:val="99"/>
    <w:semiHidden/>
    <w:unhideWhenUsed/>
    <w:rsid w:val="0026553B"/>
    <w:rPr>
      <w:vertAlign w:val="superscript"/>
    </w:rPr>
  </w:style>
  <w:style w:type="paragraph" w:styleId="Caption">
    <w:name w:val="caption"/>
    <w:basedOn w:val="Normal"/>
    <w:next w:val="Normal"/>
    <w:uiPriority w:val="35"/>
    <w:unhideWhenUsed/>
    <w:qFormat/>
    <w:rsid w:val="007A692D"/>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EB6357"/>
    <w:rPr>
      <w:color w:val="954F72" w:themeColor="followedHyperlink"/>
      <w:u w:val="single"/>
    </w:rPr>
  </w:style>
  <w:style w:type="character" w:customStyle="1" w:styleId="Heading1Char">
    <w:name w:val="Heading 1 Char"/>
    <w:basedOn w:val="DefaultParagraphFont"/>
    <w:link w:val="Heading1"/>
    <w:uiPriority w:val="9"/>
    <w:rsid w:val="00801C5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01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2796">
      <w:bodyDiv w:val="1"/>
      <w:marLeft w:val="0"/>
      <w:marRight w:val="0"/>
      <w:marTop w:val="0"/>
      <w:marBottom w:val="0"/>
      <w:divBdr>
        <w:top w:val="none" w:sz="0" w:space="0" w:color="auto"/>
        <w:left w:val="none" w:sz="0" w:space="0" w:color="auto"/>
        <w:bottom w:val="none" w:sz="0" w:space="0" w:color="auto"/>
        <w:right w:val="none" w:sz="0" w:space="0" w:color="auto"/>
      </w:divBdr>
    </w:div>
    <w:div w:id="51387088">
      <w:bodyDiv w:val="1"/>
      <w:marLeft w:val="0"/>
      <w:marRight w:val="0"/>
      <w:marTop w:val="0"/>
      <w:marBottom w:val="0"/>
      <w:divBdr>
        <w:top w:val="none" w:sz="0" w:space="0" w:color="auto"/>
        <w:left w:val="none" w:sz="0" w:space="0" w:color="auto"/>
        <w:bottom w:val="none" w:sz="0" w:space="0" w:color="auto"/>
        <w:right w:val="none" w:sz="0" w:space="0" w:color="auto"/>
      </w:divBdr>
    </w:div>
    <w:div w:id="57482839">
      <w:bodyDiv w:val="1"/>
      <w:marLeft w:val="0"/>
      <w:marRight w:val="0"/>
      <w:marTop w:val="0"/>
      <w:marBottom w:val="0"/>
      <w:divBdr>
        <w:top w:val="none" w:sz="0" w:space="0" w:color="auto"/>
        <w:left w:val="none" w:sz="0" w:space="0" w:color="auto"/>
        <w:bottom w:val="none" w:sz="0" w:space="0" w:color="auto"/>
        <w:right w:val="none" w:sz="0" w:space="0" w:color="auto"/>
      </w:divBdr>
    </w:div>
    <w:div w:id="61998065">
      <w:bodyDiv w:val="1"/>
      <w:marLeft w:val="0"/>
      <w:marRight w:val="0"/>
      <w:marTop w:val="0"/>
      <w:marBottom w:val="0"/>
      <w:divBdr>
        <w:top w:val="none" w:sz="0" w:space="0" w:color="auto"/>
        <w:left w:val="none" w:sz="0" w:space="0" w:color="auto"/>
        <w:bottom w:val="none" w:sz="0" w:space="0" w:color="auto"/>
        <w:right w:val="none" w:sz="0" w:space="0" w:color="auto"/>
      </w:divBdr>
    </w:div>
    <w:div w:id="139616052">
      <w:bodyDiv w:val="1"/>
      <w:marLeft w:val="0"/>
      <w:marRight w:val="0"/>
      <w:marTop w:val="0"/>
      <w:marBottom w:val="0"/>
      <w:divBdr>
        <w:top w:val="none" w:sz="0" w:space="0" w:color="auto"/>
        <w:left w:val="none" w:sz="0" w:space="0" w:color="auto"/>
        <w:bottom w:val="none" w:sz="0" w:space="0" w:color="auto"/>
        <w:right w:val="none" w:sz="0" w:space="0" w:color="auto"/>
      </w:divBdr>
    </w:div>
    <w:div w:id="171334659">
      <w:bodyDiv w:val="1"/>
      <w:marLeft w:val="0"/>
      <w:marRight w:val="0"/>
      <w:marTop w:val="0"/>
      <w:marBottom w:val="0"/>
      <w:divBdr>
        <w:top w:val="none" w:sz="0" w:space="0" w:color="auto"/>
        <w:left w:val="none" w:sz="0" w:space="0" w:color="auto"/>
        <w:bottom w:val="none" w:sz="0" w:space="0" w:color="auto"/>
        <w:right w:val="none" w:sz="0" w:space="0" w:color="auto"/>
      </w:divBdr>
    </w:div>
    <w:div w:id="309796755">
      <w:bodyDiv w:val="1"/>
      <w:marLeft w:val="0"/>
      <w:marRight w:val="0"/>
      <w:marTop w:val="0"/>
      <w:marBottom w:val="0"/>
      <w:divBdr>
        <w:top w:val="none" w:sz="0" w:space="0" w:color="auto"/>
        <w:left w:val="none" w:sz="0" w:space="0" w:color="auto"/>
        <w:bottom w:val="none" w:sz="0" w:space="0" w:color="auto"/>
        <w:right w:val="none" w:sz="0" w:space="0" w:color="auto"/>
      </w:divBdr>
    </w:div>
    <w:div w:id="314647744">
      <w:bodyDiv w:val="1"/>
      <w:marLeft w:val="0"/>
      <w:marRight w:val="0"/>
      <w:marTop w:val="0"/>
      <w:marBottom w:val="0"/>
      <w:divBdr>
        <w:top w:val="none" w:sz="0" w:space="0" w:color="auto"/>
        <w:left w:val="none" w:sz="0" w:space="0" w:color="auto"/>
        <w:bottom w:val="none" w:sz="0" w:space="0" w:color="auto"/>
        <w:right w:val="none" w:sz="0" w:space="0" w:color="auto"/>
      </w:divBdr>
    </w:div>
    <w:div w:id="332026166">
      <w:bodyDiv w:val="1"/>
      <w:marLeft w:val="0"/>
      <w:marRight w:val="0"/>
      <w:marTop w:val="0"/>
      <w:marBottom w:val="0"/>
      <w:divBdr>
        <w:top w:val="none" w:sz="0" w:space="0" w:color="auto"/>
        <w:left w:val="none" w:sz="0" w:space="0" w:color="auto"/>
        <w:bottom w:val="none" w:sz="0" w:space="0" w:color="auto"/>
        <w:right w:val="none" w:sz="0" w:space="0" w:color="auto"/>
      </w:divBdr>
    </w:div>
    <w:div w:id="350374277">
      <w:bodyDiv w:val="1"/>
      <w:marLeft w:val="0"/>
      <w:marRight w:val="0"/>
      <w:marTop w:val="0"/>
      <w:marBottom w:val="0"/>
      <w:divBdr>
        <w:top w:val="none" w:sz="0" w:space="0" w:color="auto"/>
        <w:left w:val="none" w:sz="0" w:space="0" w:color="auto"/>
        <w:bottom w:val="none" w:sz="0" w:space="0" w:color="auto"/>
        <w:right w:val="none" w:sz="0" w:space="0" w:color="auto"/>
      </w:divBdr>
    </w:div>
    <w:div w:id="363288288">
      <w:bodyDiv w:val="1"/>
      <w:marLeft w:val="0"/>
      <w:marRight w:val="0"/>
      <w:marTop w:val="0"/>
      <w:marBottom w:val="0"/>
      <w:divBdr>
        <w:top w:val="none" w:sz="0" w:space="0" w:color="auto"/>
        <w:left w:val="none" w:sz="0" w:space="0" w:color="auto"/>
        <w:bottom w:val="none" w:sz="0" w:space="0" w:color="auto"/>
        <w:right w:val="none" w:sz="0" w:space="0" w:color="auto"/>
      </w:divBdr>
    </w:div>
    <w:div w:id="372968105">
      <w:bodyDiv w:val="1"/>
      <w:marLeft w:val="0"/>
      <w:marRight w:val="0"/>
      <w:marTop w:val="0"/>
      <w:marBottom w:val="0"/>
      <w:divBdr>
        <w:top w:val="none" w:sz="0" w:space="0" w:color="auto"/>
        <w:left w:val="none" w:sz="0" w:space="0" w:color="auto"/>
        <w:bottom w:val="none" w:sz="0" w:space="0" w:color="auto"/>
        <w:right w:val="none" w:sz="0" w:space="0" w:color="auto"/>
      </w:divBdr>
    </w:div>
    <w:div w:id="412824974">
      <w:bodyDiv w:val="1"/>
      <w:marLeft w:val="0"/>
      <w:marRight w:val="0"/>
      <w:marTop w:val="0"/>
      <w:marBottom w:val="0"/>
      <w:divBdr>
        <w:top w:val="none" w:sz="0" w:space="0" w:color="auto"/>
        <w:left w:val="none" w:sz="0" w:space="0" w:color="auto"/>
        <w:bottom w:val="none" w:sz="0" w:space="0" w:color="auto"/>
        <w:right w:val="none" w:sz="0" w:space="0" w:color="auto"/>
      </w:divBdr>
    </w:div>
    <w:div w:id="441608232">
      <w:bodyDiv w:val="1"/>
      <w:marLeft w:val="0"/>
      <w:marRight w:val="0"/>
      <w:marTop w:val="0"/>
      <w:marBottom w:val="0"/>
      <w:divBdr>
        <w:top w:val="none" w:sz="0" w:space="0" w:color="auto"/>
        <w:left w:val="none" w:sz="0" w:space="0" w:color="auto"/>
        <w:bottom w:val="none" w:sz="0" w:space="0" w:color="auto"/>
        <w:right w:val="none" w:sz="0" w:space="0" w:color="auto"/>
      </w:divBdr>
    </w:div>
    <w:div w:id="454298531">
      <w:bodyDiv w:val="1"/>
      <w:marLeft w:val="0"/>
      <w:marRight w:val="0"/>
      <w:marTop w:val="0"/>
      <w:marBottom w:val="0"/>
      <w:divBdr>
        <w:top w:val="none" w:sz="0" w:space="0" w:color="auto"/>
        <w:left w:val="none" w:sz="0" w:space="0" w:color="auto"/>
        <w:bottom w:val="none" w:sz="0" w:space="0" w:color="auto"/>
        <w:right w:val="none" w:sz="0" w:space="0" w:color="auto"/>
      </w:divBdr>
    </w:div>
    <w:div w:id="465122049">
      <w:bodyDiv w:val="1"/>
      <w:marLeft w:val="0"/>
      <w:marRight w:val="0"/>
      <w:marTop w:val="0"/>
      <w:marBottom w:val="0"/>
      <w:divBdr>
        <w:top w:val="none" w:sz="0" w:space="0" w:color="auto"/>
        <w:left w:val="none" w:sz="0" w:space="0" w:color="auto"/>
        <w:bottom w:val="none" w:sz="0" w:space="0" w:color="auto"/>
        <w:right w:val="none" w:sz="0" w:space="0" w:color="auto"/>
      </w:divBdr>
    </w:div>
    <w:div w:id="484589247">
      <w:bodyDiv w:val="1"/>
      <w:marLeft w:val="0"/>
      <w:marRight w:val="0"/>
      <w:marTop w:val="0"/>
      <w:marBottom w:val="0"/>
      <w:divBdr>
        <w:top w:val="none" w:sz="0" w:space="0" w:color="auto"/>
        <w:left w:val="none" w:sz="0" w:space="0" w:color="auto"/>
        <w:bottom w:val="none" w:sz="0" w:space="0" w:color="auto"/>
        <w:right w:val="none" w:sz="0" w:space="0" w:color="auto"/>
      </w:divBdr>
    </w:div>
    <w:div w:id="619848329">
      <w:bodyDiv w:val="1"/>
      <w:marLeft w:val="0"/>
      <w:marRight w:val="0"/>
      <w:marTop w:val="0"/>
      <w:marBottom w:val="0"/>
      <w:divBdr>
        <w:top w:val="none" w:sz="0" w:space="0" w:color="auto"/>
        <w:left w:val="none" w:sz="0" w:space="0" w:color="auto"/>
        <w:bottom w:val="none" w:sz="0" w:space="0" w:color="auto"/>
        <w:right w:val="none" w:sz="0" w:space="0" w:color="auto"/>
      </w:divBdr>
    </w:div>
    <w:div w:id="623777924">
      <w:bodyDiv w:val="1"/>
      <w:marLeft w:val="0"/>
      <w:marRight w:val="0"/>
      <w:marTop w:val="0"/>
      <w:marBottom w:val="0"/>
      <w:divBdr>
        <w:top w:val="none" w:sz="0" w:space="0" w:color="auto"/>
        <w:left w:val="none" w:sz="0" w:space="0" w:color="auto"/>
        <w:bottom w:val="none" w:sz="0" w:space="0" w:color="auto"/>
        <w:right w:val="none" w:sz="0" w:space="0" w:color="auto"/>
      </w:divBdr>
    </w:div>
    <w:div w:id="628828439">
      <w:bodyDiv w:val="1"/>
      <w:marLeft w:val="0"/>
      <w:marRight w:val="0"/>
      <w:marTop w:val="0"/>
      <w:marBottom w:val="0"/>
      <w:divBdr>
        <w:top w:val="none" w:sz="0" w:space="0" w:color="auto"/>
        <w:left w:val="none" w:sz="0" w:space="0" w:color="auto"/>
        <w:bottom w:val="none" w:sz="0" w:space="0" w:color="auto"/>
        <w:right w:val="none" w:sz="0" w:space="0" w:color="auto"/>
      </w:divBdr>
    </w:div>
    <w:div w:id="630864757">
      <w:bodyDiv w:val="1"/>
      <w:marLeft w:val="0"/>
      <w:marRight w:val="0"/>
      <w:marTop w:val="0"/>
      <w:marBottom w:val="0"/>
      <w:divBdr>
        <w:top w:val="none" w:sz="0" w:space="0" w:color="auto"/>
        <w:left w:val="none" w:sz="0" w:space="0" w:color="auto"/>
        <w:bottom w:val="none" w:sz="0" w:space="0" w:color="auto"/>
        <w:right w:val="none" w:sz="0" w:space="0" w:color="auto"/>
      </w:divBdr>
    </w:div>
    <w:div w:id="636109494">
      <w:bodyDiv w:val="1"/>
      <w:marLeft w:val="0"/>
      <w:marRight w:val="0"/>
      <w:marTop w:val="0"/>
      <w:marBottom w:val="0"/>
      <w:divBdr>
        <w:top w:val="none" w:sz="0" w:space="0" w:color="auto"/>
        <w:left w:val="none" w:sz="0" w:space="0" w:color="auto"/>
        <w:bottom w:val="none" w:sz="0" w:space="0" w:color="auto"/>
        <w:right w:val="none" w:sz="0" w:space="0" w:color="auto"/>
      </w:divBdr>
    </w:div>
    <w:div w:id="636489559">
      <w:bodyDiv w:val="1"/>
      <w:marLeft w:val="0"/>
      <w:marRight w:val="0"/>
      <w:marTop w:val="0"/>
      <w:marBottom w:val="0"/>
      <w:divBdr>
        <w:top w:val="none" w:sz="0" w:space="0" w:color="auto"/>
        <w:left w:val="none" w:sz="0" w:space="0" w:color="auto"/>
        <w:bottom w:val="none" w:sz="0" w:space="0" w:color="auto"/>
        <w:right w:val="none" w:sz="0" w:space="0" w:color="auto"/>
      </w:divBdr>
    </w:div>
    <w:div w:id="639194249">
      <w:bodyDiv w:val="1"/>
      <w:marLeft w:val="0"/>
      <w:marRight w:val="0"/>
      <w:marTop w:val="0"/>
      <w:marBottom w:val="0"/>
      <w:divBdr>
        <w:top w:val="none" w:sz="0" w:space="0" w:color="auto"/>
        <w:left w:val="none" w:sz="0" w:space="0" w:color="auto"/>
        <w:bottom w:val="none" w:sz="0" w:space="0" w:color="auto"/>
        <w:right w:val="none" w:sz="0" w:space="0" w:color="auto"/>
      </w:divBdr>
    </w:div>
    <w:div w:id="643851202">
      <w:bodyDiv w:val="1"/>
      <w:marLeft w:val="0"/>
      <w:marRight w:val="0"/>
      <w:marTop w:val="0"/>
      <w:marBottom w:val="0"/>
      <w:divBdr>
        <w:top w:val="none" w:sz="0" w:space="0" w:color="auto"/>
        <w:left w:val="none" w:sz="0" w:space="0" w:color="auto"/>
        <w:bottom w:val="none" w:sz="0" w:space="0" w:color="auto"/>
        <w:right w:val="none" w:sz="0" w:space="0" w:color="auto"/>
      </w:divBdr>
    </w:div>
    <w:div w:id="672532107">
      <w:bodyDiv w:val="1"/>
      <w:marLeft w:val="0"/>
      <w:marRight w:val="0"/>
      <w:marTop w:val="0"/>
      <w:marBottom w:val="0"/>
      <w:divBdr>
        <w:top w:val="none" w:sz="0" w:space="0" w:color="auto"/>
        <w:left w:val="none" w:sz="0" w:space="0" w:color="auto"/>
        <w:bottom w:val="none" w:sz="0" w:space="0" w:color="auto"/>
        <w:right w:val="none" w:sz="0" w:space="0" w:color="auto"/>
      </w:divBdr>
    </w:div>
    <w:div w:id="679895895">
      <w:bodyDiv w:val="1"/>
      <w:marLeft w:val="0"/>
      <w:marRight w:val="0"/>
      <w:marTop w:val="0"/>
      <w:marBottom w:val="0"/>
      <w:divBdr>
        <w:top w:val="none" w:sz="0" w:space="0" w:color="auto"/>
        <w:left w:val="none" w:sz="0" w:space="0" w:color="auto"/>
        <w:bottom w:val="none" w:sz="0" w:space="0" w:color="auto"/>
        <w:right w:val="none" w:sz="0" w:space="0" w:color="auto"/>
      </w:divBdr>
    </w:div>
    <w:div w:id="718818709">
      <w:bodyDiv w:val="1"/>
      <w:marLeft w:val="0"/>
      <w:marRight w:val="0"/>
      <w:marTop w:val="0"/>
      <w:marBottom w:val="0"/>
      <w:divBdr>
        <w:top w:val="none" w:sz="0" w:space="0" w:color="auto"/>
        <w:left w:val="none" w:sz="0" w:space="0" w:color="auto"/>
        <w:bottom w:val="none" w:sz="0" w:space="0" w:color="auto"/>
        <w:right w:val="none" w:sz="0" w:space="0" w:color="auto"/>
      </w:divBdr>
    </w:div>
    <w:div w:id="720443856">
      <w:bodyDiv w:val="1"/>
      <w:marLeft w:val="0"/>
      <w:marRight w:val="0"/>
      <w:marTop w:val="0"/>
      <w:marBottom w:val="0"/>
      <w:divBdr>
        <w:top w:val="none" w:sz="0" w:space="0" w:color="auto"/>
        <w:left w:val="none" w:sz="0" w:space="0" w:color="auto"/>
        <w:bottom w:val="none" w:sz="0" w:space="0" w:color="auto"/>
        <w:right w:val="none" w:sz="0" w:space="0" w:color="auto"/>
      </w:divBdr>
    </w:div>
    <w:div w:id="743646800">
      <w:bodyDiv w:val="1"/>
      <w:marLeft w:val="0"/>
      <w:marRight w:val="0"/>
      <w:marTop w:val="0"/>
      <w:marBottom w:val="0"/>
      <w:divBdr>
        <w:top w:val="none" w:sz="0" w:space="0" w:color="auto"/>
        <w:left w:val="none" w:sz="0" w:space="0" w:color="auto"/>
        <w:bottom w:val="none" w:sz="0" w:space="0" w:color="auto"/>
        <w:right w:val="none" w:sz="0" w:space="0" w:color="auto"/>
      </w:divBdr>
    </w:div>
    <w:div w:id="782966100">
      <w:bodyDiv w:val="1"/>
      <w:marLeft w:val="0"/>
      <w:marRight w:val="0"/>
      <w:marTop w:val="0"/>
      <w:marBottom w:val="0"/>
      <w:divBdr>
        <w:top w:val="none" w:sz="0" w:space="0" w:color="auto"/>
        <w:left w:val="none" w:sz="0" w:space="0" w:color="auto"/>
        <w:bottom w:val="none" w:sz="0" w:space="0" w:color="auto"/>
        <w:right w:val="none" w:sz="0" w:space="0" w:color="auto"/>
      </w:divBdr>
    </w:div>
    <w:div w:id="834763617">
      <w:bodyDiv w:val="1"/>
      <w:marLeft w:val="0"/>
      <w:marRight w:val="0"/>
      <w:marTop w:val="0"/>
      <w:marBottom w:val="0"/>
      <w:divBdr>
        <w:top w:val="none" w:sz="0" w:space="0" w:color="auto"/>
        <w:left w:val="none" w:sz="0" w:space="0" w:color="auto"/>
        <w:bottom w:val="none" w:sz="0" w:space="0" w:color="auto"/>
        <w:right w:val="none" w:sz="0" w:space="0" w:color="auto"/>
      </w:divBdr>
    </w:div>
    <w:div w:id="860365250">
      <w:bodyDiv w:val="1"/>
      <w:marLeft w:val="0"/>
      <w:marRight w:val="0"/>
      <w:marTop w:val="0"/>
      <w:marBottom w:val="0"/>
      <w:divBdr>
        <w:top w:val="none" w:sz="0" w:space="0" w:color="auto"/>
        <w:left w:val="none" w:sz="0" w:space="0" w:color="auto"/>
        <w:bottom w:val="none" w:sz="0" w:space="0" w:color="auto"/>
        <w:right w:val="none" w:sz="0" w:space="0" w:color="auto"/>
      </w:divBdr>
    </w:div>
    <w:div w:id="884946969">
      <w:bodyDiv w:val="1"/>
      <w:marLeft w:val="0"/>
      <w:marRight w:val="0"/>
      <w:marTop w:val="0"/>
      <w:marBottom w:val="0"/>
      <w:divBdr>
        <w:top w:val="none" w:sz="0" w:space="0" w:color="auto"/>
        <w:left w:val="none" w:sz="0" w:space="0" w:color="auto"/>
        <w:bottom w:val="none" w:sz="0" w:space="0" w:color="auto"/>
        <w:right w:val="none" w:sz="0" w:space="0" w:color="auto"/>
      </w:divBdr>
    </w:div>
    <w:div w:id="892500376">
      <w:bodyDiv w:val="1"/>
      <w:marLeft w:val="0"/>
      <w:marRight w:val="0"/>
      <w:marTop w:val="0"/>
      <w:marBottom w:val="0"/>
      <w:divBdr>
        <w:top w:val="none" w:sz="0" w:space="0" w:color="auto"/>
        <w:left w:val="none" w:sz="0" w:space="0" w:color="auto"/>
        <w:bottom w:val="none" w:sz="0" w:space="0" w:color="auto"/>
        <w:right w:val="none" w:sz="0" w:space="0" w:color="auto"/>
      </w:divBdr>
    </w:div>
    <w:div w:id="901450804">
      <w:bodyDiv w:val="1"/>
      <w:marLeft w:val="0"/>
      <w:marRight w:val="0"/>
      <w:marTop w:val="0"/>
      <w:marBottom w:val="0"/>
      <w:divBdr>
        <w:top w:val="none" w:sz="0" w:space="0" w:color="auto"/>
        <w:left w:val="none" w:sz="0" w:space="0" w:color="auto"/>
        <w:bottom w:val="none" w:sz="0" w:space="0" w:color="auto"/>
        <w:right w:val="none" w:sz="0" w:space="0" w:color="auto"/>
      </w:divBdr>
    </w:div>
    <w:div w:id="911547844">
      <w:bodyDiv w:val="1"/>
      <w:marLeft w:val="0"/>
      <w:marRight w:val="0"/>
      <w:marTop w:val="0"/>
      <w:marBottom w:val="0"/>
      <w:divBdr>
        <w:top w:val="none" w:sz="0" w:space="0" w:color="auto"/>
        <w:left w:val="none" w:sz="0" w:space="0" w:color="auto"/>
        <w:bottom w:val="none" w:sz="0" w:space="0" w:color="auto"/>
        <w:right w:val="none" w:sz="0" w:space="0" w:color="auto"/>
      </w:divBdr>
    </w:div>
    <w:div w:id="979311433">
      <w:bodyDiv w:val="1"/>
      <w:marLeft w:val="0"/>
      <w:marRight w:val="0"/>
      <w:marTop w:val="0"/>
      <w:marBottom w:val="0"/>
      <w:divBdr>
        <w:top w:val="none" w:sz="0" w:space="0" w:color="auto"/>
        <w:left w:val="none" w:sz="0" w:space="0" w:color="auto"/>
        <w:bottom w:val="none" w:sz="0" w:space="0" w:color="auto"/>
        <w:right w:val="none" w:sz="0" w:space="0" w:color="auto"/>
      </w:divBdr>
    </w:div>
    <w:div w:id="996148713">
      <w:bodyDiv w:val="1"/>
      <w:marLeft w:val="0"/>
      <w:marRight w:val="0"/>
      <w:marTop w:val="0"/>
      <w:marBottom w:val="0"/>
      <w:divBdr>
        <w:top w:val="none" w:sz="0" w:space="0" w:color="auto"/>
        <w:left w:val="none" w:sz="0" w:space="0" w:color="auto"/>
        <w:bottom w:val="none" w:sz="0" w:space="0" w:color="auto"/>
        <w:right w:val="none" w:sz="0" w:space="0" w:color="auto"/>
      </w:divBdr>
    </w:div>
    <w:div w:id="1063993244">
      <w:bodyDiv w:val="1"/>
      <w:marLeft w:val="0"/>
      <w:marRight w:val="0"/>
      <w:marTop w:val="0"/>
      <w:marBottom w:val="0"/>
      <w:divBdr>
        <w:top w:val="none" w:sz="0" w:space="0" w:color="auto"/>
        <w:left w:val="none" w:sz="0" w:space="0" w:color="auto"/>
        <w:bottom w:val="none" w:sz="0" w:space="0" w:color="auto"/>
        <w:right w:val="none" w:sz="0" w:space="0" w:color="auto"/>
      </w:divBdr>
    </w:div>
    <w:div w:id="1078096832">
      <w:bodyDiv w:val="1"/>
      <w:marLeft w:val="0"/>
      <w:marRight w:val="0"/>
      <w:marTop w:val="0"/>
      <w:marBottom w:val="0"/>
      <w:divBdr>
        <w:top w:val="none" w:sz="0" w:space="0" w:color="auto"/>
        <w:left w:val="none" w:sz="0" w:space="0" w:color="auto"/>
        <w:bottom w:val="none" w:sz="0" w:space="0" w:color="auto"/>
        <w:right w:val="none" w:sz="0" w:space="0" w:color="auto"/>
      </w:divBdr>
    </w:div>
    <w:div w:id="1125126318">
      <w:bodyDiv w:val="1"/>
      <w:marLeft w:val="0"/>
      <w:marRight w:val="0"/>
      <w:marTop w:val="0"/>
      <w:marBottom w:val="0"/>
      <w:divBdr>
        <w:top w:val="none" w:sz="0" w:space="0" w:color="auto"/>
        <w:left w:val="none" w:sz="0" w:space="0" w:color="auto"/>
        <w:bottom w:val="none" w:sz="0" w:space="0" w:color="auto"/>
        <w:right w:val="none" w:sz="0" w:space="0" w:color="auto"/>
      </w:divBdr>
    </w:div>
    <w:div w:id="1159350723">
      <w:bodyDiv w:val="1"/>
      <w:marLeft w:val="0"/>
      <w:marRight w:val="0"/>
      <w:marTop w:val="0"/>
      <w:marBottom w:val="0"/>
      <w:divBdr>
        <w:top w:val="none" w:sz="0" w:space="0" w:color="auto"/>
        <w:left w:val="none" w:sz="0" w:space="0" w:color="auto"/>
        <w:bottom w:val="none" w:sz="0" w:space="0" w:color="auto"/>
        <w:right w:val="none" w:sz="0" w:space="0" w:color="auto"/>
      </w:divBdr>
    </w:div>
    <w:div w:id="1163663454">
      <w:bodyDiv w:val="1"/>
      <w:marLeft w:val="0"/>
      <w:marRight w:val="0"/>
      <w:marTop w:val="0"/>
      <w:marBottom w:val="0"/>
      <w:divBdr>
        <w:top w:val="none" w:sz="0" w:space="0" w:color="auto"/>
        <w:left w:val="none" w:sz="0" w:space="0" w:color="auto"/>
        <w:bottom w:val="none" w:sz="0" w:space="0" w:color="auto"/>
        <w:right w:val="none" w:sz="0" w:space="0" w:color="auto"/>
      </w:divBdr>
    </w:div>
    <w:div w:id="1167093389">
      <w:bodyDiv w:val="1"/>
      <w:marLeft w:val="0"/>
      <w:marRight w:val="0"/>
      <w:marTop w:val="0"/>
      <w:marBottom w:val="0"/>
      <w:divBdr>
        <w:top w:val="none" w:sz="0" w:space="0" w:color="auto"/>
        <w:left w:val="none" w:sz="0" w:space="0" w:color="auto"/>
        <w:bottom w:val="none" w:sz="0" w:space="0" w:color="auto"/>
        <w:right w:val="none" w:sz="0" w:space="0" w:color="auto"/>
      </w:divBdr>
    </w:div>
    <w:div w:id="1239630671">
      <w:bodyDiv w:val="1"/>
      <w:marLeft w:val="0"/>
      <w:marRight w:val="0"/>
      <w:marTop w:val="0"/>
      <w:marBottom w:val="0"/>
      <w:divBdr>
        <w:top w:val="none" w:sz="0" w:space="0" w:color="auto"/>
        <w:left w:val="none" w:sz="0" w:space="0" w:color="auto"/>
        <w:bottom w:val="none" w:sz="0" w:space="0" w:color="auto"/>
        <w:right w:val="none" w:sz="0" w:space="0" w:color="auto"/>
      </w:divBdr>
    </w:div>
    <w:div w:id="1241064485">
      <w:bodyDiv w:val="1"/>
      <w:marLeft w:val="0"/>
      <w:marRight w:val="0"/>
      <w:marTop w:val="0"/>
      <w:marBottom w:val="0"/>
      <w:divBdr>
        <w:top w:val="none" w:sz="0" w:space="0" w:color="auto"/>
        <w:left w:val="none" w:sz="0" w:space="0" w:color="auto"/>
        <w:bottom w:val="none" w:sz="0" w:space="0" w:color="auto"/>
        <w:right w:val="none" w:sz="0" w:space="0" w:color="auto"/>
      </w:divBdr>
    </w:div>
    <w:div w:id="1249534293">
      <w:bodyDiv w:val="1"/>
      <w:marLeft w:val="0"/>
      <w:marRight w:val="0"/>
      <w:marTop w:val="0"/>
      <w:marBottom w:val="0"/>
      <w:divBdr>
        <w:top w:val="none" w:sz="0" w:space="0" w:color="auto"/>
        <w:left w:val="none" w:sz="0" w:space="0" w:color="auto"/>
        <w:bottom w:val="none" w:sz="0" w:space="0" w:color="auto"/>
        <w:right w:val="none" w:sz="0" w:space="0" w:color="auto"/>
      </w:divBdr>
    </w:div>
    <w:div w:id="1252008703">
      <w:bodyDiv w:val="1"/>
      <w:marLeft w:val="0"/>
      <w:marRight w:val="0"/>
      <w:marTop w:val="0"/>
      <w:marBottom w:val="0"/>
      <w:divBdr>
        <w:top w:val="none" w:sz="0" w:space="0" w:color="auto"/>
        <w:left w:val="none" w:sz="0" w:space="0" w:color="auto"/>
        <w:bottom w:val="none" w:sz="0" w:space="0" w:color="auto"/>
        <w:right w:val="none" w:sz="0" w:space="0" w:color="auto"/>
      </w:divBdr>
    </w:div>
    <w:div w:id="1258440386">
      <w:bodyDiv w:val="1"/>
      <w:marLeft w:val="0"/>
      <w:marRight w:val="0"/>
      <w:marTop w:val="0"/>
      <w:marBottom w:val="0"/>
      <w:divBdr>
        <w:top w:val="none" w:sz="0" w:space="0" w:color="auto"/>
        <w:left w:val="none" w:sz="0" w:space="0" w:color="auto"/>
        <w:bottom w:val="none" w:sz="0" w:space="0" w:color="auto"/>
        <w:right w:val="none" w:sz="0" w:space="0" w:color="auto"/>
      </w:divBdr>
    </w:div>
    <w:div w:id="1279216800">
      <w:bodyDiv w:val="1"/>
      <w:marLeft w:val="0"/>
      <w:marRight w:val="0"/>
      <w:marTop w:val="0"/>
      <w:marBottom w:val="0"/>
      <w:divBdr>
        <w:top w:val="none" w:sz="0" w:space="0" w:color="auto"/>
        <w:left w:val="none" w:sz="0" w:space="0" w:color="auto"/>
        <w:bottom w:val="none" w:sz="0" w:space="0" w:color="auto"/>
        <w:right w:val="none" w:sz="0" w:space="0" w:color="auto"/>
      </w:divBdr>
    </w:div>
    <w:div w:id="1281112236">
      <w:bodyDiv w:val="1"/>
      <w:marLeft w:val="0"/>
      <w:marRight w:val="0"/>
      <w:marTop w:val="0"/>
      <w:marBottom w:val="0"/>
      <w:divBdr>
        <w:top w:val="none" w:sz="0" w:space="0" w:color="auto"/>
        <w:left w:val="none" w:sz="0" w:space="0" w:color="auto"/>
        <w:bottom w:val="none" w:sz="0" w:space="0" w:color="auto"/>
        <w:right w:val="none" w:sz="0" w:space="0" w:color="auto"/>
      </w:divBdr>
    </w:div>
    <w:div w:id="1296132637">
      <w:bodyDiv w:val="1"/>
      <w:marLeft w:val="0"/>
      <w:marRight w:val="0"/>
      <w:marTop w:val="0"/>
      <w:marBottom w:val="0"/>
      <w:divBdr>
        <w:top w:val="none" w:sz="0" w:space="0" w:color="auto"/>
        <w:left w:val="none" w:sz="0" w:space="0" w:color="auto"/>
        <w:bottom w:val="none" w:sz="0" w:space="0" w:color="auto"/>
        <w:right w:val="none" w:sz="0" w:space="0" w:color="auto"/>
      </w:divBdr>
    </w:div>
    <w:div w:id="1321737054">
      <w:bodyDiv w:val="1"/>
      <w:marLeft w:val="0"/>
      <w:marRight w:val="0"/>
      <w:marTop w:val="0"/>
      <w:marBottom w:val="0"/>
      <w:divBdr>
        <w:top w:val="none" w:sz="0" w:space="0" w:color="auto"/>
        <w:left w:val="none" w:sz="0" w:space="0" w:color="auto"/>
        <w:bottom w:val="none" w:sz="0" w:space="0" w:color="auto"/>
        <w:right w:val="none" w:sz="0" w:space="0" w:color="auto"/>
      </w:divBdr>
    </w:div>
    <w:div w:id="1322663815">
      <w:bodyDiv w:val="1"/>
      <w:marLeft w:val="0"/>
      <w:marRight w:val="0"/>
      <w:marTop w:val="0"/>
      <w:marBottom w:val="0"/>
      <w:divBdr>
        <w:top w:val="none" w:sz="0" w:space="0" w:color="auto"/>
        <w:left w:val="none" w:sz="0" w:space="0" w:color="auto"/>
        <w:bottom w:val="none" w:sz="0" w:space="0" w:color="auto"/>
        <w:right w:val="none" w:sz="0" w:space="0" w:color="auto"/>
      </w:divBdr>
    </w:div>
    <w:div w:id="1376196571">
      <w:bodyDiv w:val="1"/>
      <w:marLeft w:val="0"/>
      <w:marRight w:val="0"/>
      <w:marTop w:val="0"/>
      <w:marBottom w:val="0"/>
      <w:divBdr>
        <w:top w:val="none" w:sz="0" w:space="0" w:color="auto"/>
        <w:left w:val="none" w:sz="0" w:space="0" w:color="auto"/>
        <w:bottom w:val="none" w:sz="0" w:space="0" w:color="auto"/>
        <w:right w:val="none" w:sz="0" w:space="0" w:color="auto"/>
      </w:divBdr>
    </w:div>
    <w:div w:id="1433011316">
      <w:bodyDiv w:val="1"/>
      <w:marLeft w:val="0"/>
      <w:marRight w:val="0"/>
      <w:marTop w:val="0"/>
      <w:marBottom w:val="0"/>
      <w:divBdr>
        <w:top w:val="none" w:sz="0" w:space="0" w:color="auto"/>
        <w:left w:val="none" w:sz="0" w:space="0" w:color="auto"/>
        <w:bottom w:val="none" w:sz="0" w:space="0" w:color="auto"/>
        <w:right w:val="none" w:sz="0" w:space="0" w:color="auto"/>
      </w:divBdr>
    </w:div>
    <w:div w:id="1469393270">
      <w:bodyDiv w:val="1"/>
      <w:marLeft w:val="0"/>
      <w:marRight w:val="0"/>
      <w:marTop w:val="0"/>
      <w:marBottom w:val="0"/>
      <w:divBdr>
        <w:top w:val="none" w:sz="0" w:space="0" w:color="auto"/>
        <w:left w:val="none" w:sz="0" w:space="0" w:color="auto"/>
        <w:bottom w:val="none" w:sz="0" w:space="0" w:color="auto"/>
        <w:right w:val="none" w:sz="0" w:space="0" w:color="auto"/>
      </w:divBdr>
    </w:div>
    <w:div w:id="1490444559">
      <w:bodyDiv w:val="1"/>
      <w:marLeft w:val="0"/>
      <w:marRight w:val="0"/>
      <w:marTop w:val="0"/>
      <w:marBottom w:val="0"/>
      <w:divBdr>
        <w:top w:val="none" w:sz="0" w:space="0" w:color="auto"/>
        <w:left w:val="none" w:sz="0" w:space="0" w:color="auto"/>
        <w:bottom w:val="none" w:sz="0" w:space="0" w:color="auto"/>
        <w:right w:val="none" w:sz="0" w:space="0" w:color="auto"/>
      </w:divBdr>
    </w:div>
    <w:div w:id="1521242109">
      <w:bodyDiv w:val="1"/>
      <w:marLeft w:val="0"/>
      <w:marRight w:val="0"/>
      <w:marTop w:val="0"/>
      <w:marBottom w:val="0"/>
      <w:divBdr>
        <w:top w:val="none" w:sz="0" w:space="0" w:color="auto"/>
        <w:left w:val="none" w:sz="0" w:space="0" w:color="auto"/>
        <w:bottom w:val="none" w:sz="0" w:space="0" w:color="auto"/>
        <w:right w:val="none" w:sz="0" w:space="0" w:color="auto"/>
      </w:divBdr>
    </w:div>
    <w:div w:id="1557425954">
      <w:bodyDiv w:val="1"/>
      <w:marLeft w:val="0"/>
      <w:marRight w:val="0"/>
      <w:marTop w:val="0"/>
      <w:marBottom w:val="0"/>
      <w:divBdr>
        <w:top w:val="none" w:sz="0" w:space="0" w:color="auto"/>
        <w:left w:val="none" w:sz="0" w:space="0" w:color="auto"/>
        <w:bottom w:val="none" w:sz="0" w:space="0" w:color="auto"/>
        <w:right w:val="none" w:sz="0" w:space="0" w:color="auto"/>
      </w:divBdr>
    </w:div>
    <w:div w:id="1564440700">
      <w:bodyDiv w:val="1"/>
      <w:marLeft w:val="0"/>
      <w:marRight w:val="0"/>
      <w:marTop w:val="0"/>
      <w:marBottom w:val="0"/>
      <w:divBdr>
        <w:top w:val="none" w:sz="0" w:space="0" w:color="auto"/>
        <w:left w:val="none" w:sz="0" w:space="0" w:color="auto"/>
        <w:bottom w:val="none" w:sz="0" w:space="0" w:color="auto"/>
        <w:right w:val="none" w:sz="0" w:space="0" w:color="auto"/>
      </w:divBdr>
    </w:div>
    <w:div w:id="1566334800">
      <w:bodyDiv w:val="1"/>
      <w:marLeft w:val="0"/>
      <w:marRight w:val="0"/>
      <w:marTop w:val="0"/>
      <w:marBottom w:val="0"/>
      <w:divBdr>
        <w:top w:val="none" w:sz="0" w:space="0" w:color="auto"/>
        <w:left w:val="none" w:sz="0" w:space="0" w:color="auto"/>
        <w:bottom w:val="none" w:sz="0" w:space="0" w:color="auto"/>
        <w:right w:val="none" w:sz="0" w:space="0" w:color="auto"/>
      </w:divBdr>
    </w:div>
    <w:div w:id="1606615155">
      <w:bodyDiv w:val="1"/>
      <w:marLeft w:val="0"/>
      <w:marRight w:val="0"/>
      <w:marTop w:val="0"/>
      <w:marBottom w:val="0"/>
      <w:divBdr>
        <w:top w:val="none" w:sz="0" w:space="0" w:color="auto"/>
        <w:left w:val="none" w:sz="0" w:space="0" w:color="auto"/>
        <w:bottom w:val="none" w:sz="0" w:space="0" w:color="auto"/>
        <w:right w:val="none" w:sz="0" w:space="0" w:color="auto"/>
      </w:divBdr>
    </w:div>
    <w:div w:id="1650549825">
      <w:bodyDiv w:val="1"/>
      <w:marLeft w:val="0"/>
      <w:marRight w:val="0"/>
      <w:marTop w:val="0"/>
      <w:marBottom w:val="0"/>
      <w:divBdr>
        <w:top w:val="none" w:sz="0" w:space="0" w:color="auto"/>
        <w:left w:val="none" w:sz="0" w:space="0" w:color="auto"/>
        <w:bottom w:val="none" w:sz="0" w:space="0" w:color="auto"/>
        <w:right w:val="none" w:sz="0" w:space="0" w:color="auto"/>
      </w:divBdr>
    </w:div>
    <w:div w:id="1712531889">
      <w:bodyDiv w:val="1"/>
      <w:marLeft w:val="0"/>
      <w:marRight w:val="0"/>
      <w:marTop w:val="0"/>
      <w:marBottom w:val="0"/>
      <w:divBdr>
        <w:top w:val="none" w:sz="0" w:space="0" w:color="auto"/>
        <w:left w:val="none" w:sz="0" w:space="0" w:color="auto"/>
        <w:bottom w:val="none" w:sz="0" w:space="0" w:color="auto"/>
        <w:right w:val="none" w:sz="0" w:space="0" w:color="auto"/>
      </w:divBdr>
    </w:div>
    <w:div w:id="1754813920">
      <w:bodyDiv w:val="1"/>
      <w:marLeft w:val="0"/>
      <w:marRight w:val="0"/>
      <w:marTop w:val="0"/>
      <w:marBottom w:val="0"/>
      <w:divBdr>
        <w:top w:val="none" w:sz="0" w:space="0" w:color="auto"/>
        <w:left w:val="none" w:sz="0" w:space="0" w:color="auto"/>
        <w:bottom w:val="none" w:sz="0" w:space="0" w:color="auto"/>
        <w:right w:val="none" w:sz="0" w:space="0" w:color="auto"/>
      </w:divBdr>
    </w:div>
    <w:div w:id="1794863247">
      <w:bodyDiv w:val="1"/>
      <w:marLeft w:val="0"/>
      <w:marRight w:val="0"/>
      <w:marTop w:val="0"/>
      <w:marBottom w:val="0"/>
      <w:divBdr>
        <w:top w:val="none" w:sz="0" w:space="0" w:color="auto"/>
        <w:left w:val="none" w:sz="0" w:space="0" w:color="auto"/>
        <w:bottom w:val="none" w:sz="0" w:space="0" w:color="auto"/>
        <w:right w:val="none" w:sz="0" w:space="0" w:color="auto"/>
      </w:divBdr>
    </w:div>
    <w:div w:id="1821384538">
      <w:bodyDiv w:val="1"/>
      <w:marLeft w:val="0"/>
      <w:marRight w:val="0"/>
      <w:marTop w:val="0"/>
      <w:marBottom w:val="0"/>
      <w:divBdr>
        <w:top w:val="none" w:sz="0" w:space="0" w:color="auto"/>
        <w:left w:val="none" w:sz="0" w:space="0" w:color="auto"/>
        <w:bottom w:val="none" w:sz="0" w:space="0" w:color="auto"/>
        <w:right w:val="none" w:sz="0" w:space="0" w:color="auto"/>
      </w:divBdr>
    </w:div>
    <w:div w:id="1829857474">
      <w:bodyDiv w:val="1"/>
      <w:marLeft w:val="0"/>
      <w:marRight w:val="0"/>
      <w:marTop w:val="0"/>
      <w:marBottom w:val="0"/>
      <w:divBdr>
        <w:top w:val="none" w:sz="0" w:space="0" w:color="auto"/>
        <w:left w:val="none" w:sz="0" w:space="0" w:color="auto"/>
        <w:bottom w:val="none" w:sz="0" w:space="0" w:color="auto"/>
        <w:right w:val="none" w:sz="0" w:space="0" w:color="auto"/>
      </w:divBdr>
    </w:div>
    <w:div w:id="1882201985">
      <w:bodyDiv w:val="1"/>
      <w:marLeft w:val="0"/>
      <w:marRight w:val="0"/>
      <w:marTop w:val="0"/>
      <w:marBottom w:val="0"/>
      <w:divBdr>
        <w:top w:val="none" w:sz="0" w:space="0" w:color="auto"/>
        <w:left w:val="none" w:sz="0" w:space="0" w:color="auto"/>
        <w:bottom w:val="none" w:sz="0" w:space="0" w:color="auto"/>
        <w:right w:val="none" w:sz="0" w:space="0" w:color="auto"/>
      </w:divBdr>
    </w:div>
    <w:div w:id="1918519734">
      <w:bodyDiv w:val="1"/>
      <w:marLeft w:val="0"/>
      <w:marRight w:val="0"/>
      <w:marTop w:val="0"/>
      <w:marBottom w:val="0"/>
      <w:divBdr>
        <w:top w:val="none" w:sz="0" w:space="0" w:color="auto"/>
        <w:left w:val="none" w:sz="0" w:space="0" w:color="auto"/>
        <w:bottom w:val="none" w:sz="0" w:space="0" w:color="auto"/>
        <w:right w:val="none" w:sz="0" w:space="0" w:color="auto"/>
      </w:divBdr>
    </w:div>
    <w:div w:id="1920401813">
      <w:bodyDiv w:val="1"/>
      <w:marLeft w:val="0"/>
      <w:marRight w:val="0"/>
      <w:marTop w:val="0"/>
      <w:marBottom w:val="0"/>
      <w:divBdr>
        <w:top w:val="none" w:sz="0" w:space="0" w:color="auto"/>
        <w:left w:val="none" w:sz="0" w:space="0" w:color="auto"/>
        <w:bottom w:val="none" w:sz="0" w:space="0" w:color="auto"/>
        <w:right w:val="none" w:sz="0" w:space="0" w:color="auto"/>
      </w:divBdr>
    </w:div>
    <w:div w:id="2007127839">
      <w:bodyDiv w:val="1"/>
      <w:marLeft w:val="0"/>
      <w:marRight w:val="0"/>
      <w:marTop w:val="0"/>
      <w:marBottom w:val="0"/>
      <w:divBdr>
        <w:top w:val="none" w:sz="0" w:space="0" w:color="auto"/>
        <w:left w:val="none" w:sz="0" w:space="0" w:color="auto"/>
        <w:bottom w:val="none" w:sz="0" w:space="0" w:color="auto"/>
        <w:right w:val="none" w:sz="0" w:space="0" w:color="auto"/>
      </w:divBdr>
    </w:div>
    <w:div w:id="2039162280">
      <w:bodyDiv w:val="1"/>
      <w:marLeft w:val="0"/>
      <w:marRight w:val="0"/>
      <w:marTop w:val="0"/>
      <w:marBottom w:val="0"/>
      <w:divBdr>
        <w:top w:val="none" w:sz="0" w:space="0" w:color="auto"/>
        <w:left w:val="none" w:sz="0" w:space="0" w:color="auto"/>
        <w:bottom w:val="none" w:sz="0" w:space="0" w:color="auto"/>
        <w:right w:val="none" w:sz="0" w:space="0" w:color="auto"/>
      </w:divBdr>
    </w:div>
    <w:div w:id="2043288840">
      <w:bodyDiv w:val="1"/>
      <w:marLeft w:val="0"/>
      <w:marRight w:val="0"/>
      <w:marTop w:val="0"/>
      <w:marBottom w:val="0"/>
      <w:divBdr>
        <w:top w:val="none" w:sz="0" w:space="0" w:color="auto"/>
        <w:left w:val="none" w:sz="0" w:space="0" w:color="auto"/>
        <w:bottom w:val="none" w:sz="0" w:space="0" w:color="auto"/>
        <w:right w:val="none" w:sz="0" w:space="0" w:color="auto"/>
      </w:divBdr>
    </w:div>
    <w:div w:id="2087603655">
      <w:bodyDiv w:val="1"/>
      <w:marLeft w:val="0"/>
      <w:marRight w:val="0"/>
      <w:marTop w:val="0"/>
      <w:marBottom w:val="0"/>
      <w:divBdr>
        <w:top w:val="none" w:sz="0" w:space="0" w:color="auto"/>
        <w:left w:val="none" w:sz="0" w:space="0" w:color="auto"/>
        <w:bottom w:val="none" w:sz="0" w:space="0" w:color="auto"/>
        <w:right w:val="none" w:sz="0" w:space="0" w:color="auto"/>
      </w:divBdr>
    </w:div>
    <w:div w:id="2099251643">
      <w:bodyDiv w:val="1"/>
      <w:marLeft w:val="0"/>
      <w:marRight w:val="0"/>
      <w:marTop w:val="0"/>
      <w:marBottom w:val="0"/>
      <w:divBdr>
        <w:top w:val="none" w:sz="0" w:space="0" w:color="auto"/>
        <w:left w:val="none" w:sz="0" w:space="0" w:color="auto"/>
        <w:bottom w:val="none" w:sz="0" w:space="0" w:color="auto"/>
        <w:right w:val="none" w:sz="0" w:space="0" w:color="auto"/>
      </w:divBdr>
    </w:div>
    <w:div w:id="2102023814">
      <w:bodyDiv w:val="1"/>
      <w:marLeft w:val="0"/>
      <w:marRight w:val="0"/>
      <w:marTop w:val="0"/>
      <w:marBottom w:val="0"/>
      <w:divBdr>
        <w:top w:val="none" w:sz="0" w:space="0" w:color="auto"/>
        <w:left w:val="none" w:sz="0" w:space="0" w:color="auto"/>
        <w:bottom w:val="none" w:sz="0" w:space="0" w:color="auto"/>
        <w:right w:val="none" w:sz="0" w:space="0" w:color="auto"/>
      </w:divBdr>
    </w:div>
    <w:div w:id="2106685922">
      <w:bodyDiv w:val="1"/>
      <w:marLeft w:val="0"/>
      <w:marRight w:val="0"/>
      <w:marTop w:val="0"/>
      <w:marBottom w:val="0"/>
      <w:divBdr>
        <w:top w:val="none" w:sz="0" w:space="0" w:color="auto"/>
        <w:left w:val="none" w:sz="0" w:space="0" w:color="auto"/>
        <w:bottom w:val="none" w:sz="0" w:space="0" w:color="auto"/>
        <w:right w:val="none" w:sz="0" w:space="0" w:color="auto"/>
      </w:divBdr>
    </w:div>
    <w:div w:id="211879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And07</b:Tag>
    <b:SourceType>Book</b:SourceType>
    <b:Guid>{CE12ED23-A098-43DB-8827-58004337C33B}</b:Guid>
    <b:Title>Corporate social responsibility as a field of scholarship</b:Title>
    <b:Year>2007</b:Year>
    <b:Author>
      <b:Author>
        <b:NameList>
          <b:Person>
            <b:Last>Andrew Crane</b:Last>
            <b:First>Dirk</b:First>
            <b:Middle>Matten</b:Middle>
          </b:Person>
        </b:NameList>
      </b:Author>
    </b:Author>
    <b:RefOrder>3</b:RefOrder>
  </b:Source>
  <b:Source>
    <b:Tag>Coc18</b:Tag>
    <b:SourceType>InternetSite</b:SourceType>
    <b:Guid>{7A26A55A-85E8-4140-9BD7-6311C89BC0F4}</b:Guid>
    <b:Title>About Us</b:Title>
    <b:Year>2018</b:Year>
    <b:Author>
      <b:Author>
        <b:NameList>
          <b:Person>
            <b:Last>Coca-Cola</b:Last>
          </b:Person>
        </b:NameList>
      </b:Author>
    </b:Author>
    <b:InternetSiteTitle>World of Coca Cola </b:InternetSiteTitle>
    <b:URL>https://www.coca-colacompany.com/history</b:URL>
    <b:RefOrder>1</b:RefOrder>
  </b:Source>
  <b:Source>
    <b:Tag>Jou17</b:Tag>
    <b:SourceType>InternetSite</b:SourceType>
    <b:Guid>{9E4EEFEC-399E-43BF-8352-CCB8868ED87A}</b:Guid>
    <b:Author>
      <b:Author>
        <b:NameList>
          <b:Person>
            <b:Last>Journey-Staff</b:Last>
          </b:Person>
        </b:NameList>
      </b:Author>
    </b:Author>
    <b:Title>Our story </b:Title>
    <b:InternetSiteTitle>Coca Cola Journey</b:InternetSiteTitle>
    <b:Year>2017</b:Year>
    <b:URL>https://www.coca-cola.co.uk/stories/our-story-2000-to-now-living-positively-125-years-on</b:URL>
    <b:RefOrder>2</b:RefOrder>
  </b:Source>
  <b:Source>
    <b:Tag>Fri70</b:Tag>
    <b:SourceType>JournalArticle</b:SourceType>
    <b:Guid>{00214F8C-E2B7-4047-952F-A8F8AE58AAB9}</b:Guid>
    <b:Title>The Social Responsibility of Business is to Increase its Profits</b:Title>
    <b:Year>1970</b:Year>
    <b:Author>
      <b:Author>
        <b:NameList>
          <b:Person>
            <b:Last>Friedman</b:Last>
            <b:First>Milton</b:First>
          </b:Person>
        </b:NameList>
      </b:Author>
    </b:Author>
    <b:JournalName>The New York Times Magazine</b:JournalName>
    <b:Pages>1</b:Pages>
    <b:RefOrder>7</b:RefOrder>
  </b:Source>
  <b:Source>
    <b:Tag>Pau03</b:Tag>
    <b:SourceType>InternetSite</b:SourceType>
    <b:Guid>{AA51299F-79D3-4683-9781-8104DF8904AB}</b:Guid>
    <b:Title>Coca-Cola plant must stop draining water </b:Title>
    <b:Year>2003</b:Year>
    <b:Author>
      <b:Author>
        <b:NameList>
          <b:Person>
            <b:Last>Brown</b:Last>
            <b:First>Paul</b:First>
          </b:Person>
        </b:NameList>
      </b:Author>
    </b:Author>
    <b:InternetSiteTitle>The Guardian </b:InternetSiteTitle>
    <b:Month>December</b:Month>
    <b:Day>19</b:Day>
    <b:URL>https://www.theguardian.com/world/2003/dec/19/india.sciencenews</b:URL>
    <b:RefOrder>8</b:RefOrder>
  </b:Source>
  <b:Source>
    <b:Tag>War07</b:Tag>
    <b:SourceType>InternetSite</b:SourceType>
    <b:Guid>{4BB3A89F-8D15-43DC-8715-6B230D4D3C65}</b:Guid>
    <b:Author>
      <b:Author>
        <b:NameList>
          <b:Person>
            <b:Last>War-on-want</b:Last>
          </b:Person>
        </b:NameList>
      </b:Author>
    </b:Author>
    <b:Title>Coca-Cola: Drinking the world dry</b:Title>
    <b:InternetSiteTitle>War on want</b:InternetSiteTitle>
    <b:Year>2007</b:Year>
    <b:Month>November</b:Month>
    <b:Day>19</b:Day>
    <b:URL>https://waronwant.org/media/coca-cola-drinking-world-dry</b:URL>
    <b:RefOrder>9</b:RefOrder>
  </b:Source>
  <b:Source>
    <b:Tag>Ind15</b:Tag>
    <b:SourceType>InternetSite</b:SourceType>
    <b:Guid>{74BB0073-DF7E-4229-9576-F05D74BFC48A}</b:Guid>
    <b:Author>
      <b:Author>
        <b:NameList>
          <b:Person>
            <b:Last>India-Resource</b:Last>
          </b:Person>
        </b:NameList>
      </b:Author>
    </b:Author>
    <b:Title>Coca-Cola's Water Replenishment Claims Mislead</b:Title>
    <b:InternetSiteTitle>India Resource Center</b:InternetSiteTitle>
    <b:Year>2015</b:Year>
    <b:Month>August</b:Month>
    <b:Day>25</b:Day>
    <b:URL>http://www.indiaresource.org/news/2015/1025.html</b:URL>
    <b:RefOrder>10</b:RefOrder>
  </b:Source>
  <b:Source>
    <b:Tag>Les16</b:Tag>
    <b:SourceType>Book</b:SourceType>
    <b:Guid>{594F66E6-8B6C-4843-ACDE-5E3922C926B9}</b:Guid>
    <b:Title>Sustainability </b:Title>
    <b:Year>2016</b:Year>
    <b:Author>
      <b:Author>
        <b:NameList>
          <b:Person>
            <b:Last>Thiele</b:Last>
            <b:First>Leslie</b:First>
            <b:Middle>Paul</b:Middle>
          </b:Person>
        </b:NameList>
      </b:Author>
    </b:Author>
    <b:Publisher>John Wiley &amp; Sons</b:Publisher>
    <b:RefOrder>4</b:RefOrder>
  </b:Source>
  <b:Source>
    <b:Tag>Buc09</b:Tag>
    <b:SourceType>BookSection</b:SourceType>
    <b:Guid>{D03E5E56-BAB0-4E60-A27B-72F7F58F2299}</b:Guid>
    <b:Year>2009</b:Year>
    <b:Author>
      <b:Author>
        <b:NameList>
          <b:Person>
            <b:Last>Buchholtz</b:Last>
            <b:First>Archie</b:First>
            <b:Middle>B. Carroll and Ann K.</b:Middle>
          </b:Person>
        </b:NameList>
      </b:Author>
      <b:BookAuthor>
        <b:NameList>
          <b:Person>
            <b:Last>Buchholtz</b:Last>
            <b:First>Archie</b:First>
            <b:Middle>B. Carroll and Ann K.</b:Middle>
          </b:Person>
        </b:NameList>
      </b:BookAuthor>
    </b:Author>
    <b:BookTitle>Business and Society: Ethics, Sustainability, and Stakeholder Management</b:BookTitle>
    <b:Pages>44</b:Pages>
    <b:RefOrder>6</b:RefOrder>
  </b:Source>
  <b:Source>
    <b:Tag>Cha06</b:Tag>
    <b:SourceType>Book</b:SourceType>
    <b:Guid>{94647107-206E-4759-B4DE-26939440F526}</b:Guid>
    <b:Author>
      <b:Author>
        <b:NameList>
          <b:Person>
            <b:Last>Chandler</b:Last>
            <b:First>William</b:First>
            <b:Middle>B. Werther JR and David</b:Middle>
          </b:Person>
        </b:NameList>
      </b:Author>
    </b:Author>
    <b:Title>Strategic Corporate Social Responsibility</b:Title>
    <b:Year>2006</b:Year>
    <b:City>USA</b:City>
    <b:RefOrder>5</b:RefOrder>
  </b:Source>
  <b:Source>
    <b:Tag>Bru87</b:Tag>
    <b:SourceType>Report</b:SourceType>
    <b:Guid>{9672B23C-34CA-4C44-9A09-C990CC3D9F51}</b:Guid>
    <b:Title>World Commission on Enviornment and Development</b:Title>
    <b:Year>1987</b:Year>
    <b:City>Berlin</b:City>
    <b:Author>
      <b:Author>
        <b:NameList>
          <b:Person>
            <b:Last>Brundtland</b:Last>
          </b:Person>
        </b:NameList>
      </b:Author>
    </b:Author>
    <b:RefOrder>13</b:RefOrder>
  </b:Source>
  <b:Source>
    <b:Tag>Col07</b:Tag>
    <b:SourceType>Book</b:SourceType>
    <b:Guid>{903E9138-7276-4B37-A525-4B89242648EC}</b:Guid>
    <b:Title>Three conceptions of triple bottom line business sustainability and the role for HRM </b:Title>
    <b:Year>2007</b:Year>
    <b:Author>
      <b:Author>
        <b:NameList>
          <b:Person>
            <b:Last>Colbert</b:Last>
            <b:First>Barry</b:First>
            <b:Middle>A. and Elizabeth C. Kurucz</b:Middle>
          </b:Person>
        </b:NameList>
      </b:Author>
    </b:Author>
    <b:RefOrder>14</b:RefOrder>
  </b:Source>
  <b:Source>
    <b:Tag>She16</b:Tag>
    <b:SourceType>Report</b:SourceType>
    <b:Guid>{E0D15FC3-3BD5-4608-BB12-AE795FD87DB4}</b:Guid>
    <b:Title>Business Case Studies in Sustainability Practices</b:Title>
    <b:Year>2016</b:Year>
    <b:City>Florida</b:City>
    <b:Author>
      <b:Author>
        <b:NameList>
          <b:Person>
            <b:Last>Lynch</b:Last>
            <b:First>Sheri</b:First>
            <b:Middle>L.</b:Middle>
          </b:Person>
        </b:NameList>
      </b:Author>
    </b:Author>
    <b:RefOrder>15</b:RefOrder>
  </b:Source>
  <b:Source>
    <b:Tag>Fre99</b:Tag>
    <b:SourceType>Book</b:SourceType>
    <b:Guid>{95AD99AF-A86D-4CF5-AABD-A01E5B5D5246}</b:Guid>
    <b:Title>Divergent stakeholder theory </b:Title>
    <b:Year>1999</b:Year>
    <b:Author>
      <b:Author>
        <b:NameList>
          <b:Person>
            <b:Last>Freeman</b:Last>
            <b:First>R.</b:First>
            <b:Middle>Edward</b:Middle>
          </b:Person>
        </b:NameList>
      </b:Author>
    </b:Author>
    <b:RefOrder>16</b:RefOrder>
  </b:Source>
  <b:Source>
    <b:Tag>CSE10</b:Tag>
    <b:SourceType>InternetSite</b:SourceType>
    <b:Guid>{35C1A0B5-0F95-490E-9155-44887635477D}</b:Guid>
    <b:Title>Pesticides in soft drinks</b:Title>
    <b:Year>2010</b:Year>
    <b:Author>
      <b:Author>
        <b:NameList>
          <b:Person>
            <b:Last>CSE</b:Last>
          </b:Person>
        </b:NameList>
      </b:Author>
    </b:Author>
    <b:InternetSiteTitle>Centre for Science and Enviornment </b:InternetSiteTitle>
    <b:Month>March </b:Month>
    <b:Day>12</b:Day>
    <b:URL>https://www.cseindia.org/pesticides-in-soft-drinks-1158</b:URL>
    <b:RefOrder>11</b:RefOrder>
  </b:Source>
  <b:Source>
    <b:Tag>Cri12</b:Tag>
    <b:SourceType>Report</b:SourceType>
    <b:Guid>{FB9339E6-84BB-471A-8CC8-D0E5E1053FBD}</b:Guid>
    <b:Title>Four Case Studies on Corporate Social Responsibility: Do Conflicts Affect a Company’s Corporate Social Responsibility Policy? </b:Title>
    <b:Year>2012</b:Year>
    <b:Author>
      <b:Author>
        <b:NameList>
          <b:Person>
            <b:Last>Cristina A. Cedillo Torres</b:Last>
            <b:First>Mercedes</b:First>
            <b:Middle>Garcia-French, Rosemarie Hordijk, Kim Nguyen, Lana Olup</b:Middle>
          </b:Person>
        </b:NameList>
      </b:Author>
    </b:Author>
    <b:RefOrder>12</b:RefOrder>
  </b:Source>
  <b:Source>
    <b:Tag>Coc15</b:Tag>
    <b:SourceType>Report</b:SourceType>
    <b:Guid>{B0DA4316-351E-4D51-B4D8-93D379D8B27C}</b:Guid>
    <b:Author>
      <b:Author>
        <b:NameList>
          <b:Person>
            <b:Last>Coca-Cola-Enterprises</b:Last>
          </b:Person>
        </b:NameList>
      </b:Author>
    </b:Author>
    <b:Title>Corporate Responsibility and Sustainability Report </b:Title>
    <b:Year>2015</b:Year>
    <b:RefOrder>17</b:RefOrder>
  </b:Source>
  <b:Source>
    <b:Tag>The08</b:Tag>
    <b:SourceType>Report</b:SourceType>
    <b:Guid>{F51A7288-F8EC-4B91-8BFD-02F99CF27AFB}</b:Guid>
    <b:Author>
      <b:Author>
        <b:NameList>
          <b:Person>
            <b:Last>The-Coca-Cola-Company</b:Last>
          </b:Person>
        </b:NameList>
      </b:Author>
    </b:Author>
    <b:Title>Sustainability Review</b:Title>
    <b:Year>2008</b:Year>
    <b:RefOrder>18</b:RefOrder>
  </b:Source>
  <b:Source>
    <b:Tag>The16</b:Tag>
    <b:SourceType>InternetSite</b:SourceType>
    <b:Guid>{1EBFE820-819A-4CFC-B0CD-4E987AF7C0E2}</b:Guid>
    <b:Title>Goverance and Ethics</b:Title>
    <b:Year>2016</b:Year>
    <b:Author>
      <b:Author>
        <b:NameList>
          <b:Person>
            <b:Last>The-Coca-Cola-Company</b:Last>
          </b:Person>
        </b:NameList>
      </b:Author>
    </b:Author>
    <b:InternetSiteTitle>Our Company</b:InternetSiteTitle>
    <b:Month>September</b:Month>
    <b:Day>20</b:Day>
    <b:URL>https://www.coca-colacompany.com/our-company/workplace-overview/governance-ethics/governance-and-ethics</b:URL>
    <b:RefOrder>19</b:RefOrder>
  </b:Source>
  <b:Source>
    <b:Tag>Coc181</b:Tag>
    <b:SourceType>InternetSite</b:SourceType>
    <b:Guid>{576A6683-2A0B-4612-9A84-6D4C7E6F69E1}</b:Guid>
    <b:Author>
      <b:Author>
        <b:NameList>
          <b:Person>
            <b:Last>Coca-Cola-Journey</b:Last>
          </b:Person>
        </b:NameList>
      </b:Author>
    </b:Author>
    <b:Title>Improving Our Water Efficiency</b:Title>
    <b:InternetSiteTitle>Coca Cola </b:InternetSiteTitle>
    <b:Year>2018</b:Year>
    <b:Month>August</b:Month>
    <b:Day>29</b:Day>
    <b:URL>https://www.coca-colacompany.com/stories/setting-a-new-goal-for-water-efficiency</b:URL>
    <b:RefOrder>21</b:RefOrder>
  </b:Source>
  <b:Source>
    <b:Tag>The17</b:Tag>
    <b:SourceType>Report</b:SourceType>
    <b:Guid>{12B62BBD-CD47-4BCE-835E-F233E8B10D26}</b:Guid>
    <b:Title>Sustainability Report</b:Title>
    <b:Year>2017</b:Year>
    <b:Author>
      <b:Author>
        <b:NameList>
          <b:Person>
            <b:Last>The-Coca-Cola-Company</b:Last>
          </b:Person>
        </b:NameList>
      </b:Author>
    </b:Author>
    <b:RefOrder>20</b:RefOrder>
  </b:Source>
  <b:Source>
    <b:Tag>Jay13</b:Tag>
    <b:SourceType>InternetSite</b:SourceType>
    <b:Guid>{DBA03DD3-0C5C-4569-9174-1CA77A38D984}</b:Guid>
    <b:Title>Beyond Water: Coca-Cola Expands Partnership with WWF, Announces Ambitious Enviornmental Goals</b:Title>
    <b:Year>2013</b:Year>
    <b:Author>
      <b:Author>
        <b:NameList>
          <b:Person>
            <b:Last>Moye</b:Last>
            <b:First>Jay</b:First>
          </b:Person>
        </b:NameList>
      </b:Author>
    </b:Author>
    <b:InternetSiteTitle>Coca Cola Journey </b:InternetSiteTitle>
    <b:Month>July</b:Month>
    <b:Day>9</b:Day>
    <b:URL>https://www.coca-colacompany.com/stories/beyond-water-coca-cola-expands-partnership-with-wwf-announces-ambitious-environmental-goals</b:URL>
    <b:RefOrder>22</b:RefOrder>
  </b:Source>
  <b:Source>
    <b:Tag>The171</b:Tag>
    <b:SourceType>InternetSite</b:SourceType>
    <b:Guid>{B460275E-83EB-4EF1-9A28-419722B97006}</b:Guid>
    <b:Author>
      <b:Author>
        <b:NameList>
          <b:Person>
            <b:Last>The-Coca-Cola-Company</b:Last>
          </b:Person>
        </b:NameList>
      </b:Author>
    </b:Author>
    <b:Title>Sustainability Report: Giving Back</b:Title>
    <b:InternetSiteTitle>Coca-Cola Journey </b:InternetSiteTitle>
    <b:Year>2017</b:Year>
    <b:Month>August</b:Month>
    <b:Day>18</b:Day>
    <b:URL>https://www.coca-colacompany.com/stories/2016-giving-back</b:URL>
    <b:RefOrder>23</b:RefOrder>
  </b:Source>
</b:Sources>
</file>

<file path=customXml/itemProps1.xml><?xml version="1.0" encoding="utf-8"?>
<ds:datastoreItem xmlns:ds="http://schemas.openxmlformats.org/officeDocument/2006/customXml" ds:itemID="{64B03FF1-A110-4FAB-9B12-089B2E892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1512</TotalTime>
  <Pages>14</Pages>
  <Words>2843</Words>
  <Characters>16210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 (1707424)</dc:creator>
  <cp:keywords/>
  <dc:description/>
  <cp:lastModifiedBy>Ella Williams (1707424)</cp:lastModifiedBy>
  <cp:revision>298</cp:revision>
  <dcterms:created xsi:type="dcterms:W3CDTF">2019-01-22T13:10:00Z</dcterms:created>
  <dcterms:modified xsi:type="dcterms:W3CDTF">2019-01-25T19:32:00Z</dcterms:modified>
</cp:coreProperties>
</file>