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05ACC4" w14:textId="77777777" w:rsidR="00573491" w:rsidRDefault="00573491" w:rsidP="00573491">
      <w:pPr>
        <w:jc w:val="center"/>
        <w:rPr>
          <w:b/>
          <w:bCs/>
          <w:sz w:val="40"/>
          <w:szCs w:val="36"/>
        </w:rPr>
      </w:pPr>
      <w:bookmarkStart w:id="0" w:name="_8hn5uj1nvg04" w:colFirst="0" w:colLast="0"/>
      <w:bookmarkEnd w:id="0"/>
    </w:p>
    <w:p w14:paraId="03931570" w14:textId="77777777" w:rsidR="00573491" w:rsidRDefault="00573491" w:rsidP="00573491">
      <w:pPr>
        <w:jc w:val="center"/>
        <w:rPr>
          <w:b/>
          <w:bCs/>
          <w:sz w:val="40"/>
          <w:szCs w:val="36"/>
        </w:rPr>
      </w:pPr>
    </w:p>
    <w:p w14:paraId="66EB31E2" w14:textId="77777777" w:rsidR="00573491" w:rsidRDefault="00573491" w:rsidP="00573491">
      <w:pPr>
        <w:jc w:val="center"/>
        <w:rPr>
          <w:b/>
          <w:bCs/>
          <w:sz w:val="40"/>
          <w:szCs w:val="36"/>
        </w:rPr>
      </w:pPr>
    </w:p>
    <w:p w14:paraId="6D1B2CD9" w14:textId="77777777" w:rsidR="00573491" w:rsidRDefault="00573491" w:rsidP="00573491">
      <w:pPr>
        <w:jc w:val="center"/>
        <w:rPr>
          <w:b/>
          <w:bCs/>
          <w:sz w:val="40"/>
          <w:szCs w:val="36"/>
        </w:rPr>
      </w:pPr>
    </w:p>
    <w:p w14:paraId="46BA4F89" w14:textId="77777777" w:rsidR="00573491" w:rsidRDefault="00573491" w:rsidP="00573491">
      <w:pPr>
        <w:jc w:val="center"/>
        <w:rPr>
          <w:b/>
          <w:bCs/>
          <w:sz w:val="40"/>
          <w:szCs w:val="36"/>
        </w:rPr>
      </w:pPr>
    </w:p>
    <w:p w14:paraId="1AE9C85A" w14:textId="37B85F70" w:rsidR="00573491" w:rsidRDefault="00573491" w:rsidP="00573491">
      <w:pPr>
        <w:jc w:val="center"/>
        <w:rPr>
          <w:b/>
          <w:bCs/>
          <w:sz w:val="40"/>
          <w:szCs w:val="36"/>
        </w:rPr>
      </w:pPr>
      <w:r w:rsidRPr="00AA0B2F">
        <w:rPr>
          <w:b/>
          <w:bCs/>
          <w:sz w:val="40"/>
          <w:szCs w:val="36"/>
        </w:rPr>
        <w:t xml:space="preserve">Module title: </w:t>
      </w:r>
      <w:r w:rsidRPr="00573491">
        <w:rPr>
          <w:b/>
          <w:bCs/>
          <w:sz w:val="40"/>
          <w:szCs w:val="36"/>
        </w:rPr>
        <w:t>Personnel Resourcing and Development</w:t>
      </w:r>
      <w:r w:rsidR="0048364C">
        <w:rPr>
          <w:b/>
          <w:bCs/>
          <w:sz w:val="40"/>
          <w:szCs w:val="36"/>
        </w:rPr>
        <w:t xml:space="preserve"> Bmih5005</w:t>
      </w:r>
    </w:p>
    <w:p w14:paraId="09771C9F" w14:textId="3991C598" w:rsidR="00573491" w:rsidRPr="00573491" w:rsidRDefault="00573491" w:rsidP="00573491">
      <w:pPr>
        <w:jc w:val="center"/>
        <w:rPr>
          <w:b/>
          <w:bCs/>
          <w:sz w:val="36"/>
          <w:szCs w:val="36"/>
        </w:rPr>
      </w:pPr>
      <w:r w:rsidRPr="00573491">
        <w:rPr>
          <w:b/>
          <w:bCs/>
          <w:sz w:val="36"/>
          <w:szCs w:val="32"/>
        </w:rPr>
        <w:t>Component 1</w:t>
      </w:r>
    </w:p>
    <w:p w14:paraId="6F320CA3" w14:textId="095D2579" w:rsidR="00573491" w:rsidRPr="00573491" w:rsidRDefault="00573491" w:rsidP="00573491">
      <w:pPr>
        <w:jc w:val="center"/>
        <w:rPr>
          <w:rFonts w:ascii="Roboto" w:hAnsi="Roboto"/>
          <w:b/>
          <w:bCs/>
          <w:color w:val="1F1F1F"/>
          <w:sz w:val="32"/>
          <w:szCs w:val="32"/>
          <w:shd w:val="clear" w:color="auto" w:fill="FFFFFF"/>
        </w:rPr>
      </w:pPr>
      <w:r w:rsidRPr="00573491">
        <w:rPr>
          <w:b/>
          <w:bCs/>
          <w:sz w:val="32"/>
          <w:szCs w:val="28"/>
        </w:rPr>
        <w:t>Student Name:</w:t>
      </w:r>
      <w:r w:rsidRPr="00573491">
        <w:rPr>
          <w:rFonts w:ascii="Roboto" w:hAnsi="Roboto"/>
          <w:color w:val="1F1F1F"/>
          <w:sz w:val="28"/>
          <w:szCs w:val="28"/>
          <w:shd w:val="clear" w:color="auto" w:fill="FFFFFF"/>
        </w:rPr>
        <w:t xml:space="preserve"> </w:t>
      </w:r>
      <w:r w:rsidRPr="00573491">
        <w:rPr>
          <w:rFonts w:ascii="Roboto" w:hAnsi="Roboto"/>
          <w:b/>
          <w:bCs/>
          <w:color w:val="1F1F1F"/>
          <w:sz w:val="32"/>
          <w:szCs w:val="32"/>
          <w:shd w:val="clear" w:color="auto" w:fill="FFFFFF"/>
        </w:rPr>
        <w:t>Julian Gjoka</w:t>
      </w:r>
    </w:p>
    <w:p w14:paraId="55734BE7" w14:textId="62EAD42C" w:rsidR="00573491" w:rsidRDefault="00573491" w:rsidP="00573491">
      <w:pPr>
        <w:jc w:val="center"/>
        <w:rPr>
          <w:rFonts w:ascii="Roboto" w:hAnsi="Roboto"/>
          <w:b/>
          <w:bCs/>
          <w:color w:val="1F1F1F"/>
          <w:sz w:val="32"/>
          <w:szCs w:val="32"/>
          <w:shd w:val="clear" w:color="auto" w:fill="FFFFFF"/>
        </w:rPr>
      </w:pPr>
      <w:r w:rsidRPr="00573491">
        <w:rPr>
          <w:rFonts w:ascii="Roboto" w:hAnsi="Roboto"/>
          <w:b/>
          <w:bCs/>
          <w:color w:val="1F1F1F"/>
          <w:sz w:val="32"/>
          <w:szCs w:val="32"/>
          <w:shd w:val="clear" w:color="auto" w:fill="FFFFFF"/>
        </w:rPr>
        <w:t>Student ID:</w:t>
      </w:r>
      <w:r w:rsidR="0048364C">
        <w:rPr>
          <w:rFonts w:ascii="Roboto" w:hAnsi="Roboto"/>
          <w:b/>
          <w:bCs/>
          <w:color w:val="1F1F1F"/>
          <w:sz w:val="32"/>
          <w:szCs w:val="32"/>
          <w:shd w:val="clear" w:color="auto" w:fill="FFFFFF"/>
        </w:rPr>
        <w:t>2230507</w:t>
      </w:r>
    </w:p>
    <w:p w14:paraId="480BCC0F" w14:textId="33F56414" w:rsidR="0048364C" w:rsidRPr="00573491" w:rsidRDefault="0048364C" w:rsidP="00573491">
      <w:pPr>
        <w:jc w:val="center"/>
        <w:rPr>
          <w:b/>
          <w:bCs/>
          <w:sz w:val="32"/>
          <w:szCs w:val="32"/>
        </w:rPr>
      </w:pPr>
      <w:r>
        <w:rPr>
          <w:rFonts w:ascii="Roboto" w:hAnsi="Roboto"/>
          <w:b/>
          <w:bCs/>
          <w:color w:val="1F1F1F"/>
          <w:sz w:val="32"/>
          <w:szCs w:val="32"/>
          <w:shd w:val="clear" w:color="auto" w:fill="FFFFFF"/>
        </w:rPr>
        <w:t>Lecturer: Helen Lee</w:t>
      </w:r>
    </w:p>
    <w:p w14:paraId="5082C222" w14:textId="16D42061" w:rsidR="001B4EF4" w:rsidRDefault="001B4EF4">
      <w:pPr>
        <w:rPr>
          <w:b/>
          <w:sz w:val="28"/>
          <w:szCs w:val="28"/>
        </w:rPr>
      </w:pPr>
      <w:r>
        <w:br w:type="page"/>
      </w:r>
    </w:p>
    <w:p w14:paraId="00000001" w14:textId="2D91E173" w:rsidR="00F2758D" w:rsidRDefault="00EF7376">
      <w:pPr>
        <w:pStyle w:val="Heading1"/>
      </w:pPr>
      <w:r>
        <w:lastRenderedPageBreak/>
        <w:t>Introduction</w:t>
      </w:r>
    </w:p>
    <w:p w14:paraId="00000002" w14:textId="77777777" w:rsidR="00F2758D" w:rsidRDefault="00EF7376">
      <w:pPr>
        <w:pStyle w:val="Normal1"/>
      </w:pPr>
      <w:r>
        <w:t xml:space="preserve">Human resources is a considerable process of management within an organisation that majorly helps in recruiting employees, providing training to them and participating in the decision-making process. Meanwhile, strategic human resource management is a business model in modern businesses along with two major changes in structural transition and functional aspects. SHRM majorly contributes to developing a positive working environment encouraging equality and inclusion. This below-discussed essay will discuss the ways HR perform their strategic roles in business practices and operations within an organisational context. The recruitment and selection process will be also elaborated in this study. Moreover, the importance of strategic HR planning in forecasting labour demands and setting business goals will be also analysed in this essay. Apart from that, this essay will elaborate on the ways selected organisations facilitate their business activities and operations through effective recruitment and selection. </w:t>
      </w:r>
    </w:p>
    <w:p w14:paraId="00000003" w14:textId="77777777" w:rsidR="00F2758D" w:rsidRDefault="00EF7376">
      <w:pPr>
        <w:pStyle w:val="Heading1"/>
      </w:pPr>
      <w:bookmarkStart w:id="1" w:name="_fwnz8qmdv4cq" w:colFirst="0" w:colLast="0"/>
      <w:bookmarkEnd w:id="1"/>
      <w:r>
        <w:br w:type="page"/>
      </w:r>
    </w:p>
    <w:p w14:paraId="00000004" w14:textId="77777777" w:rsidR="00F2758D" w:rsidRDefault="00EF7376">
      <w:pPr>
        <w:pStyle w:val="Heading1"/>
      </w:pPr>
      <w:bookmarkStart w:id="2" w:name="_2znscjxwbi4k" w:colFirst="0" w:colLast="0"/>
      <w:bookmarkEnd w:id="2"/>
      <w:r>
        <w:lastRenderedPageBreak/>
        <w:t>Discussion</w:t>
      </w:r>
    </w:p>
    <w:p w14:paraId="00000005" w14:textId="4C1B2FF6" w:rsidR="00F2758D" w:rsidRDefault="00EF7376">
      <w:pPr>
        <w:pStyle w:val="Normal1"/>
      </w:pPr>
      <w:r>
        <w:t>Marriott hotels are known as international brand leaders comprising around 30 segments with approximately 8700 properties in around 139 countries. This international hospitality brand provides multiple ways for its consumers to connect, expand and experience across the world</w:t>
      </w:r>
      <w:sdt>
        <w:sdtPr>
          <w:id w:val="-1164011209"/>
          <w:citation/>
        </w:sdtPr>
        <w:sdtContent>
          <w:r w:rsidR="001B4EF4">
            <w:fldChar w:fldCharType="begin"/>
          </w:r>
          <w:r w:rsidR="001B4EF4">
            <w:rPr>
              <w:lang w:val="en-US"/>
            </w:rPr>
            <w:instrText xml:space="preserve"> CITATION mar24 \l 1033 </w:instrText>
          </w:r>
          <w:r w:rsidR="001B4EF4">
            <w:fldChar w:fldCharType="separate"/>
          </w:r>
          <w:r w:rsidR="001B4EF4">
            <w:rPr>
              <w:noProof/>
              <w:lang w:val="en-US"/>
            </w:rPr>
            <w:t xml:space="preserve"> </w:t>
          </w:r>
          <w:r w:rsidR="001B4EF4" w:rsidRPr="001B4EF4">
            <w:rPr>
              <w:noProof/>
              <w:lang w:val="en-US"/>
            </w:rPr>
            <w:t>(marriott, 2024)</w:t>
          </w:r>
          <w:r w:rsidR="001B4EF4">
            <w:fldChar w:fldCharType="end"/>
          </w:r>
        </w:sdtContent>
      </w:sdt>
      <w:r>
        <w:t xml:space="preserve">. The mentioned hospitality brand was founded in the year 1927 by J. Willard and Alice Marriott reflecting its major principles within company functions and cultures. Marriott hotels have developed their strategic business goals that encourage diversity and inclusion practices as part of their core values and ethics. Marriott International is also engaged in the business franchises of timeshare properties, and hotel and residential properties management. Significantly, Marriott hotels have developed long-term approaches and strategies to provide a productive working environment for both employees and consumers. Therefore, the most relevant human resource strategy is to focus on offering the best possible services to its employees to meet their requirements and encourage increased employee engagement. </w:t>
      </w:r>
    </w:p>
    <w:p w14:paraId="00000006" w14:textId="4EE496D9" w:rsidR="00F2758D" w:rsidRDefault="00EF7376">
      <w:pPr>
        <w:pStyle w:val="Normal1"/>
      </w:pPr>
      <w:r>
        <w:t>HRM being an essential part of management ethics and disciplines, has always maintained a pattern of growth regarding management. Apart from that, human resources continue to evolve proposing on being opportunities for personnel management, labour legislation and organisational behaviours. Several eras through the evaluation of HRM have occurred including the industrial revolution era, trade union movement era and others</w:t>
      </w:r>
      <w:sdt>
        <w:sdtPr>
          <w:id w:val="561453085"/>
          <w:citation/>
        </w:sdtPr>
        <w:sdtContent>
          <w:r w:rsidR="001B4EF4">
            <w:fldChar w:fldCharType="begin"/>
          </w:r>
          <w:r w:rsidR="001B4EF4">
            <w:rPr>
              <w:lang w:val="en-US"/>
            </w:rPr>
            <w:instrText xml:space="preserve"> CITATION Rut24 \l 1033 </w:instrText>
          </w:r>
          <w:r w:rsidR="001B4EF4">
            <w:fldChar w:fldCharType="separate"/>
          </w:r>
          <w:r w:rsidR="001B4EF4">
            <w:rPr>
              <w:noProof/>
              <w:lang w:val="en-US"/>
            </w:rPr>
            <w:t xml:space="preserve"> </w:t>
          </w:r>
          <w:r w:rsidR="001B4EF4" w:rsidRPr="001B4EF4">
            <w:rPr>
              <w:noProof/>
              <w:lang w:val="en-US"/>
            </w:rPr>
            <w:t>(Mayhew, 2024)</w:t>
          </w:r>
          <w:r w:rsidR="001B4EF4">
            <w:fldChar w:fldCharType="end"/>
          </w:r>
        </w:sdtContent>
      </w:sdt>
      <w:r>
        <w:t>. The recognition of HRM evaluation over time is essential for acknowledging the functions, practices and philosophy of HRM depending on the situations and states. Although during the era of the Industrial Revolution, serfdom and slavery were uncontrollable,  certain levels of workers quite enjoyed their work because of the accessibility of freedom concerning their managers. However, the availability of free workers has changed typically due to the spread of factory establishments and industrialisations as part of evaluation in a business context. Sooner or later, industrial employees acknowledged the beneficial aspects of teamwork as together they are indispensable for employers</w:t>
      </w:r>
      <w:sdt>
        <w:sdtPr>
          <w:id w:val="-378480571"/>
          <w:citation/>
        </w:sdtPr>
        <w:sdtContent>
          <w:r w:rsidR="0093178C">
            <w:fldChar w:fldCharType="begin"/>
          </w:r>
          <w:r w:rsidR="0093178C">
            <w:rPr>
              <w:lang w:val="en-US"/>
            </w:rPr>
            <w:instrText xml:space="preserve"> CITATION Nic235 \l 1033 </w:instrText>
          </w:r>
          <w:r w:rsidR="0093178C">
            <w:fldChar w:fldCharType="separate"/>
          </w:r>
          <w:r w:rsidR="0093178C">
            <w:rPr>
              <w:noProof/>
              <w:lang w:val="en-US"/>
            </w:rPr>
            <w:t xml:space="preserve"> </w:t>
          </w:r>
          <w:r w:rsidR="0093178C" w:rsidRPr="0093178C">
            <w:rPr>
              <w:noProof/>
              <w:lang w:val="en-US"/>
            </w:rPr>
            <w:t>(Barney, 2023)</w:t>
          </w:r>
          <w:r w:rsidR="0093178C">
            <w:fldChar w:fldCharType="end"/>
          </w:r>
        </w:sdtContent>
      </w:sdt>
      <w:r>
        <w:t xml:space="preserve">. Concerning that, this realisation has majorly induced them to put pressure on employers to take a relevant approach to fulfil their requirements and improve their financial conditions. However, those conditions and situations changed with duration and course of time. Research on HRM evaluations stated that there are multiple </w:t>
      </w:r>
      <w:r>
        <w:lastRenderedPageBreak/>
        <w:t>recognisable developments related to human resources. It includes the development of democratic principles, ethics or ideas, evolving concepts regarding welfare states, development of societal conditions and changes in the compositions and sizes of the workforce</w:t>
      </w:r>
      <w:r w:rsidR="0093178C">
        <w:t xml:space="preserve"> (</w:t>
      </w:r>
      <w:r w:rsidR="0093178C" w:rsidRPr="0093178C">
        <w:t>Knezović</w:t>
      </w:r>
      <w:r w:rsidR="0093178C">
        <w:t xml:space="preserve"> </w:t>
      </w:r>
      <w:r w:rsidR="0093178C">
        <w:rPr>
          <w:i/>
          <w:iCs/>
        </w:rPr>
        <w:t xml:space="preserve">et al., </w:t>
      </w:r>
      <w:r w:rsidR="0093178C">
        <w:t>2020)</w:t>
      </w:r>
      <w:r>
        <w:t>. This growth and development resulted in substantial changes in behaviours, attitudes and perspectives of employers towards their employees. The realisation among employers regarding their "hiring and Firing" concepts according to their will and desires majorly depends on conditions and terms of employment. It started with considerations regarding labour laws along with a viewpoint to make improvements in conditions of physical working at workplaces maintaining standards and regulations of employment. Employers also acknowledged that it is essential for them to give attention to human aspects while communicating and managing their employees to effectively conduct their business operations. Hence, human resource functions rely on several aspects of business operations including talent management, performance management and participation in decision-making processes. Within the context of hospitality sectors, HR managers are typically responsible for providing training and organising development programs for their employees. It is necessary to improve their skills and knowledge and encourage their active engagement in organisational functions and roles</w:t>
      </w:r>
      <w:r w:rsidR="00573491">
        <w:t xml:space="preserve"> (Black and Warhurst, 2021)</w:t>
      </w:r>
      <w:r>
        <w:t xml:space="preserve">.  </w:t>
      </w:r>
    </w:p>
    <w:p w14:paraId="00000007" w14:textId="48BAB8F3" w:rsidR="00F2758D" w:rsidRDefault="00EF7376">
      <w:pPr>
        <w:pStyle w:val="Normal1"/>
      </w:pPr>
      <w:r>
        <w:t>One of the significant roles of human resource managers is to build a strong management-employee relationship with effective interactions. Additionally, Human resource managers are responsible for formulating labour-force strategies and theories as well as determining necessary functional procedures to achieve business objectives</w:t>
      </w:r>
      <w:r w:rsidR="001B4EF4">
        <w:t xml:space="preserve"> (Friedman, 2012)</w:t>
      </w:r>
      <w:r>
        <w:t>. The evolving job responsibilities of HRM within an organisational context focus on personnel administrators. HR managers also develop certain strategic solutions related to employment which significantly impact the potential for productivity and performance in organisations. Within the context of modern business, certain organisations use the term " human capital" to define human resources. This human capital approach helps in recognising the values provided by employees for the organisations and it is mainly people-oriented analysing the talents and efficiency of workers. Additionally, human capital managers also allow employees with competencies and talents to contribute and influence business. For instance, development programmes like coaching, mentoring, guiding and providing career development opportunities for employees' professional growth are majorly practised in the hospitality sectors</w:t>
      </w:r>
      <w:r w:rsidR="001B4EF4">
        <w:t xml:space="preserve"> (Horn, 2009)</w:t>
      </w:r>
      <w:r>
        <w:t xml:space="preserve">. Moreover, HR managers ensure that the </w:t>
      </w:r>
      <w:r>
        <w:lastRenderedPageBreak/>
        <w:t>business firms comply with different employment rules and regulations and follow those practices fairly and transparently. Within the hospitality and international hotel sectors, HR management is also involved in planning, recruiting training and development of employees as well as developing human relations</w:t>
      </w:r>
      <w:r w:rsidR="001B4EF4">
        <w:t xml:space="preserve"> (Johnston </w:t>
      </w:r>
      <w:r w:rsidR="001B4EF4">
        <w:rPr>
          <w:i/>
          <w:iCs/>
        </w:rPr>
        <w:t>et al.,</w:t>
      </w:r>
      <w:r w:rsidR="001B4EF4">
        <w:t xml:space="preserve"> 2012)</w:t>
      </w:r>
      <w:r>
        <w:t>. Therefore, managers are also required to ensure that employees feel valued and respected as well as they are motivated and productive while performing their job responsibilities. Following that, HR managers are required to be involved in risk management by creating a hazard-free working environment to ensure employee safety and security. Strategic plans in risk management majorly help in lowering operational costs regarding insurance coverage</w:t>
      </w:r>
      <w:r w:rsidR="001B4EF4">
        <w:t xml:space="preserve"> (Marchington and Wilkinson, 2016)</w:t>
      </w:r>
      <w:r>
        <w:t>. Providing training to employees about applications and usage of modern equipment and complex machinery is one of the major fundamental tasks of HR. Besides that, a structured plan of benefits and compensation developed by employers is partly responsible for determining the business reputation and brand image of organisations</w:t>
      </w:r>
      <w:r w:rsidR="0093178C">
        <w:t xml:space="preserve"> (</w:t>
      </w:r>
      <w:r w:rsidR="0093178C" w:rsidRPr="0093178C">
        <w:t>Santos</w:t>
      </w:r>
      <w:r w:rsidR="0093178C">
        <w:t>, 2022)</w:t>
      </w:r>
      <w:r>
        <w:t>. Employee satisfaction is immensely dependent on the decisions taken by HR managers regarding employee benefits and wage scale. While developing a strategic plan for payments and compensations, several factors such as job evaluations, conditions of labour markets, and budget constraints need to be considered by HR managers. According to the Affordable Care Act, of 2010, HR management of large organisations has to decide whether to pay group health coverage or a shared responsibility compensation to the IRS. Employee recruitment and selection processes are also a part of Human Resource functions equivalent to employee relations. The integration of promotional activities regarding employee development programs is essential to increase motivation among existing employees as well as develop interest in job applicants. It is an effective form of employee motivation and engagement that majorly impacts several aspects such as selection and recruitment as well as retention in human resources. Human resource management needs to maintain transparency and treat equally to all levels of workers which strengthens the employer-employee relationship</w:t>
      </w:r>
      <w:r w:rsidR="001B4EF4">
        <w:t xml:space="preserve"> (Murton </w:t>
      </w:r>
      <w:r w:rsidR="001B4EF4">
        <w:rPr>
          <w:i/>
          <w:iCs/>
        </w:rPr>
        <w:t>et al.,</w:t>
      </w:r>
      <w:r w:rsidR="001B4EF4">
        <w:t xml:space="preserve"> 2010)</w:t>
      </w:r>
      <w:r>
        <w:t xml:space="preserve">. Employee relation development is significantly related and interconnected to certain disciplines such as benefits, training, salaries, safety and career development opportunities and scopes. Hence, one of the considerable strategies of HRM relies on sustaining employee relation development programs where workplace-oriented issues will be shorted out. Therefore, it is necessary for human resources management to </w:t>
      </w:r>
      <w:r>
        <w:lastRenderedPageBreak/>
        <w:t>determine the ways a diverse pool of candidates can be attracted and to develop a strategic human resource planning process</w:t>
      </w:r>
      <w:r w:rsidR="00573491" w:rsidRPr="00573491">
        <w:t xml:space="preserve"> </w:t>
      </w:r>
      <w:sdt>
        <w:sdtPr>
          <w:id w:val="-1427116568"/>
          <w:citation/>
        </w:sdtPr>
        <w:sdtContent>
          <w:r w:rsidR="00573491">
            <w:fldChar w:fldCharType="begin"/>
          </w:r>
          <w:r w:rsidR="00573491">
            <w:rPr>
              <w:lang w:val="en-US"/>
            </w:rPr>
            <w:instrText xml:space="preserve"> CITATION Cha24 \l 1033 </w:instrText>
          </w:r>
          <w:r w:rsidR="00573491">
            <w:fldChar w:fldCharType="separate"/>
          </w:r>
          <w:r w:rsidR="00573491">
            <w:rPr>
              <w:noProof/>
              <w:lang w:val="en-US"/>
            </w:rPr>
            <w:t xml:space="preserve"> </w:t>
          </w:r>
          <w:r w:rsidR="00573491" w:rsidRPr="00092988">
            <w:rPr>
              <w:noProof/>
              <w:lang w:val="en-US"/>
            </w:rPr>
            <w:t>(Salian, 2024)</w:t>
          </w:r>
          <w:r w:rsidR="00573491">
            <w:fldChar w:fldCharType="end"/>
          </w:r>
        </w:sdtContent>
      </w:sdt>
      <w:r>
        <w:t xml:space="preserve">.  </w:t>
      </w:r>
    </w:p>
    <w:p w14:paraId="00000008" w14:textId="2807E14E" w:rsidR="00F2758D" w:rsidRDefault="00EF7376">
      <w:pPr>
        <w:pStyle w:val="Normal1"/>
      </w:pPr>
      <w:r>
        <w:t>Strategic human resource planning within an organisation differs from another one depending on their different approaches. However, six major aspects can be identified and analysed regarding the development of HR planning. The first stage is involved in setting the proper direction that an organisation searches to attain business goals. Second stage is to make design a proper human resource system that shapes organisational success and profit margin</w:t>
      </w:r>
      <w:r w:rsidR="001B4EF4">
        <w:t xml:space="preserve"> (Torrington </w:t>
      </w:r>
      <w:r w:rsidR="001B4EF4">
        <w:rPr>
          <w:i/>
          <w:iCs/>
        </w:rPr>
        <w:t>et al</w:t>
      </w:r>
      <w:r>
        <w:t>.</w:t>
      </w:r>
      <w:r w:rsidR="001B4EF4">
        <w:t>, 2020).</w:t>
      </w:r>
      <w:r>
        <w:t xml:space="preserve"> The third step conveys proper planning regarding the total number of workforce members that an organisation requires for expansion. Following that, an investment is required to develop and reinforce the performance and business competencies of team workers as well as individuals. Finally, sustaining and assessing the performance of organisations and the business competencies of employees expecting a desired progression is another major step of human resource planning</w:t>
      </w:r>
      <w:r w:rsidR="001B4EF4">
        <w:t xml:space="preserve"> (Gallagher, 2016)</w:t>
      </w:r>
      <w:r>
        <w:t>. It majorly helps in predicting and adjusting the overall human resource system within the organisational context. Those six aspects are interconnected with each other within the overall planning. While setting a strategic direction, organisations can support and accomplish vision, mission and business goals by conducting scanning of external business environments. The development of strategic direction is also aligned with consultation with major stakeholders of the organisations</w:t>
      </w:r>
      <w:r w:rsidR="00573491">
        <w:t xml:space="preserve"> (Jones</w:t>
      </w:r>
      <w:r w:rsidR="00573491">
        <w:rPr>
          <w:i/>
          <w:iCs/>
        </w:rPr>
        <w:t xml:space="preserve"> et al., </w:t>
      </w:r>
      <w:r w:rsidR="00573491">
        <w:t>2020)</w:t>
      </w:r>
      <w:r>
        <w:t>. This also majorly helps in evaluating the effectiveness of legislation within the business firms. Moreover, strategic planning is essential for identifying policies, practices and procedures regarding career pathways, development and learning performance appraisal, reward and compensations. HR strategies can be created in support of attaining business objectives and vision to evaluate business development, productivity and revenue growth as well as obtain competitive advantages</w:t>
      </w:r>
      <w:r w:rsidR="001B4EF4">
        <w:t xml:space="preserve"> (Armstrong and Taylor, 2020)</w:t>
      </w:r>
      <w:r>
        <w:t>. Hence, hiring the right candidates is essential for effectively and successfully conducting businesses that support cost-effectiveness and profitability in business without compromising the employee requirements and criteria. Within the hospitality sectors, managers are required to focus on employee development to manage the performance of staff in providing quality services and offering positive attitudes of employees towards its visitors. Visitors' experiences typically depend on the behaviours and attitudes of employees and staff of hospitality sectors while involving customer handling</w:t>
      </w:r>
      <w:r w:rsidR="0093178C">
        <w:t xml:space="preserve"> (</w:t>
      </w:r>
      <w:r w:rsidR="0093178C" w:rsidRPr="0093178C">
        <w:t>Kloutsiniotis and Mihail</w:t>
      </w:r>
      <w:r w:rsidR="0093178C">
        <w:t>, 2020)</w:t>
      </w:r>
      <w:r>
        <w:t xml:space="preserve">. </w:t>
      </w:r>
    </w:p>
    <w:p w14:paraId="00000009" w14:textId="053F1880" w:rsidR="00F2758D" w:rsidRDefault="00EF7376">
      <w:pPr>
        <w:pStyle w:val="Normal1"/>
      </w:pPr>
      <w:r>
        <w:lastRenderedPageBreak/>
        <w:t>Marriott Hotels put a lot of effort and attention into their hiring talents to shape their business expansion. However, according to the results of their initiative regarding employee staffing the company has achieved well. Employees are considered a priority in Marriott hotels as part of their core values and ethics, to make them feel respected and valued. With around 8000 properties across the world, the hospitality brand offers a wide range of employment opportunities and professional scopes for job seekers. According to the company's official statements, Marriott Hotels has created a job portal for applicants and captures talents from a diverse candidate pool. The company provides a detailed job description for the required positions that are easily understandable for interested applicants</w:t>
      </w:r>
      <w:sdt>
        <w:sdtPr>
          <w:id w:val="-508837028"/>
          <w:citation/>
        </w:sdtPr>
        <w:sdtContent>
          <w:r w:rsidR="0093178C">
            <w:fldChar w:fldCharType="begin"/>
          </w:r>
          <w:r w:rsidR="0093178C">
            <w:rPr>
              <w:lang w:val="en-US"/>
            </w:rPr>
            <w:instrText xml:space="preserve"> CITATION Mor23 \l 1033 </w:instrText>
          </w:r>
          <w:r w:rsidR="0093178C">
            <w:fldChar w:fldCharType="separate"/>
          </w:r>
          <w:r w:rsidR="0093178C">
            <w:rPr>
              <w:noProof/>
              <w:lang w:val="en-US"/>
            </w:rPr>
            <w:t xml:space="preserve"> </w:t>
          </w:r>
          <w:r w:rsidR="0093178C" w:rsidRPr="0093178C">
            <w:rPr>
              <w:noProof/>
              <w:lang w:val="en-US"/>
            </w:rPr>
            <w:t>(Kanner, 2023)</w:t>
          </w:r>
          <w:r w:rsidR="0093178C">
            <w:fldChar w:fldCharType="end"/>
          </w:r>
        </w:sdtContent>
      </w:sdt>
      <w:r>
        <w:t>. Following that process, hiring teams of Marriott hotels review the received job applications and resumes to identify apparent potential through the analysis of qualifications, knowledge and experiences. After screening and primary shortlisting interview sessions can be conducted in one or several steps depending on the applied job positions. During the interview session, employers are fond of asking for information beyond the data provided in the previously reviewed resumes. Based on the performance of candidates, Marriott hotels select and appoint candidates through information via mail and a physical appointment letter</w:t>
      </w:r>
      <w:sdt>
        <w:sdtPr>
          <w:id w:val="-161551556"/>
          <w:citation/>
        </w:sdtPr>
        <w:sdtContent>
          <w:r w:rsidR="0093178C">
            <w:fldChar w:fldCharType="begin"/>
          </w:r>
          <w:r w:rsidR="0093178C">
            <w:rPr>
              <w:lang w:val="en-US"/>
            </w:rPr>
            <w:instrText xml:space="preserve"> CITATION mar241 \l 1033 </w:instrText>
          </w:r>
          <w:r w:rsidR="0093178C">
            <w:fldChar w:fldCharType="separate"/>
          </w:r>
          <w:r w:rsidR="0093178C">
            <w:rPr>
              <w:noProof/>
              <w:lang w:val="en-US"/>
            </w:rPr>
            <w:t xml:space="preserve"> </w:t>
          </w:r>
          <w:r w:rsidR="0093178C" w:rsidRPr="0093178C">
            <w:rPr>
              <w:noProof/>
              <w:lang w:val="en-US"/>
            </w:rPr>
            <w:t>(marriott, 2024)</w:t>
          </w:r>
          <w:r w:rsidR="0093178C">
            <w:fldChar w:fldCharType="end"/>
          </w:r>
        </w:sdtContent>
      </w:sdt>
      <w:r>
        <w:t>. The company possesses a great image for informing its all the candidates to provide feedback regardless of their success or failure in the interview. Following the selection and recruitment, new hires of the hospitality brand go through orientation to understand the overall working process, patterns and responsibilities. Through effective job training programs, newly appointed employees can determine the exact requirements of organisations from them</w:t>
      </w:r>
      <w:r w:rsidR="0093178C">
        <w:t xml:space="preserve"> (</w:t>
      </w:r>
      <w:r w:rsidR="0093178C" w:rsidRPr="0093178C">
        <w:t>Stone</w:t>
      </w:r>
      <w:r w:rsidR="0093178C">
        <w:rPr>
          <w:i/>
          <w:iCs/>
        </w:rPr>
        <w:t xml:space="preserve"> et al.,</w:t>
      </w:r>
      <w:r w:rsidR="0093178C">
        <w:t xml:space="preserve"> 2020)</w:t>
      </w:r>
      <w:r>
        <w:t xml:space="preserve">. Apart from this, Marriott Hotels manages a successful hiring process of selecting the right and efficient candidates through consultation with hiring professionals and their developed executive team of recruitment experts. It majorly helped in reducing their operational costs and investments in employee development programs. Moreover, this also results in the active involvement of efficient employees with increased performance and productivity. Thus increasing productive and quality services reflects improved revenue and profit margin within the competitive business aspects. </w:t>
      </w:r>
    </w:p>
    <w:p w14:paraId="0000000A" w14:textId="77777777" w:rsidR="00F2758D" w:rsidRDefault="00EF7376">
      <w:pPr>
        <w:pStyle w:val="Normal1"/>
      </w:pPr>
      <w:r>
        <w:t xml:space="preserve">   </w:t>
      </w:r>
    </w:p>
    <w:p w14:paraId="0000000B" w14:textId="77777777" w:rsidR="00F2758D" w:rsidRDefault="00EF7376">
      <w:pPr>
        <w:pStyle w:val="Heading1"/>
      </w:pPr>
      <w:bookmarkStart w:id="3" w:name="_b8pxucyab0yv" w:colFirst="0" w:colLast="0"/>
      <w:bookmarkEnd w:id="3"/>
      <w:r>
        <w:br w:type="page"/>
      </w:r>
    </w:p>
    <w:p w14:paraId="0000000C" w14:textId="77777777" w:rsidR="00F2758D" w:rsidRDefault="00EF7376">
      <w:pPr>
        <w:pStyle w:val="Heading1"/>
      </w:pPr>
      <w:bookmarkStart w:id="4" w:name="_itin0akvxx3m" w:colFirst="0" w:colLast="0"/>
      <w:bookmarkEnd w:id="4"/>
      <w:r>
        <w:lastRenderedPageBreak/>
        <w:t>Conclusion</w:t>
      </w:r>
    </w:p>
    <w:p w14:paraId="0000000D" w14:textId="47EBDC14" w:rsidR="001B4EF4" w:rsidRDefault="00EF7376">
      <w:pPr>
        <w:pStyle w:val="Heading1"/>
        <w:rPr>
          <w:b w:val="0"/>
          <w:sz w:val="24"/>
          <w:szCs w:val="24"/>
        </w:rPr>
      </w:pPr>
      <w:bookmarkStart w:id="5" w:name="_cyhkvscz00zh" w:colFirst="0" w:colLast="0"/>
      <w:bookmarkEnd w:id="5"/>
      <w:r>
        <w:rPr>
          <w:b w:val="0"/>
          <w:sz w:val="24"/>
          <w:szCs w:val="24"/>
        </w:rPr>
        <w:t>Human resource management is an important department or part of organisational success and development.</w:t>
      </w:r>
      <w:r>
        <w:t xml:space="preserve"> </w:t>
      </w:r>
      <w:r>
        <w:rPr>
          <w:b w:val="0"/>
          <w:sz w:val="24"/>
          <w:szCs w:val="24"/>
        </w:rPr>
        <w:t xml:space="preserve">Within the hospitality sector, HRM plays a significant role in the recruitment and selection process facilitating business development and profitability. This essay has discussed the evaluation of human resource management in detail along with highlighting different eras. Additionally, the strategic importance of human resource functions has been also elaborated in this essay. Different HR planning processes and their significance in several aspects have been also analysed. Moreover, different recruitment and selection strategies have been also discussed along with giving examples of the ways Marriott hotels facilitated business operations through their effective recruitment. </w:t>
      </w:r>
    </w:p>
    <w:p w14:paraId="3E66BE83" w14:textId="77777777" w:rsidR="001B4EF4" w:rsidRDefault="001B4EF4">
      <w:r>
        <w:rPr>
          <w:b/>
        </w:rPr>
        <w:br w:type="page"/>
      </w:r>
    </w:p>
    <w:p w14:paraId="03BA5A93" w14:textId="72F0CAA4" w:rsidR="001B4EF4" w:rsidRDefault="001B4EF4" w:rsidP="001B4EF4">
      <w:pPr>
        <w:pStyle w:val="Heading1"/>
      </w:pPr>
      <w:r>
        <w:lastRenderedPageBreak/>
        <w:t xml:space="preserve">References </w:t>
      </w:r>
    </w:p>
    <w:p w14:paraId="045895D6" w14:textId="77777777" w:rsidR="00375294" w:rsidRDefault="00375294" w:rsidP="00573491">
      <w:r>
        <w:t>Armstrong, M. and Taylor, S. (2020) ‘Armstrong’s handbook of human resource management practice.’ 15th edition. London, United Kingdom ;: KoganPage</w:t>
      </w:r>
    </w:p>
    <w:p w14:paraId="5578DF79" w14:textId="77777777" w:rsidR="00375294" w:rsidRDefault="00375294" w:rsidP="00573491">
      <w:r>
        <w:t xml:space="preserve">Barney, N., (2023). </w:t>
      </w:r>
      <w:r w:rsidRPr="00573491">
        <w:rPr>
          <w:i/>
          <w:iCs/>
        </w:rPr>
        <w:t>human resource management (HRM).</w:t>
      </w:r>
      <w:r>
        <w:t xml:space="preserve"> [Online] Available at: https://www.techtarget.com/searchhrsoftware/definition/human-resource-management-HRM [Accessed 16 January 2024].</w:t>
      </w:r>
    </w:p>
    <w:p w14:paraId="19220FA8" w14:textId="77777777" w:rsidR="00375294" w:rsidRDefault="00375294" w:rsidP="00573491">
      <w:r>
        <w:t>Black, K. and Warhurst, R. eds., (2021). ‘Organisation Studies and Human Resource Management: An Educator's Handbook’. Routledge.</w:t>
      </w:r>
    </w:p>
    <w:p w14:paraId="4ABF6CAF" w14:textId="77777777" w:rsidR="00375294" w:rsidRDefault="00375294" w:rsidP="00573491">
      <w:r w:rsidRPr="0093178C">
        <w:t xml:space="preserve">Dos Santos, L.M., </w:t>
      </w:r>
      <w:r>
        <w:t>(</w:t>
      </w:r>
      <w:r w:rsidRPr="0093178C">
        <w:t>2022</w:t>
      </w:r>
      <w:r>
        <w:t>)</w:t>
      </w:r>
      <w:r w:rsidRPr="0093178C">
        <w:t xml:space="preserve">. </w:t>
      </w:r>
      <w:r>
        <w:t>‘</w:t>
      </w:r>
      <w:r w:rsidRPr="0093178C">
        <w:t>Human resources and workforce shortages in Jeju Island due to islandness: The challenges faced by former hospitality and tourism professionals.</w:t>
      </w:r>
      <w:r>
        <w:t>’</w:t>
      </w:r>
      <w:r w:rsidRPr="0093178C">
        <w:t xml:space="preserve"> Island Studies Journal, 17(2).</w:t>
      </w:r>
    </w:p>
    <w:p w14:paraId="2CB94872" w14:textId="77777777" w:rsidR="00375294" w:rsidRDefault="00375294" w:rsidP="00573491">
      <w:r>
        <w:t>Friedman, A. (2012) ‘Continuing professional development: lifelong learning of millions.’ London: Routledge.</w:t>
      </w:r>
    </w:p>
    <w:p w14:paraId="5B1D1335" w14:textId="77777777" w:rsidR="00375294" w:rsidRDefault="00375294" w:rsidP="00573491">
      <w:r>
        <w:t>Gallagher, K. (2016) ‘Essential study and employment skills for business and management students.’ Oxford: Oxford University Press.</w:t>
      </w:r>
    </w:p>
    <w:p w14:paraId="0576B146" w14:textId="77777777" w:rsidR="00375294" w:rsidRDefault="00375294" w:rsidP="00573491">
      <w:r>
        <w:t>Horn, R. (2009) ‘The business skills handbook.’ London: Chartered Institute of Personnel and Development.</w:t>
      </w:r>
    </w:p>
    <w:p w14:paraId="357B75D0" w14:textId="77777777" w:rsidR="00375294" w:rsidRDefault="00375294" w:rsidP="00573491">
      <w:r>
        <w:t>Johnston, R. Clark, G. Shulver, M (2012). ‘Service Operations Management ‘,Pearson, London</w:t>
      </w:r>
    </w:p>
    <w:p w14:paraId="5C638CEB" w14:textId="77777777" w:rsidR="00375294" w:rsidRDefault="00375294" w:rsidP="00573491">
      <w:r>
        <w:t>Jones, K., Scullion, L., Hynes, C. and Martin, P., (2022). ‘Accessing and sustaining work after Service: the role of Active Labour Market Policies (ALMP) and implications for HRM’. The International Journal of Human Resource Management, pp.1-22</w:t>
      </w:r>
    </w:p>
    <w:p w14:paraId="722203D6" w14:textId="77777777" w:rsidR="00375294" w:rsidRDefault="00375294" w:rsidP="00573491">
      <w:r>
        <w:t>Kanner, M. G., (2023)</w:t>
      </w:r>
      <w:r w:rsidRPr="00573491">
        <w:rPr>
          <w:i/>
          <w:iCs/>
        </w:rPr>
        <w:t>. An Inside Look at Our Job Application &amp; Hiring Processes.</w:t>
      </w:r>
      <w:r>
        <w:t xml:space="preserve"> [Online] Available at: https://careers.marriott.com/blog/hiring-process/ [Accessed 16 January 2024].</w:t>
      </w:r>
    </w:p>
    <w:p w14:paraId="1DFA1B3C" w14:textId="77777777" w:rsidR="00375294" w:rsidRDefault="00375294" w:rsidP="00573491">
      <w:r w:rsidRPr="0093178C">
        <w:t xml:space="preserve">Kloutsiniotis, P.V. and Mihail, D.M., </w:t>
      </w:r>
      <w:r>
        <w:t>(</w:t>
      </w:r>
      <w:r w:rsidRPr="0093178C">
        <w:t>2020</w:t>
      </w:r>
      <w:r>
        <w:t>)</w:t>
      </w:r>
      <w:r w:rsidRPr="0093178C">
        <w:t xml:space="preserve">. </w:t>
      </w:r>
      <w:r>
        <w:t>‘</w:t>
      </w:r>
      <w:r w:rsidRPr="0093178C">
        <w:t>High performance work systems in the tourism and hospitality industry: a critical review.</w:t>
      </w:r>
      <w:r>
        <w:t>’</w:t>
      </w:r>
      <w:r w:rsidRPr="0093178C">
        <w:t xml:space="preserve"> International Journal of Contemporary Hospitality Management, 32(7), pp.2365-2395.</w:t>
      </w:r>
    </w:p>
    <w:p w14:paraId="1EF39541" w14:textId="77777777" w:rsidR="00375294" w:rsidRDefault="00375294" w:rsidP="00573491">
      <w:r w:rsidRPr="0093178C">
        <w:t>Knezović, E., Bušatlić, S. and Riđić, O., (2020). ‘Strategic human resource management in small and medium enterprises.’ International Journal of Human Resources Development and Management, 20(2), pp.114-139.</w:t>
      </w:r>
    </w:p>
    <w:p w14:paraId="01B1AAE5" w14:textId="77777777" w:rsidR="00375294" w:rsidRDefault="00375294" w:rsidP="00573491">
      <w:r>
        <w:t>Marchington, M. and Wilkinson, A. (2016) ‘Human resource management at work.’ 6th ed. London: Chartered Institute of Personnel and Development.</w:t>
      </w:r>
    </w:p>
    <w:p w14:paraId="17F5C339" w14:textId="77777777" w:rsidR="00375294" w:rsidRDefault="00375294" w:rsidP="00573491">
      <w:r>
        <w:lastRenderedPageBreak/>
        <w:t xml:space="preserve">marriott, (2024). </w:t>
      </w:r>
      <w:r w:rsidRPr="00573491">
        <w:rPr>
          <w:i/>
          <w:iCs/>
        </w:rPr>
        <w:t>A Brand Leader</w:t>
      </w:r>
      <w:r>
        <w:t>. [Online] Available at: https://www.marriott.com/marriott/aboutmarriott.mi# [Accessed 16 January 2024].</w:t>
      </w:r>
    </w:p>
    <w:p w14:paraId="4A4F25BE" w14:textId="77777777" w:rsidR="00375294" w:rsidRDefault="00375294" w:rsidP="00573491">
      <w:r>
        <w:t xml:space="preserve">marriott, (2024). </w:t>
      </w:r>
      <w:r w:rsidRPr="00573491">
        <w:rPr>
          <w:i/>
          <w:iCs/>
        </w:rPr>
        <w:t>LOVE WHAT YOU DO EVEN MORE.</w:t>
      </w:r>
      <w:r>
        <w:t xml:space="preserve"> [Online] Available at: https://careers.marriott.com/jw-marriott-careers/ [Accessed 16 January 2024].</w:t>
      </w:r>
    </w:p>
    <w:p w14:paraId="5967D82B" w14:textId="77777777" w:rsidR="00375294" w:rsidRDefault="00375294" w:rsidP="00573491">
      <w:r>
        <w:t xml:space="preserve">Mayhew, R., (2024). </w:t>
      </w:r>
      <w:r w:rsidRPr="00573491">
        <w:rPr>
          <w:i/>
          <w:iCs/>
        </w:rPr>
        <w:t>Examples of HR Functional Activity.</w:t>
      </w:r>
      <w:r>
        <w:t xml:space="preserve"> [Online] Available at: https://smallbusiness.chron.com/examples-hr-functional-activity-11325.html [Accessed 16 January 2024].</w:t>
      </w:r>
    </w:p>
    <w:p w14:paraId="7FDCC3E8" w14:textId="77777777" w:rsidR="00375294" w:rsidRDefault="00375294" w:rsidP="00573491">
      <w:r>
        <w:t>Murton, A,. Inman, M., O’Sullivan, N. (2010) ‘Unlocking Human Resource Management, Hodder Education</w:t>
      </w:r>
    </w:p>
    <w:p w14:paraId="535496C3" w14:textId="77777777" w:rsidR="00375294" w:rsidRDefault="00375294" w:rsidP="00573491">
      <w:r>
        <w:t xml:space="preserve">Salian, C., (2024). </w:t>
      </w:r>
      <w:r w:rsidRPr="00573491">
        <w:rPr>
          <w:i/>
          <w:iCs/>
        </w:rPr>
        <w:t>14 Most Important Functions of Human Resource Management</w:t>
      </w:r>
      <w:r>
        <w:t>. [Online] vailable at: https://www.chrmp.com/functions-of-human-resource-management/ [Accessed 16 January 2024].</w:t>
      </w:r>
    </w:p>
    <w:p w14:paraId="6F289DDD" w14:textId="77777777" w:rsidR="00375294" w:rsidRDefault="00375294" w:rsidP="00573491">
      <w:r w:rsidRPr="0093178C">
        <w:t>Stone, R.J., Cox, A., Gavin, M. and Carpini, J., (2023). ‘Human resource management.’ John Wiley &amp; Sons.</w:t>
      </w:r>
    </w:p>
    <w:p w14:paraId="043D1E20" w14:textId="77777777" w:rsidR="00375294" w:rsidRDefault="00375294" w:rsidP="00573491">
      <w:r>
        <w:t>Torrington, D, Hall, L, Atkinson, C, &amp; Taylor, S (2020), ‘Human Resource Management PDF EBook,’ Pearson Education, Limited, Harlow. Available from: ProQuest Ebook Central.</w:t>
      </w:r>
    </w:p>
    <w:p w14:paraId="3BB8A96D" w14:textId="77777777" w:rsidR="00573491" w:rsidRDefault="00573491" w:rsidP="00573491"/>
    <w:p w14:paraId="5744369A" w14:textId="77777777" w:rsidR="00573491" w:rsidRDefault="00573491" w:rsidP="0093178C"/>
    <w:sectPr w:rsidR="00573491">
      <w:headerReference w:type="default" r:id="rId8"/>
      <w:footerReference w:type="default" r:id="rId9"/>
      <w:pgSz w:w="11909" w:h="16834"/>
      <w:pgMar w:top="1440" w:right="1440" w:bottom="1440" w:left="1440" w:header="720" w:footer="720" w:gutter="0"/>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C4BE16" w14:textId="77777777" w:rsidR="00BA450A" w:rsidRDefault="00BA450A">
      <w:pPr>
        <w:spacing w:line="240" w:lineRule="auto"/>
      </w:pPr>
      <w:r>
        <w:separator/>
      </w:r>
    </w:p>
  </w:endnote>
  <w:endnote w:type="continuationSeparator" w:id="0">
    <w:p w14:paraId="0DF55BE2" w14:textId="77777777" w:rsidR="00BA450A" w:rsidRDefault="00BA450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altName w:val="Arial"/>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9612443"/>
      <w:docPartObj>
        <w:docPartGallery w:val="Page Numbers (Bottom of Page)"/>
        <w:docPartUnique/>
      </w:docPartObj>
    </w:sdtPr>
    <w:sdtContent>
      <w:sdt>
        <w:sdtPr>
          <w:id w:val="-1769616900"/>
          <w:docPartObj>
            <w:docPartGallery w:val="Page Numbers (Top of Page)"/>
            <w:docPartUnique/>
          </w:docPartObj>
        </w:sdtPr>
        <w:sdtContent>
          <w:p w14:paraId="7276B1A0" w14:textId="01D026B8" w:rsidR="00573491" w:rsidRDefault="00573491">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7268ED86" w14:textId="77777777" w:rsidR="00573491" w:rsidRDefault="005734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F6C902" w14:textId="77777777" w:rsidR="00BA450A" w:rsidRDefault="00BA450A">
      <w:pPr>
        <w:spacing w:line="240" w:lineRule="auto"/>
      </w:pPr>
      <w:r>
        <w:separator/>
      </w:r>
    </w:p>
  </w:footnote>
  <w:footnote w:type="continuationSeparator" w:id="0">
    <w:p w14:paraId="7C2B5800" w14:textId="77777777" w:rsidR="00BA450A" w:rsidRDefault="00BA450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0E" w14:textId="77777777" w:rsidR="00F2758D" w:rsidRDefault="00EF7376">
    <w:pPr>
      <w:pStyle w:val="Normal1"/>
      <w:jc w:val="right"/>
      <w:rPr>
        <w:b/>
      </w:rPr>
    </w:pPr>
    <w:r>
      <w:rPr>
        <w:b/>
      </w:rPr>
      <w:t xml:space="preserve">Personnel Resourcing and Development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A76BC0"/>
    <w:multiLevelType w:val="hybridMultilevel"/>
    <w:tmpl w:val="E07CB21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2AB0F92"/>
    <w:multiLevelType w:val="hybridMultilevel"/>
    <w:tmpl w:val="30F6C0A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76368DC"/>
    <w:multiLevelType w:val="hybridMultilevel"/>
    <w:tmpl w:val="02B2A34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7CA0FC0"/>
    <w:multiLevelType w:val="hybridMultilevel"/>
    <w:tmpl w:val="BA5A7F0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C5C4228"/>
    <w:multiLevelType w:val="hybridMultilevel"/>
    <w:tmpl w:val="5B58BC8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32884119">
    <w:abstractNumId w:val="0"/>
  </w:num>
  <w:num w:numId="2" w16cid:durableId="2117166620">
    <w:abstractNumId w:val="1"/>
  </w:num>
  <w:num w:numId="3" w16cid:durableId="732118304">
    <w:abstractNumId w:val="4"/>
  </w:num>
  <w:num w:numId="4" w16cid:durableId="75710657">
    <w:abstractNumId w:val="2"/>
  </w:num>
  <w:num w:numId="5" w16cid:durableId="108483454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2758D"/>
    <w:rsid w:val="001460D8"/>
    <w:rsid w:val="001B4EF4"/>
    <w:rsid w:val="0030123D"/>
    <w:rsid w:val="00375294"/>
    <w:rsid w:val="0048364C"/>
    <w:rsid w:val="00551366"/>
    <w:rsid w:val="00573491"/>
    <w:rsid w:val="0093178C"/>
    <w:rsid w:val="00B23B5F"/>
    <w:rsid w:val="00BA450A"/>
    <w:rsid w:val="00EF7376"/>
    <w:rsid w:val="00F2758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9365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link w:val="Heading1Char"/>
    <w:uiPriority w:val="9"/>
    <w:qFormat/>
    <w:pPr>
      <w:keepNext/>
      <w:keepLines/>
      <w:outlineLvl w:val="0"/>
    </w:pPr>
    <w:rPr>
      <w:b/>
      <w:sz w:val="28"/>
      <w:szCs w:val="28"/>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before="400" w:after="120" w:line="480" w:lineRule="auto"/>
    </w:pPr>
    <w:rPr>
      <w:rFonts w:ascii="Times New Roman" w:eastAsia="Times New Roman" w:hAnsi="Times New Roman" w:cs="Times New Roman"/>
      <w:b/>
      <w:sz w:val="28"/>
      <w:szCs w:val="28"/>
    </w:rPr>
  </w:style>
  <w:style w:type="paragraph" w:styleId="Subtitle">
    <w:name w:val="Subtitle"/>
    <w:basedOn w:val="Normal1"/>
    <w:next w:val="Normal1"/>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ListParagraph">
    <w:name w:val="List Paragraph"/>
    <w:basedOn w:val="Normal"/>
    <w:uiPriority w:val="34"/>
    <w:qFormat/>
    <w:rsid w:val="001B4EF4"/>
    <w:pPr>
      <w:ind w:left="720"/>
      <w:contextualSpacing/>
    </w:pPr>
  </w:style>
  <w:style w:type="character" w:customStyle="1" w:styleId="Heading1Char">
    <w:name w:val="Heading 1 Char"/>
    <w:basedOn w:val="DefaultParagraphFont"/>
    <w:link w:val="Heading1"/>
    <w:uiPriority w:val="9"/>
    <w:rsid w:val="00573491"/>
    <w:rPr>
      <w:b/>
      <w:sz w:val="28"/>
      <w:szCs w:val="28"/>
    </w:rPr>
  </w:style>
  <w:style w:type="paragraph" w:styleId="Bibliography">
    <w:name w:val="Bibliography"/>
    <w:basedOn w:val="Normal"/>
    <w:next w:val="Normal"/>
    <w:uiPriority w:val="37"/>
    <w:unhideWhenUsed/>
    <w:rsid w:val="00573491"/>
  </w:style>
  <w:style w:type="character" w:styleId="Hyperlink">
    <w:name w:val="Hyperlink"/>
    <w:basedOn w:val="DefaultParagraphFont"/>
    <w:uiPriority w:val="99"/>
    <w:unhideWhenUsed/>
    <w:rsid w:val="00573491"/>
    <w:rPr>
      <w:color w:val="0000FF" w:themeColor="hyperlink"/>
      <w:u w:val="single"/>
    </w:rPr>
  </w:style>
  <w:style w:type="character" w:styleId="UnresolvedMention">
    <w:name w:val="Unresolved Mention"/>
    <w:basedOn w:val="DefaultParagraphFont"/>
    <w:uiPriority w:val="99"/>
    <w:semiHidden/>
    <w:unhideWhenUsed/>
    <w:rsid w:val="00573491"/>
    <w:rPr>
      <w:color w:val="605E5C"/>
      <w:shd w:val="clear" w:color="auto" w:fill="E1DFDD"/>
    </w:rPr>
  </w:style>
  <w:style w:type="paragraph" w:styleId="Header">
    <w:name w:val="header"/>
    <w:basedOn w:val="Normal"/>
    <w:link w:val="HeaderChar"/>
    <w:uiPriority w:val="99"/>
    <w:unhideWhenUsed/>
    <w:rsid w:val="00573491"/>
    <w:pPr>
      <w:tabs>
        <w:tab w:val="center" w:pos="4680"/>
        <w:tab w:val="right" w:pos="9360"/>
      </w:tabs>
      <w:spacing w:line="240" w:lineRule="auto"/>
    </w:pPr>
  </w:style>
  <w:style w:type="character" w:customStyle="1" w:styleId="HeaderChar">
    <w:name w:val="Header Char"/>
    <w:basedOn w:val="DefaultParagraphFont"/>
    <w:link w:val="Header"/>
    <w:uiPriority w:val="99"/>
    <w:rsid w:val="00573491"/>
  </w:style>
  <w:style w:type="paragraph" w:styleId="Footer">
    <w:name w:val="footer"/>
    <w:basedOn w:val="Normal"/>
    <w:link w:val="FooterChar"/>
    <w:uiPriority w:val="99"/>
    <w:unhideWhenUsed/>
    <w:rsid w:val="00573491"/>
    <w:pPr>
      <w:tabs>
        <w:tab w:val="center" w:pos="4680"/>
        <w:tab w:val="right" w:pos="9360"/>
      </w:tabs>
      <w:spacing w:line="240" w:lineRule="auto"/>
    </w:pPr>
  </w:style>
  <w:style w:type="character" w:customStyle="1" w:styleId="FooterChar">
    <w:name w:val="Footer Char"/>
    <w:basedOn w:val="DefaultParagraphFont"/>
    <w:link w:val="Footer"/>
    <w:uiPriority w:val="99"/>
    <w:rsid w:val="005734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4723814">
      <w:bodyDiv w:val="1"/>
      <w:marLeft w:val="0"/>
      <w:marRight w:val="0"/>
      <w:marTop w:val="0"/>
      <w:marBottom w:val="0"/>
      <w:divBdr>
        <w:top w:val="none" w:sz="0" w:space="0" w:color="auto"/>
        <w:left w:val="none" w:sz="0" w:space="0" w:color="auto"/>
        <w:bottom w:val="none" w:sz="0" w:space="0" w:color="auto"/>
        <w:right w:val="none" w:sz="0" w:space="0" w:color="auto"/>
      </w:divBdr>
    </w:div>
    <w:div w:id="344209500">
      <w:bodyDiv w:val="1"/>
      <w:marLeft w:val="0"/>
      <w:marRight w:val="0"/>
      <w:marTop w:val="0"/>
      <w:marBottom w:val="0"/>
      <w:divBdr>
        <w:top w:val="none" w:sz="0" w:space="0" w:color="auto"/>
        <w:left w:val="none" w:sz="0" w:space="0" w:color="auto"/>
        <w:bottom w:val="none" w:sz="0" w:space="0" w:color="auto"/>
        <w:right w:val="none" w:sz="0" w:space="0" w:color="auto"/>
      </w:divBdr>
    </w:div>
    <w:div w:id="1263222909">
      <w:bodyDiv w:val="1"/>
      <w:marLeft w:val="0"/>
      <w:marRight w:val="0"/>
      <w:marTop w:val="0"/>
      <w:marBottom w:val="0"/>
      <w:divBdr>
        <w:top w:val="none" w:sz="0" w:space="0" w:color="auto"/>
        <w:left w:val="none" w:sz="0" w:space="0" w:color="auto"/>
        <w:bottom w:val="none" w:sz="0" w:space="0" w:color="auto"/>
        <w:right w:val="none" w:sz="0" w:space="0" w:color="auto"/>
      </w:divBdr>
    </w:div>
    <w:div w:id="1491755150">
      <w:bodyDiv w:val="1"/>
      <w:marLeft w:val="0"/>
      <w:marRight w:val="0"/>
      <w:marTop w:val="0"/>
      <w:marBottom w:val="0"/>
      <w:divBdr>
        <w:top w:val="none" w:sz="0" w:space="0" w:color="auto"/>
        <w:left w:val="none" w:sz="0" w:space="0" w:color="auto"/>
        <w:bottom w:val="none" w:sz="0" w:space="0" w:color="auto"/>
        <w:right w:val="none" w:sz="0" w:space="0" w:color="auto"/>
      </w:divBdr>
    </w:div>
    <w:div w:id="1526748920">
      <w:bodyDiv w:val="1"/>
      <w:marLeft w:val="0"/>
      <w:marRight w:val="0"/>
      <w:marTop w:val="0"/>
      <w:marBottom w:val="0"/>
      <w:divBdr>
        <w:top w:val="none" w:sz="0" w:space="0" w:color="auto"/>
        <w:left w:val="none" w:sz="0" w:space="0" w:color="auto"/>
        <w:bottom w:val="none" w:sz="0" w:space="0" w:color="auto"/>
        <w:right w:val="none" w:sz="0" w:space="0" w:color="auto"/>
      </w:divBdr>
    </w:div>
    <w:div w:id="205573629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mar24</b:Tag>
    <b:SourceType>InternetSite</b:SourceType>
    <b:Guid>{A1B06CAE-4E77-4DBC-8BCF-7C31CD9DF093}</b:Guid>
    <b:Author>
      <b:Author>
        <b:Corporate>marriott</b:Corporate>
      </b:Author>
    </b:Author>
    <b:Title>A Brand Leader </b:Title>
    <b:Year>2024</b:Year>
    <b:YearAccessed>2024</b:YearAccessed>
    <b:MonthAccessed>January </b:MonthAccessed>
    <b:DayAccessed>16</b:DayAccessed>
    <b:URL>https://www.marriott.com/marriott/aboutmarriott.mi#</b:URL>
    <b:RefOrder>1</b:RefOrder>
  </b:Source>
  <b:Source>
    <b:Tag>Rut24</b:Tag>
    <b:SourceType>InternetSite</b:SourceType>
    <b:Guid>{73BCE086-4C1A-4BDA-8DAD-0E1EFB615ED5}</b:Guid>
    <b:Author>
      <b:Author>
        <b:NameList>
          <b:Person>
            <b:Last>Mayhew</b:Last>
            <b:First>Ruth</b:First>
          </b:Person>
        </b:NameList>
      </b:Author>
    </b:Author>
    <b:Title>Examples of HR Functional Activity</b:Title>
    <b:Year>2024</b:Year>
    <b:YearAccessed>2024</b:YearAccessed>
    <b:MonthAccessed>January </b:MonthAccessed>
    <b:DayAccessed>16</b:DayAccessed>
    <b:URL>https://smallbusiness.chron.com/examples-hr-functional-activity-11325.html</b:URL>
    <b:RefOrder>2</b:RefOrder>
  </b:Source>
  <b:Source>
    <b:Tag>Mor23</b:Tag>
    <b:SourceType>InternetSite</b:SourceType>
    <b:Guid>{300D6FE9-9E1E-47B6-923A-CADF550051C9}</b:Guid>
    <b:Author>
      <b:Author>
        <b:NameList>
          <b:Person>
            <b:Last>Kanner</b:Last>
            <b:First>Morgan</b:First>
            <b:Middle>Gibson</b:Middle>
          </b:Person>
        </b:NameList>
      </b:Author>
    </b:Author>
    <b:Title>An Inside Look at Our Job Application &amp; Hiring Processes</b:Title>
    <b:Year>2023</b:Year>
    <b:YearAccessed>2024</b:YearAccessed>
    <b:MonthAccessed>January </b:MonthAccessed>
    <b:DayAccessed>16</b:DayAccessed>
    <b:URL>https://careers.marriott.com/blog/hiring-process/</b:URL>
    <b:RefOrder>5</b:RefOrder>
  </b:Source>
  <b:Source>
    <b:Tag>mar241</b:Tag>
    <b:SourceType>InternetSite</b:SourceType>
    <b:Guid>{07B48D09-EB7B-4774-AD09-803740572E3D}</b:Guid>
    <b:Author>
      <b:Author>
        <b:Corporate>marriott</b:Corporate>
      </b:Author>
    </b:Author>
    <b:Title>LOVE WHAT YOU DO EVEN MORE</b:Title>
    <b:Year>2024</b:Year>
    <b:YearAccessed>2024</b:YearAccessed>
    <b:MonthAccessed>January </b:MonthAccessed>
    <b:DayAccessed>16</b:DayAccessed>
    <b:URL>https://careers.marriott.com/jw-marriott-careers/</b:URL>
    <b:RefOrder>6</b:RefOrder>
  </b:Source>
  <b:Source>
    <b:Tag>Nic235</b:Tag>
    <b:SourceType>InternetSite</b:SourceType>
    <b:Guid>{A59E2AEC-079F-44D3-8E3C-250FFC303EDE}</b:Guid>
    <b:Author>
      <b:Author>
        <b:NameList>
          <b:Person>
            <b:Last>Barney</b:Last>
            <b:First>Nick</b:First>
          </b:Person>
        </b:NameList>
      </b:Author>
    </b:Author>
    <b:Title>human resource management (HRM)</b:Title>
    <b:Year>2023</b:Year>
    <b:YearAccessed>2024</b:YearAccessed>
    <b:MonthAccessed>January </b:MonthAccessed>
    <b:DayAccessed>16</b:DayAccessed>
    <b:URL>https://www.techtarget.com/searchhrsoftware/definition/human-resource-management-HRM</b:URL>
    <b:RefOrder>3</b:RefOrder>
  </b:Source>
  <b:Source>
    <b:Tag>Cha24</b:Tag>
    <b:SourceType>InternetSite</b:SourceType>
    <b:Guid>{5D709822-42C8-408C-9539-517B5FBFF23D}</b:Guid>
    <b:Author>
      <b:Author>
        <b:NameList>
          <b:Person>
            <b:Last>Salian</b:Last>
            <b:First>Charvi</b:First>
          </b:Person>
        </b:NameList>
      </b:Author>
    </b:Author>
    <b:Title>14 Most Important Functions of Human Resource Management</b:Title>
    <b:Year>2024</b:Year>
    <b:YearAccessed>2024</b:YearAccessed>
    <b:MonthAccessed>January</b:MonthAccessed>
    <b:DayAccessed>16</b:DayAccessed>
    <b:URL>https://www.chrmp.com/functions-of-human-resource-management/</b:URL>
    <b:RefOrder>4</b:RefOrder>
  </b:Source>
</b:Sources>
</file>

<file path=customXml/itemProps1.xml><?xml version="1.0" encoding="utf-8"?>
<ds:datastoreItem xmlns:ds="http://schemas.openxmlformats.org/officeDocument/2006/customXml" ds:itemID="{84F17EC0-2375-4E0F-821C-2A5E9EC261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2798</Words>
  <Characters>15950</Characters>
  <Application>Microsoft Office Word</Application>
  <DocSecurity>0</DocSecurity>
  <Lines>132</Lines>
  <Paragraphs>37</Paragraphs>
  <ScaleCrop>false</ScaleCrop>
  <Company/>
  <LinksUpToDate>false</LinksUpToDate>
  <CharactersWithSpaces>18711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2024-01-20T12:24:00Z</dcterms:created>
  <dcterms:modified xsi:type="dcterms:W3CDTF">2024-02-03T20:22:00Z</dcterms:modified>
</cp:coreProperties>
</file>