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44A9C" w14:textId="77777777" w:rsidR="003A5FE4" w:rsidRPr="00592ED0" w:rsidRDefault="003A5FE4" w:rsidP="003A5FE4">
      <w:pPr>
        <w:tabs>
          <w:tab w:val="left" w:pos="2227"/>
          <w:tab w:val="center" w:pos="4513"/>
        </w:tabs>
        <w:spacing w:line="360" w:lineRule="auto"/>
        <w:jc w:val="center"/>
        <w:rPr>
          <w:rFonts w:ascii="Times New Roman" w:hAnsi="Times New Roman" w:cs="Times New Roman"/>
          <w:b/>
          <w:bCs/>
          <w:sz w:val="32"/>
          <w:szCs w:val="32"/>
        </w:rPr>
      </w:pPr>
      <w:bookmarkStart w:id="0" w:name="_Hlk203339992"/>
      <w:bookmarkEnd w:id="0"/>
      <w:r w:rsidRPr="00592ED0">
        <w:rPr>
          <w:rFonts w:ascii="Times New Roman" w:hAnsi="Times New Roman" w:cs="Times New Roman"/>
          <w:b/>
          <w:bCs/>
          <w:sz w:val="32"/>
          <w:szCs w:val="32"/>
        </w:rPr>
        <w:t>THE</w:t>
      </w:r>
      <w:r>
        <w:rPr>
          <w:rFonts w:ascii="Times New Roman" w:hAnsi="Times New Roman" w:cs="Times New Roman"/>
          <w:b/>
          <w:bCs/>
          <w:sz w:val="32"/>
          <w:szCs w:val="32"/>
        </w:rPr>
        <w:t xml:space="preserve"> </w:t>
      </w:r>
      <w:r w:rsidRPr="00592ED0">
        <w:rPr>
          <w:rFonts w:ascii="Times New Roman" w:hAnsi="Times New Roman" w:cs="Times New Roman"/>
          <w:b/>
          <w:bCs/>
          <w:sz w:val="32"/>
          <w:szCs w:val="32"/>
        </w:rPr>
        <w:t>UNIVERSITY</w:t>
      </w:r>
      <w:r>
        <w:rPr>
          <w:rFonts w:ascii="Times New Roman" w:hAnsi="Times New Roman" w:cs="Times New Roman"/>
          <w:b/>
          <w:bCs/>
          <w:sz w:val="32"/>
          <w:szCs w:val="32"/>
        </w:rPr>
        <w:t xml:space="preserve"> </w:t>
      </w:r>
      <w:r w:rsidRPr="00592ED0">
        <w:rPr>
          <w:rFonts w:ascii="Times New Roman" w:hAnsi="Times New Roman" w:cs="Times New Roman"/>
          <w:b/>
          <w:bCs/>
          <w:sz w:val="32"/>
          <w:szCs w:val="32"/>
        </w:rPr>
        <w:t>OF</w:t>
      </w:r>
      <w:r>
        <w:rPr>
          <w:rFonts w:ascii="Times New Roman" w:hAnsi="Times New Roman" w:cs="Times New Roman"/>
          <w:b/>
          <w:bCs/>
          <w:sz w:val="32"/>
          <w:szCs w:val="32"/>
        </w:rPr>
        <w:t xml:space="preserve"> </w:t>
      </w:r>
      <w:r w:rsidRPr="00592ED0">
        <w:rPr>
          <w:rFonts w:ascii="Times New Roman" w:hAnsi="Times New Roman" w:cs="Times New Roman"/>
          <w:b/>
          <w:bCs/>
          <w:sz w:val="32"/>
          <w:szCs w:val="32"/>
        </w:rPr>
        <w:t>WALES</w:t>
      </w:r>
    </w:p>
    <w:p w14:paraId="06CF0D01" w14:textId="77777777" w:rsidR="003A5FE4" w:rsidRPr="00592ED0" w:rsidRDefault="003A5FE4" w:rsidP="003A5FE4">
      <w:pPr>
        <w:spacing w:line="360" w:lineRule="auto"/>
        <w:jc w:val="center"/>
        <w:rPr>
          <w:rFonts w:ascii="Times New Roman" w:hAnsi="Times New Roman" w:cs="Times New Roman"/>
          <w:b/>
          <w:bCs/>
          <w:sz w:val="32"/>
          <w:szCs w:val="32"/>
        </w:rPr>
      </w:pPr>
      <w:r w:rsidRPr="00592ED0">
        <w:rPr>
          <w:rFonts w:ascii="Times New Roman" w:hAnsi="Times New Roman" w:cs="Times New Roman"/>
          <w:b/>
          <w:bCs/>
          <w:sz w:val="32"/>
          <w:szCs w:val="32"/>
        </w:rPr>
        <w:t>TRINITY</w:t>
      </w:r>
      <w:r>
        <w:rPr>
          <w:rFonts w:ascii="Times New Roman" w:hAnsi="Times New Roman" w:cs="Times New Roman"/>
          <w:b/>
          <w:bCs/>
          <w:sz w:val="32"/>
          <w:szCs w:val="32"/>
        </w:rPr>
        <w:t xml:space="preserve"> </w:t>
      </w:r>
      <w:r w:rsidRPr="00592ED0">
        <w:rPr>
          <w:rFonts w:ascii="Times New Roman" w:hAnsi="Times New Roman" w:cs="Times New Roman"/>
          <w:b/>
          <w:bCs/>
          <w:sz w:val="32"/>
          <w:szCs w:val="32"/>
        </w:rPr>
        <w:t>SAINT</w:t>
      </w:r>
      <w:r>
        <w:rPr>
          <w:rFonts w:ascii="Times New Roman" w:hAnsi="Times New Roman" w:cs="Times New Roman"/>
          <w:b/>
          <w:bCs/>
          <w:sz w:val="32"/>
          <w:szCs w:val="32"/>
        </w:rPr>
        <w:t xml:space="preserve"> </w:t>
      </w:r>
      <w:r w:rsidRPr="00592ED0">
        <w:rPr>
          <w:rFonts w:ascii="Times New Roman" w:hAnsi="Times New Roman" w:cs="Times New Roman"/>
          <w:b/>
          <w:bCs/>
          <w:sz w:val="32"/>
          <w:szCs w:val="32"/>
        </w:rPr>
        <w:t>DAVID</w:t>
      </w:r>
    </w:p>
    <w:p w14:paraId="50329A08" w14:textId="77777777" w:rsidR="003A5FE4" w:rsidRPr="00592ED0" w:rsidRDefault="003A5FE4" w:rsidP="003A5FE4">
      <w:pPr>
        <w:spacing w:line="360" w:lineRule="auto"/>
        <w:jc w:val="center"/>
        <w:rPr>
          <w:rFonts w:ascii="Times New Roman" w:hAnsi="Times New Roman" w:cs="Times New Roman"/>
          <w:sz w:val="32"/>
          <w:szCs w:val="32"/>
        </w:rPr>
      </w:pPr>
      <w:r w:rsidRPr="00592ED0">
        <w:rPr>
          <w:rFonts w:ascii="Times New Roman" w:hAnsi="Times New Roman" w:cs="Times New Roman"/>
          <w:sz w:val="32"/>
          <w:szCs w:val="32"/>
        </w:rPr>
        <w:t>Department</w:t>
      </w:r>
      <w:r>
        <w:rPr>
          <w:rFonts w:ascii="Times New Roman" w:hAnsi="Times New Roman" w:cs="Times New Roman"/>
          <w:sz w:val="32"/>
          <w:szCs w:val="32"/>
        </w:rPr>
        <w:t xml:space="preserve"> </w:t>
      </w:r>
      <w:r w:rsidRPr="00592ED0">
        <w:rPr>
          <w:rFonts w:ascii="Times New Roman" w:hAnsi="Times New Roman" w:cs="Times New Roman"/>
          <w:sz w:val="32"/>
          <w:szCs w:val="32"/>
        </w:rPr>
        <w:t>of</w:t>
      </w:r>
      <w:r>
        <w:rPr>
          <w:rFonts w:ascii="Times New Roman" w:hAnsi="Times New Roman" w:cs="Times New Roman"/>
          <w:sz w:val="32"/>
          <w:szCs w:val="32"/>
        </w:rPr>
        <w:t xml:space="preserve"> </w:t>
      </w:r>
      <w:r w:rsidRPr="00592ED0">
        <w:rPr>
          <w:rFonts w:ascii="Times New Roman" w:hAnsi="Times New Roman" w:cs="Times New Roman"/>
          <w:sz w:val="32"/>
          <w:szCs w:val="32"/>
        </w:rPr>
        <w:t>Business</w:t>
      </w:r>
      <w:r>
        <w:rPr>
          <w:rFonts w:ascii="Times New Roman" w:hAnsi="Times New Roman" w:cs="Times New Roman"/>
          <w:sz w:val="32"/>
          <w:szCs w:val="32"/>
        </w:rPr>
        <w:t xml:space="preserve"> </w:t>
      </w:r>
      <w:r w:rsidRPr="00592ED0">
        <w:rPr>
          <w:rFonts w:ascii="Times New Roman" w:hAnsi="Times New Roman" w:cs="Times New Roman"/>
          <w:sz w:val="32"/>
          <w:szCs w:val="32"/>
        </w:rPr>
        <w:t>Administration</w:t>
      </w:r>
    </w:p>
    <w:p w14:paraId="404C075D" w14:textId="77777777" w:rsidR="003A5FE4" w:rsidRPr="003A5FE4" w:rsidRDefault="003A5FE4" w:rsidP="003A5FE4">
      <w:pPr>
        <w:jc w:val="center"/>
        <w:rPr>
          <w:rFonts w:ascii="Times New Roman" w:hAnsi="Times New Roman" w:cs="Times New Roman"/>
          <w:sz w:val="32"/>
          <w:szCs w:val="32"/>
        </w:rPr>
      </w:pPr>
      <w:r w:rsidRPr="003A5FE4">
        <w:rPr>
          <w:rFonts w:ascii="Times New Roman" w:hAnsi="Times New Roman" w:cs="Times New Roman"/>
          <w:b/>
          <w:bCs/>
          <w:sz w:val="32"/>
          <w:szCs w:val="32"/>
        </w:rPr>
        <w:t>A CRITICAL EVALUATION OF NIKE'S MARKETING ACTIVITY AND STRATEGIC RECOMMENDATIONS FOR FUTURE DEVELOPMENT</w:t>
      </w:r>
    </w:p>
    <w:p w14:paraId="3FC34830" w14:textId="77777777" w:rsidR="003A5FE4" w:rsidRDefault="003A5FE4" w:rsidP="003A5FE4">
      <w:pPr>
        <w:spacing w:line="360" w:lineRule="auto"/>
        <w:jc w:val="center"/>
        <w:rPr>
          <w:rFonts w:ascii="Times New Roman" w:hAnsi="Times New Roman" w:cs="Times New Roman"/>
          <w:b/>
          <w:bCs/>
        </w:rPr>
      </w:pPr>
    </w:p>
    <w:p w14:paraId="41B52544" w14:textId="77777777" w:rsidR="003A5FE4" w:rsidRDefault="003A5FE4" w:rsidP="003A5FE4">
      <w:pPr>
        <w:spacing w:line="360" w:lineRule="auto"/>
        <w:jc w:val="center"/>
        <w:rPr>
          <w:rFonts w:ascii="Times New Roman" w:hAnsi="Times New Roman" w:cs="Times New Roman"/>
          <w:sz w:val="28"/>
          <w:szCs w:val="28"/>
        </w:rPr>
      </w:pPr>
      <w:r w:rsidRPr="00592ED0">
        <w:rPr>
          <w:rFonts w:ascii="Times New Roman" w:hAnsi="Times New Roman" w:cs="Times New Roman"/>
          <w:sz w:val="28"/>
          <w:szCs w:val="28"/>
        </w:rPr>
        <w:t>Master</w:t>
      </w:r>
      <w:r>
        <w:rPr>
          <w:rFonts w:ascii="Times New Roman" w:hAnsi="Times New Roman" w:cs="Times New Roman"/>
          <w:sz w:val="28"/>
          <w:szCs w:val="28"/>
        </w:rPr>
        <w:t xml:space="preserve"> </w:t>
      </w:r>
      <w:r w:rsidRPr="00592ED0">
        <w:rPr>
          <w:rFonts w:ascii="Times New Roman" w:hAnsi="Times New Roman" w:cs="Times New Roman"/>
          <w:sz w:val="28"/>
          <w:szCs w:val="28"/>
        </w:rPr>
        <w:t>Degree</w:t>
      </w:r>
    </w:p>
    <w:p w14:paraId="5D6374A6" w14:textId="77777777" w:rsidR="003A5FE4" w:rsidRDefault="003A5FE4" w:rsidP="003A5FE4">
      <w:pPr>
        <w:spacing w:line="360" w:lineRule="auto"/>
        <w:jc w:val="center"/>
        <w:rPr>
          <w:rFonts w:ascii="Times New Roman" w:hAnsi="Times New Roman" w:cs="Times New Roman"/>
          <w:sz w:val="28"/>
          <w:szCs w:val="28"/>
        </w:rPr>
      </w:pPr>
      <w:r>
        <w:rPr>
          <w:rFonts w:ascii="Times New Roman" w:hAnsi="Times New Roman" w:cs="Times New Roman"/>
          <w:sz w:val="28"/>
          <w:szCs w:val="28"/>
        </w:rPr>
        <w:t>Managing Marketing Change</w:t>
      </w:r>
    </w:p>
    <w:p w14:paraId="4B7EE111" w14:textId="77777777" w:rsidR="003A5FE4" w:rsidRPr="003A5FE4" w:rsidRDefault="003A5FE4" w:rsidP="003A5FE4">
      <w:pPr>
        <w:spacing w:line="240" w:lineRule="auto"/>
        <w:jc w:val="center"/>
        <w:rPr>
          <w:rFonts w:ascii="Times New Roman" w:hAnsi="Times New Roman" w:cs="Times New Roman"/>
          <w:b/>
          <w:sz w:val="24"/>
          <w:szCs w:val="24"/>
        </w:rPr>
      </w:pPr>
      <w:r w:rsidRPr="003A5FE4">
        <w:rPr>
          <w:rFonts w:ascii="Times New Roman" w:hAnsi="Times New Roman" w:cs="Times New Roman"/>
          <w:b/>
          <w:sz w:val="24"/>
          <w:szCs w:val="24"/>
        </w:rPr>
        <w:t>BMMB7026</w:t>
      </w:r>
    </w:p>
    <w:p w14:paraId="5D8D1E11" w14:textId="77777777" w:rsidR="003A5FE4" w:rsidRDefault="003A5FE4" w:rsidP="003A5FE4">
      <w:pPr>
        <w:spacing w:line="360" w:lineRule="auto"/>
        <w:jc w:val="center"/>
        <w:rPr>
          <w:rFonts w:ascii="Times New Roman" w:hAnsi="Times New Roman" w:cs="Times New Roman"/>
          <w:b/>
          <w:bCs/>
        </w:rPr>
      </w:pPr>
    </w:p>
    <w:p w14:paraId="09C76AAA" w14:textId="77777777" w:rsidR="003A5FE4" w:rsidRDefault="003A5FE4" w:rsidP="003A5FE4">
      <w:pPr>
        <w:spacing w:line="360" w:lineRule="auto"/>
        <w:jc w:val="center"/>
        <w:rPr>
          <w:rFonts w:ascii="Times New Roman" w:hAnsi="Times New Roman" w:cs="Times New Roman"/>
          <w:b/>
          <w:bCs/>
          <w:sz w:val="28"/>
          <w:szCs w:val="28"/>
        </w:rPr>
      </w:pPr>
      <w:r w:rsidRPr="003D61E6">
        <w:rPr>
          <w:rFonts w:ascii="Times New Roman" w:hAnsi="Times New Roman" w:cs="Times New Roman"/>
          <w:b/>
          <w:bCs/>
          <w:sz w:val="28"/>
          <w:szCs w:val="28"/>
        </w:rPr>
        <w:t>Sara</w:t>
      </w:r>
      <w:r>
        <w:rPr>
          <w:rFonts w:ascii="Times New Roman" w:hAnsi="Times New Roman" w:cs="Times New Roman"/>
          <w:b/>
          <w:bCs/>
          <w:sz w:val="28"/>
          <w:szCs w:val="28"/>
        </w:rPr>
        <w:t xml:space="preserve"> </w:t>
      </w:r>
      <w:r w:rsidRPr="003D61E6">
        <w:rPr>
          <w:rFonts w:ascii="Times New Roman" w:hAnsi="Times New Roman" w:cs="Times New Roman"/>
          <w:b/>
          <w:bCs/>
          <w:sz w:val="28"/>
          <w:szCs w:val="28"/>
        </w:rPr>
        <w:t>Zahedi</w:t>
      </w:r>
    </w:p>
    <w:p w14:paraId="4253B23B" w14:textId="77777777" w:rsidR="003A5FE4" w:rsidRPr="003D61E6" w:rsidRDefault="003A5FE4" w:rsidP="003A5FE4">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2413741</w:t>
      </w:r>
    </w:p>
    <w:p w14:paraId="1FE95D4C" w14:textId="77777777" w:rsidR="003A5FE4" w:rsidRPr="003D61E6" w:rsidRDefault="003A5FE4" w:rsidP="003A5FE4">
      <w:pPr>
        <w:spacing w:line="360" w:lineRule="auto"/>
        <w:jc w:val="center"/>
        <w:rPr>
          <w:rFonts w:ascii="Times New Roman" w:hAnsi="Times New Roman" w:cs="Times New Roman"/>
          <w:b/>
          <w:bCs/>
          <w:sz w:val="28"/>
          <w:szCs w:val="28"/>
        </w:rPr>
      </w:pPr>
    </w:p>
    <w:p w14:paraId="56ACFA9C" w14:textId="77777777" w:rsidR="003A5FE4" w:rsidRPr="00FB6094" w:rsidRDefault="003A5FE4" w:rsidP="003A5FE4">
      <w:pPr>
        <w:spacing w:line="360" w:lineRule="auto"/>
        <w:jc w:val="center"/>
        <w:rPr>
          <w:rFonts w:ascii="Times New Roman" w:hAnsi="Times New Roman" w:cs="Times New Roman"/>
          <w:sz w:val="28"/>
          <w:szCs w:val="28"/>
        </w:rPr>
      </w:pPr>
      <w:r w:rsidRPr="00FB6094">
        <w:rPr>
          <w:rFonts w:ascii="Times New Roman" w:hAnsi="Times New Roman" w:cs="Times New Roman"/>
          <w:sz w:val="28"/>
          <w:szCs w:val="28"/>
        </w:rPr>
        <w:t>Lecturer</w:t>
      </w:r>
      <w:r>
        <w:rPr>
          <w:rFonts w:ascii="Times New Roman" w:hAnsi="Times New Roman" w:cs="Times New Roman"/>
          <w:sz w:val="28"/>
          <w:szCs w:val="28"/>
        </w:rPr>
        <w:t xml:space="preserve"> </w:t>
      </w:r>
    </w:p>
    <w:p w14:paraId="45170FE2" w14:textId="77777777" w:rsidR="003A5FE4" w:rsidRPr="003A5FE4" w:rsidRDefault="003A5FE4" w:rsidP="003A5FE4">
      <w:pPr>
        <w:jc w:val="center"/>
        <w:rPr>
          <w:rFonts w:ascii="Times New Roman" w:hAnsi="Times New Roman" w:cs="Times New Roman"/>
          <w:b/>
          <w:bCs/>
          <w:sz w:val="28"/>
          <w:szCs w:val="28"/>
          <w:lang w:val="pt-PT"/>
        </w:rPr>
      </w:pPr>
      <w:r w:rsidRPr="003A5FE4">
        <w:rPr>
          <w:rFonts w:ascii="Times New Roman" w:hAnsi="Times New Roman" w:cs="Times New Roman"/>
          <w:b/>
          <w:bCs/>
          <w:sz w:val="28"/>
          <w:szCs w:val="28"/>
          <w:lang w:val="pt-PT"/>
        </w:rPr>
        <w:t>Gwyneth Jones</w:t>
      </w:r>
    </w:p>
    <w:p w14:paraId="20C92972" w14:textId="77777777" w:rsidR="003A5FE4" w:rsidRDefault="003A5FE4" w:rsidP="003A5FE4">
      <w:pPr>
        <w:spacing w:line="360" w:lineRule="auto"/>
        <w:jc w:val="center"/>
        <w:rPr>
          <w:rFonts w:ascii="Times New Roman" w:hAnsi="Times New Roman" w:cs="Times New Roman"/>
          <w:b/>
          <w:bCs/>
        </w:rPr>
      </w:pPr>
    </w:p>
    <w:p w14:paraId="6047B3CF" w14:textId="77777777" w:rsidR="003A5FE4" w:rsidRDefault="003A5FE4" w:rsidP="003A5FE4">
      <w:pPr>
        <w:spacing w:line="360" w:lineRule="auto"/>
        <w:jc w:val="center"/>
        <w:rPr>
          <w:rFonts w:ascii="Times New Roman" w:hAnsi="Times New Roman" w:cs="Times New Roman"/>
          <w:b/>
          <w:bCs/>
        </w:rPr>
      </w:pPr>
    </w:p>
    <w:p w14:paraId="39C9EB49" w14:textId="77777777" w:rsidR="003A5FE4" w:rsidRDefault="003A5FE4" w:rsidP="003A5FE4">
      <w:pPr>
        <w:spacing w:line="360" w:lineRule="auto"/>
        <w:jc w:val="center"/>
        <w:rPr>
          <w:rFonts w:ascii="Times New Roman" w:hAnsi="Times New Roman" w:cs="Times New Roman"/>
          <w:b/>
          <w:bCs/>
          <w:sz w:val="28"/>
          <w:szCs w:val="28"/>
        </w:rPr>
      </w:pPr>
      <w:r w:rsidRPr="003D61E6">
        <w:rPr>
          <w:rFonts w:ascii="Times New Roman" w:hAnsi="Times New Roman" w:cs="Times New Roman"/>
          <w:b/>
          <w:bCs/>
          <w:sz w:val="28"/>
          <w:szCs w:val="28"/>
        </w:rPr>
        <w:t>Wales-</w:t>
      </w:r>
      <w:r>
        <w:rPr>
          <w:rFonts w:ascii="Times New Roman" w:hAnsi="Times New Roman" w:cs="Times New Roman"/>
          <w:b/>
          <w:bCs/>
          <w:sz w:val="28"/>
          <w:szCs w:val="28"/>
        </w:rPr>
        <w:t xml:space="preserve"> </w:t>
      </w:r>
      <w:r w:rsidRPr="003D61E6">
        <w:rPr>
          <w:rFonts w:ascii="Times New Roman" w:hAnsi="Times New Roman" w:cs="Times New Roman"/>
          <w:b/>
          <w:bCs/>
          <w:sz w:val="28"/>
          <w:szCs w:val="28"/>
        </w:rPr>
        <w:t>2025</w:t>
      </w:r>
    </w:p>
    <w:p w14:paraId="12541641" w14:textId="77777777" w:rsidR="007E7A21" w:rsidRDefault="007E7A21"/>
    <w:p w14:paraId="3EE68112" w14:textId="77777777" w:rsidR="00A45562" w:rsidRDefault="00A45562"/>
    <w:p w14:paraId="2BF277FE" w14:textId="77777777" w:rsidR="00A45562" w:rsidRDefault="00A45562"/>
    <w:p w14:paraId="0FF206B2" w14:textId="77777777" w:rsidR="00A45562" w:rsidRDefault="00A45562"/>
    <w:p w14:paraId="52F78FB6" w14:textId="77777777" w:rsidR="00A45562" w:rsidRDefault="00A45562"/>
    <w:p w14:paraId="7E512A08" w14:textId="77777777" w:rsidR="00A45562" w:rsidRDefault="00A45562"/>
    <w:p w14:paraId="77FA98BA" w14:textId="77777777" w:rsidR="00320D4C" w:rsidRDefault="00320D4C" w:rsidP="00286712">
      <w:pPr>
        <w:pStyle w:val="Heading1"/>
        <w:jc w:val="center"/>
      </w:pPr>
    </w:p>
    <w:p w14:paraId="632AC8D2" w14:textId="1FD54B8D" w:rsidR="00286712" w:rsidRDefault="00286712" w:rsidP="00320D4C">
      <w:pPr>
        <w:pStyle w:val="Heading1"/>
        <w:jc w:val="center"/>
      </w:pPr>
      <w:bookmarkStart w:id="1" w:name="_Toc204103803"/>
      <w:r>
        <w:t>EXECUTIVE SUMMARY</w:t>
      </w:r>
      <w:bookmarkEnd w:id="1"/>
    </w:p>
    <w:p w14:paraId="3BCE4B6D" w14:textId="77777777" w:rsidR="00320D4C" w:rsidRDefault="00320D4C" w:rsidP="00275367">
      <w:pPr>
        <w:spacing w:line="480" w:lineRule="auto"/>
        <w:jc w:val="both"/>
      </w:pPr>
    </w:p>
    <w:p w14:paraId="7DC515FD" w14:textId="77777777" w:rsidR="00320D4C" w:rsidRDefault="00320D4C" w:rsidP="00275367">
      <w:pPr>
        <w:spacing w:line="480" w:lineRule="auto"/>
        <w:jc w:val="both"/>
        <w:rPr>
          <w:rFonts w:ascii="Times New Roman" w:hAnsi="Times New Roman" w:cs="Times New Roman"/>
          <w:sz w:val="24"/>
          <w:szCs w:val="24"/>
        </w:rPr>
      </w:pPr>
    </w:p>
    <w:p w14:paraId="4C1AE572" w14:textId="2018788F" w:rsidR="000D244F" w:rsidRPr="000D244F" w:rsidRDefault="009C53CB" w:rsidP="000D244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D244F" w:rsidRPr="000D244F">
        <w:rPr>
          <w:rFonts w:ascii="Times New Roman" w:hAnsi="Times New Roman" w:cs="Times New Roman"/>
          <w:sz w:val="24"/>
          <w:szCs w:val="24"/>
        </w:rPr>
        <w:t>This</w:t>
      </w:r>
      <w:r w:rsidR="000D244F">
        <w:rPr>
          <w:rFonts w:ascii="Times New Roman" w:hAnsi="Times New Roman" w:cs="Times New Roman"/>
          <w:sz w:val="24"/>
          <w:szCs w:val="24"/>
        </w:rPr>
        <w:t xml:space="preserve"> business report</w:t>
      </w:r>
      <w:r w:rsidR="007A7120">
        <w:rPr>
          <w:rFonts w:ascii="Times New Roman" w:hAnsi="Times New Roman" w:cs="Times New Roman"/>
          <w:sz w:val="24"/>
          <w:szCs w:val="24"/>
        </w:rPr>
        <w:t xml:space="preserve"> analyses</w:t>
      </w:r>
      <w:r w:rsidR="000D244F" w:rsidRPr="000D244F">
        <w:rPr>
          <w:rFonts w:ascii="Times New Roman" w:hAnsi="Times New Roman" w:cs="Times New Roman"/>
          <w:sz w:val="24"/>
          <w:szCs w:val="24"/>
        </w:rPr>
        <w:t xml:space="preserve"> Nike's marketing strategy, such as how well it meets the demands of stakeholders, how long it will survive, and how well it competes with other companies. The research uses frameworks including the Triple Bottom Line (Elkington, 1997), PESTLE, and stakeholder theory (Freeman, 1984) to look at how macro and micro environmental variables affect Nike's marketing success.</w:t>
      </w:r>
    </w:p>
    <w:p w14:paraId="5C0FA143" w14:textId="1BC5FA91" w:rsidR="000D244F" w:rsidRPr="000D244F" w:rsidRDefault="000D244F" w:rsidP="000D244F">
      <w:pPr>
        <w:spacing w:line="480" w:lineRule="auto"/>
        <w:jc w:val="both"/>
        <w:rPr>
          <w:rFonts w:ascii="Times New Roman" w:hAnsi="Times New Roman" w:cs="Times New Roman"/>
          <w:sz w:val="24"/>
          <w:szCs w:val="24"/>
        </w:rPr>
      </w:pPr>
      <w:r w:rsidRPr="000D244F">
        <w:rPr>
          <w:rFonts w:ascii="Times New Roman" w:hAnsi="Times New Roman" w:cs="Times New Roman"/>
          <w:sz w:val="24"/>
          <w:szCs w:val="24"/>
        </w:rPr>
        <w:t xml:space="preserve">       Nike has built a lot of brand value by presenting emotional stories, using innovative technologies, and crafting ads that are clear about what they want to achieve.</w:t>
      </w:r>
      <w:r w:rsidR="00777B9E">
        <w:rPr>
          <w:rFonts w:ascii="Times New Roman" w:hAnsi="Times New Roman" w:cs="Times New Roman"/>
          <w:sz w:val="24"/>
          <w:szCs w:val="24"/>
        </w:rPr>
        <w:t xml:space="preserve"> </w:t>
      </w:r>
      <w:r w:rsidRPr="000D244F">
        <w:rPr>
          <w:rFonts w:ascii="Times New Roman" w:hAnsi="Times New Roman" w:cs="Times New Roman"/>
          <w:sz w:val="24"/>
          <w:szCs w:val="24"/>
        </w:rPr>
        <w:t xml:space="preserve">Gen Z and millennials have joined up for programs like "Move to Zero" and worked with sportsmen </w:t>
      </w:r>
      <w:r w:rsidR="00777B9E">
        <w:rPr>
          <w:rFonts w:ascii="Times New Roman" w:hAnsi="Times New Roman" w:cs="Times New Roman"/>
          <w:sz w:val="24"/>
          <w:szCs w:val="24"/>
        </w:rPr>
        <w:t>who</w:t>
      </w:r>
      <w:r w:rsidRPr="000D244F">
        <w:rPr>
          <w:rFonts w:ascii="Times New Roman" w:hAnsi="Times New Roman" w:cs="Times New Roman"/>
          <w:sz w:val="24"/>
          <w:szCs w:val="24"/>
        </w:rPr>
        <w:t xml:space="preserve"> care about social concerns. People's views on ethics, being open to everyone, and conserving the environment are changing, and these projects are in line with that (Kotler et al., 2010).</w:t>
      </w:r>
    </w:p>
    <w:p w14:paraId="48E918AF" w14:textId="4177AE70" w:rsidR="000D244F" w:rsidRPr="000D244F" w:rsidRDefault="000D244F" w:rsidP="000D244F">
      <w:pPr>
        <w:spacing w:line="480" w:lineRule="auto"/>
        <w:jc w:val="both"/>
        <w:rPr>
          <w:rFonts w:ascii="Times New Roman" w:hAnsi="Times New Roman" w:cs="Times New Roman"/>
          <w:sz w:val="24"/>
          <w:szCs w:val="24"/>
        </w:rPr>
      </w:pPr>
      <w:r w:rsidRPr="000D244F">
        <w:rPr>
          <w:rFonts w:ascii="Times New Roman" w:hAnsi="Times New Roman" w:cs="Times New Roman"/>
          <w:sz w:val="24"/>
          <w:szCs w:val="24"/>
        </w:rPr>
        <w:t xml:space="preserve">       The audit does indicate, however, that there are big differences between what Nike says it does in its advertising and what it really does. People worry about greenwashing when the supply chain isn't clear, there isn't any independent confirmation of the company's environmental claims, and manufacturing occurs in countries with few restrictions (Sustainability Magazine, 2023; Greenpeace, 2023).</w:t>
      </w:r>
      <w:r w:rsidR="008C31E2">
        <w:rPr>
          <w:rFonts w:ascii="Times New Roman" w:hAnsi="Times New Roman" w:cs="Times New Roman"/>
          <w:sz w:val="24"/>
          <w:szCs w:val="24"/>
        </w:rPr>
        <w:t xml:space="preserve"> </w:t>
      </w:r>
      <w:r w:rsidRPr="000D244F">
        <w:rPr>
          <w:rFonts w:ascii="Times New Roman" w:hAnsi="Times New Roman" w:cs="Times New Roman"/>
          <w:sz w:val="24"/>
          <w:szCs w:val="24"/>
        </w:rPr>
        <w:t>Nike claims they care about the environment, but it's not always clear how they do it at every stage of their value chain.</w:t>
      </w:r>
    </w:p>
    <w:p w14:paraId="3164DA7A" w14:textId="7343E922" w:rsidR="000D244F" w:rsidRPr="000D244F" w:rsidRDefault="000D244F" w:rsidP="000D244F">
      <w:pPr>
        <w:spacing w:line="480" w:lineRule="auto"/>
        <w:jc w:val="both"/>
        <w:rPr>
          <w:rFonts w:ascii="Times New Roman" w:hAnsi="Times New Roman" w:cs="Times New Roman"/>
          <w:sz w:val="24"/>
          <w:szCs w:val="24"/>
        </w:rPr>
      </w:pPr>
      <w:r w:rsidRPr="000D244F">
        <w:rPr>
          <w:rFonts w:ascii="Times New Roman" w:hAnsi="Times New Roman" w:cs="Times New Roman"/>
          <w:sz w:val="24"/>
          <w:szCs w:val="24"/>
        </w:rPr>
        <w:t xml:space="preserve">       According to the survey, Nike is the greatest at coming up with new ideas and encouraging people to buy things. But they hurt themselves by not following through on their promises to protect the environment. If Nike wants to be credible and remain ahead of the competition in a </w:t>
      </w:r>
      <w:r w:rsidRPr="000D244F">
        <w:rPr>
          <w:rFonts w:ascii="Times New Roman" w:hAnsi="Times New Roman" w:cs="Times New Roman"/>
          <w:sz w:val="24"/>
          <w:szCs w:val="24"/>
        </w:rPr>
        <w:lastRenderedPageBreak/>
        <w:t xml:space="preserve">market that </w:t>
      </w:r>
      <w:r w:rsidR="00E15B77">
        <w:rPr>
          <w:rFonts w:ascii="Times New Roman" w:hAnsi="Times New Roman" w:cs="Times New Roman"/>
          <w:sz w:val="24"/>
          <w:szCs w:val="24"/>
        </w:rPr>
        <w:t>appreciates</w:t>
      </w:r>
      <w:r w:rsidRPr="000D244F">
        <w:rPr>
          <w:rFonts w:ascii="Times New Roman" w:hAnsi="Times New Roman" w:cs="Times New Roman"/>
          <w:sz w:val="24"/>
          <w:szCs w:val="24"/>
        </w:rPr>
        <w:t xml:space="preserve"> values, it has to stop utilising symbols in its ads and start demonstrating how it is genuinely making the system better.</w:t>
      </w:r>
    </w:p>
    <w:p w14:paraId="051E3930" w14:textId="77777777" w:rsidR="000D244F" w:rsidRPr="000D244F" w:rsidRDefault="000D244F" w:rsidP="000D244F">
      <w:pPr>
        <w:spacing w:line="480" w:lineRule="auto"/>
        <w:jc w:val="both"/>
        <w:rPr>
          <w:rFonts w:ascii="Times New Roman" w:hAnsi="Times New Roman" w:cs="Times New Roman"/>
          <w:sz w:val="24"/>
          <w:szCs w:val="24"/>
        </w:rPr>
      </w:pPr>
    </w:p>
    <w:p w14:paraId="3E05D711" w14:textId="0E3A8DE2" w:rsidR="00286712" w:rsidRDefault="000D244F" w:rsidP="000D244F">
      <w:pPr>
        <w:spacing w:line="480" w:lineRule="auto"/>
        <w:jc w:val="both"/>
        <w:rPr>
          <w:rFonts w:ascii="Times New Roman" w:hAnsi="Times New Roman" w:cs="Times New Roman"/>
          <w:sz w:val="24"/>
          <w:szCs w:val="24"/>
        </w:rPr>
      </w:pPr>
      <w:r w:rsidRPr="000D244F">
        <w:rPr>
          <w:rFonts w:ascii="Times New Roman" w:hAnsi="Times New Roman" w:cs="Times New Roman"/>
          <w:sz w:val="24"/>
          <w:szCs w:val="24"/>
        </w:rPr>
        <w:t xml:space="preserve">       Using blockchain to make the supply chain more transparent in real time is one of the most important things to achieve.  Other important things to do are to hire outside parties to check on the firm's sustainability, back circular fashion projects, and make sure the company does what it claims it will do.   Nike can become a stronger leader and better satisfy the requirements of a more ethically aware global audience by making its aim clearer and placing sustainable practices at the centre of it.</w:t>
      </w:r>
    </w:p>
    <w:p w14:paraId="241A4821" w14:textId="77777777" w:rsidR="00286712" w:rsidRDefault="00286712" w:rsidP="00275367">
      <w:pPr>
        <w:spacing w:line="480" w:lineRule="auto"/>
        <w:jc w:val="both"/>
        <w:rPr>
          <w:rFonts w:ascii="Times New Roman" w:hAnsi="Times New Roman" w:cs="Times New Roman"/>
          <w:sz w:val="24"/>
          <w:szCs w:val="24"/>
        </w:rPr>
      </w:pPr>
    </w:p>
    <w:p w14:paraId="153EA30B" w14:textId="77777777" w:rsidR="00286712" w:rsidRDefault="00286712" w:rsidP="00275367">
      <w:pPr>
        <w:spacing w:line="480" w:lineRule="auto"/>
        <w:jc w:val="both"/>
        <w:rPr>
          <w:rFonts w:ascii="Times New Roman" w:hAnsi="Times New Roman" w:cs="Times New Roman"/>
          <w:sz w:val="24"/>
          <w:szCs w:val="24"/>
        </w:rPr>
      </w:pPr>
    </w:p>
    <w:p w14:paraId="18CB723F" w14:textId="77777777" w:rsidR="00286712" w:rsidRDefault="00286712" w:rsidP="00275367">
      <w:pPr>
        <w:spacing w:line="480" w:lineRule="auto"/>
        <w:jc w:val="both"/>
        <w:rPr>
          <w:rFonts w:ascii="Times New Roman" w:hAnsi="Times New Roman" w:cs="Times New Roman"/>
          <w:sz w:val="24"/>
          <w:szCs w:val="24"/>
        </w:rPr>
      </w:pPr>
    </w:p>
    <w:p w14:paraId="751F2F0C" w14:textId="77777777" w:rsidR="00286712" w:rsidRDefault="00286712" w:rsidP="00275367">
      <w:pPr>
        <w:spacing w:line="480" w:lineRule="auto"/>
        <w:jc w:val="both"/>
        <w:rPr>
          <w:rFonts w:ascii="Times New Roman" w:hAnsi="Times New Roman" w:cs="Times New Roman"/>
          <w:sz w:val="24"/>
          <w:szCs w:val="24"/>
        </w:rPr>
      </w:pPr>
    </w:p>
    <w:p w14:paraId="2E0208BF" w14:textId="77777777" w:rsidR="00286712" w:rsidRDefault="00286712" w:rsidP="00275367">
      <w:pPr>
        <w:spacing w:line="480" w:lineRule="auto"/>
        <w:jc w:val="both"/>
        <w:rPr>
          <w:rFonts w:ascii="Times New Roman" w:hAnsi="Times New Roman" w:cs="Times New Roman"/>
          <w:sz w:val="24"/>
          <w:szCs w:val="24"/>
        </w:rPr>
      </w:pPr>
    </w:p>
    <w:p w14:paraId="38C7DDCE" w14:textId="77777777" w:rsidR="00286712" w:rsidRDefault="00286712" w:rsidP="00275367">
      <w:pPr>
        <w:spacing w:line="480" w:lineRule="auto"/>
        <w:jc w:val="both"/>
        <w:rPr>
          <w:rFonts w:ascii="Times New Roman" w:hAnsi="Times New Roman" w:cs="Times New Roman"/>
          <w:sz w:val="24"/>
          <w:szCs w:val="24"/>
        </w:rPr>
      </w:pPr>
    </w:p>
    <w:p w14:paraId="79D924C5" w14:textId="77777777" w:rsidR="00286712" w:rsidRDefault="00286712" w:rsidP="00275367">
      <w:pPr>
        <w:spacing w:line="480" w:lineRule="auto"/>
        <w:jc w:val="both"/>
        <w:rPr>
          <w:rFonts w:ascii="Times New Roman" w:hAnsi="Times New Roman" w:cs="Times New Roman"/>
          <w:sz w:val="24"/>
          <w:szCs w:val="24"/>
        </w:rPr>
      </w:pPr>
    </w:p>
    <w:p w14:paraId="21E47B73" w14:textId="77777777" w:rsidR="00286712" w:rsidRDefault="00286712" w:rsidP="00275367">
      <w:pPr>
        <w:spacing w:line="480" w:lineRule="auto"/>
        <w:jc w:val="both"/>
        <w:rPr>
          <w:rFonts w:ascii="Times New Roman" w:hAnsi="Times New Roman" w:cs="Times New Roman"/>
          <w:sz w:val="24"/>
          <w:szCs w:val="24"/>
        </w:rPr>
      </w:pPr>
    </w:p>
    <w:p w14:paraId="783F02CA" w14:textId="77777777" w:rsidR="00286712" w:rsidRDefault="00286712" w:rsidP="00275367">
      <w:pPr>
        <w:spacing w:line="480" w:lineRule="auto"/>
        <w:jc w:val="both"/>
        <w:rPr>
          <w:rFonts w:ascii="Times New Roman" w:hAnsi="Times New Roman" w:cs="Times New Roman"/>
          <w:sz w:val="24"/>
          <w:szCs w:val="24"/>
        </w:rPr>
      </w:pPr>
    </w:p>
    <w:p w14:paraId="4FE6E7DD" w14:textId="77777777" w:rsidR="00286712" w:rsidRDefault="00286712" w:rsidP="00275367">
      <w:pPr>
        <w:spacing w:line="480" w:lineRule="auto"/>
        <w:jc w:val="both"/>
        <w:rPr>
          <w:rFonts w:ascii="Times New Roman" w:hAnsi="Times New Roman" w:cs="Times New Roman"/>
          <w:sz w:val="24"/>
          <w:szCs w:val="24"/>
        </w:rPr>
      </w:pPr>
    </w:p>
    <w:p w14:paraId="428C0C27" w14:textId="77777777" w:rsidR="00286712" w:rsidRDefault="00286712" w:rsidP="00275367">
      <w:pPr>
        <w:spacing w:line="480" w:lineRule="auto"/>
        <w:jc w:val="both"/>
        <w:rPr>
          <w:rFonts w:ascii="Times New Roman" w:hAnsi="Times New Roman" w:cs="Times New Roman"/>
          <w:sz w:val="24"/>
          <w:szCs w:val="24"/>
        </w:rPr>
      </w:pPr>
    </w:p>
    <w:p w14:paraId="4D69132D" w14:textId="20A0CABC" w:rsidR="00286712" w:rsidRDefault="00286712" w:rsidP="00286712">
      <w:pPr>
        <w:pStyle w:val="Heading1"/>
        <w:jc w:val="center"/>
      </w:pPr>
      <w:bookmarkStart w:id="2" w:name="_Toc204103804"/>
      <w:r>
        <w:lastRenderedPageBreak/>
        <w:t>TABLE OF CONTENTS</w:t>
      </w:r>
      <w:bookmarkEnd w:id="2"/>
    </w:p>
    <w:p w14:paraId="17580E3F" w14:textId="77777777" w:rsidR="00286712" w:rsidRDefault="00286712" w:rsidP="00286712"/>
    <w:p w14:paraId="04C8AA05" w14:textId="77777777" w:rsidR="00286712" w:rsidRDefault="00286712" w:rsidP="00286712"/>
    <w:sdt>
      <w:sdtPr>
        <w:id w:val="-1425026926"/>
        <w:docPartObj>
          <w:docPartGallery w:val="Table of Contents"/>
          <w:docPartUnique/>
        </w:docPartObj>
      </w:sdtPr>
      <w:sdtEndPr>
        <w:rPr>
          <w:rFonts w:ascii="Times New Roman" w:hAnsi="Times New Roman" w:cs="Times New Roman"/>
          <w:b/>
          <w:bCs/>
          <w:noProof/>
          <w:sz w:val="24"/>
          <w:szCs w:val="24"/>
        </w:rPr>
      </w:sdtEndPr>
      <w:sdtContent>
        <w:p w14:paraId="529D9E56" w14:textId="1B8E5C70" w:rsidR="00732A40" w:rsidRPr="00732A40" w:rsidRDefault="00E14EE7">
          <w:pPr>
            <w:pStyle w:val="TOC1"/>
            <w:tabs>
              <w:tab w:val="right" w:leader="dot" w:pos="9016"/>
            </w:tabs>
            <w:rPr>
              <w:rFonts w:ascii="Times New Roman" w:eastAsiaTheme="minorEastAsia" w:hAnsi="Times New Roman" w:cs="Times New Roman"/>
              <w:noProof/>
              <w:sz w:val="24"/>
              <w:szCs w:val="24"/>
              <w:lang w:eastAsia="en-GB"/>
            </w:rPr>
          </w:pPr>
          <w:r w:rsidRPr="00732A40">
            <w:rPr>
              <w:rFonts w:ascii="Times New Roman" w:hAnsi="Times New Roman" w:cs="Times New Roman"/>
              <w:sz w:val="24"/>
              <w:szCs w:val="24"/>
            </w:rPr>
            <w:fldChar w:fldCharType="begin"/>
          </w:r>
          <w:r w:rsidRPr="00732A40">
            <w:rPr>
              <w:rFonts w:ascii="Times New Roman" w:hAnsi="Times New Roman" w:cs="Times New Roman"/>
              <w:sz w:val="24"/>
              <w:szCs w:val="24"/>
            </w:rPr>
            <w:instrText xml:space="preserve"> TOC \o "1-3" \h \z \u </w:instrText>
          </w:r>
          <w:r w:rsidRPr="00732A40">
            <w:rPr>
              <w:rFonts w:ascii="Times New Roman" w:hAnsi="Times New Roman" w:cs="Times New Roman"/>
              <w:sz w:val="24"/>
              <w:szCs w:val="24"/>
            </w:rPr>
            <w:fldChar w:fldCharType="separate"/>
          </w:r>
          <w:hyperlink w:anchor="_Toc204103803" w:history="1">
            <w:r w:rsidR="00732A40" w:rsidRPr="00732A40">
              <w:rPr>
                <w:rStyle w:val="Hyperlink"/>
                <w:rFonts w:ascii="Times New Roman" w:hAnsi="Times New Roman" w:cs="Times New Roman"/>
                <w:noProof/>
                <w:sz w:val="24"/>
                <w:szCs w:val="24"/>
              </w:rPr>
              <w:t>EXECUTIVE SUMMARY</w:t>
            </w:r>
            <w:r w:rsidR="00732A40" w:rsidRPr="00732A40">
              <w:rPr>
                <w:rFonts w:ascii="Times New Roman" w:hAnsi="Times New Roman" w:cs="Times New Roman"/>
                <w:noProof/>
                <w:webHidden/>
                <w:sz w:val="24"/>
                <w:szCs w:val="24"/>
              </w:rPr>
              <w:tab/>
            </w:r>
            <w:r w:rsidR="00732A40" w:rsidRPr="00732A40">
              <w:rPr>
                <w:rFonts w:ascii="Times New Roman" w:hAnsi="Times New Roman" w:cs="Times New Roman"/>
                <w:noProof/>
                <w:webHidden/>
                <w:sz w:val="24"/>
                <w:szCs w:val="24"/>
              </w:rPr>
              <w:fldChar w:fldCharType="begin"/>
            </w:r>
            <w:r w:rsidR="00732A40" w:rsidRPr="00732A40">
              <w:rPr>
                <w:rFonts w:ascii="Times New Roman" w:hAnsi="Times New Roman" w:cs="Times New Roman"/>
                <w:noProof/>
                <w:webHidden/>
                <w:sz w:val="24"/>
                <w:szCs w:val="24"/>
              </w:rPr>
              <w:instrText xml:space="preserve"> PAGEREF _Toc204103803 \h </w:instrText>
            </w:r>
            <w:r w:rsidR="00732A40" w:rsidRPr="00732A40">
              <w:rPr>
                <w:rFonts w:ascii="Times New Roman" w:hAnsi="Times New Roman" w:cs="Times New Roman"/>
                <w:noProof/>
                <w:webHidden/>
                <w:sz w:val="24"/>
                <w:szCs w:val="24"/>
              </w:rPr>
            </w:r>
            <w:r w:rsidR="00732A40" w:rsidRPr="00732A40">
              <w:rPr>
                <w:rFonts w:ascii="Times New Roman" w:hAnsi="Times New Roman" w:cs="Times New Roman"/>
                <w:noProof/>
                <w:webHidden/>
                <w:sz w:val="24"/>
                <w:szCs w:val="24"/>
              </w:rPr>
              <w:fldChar w:fldCharType="separate"/>
            </w:r>
            <w:r w:rsidR="00732A40" w:rsidRPr="00732A40">
              <w:rPr>
                <w:rFonts w:ascii="Times New Roman" w:hAnsi="Times New Roman" w:cs="Times New Roman"/>
                <w:noProof/>
                <w:webHidden/>
                <w:sz w:val="24"/>
                <w:szCs w:val="24"/>
              </w:rPr>
              <w:t>ii</w:t>
            </w:r>
            <w:r w:rsidR="00732A40" w:rsidRPr="00732A40">
              <w:rPr>
                <w:rFonts w:ascii="Times New Roman" w:hAnsi="Times New Roman" w:cs="Times New Roman"/>
                <w:noProof/>
                <w:webHidden/>
                <w:sz w:val="24"/>
                <w:szCs w:val="24"/>
              </w:rPr>
              <w:fldChar w:fldCharType="end"/>
            </w:r>
          </w:hyperlink>
        </w:p>
        <w:p w14:paraId="03D0300C" w14:textId="35CF45D6" w:rsidR="00732A40" w:rsidRPr="00732A40" w:rsidRDefault="00732A40">
          <w:pPr>
            <w:pStyle w:val="TOC1"/>
            <w:tabs>
              <w:tab w:val="right" w:leader="dot" w:pos="9016"/>
            </w:tabs>
            <w:rPr>
              <w:rFonts w:ascii="Times New Roman" w:eastAsiaTheme="minorEastAsia" w:hAnsi="Times New Roman" w:cs="Times New Roman"/>
              <w:noProof/>
              <w:sz w:val="24"/>
              <w:szCs w:val="24"/>
              <w:lang w:eastAsia="en-GB"/>
            </w:rPr>
          </w:pPr>
          <w:hyperlink w:anchor="_Toc204103804" w:history="1">
            <w:r w:rsidRPr="00732A40">
              <w:rPr>
                <w:rStyle w:val="Hyperlink"/>
                <w:rFonts w:ascii="Times New Roman" w:hAnsi="Times New Roman" w:cs="Times New Roman"/>
                <w:noProof/>
                <w:sz w:val="24"/>
                <w:szCs w:val="24"/>
              </w:rPr>
              <w:t>TABLE OF CONTENTS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_Toc204103804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iv</w:t>
            </w:r>
            <w:r w:rsidRPr="00732A40">
              <w:rPr>
                <w:rFonts w:ascii="Times New Roman" w:hAnsi="Times New Roman" w:cs="Times New Roman"/>
                <w:noProof/>
                <w:webHidden/>
                <w:sz w:val="24"/>
                <w:szCs w:val="24"/>
              </w:rPr>
              <w:fldChar w:fldCharType="end"/>
            </w:r>
          </w:hyperlink>
        </w:p>
        <w:p w14:paraId="64CFF7ED" w14:textId="64866300" w:rsidR="00732A40" w:rsidRPr="00732A40" w:rsidRDefault="00732A40">
          <w:pPr>
            <w:pStyle w:val="TOC1"/>
            <w:tabs>
              <w:tab w:val="right" w:leader="dot" w:pos="9016"/>
            </w:tabs>
            <w:rPr>
              <w:rFonts w:ascii="Times New Roman" w:eastAsiaTheme="minorEastAsia" w:hAnsi="Times New Roman" w:cs="Times New Roman"/>
              <w:noProof/>
              <w:sz w:val="24"/>
              <w:szCs w:val="24"/>
              <w:lang w:eastAsia="en-GB"/>
            </w:rPr>
          </w:pPr>
          <w:hyperlink w:anchor="_Toc204103805" w:history="1">
            <w:r w:rsidRPr="00732A40">
              <w:rPr>
                <w:rStyle w:val="Hyperlink"/>
                <w:rFonts w:ascii="Times New Roman" w:hAnsi="Times New Roman" w:cs="Times New Roman"/>
                <w:noProof/>
                <w:sz w:val="24"/>
                <w:szCs w:val="24"/>
              </w:rPr>
              <w:t>INTRODUCTION</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_Toc204103805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1</w:t>
            </w:r>
            <w:r w:rsidRPr="00732A40">
              <w:rPr>
                <w:rFonts w:ascii="Times New Roman" w:hAnsi="Times New Roman" w:cs="Times New Roman"/>
                <w:noProof/>
                <w:webHidden/>
                <w:sz w:val="24"/>
                <w:szCs w:val="24"/>
              </w:rPr>
              <w:fldChar w:fldCharType="end"/>
            </w:r>
          </w:hyperlink>
        </w:p>
        <w:p w14:paraId="19672873" w14:textId="5A40C769" w:rsidR="00732A40" w:rsidRPr="00732A40" w:rsidRDefault="00732A40">
          <w:pPr>
            <w:pStyle w:val="TOC2"/>
            <w:tabs>
              <w:tab w:val="right" w:leader="dot" w:pos="9016"/>
            </w:tabs>
            <w:rPr>
              <w:rFonts w:ascii="Times New Roman" w:eastAsiaTheme="minorEastAsia" w:hAnsi="Times New Roman" w:cs="Times New Roman"/>
              <w:noProof/>
              <w:sz w:val="24"/>
              <w:szCs w:val="24"/>
              <w:lang w:eastAsia="en-GB"/>
            </w:rPr>
          </w:pPr>
          <w:hyperlink w:anchor="_Toc204103806" w:history="1">
            <w:r w:rsidRPr="00732A40">
              <w:rPr>
                <w:rStyle w:val="Hyperlink"/>
                <w:rFonts w:ascii="Times New Roman" w:hAnsi="Times New Roman" w:cs="Times New Roman"/>
                <w:b/>
                <w:bCs/>
                <w:noProof/>
                <w:sz w:val="24"/>
                <w:szCs w:val="24"/>
              </w:rPr>
              <w:t>The Concept and Importance of Marketing at Nike</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_Toc204103806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1</w:t>
            </w:r>
            <w:r w:rsidRPr="00732A40">
              <w:rPr>
                <w:rFonts w:ascii="Times New Roman" w:hAnsi="Times New Roman" w:cs="Times New Roman"/>
                <w:noProof/>
                <w:webHidden/>
                <w:sz w:val="24"/>
                <w:szCs w:val="24"/>
              </w:rPr>
              <w:fldChar w:fldCharType="end"/>
            </w:r>
          </w:hyperlink>
        </w:p>
        <w:p w14:paraId="25878617" w14:textId="5FB2C497" w:rsidR="00732A40" w:rsidRPr="00732A40" w:rsidRDefault="00732A40">
          <w:pPr>
            <w:pStyle w:val="TOC2"/>
            <w:tabs>
              <w:tab w:val="right" w:leader="dot" w:pos="9016"/>
            </w:tabs>
            <w:rPr>
              <w:rFonts w:ascii="Times New Roman" w:eastAsiaTheme="minorEastAsia" w:hAnsi="Times New Roman" w:cs="Times New Roman"/>
              <w:noProof/>
              <w:sz w:val="24"/>
              <w:szCs w:val="24"/>
              <w:lang w:eastAsia="en-GB"/>
            </w:rPr>
          </w:pPr>
          <w:hyperlink w:anchor="_Toc204103807" w:history="1">
            <w:r w:rsidRPr="00732A40">
              <w:rPr>
                <w:rStyle w:val="Hyperlink"/>
                <w:rFonts w:ascii="Times New Roman" w:hAnsi="Times New Roman" w:cs="Times New Roman"/>
                <w:b/>
                <w:bCs/>
                <w:noProof/>
                <w:sz w:val="24"/>
                <w:szCs w:val="24"/>
              </w:rPr>
              <w:t>Competitive &amp; Dynamic Marketing</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_Toc204103807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2</w:t>
            </w:r>
            <w:r w:rsidRPr="00732A40">
              <w:rPr>
                <w:rFonts w:ascii="Times New Roman" w:hAnsi="Times New Roman" w:cs="Times New Roman"/>
                <w:noProof/>
                <w:webHidden/>
                <w:sz w:val="24"/>
                <w:szCs w:val="24"/>
              </w:rPr>
              <w:fldChar w:fldCharType="end"/>
            </w:r>
          </w:hyperlink>
        </w:p>
        <w:p w14:paraId="5B2FF0AD" w14:textId="18A663C5" w:rsidR="00732A40" w:rsidRPr="00732A40" w:rsidRDefault="00732A40">
          <w:pPr>
            <w:pStyle w:val="TOC1"/>
            <w:tabs>
              <w:tab w:val="right" w:leader="dot" w:pos="9016"/>
            </w:tabs>
            <w:rPr>
              <w:rFonts w:ascii="Times New Roman" w:eastAsiaTheme="minorEastAsia" w:hAnsi="Times New Roman" w:cs="Times New Roman"/>
              <w:noProof/>
              <w:sz w:val="24"/>
              <w:szCs w:val="24"/>
              <w:lang w:eastAsia="en-GB"/>
            </w:rPr>
          </w:pPr>
          <w:hyperlink w:anchor="_Toc204103808" w:history="1">
            <w:r w:rsidRPr="00732A40">
              <w:rPr>
                <w:rStyle w:val="Hyperlink"/>
                <w:rFonts w:ascii="Times New Roman" w:hAnsi="Times New Roman" w:cs="Times New Roman"/>
                <w:noProof/>
                <w:sz w:val="24"/>
                <w:szCs w:val="24"/>
              </w:rPr>
              <w:t>THE MACRO AND MICRO MARKETING ENVIRONMENT OF NIKE</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_Toc204103808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5</w:t>
            </w:r>
            <w:r w:rsidRPr="00732A40">
              <w:rPr>
                <w:rFonts w:ascii="Times New Roman" w:hAnsi="Times New Roman" w:cs="Times New Roman"/>
                <w:noProof/>
                <w:webHidden/>
                <w:sz w:val="24"/>
                <w:szCs w:val="24"/>
              </w:rPr>
              <w:fldChar w:fldCharType="end"/>
            </w:r>
          </w:hyperlink>
        </w:p>
        <w:p w14:paraId="59311242" w14:textId="4BE68F8E" w:rsidR="00732A40" w:rsidRPr="00732A40" w:rsidRDefault="00732A40">
          <w:pPr>
            <w:pStyle w:val="TOC2"/>
            <w:tabs>
              <w:tab w:val="right" w:leader="dot" w:pos="9016"/>
            </w:tabs>
            <w:rPr>
              <w:rFonts w:ascii="Times New Roman" w:eastAsiaTheme="minorEastAsia" w:hAnsi="Times New Roman" w:cs="Times New Roman"/>
              <w:noProof/>
              <w:sz w:val="24"/>
              <w:szCs w:val="24"/>
              <w:lang w:eastAsia="en-GB"/>
            </w:rPr>
          </w:pPr>
          <w:hyperlink w:anchor="_Toc204103809" w:history="1">
            <w:r w:rsidRPr="00732A40">
              <w:rPr>
                <w:rStyle w:val="Hyperlink"/>
                <w:rFonts w:ascii="Times New Roman" w:hAnsi="Times New Roman" w:cs="Times New Roman"/>
                <w:b/>
                <w:bCs/>
                <w:noProof/>
                <w:sz w:val="24"/>
                <w:szCs w:val="24"/>
              </w:rPr>
              <w:t>PESTLE Analysis of the Macro Environment</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_Toc204103809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5</w:t>
            </w:r>
            <w:r w:rsidRPr="00732A40">
              <w:rPr>
                <w:rFonts w:ascii="Times New Roman" w:hAnsi="Times New Roman" w:cs="Times New Roman"/>
                <w:noProof/>
                <w:webHidden/>
                <w:sz w:val="24"/>
                <w:szCs w:val="24"/>
              </w:rPr>
              <w:fldChar w:fldCharType="end"/>
            </w:r>
          </w:hyperlink>
        </w:p>
        <w:p w14:paraId="4A966004" w14:textId="0B1EA773"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10" w:history="1">
            <w:r w:rsidRPr="00732A40">
              <w:rPr>
                <w:rStyle w:val="Hyperlink"/>
                <w:rFonts w:ascii="Times New Roman" w:hAnsi="Times New Roman" w:cs="Times New Roman"/>
                <w:noProof/>
                <w:sz w:val="24"/>
                <w:szCs w:val="24"/>
              </w:rPr>
              <w:t>Political and Legal Factors: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_Toc204103810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5</w:t>
            </w:r>
            <w:r w:rsidRPr="00732A40">
              <w:rPr>
                <w:rFonts w:ascii="Times New Roman" w:hAnsi="Times New Roman" w:cs="Times New Roman"/>
                <w:noProof/>
                <w:webHidden/>
                <w:sz w:val="24"/>
                <w:szCs w:val="24"/>
              </w:rPr>
              <w:fldChar w:fldCharType="end"/>
            </w:r>
          </w:hyperlink>
        </w:p>
        <w:p w14:paraId="05EE64D4" w14:textId="5D2291E5"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11" w:history="1">
            <w:r w:rsidRPr="00732A40">
              <w:rPr>
                <w:rStyle w:val="Hyperlink"/>
                <w:rFonts w:ascii="Times New Roman" w:hAnsi="Times New Roman" w:cs="Times New Roman"/>
                <w:noProof/>
                <w:sz w:val="24"/>
                <w:szCs w:val="24"/>
              </w:rPr>
              <w:t>Economic Factors: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_Toc204103811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5</w:t>
            </w:r>
            <w:r w:rsidRPr="00732A40">
              <w:rPr>
                <w:rFonts w:ascii="Times New Roman" w:hAnsi="Times New Roman" w:cs="Times New Roman"/>
                <w:noProof/>
                <w:webHidden/>
                <w:sz w:val="24"/>
                <w:szCs w:val="24"/>
              </w:rPr>
              <w:fldChar w:fldCharType="end"/>
            </w:r>
          </w:hyperlink>
        </w:p>
        <w:p w14:paraId="259ED7A8" w14:textId="50F14F00"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12" w:history="1">
            <w:r w:rsidRPr="00732A40">
              <w:rPr>
                <w:rStyle w:val="Hyperlink"/>
                <w:rFonts w:ascii="Times New Roman" w:hAnsi="Times New Roman" w:cs="Times New Roman"/>
                <w:noProof/>
                <w:sz w:val="24"/>
                <w:szCs w:val="24"/>
              </w:rPr>
              <w:t>Social and Cultural Factors: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_Toc204103812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6</w:t>
            </w:r>
            <w:r w:rsidRPr="00732A40">
              <w:rPr>
                <w:rFonts w:ascii="Times New Roman" w:hAnsi="Times New Roman" w:cs="Times New Roman"/>
                <w:noProof/>
                <w:webHidden/>
                <w:sz w:val="24"/>
                <w:szCs w:val="24"/>
              </w:rPr>
              <w:fldChar w:fldCharType="end"/>
            </w:r>
          </w:hyperlink>
        </w:p>
        <w:p w14:paraId="59C41C2D" w14:textId="7B2B990B"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13" w:history="1">
            <w:r w:rsidRPr="00732A40">
              <w:rPr>
                <w:rStyle w:val="Hyperlink"/>
                <w:rFonts w:ascii="Times New Roman" w:hAnsi="Times New Roman" w:cs="Times New Roman"/>
                <w:noProof/>
                <w:sz w:val="24"/>
                <w:szCs w:val="24"/>
              </w:rPr>
              <w:t>Technological Factors: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_Toc204103813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6</w:t>
            </w:r>
            <w:r w:rsidRPr="00732A40">
              <w:rPr>
                <w:rFonts w:ascii="Times New Roman" w:hAnsi="Times New Roman" w:cs="Times New Roman"/>
                <w:noProof/>
                <w:webHidden/>
                <w:sz w:val="24"/>
                <w:szCs w:val="24"/>
              </w:rPr>
              <w:fldChar w:fldCharType="end"/>
            </w:r>
          </w:hyperlink>
        </w:p>
        <w:p w14:paraId="5379C383" w14:textId="28324597"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14" w:history="1">
            <w:r w:rsidRPr="00732A40">
              <w:rPr>
                <w:rStyle w:val="Hyperlink"/>
                <w:rFonts w:ascii="Times New Roman" w:hAnsi="Times New Roman" w:cs="Times New Roman"/>
                <w:noProof/>
                <w:sz w:val="24"/>
                <w:szCs w:val="24"/>
              </w:rPr>
              <w:t>Environmental Factors: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_Toc204103814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6</w:t>
            </w:r>
            <w:r w:rsidRPr="00732A40">
              <w:rPr>
                <w:rFonts w:ascii="Times New Roman" w:hAnsi="Times New Roman" w:cs="Times New Roman"/>
                <w:noProof/>
                <w:webHidden/>
                <w:sz w:val="24"/>
                <w:szCs w:val="24"/>
              </w:rPr>
              <w:fldChar w:fldCharType="end"/>
            </w:r>
          </w:hyperlink>
        </w:p>
        <w:p w14:paraId="014E5847" w14:textId="5E994AFD" w:rsidR="00732A40" w:rsidRPr="00732A40" w:rsidRDefault="00732A40">
          <w:pPr>
            <w:pStyle w:val="TOC2"/>
            <w:tabs>
              <w:tab w:val="right" w:leader="dot" w:pos="9016"/>
            </w:tabs>
            <w:rPr>
              <w:rFonts w:ascii="Times New Roman" w:eastAsiaTheme="minorEastAsia" w:hAnsi="Times New Roman" w:cs="Times New Roman"/>
              <w:noProof/>
              <w:sz w:val="24"/>
              <w:szCs w:val="24"/>
              <w:lang w:eastAsia="en-GB"/>
            </w:rPr>
          </w:pPr>
          <w:hyperlink w:anchor="_Toc204103815" w:history="1">
            <w:r w:rsidRPr="00732A40">
              <w:rPr>
                <w:rStyle w:val="Hyperlink"/>
                <w:rFonts w:ascii="Times New Roman" w:hAnsi="Times New Roman" w:cs="Times New Roman"/>
                <w:b/>
                <w:bCs/>
                <w:noProof/>
                <w:sz w:val="24"/>
                <w:szCs w:val="24"/>
              </w:rPr>
              <w:t>Looking at the Micro Environment</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_Toc204103815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7</w:t>
            </w:r>
            <w:r w:rsidRPr="00732A40">
              <w:rPr>
                <w:rFonts w:ascii="Times New Roman" w:hAnsi="Times New Roman" w:cs="Times New Roman"/>
                <w:noProof/>
                <w:webHidden/>
                <w:sz w:val="24"/>
                <w:szCs w:val="24"/>
              </w:rPr>
              <w:fldChar w:fldCharType="end"/>
            </w:r>
          </w:hyperlink>
        </w:p>
        <w:p w14:paraId="359D4D8C" w14:textId="2D026E80"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16" w:history="1">
            <w:r w:rsidRPr="00732A40">
              <w:rPr>
                <w:rStyle w:val="Hyperlink"/>
                <w:rFonts w:ascii="Times New Roman" w:hAnsi="Times New Roman" w:cs="Times New Roman"/>
                <w:noProof/>
                <w:sz w:val="24"/>
                <w:szCs w:val="24"/>
              </w:rPr>
              <w:t>Customers: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_Toc204103816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7</w:t>
            </w:r>
            <w:r w:rsidRPr="00732A40">
              <w:rPr>
                <w:rFonts w:ascii="Times New Roman" w:hAnsi="Times New Roman" w:cs="Times New Roman"/>
                <w:noProof/>
                <w:webHidden/>
                <w:sz w:val="24"/>
                <w:szCs w:val="24"/>
              </w:rPr>
              <w:fldChar w:fldCharType="end"/>
            </w:r>
          </w:hyperlink>
        </w:p>
        <w:p w14:paraId="6EB4BEB6" w14:textId="6B41BED1"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17" w:history="1">
            <w:r w:rsidRPr="00732A40">
              <w:rPr>
                <w:rStyle w:val="Hyperlink"/>
                <w:rFonts w:ascii="Times New Roman" w:hAnsi="Times New Roman" w:cs="Times New Roman"/>
                <w:noProof/>
                <w:sz w:val="24"/>
                <w:szCs w:val="24"/>
              </w:rPr>
              <w:t>Competitors: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_Toc204103817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7</w:t>
            </w:r>
            <w:r w:rsidRPr="00732A40">
              <w:rPr>
                <w:rFonts w:ascii="Times New Roman" w:hAnsi="Times New Roman" w:cs="Times New Roman"/>
                <w:noProof/>
                <w:webHidden/>
                <w:sz w:val="24"/>
                <w:szCs w:val="24"/>
              </w:rPr>
              <w:fldChar w:fldCharType="end"/>
            </w:r>
          </w:hyperlink>
        </w:p>
        <w:p w14:paraId="27054308" w14:textId="0FEE1F28"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18" w:history="1">
            <w:r w:rsidRPr="00732A40">
              <w:rPr>
                <w:rStyle w:val="Hyperlink"/>
                <w:rFonts w:ascii="Times New Roman" w:hAnsi="Times New Roman" w:cs="Times New Roman"/>
                <w:noProof/>
                <w:sz w:val="24"/>
                <w:szCs w:val="24"/>
              </w:rPr>
              <w:t>Suppliers and Partners: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_Toc204103818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7</w:t>
            </w:r>
            <w:r w:rsidRPr="00732A40">
              <w:rPr>
                <w:rFonts w:ascii="Times New Roman" w:hAnsi="Times New Roman" w:cs="Times New Roman"/>
                <w:noProof/>
                <w:webHidden/>
                <w:sz w:val="24"/>
                <w:szCs w:val="24"/>
              </w:rPr>
              <w:fldChar w:fldCharType="end"/>
            </w:r>
          </w:hyperlink>
        </w:p>
        <w:p w14:paraId="0FE94793" w14:textId="267946C6" w:rsidR="00732A40" w:rsidRPr="00732A40" w:rsidRDefault="00732A40">
          <w:pPr>
            <w:pStyle w:val="TOC2"/>
            <w:tabs>
              <w:tab w:val="right" w:leader="dot" w:pos="9016"/>
            </w:tabs>
            <w:rPr>
              <w:rFonts w:ascii="Times New Roman" w:eastAsiaTheme="minorEastAsia" w:hAnsi="Times New Roman" w:cs="Times New Roman"/>
              <w:noProof/>
              <w:sz w:val="24"/>
              <w:szCs w:val="24"/>
              <w:lang w:eastAsia="en-GB"/>
            </w:rPr>
          </w:pPr>
          <w:hyperlink w:anchor="_Toc204103819" w:history="1">
            <w:r w:rsidRPr="00732A40">
              <w:rPr>
                <w:rStyle w:val="Hyperlink"/>
                <w:rFonts w:ascii="Times New Roman" w:hAnsi="Times New Roman" w:cs="Times New Roman"/>
                <w:b/>
                <w:bCs/>
                <w:noProof/>
                <w:sz w:val="24"/>
                <w:szCs w:val="24"/>
              </w:rPr>
              <w:t>The Green Marketing Mix</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_Toc204103819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8</w:t>
            </w:r>
            <w:r w:rsidRPr="00732A40">
              <w:rPr>
                <w:rFonts w:ascii="Times New Roman" w:hAnsi="Times New Roman" w:cs="Times New Roman"/>
                <w:noProof/>
                <w:webHidden/>
                <w:sz w:val="24"/>
                <w:szCs w:val="24"/>
              </w:rPr>
              <w:fldChar w:fldCharType="end"/>
            </w:r>
          </w:hyperlink>
        </w:p>
        <w:p w14:paraId="036B98B0" w14:textId="3C24B915"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20" w:history="1">
            <w:r w:rsidRPr="00732A40">
              <w:rPr>
                <w:rStyle w:val="Hyperlink"/>
                <w:rFonts w:ascii="Times New Roman" w:hAnsi="Times New Roman" w:cs="Times New Roman"/>
                <w:noProof/>
                <w:sz w:val="24"/>
                <w:szCs w:val="24"/>
              </w:rPr>
              <w:t>Is the Green Marketing Mix real or just a facade?</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_Toc204103820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8</w:t>
            </w:r>
            <w:r w:rsidRPr="00732A40">
              <w:rPr>
                <w:rFonts w:ascii="Times New Roman" w:hAnsi="Times New Roman" w:cs="Times New Roman"/>
                <w:noProof/>
                <w:webHidden/>
                <w:sz w:val="24"/>
                <w:szCs w:val="24"/>
              </w:rPr>
              <w:fldChar w:fldCharType="end"/>
            </w:r>
          </w:hyperlink>
        </w:p>
        <w:p w14:paraId="51CD59F3" w14:textId="2B6C5A31"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21" w:history="1">
            <w:r w:rsidRPr="00732A40">
              <w:rPr>
                <w:rStyle w:val="Hyperlink"/>
                <w:rFonts w:ascii="Times New Roman" w:hAnsi="Times New Roman" w:cs="Times New Roman"/>
                <w:noProof/>
                <w:sz w:val="24"/>
                <w:szCs w:val="24"/>
              </w:rPr>
              <w:t>Product</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_Toc204103821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9</w:t>
            </w:r>
            <w:r w:rsidRPr="00732A40">
              <w:rPr>
                <w:rFonts w:ascii="Times New Roman" w:hAnsi="Times New Roman" w:cs="Times New Roman"/>
                <w:noProof/>
                <w:webHidden/>
                <w:sz w:val="24"/>
                <w:szCs w:val="24"/>
              </w:rPr>
              <w:fldChar w:fldCharType="end"/>
            </w:r>
          </w:hyperlink>
        </w:p>
        <w:p w14:paraId="4E009A17" w14:textId="29D363F4"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22" w:history="1">
            <w:r w:rsidRPr="00732A40">
              <w:rPr>
                <w:rStyle w:val="Hyperlink"/>
                <w:rFonts w:ascii="Times New Roman" w:hAnsi="Times New Roman" w:cs="Times New Roman"/>
                <w:noProof/>
                <w:sz w:val="24"/>
                <w:szCs w:val="24"/>
              </w:rPr>
              <w:t>Cost</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_Toc204103822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9</w:t>
            </w:r>
            <w:r w:rsidRPr="00732A40">
              <w:rPr>
                <w:rFonts w:ascii="Times New Roman" w:hAnsi="Times New Roman" w:cs="Times New Roman"/>
                <w:noProof/>
                <w:webHidden/>
                <w:sz w:val="24"/>
                <w:szCs w:val="24"/>
              </w:rPr>
              <w:fldChar w:fldCharType="end"/>
            </w:r>
          </w:hyperlink>
        </w:p>
        <w:p w14:paraId="082443E5" w14:textId="15B07F6D"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23" w:history="1">
            <w:r w:rsidRPr="00732A40">
              <w:rPr>
                <w:rStyle w:val="Hyperlink"/>
                <w:rFonts w:ascii="Times New Roman" w:hAnsi="Times New Roman" w:cs="Times New Roman"/>
                <w:noProof/>
                <w:sz w:val="24"/>
                <w:szCs w:val="24"/>
              </w:rPr>
              <w:t>Location</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_Toc204103823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9</w:t>
            </w:r>
            <w:r w:rsidRPr="00732A40">
              <w:rPr>
                <w:rFonts w:ascii="Times New Roman" w:hAnsi="Times New Roman" w:cs="Times New Roman"/>
                <w:noProof/>
                <w:webHidden/>
                <w:sz w:val="24"/>
                <w:szCs w:val="24"/>
              </w:rPr>
              <w:fldChar w:fldCharType="end"/>
            </w:r>
          </w:hyperlink>
        </w:p>
        <w:p w14:paraId="724D4C01" w14:textId="5E5937C2"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24" w:history="1">
            <w:r w:rsidRPr="00732A40">
              <w:rPr>
                <w:rStyle w:val="Hyperlink"/>
                <w:rFonts w:ascii="Times New Roman" w:hAnsi="Times New Roman" w:cs="Times New Roman"/>
                <w:noProof/>
                <w:sz w:val="24"/>
                <w:szCs w:val="24"/>
              </w:rPr>
              <w:t>Promotion</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_Toc204103824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9</w:t>
            </w:r>
            <w:r w:rsidRPr="00732A40">
              <w:rPr>
                <w:rFonts w:ascii="Times New Roman" w:hAnsi="Times New Roman" w:cs="Times New Roman"/>
                <w:noProof/>
                <w:webHidden/>
                <w:sz w:val="24"/>
                <w:szCs w:val="24"/>
              </w:rPr>
              <w:fldChar w:fldCharType="end"/>
            </w:r>
          </w:hyperlink>
        </w:p>
        <w:p w14:paraId="1A69BBD3" w14:textId="2D985960"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25" w:history="1">
            <w:r w:rsidRPr="00732A40">
              <w:rPr>
                <w:rStyle w:val="Hyperlink"/>
                <w:rFonts w:ascii="Times New Roman" w:hAnsi="Times New Roman" w:cs="Times New Roman"/>
                <w:noProof/>
                <w:sz w:val="24"/>
                <w:szCs w:val="24"/>
              </w:rPr>
              <w:t>People</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_Toc204103825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10</w:t>
            </w:r>
            <w:r w:rsidRPr="00732A40">
              <w:rPr>
                <w:rFonts w:ascii="Times New Roman" w:hAnsi="Times New Roman" w:cs="Times New Roman"/>
                <w:noProof/>
                <w:webHidden/>
                <w:sz w:val="24"/>
                <w:szCs w:val="24"/>
              </w:rPr>
              <w:fldChar w:fldCharType="end"/>
            </w:r>
          </w:hyperlink>
        </w:p>
        <w:p w14:paraId="6557520F" w14:textId="28D852BA"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26" w:history="1">
            <w:r w:rsidRPr="00732A40">
              <w:rPr>
                <w:rStyle w:val="Hyperlink"/>
                <w:rFonts w:ascii="Times New Roman" w:hAnsi="Times New Roman" w:cs="Times New Roman"/>
                <w:noProof/>
                <w:sz w:val="24"/>
                <w:szCs w:val="24"/>
              </w:rPr>
              <w:t>How does it work?</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_Toc204103826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10</w:t>
            </w:r>
            <w:r w:rsidRPr="00732A40">
              <w:rPr>
                <w:rFonts w:ascii="Times New Roman" w:hAnsi="Times New Roman" w:cs="Times New Roman"/>
                <w:noProof/>
                <w:webHidden/>
                <w:sz w:val="24"/>
                <w:szCs w:val="24"/>
              </w:rPr>
              <w:fldChar w:fldCharType="end"/>
            </w:r>
          </w:hyperlink>
        </w:p>
        <w:p w14:paraId="61F4036E" w14:textId="77F12E20" w:rsidR="00732A40" w:rsidRPr="00732A40" w:rsidRDefault="00732A40">
          <w:pPr>
            <w:pStyle w:val="TOC2"/>
            <w:tabs>
              <w:tab w:val="right" w:leader="dot" w:pos="9016"/>
            </w:tabs>
            <w:rPr>
              <w:rFonts w:ascii="Times New Roman" w:eastAsiaTheme="minorEastAsia" w:hAnsi="Times New Roman" w:cs="Times New Roman"/>
              <w:noProof/>
              <w:sz w:val="24"/>
              <w:szCs w:val="24"/>
              <w:lang w:eastAsia="en-GB"/>
            </w:rPr>
          </w:pPr>
          <w:hyperlink w:anchor="_Toc204103827" w:history="1">
            <w:r w:rsidRPr="00732A40">
              <w:rPr>
                <w:rStyle w:val="Hyperlink"/>
                <w:rFonts w:ascii="Times New Roman" w:hAnsi="Times New Roman" w:cs="Times New Roman"/>
                <w:b/>
                <w:bCs/>
                <w:noProof/>
                <w:sz w:val="24"/>
                <w:szCs w:val="24"/>
              </w:rPr>
              <w:t>The Triple Bottom Line</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_Toc204103827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10</w:t>
            </w:r>
            <w:r w:rsidRPr="00732A40">
              <w:rPr>
                <w:rFonts w:ascii="Times New Roman" w:hAnsi="Times New Roman" w:cs="Times New Roman"/>
                <w:noProof/>
                <w:webHidden/>
                <w:sz w:val="24"/>
                <w:szCs w:val="24"/>
              </w:rPr>
              <w:fldChar w:fldCharType="end"/>
            </w:r>
          </w:hyperlink>
        </w:p>
        <w:p w14:paraId="69348812" w14:textId="20804621"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28" w:history="1">
            <w:r w:rsidRPr="00732A40">
              <w:rPr>
                <w:rStyle w:val="Hyperlink"/>
                <w:rFonts w:ascii="Times New Roman" w:hAnsi="Times New Roman" w:cs="Times New Roman"/>
                <w:noProof/>
                <w:sz w:val="24"/>
                <w:szCs w:val="24"/>
              </w:rPr>
              <w:t>Folks</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_Toc204103828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11</w:t>
            </w:r>
            <w:r w:rsidRPr="00732A40">
              <w:rPr>
                <w:rFonts w:ascii="Times New Roman" w:hAnsi="Times New Roman" w:cs="Times New Roman"/>
                <w:noProof/>
                <w:webHidden/>
                <w:sz w:val="24"/>
                <w:szCs w:val="24"/>
              </w:rPr>
              <w:fldChar w:fldCharType="end"/>
            </w:r>
          </w:hyperlink>
        </w:p>
        <w:p w14:paraId="1F551712" w14:textId="03DD31B7"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29" w:history="1">
            <w:r w:rsidRPr="00732A40">
              <w:rPr>
                <w:rStyle w:val="Hyperlink"/>
                <w:rFonts w:ascii="Times New Roman" w:hAnsi="Times New Roman" w:cs="Times New Roman"/>
                <w:noProof/>
                <w:sz w:val="24"/>
                <w:szCs w:val="24"/>
              </w:rPr>
              <w:t>World</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_Toc204103829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11</w:t>
            </w:r>
            <w:r w:rsidRPr="00732A40">
              <w:rPr>
                <w:rFonts w:ascii="Times New Roman" w:hAnsi="Times New Roman" w:cs="Times New Roman"/>
                <w:noProof/>
                <w:webHidden/>
                <w:sz w:val="24"/>
                <w:szCs w:val="24"/>
              </w:rPr>
              <w:fldChar w:fldCharType="end"/>
            </w:r>
          </w:hyperlink>
        </w:p>
        <w:p w14:paraId="1E62E309" w14:textId="4FBEE120" w:rsidR="00732A40" w:rsidRPr="00732A40" w:rsidRDefault="00732A40">
          <w:pPr>
            <w:pStyle w:val="TOC3"/>
            <w:tabs>
              <w:tab w:val="right" w:leader="dot" w:pos="9016"/>
            </w:tabs>
            <w:rPr>
              <w:rFonts w:ascii="Times New Roman" w:eastAsiaTheme="minorEastAsia" w:hAnsi="Times New Roman" w:cs="Times New Roman"/>
              <w:noProof/>
              <w:sz w:val="24"/>
              <w:szCs w:val="24"/>
              <w:lang w:eastAsia="en-GB"/>
            </w:rPr>
          </w:pPr>
          <w:hyperlink w:anchor="_Toc204103830" w:history="1">
            <w:r w:rsidRPr="00732A40">
              <w:rPr>
                <w:rStyle w:val="Hyperlink"/>
                <w:rFonts w:ascii="Times New Roman" w:hAnsi="Times New Roman" w:cs="Times New Roman"/>
                <w:noProof/>
                <w:sz w:val="24"/>
                <w:szCs w:val="24"/>
              </w:rPr>
              <w:t>Make money</w:t>
            </w:r>
            <w:r w:rsidRPr="00732A40">
              <w:rPr>
                <w:rFonts w:ascii="Times New Roman" w:hAnsi="Times New Roman" w:cs="Times New Roman"/>
                <w:noProof/>
                <w:webHidden/>
                <w:sz w:val="24"/>
                <w:szCs w:val="24"/>
              </w:rPr>
              <w:tab/>
            </w:r>
            <w:r w:rsidRPr="00732A40">
              <w:rPr>
                <w:rFonts w:ascii="Times New Roman" w:hAnsi="Times New Roman" w:cs="Times New Roman"/>
                <w:noProof/>
                <w:webHidden/>
                <w:sz w:val="24"/>
                <w:szCs w:val="24"/>
              </w:rPr>
              <w:fldChar w:fldCharType="begin"/>
            </w:r>
            <w:r w:rsidRPr="00732A40">
              <w:rPr>
                <w:rFonts w:ascii="Times New Roman" w:hAnsi="Times New Roman" w:cs="Times New Roman"/>
                <w:noProof/>
                <w:webHidden/>
                <w:sz w:val="24"/>
                <w:szCs w:val="24"/>
              </w:rPr>
              <w:instrText xml:space="preserve"> PAGEREF _Toc204103830 \h </w:instrText>
            </w:r>
            <w:r w:rsidRPr="00732A40">
              <w:rPr>
                <w:rFonts w:ascii="Times New Roman" w:hAnsi="Times New Roman" w:cs="Times New Roman"/>
                <w:noProof/>
                <w:webHidden/>
                <w:sz w:val="24"/>
                <w:szCs w:val="24"/>
              </w:rPr>
            </w:r>
            <w:r w:rsidRPr="00732A40">
              <w:rPr>
                <w:rFonts w:ascii="Times New Roman" w:hAnsi="Times New Roman" w:cs="Times New Roman"/>
                <w:noProof/>
                <w:webHidden/>
                <w:sz w:val="24"/>
                <w:szCs w:val="24"/>
              </w:rPr>
              <w:fldChar w:fldCharType="separate"/>
            </w:r>
            <w:r w:rsidRPr="00732A40">
              <w:rPr>
                <w:rFonts w:ascii="Times New Roman" w:hAnsi="Times New Roman" w:cs="Times New Roman"/>
                <w:noProof/>
                <w:webHidden/>
                <w:sz w:val="24"/>
                <w:szCs w:val="24"/>
              </w:rPr>
              <w:t>11</w:t>
            </w:r>
            <w:r w:rsidRPr="00732A40">
              <w:rPr>
                <w:rFonts w:ascii="Times New Roman" w:hAnsi="Times New Roman" w:cs="Times New Roman"/>
                <w:noProof/>
                <w:webHidden/>
                <w:sz w:val="24"/>
                <w:szCs w:val="24"/>
              </w:rPr>
              <w:fldChar w:fldCharType="end"/>
            </w:r>
          </w:hyperlink>
        </w:p>
        <w:p w14:paraId="52AC8D69" w14:textId="7A9357C6" w:rsidR="00732A40" w:rsidRPr="00732A40" w:rsidRDefault="00732A40">
          <w:pPr>
            <w:pStyle w:val="TOC1"/>
            <w:tabs>
              <w:tab w:val="right" w:leader="dot" w:pos="9016"/>
            </w:tabs>
            <w:rPr>
              <w:rFonts w:ascii="Times New Roman" w:eastAsiaTheme="minorEastAsia" w:hAnsi="Times New Roman" w:cs="Times New Roman"/>
              <w:b/>
              <w:bCs/>
              <w:noProof/>
              <w:sz w:val="24"/>
              <w:szCs w:val="24"/>
              <w:lang w:eastAsia="en-GB"/>
            </w:rPr>
          </w:pPr>
          <w:hyperlink w:anchor="_Toc204103831" w:history="1">
            <w:r w:rsidRPr="00732A40">
              <w:rPr>
                <w:rStyle w:val="Hyperlink"/>
                <w:rFonts w:ascii="Times New Roman" w:hAnsi="Times New Roman" w:cs="Times New Roman"/>
                <w:b/>
                <w:bCs/>
                <w:noProof/>
                <w:sz w:val="24"/>
                <w:szCs w:val="24"/>
              </w:rPr>
              <w:t>CONCLUSION</w:t>
            </w:r>
            <w:r w:rsidRPr="00732A40">
              <w:rPr>
                <w:rFonts w:ascii="Times New Roman" w:hAnsi="Times New Roman" w:cs="Times New Roman"/>
                <w:b/>
                <w:bCs/>
                <w:noProof/>
                <w:webHidden/>
                <w:sz w:val="24"/>
                <w:szCs w:val="24"/>
              </w:rPr>
              <w:tab/>
            </w:r>
            <w:r w:rsidRPr="00732A40">
              <w:rPr>
                <w:rFonts w:ascii="Times New Roman" w:hAnsi="Times New Roman" w:cs="Times New Roman"/>
                <w:b/>
                <w:bCs/>
                <w:noProof/>
                <w:webHidden/>
                <w:sz w:val="24"/>
                <w:szCs w:val="24"/>
              </w:rPr>
              <w:fldChar w:fldCharType="begin"/>
            </w:r>
            <w:r w:rsidRPr="00732A40">
              <w:rPr>
                <w:rFonts w:ascii="Times New Roman" w:hAnsi="Times New Roman" w:cs="Times New Roman"/>
                <w:b/>
                <w:bCs/>
                <w:noProof/>
                <w:webHidden/>
                <w:sz w:val="24"/>
                <w:szCs w:val="24"/>
              </w:rPr>
              <w:instrText xml:space="preserve"> PAGEREF _Toc204103831 \h </w:instrText>
            </w:r>
            <w:r w:rsidRPr="00732A40">
              <w:rPr>
                <w:rFonts w:ascii="Times New Roman" w:hAnsi="Times New Roman" w:cs="Times New Roman"/>
                <w:b/>
                <w:bCs/>
                <w:noProof/>
                <w:webHidden/>
                <w:sz w:val="24"/>
                <w:szCs w:val="24"/>
              </w:rPr>
            </w:r>
            <w:r w:rsidRPr="00732A40">
              <w:rPr>
                <w:rFonts w:ascii="Times New Roman" w:hAnsi="Times New Roman" w:cs="Times New Roman"/>
                <w:b/>
                <w:bCs/>
                <w:noProof/>
                <w:webHidden/>
                <w:sz w:val="24"/>
                <w:szCs w:val="24"/>
              </w:rPr>
              <w:fldChar w:fldCharType="separate"/>
            </w:r>
            <w:r w:rsidRPr="00732A40">
              <w:rPr>
                <w:rFonts w:ascii="Times New Roman" w:hAnsi="Times New Roman" w:cs="Times New Roman"/>
                <w:b/>
                <w:bCs/>
                <w:noProof/>
                <w:webHidden/>
                <w:sz w:val="24"/>
                <w:szCs w:val="24"/>
              </w:rPr>
              <w:t>12</w:t>
            </w:r>
            <w:r w:rsidRPr="00732A40">
              <w:rPr>
                <w:rFonts w:ascii="Times New Roman" w:hAnsi="Times New Roman" w:cs="Times New Roman"/>
                <w:b/>
                <w:bCs/>
                <w:noProof/>
                <w:webHidden/>
                <w:sz w:val="24"/>
                <w:szCs w:val="24"/>
              </w:rPr>
              <w:fldChar w:fldCharType="end"/>
            </w:r>
          </w:hyperlink>
        </w:p>
        <w:p w14:paraId="40B9D760" w14:textId="3C07C07B" w:rsidR="00732A40" w:rsidRPr="00732A40" w:rsidRDefault="00732A40">
          <w:pPr>
            <w:pStyle w:val="TOC1"/>
            <w:tabs>
              <w:tab w:val="right" w:leader="dot" w:pos="9016"/>
            </w:tabs>
            <w:rPr>
              <w:rFonts w:ascii="Times New Roman" w:eastAsiaTheme="minorEastAsia" w:hAnsi="Times New Roman" w:cs="Times New Roman"/>
              <w:b/>
              <w:bCs/>
              <w:noProof/>
              <w:sz w:val="24"/>
              <w:szCs w:val="24"/>
              <w:lang w:eastAsia="en-GB"/>
            </w:rPr>
          </w:pPr>
          <w:hyperlink w:anchor="_Toc204103832" w:history="1">
            <w:r w:rsidRPr="00732A40">
              <w:rPr>
                <w:rStyle w:val="Hyperlink"/>
                <w:rFonts w:ascii="Times New Roman" w:hAnsi="Times New Roman" w:cs="Times New Roman"/>
                <w:b/>
                <w:bCs/>
                <w:noProof/>
                <w:sz w:val="24"/>
                <w:szCs w:val="24"/>
              </w:rPr>
              <w:t>RECOMMENDATION</w:t>
            </w:r>
            <w:r w:rsidRPr="00732A40">
              <w:rPr>
                <w:rFonts w:ascii="Times New Roman" w:hAnsi="Times New Roman" w:cs="Times New Roman"/>
                <w:b/>
                <w:bCs/>
                <w:noProof/>
                <w:webHidden/>
                <w:sz w:val="24"/>
                <w:szCs w:val="24"/>
              </w:rPr>
              <w:tab/>
            </w:r>
            <w:r w:rsidRPr="00732A40">
              <w:rPr>
                <w:rFonts w:ascii="Times New Roman" w:hAnsi="Times New Roman" w:cs="Times New Roman"/>
                <w:b/>
                <w:bCs/>
                <w:noProof/>
                <w:webHidden/>
                <w:sz w:val="24"/>
                <w:szCs w:val="24"/>
              </w:rPr>
              <w:fldChar w:fldCharType="begin"/>
            </w:r>
            <w:r w:rsidRPr="00732A40">
              <w:rPr>
                <w:rFonts w:ascii="Times New Roman" w:hAnsi="Times New Roman" w:cs="Times New Roman"/>
                <w:b/>
                <w:bCs/>
                <w:noProof/>
                <w:webHidden/>
                <w:sz w:val="24"/>
                <w:szCs w:val="24"/>
              </w:rPr>
              <w:instrText xml:space="preserve"> PAGEREF _Toc204103832 \h </w:instrText>
            </w:r>
            <w:r w:rsidRPr="00732A40">
              <w:rPr>
                <w:rFonts w:ascii="Times New Roman" w:hAnsi="Times New Roman" w:cs="Times New Roman"/>
                <w:b/>
                <w:bCs/>
                <w:noProof/>
                <w:webHidden/>
                <w:sz w:val="24"/>
                <w:szCs w:val="24"/>
              </w:rPr>
            </w:r>
            <w:r w:rsidRPr="00732A40">
              <w:rPr>
                <w:rFonts w:ascii="Times New Roman" w:hAnsi="Times New Roman" w:cs="Times New Roman"/>
                <w:b/>
                <w:bCs/>
                <w:noProof/>
                <w:webHidden/>
                <w:sz w:val="24"/>
                <w:szCs w:val="24"/>
              </w:rPr>
              <w:fldChar w:fldCharType="separate"/>
            </w:r>
            <w:r w:rsidRPr="00732A40">
              <w:rPr>
                <w:rFonts w:ascii="Times New Roman" w:hAnsi="Times New Roman" w:cs="Times New Roman"/>
                <w:b/>
                <w:bCs/>
                <w:noProof/>
                <w:webHidden/>
                <w:sz w:val="24"/>
                <w:szCs w:val="24"/>
              </w:rPr>
              <w:t>14</w:t>
            </w:r>
            <w:r w:rsidRPr="00732A40">
              <w:rPr>
                <w:rFonts w:ascii="Times New Roman" w:hAnsi="Times New Roman" w:cs="Times New Roman"/>
                <w:b/>
                <w:bCs/>
                <w:noProof/>
                <w:webHidden/>
                <w:sz w:val="24"/>
                <w:szCs w:val="24"/>
              </w:rPr>
              <w:fldChar w:fldCharType="end"/>
            </w:r>
          </w:hyperlink>
        </w:p>
        <w:p w14:paraId="34885CBC" w14:textId="32D912C7" w:rsidR="00732A40" w:rsidRPr="00732A40" w:rsidRDefault="00732A40">
          <w:pPr>
            <w:pStyle w:val="TOC1"/>
            <w:tabs>
              <w:tab w:val="right" w:leader="dot" w:pos="9016"/>
            </w:tabs>
            <w:rPr>
              <w:rFonts w:ascii="Times New Roman" w:eastAsiaTheme="minorEastAsia" w:hAnsi="Times New Roman" w:cs="Times New Roman"/>
              <w:b/>
              <w:bCs/>
              <w:noProof/>
              <w:sz w:val="24"/>
              <w:szCs w:val="24"/>
              <w:lang w:eastAsia="en-GB"/>
            </w:rPr>
          </w:pPr>
          <w:hyperlink w:anchor="_Toc204103833" w:history="1">
            <w:r w:rsidRPr="00732A40">
              <w:rPr>
                <w:rStyle w:val="Hyperlink"/>
                <w:rFonts w:ascii="Times New Roman" w:hAnsi="Times New Roman" w:cs="Times New Roman"/>
                <w:b/>
                <w:bCs/>
                <w:noProof/>
                <w:sz w:val="24"/>
                <w:szCs w:val="24"/>
              </w:rPr>
              <w:t>BIBLIOGRAPHY</w:t>
            </w:r>
            <w:r w:rsidRPr="00732A40">
              <w:rPr>
                <w:rFonts w:ascii="Times New Roman" w:hAnsi="Times New Roman" w:cs="Times New Roman"/>
                <w:b/>
                <w:bCs/>
                <w:noProof/>
                <w:webHidden/>
                <w:sz w:val="24"/>
                <w:szCs w:val="24"/>
              </w:rPr>
              <w:tab/>
            </w:r>
            <w:r w:rsidRPr="00732A40">
              <w:rPr>
                <w:rFonts w:ascii="Times New Roman" w:hAnsi="Times New Roman" w:cs="Times New Roman"/>
                <w:b/>
                <w:bCs/>
                <w:noProof/>
                <w:webHidden/>
                <w:sz w:val="24"/>
                <w:szCs w:val="24"/>
              </w:rPr>
              <w:fldChar w:fldCharType="begin"/>
            </w:r>
            <w:r w:rsidRPr="00732A40">
              <w:rPr>
                <w:rFonts w:ascii="Times New Roman" w:hAnsi="Times New Roman" w:cs="Times New Roman"/>
                <w:b/>
                <w:bCs/>
                <w:noProof/>
                <w:webHidden/>
                <w:sz w:val="24"/>
                <w:szCs w:val="24"/>
              </w:rPr>
              <w:instrText xml:space="preserve"> PAGEREF _Toc204103833 \h </w:instrText>
            </w:r>
            <w:r w:rsidRPr="00732A40">
              <w:rPr>
                <w:rFonts w:ascii="Times New Roman" w:hAnsi="Times New Roman" w:cs="Times New Roman"/>
                <w:b/>
                <w:bCs/>
                <w:noProof/>
                <w:webHidden/>
                <w:sz w:val="24"/>
                <w:szCs w:val="24"/>
              </w:rPr>
            </w:r>
            <w:r w:rsidRPr="00732A40">
              <w:rPr>
                <w:rFonts w:ascii="Times New Roman" w:hAnsi="Times New Roman" w:cs="Times New Roman"/>
                <w:b/>
                <w:bCs/>
                <w:noProof/>
                <w:webHidden/>
                <w:sz w:val="24"/>
                <w:szCs w:val="24"/>
              </w:rPr>
              <w:fldChar w:fldCharType="separate"/>
            </w:r>
            <w:r w:rsidRPr="00732A40">
              <w:rPr>
                <w:rFonts w:ascii="Times New Roman" w:hAnsi="Times New Roman" w:cs="Times New Roman"/>
                <w:b/>
                <w:bCs/>
                <w:noProof/>
                <w:webHidden/>
                <w:sz w:val="24"/>
                <w:szCs w:val="24"/>
              </w:rPr>
              <w:t>17</w:t>
            </w:r>
            <w:r w:rsidRPr="00732A40">
              <w:rPr>
                <w:rFonts w:ascii="Times New Roman" w:hAnsi="Times New Roman" w:cs="Times New Roman"/>
                <w:b/>
                <w:bCs/>
                <w:noProof/>
                <w:webHidden/>
                <w:sz w:val="24"/>
                <w:szCs w:val="24"/>
              </w:rPr>
              <w:fldChar w:fldCharType="end"/>
            </w:r>
          </w:hyperlink>
        </w:p>
        <w:p w14:paraId="59830CAA" w14:textId="6E5A707C" w:rsidR="00E14EE7" w:rsidRPr="00732A40" w:rsidRDefault="00E14EE7">
          <w:pPr>
            <w:rPr>
              <w:rFonts w:ascii="Times New Roman" w:hAnsi="Times New Roman" w:cs="Times New Roman"/>
              <w:sz w:val="24"/>
              <w:szCs w:val="24"/>
            </w:rPr>
          </w:pPr>
          <w:r w:rsidRPr="00732A40">
            <w:rPr>
              <w:rFonts w:ascii="Times New Roman" w:hAnsi="Times New Roman" w:cs="Times New Roman"/>
              <w:b/>
              <w:bCs/>
              <w:noProof/>
              <w:sz w:val="24"/>
              <w:szCs w:val="24"/>
            </w:rPr>
            <w:fldChar w:fldCharType="end"/>
          </w:r>
        </w:p>
      </w:sdtContent>
    </w:sdt>
    <w:p w14:paraId="415B16F3" w14:textId="77777777" w:rsidR="00E56809" w:rsidRDefault="00E56809" w:rsidP="00E56809">
      <w:pPr>
        <w:pStyle w:val="Heading1"/>
        <w:jc w:val="center"/>
        <w:sectPr w:rsidR="00E56809" w:rsidSect="00386F84">
          <w:footerReference w:type="default" r:id="rId8"/>
          <w:footerReference w:type="first" r:id="rId9"/>
          <w:pgSz w:w="11906" w:h="16838"/>
          <w:pgMar w:top="1440" w:right="1440" w:bottom="1440" w:left="1440" w:header="708" w:footer="708" w:gutter="0"/>
          <w:pgNumType w:fmt="lowerRoman" w:start="1"/>
          <w:cols w:space="708"/>
          <w:titlePg/>
          <w:docGrid w:linePitch="360"/>
        </w:sectPr>
      </w:pPr>
    </w:p>
    <w:p w14:paraId="2BF3E638" w14:textId="7E806B4B" w:rsidR="00286712" w:rsidRDefault="00E56809" w:rsidP="00E56809">
      <w:pPr>
        <w:pStyle w:val="Heading1"/>
        <w:jc w:val="center"/>
      </w:pPr>
      <w:bookmarkStart w:id="3" w:name="_Toc204103805"/>
      <w:r>
        <w:lastRenderedPageBreak/>
        <w:t>INTRODUCTION</w:t>
      </w:r>
      <w:bookmarkEnd w:id="3"/>
    </w:p>
    <w:p w14:paraId="45E85D46" w14:textId="77777777" w:rsidR="00286712" w:rsidRDefault="00286712" w:rsidP="00286712"/>
    <w:p w14:paraId="1D1F4E15" w14:textId="2818675F" w:rsidR="004E6F90" w:rsidRPr="005D1E8A" w:rsidRDefault="0062189C" w:rsidP="0062189C">
      <w:pPr>
        <w:pStyle w:val="Heading2"/>
        <w:rPr>
          <w:b/>
          <w:bCs/>
        </w:rPr>
      </w:pPr>
      <w:bookmarkStart w:id="4" w:name="_Toc204103806"/>
      <w:r w:rsidRPr="005D1E8A">
        <w:rPr>
          <w:b/>
          <w:bCs/>
        </w:rPr>
        <w:t>The Concept and Importance of Marketing</w:t>
      </w:r>
      <w:r w:rsidR="00077B6C">
        <w:rPr>
          <w:b/>
          <w:bCs/>
        </w:rPr>
        <w:t xml:space="preserve"> at Nike</w:t>
      </w:r>
      <w:bookmarkEnd w:id="4"/>
    </w:p>
    <w:p w14:paraId="5D4B41D5" w14:textId="77777777" w:rsidR="00A31B87" w:rsidRPr="00A31B87" w:rsidRDefault="00A31B87" w:rsidP="00A31B87"/>
    <w:p w14:paraId="2B511565" w14:textId="02256390" w:rsidR="004E6F90" w:rsidRPr="00077B6C" w:rsidRDefault="00275367" w:rsidP="00077B6C">
      <w:pPr>
        <w:spacing w:line="480" w:lineRule="auto"/>
        <w:jc w:val="both"/>
        <w:rPr>
          <w:rFonts w:ascii="Times New Roman" w:hAnsi="Times New Roman" w:cs="Times New Roman"/>
          <w:sz w:val="24"/>
          <w:szCs w:val="24"/>
        </w:rPr>
      </w:pPr>
      <w:r w:rsidRPr="00275367">
        <w:rPr>
          <w:rFonts w:ascii="Times New Roman" w:hAnsi="Times New Roman" w:cs="Times New Roman"/>
          <w:sz w:val="24"/>
          <w:szCs w:val="24"/>
        </w:rPr>
        <w:t>The Chartered Institute of Marketing (CIM) defines marketing as "the management process responsible for identifying, anticipating and satisfying customer requirements profitably. In the fast-paced and competitive world of business today, marketing has shifted from only selling things to becoming a key element of developing brand identity, maintaining customers, and driving long-term innovation (Kotler et al., 2019). Nike Inc. is a great illustration of this transformation. The firm makes and sells sports shoes and clothes all around the globe. It doesn't only use regular ads to get the word out. It differentiates out from many competitors because it tells emotive stories, runs campaigns with a purpose, and offers immersive digital experiences (Piskorski, 2020).</w:t>
      </w:r>
    </w:p>
    <w:p w14:paraId="7EE41457" w14:textId="1577E16F" w:rsidR="00F97BB6" w:rsidRPr="00F97BB6" w:rsidRDefault="00F97BB6" w:rsidP="00F97BB6">
      <w:pPr>
        <w:spacing w:line="480" w:lineRule="auto"/>
        <w:jc w:val="both"/>
        <w:rPr>
          <w:rFonts w:ascii="Times New Roman" w:hAnsi="Times New Roman" w:cs="Times New Roman"/>
          <w:sz w:val="24"/>
          <w:szCs w:val="24"/>
        </w:rPr>
      </w:pPr>
      <w:r w:rsidRPr="00F97BB6">
        <w:rPr>
          <w:rFonts w:ascii="Times New Roman" w:hAnsi="Times New Roman" w:cs="Times New Roman"/>
          <w:sz w:val="24"/>
          <w:szCs w:val="24"/>
        </w:rPr>
        <w:t>Nike is a corporation that employs both competitive and dynamic marketing to change the global sportswear industry instead of just following it.  The fundamental concepts underlying its strategy are emotional branding, lifestyle positioning, and ongoing innovation.  "Just Do It" is more than simply a slogan; it's a strategic tool that tells a tale that motivates people to do it (Keller, 2013).  This branding goes beyond costs and logical features.  It talks about identity, ambition, and cultural relevance, which gives you a competitive advantage that is hard to replicate.</w:t>
      </w:r>
    </w:p>
    <w:p w14:paraId="14C30436" w14:textId="28F01C2E" w:rsidR="00F97BB6" w:rsidRPr="00F97BB6" w:rsidRDefault="00F97BB6" w:rsidP="00F97BB6">
      <w:pPr>
        <w:spacing w:line="480" w:lineRule="auto"/>
        <w:jc w:val="both"/>
        <w:rPr>
          <w:rFonts w:ascii="Times New Roman" w:hAnsi="Times New Roman" w:cs="Times New Roman"/>
          <w:sz w:val="24"/>
          <w:szCs w:val="24"/>
        </w:rPr>
      </w:pPr>
      <w:r w:rsidRPr="00F97BB6">
        <w:rPr>
          <w:rFonts w:ascii="Times New Roman" w:hAnsi="Times New Roman" w:cs="Times New Roman"/>
          <w:sz w:val="24"/>
          <w:szCs w:val="24"/>
        </w:rPr>
        <w:t xml:space="preserve"> Nike has a competitive advantage because it builds brand equity via marketing that has a purpose.  Nike is different from other firms because it connects its brand with controversial but essential cultural events, like the Colin Kaepernick campaign.  This demonstrates that the brand is bold and knows its clients very well (Kumar, 2021). This strategy is dangerous, but it indicates that Nike is authentic and aligns with the values of its key clients, particularly younger </w:t>
      </w:r>
      <w:r w:rsidRPr="00F97BB6">
        <w:rPr>
          <w:rFonts w:ascii="Times New Roman" w:hAnsi="Times New Roman" w:cs="Times New Roman"/>
          <w:sz w:val="24"/>
          <w:szCs w:val="24"/>
        </w:rPr>
        <w:lastRenderedPageBreak/>
        <w:t>customers who care about social concerns.</w:t>
      </w:r>
      <w:r w:rsidR="0040137C">
        <w:rPr>
          <w:rFonts w:ascii="Times New Roman" w:hAnsi="Times New Roman" w:cs="Times New Roman"/>
          <w:sz w:val="24"/>
          <w:szCs w:val="24"/>
        </w:rPr>
        <w:t xml:space="preserve"> </w:t>
      </w:r>
      <w:r w:rsidRPr="00F97BB6">
        <w:rPr>
          <w:rFonts w:ascii="Times New Roman" w:hAnsi="Times New Roman" w:cs="Times New Roman"/>
          <w:sz w:val="24"/>
          <w:szCs w:val="24"/>
        </w:rPr>
        <w:t>Nike's marketing is equally as high-tech. The company employs direct-to-consumer (DTC) channels and mobile applications to not only make each customer's experience unique, but also to collect data-driven insights that help it make its goods better (Chaffey &amp; Ellis-Chadwick, 2019).   This vertical integration makes the business less dependent on intermediaries and more flexible. But more importantly, it turns Nike from a corporation that creates things into a digital-first lifestyle brand that understands what consumers want, gets them involved in the community, and gives them personalised access to information and products in real time.</w:t>
      </w:r>
    </w:p>
    <w:p w14:paraId="7F9654A0" w14:textId="177C6DD0" w:rsidR="00F97BB6" w:rsidRDefault="00F97BB6" w:rsidP="00F97BB6">
      <w:pPr>
        <w:spacing w:line="480" w:lineRule="auto"/>
        <w:jc w:val="both"/>
        <w:rPr>
          <w:rFonts w:ascii="Times New Roman" w:hAnsi="Times New Roman" w:cs="Times New Roman"/>
          <w:sz w:val="24"/>
          <w:szCs w:val="24"/>
        </w:rPr>
      </w:pPr>
      <w:r w:rsidRPr="00F97BB6">
        <w:rPr>
          <w:rFonts w:ascii="Times New Roman" w:hAnsi="Times New Roman" w:cs="Times New Roman"/>
          <w:sz w:val="24"/>
          <w:szCs w:val="24"/>
        </w:rPr>
        <w:t xml:space="preserve">  Nike's major duty in marketing isn't just to communicate or brand; it's also the strategic engine that drives the company's innovation, tells it how to make new products, and shapes its social stance. Marketing is a key aspect of Nike's business strategy.  It affects how customers feel about your business, how you stand out in the market, and how much money you make over time. Nike uses a mix of competitive strategies and a flexible, adaptive strategy to turn marketing from a business function into a cultural force that influences and reflects society.</w:t>
      </w:r>
    </w:p>
    <w:p w14:paraId="16860455" w14:textId="7B312FB6" w:rsidR="00462628" w:rsidRPr="00BC607D" w:rsidRDefault="00AA7399" w:rsidP="00AA7399">
      <w:pPr>
        <w:pStyle w:val="Heading2"/>
        <w:rPr>
          <w:b/>
          <w:bCs/>
        </w:rPr>
      </w:pPr>
      <w:bookmarkStart w:id="5" w:name="_Toc204103807"/>
      <w:r w:rsidRPr="00BC607D">
        <w:rPr>
          <w:b/>
          <w:bCs/>
        </w:rPr>
        <w:t>Competitive &amp; Dynamic Marketing</w:t>
      </w:r>
      <w:bookmarkEnd w:id="5"/>
      <w:r w:rsidRPr="00BC607D">
        <w:rPr>
          <w:b/>
          <w:bCs/>
        </w:rPr>
        <w:t xml:space="preserve"> </w:t>
      </w:r>
    </w:p>
    <w:p w14:paraId="0DA60E28" w14:textId="77777777" w:rsidR="00AA7399" w:rsidRPr="00AA7399" w:rsidRDefault="00AA7399" w:rsidP="00AA7399"/>
    <w:p w14:paraId="0726A297" w14:textId="1CE829B2" w:rsidR="00462628" w:rsidRDefault="00462628" w:rsidP="00275367">
      <w:pPr>
        <w:spacing w:line="480" w:lineRule="auto"/>
        <w:jc w:val="both"/>
        <w:rPr>
          <w:rFonts w:ascii="Times New Roman" w:hAnsi="Times New Roman" w:cs="Times New Roman"/>
          <w:sz w:val="24"/>
          <w:szCs w:val="24"/>
        </w:rPr>
      </w:pPr>
      <w:r w:rsidRPr="00462628">
        <w:rPr>
          <w:rFonts w:ascii="Times New Roman" w:hAnsi="Times New Roman" w:cs="Times New Roman"/>
          <w:sz w:val="24"/>
          <w:szCs w:val="24"/>
        </w:rPr>
        <w:t>Marketing needs to be adaptable and competitive to function and be useful in today's fast-paced corporate sector. Brand positioning is the most important part of marketing that is competitive.    It implies delivering them more value than your competitors do.</w:t>
      </w:r>
      <w:r w:rsidR="00AA7399">
        <w:rPr>
          <w:rFonts w:ascii="Times New Roman" w:hAnsi="Times New Roman" w:cs="Times New Roman"/>
          <w:sz w:val="24"/>
          <w:szCs w:val="24"/>
        </w:rPr>
        <w:t xml:space="preserve"> </w:t>
      </w:r>
      <w:r w:rsidRPr="00462628">
        <w:rPr>
          <w:rFonts w:ascii="Times New Roman" w:hAnsi="Times New Roman" w:cs="Times New Roman"/>
          <w:sz w:val="24"/>
          <w:szCs w:val="24"/>
        </w:rPr>
        <w:t>It does this by using techniques including cost leadership, niche targeting, and differentiation to create a long-term edge (Porter, 2008). Dynamic marketing, on the other hand, means using new strategies and real-time data to stay up with changes in the company, how people behave, and technology (Kotler et al., 2019).</w:t>
      </w:r>
      <w:r w:rsidR="00AA7399">
        <w:rPr>
          <w:rFonts w:ascii="Times New Roman" w:hAnsi="Times New Roman" w:cs="Times New Roman"/>
          <w:sz w:val="24"/>
          <w:szCs w:val="24"/>
        </w:rPr>
        <w:t xml:space="preserve"> </w:t>
      </w:r>
      <w:r w:rsidRPr="00462628">
        <w:rPr>
          <w:rFonts w:ascii="Times New Roman" w:hAnsi="Times New Roman" w:cs="Times New Roman"/>
          <w:sz w:val="24"/>
          <w:szCs w:val="24"/>
        </w:rPr>
        <w:t xml:space="preserve">Digital technology and analytics (Chaffey and Ellis-Chadwick, 2019) may help businesses change their plans and keep an eye on them. In a market that is always evolving, </w:t>
      </w:r>
      <w:r w:rsidRPr="00462628">
        <w:rPr>
          <w:rFonts w:ascii="Times New Roman" w:hAnsi="Times New Roman" w:cs="Times New Roman"/>
          <w:sz w:val="24"/>
          <w:szCs w:val="24"/>
        </w:rPr>
        <w:lastRenderedPageBreak/>
        <w:t>these strategies help firms remain ahead of the competition, come up with new ideas, and keep customers happy (Baines et al., 2017).</w:t>
      </w:r>
    </w:p>
    <w:p w14:paraId="766EBBF4" w14:textId="77777777" w:rsidR="00852532" w:rsidRDefault="00852532" w:rsidP="00094E71"/>
    <w:p w14:paraId="48548FB7" w14:textId="6D2DCB87" w:rsidR="00852532" w:rsidRPr="00852532" w:rsidRDefault="00852532" w:rsidP="00852532">
      <w:pPr>
        <w:spacing w:line="480" w:lineRule="auto"/>
        <w:jc w:val="both"/>
        <w:rPr>
          <w:rFonts w:ascii="Times New Roman" w:hAnsi="Times New Roman" w:cs="Times New Roman"/>
          <w:sz w:val="24"/>
          <w:szCs w:val="24"/>
        </w:rPr>
      </w:pPr>
      <w:r w:rsidRPr="00852532">
        <w:rPr>
          <w:rFonts w:ascii="Times New Roman" w:hAnsi="Times New Roman" w:cs="Times New Roman"/>
          <w:sz w:val="24"/>
          <w:szCs w:val="24"/>
        </w:rPr>
        <w:t>Nike is an excellent example of how to employ competitive and dynamic marketing to remain on top in the global sportswear sector.   The tagline "Just Do It" sums up its competitive marketing, which is built on strong brand positioning, continual innovation, and emotive branding. The phrase makes people feel powerful and desire to reach their objectives (Keller, 2013). The brand's marketing plan is adaptable and employs digital technology to swiftly adapt to what consumers want, particularly Gen Z and millennials, by emphasising social action, sustainability, and inclusivity (Kotler et al., 2019).  Nike is interested in social issues that are important right now, like the one with Colin Kaepernick (Kumar, 2021).</w:t>
      </w:r>
    </w:p>
    <w:p w14:paraId="186EE027" w14:textId="3EEC42CF" w:rsidR="00852532" w:rsidRPr="00852532" w:rsidRDefault="00852532" w:rsidP="00852532">
      <w:pPr>
        <w:spacing w:line="480" w:lineRule="auto"/>
        <w:jc w:val="both"/>
        <w:rPr>
          <w:rFonts w:ascii="Times New Roman" w:hAnsi="Times New Roman" w:cs="Times New Roman"/>
          <w:sz w:val="24"/>
          <w:szCs w:val="24"/>
        </w:rPr>
      </w:pPr>
      <w:r w:rsidRPr="00852532">
        <w:rPr>
          <w:rFonts w:ascii="Times New Roman" w:hAnsi="Times New Roman" w:cs="Times New Roman"/>
          <w:sz w:val="24"/>
          <w:szCs w:val="24"/>
        </w:rPr>
        <w:t>Nike also employs direct-to-consumer marketing and data-driven marketing via mobile apps.  This gives consumers one-of-a-kind experiences and helps businesses connect with them for a long time (Chaffey &amp; Ellis-Chadwick, 2019).   Nike is ahead of Adidas and Under Armour because it can be adaptable. This means it can not only follow trends but also adjust what buyers expect. Nike is at the top of the market because they can separate out from the competition and swiftly adapt to changes in the business.</w:t>
      </w:r>
    </w:p>
    <w:p w14:paraId="1F708D7D" w14:textId="77777777" w:rsidR="003E21BF" w:rsidRPr="003E21BF" w:rsidRDefault="003E21BF" w:rsidP="003E21BF"/>
    <w:p w14:paraId="3043B77D" w14:textId="6662ABFF" w:rsidR="00D73A2D" w:rsidRPr="00581110" w:rsidRDefault="00275367" w:rsidP="00275367">
      <w:pPr>
        <w:spacing w:line="480" w:lineRule="auto"/>
        <w:jc w:val="both"/>
        <w:rPr>
          <w:rFonts w:ascii="Times New Roman" w:hAnsi="Times New Roman" w:cs="Times New Roman"/>
          <w:sz w:val="24"/>
          <w:szCs w:val="24"/>
        </w:rPr>
      </w:pPr>
      <w:r w:rsidRPr="00275367">
        <w:rPr>
          <w:rFonts w:ascii="Times New Roman" w:hAnsi="Times New Roman" w:cs="Times New Roman"/>
          <w:sz w:val="24"/>
          <w:szCs w:val="24"/>
        </w:rPr>
        <w:t xml:space="preserve">    </w:t>
      </w:r>
      <w:r w:rsidR="00D73A2D" w:rsidRPr="00581110">
        <w:rPr>
          <w:rFonts w:ascii="Times New Roman" w:hAnsi="Times New Roman" w:cs="Times New Roman"/>
          <w:sz w:val="24"/>
          <w:szCs w:val="24"/>
        </w:rPr>
        <w:t xml:space="preserve">People all across the globe know that Nike has a strong brand with advertising that makes people feel something. People recognise that the company gives them authority and helps them perform their best job. This is because exceptional athletes tell others to "Just Do It." Nike has also worked on programs like "Move to Zero" in the past several years to try to be the company that cares the most about the environment. Nike (2023) asserts that the goal of this project is to get rid of all the rubbish and carbon. Some people, on the other hand, claim that these efforts are essentially greenwashing since the company still makes most of its products in </w:t>
      </w:r>
      <w:r w:rsidR="00D73A2D" w:rsidRPr="00581110">
        <w:rPr>
          <w:rFonts w:ascii="Times New Roman" w:hAnsi="Times New Roman" w:cs="Times New Roman"/>
          <w:sz w:val="24"/>
          <w:szCs w:val="24"/>
        </w:rPr>
        <w:lastRenderedPageBreak/>
        <w:t xml:space="preserve">impoverished countries with awful working conditions and inadequate environmental legislation (Hickman, 2021; Earth.org, 2024).  Nike's advertising </w:t>
      </w:r>
      <w:r w:rsidR="00122004" w:rsidRPr="00581110">
        <w:rPr>
          <w:rFonts w:ascii="Times New Roman" w:hAnsi="Times New Roman" w:cs="Times New Roman"/>
          <w:sz w:val="24"/>
          <w:szCs w:val="24"/>
        </w:rPr>
        <w:t>makes</w:t>
      </w:r>
      <w:r w:rsidR="00D73A2D" w:rsidRPr="00581110">
        <w:rPr>
          <w:rFonts w:ascii="Times New Roman" w:hAnsi="Times New Roman" w:cs="Times New Roman"/>
          <w:sz w:val="24"/>
          <w:szCs w:val="24"/>
        </w:rPr>
        <w:t xml:space="preserve"> it appear like they care about the environment, but research shows that the way the corporation handles its supply chain doesn't back up these claims. Some people think this is largely about marketing and not actual corporate responsibility (Greenpeace, 2023). This difference highlights how crucial it is to pay close attention to Nike's advertising, especially how effectively the business's marketing language matches how the company genuinely functions.</w:t>
      </w:r>
    </w:p>
    <w:p w14:paraId="059DCB81" w14:textId="726518C3" w:rsidR="002A5CD1" w:rsidRDefault="00275367" w:rsidP="002A5CD1">
      <w:pPr>
        <w:spacing w:line="480" w:lineRule="auto"/>
        <w:jc w:val="both"/>
        <w:rPr>
          <w:rFonts w:ascii="Times New Roman" w:hAnsi="Times New Roman" w:cs="Times New Roman"/>
          <w:sz w:val="24"/>
          <w:szCs w:val="24"/>
        </w:rPr>
      </w:pPr>
      <w:r w:rsidRPr="00581110">
        <w:rPr>
          <w:rFonts w:ascii="Times New Roman" w:hAnsi="Times New Roman" w:cs="Times New Roman"/>
          <w:sz w:val="24"/>
          <w:szCs w:val="24"/>
        </w:rPr>
        <w:t xml:space="preserve">    This article goes into great detail </w:t>
      </w:r>
      <w:r w:rsidR="0036194D" w:rsidRPr="00581110">
        <w:rPr>
          <w:rFonts w:ascii="Times New Roman" w:hAnsi="Times New Roman" w:cs="Times New Roman"/>
          <w:sz w:val="24"/>
          <w:szCs w:val="24"/>
        </w:rPr>
        <w:t>on</w:t>
      </w:r>
      <w:r w:rsidRPr="00581110">
        <w:rPr>
          <w:rFonts w:ascii="Times New Roman" w:hAnsi="Times New Roman" w:cs="Times New Roman"/>
          <w:sz w:val="24"/>
          <w:szCs w:val="24"/>
        </w:rPr>
        <w:t xml:space="preserve"> Nike's current marketing strategies, </w:t>
      </w:r>
      <w:r w:rsidR="0036194D" w:rsidRPr="00581110">
        <w:rPr>
          <w:rFonts w:ascii="Times New Roman" w:hAnsi="Times New Roman" w:cs="Times New Roman"/>
          <w:sz w:val="24"/>
          <w:szCs w:val="24"/>
        </w:rPr>
        <w:t>focusing</w:t>
      </w:r>
      <w:r w:rsidRPr="00581110">
        <w:rPr>
          <w:rFonts w:ascii="Times New Roman" w:hAnsi="Times New Roman" w:cs="Times New Roman"/>
          <w:sz w:val="24"/>
          <w:szCs w:val="24"/>
        </w:rPr>
        <w:t xml:space="preserve"> on sustainability, and both macro and micro environmental factors. It does this using well-known strategic tools including the 7Ps of the Marketing Mix, </w:t>
      </w:r>
      <w:r w:rsidR="007F18C7">
        <w:rPr>
          <w:rFonts w:ascii="Times New Roman" w:hAnsi="Times New Roman" w:cs="Times New Roman"/>
          <w:sz w:val="24"/>
          <w:szCs w:val="24"/>
        </w:rPr>
        <w:t xml:space="preserve">and the </w:t>
      </w:r>
      <w:r w:rsidR="00F9076D">
        <w:rPr>
          <w:rFonts w:ascii="Times New Roman" w:hAnsi="Times New Roman" w:cs="Times New Roman"/>
          <w:sz w:val="24"/>
          <w:szCs w:val="24"/>
        </w:rPr>
        <w:t>Triple</w:t>
      </w:r>
      <w:r w:rsidR="007F18C7">
        <w:rPr>
          <w:rFonts w:ascii="Times New Roman" w:hAnsi="Times New Roman" w:cs="Times New Roman"/>
          <w:sz w:val="24"/>
          <w:szCs w:val="24"/>
        </w:rPr>
        <w:t xml:space="preserve"> Bottom Line. </w:t>
      </w:r>
    </w:p>
    <w:p w14:paraId="6B192528" w14:textId="77777777" w:rsidR="00320D4C" w:rsidRDefault="00320D4C" w:rsidP="002A5CD1">
      <w:pPr>
        <w:pStyle w:val="Heading1"/>
      </w:pPr>
    </w:p>
    <w:p w14:paraId="04AFD299" w14:textId="77777777" w:rsidR="00320D4C" w:rsidRDefault="00320D4C" w:rsidP="002A5CD1">
      <w:pPr>
        <w:pStyle w:val="Heading1"/>
      </w:pPr>
    </w:p>
    <w:p w14:paraId="6D9FF1BA" w14:textId="77777777" w:rsidR="00320D4C" w:rsidRDefault="00320D4C" w:rsidP="002A5CD1">
      <w:pPr>
        <w:pStyle w:val="Heading1"/>
      </w:pPr>
    </w:p>
    <w:p w14:paraId="7F262A8A" w14:textId="77777777" w:rsidR="00320D4C" w:rsidRDefault="00320D4C" w:rsidP="002A5CD1">
      <w:pPr>
        <w:pStyle w:val="Heading1"/>
      </w:pPr>
    </w:p>
    <w:p w14:paraId="4E7C010E" w14:textId="77777777" w:rsidR="00320D4C" w:rsidRDefault="00320D4C" w:rsidP="002A5CD1">
      <w:pPr>
        <w:pStyle w:val="Heading1"/>
      </w:pPr>
    </w:p>
    <w:p w14:paraId="12C68738" w14:textId="77777777" w:rsidR="00320D4C" w:rsidRDefault="00320D4C" w:rsidP="002A5CD1">
      <w:pPr>
        <w:pStyle w:val="Heading1"/>
      </w:pPr>
    </w:p>
    <w:p w14:paraId="1FCFB5AA" w14:textId="77777777" w:rsidR="00320D4C" w:rsidRDefault="00320D4C" w:rsidP="002A5CD1">
      <w:pPr>
        <w:pStyle w:val="Heading1"/>
      </w:pPr>
    </w:p>
    <w:p w14:paraId="7537B9AA" w14:textId="77777777" w:rsidR="00320D4C" w:rsidRDefault="00320D4C" w:rsidP="002A5CD1">
      <w:pPr>
        <w:pStyle w:val="Heading1"/>
      </w:pPr>
    </w:p>
    <w:p w14:paraId="5E4C57F8" w14:textId="77777777" w:rsidR="00320D4C" w:rsidRDefault="00320D4C" w:rsidP="002A5CD1">
      <w:pPr>
        <w:pStyle w:val="Heading1"/>
      </w:pPr>
    </w:p>
    <w:p w14:paraId="3469918D" w14:textId="77777777" w:rsidR="00320D4C" w:rsidRDefault="00320D4C" w:rsidP="002A5CD1">
      <w:pPr>
        <w:pStyle w:val="Heading1"/>
      </w:pPr>
    </w:p>
    <w:p w14:paraId="15485E1A" w14:textId="77777777" w:rsidR="00320D4C" w:rsidRDefault="00320D4C" w:rsidP="002A5CD1">
      <w:pPr>
        <w:pStyle w:val="Heading1"/>
      </w:pPr>
    </w:p>
    <w:p w14:paraId="310E4661" w14:textId="77777777" w:rsidR="00ED50B9" w:rsidRDefault="00ED50B9" w:rsidP="00320D4C"/>
    <w:p w14:paraId="3DD380A2" w14:textId="77777777" w:rsidR="00320D4C" w:rsidRDefault="00320D4C" w:rsidP="00DF3628">
      <w:pPr>
        <w:spacing w:line="480" w:lineRule="auto"/>
        <w:jc w:val="both"/>
        <w:rPr>
          <w:rFonts w:ascii="Times New Roman" w:hAnsi="Times New Roman" w:cs="Times New Roman"/>
          <w:sz w:val="24"/>
          <w:szCs w:val="24"/>
        </w:rPr>
      </w:pPr>
    </w:p>
    <w:p w14:paraId="28AED219" w14:textId="77777777" w:rsidR="00320D4C" w:rsidRDefault="00320D4C" w:rsidP="00DF3628">
      <w:pPr>
        <w:spacing w:line="480" w:lineRule="auto"/>
        <w:jc w:val="both"/>
        <w:rPr>
          <w:rFonts w:ascii="Times New Roman" w:hAnsi="Times New Roman" w:cs="Times New Roman"/>
          <w:sz w:val="24"/>
          <w:szCs w:val="24"/>
        </w:rPr>
      </w:pPr>
    </w:p>
    <w:p w14:paraId="3FD562E9" w14:textId="77777777" w:rsidR="00320D4C" w:rsidRPr="00320D4C" w:rsidRDefault="00320D4C" w:rsidP="00320D4C">
      <w:pPr>
        <w:pStyle w:val="Heading1"/>
      </w:pPr>
      <w:bookmarkStart w:id="6" w:name="_Toc204103808"/>
      <w:r w:rsidRPr="00320D4C">
        <w:t>THE MACRO AND MICRO MARKETING ENVIRONMENT OF NIKE</w:t>
      </w:r>
      <w:bookmarkEnd w:id="6"/>
    </w:p>
    <w:p w14:paraId="50CC11D8" w14:textId="77777777" w:rsidR="00320D4C" w:rsidRDefault="00320D4C" w:rsidP="00DF3628">
      <w:pPr>
        <w:spacing w:line="480" w:lineRule="auto"/>
        <w:jc w:val="both"/>
        <w:rPr>
          <w:rFonts w:ascii="Times New Roman" w:hAnsi="Times New Roman" w:cs="Times New Roman"/>
          <w:sz w:val="24"/>
          <w:szCs w:val="24"/>
        </w:rPr>
      </w:pPr>
    </w:p>
    <w:p w14:paraId="3F301242" w14:textId="22D7EDD7"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Nike's marketing strategy is based on a mix of big and little aspects in the world around it.  These outside and inside factors affect strategic choices on product development, market positioning, and efforts to be more environmentally friendly.</w:t>
      </w:r>
    </w:p>
    <w:p w14:paraId="59EF7552" w14:textId="0E0C9ABA" w:rsidR="00ED50B9" w:rsidRDefault="00ED50B9" w:rsidP="00DA6E20">
      <w:pPr>
        <w:pStyle w:val="Heading2"/>
        <w:rPr>
          <w:b/>
          <w:bCs/>
        </w:rPr>
      </w:pPr>
      <w:bookmarkStart w:id="7" w:name="_Toc204103809"/>
      <w:r w:rsidRPr="00AD73C6">
        <w:rPr>
          <w:b/>
          <w:bCs/>
        </w:rPr>
        <w:t>PESTLE Analysis of the Macro Environment</w:t>
      </w:r>
      <w:bookmarkEnd w:id="7"/>
    </w:p>
    <w:p w14:paraId="27AEA38A" w14:textId="77777777" w:rsidR="00113C84" w:rsidRPr="00113C84" w:rsidRDefault="00113C84" w:rsidP="00113C84"/>
    <w:p w14:paraId="6329A023" w14:textId="4B421397"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 xml:space="preserve"> The macro-environment is made up of big outside influences that affect Nike's marketing choices:</w:t>
      </w:r>
    </w:p>
    <w:p w14:paraId="46406A1B" w14:textId="77777777" w:rsidR="00AD73C6" w:rsidRDefault="00ED50B9" w:rsidP="00AD73C6">
      <w:pPr>
        <w:pStyle w:val="Heading3"/>
      </w:pPr>
      <w:r w:rsidRPr="00DF3628">
        <w:t xml:space="preserve"> </w:t>
      </w:r>
      <w:bookmarkStart w:id="8" w:name="_Toc204103810"/>
      <w:r w:rsidRPr="00DF3628">
        <w:t>Political and Legal Factors:</w:t>
      </w:r>
      <w:bookmarkEnd w:id="8"/>
      <w:r w:rsidRPr="00DF3628">
        <w:t xml:space="preserve"> </w:t>
      </w:r>
    </w:p>
    <w:p w14:paraId="6F045F04" w14:textId="77777777" w:rsidR="00AD73C6" w:rsidRPr="00AD73C6" w:rsidRDefault="00AD73C6" w:rsidP="00AD73C6"/>
    <w:p w14:paraId="1969565C" w14:textId="5BC5D0D4"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Governments are making rules that are harsher about how businesses affect the environment, how much carbon they release, and how they treat their workers.  These changes in worldwide regulations have had an effect on Nike's commitment to its "Move to Zero" program (Sustainability Magazine, 2023).  Not following the rules might hurt your reputation and perhaps get you in trouble with the law and upset customers.</w:t>
      </w:r>
    </w:p>
    <w:p w14:paraId="394FCB80" w14:textId="77777777" w:rsidR="00AD73C6" w:rsidRDefault="00ED50B9" w:rsidP="00AD73C6">
      <w:pPr>
        <w:pStyle w:val="Heading3"/>
      </w:pPr>
      <w:r w:rsidRPr="00DF3628">
        <w:t xml:space="preserve"> </w:t>
      </w:r>
      <w:bookmarkStart w:id="9" w:name="_Toc204103811"/>
      <w:r w:rsidRPr="00DF3628">
        <w:t>Economic Factors:</w:t>
      </w:r>
      <w:bookmarkEnd w:id="9"/>
      <w:r w:rsidRPr="00DF3628">
        <w:t xml:space="preserve"> </w:t>
      </w:r>
    </w:p>
    <w:p w14:paraId="62E83708" w14:textId="77777777" w:rsidR="00AD73C6" w:rsidRPr="00AD73C6" w:rsidRDefault="00AD73C6" w:rsidP="00AD73C6"/>
    <w:p w14:paraId="481D708C" w14:textId="201BF9C4"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Changes in the global economy, such as inflation and problems with the supply chain, impact both consumers' ability to buy things and how things are delivered.  Nike has to have strong brand equity and value-driven messaging to back up its high prices in areas where people are sensitive to price (Strategic Management Insight, 2023).</w:t>
      </w:r>
    </w:p>
    <w:p w14:paraId="608B8A68" w14:textId="77777777" w:rsidR="00AD73C6" w:rsidRDefault="00ED50B9" w:rsidP="00AD73C6">
      <w:pPr>
        <w:pStyle w:val="Heading3"/>
      </w:pPr>
      <w:r w:rsidRPr="00DF3628">
        <w:lastRenderedPageBreak/>
        <w:t xml:space="preserve"> </w:t>
      </w:r>
      <w:bookmarkStart w:id="10" w:name="_Toc204103812"/>
      <w:r w:rsidRPr="00DF3628">
        <w:t>Social and Cultural Factors:</w:t>
      </w:r>
      <w:bookmarkEnd w:id="10"/>
      <w:r w:rsidRPr="00DF3628">
        <w:t xml:space="preserve"> </w:t>
      </w:r>
    </w:p>
    <w:p w14:paraId="32225BBA" w14:textId="77777777" w:rsidR="00AD73C6" w:rsidRPr="00AD73C6" w:rsidRDefault="00AD73C6" w:rsidP="00AD73C6"/>
    <w:p w14:paraId="69CFF501" w14:textId="18317F18"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People's views on ethical manufacturing and sustainability are changing quickly.  Gen Z and millennials, in particular, want brands that are open, welcoming, and have a clear purpose.  Nike has changed the way it talks about its products to appeal to these principles by including social justice and environmental awareness in its ads (Kotler et al., 2010).</w:t>
      </w:r>
    </w:p>
    <w:p w14:paraId="24E7CE59" w14:textId="77777777" w:rsidR="00AD73C6" w:rsidRDefault="00ED50B9" w:rsidP="00AD73C6">
      <w:pPr>
        <w:pStyle w:val="Heading3"/>
      </w:pPr>
      <w:r w:rsidRPr="00DF3628">
        <w:t xml:space="preserve"> </w:t>
      </w:r>
      <w:bookmarkStart w:id="11" w:name="_Toc204103813"/>
      <w:r w:rsidRPr="00DF3628">
        <w:t>Technological Factors:</w:t>
      </w:r>
      <w:bookmarkEnd w:id="11"/>
      <w:r w:rsidRPr="00DF3628">
        <w:t xml:space="preserve"> </w:t>
      </w:r>
    </w:p>
    <w:p w14:paraId="40EBEC8E" w14:textId="77777777" w:rsidR="00AD73C6" w:rsidRPr="00AD73C6" w:rsidRDefault="00AD73C6" w:rsidP="00AD73C6"/>
    <w:p w14:paraId="45EA230F" w14:textId="26352AF4"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 xml:space="preserve">Nike's engagement approach has changed because of improvements in digital marketing, AI-powered data analysis, and new products like </w:t>
      </w:r>
      <w:proofErr w:type="spellStart"/>
      <w:r w:rsidRPr="00DF3628">
        <w:rPr>
          <w:rFonts w:ascii="Times New Roman" w:hAnsi="Times New Roman" w:cs="Times New Roman"/>
          <w:sz w:val="24"/>
          <w:szCs w:val="24"/>
        </w:rPr>
        <w:t>Flyknit</w:t>
      </w:r>
      <w:proofErr w:type="spellEnd"/>
      <w:r w:rsidRPr="00DF3628">
        <w:rPr>
          <w:rFonts w:ascii="Times New Roman" w:hAnsi="Times New Roman" w:cs="Times New Roman"/>
          <w:sz w:val="24"/>
          <w:szCs w:val="24"/>
        </w:rPr>
        <w:t xml:space="preserve"> technology.  Nike leverages what it knows about its customers to tailor product and marketing suggestions via its mobile applications and websites (Kotler et al., 2010).</w:t>
      </w:r>
    </w:p>
    <w:p w14:paraId="662D2C43" w14:textId="77777777" w:rsidR="00AD73C6" w:rsidRDefault="00ED50B9" w:rsidP="00AD73C6">
      <w:pPr>
        <w:pStyle w:val="Heading3"/>
      </w:pPr>
      <w:r w:rsidRPr="00DF3628">
        <w:t xml:space="preserve"> </w:t>
      </w:r>
      <w:bookmarkStart w:id="12" w:name="_Toc204103814"/>
      <w:r w:rsidRPr="00DF3628">
        <w:t>Environmental Factors:</w:t>
      </w:r>
      <w:bookmarkEnd w:id="12"/>
      <w:r w:rsidRPr="00DF3628">
        <w:t xml:space="preserve"> </w:t>
      </w:r>
    </w:p>
    <w:p w14:paraId="34FD8328" w14:textId="77777777" w:rsidR="00AD73C6" w:rsidRPr="00AD73C6" w:rsidRDefault="00AD73C6" w:rsidP="00AD73C6"/>
    <w:p w14:paraId="424FDBAD" w14:textId="60BDA343"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Climate change and more people being aware of how bad things are for the environment have made it necessary to run businesses in a way that is good for the environment.  Nike uses these worries in their advertising to make people feel something and set its brand apart from others (Peattie and Belz, 2010).</w:t>
      </w:r>
    </w:p>
    <w:p w14:paraId="0CAB64E7" w14:textId="77777777" w:rsidR="00ED50B9" w:rsidRPr="00DF3628" w:rsidRDefault="00ED50B9" w:rsidP="00DF3628">
      <w:pPr>
        <w:spacing w:line="480" w:lineRule="auto"/>
        <w:jc w:val="both"/>
        <w:rPr>
          <w:rFonts w:ascii="Times New Roman" w:hAnsi="Times New Roman" w:cs="Times New Roman"/>
          <w:sz w:val="24"/>
          <w:szCs w:val="24"/>
        </w:rPr>
      </w:pPr>
    </w:p>
    <w:p w14:paraId="264A985C" w14:textId="77777777"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 xml:space="preserve"> Nike's macro-environment creates both risks and chances overall.  Its proactive marketing approach, especially in terms of sustainability, shows that it is strategically flexible, but the response is less successful because of gaps in implementation.</w:t>
      </w:r>
    </w:p>
    <w:p w14:paraId="16C3BBDE" w14:textId="77777777" w:rsidR="00ED50B9" w:rsidRPr="00DF3628" w:rsidRDefault="00ED50B9" w:rsidP="00DF3628">
      <w:pPr>
        <w:spacing w:line="480" w:lineRule="auto"/>
        <w:jc w:val="both"/>
        <w:rPr>
          <w:rFonts w:ascii="Times New Roman" w:hAnsi="Times New Roman" w:cs="Times New Roman"/>
          <w:sz w:val="24"/>
          <w:szCs w:val="24"/>
        </w:rPr>
      </w:pPr>
    </w:p>
    <w:p w14:paraId="09C4651C" w14:textId="77777777" w:rsidR="00113C84" w:rsidRDefault="00113C84" w:rsidP="00113C84">
      <w:pPr>
        <w:pStyle w:val="Heading2"/>
      </w:pPr>
    </w:p>
    <w:p w14:paraId="59D13E8F" w14:textId="77777777" w:rsidR="00320D4C" w:rsidRDefault="00ED50B9" w:rsidP="00113C84">
      <w:pPr>
        <w:pStyle w:val="Heading2"/>
      </w:pPr>
      <w:r w:rsidRPr="00DF3628">
        <w:t xml:space="preserve"> </w:t>
      </w:r>
    </w:p>
    <w:p w14:paraId="4E8EF7AF" w14:textId="77777777" w:rsidR="00320D4C" w:rsidRDefault="00320D4C" w:rsidP="00113C84">
      <w:pPr>
        <w:pStyle w:val="Heading2"/>
      </w:pPr>
    </w:p>
    <w:p w14:paraId="4A9B9495" w14:textId="77777777" w:rsidR="00320D4C" w:rsidRDefault="00320D4C" w:rsidP="00113C84">
      <w:pPr>
        <w:pStyle w:val="Heading2"/>
      </w:pPr>
    </w:p>
    <w:p w14:paraId="0C5A6589" w14:textId="77777777" w:rsidR="00320D4C" w:rsidRDefault="00320D4C" w:rsidP="00113C84">
      <w:pPr>
        <w:pStyle w:val="Heading2"/>
      </w:pPr>
    </w:p>
    <w:p w14:paraId="00109B7B" w14:textId="77777777" w:rsidR="00113C84" w:rsidRDefault="00113C84" w:rsidP="00113C84"/>
    <w:p w14:paraId="05C467FA" w14:textId="77777777" w:rsidR="00300735" w:rsidRPr="00300735" w:rsidRDefault="00300735" w:rsidP="00300735">
      <w:pPr>
        <w:pStyle w:val="Heading2"/>
        <w:rPr>
          <w:b/>
          <w:bCs/>
        </w:rPr>
      </w:pPr>
      <w:bookmarkStart w:id="13" w:name="_Toc204103815"/>
      <w:r w:rsidRPr="00300735">
        <w:rPr>
          <w:b/>
          <w:bCs/>
        </w:rPr>
        <w:t>Looking at the Micro Environment</w:t>
      </w:r>
      <w:bookmarkEnd w:id="13"/>
    </w:p>
    <w:p w14:paraId="145E6E91" w14:textId="77777777" w:rsidR="00300735" w:rsidRPr="00113C84" w:rsidRDefault="00300735" w:rsidP="00113C84"/>
    <w:p w14:paraId="419E971A" w14:textId="7AF16AFA"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 xml:space="preserve"> Customers, rivals, and suppliers are all examples of direct stakeholders in the micro-environment.</w:t>
      </w:r>
    </w:p>
    <w:p w14:paraId="520C363D" w14:textId="77777777" w:rsidR="004918E7" w:rsidRDefault="00ED50B9" w:rsidP="004918E7">
      <w:pPr>
        <w:pStyle w:val="Heading3"/>
      </w:pPr>
      <w:r w:rsidRPr="00DF3628">
        <w:t xml:space="preserve"> </w:t>
      </w:r>
      <w:bookmarkStart w:id="14" w:name="_Toc204103816"/>
      <w:r w:rsidRPr="00DF3628">
        <w:t>Customers:</w:t>
      </w:r>
      <w:bookmarkEnd w:id="14"/>
      <w:r w:rsidRPr="00DF3628">
        <w:t xml:space="preserve"> </w:t>
      </w:r>
    </w:p>
    <w:p w14:paraId="5CBE9296" w14:textId="77777777" w:rsidR="004918E7" w:rsidRPr="004918E7" w:rsidRDefault="004918E7" w:rsidP="004918E7"/>
    <w:p w14:paraId="2D6A7804" w14:textId="34543D89"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Nike's main customers are very involved, socially conscious, and committed to the company.  In response, Nike has pushed stories of empowerment and sustainability.  For instance, the "You Can't Stop Us" campaign had a worldwide impact, showing the need of unity, inclusion, and purpose beyond just goods (Kotler et al., 2010).</w:t>
      </w:r>
    </w:p>
    <w:p w14:paraId="2B5DE02D" w14:textId="77777777" w:rsidR="004918E7" w:rsidRDefault="00ED50B9" w:rsidP="004918E7">
      <w:pPr>
        <w:pStyle w:val="Heading3"/>
      </w:pPr>
      <w:r w:rsidRPr="00DF3628">
        <w:t xml:space="preserve"> </w:t>
      </w:r>
      <w:bookmarkStart w:id="15" w:name="_Toc204103817"/>
      <w:r w:rsidRPr="00DF3628">
        <w:t>Competitors:</w:t>
      </w:r>
      <w:bookmarkEnd w:id="15"/>
      <w:r w:rsidRPr="00DF3628">
        <w:t xml:space="preserve"> </w:t>
      </w:r>
    </w:p>
    <w:p w14:paraId="08227A31" w14:textId="77777777" w:rsidR="004918E7" w:rsidRPr="004918E7" w:rsidRDefault="004918E7" w:rsidP="004918E7"/>
    <w:p w14:paraId="37C75EBB" w14:textId="404CD536"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Adidas and Patagonia are two companies that have actively marketed themselves as leaders in sustainability.  This competitive pressure has made Nike come up with new ideas and talk about what it's doing more strongly.  But Nike is still behind in areas like third-party verification and complete transparency, which makes it less successful when compared to other brands (Sustainability Magazine, 2023).</w:t>
      </w:r>
    </w:p>
    <w:p w14:paraId="2FBAB12B" w14:textId="77777777" w:rsidR="004918E7" w:rsidRDefault="00ED50B9" w:rsidP="004918E7">
      <w:pPr>
        <w:pStyle w:val="Heading3"/>
      </w:pPr>
      <w:r w:rsidRPr="00DF3628">
        <w:t xml:space="preserve"> </w:t>
      </w:r>
      <w:bookmarkStart w:id="16" w:name="_Toc204103818"/>
      <w:r w:rsidRPr="00DF3628">
        <w:t>Suppliers and Partners:</w:t>
      </w:r>
      <w:bookmarkEnd w:id="16"/>
    </w:p>
    <w:p w14:paraId="6BB557B3" w14:textId="77777777" w:rsidR="004918E7" w:rsidRPr="004918E7" w:rsidRDefault="004918E7" w:rsidP="004918E7"/>
    <w:p w14:paraId="768A03F9" w14:textId="5E9C5D78"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 xml:space="preserve"> Nike depends on a network of outsourced production partners across the world.  This arrangement helps keep costs down, but also makes it harder to keep an eye on things and has </w:t>
      </w:r>
      <w:r w:rsidRPr="00DF3628">
        <w:rPr>
          <w:rFonts w:ascii="Times New Roman" w:hAnsi="Times New Roman" w:cs="Times New Roman"/>
          <w:sz w:val="24"/>
          <w:szCs w:val="24"/>
        </w:rPr>
        <w:lastRenderedPageBreak/>
        <w:t>raised questions about the moral and environmental effects of the supply chain (Freeman, 1984).  These limits make it hard for the business to completely follow through on its marketing promises.</w:t>
      </w:r>
    </w:p>
    <w:p w14:paraId="27C751B5" w14:textId="77777777" w:rsidR="00ED50B9" w:rsidRPr="00DF3628" w:rsidRDefault="00ED50B9" w:rsidP="00DF3628">
      <w:pPr>
        <w:spacing w:line="480" w:lineRule="auto"/>
        <w:jc w:val="both"/>
        <w:rPr>
          <w:rFonts w:ascii="Times New Roman" w:hAnsi="Times New Roman" w:cs="Times New Roman"/>
          <w:sz w:val="24"/>
          <w:szCs w:val="24"/>
        </w:rPr>
      </w:pPr>
    </w:p>
    <w:p w14:paraId="4D8C12F2" w14:textId="7536A9F3" w:rsidR="00ED50B9" w:rsidRPr="00DF3628" w:rsidRDefault="00ED50B9" w:rsidP="00DF3628">
      <w:pPr>
        <w:spacing w:line="480" w:lineRule="auto"/>
        <w:jc w:val="both"/>
        <w:rPr>
          <w:rFonts w:ascii="Times New Roman" w:hAnsi="Times New Roman" w:cs="Times New Roman"/>
          <w:sz w:val="24"/>
          <w:szCs w:val="24"/>
        </w:rPr>
      </w:pPr>
      <w:r w:rsidRPr="00DF3628">
        <w:rPr>
          <w:rFonts w:ascii="Times New Roman" w:hAnsi="Times New Roman" w:cs="Times New Roman"/>
          <w:sz w:val="24"/>
          <w:szCs w:val="24"/>
        </w:rPr>
        <w:t xml:space="preserve"> Nike's approach to its micro-environment has mostly worked when it comes to brand positioning and engagement.  It uses emotive storytelling, working with influencers, and new technology in its marketing to keep customers loyal and stand out from the competition.  But for the plan to work in the long run, there has to be a link between message and demonstrable results</w:t>
      </w:r>
      <w:r w:rsidR="00CB0FC3">
        <w:rPr>
          <w:rFonts w:ascii="Times New Roman" w:hAnsi="Times New Roman" w:cs="Times New Roman"/>
          <w:sz w:val="24"/>
          <w:szCs w:val="24"/>
        </w:rPr>
        <w:t xml:space="preserve">. </w:t>
      </w:r>
      <w:r w:rsidRPr="00DF3628">
        <w:rPr>
          <w:rFonts w:ascii="Times New Roman" w:hAnsi="Times New Roman" w:cs="Times New Roman"/>
          <w:sz w:val="24"/>
          <w:szCs w:val="24"/>
        </w:rPr>
        <w:t>In conclusion, Nike's marketing strategy has been greatly influenced by both macro and micro environmental issues, notably in terms of sustainability and digital transformation.  The brand has shown that it can respond quickly to changes in the market and get people interested in its products, but its strategy has to shift from high-impact narrative to good operational alignment.  Nike can only keep its leading position and keep customers' confidence in a market that is becoming more aware by doing this.</w:t>
      </w:r>
    </w:p>
    <w:p w14:paraId="5651E010" w14:textId="25ED3304" w:rsidR="00442040" w:rsidRPr="00C55AEB" w:rsidRDefault="00B46F3E" w:rsidP="00B46F3E">
      <w:pPr>
        <w:pStyle w:val="Heading2"/>
        <w:rPr>
          <w:b/>
          <w:bCs/>
        </w:rPr>
      </w:pPr>
      <w:bookmarkStart w:id="17" w:name="_Toc204103819"/>
      <w:r w:rsidRPr="00C55AEB">
        <w:rPr>
          <w:b/>
          <w:bCs/>
        </w:rPr>
        <w:t>The Green Marketing Mix</w:t>
      </w:r>
      <w:bookmarkEnd w:id="17"/>
      <w:r w:rsidRPr="00C55AEB">
        <w:rPr>
          <w:b/>
          <w:bCs/>
        </w:rPr>
        <w:t xml:space="preserve"> </w:t>
      </w:r>
    </w:p>
    <w:p w14:paraId="70959854" w14:textId="77777777" w:rsidR="00B46F3E" w:rsidRPr="00B46F3E" w:rsidRDefault="00B46F3E" w:rsidP="00B46F3E"/>
    <w:p w14:paraId="480A9F0B" w14:textId="016A7E10"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t xml:space="preserve">The Green Marketing Mix builds on the classic 7Ps by adding sustainability to each one. This gives an organised technique to figure out whether environmental statements are really part of the product or just for show (Grant, 2008).  The Triple Bottom Line (TBL) paradigm, which Elkington created in 1997, also pushes businesses to think about their performance in terms of more than just money. It asks them to think about their social and environmental effects as well.  When used together, these methods provide us a critical way to look at the truth, depth, and effects of Nike's marketing that </w:t>
      </w:r>
      <w:r w:rsidR="00ED429E">
        <w:rPr>
          <w:rFonts w:ascii="Times New Roman" w:hAnsi="Times New Roman" w:cs="Times New Roman"/>
          <w:sz w:val="24"/>
          <w:szCs w:val="24"/>
        </w:rPr>
        <w:t>focuses</w:t>
      </w:r>
      <w:r w:rsidRPr="00442040">
        <w:rPr>
          <w:rFonts w:ascii="Times New Roman" w:hAnsi="Times New Roman" w:cs="Times New Roman"/>
          <w:sz w:val="24"/>
          <w:szCs w:val="24"/>
        </w:rPr>
        <w:t xml:space="preserve"> on sustainability.</w:t>
      </w:r>
    </w:p>
    <w:p w14:paraId="1D4A3155" w14:textId="56F1C8F2" w:rsidR="00442040" w:rsidRDefault="00442040" w:rsidP="009809C3">
      <w:pPr>
        <w:pStyle w:val="Heading3"/>
      </w:pPr>
      <w:bookmarkStart w:id="18" w:name="_Toc204103820"/>
      <w:r w:rsidRPr="00442040">
        <w:t>Is the Green Marketing Mix real or just a facade?</w:t>
      </w:r>
      <w:bookmarkEnd w:id="18"/>
    </w:p>
    <w:p w14:paraId="00CB8EAC" w14:textId="77777777" w:rsidR="009809C3" w:rsidRPr="009809C3" w:rsidRDefault="009809C3" w:rsidP="009809C3"/>
    <w:p w14:paraId="425351BC" w14:textId="77777777"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lastRenderedPageBreak/>
        <w:t xml:space="preserve"> At first sight, Nike's "Move to Zero" campaign, which is part of their sustainability story, seems to fit with what customers want: greener goods.  But when you look at this story via the Green Marketing Mix, you can see that there are gaps between what is said and what is done.</w:t>
      </w:r>
    </w:p>
    <w:p w14:paraId="11737A8F" w14:textId="77777777" w:rsidR="00442040" w:rsidRPr="00442040" w:rsidRDefault="00442040" w:rsidP="00442040">
      <w:pPr>
        <w:spacing w:line="480" w:lineRule="auto"/>
        <w:jc w:val="both"/>
        <w:rPr>
          <w:rFonts w:ascii="Times New Roman" w:hAnsi="Times New Roman" w:cs="Times New Roman"/>
          <w:sz w:val="24"/>
          <w:szCs w:val="24"/>
        </w:rPr>
      </w:pPr>
    </w:p>
    <w:p w14:paraId="16316A96" w14:textId="77777777" w:rsidR="00442040" w:rsidRDefault="00442040" w:rsidP="00EA5C83">
      <w:pPr>
        <w:pStyle w:val="Heading3"/>
      </w:pPr>
      <w:r w:rsidRPr="00345B38">
        <w:t xml:space="preserve"> </w:t>
      </w:r>
      <w:bookmarkStart w:id="19" w:name="_Toc204103821"/>
      <w:r w:rsidRPr="00345B38">
        <w:t>Product</w:t>
      </w:r>
      <w:bookmarkEnd w:id="19"/>
    </w:p>
    <w:p w14:paraId="4524982F" w14:textId="77777777" w:rsidR="00EA5C83" w:rsidRPr="00EA5C83" w:rsidRDefault="00EA5C83" w:rsidP="00EA5C83"/>
    <w:p w14:paraId="2FBDD75C" w14:textId="088FBF14"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t xml:space="preserve"> Nike does make certain eco-friendly items, such </w:t>
      </w:r>
      <w:r w:rsidR="00345B38">
        <w:rPr>
          <w:rFonts w:ascii="Times New Roman" w:hAnsi="Times New Roman" w:cs="Times New Roman"/>
          <w:sz w:val="24"/>
          <w:szCs w:val="24"/>
        </w:rPr>
        <w:t xml:space="preserve">as </w:t>
      </w:r>
      <w:proofErr w:type="spellStart"/>
      <w:r w:rsidRPr="00442040">
        <w:rPr>
          <w:rFonts w:ascii="Times New Roman" w:hAnsi="Times New Roman" w:cs="Times New Roman"/>
          <w:sz w:val="24"/>
          <w:szCs w:val="24"/>
        </w:rPr>
        <w:t>Flyleather</w:t>
      </w:r>
      <w:proofErr w:type="spellEnd"/>
      <w:r w:rsidRPr="00442040">
        <w:rPr>
          <w:rFonts w:ascii="Times New Roman" w:hAnsi="Times New Roman" w:cs="Times New Roman"/>
          <w:sz w:val="24"/>
          <w:szCs w:val="24"/>
        </w:rPr>
        <w:t xml:space="preserve"> and the Space Hippie series, but they are still only a small part of a much bigger, resource-intensive product line.  The fact that there is no corporate-wide need for sustainable products shows that the corporation is just doing it for show (Nike, 2023).  If sustainability were really important to product creation, these approaches would be used more, not less.</w:t>
      </w:r>
    </w:p>
    <w:p w14:paraId="20FBACCE" w14:textId="77777777" w:rsidR="00442040" w:rsidRDefault="00442040" w:rsidP="00EA5C83">
      <w:pPr>
        <w:pStyle w:val="Heading3"/>
      </w:pPr>
      <w:r w:rsidRPr="00345B38">
        <w:t xml:space="preserve"> </w:t>
      </w:r>
      <w:bookmarkStart w:id="20" w:name="_Toc204103822"/>
      <w:r w:rsidRPr="00345B38">
        <w:t>Cost</w:t>
      </w:r>
      <w:bookmarkEnd w:id="20"/>
    </w:p>
    <w:p w14:paraId="32B2DAE2" w14:textId="77777777" w:rsidR="00EA5C83" w:rsidRPr="00EA5C83" w:rsidRDefault="00EA5C83" w:rsidP="00EA5C83"/>
    <w:p w14:paraId="7D94421A" w14:textId="5A41C41D"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t xml:space="preserve"> Nike sells its eco-friendly items at high costs, which makes them more exclusive than accessible.  This price approach raises moral questions: </w:t>
      </w:r>
      <w:r w:rsidR="00E666E7">
        <w:rPr>
          <w:rFonts w:ascii="Times New Roman" w:hAnsi="Times New Roman" w:cs="Times New Roman"/>
          <w:sz w:val="24"/>
          <w:szCs w:val="24"/>
        </w:rPr>
        <w:t>Is</w:t>
      </w:r>
      <w:r w:rsidRPr="00442040">
        <w:rPr>
          <w:rFonts w:ascii="Times New Roman" w:hAnsi="Times New Roman" w:cs="Times New Roman"/>
          <w:sz w:val="24"/>
          <w:szCs w:val="24"/>
        </w:rPr>
        <w:t xml:space="preserve"> sustainability really a priority, or is it just a way to market items with better profit margins?  Jones et al. (2020).  It backs up the claim that Nike's environmental ideals depend on how much money they make.</w:t>
      </w:r>
    </w:p>
    <w:p w14:paraId="3BB8C9EB" w14:textId="77777777" w:rsidR="00442040" w:rsidRDefault="00442040" w:rsidP="00EA5C83">
      <w:pPr>
        <w:pStyle w:val="Heading3"/>
      </w:pPr>
      <w:r w:rsidRPr="00E666E7">
        <w:t xml:space="preserve"> </w:t>
      </w:r>
      <w:bookmarkStart w:id="21" w:name="_Toc204103823"/>
      <w:r w:rsidRPr="00E666E7">
        <w:t>Location</w:t>
      </w:r>
      <w:bookmarkEnd w:id="21"/>
    </w:p>
    <w:p w14:paraId="0F5CB2FD" w14:textId="77777777" w:rsidR="00EA5C83" w:rsidRPr="00EA5C83" w:rsidRDefault="00EA5C83" w:rsidP="00EA5C83"/>
    <w:p w14:paraId="66329FC9" w14:textId="2315B424"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t xml:space="preserve"> Nike's worldwide distribution networks make sure that its messages about being environmentally friendly reach a lot of people. However, the company's international logistics and outsourced production have a big negative effect on the environment, which goes against their green promises (Greenpeace, 2023).  In a nutshell, its carbon impact is still mostly outside of itself, both geographically and ethically.</w:t>
      </w:r>
    </w:p>
    <w:p w14:paraId="3F28D8EE" w14:textId="77777777" w:rsidR="00442040" w:rsidRDefault="00442040" w:rsidP="00EA5C83">
      <w:pPr>
        <w:pStyle w:val="Heading3"/>
      </w:pPr>
      <w:r w:rsidRPr="00E666E7">
        <w:t xml:space="preserve"> </w:t>
      </w:r>
      <w:bookmarkStart w:id="22" w:name="_Toc204103824"/>
      <w:r w:rsidRPr="00E666E7">
        <w:t>Promotion</w:t>
      </w:r>
      <w:bookmarkEnd w:id="22"/>
    </w:p>
    <w:p w14:paraId="4561551A" w14:textId="77777777" w:rsidR="00EA5C83" w:rsidRPr="00EA5C83" w:rsidRDefault="00EA5C83" w:rsidP="00EA5C83"/>
    <w:p w14:paraId="175DF630" w14:textId="649939BC"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lastRenderedPageBreak/>
        <w:t xml:space="preserve"> Nike is great at marketing, yet this strength makes many </w:t>
      </w:r>
      <w:proofErr w:type="gramStart"/>
      <w:r w:rsidRPr="00442040">
        <w:rPr>
          <w:rFonts w:ascii="Times New Roman" w:hAnsi="Times New Roman" w:cs="Times New Roman"/>
          <w:sz w:val="24"/>
          <w:szCs w:val="24"/>
        </w:rPr>
        <w:t>question</w:t>
      </w:r>
      <w:proofErr w:type="gramEnd"/>
      <w:r w:rsidRPr="00442040">
        <w:rPr>
          <w:rFonts w:ascii="Times New Roman" w:hAnsi="Times New Roman" w:cs="Times New Roman"/>
          <w:sz w:val="24"/>
          <w:szCs w:val="24"/>
        </w:rPr>
        <w:t xml:space="preserve"> it.  The "Move to Zero" campaign seems good, but it doesn't have strong, independent proof or precise metrics.  Some others say that this sort of marketing might turn into a more advanced kind of greenwashing, which is when companies talk about doing the right thing but don't really change how they do business (Earth.org, 2024).</w:t>
      </w:r>
    </w:p>
    <w:p w14:paraId="0ABA5593" w14:textId="77777777" w:rsidR="00442040" w:rsidRDefault="00442040" w:rsidP="00EA5C83">
      <w:pPr>
        <w:pStyle w:val="Heading3"/>
      </w:pPr>
      <w:r w:rsidRPr="00E666E7">
        <w:t xml:space="preserve"> </w:t>
      </w:r>
      <w:bookmarkStart w:id="23" w:name="_Toc204103825"/>
      <w:r w:rsidRPr="00E666E7">
        <w:t>People</w:t>
      </w:r>
      <w:bookmarkEnd w:id="23"/>
    </w:p>
    <w:p w14:paraId="0487AD59" w14:textId="77777777" w:rsidR="00EA5C83" w:rsidRPr="00EA5C83" w:rsidRDefault="00EA5C83" w:rsidP="00EA5C83"/>
    <w:p w14:paraId="068CD761" w14:textId="6E2AF0AA"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t xml:space="preserve"> Nike talks about diversity and community support in the Global North, but it doesn't do the same for its supply chain workers in the Global South.  This contradiction shows a clear moral conflict in the brand's story about individuals (Hickman, 2021).  A big problem is that many partner factories don't pay their workers a decent wage or keep them safe.</w:t>
      </w:r>
    </w:p>
    <w:p w14:paraId="642F5CA8" w14:textId="6F2529D7" w:rsidR="00442040" w:rsidRDefault="00442040" w:rsidP="00C460B5">
      <w:pPr>
        <w:pStyle w:val="Heading3"/>
      </w:pPr>
      <w:r w:rsidRPr="00442040">
        <w:t xml:space="preserve"> </w:t>
      </w:r>
      <w:bookmarkStart w:id="24" w:name="_Toc204103826"/>
      <w:r w:rsidRPr="00E666E7">
        <w:t xml:space="preserve">How </w:t>
      </w:r>
      <w:r w:rsidR="00C460B5">
        <w:t>does it work</w:t>
      </w:r>
      <w:r w:rsidR="00E666E7">
        <w:t>?</w:t>
      </w:r>
      <w:bookmarkEnd w:id="24"/>
    </w:p>
    <w:p w14:paraId="7B81DBA6" w14:textId="77777777" w:rsidR="00C460B5" w:rsidRPr="00C460B5" w:rsidRDefault="00C460B5" w:rsidP="00C460B5"/>
    <w:p w14:paraId="271D1275" w14:textId="7A545EC1"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t xml:space="preserve"> Nike's internal procedures do entail coming up with new ways to get materials and keep track of carbon.  But there is still not enough openness.  Nike's operations seem purposefully controlled rather than holistically sustainable (O'Rourke, 2022) since there are no public, independent audits or disclosures of their supplier chain. Nike stores and packaging showcase sustainability icons and messaging, yet physical evidence of system-wide transformation is lacking.  Sustainability is sold as a perk, not as a norm, which makes people doubt how serious Nike is about it (Jones et al., 2020).</w:t>
      </w:r>
    </w:p>
    <w:p w14:paraId="0D23DED1" w14:textId="46E7EAA5" w:rsidR="00442040" w:rsidRDefault="00442040" w:rsidP="00D713F7">
      <w:pPr>
        <w:pStyle w:val="Heading2"/>
        <w:rPr>
          <w:b/>
          <w:bCs/>
        </w:rPr>
      </w:pPr>
      <w:bookmarkStart w:id="25" w:name="_Toc204103827"/>
      <w:r w:rsidRPr="00D713F7">
        <w:rPr>
          <w:b/>
          <w:bCs/>
        </w:rPr>
        <w:t>The Triple Bottom Line</w:t>
      </w:r>
      <w:bookmarkEnd w:id="25"/>
    </w:p>
    <w:p w14:paraId="73F0B02D" w14:textId="77777777" w:rsidR="00D713F7" w:rsidRPr="00D713F7" w:rsidRDefault="00D713F7" w:rsidP="00D713F7"/>
    <w:p w14:paraId="77D4E9F1" w14:textId="30E24C04" w:rsidR="005430B3" w:rsidRPr="005430B3" w:rsidRDefault="005430B3" w:rsidP="00442040">
      <w:pPr>
        <w:spacing w:line="480" w:lineRule="auto"/>
        <w:jc w:val="both"/>
        <w:rPr>
          <w:rFonts w:ascii="Times New Roman" w:hAnsi="Times New Roman" w:cs="Times New Roman"/>
          <w:sz w:val="24"/>
          <w:szCs w:val="24"/>
        </w:rPr>
      </w:pPr>
      <w:r w:rsidRPr="005430B3">
        <w:rPr>
          <w:rFonts w:ascii="Times New Roman" w:hAnsi="Times New Roman" w:cs="Times New Roman"/>
          <w:sz w:val="24"/>
          <w:szCs w:val="24"/>
        </w:rPr>
        <w:t xml:space="preserve">Marketing is more than simply selling these days; it's also about conveying a brand's values, moral commitments, and the long-term value it can provide.   John Elkington came up with the Triple Bottom Line (TBL) idea in 1994. It looks at performance by looking at profit, social impact, and environmental sustainability (Elkington, 1997).   This technique is a key aspect of </w:t>
      </w:r>
      <w:r w:rsidRPr="005430B3">
        <w:rPr>
          <w:rFonts w:ascii="Times New Roman" w:hAnsi="Times New Roman" w:cs="Times New Roman"/>
          <w:sz w:val="24"/>
          <w:szCs w:val="24"/>
        </w:rPr>
        <w:lastRenderedPageBreak/>
        <w:t>sustainability reporting. It looks at business plans that try to earn money while simultaneously benefiting people and the environment.  Using TBL in marketing reveals that stakeholders' expectations for honesty, responsibility, and moral conduct are shifting.   Nike is a wonderful illustration of this trend. They employ marketing to make people feel connected by emphasising ideas like empowerment, innovation, and sustainability.   But if you look at Nike's marketing via the TBL lens, you could notice both good and bad things.</w:t>
      </w:r>
    </w:p>
    <w:p w14:paraId="3427A97E" w14:textId="77777777" w:rsidR="00442040" w:rsidRDefault="00442040" w:rsidP="00D713F7">
      <w:pPr>
        <w:pStyle w:val="Heading3"/>
      </w:pPr>
      <w:r w:rsidRPr="00FA3352">
        <w:t xml:space="preserve"> </w:t>
      </w:r>
      <w:bookmarkStart w:id="26" w:name="_Toc204103828"/>
      <w:r w:rsidRPr="00FA3352">
        <w:t>Folks</w:t>
      </w:r>
      <w:bookmarkEnd w:id="26"/>
    </w:p>
    <w:p w14:paraId="618915FB" w14:textId="77777777" w:rsidR="00D713F7" w:rsidRPr="00D713F7" w:rsidRDefault="00D713F7" w:rsidP="00D713F7"/>
    <w:p w14:paraId="7B5A9F88" w14:textId="65FC7F25"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t xml:space="preserve"> Nike's story about social sustainability is mostly based on ads that promote inclusiveness and empowerment. However, these high-profile efforts in consumer-facing markets are undermined by consistent reports of worker exploitation and poor labour rights in supply countries (Hickman, 2021).  This inconsistency brings up a basic moral question: If a firm doesn't care about the rights of the weakest people in its value chain, can it really be sustainable?</w:t>
      </w:r>
    </w:p>
    <w:p w14:paraId="5EA70F7A" w14:textId="77777777" w:rsidR="00442040" w:rsidRDefault="00442040" w:rsidP="00D713F7">
      <w:pPr>
        <w:pStyle w:val="Heading3"/>
      </w:pPr>
      <w:r w:rsidRPr="00FA3352">
        <w:t xml:space="preserve"> </w:t>
      </w:r>
      <w:bookmarkStart w:id="27" w:name="_Toc204103829"/>
      <w:r w:rsidRPr="00FA3352">
        <w:t>World</w:t>
      </w:r>
      <w:bookmarkEnd w:id="27"/>
    </w:p>
    <w:p w14:paraId="7BD2342F" w14:textId="77777777" w:rsidR="00D713F7" w:rsidRPr="00D713F7" w:rsidRDefault="00D713F7" w:rsidP="00D713F7"/>
    <w:p w14:paraId="6FEDB20F" w14:textId="165CCC32"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t xml:space="preserve"> Nike's environmental advertising makes it seem like the corporation is ready to be an environmental leader.  Yet, the majority of its manufacturing processes occur in countries with minimal environmental enforcement, casting doubt on any real progress toward carbon neutrality (Greenpeace, 2023; Earth.org, 2024).  The lack of emissions data for a given place shows that people are trying to avoid being held accountable.</w:t>
      </w:r>
    </w:p>
    <w:p w14:paraId="0CD4E35C" w14:textId="77777777" w:rsidR="00442040" w:rsidRDefault="00442040" w:rsidP="00D713F7">
      <w:pPr>
        <w:pStyle w:val="Heading3"/>
      </w:pPr>
      <w:r w:rsidRPr="00742B10">
        <w:t xml:space="preserve"> </w:t>
      </w:r>
      <w:bookmarkStart w:id="28" w:name="_Toc204103830"/>
      <w:r w:rsidRPr="00742B10">
        <w:t>Make money</w:t>
      </w:r>
      <w:bookmarkEnd w:id="28"/>
    </w:p>
    <w:p w14:paraId="437CC38A" w14:textId="77777777" w:rsidR="00D713F7" w:rsidRPr="00D713F7" w:rsidRDefault="00D713F7" w:rsidP="00D713F7"/>
    <w:p w14:paraId="5E230847" w14:textId="04A88B6E" w:rsidR="00442040" w:rsidRPr="00442040" w:rsidRDefault="00442040" w:rsidP="00442040">
      <w:pPr>
        <w:spacing w:line="480" w:lineRule="auto"/>
        <w:jc w:val="both"/>
        <w:rPr>
          <w:rFonts w:ascii="Times New Roman" w:hAnsi="Times New Roman" w:cs="Times New Roman"/>
          <w:sz w:val="24"/>
          <w:szCs w:val="24"/>
        </w:rPr>
      </w:pPr>
      <w:r w:rsidRPr="00442040">
        <w:rPr>
          <w:rFonts w:ascii="Times New Roman" w:hAnsi="Times New Roman" w:cs="Times New Roman"/>
          <w:sz w:val="24"/>
          <w:szCs w:val="24"/>
        </w:rPr>
        <w:t xml:space="preserve"> There is little doubt Nike has effectively used sustainability to enhance brand equity and profit margins.  But this achievement brings up a major criticism: sustainability is seen as a way to stand out from the competition instead </w:t>
      </w:r>
      <w:r w:rsidR="00D713F7">
        <w:rPr>
          <w:rFonts w:ascii="Times New Roman" w:hAnsi="Times New Roman" w:cs="Times New Roman"/>
          <w:sz w:val="24"/>
          <w:szCs w:val="24"/>
        </w:rPr>
        <w:t>of</w:t>
      </w:r>
      <w:r w:rsidRPr="00442040">
        <w:rPr>
          <w:rFonts w:ascii="Times New Roman" w:hAnsi="Times New Roman" w:cs="Times New Roman"/>
          <w:sz w:val="24"/>
          <w:szCs w:val="24"/>
        </w:rPr>
        <w:t xml:space="preserve"> as a moral duty.  Decisions based on profit always </w:t>
      </w:r>
      <w:r w:rsidRPr="00442040">
        <w:rPr>
          <w:rFonts w:ascii="Times New Roman" w:hAnsi="Times New Roman" w:cs="Times New Roman"/>
          <w:sz w:val="24"/>
          <w:szCs w:val="24"/>
        </w:rPr>
        <w:lastRenderedPageBreak/>
        <w:t>come before systemic change, showing that shareholder interests are still more important than environmental aims (Elkington, 1997).</w:t>
      </w:r>
    </w:p>
    <w:p w14:paraId="7CB2B3C7" w14:textId="3E578DC9" w:rsidR="00275367" w:rsidRPr="00275367" w:rsidRDefault="00442040" w:rsidP="00275367">
      <w:pPr>
        <w:spacing w:line="480" w:lineRule="auto"/>
        <w:jc w:val="both"/>
        <w:rPr>
          <w:rFonts w:ascii="Times New Roman" w:hAnsi="Times New Roman" w:cs="Times New Roman"/>
          <w:sz w:val="24"/>
          <w:szCs w:val="24"/>
        </w:rPr>
      </w:pPr>
      <w:r w:rsidRPr="00742B10">
        <w:rPr>
          <w:rFonts w:ascii="Times New Roman" w:hAnsi="Times New Roman" w:cs="Times New Roman"/>
          <w:b/>
          <w:bCs/>
          <w:sz w:val="24"/>
          <w:szCs w:val="24"/>
        </w:rPr>
        <w:t xml:space="preserve"> </w:t>
      </w:r>
      <w:r w:rsidRPr="00442040">
        <w:rPr>
          <w:rFonts w:ascii="Times New Roman" w:hAnsi="Times New Roman" w:cs="Times New Roman"/>
          <w:sz w:val="24"/>
          <w:szCs w:val="24"/>
        </w:rPr>
        <w:t xml:space="preserve"> Nike’s marketing strategy skilfully constructs the appearance of sustainability, yet under critical examination, it becomes clear that the company prioritises narrative over transformation.  While selected initiatives demonstrate some progress, they are isolated and often strategically marketed rather than structurally embedded.  The combination of the Green Marketing Mix and the Triple Bottom Line reveals that Nike’s sustainability marketing is still shaped more by image management than by ethical business evolution.  To move beyond accusations of greenwashing, Nike must shift from performative sustainability to systemic change—a move that requires not just marketing, but accountability.</w:t>
      </w:r>
    </w:p>
    <w:p w14:paraId="4625B293" w14:textId="1510BA96" w:rsidR="00275367" w:rsidRDefault="0015770B" w:rsidP="0015770B">
      <w:pPr>
        <w:pStyle w:val="Heading1"/>
      </w:pPr>
      <w:bookmarkStart w:id="29" w:name="_Toc204103831"/>
      <w:r>
        <w:t>CONCLUSION</w:t>
      </w:r>
      <w:bookmarkEnd w:id="29"/>
    </w:p>
    <w:p w14:paraId="5A51D0CC" w14:textId="77777777" w:rsidR="0015770B" w:rsidRPr="0015770B" w:rsidRDefault="0015770B" w:rsidP="0015770B"/>
    <w:p w14:paraId="4FFF320C" w14:textId="6C60AB5B" w:rsidR="00D93AB1" w:rsidRPr="00D93AB1" w:rsidRDefault="00D93AB1" w:rsidP="00D93AB1">
      <w:pPr>
        <w:spacing w:line="480" w:lineRule="auto"/>
        <w:jc w:val="both"/>
        <w:rPr>
          <w:rFonts w:ascii="Times New Roman" w:hAnsi="Times New Roman" w:cs="Times New Roman"/>
          <w:sz w:val="24"/>
          <w:szCs w:val="24"/>
        </w:rPr>
      </w:pPr>
      <w:r w:rsidRPr="00D93AB1">
        <w:rPr>
          <w:rFonts w:ascii="Times New Roman" w:hAnsi="Times New Roman" w:cs="Times New Roman"/>
          <w:sz w:val="24"/>
          <w:szCs w:val="24"/>
        </w:rPr>
        <w:t>Nike is great at marketing, but it has a number of strategic problems that hurt its credibility and long-term brand loyalty, especially when it comes to marketing for sustainability.</w:t>
      </w:r>
    </w:p>
    <w:p w14:paraId="22D9F49D" w14:textId="3496C08E" w:rsidR="00D93AB1" w:rsidRPr="00D93AB1" w:rsidRDefault="00D93AB1" w:rsidP="00D93AB1">
      <w:pPr>
        <w:spacing w:line="480" w:lineRule="auto"/>
        <w:jc w:val="both"/>
        <w:rPr>
          <w:rFonts w:ascii="Times New Roman" w:hAnsi="Times New Roman" w:cs="Times New Roman"/>
          <w:sz w:val="24"/>
          <w:szCs w:val="24"/>
        </w:rPr>
      </w:pPr>
      <w:r w:rsidRPr="00D93AB1">
        <w:rPr>
          <w:rFonts w:ascii="Times New Roman" w:hAnsi="Times New Roman" w:cs="Times New Roman"/>
          <w:sz w:val="24"/>
          <w:szCs w:val="24"/>
        </w:rPr>
        <w:t xml:space="preserve">   Nike's ads, such </w:t>
      </w:r>
      <w:r w:rsidR="00422AED">
        <w:rPr>
          <w:rFonts w:ascii="Times New Roman" w:hAnsi="Times New Roman" w:cs="Times New Roman"/>
          <w:sz w:val="24"/>
          <w:szCs w:val="24"/>
        </w:rPr>
        <w:t xml:space="preserve">as </w:t>
      </w:r>
      <w:r w:rsidRPr="00D93AB1">
        <w:rPr>
          <w:rFonts w:ascii="Times New Roman" w:hAnsi="Times New Roman" w:cs="Times New Roman"/>
          <w:sz w:val="24"/>
          <w:szCs w:val="24"/>
        </w:rPr>
        <w:t>"Move to Zero," set high standards for sustainability, but it doesn't seem like the company is living up to these promises in its day-to-day work.    Kotter's (1996) change model says that Nike has done a great job of making people feel like they need to act and giving them a vision, but it hasn't given workers and suppliers the authority to act or made sustainability a part of the company's culture.   If the messaging and the improvements in the firm don't match up, it might hurt the brand's credibility.</w:t>
      </w:r>
    </w:p>
    <w:p w14:paraId="1E89ED0D" w14:textId="7C6C7569" w:rsidR="00D93AB1" w:rsidRPr="00D93AB1" w:rsidRDefault="00D93AB1" w:rsidP="00D93AB1">
      <w:pPr>
        <w:spacing w:line="480" w:lineRule="auto"/>
        <w:jc w:val="both"/>
        <w:rPr>
          <w:rFonts w:ascii="Times New Roman" w:hAnsi="Times New Roman" w:cs="Times New Roman"/>
          <w:sz w:val="24"/>
          <w:szCs w:val="24"/>
        </w:rPr>
      </w:pPr>
      <w:r w:rsidRPr="00D93AB1">
        <w:rPr>
          <w:rFonts w:ascii="Times New Roman" w:hAnsi="Times New Roman" w:cs="Times New Roman"/>
          <w:sz w:val="24"/>
          <w:szCs w:val="24"/>
        </w:rPr>
        <w:t xml:space="preserve">   Concerns about greenwashing: Critics, such </w:t>
      </w:r>
      <w:r w:rsidR="00422AED">
        <w:rPr>
          <w:rFonts w:ascii="Times New Roman" w:hAnsi="Times New Roman" w:cs="Times New Roman"/>
          <w:sz w:val="24"/>
          <w:szCs w:val="24"/>
        </w:rPr>
        <w:t xml:space="preserve">as </w:t>
      </w:r>
      <w:r w:rsidRPr="00D93AB1">
        <w:rPr>
          <w:rFonts w:ascii="Times New Roman" w:hAnsi="Times New Roman" w:cs="Times New Roman"/>
          <w:sz w:val="24"/>
          <w:szCs w:val="24"/>
        </w:rPr>
        <w:t xml:space="preserve">NGOs and independent watchdogs, worry that Nike's attempts to be more eco-friendly are more for show than for substance.  Sustainability Magazine (2023) said that Nike's claims that it uses recycled materials and makes </w:t>
      </w:r>
      <w:r w:rsidR="00422AED">
        <w:rPr>
          <w:rFonts w:ascii="Times New Roman" w:hAnsi="Times New Roman" w:cs="Times New Roman"/>
          <w:sz w:val="24"/>
          <w:szCs w:val="24"/>
        </w:rPr>
        <w:t>fewer</w:t>
      </w:r>
      <w:r w:rsidRPr="00D93AB1">
        <w:rPr>
          <w:rFonts w:ascii="Times New Roman" w:hAnsi="Times New Roman" w:cs="Times New Roman"/>
          <w:sz w:val="24"/>
          <w:szCs w:val="24"/>
        </w:rPr>
        <w:t xml:space="preserve"> emissions aren't backed up by strong proof.    People think the company is "greenwashing," </w:t>
      </w:r>
      <w:r w:rsidRPr="00D93AB1">
        <w:rPr>
          <w:rFonts w:ascii="Times New Roman" w:hAnsi="Times New Roman" w:cs="Times New Roman"/>
          <w:sz w:val="24"/>
          <w:szCs w:val="24"/>
        </w:rPr>
        <w:lastRenderedPageBreak/>
        <w:t>which implies they are giving the wrong impression about how good their firm is for the environment (Peattie and Belz, 2010).</w:t>
      </w:r>
    </w:p>
    <w:p w14:paraId="2C57C02D" w14:textId="77777777" w:rsidR="00D93AB1" w:rsidRPr="00D93AB1" w:rsidRDefault="00D93AB1" w:rsidP="00D93AB1">
      <w:pPr>
        <w:spacing w:line="480" w:lineRule="auto"/>
        <w:jc w:val="both"/>
        <w:rPr>
          <w:rFonts w:ascii="Times New Roman" w:hAnsi="Times New Roman" w:cs="Times New Roman"/>
          <w:sz w:val="24"/>
          <w:szCs w:val="24"/>
        </w:rPr>
      </w:pPr>
    </w:p>
    <w:p w14:paraId="2E82B37F" w14:textId="5344F684" w:rsidR="00D93AB1" w:rsidRPr="00D93AB1" w:rsidRDefault="00D93AB1" w:rsidP="00D93AB1">
      <w:pPr>
        <w:spacing w:line="480" w:lineRule="auto"/>
        <w:jc w:val="both"/>
        <w:rPr>
          <w:rFonts w:ascii="Times New Roman" w:hAnsi="Times New Roman" w:cs="Times New Roman"/>
          <w:sz w:val="24"/>
          <w:szCs w:val="24"/>
        </w:rPr>
      </w:pPr>
      <w:r w:rsidRPr="00D93AB1">
        <w:rPr>
          <w:rFonts w:ascii="Times New Roman" w:hAnsi="Times New Roman" w:cs="Times New Roman"/>
          <w:sz w:val="24"/>
          <w:szCs w:val="24"/>
        </w:rPr>
        <w:t xml:space="preserve">   Nike's supply chain is still mostly hidden, so there isn't enough transparency.    Nike has been slower than its rivals, like Patagonia, to let the public see how it does things. Patagonia, for example, releases extensive reports on things like emissions from the supply chain, fair working conditions, and where materials come from (Freeman, 1984).    Without third-party environmental audits, it is very hard to get stakeholders to trust you.</w:t>
      </w:r>
    </w:p>
    <w:p w14:paraId="3FEFDC22" w14:textId="611A8DAE" w:rsidR="00D93AB1" w:rsidRPr="00D93AB1" w:rsidRDefault="00D93AB1" w:rsidP="00D93AB1">
      <w:pPr>
        <w:spacing w:line="480" w:lineRule="auto"/>
        <w:jc w:val="both"/>
        <w:rPr>
          <w:rFonts w:ascii="Times New Roman" w:hAnsi="Times New Roman" w:cs="Times New Roman"/>
          <w:sz w:val="24"/>
          <w:szCs w:val="24"/>
        </w:rPr>
      </w:pPr>
      <w:r w:rsidRPr="00D93AB1">
        <w:rPr>
          <w:rFonts w:ascii="Times New Roman" w:hAnsi="Times New Roman" w:cs="Times New Roman"/>
          <w:sz w:val="24"/>
          <w:szCs w:val="24"/>
        </w:rPr>
        <w:t xml:space="preserve">   Nike is great at telling fun stories, but if they rely too much on this skill, they may not pay enough attention to other important business issues. Kotler et al. (2010) believe that companies should stop telling stories and start living them, which means that what they do should match what they say. Nike's advertising typically comes before changes in the company's structure. This might hurt the brand's image among customers who want to do the right thing.</w:t>
      </w:r>
    </w:p>
    <w:p w14:paraId="4B3A85AA" w14:textId="32F4EF1A" w:rsidR="00D93AB1" w:rsidRDefault="00D93AB1" w:rsidP="00D93AB1">
      <w:pPr>
        <w:spacing w:line="480" w:lineRule="auto"/>
        <w:jc w:val="both"/>
        <w:rPr>
          <w:rFonts w:ascii="Times New Roman" w:hAnsi="Times New Roman" w:cs="Times New Roman"/>
          <w:sz w:val="24"/>
          <w:szCs w:val="24"/>
        </w:rPr>
      </w:pPr>
      <w:r w:rsidRPr="00D93AB1">
        <w:rPr>
          <w:rFonts w:ascii="Times New Roman" w:hAnsi="Times New Roman" w:cs="Times New Roman"/>
          <w:sz w:val="24"/>
          <w:szCs w:val="24"/>
        </w:rPr>
        <w:t xml:space="preserve">   These problems show that Nike's brand image is not the same as how the company really runs its business.  In a market where honesty, moral leadership, and actions that can be proven are important, this difference might hurt Nike's ability to compete.</w:t>
      </w:r>
    </w:p>
    <w:p w14:paraId="4AD3EC93" w14:textId="77777777" w:rsidR="00300735" w:rsidRDefault="00300735" w:rsidP="0015770B">
      <w:pPr>
        <w:pStyle w:val="Heading1"/>
      </w:pPr>
    </w:p>
    <w:p w14:paraId="6EAB3AFA" w14:textId="77777777" w:rsidR="00300735" w:rsidRDefault="00300735" w:rsidP="0015770B">
      <w:pPr>
        <w:pStyle w:val="Heading1"/>
      </w:pPr>
    </w:p>
    <w:p w14:paraId="0B727DD5" w14:textId="77777777" w:rsidR="00300735" w:rsidRDefault="00300735" w:rsidP="0015770B">
      <w:pPr>
        <w:pStyle w:val="Heading1"/>
      </w:pPr>
    </w:p>
    <w:p w14:paraId="6234B503" w14:textId="77777777" w:rsidR="00300735" w:rsidRDefault="00300735" w:rsidP="0015770B">
      <w:pPr>
        <w:pStyle w:val="Heading1"/>
      </w:pPr>
    </w:p>
    <w:p w14:paraId="788C926A" w14:textId="77777777" w:rsidR="00300735" w:rsidRDefault="00300735" w:rsidP="0015770B">
      <w:pPr>
        <w:pStyle w:val="Heading1"/>
      </w:pPr>
    </w:p>
    <w:p w14:paraId="18D105A9" w14:textId="77777777" w:rsidR="00300735" w:rsidRDefault="00300735" w:rsidP="0015770B">
      <w:pPr>
        <w:pStyle w:val="Heading1"/>
      </w:pPr>
    </w:p>
    <w:p w14:paraId="2514F329" w14:textId="77777777" w:rsidR="00300735" w:rsidRDefault="00300735" w:rsidP="0015770B">
      <w:pPr>
        <w:pStyle w:val="Heading1"/>
      </w:pPr>
    </w:p>
    <w:p w14:paraId="202DA20E" w14:textId="77777777" w:rsidR="00300735" w:rsidRDefault="00300735" w:rsidP="0015770B">
      <w:pPr>
        <w:pStyle w:val="Heading1"/>
      </w:pPr>
    </w:p>
    <w:p w14:paraId="2294CB86" w14:textId="77777777" w:rsidR="0015770B" w:rsidRDefault="0015770B" w:rsidP="0015770B"/>
    <w:p w14:paraId="00031A99" w14:textId="77777777" w:rsidR="00300735" w:rsidRDefault="00300735" w:rsidP="0015770B"/>
    <w:p w14:paraId="7161634A" w14:textId="77777777" w:rsidR="00300735" w:rsidRPr="00300735" w:rsidRDefault="00300735" w:rsidP="00300735">
      <w:pPr>
        <w:pStyle w:val="Heading1"/>
      </w:pPr>
      <w:bookmarkStart w:id="30" w:name="_Toc204103832"/>
      <w:r w:rsidRPr="00300735">
        <w:t>RECOMMENDATION</w:t>
      </w:r>
      <w:bookmarkEnd w:id="30"/>
    </w:p>
    <w:p w14:paraId="74796D42" w14:textId="77777777" w:rsidR="00300735" w:rsidRPr="0015770B" w:rsidRDefault="00300735" w:rsidP="0015770B"/>
    <w:p w14:paraId="47F37343" w14:textId="34E2EB42" w:rsidR="0015770B" w:rsidRPr="0015770B" w:rsidRDefault="0015770B" w:rsidP="0015770B">
      <w:pPr>
        <w:spacing w:line="480" w:lineRule="auto"/>
        <w:jc w:val="both"/>
        <w:rPr>
          <w:rFonts w:ascii="Times New Roman" w:hAnsi="Times New Roman" w:cs="Times New Roman"/>
          <w:sz w:val="24"/>
          <w:szCs w:val="24"/>
        </w:rPr>
      </w:pPr>
      <w:r w:rsidRPr="0015770B">
        <w:rPr>
          <w:rFonts w:ascii="Times New Roman" w:hAnsi="Times New Roman" w:cs="Times New Roman"/>
          <w:sz w:val="24"/>
          <w:szCs w:val="24"/>
        </w:rPr>
        <w:t>Nike should take the following strategic and practical measures because of the challenges outlined above:</w:t>
      </w:r>
    </w:p>
    <w:p w14:paraId="61999E70" w14:textId="77777777" w:rsidR="0015770B" w:rsidRPr="0015770B" w:rsidRDefault="0015770B" w:rsidP="0015770B">
      <w:pPr>
        <w:spacing w:line="480" w:lineRule="auto"/>
        <w:jc w:val="both"/>
        <w:rPr>
          <w:rFonts w:ascii="Times New Roman" w:hAnsi="Times New Roman" w:cs="Times New Roman"/>
          <w:b/>
          <w:bCs/>
          <w:sz w:val="24"/>
          <w:szCs w:val="24"/>
        </w:rPr>
      </w:pPr>
      <w:r w:rsidRPr="0015770B">
        <w:rPr>
          <w:rFonts w:ascii="Times New Roman" w:hAnsi="Times New Roman" w:cs="Times New Roman"/>
          <w:sz w:val="24"/>
          <w:szCs w:val="24"/>
        </w:rPr>
        <w:t xml:space="preserve">  </w:t>
      </w:r>
      <w:r w:rsidRPr="0015770B">
        <w:rPr>
          <w:rFonts w:ascii="Times New Roman" w:hAnsi="Times New Roman" w:cs="Times New Roman"/>
          <w:b/>
          <w:bCs/>
          <w:sz w:val="24"/>
          <w:szCs w:val="24"/>
        </w:rPr>
        <w:t>Use Blockchain to make the supply chain more transparent.</w:t>
      </w:r>
    </w:p>
    <w:p w14:paraId="4D6C9894" w14:textId="29D9663C" w:rsidR="0015770B" w:rsidRPr="0015770B" w:rsidRDefault="0015770B" w:rsidP="0015770B">
      <w:pPr>
        <w:spacing w:line="480" w:lineRule="auto"/>
        <w:jc w:val="both"/>
        <w:rPr>
          <w:rFonts w:ascii="Times New Roman" w:hAnsi="Times New Roman" w:cs="Times New Roman"/>
          <w:sz w:val="24"/>
          <w:szCs w:val="24"/>
        </w:rPr>
      </w:pPr>
      <w:r w:rsidRPr="0015770B">
        <w:rPr>
          <w:rFonts w:ascii="Times New Roman" w:hAnsi="Times New Roman" w:cs="Times New Roman"/>
          <w:sz w:val="24"/>
          <w:szCs w:val="24"/>
        </w:rPr>
        <w:t xml:space="preserve">  Nike could utilise blockchain to publish information on where their items originate from, how factories run, and how much pollution they make in real time and without any chance of it being changed.   This new concept is in line with stakeholder theory (Freeman, 1984), which allows consumers and regulators </w:t>
      </w:r>
      <w:r>
        <w:rPr>
          <w:rFonts w:ascii="Times New Roman" w:hAnsi="Times New Roman" w:cs="Times New Roman"/>
          <w:sz w:val="24"/>
          <w:szCs w:val="24"/>
        </w:rPr>
        <w:t xml:space="preserve">to </w:t>
      </w:r>
      <w:r w:rsidRPr="0015770B">
        <w:rPr>
          <w:rFonts w:ascii="Times New Roman" w:hAnsi="Times New Roman" w:cs="Times New Roman"/>
          <w:sz w:val="24"/>
          <w:szCs w:val="24"/>
        </w:rPr>
        <w:t xml:space="preserve">examine claims regarding sustainability.   Not only would it make the brand more open, but it would also provide it </w:t>
      </w:r>
      <w:r>
        <w:rPr>
          <w:rFonts w:ascii="Times New Roman" w:hAnsi="Times New Roman" w:cs="Times New Roman"/>
          <w:sz w:val="24"/>
          <w:szCs w:val="24"/>
        </w:rPr>
        <w:t xml:space="preserve">with </w:t>
      </w:r>
      <w:r w:rsidRPr="0015770B">
        <w:rPr>
          <w:rFonts w:ascii="Times New Roman" w:hAnsi="Times New Roman" w:cs="Times New Roman"/>
          <w:sz w:val="24"/>
          <w:szCs w:val="24"/>
        </w:rPr>
        <w:t>an advantage in a market that is getting more and more controlled by ESG regulations (Strategic Management Insight, 2023).</w:t>
      </w:r>
    </w:p>
    <w:p w14:paraId="5A264107" w14:textId="77777777" w:rsidR="0015770B" w:rsidRPr="0015770B" w:rsidRDefault="0015770B" w:rsidP="0015770B">
      <w:pPr>
        <w:spacing w:line="480" w:lineRule="auto"/>
        <w:jc w:val="both"/>
        <w:rPr>
          <w:rFonts w:ascii="Times New Roman" w:hAnsi="Times New Roman" w:cs="Times New Roman"/>
          <w:b/>
          <w:bCs/>
          <w:sz w:val="24"/>
          <w:szCs w:val="24"/>
        </w:rPr>
      </w:pPr>
      <w:r w:rsidRPr="0015770B">
        <w:rPr>
          <w:rFonts w:ascii="Times New Roman" w:hAnsi="Times New Roman" w:cs="Times New Roman"/>
          <w:b/>
          <w:bCs/>
          <w:sz w:val="24"/>
          <w:szCs w:val="24"/>
        </w:rPr>
        <w:t xml:space="preserve">  Have outside parties check your sustainability</w:t>
      </w:r>
    </w:p>
    <w:p w14:paraId="05B0C880" w14:textId="540FE420" w:rsidR="0015770B" w:rsidRPr="0015770B" w:rsidRDefault="0015770B" w:rsidP="0015770B">
      <w:pPr>
        <w:spacing w:line="480" w:lineRule="auto"/>
        <w:jc w:val="both"/>
        <w:rPr>
          <w:rFonts w:ascii="Times New Roman" w:hAnsi="Times New Roman" w:cs="Times New Roman"/>
          <w:sz w:val="24"/>
          <w:szCs w:val="24"/>
        </w:rPr>
      </w:pPr>
      <w:r w:rsidRPr="0015770B">
        <w:rPr>
          <w:rFonts w:ascii="Times New Roman" w:hAnsi="Times New Roman" w:cs="Times New Roman"/>
          <w:sz w:val="24"/>
          <w:szCs w:val="24"/>
        </w:rPr>
        <w:lastRenderedPageBreak/>
        <w:t xml:space="preserve">  If you use independent auditors like the Sustainable Apparel Coalition or B Lab, they may be able to assist you </w:t>
      </w:r>
      <w:r>
        <w:rPr>
          <w:rFonts w:ascii="Times New Roman" w:hAnsi="Times New Roman" w:cs="Times New Roman"/>
          <w:sz w:val="24"/>
          <w:szCs w:val="24"/>
        </w:rPr>
        <w:t>in making</w:t>
      </w:r>
      <w:r w:rsidRPr="0015770B">
        <w:rPr>
          <w:rFonts w:ascii="Times New Roman" w:hAnsi="Times New Roman" w:cs="Times New Roman"/>
          <w:sz w:val="24"/>
          <w:szCs w:val="24"/>
        </w:rPr>
        <w:t xml:space="preserve"> sure that your sustainability practices go above and </w:t>
      </w:r>
      <w:r>
        <w:rPr>
          <w:rFonts w:ascii="Times New Roman" w:hAnsi="Times New Roman" w:cs="Times New Roman"/>
          <w:sz w:val="24"/>
          <w:szCs w:val="24"/>
        </w:rPr>
        <w:t>beyond</w:t>
      </w:r>
      <w:r w:rsidRPr="0015770B">
        <w:rPr>
          <w:rFonts w:ascii="Times New Roman" w:hAnsi="Times New Roman" w:cs="Times New Roman"/>
          <w:sz w:val="24"/>
          <w:szCs w:val="24"/>
        </w:rPr>
        <w:t xml:space="preserve"> what is required by law.   You may include these official certifications </w:t>
      </w:r>
      <w:r>
        <w:rPr>
          <w:rFonts w:ascii="Times New Roman" w:hAnsi="Times New Roman" w:cs="Times New Roman"/>
          <w:sz w:val="24"/>
          <w:szCs w:val="24"/>
        </w:rPr>
        <w:t>in</w:t>
      </w:r>
      <w:r w:rsidRPr="0015770B">
        <w:rPr>
          <w:rFonts w:ascii="Times New Roman" w:hAnsi="Times New Roman" w:cs="Times New Roman"/>
          <w:sz w:val="24"/>
          <w:szCs w:val="24"/>
        </w:rPr>
        <w:t xml:space="preserve"> your marketing to make it more believable.   Third-party validation makes it less likely that companies would greenwash and makes customers feel more confident (Sustainability Magazine, 2023).</w:t>
      </w:r>
    </w:p>
    <w:p w14:paraId="6A08857A" w14:textId="77777777" w:rsidR="0015770B" w:rsidRPr="0015770B" w:rsidRDefault="0015770B" w:rsidP="0015770B">
      <w:pPr>
        <w:spacing w:line="480" w:lineRule="auto"/>
        <w:jc w:val="both"/>
        <w:rPr>
          <w:rFonts w:ascii="Times New Roman" w:hAnsi="Times New Roman" w:cs="Times New Roman"/>
          <w:b/>
          <w:bCs/>
          <w:sz w:val="24"/>
          <w:szCs w:val="24"/>
        </w:rPr>
      </w:pPr>
      <w:r w:rsidRPr="0015770B">
        <w:rPr>
          <w:rFonts w:ascii="Times New Roman" w:hAnsi="Times New Roman" w:cs="Times New Roman"/>
          <w:b/>
          <w:bCs/>
          <w:sz w:val="24"/>
          <w:szCs w:val="24"/>
        </w:rPr>
        <w:t xml:space="preserve">  Make Circular Fashion Projects bigger</w:t>
      </w:r>
    </w:p>
    <w:p w14:paraId="63F59540" w14:textId="5FB7E548" w:rsidR="0015770B" w:rsidRPr="0015770B" w:rsidRDefault="0015770B" w:rsidP="0015770B">
      <w:pPr>
        <w:spacing w:line="480" w:lineRule="auto"/>
        <w:jc w:val="both"/>
        <w:rPr>
          <w:rFonts w:ascii="Times New Roman" w:hAnsi="Times New Roman" w:cs="Times New Roman"/>
          <w:sz w:val="24"/>
          <w:szCs w:val="24"/>
        </w:rPr>
      </w:pPr>
      <w:r w:rsidRPr="0015770B">
        <w:rPr>
          <w:rFonts w:ascii="Times New Roman" w:hAnsi="Times New Roman" w:cs="Times New Roman"/>
          <w:sz w:val="24"/>
          <w:szCs w:val="24"/>
        </w:rPr>
        <w:t xml:space="preserve">  Nike could expand programs like "Reuse-A-Shoe" and "Nike Refurbished" and integrate them more closely </w:t>
      </w:r>
      <w:r w:rsidR="00300735">
        <w:rPr>
          <w:rFonts w:ascii="Times New Roman" w:hAnsi="Times New Roman" w:cs="Times New Roman"/>
          <w:sz w:val="24"/>
          <w:szCs w:val="24"/>
        </w:rPr>
        <w:t>into</w:t>
      </w:r>
      <w:r w:rsidRPr="0015770B">
        <w:rPr>
          <w:rFonts w:ascii="Times New Roman" w:hAnsi="Times New Roman" w:cs="Times New Roman"/>
          <w:sz w:val="24"/>
          <w:szCs w:val="24"/>
        </w:rPr>
        <w:t xml:space="preserve"> marketing and customer loyalty programs. Not only does the circular economy strategy cut down on waste, but it also attracts Gen Z and millennial clients who worry about how their actions affect the environment in the long run (Kotler et al., 2010).   Giving app-based prizes for returns and repairs could make people more likely to use the app.</w:t>
      </w:r>
    </w:p>
    <w:p w14:paraId="5F6BA2B9" w14:textId="77777777" w:rsidR="0015770B" w:rsidRPr="0015770B" w:rsidRDefault="0015770B" w:rsidP="0015770B">
      <w:pPr>
        <w:spacing w:line="480" w:lineRule="auto"/>
        <w:jc w:val="both"/>
        <w:rPr>
          <w:rFonts w:ascii="Times New Roman" w:hAnsi="Times New Roman" w:cs="Times New Roman"/>
          <w:sz w:val="24"/>
          <w:szCs w:val="24"/>
        </w:rPr>
      </w:pPr>
    </w:p>
    <w:p w14:paraId="3F4E7151" w14:textId="77777777" w:rsidR="0015770B" w:rsidRPr="006A29E6" w:rsidRDefault="0015770B" w:rsidP="0015770B">
      <w:pPr>
        <w:spacing w:line="480" w:lineRule="auto"/>
        <w:jc w:val="both"/>
        <w:rPr>
          <w:rFonts w:ascii="Times New Roman" w:hAnsi="Times New Roman" w:cs="Times New Roman"/>
          <w:b/>
          <w:bCs/>
          <w:sz w:val="24"/>
          <w:szCs w:val="24"/>
        </w:rPr>
      </w:pPr>
      <w:r w:rsidRPr="006A29E6">
        <w:rPr>
          <w:rFonts w:ascii="Times New Roman" w:hAnsi="Times New Roman" w:cs="Times New Roman"/>
          <w:b/>
          <w:bCs/>
          <w:sz w:val="24"/>
          <w:szCs w:val="24"/>
        </w:rPr>
        <w:t xml:space="preserve">  Make sure that what you say to people within your company matches what you say to those outside of it.</w:t>
      </w:r>
    </w:p>
    <w:p w14:paraId="168B9B11" w14:textId="5F3D184E" w:rsidR="0015770B" w:rsidRPr="0015770B" w:rsidRDefault="0015770B" w:rsidP="0015770B">
      <w:pPr>
        <w:spacing w:line="480" w:lineRule="auto"/>
        <w:jc w:val="both"/>
        <w:rPr>
          <w:rFonts w:ascii="Times New Roman" w:hAnsi="Times New Roman" w:cs="Times New Roman"/>
          <w:sz w:val="24"/>
          <w:szCs w:val="24"/>
        </w:rPr>
      </w:pPr>
      <w:r w:rsidRPr="0015770B">
        <w:rPr>
          <w:rFonts w:ascii="Times New Roman" w:hAnsi="Times New Roman" w:cs="Times New Roman"/>
          <w:sz w:val="24"/>
          <w:szCs w:val="24"/>
        </w:rPr>
        <w:t xml:space="preserve">  Nike needs to make the tales it portrays in its advertising come true. This entails training manufacturing partners about sustainability goals, setting enforceable supplier standards, and adding key performance indicators (KPIs) that are important for ethical sourcing.   Kotter (1996) suggested that change should be based on the culture of the firm. For example, aligning internal procedures with brand values is one way to do this.</w:t>
      </w:r>
    </w:p>
    <w:p w14:paraId="3D1EB1CA" w14:textId="77777777" w:rsidR="006A29E6" w:rsidRDefault="0015770B" w:rsidP="0015770B">
      <w:pPr>
        <w:spacing w:line="480" w:lineRule="auto"/>
        <w:jc w:val="both"/>
        <w:rPr>
          <w:rFonts w:ascii="Times New Roman" w:hAnsi="Times New Roman" w:cs="Times New Roman"/>
          <w:sz w:val="24"/>
          <w:szCs w:val="24"/>
        </w:rPr>
      </w:pPr>
      <w:r w:rsidRPr="006A29E6">
        <w:rPr>
          <w:rFonts w:ascii="Times New Roman" w:hAnsi="Times New Roman" w:cs="Times New Roman"/>
          <w:b/>
          <w:bCs/>
          <w:sz w:val="24"/>
          <w:szCs w:val="24"/>
        </w:rPr>
        <w:t xml:space="preserve">  Make KPIs for marketing based on results</w:t>
      </w:r>
    </w:p>
    <w:p w14:paraId="1E8B1D88" w14:textId="1D2930B3" w:rsidR="0015770B" w:rsidRPr="0015770B" w:rsidRDefault="006A29E6" w:rsidP="0015770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770B" w:rsidRPr="0015770B">
        <w:rPr>
          <w:rFonts w:ascii="Times New Roman" w:hAnsi="Times New Roman" w:cs="Times New Roman"/>
          <w:sz w:val="24"/>
          <w:szCs w:val="24"/>
        </w:rPr>
        <w:t xml:space="preserve">Nike has to rethink how it assesses how well its advertisements are doing. Reach and engagement are not enough.   The Net Promoter Score among ethical consumers, the proportion of customers who purchase sustainable items again, and the </w:t>
      </w:r>
      <w:proofErr w:type="gramStart"/>
      <w:r w:rsidR="0015770B" w:rsidRPr="0015770B">
        <w:rPr>
          <w:rFonts w:ascii="Times New Roman" w:hAnsi="Times New Roman" w:cs="Times New Roman"/>
          <w:sz w:val="24"/>
          <w:szCs w:val="24"/>
        </w:rPr>
        <w:t>amount</w:t>
      </w:r>
      <w:proofErr w:type="gramEnd"/>
      <w:r w:rsidR="0015770B" w:rsidRPr="0015770B">
        <w:rPr>
          <w:rFonts w:ascii="Times New Roman" w:hAnsi="Times New Roman" w:cs="Times New Roman"/>
          <w:sz w:val="24"/>
          <w:szCs w:val="24"/>
        </w:rPr>
        <w:t xml:space="preserve"> of emissions that go into </w:t>
      </w:r>
      <w:r w:rsidR="0015770B" w:rsidRPr="0015770B">
        <w:rPr>
          <w:rFonts w:ascii="Times New Roman" w:hAnsi="Times New Roman" w:cs="Times New Roman"/>
          <w:sz w:val="24"/>
          <w:szCs w:val="24"/>
        </w:rPr>
        <w:lastRenderedPageBreak/>
        <w:t>creating a product during its lifespan are all useful KPIs to look at.   Kotler et al. (2010) suggest that marketing should look at real-world outcomes that reflect value co-creation, not just impressions.</w:t>
      </w:r>
    </w:p>
    <w:p w14:paraId="73EB6C31" w14:textId="59F89EC8" w:rsidR="0015770B" w:rsidRPr="00A45562" w:rsidRDefault="0015770B" w:rsidP="0015770B">
      <w:pPr>
        <w:spacing w:line="480" w:lineRule="auto"/>
        <w:jc w:val="both"/>
        <w:rPr>
          <w:rFonts w:ascii="Times New Roman" w:hAnsi="Times New Roman" w:cs="Times New Roman"/>
          <w:sz w:val="24"/>
          <w:szCs w:val="24"/>
        </w:rPr>
      </w:pPr>
      <w:r w:rsidRPr="0015770B">
        <w:rPr>
          <w:rFonts w:ascii="Times New Roman" w:hAnsi="Times New Roman" w:cs="Times New Roman"/>
          <w:sz w:val="24"/>
          <w:szCs w:val="24"/>
        </w:rPr>
        <w:t xml:space="preserve">  Nike can do all of these things with its present budget and capacity to come up with new ideas.   Nike can keep its brand strong and remain ahead of the market for a long time by making openness, responsibility, and engagement of </w:t>
      </w:r>
      <w:proofErr w:type="gramStart"/>
      <w:r w:rsidRPr="0015770B">
        <w:rPr>
          <w:rFonts w:ascii="Times New Roman" w:hAnsi="Times New Roman" w:cs="Times New Roman"/>
          <w:sz w:val="24"/>
          <w:szCs w:val="24"/>
        </w:rPr>
        <w:t>stakeholders</w:t>
      </w:r>
      <w:proofErr w:type="gramEnd"/>
      <w:r w:rsidRPr="0015770B">
        <w:rPr>
          <w:rFonts w:ascii="Times New Roman" w:hAnsi="Times New Roman" w:cs="Times New Roman"/>
          <w:sz w:val="24"/>
          <w:szCs w:val="24"/>
        </w:rPr>
        <w:t xml:space="preserve"> part of its marketing plan.</w:t>
      </w:r>
    </w:p>
    <w:p w14:paraId="6C99B81B" w14:textId="4825E81E" w:rsidR="00A45562" w:rsidRDefault="00A45562" w:rsidP="00845053">
      <w:pPr>
        <w:spacing w:line="480" w:lineRule="auto"/>
        <w:jc w:val="both"/>
        <w:rPr>
          <w:rFonts w:ascii="Times New Roman" w:hAnsi="Times New Roman" w:cs="Times New Roman"/>
          <w:sz w:val="24"/>
          <w:szCs w:val="24"/>
        </w:rPr>
      </w:pPr>
    </w:p>
    <w:p w14:paraId="6D10F52D" w14:textId="77777777" w:rsidR="00386F84" w:rsidRDefault="00386F84" w:rsidP="00845053">
      <w:pPr>
        <w:spacing w:line="480" w:lineRule="auto"/>
        <w:jc w:val="both"/>
        <w:rPr>
          <w:rFonts w:ascii="Times New Roman" w:hAnsi="Times New Roman" w:cs="Times New Roman"/>
          <w:sz w:val="24"/>
          <w:szCs w:val="24"/>
        </w:rPr>
      </w:pPr>
    </w:p>
    <w:p w14:paraId="4E241F0A" w14:textId="77777777" w:rsidR="00386F84" w:rsidRDefault="00386F84" w:rsidP="00845053">
      <w:pPr>
        <w:spacing w:line="480" w:lineRule="auto"/>
        <w:jc w:val="both"/>
        <w:rPr>
          <w:rFonts w:ascii="Times New Roman" w:hAnsi="Times New Roman" w:cs="Times New Roman"/>
          <w:sz w:val="24"/>
          <w:szCs w:val="24"/>
        </w:rPr>
      </w:pPr>
    </w:p>
    <w:p w14:paraId="391DA4DC" w14:textId="77777777" w:rsidR="00386F84" w:rsidRDefault="00386F84" w:rsidP="00845053">
      <w:pPr>
        <w:spacing w:line="480" w:lineRule="auto"/>
        <w:jc w:val="both"/>
        <w:rPr>
          <w:rFonts w:ascii="Times New Roman" w:hAnsi="Times New Roman" w:cs="Times New Roman"/>
          <w:sz w:val="24"/>
          <w:szCs w:val="24"/>
        </w:rPr>
      </w:pPr>
    </w:p>
    <w:p w14:paraId="5CC1ABEF" w14:textId="77777777" w:rsidR="00386F84" w:rsidRDefault="00386F84" w:rsidP="00845053">
      <w:pPr>
        <w:spacing w:line="480" w:lineRule="auto"/>
        <w:jc w:val="both"/>
        <w:rPr>
          <w:rFonts w:ascii="Times New Roman" w:hAnsi="Times New Roman" w:cs="Times New Roman"/>
          <w:sz w:val="24"/>
          <w:szCs w:val="24"/>
        </w:rPr>
      </w:pPr>
    </w:p>
    <w:p w14:paraId="1CFEC6A9" w14:textId="77777777" w:rsidR="00386F84" w:rsidRDefault="00386F84" w:rsidP="00845053">
      <w:pPr>
        <w:spacing w:line="480" w:lineRule="auto"/>
        <w:jc w:val="both"/>
        <w:rPr>
          <w:rFonts w:ascii="Times New Roman" w:hAnsi="Times New Roman" w:cs="Times New Roman"/>
          <w:sz w:val="24"/>
          <w:szCs w:val="24"/>
        </w:rPr>
      </w:pPr>
    </w:p>
    <w:p w14:paraId="34C62D6A" w14:textId="77777777" w:rsidR="00386F84" w:rsidRDefault="00386F84" w:rsidP="00845053">
      <w:pPr>
        <w:spacing w:line="480" w:lineRule="auto"/>
        <w:jc w:val="both"/>
        <w:rPr>
          <w:rFonts w:ascii="Times New Roman" w:hAnsi="Times New Roman" w:cs="Times New Roman"/>
          <w:sz w:val="24"/>
          <w:szCs w:val="24"/>
        </w:rPr>
      </w:pPr>
    </w:p>
    <w:p w14:paraId="0A2DCA0B" w14:textId="77777777" w:rsidR="00386F84" w:rsidRDefault="00386F84" w:rsidP="00845053">
      <w:pPr>
        <w:spacing w:line="480" w:lineRule="auto"/>
        <w:jc w:val="both"/>
        <w:rPr>
          <w:rFonts w:ascii="Times New Roman" w:hAnsi="Times New Roman" w:cs="Times New Roman"/>
          <w:sz w:val="24"/>
          <w:szCs w:val="24"/>
        </w:rPr>
      </w:pPr>
    </w:p>
    <w:p w14:paraId="11C0ACB8" w14:textId="77777777" w:rsidR="00386F84" w:rsidRDefault="00386F84" w:rsidP="00845053">
      <w:pPr>
        <w:spacing w:line="480" w:lineRule="auto"/>
        <w:jc w:val="both"/>
        <w:rPr>
          <w:rFonts w:ascii="Times New Roman" w:hAnsi="Times New Roman" w:cs="Times New Roman"/>
          <w:sz w:val="24"/>
          <w:szCs w:val="24"/>
        </w:rPr>
      </w:pPr>
    </w:p>
    <w:p w14:paraId="787DFD25" w14:textId="77777777" w:rsidR="00386F84" w:rsidRDefault="00386F84" w:rsidP="00845053">
      <w:pPr>
        <w:spacing w:line="480" w:lineRule="auto"/>
        <w:jc w:val="both"/>
        <w:rPr>
          <w:rFonts w:ascii="Times New Roman" w:hAnsi="Times New Roman" w:cs="Times New Roman"/>
          <w:sz w:val="24"/>
          <w:szCs w:val="24"/>
        </w:rPr>
      </w:pPr>
    </w:p>
    <w:p w14:paraId="1207FD66" w14:textId="77777777" w:rsidR="00386F84" w:rsidRDefault="00386F84" w:rsidP="00845053">
      <w:pPr>
        <w:spacing w:line="480" w:lineRule="auto"/>
        <w:jc w:val="both"/>
        <w:rPr>
          <w:rFonts w:ascii="Times New Roman" w:hAnsi="Times New Roman" w:cs="Times New Roman"/>
          <w:sz w:val="24"/>
          <w:szCs w:val="24"/>
        </w:rPr>
      </w:pPr>
    </w:p>
    <w:p w14:paraId="6FF59F38" w14:textId="77777777" w:rsidR="00386F84" w:rsidRDefault="00386F84" w:rsidP="00845053">
      <w:pPr>
        <w:spacing w:line="480" w:lineRule="auto"/>
        <w:jc w:val="both"/>
        <w:rPr>
          <w:rFonts w:ascii="Times New Roman" w:hAnsi="Times New Roman" w:cs="Times New Roman"/>
          <w:sz w:val="24"/>
          <w:szCs w:val="24"/>
        </w:rPr>
      </w:pPr>
    </w:p>
    <w:p w14:paraId="7A614131" w14:textId="77777777" w:rsidR="00386F84" w:rsidRDefault="00386F84" w:rsidP="00845053">
      <w:pPr>
        <w:spacing w:line="480" w:lineRule="auto"/>
        <w:jc w:val="both"/>
        <w:rPr>
          <w:rFonts w:ascii="Times New Roman" w:hAnsi="Times New Roman" w:cs="Times New Roman"/>
          <w:sz w:val="24"/>
          <w:szCs w:val="24"/>
        </w:rPr>
      </w:pPr>
    </w:p>
    <w:p w14:paraId="57E5A42D" w14:textId="77777777" w:rsidR="00386F84" w:rsidRDefault="00386F84" w:rsidP="00845053">
      <w:pPr>
        <w:spacing w:line="480" w:lineRule="auto"/>
        <w:jc w:val="both"/>
        <w:rPr>
          <w:rFonts w:ascii="Times New Roman" w:hAnsi="Times New Roman" w:cs="Times New Roman"/>
          <w:sz w:val="24"/>
          <w:szCs w:val="24"/>
        </w:rPr>
      </w:pPr>
    </w:p>
    <w:p w14:paraId="45EA0CCE" w14:textId="77777777" w:rsidR="00386F84" w:rsidRDefault="00386F84" w:rsidP="00845053">
      <w:pPr>
        <w:spacing w:line="480" w:lineRule="auto"/>
        <w:jc w:val="both"/>
        <w:rPr>
          <w:rFonts w:ascii="Times New Roman" w:hAnsi="Times New Roman" w:cs="Times New Roman"/>
          <w:sz w:val="24"/>
          <w:szCs w:val="24"/>
        </w:rPr>
      </w:pPr>
    </w:p>
    <w:p w14:paraId="182C42B9" w14:textId="72D2661D" w:rsidR="00386F84" w:rsidRDefault="00900147" w:rsidP="00900147">
      <w:pPr>
        <w:pStyle w:val="Heading1"/>
        <w:jc w:val="center"/>
      </w:pPr>
      <w:bookmarkStart w:id="31" w:name="_Toc204103833"/>
      <w:r>
        <w:lastRenderedPageBreak/>
        <w:t>BIBLIOGRAPHY</w:t>
      </w:r>
      <w:bookmarkEnd w:id="31"/>
    </w:p>
    <w:p w14:paraId="157CE6A8" w14:textId="77777777" w:rsidR="00900147" w:rsidRDefault="00900147" w:rsidP="00900147"/>
    <w:p w14:paraId="6272607B" w14:textId="77777777" w:rsidR="00732A40" w:rsidRPr="00732A40" w:rsidRDefault="00732A40" w:rsidP="00732A40">
      <w:pPr>
        <w:spacing w:line="480" w:lineRule="auto"/>
        <w:rPr>
          <w:rFonts w:ascii="Times New Roman" w:hAnsi="Times New Roman" w:cs="Times New Roman"/>
          <w:sz w:val="24"/>
          <w:szCs w:val="24"/>
        </w:rPr>
      </w:pPr>
    </w:p>
    <w:p w14:paraId="58EC473E" w14:textId="77777777" w:rsidR="00732A40" w:rsidRPr="00732A40" w:rsidRDefault="00732A40" w:rsidP="00732A40">
      <w:pPr>
        <w:spacing w:line="480" w:lineRule="auto"/>
        <w:rPr>
          <w:rFonts w:ascii="Times New Roman" w:hAnsi="Times New Roman" w:cs="Times New Roman"/>
          <w:sz w:val="24"/>
          <w:szCs w:val="24"/>
        </w:rPr>
      </w:pPr>
      <w:r w:rsidRPr="00732A40">
        <w:rPr>
          <w:rFonts w:ascii="Times New Roman" w:hAnsi="Times New Roman" w:cs="Times New Roman"/>
          <w:sz w:val="24"/>
          <w:szCs w:val="24"/>
        </w:rPr>
        <w:t xml:space="preserve">Accenture (2023) </w:t>
      </w:r>
      <w:r w:rsidRPr="00732A40">
        <w:rPr>
          <w:rFonts w:ascii="Times New Roman" w:hAnsi="Times New Roman" w:cs="Times New Roman"/>
          <w:i/>
          <w:iCs/>
          <w:sz w:val="24"/>
          <w:szCs w:val="24"/>
        </w:rPr>
        <w:t>The Rise of Purpose-Led Brands</w:t>
      </w:r>
      <w:r w:rsidRPr="00732A40">
        <w:rPr>
          <w:rFonts w:ascii="Times New Roman" w:hAnsi="Times New Roman" w:cs="Times New Roman"/>
          <w:sz w:val="24"/>
          <w:szCs w:val="24"/>
        </w:rPr>
        <w:t>. Available at: https://www.accenture.com (Accessed: 20 July 2025).</w:t>
      </w:r>
    </w:p>
    <w:p w14:paraId="7B75F953" w14:textId="77777777" w:rsidR="00732A40" w:rsidRPr="005275ED" w:rsidRDefault="00732A40" w:rsidP="00306739">
      <w:pPr>
        <w:pStyle w:val="NormalWeb"/>
        <w:spacing w:line="480" w:lineRule="auto"/>
      </w:pPr>
      <w:r w:rsidRPr="005275ED">
        <w:t xml:space="preserve">Armstrong, G. and Kotler, P., 2020. </w:t>
      </w:r>
      <w:r w:rsidRPr="005275ED">
        <w:rPr>
          <w:rStyle w:val="Emphasis"/>
          <w:rFonts w:eastAsiaTheme="majorEastAsia"/>
        </w:rPr>
        <w:t>Marketing: An Introduction</w:t>
      </w:r>
      <w:r w:rsidRPr="005275ED">
        <w:t>. 14th ed. Harlow: Pearson Education.</w:t>
      </w:r>
    </w:p>
    <w:p w14:paraId="77EAE341" w14:textId="77777777" w:rsidR="00732A40" w:rsidRDefault="00732A40" w:rsidP="00306739">
      <w:pPr>
        <w:pStyle w:val="NormalWeb"/>
        <w:spacing w:line="480" w:lineRule="auto"/>
      </w:pPr>
      <w:r w:rsidRPr="005275ED">
        <w:t xml:space="preserve">Baines, P., Fill, C. and Page, K., 2017. </w:t>
      </w:r>
      <w:r w:rsidRPr="005275ED">
        <w:rPr>
          <w:rStyle w:val="Emphasis"/>
          <w:rFonts w:eastAsiaTheme="majorEastAsia"/>
        </w:rPr>
        <w:t>Essentials of Marketing</w:t>
      </w:r>
      <w:r w:rsidRPr="005275ED">
        <w:t>. 6th ed. Oxford: Oxford University Press.</w:t>
      </w:r>
    </w:p>
    <w:p w14:paraId="091D296E" w14:textId="77777777" w:rsidR="00732A40" w:rsidRPr="00732A40" w:rsidRDefault="00732A40" w:rsidP="00732A40">
      <w:pPr>
        <w:spacing w:line="480" w:lineRule="auto"/>
        <w:rPr>
          <w:rFonts w:ascii="Times New Roman" w:hAnsi="Times New Roman" w:cs="Times New Roman"/>
          <w:sz w:val="24"/>
          <w:szCs w:val="24"/>
        </w:rPr>
      </w:pPr>
      <w:r w:rsidRPr="00732A40">
        <w:rPr>
          <w:rFonts w:ascii="Times New Roman" w:hAnsi="Times New Roman" w:cs="Times New Roman"/>
          <w:sz w:val="24"/>
          <w:szCs w:val="24"/>
        </w:rPr>
        <w:t xml:space="preserve">Belz, F.M. and Peattie, K., 2012. </w:t>
      </w:r>
      <w:r w:rsidRPr="00732A40">
        <w:rPr>
          <w:rFonts w:ascii="Times New Roman" w:hAnsi="Times New Roman" w:cs="Times New Roman"/>
          <w:i/>
          <w:iCs/>
          <w:sz w:val="24"/>
          <w:szCs w:val="24"/>
        </w:rPr>
        <w:t>Sustainability Marketing: A Global Perspective</w:t>
      </w:r>
      <w:r w:rsidRPr="00732A40">
        <w:rPr>
          <w:rFonts w:ascii="Times New Roman" w:hAnsi="Times New Roman" w:cs="Times New Roman"/>
          <w:sz w:val="24"/>
          <w:szCs w:val="24"/>
        </w:rPr>
        <w:t>. 2nd ed. Chichester: Wiley.</w:t>
      </w:r>
    </w:p>
    <w:p w14:paraId="3ECB1B55" w14:textId="77777777" w:rsidR="00732A40" w:rsidRPr="005275ED" w:rsidRDefault="00732A40" w:rsidP="00306739">
      <w:pPr>
        <w:pStyle w:val="NormalWeb"/>
        <w:spacing w:line="480" w:lineRule="auto"/>
      </w:pPr>
      <w:r w:rsidRPr="005275ED">
        <w:t xml:space="preserve">Chaffey, D. &amp; Ellis-Chadwick, F., 2019. </w:t>
      </w:r>
      <w:r w:rsidRPr="005275ED">
        <w:rPr>
          <w:rStyle w:val="Emphasis"/>
          <w:rFonts w:eastAsiaTheme="majorEastAsia"/>
        </w:rPr>
        <w:t>Digital Marketing: Strategy, Implementation and Practice</w:t>
      </w:r>
      <w:r w:rsidRPr="005275ED">
        <w:t>. 7th ed. Harlow: Pearson.</w:t>
      </w:r>
    </w:p>
    <w:p w14:paraId="10E45277" w14:textId="77777777" w:rsidR="00732A40" w:rsidRPr="005275ED" w:rsidRDefault="00732A40" w:rsidP="00306739">
      <w:pPr>
        <w:spacing w:line="480" w:lineRule="auto"/>
        <w:rPr>
          <w:rFonts w:ascii="Times New Roman" w:hAnsi="Times New Roman" w:cs="Times New Roman"/>
          <w:sz w:val="24"/>
          <w:szCs w:val="24"/>
        </w:rPr>
      </w:pPr>
      <w:r w:rsidRPr="005275ED">
        <w:rPr>
          <w:rFonts w:ascii="Times New Roman" w:hAnsi="Times New Roman" w:cs="Times New Roman"/>
          <w:sz w:val="24"/>
          <w:szCs w:val="24"/>
        </w:rPr>
        <w:t xml:space="preserve">Chartered Institute of Marketing (CIM) (2023) </w:t>
      </w:r>
      <w:r w:rsidRPr="005275ED">
        <w:rPr>
          <w:rFonts w:ascii="Times New Roman" w:hAnsi="Times New Roman" w:cs="Times New Roman"/>
          <w:i/>
          <w:iCs/>
          <w:sz w:val="24"/>
          <w:szCs w:val="24"/>
        </w:rPr>
        <w:t>Definition of Marketing</w:t>
      </w:r>
      <w:r w:rsidRPr="005275ED">
        <w:rPr>
          <w:rFonts w:ascii="Times New Roman" w:hAnsi="Times New Roman" w:cs="Times New Roman"/>
          <w:sz w:val="24"/>
          <w:szCs w:val="24"/>
        </w:rPr>
        <w:t xml:space="preserve">. Available at: </w:t>
      </w:r>
      <w:hyperlink r:id="rId10" w:tgtFrame="_new" w:history="1">
        <w:r w:rsidRPr="005275ED">
          <w:rPr>
            <w:rStyle w:val="Hyperlink"/>
            <w:rFonts w:ascii="Times New Roman" w:hAnsi="Times New Roman" w:cs="Times New Roman"/>
            <w:sz w:val="24"/>
            <w:szCs w:val="24"/>
          </w:rPr>
          <w:t>https://www.cim.co.uk/</w:t>
        </w:r>
      </w:hyperlink>
      <w:r w:rsidRPr="005275ED">
        <w:rPr>
          <w:rFonts w:ascii="Times New Roman" w:hAnsi="Times New Roman" w:cs="Times New Roman"/>
          <w:sz w:val="24"/>
          <w:szCs w:val="24"/>
        </w:rPr>
        <w:t xml:space="preserve"> (Accessed: 19 July 2025).</w:t>
      </w:r>
    </w:p>
    <w:p w14:paraId="223C56C1" w14:textId="77777777" w:rsidR="00732A40" w:rsidRPr="00732A40" w:rsidRDefault="00732A40" w:rsidP="00732A40">
      <w:pPr>
        <w:spacing w:line="480" w:lineRule="auto"/>
        <w:rPr>
          <w:rFonts w:ascii="Times New Roman" w:hAnsi="Times New Roman" w:cs="Times New Roman"/>
          <w:sz w:val="24"/>
          <w:szCs w:val="24"/>
        </w:rPr>
      </w:pPr>
      <w:r w:rsidRPr="00732A40">
        <w:rPr>
          <w:rFonts w:ascii="Times New Roman" w:hAnsi="Times New Roman" w:cs="Times New Roman"/>
          <w:sz w:val="24"/>
          <w:szCs w:val="24"/>
        </w:rPr>
        <w:t xml:space="preserve">Crane, A. and Matten, D., 2016. </w:t>
      </w:r>
      <w:r w:rsidRPr="00732A40">
        <w:rPr>
          <w:rFonts w:ascii="Times New Roman" w:hAnsi="Times New Roman" w:cs="Times New Roman"/>
          <w:i/>
          <w:iCs/>
          <w:sz w:val="24"/>
          <w:szCs w:val="24"/>
        </w:rPr>
        <w:t>Business Ethics: Managing Corporate Citizenship and Sustainability in the Age of Globalization</w:t>
      </w:r>
      <w:r w:rsidRPr="00732A40">
        <w:rPr>
          <w:rFonts w:ascii="Times New Roman" w:hAnsi="Times New Roman" w:cs="Times New Roman"/>
          <w:sz w:val="24"/>
          <w:szCs w:val="24"/>
        </w:rPr>
        <w:t>. 4th ed. Oxford: Oxford University Press.</w:t>
      </w:r>
    </w:p>
    <w:p w14:paraId="7FD8F470" w14:textId="77777777" w:rsidR="00732A40" w:rsidRPr="00732A40" w:rsidRDefault="00732A40" w:rsidP="00732A40">
      <w:pPr>
        <w:spacing w:line="480" w:lineRule="auto"/>
        <w:rPr>
          <w:rFonts w:ascii="Times New Roman" w:hAnsi="Times New Roman" w:cs="Times New Roman"/>
          <w:sz w:val="24"/>
          <w:szCs w:val="24"/>
        </w:rPr>
      </w:pPr>
      <w:r w:rsidRPr="00732A40">
        <w:rPr>
          <w:rFonts w:ascii="Times New Roman" w:hAnsi="Times New Roman" w:cs="Times New Roman"/>
          <w:sz w:val="24"/>
          <w:szCs w:val="24"/>
        </w:rPr>
        <w:t xml:space="preserve">Deloitte (2023) </w:t>
      </w:r>
      <w:r w:rsidRPr="00732A40">
        <w:rPr>
          <w:rFonts w:ascii="Times New Roman" w:hAnsi="Times New Roman" w:cs="Times New Roman"/>
          <w:i/>
          <w:iCs/>
          <w:sz w:val="24"/>
          <w:szCs w:val="24"/>
        </w:rPr>
        <w:t>Global Millennial and Gen Z Survey: Values, Trust, and Climate Action</w:t>
      </w:r>
      <w:r w:rsidRPr="00732A40">
        <w:rPr>
          <w:rFonts w:ascii="Times New Roman" w:hAnsi="Times New Roman" w:cs="Times New Roman"/>
          <w:sz w:val="24"/>
          <w:szCs w:val="24"/>
        </w:rPr>
        <w:t>. Available at: https://www2.deloitte.com (Accessed: 20 July 2025).</w:t>
      </w:r>
    </w:p>
    <w:p w14:paraId="41267415" w14:textId="77777777" w:rsidR="00732A40" w:rsidRPr="005275ED" w:rsidRDefault="00732A40" w:rsidP="00306739">
      <w:pPr>
        <w:pStyle w:val="NormalWeb"/>
        <w:spacing w:line="480" w:lineRule="auto"/>
      </w:pPr>
      <w:r w:rsidRPr="005275ED">
        <w:t xml:space="preserve">Earth.org (2024) </w:t>
      </w:r>
      <w:r w:rsidRPr="005275ED">
        <w:rPr>
          <w:rStyle w:val="Emphasis"/>
          <w:rFonts w:eastAsiaTheme="majorEastAsia"/>
        </w:rPr>
        <w:t>Is Nike Greenwashing?</w:t>
      </w:r>
      <w:r w:rsidRPr="005275ED">
        <w:t xml:space="preserve"> Available at: https://earth.org/is-nike-greenwashing/ (Accessed: 21 July 2025).</w:t>
      </w:r>
    </w:p>
    <w:p w14:paraId="7B402C28" w14:textId="77777777" w:rsidR="00732A40" w:rsidRPr="00732A40" w:rsidRDefault="00732A40" w:rsidP="00732A40">
      <w:pPr>
        <w:spacing w:line="480" w:lineRule="auto"/>
        <w:rPr>
          <w:rFonts w:ascii="Times New Roman" w:hAnsi="Times New Roman" w:cs="Times New Roman"/>
          <w:sz w:val="24"/>
          <w:szCs w:val="24"/>
        </w:rPr>
      </w:pPr>
      <w:r w:rsidRPr="00732A40">
        <w:rPr>
          <w:rFonts w:ascii="Times New Roman" w:hAnsi="Times New Roman" w:cs="Times New Roman"/>
          <w:sz w:val="24"/>
          <w:szCs w:val="24"/>
        </w:rPr>
        <w:lastRenderedPageBreak/>
        <w:t xml:space="preserve">Elkington, J., 1998. </w:t>
      </w:r>
      <w:r w:rsidRPr="00732A40">
        <w:rPr>
          <w:rFonts w:ascii="Times New Roman" w:hAnsi="Times New Roman" w:cs="Times New Roman"/>
          <w:i/>
          <w:iCs/>
          <w:sz w:val="24"/>
          <w:szCs w:val="24"/>
        </w:rPr>
        <w:t>Cannibals with Forks: The Triple Bottom Line of 21st Century Business</w:t>
      </w:r>
      <w:r w:rsidRPr="00732A40">
        <w:rPr>
          <w:rFonts w:ascii="Times New Roman" w:hAnsi="Times New Roman" w:cs="Times New Roman"/>
          <w:sz w:val="24"/>
          <w:szCs w:val="24"/>
        </w:rPr>
        <w:t>. Oxford: Capstone Publishing.</w:t>
      </w:r>
    </w:p>
    <w:p w14:paraId="67EAF543" w14:textId="77777777" w:rsidR="00732A40" w:rsidRPr="005275ED" w:rsidRDefault="00732A40" w:rsidP="00306739">
      <w:pPr>
        <w:pStyle w:val="NormalWeb"/>
        <w:spacing w:line="480" w:lineRule="auto"/>
      </w:pPr>
      <w:r w:rsidRPr="005275ED">
        <w:t xml:space="preserve">Freeman, R.E. (1984). </w:t>
      </w:r>
      <w:r w:rsidRPr="005275ED">
        <w:rPr>
          <w:rStyle w:val="Emphasis"/>
          <w:rFonts w:eastAsiaTheme="majorEastAsia"/>
        </w:rPr>
        <w:t>Strategic Management: A Stakeholder Approach</w:t>
      </w:r>
      <w:r w:rsidRPr="005275ED">
        <w:t>. Boston: Pitman.</w:t>
      </w:r>
    </w:p>
    <w:p w14:paraId="3BCFF98F" w14:textId="77777777" w:rsidR="00732A40" w:rsidRPr="005275ED" w:rsidRDefault="00732A40" w:rsidP="00306739">
      <w:pPr>
        <w:pStyle w:val="NormalWeb"/>
        <w:spacing w:line="480" w:lineRule="auto"/>
      </w:pPr>
      <w:r w:rsidRPr="005275ED">
        <w:t xml:space="preserve"> Greenpeace (2023) </w:t>
      </w:r>
      <w:r w:rsidRPr="005275ED">
        <w:rPr>
          <w:rStyle w:val="Emphasis"/>
          <w:rFonts w:eastAsiaTheme="majorEastAsia"/>
        </w:rPr>
        <w:t>Behind the Swoosh: Nike’s Supply Chain and Sustainability Claims</w:t>
      </w:r>
      <w:r w:rsidRPr="005275ED">
        <w:t>. Available at: https://www.greenpeace.org (Accessed: 21 July 2025).</w:t>
      </w:r>
    </w:p>
    <w:p w14:paraId="34A5C435" w14:textId="77777777" w:rsidR="00732A40" w:rsidRPr="005275ED" w:rsidRDefault="00732A40" w:rsidP="00306739">
      <w:pPr>
        <w:pStyle w:val="NormalWeb"/>
        <w:spacing w:line="480" w:lineRule="auto"/>
      </w:pPr>
      <w:r w:rsidRPr="005275ED">
        <w:t xml:space="preserve">Hickman, L. (2021) ‘Nike and the myth of sustainability’, </w:t>
      </w:r>
      <w:r w:rsidRPr="005275ED">
        <w:rPr>
          <w:rStyle w:val="Emphasis"/>
          <w:rFonts w:eastAsiaTheme="majorEastAsia"/>
        </w:rPr>
        <w:t>The Guardian</w:t>
      </w:r>
      <w:r w:rsidRPr="005275ED">
        <w:t>, 15 March. Available at: https://www.theguardian.com (Accessed: 21 July 2025).</w:t>
      </w:r>
    </w:p>
    <w:p w14:paraId="5664F640" w14:textId="77777777" w:rsidR="00732A40" w:rsidRPr="005275ED" w:rsidRDefault="00732A40" w:rsidP="00306739">
      <w:pPr>
        <w:pStyle w:val="NormalWeb"/>
        <w:spacing w:line="480" w:lineRule="auto"/>
      </w:pPr>
      <w:r w:rsidRPr="005275ED">
        <w:t xml:space="preserve">Jobber, D. and Ellis-Chadwick, F., 2019. </w:t>
      </w:r>
      <w:r w:rsidRPr="005275ED">
        <w:rPr>
          <w:rStyle w:val="Emphasis"/>
          <w:rFonts w:eastAsiaTheme="majorEastAsia"/>
        </w:rPr>
        <w:t>Principles and Practice of Marketing</w:t>
      </w:r>
      <w:r w:rsidRPr="005275ED">
        <w:t>. 9th ed. London: McGraw-Hill Education.</w:t>
      </w:r>
    </w:p>
    <w:p w14:paraId="7A47DCA6" w14:textId="77777777" w:rsidR="00732A40" w:rsidRPr="005275ED" w:rsidRDefault="00732A40" w:rsidP="00306739">
      <w:pPr>
        <w:pStyle w:val="NormalWeb"/>
        <w:spacing w:line="480" w:lineRule="auto"/>
      </w:pPr>
      <w:r w:rsidRPr="005275ED">
        <w:t xml:space="preserve">Keller, K.L., 2013. </w:t>
      </w:r>
      <w:r w:rsidRPr="005275ED">
        <w:rPr>
          <w:rStyle w:val="Emphasis"/>
          <w:rFonts w:eastAsiaTheme="majorEastAsia"/>
        </w:rPr>
        <w:t>Strategic Brand Management: Building, Measuring, and Managing Brand Equity</w:t>
      </w:r>
      <w:r w:rsidRPr="005275ED">
        <w:t>. 4th ed. Upper Saddle River, NJ: Pearson Education.</w:t>
      </w:r>
    </w:p>
    <w:p w14:paraId="31E8BF9F" w14:textId="77777777" w:rsidR="00732A40" w:rsidRPr="005275ED" w:rsidRDefault="00732A40" w:rsidP="00306739">
      <w:pPr>
        <w:pStyle w:val="NormalWeb"/>
        <w:spacing w:line="480" w:lineRule="auto"/>
      </w:pPr>
      <w:r w:rsidRPr="005275ED">
        <w:t xml:space="preserve">Kotler, P. and Keller, K.L., 2016. </w:t>
      </w:r>
      <w:r w:rsidRPr="005275ED">
        <w:rPr>
          <w:rStyle w:val="Emphasis"/>
          <w:rFonts w:eastAsiaTheme="majorEastAsia"/>
        </w:rPr>
        <w:t>Marketing Management</w:t>
      </w:r>
      <w:r w:rsidRPr="005275ED">
        <w:t>. 15th ed. Harlow: Pearson Education.</w:t>
      </w:r>
    </w:p>
    <w:p w14:paraId="490BFF38" w14:textId="77777777" w:rsidR="00732A40" w:rsidRPr="005275ED" w:rsidRDefault="00732A40" w:rsidP="00306739">
      <w:pPr>
        <w:pStyle w:val="NormalWeb"/>
        <w:spacing w:line="480" w:lineRule="auto"/>
      </w:pPr>
      <w:r w:rsidRPr="005275ED">
        <w:t xml:space="preserve">Kotler, P., </w:t>
      </w:r>
      <w:proofErr w:type="spellStart"/>
      <w:r w:rsidRPr="005275ED">
        <w:t>Kartajaya</w:t>
      </w:r>
      <w:proofErr w:type="spellEnd"/>
      <w:r w:rsidRPr="005275ED">
        <w:t xml:space="preserve">, H. &amp; Setiawan, I., 2019. </w:t>
      </w:r>
      <w:r w:rsidRPr="005275ED">
        <w:rPr>
          <w:rStyle w:val="Emphasis"/>
          <w:rFonts w:eastAsiaTheme="majorEastAsia"/>
        </w:rPr>
        <w:t>Marketing 4.0: Moving from Traditional to Digital</w:t>
      </w:r>
      <w:r w:rsidRPr="005275ED">
        <w:t>. 1st ed. Hoboken, NJ: Wiley.</w:t>
      </w:r>
    </w:p>
    <w:p w14:paraId="6C4AD39E" w14:textId="77777777" w:rsidR="00732A40" w:rsidRPr="005275ED" w:rsidRDefault="00732A40" w:rsidP="00306739">
      <w:pPr>
        <w:pStyle w:val="NormalWeb"/>
        <w:spacing w:line="480" w:lineRule="auto"/>
      </w:pPr>
      <w:r w:rsidRPr="005275ED">
        <w:t xml:space="preserve">Kotler, P., </w:t>
      </w:r>
      <w:proofErr w:type="spellStart"/>
      <w:r w:rsidRPr="005275ED">
        <w:t>Kartajaya</w:t>
      </w:r>
      <w:proofErr w:type="spellEnd"/>
      <w:r w:rsidRPr="005275ED">
        <w:t xml:space="preserve">, H. and Setiawan, I. (2010). </w:t>
      </w:r>
      <w:r w:rsidRPr="005275ED">
        <w:rPr>
          <w:rStyle w:val="Emphasis"/>
          <w:rFonts w:eastAsiaTheme="majorEastAsia"/>
        </w:rPr>
        <w:t>Marketing 3.0: From Products to Customers to the Human Spirit</w:t>
      </w:r>
      <w:r w:rsidRPr="005275ED">
        <w:t>. Hoboken: Wiley.</w:t>
      </w:r>
    </w:p>
    <w:p w14:paraId="0DA55128" w14:textId="77777777" w:rsidR="00732A40" w:rsidRPr="005275ED" w:rsidRDefault="00732A40" w:rsidP="00306739">
      <w:pPr>
        <w:spacing w:line="480" w:lineRule="auto"/>
        <w:rPr>
          <w:rFonts w:ascii="Times New Roman" w:hAnsi="Times New Roman" w:cs="Times New Roman"/>
          <w:sz w:val="24"/>
          <w:szCs w:val="24"/>
        </w:rPr>
      </w:pPr>
      <w:r w:rsidRPr="005275ED">
        <w:rPr>
          <w:rFonts w:ascii="Times New Roman" w:hAnsi="Times New Roman" w:cs="Times New Roman"/>
          <w:sz w:val="24"/>
          <w:szCs w:val="24"/>
        </w:rPr>
        <w:t xml:space="preserve">Kotler, P., Keller, K.L. and Chernev, A. (2019) </w:t>
      </w:r>
      <w:r w:rsidRPr="005275ED">
        <w:rPr>
          <w:rFonts w:ascii="Times New Roman" w:hAnsi="Times New Roman" w:cs="Times New Roman"/>
          <w:i/>
          <w:iCs/>
          <w:sz w:val="24"/>
          <w:szCs w:val="24"/>
        </w:rPr>
        <w:t>Marketing Management</w:t>
      </w:r>
      <w:r w:rsidRPr="005275ED">
        <w:rPr>
          <w:rFonts w:ascii="Times New Roman" w:hAnsi="Times New Roman" w:cs="Times New Roman"/>
          <w:sz w:val="24"/>
          <w:szCs w:val="24"/>
        </w:rPr>
        <w:t xml:space="preserve">. 16th </w:t>
      </w:r>
      <w:proofErr w:type="spellStart"/>
      <w:r w:rsidRPr="005275ED">
        <w:rPr>
          <w:rFonts w:ascii="Times New Roman" w:hAnsi="Times New Roman" w:cs="Times New Roman"/>
          <w:sz w:val="24"/>
          <w:szCs w:val="24"/>
        </w:rPr>
        <w:t>edn</w:t>
      </w:r>
      <w:proofErr w:type="spellEnd"/>
      <w:r w:rsidRPr="005275ED">
        <w:rPr>
          <w:rFonts w:ascii="Times New Roman" w:hAnsi="Times New Roman" w:cs="Times New Roman"/>
          <w:sz w:val="24"/>
          <w:szCs w:val="24"/>
        </w:rPr>
        <w:t>. Harlow: Pearson.</w:t>
      </w:r>
    </w:p>
    <w:p w14:paraId="1A272FA5" w14:textId="77777777" w:rsidR="00732A40" w:rsidRPr="005275ED" w:rsidRDefault="00732A40" w:rsidP="00306739">
      <w:pPr>
        <w:pStyle w:val="NormalWeb"/>
        <w:spacing w:line="480" w:lineRule="auto"/>
      </w:pPr>
      <w:r w:rsidRPr="005275ED">
        <w:t xml:space="preserve">Kotter, J.P. (1996). </w:t>
      </w:r>
      <w:r w:rsidRPr="005275ED">
        <w:rPr>
          <w:rStyle w:val="Emphasis"/>
          <w:rFonts w:eastAsiaTheme="majorEastAsia"/>
        </w:rPr>
        <w:t>Leading Change</w:t>
      </w:r>
      <w:r w:rsidRPr="005275ED">
        <w:t>. Boston: Harvard Business School Press.</w:t>
      </w:r>
    </w:p>
    <w:p w14:paraId="6C5B84B0" w14:textId="77777777" w:rsidR="00732A40" w:rsidRPr="005275ED" w:rsidRDefault="00732A40" w:rsidP="00306739">
      <w:pPr>
        <w:pStyle w:val="NormalWeb"/>
        <w:spacing w:line="480" w:lineRule="auto"/>
      </w:pPr>
      <w:r w:rsidRPr="005275ED">
        <w:lastRenderedPageBreak/>
        <w:t xml:space="preserve">Kumar, V., 2021. ‘Nike’s Social Activism: Winning Consumer Trust in a Changing World’, </w:t>
      </w:r>
      <w:r w:rsidRPr="005275ED">
        <w:rPr>
          <w:rStyle w:val="Emphasis"/>
          <w:rFonts w:eastAsiaTheme="majorEastAsia"/>
        </w:rPr>
        <w:t>Journal of Brand Strategy</w:t>
      </w:r>
      <w:r w:rsidRPr="005275ED">
        <w:t>, 10(2), pp. 105–115.</w:t>
      </w:r>
    </w:p>
    <w:p w14:paraId="0DFE332D" w14:textId="77777777" w:rsidR="00732A40" w:rsidRPr="005275ED" w:rsidRDefault="00732A40" w:rsidP="00306739">
      <w:pPr>
        <w:pStyle w:val="NormalWeb"/>
        <w:spacing w:line="480" w:lineRule="auto"/>
      </w:pPr>
      <w:r w:rsidRPr="005275ED">
        <w:t xml:space="preserve">Kumar, V., 2021. </w:t>
      </w:r>
      <w:r w:rsidRPr="005275ED">
        <w:rPr>
          <w:rStyle w:val="Emphasis"/>
          <w:rFonts w:eastAsiaTheme="majorEastAsia"/>
        </w:rPr>
        <w:t>101 Case Studies in Marketing Management</w:t>
      </w:r>
      <w:r w:rsidRPr="005275ED">
        <w:t>. New Delhi: SAGE Publications.</w:t>
      </w:r>
    </w:p>
    <w:p w14:paraId="6BFDF3BA" w14:textId="77777777" w:rsidR="00732A40" w:rsidRPr="00732A40" w:rsidRDefault="00732A40" w:rsidP="00732A40">
      <w:pPr>
        <w:spacing w:line="480" w:lineRule="auto"/>
        <w:rPr>
          <w:rFonts w:ascii="Times New Roman" w:hAnsi="Times New Roman" w:cs="Times New Roman"/>
          <w:sz w:val="24"/>
          <w:szCs w:val="24"/>
        </w:rPr>
      </w:pPr>
      <w:r w:rsidRPr="00732A40">
        <w:rPr>
          <w:rFonts w:ascii="Times New Roman" w:hAnsi="Times New Roman" w:cs="Times New Roman"/>
          <w:sz w:val="24"/>
          <w:szCs w:val="24"/>
        </w:rPr>
        <w:t xml:space="preserve">Mintel (2023) </w:t>
      </w:r>
      <w:r w:rsidRPr="00732A40">
        <w:rPr>
          <w:rFonts w:ascii="Times New Roman" w:hAnsi="Times New Roman" w:cs="Times New Roman"/>
          <w:i/>
          <w:iCs/>
          <w:sz w:val="24"/>
          <w:szCs w:val="24"/>
        </w:rPr>
        <w:t>Green Consumer Report – UK</w:t>
      </w:r>
      <w:r w:rsidRPr="00732A40">
        <w:rPr>
          <w:rFonts w:ascii="Times New Roman" w:hAnsi="Times New Roman" w:cs="Times New Roman"/>
          <w:sz w:val="24"/>
          <w:szCs w:val="24"/>
        </w:rPr>
        <w:t>. Available at: https://www.mintel.com (Accessed: 19 July 2025).</w:t>
      </w:r>
    </w:p>
    <w:p w14:paraId="087C111F" w14:textId="77777777" w:rsidR="00732A40" w:rsidRPr="005275ED" w:rsidRDefault="00732A40" w:rsidP="00306739">
      <w:pPr>
        <w:spacing w:line="480" w:lineRule="auto"/>
        <w:rPr>
          <w:rFonts w:ascii="Times New Roman" w:hAnsi="Times New Roman" w:cs="Times New Roman"/>
          <w:sz w:val="24"/>
          <w:szCs w:val="24"/>
        </w:rPr>
      </w:pPr>
      <w:proofErr w:type="spellStart"/>
      <w:r w:rsidRPr="005275ED">
        <w:rPr>
          <w:rFonts w:ascii="Times New Roman" w:hAnsi="Times New Roman" w:cs="Times New Roman"/>
          <w:sz w:val="24"/>
          <w:szCs w:val="24"/>
        </w:rPr>
        <w:t>Nassauer</w:t>
      </w:r>
      <w:proofErr w:type="spellEnd"/>
      <w:r w:rsidRPr="005275ED">
        <w:rPr>
          <w:rFonts w:ascii="Times New Roman" w:hAnsi="Times New Roman" w:cs="Times New Roman"/>
          <w:sz w:val="24"/>
          <w:szCs w:val="24"/>
        </w:rPr>
        <w:t xml:space="preserve">, S. (2021) ‘Nike’s Direct-to-Consumer Push’, </w:t>
      </w:r>
      <w:r w:rsidRPr="005275ED">
        <w:rPr>
          <w:rFonts w:ascii="Times New Roman" w:hAnsi="Times New Roman" w:cs="Times New Roman"/>
          <w:i/>
          <w:iCs/>
          <w:sz w:val="24"/>
          <w:szCs w:val="24"/>
        </w:rPr>
        <w:t>The Wall Street Journal</w:t>
      </w:r>
      <w:r w:rsidRPr="005275ED">
        <w:rPr>
          <w:rFonts w:ascii="Times New Roman" w:hAnsi="Times New Roman" w:cs="Times New Roman"/>
          <w:sz w:val="24"/>
          <w:szCs w:val="24"/>
        </w:rPr>
        <w:t>, 10 March.</w:t>
      </w:r>
    </w:p>
    <w:p w14:paraId="1AA99121" w14:textId="77777777" w:rsidR="00732A40" w:rsidRPr="00732A40" w:rsidRDefault="00732A40" w:rsidP="00732A40">
      <w:pPr>
        <w:spacing w:line="480" w:lineRule="auto"/>
        <w:rPr>
          <w:rFonts w:ascii="Times New Roman" w:hAnsi="Times New Roman" w:cs="Times New Roman"/>
          <w:sz w:val="24"/>
          <w:szCs w:val="24"/>
        </w:rPr>
      </w:pPr>
      <w:r w:rsidRPr="00732A40">
        <w:rPr>
          <w:rFonts w:ascii="Times New Roman" w:hAnsi="Times New Roman" w:cs="Times New Roman"/>
          <w:sz w:val="24"/>
          <w:szCs w:val="24"/>
        </w:rPr>
        <w:t xml:space="preserve">Nielsen (2022) </w:t>
      </w:r>
      <w:r w:rsidRPr="00732A40">
        <w:rPr>
          <w:rFonts w:ascii="Times New Roman" w:hAnsi="Times New Roman" w:cs="Times New Roman"/>
          <w:i/>
          <w:iCs/>
          <w:sz w:val="24"/>
          <w:szCs w:val="24"/>
        </w:rPr>
        <w:t>Sustainability Claims in Advertising: Consumer Perception vs Reality</w:t>
      </w:r>
      <w:r w:rsidRPr="00732A40">
        <w:rPr>
          <w:rFonts w:ascii="Times New Roman" w:hAnsi="Times New Roman" w:cs="Times New Roman"/>
          <w:sz w:val="24"/>
          <w:szCs w:val="24"/>
        </w:rPr>
        <w:t xml:space="preserve">. Available at: https://www.nielsen.com/global/en/insights/ (Accessed: </w:t>
      </w:r>
      <w:r w:rsidRPr="00732A40">
        <w:rPr>
          <w:rFonts w:ascii="Times New Roman" w:hAnsi="Times New Roman" w:cs="Times New Roman"/>
          <w:sz w:val="24"/>
          <w:szCs w:val="24"/>
        </w:rPr>
        <w:t>16</w:t>
      </w:r>
      <w:r w:rsidRPr="00732A40">
        <w:rPr>
          <w:rFonts w:ascii="Times New Roman" w:hAnsi="Times New Roman" w:cs="Times New Roman"/>
          <w:sz w:val="24"/>
          <w:szCs w:val="24"/>
        </w:rPr>
        <w:t xml:space="preserve"> July 2025).</w:t>
      </w:r>
    </w:p>
    <w:p w14:paraId="763161AC" w14:textId="77777777" w:rsidR="00732A40" w:rsidRPr="005275ED" w:rsidRDefault="00732A40" w:rsidP="00306739">
      <w:pPr>
        <w:spacing w:line="480" w:lineRule="auto"/>
        <w:rPr>
          <w:rFonts w:ascii="Times New Roman" w:hAnsi="Times New Roman" w:cs="Times New Roman"/>
          <w:sz w:val="24"/>
          <w:szCs w:val="24"/>
        </w:rPr>
      </w:pPr>
      <w:r w:rsidRPr="005275ED">
        <w:rPr>
          <w:rFonts w:ascii="Times New Roman" w:hAnsi="Times New Roman" w:cs="Times New Roman"/>
          <w:sz w:val="24"/>
          <w:szCs w:val="24"/>
        </w:rPr>
        <w:t xml:space="preserve">Nike (2020) </w:t>
      </w:r>
      <w:r w:rsidRPr="005275ED">
        <w:rPr>
          <w:rFonts w:ascii="Times New Roman" w:hAnsi="Times New Roman" w:cs="Times New Roman"/>
          <w:i/>
          <w:iCs/>
          <w:sz w:val="24"/>
          <w:szCs w:val="24"/>
        </w:rPr>
        <w:t>You Can’t Stop Us Campaign</w:t>
      </w:r>
      <w:r w:rsidRPr="005275ED">
        <w:rPr>
          <w:rFonts w:ascii="Times New Roman" w:hAnsi="Times New Roman" w:cs="Times New Roman"/>
          <w:sz w:val="24"/>
          <w:szCs w:val="24"/>
        </w:rPr>
        <w:t xml:space="preserve">. Available at: </w:t>
      </w:r>
      <w:hyperlink r:id="rId11" w:tgtFrame="_new" w:history="1">
        <w:r w:rsidRPr="005275ED">
          <w:rPr>
            <w:rStyle w:val="Hyperlink"/>
            <w:rFonts w:ascii="Times New Roman" w:hAnsi="Times New Roman" w:cs="Times New Roman"/>
            <w:sz w:val="24"/>
            <w:szCs w:val="24"/>
          </w:rPr>
          <w:t>https://www.nike.com</w:t>
        </w:r>
      </w:hyperlink>
      <w:r w:rsidRPr="005275ED">
        <w:rPr>
          <w:rFonts w:ascii="Times New Roman" w:hAnsi="Times New Roman" w:cs="Times New Roman"/>
          <w:sz w:val="24"/>
          <w:szCs w:val="24"/>
        </w:rPr>
        <w:t xml:space="preserve"> (Accessed: 19 July 2025).</w:t>
      </w:r>
    </w:p>
    <w:p w14:paraId="5F7CF6A6" w14:textId="77777777" w:rsidR="00732A40" w:rsidRPr="005275ED" w:rsidRDefault="00732A40" w:rsidP="00306739">
      <w:pPr>
        <w:pStyle w:val="NormalWeb"/>
        <w:spacing w:line="480" w:lineRule="auto"/>
      </w:pPr>
      <w:r w:rsidRPr="005275ED">
        <w:t xml:space="preserve"> Nike (2023) </w:t>
      </w:r>
      <w:r w:rsidRPr="005275ED">
        <w:rPr>
          <w:rStyle w:val="Emphasis"/>
          <w:rFonts w:eastAsiaTheme="majorEastAsia"/>
        </w:rPr>
        <w:t>Move to Zero</w:t>
      </w:r>
      <w:r w:rsidRPr="005275ED">
        <w:t>. Available at: https://www.nike.com/sustainability/move-to-zero (Accessed: 21 July 2025).</w:t>
      </w:r>
    </w:p>
    <w:p w14:paraId="580F1F30" w14:textId="77777777" w:rsidR="00732A40" w:rsidRPr="005275ED" w:rsidRDefault="00732A40" w:rsidP="00306739">
      <w:pPr>
        <w:pStyle w:val="NormalWeb"/>
        <w:spacing w:line="480" w:lineRule="auto"/>
      </w:pPr>
      <w:r w:rsidRPr="005275ED">
        <w:t xml:space="preserve">Peattie, K. and Belz, F.M. (2010). ‘Sustainability marketing—An innovative conception of marketing’, </w:t>
      </w:r>
      <w:r w:rsidRPr="005275ED">
        <w:rPr>
          <w:rStyle w:val="Emphasis"/>
          <w:rFonts w:eastAsiaTheme="majorEastAsia"/>
        </w:rPr>
        <w:t>Marketing Review St. Gallen</w:t>
      </w:r>
      <w:r w:rsidRPr="005275ED">
        <w:t>, 27(5), pp. 8–15.</w:t>
      </w:r>
    </w:p>
    <w:p w14:paraId="572C48F5" w14:textId="77777777" w:rsidR="00732A40" w:rsidRPr="005275ED" w:rsidRDefault="00732A40" w:rsidP="00306739">
      <w:pPr>
        <w:spacing w:line="480" w:lineRule="auto"/>
        <w:rPr>
          <w:rFonts w:ascii="Times New Roman" w:hAnsi="Times New Roman" w:cs="Times New Roman"/>
          <w:sz w:val="24"/>
          <w:szCs w:val="24"/>
        </w:rPr>
      </w:pPr>
      <w:r w:rsidRPr="005275ED">
        <w:rPr>
          <w:rFonts w:ascii="Times New Roman" w:hAnsi="Times New Roman" w:cs="Times New Roman"/>
          <w:sz w:val="24"/>
          <w:szCs w:val="24"/>
        </w:rPr>
        <w:t xml:space="preserve">Piskorski, M.J. (2020) </w:t>
      </w:r>
      <w:r w:rsidRPr="005275ED">
        <w:rPr>
          <w:rFonts w:ascii="Times New Roman" w:hAnsi="Times New Roman" w:cs="Times New Roman"/>
          <w:i/>
          <w:iCs/>
          <w:sz w:val="24"/>
          <w:szCs w:val="24"/>
        </w:rPr>
        <w:t>A Social Strategy: How We Profit from Social Media</w:t>
      </w:r>
      <w:r w:rsidRPr="005275ED">
        <w:rPr>
          <w:rFonts w:ascii="Times New Roman" w:hAnsi="Times New Roman" w:cs="Times New Roman"/>
          <w:sz w:val="24"/>
          <w:szCs w:val="24"/>
        </w:rPr>
        <w:t>. Princeton: Princeton University Press.</w:t>
      </w:r>
    </w:p>
    <w:p w14:paraId="58F7B4A5" w14:textId="77777777" w:rsidR="00732A40" w:rsidRPr="005275ED" w:rsidRDefault="00732A40" w:rsidP="00306739">
      <w:pPr>
        <w:pStyle w:val="NormalWeb"/>
        <w:spacing w:line="480" w:lineRule="auto"/>
      </w:pPr>
      <w:r w:rsidRPr="005275ED">
        <w:t xml:space="preserve">Porter, M.E., 2008. </w:t>
      </w:r>
      <w:r w:rsidRPr="005275ED">
        <w:rPr>
          <w:rStyle w:val="Emphasis"/>
          <w:rFonts w:eastAsiaTheme="majorEastAsia"/>
        </w:rPr>
        <w:t xml:space="preserve">Competitive Strategy: Techniques for </w:t>
      </w:r>
      <w:proofErr w:type="spellStart"/>
      <w:r w:rsidRPr="005275ED">
        <w:rPr>
          <w:rStyle w:val="Emphasis"/>
          <w:rFonts w:eastAsiaTheme="majorEastAsia"/>
        </w:rPr>
        <w:t>Analyzing</w:t>
      </w:r>
      <w:proofErr w:type="spellEnd"/>
      <w:r w:rsidRPr="005275ED">
        <w:rPr>
          <w:rStyle w:val="Emphasis"/>
          <w:rFonts w:eastAsiaTheme="majorEastAsia"/>
        </w:rPr>
        <w:t xml:space="preserve"> Industries and Competitors</w:t>
      </w:r>
      <w:r w:rsidRPr="005275ED">
        <w:t>. New York: Free Press.</w:t>
      </w:r>
    </w:p>
    <w:p w14:paraId="31DA0F62" w14:textId="77777777" w:rsidR="00732A40" w:rsidRPr="00732A40" w:rsidRDefault="00732A40" w:rsidP="00732A40">
      <w:pPr>
        <w:spacing w:line="480" w:lineRule="auto"/>
        <w:rPr>
          <w:rFonts w:ascii="Times New Roman" w:hAnsi="Times New Roman" w:cs="Times New Roman"/>
          <w:sz w:val="24"/>
          <w:szCs w:val="24"/>
        </w:rPr>
      </w:pPr>
      <w:r w:rsidRPr="00732A40">
        <w:rPr>
          <w:rFonts w:ascii="Times New Roman" w:hAnsi="Times New Roman" w:cs="Times New Roman"/>
          <w:sz w:val="24"/>
          <w:szCs w:val="24"/>
        </w:rPr>
        <w:t xml:space="preserve">Sheth, J.N. and Sisodia, R.S., 2015. </w:t>
      </w:r>
      <w:r w:rsidRPr="00732A40">
        <w:rPr>
          <w:rFonts w:ascii="Times New Roman" w:hAnsi="Times New Roman" w:cs="Times New Roman"/>
          <w:i/>
          <w:iCs/>
          <w:sz w:val="24"/>
          <w:szCs w:val="24"/>
        </w:rPr>
        <w:t>Does Marketing Need Reform? Fresh Perspectives on the Future</w:t>
      </w:r>
      <w:r w:rsidRPr="00732A40">
        <w:rPr>
          <w:rFonts w:ascii="Times New Roman" w:hAnsi="Times New Roman" w:cs="Times New Roman"/>
          <w:sz w:val="24"/>
          <w:szCs w:val="24"/>
        </w:rPr>
        <w:t>. Armonk, NY: M.E. Sharpe.</w:t>
      </w:r>
    </w:p>
    <w:p w14:paraId="158CFC98" w14:textId="77777777" w:rsidR="00732A40" w:rsidRPr="005275ED" w:rsidRDefault="00732A40" w:rsidP="00306739">
      <w:pPr>
        <w:spacing w:line="480" w:lineRule="auto"/>
        <w:rPr>
          <w:rFonts w:ascii="Times New Roman" w:hAnsi="Times New Roman" w:cs="Times New Roman"/>
          <w:sz w:val="24"/>
          <w:szCs w:val="24"/>
        </w:rPr>
      </w:pPr>
      <w:r w:rsidRPr="005275ED">
        <w:rPr>
          <w:rFonts w:ascii="Times New Roman" w:hAnsi="Times New Roman" w:cs="Times New Roman"/>
          <w:sz w:val="24"/>
          <w:szCs w:val="24"/>
        </w:rPr>
        <w:lastRenderedPageBreak/>
        <w:t xml:space="preserve">Statista (2023) </w:t>
      </w:r>
      <w:r w:rsidRPr="005275ED">
        <w:rPr>
          <w:rFonts w:ascii="Times New Roman" w:hAnsi="Times New Roman" w:cs="Times New Roman"/>
          <w:i/>
          <w:iCs/>
          <w:sz w:val="24"/>
          <w:szCs w:val="24"/>
        </w:rPr>
        <w:t>Nike’s Market Share and Global Revenue Statistics</w:t>
      </w:r>
      <w:r w:rsidRPr="005275ED">
        <w:rPr>
          <w:rFonts w:ascii="Times New Roman" w:hAnsi="Times New Roman" w:cs="Times New Roman"/>
          <w:sz w:val="24"/>
          <w:szCs w:val="24"/>
        </w:rPr>
        <w:t xml:space="preserve">. Available at: </w:t>
      </w:r>
      <w:hyperlink r:id="rId12" w:tgtFrame="_new" w:history="1">
        <w:r w:rsidRPr="005275ED">
          <w:rPr>
            <w:rStyle w:val="Hyperlink"/>
            <w:rFonts w:ascii="Times New Roman" w:hAnsi="Times New Roman" w:cs="Times New Roman"/>
            <w:sz w:val="24"/>
            <w:szCs w:val="24"/>
          </w:rPr>
          <w:t>https://www.statista.com</w:t>
        </w:r>
      </w:hyperlink>
      <w:r w:rsidRPr="005275ED">
        <w:rPr>
          <w:rFonts w:ascii="Times New Roman" w:hAnsi="Times New Roman" w:cs="Times New Roman"/>
          <w:sz w:val="24"/>
          <w:szCs w:val="24"/>
        </w:rPr>
        <w:t xml:space="preserve"> (Accessed: 19 July 2025).</w:t>
      </w:r>
    </w:p>
    <w:p w14:paraId="5CC30C76" w14:textId="77777777" w:rsidR="00732A40" w:rsidRPr="005275ED" w:rsidRDefault="00732A40" w:rsidP="00306739">
      <w:pPr>
        <w:pStyle w:val="NormalWeb"/>
        <w:spacing w:line="480" w:lineRule="auto"/>
      </w:pPr>
      <w:r w:rsidRPr="005275ED">
        <w:t xml:space="preserve">Strategic Management Insight. (2023). </w:t>
      </w:r>
      <w:r w:rsidRPr="005275ED">
        <w:rPr>
          <w:rStyle w:val="Emphasis"/>
          <w:rFonts w:eastAsiaTheme="majorEastAsia"/>
        </w:rPr>
        <w:t>Nike SWOT Analysis</w:t>
      </w:r>
      <w:r w:rsidRPr="005275ED">
        <w:t xml:space="preserve">. [online] Available at: </w:t>
      </w:r>
      <w:hyperlink r:id="rId13" w:history="1">
        <w:r w:rsidRPr="005275ED">
          <w:rPr>
            <w:rStyle w:val="Hyperlink"/>
            <w:rFonts w:eastAsiaTheme="majorEastAsia"/>
          </w:rPr>
          <w:t>https://strategicmanagementinsight.com/swot-analyses/nike-swot-analysis/</w:t>
        </w:r>
      </w:hyperlink>
      <w:r w:rsidRPr="005275ED">
        <w:t xml:space="preserve"> [Accessed 1 June 2025].</w:t>
      </w:r>
    </w:p>
    <w:p w14:paraId="41C20261" w14:textId="77777777" w:rsidR="00732A40" w:rsidRPr="005275ED" w:rsidRDefault="00732A40" w:rsidP="00306739">
      <w:pPr>
        <w:pStyle w:val="NormalWeb"/>
        <w:spacing w:line="480" w:lineRule="auto"/>
      </w:pPr>
      <w:r w:rsidRPr="005275ED">
        <w:t xml:space="preserve">Sustainability Magazine. (2023). </w:t>
      </w:r>
      <w:r w:rsidRPr="005275ED">
        <w:rPr>
          <w:rStyle w:val="Emphasis"/>
          <w:rFonts w:eastAsiaTheme="majorEastAsia"/>
        </w:rPr>
        <w:t>Nike's Greenwashing Controversy</w:t>
      </w:r>
      <w:r w:rsidRPr="005275ED">
        <w:t xml:space="preserve">. [online] Available at: </w:t>
      </w:r>
      <w:hyperlink r:id="rId14" w:history="1">
        <w:r w:rsidRPr="005275ED">
          <w:rPr>
            <w:rStyle w:val="Hyperlink"/>
            <w:rFonts w:eastAsiaTheme="majorEastAsia"/>
          </w:rPr>
          <w:t>https://sustainabilitymag.com</w:t>
        </w:r>
      </w:hyperlink>
      <w:r w:rsidRPr="005275ED">
        <w:t xml:space="preserve"> [Accessed 1 June 2025].</w:t>
      </w:r>
    </w:p>
    <w:p w14:paraId="4AE21236" w14:textId="77777777" w:rsidR="00732A40" w:rsidRPr="00732A40" w:rsidRDefault="00732A40" w:rsidP="00732A40">
      <w:pPr>
        <w:spacing w:line="480" w:lineRule="auto"/>
        <w:rPr>
          <w:rFonts w:ascii="Times New Roman" w:hAnsi="Times New Roman" w:cs="Times New Roman"/>
          <w:sz w:val="24"/>
          <w:szCs w:val="24"/>
        </w:rPr>
      </w:pPr>
      <w:r w:rsidRPr="00732A40">
        <w:rPr>
          <w:rFonts w:ascii="Times New Roman" w:hAnsi="Times New Roman" w:cs="Times New Roman"/>
          <w:sz w:val="24"/>
          <w:szCs w:val="24"/>
        </w:rPr>
        <w:t xml:space="preserve">UN Global Compact (2022) </w:t>
      </w:r>
      <w:r w:rsidRPr="00732A40">
        <w:rPr>
          <w:rFonts w:ascii="Times New Roman" w:hAnsi="Times New Roman" w:cs="Times New Roman"/>
          <w:i/>
          <w:iCs/>
          <w:sz w:val="24"/>
          <w:szCs w:val="24"/>
        </w:rPr>
        <w:t>Supply Chain Sustainability: A Practical Guide for Continuous Improvement</w:t>
      </w:r>
      <w:r w:rsidRPr="00732A40">
        <w:rPr>
          <w:rFonts w:ascii="Times New Roman" w:hAnsi="Times New Roman" w:cs="Times New Roman"/>
          <w:sz w:val="24"/>
          <w:szCs w:val="24"/>
        </w:rPr>
        <w:t xml:space="preserve">. Available at: https://www.unglobalcompact.org (Accessed: </w:t>
      </w:r>
      <w:r w:rsidRPr="00732A40">
        <w:rPr>
          <w:rFonts w:ascii="Times New Roman" w:hAnsi="Times New Roman" w:cs="Times New Roman"/>
          <w:sz w:val="24"/>
          <w:szCs w:val="24"/>
        </w:rPr>
        <w:t>17</w:t>
      </w:r>
      <w:r w:rsidRPr="00732A40">
        <w:rPr>
          <w:rFonts w:ascii="Times New Roman" w:hAnsi="Times New Roman" w:cs="Times New Roman"/>
          <w:sz w:val="24"/>
          <w:szCs w:val="24"/>
        </w:rPr>
        <w:t xml:space="preserve"> July 2025).</w:t>
      </w:r>
    </w:p>
    <w:sectPr w:rsidR="00732A40" w:rsidRPr="00732A40" w:rsidSect="00386F84">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C815D" w14:textId="77777777" w:rsidR="003F07EC" w:rsidRDefault="003F07EC" w:rsidP="00695F04">
      <w:pPr>
        <w:spacing w:after="0" w:line="240" w:lineRule="auto"/>
      </w:pPr>
      <w:r>
        <w:separator/>
      </w:r>
    </w:p>
  </w:endnote>
  <w:endnote w:type="continuationSeparator" w:id="0">
    <w:p w14:paraId="2251D143" w14:textId="77777777" w:rsidR="003F07EC" w:rsidRDefault="003F07EC" w:rsidP="00695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9493606"/>
      <w:docPartObj>
        <w:docPartGallery w:val="Page Numbers (Bottom of Page)"/>
        <w:docPartUnique/>
      </w:docPartObj>
    </w:sdtPr>
    <w:sdtEndPr>
      <w:rPr>
        <w:noProof/>
      </w:rPr>
    </w:sdtEndPr>
    <w:sdtContent>
      <w:p w14:paraId="28D58C80" w14:textId="616FA0BC" w:rsidR="00386F84" w:rsidRDefault="00386F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8BBC8C" w14:textId="77777777" w:rsidR="00695F04" w:rsidRDefault="00695F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3A4B2" w14:textId="2B2F1003" w:rsidR="00386F84" w:rsidRDefault="00386F84" w:rsidP="00386F84">
    <w:pPr>
      <w:pStyle w:val="Footer"/>
    </w:pPr>
  </w:p>
  <w:p w14:paraId="77087000" w14:textId="77777777" w:rsidR="00386F84" w:rsidRDefault="00386F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31873"/>
      <w:docPartObj>
        <w:docPartGallery w:val="Page Numbers (Bottom of Page)"/>
        <w:docPartUnique/>
      </w:docPartObj>
    </w:sdtPr>
    <w:sdtEndPr>
      <w:rPr>
        <w:noProof/>
      </w:rPr>
    </w:sdtEndPr>
    <w:sdtContent>
      <w:p w14:paraId="01E6E6DA" w14:textId="45F93C4E" w:rsidR="00386F84" w:rsidRDefault="00386F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0F6BFF" w14:textId="77777777" w:rsidR="00386F84" w:rsidRDefault="00386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69CD8" w14:textId="77777777" w:rsidR="003F07EC" w:rsidRDefault="003F07EC" w:rsidP="00695F04">
      <w:pPr>
        <w:spacing w:after="0" w:line="240" w:lineRule="auto"/>
      </w:pPr>
      <w:r>
        <w:separator/>
      </w:r>
    </w:p>
  </w:footnote>
  <w:footnote w:type="continuationSeparator" w:id="0">
    <w:p w14:paraId="0E48EA28" w14:textId="77777777" w:rsidR="003F07EC" w:rsidRDefault="003F07EC" w:rsidP="00695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419F0"/>
    <w:multiLevelType w:val="multilevel"/>
    <w:tmpl w:val="65B40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417A57"/>
    <w:multiLevelType w:val="multilevel"/>
    <w:tmpl w:val="7884D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4701215">
    <w:abstractNumId w:val="0"/>
  </w:num>
  <w:num w:numId="2" w16cid:durableId="2028407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FE4"/>
    <w:rsid w:val="00077705"/>
    <w:rsid w:val="00077B6C"/>
    <w:rsid w:val="00094E71"/>
    <w:rsid w:val="000D244F"/>
    <w:rsid w:val="00113C84"/>
    <w:rsid w:val="00122004"/>
    <w:rsid w:val="0015770B"/>
    <w:rsid w:val="001C1FA3"/>
    <w:rsid w:val="00215BAF"/>
    <w:rsid w:val="00245CFA"/>
    <w:rsid w:val="00275367"/>
    <w:rsid w:val="00286712"/>
    <w:rsid w:val="002A5CD1"/>
    <w:rsid w:val="002D5A94"/>
    <w:rsid w:val="00300735"/>
    <w:rsid w:val="00306739"/>
    <w:rsid w:val="00320D4C"/>
    <w:rsid w:val="00345B38"/>
    <w:rsid w:val="0036194D"/>
    <w:rsid w:val="00386F84"/>
    <w:rsid w:val="003A5FE4"/>
    <w:rsid w:val="003A7D8B"/>
    <w:rsid w:val="003E21BF"/>
    <w:rsid w:val="003F07EC"/>
    <w:rsid w:val="0040137C"/>
    <w:rsid w:val="00422AED"/>
    <w:rsid w:val="00442040"/>
    <w:rsid w:val="00462628"/>
    <w:rsid w:val="004918E7"/>
    <w:rsid w:val="004E6F90"/>
    <w:rsid w:val="005279ED"/>
    <w:rsid w:val="005430B3"/>
    <w:rsid w:val="00581110"/>
    <w:rsid w:val="005D1E8A"/>
    <w:rsid w:val="0062189C"/>
    <w:rsid w:val="00641567"/>
    <w:rsid w:val="006747E2"/>
    <w:rsid w:val="00695F04"/>
    <w:rsid w:val="006A29E6"/>
    <w:rsid w:val="006C2F51"/>
    <w:rsid w:val="006E6C78"/>
    <w:rsid w:val="006F3436"/>
    <w:rsid w:val="006F5B52"/>
    <w:rsid w:val="007209B4"/>
    <w:rsid w:val="007259EB"/>
    <w:rsid w:val="00732A40"/>
    <w:rsid w:val="007407C7"/>
    <w:rsid w:val="00742B10"/>
    <w:rsid w:val="00777B9E"/>
    <w:rsid w:val="007A7120"/>
    <w:rsid w:val="007E7A21"/>
    <w:rsid w:val="007F18C7"/>
    <w:rsid w:val="00845053"/>
    <w:rsid w:val="00852532"/>
    <w:rsid w:val="00885B5E"/>
    <w:rsid w:val="008C31E2"/>
    <w:rsid w:val="008E652A"/>
    <w:rsid w:val="00900147"/>
    <w:rsid w:val="00911C95"/>
    <w:rsid w:val="00963AD4"/>
    <w:rsid w:val="009809C3"/>
    <w:rsid w:val="009C53CB"/>
    <w:rsid w:val="00A026C0"/>
    <w:rsid w:val="00A31B87"/>
    <w:rsid w:val="00A45562"/>
    <w:rsid w:val="00A6227B"/>
    <w:rsid w:val="00A862B6"/>
    <w:rsid w:val="00A91C51"/>
    <w:rsid w:val="00AA7399"/>
    <w:rsid w:val="00AD73C6"/>
    <w:rsid w:val="00B26679"/>
    <w:rsid w:val="00B46F3E"/>
    <w:rsid w:val="00B95D04"/>
    <w:rsid w:val="00BA4DF0"/>
    <w:rsid w:val="00BB59F4"/>
    <w:rsid w:val="00BC607D"/>
    <w:rsid w:val="00C212FA"/>
    <w:rsid w:val="00C460B5"/>
    <w:rsid w:val="00C55AEB"/>
    <w:rsid w:val="00CB0FC3"/>
    <w:rsid w:val="00D713F7"/>
    <w:rsid w:val="00D73A2D"/>
    <w:rsid w:val="00D93AB1"/>
    <w:rsid w:val="00DA6E20"/>
    <w:rsid w:val="00DF3628"/>
    <w:rsid w:val="00E14EE7"/>
    <w:rsid w:val="00E15B77"/>
    <w:rsid w:val="00E219B4"/>
    <w:rsid w:val="00E41A6C"/>
    <w:rsid w:val="00E56809"/>
    <w:rsid w:val="00E666E7"/>
    <w:rsid w:val="00EA5C83"/>
    <w:rsid w:val="00ED429E"/>
    <w:rsid w:val="00ED50B9"/>
    <w:rsid w:val="00F535B3"/>
    <w:rsid w:val="00F60D22"/>
    <w:rsid w:val="00F9076D"/>
    <w:rsid w:val="00F97BB6"/>
    <w:rsid w:val="00FA3352"/>
    <w:rsid w:val="00FB5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4AB0FC"/>
  <w15:chartTrackingRefBased/>
  <w15:docId w15:val="{FD041B1C-7E8C-41BD-92B2-B438CD76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FE4"/>
  </w:style>
  <w:style w:type="paragraph" w:styleId="Heading1">
    <w:name w:val="heading 1"/>
    <w:basedOn w:val="Normal"/>
    <w:next w:val="Normal"/>
    <w:link w:val="Heading1Char"/>
    <w:uiPriority w:val="9"/>
    <w:qFormat/>
    <w:rsid w:val="00286712"/>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4E6F90"/>
    <w:pPr>
      <w:keepNext/>
      <w:keepLines/>
      <w:spacing w:before="160" w:after="80"/>
      <w:outlineLvl w:val="1"/>
    </w:pPr>
    <w:rPr>
      <w:rFonts w:ascii="Times New Roman" w:eastAsiaTheme="majorEastAsia" w:hAnsi="Times New Roman" w:cstheme="majorBidi"/>
      <w:sz w:val="28"/>
      <w:szCs w:val="32"/>
    </w:rPr>
  </w:style>
  <w:style w:type="paragraph" w:styleId="Heading3">
    <w:name w:val="heading 3"/>
    <w:basedOn w:val="Normal"/>
    <w:next w:val="Normal"/>
    <w:link w:val="Heading3Char"/>
    <w:uiPriority w:val="9"/>
    <w:unhideWhenUsed/>
    <w:qFormat/>
    <w:rsid w:val="00AD73C6"/>
    <w:pPr>
      <w:keepNext/>
      <w:keepLines/>
      <w:spacing w:before="160" w:after="80"/>
      <w:outlineLvl w:val="2"/>
    </w:pPr>
    <w:rPr>
      <w:rFonts w:ascii="Times New Roman" w:eastAsiaTheme="majorEastAsia" w:hAnsi="Times New Roman" w:cstheme="majorBidi"/>
      <w:sz w:val="24"/>
      <w:szCs w:val="28"/>
    </w:rPr>
  </w:style>
  <w:style w:type="paragraph" w:styleId="Heading4">
    <w:name w:val="heading 4"/>
    <w:basedOn w:val="Normal"/>
    <w:next w:val="Normal"/>
    <w:link w:val="Heading4Char"/>
    <w:uiPriority w:val="9"/>
    <w:semiHidden/>
    <w:unhideWhenUsed/>
    <w:qFormat/>
    <w:rsid w:val="003A5F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5F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5F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5F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5F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5F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712"/>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4E6F90"/>
    <w:rPr>
      <w:rFonts w:ascii="Times New Roman" w:eastAsiaTheme="majorEastAsia" w:hAnsi="Times New Roman" w:cstheme="majorBidi"/>
      <w:sz w:val="28"/>
      <w:szCs w:val="32"/>
    </w:rPr>
  </w:style>
  <w:style w:type="character" w:customStyle="1" w:styleId="Heading3Char">
    <w:name w:val="Heading 3 Char"/>
    <w:basedOn w:val="DefaultParagraphFont"/>
    <w:link w:val="Heading3"/>
    <w:uiPriority w:val="9"/>
    <w:rsid w:val="00AD73C6"/>
    <w:rPr>
      <w:rFonts w:ascii="Times New Roman" w:eastAsiaTheme="majorEastAsia" w:hAnsi="Times New Roman" w:cstheme="majorBidi"/>
      <w:sz w:val="24"/>
      <w:szCs w:val="28"/>
    </w:rPr>
  </w:style>
  <w:style w:type="character" w:customStyle="1" w:styleId="Heading4Char">
    <w:name w:val="Heading 4 Char"/>
    <w:basedOn w:val="DefaultParagraphFont"/>
    <w:link w:val="Heading4"/>
    <w:uiPriority w:val="9"/>
    <w:semiHidden/>
    <w:rsid w:val="003A5F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5F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5F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5F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5F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5FE4"/>
    <w:rPr>
      <w:rFonts w:eastAsiaTheme="majorEastAsia" w:cstheme="majorBidi"/>
      <w:color w:val="272727" w:themeColor="text1" w:themeTint="D8"/>
    </w:rPr>
  </w:style>
  <w:style w:type="paragraph" w:styleId="Title">
    <w:name w:val="Title"/>
    <w:basedOn w:val="Normal"/>
    <w:next w:val="Normal"/>
    <w:link w:val="TitleChar"/>
    <w:uiPriority w:val="10"/>
    <w:qFormat/>
    <w:rsid w:val="003A5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5F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5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5FE4"/>
    <w:pPr>
      <w:spacing w:before="160"/>
      <w:jc w:val="center"/>
    </w:pPr>
    <w:rPr>
      <w:i/>
      <w:iCs/>
      <w:color w:val="404040" w:themeColor="text1" w:themeTint="BF"/>
    </w:rPr>
  </w:style>
  <w:style w:type="character" w:customStyle="1" w:styleId="QuoteChar">
    <w:name w:val="Quote Char"/>
    <w:basedOn w:val="DefaultParagraphFont"/>
    <w:link w:val="Quote"/>
    <w:uiPriority w:val="29"/>
    <w:rsid w:val="003A5FE4"/>
    <w:rPr>
      <w:i/>
      <w:iCs/>
      <w:color w:val="404040" w:themeColor="text1" w:themeTint="BF"/>
    </w:rPr>
  </w:style>
  <w:style w:type="paragraph" w:styleId="ListParagraph">
    <w:name w:val="List Paragraph"/>
    <w:basedOn w:val="Normal"/>
    <w:uiPriority w:val="34"/>
    <w:qFormat/>
    <w:rsid w:val="003A5FE4"/>
    <w:pPr>
      <w:ind w:left="720"/>
      <w:contextualSpacing/>
    </w:pPr>
  </w:style>
  <w:style w:type="character" w:styleId="IntenseEmphasis">
    <w:name w:val="Intense Emphasis"/>
    <w:basedOn w:val="DefaultParagraphFont"/>
    <w:uiPriority w:val="21"/>
    <w:qFormat/>
    <w:rsid w:val="003A5FE4"/>
    <w:rPr>
      <w:i/>
      <w:iCs/>
      <w:color w:val="2F5496" w:themeColor="accent1" w:themeShade="BF"/>
    </w:rPr>
  </w:style>
  <w:style w:type="paragraph" w:styleId="IntenseQuote">
    <w:name w:val="Intense Quote"/>
    <w:basedOn w:val="Normal"/>
    <w:next w:val="Normal"/>
    <w:link w:val="IntenseQuoteChar"/>
    <w:uiPriority w:val="30"/>
    <w:qFormat/>
    <w:rsid w:val="003A5F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5FE4"/>
    <w:rPr>
      <w:i/>
      <w:iCs/>
      <w:color w:val="2F5496" w:themeColor="accent1" w:themeShade="BF"/>
    </w:rPr>
  </w:style>
  <w:style w:type="character" w:styleId="IntenseReference">
    <w:name w:val="Intense Reference"/>
    <w:basedOn w:val="DefaultParagraphFont"/>
    <w:uiPriority w:val="32"/>
    <w:qFormat/>
    <w:rsid w:val="003A5FE4"/>
    <w:rPr>
      <w:b/>
      <w:bCs/>
      <w:smallCaps/>
      <w:color w:val="2F5496" w:themeColor="accent1" w:themeShade="BF"/>
      <w:spacing w:val="5"/>
    </w:rPr>
  </w:style>
  <w:style w:type="paragraph" w:styleId="TOCHeading">
    <w:name w:val="TOC Heading"/>
    <w:basedOn w:val="Heading1"/>
    <w:next w:val="Normal"/>
    <w:uiPriority w:val="39"/>
    <w:unhideWhenUsed/>
    <w:qFormat/>
    <w:rsid w:val="00E14EE7"/>
    <w:pPr>
      <w:spacing w:before="240" w:after="0"/>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E14EE7"/>
    <w:pPr>
      <w:spacing w:after="100"/>
    </w:pPr>
  </w:style>
  <w:style w:type="paragraph" w:styleId="TOC2">
    <w:name w:val="toc 2"/>
    <w:basedOn w:val="Normal"/>
    <w:next w:val="Normal"/>
    <w:autoRedefine/>
    <w:uiPriority w:val="39"/>
    <w:unhideWhenUsed/>
    <w:rsid w:val="00E14EE7"/>
    <w:pPr>
      <w:spacing w:after="100"/>
      <w:ind w:left="220"/>
    </w:pPr>
  </w:style>
  <w:style w:type="paragraph" w:styleId="TOC3">
    <w:name w:val="toc 3"/>
    <w:basedOn w:val="Normal"/>
    <w:next w:val="Normal"/>
    <w:autoRedefine/>
    <w:uiPriority w:val="39"/>
    <w:unhideWhenUsed/>
    <w:rsid w:val="00E14EE7"/>
    <w:pPr>
      <w:spacing w:after="100"/>
      <w:ind w:left="440"/>
    </w:pPr>
  </w:style>
  <w:style w:type="character" w:styleId="Hyperlink">
    <w:name w:val="Hyperlink"/>
    <w:basedOn w:val="DefaultParagraphFont"/>
    <w:uiPriority w:val="99"/>
    <w:unhideWhenUsed/>
    <w:rsid w:val="00E14EE7"/>
    <w:rPr>
      <w:color w:val="0563C1" w:themeColor="hyperlink"/>
      <w:u w:val="single"/>
    </w:rPr>
  </w:style>
  <w:style w:type="paragraph" w:styleId="Header">
    <w:name w:val="header"/>
    <w:basedOn w:val="Normal"/>
    <w:link w:val="HeaderChar"/>
    <w:uiPriority w:val="99"/>
    <w:unhideWhenUsed/>
    <w:rsid w:val="00695F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F04"/>
  </w:style>
  <w:style w:type="paragraph" w:styleId="Footer">
    <w:name w:val="footer"/>
    <w:basedOn w:val="Normal"/>
    <w:link w:val="FooterChar"/>
    <w:uiPriority w:val="99"/>
    <w:unhideWhenUsed/>
    <w:rsid w:val="00695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F04"/>
  </w:style>
  <w:style w:type="paragraph" w:styleId="NormalWeb">
    <w:name w:val="Normal (Web)"/>
    <w:basedOn w:val="Normal"/>
    <w:uiPriority w:val="99"/>
    <w:unhideWhenUsed/>
    <w:rsid w:val="0030673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067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205844">
      <w:bodyDiv w:val="1"/>
      <w:marLeft w:val="0"/>
      <w:marRight w:val="0"/>
      <w:marTop w:val="0"/>
      <w:marBottom w:val="0"/>
      <w:divBdr>
        <w:top w:val="none" w:sz="0" w:space="0" w:color="auto"/>
        <w:left w:val="none" w:sz="0" w:space="0" w:color="auto"/>
        <w:bottom w:val="none" w:sz="0" w:space="0" w:color="auto"/>
        <w:right w:val="none" w:sz="0" w:space="0" w:color="auto"/>
      </w:divBdr>
    </w:div>
    <w:div w:id="1224415982">
      <w:bodyDiv w:val="1"/>
      <w:marLeft w:val="0"/>
      <w:marRight w:val="0"/>
      <w:marTop w:val="0"/>
      <w:marBottom w:val="0"/>
      <w:divBdr>
        <w:top w:val="none" w:sz="0" w:space="0" w:color="auto"/>
        <w:left w:val="none" w:sz="0" w:space="0" w:color="auto"/>
        <w:bottom w:val="none" w:sz="0" w:space="0" w:color="auto"/>
        <w:right w:val="none" w:sz="0" w:space="0" w:color="auto"/>
      </w:divBdr>
    </w:div>
    <w:div w:id="1452822438">
      <w:bodyDiv w:val="1"/>
      <w:marLeft w:val="0"/>
      <w:marRight w:val="0"/>
      <w:marTop w:val="0"/>
      <w:marBottom w:val="0"/>
      <w:divBdr>
        <w:top w:val="none" w:sz="0" w:space="0" w:color="auto"/>
        <w:left w:val="none" w:sz="0" w:space="0" w:color="auto"/>
        <w:bottom w:val="none" w:sz="0" w:space="0" w:color="auto"/>
        <w:right w:val="none" w:sz="0" w:space="0" w:color="auto"/>
      </w:divBdr>
    </w:div>
    <w:div w:id="163317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trategicmanagementinsight.com/swot-analyses/nike-swot-analys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ke.com"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im.co.uk/"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sustainabilityma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2B6F9-4FE0-40BF-A3CD-EE9499AD7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24</Pages>
  <Words>5150</Words>
  <Characters>28534</Characters>
  <Application>Microsoft Office Word</Application>
  <DocSecurity>0</DocSecurity>
  <Lines>607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Zahedi</dc:creator>
  <cp:keywords/>
  <dc:description/>
  <cp:lastModifiedBy>Sarah Zahedi</cp:lastModifiedBy>
  <cp:revision>93</cp:revision>
  <dcterms:created xsi:type="dcterms:W3CDTF">2025-07-19T14:20:00Z</dcterms:created>
  <dcterms:modified xsi:type="dcterms:W3CDTF">2025-07-22T18:10:00Z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335e080c-5312-44fd-909d-69ff042d7da0</vt:lpwstr>
  </property>
</Properties>
</file>