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B87B0" w14:textId="77777777" w:rsidR="008E43E1" w:rsidRPr="003102F8" w:rsidRDefault="008E43E1" w:rsidP="009D0BB1">
      <w:pPr>
        <w:spacing w:after="240"/>
        <w:ind w:left="720" w:hanging="720"/>
        <w:jc w:val="center"/>
        <w:rPr>
          <w:rFonts w:cs="Times New Roman"/>
          <w:b/>
          <w:szCs w:val="24"/>
        </w:rPr>
      </w:pPr>
    </w:p>
    <w:p w14:paraId="629133D7" w14:textId="77777777" w:rsidR="008E43E1" w:rsidRPr="003102F8" w:rsidRDefault="008E43E1" w:rsidP="009D0BB1">
      <w:pPr>
        <w:spacing w:after="240"/>
        <w:ind w:left="720" w:hanging="720"/>
        <w:jc w:val="center"/>
        <w:rPr>
          <w:rFonts w:cs="Times New Roman"/>
          <w:b/>
          <w:szCs w:val="24"/>
        </w:rPr>
      </w:pPr>
    </w:p>
    <w:p w14:paraId="777EB530" w14:textId="77777777" w:rsidR="008E43E1" w:rsidRPr="003102F8" w:rsidRDefault="008E43E1" w:rsidP="009D0BB1">
      <w:pPr>
        <w:spacing w:after="240"/>
        <w:ind w:left="720" w:hanging="720"/>
        <w:jc w:val="center"/>
        <w:rPr>
          <w:rFonts w:cs="Times New Roman"/>
          <w:b/>
          <w:szCs w:val="24"/>
        </w:rPr>
      </w:pPr>
    </w:p>
    <w:p w14:paraId="52F9FCD4" w14:textId="77777777" w:rsidR="00634C2A" w:rsidRPr="003102F8" w:rsidRDefault="00B942EF" w:rsidP="009D0BB1">
      <w:pPr>
        <w:spacing w:after="240"/>
        <w:ind w:left="720" w:hanging="720"/>
        <w:jc w:val="center"/>
        <w:rPr>
          <w:rFonts w:cs="Times New Roman"/>
          <w:b/>
          <w:szCs w:val="24"/>
        </w:rPr>
      </w:pPr>
      <w:r w:rsidRPr="003102F8">
        <w:rPr>
          <w:rFonts w:cs="Times New Roman"/>
          <w:b/>
          <w:szCs w:val="24"/>
        </w:rPr>
        <w:t>Certificate of Higher Education in Employability Skills</w:t>
      </w:r>
    </w:p>
    <w:p w14:paraId="5B653DBC" w14:textId="77777777" w:rsidR="00217EC4" w:rsidRPr="003102F8" w:rsidRDefault="00B942EF" w:rsidP="009D0BB1">
      <w:pPr>
        <w:spacing w:after="240"/>
        <w:ind w:left="720" w:hanging="720"/>
        <w:jc w:val="center"/>
        <w:rPr>
          <w:rFonts w:cs="Times New Roman"/>
          <w:b/>
          <w:szCs w:val="24"/>
        </w:rPr>
      </w:pPr>
      <w:r w:rsidRPr="003102F8">
        <w:rPr>
          <w:rFonts w:cs="Times New Roman"/>
          <w:b/>
          <w:szCs w:val="24"/>
        </w:rPr>
        <w:t>Professional Career Development</w:t>
      </w:r>
    </w:p>
    <w:p w14:paraId="55FE44A4" w14:textId="77777777" w:rsidR="00217EC4" w:rsidRPr="003102F8" w:rsidRDefault="00B942EF" w:rsidP="009D0BB1">
      <w:pPr>
        <w:spacing w:after="240"/>
        <w:ind w:left="720" w:hanging="720"/>
        <w:jc w:val="center"/>
        <w:rPr>
          <w:rFonts w:cs="Times New Roman"/>
          <w:b/>
          <w:szCs w:val="24"/>
        </w:rPr>
      </w:pPr>
      <w:r w:rsidRPr="003102F8">
        <w:rPr>
          <w:rFonts w:cs="Times New Roman"/>
          <w:b/>
          <w:szCs w:val="24"/>
        </w:rPr>
        <w:t>BMSW4012</w:t>
      </w:r>
    </w:p>
    <w:p w14:paraId="169C1E46" w14:textId="77777777" w:rsidR="00217EC4" w:rsidRPr="003102F8" w:rsidRDefault="00B942EF" w:rsidP="009D0BB1">
      <w:pPr>
        <w:spacing w:after="240"/>
        <w:ind w:left="720" w:hanging="720"/>
        <w:jc w:val="center"/>
        <w:rPr>
          <w:rFonts w:cs="Times New Roman"/>
          <w:b/>
          <w:szCs w:val="24"/>
        </w:rPr>
      </w:pPr>
      <w:r w:rsidRPr="003102F8">
        <w:rPr>
          <w:rFonts w:cs="Times New Roman"/>
          <w:b/>
          <w:szCs w:val="24"/>
        </w:rPr>
        <w:t>Professional Career Development Reflective Essay – Part 1</w:t>
      </w:r>
    </w:p>
    <w:p w14:paraId="495E697A" w14:textId="6D17EFD8" w:rsidR="008E43E1" w:rsidRDefault="00B942EF" w:rsidP="00E724BB">
      <w:pPr>
        <w:spacing w:after="240"/>
        <w:rPr>
          <w:rFonts w:cs="Times New Roman"/>
          <w:b/>
          <w:szCs w:val="24"/>
        </w:rPr>
      </w:pPr>
      <w:r w:rsidRPr="003102F8">
        <w:rPr>
          <w:rFonts w:cs="Times New Roman"/>
          <w:b/>
          <w:szCs w:val="24"/>
        </w:rPr>
        <w:t xml:space="preserve">Topic: Models and </w:t>
      </w:r>
      <w:r w:rsidR="001D6082" w:rsidRPr="003102F8">
        <w:rPr>
          <w:rFonts w:cs="Times New Roman"/>
          <w:b/>
          <w:szCs w:val="24"/>
        </w:rPr>
        <w:t xml:space="preserve">Theories Taught </w:t>
      </w:r>
      <w:r w:rsidR="001A65E1" w:rsidRPr="003102F8">
        <w:rPr>
          <w:rFonts w:cs="Times New Roman"/>
          <w:b/>
          <w:szCs w:val="24"/>
        </w:rPr>
        <w:t>in</w:t>
      </w:r>
      <w:r w:rsidR="001D6082" w:rsidRPr="003102F8">
        <w:rPr>
          <w:rFonts w:cs="Times New Roman"/>
          <w:b/>
          <w:szCs w:val="24"/>
        </w:rPr>
        <w:t xml:space="preserve"> Class and How They Have/Have Not Been Implemented </w:t>
      </w:r>
      <w:r w:rsidR="00C64F3D" w:rsidRPr="003102F8">
        <w:rPr>
          <w:rFonts w:cs="Times New Roman"/>
          <w:b/>
          <w:szCs w:val="24"/>
        </w:rPr>
        <w:t>by</w:t>
      </w:r>
      <w:r w:rsidR="001D6082" w:rsidRPr="003102F8">
        <w:rPr>
          <w:rFonts w:cs="Times New Roman"/>
          <w:b/>
          <w:szCs w:val="24"/>
        </w:rPr>
        <w:t xml:space="preserve"> Me in My Professional Development</w:t>
      </w:r>
    </w:p>
    <w:p w14:paraId="5EF94E23" w14:textId="1D3A7C9A" w:rsidR="00C6424E" w:rsidRDefault="009427FF" w:rsidP="001A65E1">
      <w:pPr>
        <w:spacing w:after="240"/>
        <w:ind w:left="720" w:hanging="720"/>
        <w:rPr>
          <w:rFonts w:cs="Times New Roman"/>
          <w:b/>
          <w:szCs w:val="24"/>
        </w:rPr>
      </w:pPr>
      <w:r>
        <w:rPr>
          <w:rFonts w:cs="Times New Roman"/>
          <w:b/>
          <w:szCs w:val="24"/>
        </w:rPr>
        <w:t>Student</w:t>
      </w:r>
      <w:r w:rsidR="007E49AD">
        <w:rPr>
          <w:rFonts w:cs="Times New Roman"/>
          <w:b/>
          <w:szCs w:val="24"/>
        </w:rPr>
        <w:t xml:space="preserve"> </w:t>
      </w:r>
      <w:r w:rsidR="00C964F4">
        <w:rPr>
          <w:rFonts w:cs="Times New Roman"/>
          <w:b/>
          <w:szCs w:val="24"/>
        </w:rPr>
        <w:t>name: Ramona Elena Miron</w:t>
      </w:r>
    </w:p>
    <w:p w14:paraId="6972A792" w14:textId="5BF9E40B" w:rsidR="007E49AD" w:rsidRDefault="009427FF" w:rsidP="001A65E1">
      <w:pPr>
        <w:spacing w:after="240"/>
        <w:ind w:left="720" w:hanging="720"/>
        <w:rPr>
          <w:rFonts w:cs="Times New Roman"/>
          <w:b/>
          <w:szCs w:val="24"/>
        </w:rPr>
      </w:pPr>
      <w:r>
        <w:rPr>
          <w:rFonts w:cs="Times New Roman"/>
          <w:b/>
          <w:szCs w:val="24"/>
        </w:rPr>
        <w:t xml:space="preserve">Student </w:t>
      </w:r>
      <w:r w:rsidR="00590276">
        <w:rPr>
          <w:rFonts w:cs="Times New Roman"/>
          <w:b/>
          <w:szCs w:val="24"/>
        </w:rPr>
        <w:t>number:</w:t>
      </w:r>
      <w:r w:rsidR="00C964F4">
        <w:rPr>
          <w:rFonts w:cs="Times New Roman"/>
          <w:b/>
          <w:szCs w:val="24"/>
        </w:rPr>
        <w:t>2421212</w:t>
      </w:r>
    </w:p>
    <w:p w14:paraId="79D31A20" w14:textId="299E7BD3" w:rsidR="00590276" w:rsidRPr="003102F8" w:rsidRDefault="00590276" w:rsidP="001A65E1">
      <w:pPr>
        <w:spacing w:after="240"/>
        <w:ind w:left="720" w:hanging="720"/>
        <w:rPr>
          <w:rFonts w:cs="Times New Roman"/>
          <w:b/>
          <w:szCs w:val="24"/>
        </w:rPr>
      </w:pPr>
      <w:r>
        <w:rPr>
          <w:rFonts w:cs="Times New Roman"/>
          <w:b/>
          <w:szCs w:val="24"/>
        </w:rPr>
        <w:t>Lectures name:</w:t>
      </w:r>
      <w:r w:rsidR="00C71E09">
        <w:rPr>
          <w:rFonts w:cs="Times New Roman"/>
          <w:b/>
          <w:szCs w:val="24"/>
        </w:rPr>
        <w:t xml:space="preserve"> Mu</w:t>
      </w:r>
      <w:r w:rsidR="00E724BB">
        <w:rPr>
          <w:rFonts w:cs="Times New Roman"/>
          <w:b/>
          <w:szCs w:val="24"/>
        </w:rPr>
        <w:t>hammad Cassamo</w:t>
      </w:r>
    </w:p>
    <w:p w14:paraId="46015240" w14:textId="77777777" w:rsidR="003102F8" w:rsidRPr="003102F8" w:rsidRDefault="00B942EF" w:rsidP="009D0BB1">
      <w:pPr>
        <w:spacing w:after="240"/>
        <w:jc w:val="left"/>
        <w:rPr>
          <w:rFonts w:cs="Times New Roman"/>
          <w:b/>
          <w:szCs w:val="24"/>
        </w:rPr>
      </w:pPr>
      <w:r w:rsidRPr="003102F8">
        <w:rPr>
          <w:rFonts w:cs="Times New Roman"/>
          <w:b/>
          <w:szCs w:val="24"/>
        </w:rPr>
        <w:br w:type="page"/>
      </w:r>
    </w:p>
    <w:sdt>
      <w:sdtPr>
        <w:rPr>
          <w:rFonts w:ascii="Times New Roman" w:eastAsiaTheme="minorHAnsi" w:hAnsi="Times New Roman" w:cs="Times New Roman"/>
          <w:color w:val="auto"/>
          <w:sz w:val="24"/>
          <w:szCs w:val="24"/>
        </w:rPr>
        <w:id w:val="-1702928958"/>
        <w:docPartObj>
          <w:docPartGallery w:val="Table of Contents"/>
          <w:docPartUnique/>
        </w:docPartObj>
      </w:sdtPr>
      <w:sdtEndPr>
        <w:rPr>
          <w:b/>
          <w:bCs/>
          <w:noProof/>
        </w:rPr>
      </w:sdtEndPr>
      <w:sdtContent>
        <w:p w14:paraId="3BBD2E6D" w14:textId="77777777" w:rsidR="003102F8" w:rsidRPr="003102F8" w:rsidRDefault="00B942EF" w:rsidP="009D0BB1">
          <w:pPr>
            <w:pStyle w:val="TOCHeading"/>
            <w:spacing w:after="240" w:line="360" w:lineRule="auto"/>
            <w:jc w:val="center"/>
            <w:rPr>
              <w:rFonts w:ascii="Times New Roman" w:hAnsi="Times New Roman" w:cs="Times New Roman"/>
              <w:b/>
              <w:color w:val="auto"/>
              <w:sz w:val="24"/>
              <w:szCs w:val="24"/>
            </w:rPr>
          </w:pPr>
          <w:r w:rsidRPr="003102F8">
            <w:rPr>
              <w:rFonts w:ascii="Times New Roman" w:hAnsi="Times New Roman" w:cs="Times New Roman"/>
              <w:b/>
              <w:color w:val="auto"/>
              <w:sz w:val="24"/>
              <w:szCs w:val="24"/>
            </w:rPr>
            <w:t>Table of Contents</w:t>
          </w:r>
        </w:p>
        <w:p w14:paraId="63AAE8E2" w14:textId="77777777" w:rsidR="009D0BB1" w:rsidRDefault="00B942EF">
          <w:pPr>
            <w:pStyle w:val="TOC1"/>
            <w:tabs>
              <w:tab w:val="left" w:pos="440"/>
              <w:tab w:val="right" w:leader="dot" w:pos="9350"/>
            </w:tabs>
            <w:rPr>
              <w:rFonts w:asciiTheme="minorHAnsi" w:eastAsiaTheme="minorEastAsia" w:hAnsiTheme="minorHAnsi"/>
              <w:noProof/>
              <w:sz w:val="22"/>
              <w:lang w:eastAsia="en-GB"/>
            </w:rPr>
          </w:pPr>
          <w:r w:rsidRPr="003102F8">
            <w:rPr>
              <w:rFonts w:cs="Times New Roman"/>
              <w:b/>
              <w:bCs/>
              <w:noProof/>
              <w:szCs w:val="24"/>
            </w:rPr>
            <w:fldChar w:fldCharType="begin"/>
          </w:r>
          <w:r w:rsidRPr="003102F8">
            <w:rPr>
              <w:rFonts w:cs="Times New Roman"/>
              <w:b/>
              <w:bCs/>
              <w:noProof/>
              <w:szCs w:val="24"/>
            </w:rPr>
            <w:instrText xml:space="preserve"> TOC \o "1-3" \h \z \u </w:instrText>
          </w:r>
          <w:r w:rsidRPr="003102F8">
            <w:rPr>
              <w:rFonts w:cs="Times New Roman"/>
              <w:b/>
              <w:bCs/>
              <w:noProof/>
              <w:szCs w:val="24"/>
            </w:rPr>
            <w:fldChar w:fldCharType="separate"/>
          </w:r>
          <w:hyperlink w:anchor="_Toc188545052" w:history="1">
            <w:r w:rsidR="009D0BB1" w:rsidRPr="008B6C2B">
              <w:rPr>
                <w:rStyle w:val="Hyperlink"/>
                <w:rFonts w:cs="Times New Roman"/>
                <w:noProof/>
                <w14:scene3d>
                  <w14:camera w14:prst="orthographicFront"/>
                  <w14:lightRig w14:rig="threePt" w14:dir="t">
                    <w14:rot w14:lat="0" w14:lon="0" w14:rev="0"/>
                  </w14:lightRig>
                </w14:scene3d>
                <w14:props3d w14:extrusionH="0" w14:contourW="0" w14:prstMaterial="warmMatte"/>
              </w:rPr>
              <w:t>1</w:t>
            </w:r>
            <w:r w:rsidR="009D0BB1">
              <w:rPr>
                <w:rFonts w:asciiTheme="minorHAnsi" w:eastAsiaTheme="minorEastAsia" w:hAnsiTheme="minorHAnsi"/>
                <w:noProof/>
                <w:sz w:val="22"/>
                <w:lang w:eastAsia="en-GB"/>
              </w:rPr>
              <w:tab/>
            </w:r>
            <w:r w:rsidR="009D0BB1" w:rsidRPr="008B6C2B">
              <w:rPr>
                <w:rStyle w:val="Hyperlink"/>
                <w:rFonts w:cs="Times New Roman"/>
                <w:noProof/>
              </w:rPr>
              <w:t>Introduction</w:t>
            </w:r>
            <w:r w:rsidR="009D0BB1">
              <w:rPr>
                <w:noProof/>
                <w:webHidden/>
              </w:rPr>
              <w:tab/>
            </w:r>
            <w:r w:rsidR="009D0BB1">
              <w:rPr>
                <w:noProof/>
                <w:webHidden/>
              </w:rPr>
              <w:fldChar w:fldCharType="begin"/>
            </w:r>
            <w:r w:rsidR="009D0BB1">
              <w:rPr>
                <w:noProof/>
                <w:webHidden/>
              </w:rPr>
              <w:instrText xml:space="preserve"> PAGEREF _Toc188545052 \h </w:instrText>
            </w:r>
            <w:r w:rsidR="009D0BB1">
              <w:rPr>
                <w:noProof/>
                <w:webHidden/>
              </w:rPr>
            </w:r>
            <w:r w:rsidR="009D0BB1">
              <w:rPr>
                <w:noProof/>
                <w:webHidden/>
              </w:rPr>
              <w:fldChar w:fldCharType="separate"/>
            </w:r>
            <w:r w:rsidR="009D0BB1">
              <w:rPr>
                <w:noProof/>
                <w:webHidden/>
              </w:rPr>
              <w:t>3</w:t>
            </w:r>
            <w:r w:rsidR="009D0BB1">
              <w:rPr>
                <w:noProof/>
                <w:webHidden/>
              </w:rPr>
              <w:fldChar w:fldCharType="end"/>
            </w:r>
          </w:hyperlink>
        </w:p>
        <w:p w14:paraId="2EB50569" w14:textId="77777777" w:rsidR="009D0BB1" w:rsidRDefault="009D0BB1">
          <w:pPr>
            <w:pStyle w:val="TOC1"/>
            <w:tabs>
              <w:tab w:val="left" w:pos="440"/>
              <w:tab w:val="right" w:leader="dot" w:pos="9350"/>
            </w:tabs>
            <w:rPr>
              <w:rFonts w:asciiTheme="minorHAnsi" w:eastAsiaTheme="minorEastAsia" w:hAnsiTheme="minorHAnsi"/>
              <w:noProof/>
              <w:sz w:val="22"/>
              <w:lang w:eastAsia="en-GB"/>
            </w:rPr>
          </w:pPr>
          <w:hyperlink w:anchor="_Toc188545053" w:history="1">
            <w:r w:rsidRPr="008B6C2B">
              <w:rPr>
                <w:rStyle w:val="Hyperlink"/>
                <w:rFonts w:cs="Times New Roman"/>
                <w:noProof/>
                <w14:scene3d>
                  <w14:camera w14:prst="orthographicFront"/>
                  <w14:lightRig w14:rig="threePt" w14:dir="t">
                    <w14:rot w14:lat="0" w14:lon="0" w14:rev="0"/>
                  </w14:lightRig>
                </w14:scene3d>
                <w14:props3d w14:extrusionH="0" w14:contourW="0" w14:prstMaterial="warmMatte"/>
              </w:rPr>
              <w:t>2</w:t>
            </w:r>
            <w:r>
              <w:rPr>
                <w:rFonts w:asciiTheme="minorHAnsi" w:eastAsiaTheme="minorEastAsia" w:hAnsiTheme="minorHAnsi"/>
                <w:noProof/>
                <w:sz w:val="22"/>
                <w:lang w:eastAsia="en-GB"/>
              </w:rPr>
              <w:tab/>
            </w:r>
            <w:r w:rsidRPr="008B6C2B">
              <w:rPr>
                <w:rStyle w:val="Hyperlink"/>
                <w:rFonts w:cs="Times New Roman"/>
                <w:noProof/>
              </w:rPr>
              <w:t>Rolfe`s Reflective Cycle</w:t>
            </w:r>
            <w:r>
              <w:rPr>
                <w:noProof/>
                <w:webHidden/>
              </w:rPr>
              <w:tab/>
            </w:r>
            <w:r>
              <w:rPr>
                <w:noProof/>
                <w:webHidden/>
              </w:rPr>
              <w:fldChar w:fldCharType="begin"/>
            </w:r>
            <w:r>
              <w:rPr>
                <w:noProof/>
                <w:webHidden/>
              </w:rPr>
              <w:instrText xml:space="preserve"> PAGEREF _Toc188545053 \h </w:instrText>
            </w:r>
            <w:r>
              <w:rPr>
                <w:noProof/>
                <w:webHidden/>
              </w:rPr>
            </w:r>
            <w:r>
              <w:rPr>
                <w:noProof/>
                <w:webHidden/>
              </w:rPr>
              <w:fldChar w:fldCharType="separate"/>
            </w:r>
            <w:r>
              <w:rPr>
                <w:noProof/>
                <w:webHidden/>
              </w:rPr>
              <w:t>3</w:t>
            </w:r>
            <w:r>
              <w:rPr>
                <w:noProof/>
                <w:webHidden/>
              </w:rPr>
              <w:fldChar w:fldCharType="end"/>
            </w:r>
          </w:hyperlink>
        </w:p>
        <w:p w14:paraId="719D68C7" w14:textId="77777777" w:rsidR="009D0BB1" w:rsidRDefault="009D0BB1">
          <w:pPr>
            <w:pStyle w:val="TOC2"/>
            <w:rPr>
              <w:rFonts w:asciiTheme="minorHAnsi" w:eastAsiaTheme="minorEastAsia" w:hAnsiTheme="minorHAnsi"/>
              <w:noProof/>
              <w:sz w:val="22"/>
              <w:lang w:eastAsia="en-GB"/>
            </w:rPr>
          </w:pPr>
          <w:hyperlink w:anchor="_Toc188545054" w:history="1">
            <w:r w:rsidRPr="008B6C2B">
              <w:rPr>
                <w:rStyle w:val="Hyperlink"/>
                <w:rFonts w:cs="Times New Roman"/>
                <w:noProof/>
              </w:rPr>
              <w:t>2.1</w:t>
            </w:r>
            <w:r>
              <w:rPr>
                <w:rFonts w:asciiTheme="minorHAnsi" w:eastAsiaTheme="minorEastAsia" w:hAnsiTheme="minorHAnsi"/>
                <w:noProof/>
                <w:sz w:val="22"/>
                <w:lang w:eastAsia="en-GB"/>
              </w:rPr>
              <w:tab/>
            </w:r>
            <w:r w:rsidRPr="008B6C2B">
              <w:rPr>
                <w:rStyle w:val="Hyperlink"/>
                <w:rFonts w:cs="Times New Roman"/>
                <w:noProof/>
              </w:rPr>
              <w:t>What?</w:t>
            </w:r>
            <w:r>
              <w:rPr>
                <w:noProof/>
                <w:webHidden/>
              </w:rPr>
              <w:tab/>
            </w:r>
            <w:r>
              <w:rPr>
                <w:noProof/>
                <w:webHidden/>
              </w:rPr>
              <w:fldChar w:fldCharType="begin"/>
            </w:r>
            <w:r>
              <w:rPr>
                <w:noProof/>
                <w:webHidden/>
              </w:rPr>
              <w:instrText xml:space="preserve"> PAGEREF _Toc188545054 \h </w:instrText>
            </w:r>
            <w:r>
              <w:rPr>
                <w:noProof/>
                <w:webHidden/>
              </w:rPr>
            </w:r>
            <w:r>
              <w:rPr>
                <w:noProof/>
                <w:webHidden/>
              </w:rPr>
              <w:fldChar w:fldCharType="separate"/>
            </w:r>
            <w:r>
              <w:rPr>
                <w:noProof/>
                <w:webHidden/>
              </w:rPr>
              <w:t>3</w:t>
            </w:r>
            <w:r>
              <w:rPr>
                <w:noProof/>
                <w:webHidden/>
              </w:rPr>
              <w:fldChar w:fldCharType="end"/>
            </w:r>
          </w:hyperlink>
        </w:p>
        <w:p w14:paraId="3EC9A01E" w14:textId="77777777" w:rsidR="009D0BB1" w:rsidRDefault="009D0BB1">
          <w:pPr>
            <w:pStyle w:val="TOC2"/>
            <w:rPr>
              <w:rFonts w:asciiTheme="minorHAnsi" w:eastAsiaTheme="minorEastAsia" w:hAnsiTheme="minorHAnsi"/>
              <w:noProof/>
              <w:sz w:val="22"/>
              <w:lang w:eastAsia="en-GB"/>
            </w:rPr>
          </w:pPr>
          <w:hyperlink w:anchor="_Toc188545055" w:history="1">
            <w:r w:rsidRPr="008B6C2B">
              <w:rPr>
                <w:rStyle w:val="Hyperlink"/>
                <w:rFonts w:cs="Times New Roman"/>
                <w:noProof/>
              </w:rPr>
              <w:t>2.2</w:t>
            </w:r>
            <w:r>
              <w:rPr>
                <w:rFonts w:asciiTheme="minorHAnsi" w:eastAsiaTheme="minorEastAsia" w:hAnsiTheme="minorHAnsi"/>
                <w:noProof/>
                <w:sz w:val="22"/>
                <w:lang w:eastAsia="en-GB"/>
              </w:rPr>
              <w:tab/>
            </w:r>
            <w:r w:rsidRPr="008B6C2B">
              <w:rPr>
                <w:rStyle w:val="Hyperlink"/>
                <w:rFonts w:cs="Times New Roman"/>
                <w:noProof/>
              </w:rPr>
              <w:t>So What?</w:t>
            </w:r>
            <w:r>
              <w:rPr>
                <w:noProof/>
                <w:webHidden/>
              </w:rPr>
              <w:tab/>
            </w:r>
            <w:r>
              <w:rPr>
                <w:noProof/>
                <w:webHidden/>
              </w:rPr>
              <w:fldChar w:fldCharType="begin"/>
            </w:r>
            <w:r>
              <w:rPr>
                <w:noProof/>
                <w:webHidden/>
              </w:rPr>
              <w:instrText xml:space="preserve"> PAGEREF _Toc188545055 \h </w:instrText>
            </w:r>
            <w:r>
              <w:rPr>
                <w:noProof/>
                <w:webHidden/>
              </w:rPr>
            </w:r>
            <w:r>
              <w:rPr>
                <w:noProof/>
                <w:webHidden/>
              </w:rPr>
              <w:fldChar w:fldCharType="separate"/>
            </w:r>
            <w:r>
              <w:rPr>
                <w:noProof/>
                <w:webHidden/>
              </w:rPr>
              <w:t>4</w:t>
            </w:r>
            <w:r>
              <w:rPr>
                <w:noProof/>
                <w:webHidden/>
              </w:rPr>
              <w:fldChar w:fldCharType="end"/>
            </w:r>
          </w:hyperlink>
        </w:p>
        <w:p w14:paraId="5810621C" w14:textId="77777777" w:rsidR="009D0BB1" w:rsidRDefault="009D0BB1">
          <w:pPr>
            <w:pStyle w:val="TOC2"/>
            <w:rPr>
              <w:rFonts w:asciiTheme="minorHAnsi" w:eastAsiaTheme="minorEastAsia" w:hAnsiTheme="minorHAnsi"/>
              <w:noProof/>
              <w:sz w:val="22"/>
              <w:lang w:eastAsia="en-GB"/>
            </w:rPr>
          </w:pPr>
          <w:hyperlink w:anchor="_Toc188545056" w:history="1">
            <w:r w:rsidRPr="008B6C2B">
              <w:rPr>
                <w:rStyle w:val="Hyperlink"/>
                <w:rFonts w:cs="Times New Roman"/>
                <w:noProof/>
              </w:rPr>
              <w:t>2.3</w:t>
            </w:r>
            <w:r>
              <w:rPr>
                <w:rFonts w:asciiTheme="minorHAnsi" w:eastAsiaTheme="minorEastAsia" w:hAnsiTheme="minorHAnsi"/>
                <w:noProof/>
                <w:sz w:val="22"/>
                <w:lang w:eastAsia="en-GB"/>
              </w:rPr>
              <w:tab/>
            </w:r>
            <w:r w:rsidRPr="008B6C2B">
              <w:rPr>
                <w:rStyle w:val="Hyperlink"/>
                <w:rFonts w:cs="Times New Roman"/>
                <w:noProof/>
              </w:rPr>
              <w:t>Now What?</w:t>
            </w:r>
            <w:r>
              <w:rPr>
                <w:noProof/>
                <w:webHidden/>
              </w:rPr>
              <w:tab/>
            </w:r>
            <w:r>
              <w:rPr>
                <w:noProof/>
                <w:webHidden/>
              </w:rPr>
              <w:fldChar w:fldCharType="begin"/>
            </w:r>
            <w:r>
              <w:rPr>
                <w:noProof/>
                <w:webHidden/>
              </w:rPr>
              <w:instrText xml:space="preserve"> PAGEREF _Toc188545056 \h </w:instrText>
            </w:r>
            <w:r>
              <w:rPr>
                <w:noProof/>
                <w:webHidden/>
              </w:rPr>
            </w:r>
            <w:r>
              <w:rPr>
                <w:noProof/>
                <w:webHidden/>
              </w:rPr>
              <w:fldChar w:fldCharType="separate"/>
            </w:r>
            <w:r>
              <w:rPr>
                <w:noProof/>
                <w:webHidden/>
              </w:rPr>
              <w:t>5</w:t>
            </w:r>
            <w:r>
              <w:rPr>
                <w:noProof/>
                <w:webHidden/>
              </w:rPr>
              <w:fldChar w:fldCharType="end"/>
            </w:r>
          </w:hyperlink>
        </w:p>
        <w:p w14:paraId="0790A364" w14:textId="77777777" w:rsidR="009D0BB1" w:rsidRDefault="009D0BB1">
          <w:pPr>
            <w:pStyle w:val="TOC1"/>
            <w:tabs>
              <w:tab w:val="left" w:pos="440"/>
              <w:tab w:val="right" w:leader="dot" w:pos="9350"/>
            </w:tabs>
            <w:rPr>
              <w:rFonts w:asciiTheme="minorHAnsi" w:eastAsiaTheme="minorEastAsia" w:hAnsiTheme="minorHAnsi"/>
              <w:noProof/>
              <w:sz w:val="22"/>
              <w:lang w:eastAsia="en-GB"/>
            </w:rPr>
          </w:pPr>
          <w:hyperlink w:anchor="_Toc188545057" w:history="1">
            <w:r w:rsidRPr="008B6C2B">
              <w:rPr>
                <w:rStyle w:val="Hyperlink"/>
                <w:rFonts w:cs="Times New Roman"/>
                <w:noProof/>
                <w14:scene3d>
                  <w14:camera w14:prst="orthographicFront"/>
                  <w14:lightRig w14:rig="threePt" w14:dir="t">
                    <w14:rot w14:lat="0" w14:lon="0" w14:rev="0"/>
                  </w14:lightRig>
                </w14:scene3d>
                <w14:props3d w14:extrusionH="0" w14:contourW="0" w14:prstMaterial="warmMatte"/>
              </w:rPr>
              <w:t>3</w:t>
            </w:r>
            <w:r>
              <w:rPr>
                <w:rFonts w:asciiTheme="minorHAnsi" w:eastAsiaTheme="minorEastAsia" w:hAnsiTheme="minorHAnsi"/>
                <w:noProof/>
                <w:sz w:val="22"/>
                <w:lang w:eastAsia="en-GB"/>
              </w:rPr>
              <w:tab/>
            </w:r>
            <w:r w:rsidRPr="008B6C2B">
              <w:rPr>
                <w:rStyle w:val="Hyperlink"/>
                <w:rFonts w:cs="Times New Roman"/>
                <w:noProof/>
              </w:rPr>
              <w:t>Conclusion</w:t>
            </w:r>
            <w:r>
              <w:rPr>
                <w:noProof/>
                <w:webHidden/>
              </w:rPr>
              <w:tab/>
            </w:r>
            <w:r>
              <w:rPr>
                <w:noProof/>
                <w:webHidden/>
              </w:rPr>
              <w:fldChar w:fldCharType="begin"/>
            </w:r>
            <w:r>
              <w:rPr>
                <w:noProof/>
                <w:webHidden/>
              </w:rPr>
              <w:instrText xml:space="preserve"> PAGEREF _Toc188545057 \h </w:instrText>
            </w:r>
            <w:r>
              <w:rPr>
                <w:noProof/>
                <w:webHidden/>
              </w:rPr>
            </w:r>
            <w:r>
              <w:rPr>
                <w:noProof/>
                <w:webHidden/>
              </w:rPr>
              <w:fldChar w:fldCharType="separate"/>
            </w:r>
            <w:r>
              <w:rPr>
                <w:noProof/>
                <w:webHidden/>
              </w:rPr>
              <w:t>6</w:t>
            </w:r>
            <w:r>
              <w:rPr>
                <w:noProof/>
                <w:webHidden/>
              </w:rPr>
              <w:fldChar w:fldCharType="end"/>
            </w:r>
          </w:hyperlink>
        </w:p>
        <w:p w14:paraId="52D8F74A" w14:textId="77777777" w:rsidR="009D0BB1" w:rsidRDefault="009D0BB1">
          <w:pPr>
            <w:pStyle w:val="TOC1"/>
            <w:tabs>
              <w:tab w:val="left" w:pos="440"/>
              <w:tab w:val="right" w:leader="dot" w:pos="9350"/>
            </w:tabs>
            <w:rPr>
              <w:rFonts w:asciiTheme="minorHAnsi" w:eastAsiaTheme="minorEastAsia" w:hAnsiTheme="minorHAnsi"/>
              <w:noProof/>
              <w:sz w:val="22"/>
              <w:lang w:eastAsia="en-GB"/>
            </w:rPr>
          </w:pPr>
          <w:hyperlink w:anchor="_Toc188545058" w:history="1">
            <w:r w:rsidRPr="008B6C2B">
              <w:rPr>
                <w:rStyle w:val="Hyperlink"/>
                <w:rFonts w:cs="Times New Roman"/>
                <w:noProof/>
                <w14:scene3d>
                  <w14:camera w14:prst="orthographicFront"/>
                  <w14:lightRig w14:rig="threePt" w14:dir="t">
                    <w14:rot w14:lat="0" w14:lon="0" w14:rev="0"/>
                  </w14:lightRig>
                </w14:scene3d>
                <w14:props3d w14:extrusionH="0" w14:contourW="0" w14:prstMaterial="warmMatte"/>
              </w:rPr>
              <w:t>4</w:t>
            </w:r>
            <w:r>
              <w:rPr>
                <w:rFonts w:asciiTheme="minorHAnsi" w:eastAsiaTheme="minorEastAsia" w:hAnsiTheme="minorHAnsi"/>
                <w:noProof/>
                <w:sz w:val="22"/>
                <w:lang w:eastAsia="en-GB"/>
              </w:rPr>
              <w:tab/>
            </w:r>
            <w:r w:rsidRPr="008B6C2B">
              <w:rPr>
                <w:rStyle w:val="Hyperlink"/>
                <w:rFonts w:cs="Times New Roman"/>
                <w:noProof/>
              </w:rPr>
              <w:t>References</w:t>
            </w:r>
            <w:r>
              <w:rPr>
                <w:noProof/>
                <w:webHidden/>
              </w:rPr>
              <w:tab/>
            </w:r>
            <w:r>
              <w:rPr>
                <w:noProof/>
                <w:webHidden/>
              </w:rPr>
              <w:fldChar w:fldCharType="begin"/>
            </w:r>
            <w:r>
              <w:rPr>
                <w:noProof/>
                <w:webHidden/>
              </w:rPr>
              <w:instrText xml:space="preserve"> PAGEREF _Toc188545058 \h </w:instrText>
            </w:r>
            <w:r>
              <w:rPr>
                <w:noProof/>
                <w:webHidden/>
              </w:rPr>
            </w:r>
            <w:r>
              <w:rPr>
                <w:noProof/>
                <w:webHidden/>
              </w:rPr>
              <w:fldChar w:fldCharType="separate"/>
            </w:r>
            <w:r>
              <w:rPr>
                <w:noProof/>
                <w:webHidden/>
              </w:rPr>
              <w:t>8</w:t>
            </w:r>
            <w:r>
              <w:rPr>
                <w:noProof/>
                <w:webHidden/>
              </w:rPr>
              <w:fldChar w:fldCharType="end"/>
            </w:r>
          </w:hyperlink>
        </w:p>
        <w:p w14:paraId="6893A20E" w14:textId="77777777" w:rsidR="003102F8" w:rsidRPr="003102F8" w:rsidRDefault="00B942EF" w:rsidP="009D0BB1">
          <w:pPr>
            <w:spacing w:after="240"/>
            <w:rPr>
              <w:rFonts w:cs="Times New Roman"/>
              <w:szCs w:val="24"/>
            </w:rPr>
          </w:pPr>
          <w:r w:rsidRPr="003102F8">
            <w:rPr>
              <w:rFonts w:cs="Times New Roman"/>
              <w:b/>
              <w:bCs/>
              <w:noProof/>
              <w:szCs w:val="24"/>
            </w:rPr>
            <w:fldChar w:fldCharType="end"/>
          </w:r>
        </w:p>
      </w:sdtContent>
    </w:sdt>
    <w:p w14:paraId="02BCDA91" w14:textId="77777777" w:rsidR="003102F8" w:rsidRPr="003102F8" w:rsidRDefault="003102F8" w:rsidP="009D0BB1">
      <w:pPr>
        <w:spacing w:after="240"/>
        <w:ind w:left="720" w:hanging="720"/>
        <w:rPr>
          <w:rFonts w:cs="Times New Roman"/>
          <w:b/>
          <w:szCs w:val="24"/>
        </w:rPr>
      </w:pPr>
    </w:p>
    <w:p w14:paraId="22199A3C" w14:textId="77777777" w:rsidR="00A14F53" w:rsidRPr="003102F8" w:rsidRDefault="00B942EF" w:rsidP="009D0BB1">
      <w:pPr>
        <w:spacing w:after="240"/>
        <w:jc w:val="left"/>
        <w:rPr>
          <w:rFonts w:cs="Times New Roman"/>
          <w:b/>
          <w:szCs w:val="24"/>
        </w:rPr>
      </w:pPr>
      <w:r w:rsidRPr="003102F8">
        <w:rPr>
          <w:rFonts w:cs="Times New Roman"/>
          <w:b/>
          <w:szCs w:val="24"/>
        </w:rPr>
        <w:br w:type="page"/>
      </w:r>
    </w:p>
    <w:p w14:paraId="4B3EB40F" w14:textId="77777777" w:rsidR="00354AE0" w:rsidRDefault="00B942EF" w:rsidP="009D0BB1">
      <w:pPr>
        <w:pStyle w:val="Heading1"/>
        <w:spacing w:after="240"/>
        <w:rPr>
          <w:rFonts w:cs="Times New Roman"/>
          <w:szCs w:val="24"/>
        </w:rPr>
      </w:pPr>
      <w:bookmarkStart w:id="0" w:name="_Toc188545052"/>
      <w:r w:rsidRPr="00021B2D">
        <w:rPr>
          <w:rFonts w:cs="Times New Roman"/>
          <w:szCs w:val="24"/>
        </w:rPr>
        <w:lastRenderedPageBreak/>
        <w:t>Introduction</w:t>
      </w:r>
      <w:bookmarkEnd w:id="0"/>
      <w:r w:rsidRPr="00021B2D">
        <w:rPr>
          <w:rFonts w:cs="Times New Roman"/>
          <w:szCs w:val="24"/>
        </w:rPr>
        <w:t xml:space="preserve"> </w:t>
      </w:r>
      <w:r w:rsidR="00EC335E" w:rsidRPr="00021B2D">
        <w:rPr>
          <w:rFonts w:cs="Times New Roman"/>
          <w:szCs w:val="24"/>
        </w:rPr>
        <w:tab/>
      </w:r>
    </w:p>
    <w:p w14:paraId="3F8E8023" w14:textId="77777777" w:rsidR="00021B2D" w:rsidRDefault="00B942EF" w:rsidP="009D0BB1">
      <w:pPr>
        <w:spacing w:after="240"/>
      </w:pPr>
      <w:r>
        <w:t xml:space="preserve">Developing professional career development skills is necessary for further employability or personal </w:t>
      </w:r>
      <w:r w:rsidR="00297F2C">
        <w:t>development</w:t>
      </w:r>
      <w:r w:rsidR="00425AA8">
        <w:t xml:space="preserve"> (</w:t>
      </w:r>
      <w:r w:rsidR="00425AA8">
        <w:rPr>
          <w:rFonts w:eastAsia="Times New Roman" w:cs="Times New Roman"/>
          <w:szCs w:val="24"/>
          <w:lang w:eastAsia="en-GB"/>
        </w:rPr>
        <w:t xml:space="preserve">Bolton-King, </w:t>
      </w:r>
      <w:r w:rsidR="00425AA8" w:rsidRPr="00662798">
        <w:rPr>
          <w:rFonts w:eastAsia="Times New Roman" w:cs="Times New Roman"/>
          <w:szCs w:val="24"/>
          <w:lang w:eastAsia="en-GB"/>
        </w:rPr>
        <w:t>2022</w:t>
      </w:r>
      <w:r w:rsidR="00425AA8">
        <w:t>)</w:t>
      </w:r>
      <w:r>
        <w:t>. In this reflective essay, Professional Career Development lectures are utilised, using Rolfe's Reflective Cycle to explore the skills and knowledge learnt critically. The essay shows how the models and theories such as SWOT analysis and SMART goal setting have been used for professional development by reflecting on them. It shows their effect on their readiness for employment, good and impaired growth, as related to future work goals with real cases and experience.</w:t>
      </w:r>
    </w:p>
    <w:p w14:paraId="58D68CA4" w14:textId="77777777" w:rsidR="00A14F53" w:rsidRPr="003102F8" w:rsidRDefault="00B942EF" w:rsidP="009D0BB1">
      <w:pPr>
        <w:pStyle w:val="Heading1"/>
        <w:spacing w:after="240"/>
        <w:rPr>
          <w:rFonts w:cs="Times New Roman"/>
          <w:szCs w:val="24"/>
        </w:rPr>
      </w:pPr>
      <w:bookmarkStart w:id="1" w:name="_Toc188545053"/>
      <w:r w:rsidRPr="003102F8">
        <w:rPr>
          <w:rFonts w:cs="Times New Roman"/>
          <w:szCs w:val="24"/>
        </w:rPr>
        <w:t>Rolfe`s Reflective Cycle</w:t>
      </w:r>
      <w:bookmarkEnd w:id="1"/>
    </w:p>
    <w:p w14:paraId="39DE45D2" w14:textId="77777777" w:rsidR="009D0BB1" w:rsidRPr="009D0BB1" w:rsidRDefault="00B942EF" w:rsidP="009D0BB1">
      <w:pPr>
        <w:pStyle w:val="Heading2"/>
        <w:numPr>
          <w:ilvl w:val="1"/>
          <w:numId w:val="2"/>
        </w:numPr>
        <w:spacing w:after="240"/>
        <w:rPr>
          <w:rFonts w:cs="Times New Roman"/>
          <w:szCs w:val="24"/>
        </w:rPr>
      </w:pPr>
      <w:bookmarkStart w:id="2" w:name="_Toc188545054"/>
      <w:r w:rsidRPr="003102F8">
        <w:rPr>
          <w:rFonts w:cs="Times New Roman"/>
          <w:szCs w:val="24"/>
        </w:rPr>
        <w:t>What?</w:t>
      </w:r>
      <w:bookmarkEnd w:id="2"/>
      <w:r w:rsidR="0080754F">
        <w:rPr>
          <w:rFonts w:cs="Times New Roman"/>
          <w:szCs w:val="24"/>
        </w:rPr>
        <w:tab/>
      </w:r>
      <w:r w:rsidR="0080754F">
        <w:rPr>
          <w:rFonts w:cs="Times New Roman"/>
          <w:szCs w:val="24"/>
        </w:rPr>
        <w:tab/>
      </w:r>
      <w:r w:rsidR="0080754F">
        <w:rPr>
          <w:rFonts w:cs="Times New Roman"/>
          <w:szCs w:val="24"/>
        </w:rPr>
        <w:tab/>
      </w:r>
    </w:p>
    <w:p w14:paraId="1F2965C1" w14:textId="7EFA97AD" w:rsidR="009D0BB1" w:rsidRDefault="009D0BB1" w:rsidP="009D0BB1">
      <w:pPr>
        <w:spacing w:after="240"/>
      </w:pPr>
      <w:r>
        <w:t xml:space="preserve">Attending the </w:t>
      </w:r>
      <w:r w:rsidRPr="00C24D39">
        <w:t>Professional Career Development</w:t>
      </w:r>
      <w:r>
        <w:t xml:space="preserve"> module showed me what I need to know and do better to improve my job opportunities and career growth. The lectures focused on the major topics; teaching people to see development as their strength, studying why failures help, rating personal capabilities, and studying Honey and Mumford's work on how people learn. From the module, I have learned</w:t>
      </w:r>
      <w:r w:rsidRPr="005A2AB8">
        <w:t xml:space="preserve"> how a growth mindset works through three important </w:t>
      </w:r>
      <w:r w:rsidR="001F6006" w:rsidRPr="005A2AB8">
        <w:t>activities:</w:t>
      </w:r>
      <w:r w:rsidRPr="005A2AB8">
        <w:t xml:space="preserve"> looking for tough tasks, treating mistakes as valuable lessons, and welcoming input to get even better</w:t>
      </w:r>
      <w:r>
        <w:t xml:space="preserve"> (</w:t>
      </w:r>
      <w:r w:rsidRPr="007145AE">
        <w:t>Robertson</w:t>
      </w:r>
      <w:r>
        <w:t>, 2021)</w:t>
      </w:r>
      <w:r w:rsidRPr="005A2AB8">
        <w:t>.</w:t>
      </w:r>
      <w:r>
        <w:t xml:space="preserve"> Understanding this helped me find out what in my life was keeping me stuck in a fixed mindset pattern without realizing it. I usually stayed away from hard work because I </w:t>
      </w:r>
      <w:r w:rsidR="001F6006">
        <w:t>worried,</w:t>
      </w:r>
      <w:r>
        <w:t xml:space="preserve"> I would fail or look bad in front of others. Taking note of this helped me choose to grow in openness and flexibility, which has already made me feel stronger and more ready to leave my comfort place.  </w:t>
      </w:r>
    </w:p>
    <w:p w14:paraId="12315623" w14:textId="237B4041" w:rsidR="009D0BB1" w:rsidRDefault="009D0BB1" w:rsidP="009D0BB1">
      <w:pPr>
        <w:spacing w:after="240"/>
      </w:pPr>
      <w:r>
        <w:t xml:space="preserve">The lectures showed me why having resilience is key, as it lets us navigate through challenging times and bounce back. The </w:t>
      </w:r>
      <w:r w:rsidR="001F6006">
        <w:t>lectures</w:t>
      </w:r>
      <w:r>
        <w:t xml:space="preserve"> helped me understand why I am having issues at school and work. Learning that resilience does not come naturally but needs practice came out as one of the best parts of the training. During sessions, I learned four useful methods of coping, such </w:t>
      </w:r>
      <w:r w:rsidR="001F6006">
        <w:t>as</w:t>
      </w:r>
      <w:r>
        <w:t xml:space="preserve"> telling ourselves good things, getting help from friends and guides, looking at what is ahead, and planning the response (</w:t>
      </w:r>
      <w:r w:rsidRPr="007145AE">
        <w:t>Bloomsbury</w:t>
      </w:r>
      <w:r>
        <w:t xml:space="preserve">, 2020). Another highlight of the module was the introduction to Honey and Mumford’s learning styles. It illustrates that I am a Reflector, someone who likes to watch </w:t>
      </w:r>
      <w:r>
        <w:lastRenderedPageBreak/>
        <w:t xml:space="preserve">carefully before making choices and </w:t>
      </w:r>
      <w:r w:rsidR="00BC0267">
        <w:t>acting</w:t>
      </w:r>
      <w:r>
        <w:t>. Though my learning style helps me look at things carefully, I understand it can become a problem when moments demand fast choices or instant action (</w:t>
      </w:r>
      <w:r w:rsidRPr="002D404D">
        <w:t>Smale</w:t>
      </w:r>
      <w:r>
        <w:t xml:space="preserve">, 2015). Seeing this difference made me decide to learn new ways to match my thinking with my doing. </w:t>
      </w:r>
    </w:p>
    <w:p w14:paraId="09C238F6" w14:textId="77777777" w:rsidR="00170621" w:rsidRPr="00170621" w:rsidRDefault="009D0BB1" w:rsidP="00A35BED">
      <w:pPr>
        <w:spacing w:after="240"/>
      </w:pPr>
      <w:r>
        <w:t>In addition, the Johari Window gave me a fresh way to think about how people understand themselves and talk with others. When I learned about those four areas (Open, Blind, Hidden, and Unknown), it helped me better understand why people need to share feedback and reveal things about themselves during personal and work interactions. I figured out that when I kept some issues by myself, it stopped me from getting help and cooperating with others (</w:t>
      </w:r>
      <w:r>
        <w:rPr>
          <w:lang w:val="en-US"/>
        </w:rPr>
        <w:t xml:space="preserve">Robinson </w:t>
      </w:r>
      <w:r w:rsidRPr="002D404D">
        <w:rPr>
          <w:lang w:val="en-US"/>
        </w:rPr>
        <w:t>and Bond</w:t>
      </w:r>
      <w:r>
        <w:rPr>
          <w:lang w:val="en-US"/>
        </w:rPr>
        <w:t>¸ 2025)</w:t>
      </w:r>
      <w:r>
        <w:t xml:space="preserve">. When I focus on making myself more open with people at work, they find it simpler to give me good advice and feedback on things I can improve. Consequently, the module helped me carefully look at what I do well, and what I need to improve in both my home life and my job. Finding specialized training for myself and facing new business issues led me to put together a clear plan to handle issues and make the most of my chances.  </w:t>
      </w:r>
    </w:p>
    <w:p w14:paraId="7B0FEA57" w14:textId="77777777" w:rsidR="00513DB9" w:rsidRPr="00D964AA" w:rsidRDefault="00B942EF" w:rsidP="009D0BB1">
      <w:pPr>
        <w:pStyle w:val="Heading2"/>
        <w:numPr>
          <w:ilvl w:val="1"/>
          <w:numId w:val="2"/>
        </w:numPr>
        <w:spacing w:after="240"/>
        <w:rPr>
          <w:rFonts w:cs="Times New Roman"/>
          <w:szCs w:val="24"/>
        </w:rPr>
      </w:pPr>
      <w:bookmarkStart w:id="3" w:name="_Toc188545055"/>
      <w:r w:rsidRPr="00D964AA">
        <w:rPr>
          <w:rFonts w:cs="Times New Roman"/>
          <w:szCs w:val="24"/>
        </w:rPr>
        <w:t>So What?</w:t>
      </w:r>
      <w:bookmarkEnd w:id="3"/>
      <w:r w:rsidR="0080754F" w:rsidRPr="00D964AA">
        <w:rPr>
          <w:rFonts w:cs="Times New Roman"/>
          <w:szCs w:val="24"/>
        </w:rPr>
        <w:tab/>
      </w:r>
      <w:r w:rsidR="0080754F" w:rsidRPr="00D964AA">
        <w:rPr>
          <w:rFonts w:cs="Times New Roman"/>
          <w:szCs w:val="24"/>
        </w:rPr>
        <w:tab/>
      </w:r>
    </w:p>
    <w:p w14:paraId="2C9DF58E" w14:textId="328C47DE" w:rsidR="009D0BB1" w:rsidRDefault="00D964AA" w:rsidP="009D0BB1">
      <w:pPr>
        <w:spacing w:after="240"/>
      </w:pPr>
      <w:r>
        <w:t xml:space="preserve">Through Rolfe's Reflective Cycle, my personal and professional development became better understood as I revisited my experiences (Pearce, 2019). By reflecting on my work </w:t>
      </w:r>
      <w:r w:rsidR="00BC0267">
        <w:t>life,</w:t>
      </w:r>
      <w:r>
        <w:t xml:space="preserve"> I better understand how resilience and emotional intelligence help me solve work challenges. Before this process, I saw my fear of failing as the biggest reason I avoided difficult tasks (Ronnie and Philip, 2021). When I discovered my self-limiting </w:t>
      </w:r>
      <w:r w:rsidR="00BC0267">
        <w:t>habits,</w:t>
      </w:r>
      <w:r>
        <w:t xml:space="preserve"> I could challenge and eliminate them from my mindset. The course showed that resilience extends beyond recovering from challenges because it requires </w:t>
      </w:r>
      <w:r w:rsidR="00A35BED">
        <w:t>effortful</w:t>
      </w:r>
      <w:r>
        <w:t xml:space="preserve"> working through difficulties to get better (Rolfe, 2020). Subsequently, my way of thinking about challenges and success has transformed my personality to be more positive. I test myself by facing each difficulty because I see them as important parts of my learning process (Ronnie and Philip, 2021).</w:t>
      </w:r>
    </w:p>
    <w:p w14:paraId="42E21C48" w14:textId="77777777" w:rsidR="00D964AA" w:rsidRDefault="00D964AA" w:rsidP="009D0BB1">
      <w:pPr>
        <w:spacing w:after="240"/>
      </w:pPr>
      <w:r>
        <w:t xml:space="preserve">However, my strong fear of failure stopped me from accepting new tasks. My thought process about failure changed when I practised self-assessment (Ronnie and Philip, 2021). My own experiences teach me that I learn to handle stress and challenges better by asking for help from friends and expert advisors. My actions led me to find better friends and gather reliable supporters </w:t>
      </w:r>
      <w:r>
        <w:lastRenderedPageBreak/>
        <w:t>(Pearce, 2019). After self-assessment and skill development, I found that resilience comes from facing challenges ahead rather than just existing naturally (Rolfe, 2020).</w:t>
      </w:r>
    </w:p>
    <w:p w14:paraId="7763CBDF" w14:textId="77777777" w:rsidR="00D964AA" w:rsidRDefault="00D964AA" w:rsidP="009D0BB1">
      <w:pPr>
        <w:spacing w:after="240"/>
      </w:pPr>
      <w:r>
        <w:t>Studies of resilience made me recognize how emotional intelligence helps us handle both stress and hardship. By looking back I found certain aspects in my conduct to improve (Pearce, 2019). From this self-assessment, I learned that trying to handle my problems alone made me struggle more with them. By asking my friends for help I made progress with stress coping skills and developed valuable connections with my team (Ronnie and Philip, 2021). When I work better with those around me including colleagues and mentors my support system becomes stronger and helps me tackle problems with higher self-assurance.</w:t>
      </w:r>
    </w:p>
    <w:p w14:paraId="4A91226C" w14:textId="77777777" w:rsidR="00D964AA" w:rsidRDefault="00D964AA" w:rsidP="009D0BB1">
      <w:pPr>
        <w:spacing w:after="240"/>
      </w:pPr>
      <w:r>
        <w:t>My self-evaluation revealed necessary future actions that I will follow in my professional life. Phase of Rolfe's model. I developed targeted objectives based on my insights about my strengths plus weaknesses to increase my capacity for recovery and adjusting easily to changes (Rolfe, 2020). Seeking tough tasks at work has become important for me because it helps me step out of my comfort zone to improve my ability to solve problems quickly and make decisions wisely when time is urgent.</w:t>
      </w:r>
    </w:p>
    <w:p w14:paraId="3CE25F2D" w14:textId="77777777" w:rsidR="00170621" w:rsidRPr="00A35BED" w:rsidRDefault="00D964AA" w:rsidP="00A35BED">
      <w:pPr>
        <w:spacing w:after="240"/>
        <w:rPr>
          <w:highlight w:val="cyan"/>
        </w:rPr>
      </w:pPr>
      <w:r>
        <w:t>I now make self-reflection an ongoing part of how I do my work at the office (Ronnie and Philip, 2021). Moreover, constant visits to Rolfe's cycle help me stay on track with my development plans while letting me adjust my strategies to perform better (Pearce, 2019). By constantly working on myself I both improve as a person and become better at my career.</w:t>
      </w:r>
    </w:p>
    <w:p w14:paraId="536A284C" w14:textId="77777777" w:rsidR="00297F2C" w:rsidRPr="009D0BB1" w:rsidRDefault="00B942EF" w:rsidP="009D0BB1">
      <w:pPr>
        <w:pStyle w:val="Heading2"/>
        <w:numPr>
          <w:ilvl w:val="1"/>
          <w:numId w:val="2"/>
        </w:numPr>
        <w:spacing w:after="240"/>
        <w:rPr>
          <w:rFonts w:cs="Times New Roman"/>
          <w:szCs w:val="24"/>
        </w:rPr>
      </w:pPr>
      <w:bookmarkStart w:id="4" w:name="_Toc188545056"/>
      <w:r w:rsidRPr="00021B2D">
        <w:rPr>
          <w:rFonts w:cs="Times New Roman"/>
          <w:szCs w:val="24"/>
        </w:rPr>
        <w:t>Now What?</w:t>
      </w:r>
      <w:bookmarkEnd w:id="4"/>
      <w:r w:rsidR="00F50250" w:rsidRPr="00021B2D">
        <w:rPr>
          <w:rFonts w:cs="Times New Roman"/>
          <w:szCs w:val="24"/>
        </w:rPr>
        <w:tab/>
      </w:r>
      <w:r w:rsidR="00F50250" w:rsidRPr="00021B2D">
        <w:rPr>
          <w:rFonts w:cs="Times New Roman"/>
          <w:szCs w:val="24"/>
        </w:rPr>
        <w:tab/>
      </w:r>
    </w:p>
    <w:p w14:paraId="2A98DB7B" w14:textId="0BC0DF26" w:rsidR="00297F2C" w:rsidRDefault="00B942EF" w:rsidP="009D0BB1">
      <w:pPr>
        <w:spacing w:after="240"/>
      </w:pPr>
      <w:r>
        <w:t xml:space="preserve">Considering the concepts learnt from the Professional Career Development module, I believe that I </w:t>
      </w:r>
      <w:r w:rsidR="00BC0267">
        <w:t>can</w:t>
      </w:r>
      <w:r>
        <w:t xml:space="preserve"> use these concepts in my personal and professional life. With the knowledge of a growth mindset, resilience building, and knowing my learning style, I am able to know where I need to improve and work on it actively because these are things that everyone can practice.</w:t>
      </w:r>
    </w:p>
    <w:p w14:paraId="4528B86D" w14:textId="77777777" w:rsidR="00297F2C" w:rsidRDefault="00297F2C" w:rsidP="009D0BB1">
      <w:pPr>
        <w:spacing w:after="240"/>
      </w:pPr>
    </w:p>
    <w:p w14:paraId="46381706" w14:textId="77777777" w:rsidR="00297F2C" w:rsidRDefault="00B942EF" w:rsidP="009D0BB1">
      <w:pPr>
        <w:spacing w:after="240"/>
      </w:pPr>
      <w:r>
        <w:t xml:space="preserve">First, I plan to embrace the challenge that I fear of failing. Failure is a requirement for growth, and by seeing failure as an opportunity for learning, I have made the learning experience more </w:t>
      </w:r>
      <w:r>
        <w:lastRenderedPageBreak/>
        <w:t>wholesome</w:t>
      </w:r>
      <w:r w:rsidR="00425AA8">
        <w:t xml:space="preserve"> (</w:t>
      </w:r>
      <w:r w:rsidR="00425AA8" w:rsidRPr="00662798">
        <w:rPr>
          <w:rFonts w:eastAsia="Times New Roman" w:cs="Times New Roman"/>
          <w:szCs w:val="24"/>
          <w:lang w:eastAsia="en-GB"/>
        </w:rPr>
        <w:t>Cheng</w:t>
      </w:r>
      <w:r w:rsidR="00425AA8">
        <w:rPr>
          <w:rFonts w:eastAsia="Times New Roman" w:cs="Times New Roman"/>
          <w:szCs w:val="24"/>
          <w:lang w:eastAsia="en-GB"/>
        </w:rPr>
        <w:t xml:space="preserve"> et al., 2021</w:t>
      </w:r>
      <w:r w:rsidR="00425AA8">
        <w:t>)</w:t>
      </w:r>
      <w:r>
        <w:t>. With this step, I am now more open to doing stuff I was not even ready to take because I was afraid not to do well in front of people. It is already starting to aid me in feeling confident enough to attack work assignments and other adversities because failure is only an opportunity for improvement</w:t>
      </w:r>
      <w:r w:rsidR="00425AA8">
        <w:t xml:space="preserve"> (</w:t>
      </w:r>
      <w:r w:rsidR="00425AA8">
        <w:rPr>
          <w:rFonts w:eastAsia="Times New Roman" w:cs="Times New Roman"/>
          <w:szCs w:val="24"/>
          <w:lang w:eastAsia="en-GB"/>
        </w:rPr>
        <w:t xml:space="preserve">Hargie, </w:t>
      </w:r>
      <w:r w:rsidR="00425AA8" w:rsidRPr="00662798">
        <w:rPr>
          <w:rFonts w:eastAsia="Times New Roman" w:cs="Times New Roman"/>
          <w:szCs w:val="24"/>
          <w:lang w:eastAsia="en-GB"/>
        </w:rPr>
        <w:t>2021</w:t>
      </w:r>
      <w:r w:rsidR="00425AA8">
        <w:t>)</w:t>
      </w:r>
      <w:r>
        <w:t>.</w:t>
      </w:r>
    </w:p>
    <w:p w14:paraId="70D80A75" w14:textId="77777777" w:rsidR="00297F2C" w:rsidRDefault="00B942EF" w:rsidP="009D0BB1">
      <w:pPr>
        <w:spacing w:after="240"/>
      </w:pPr>
      <w:r>
        <w:t>Also, I plan to apply the resilience-building techniques from the module to my academic and professional life. I realise resilience is a skill to develop, and I want to exercise positive self-talk through it, seek help from peers and mentors, and focus on where I will be instead of where I cannot go when I get knocked down.</w:t>
      </w:r>
      <w:r w:rsidR="00425AA8">
        <w:t xml:space="preserve"> According to </w:t>
      </w:r>
      <w:r w:rsidR="00425AA8" w:rsidRPr="00662798">
        <w:rPr>
          <w:rFonts w:eastAsia="Times New Roman" w:cs="Times New Roman"/>
          <w:szCs w:val="24"/>
          <w:lang w:eastAsia="en-GB"/>
        </w:rPr>
        <w:t>J. Robertson</w:t>
      </w:r>
      <w:r w:rsidR="00425AA8">
        <w:rPr>
          <w:rFonts w:eastAsia="Times New Roman" w:cs="Times New Roman"/>
          <w:szCs w:val="24"/>
          <w:lang w:eastAsia="en-GB"/>
        </w:rPr>
        <w:t xml:space="preserve"> et al. (2020)</w:t>
      </w:r>
      <w:r>
        <w:t>, these coping strategies will come in handy to keep motivation and browse the challenges back throughout stressful or uncertain times.</w:t>
      </w:r>
    </w:p>
    <w:p w14:paraId="2B161D12" w14:textId="77777777" w:rsidR="00297F2C" w:rsidRDefault="00B942EF" w:rsidP="009D0BB1">
      <w:pPr>
        <w:spacing w:after="240"/>
      </w:pPr>
      <w:r>
        <w:t>I have also learned one undeniable insight about myself: as a Reflector, I have to gain an understanding of learning. While I see advantages to this thinking style, I know that overthinking can slow things down, particularly in fast-moving situations where time is of the essence</w:t>
      </w:r>
      <w:r w:rsidR="00425AA8">
        <w:t xml:space="preserve"> (</w:t>
      </w:r>
      <w:r w:rsidR="00425AA8">
        <w:rPr>
          <w:rFonts w:eastAsia="Times New Roman" w:cs="Times New Roman"/>
          <w:szCs w:val="24"/>
          <w:lang w:eastAsia="en-GB"/>
        </w:rPr>
        <w:t xml:space="preserve">Taylor, </w:t>
      </w:r>
      <w:r w:rsidR="00425AA8" w:rsidRPr="00662798">
        <w:rPr>
          <w:rFonts w:eastAsia="Times New Roman" w:cs="Times New Roman"/>
          <w:szCs w:val="24"/>
          <w:lang w:eastAsia="en-GB"/>
        </w:rPr>
        <w:t>2023</w:t>
      </w:r>
      <w:r w:rsidR="00425AA8">
        <w:t>)</w:t>
      </w:r>
      <w:r>
        <w:t>. There, I will train myself to make faster decisions in high-pressure situations. I balance the reflection, and because of this, I improve efficiency and adaptability.</w:t>
      </w:r>
    </w:p>
    <w:p w14:paraId="0A660B0B" w14:textId="77777777" w:rsidR="00170621" w:rsidRPr="00297F2C" w:rsidRDefault="00B942EF" w:rsidP="009D0BB1">
      <w:pPr>
        <w:spacing w:after="240"/>
      </w:pPr>
      <w:r>
        <w:t>The last thing we have been doing is using the Johari Window to encourage me to be more open and receptive to feedback. I aim to improve my work by creating a better working environment with others and continuing to learn and stand out at work</w:t>
      </w:r>
      <w:r w:rsidR="00425AA8">
        <w:t xml:space="preserve"> (</w:t>
      </w:r>
      <w:r w:rsidR="00425AA8">
        <w:rPr>
          <w:rFonts w:eastAsia="Times New Roman" w:cs="Times New Roman"/>
          <w:szCs w:val="24"/>
          <w:lang w:eastAsia="en-GB"/>
        </w:rPr>
        <w:t>Cheng et al., 2021</w:t>
      </w:r>
      <w:r w:rsidR="00425AA8">
        <w:t>)</w:t>
      </w:r>
      <w:r>
        <w:t>. I feel more ready to move up and down with the punches of career growth with a more precise direction and awareness of where I go from here.</w:t>
      </w:r>
    </w:p>
    <w:p w14:paraId="07C24DC3" w14:textId="77777777" w:rsidR="00513DB9" w:rsidRDefault="00B942EF" w:rsidP="009D0BB1">
      <w:pPr>
        <w:pStyle w:val="Heading1"/>
        <w:spacing w:after="240"/>
        <w:rPr>
          <w:rFonts w:cs="Times New Roman"/>
          <w:szCs w:val="24"/>
        </w:rPr>
      </w:pPr>
      <w:bookmarkStart w:id="5" w:name="_Toc188545057"/>
      <w:r w:rsidRPr="00021B2D">
        <w:rPr>
          <w:rFonts w:cs="Times New Roman"/>
          <w:szCs w:val="24"/>
        </w:rPr>
        <w:t>Conclusion</w:t>
      </w:r>
      <w:bookmarkEnd w:id="5"/>
      <w:r w:rsidRPr="00021B2D">
        <w:rPr>
          <w:rFonts w:cs="Times New Roman"/>
          <w:szCs w:val="24"/>
        </w:rPr>
        <w:t xml:space="preserve"> </w:t>
      </w:r>
      <w:r w:rsidR="00EC335E" w:rsidRPr="00021B2D">
        <w:rPr>
          <w:rFonts w:cs="Times New Roman"/>
          <w:szCs w:val="24"/>
        </w:rPr>
        <w:tab/>
      </w:r>
      <w:r w:rsidR="00EC335E" w:rsidRPr="00021B2D">
        <w:rPr>
          <w:rFonts w:cs="Times New Roman"/>
          <w:szCs w:val="24"/>
        </w:rPr>
        <w:tab/>
      </w:r>
    </w:p>
    <w:p w14:paraId="442DDE1F" w14:textId="77777777" w:rsidR="00170621" w:rsidRPr="00D761D4" w:rsidRDefault="00B942EF" w:rsidP="00D761D4">
      <w:pPr>
        <w:spacing w:after="240"/>
      </w:pPr>
      <w:r>
        <w:t>Overall, this Professional Career Development module has helped me understand key concepts like growth mindset, resilience, and learning styles. Based on these insights, I now have a better action plan to level up my professional development, tackle challenges, and promote better communication and adaptability in my career.</w:t>
      </w:r>
    </w:p>
    <w:p w14:paraId="2EAF3284" w14:textId="77777777" w:rsidR="00D964AA" w:rsidRPr="00D761D4" w:rsidRDefault="00B942EF" w:rsidP="00D761D4">
      <w:pPr>
        <w:pStyle w:val="Heading1"/>
        <w:spacing w:after="240"/>
        <w:rPr>
          <w:rFonts w:cs="Times New Roman"/>
          <w:szCs w:val="24"/>
        </w:rPr>
      </w:pPr>
      <w:bookmarkStart w:id="6" w:name="_Toc188545058"/>
      <w:r w:rsidRPr="003102F8">
        <w:rPr>
          <w:rFonts w:cs="Times New Roman"/>
          <w:szCs w:val="24"/>
        </w:rPr>
        <w:lastRenderedPageBreak/>
        <w:t>References</w:t>
      </w:r>
      <w:bookmarkEnd w:id="6"/>
      <w:r w:rsidRPr="003102F8">
        <w:rPr>
          <w:rFonts w:cs="Times New Roman"/>
          <w:szCs w:val="24"/>
        </w:rPr>
        <w:t xml:space="preserve"> </w:t>
      </w:r>
    </w:p>
    <w:p w14:paraId="1231B0F9" w14:textId="77777777" w:rsidR="009D0BB1" w:rsidRPr="0029397F" w:rsidRDefault="009D0BB1" w:rsidP="009D0BB1">
      <w:pPr>
        <w:spacing w:after="240"/>
        <w:ind w:left="720" w:hanging="720"/>
      </w:pPr>
      <w:r w:rsidRPr="0029397F">
        <w:t xml:space="preserve">Bloomsbury (2020). Skills for Success. [Online]. Available at: </w:t>
      </w:r>
      <w:hyperlink r:id="rId7" w:history="1">
        <w:r w:rsidRPr="0029397F">
          <w:rPr>
            <w:rStyle w:val="Hyperlink"/>
            <w:color w:val="auto"/>
          </w:rPr>
          <w:t>https://www.bloomsbury.com/uk/skills-for-success-9781352011593/</w:t>
        </w:r>
      </w:hyperlink>
      <w:r w:rsidRPr="0029397F">
        <w:t>.</w:t>
      </w:r>
    </w:p>
    <w:p w14:paraId="175EEAB8" w14:textId="77777777" w:rsidR="009D0BB1" w:rsidRPr="00D964AA" w:rsidRDefault="009D0BB1" w:rsidP="009D0BB1">
      <w:pPr>
        <w:spacing w:after="240"/>
        <w:ind w:left="720" w:hanging="720"/>
        <w:rPr>
          <w:rFonts w:eastAsia="Times New Roman" w:cs="Times New Roman"/>
          <w:szCs w:val="24"/>
          <w:lang w:eastAsia="en-GB"/>
        </w:rPr>
      </w:pPr>
      <w:r w:rsidRPr="00D964AA">
        <w:rPr>
          <w:rFonts w:eastAsia="Times New Roman" w:cs="Times New Roman"/>
          <w:szCs w:val="24"/>
          <w:lang w:eastAsia="en-GB"/>
        </w:rPr>
        <w:t xml:space="preserve">Bolton-King, R.S. (2022). Student mentoring to enhance graduates’ employability potential. </w:t>
      </w:r>
      <w:r w:rsidRPr="00D964AA">
        <w:rPr>
          <w:rFonts w:eastAsia="Times New Roman" w:cs="Times New Roman"/>
          <w:i/>
          <w:iCs/>
          <w:szCs w:val="24"/>
          <w:lang w:eastAsia="en-GB"/>
        </w:rPr>
        <w:t>Science &amp; Justice</w:t>
      </w:r>
      <w:r w:rsidRPr="00D964AA">
        <w:rPr>
          <w:rFonts w:eastAsia="Times New Roman" w:cs="Times New Roman"/>
          <w:szCs w:val="24"/>
          <w:lang w:eastAsia="en-GB"/>
        </w:rPr>
        <w:t>, [online] 62(6), pp.785–794. doi:https://doi.org/10.1016/j.scijus.2022.04.010.</w:t>
      </w:r>
    </w:p>
    <w:p w14:paraId="2F5F5968" w14:textId="77777777" w:rsidR="009D0BB1" w:rsidRPr="00D964AA" w:rsidRDefault="009D0BB1" w:rsidP="009D0BB1">
      <w:pPr>
        <w:spacing w:after="240"/>
        <w:ind w:left="720" w:hanging="720"/>
        <w:rPr>
          <w:rFonts w:eastAsia="Times New Roman" w:cs="Times New Roman"/>
          <w:szCs w:val="24"/>
          <w:lang w:eastAsia="en-GB"/>
        </w:rPr>
      </w:pPr>
      <w:r w:rsidRPr="00D964AA">
        <w:rPr>
          <w:rFonts w:eastAsia="Times New Roman" w:cs="Times New Roman"/>
          <w:szCs w:val="24"/>
          <w:lang w:eastAsia="en-GB"/>
        </w:rPr>
        <w:t xml:space="preserve">Cheng, M., Adekola, O., Cai, S. and Albia, J. (2021). Employability in higher education: a review of key stakeholders’ perspectives. </w:t>
      </w:r>
      <w:r w:rsidRPr="00D964AA">
        <w:rPr>
          <w:rFonts w:eastAsia="Times New Roman" w:cs="Times New Roman"/>
          <w:i/>
          <w:iCs/>
          <w:szCs w:val="24"/>
          <w:lang w:eastAsia="en-GB"/>
        </w:rPr>
        <w:t>Higher Education Evaluation and Development</w:t>
      </w:r>
      <w:r w:rsidRPr="00D964AA">
        <w:rPr>
          <w:rFonts w:eastAsia="Times New Roman" w:cs="Times New Roman"/>
          <w:szCs w:val="24"/>
          <w:lang w:eastAsia="en-GB"/>
        </w:rPr>
        <w:t>, [online] 16(1), pp.16–31. doi:https://doi.org/10.1108//HEED.</w:t>
      </w:r>
    </w:p>
    <w:p w14:paraId="77F5A5F9" w14:textId="77777777" w:rsidR="009D0BB1" w:rsidRPr="00D964AA" w:rsidRDefault="009D0BB1" w:rsidP="009D0BB1">
      <w:pPr>
        <w:spacing w:after="240"/>
        <w:ind w:left="720" w:hanging="720"/>
        <w:rPr>
          <w:rFonts w:eastAsia="Times New Roman" w:cs="Times New Roman"/>
          <w:szCs w:val="24"/>
          <w:lang w:eastAsia="en-GB"/>
        </w:rPr>
      </w:pPr>
      <w:r w:rsidRPr="00D964AA">
        <w:rPr>
          <w:rFonts w:eastAsia="Times New Roman" w:cs="Times New Roman"/>
          <w:szCs w:val="24"/>
          <w:lang w:eastAsia="en-GB"/>
        </w:rPr>
        <w:t xml:space="preserve">Hargie, O. (2021). </w:t>
      </w:r>
      <w:r w:rsidRPr="00D964AA">
        <w:rPr>
          <w:rFonts w:eastAsia="Times New Roman" w:cs="Times New Roman"/>
          <w:i/>
          <w:iCs/>
          <w:szCs w:val="24"/>
          <w:lang w:eastAsia="en-GB"/>
        </w:rPr>
        <w:t>Skilled Interpersonal Communication</w:t>
      </w:r>
      <w:r w:rsidRPr="00D964AA">
        <w:rPr>
          <w:rFonts w:eastAsia="Times New Roman" w:cs="Times New Roman"/>
          <w:szCs w:val="24"/>
          <w:lang w:eastAsia="en-GB"/>
        </w:rPr>
        <w:t xml:space="preserve">. [Online] doi:https://doi.org/10.4324/9781003182269  </w:t>
      </w:r>
    </w:p>
    <w:p w14:paraId="25ED2E54" w14:textId="77777777" w:rsidR="009D0BB1" w:rsidRPr="00D964AA" w:rsidRDefault="009D0BB1" w:rsidP="009D0BB1">
      <w:pPr>
        <w:spacing w:after="240"/>
        <w:ind w:left="720" w:hanging="720"/>
        <w:rPr>
          <w:rFonts w:cs="Times New Roman"/>
          <w:color w:val="222222"/>
          <w:szCs w:val="24"/>
          <w:shd w:val="clear" w:color="auto" w:fill="FFFFFF"/>
        </w:rPr>
      </w:pPr>
      <w:r w:rsidRPr="00D964AA">
        <w:rPr>
          <w:rFonts w:cs="Times New Roman"/>
          <w:color w:val="222222"/>
          <w:szCs w:val="24"/>
          <w:shd w:val="clear" w:color="auto" w:fill="FFFFFF"/>
        </w:rPr>
        <w:t>Pearce, S. J. (2019). ‘Building Space: Developing Reflection for Wellbeing’Can a chaplain help healthcare professionals develop reflective practice for wellbeing for themselves and their team?.</w:t>
      </w:r>
    </w:p>
    <w:p w14:paraId="17172383" w14:textId="77777777" w:rsidR="009D0BB1" w:rsidRPr="0029397F" w:rsidRDefault="009D0BB1" w:rsidP="009D0BB1">
      <w:pPr>
        <w:spacing w:after="240"/>
        <w:ind w:left="720" w:hanging="720"/>
      </w:pPr>
      <w:r w:rsidRPr="0029397F">
        <w:t>Robertson (2021). The Oxford Handbook of Career Development. [Online] Google Books. Available at: https://books.google.com.pk/books?hl=en&amp;lr=&amp;id=7BQuEAAAQBAJ&amp;oi=fnd&amp;pg=PP1&amp;dq=P.J.+Robertson [Accessed 23 Jan. 2025].</w:t>
      </w:r>
    </w:p>
    <w:p w14:paraId="6DBA07A4" w14:textId="77777777" w:rsidR="009D0BB1" w:rsidRPr="00D964AA" w:rsidRDefault="009D0BB1" w:rsidP="009D0BB1">
      <w:pPr>
        <w:spacing w:after="240"/>
        <w:ind w:left="720" w:hanging="720"/>
        <w:rPr>
          <w:rFonts w:eastAsia="Times New Roman" w:cs="Times New Roman"/>
          <w:szCs w:val="24"/>
          <w:lang w:eastAsia="en-GB"/>
        </w:rPr>
      </w:pPr>
      <w:r w:rsidRPr="00D964AA">
        <w:rPr>
          <w:rFonts w:eastAsia="Times New Roman" w:cs="Times New Roman"/>
          <w:szCs w:val="24"/>
          <w:lang w:eastAsia="en-GB"/>
        </w:rPr>
        <w:t xml:space="preserve">Robertson, P., Hooley, T. and McCash, P. (2020). </w:t>
      </w:r>
      <w:r w:rsidRPr="00D964AA">
        <w:rPr>
          <w:rFonts w:eastAsia="Times New Roman" w:cs="Times New Roman"/>
          <w:i/>
          <w:iCs/>
          <w:szCs w:val="24"/>
          <w:lang w:eastAsia="en-GB"/>
        </w:rPr>
        <w:t>The Oxford Handbook of Career Development</w:t>
      </w:r>
      <w:r w:rsidRPr="00D964AA">
        <w:rPr>
          <w:rFonts w:eastAsia="Times New Roman" w:cs="Times New Roman"/>
          <w:szCs w:val="24"/>
          <w:lang w:eastAsia="en-GB"/>
        </w:rPr>
        <w:t>. [Online] Google Books. Available at: https://books.google.com.pk/books? [Accessed 23 Jan. 2025].</w:t>
      </w:r>
    </w:p>
    <w:p w14:paraId="14C4217B" w14:textId="77777777" w:rsidR="009D0BB1" w:rsidRPr="0029397F" w:rsidRDefault="009D0BB1" w:rsidP="009D0BB1">
      <w:pPr>
        <w:spacing w:after="240"/>
        <w:ind w:left="720" w:hanging="720"/>
        <w:rPr>
          <w:lang w:val="en-US"/>
        </w:rPr>
      </w:pPr>
      <w:r w:rsidRPr="0029397F">
        <w:rPr>
          <w:lang w:val="en-US"/>
        </w:rPr>
        <w:t xml:space="preserve">Robinson, P. and Bond, C. (2025). A systematic literature review of teachers’ beliefs about intelligence and mindset and the potential impact on their practice. </w:t>
      </w:r>
      <w:r w:rsidRPr="0029397F">
        <w:rPr>
          <w:i/>
          <w:iCs/>
          <w:lang w:val="en-US"/>
        </w:rPr>
        <w:t>Educational Psychology in Practice</w:t>
      </w:r>
      <w:r w:rsidRPr="0029397F">
        <w:rPr>
          <w:lang w:val="en-US"/>
        </w:rPr>
        <w:t xml:space="preserve">, pp.1–16. doi:https://doi.org/10.1080/02667363.2024.2444601. </w:t>
      </w:r>
    </w:p>
    <w:p w14:paraId="43452BBF" w14:textId="77777777" w:rsidR="009D0BB1" w:rsidRPr="00D964AA" w:rsidRDefault="009D0BB1" w:rsidP="009D0BB1">
      <w:pPr>
        <w:spacing w:after="240"/>
        <w:ind w:left="720" w:hanging="720"/>
        <w:rPr>
          <w:rFonts w:cs="Times New Roman"/>
          <w:color w:val="222222"/>
          <w:szCs w:val="24"/>
          <w:shd w:val="clear" w:color="auto" w:fill="FFFFFF"/>
        </w:rPr>
      </w:pPr>
      <w:r w:rsidRPr="00D964AA">
        <w:rPr>
          <w:rFonts w:cs="Times New Roman"/>
          <w:color w:val="222222"/>
          <w:szCs w:val="24"/>
          <w:shd w:val="clear" w:color="auto" w:fill="FFFFFF"/>
        </w:rPr>
        <w:t>Rolfe, S. A. (2020). </w:t>
      </w:r>
      <w:r w:rsidRPr="00D964AA">
        <w:rPr>
          <w:rFonts w:cs="Times New Roman"/>
          <w:i/>
          <w:iCs/>
          <w:color w:val="222222"/>
          <w:szCs w:val="24"/>
          <w:shd w:val="clear" w:color="auto" w:fill="FFFFFF"/>
        </w:rPr>
        <w:t>Rethinking attachment for early childhood practice: Promoting security, autonomy and resilience in young children</w:t>
      </w:r>
      <w:r w:rsidRPr="00D964AA">
        <w:rPr>
          <w:rFonts w:cs="Times New Roman"/>
          <w:color w:val="222222"/>
          <w:szCs w:val="24"/>
          <w:shd w:val="clear" w:color="auto" w:fill="FFFFFF"/>
        </w:rPr>
        <w:t>. Routledge.</w:t>
      </w:r>
    </w:p>
    <w:p w14:paraId="4FAC23D7" w14:textId="77777777" w:rsidR="009D0BB1" w:rsidRPr="00D964AA" w:rsidRDefault="009D0BB1" w:rsidP="009D0BB1">
      <w:pPr>
        <w:spacing w:after="240"/>
        <w:ind w:left="720" w:hanging="720"/>
        <w:rPr>
          <w:rFonts w:cs="Times New Roman"/>
          <w:szCs w:val="24"/>
        </w:rPr>
      </w:pPr>
      <w:r w:rsidRPr="00D964AA">
        <w:rPr>
          <w:rFonts w:cs="Times New Roman"/>
          <w:color w:val="222222"/>
          <w:szCs w:val="24"/>
          <w:shd w:val="clear" w:color="auto" w:fill="FFFFFF"/>
        </w:rPr>
        <w:lastRenderedPageBreak/>
        <w:t>Ronnie, J. B., and Philip, B. (2021). Expectations and what people learn from failure. In </w:t>
      </w:r>
      <w:r w:rsidRPr="00D964AA">
        <w:rPr>
          <w:rFonts w:cs="Times New Roman"/>
          <w:i/>
          <w:iCs/>
          <w:color w:val="222222"/>
          <w:szCs w:val="24"/>
          <w:shd w:val="clear" w:color="auto" w:fill="FFFFFF"/>
        </w:rPr>
        <w:t>Expectations and actions</w:t>
      </w:r>
      <w:r w:rsidRPr="00D964AA">
        <w:rPr>
          <w:rFonts w:cs="Times New Roman"/>
          <w:color w:val="222222"/>
          <w:szCs w:val="24"/>
          <w:shd w:val="clear" w:color="auto" w:fill="FFFFFF"/>
        </w:rPr>
        <w:t> (pp. 207-237). Routledge.</w:t>
      </w:r>
    </w:p>
    <w:p w14:paraId="19E7C6B3" w14:textId="77777777" w:rsidR="009D0BB1" w:rsidRPr="0029397F" w:rsidRDefault="009D0BB1" w:rsidP="009D0BB1">
      <w:pPr>
        <w:spacing w:after="240"/>
        <w:ind w:left="720" w:hanging="720"/>
      </w:pPr>
      <w:r w:rsidRPr="0029397F">
        <w:t>Smale (2015). How to Succeed at University. [Online] Google Books. Available at: https://books.google.com/books?hl=en&amp;lr=&amp;id=cf0aCAAAQBAJ&amp;oi=fnd&amp;pg=PP1&amp;dq=Smale [Accessed 23 Jan. 2025].</w:t>
      </w:r>
    </w:p>
    <w:p w14:paraId="6BBE8177" w14:textId="77777777" w:rsidR="009D0BB1" w:rsidRDefault="009D0BB1" w:rsidP="009D0BB1">
      <w:pPr>
        <w:spacing w:after="240"/>
        <w:ind w:left="720" w:hanging="720"/>
        <w:rPr>
          <w:rFonts w:eastAsia="Times New Roman" w:cs="Times New Roman"/>
          <w:szCs w:val="24"/>
          <w:lang w:eastAsia="en-GB"/>
        </w:rPr>
      </w:pPr>
      <w:r w:rsidRPr="00D964AA">
        <w:rPr>
          <w:rFonts w:eastAsia="Times New Roman" w:cs="Times New Roman"/>
          <w:szCs w:val="24"/>
          <w:lang w:eastAsia="en-GB"/>
        </w:rPr>
        <w:t xml:space="preserve">Taylor, L. (2023). </w:t>
      </w:r>
      <w:r w:rsidRPr="00D964AA">
        <w:rPr>
          <w:rFonts w:eastAsia="Times New Roman" w:cs="Times New Roman"/>
          <w:i/>
          <w:iCs/>
          <w:szCs w:val="24"/>
          <w:lang w:eastAsia="en-GB"/>
        </w:rPr>
        <w:t>Constructing Online Work-Based Learning Placements</w:t>
      </w:r>
      <w:r w:rsidRPr="00D964AA">
        <w:rPr>
          <w:rFonts w:eastAsia="Times New Roman" w:cs="Times New Roman"/>
          <w:szCs w:val="24"/>
          <w:lang w:eastAsia="en-GB"/>
        </w:rPr>
        <w:t>. [Online] doi:https://doi.org/10.4324/9781003315872.</w:t>
      </w:r>
    </w:p>
    <w:p w14:paraId="0679942A" w14:textId="77777777" w:rsidR="009D0BB1" w:rsidRDefault="009D0BB1" w:rsidP="009D0BB1">
      <w:pPr>
        <w:spacing w:after="240"/>
        <w:ind w:left="720" w:hanging="720"/>
      </w:pPr>
    </w:p>
    <w:p w14:paraId="0135D253" w14:textId="77777777" w:rsidR="009D0BB1" w:rsidRPr="00D964AA" w:rsidRDefault="009D0BB1" w:rsidP="009D0BB1">
      <w:pPr>
        <w:spacing w:after="240"/>
        <w:ind w:left="720" w:hanging="720"/>
        <w:rPr>
          <w:rFonts w:eastAsia="Times New Roman" w:cs="Times New Roman"/>
          <w:szCs w:val="24"/>
          <w:lang w:eastAsia="en-GB"/>
        </w:rPr>
      </w:pPr>
    </w:p>
    <w:p w14:paraId="08D25D13" w14:textId="77777777" w:rsidR="00D964AA" w:rsidRPr="00662798" w:rsidRDefault="00D964AA" w:rsidP="009D0BB1">
      <w:pPr>
        <w:spacing w:after="240"/>
        <w:ind w:left="720" w:hanging="720"/>
        <w:rPr>
          <w:rFonts w:eastAsia="Times New Roman" w:cs="Times New Roman"/>
          <w:szCs w:val="24"/>
          <w:lang w:eastAsia="en-GB"/>
        </w:rPr>
      </w:pPr>
    </w:p>
    <w:p w14:paraId="094947BF" w14:textId="77777777" w:rsidR="00425AA8" w:rsidRDefault="00425AA8" w:rsidP="009D0BB1">
      <w:pPr>
        <w:spacing w:after="240"/>
        <w:ind w:left="720" w:hanging="720"/>
      </w:pPr>
    </w:p>
    <w:p w14:paraId="5B521EF3" w14:textId="77777777" w:rsidR="00425AA8" w:rsidRPr="003102F8" w:rsidRDefault="00425AA8" w:rsidP="009D0BB1">
      <w:pPr>
        <w:spacing w:after="240"/>
        <w:ind w:left="720" w:hanging="720"/>
        <w:jc w:val="left"/>
        <w:rPr>
          <w:rFonts w:cs="Times New Roman"/>
          <w:b/>
          <w:szCs w:val="24"/>
        </w:rPr>
      </w:pPr>
    </w:p>
    <w:sectPr w:rsidR="00425AA8" w:rsidRPr="003102F8" w:rsidSect="006C7C5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48980" w14:textId="77777777" w:rsidR="00286DFE" w:rsidRDefault="00286DFE">
      <w:pPr>
        <w:spacing w:line="240" w:lineRule="auto"/>
      </w:pPr>
      <w:r>
        <w:separator/>
      </w:r>
    </w:p>
  </w:endnote>
  <w:endnote w:type="continuationSeparator" w:id="0">
    <w:p w14:paraId="51DCFF45" w14:textId="77777777" w:rsidR="00286DFE" w:rsidRDefault="00286D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AE2A" w14:textId="77777777" w:rsidR="009D0BB1" w:rsidRDefault="009D0B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E9222" w14:textId="77777777" w:rsidR="009D0BB1" w:rsidRDefault="009D0B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22BC0" w14:textId="77777777" w:rsidR="009D0BB1" w:rsidRDefault="009D0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1A337" w14:textId="77777777" w:rsidR="00286DFE" w:rsidRDefault="00286DFE">
      <w:pPr>
        <w:spacing w:line="240" w:lineRule="auto"/>
      </w:pPr>
      <w:r>
        <w:separator/>
      </w:r>
    </w:p>
  </w:footnote>
  <w:footnote w:type="continuationSeparator" w:id="0">
    <w:p w14:paraId="7F10A504" w14:textId="77777777" w:rsidR="00286DFE" w:rsidRDefault="00286D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6FF19" w14:textId="77777777" w:rsidR="009D0BB1" w:rsidRDefault="009D0B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39B5C" w14:textId="77777777" w:rsidR="006C7C58" w:rsidRPr="009D0BB1" w:rsidRDefault="006C7C58" w:rsidP="009D0B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3F9EE" w14:textId="77777777" w:rsidR="009D0BB1" w:rsidRDefault="009D0B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E0A7A"/>
    <w:multiLevelType w:val="multilevel"/>
    <w:tmpl w:val="2B6646B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98F66B5"/>
    <w:multiLevelType w:val="hybridMultilevel"/>
    <w:tmpl w:val="1806E138"/>
    <w:lvl w:ilvl="0" w:tplc="BC323CE8">
      <w:start w:val="1"/>
      <w:numFmt w:val="bullet"/>
      <w:lvlText w:val=""/>
      <w:lvlJc w:val="left"/>
      <w:pPr>
        <w:ind w:left="720" w:hanging="360"/>
      </w:pPr>
      <w:rPr>
        <w:rFonts w:ascii="Symbol" w:hAnsi="Symbol" w:hint="default"/>
      </w:rPr>
    </w:lvl>
    <w:lvl w:ilvl="1" w:tplc="EF7635A2" w:tentative="1">
      <w:start w:val="1"/>
      <w:numFmt w:val="bullet"/>
      <w:lvlText w:val="o"/>
      <w:lvlJc w:val="left"/>
      <w:pPr>
        <w:ind w:left="1440" w:hanging="360"/>
      </w:pPr>
      <w:rPr>
        <w:rFonts w:ascii="Courier New" w:hAnsi="Courier New" w:cs="Courier New" w:hint="default"/>
      </w:rPr>
    </w:lvl>
    <w:lvl w:ilvl="2" w:tplc="F7AE7B92" w:tentative="1">
      <w:start w:val="1"/>
      <w:numFmt w:val="bullet"/>
      <w:lvlText w:val=""/>
      <w:lvlJc w:val="left"/>
      <w:pPr>
        <w:ind w:left="2160" w:hanging="360"/>
      </w:pPr>
      <w:rPr>
        <w:rFonts w:ascii="Wingdings" w:hAnsi="Wingdings" w:hint="default"/>
      </w:rPr>
    </w:lvl>
    <w:lvl w:ilvl="3" w:tplc="F0626016" w:tentative="1">
      <w:start w:val="1"/>
      <w:numFmt w:val="bullet"/>
      <w:lvlText w:val=""/>
      <w:lvlJc w:val="left"/>
      <w:pPr>
        <w:ind w:left="2880" w:hanging="360"/>
      </w:pPr>
      <w:rPr>
        <w:rFonts w:ascii="Symbol" w:hAnsi="Symbol" w:hint="default"/>
      </w:rPr>
    </w:lvl>
    <w:lvl w:ilvl="4" w:tplc="AD7E3162" w:tentative="1">
      <w:start w:val="1"/>
      <w:numFmt w:val="bullet"/>
      <w:lvlText w:val="o"/>
      <w:lvlJc w:val="left"/>
      <w:pPr>
        <w:ind w:left="3600" w:hanging="360"/>
      </w:pPr>
      <w:rPr>
        <w:rFonts w:ascii="Courier New" w:hAnsi="Courier New" w:cs="Courier New" w:hint="default"/>
      </w:rPr>
    </w:lvl>
    <w:lvl w:ilvl="5" w:tplc="DF429EE4" w:tentative="1">
      <w:start w:val="1"/>
      <w:numFmt w:val="bullet"/>
      <w:lvlText w:val=""/>
      <w:lvlJc w:val="left"/>
      <w:pPr>
        <w:ind w:left="4320" w:hanging="360"/>
      </w:pPr>
      <w:rPr>
        <w:rFonts w:ascii="Wingdings" w:hAnsi="Wingdings" w:hint="default"/>
      </w:rPr>
    </w:lvl>
    <w:lvl w:ilvl="6" w:tplc="1AA6D288" w:tentative="1">
      <w:start w:val="1"/>
      <w:numFmt w:val="bullet"/>
      <w:lvlText w:val=""/>
      <w:lvlJc w:val="left"/>
      <w:pPr>
        <w:ind w:left="5040" w:hanging="360"/>
      </w:pPr>
      <w:rPr>
        <w:rFonts w:ascii="Symbol" w:hAnsi="Symbol" w:hint="default"/>
      </w:rPr>
    </w:lvl>
    <w:lvl w:ilvl="7" w:tplc="625A7A82" w:tentative="1">
      <w:start w:val="1"/>
      <w:numFmt w:val="bullet"/>
      <w:lvlText w:val="o"/>
      <w:lvlJc w:val="left"/>
      <w:pPr>
        <w:ind w:left="5760" w:hanging="360"/>
      </w:pPr>
      <w:rPr>
        <w:rFonts w:ascii="Courier New" w:hAnsi="Courier New" w:cs="Courier New" w:hint="default"/>
      </w:rPr>
    </w:lvl>
    <w:lvl w:ilvl="8" w:tplc="3A8C6542" w:tentative="1">
      <w:start w:val="1"/>
      <w:numFmt w:val="bullet"/>
      <w:lvlText w:val=""/>
      <w:lvlJc w:val="left"/>
      <w:pPr>
        <w:ind w:left="6480" w:hanging="360"/>
      </w:pPr>
      <w:rPr>
        <w:rFonts w:ascii="Wingdings" w:hAnsi="Wingdings" w:hint="default"/>
      </w:rPr>
    </w:lvl>
  </w:abstractNum>
  <w:abstractNum w:abstractNumId="2" w15:restartNumberingAfterBreak="0">
    <w:nsid w:val="14925614"/>
    <w:multiLevelType w:val="multilevel"/>
    <w:tmpl w:val="1BAAB4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9047E4"/>
    <w:multiLevelType w:val="multilevel"/>
    <w:tmpl w:val="525CF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72170C"/>
    <w:multiLevelType w:val="hybridMultilevel"/>
    <w:tmpl w:val="5CB63A52"/>
    <w:lvl w:ilvl="0" w:tplc="778A4336">
      <w:start w:val="1"/>
      <w:numFmt w:val="bullet"/>
      <w:lvlText w:val=""/>
      <w:lvlJc w:val="left"/>
      <w:pPr>
        <w:ind w:left="2204" w:hanging="360"/>
      </w:pPr>
      <w:rPr>
        <w:rFonts w:ascii="Wingdings" w:hAnsi="Wingdings" w:hint="default"/>
      </w:rPr>
    </w:lvl>
    <w:lvl w:ilvl="1" w:tplc="00F2B012" w:tentative="1">
      <w:start w:val="1"/>
      <w:numFmt w:val="bullet"/>
      <w:lvlText w:val="o"/>
      <w:lvlJc w:val="left"/>
      <w:pPr>
        <w:ind w:left="2869" w:hanging="360"/>
      </w:pPr>
      <w:rPr>
        <w:rFonts w:ascii="Courier New" w:hAnsi="Courier New" w:cs="Courier New" w:hint="default"/>
      </w:rPr>
    </w:lvl>
    <w:lvl w:ilvl="2" w:tplc="4D680DBA" w:tentative="1">
      <w:start w:val="1"/>
      <w:numFmt w:val="bullet"/>
      <w:lvlText w:val=""/>
      <w:lvlJc w:val="left"/>
      <w:pPr>
        <w:ind w:left="3589" w:hanging="360"/>
      </w:pPr>
      <w:rPr>
        <w:rFonts w:ascii="Wingdings" w:hAnsi="Wingdings" w:hint="default"/>
      </w:rPr>
    </w:lvl>
    <w:lvl w:ilvl="3" w:tplc="F852F770" w:tentative="1">
      <w:start w:val="1"/>
      <w:numFmt w:val="bullet"/>
      <w:lvlText w:val=""/>
      <w:lvlJc w:val="left"/>
      <w:pPr>
        <w:ind w:left="4309" w:hanging="360"/>
      </w:pPr>
      <w:rPr>
        <w:rFonts w:ascii="Symbol" w:hAnsi="Symbol" w:hint="default"/>
      </w:rPr>
    </w:lvl>
    <w:lvl w:ilvl="4" w:tplc="31445A5E" w:tentative="1">
      <w:start w:val="1"/>
      <w:numFmt w:val="bullet"/>
      <w:lvlText w:val="o"/>
      <w:lvlJc w:val="left"/>
      <w:pPr>
        <w:ind w:left="5029" w:hanging="360"/>
      </w:pPr>
      <w:rPr>
        <w:rFonts w:ascii="Courier New" w:hAnsi="Courier New" w:cs="Courier New" w:hint="default"/>
      </w:rPr>
    </w:lvl>
    <w:lvl w:ilvl="5" w:tplc="529463CA" w:tentative="1">
      <w:start w:val="1"/>
      <w:numFmt w:val="bullet"/>
      <w:lvlText w:val=""/>
      <w:lvlJc w:val="left"/>
      <w:pPr>
        <w:ind w:left="5749" w:hanging="360"/>
      </w:pPr>
      <w:rPr>
        <w:rFonts w:ascii="Wingdings" w:hAnsi="Wingdings" w:hint="default"/>
      </w:rPr>
    </w:lvl>
    <w:lvl w:ilvl="6" w:tplc="C9460C36" w:tentative="1">
      <w:start w:val="1"/>
      <w:numFmt w:val="bullet"/>
      <w:lvlText w:val=""/>
      <w:lvlJc w:val="left"/>
      <w:pPr>
        <w:ind w:left="6469" w:hanging="360"/>
      </w:pPr>
      <w:rPr>
        <w:rFonts w:ascii="Symbol" w:hAnsi="Symbol" w:hint="default"/>
      </w:rPr>
    </w:lvl>
    <w:lvl w:ilvl="7" w:tplc="D1DEE07A" w:tentative="1">
      <w:start w:val="1"/>
      <w:numFmt w:val="bullet"/>
      <w:lvlText w:val="o"/>
      <w:lvlJc w:val="left"/>
      <w:pPr>
        <w:ind w:left="7189" w:hanging="360"/>
      </w:pPr>
      <w:rPr>
        <w:rFonts w:ascii="Courier New" w:hAnsi="Courier New" w:cs="Courier New" w:hint="default"/>
      </w:rPr>
    </w:lvl>
    <w:lvl w:ilvl="8" w:tplc="5BA0780C" w:tentative="1">
      <w:start w:val="1"/>
      <w:numFmt w:val="bullet"/>
      <w:lvlText w:val=""/>
      <w:lvlJc w:val="left"/>
      <w:pPr>
        <w:ind w:left="7909" w:hanging="360"/>
      </w:pPr>
      <w:rPr>
        <w:rFonts w:ascii="Wingdings" w:hAnsi="Wingdings" w:hint="default"/>
      </w:rPr>
    </w:lvl>
  </w:abstractNum>
  <w:abstractNum w:abstractNumId="5" w15:restartNumberingAfterBreak="0">
    <w:nsid w:val="1E1E2CD5"/>
    <w:multiLevelType w:val="hybridMultilevel"/>
    <w:tmpl w:val="5E72D432"/>
    <w:lvl w:ilvl="0" w:tplc="DA964832">
      <w:start w:val="1"/>
      <w:numFmt w:val="bullet"/>
      <w:lvlText w:val=""/>
      <w:lvlJc w:val="left"/>
      <w:pPr>
        <w:ind w:left="2204" w:hanging="360"/>
      </w:pPr>
      <w:rPr>
        <w:rFonts w:ascii="Wingdings" w:hAnsi="Wingdings" w:hint="default"/>
      </w:rPr>
    </w:lvl>
    <w:lvl w:ilvl="1" w:tplc="1C94DA6E" w:tentative="1">
      <w:start w:val="1"/>
      <w:numFmt w:val="bullet"/>
      <w:lvlText w:val="o"/>
      <w:lvlJc w:val="left"/>
      <w:pPr>
        <w:ind w:left="2924" w:hanging="360"/>
      </w:pPr>
      <w:rPr>
        <w:rFonts w:ascii="Courier New" w:hAnsi="Courier New" w:cs="Courier New" w:hint="default"/>
      </w:rPr>
    </w:lvl>
    <w:lvl w:ilvl="2" w:tplc="340069E8" w:tentative="1">
      <w:start w:val="1"/>
      <w:numFmt w:val="bullet"/>
      <w:lvlText w:val=""/>
      <w:lvlJc w:val="left"/>
      <w:pPr>
        <w:ind w:left="3644" w:hanging="360"/>
      </w:pPr>
      <w:rPr>
        <w:rFonts w:ascii="Wingdings" w:hAnsi="Wingdings" w:hint="default"/>
      </w:rPr>
    </w:lvl>
    <w:lvl w:ilvl="3" w:tplc="53D6C658" w:tentative="1">
      <w:start w:val="1"/>
      <w:numFmt w:val="bullet"/>
      <w:lvlText w:val=""/>
      <w:lvlJc w:val="left"/>
      <w:pPr>
        <w:ind w:left="4364" w:hanging="360"/>
      </w:pPr>
      <w:rPr>
        <w:rFonts w:ascii="Symbol" w:hAnsi="Symbol" w:hint="default"/>
      </w:rPr>
    </w:lvl>
    <w:lvl w:ilvl="4" w:tplc="D57A304C" w:tentative="1">
      <w:start w:val="1"/>
      <w:numFmt w:val="bullet"/>
      <w:lvlText w:val="o"/>
      <w:lvlJc w:val="left"/>
      <w:pPr>
        <w:ind w:left="5084" w:hanging="360"/>
      </w:pPr>
      <w:rPr>
        <w:rFonts w:ascii="Courier New" w:hAnsi="Courier New" w:cs="Courier New" w:hint="default"/>
      </w:rPr>
    </w:lvl>
    <w:lvl w:ilvl="5" w:tplc="3288E356" w:tentative="1">
      <w:start w:val="1"/>
      <w:numFmt w:val="bullet"/>
      <w:lvlText w:val=""/>
      <w:lvlJc w:val="left"/>
      <w:pPr>
        <w:ind w:left="5804" w:hanging="360"/>
      </w:pPr>
      <w:rPr>
        <w:rFonts w:ascii="Wingdings" w:hAnsi="Wingdings" w:hint="default"/>
      </w:rPr>
    </w:lvl>
    <w:lvl w:ilvl="6" w:tplc="FBD6F444" w:tentative="1">
      <w:start w:val="1"/>
      <w:numFmt w:val="bullet"/>
      <w:lvlText w:val=""/>
      <w:lvlJc w:val="left"/>
      <w:pPr>
        <w:ind w:left="6524" w:hanging="360"/>
      </w:pPr>
      <w:rPr>
        <w:rFonts w:ascii="Symbol" w:hAnsi="Symbol" w:hint="default"/>
      </w:rPr>
    </w:lvl>
    <w:lvl w:ilvl="7" w:tplc="79D8AEE2" w:tentative="1">
      <w:start w:val="1"/>
      <w:numFmt w:val="bullet"/>
      <w:lvlText w:val="o"/>
      <w:lvlJc w:val="left"/>
      <w:pPr>
        <w:ind w:left="7244" w:hanging="360"/>
      </w:pPr>
      <w:rPr>
        <w:rFonts w:ascii="Courier New" w:hAnsi="Courier New" w:cs="Courier New" w:hint="default"/>
      </w:rPr>
    </w:lvl>
    <w:lvl w:ilvl="8" w:tplc="A6708148" w:tentative="1">
      <w:start w:val="1"/>
      <w:numFmt w:val="bullet"/>
      <w:lvlText w:val=""/>
      <w:lvlJc w:val="left"/>
      <w:pPr>
        <w:ind w:left="7964" w:hanging="360"/>
      </w:pPr>
      <w:rPr>
        <w:rFonts w:ascii="Wingdings" w:hAnsi="Wingdings" w:hint="default"/>
      </w:rPr>
    </w:lvl>
  </w:abstractNum>
  <w:abstractNum w:abstractNumId="6" w15:restartNumberingAfterBreak="0">
    <w:nsid w:val="1EC77628"/>
    <w:multiLevelType w:val="hybridMultilevel"/>
    <w:tmpl w:val="692293F6"/>
    <w:lvl w:ilvl="0" w:tplc="44DE8D0C">
      <w:start w:val="1"/>
      <w:numFmt w:val="bullet"/>
      <w:lvlText w:val=""/>
      <w:lvlJc w:val="left"/>
      <w:pPr>
        <w:tabs>
          <w:tab w:val="num" w:pos="720"/>
        </w:tabs>
        <w:ind w:left="720" w:hanging="360"/>
      </w:pPr>
      <w:rPr>
        <w:rFonts w:ascii="Wingdings" w:hAnsi="Wingdings" w:hint="default"/>
      </w:rPr>
    </w:lvl>
    <w:lvl w:ilvl="1" w:tplc="89C00128" w:tentative="1">
      <w:start w:val="1"/>
      <w:numFmt w:val="bullet"/>
      <w:lvlText w:val=""/>
      <w:lvlJc w:val="left"/>
      <w:pPr>
        <w:tabs>
          <w:tab w:val="num" w:pos="1440"/>
        </w:tabs>
        <w:ind w:left="1440" w:hanging="360"/>
      </w:pPr>
      <w:rPr>
        <w:rFonts w:ascii="Wingdings" w:hAnsi="Wingdings" w:hint="default"/>
      </w:rPr>
    </w:lvl>
    <w:lvl w:ilvl="2" w:tplc="ABE274C8" w:tentative="1">
      <w:start w:val="1"/>
      <w:numFmt w:val="bullet"/>
      <w:lvlText w:val=""/>
      <w:lvlJc w:val="left"/>
      <w:pPr>
        <w:tabs>
          <w:tab w:val="num" w:pos="2160"/>
        </w:tabs>
        <w:ind w:left="2160" w:hanging="360"/>
      </w:pPr>
      <w:rPr>
        <w:rFonts w:ascii="Wingdings" w:hAnsi="Wingdings" w:hint="default"/>
      </w:rPr>
    </w:lvl>
    <w:lvl w:ilvl="3" w:tplc="9934FB1C" w:tentative="1">
      <w:start w:val="1"/>
      <w:numFmt w:val="bullet"/>
      <w:lvlText w:val=""/>
      <w:lvlJc w:val="left"/>
      <w:pPr>
        <w:tabs>
          <w:tab w:val="num" w:pos="2880"/>
        </w:tabs>
        <w:ind w:left="2880" w:hanging="360"/>
      </w:pPr>
      <w:rPr>
        <w:rFonts w:ascii="Wingdings" w:hAnsi="Wingdings" w:hint="default"/>
      </w:rPr>
    </w:lvl>
    <w:lvl w:ilvl="4" w:tplc="2078EC18" w:tentative="1">
      <w:start w:val="1"/>
      <w:numFmt w:val="bullet"/>
      <w:lvlText w:val=""/>
      <w:lvlJc w:val="left"/>
      <w:pPr>
        <w:tabs>
          <w:tab w:val="num" w:pos="3600"/>
        </w:tabs>
        <w:ind w:left="3600" w:hanging="360"/>
      </w:pPr>
      <w:rPr>
        <w:rFonts w:ascii="Wingdings" w:hAnsi="Wingdings" w:hint="default"/>
      </w:rPr>
    </w:lvl>
    <w:lvl w:ilvl="5" w:tplc="EFBC91CC" w:tentative="1">
      <w:start w:val="1"/>
      <w:numFmt w:val="bullet"/>
      <w:lvlText w:val=""/>
      <w:lvlJc w:val="left"/>
      <w:pPr>
        <w:tabs>
          <w:tab w:val="num" w:pos="4320"/>
        </w:tabs>
        <w:ind w:left="4320" w:hanging="360"/>
      </w:pPr>
      <w:rPr>
        <w:rFonts w:ascii="Wingdings" w:hAnsi="Wingdings" w:hint="default"/>
      </w:rPr>
    </w:lvl>
    <w:lvl w:ilvl="6" w:tplc="E69ECEBC" w:tentative="1">
      <w:start w:val="1"/>
      <w:numFmt w:val="bullet"/>
      <w:lvlText w:val=""/>
      <w:lvlJc w:val="left"/>
      <w:pPr>
        <w:tabs>
          <w:tab w:val="num" w:pos="5040"/>
        </w:tabs>
        <w:ind w:left="5040" w:hanging="360"/>
      </w:pPr>
      <w:rPr>
        <w:rFonts w:ascii="Wingdings" w:hAnsi="Wingdings" w:hint="default"/>
      </w:rPr>
    </w:lvl>
    <w:lvl w:ilvl="7" w:tplc="829E46FA" w:tentative="1">
      <w:start w:val="1"/>
      <w:numFmt w:val="bullet"/>
      <w:lvlText w:val=""/>
      <w:lvlJc w:val="left"/>
      <w:pPr>
        <w:tabs>
          <w:tab w:val="num" w:pos="5760"/>
        </w:tabs>
        <w:ind w:left="5760" w:hanging="360"/>
      </w:pPr>
      <w:rPr>
        <w:rFonts w:ascii="Wingdings" w:hAnsi="Wingdings" w:hint="default"/>
      </w:rPr>
    </w:lvl>
    <w:lvl w:ilvl="8" w:tplc="78D644C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39122A"/>
    <w:multiLevelType w:val="multilevel"/>
    <w:tmpl w:val="7C3A4852"/>
    <w:lvl w:ilvl="0">
      <w:start w:val="1"/>
      <w:numFmt w:val="decimal"/>
      <w:lvlText w:val="%1."/>
      <w:lvlJc w:val="left"/>
      <w:pPr>
        <w:ind w:left="360" w:hanging="360"/>
      </w:pPr>
      <w:rPr>
        <w:rFonts w:hint="default"/>
        <w:b/>
        <w:color w:val="auto"/>
        <w:sz w:val="24"/>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29857D01"/>
    <w:multiLevelType w:val="hybridMultilevel"/>
    <w:tmpl w:val="221CEAF0"/>
    <w:lvl w:ilvl="0" w:tplc="48A65E88">
      <w:start w:val="1"/>
      <w:numFmt w:val="bullet"/>
      <w:lvlText w:val=""/>
      <w:lvlJc w:val="left"/>
      <w:pPr>
        <w:ind w:left="644" w:hanging="360"/>
      </w:pPr>
      <w:rPr>
        <w:rFonts w:ascii="Symbol" w:hAnsi="Symbol" w:hint="default"/>
      </w:rPr>
    </w:lvl>
    <w:lvl w:ilvl="1" w:tplc="F4563710" w:tentative="1">
      <w:start w:val="1"/>
      <w:numFmt w:val="bullet"/>
      <w:lvlText w:val="o"/>
      <w:lvlJc w:val="left"/>
      <w:pPr>
        <w:ind w:left="1364" w:hanging="360"/>
      </w:pPr>
      <w:rPr>
        <w:rFonts w:ascii="Courier New" w:hAnsi="Courier New" w:cs="Courier New" w:hint="default"/>
      </w:rPr>
    </w:lvl>
    <w:lvl w:ilvl="2" w:tplc="E0E8B5CA" w:tentative="1">
      <w:start w:val="1"/>
      <w:numFmt w:val="bullet"/>
      <w:lvlText w:val=""/>
      <w:lvlJc w:val="left"/>
      <w:pPr>
        <w:ind w:left="2084" w:hanging="360"/>
      </w:pPr>
      <w:rPr>
        <w:rFonts w:ascii="Wingdings" w:hAnsi="Wingdings" w:hint="default"/>
      </w:rPr>
    </w:lvl>
    <w:lvl w:ilvl="3" w:tplc="A8428EE0" w:tentative="1">
      <w:start w:val="1"/>
      <w:numFmt w:val="bullet"/>
      <w:lvlText w:val=""/>
      <w:lvlJc w:val="left"/>
      <w:pPr>
        <w:ind w:left="2804" w:hanging="360"/>
      </w:pPr>
      <w:rPr>
        <w:rFonts w:ascii="Symbol" w:hAnsi="Symbol" w:hint="default"/>
      </w:rPr>
    </w:lvl>
    <w:lvl w:ilvl="4" w:tplc="887091CC" w:tentative="1">
      <w:start w:val="1"/>
      <w:numFmt w:val="bullet"/>
      <w:lvlText w:val="o"/>
      <w:lvlJc w:val="left"/>
      <w:pPr>
        <w:ind w:left="3524" w:hanging="360"/>
      </w:pPr>
      <w:rPr>
        <w:rFonts w:ascii="Courier New" w:hAnsi="Courier New" w:cs="Courier New" w:hint="default"/>
      </w:rPr>
    </w:lvl>
    <w:lvl w:ilvl="5" w:tplc="A6DA6A20" w:tentative="1">
      <w:start w:val="1"/>
      <w:numFmt w:val="bullet"/>
      <w:lvlText w:val=""/>
      <w:lvlJc w:val="left"/>
      <w:pPr>
        <w:ind w:left="4244" w:hanging="360"/>
      </w:pPr>
      <w:rPr>
        <w:rFonts w:ascii="Wingdings" w:hAnsi="Wingdings" w:hint="default"/>
      </w:rPr>
    </w:lvl>
    <w:lvl w:ilvl="6" w:tplc="E89E895C" w:tentative="1">
      <w:start w:val="1"/>
      <w:numFmt w:val="bullet"/>
      <w:lvlText w:val=""/>
      <w:lvlJc w:val="left"/>
      <w:pPr>
        <w:ind w:left="4964" w:hanging="360"/>
      </w:pPr>
      <w:rPr>
        <w:rFonts w:ascii="Symbol" w:hAnsi="Symbol" w:hint="default"/>
      </w:rPr>
    </w:lvl>
    <w:lvl w:ilvl="7" w:tplc="FDE4C3DE" w:tentative="1">
      <w:start w:val="1"/>
      <w:numFmt w:val="bullet"/>
      <w:lvlText w:val="o"/>
      <w:lvlJc w:val="left"/>
      <w:pPr>
        <w:ind w:left="5684" w:hanging="360"/>
      </w:pPr>
      <w:rPr>
        <w:rFonts w:ascii="Courier New" w:hAnsi="Courier New" w:cs="Courier New" w:hint="default"/>
      </w:rPr>
    </w:lvl>
    <w:lvl w:ilvl="8" w:tplc="BC161BB0" w:tentative="1">
      <w:start w:val="1"/>
      <w:numFmt w:val="bullet"/>
      <w:lvlText w:val=""/>
      <w:lvlJc w:val="left"/>
      <w:pPr>
        <w:ind w:left="6404" w:hanging="360"/>
      </w:pPr>
      <w:rPr>
        <w:rFonts w:ascii="Wingdings" w:hAnsi="Wingdings" w:hint="default"/>
      </w:rPr>
    </w:lvl>
  </w:abstractNum>
  <w:abstractNum w:abstractNumId="9" w15:restartNumberingAfterBreak="0">
    <w:nsid w:val="29D92B42"/>
    <w:multiLevelType w:val="hybridMultilevel"/>
    <w:tmpl w:val="84C296AA"/>
    <w:lvl w:ilvl="0" w:tplc="7F601156">
      <w:start w:val="1"/>
      <w:numFmt w:val="bullet"/>
      <w:lvlText w:val=""/>
      <w:lvlJc w:val="left"/>
      <w:pPr>
        <w:ind w:left="360" w:hanging="360"/>
      </w:pPr>
      <w:rPr>
        <w:rFonts w:ascii="Symbol" w:hAnsi="Symbol" w:hint="default"/>
      </w:rPr>
    </w:lvl>
    <w:lvl w:ilvl="1" w:tplc="594075CA" w:tentative="1">
      <w:start w:val="1"/>
      <w:numFmt w:val="bullet"/>
      <w:lvlText w:val="o"/>
      <w:lvlJc w:val="left"/>
      <w:pPr>
        <w:ind w:left="1080" w:hanging="360"/>
      </w:pPr>
      <w:rPr>
        <w:rFonts w:ascii="Courier New" w:hAnsi="Courier New" w:cs="Courier New" w:hint="default"/>
      </w:rPr>
    </w:lvl>
    <w:lvl w:ilvl="2" w:tplc="4F1EB4A2" w:tentative="1">
      <w:start w:val="1"/>
      <w:numFmt w:val="bullet"/>
      <w:lvlText w:val=""/>
      <w:lvlJc w:val="left"/>
      <w:pPr>
        <w:ind w:left="1800" w:hanging="360"/>
      </w:pPr>
      <w:rPr>
        <w:rFonts w:ascii="Wingdings" w:hAnsi="Wingdings" w:hint="default"/>
      </w:rPr>
    </w:lvl>
    <w:lvl w:ilvl="3" w:tplc="3076AE0C" w:tentative="1">
      <w:start w:val="1"/>
      <w:numFmt w:val="bullet"/>
      <w:lvlText w:val=""/>
      <w:lvlJc w:val="left"/>
      <w:pPr>
        <w:ind w:left="2520" w:hanging="360"/>
      </w:pPr>
      <w:rPr>
        <w:rFonts w:ascii="Symbol" w:hAnsi="Symbol" w:hint="default"/>
      </w:rPr>
    </w:lvl>
    <w:lvl w:ilvl="4" w:tplc="7DDCC734" w:tentative="1">
      <w:start w:val="1"/>
      <w:numFmt w:val="bullet"/>
      <w:lvlText w:val="o"/>
      <w:lvlJc w:val="left"/>
      <w:pPr>
        <w:ind w:left="3240" w:hanging="360"/>
      </w:pPr>
      <w:rPr>
        <w:rFonts w:ascii="Courier New" w:hAnsi="Courier New" w:cs="Courier New" w:hint="default"/>
      </w:rPr>
    </w:lvl>
    <w:lvl w:ilvl="5" w:tplc="99ACCD36" w:tentative="1">
      <w:start w:val="1"/>
      <w:numFmt w:val="bullet"/>
      <w:lvlText w:val=""/>
      <w:lvlJc w:val="left"/>
      <w:pPr>
        <w:ind w:left="3960" w:hanging="360"/>
      </w:pPr>
      <w:rPr>
        <w:rFonts w:ascii="Wingdings" w:hAnsi="Wingdings" w:hint="default"/>
      </w:rPr>
    </w:lvl>
    <w:lvl w:ilvl="6" w:tplc="0F9A0DC0" w:tentative="1">
      <w:start w:val="1"/>
      <w:numFmt w:val="bullet"/>
      <w:lvlText w:val=""/>
      <w:lvlJc w:val="left"/>
      <w:pPr>
        <w:ind w:left="4680" w:hanging="360"/>
      </w:pPr>
      <w:rPr>
        <w:rFonts w:ascii="Symbol" w:hAnsi="Symbol" w:hint="default"/>
      </w:rPr>
    </w:lvl>
    <w:lvl w:ilvl="7" w:tplc="00946412" w:tentative="1">
      <w:start w:val="1"/>
      <w:numFmt w:val="bullet"/>
      <w:lvlText w:val="o"/>
      <w:lvlJc w:val="left"/>
      <w:pPr>
        <w:ind w:left="5400" w:hanging="360"/>
      </w:pPr>
      <w:rPr>
        <w:rFonts w:ascii="Courier New" w:hAnsi="Courier New" w:cs="Courier New" w:hint="default"/>
      </w:rPr>
    </w:lvl>
    <w:lvl w:ilvl="8" w:tplc="9F446E56" w:tentative="1">
      <w:start w:val="1"/>
      <w:numFmt w:val="bullet"/>
      <w:lvlText w:val=""/>
      <w:lvlJc w:val="left"/>
      <w:pPr>
        <w:ind w:left="6120" w:hanging="360"/>
      </w:pPr>
      <w:rPr>
        <w:rFonts w:ascii="Wingdings" w:hAnsi="Wingdings" w:hint="default"/>
      </w:rPr>
    </w:lvl>
  </w:abstractNum>
  <w:abstractNum w:abstractNumId="10" w15:restartNumberingAfterBreak="0">
    <w:nsid w:val="2A787CC9"/>
    <w:multiLevelType w:val="hybridMultilevel"/>
    <w:tmpl w:val="E9A0334A"/>
    <w:lvl w:ilvl="0" w:tplc="94841662">
      <w:start w:val="1"/>
      <w:numFmt w:val="bullet"/>
      <w:lvlText w:val=""/>
      <w:lvlJc w:val="left"/>
      <w:pPr>
        <w:ind w:left="720" w:hanging="360"/>
      </w:pPr>
      <w:rPr>
        <w:rFonts w:ascii="Symbol" w:hAnsi="Symbol" w:hint="default"/>
      </w:rPr>
    </w:lvl>
    <w:lvl w:ilvl="1" w:tplc="22E28EA8" w:tentative="1">
      <w:start w:val="1"/>
      <w:numFmt w:val="bullet"/>
      <w:lvlText w:val="o"/>
      <w:lvlJc w:val="left"/>
      <w:pPr>
        <w:ind w:left="1440" w:hanging="360"/>
      </w:pPr>
      <w:rPr>
        <w:rFonts w:ascii="Courier New" w:hAnsi="Courier New" w:cs="Courier New" w:hint="default"/>
      </w:rPr>
    </w:lvl>
    <w:lvl w:ilvl="2" w:tplc="6CDEE4C2" w:tentative="1">
      <w:start w:val="1"/>
      <w:numFmt w:val="bullet"/>
      <w:lvlText w:val=""/>
      <w:lvlJc w:val="left"/>
      <w:pPr>
        <w:ind w:left="2160" w:hanging="360"/>
      </w:pPr>
      <w:rPr>
        <w:rFonts w:ascii="Wingdings" w:hAnsi="Wingdings" w:hint="default"/>
      </w:rPr>
    </w:lvl>
    <w:lvl w:ilvl="3" w:tplc="77580588" w:tentative="1">
      <w:start w:val="1"/>
      <w:numFmt w:val="bullet"/>
      <w:lvlText w:val=""/>
      <w:lvlJc w:val="left"/>
      <w:pPr>
        <w:ind w:left="2880" w:hanging="360"/>
      </w:pPr>
      <w:rPr>
        <w:rFonts w:ascii="Symbol" w:hAnsi="Symbol" w:hint="default"/>
      </w:rPr>
    </w:lvl>
    <w:lvl w:ilvl="4" w:tplc="B46C1C4A" w:tentative="1">
      <w:start w:val="1"/>
      <w:numFmt w:val="bullet"/>
      <w:lvlText w:val="o"/>
      <w:lvlJc w:val="left"/>
      <w:pPr>
        <w:ind w:left="3600" w:hanging="360"/>
      </w:pPr>
      <w:rPr>
        <w:rFonts w:ascii="Courier New" w:hAnsi="Courier New" w:cs="Courier New" w:hint="default"/>
      </w:rPr>
    </w:lvl>
    <w:lvl w:ilvl="5" w:tplc="A8F2F580" w:tentative="1">
      <w:start w:val="1"/>
      <w:numFmt w:val="bullet"/>
      <w:lvlText w:val=""/>
      <w:lvlJc w:val="left"/>
      <w:pPr>
        <w:ind w:left="4320" w:hanging="360"/>
      </w:pPr>
      <w:rPr>
        <w:rFonts w:ascii="Wingdings" w:hAnsi="Wingdings" w:hint="default"/>
      </w:rPr>
    </w:lvl>
    <w:lvl w:ilvl="6" w:tplc="F5CC1C2A" w:tentative="1">
      <w:start w:val="1"/>
      <w:numFmt w:val="bullet"/>
      <w:lvlText w:val=""/>
      <w:lvlJc w:val="left"/>
      <w:pPr>
        <w:ind w:left="5040" w:hanging="360"/>
      </w:pPr>
      <w:rPr>
        <w:rFonts w:ascii="Symbol" w:hAnsi="Symbol" w:hint="default"/>
      </w:rPr>
    </w:lvl>
    <w:lvl w:ilvl="7" w:tplc="D7AA1AE2" w:tentative="1">
      <w:start w:val="1"/>
      <w:numFmt w:val="bullet"/>
      <w:lvlText w:val="o"/>
      <w:lvlJc w:val="left"/>
      <w:pPr>
        <w:ind w:left="5760" w:hanging="360"/>
      </w:pPr>
      <w:rPr>
        <w:rFonts w:ascii="Courier New" w:hAnsi="Courier New" w:cs="Courier New" w:hint="default"/>
      </w:rPr>
    </w:lvl>
    <w:lvl w:ilvl="8" w:tplc="D69832FE" w:tentative="1">
      <w:start w:val="1"/>
      <w:numFmt w:val="bullet"/>
      <w:lvlText w:val=""/>
      <w:lvlJc w:val="left"/>
      <w:pPr>
        <w:ind w:left="6480" w:hanging="360"/>
      </w:pPr>
      <w:rPr>
        <w:rFonts w:ascii="Wingdings" w:hAnsi="Wingdings" w:hint="default"/>
      </w:rPr>
    </w:lvl>
  </w:abstractNum>
  <w:abstractNum w:abstractNumId="11" w15:restartNumberingAfterBreak="0">
    <w:nsid w:val="2D37596F"/>
    <w:multiLevelType w:val="hybridMultilevel"/>
    <w:tmpl w:val="93021B24"/>
    <w:lvl w:ilvl="0" w:tplc="DFF8D162">
      <w:start w:val="1"/>
      <w:numFmt w:val="bullet"/>
      <w:lvlText w:val=""/>
      <w:lvlJc w:val="left"/>
      <w:pPr>
        <w:ind w:left="2160" w:hanging="360"/>
      </w:pPr>
      <w:rPr>
        <w:rFonts w:ascii="Wingdings" w:hAnsi="Wingdings" w:hint="default"/>
      </w:rPr>
    </w:lvl>
    <w:lvl w:ilvl="1" w:tplc="5A8C25A6" w:tentative="1">
      <w:start w:val="1"/>
      <w:numFmt w:val="bullet"/>
      <w:lvlText w:val="o"/>
      <w:lvlJc w:val="left"/>
      <w:pPr>
        <w:ind w:left="2880" w:hanging="360"/>
      </w:pPr>
      <w:rPr>
        <w:rFonts w:ascii="Courier New" w:hAnsi="Courier New" w:cs="Courier New" w:hint="default"/>
      </w:rPr>
    </w:lvl>
    <w:lvl w:ilvl="2" w:tplc="C1683C46" w:tentative="1">
      <w:start w:val="1"/>
      <w:numFmt w:val="bullet"/>
      <w:lvlText w:val=""/>
      <w:lvlJc w:val="left"/>
      <w:pPr>
        <w:ind w:left="3600" w:hanging="360"/>
      </w:pPr>
      <w:rPr>
        <w:rFonts w:ascii="Wingdings" w:hAnsi="Wingdings" w:hint="default"/>
      </w:rPr>
    </w:lvl>
    <w:lvl w:ilvl="3" w:tplc="C83AF514" w:tentative="1">
      <w:start w:val="1"/>
      <w:numFmt w:val="bullet"/>
      <w:lvlText w:val=""/>
      <w:lvlJc w:val="left"/>
      <w:pPr>
        <w:ind w:left="4320" w:hanging="360"/>
      </w:pPr>
      <w:rPr>
        <w:rFonts w:ascii="Symbol" w:hAnsi="Symbol" w:hint="default"/>
      </w:rPr>
    </w:lvl>
    <w:lvl w:ilvl="4" w:tplc="B78C07F0" w:tentative="1">
      <w:start w:val="1"/>
      <w:numFmt w:val="bullet"/>
      <w:lvlText w:val="o"/>
      <w:lvlJc w:val="left"/>
      <w:pPr>
        <w:ind w:left="5040" w:hanging="360"/>
      </w:pPr>
      <w:rPr>
        <w:rFonts w:ascii="Courier New" w:hAnsi="Courier New" w:cs="Courier New" w:hint="default"/>
      </w:rPr>
    </w:lvl>
    <w:lvl w:ilvl="5" w:tplc="EEDE500A" w:tentative="1">
      <w:start w:val="1"/>
      <w:numFmt w:val="bullet"/>
      <w:lvlText w:val=""/>
      <w:lvlJc w:val="left"/>
      <w:pPr>
        <w:ind w:left="5760" w:hanging="360"/>
      </w:pPr>
      <w:rPr>
        <w:rFonts w:ascii="Wingdings" w:hAnsi="Wingdings" w:hint="default"/>
      </w:rPr>
    </w:lvl>
    <w:lvl w:ilvl="6" w:tplc="28C67718" w:tentative="1">
      <w:start w:val="1"/>
      <w:numFmt w:val="bullet"/>
      <w:lvlText w:val=""/>
      <w:lvlJc w:val="left"/>
      <w:pPr>
        <w:ind w:left="6480" w:hanging="360"/>
      </w:pPr>
      <w:rPr>
        <w:rFonts w:ascii="Symbol" w:hAnsi="Symbol" w:hint="default"/>
      </w:rPr>
    </w:lvl>
    <w:lvl w:ilvl="7" w:tplc="603AFB52" w:tentative="1">
      <w:start w:val="1"/>
      <w:numFmt w:val="bullet"/>
      <w:lvlText w:val="o"/>
      <w:lvlJc w:val="left"/>
      <w:pPr>
        <w:ind w:left="7200" w:hanging="360"/>
      </w:pPr>
      <w:rPr>
        <w:rFonts w:ascii="Courier New" w:hAnsi="Courier New" w:cs="Courier New" w:hint="default"/>
      </w:rPr>
    </w:lvl>
    <w:lvl w:ilvl="8" w:tplc="431036E0" w:tentative="1">
      <w:start w:val="1"/>
      <w:numFmt w:val="bullet"/>
      <w:lvlText w:val=""/>
      <w:lvlJc w:val="left"/>
      <w:pPr>
        <w:ind w:left="7920" w:hanging="360"/>
      </w:pPr>
      <w:rPr>
        <w:rFonts w:ascii="Wingdings" w:hAnsi="Wingdings" w:hint="default"/>
      </w:rPr>
    </w:lvl>
  </w:abstractNum>
  <w:abstractNum w:abstractNumId="12" w15:restartNumberingAfterBreak="0">
    <w:nsid w:val="310F55E3"/>
    <w:multiLevelType w:val="hybridMultilevel"/>
    <w:tmpl w:val="744E701A"/>
    <w:lvl w:ilvl="0" w:tplc="108E547A">
      <w:start w:val="1"/>
      <w:numFmt w:val="bullet"/>
      <w:lvlText w:val=""/>
      <w:lvlJc w:val="left"/>
      <w:pPr>
        <w:ind w:left="720" w:hanging="360"/>
      </w:pPr>
      <w:rPr>
        <w:rFonts w:ascii="Symbol" w:hAnsi="Symbol" w:hint="default"/>
      </w:rPr>
    </w:lvl>
    <w:lvl w:ilvl="1" w:tplc="5F5EEC8E" w:tentative="1">
      <w:start w:val="1"/>
      <w:numFmt w:val="bullet"/>
      <w:lvlText w:val="o"/>
      <w:lvlJc w:val="left"/>
      <w:pPr>
        <w:ind w:left="1440" w:hanging="360"/>
      </w:pPr>
      <w:rPr>
        <w:rFonts w:ascii="Courier New" w:hAnsi="Courier New" w:cs="Courier New" w:hint="default"/>
      </w:rPr>
    </w:lvl>
    <w:lvl w:ilvl="2" w:tplc="92DA303C" w:tentative="1">
      <w:start w:val="1"/>
      <w:numFmt w:val="bullet"/>
      <w:lvlText w:val=""/>
      <w:lvlJc w:val="left"/>
      <w:pPr>
        <w:ind w:left="2160" w:hanging="360"/>
      </w:pPr>
      <w:rPr>
        <w:rFonts w:ascii="Wingdings" w:hAnsi="Wingdings" w:hint="default"/>
      </w:rPr>
    </w:lvl>
    <w:lvl w:ilvl="3" w:tplc="C2D060BE" w:tentative="1">
      <w:start w:val="1"/>
      <w:numFmt w:val="bullet"/>
      <w:lvlText w:val=""/>
      <w:lvlJc w:val="left"/>
      <w:pPr>
        <w:ind w:left="2880" w:hanging="360"/>
      </w:pPr>
      <w:rPr>
        <w:rFonts w:ascii="Symbol" w:hAnsi="Symbol" w:hint="default"/>
      </w:rPr>
    </w:lvl>
    <w:lvl w:ilvl="4" w:tplc="B400E15E" w:tentative="1">
      <w:start w:val="1"/>
      <w:numFmt w:val="bullet"/>
      <w:lvlText w:val="o"/>
      <w:lvlJc w:val="left"/>
      <w:pPr>
        <w:ind w:left="3600" w:hanging="360"/>
      </w:pPr>
      <w:rPr>
        <w:rFonts w:ascii="Courier New" w:hAnsi="Courier New" w:cs="Courier New" w:hint="default"/>
      </w:rPr>
    </w:lvl>
    <w:lvl w:ilvl="5" w:tplc="8AA66C02" w:tentative="1">
      <w:start w:val="1"/>
      <w:numFmt w:val="bullet"/>
      <w:lvlText w:val=""/>
      <w:lvlJc w:val="left"/>
      <w:pPr>
        <w:ind w:left="4320" w:hanging="360"/>
      </w:pPr>
      <w:rPr>
        <w:rFonts w:ascii="Wingdings" w:hAnsi="Wingdings" w:hint="default"/>
      </w:rPr>
    </w:lvl>
    <w:lvl w:ilvl="6" w:tplc="0530784A" w:tentative="1">
      <w:start w:val="1"/>
      <w:numFmt w:val="bullet"/>
      <w:lvlText w:val=""/>
      <w:lvlJc w:val="left"/>
      <w:pPr>
        <w:ind w:left="5040" w:hanging="360"/>
      </w:pPr>
      <w:rPr>
        <w:rFonts w:ascii="Symbol" w:hAnsi="Symbol" w:hint="default"/>
      </w:rPr>
    </w:lvl>
    <w:lvl w:ilvl="7" w:tplc="0A92D77A" w:tentative="1">
      <w:start w:val="1"/>
      <w:numFmt w:val="bullet"/>
      <w:lvlText w:val="o"/>
      <w:lvlJc w:val="left"/>
      <w:pPr>
        <w:ind w:left="5760" w:hanging="360"/>
      </w:pPr>
      <w:rPr>
        <w:rFonts w:ascii="Courier New" w:hAnsi="Courier New" w:cs="Courier New" w:hint="default"/>
      </w:rPr>
    </w:lvl>
    <w:lvl w:ilvl="8" w:tplc="169A8BB6" w:tentative="1">
      <w:start w:val="1"/>
      <w:numFmt w:val="bullet"/>
      <w:lvlText w:val=""/>
      <w:lvlJc w:val="left"/>
      <w:pPr>
        <w:ind w:left="6480" w:hanging="360"/>
      </w:pPr>
      <w:rPr>
        <w:rFonts w:ascii="Wingdings" w:hAnsi="Wingdings" w:hint="default"/>
      </w:rPr>
    </w:lvl>
  </w:abstractNum>
  <w:abstractNum w:abstractNumId="13" w15:restartNumberingAfterBreak="0">
    <w:nsid w:val="3599634F"/>
    <w:multiLevelType w:val="multilevel"/>
    <w:tmpl w:val="298A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8134F7"/>
    <w:multiLevelType w:val="multilevel"/>
    <w:tmpl w:val="5576E5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094C3A"/>
    <w:multiLevelType w:val="hybridMultilevel"/>
    <w:tmpl w:val="060C3C9C"/>
    <w:lvl w:ilvl="0" w:tplc="57582B28">
      <w:start w:val="1"/>
      <w:numFmt w:val="decimal"/>
      <w:lvlText w:val="%1."/>
      <w:lvlJc w:val="left"/>
      <w:pPr>
        <w:ind w:left="720" w:hanging="360"/>
      </w:pPr>
    </w:lvl>
    <w:lvl w:ilvl="1" w:tplc="284E966E" w:tentative="1">
      <w:start w:val="1"/>
      <w:numFmt w:val="lowerLetter"/>
      <w:lvlText w:val="%2."/>
      <w:lvlJc w:val="left"/>
      <w:pPr>
        <w:ind w:left="1440" w:hanging="360"/>
      </w:pPr>
    </w:lvl>
    <w:lvl w:ilvl="2" w:tplc="69AC43DE" w:tentative="1">
      <w:start w:val="1"/>
      <w:numFmt w:val="lowerRoman"/>
      <w:lvlText w:val="%3."/>
      <w:lvlJc w:val="right"/>
      <w:pPr>
        <w:ind w:left="2160" w:hanging="180"/>
      </w:pPr>
    </w:lvl>
    <w:lvl w:ilvl="3" w:tplc="F65A7A0C" w:tentative="1">
      <w:start w:val="1"/>
      <w:numFmt w:val="decimal"/>
      <w:lvlText w:val="%4."/>
      <w:lvlJc w:val="left"/>
      <w:pPr>
        <w:ind w:left="2880" w:hanging="360"/>
      </w:pPr>
    </w:lvl>
    <w:lvl w:ilvl="4" w:tplc="944A894C" w:tentative="1">
      <w:start w:val="1"/>
      <w:numFmt w:val="lowerLetter"/>
      <w:lvlText w:val="%5."/>
      <w:lvlJc w:val="left"/>
      <w:pPr>
        <w:ind w:left="3600" w:hanging="360"/>
      </w:pPr>
    </w:lvl>
    <w:lvl w:ilvl="5" w:tplc="AD4E3D66" w:tentative="1">
      <w:start w:val="1"/>
      <w:numFmt w:val="lowerRoman"/>
      <w:lvlText w:val="%6."/>
      <w:lvlJc w:val="right"/>
      <w:pPr>
        <w:ind w:left="4320" w:hanging="180"/>
      </w:pPr>
    </w:lvl>
    <w:lvl w:ilvl="6" w:tplc="CFC431BC" w:tentative="1">
      <w:start w:val="1"/>
      <w:numFmt w:val="decimal"/>
      <w:lvlText w:val="%7."/>
      <w:lvlJc w:val="left"/>
      <w:pPr>
        <w:ind w:left="5040" w:hanging="360"/>
      </w:pPr>
    </w:lvl>
    <w:lvl w:ilvl="7" w:tplc="51861108" w:tentative="1">
      <w:start w:val="1"/>
      <w:numFmt w:val="lowerLetter"/>
      <w:lvlText w:val="%8."/>
      <w:lvlJc w:val="left"/>
      <w:pPr>
        <w:ind w:left="5760" w:hanging="360"/>
      </w:pPr>
    </w:lvl>
    <w:lvl w:ilvl="8" w:tplc="A5EE1378" w:tentative="1">
      <w:start w:val="1"/>
      <w:numFmt w:val="lowerRoman"/>
      <w:lvlText w:val="%9."/>
      <w:lvlJc w:val="right"/>
      <w:pPr>
        <w:ind w:left="6480" w:hanging="180"/>
      </w:pPr>
    </w:lvl>
  </w:abstractNum>
  <w:abstractNum w:abstractNumId="16" w15:restartNumberingAfterBreak="0">
    <w:nsid w:val="3B9805E3"/>
    <w:multiLevelType w:val="hybridMultilevel"/>
    <w:tmpl w:val="E79A8FCE"/>
    <w:lvl w:ilvl="0" w:tplc="6E86AB60">
      <w:start w:val="1"/>
      <w:numFmt w:val="bullet"/>
      <w:lvlText w:val=""/>
      <w:lvlJc w:val="left"/>
      <w:pPr>
        <w:ind w:left="720" w:hanging="360"/>
      </w:pPr>
      <w:rPr>
        <w:rFonts w:ascii="Symbol" w:hAnsi="Symbol" w:hint="default"/>
      </w:rPr>
    </w:lvl>
    <w:lvl w:ilvl="1" w:tplc="FD1A60D0" w:tentative="1">
      <w:start w:val="1"/>
      <w:numFmt w:val="lowerLetter"/>
      <w:lvlText w:val="%2."/>
      <w:lvlJc w:val="left"/>
      <w:pPr>
        <w:ind w:left="1440" w:hanging="360"/>
      </w:pPr>
    </w:lvl>
    <w:lvl w:ilvl="2" w:tplc="75E2D338" w:tentative="1">
      <w:start w:val="1"/>
      <w:numFmt w:val="lowerRoman"/>
      <w:lvlText w:val="%3."/>
      <w:lvlJc w:val="right"/>
      <w:pPr>
        <w:ind w:left="2160" w:hanging="180"/>
      </w:pPr>
    </w:lvl>
    <w:lvl w:ilvl="3" w:tplc="9AD2DBF4" w:tentative="1">
      <w:start w:val="1"/>
      <w:numFmt w:val="decimal"/>
      <w:lvlText w:val="%4."/>
      <w:lvlJc w:val="left"/>
      <w:pPr>
        <w:ind w:left="2880" w:hanging="360"/>
      </w:pPr>
    </w:lvl>
    <w:lvl w:ilvl="4" w:tplc="ACEC85DA" w:tentative="1">
      <w:start w:val="1"/>
      <w:numFmt w:val="lowerLetter"/>
      <w:lvlText w:val="%5."/>
      <w:lvlJc w:val="left"/>
      <w:pPr>
        <w:ind w:left="3600" w:hanging="360"/>
      </w:pPr>
    </w:lvl>
    <w:lvl w:ilvl="5" w:tplc="5E86CF56" w:tentative="1">
      <w:start w:val="1"/>
      <w:numFmt w:val="lowerRoman"/>
      <w:lvlText w:val="%6."/>
      <w:lvlJc w:val="right"/>
      <w:pPr>
        <w:ind w:left="4320" w:hanging="180"/>
      </w:pPr>
    </w:lvl>
    <w:lvl w:ilvl="6" w:tplc="D2B035EA" w:tentative="1">
      <w:start w:val="1"/>
      <w:numFmt w:val="decimal"/>
      <w:lvlText w:val="%7."/>
      <w:lvlJc w:val="left"/>
      <w:pPr>
        <w:ind w:left="5040" w:hanging="360"/>
      </w:pPr>
    </w:lvl>
    <w:lvl w:ilvl="7" w:tplc="A23C51C2" w:tentative="1">
      <w:start w:val="1"/>
      <w:numFmt w:val="lowerLetter"/>
      <w:lvlText w:val="%8."/>
      <w:lvlJc w:val="left"/>
      <w:pPr>
        <w:ind w:left="5760" w:hanging="360"/>
      </w:pPr>
    </w:lvl>
    <w:lvl w:ilvl="8" w:tplc="00FC2D24" w:tentative="1">
      <w:start w:val="1"/>
      <w:numFmt w:val="lowerRoman"/>
      <w:lvlText w:val="%9."/>
      <w:lvlJc w:val="right"/>
      <w:pPr>
        <w:ind w:left="6480" w:hanging="180"/>
      </w:pPr>
    </w:lvl>
  </w:abstractNum>
  <w:abstractNum w:abstractNumId="17" w15:restartNumberingAfterBreak="0">
    <w:nsid w:val="3CC333E6"/>
    <w:multiLevelType w:val="multilevel"/>
    <w:tmpl w:val="6A70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CC74C0"/>
    <w:multiLevelType w:val="multilevel"/>
    <w:tmpl w:val="76507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E44DB6"/>
    <w:multiLevelType w:val="hybridMultilevel"/>
    <w:tmpl w:val="F836DCB4"/>
    <w:lvl w:ilvl="0" w:tplc="29282856">
      <w:start w:val="1"/>
      <w:numFmt w:val="bullet"/>
      <w:lvlText w:val=""/>
      <w:lvlJc w:val="left"/>
      <w:pPr>
        <w:ind w:left="360" w:hanging="360"/>
      </w:pPr>
      <w:rPr>
        <w:rFonts w:ascii="Wingdings" w:hAnsi="Wingdings" w:hint="default"/>
      </w:rPr>
    </w:lvl>
    <w:lvl w:ilvl="1" w:tplc="ADEE06C6" w:tentative="1">
      <w:start w:val="1"/>
      <w:numFmt w:val="bullet"/>
      <w:lvlText w:val="o"/>
      <w:lvlJc w:val="left"/>
      <w:pPr>
        <w:ind w:left="1080" w:hanging="360"/>
      </w:pPr>
      <w:rPr>
        <w:rFonts w:ascii="Courier New" w:hAnsi="Courier New" w:cs="Courier New" w:hint="default"/>
      </w:rPr>
    </w:lvl>
    <w:lvl w:ilvl="2" w:tplc="56CC4074" w:tentative="1">
      <w:start w:val="1"/>
      <w:numFmt w:val="bullet"/>
      <w:lvlText w:val=""/>
      <w:lvlJc w:val="left"/>
      <w:pPr>
        <w:ind w:left="1800" w:hanging="360"/>
      </w:pPr>
      <w:rPr>
        <w:rFonts w:ascii="Wingdings" w:hAnsi="Wingdings" w:hint="default"/>
      </w:rPr>
    </w:lvl>
    <w:lvl w:ilvl="3" w:tplc="073279AE" w:tentative="1">
      <w:start w:val="1"/>
      <w:numFmt w:val="bullet"/>
      <w:lvlText w:val=""/>
      <w:lvlJc w:val="left"/>
      <w:pPr>
        <w:ind w:left="2520" w:hanging="360"/>
      </w:pPr>
      <w:rPr>
        <w:rFonts w:ascii="Symbol" w:hAnsi="Symbol" w:hint="default"/>
      </w:rPr>
    </w:lvl>
    <w:lvl w:ilvl="4" w:tplc="99BEBA30" w:tentative="1">
      <w:start w:val="1"/>
      <w:numFmt w:val="bullet"/>
      <w:lvlText w:val="o"/>
      <w:lvlJc w:val="left"/>
      <w:pPr>
        <w:ind w:left="3240" w:hanging="360"/>
      </w:pPr>
      <w:rPr>
        <w:rFonts w:ascii="Courier New" w:hAnsi="Courier New" w:cs="Courier New" w:hint="default"/>
      </w:rPr>
    </w:lvl>
    <w:lvl w:ilvl="5" w:tplc="6D48D42A" w:tentative="1">
      <w:start w:val="1"/>
      <w:numFmt w:val="bullet"/>
      <w:lvlText w:val=""/>
      <w:lvlJc w:val="left"/>
      <w:pPr>
        <w:ind w:left="3960" w:hanging="360"/>
      </w:pPr>
      <w:rPr>
        <w:rFonts w:ascii="Wingdings" w:hAnsi="Wingdings" w:hint="default"/>
      </w:rPr>
    </w:lvl>
    <w:lvl w:ilvl="6" w:tplc="E87A1CFE" w:tentative="1">
      <w:start w:val="1"/>
      <w:numFmt w:val="bullet"/>
      <w:lvlText w:val=""/>
      <w:lvlJc w:val="left"/>
      <w:pPr>
        <w:ind w:left="4680" w:hanging="360"/>
      </w:pPr>
      <w:rPr>
        <w:rFonts w:ascii="Symbol" w:hAnsi="Symbol" w:hint="default"/>
      </w:rPr>
    </w:lvl>
    <w:lvl w:ilvl="7" w:tplc="8C4A6484" w:tentative="1">
      <w:start w:val="1"/>
      <w:numFmt w:val="bullet"/>
      <w:lvlText w:val="o"/>
      <w:lvlJc w:val="left"/>
      <w:pPr>
        <w:ind w:left="5400" w:hanging="360"/>
      </w:pPr>
      <w:rPr>
        <w:rFonts w:ascii="Courier New" w:hAnsi="Courier New" w:cs="Courier New" w:hint="default"/>
      </w:rPr>
    </w:lvl>
    <w:lvl w:ilvl="8" w:tplc="AA0E6B3E" w:tentative="1">
      <w:start w:val="1"/>
      <w:numFmt w:val="bullet"/>
      <w:lvlText w:val=""/>
      <w:lvlJc w:val="left"/>
      <w:pPr>
        <w:ind w:left="6120" w:hanging="360"/>
      </w:pPr>
      <w:rPr>
        <w:rFonts w:ascii="Wingdings" w:hAnsi="Wingdings" w:hint="default"/>
      </w:rPr>
    </w:lvl>
  </w:abstractNum>
  <w:abstractNum w:abstractNumId="20" w15:restartNumberingAfterBreak="0">
    <w:nsid w:val="405D688B"/>
    <w:multiLevelType w:val="multilevel"/>
    <w:tmpl w:val="F7C4DF1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42115ABE"/>
    <w:multiLevelType w:val="hybridMultilevel"/>
    <w:tmpl w:val="0EA0593A"/>
    <w:lvl w:ilvl="0" w:tplc="54B63F0C">
      <w:start w:val="1"/>
      <w:numFmt w:val="bullet"/>
      <w:lvlText w:val=""/>
      <w:lvlJc w:val="left"/>
      <w:pPr>
        <w:ind w:left="360" w:hanging="360"/>
      </w:pPr>
      <w:rPr>
        <w:rFonts w:ascii="Wingdings" w:hAnsi="Wingdings" w:hint="default"/>
      </w:rPr>
    </w:lvl>
    <w:lvl w:ilvl="1" w:tplc="FBF20B08" w:tentative="1">
      <w:start w:val="1"/>
      <w:numFmt w:val="bullet"/>
      <w:lvlText w:val="o"/>
      <w:lvlJc w:val="left"/>
      <w:pPr>
        <w:ind w:left="1080" w:hanging="360"/>
      </w:pPr>
      <w:rPr>
        <w:rFonts w:ascii="Courier New" w:hAnsi="Courier New" w:cs="Courier New" w:hint="default"/>
      </w:rPr>
    </w:lvl>
    <w:lvl w:ilvl="2" w:tplc="A1084EF0" w:tentative="1">
      <w:start w:val="1"/>
      <w:numFmt w:val="bullet"/>
      <w:lvlText w:val=""/>
      <w:lvlJc w:val="left"/>
      <w:pPr>
        <w:ind w:left="1800" w:hanging="360"/>
      </w:pPr>
      <w:rPr>
        <w:rFonts w:ascii="Wingdings" w:hAnsi="Wingdings" w:hint="default"/>
      </w:rPr>
    </w:lvl>
    <w:lvl w:ilvl="3" w:tplc="B9F22EC2" w:tentative="1">
      <w:start w:val="1"/>
      <w:numFmt w:val="bullet"/>
      <w:lvlText w:val=""/>
      <w:lvlJc w:val="left"/>
      <w:pPr>
        <w:ind w:left="2520" w:hanging="360"/>
      </w:pPr>
      <w:rPr>
        <w:rFonts w:ascii="Symbol" w:hAnsi="Symbol" w:hint="default"/>
      </w:rPr>
    </w:lvl>
    <w:lvl w:ilvl="4" w:tplc="459CFF42" w:tentative="1">
      <w:start w:val="1"/>
      <w:numFmt w:val="bullet"/>
      <w:lvlText w:val="o"/>
      <w:lvlJc w:val="left"/>
      <w:pPr>
        <w:ind w:left="3240" w:hanging="360"/>
      </w:pPr>
      <w:rPr>
        <w:rFonts w:ascii="Courier New" w:hAnsi="Courier New" w:cs="Courier New" w:hint="default"/>
      </w:rPr>
    </w:lvl>
    <w:lvl w:ilvl="5" w:tplc="4E7A35F6" w:tentative="1">
      <w:start w:val="1"/>
      <w:numFmt w:val="bullet"/>
      <w:lvlText w:val=""/>
      <w:lvlJc w:val="left"/>
      <w:pPr>
        <w:ind w:left="3960" w:hanging="360"/>
      </w:pPr>
      <w:rPr>
        <w:rFonts w:ascii="Wingdings" w:hAnsi="Wingdings" w:hint="default"/>
      </w:rPr>
    </w:lvl>
    <w:lvl w:ilvl="6" w:tplc="87E004B8" w:tentative="1">
      <w:start w:val="1"/>
      <w:numFmt w:val="bullet"/>
      <w:lvlText w:val=""/>
      <w:lvlJc w:val="left"/>
      <w:pPr>
        <w:ind w:left="4680" w:hanging="360"/>
      </w:pPr>
      <w:rPr>
        <w:rFonts w:ascii="Symbol" w:hAnsi="Symbol" w:hint="default"/>
      </w:rPr>
    </w:lvl>
    <w:lvl w:ilvl="7" w:tplc="549A2A78" w:tentative="1">
      <w:start w:val="1"/>
      <w:numFmt w:val="bullet"/>
      <w:lvlText w:val="o"/>
      <w:lvlJc w:val="left"/>
      <w:pPr>
        <w:ind w:left="5400" w:hanging="360"/>
      </w:pPr>
      <w:rPr>
        <w:rFonts w:ascii="Courier New" w:hAnsi="Courier New" w:cs="Courier New" w:hint="default"/>
      </w:rPr>
    </w:lvl>
    <w:lvl w:ilvl="8" w:tplc="B482861A" w:tentative="1">
      <w:start w:val="1"/>
      <w:numFmt w:val="bullet"/>
      <w:lvlText w:val=""/>
      <w:lvlJc w:val="left"/>
      <w:pPr>
        <w:ind w:left="6120" w:hanging="360"/>
      </w:pPr>
      <w:rPr>
        <w:rFonts w:ascii="Wingdings" w:hAnsi="Wingdings" w:hint="default"/>
      </w:rPr>
    </w:lvl>
  </w:abstractNum>
  <w:abstractNum w:abstractNumId="22" w15:restartNumberingAfterBreak="0">
    <w:nsid w:val="497129A0"/>
    <w:multiLevelType w:val="hybridMultilevel"/>
    <w:tmpl w:val="B488712A"/>
    <w:lvl w:ilvl="0" w:tplc="6DF85724">
      <w:start w:val="1"/>
      <w:numFmt w:val="decimal"/>
      <w:lvlText w:val="%1."/>
      <w:lvlJc w:val="left"/>
      <w:pPr>
        <w:ind w:left="720" w:hanging="360"/>
      </w:pPr>
    </w:lvl>
    <w:lvl w:ilvl="1" w:tplc="8CBC73DE" w:tentative="1">
      <w:start w:val="1"/>
      <w:numFmt w:val="lowerLetter"/>
      <w:lvlText w:val="%2."/>
      <w:lvlJc w:val="left"/>
      <w:pPr>
        <w:ind w:left="1440" w:hanging="360"/>
      </w:pPr>
    </w:lvl>
    <w:lvl w:ilvl="2" w:tplc="A9EA1A04" w:tentative="1">
      <w:start w:val="1"/>
      <w:numFmt w:val="lowerRoman"/>
      <w:lvlText w:val="%3."/>
      <w:lvlJc w:val="right"/>
      <w:pPr>
        <w:ind w:left="2160" w:hanging="180"/>
      </w:pPr>
    </w:lvl>
    <w:lvl w:ilvl="3" w:tplc="63AE99EA" w:tentative="1">
      <w:start w:val="1"/>
      <w:numFmt w:val="decimal"/>
      <w:lvlText w:val="%4."/>
      <w:lvlJc w:val="left"/>
      <w:pPr>
        <w:ind w:left="2880" w:hanging="360"/>
      </w:pPr>
    </w:lvl>
    <w:lvl w:ilvl="4" w:tplc="382417CA" w:tentative="1">
      <w:start w:val="1"/>
      <w:numFmt w:val="lowerLetter"/>
      <w:lvlText w:val="%5."/>
      <w:lvlJc w:val="left"/>
      <w:pPr>
        <w:ind w:left="3600" w:hanging="360"/>
      </w:pPr>
    </w:lvl>
    <w:lvl w:ilvl="5" w:tplc="28246736" w:tentative="1">
      <w:start w:val="1"/>
      <w:numFmt w:val="lowerRoman"/>
      <w:lvlText w:val="%6."/>
      <w:lvlJc w:val="right"/>
      <w:pPr>
        <w:ind w:left="4320" w:hanging="180"/>
      </w:pPr>
    </w:lvl>
    <w:lvl w:ilvl="6" w:tplc="1708E29C" w:tentative="1">
      <w:start w:val="1"/>
      <w:numFmt w:val="decimal"/>
      <w:lvlText w:val="%7."/>
      <w:lvlJc w:val="left"/>
      <w:pPr>
        <w:ind w:left="5040" w:hanging="360"/>
      </w:pPr>
    </w:lvl>
    <w:lvl w:ilvl="7" w:tplc="33E079D0" w:tentative="1">
      <w:start w:val="1"/>
      <w:numFmt w:val="lowerLetter"/>
      <w:lvlText w:val="%8."/>
      <w:lvlJc w:val="left"/>
      <w:pPr>
        <w:ind w:left="5760" w:hanging="360"/>
      </w:pPr>
    </w:lvl>
    <w:lvl w:ilvl="8" w:tplc="C6BA6340" w:tentative="1">
      <w:start w:val="1"/>
      <w:numFmt w:val="lowerRoman"/>
      <w:lvlText w:val="%9."/>
      <w:lvlJc w:val="right"/>
      <w:pPr>
        <w:ind w:left="6480" w:hanging="180"/>
      </w:pPr>
    </w:lvl>
  </w:abstractNum>
  <w:abstractNum w:abstractNumId="23" w15:restartNumberingAfterBreak="0">
    <w:nsid w:val="4D515995"/>
    <w:multiLevelType w:val="hybridMultilevel"/>
    <w:tmpl w:val="D474216A"/>
    <w:lvl w:ilvl="0" w:tplc="0AFE13A6">
      <w:start w:val="1"/>
      <w:numFmt w:val="bullet"/>
      <w:lvlText w:val=""/>
      <w:lvlJc w:val="left"/>
      <w:pPr>
        <w:ind w:left="720" w:hanging="360"/>
      </w:pPr>
      <w:rPr>
        <w:rFonts w:ascii="Wingdings" w:hAnsi="Wingdings" w:hint="default"/>
      </w:rPr>
    </w:lvl>
    <w:lvl w:ilvl="1" w:tplc="11D8FA56" w:tentative="1">
      <w:start w:val="1"/>
      <w:numFmt w:val="bullet"/>
      <w:lvlText w:val="o"/>
      <w:lvlJc w:val="left"/>
      <w:pPr>
        <w:ind w:left="1440" w:hanging="360"/>
      </w:pPr>
      <w:rPr>
        <w:rFonts w:ascii="Courier New" w:hAnsi="Courier New" w:cs="Courier New" w:hint="default"/>
      </w:rPr>
    </w:lvl>
    <w:lvl w:ilvl="2" w:tplc="4230BDC4" w:tentative="1">
      <w:start w:val="1"/>
      <w:numFmt w:val="bullet"/>
      <w:lvlText w:val=""/>
      <w:lvlJc w:val="left"/>
      <w:pPr>
        <w:ind w:left="2160" w:hanging="360"/>
      </w:pPr>
      <w:rPr>
        <w:rFonts w:ascii="Wingdings" w:hAnsi="Wingdings" w:hint="default"/>
      </w:rPr>
    </w:lvl>
    <w:lvl w:ilvl="3" w:tplc="94900526" w:tentative="1">
      <w:start w:val="1"/>
      <w:numFmt w:val="bullet"/>
      <w:lvlText w:val=""/>
      <w:lvlJc w:val="left"/>
      <w:pPr>
        <w:ind w:left="2880" w:hanging="360"/>
      </w:pPr>
      <w:rPr>
        <w:rFonts w:ascii="Symbol" w:hAnsi="Symbol" w:hint="default"/>
      </w:rPr>
    </w:lvl>
    <w:lvl w:ilvl="4" w:tplc="C0C6DC40" w:tentative="1">
      <w:start w:val="1"/>
      <w:numFmt w:val="bullet"/>
      <w:lvlText w:val="o"/>
      <w:lvlJc w:val="left"/>
      <w:pPr>
        <w:ind w:left="3600" w:hanging="360"/>
      </w:pPr>
      <w:rPr>
        <w:rFonts w:ascii="Courier New" w:hAnsi="Courier New" w:cs="Courier New" w:hint="default"/>
      </w:rPr>
    </w:lvl>
    <w:lvl w:ilvl="5" w:tplc="47563BEC" w:tentative="1">
      <w:start w:val="1"/>
      <w:numFmt w:val="bullet"/>
      <w:lvlText w:val=""/>
      <w:lvlJc w:val="left"/>
      <w:pPr>
        <w:ind w:left="4320" w:hanging="360"/>
      </w:pPr>
      <w:rPr>
        <w:rFonts w:ascii="Wingdings" w:hAnsi="Wingdings" w:hint="default"/>
      </w:rPr>
    </w:lvl>
    <w:lvl w:ilvl="6" w:tplc="21D6922A" w:tentative="1">
      <w:start w:val="1"/>
      <w:numFmt w:val="bullet"/>
      <w:lvlText w:val=""/>
      <w:lvlJc w:val="left"/>
      <w:pPr>
        <w:ind w:left="5040" w:hanging="360"/>
      </w:pPr>
      <w:rPr>
        <w:rFonts w:ascii="Symbol" w:hAnsi="Symbol" w:hint="default"/>
      </w:rPr>
    </w:lvl>
    <w:lvl w:ilvl="7" w:tplc="EB2CA298" w:tentative="1">
      <w:start w:val="1"/>
      <w:numFmt w:val="bullet"/>
      <w:lvlText w:val="o"/>
      <w:lvlJc w:val="left"/>
      <w:pPr>
        <w:ind w:left="5760" w:hanging="360"/>
      </w:pPr>
      <w:rPr>
        <w:rFonts w:ascii="Courier New" w:hAnsi="Courier New" w:cs="Courier New" w:hint="default"/>
      </w:rPr>
    </w:lvl>
    <w:lvl w:ilvl="8" w:tplc="3648DA32" w:tentative="1">
      <w:start w:val="1"/>
      <w:numFmt w:val="bullet"/>
      <w:lvlText w:val=""/>
      <w:lvlJc w:val="left"/>
      <w:pPr>
        <w:ind w:left="6480" w:hanging="360"/>
      </w:pPr>
      <w:rPr>
        <w:rFonts w:ascii="Wingdings" w:hAnsi="Wingdings" w:hint="default"/>
      </w:rPr>
    </w:lvl>
  </w:abstractNum>
  <w:abstractNum w:abstractNumId="24" w15:restartNumberingAfterBreak="0">
    <w:nsid w:val="59793615"/>
    <w:multiLevelType w:val="hybridMultilevel"/>
    <w:tmpl w:val="1CB23726"/>
    <w:lvl w:ilvl="0" w:tplc="01DE1E70">
      <w:start w:val="1"/>
      <w:numFmt w:val="bullet"/>
      <w:lvlText w:val=""/>
      <w:lvlJc w:val="left"/>
      <w:pPr>
        <w:ind w:left="720" w:hanging="360"/>
      </w:pPr>
      <w:rPr>
        <w:rFonts w:ascii="Symbol" w:hAnsi="Symbol" w:hint="default"/>
      </w:rPr>
    </w:lvl>
    <w:lvl w:ilvl="1" w:tplc="33CEC492" w:tentative="1">
      <w:start w:val="1"/>
      <w:numFmt w:val="bullet"/>
      <w:lvlText w:val="o"/>
      <w:lvlJc w:val="left"/>
      <w:pPr>
        <w:ind w:left="1440" w:hanging="360"/>
      </w:pPr>
      <w:rPr>
        <w:rFonts w:ascii="Courier New" w:hAnsi="Courier New" w:cs="Courier New" w:hint="default"/>
      </w:rPr>
    </w:lvl>
    <w:lvl w:ilvl="2" w:tplc="A38497AE" w:tentative="1">
      <w:start w:val="1"/>
      <w:numFmt w:val="bullet"/>
      <w:lvlText w:val=""/>
      <w:lvlJc w:val="left"/>
      <w:pPr>
        <w:ind w:left="2160" w:hanging="360"/>
      </w:pPr>
      <w:rPr>
        <w:rFonts w:ascii="Wingdings" w:hAnsi="Wingdings" w:hint="default"/>
      </w:rPr>
    </w:lvl>
    <w:lvl w:ilvl="3" w:tplc="67406006" w:tentative="1">
      <w:start w:val="1"/>
      <w:numFmt w:val="bullet"/>
      <w:lvlText w:val=""/>
      <w:lvlJc w:val="left"/>
      <w:pPr>
        <w:ind w:left="2880" w:hanging="360"/>
      </w:pPr>
      <w:rPr>
        <w:rFonts w:ascii="Symbol" w:hAnsi="Symbol" w:hint="default"/>
      </w:rPr>
    </w:lvl>
    <w:lvl w:ilvl="4" w:tplc="40C0695E" w:tentative="1">
      <w:start w:val="1"/>
      <w:numFmt w:val="bullet"/>
      <w:lvlText w:val="o"/>
      <w:lvlJc w:val="left"/>
      <w:pPr>
        <w:ind w:left="3600" w:hanging="360"/>
      </w:pPr>
      <w:rPr>
        <w:rFonts w:ascii="Courier New" w:hAnsi="Courier New" w:cs="Courier New" w:hint="default"/>
      </w:rPr>
    </w:lvl>
    <w:lvl w:ilvl="5" w:tplc="CE86A654" w:tentative="1">
      <w:start w:val="1"/>
      <w:numFmt w:val="bullet"/>
      <w:lvlText w:val=""/>
      <w:lvlJc w:val="left"/>
      <w:pPr>
        <w:ind w:left="4320" w:hanging="360"/>
      </w:pPr>
      <w:rPr>
        <w:rFonts w:ascii="Wingdings" w:hAnsi="Wingdings" w:hint="default"/>
      </w:rPr>
    </w:lvl>
    <w:lvl w:ilvl="6" w:tplc="638AFC7C" w:tentative="1">
      <w:start w:val="1"/>
      <w:numFmt w:val="bullet"/>
      <w:lvlText w:val=""/>
      <w:lvlJc w:val="left"/>
      <w:pPr>
        <w:ind w:left="5040" w:hanging="360"/>
      </w:pPr>
      <w:rPr>
        <w:rFonts w:ascii="Symbol" w:hAnsi="Symbol" w:hint="default"/>
      </w:rPr>
    </w:lvl>
    <w:lvl w:ilvl="7" w:tplc="B14070A4" w:tentative="1">
      <w:start w:val="1"/>
      <w:numFmt w:val="bullet"/>
      <w:lvlText w:val="o"/>
      <w:lvlJc w:val="left"/>
      <w:pPr>
        <w:ind w:left="5760" w:hanging="360"/>
      </w:pPr>
      <w:rPr>
        <w:rFonts w:ascii="Courier New" w:hAnsi="Courier New" w:cs="Courier New" w:hint="default"/>
      </w:rPr>
    </w:lvl>
    <w:lvl w:ilvl="8" w:tplc="DAF2369A" w:tentative="1">
      <w:start w:val="1"/>
      <w:numFmt w:val="bullet"/>
      <w:lvlText w:val=""/>
      <w:lvlJc w:val="left"/>
      <w:pPr>
        <w:ind w:left="6480" w:hanging="360"/>
      </w:pPr>
      <w:rPr>
        <w:rFonts w:ascii="Wingdings" w:hAnsi="Wingdings" w:hint="default"/>
      </w:rPr>
    </w:lvl>
  </w:abstractNum>
  <w:abstractNum w:abstractNumId="25" w15:restartNumberingAfterBreak="0">
    <w:nsid w:val="59F3040C"/>
    <w:multiLevelType w:val="multilevel"/>
    <w:tmpl w:val="DD80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F966C1"/>
    <w:multiLevelType w:val="hybridMultilevel"/>
    <w:tmpl w:val="B488712A"/>
    <w:lvl w:ilvl="0" w:tplc="897E48E2">
      <w:start w:val="1"/>
      <w:numFmt w:val="decimal"/>
      <w:lvlText w:val="%1."/>
      <w:lvlJc w:val="left"/>
      <w:pPr>
        <w:ind w:left="720" w:hanging="360"/>
      </w:pPr>
    </w:lvl>
    <w:lvl w:ilvl="1" w:tplc="6BBC8714" w:tentative="1">
      <w:start w:val="1"/>
      <w:numFmt w:val="lowerLetter"/>
      <w:lvlText w:val="%2."/>
      <w:lvlJc w:val="left"/>
      <w:pPr>
        <w:ind w:left="1440" w:hanging="360"/>
      </w:pPr>
    </w:lvl>
    <w:lvl w:ilvl="2" w:tplc="8A6244BC" w:tentative="1">
      <w:start w:val="1"/>
      <w:numFmt w:val="lowerRoman"/>
      <w:lvlText w:val="%3."/>
      <w:lvlJc w:val="right"/>
      <w:pPr>
        <w:ind w:left="2160" w:hanging="180"/>
      </w:pPr>
    </w:lvl>
    <w:lvl w:ilvl="3" w:tplc="52A4BC82" w:tentative="1">
      <w:start w:val="1"/>
      <w:numFmt w:val="decimal"/>
      <w:lvlText w:val="%4."/>
      <w:lvlJc w:val="left"/>
      <w:pPr>
        <w:ind w:left="2880" w:hanging="360"/>
      </w:pPr>
    </w:lvl>
    <w:lvl w:ilvl="4" w:tplc="43DEF624" w:tentative="1">
      <w:start w:val="1"/>
      <w:numFmt w:val="lowerLetter"/>
      <w:lvlText w:val="%5."/>
      <w:lvlJc w:val="left"/>
      <w:pPr>
        <w:ind w:left="3600" w:hanging="360"/>
      </w:pPr>
    </w:lvl>
    <w:lvl w:ilvl="5" w:tplc="8B827436" w:tentative="1">
      <w:start w:val="1"/>
      <w:numFmt w:val="lowerRoman"/>
      <w:lvlText w:val="%6."/>
      <w:lvlJc w:val="right"/>
      <w:pPr>
        <w:ind w:left="4320" w:hanging="180"/>
      </w:pPr>
    </w:lvl>
    <w:lvl w:ilvl="6" w:tplc="C3AE9ABA" w:tentative="1">
      <w:start w:val="1"/>
      <w:numFmt w:val="decimal"/>
      <w:lvlText w:val="%7."/>
      <w:lvlJc w:val="left"/>
      <w:pPr>
        <w:ind w:left="5040" w:hanging="360"/>
      </w:pPr>
    </w:lvl>
    <w:lvl w:ilvl="7" w:tplc="598A7E52" w:tentative="1">
      <w:start w:val="1"/>
      <w:numFmt w:val="lowerLetter"/>
      <w:lvlText w:val="%8."/>
      <w:lvlJc w:val="left"/>
      <w:pPr>
        <w:ind w:left="5760" w:hanging="360"/>
      </w:pPr>
    </w:lvl>
    <w:lvl w:ilvl="8" w:tplc="7DCC749C" w:tentative="1">
      <w:start w:val="1"/>
      <w:numFmt w:val="lowerRoman"/>
      <w:lvlText w:val="%9."/>
      <w:lvlJc w:val="right"/>
      <w:pPr>
        <w:ind w:left="6480" w:hanging="180"/>
      </w:pPr>
    </w:lvl>
  </w:abstractNum>
  <w:abstractNum w:abstractNumId="27" w15:restartNumberingAfterBreak="0">
    <w:nsid w:val="5B9E796A"/>
    <w:multiLevelType w:val="multilevel"/>
    <w:tmpl w:val="F5CAFEAC"/>
    <w:lvl w:ilvl="0">
      <w:start w:val="1"/>
      <w:numFmt w:val="decimal"/>
      <w:lvlText w:val="%1"/>
      <w:lvlJc w:val="left"/>
      <w:pPr>
        <w:ind w:left="432" w:hanging="432"/>
      </w:pPr>
    </w:lvl>
    <w:lvl w:ilvl="1">
      <w:start w:val="1"/>
      <w:numFmt w:val="decimal"/>
      <w:pStyle w:val="Heading2"/>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5C597CD5"/>
    <w:multiLevelType w:val="hybridMultilevel"/>
    <w:tmpl w:val="777A0ACE"/>
    <w:lvl w:ilvl="0" w:tplc="57EEB3CA">
      <w:start w:val="1"/>
      <w:numFmt w:val="bullet"/>
      <w:lvlText w:val=""/>
      <w:lvlJc w:val="left"/>
      <w:pPr>
        <w:ind w:left="720" w:hanging="360"/>
      </w:pPr>
      <w:rPr>
        <w:rFonts w:ascii="Symbol" w:hAnsi="Symbol" w:hint="default"/>
      </w:rPr>
    </w:lvl>
    <w:lvl w:ilvl="1" w:tplc="F95CE3C8" w:tentative="1">
      <w:start w:val="1"/>
      <w:numFmt w:val="bullet"/>
      <w:lvlText w:val="o"/>
      <w:lvlJc w:val="left"/>
      <w:pPr>
        <w:ind w:left="1440" w:hanging="360"/>
      </w:pPr>
      <w:rPr>
        <w:rFonts w:ascii="Courier New" w:hAnsi="Courier New" w:cs="Courier New" w:hint="default"/>
      </w:rPr>
    </w:lvl>
    <w:lvl w:ilvl="2" w:tplc="1816582A" w:tentative="1">
      <w:start w:val="1"/>
      <w:numFmt w:val="bullet"/>
      <w:lvlText w:val=""/>
      <w:lvlJc w:val="left"/>
      <w:pPr>
        <w:ind w:left="2160" w:hanging="360"/>
      </w:pPr>
      <w:rPr>
        <w:rFonts w:ascii="Wingdings" w:hAnsi="Wingdings" w:hint="default"/>
      </w:rPr>
    </w:lvl>
    <w:lvl w:ilvl="3" w:tplc="9D82EF8A" w:tentative="1">
      <w:start w:val="1"/>
      <w:numFmt w:val="bullet"/>
      <w:lvlText w:val=""/>
      <w:lvlJc w:val="left"/>
      <w:pPr>
        <w:ind w:left="2880" w:hanging="360"/>
      </w:pPr>
      <w:rPr>
        <w:rFonts w:ascii="Symbol" w:hAnsi="Symbol" w:hint="default"/>
      </w:rPr>
    </w:lvl>
    <w:lvl w:ilvl="4" w:tplc="0C6C09A2" w:tentative="1">
      <w:start w:val="1"/>
      <w:numFmt w:val="bullet"/>
      <w:lvlText w:val="o"/>
      <w:lvlJc w:val="left"/>
      <w:pPr>
        <w:ind w:left="3600" w:hanging="360"/>
      </w:pPr>
      <w:rPr>
        <w:rFonts w:ascii="Courier New" w:hAnsi="Courier New" w:cs="Courier New" w:hint="default"/>
      </w:rPr>
    </w:lvl>
    <w:lvl w:ilvl="5" w:tplc="DD80047A" w:tentative="1">
      <w:start w:val="1"/>
      <w:numFmt w:val="bullet"/>
      <w:lvlText w:val=""/>
      <w:lvlJc w:val="left"/>
      <w:pPr>
        <w:ind w:left="4320" w:hanging="360"/>
      </w:pPr>
      <w:rPr>
        <w:rFonts w:ascii="Wingdings" w:hAnsi="Wingdings" w:hint="default"/>
      </w:rPr>
    </w:lvl>
    <w:lvl w:ilvl="6" w:tplc="394EF78A" w:tentative="1">
      <w:start w:val="1"/>
      <w:numFmt w:val="bullet"/>
      <w:lvlText w:val=""/>
      <w:lvlJc w:val="left"/>
      <w:pPr>
        <w:ind w:left="5040" w:hanging="360"/>
      </w:pPr>
      <w:rPr>
        <w:rFonts w:ascii="Symbol" w:hAnsi="Symbol" w:hint="default"/>
      </w:rPr>
    </w:lvl>
    <w:lvl w:ilvl="7" w:tplc="05AE6820" w:tentative="1">
      <w:start w:val="1"/>
      <w:numFmt w:val="bullet"/>
      <w:lvlText w:val="o"/>
      <w:lvlJc w:val="left"/>
      <w:pPr>
        <w:ind w:left="5760" w:hanging="360"/>
      </w:pPr>
      <w:rPr>
        <w:rFonts w:ascii="Courier New" w:hAnsi="Courier New" w:cs="Courier New" w:hint="default"/>
      </w:rPr>
    </w:lvl>
    <w:lvl w:ilvl="8" w:tplc="1750D75A" w:tentative="1">
      <w:start w:val="1"/>
      <w:numFmt w:val="bullet"/>
      <w:lvlText w:val=""/>
      <w:lvlJc w:val="left"/>
      <w:pPr>
        <w:ind w:left="6480" w:hanging="360"/>
      </w:pPr>
      <w:rPr>
        <w:rFonts w:ascii="Wingdings" w:hAnsi="Wingdings" w:hint="default"/>
      </w:rPr>
    </w:lvl>
  </w:abstractNum>
  <w:abstractNum w:abstractNumId="29" w15:restartNumberingAfterBreak="0">
    <w:nsid w:val="62505B8D"/>
    <w:multiLevelType w:val="hybridMultilevel"/>
    <w:tmpl w:val="EB90905E"/>
    <w:lvl w:ilvl="0" w:tplc="68DC5D32">
      <w:start w:val="1"/>
      <w:numFmt w:val="bullet"/>
      <w:lvlText w:val=""/>
      <w:lvlJc w:val="left"/>
      <w:pPr>
        <w:ind w:left="360" w:hanging="360"/>
      </w:pPr>
      <w:rPr>
        <w:rFonts w:ascii="Wingdings" w:hAnsi="Wingdings" w:hint="default"/>
      </w:rPr>
    </w:lvl>
    <w:lvl w:ilvl="1" w:tplc="ABE4BED2" w:tentative="1">
      <w:start w:val="1"/>
      <w:numFmt w:val="bullet"/>
      <w:lvlText w:val="o"/>
      <w:lvlJc w:val="left"/>
      <w:pPr>
        <w:ind w:left="1080" w:hanging="360"/>
      </w:pPr>
      <w:rPr>
        <w:rFonts w:ascii="Courier New" w:hAnsi="Courier New" w:cs="Courier New" w:hint="default"/>
      </w:rPr>
    </w:lvl>
    <w:lvl w:ilvl="2" w:tplc="F44A5D64" w:tentative="1">
      <w:start w:val="1"/>
      <w:numFmt w:val="bullet"/>
      <w:lvlText w:val=""/>
      <w:lvlJc w:val="left"/>
      <w:pPr>
        <w:ind w:left="1800" w:hanging="360"/>
      </w:pPr>
      <w:rPr>
        <w:rFonts w:ascii="Wingdings" w:hAnsi="Wingdings" w:hint="default"/>
      </w:rPr>
    </w:lvl>
    <w:lvl w:ilvl="3" w:tplc="18DAAF90" w:tentative="1">
      <w:start w:val="1"/>
      <w:numFmt w:val="bullet"/>
      <w:lvlText w:val=""/>
      <w:lvlJc w:val="left"/>
      <w:pPr>
        <w:ind w:left="2520" w:hanging="360"/>
      </w:pPr>
      <w:rPr>
        <w:rFonts w:ascii="Symbol" w:hAnsi="Symbol" w:hint="default"/>
      </w:rPr>
    </w:lvl>
    <w:lvl w:ilvl="4" w:tplc="97FC4E22" w:tentative="1">
      <w:start w:val="1"/>
      <w:numFmt w:val="bullet"/>
      <w:lvlText w:val="o"/>
      <w:lvlJc w:val="left"/>
      <w:pPr>
        <w:ind w:left="3240" w:hanging="360"/>
      </w:pPr>
      <w:rPr>
        <w:rFonts w:ascii="Courier New" w:hAnsi="Courier New" w:cs="Courier New" w:hint="default"/>
      </w:rPr>
    </w:lvl>
    <w:lvl w:ilvl="5" w:tplc="D1F2D91A" w:tentative="1">
      <w:start w:val="1"/>
      <w:numFmt w:val="bullet"/>
      <w:lvlText w:val=""/>
      <w:lvlJc w:val="left"/>
      <w:pPr>
        <w:ind w:left="3960" w:hanging="360"/>
      </w:pPr>
      <w:rPr>
        <w:rFonts w:ascii="Wingdings" w:hAnsi="Wingdings" w:hint="default"/>
      </w:rPr>
    </w:lvl>
    <w:lvl w:ilvl="6" w:tplc="7C9A8632" w:tentative="1">
      <w:start w:val="1"/>
      <w:numFmt w:val="bullet"/>
      <w:lvlText w:val=""/>
      <w:lvlJc w:val="left"/>
      <w:pPr>
        <w:ind w:left="4680" w:hanging="360"/>
      </w:pPr>
      <w:rPr>
        <w:rFonts w:ascii="Symbol" w:hAnsi="Symbol" w:hint="default"/>
      </w:rPr>
    </w:lvl>
    <w:lvl w:ilvl="7" w:tplc="91363412" w:tentative="1">
      <w:start w:val="1"/>
      <w:numFmt w:val="bullet"/>
      <w:lvlText w:val="o"/>
      <w:lvlJc w:val="left"/>
      <w:pPr>
        <w:ind w:left="5400" w:hanging="360"/>
      </w:pPr>
      <w:rPr>
        <w:rFonts w:ascii="Courier New" w:hAnsi="Courier New" w:cs="Courier New" w:hint="default"/>
      </w:rPr>
    </w:lvl>
    <w:lvl w:ilvl="8" w:tplc="14E4DB14" w:tentative="1">
      <w:start w:val="1"/>
      <w:numFmt w:val="bullet"/>
      <w:lvlText w:val=""/>
      <w:lvlJc w:val="left"/>
      <w:pPr>
        <w:ind w:left="6120" w:hanging="360"/>
      </w:pPr>
      <w:rPr>
        <w:rFonts w:ascii="Wingdings" w:hAnsi="Wingdings" w:hint="default"/>
      </w:rPr>
    </w:lvl>
  </w:abstractNum>
  <w:abstractNum w:abstractNumId="30" w15:restartNumberingAfterBreak="0">
    <w:nsid w:val="647A636B"/>
    <w:multiLevelType w:val="hybridMultilevel"/>
    <w:tmpl w:val="555AC28A"/>
    <w:lvl w:ilvl="0" w:tplc="618CAA5C">
      <w:start w:val="1"/>
      <w:numFmt w:val="bullet"/>
      <w:lvlText w:val=""/>
      <w:lvlJc w:val="left"/>
      <w:pPr>
        <w:ind w:left="720" w:hanging="360"/>
      </w:pPr>
      <w:rPr>
        <w:rFonts w:ascii="Symbol" w:hAnsi="Symbol" w:hint="default"/>
      </w:rPr>
    </w:lvl>
    <w:lvl w:ilvl="1" w:tplc="253607A4" w:tentative="1">
      <w:start w:val="1"/>
      <w:numFmt w:val="lowerLetter"/>
      <w:lvlText w:val="%2."/>
      <w:lvlJc w:val="left"/>
      <w:pPr>
        <w:ind w:left="1440" w:hanging="360"/>
      </w:pPr>
    </w:lvl>
    <w:lvl w:ilvl="2" w:tplc="5FF829AA" w:tentative="1">
      <w:start w:val="1"/>
      <w:numFmt w:val="lowerRoman"/>
      <w:lvlText w:val="%3."/>
      <w:lvlJc w:val="right"/>
      <w:pPr>
        <w:ind w:left="2160" w:hanging="180"/>
      </w:pPr>
    </w:lvl>
    <w:lvl w:ilvl="3" w:tplc="C212A53A" w:tentative="1">
      <w:start w:val="1"/>
      <w:numFmt w:val="decimal"/>
      <w:lvlText w:val="%4."/>
      <w:lvlJc w:val="left"/>
      <w:pPr>
        <w:ind w:left="2880" w:hanging="360"/>
      </w:pPr>
    </w:lvl>
    <w:lvl w:ilvl="4" w:tplc="30C8C226" w:tentative="1">
      <w:start w:val="1"/>
      <w:numFmt w:val="lowerLetter"/>
      <w:lvlText w:val="%5."/>
      <w:lvlJc w:val="left"/>
      <w:pPr>
        <w:ind w:left="3600" w:hanging="360"/>
      </w:pPr>
    </w:lvl>
    <w:lvl w:ilvl="5" w:tplc="E488C4EC" w:tentative="1">
      <w:start w:val="1"/>
      <w:numFmt w:val="lowerRoman"/>
      <w:lvlText w:val="%6."/>
      <w:lvlJc w:val="right"/>
      <w:pPr>
        <w:ind w:left="4320" w:hanging="180"/>
      </w:pPr>
    </w:lvl>
    <w:lvl w:ilvl="6" w:tplc="07E05E74" w:tentative="1">
      <w:start w:val="1"/>
      <w:numFmt w:val="decimal"/>
      <w:lvlText w:val="%7."/>
      <w:lvlJc w:val="left"/>
      <w:pPr>
        <w:ind w:left="5040" w:hanging="360"/>
      </w:pPr>
    </w:lvl>
    <w:lvl w:ilvl="7" w:tplc="00341840" w:tentative="1">
      <w:start w:val="1"/>
      <w:numFmt w:val="lowerLetter"/>
      <w:lvlText w:val="%8."/>
      <w:lvlJc w:val="left"/>
      <w:pPr>
        <w:ind w:left="5760" w:hanging="360"/>
      </w:pPr>
    </w:lvl>
    <w:lvl w:ilvl="8" w:tplc="BFBE561C" w:tentative="1">
      <w:start w:val="1"/>
      <w:numFmt w:val="lowerRoman"/>
      <w:lvlText w:val="%9."/>
      <w:lvlJc w:val="right"/>
      <w:pPr>
        <w:ind w:left="6480" w:hanging="180"/>
      </w:pPr>
    </w:lvl>
  </w:abstractNum>
  <w:abstractNum w:abstractNumId="31" w15:restartNumberingAfterBreak="0">
    <w:nsid w:val="64EF7805"/>
    <w:multiLevelType w:val="multilevel"/>
    <w:tmpl w:val="BCA0C3CC"/>
    <w:lvl w:ilvl="0">
      <w:start w:val="1"/>
      <w:numFmt w:val="decimal"/>
      <w:pStyle w:val="Heading1"/>
      <w:lvlText w:val="%1"/>
      <w:lvlJc w:val="left"/>
      <w:pPr>
        <w:ind w:left="432" w:hanging="432"/>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ind w:left="576" w:hanging="576"/>
      </w:pPr>
      <w:rPr>
        <w:b/>
      </w:rPr>
    </w:lvl>
    <w:lvl w:ilvl="2">
      <w:start w:val="1"/>
      <w:numFmt w:val="decimal"/>
      <w:pStyle w:val="Heading3"/>
      <w:lvlText w:val="%1.%2.%3"/>
      <w:lvlJc w:val="left"/>
      <w:pPr>
        <w:ind w:left="2989"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6C693E9B"/>
    <w:multiLevelType w:val="hybridMultilevel"/>
    <w:tmpl w:val="941220DC"/>
    <w:lvl w:ilvl="0" w:tplc="DC8A2508">
      <w:start w:val="1"/>
      <w:numFmt w:val="bullet"/>
      <w:lvlText w:val=""/>
      <w:lvlJc w:val="left"/>
      <w:pPr>
        <w:ind w:left="1070" w:hanging="360"/>
      </w:pPr>
      <w:rPr>
        <w:rFonts w:ascii="Wingdings" w:hAnsi="Wingdings" w:hint="default"/>
      </w:rPr>
    </w:lvl>
    <w:lvl w:ilvl="1" w:tplc="2C028D68" w:tentative="1">
      <w:start w:val="1"/>
      <w:numFmt w:val="bullet"/>
      <w:lvlText w:val="o"/>
      <w:lvlJc w:val="left"/>
      <w:pPr>
        <w:ind w:left="2869" w:hanging="360"/>
      </w:pPr>
      <w:rPr>
        <w:rFonts w:ascii="Courier New" w:hAnsi="Courier New" w:cs="Courier New" w:hint="default"/>
      </w:rPr>
    </w:lvl>
    <w:lvl w:ilvl="2" w:tplc="3D80C7AA" w:tentative="1">
      <w:start w:val="1"/>
      <w:numFmt w:val="bullet"/>
      <w:lvlText w:val=""/>
      <w:lvlJc w:val="left"/>
      <w:pPr>
        <w:ind w:left="3589" w:hanging="360"/>
      </w:pPr>
      <w:rPr>
        <w:rFonts w:ascii="Wingdings" w:hAnsi="Wingdings" w:hint="default"/>
      </w:rPr>
    </w:lvl>
    <w:lvl w:ilvl="3" w:tplc="5C2EBC9C" w:tentative="1">
      <w:start w:val="1"/>
      <w:numFmt w:val="bullet"/>
      <w:lvlText w:val=""/>
      <w:lvlJc w:val="left"/>
      <w:pPr>
        <w:ind w:left="4309" w:hanging="360"/>
      </w:pPr>
      <w:rPr>
        <w:rFonts w:ascii="Symbol" w:hAnsi="Symbol" w:hint="default"/>
      </w:rPr>
    </w:lvl>
    <w:lvl w:ilvl="4" w:tplc="63926558" w:tentative="1">
      <w:start w:val="1"/>
      <w:numFmt w:val="bullet"/>
      <w:lvlText w:val="o"/>
      <w:lvlJc w:val="left"/>
      <w:pPr>
        <w:ind w:left="5029" w:hanging="360"/>
      </w:pPr>
      <w:rPr>
        <w:rFonts w:ascii="Courier New" w:hAnsi="Courier New" w:cs="Courier New" w:hint="default"/>
      </w:rPr>
    </w:lvl>
    <w:lvl w:ilvl="5" w:tplc="485AF34E" w:tentative="1">
      <w:start w:val="1"/>
      <w:numFmt w:val="bullet"/>
      <w:lvlText w:val=""/>
      <w:lvlJc w:val="left"/>
      <w:pPr>
        <w:ind w:left="5749" w:hanging="360"/>
      </w:pPr>
      <w:rPr>
        <w:rFonts w:ascii="Wingdings" w:hAnsi="Wingdings" w:hint="default"/>
      </w:rPr>
    </w:lvl>
    <w:lvl w:ilvl="6" w:tplc="78DAA6DE" w:tentative="1">
      <w:start w:val="1"/>
      <w:numFmt w:val="bullet"/>
      <w:lvlText w:val=""/>
      <w:lvlJc w:val="left"/>
      <w:pPr>
        <w:ind w:left="6469" w:hanging="360"/>
      </w:pPr>
      <w:rPr>
        <w:rFonts w:ascii="Symbol" w:hAnsi="Symbol" w:hint="default"/>
      </w:rPr>
    </w:lvl>
    <w:lvl w:ilvl="7" w:tplc="06868B62" w:tentative="1">
      <w:start w:val="1"/>
      <w:numFmt w:val="bullet"/>
      <w:lvlText w:val="o"/>
      <w:lvlJc w:val="left"/>
      <w:pPr>
        <w:ind w:left="7189" w:hanging="360"/>
      </w:pPr>
      <w:rPr>
        <w:rFonts w:ascii="Courier New" w:hAnsi="Courier New" w:cs="Courier New" w:hint="default"/>
      </w:rPr>
    </w:lvl>
    <w:lvl w:ilvl="8" w:tplc="BAF4D1C6" w:tentative="1">
      <w:start w:val="1"/>
      <w:numFmt w:val="bullet"/>
      <w:lvlText w:val=""/>
      <w:lvlJc w:val="left"/>
      <w:pPr>
        <w:ind w:left="7909" w:hanging="360"/>
      </w:pPr>
      <w:rPr>
        <w:rFonts w:ascii="Wingdings" w:hAnsi="Wingdings" w:hint="default"/>
      </w:rPr>
    </w:lvl>
  </w:abstractNum>
  <w:abstractNum w:abstractNumId="33" w15:restartNumberingAfterBreak="0">
    <w:nsid w:val="70E67D71"/>
    <w:multiLevelType w:val="hybridMultilevel"/>
    <w:tmpl w:val="91FAA5FE"/>
    <w:lvl w:ilvl="0" w:tplc="F75C179C">
      <w:start w:val="1"/>
      <w:numFmt w:val="bullet"/>
      <w:lvlText w:val=""/>
      <w:lvlJc w:val="left"/>
      <w:pPr>
        <w:ind w:left="720" w:hanging="360"/>
      </w:pPr>
      <w:rPr>
        <w:rFonts w:ascii="Symbol" w:hAnsi="Symbol" w:hint="default"/>
      </w:rPr>
    </w:lvl>
    <w:lvl w:ilvl="1" w:tplc="44EA3EE0" w:tentative="1">
      <w:start w:val="1"/>
      <w:numFmt w:val="bullet"/>
      <w:lvlText w:val="o"/>
      <w:lvlJc w:val="left"/>
      <w:pPr>
        <w:ind w:left="1440" w:hanging="360"/>
      </w:pPr>
      <w:rPr>
        <w:rFonts w:ascii="Courier New" w:hAnsi="Courier New" w:cs="Courier New" w:hint="default"/>
      </w:rPr>
    </w:lvl>
    <w:lvl w:ilvl="2" w:tplc="776247F6" w:tentative="1">
      <w:start w:val="1"/>
      <w:numFmt w:val="bullet"/>
      <w:lvlText w:val=""/>
      <w:lvlJc w:val="left"/>
      <w:pPr>
        <w:ind w:left="2160" w:hanging="360"/>
      </w:pPr>
      <w:rPr>
        <w:rFonts w:ascii="Wingdings" w:hAnsi="Wingdings" w:hint="default"/>
      </w:rPr>
    </w:lvl>
    <w:lvl w:ilvl="3" w:tplc="174C47CA" w:tentative="1">
      <w:start w:val="1"/>
      <w:numFmt w:val="bullet"/>
      <w:lvlText w:val=""/>
      <w:lvlJc w:val="left"/>
      <w:pPr>
        <w:ind w:left="2880" w:hanging="360"/>
      </w:pPr>
      <w:rPr>
        <w:rFonts w:ascii="Symbol" w:hAnsi="Symbol" w:hint="default"/>
      </w:rPr>
    </w:lvl>
    <w:lvl w:ilvl="4" w:tplc="87FEC6BE" w:tentative="1">
      <w:start w:val="1"/>
      <w:numFmt w:val="bullet"/>
      <w:lvlText w:val="o"/>
      <w:lvlJc w:val="left"/>
      <w:pPr>
        <w:ind w:left="3600" w:hanging="360"/>
      </w:pPr>
      <w:rPr>
        <w:rFonts w:ascii="Courier New" w:hAnsi="Courier New" w:cs="Courier New" w:hint="default"/>
      </w:rPr>
    </w:lvl>
    <w:lvl w:ilvl="5" w:tplc="FD2879AE" w:tentative="1">
      <w:start w:val="1"/>
      <w:numFmt w:val="bullet"/>
      <w:lvlText w:val=""/>
      <w:lvlJc w:val="left"/>
      <w:pPr>
        <w:ind w:left="4320" w:hanging="360"/>
      </w:pPr>
      <w:rPr>
        <w:rFonts w:ascii="Wingdings" w:hAnsi="Wingdings" w:hint="default"/>
      </w:rPr>
    </w:lvl>
    <w:lvl w:ilvl="6" w:tplc="934A0C34" w:tentative="1">
      <w:start w:val="1"/>
      <w:numFmt w:val="bullet"/>
      <w:lvlText w:val=""/>
      <w:lvlJc w:val="left"/>
      <w:pPr>
        <w:ind w:left="5040" w:hanging="360"/>
      </w:pPr>
      <w:rPr>
        <w:rFonts w:ascii="Symbol" w:hAnsi="Symbol" w:hint="default"/>
      </w:rPr>
    </w:lvl>
    <w:lvl w:ilvl="7" w:tplc="A7F4ED6E" w:tentative="1">
      <w:start w:val="1"/>
      <w:numFmt w:val="bullet"/>
      <w:lvlText w:val="o"/>
      <w:lvlJc w:val="left"/>
      <w:pPr>
        <w:ind w:left="5760" w:hanging="360"/>
      </w:pPr>
      <w:rPr>
        <w:rFonts w:ascii="Courier New" w:hAnsi="Courier New" w:cs="Courier New" w:hint="default"/>
      </w:rPr>
    </w:lvl>
    <w:lvl w:ilvl="8" w:tplc="4A0C3E7A" w:tentative="1">
      <w:start w:val="1"/>
      <w:numFmt w:val="bullet"/>
      <w:lvlText w:val=""/>
      <w:lvlJc w:val="left"/>
      <w:pPr>
        <w:ind w:left="6480" w:hanging="360"/>
      </w:pPr>
      <w:rPr>
        <w:rFonts w:ascii="Wingdings" w:hAnsi="Wingdings" w:hint="default"/>
      </w:rPr>
    </w:lvl>
  </w:abstractNum>
  <w:abstractNum w:abstractNumId="34" w15:restartNumberingAfterBreak="0">
    <w:nsid w:val="74192164"/>
    <w:multiLevelType w:val="hybridMultilevel"/>
    <w:tmpl w:val="46209F30"/>
    <w:lvl w:ilvl="0" w:tplc="2774EE46">
      <w:start w:val="1"/>
      <w:numFmt w:val="bullet"/>
      <w:lvlText w:val=""/>
      <w:lvlJc w:val="left"/>
      <w:pPr>
        <w:tabs>
          <w:tab w:val="num" w:pos="720"/>
        </w:tabs>
        <w:ind w:left="720" w:hanging="360"/>
      </w:pPr>
      <w:rPr>
        <w:rFonts w:ascii="Wingdings" w:hAnsi="Wingdings" w:hint="default"/>
      </w:rPr>
    </w:lvl>
    <w:lvl w:ilvl="1" w:tplc="92E4B49C" w:tentative="1">
      <w:start w:val="1"/>
      <w:numFmt w:val="bullet"/>
      <w:lvlText w:val=""/>
      <w:lvlJc w:val="left"/>
      <w:pPr>
        <w:tabs>
          <w:tab w:val="num" w:pos="1440"/>
        </w:tabs>
        <w:ind w:left="1440" w:hanging="360"/>
      </w:pPr>
      <w:rPr>
        <w:rFonts w:ascii="Wingdings" w:hAnsi="Wingdings" w:hint="default"/>
      </w:rPr>
    </w:lvl>
    <w:lvl w:ilvl="2" w:tplc="5F20AA96" w:tentative="1">
      <w:start w:val="1"/>
      <w:numFmt w:val="bullet"/>
      <w:lvlText w:val=""/>
      <w:lvlJc w:val="left"/>
      <w:pPr>
        <w:tabs>
          <w:tab w:val="num" w:pos="2160"/>
        </w:tabs>
        <w:ind w:left="2160" w:hanging="360"/>
      </w:pPr>
      <w:rPr>
        <w:rFonts w:ascii="Wingdings" w:hAnsi="Wingdings" w:hint="default"/>
      </w:rPr>
    </w:lvl>
    <w:lvl w:ilvl="3" w:tplc="BD7CE796" w:tentative="1">
      <w:start w:val="1"/>
      <w:numFmt w:val="bullet"/>
      <w:lvlText w:val=""/>
      <w:lvlJc w:val="left"/>
      <w:pPr>
        <w:tabs>
          <w:tab w:val="num" w:pos="2880"/>
        </w:tabs>
        <w:ind w:left="2880" w:hanging="360"/>
      </w:pPr>
      <w:rPr>
        <w:rFonts w:ascii="Wingdings" w:hAnsi="Wingdings" w:hint="default"/>
      </w:rPr>
    </w:lvl>
    <w:lvl w:ilvl="4" w:tplc="E84C349A" w:tentative="1">
      <w:start w:val="1"/>
      <w:numFmt w:val="bullet"/>
      <w:lvlText w:val=""/>
      <w:lvlJc w:val="left"/>
      <w:pPr>
        <w:tabs>
          <w:tab w:val="num" w:pos="3600"/>
        </w:tabs>
        <w:ind w:left="3600" w:hanging="360"/>
      </w:pPr>
      <w:rPr>
        <w:rFonts w:ascii="Wingdings" w:hAnsi="Wingdings" w:hint="default"/>
      </w:rPr>
    </w:lvl>
    <w:lvl w:ilvl="5" w:tplc="7EBA2774" w:tentative="1">
      <w:start w:val="1"/>
      <w:numFmt w:val="bullet"/>
      <w:lvlText w:val=""/>
      <w:lvlJc w:val="left"/>
      <w:pPr>
        <w:tabs>
          <w:tab w:val="num" w:pos="4320"/>
        </w:tabs>
        <w:ind w:left="4320" w:hanging="360"/>
      </w:pPr>
      <w:rPr>
        <w:rFonts w:ascii="Wingdings" w:hAnsi="Wingdings" w:hint="default"/>
      </w:rPr>
    </w:lvl>
    <w:lvl w:ilvl="6" w:tplc="1422CD06" w:tentative="1">
      <w:start w:val="1"/>
      <w:numFmt w:val="bullet"/>
      <w:lvlText w:val=""/>
      <w:lvlJc w:val="left"/>
      <w:pPr>
        <w:tabs>
          <w:tab w:val="num" w:pos="5040"/>
        </w:tabs>
        <w:ind w:left="5040" w:hanging="360"/>
      </w:pPr>
      <w:rPr>
        <w:rFonts w:ascii="Wingdings" w:hAnsi="Wingdings" w:hint="default"/>
      </w:rPr>
    </w:lvl>
    <w:lvl w:ilvl="7" w:tplc="0F3CF05A" w:tentative="1">
      <w:start w:val="1"/>
      <w:numFmt w:val="bullet"/>
      <w:lvlText w:val=""/>
      <w:lvlJc w:val="left"/>
      <w:pPr>
        <w:tabs>
          <w:tab w:val="num" w:pos="5760"/>
        </w:tabs>
        <w:ind w:left="5760" w:hanging="360"/>
      </w:pPr>
      <w:rPr>
        <w:rFonts w:ascii="Wingdings" w:hAnsi="Wingdings" w:hint="default"/>
      </w:rPr>
    </w:lvl>
    <w:lvl w:ilvl="8" w:tplc="3CD4E626"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A295051"/>
    <w:multiLevelType w:val="hybridMultilevel"/>
    <w:tmpl w:val="EA765C28"/>
    <w:lvl w:ilvl="0" w:tplc="1E82E61A">
      <w:start w:val="1"/>
      <w:numFmt w:val="bullet"/>
      <w:lvlText w:val=""/>
      <w:lvlJc w:val="left"/>
      <w:pPr>
        <w:ind w:left="720" w:hanging="360"/>
      </w:pPr>
      <w:rPr>
        <w:rFonts w:ascii="Symbol" w:hAnsi="Symbol" w:hint="default"/>
      </w:rPr>
    </w:lvl>
    <w:lvl w:ilvl="1" w:tplc="F3221B72" w:tentative="1">
      <w:start w:val="1"/>
      <w:numFmt w:val="bullet"/>
      <w:lvlText w:val="o"/>
      <w:lvlJc w:val="left"/>
      <w:pPr>
        <w:ind w:left="1440" w:hanging="360"/>
      </w:pPr>
      <w:rPr>
        <w:rFonts w:ascii="Courier New" w:hAnsi="Courier New" w:cs="Courier New" w:hint="default"/>
      </w:rPr>
    </w:lvl>
    <w:lvl w:ilvl="2" w:tplc="6CEE534C" w:tentative="1">
      <w:start w:val="1"/>
      <w:numFmt w:val="bullet"/>
      <w:lvlText w:val=""/>
      <w:lvlJc w:val="left"/>
      <w:pPr>
        <w:ind w:left="2160" w:hanging="360"/>
      </w:pPr>
      <w:rPr>
        <w:rFonts w:ascii="Wingdings" w:hAnsi="Wingdings" w:hint="default"/>
      </w:rPr>
    </w:lvl>
    <w:lvl w:ilvl="3" w:tplc="027473AA" w:tentative="1">
      <w:start w:val="1"/>
      <w:numFmt w:val="bullet"/>
      <w:lvlText w:val=""/>
      <w:lvlJc w:val="left"/>
      <w:pPr>
        <w:ind w:left="2880" w:hanging="360"/>
      </w:pPr>
      <w:rPr>
        <w:rFonts w:ascii="Symbol" w:hAnsi="Symbol" w:hint="default"/>
      </w:rPr>
    </w:lvl>
    <w:lvl w:ilvl="4" w:tplc="DF36DD4A" w:tentative="1">
      <w:start w:val="1"/>
      <w:numFmt w:val="bullet"/>
      <w:lvlText w:val="o"/>
      <w:lvlJc w:val="left"/>
      <w:pPr>
        <w:ind w:left="3600" w:hanging="360"/>
      </w:pPr>
      <w:rPr>
        <w:rFonts w:ascii="Courier New" w:hAnsi="Courier New" w:cs="Courier New" w:hint="default"/>
      </w:rPr>
    </w:lvl>
    <w:lvl w:ilvl="5" w:tplc="D92E5112" w:tentative="1">
      <w:start w:val="1"/>
      <w:numFmt w:val="bullet"/>
      <w:lvlText w:val=""/>
      <w:lvlJc w:val="left"/>
      <w:pPr>
        <w:ind w:left="4320" w:hanging="360"/>
      </w:pPr>
      <w:rPr>
        <w:rFonts w:ascii="Wingdings" w:hAnsi="Wingdings" w:hint="default"/>
      </w:rPr>
    </w:lvl>
    <w:lvl w:ilvl="6" w:tplc="86B40B0A" w:tentative="1">
      <w:start w:val="1"/>
      <w:numFmt w:val="bullet"/>
      <w:lvlText w:val=""/>
      <w:lvlJc w:val="left"/>
      <w:pPr>
        <w:ind w:left="5040" w:hanging="360"/>
      </w:pPr>
      <w:rPr>
        <w:rFonts w:ascii="Symbol" w:hAnsi="Symbol" w:hint="default"/>
      </w:rPr>
    </w:lvl>
    <w:lvl w:ilvl="7" w:tplc="F4FC231E" w:tentative="1">
      <w:start w:val="1"/>
      <w:numFmt w:val="bullet"/>
      <w:lvlText w:val="o"/>
      <w:lvlJc w:val="left"/>
      <w:pPr>
        <w:ind w:left="5760" w:hanging="360"/>
      </w:pPr>
      <w:rPr>
        <w:rFonts w:ascii="Courier New" w:hAnsi="Courier New" w:cs="Courier New" w:hint="default"/>
      </w:rPr>
    </w:lvl>
    <w:lvl w:ilvl="8" w:tplc="8116B434" w:tentative="1">
      <w:start w:val="1"/>
      <w:numFmt w:val="bullet"/>
      <w:lvlText w:val=""/>
      <w:lvlJc w:val="left"/>
      <w:pPr>
        <w:ind w:left="6480" w:hanging="360"/>
      </w:pPr>
      <w:rPr>
        <w:rFonts w:ascii="Wingdings" w:hAnsi="Wingdings" w:hint="default"/>
      </w:rPr>
    </w:lvl>
  </w:abstractNum>
  <w:abstractNum w:abstractNumId="36" w15:restartNumberingAfterBreak="0">
    <w:nsid w:val="7D044778"/>
    <w:multiLevelType w:val="multilevel"/>
    <w:tmpl w:val="2B6646B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F8F6495"/>
    <w:multiLevelType w:val="hybridMultilevel"/>
    <w:tmpl w:val="E310980E"/>
    <w:lvl w:ilvl="0" w:tplc="D79E58DE">
      <w:start w:val="1"/>
      <w:numFmt w:val="bullet"/>
      <w:lvlText w:val=""/>
      <w:lvlJc w:val="left"/>
      <w:pPr>
        <w:ind w:left="720" w:hanging="360"/>
      </w:pPr>
      <w:rPr>
        <w:rFonts w:ascii="Symbol" w:hAnsi="Symbol" w:hint="default"/>
      </w:rPr>
    </w:lvl>
    <w:lvl w:ilvl="1" w:tplc="91061D3A" w:tentative="1">
      <w:start w:val="1"/>
      <w:numFmt w:val="bullet"/>
      <w:lvlText w:val="o"/>
      <w:lvlJc w:val="left"/>
      <w:pPr>
        <w:ind w:left="1440" w:hanging="360"/>
      </w:pPr>
      <w:rPr>
        <w:rFonts w:ascii="Courier New" w:hAnsi="Courier New" w:cs="Courier New" w:hint="default"/>
      </w:rPr>
    </w:lvl>
    <w:lvl w:ilvl="2" w:tplc="A9221DD6" w:tentative="1">
      <w:start w:val="1"/>
      <w:numFmt w:val="bullet"/>
      <w:lvlText w:val=""/>
      <w:lvlJc w:val="left"/>
      <w:pPr>
        <w:ind w:left="2160" w:hanging="360"/>
      </w:pPr>
      <w:rPr>
        <w:rFonts w:ascii="Wingdings" w:hAnsi="Wingdings" w:hint="default"/>
      </w:rPr>
    </w:lvl>
    <w:lvl w:ilvl="3" w:tplc="1CA08E76" w:tentative="1">
      <w:start w:val="1"/>
      <w:numFmt w:val="bullet"/>
      <w:lvlText w:val=""/>
      <w:lvlJc w:val="left"/>
      <w:pPr>
        <w:ind w:left="2880" w:hanging="360"/>
      </w:pPr>
      <w:rPr>
        <w:rFonts w:ascii="Symbol" w:hAnsi="Symbol" w:hint="default"/>
      </w:rPr>
    </w:lvl>
    <w:lvl w:ilvl="4" w:tplc="CDAE0D4A" w:tentative="1">
      <w:start w:val="1"/>
      <w:numFmt w:val="bullet"/>
      <w:lvlText w:val="o"/>
      <w:lvlJc w:val="left"/>
      <w:pPr>
        <w:ind w:left="3600" w:hanging="360"/>
      </w:pPr>
      <w:rPr>
        <w:rFonts w:ascii="Courier New" w:hAnsi="Courier New" w:cs="Courier New" w:hint="default"/>
      </w:rPr>
    </w:lvl>
    <w:lvl w:ilvl="5" w:tplc="1E0E740A" w:tentative="1">
      <w:start w:val="1"/>
      <w:numFmt w:val="bullet"/>
      <w:lvlText w:val=""/>
      <w:lvlJc w:val="left"/>
      <w:pPr>
        <w:ind w:left="4320" w:hanging="360"/>
      </w:pPr>
      <w:rPr>
        <w:rFonts w:ascii="Wingdings" w:hAnsi="Wingdings" w:hint="default"/>
      </w:rPr>
    </w:lvl>
    <w:lvl w:ilvl="6" w:tplc="0C2A14AC" w:tentative="1">
      <w:start w:val="1"/>
      <w:numFmt w:val="bullet"/>
      <w:lvlText w:val=""/>
      <w:lvlJc w:val="left"/>
      <w:pPr>
        <w:ind w:left="5040" w:hanging="360"/>
      </w:pPr>
      <w:rPr>
        <w:rFonts w:ascii="Symbol" w:hAnsi="Symbol" w:hint="default"/>
      </w:rPr>
    </w:lvl>
    <w:lvl w:ilvl="7" w:tplc="92928872" w:tentative="1">
      <w:start w:val="1"/>
      <w:numFmt w:val="bullet"/>
      <w:lvlText w:val="o"/>
      <w:lvlJc w:val="left"/>
      <w:pPr>
        <w:ind w:left="5760" w:hanging="360"/>
      </w:pPr>
      <w:rPr>
        <w:rFonts w:ascii="Courier New" w:hAnsi="Courier New" w:cs="Courier New" w:hint="default"/>
      </w:rPr>
    </w:lvl>
    <w:lvl w:ilvl="8" w:tplc="224C2652" w:tentative="1">
      <w:start w:val="1"/>
      <w:numFmt w:val="bullet"/>
      <w:lvlText w:val=""/>
      <w:lvlJc w:val="left"/>
      <w:pPr>
        <w:ind w:left="6480" w:hanging="360"/>
      </w:pPr>
      <w:rPr>
        <w:rFonts w:ascii="Wingdings" w:hAnsi="Wingdings" w:hint="default"/>
      </w:rPr>
    </w:lvl>
  </w:abstractNum>
  <w:abstractNum w:abstractNumId="38" w15:restartNumberingAfterBreak="0">
    <w:nsid w:val="7FA1132B"/>
    <w:multiLevelType w:val="hybridMultilevel"/>
    <w:tmpl w:val="2D62915A"/>
    <w:lvl w:ilvl="0" w:tplc="68D06E8A">
      <w:start w:val="1"/>
      <w:numFmt w:val="decimal"/>
      <w:lvlText w:val="%1."/>
      <w:lvlJc w:val="left"/>
      <w:pPr>
        <w:ind w:left="720" w:hanging="360"/>
      </w:pPr>
    </w:lvl>
    <w:lvl w:ilvl="1" w:tplc="1FC888AA" w:tentative="1">
      <w:start w:val="1"/>
      <w:numFmt w:val="lowerLetter"/>
      <w:lvlText w:val="%2."/>
      <w:lvlJc w:val="left"/>
      <w:pPr>
        <w:ind w:left="1440" w:hanging="360"/>
      </w:pPr>
    </w:lvl>
    <w:lvl w:ilvl="2" w:tplc="676E4986" w:tentative="1">
      <w:start w:val="1"/>
      <w:numFmt w:val="lowerRoman"/>
      <w:lvlText w:val="%3."/>
      <w:lvlJc w:val="right"/>
      <w:pPr>
        <w:ind w:left="2160" w:hanging="180"/>
      </w:pPr>
    </w:lvl>
    <w:lvl w:ilvl="3" w:tplc="11042CF6" w:tentative="1">
      <w:start w:val="1"/>
      <w:numFmt w:val="decimal"/>
      <w:lvlText w:val="%4."/>
      <w:lvlJc w:val="left"/>
      <w:pPr>
        <w:ind w:left="2880" w:hanging="360"/>
      </w:pPr>
    </w:lvl>
    <w:lvl w:ilvl="4" w:tplc="462A3B56" w:tentative="1">
      <w:start w:val="1"/>
      <w:numFmt w:val="lowerLetter"/>
      <w:lvlText w:val="%5."/>
      <w:lvlJc w:val="left"/>
      <w:pPr>
        <w:ind w:left="3600" w:hanging="360"/>
      </w:pPr>
    </w:lvl>
    <w:lvl w:ilvl="5" w:tplc="E53272C6" w:tentative="1">
      <w:start w:val="1"/>
      <w:numFmt w:val="lowerRoman"/>
      <w:lvlText w:val="%6."/>
      <w:lvlJc w:val="right"/>
      <w:pPr>
        <w:ind w:left="4320" w:hanging="180"/>
      </w:pPr>
    </w:lvl>
    <w:lvl w:ilvl="6" w:tplc="83AA82F0" w:tentative="1">
      <w:start w:val="1"/>
      <w:numFmt w:val="decimal"/>
      <w:lvlText w:val="%7."/>
      <w:lvlJc w:val="left"/>
      <w:pPr>
        <w:ind w:left="5040" w:hanging="360"/>
      </w:pPr>
    </w:lvl>
    <w:lvl w:ilvl="7" w:tplc="B010E7B8" w:tentative="1">
      <w:start w:val="1"/>
      <w:numFmt w:val="lowerLetter"/>
      <w:lvlText w:val="%8."/>
      <w:lvlJc w:val="left"/>
      <w:pPr>
        <w:ind w:left="5760" w:hanging="360"/>
      </w:pPr>
    </w:lvl>
    <w:lvl w:ilvl="8" w:tplc="0C44DC1E" w:tentative="1">
      <w:start w:val="1"/>
      <w:numFmt w:val="lowerRoman"/>
      <w:lvlText w:val="%9."/>
      <w:lvlJc w:val="right"/>
      <w:pPr>
        <w:ind w:left="6480" w:hanging="180"/>
      </w:pPr>
    </w:lvl>
  </w:abstractNum>
  <w:num w:numId="1" w16cid:durableId="86774059">
    <w:abstractNumId w:val="27"/>
  </w:num>
  <w:num w:numId="2" w16cid:durableId="1276982956">
    <w:abstractNumId w:val="31"/>
  </w:num>
  <w:num w:numId="3" w16cid:durableId="648748813">
    <w:abstractNumId w:val="12"/>
  </w:num>
  <w:num w:numId="4" w16cid:durableId="1096707742">
    <w:abstractNumId w:val="30"/>
  </w:num>
  <w:num w:numId="5" w16cid:durableId="1358655301">
    <w:abstractNumId w:val="8"/>
  </w:num>
  <w:num w:numId="6" w16cid:durableId="427120495">
    <w:abstractNumId w:val="32"/>
  </w:num>
  <w:num w:numId="7" w16cid:durableId="787699540">
    <w:abstractNumId w:val="27"/>
    <w:lvlOverride w:ilvl="0">
      <w:startOverride w:val="2"/>
    </w:lvlOverride>
    <w:lvlOverride w:ilvl="1">
      <w:startOverride w:val="1"/>
    </w:lvlOverride>
    <w:lvlOverride w:ilvl="2">
      <w:startOverride w:val="1"/>
    </w:lvlOverride>
  </w:num>
  <w:num w:numId="8" w16cid:durableId="1654792806">
    <w:abstractNumId w:val="1"/>
  </w:num>
  <w:num w:numId="9" w16cid:durableId="476531335">
    <w:abstractNumId w:val="37"/>
  </w:num>
  <w:num w:numId="10" w16cid:durableId="445929681">
    <w:abstractNumId w:val="10"/>
  </w:num>
  <w:num w:numId="11" w16cid:durableId="1963609097">
    <w:abstractNumId w:val="35"/>
  </w:num>
  <w:num w:numId="12" w16cid:durableId="2131896993">
    <w:abstractNumId w:val="16"/>
  </w:num>
  <w:num w:numId="13" w16cid:durableId="266499533">
    <w:abstractNumId w:val="11"/>
  </w:num>
  <w:num w:numId="14" w16cid:durableId="1222212650">
    <w:abstractNumId w:val="5"/>
  </w:num>
  <w:num w:numId="15" w16cid:durableId="1358003079">
    <w:abstractNumId w:val="4"/>
  </w:num>
  <w:num w:numId="16" w16cid:durableId="1334259214">
    <w:abstractNumId w:val="33"/>
  </w:num>
  <w:num w:numId="17" w16cid:durableId="1299988708">
    <w:abstractNumId w:val="26"/>
  </w:num>
  <w:num w:numId="18" w16cid:durableId="1460421312">
    <w:abstractNumId w:val="28"/>
  </w:num>
  <w:num w:numId="19" w16cid:durableId="28066536">
    <w:abstractNumId w:val="22"/>
  </w:num>
  <w:num w:numId="20" w16cid:durableId="808059750">
    <w:abstractNumId w:val="24"/>
  </w:num>
  <w:num w:numId="21" w16cid:durableId="635992492">
    <w:abstractNumId w:val="29"/>
  </w:num>
  <w:num w:numId="22" w16cid:durableId="1866477060">
    <w:abstractNumId w:val="19"/>
  </w:num>
  <w:num w:numId="23" w16cid:durableId="1829832034">
    <w:abstractNumId w:val="23"/>
  </w:num>
  <w:num w:numId="24" w16cid:durableId="1702777792">
    <w:abstractNumId w:val="21"/>
  </w:num>
  <w:num w:numId="25" w16cid:durableId="739135081">
    <w:abstractNumId w:val="15"/>
  </w:num>
  <w:num w:numId="26" w16cid:durableId="1153450184">
    <w:abstractNumId w:val="34"/>
  </w:num>
  <w:num w:numId="27" w16cid:durableId="80879010">
    <w:abstractNumId w:val="6"/>
  </w:num>
  <w:num w:numId="28" w16cid:durableId="613563674">
    <w:abstractNumId w:val="3"/>
  </w:num>
  <w:num w:numId="29" w16cid:durableId="355236841">
    <w:abstractNumId w:val="13"/>
  </w:num>
  <w:num w:numId="30" w16cid:durableId="2010599563">
    <w:abstractNumId w:val="9"/>
  </w:num>
  <w:num w:numId="31" w16cid:durableId="519197605">
    <w:abstractNumId w:val="20"/>
  </w:num>
  <w:num w:numId="32" w16cid:durableId="2133205945">
    <w:abstractNumId w:val="7"/>
  </w:num>
  <w:num w:numId="33" w16cid:durableId="1857302884">
    <w:abstractNumId w:val="38"/>
  </w:num>
  <w:num w:numId="34" w16cid:durableId="412706137">
    <w:abstractNumId w:val="36"/>
  </w:num>
  <w:num w:numId="35" w16cid:durableId="2133092032">
    <w:abstractNumId w:val="0"/>
  </w:num>
  <w:num w:numId="36" w16cid:durableId="174616189">
    <w:abstractNumId w:val="25"/>
  </w:num>
  <w:num w:numId="37" w16cid:durableId="1333416824">
    <w:abstractNumId w:val="2"/>
  </w:num>
  <w:num w:numId="38" w16cid:durableId="1909807028">
    <w:abstractNumId w:val="14"/>
  </w:num>
  <w:num w:numId="39" w16cid:durableId="1667442591">
    <w:abstractNumId w:val="18"/>
  </w:num>
  <w:num w:numId="40" w16cid:durableId="1407146939">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9B6"/>
    <w:rsid w:val="000010FF"/>
    <w:rsid w:val="00001111"/>
    <w:rsid w:val="00002C5A"/>
    <w:rsid w:val="00002ED8"/>
    <w:rsid w:val="000043B0"/>
    <w:rsid w:val="000044A8"/>
    <w:rsid w:val="000048CD"/>
    <w:rsid w:val="00006F57"/>
    <w:rsid w:val="0001188C"/>
    <w:rsid w:val="00012D10"/>
    <w:rsid w:val="000133CD"/>
    <w:rsid w:val="00013B4C"/>
    <w:rsid w:val="000159CA"/>
    <w:rsid w:val="00015C90"/>
    <w:rsid w:val="00015D20"/>
    <w:rsid w:val="00016697"/>
    <w:rsid w:val="00020109"/>
    <w:rsid w:val="00021917"/>
    <w:rsid w:val="00021B2D"/>
    <w:rsid w:val="00023B36"/>
    <w:rsid w:val="000246C9"/>
    <w:rsid w:val="00024E74"/>
    <w:rsid w:val="00026FD7"/>
    <w:rsid w:val="00030EC3"/>
    <w:rsid w:val="000331E1"/>
    <w:rsid w:val="0003477D"/>
    <w:rsid w:val="0003786D"/>
    <w:rsid w:val="000412E5"/>
    <w:rsid w:val="00042082"/>
    <w:rsid w:val="00044039"/>
    <w:rsid w:val="00044D6E"/>
    <w:rsid w:val="000452FF"/>
    <w:rsid w:val="00046487"/>
    <w:rsid w:val="00050FBB"/>
    <w:rsid w:val="00051211"/>
    <w:rsid w:val="00052526"/>
    <w:rsid w:val="0005698E"/>
    <w:rsid w:val="00057CA1"/>
    <w:rsid w:val="00061950"/>
    <w:rsid w:val="000621E6"/>
    <w:rsid w:val="000649B6"/>
    <w:rsid w:val="00066222"/>
    <w:rsid w:val="0006672C"/>
    <w:rsid w:val="00070886"/>
    <w:rsid w:val="00071523"/>
    <w:rsid w:val="00072321"/>
    <w:rsid w:val="00072D87"/>
    <w:rsid w:val="000743D7"/>
    <w:rsid w:val="000755FF"/>
    <w:rsid w:val="00075EF1"/>
    <w:rsid w:val="00077B89"/>
    <w:rsid w:val="00080620"/>
    <w:rsid w:val="00081AAB"/>
    <w:rsid w:val="00082079"/>
    <w:rsid w:val="00082EE8"/>
    <w:rsid w:val="0008406F"/>
    <w:rsid w:val="00087A54"/>
    <w:rsid w:val="0009182B"/>
    <w:rsid w:val="00091900"/>
    <w:rsid w:val="0009199E"/>
    <w:rsid w:val="00091DD0"/>
    <w:rsid w:val="00096199"/>
    <w:rsid w:val="000962F8"/>
    <w:rsid w:val="00096389"/>
    <w:rsid w:val="0009691B"/>
    <w:rsid w:val="000A0458"/>
    <w:rsid w:val="000A124E"/>
    <w:rsid w:val="000A3556"/>
    <w:rsid w:val="000A3F43"/>
    <w:rsid w:val="000A45BF"/>
    <w:rsid w:val="000A45EC"/>
    <w:rsid w:val="000A7B32"/>
    <w:rsid w:val="000B36F3"/>
    <w:rsid w:val="000B7152"/>
    <w:rsid w:val="000C0801"/>
    <w:rsid w:val="000C21F6"/>
    <w:rsid w:val="000C24C5"/>
    <w:rsid w:val="000C5807"/>
    <w:rsid w:val="000C5DA1"/>
    <w:rsid w:val="000C6510"/>
    <w:rsid w:val="000D0197"/>
    <w:rsid w:val="000D02AB"/>
    <w:rsid w:val="000D2D59"/>
    <w:rsid w:val="000D3CFD"/>
    <w:rsid w:val="000D4A80"/>
    <w:rsid w:val="000D61B8"/>
    <w:rsid w:val="000E11E3"/>
    <w:rsid w:val="000E3ADD"/>
    <w:rsid w:val="000E4C7A"/>
    <w:rsid w:val="000E6AEE"/>
    <w:rsid w:val="000E7764"/>
    <w:rsid w:val="000F12BE"/>
    <w:rsid w:val="000F1344"/>
    <w:rsid w:val="000F2520"/>
    <w:rsid w:val="000F3B57"/>
    <w:rsid w:val="000F48E3"/>
    <w:rsid w:val="000F58EF"/>
    <w:rsid w:val="000F7064"/>
    <w:rsid w:val="00100139"/>
    <w:rsid w:val="00100BF4"/>
    <w:rsid w:val="00100E70"/>
    <w:rsid w:val="001038B7"/>
    <w:rsid w:val="00104EDE"/>
    <w:rsid w:val="0010634A"/>
    <w:rsid w:val="0010658F"/>
    <w:rsid w:val="00106E4E"/>
    <w:rsid w:val="001077FD"/>
    <w:rsid w:val="00110E1E"/>
    <w:rsid w:val="0011130C"/>
    <w:rsid w:val="00111D19"/>
    <w:rsid w:val="0011377B"/>
    <w:rsid w:val="001154E2"/>
    <w:rsid w:val="00120488"/>
    <w:rsid w:val="00121745"/>
    <w:rsid w:val="00124088"/>
    <w:rsid w:val="00126FA3"/>
    <w:rsid w:val="00127A96"/>
    <w:rsid w:val="00127C2F"/>
    <w:rsid w:val="00127F3D"/>
    <w:rsid w:val="001300F6"/>
    <w:rsid w:val="00130750"/>
    <w:rsid w:val="00130A30"/>
    <w:rsid w:val="00130CCF"/>
    <w:rsid w:val="00133B3D"/>
    <w:rsid w:val="00135D3D"/>
    <w:rsid w:val="00136007"/>
    <w:rsid w:val="001367E4"/>
    <w:rsid w:val="00136F23"/>
    <w:rsid w:val="00140B0E"/>
    <w:rsid w:val="00141343"/>
    <w:rsid w:val="00142AFD"/>
    <w:rsid w:val="00143D86"/>
    <w:rsid w:val="001445DE"/>
    <w:rsid w:val="001460E7"/>
    <w:rsid w:val="00146AA9"/>
    <w:rsid w:val="00147431"/>
    <w:rsid w:val="00147C20"/>
    <w:rsid w:val="00147EE9"/>
    <w:rsid w:val="00150F5C"/>
    <w:rsid w:val="0015161B"/>
    <w:rsid w:val="00151905"/>
    <w:rsid w:val="00151EAE"/>
    <w:rsid w:val="00153F3F"/>
    <w:rsid w:val="00155FBA"/>
    <w:rsid w:val="00156964"/>
    <w:rsid w:val="001577F0"/>
    <w:rsid w:val="00170621"/>
    <w:rsid w:val="0017110E"/>
    <w:rsid w:val="00171A2E"/>
    <w:rsid w:val="00171C15"/>
    <w:rsid w:val="001730B3"/>
    <w:rsid w:val="00175596"/>
    <w:rsid w:val="00175DD2"/>
    <w:rsid w:val="001761C8"/>
    <w:rsid w:val="001771A0"/>
    <w:rsid w:val="00177AB8"/>
    <w:rsid w:val="00180747"/>
    <w:rsid w:val="0018106C"/>
    <w:rsid w:val="00181252"/>
    <w:rsid w:val="00183105"/>
    <w:rsid w:val="001831BF"/>
    <w:rsid w:val="001854CA"/>
    <w:rsid w:val="00191CD1"/>
    <w:rsid w:val="00191EBE"/>
    <w:rsid w:val="001929B1"/>
    <w:rsid w:val="00197EEB"/>
    <w:rsid w:val="001A0C08"/>
    <w:rsid w:val="001A21B7"/>
    <w:rsid w:val="001A3D4C"/>
    <w:rsid w:val="001A40D3"/>
    <w:rsid w:val="001A4526"/>
    <w:rsid w:val="001A5E71"/>
    <w:rsid w:val="001A6188"/>
    <w:rsid w:val="001A65E1"/>
    <w:rsid w:val="001A6B46"/>
    <w:rsid w:val="001A6E88"/>
    <w:rsid w:val="001A7CA7"/>
    <w:rsid w:val="001B18B9"/>
    <w:rsid w:val="001B1A3A"/>
    <w:rsid w:val="001B2B7C"/>
    <w:rsid w:val="001B389A"/>
    <w:rsid w:val="001B458D"/>
    <w:rsid w:val="001B4D15"/>
    <w:rsid w:val="001B6A07"/>
    <w:rsid w:val="001B7324"/>
    <w:rsid w:val="001B7618"/>
    <w:rsid w:val="001C1EB0"/>
    <w:rsid w:val="001C43C4"/>
    <w:rsid w:val="001C4576"/>
    <w:rsid w:val="001C7E6A"/>
    <w:rsid w:val="001D0F1B"/>
    <w:rsid w:val="001D169C"/>
    <w:rsid w:val="001D1978"/>
    <w:rsid w:val="001D2552"/>
    <w:rsid w:val="001D4B44"/>
    <w:rsid w:val="001D5F9C"/>
    <w:rsid w:val="001D6082"/>
    <w:rsid w:val="001D6206"/>
    <w:rsid w:val="001D671C"/>
    <w:rsid w:val="001D7285"/>
    <w:rsid w:val="001D75CD"/>
    <w:rsid w:val="001E0994"/>
    <w:rsid w:val="001E14E2"/>
    <w:rsid w:val="001E2956"/>
    <w:rsid w:val="001E35D6"/>
    <w:rsid w:val="001E3B4E"/>
    <w:rsid w:val="001E6886"/>
    <w:rsid w:val="001F0973"/>
    <w:rsid w:val="001F0D57"/>
    <w:rsid w:val="001F1442"/>
    <w:rsid w:val="001F281A"/>
    <w:rsid w:val="001F37EE"/>
    <w:rsid w:val="001F4DBA"/>
    <w:rsid w:val="001F4F5D"/>
    <w:rsid w:val="001F6006"/>
    <w:rsid w:val="001F6A21"/>
    <w:rsid w:val="001F7378"/>
    <w:rsid w:val="001F756B"/>
    <w:rsid w:val="00201CA8"/>
    <w:rsid w:val="002028BA"/>
    <w:rsid w:val="00202E34"/>
    <w:rsid w:val="00203FD9"/>
    <w:rsid w:val="00205AF0"/>
    <w:rsid w:val="002065C8"/>
    <w:rsid w:val="00206BF9"/>
    <w:rsid w:val="00213E60"/>
    <w:rsid w:val="00214056"/>
    <w:rsid w:val="00214DD3"/>
    <w:rsid w:val="00216373"/>
    <w:rsid w:val="002168BC"/>
    <w:rsid w:val="0021778A"/>
    <w:rsid w:val="00217EC4"/>
    <w:rsid w:val="0022063F"/>
    <w:rsid w:val="002259EF"/>
    <w:rsid w:val="00225C67"/>
    <w:rsid w:val="00225D69"/>
    <w:rsid w:val="0023141B"/>
    <w:rsid w:val="00233462"/>
    <w:rsid w:val="0023423F"/>
    <w:rsid w:val="00234C3D"/>
    <w:rsid w:val="0023524F"/>
    <w:rsid w:val="00235318"/>
    <w:rsid w:val="00236849"/>
    <w:rsid w:val="00240DC5"/>
    <w:rsid w:val="00241862"/>
    <w:rsid w:val="00241C51"/>
    <w:rsid w:val="002430E0"/>
    <w:rsid w:val="00243A75"/>
    <w:rsid w:val="0024426B"/>
    <w:rsid w:val="00246BFC"/>
    <w:rsid w:val="00252539"/>
    <w:rsid w:val="00252B3A"/>
    <w:rsid w:val="00253346"/>
    <w:rsid w:val="00253A1F"/>
    <w:rsid w:val="00253AB2"/>
    <w:rsid w:val="00254CED"/>
    <w:rsid w:val="002560FE"/>
    <w:rsid w:val="00257542"/>
    <w:rsid w:val="0026054E"/>
    <w:rsid w:val="00262640"/>
    <w:rsid w:val="002638B6"/>
    <w:rsid w:val="00264373"/>
    <w:rsid w:val="002648D0"/>
    <w:rsid w:val="00266087"/>
    <w:rsid w:val="0027017A"/>
    <w:rsid w:val="002701C7"/>
    <w:rsid w:val="00273112"/>
    <w:rsid w:val="00274BD4"/>
    <w:rsid w:val="0027529D"/>
    <w:rsid w:val="00280D71"/>
    <w:rsid w:val="00281213"/>
    <w:rsid w:val="0028286F"/>
    <w:rsid w:val="00283DC6"/>
    <w:rsid w:val="00285524"/>
    <w:rsid w:val="00285EB5"/>
    <w:rsid w:val="00286DFE"/>
    <w:rsid w:val="0028781A"/>
    <w:rsid w:val="002908B2"/>
    <w:rsid w:val="00292265"/>
    <w:rsid w:val="00292545"/>
    <w:rsid w:val="00294D13"/>
    <w:rsid w:val="00297F2C"/>
    <w:rsid w:val="002A0FA8"/>
    <w:rsid w:val="002A323C"/>
    <w:rsid w:val="002A3963"/>
    <w:rsid w:val="002A5321"/>
    <w:rsid w:val="002B0FF1"/>
    <w:rsid w:val="002B2FA3"/>
    <w:rsid w:val="002B4A79"/>
    <w:rsid w:val="002B4DFF"/>
    <w:rsid w:val="002B6853"/>
    <w:rsid w:val="002C03A4"/>
    <w:rsid w:val="002C0BFB"/>
    <w:rsid w:val="002C0F11"/>
    <w:rsid w:val="002C1603"/>
    <w:rsid w:val="002C297A"/>
    <w:rsid w:val="002C44A3"/>
    <w:rsid w:val="002C6780"/>
    <w:rsid w:val="002C69C8"/>
    <w:rsid w:val="002C6F45"/>
    <w:rsid w:val="002C75F6"/>
    <w:rsid w:val="002D0988"/>
    <w:rsid w:val="002D11F1"/>
    <w:rsid w:val="002D3867"/>
    <w:rsid w:val="002D3DFF"/>
    <w:rsid w:val="002D4527"/>
    <w:rsid w:val="002D4538"/>
    <w:rsid w:val="002D5561"/>
    <w:rsid w:val="002D752C"/>
    <w:rsid w:val="002D7F52"/>
    <w:rsid w:val="002E1680"/>
    <w:rsid w:val="002E490F"/>
    <w:rsid w:val="002E4A3C"/>
    <w:rsid w:val="002E56AB"/>
    <w:rsid w:val="002E5ED5"/>
    <w:rsid w:val="002E6329"/>
    <w:rsid w:val="002E66B4"/>
    <w:rsid w:val="002E6E0C"/>
    <w:rsid w:val="002E707C"/>
    <w:rsid w:val="002F11D1"/>
    <w:rsid w:val="002F2908"/>
    <w:rsid w:val="002F2C13"/>
    <w:rsid w:val="002F37F2"/>
    <w:rsid w:val="002F61C1"/>
    <w:rsid w:val="002F65A1"/>
    <w:rsid w:val="00301A1E"/>
    <w:rsid w:val="00301FC8"/>
    <w:rsid w:val="003022ED"/>
    <w:rsid w:val="00302A3C"/>
    <w:rsid w:val="00302F13"/>
    <w:rsid w:val="003031F3"/>
    <w:rsid w:val="00303D77"/>
    <w:rsid w:val="003042B7"/>
    <w:rsid w:val="00304A67"/>
    <w:rsid w:val="00307468"/>
    <w:rsid w:val="003102F8"/>
    <w:rsid w:val="0031347F"/>
    <w:rsid w:val="00314572"/>
    <w:rsid w:val="00314C08"/>
    <w:rsid w:val="00315E70"/>
    <w:rsid w:val="00315F3C"/>
    <w:rsid w:val="00316288"/>
    <w:rsid w:val="00316EDE"/>
    <w:rsid w:val="00320388"/>
    <w:rsid w:val="00320815"/>
    <w:rsid w:val="00320A31"/>
    <w:rsid w:val="00322C5E"/>
    <w:rsid w:val="003260FA"/>
    <w:rsid w:val="00326E3B"/>
    <w:rsid w:val="003279F5"/>
    <w:rsid w:val="0033320E"/>
    <w:rsid w:val="00335A62"/>
    <w:rsid w:val="0033795B"/>
    <w:rsid w:val="00337D3F"/>
    <w:rsid w:val="00342F3F"/>
    <w:rsid w:val="00346348"/>
    <w:rsid w:val="00350F16"/>
    <w:rsid w:val="00353833"/>
    <w:rsid w:val="0035442D"/>
    <w:rsid w:val="00354AE0"/>
    <w:rsid w:val="00354D77"/>
    <w:rsid w:val="003550FC"/>
    <w:rsid w:val="0035630B"/>
    <w:rsid w:val="00363C9C"/>
    <w:rsid w:val="00364E96"/>
    <w:rsid w:val="003717E8"/>
    <w:rsid w:val="00371A4D"/>
    <w:rsid w:val="0037217E"/>
    <w:rsid w:val="003748C6"/>
    <w:rsid w:val="00374ABB"/>
    <w:rsid w:val="003750CC"/>
    <w:rsid w:val="003766A7"/>
    <w:rsid w:val="003803CE"/>
    <w:rsid w:val="003809A7"/>
    <w:rsid w:val="00381A4B"/>
    <w:rsid w:val="0038300F"/>
    <w:rsid w:val="003833A3"/>
    <w:rsid w:val="00383CA4"/>
    <w:rsid w:val="00386651"/>
    <w:rsid w:val="003908E5"/>
    <w:rsid w:val="003909E6"/>
    <w:rsid w:val="00390B87"/>
    <w:rsid w:val="00391031"/>
    <w:rsid w:val="0039127D"/>
    <w:rsid w:val="003930BF"/>
    <w:rsid w:val="0039433A"/>
    <w:rsid w:val="00394C75"/>
    <w:rsid w:val="00394F77"/>
    <w:rsid w:val="00397CF9"/>
    <w:rsid w:val="003A0DF8"/>
    <w:rsid w:val="003A2B52"/>
    <w:rsid w:val="003A4717"/>
    <w:rsid w:val="003A4BAA"/>
    <w:rsid w:val="003A6F76"/>
    <w:rsid w:val="003A7D51"/>
    <w:rsid w:val="003B07D5"/>
    <w:rsid w:val="003B5D4F"/>
    <w:rsid w:val="003B6486"/>
    <w:rsid w:val="003B6999"/>
    <w:rsid w:val="003B7A2E"/>
    <w:rsid w:val="003C15CF"/>
    <w:rsid w:val="003C319D"/>
    <w:rsid w:val="003C334F"/>
    <w:rsid w:val="003C3429"/>
    <w:rsid w:val="003C57B4"/>
    <w:rsid w:val="003D00AD"/>
    <w:rsid w:val="003D082D"/>
    <w:rsid w:val="003D2318"/>
    <w:rsid w:val="003D2C80"/>
    <w:rsid w:val="003D2CE4"/>
    <w:rsid w:val="003D3517"/>
    <w:rsid w:val="003D4D56"/>
    <w:rsid w:val="003D52EF"/>
    <w:rsid w:val="003D6D52"/>
    <w:rsid w:val="003D79A2"/>
    <w:rsid w:val="003E0112"/>
    <w:rsid w:val="003E0A75"/>
    <w:rsid w:val="003E12C1"/>
    <w:rsid w:val="003E2704"/>
    <w:rsid w:val="003E3955"/>
    <w:rsid w:val="003E4E8E"/>
    <w:rsid w:val="003E6EAA"/>
    <w:rsid w:val="003E7DF8"/>
    <w:rsid w:val="003F0B99"/>
    <w:rsid w:val="003F2729"/>
    <w:rsid w:val="00400634"/>
    <w:rsid w:val="004007FF"/>
    <w:rsid w:val="00401003"/>
    <w:rsid w:val="00401798"/>
    <w:rsid w:val="004024AD"/>
    <w:rsid w:val="00402823"/>
    <w:rsid w:val="00403109"/>
    <w:rsid w:val="00403384"/>
    <w:rsid w:val="00403A4A"/>
    <w:rsid w:val="00405F5E"/>
    <w:rsid w:val="00410034"/>
    <w:rsid w:val="00411123"/>
    <w:rsid w:val="00411EE7"/>
    <w:rsid w:val="004130EA"/>
    <w:rsid w:val="00413381"/>
    <w:rsid w:val="00413ED4"/>
    <w:rsid w:val="00416088"/>
    <w:rsid w:val="00416645"/>
    <w:rsid w:val="00420318"/>
    <w:rsid w:val="00420B5D"/>
    <w:rsid w:val="004242C3"/>
    <w:rsid w:val="00425AA8"/>
    <w:rsid w:val="00431B53"/>
    <w:rsid w:val="0043228D"/>
    <w:rsid w:val="0043281E"/>
    <w:rsid w:val="00434822"/>
    <w:rsid w:val="0043658E"/>
    <w:rsid w:val="00437010"/>
    <w:rsid w:val="00445C22"/>
    <w:rsid w:val="00445E9E"/>
    <w:rsid w:val="00450353"/>
    <w:rsid w:val="00451106"/>
    <w:rsid w:val="004563EC"/>
    <w:rsid w:val="0046048E"/>
    <w:rsid w:val="00460541"/>
    <w:rsid w:val="00460FE4"/>
    <w:rsid w:val="00461592"/>
    <w:rsid w:val="004625DC"/>
    <w:rsid w:val="00463256"/>
    <w:rsid w:val="00464740"/>
    <w:rsid w:val="0046617F"/>
    <w:rsid w:val="00466737"/>
    <w:rsid w:val="004668E5"/>
    <w:rsid w:val="004676B6"/>
    <w:rsid w:val="00467C70"/>
    <w:rsid w:val="004700AC"/>
    <w:rsid w:val="0047241B"/>
    <w:rsid w:val="00473961"/>
    <w:rsid w:val="00473EB7"/>
    <w:rsid w:val="0047512B"/>
    <w:rsid w:val="00476B4B"/>
    <w:rsid w:val="00481BB3"/>
    <w:rsid w:val="0048341F"/>
    <w:rsid w:val="00484EFA"/>
    <w:rsid w:val="00485F5D"/>
    <w:rsid w:val="00487795"/>
    <w:rsid w:val="00490C6C"/>
    <w:rsid w:val="004910A0"/>
    <w:rsid w:val="004918E0"/>
    <w:rsid w:val="00492B67"/>
    <w:rsid w:val="004968E5"/>
    <w:rsid w:val="00497B86"/>
    <w:rsid w:val="004A1E80"/>
    <w:rsid w:val="004A2539"/>
    <w:rsid w:val="004A64BB"/>
    <w:rsid w:val="004A6A4A"/>
    <w:rsid w:val="004B0197"/>
    <w:rsid w:val="004B1303"/>
    <w:rsid w:val="004B165B"/>
    <w:rsid w:val="004B165F"/>
    <w:rsid w:val="004B1D3A"/>
    <w:rsid w:val="004B26A2"/>
    <w:rsid w:val="004B5205"/>
    <w:rsid w:val="004B5BA3"/>
    <w:rsid w:val="004C0ABB"/>
    <w:rsid w:val="004C0DBC"/>
    <w:rsid w:val="004C200F"/>
    <w:rsid w:val="004C2480"/>
    <w:rsid w:val="004C2861"/>
    <w:rsid w:val="004C337E"/>
    <w:rsid w:val="004C4645"/>
    <w:rsid w:val="004C6110"/>
    <w:rsid w:val="004C7260"/>
    <w:rsid w:val="004D048E"/>
    <w:rsid w:val="004D0A08"/>
    <w:rsid w:val="004D3109"/>
    <w:rsid w:val="004D3585"/>
    <w:rsid w:val="004D4C84"/>
    <w:rsid w:val="004D5371"/>
    <w:rsid w:val="004D54C0"/>
    <w:rsid w:val="004D5BA7"/>
    <w:rsid w:val="004D64B3"/>
    <w:rsid w:val="004E3AF2"/>
    <w:rsid w:val="004E70F1"/>
    <w:rsid w:val="004F3361"/>
    <w:rsid w:val="004F3BA6"/>
    <w:rsid w:val="004F4ED6"/>
    <w:rsid w:val="004F7456"/>
    <w:rsid w:val="005005CB"/>
    <w:rsid w:val="00501650"/>
    <w:rsid w:val="00501E25"/>
    <w:rsid w:val="00502565"/>
    <w:rsid w:val="005027A3"/>
    <w:rsid w:val="005030A8"/>
    <w:rsid w:val="0050352B"/>
    <w:rsid w:val="005039DC"/>
    <w:rsid w:val="005060D5"/>
    <w:rsid w:val="0050652B"/>
    <w:rsid w:val="00507017"/>
    <w:rsid w:val="0050764E"/>
    <w:rsid w:val="005076E6"/>
    <w:rsid w:val="00507FB8"/>
    <w:rsid w:val="00510645"/>
    <w:rsid w:val="005118B5"/>
    <w:rsid w:val="00511BFE"/>
    <w:rsid w:val="00513DB9"/>
    <w:rsid w:val="00521946"/>
    <w:rsid w:val="00522842"/>
    <w:rsid w:val="00524B73"/>
    <w:rsid w:val="00526BBC"/>
    <w:rsid w:val="00530D65"/>
    <w:rsid w:val="00532BF0"/>
    <w:rsid w:val="00532DE0"/>
    <w:rsid w:val="005332CE"/>
    <w:rsid w:val="00533387"/>
    <w:rsid w:val="005336E4"/>
    <w:rsid w:val="00533E90"/>
    <w:rsid w:val="005346E2"/>
    <w:rsid w:val="0053481F"/>
    <w:rsid w:val="00534986"/>
    <w:rsid w:val="00534C6B"/>
    <w:rsid w:val="00536942"/>
    <w:rsid w:val="0053740F"/>
    <w:rsid w:val="00542C6F"/>
    <w:rsid w:val="00543308"/>
    <w:rsid w:val="00543B0D"/>
    <w:rsid w:val="00544A49"/>
    <w:rsid w:val="00544AAE"/>
    <w:rsid w:val="00545340"/>
    <w:rsid w:val="00545487"/>
    <w:rsid w:val="00547C40"/>
    <w:rsid w:val="0055575D"/>
    <w:rsid w:val="00555821"/>
    <w:rsid w:val="00555EEC"/>
    <w:rsid w:val="0056005E"/>
    <w:rsid w:val="005636B4"/>
    <w:rsid w:val="0056449A"/>
    <w:rsid w:val="005652EA"/>
    <w:rsid w:val="005656EB"/>
    <w:rsid w:val="00565FF9"/>
    <w:rsid w:val="00566774"/>
    <w:rsid w:val="00570DAA"/>
    <w:rsid w:val="00572B02"/>
    <w:rsid w:val="005731DF"/>
    <w:rsid w:val="005736D4"/>
    <w:rsid w:val="005749F7"/>
    <w:rsid w:val="00576210"/>
    <w:rsid w:val="005762EF"/>
    <w:rsid w:val="00581202"/>
    <w:rsid w:val="00581B38"/>
    <w:rsid w:val="005824B9"/>
    <w:rsid w:val="005826DB"/>
    <w:rsid w:val="005827AE"/>
    <w:rsid w:val="00582E55"/>
    <w:rsid w:val="00583220"/>
    <w:rsid w:val="005836B6"/>
    <w:rsid w:val="00584304"/>
    <w:rsid w:val="00585206"/>
    <w:rsid w:val="00585898"/>
    <w:rsid w:val="005858C1"/>
    <w:rsid w:val="00585AD1"/>
    <w:rsid w:val="005860DB"/>
    <w:rsid w:val="005867E2"/>
    <w:rsid w:val="005869F0"/>
    <w:rsid w:val="005871D2"/>
    <w:rsid w:val="00590276"/>
    <w:rsid w:val="005920F0"/>
    <w:rsid w:val="00596976"/>
    <w:rsid w:val="005A081B"/>
    <w:rsid w:val="005A0AC9"/>
    <w:rsid w:val="005A4635"/>
    <w:rsid w:val="005A4F01"/>
    <w:rsid w:val="005A55F1"/>
    <w:rsid w:val="005A7803"/>
    <w:rsid w:val="005B1C28"/>
    <w:rsid w:val="005B1C6A"/>
    <w:rsid w:val="005B359E"/>
    <w:rsid w:val="005B39CD"/>
    <w:rsid w:val="005B4904"/>
    <w:rsid w:val="005B54A4"/>
    <w:rsid w:val="005B5EF0"/>
    <w:rsid w:val="005C068F"/>
    <w:rsid w:val="005C15B8"/>
    <w:rsid w:val="005C2D20"/>
    <w:rsid w:val="005C3907"/>
    <w:rsid w:val="005C4291"/>
    <w:rsid w:val="005C5F75"/>
    <w:rsid w:val="005C65B5"/>
    <w:rsid w:val="005C68BB"/>
    <w:rsid w:val="005D0735"/>
    <w:rsid w:val="005D6ABE"/>
    <w:rsid w:val="005D6D16"/>
    <w:rsid w:val="005D7A05"/>
    <w:rsid w:val="005E11BD"/>
    <w:rsid w:val="005E1911"/>
    <w:rsid w:val="005E2236"/>
    <w:rsid w:val="005E2E6B"/>
    <w:rsid w:val="005F0833"/>
    <w:rsid w:val="005F0C72"/>
    <w:rsid w:val="005F1C79"/>
    <w:rsid w:val="005F2523"/>
    <w:rsid w:val="005F3F1C"/>
    <w:rsid w:val="005F41B6"/>
    <w:rsid w:val="005F7C0A"/>
    <w:rsid w:val="00604E57"/>
    <w:rsid w:val="00610601"/>
    <w:rsid w:val="00611D16"/>
    <w:rsid w:val="00613664"/>
    <w:rsid w:val="00613F58"/>
    <w:rsid w:val="006151B4"/>
    <w:rsid w:val="00615A80"/>
    <w:rsid w:val="006166D8"/>
    <w:rsid w:val="00616ECF"/>
    <w:rsid w:val="0062095E"/>
    <w:rsid w:val="00624F6F"/>
    <w:rsid w:val="00626E21"/>
    <w:rsid w:val="0062782D"/>
    <w:rsid w:val="00627CD9"/>
    <w:rsid w:val="00630242"/>
    <w:rsid w:val="00630248"/>
    <w:rsid w:val="00631431"/>
    <w:rsid w:val="006319C8"/>
    <w:rsid w:val="00631E95"/>
    <w:rsid w:val="0063206D"/>
    <w:rsid w:val="00634C2A"/>
    <w:rsid w:val="00636C6A"/>
    <w:rsid w:val="006372F2"/>
    <w:rsid w:val="00637E23"/>
    <w:rsid w:val="00641760"/>
    <w:rsid w:val="00641899"/>
    <w:rsid w:val="00641FBB"/>
    <w:rsid w:val="00642923"/>
    <w:rsid w:val="0064367F"/>
    <w:rsid w:val="00643E29"/>
    <w:rsid w:val="006444C1"/>
    <w:rsid w:val="00644FD4"/>
    <w:rsid w:val="006468C6"/>
    <w:rsid w:val="006471D6"/>
    <w:rsid w:val="00650032"/>
    <w:rsid w:val="006518B9"/>
    <w:rsid w:val="00651A58"/>
    <w:rsid w:val="00652C29"/>
    <w:rsid w:val="00652CC1"/>
    <w:rsid w:val="006532AF"/>
    <w:rsid w:val="006537AF"/>
    <w:rsid w:val="0065594F"/>
    <w:rsid w:val="006559CB"/>
    <w:rsid w:val="006575D0"/>
    <w:rsid w:val="00662798"/>
    <w:rsid w:val="006648D0"/>
    <w:rsid w:val="00664D1C"/>
    <w:rsid w:val="00664D75"/>
    <w:rsid w:val="006650F9"/>
    <w:rsid w:val="006658B5"/>
    <w:rsid w:val="006664E3"/>
    <w:rsid w:val="00666D7F"/>
    <w:rsid w:val="00667250"/>
    <w:rsid w:val="00670E81"/>
    <w:rsid w:val="0067147F"/>
    <w:rsid w:val="006719D4"/>
    <w:rsid w:val="00675CDE"/>
    <w:rsid w:val="0067786E"/>
    <w:rsid w:val="00677A18"/>
    <w:rsid w:val="006813E1"/>
    <w:rsid w:val="0068337D"/>
    <w:rsid w:val="0068368B"/>
    <w:rsid w:val="0068431F"/>
    <w:rsid w:val="006850D7"/>
    <w:rsid w:val="006852B7"/>
    <w:rsid w:val="006854B1"/>
    <w:rsid w:val="00685AD9"/>
    <w:rsid w:val="00686434"/>
    <w:rsid w:val="0068666A"/>
    <w:rsid w:val="006868FF"/>
    <w:rsid w:val="00686AF1"/>
    <w:rsid w:val="00686D88"/>
    <w:rsid w:val="0068737C"/>
    <w:rsid w:val="006902C1"/>
    <w:rsid w:val="00692EFF"/>
    <w:rsid w:val="00697EFB"/>
    <w:rsid w:val="006A1C36"/>
    <w:rsid w:val="006A2279"/>
    <w:rsid w:val="006A2FA7"/>
    <w:rsid w:val="006A41F3"/>
    <w:rsid w:val="006A520E"/>
    <w:rsid w:val="006A7767"/>
    <w:rsid w:val="006A79D1"/>
    <w:rsid w:val="006B13BC"/>
    <w:rsid w:val="006B19D1"/>
    <w:rsid w:val="006B1E8B"/>
    <w:rsid w:val="006B22EA"/>
    <w:rsid w:val="006B77AF"/>
    <w:rsid w:val="006B7949"/>
    <w:rsid w:val="006B7DFA"/>
    <w:rsid w:val="006C19CB"/>
    <w:rsid w:val="006C2234"/>
    <w:rsid w:val="006C25B0"/>
    <w:rsid w:val="006C5269"/>
    <w:rsid w:val="006C65A5"/>
    <w:rsid w:val="006C66B9"/>
    <w:rsid w:val="006C7C58"/>
    <w:rsid w:val="006D00A2"/>
    <w:rsid w:val="006D07C5"/>
    <w:rsid w:val="006D1635"/>
    <w:rsid w:val="006D192D"/>
    <w:rsid w:val="006D5353"/>
    <w:rsid w:val="006D5CBD"/>
    <w:rsid w:val="006D6B43"/>
    <w:rsid w:val="006D6E24"/>
    <w:rsid w:val="006E1F72"/>
    <w:rsid w:val="006E2C66"/>
    <w:rsid w:val="006E38AA"/>
    <w:rsid w:val="006E4770"/>
    <w:rsid w:val="006E47BE"/>
    <w:rsid w:val="006E7E6A"/>
    <w:rsid w:val="006E7EBF"/>
    <w:rsid w:val="006F135D"/>
    <w:rsid w:val="006F1779"/>
    <w:rsid w:val="006F2C3E"/>
    <w:rsid w:val="006F3A7D"/>
    <w:rsid w:val="006F4EB7"/>
    <w:rsid w:val="006F6401"/>
    <w:rsid w:val="006F6EFE"/>
    <w:rsid w:val="006F7A65"/>
    <w:rsid w:val="007001ED"/>
    <w:rsid w:val="0070034A"/>
    <w:rsid w:val="00704456"/>
    <w:rsid w:val="00704E77"/>
    <w:rsid w:val="00706C8B"/>
    <w:rsid w:val="007071A0"/>
    <w:rsid w:val="00710128"/>
    <w:rsid w:val="00712ABA"/>
    <w:rsid w:val="00713C9F"/>
    <w:rsid w:val="00714583"/>
    <w:rsid w:val="00715987"/>
    <w:rsid w:val="00717DD9"/>
    <w:rsid w:val="007200D4"/>
    <w:rsid w:val="00721A36"/>
    <w:rsid w:val="00723101"/>
    <w:rsid w:val="00723D43"/>
    <w:rsid w:val="00724B32"/>
    <w:rsid w:val="00724E43"/>
    <w:rsid w:val="007255A0"/>
    <w:rsid w:val="007258B8"/>
    <w:rsid w:val="00725954"/>
    <w:rsid w:val="0073008C"/>
    <w:rsid w:val="00730E78"/>
    <w:rsid w:val="007336EA"/>
    <w:rsid w:val="00735E00"/>
    <w:rsid w:val="0073618E"/>
    <w:rsid w:val="00736319"/>
    <w:rsid w:val="00737F16"/>
    <w:rsid w:val="00740290"/>
    <w:rsid w:val="00743210"/>
    <w:rsid w:val="00743AD6"/>
    <w:rsid w:val="00747AD3"/>
    <w:rsid w:val="00751338"/>
    <w:rsid w:val="0075150E"/>
    <w:rsid w:val="00751B82"/>
    <w:rsid w:val="007535E1"/>
    <w:rsid w:val="0075464F"/>
    <w:rsid w:val="00754F48"/>
    <w:rsid w:val="0075655B"/>
    <w:rsid w:val="00756819"/>
    <w:rsid w:val="0075757E"/>
    <w:rsid w:val="00757721"/>
    <w:rsid w:val="00761583"/>
    <w:rsid w:val="00761AA1"/>
    <w:rsid w:val="00762C81"/>
    <w:rsid w:val="00763021"/>
    <w:rsid w:val="00764320"/>
    <w:rsid w:val="0076466F"/>
    <w:rsid w:val="00765605"/>
    <w:rsid w:val="0076593B"/>
    <w:rsid w:val="0076609F"/>
    <w:rsid w:val="00766449"/>
    <w:rsid w:val="00766E18"/>
    <w:rsid w:val="00770269"/>
    <w:rsid w:val="007705A4"/>
    <w:rsid w:val="00770D42"/>
    <w:rsid w:val="007724FE"/>
    <w:rsid w:val="00772769"/>
    <w:rsid w:val="00772C2C"/>
    <w:rsid w:val="00773B0B"/>
    <w:rsid w:val="00775C94"/>
    <w:rsid w:val="007769FD"/>
    <w:rsid w:val="00776BE1"/>
    <w:rsid w:val="0077718B"/>
    <w:rsid w:val="0077749E"/>
    <w:rsid w:val="007832D0"/>
    <w:rsid w:val="00784456"/>
    <w:rsid w:val="00784D5E"/>
    <w:rsid w:val="00785063"/>
    <w:rsid w:val="00787761"/>
    <w:rsid w:val="007900BF"/>
    <w:rsid w:val="0079111D"/>
    <w:rsid w:val="00791736"/>
    <w:rsid w:val="007939AA"/>
    <w:rsid w:val="00794A4D"/>
    <w:rsid w:val="007956A3"/>
    <w:rsid w:val="007974F9"/>
    <w:rsid w:val="00797E0B"/>
    <w:rsid w:val="00797E1E"/>
    <w:rsid w:val="007A1795"/>
    <w:rsid w:val="007A3AD5"/>
    <w:rsid w:val="007A3C87"/>
    <w:rsid w:val="007A3E1B"/>
    <w:rsid w:val="007A45EE"/>
    <w:rsid w:val="007A57A2"/>
    <w:rsid w:val="007A618D"/>
    <w:rsid w:val="007B2CC1"/>
    <w:rsid w:val="007B41E2"/>
    <w:rsid w:val="007B6ACB"/>
    <w:rsid w:val="007C1552"/>
    <w:rsid w:val="007C1554"/>
    <w:rsid w:val="007C3B0A"/>
    <w:rsid w:val="007C594B"/>
    <w:rsid w:val="007C69B6"/>
    <w:rsid w:val="007C6D11"/>
    <w:rsid w:val="007C6E4E"/>
    <w:rsid w:val="007D22C4"/>
    <w:rsid w:val="007D2A06"/>
    <w:rsid w:val="007D2E8A"/>
    <w:rsid w:val="007D3971"/>
    <w:rsid w:val="007D590B"/>
    <w:rsid w:val="007D7C98"/>
    <w:rsid w:val="007E1446"/>
    <w:rsid w:val="007E49AD"/>
    <w:rsid w:val="007E6B60"/>
    <w:rsid w:val="007E7C4D"/>
    <w:rsid w:val="007F0DD4"/>
    <w:rsid w:val="007F10C3"/>
    <w:rsid w:val="007F11B7"/>
    <w:rsid w:val="007F2D51"/>
    <w:rsid w:val="007F2DF4"/>
    <w:rsid w:val="007F3894"/>
    <w:rsid w:val="007F4031"/>
    <w:rsid w:val="007F55DD"/>
    <w:rsid w:val="00800AA7"/>
    <w:rsid w:val="00802372"/>
    <w:rsid w:val="0080278F"/>
    <w:rsid w:val="00802CBC"/>
    <w:rsid w:val="00804994"/>
    <w:rsid w:val="00805AE3"/>
    <w:rsid w:val="00805BB3"/>
    <w:rsid w:val="0080656B"/>
    <w:rsid w:val="0080754F"/>
    <w:rsid w:val="00810859"/>
    <w:rsid w:val="008139FA"/>
    <w:rsid w:val="00816C40"/>
    <w:rsid w:val="0082074A"/>
    <w:rsid w:val="008212B0"/>
    <w:rsid w:val="00821A6C"/>
    <w:rsid w:val="00824060"/>
    <w:rsid w:val="0082458F"/>
    <w:rsid w:val="0082496F"/>
    <w:rsid w:val="00826B44"/>
    <w:rsid w:val="00826DE4"/>
    <w:rsid w:val="008270E9"/>
    <w:rsid w:val="0083351E"/>
    <w:rsid w:val="00833BDE"/>
    <w:rsid w:val="00835E0B"/>
    <w:rsid w:val="00836543"/>
    <w:rsid w:val="008410D9"/>
    <w:rsid w:val="0084110C"/>
    <w:rsid w:val="008426F6"/>
    <w:rsid w:val="00844419"/>
    <w:rsid w:val="00844862"/>
    <w:rsid w:val="00845211"/>
    <w:rsid w:val="00847F22"/>
    <w:rsid w:val="00853DE1"/>
    <w:rsid w:val="00854F5C"/>
    <w:rsid w:val="00857640"/>
    <w:rsid w:val="00860E00"/>
    <w:rsid w:val="00862E56"/>
    <w:rsid w:val="0086365B"/>
    <w:rsid w:val="0086431B"/>
    <w:rsid w:val="0086489F"/>
    <w:rsid w:val="008660FA"/>
    <w:rsid w:val="00866F1F"/>
    <w:rsid w:val="0087228A"/>
    <w:rsid w:val="00873643"/>
    <w:rsid w:val="008737C0"/>
    <w:rsid w:val="00875693"/>
    <w:rsid w:val="00876008"/>
    <w:rsid w:val="008769B0"/>
    <w:rsid w:val="00881167"/>
    <w:rsid w:val="008813B2"/>
    <w:rsid w:val="00882188"/>
    <w:rsid w:val="0088242B"/>
    <w:rsid w:val="008825E4"/>
    <w:rsid w:val="00886624"/>
    <w:rsid w:val="0089070B"/>
    <w:rsid w:val="008915B7"/>
    <w:rsid w:val="00891BC8"/>
    <w:rsid w:val="008936D1"/>
    <w:rsid w:val="00893B84"/>
    <w:rsid w:val="00896135"/>
    <w:rsid w:val="0089620D"/>
    <w:rsid w:val="00896A5F"/>
    <w:rsid w:val="008970FE"/>
    <w:rsid w:val="00897BF3"/>
    <w:rsid w:val="008A1F02"/>
    <w:rsid w:val="008A4120"/>
    <w:rsid w:val="008A4FE1"/>
    <w:rsid w:val="008B148B"/>
    <w:rsid w:val="008B1B37"/>
    <w:rsid w:val="008B33A1"/>
    <w:rsid w:val="008B39CE"/>
    <w:rsid w:val="008B39F3"/>
    <w:rsid w:val="008B48C0"/>
    <w:rsid w:val="008B5A21"/>
    <w:rsid w:val="008B5A8E"/>
    <w:rsid w:val="008B5FB4"/>
    <w:rsid w:val="008B66D9"/>
    <w:rsid w:val="008B6FBF"/>
    <w:rsid w:val="008C1CA3"/>
    <w:rsid w:val="008C328B"/>
    <w:rsid w:val="008C40CF"/>
    <w:rsid w:val="008C6875"/>
    <w:rsid w:val="008D02F3"/>
    <w:rsid w:val="008D14B8"/>
    <w:rsid w:val="008D1831"/>
    <w:rsid w:val="008D34A3"/>
    <w:rsid w:val="008D56D2"/>
    <w:rsid w:val="008E0327"/>
    <w:rsid w:val="008E18C1"/>
    <w:rsid w:val="008E1C7D"/>
    <w:rsid w:val="008E26D7"/>
    <w:rsid w:val="008E41C9"/>
    <w:rsid w:val="008E43E1"/>
    <w:rsid w:val="008E686D"/>
    <w:rsid w:val="008E7445"/>
    <w:rsid w:val="008E7FEF"/>
    <w:rsid w:val="008F1850"/>
    <w:rsid w:val="008F3806"/>
    <w:rsid w:val="008F3FBA"/>
    <w:rsid w:val="008F4390"/>
    <w:rsid w:val="008F4495"/>
    <w:rsid w:val="0090412E"/>
    <w:rsid w:val="00904933"/>
    <w:rsid w:val="00904F95"/>
    <w:rsid w:val="009051D4"/>
    <w:rsid w:val="009059DA"/>
    <w:rsid w:val="00905B1F"/>
    <w:rsid w:val="00907325"/>
    <w:rsid w:val="0090777C"/>
    <w:rsid w:val="009122FD"/>
    <w:rsid w:val="00914B8E"/>
    <w:rsid w:val="00915400"/>
    <w:rsid w:val="00915784"/>
    <w:rsid w:val="009157EE"/>
    <w:rsid w:val="00915BB8"/>
    <w:rsid w:val="00916E60"/>
    <w:rsid w:val="009201C8"/>
    <w:rsid w:val="0092513C"/>
    <w:rsid w:val="00926421"/>
    <w:rsid w:val="00926F72"/>
    <w:rsid w:val="00927A38"/>
    <w:rsid w:val="009302E7"/>
    <w:rsid w:val="00930494"/>
    <w:rsid w:val="00931F4C"/>
    <w:rsid w:val="00935B33"/>
    <w:rsid w:val="00935F59"/>
    <w:rsid w:val="00936E0E"/>
    <w:rsid w:val="00940F19"/>
    <w:rsid w:val="009425C0"/>
    <w:rsid w:val="009427FF"/>
    <w:rsid w:val="00944A71"/>
    <w:rsid w:val="009450CC"/>
    <w:rsid w:val="0094541A"/>
    <w:rsid w:val="00945FAD"/>
    <w:rsid w:val="00946B8E"/>
    <w:rsid w:val="009500D9"/>
    <w:rsid w:val="009512F7"/>
    <w:rsid w:val="00951A19"/>
    <w:rsid w:val="00952BE0"/>
    <w:rsid w:val="0095407A"/>
    <w:rsid w:val="00955B1D"/>
    <w:rsid w:val="00956D7F"/>
    <w:rsid w:val="00957575"/>
    <w:rsid w:val="00960AFE"/>
    <w:rsid w:val="00961E13"/>
    <w:rsid w:val="0096277F"/>
    <w:rsid w:val="00964258"/>
    <w:rsid w:val="00964F6D"/>
    <w:rsid w:val="00966963"/>
    <w:rsid w:val="00972A40"/>
    <w:rsid w:val="009739E2"/>
    <w:rsid w:val="009746AE"/>
    <w:rsid w:val="00977F26"/>
    <w:rsid w:val="00982366"/>
    <w:rsid w:val="00982AD5"/>
    <w:rsid w:val="00984522"/>
    <w:rsid w:val="00986553"/>
    <w:rsid w:val="00990D46"/>
    <w:rsid w:val="00991E62"/>
    <w:rsid w:val="00995431"/>
    <w:rsid w:val="00996EAE"/>
    <w:rsid w:val="009971D3"/>
    <w:rsid w:val="009A11E8"/>
    <w:rsid w:val="009A1D6E"/>
    <w:rsid w:val="009A23D7"/>
    <w:rsid w:val="009A2C0E"/>
    <w:rsid w:val="009A38CF"/>
    <w:rsid w:val="009A3FA3"/>
    <w:rsid w:val="009A4AC6"/>
    <w:rsid w:val="009A5A0A"/>
    <w:rsid w:val="009B0890"/>
    <w:rsid w:val="009B1787"/>
    <w:rsid w:val="009B1A89"/>
    <w:rsid w:val="009B45A5"/>
    <w:rsid w:val="009B6422"/>
    <w:rsid w:val="009C12F0"/>
    <w:rsid w:val="009C4CED"/>
    <w:rsid w:val="009C6045"/>
    <w:rsid w:val="009D0BB1"/>
    <w:rsid w:val="009D0F54"/>
    <w:rsid w:val="009D1A89"/>
    <w:rsid w:val="009D2656"/>
    <w:rsid w:val="009D2704"/>
    <w:rsid w:val="009D292A"/>
    <w:rsid w:val="009D2C36"/>
    <w:rsid w:val="009D3BA5"/>
    <w:rsid w:val="009D43F5"/>
    <w:rsid w:val="009D591A"/>
    <w:rsid w:val="009D6B4E"/>
    <w:rsid w:val="009E0817"/>
    <w:rsid w:val="009E0C93"/>
    <w:rsid w:val="009E0D39"/>
    <w:rsid w:val="009E1D72"/>
    <w:rsid w:val="009E4B98"/>
    <w:rsid w:val="009F116F"/>
    <w:rsid w:val="009F1911"/>
    <w:rsid w:val="009F2213"/>
    <w:rsid w:val="009F35D9"/>
    <w:rsid w:val="009F7E9E"/>
    <w:rsid w:val="00A00FA2"/>
    <w:rsid w:val="00A0230D"/>
    <w:rsid w:val="00A02935"/>
    <w:rsid w:val="00A0406B"/>
    <w:rsid w:val="00A0546A"/>
    <w:rsid w:val="00A05B38"/>
    <w:rsid w:val="00A060B8"/>
    <w:rsid w:val="00A06807"/>
    <w:rsid w:val="00A132BF"/>
    <w:rsid w:val="00A1406C"/>
    <w:rsid w:val="00A14E35"/>
    <w:rsid w:val="00A14F53"/>
    <w:rsid w:val="00A20179"/>
    <w:rsid w:val="00A22754"/>
    <w:rsid w:val="00A249BE"/>
    <w:rsid w:val="00A301AF"/>
    <w:rsid w:val="00A31090"/>
    <w:rsid w:val="00A317C2"/>
    <w:rsid w:val="00A31B85"/>
    <w:rsid w:val="00A32140"/>
    <w:rsid w:val="00A32550"/>
    <w:rsid w:val="00A34F49"/>
    <w:rsid w:val="00A35BED"/>
    <w:rsid w:val="00A35DAC"/>
    <w:rsid w:val="00A40CAF"/>
    <w:rsid w:val="00A42C94"/>
    <w:rsid w:val="00A43AFC"/>
    <w:rsid w:val="00A45693"/>
    <w:rsid w:val="00A47C2E"/>
    <w:rsid w:val="00A50CAE"/>
    <w:rsid w:val="00A517F1"/>
    <w:rsid w:val="00A51AC0"/>
    <w:rsid w:val="00A52586"/>
    <w:rsid w:val="00A52975"/>
    <w:rsid w:val="00A52D97"/>
    <w:rsid w:val="00A542F1"/>
    <w:rsid w:val="00A578BF"/>
    <w:rsid w:val="00A613D4"/>
    <w:rsid w:val="00A61961"/>
    <w:rsid w:val="00A62E04"/>
    <w:rsid w:val="00A64070"/>
    <w:rsid w:val="00A64C23"/>
    <w:rsid w:val="00A67E79"/>
    <w:rsid w:val="00A70D24"/>
    <w:rsid w:val="00A71D19"/>
    <w:rsid w:val="00A751DF"/>
    <w:rsid w:val="00A76C93"/>
    <w:rsid w:val="00A76DF2"/>
    <w:rsid w:val="00A81203"/>
    <w:rsid w:val="00A82177"/>
    <w:rsid w:val="00A8298C"/>
    <w:rsid w:val="00A83FD6"/>
    <w:rsid w:val="00A84E7E"/>
    <w:rsid w:val="00A85354"/>
    <w:rsid w:val="00A85893"/>
    <w:rsid w:val="00A85E12"/>
    <w:rsid w:val="00A86915"/>
    <w:rsid w:val="00A8736A"/>
    <w:rsid w:val="00A87688"/>
    <w:rsid w:val="00A902CC"/>
    <w:rsid w:val="00A93144"/>
    <w:rsid w:val="00A9411D"/>
    <w:rsid w:val="00A94860"/>
    <w:rsid w:val="00A959D6"/>
    <w:rsid w:val="00A96B7B"/>
    <w:rsid w:val="00AA3C59"/>
    <w:rsid w:val="00AA6868"/>
    <w:rsid w:val="00AA6A3E"/>
    <w:rsid w:val="00AB01D3"/>
    <w:rsid w:val="00AB06E4"/>
    <w:rsid w:val="00AB28AD"/>
    <w:rsid w:val="00AB34C8"/>
    <w:rsid w:val="00AB3DA3"/>
    <w:rsid w:val="00AB60DE"/>
    <w:rsid w:val="00AB6771"/>
    <w:rsid w:val="00AC4C8F"/>
    <w:rsid w:val="00AC5E1E"/>
    <w:rsid w:val="00AC659E"/>
    <w:rsid w:val="00AC7379"/>
    <w:rsid w:val="00AC7D8C"/>
    <w:rsid w:val="00AD15A9"/>
    <w:rsid w:val="00AE0EC2"/>
    <w:rsid w:val="00AE15EA"/>
    <w:rsid w:val="00AE2C11"/>
    <w:rsid w:val="00AE3DF4"/>
    <w:rsid w:val="00AE42FE"/>
    <w:rsid w:val="00AE537F"/>
    <w:rsid w:val="00AE63FC"/>
    <w:rsid w:val="00AE7C87"/>
    <w:rsid w:val="00AF38BF"/>
    <w:rsid w:val="00AF472C"/>
    <w:rsid w:val="00AF4E89"/>
    <w:rsid w:val="00AF53C9"/>
    <w:rsid w:val="00AF5421"/>
    <w:rsid w:val="00AF7E1A"/>
    <w:rsid w:val="00B02B12"/>
    <w:rsid w:val="00B06211"/>
    <w:rsid w:val="00B06E47"/>
    <w:rsid w:val="00B1262B"/>
    <w:rsid w:val="00B12F1B"/>
    <w:rsid w:val="00B14ADF"/>
    <w:rsid w:val="00B16890"/>
    <w:rsid w:val="00B16B6B"/>
    <w:rsid w:val="00B16E2A"/>
    <w:rsid w:val="00B175C7"/>
    <w:rsid w:val="00B17A2F"/>
    <w:rsid w:val="00B20B17"/>
    <w:rsid w:val="00B213D1"/>
    <w:rsid w:val="00B21648"/>
    <w:rsid w:val="00B2264F"/>
    <w:rsid w:val="00B22B9F"/>
    <w:rsid w:val="00B236F1"/>
    <w:rsid w:val="00B23DE2"/>
    <w:rsid w:val="00B24E31"/>
    <w:rsid w:val="00B279D5"/>
    <w:rsid w:val="00B27B7E"/>
    <w:rsid w:val="00B327B7"/>
    <w:rsid w:val="00B34094"/>
    <w:rsid w:val="00B340AC"/>
    <w:rsid w:val="00B35087"/>
    <w:rsid w:val="00B3644A"/>
    <w:rsid w:val="00B370B5"/>
    <w:rsid w:val="00B42011"/>
    <w:rsid w:val="00B4211A"/>
    <w:rsid w:val="00B443CC"/>
    <w:rsid w:val="00B45AF1"/>
    <w:rsid w:val="00B47A73"/>
    <w:rsid w:val="00B47E44"/>
    <w:rsid w:val="00B5002C"/>
    <w:rsid w:val="00B517C6"/>
    <w:rsid w:val="00B52258"/>
    <w:rsid w:val="00B52E12"/>
    <w:rsid w:val="00B54A2B"/>
    <w:rsid w:val="00B54A67"/>
    <w:rsid w:val="00B56D4E"/>
    <w:rsid w:val="00B5722E"/>
    <w:rsid w:val="00B57BC7"/>
    <w:rsid w:val="00B64EDF"/>
    <w:rsid w:val="00B734FC"/>
    <w:rsid w:val="00B73942"/>
    <w:rsid w:val="00B74903"/>
    <w:rsid w:val="00B777EA"/>
    <w:rsid w:val="00B804E0"/>
    <w:rsid w:val="00B8061A"/>
    <w:rsid w:val="00B80C7F"/>
    <w:rsid w:val="00B816F7"/>
    <w:rsid w:val="00B83CE1"/>
    <w:rsid w:val="00B83E15"/>
    <w:rsid w:val="00B85AB9"/>
    <w:rsid w:val="00B85B9E"/>
    <w:rsid w:val="00B869EC"/>
    <w:rsid w:val="00B908C1"/>
    <w:rsid w:val="00B92C93"/>
    <w:rsid w:val="00B942EF"/>
    <w:rsid w:val="00B94487"/>
    <w:rsid w:val="00B9623D"/>
    <w:rsid w:val="00B96A92"/>
    <w:rsid w:val="00B9712F"/>
    <w:rsid w:val="00BA36E3"/>
    <w:rsid w:val="00BA372A"/>
    <w:rsid w:val="00BA41C1"/>
    <w:rsid w:val="00BA4F04"/>
    <w:rsid w:val="00BA5858"/>
    <w:rsid w:val="00BA7B24"/>
    <w:rsid w:val="00BB04FA"/>
    <w:rsid w:val="00BB66E1"/>
    <w:rsid w:val="00BB7644"/>
    <w:rsid w:val="00BC0008"/>
    <w:rsid w:val="00BC0267"/>
    <w:rsid w:val="00BC0EE0"/>
    <w:rsid w:val="00BC20B5"/>
    <w:rsid w:val="00BC2842"/>
    <w:rsid w:val="00BC683A"/>
    <w:rsid w:val="00BC7CB3"/>
    <w:rsid w:val="00BD2804"/>
    <w:rsid w:val="00BD4DE2"/>
    <w:rsid w:val="00BE2053"/>
    <w:rsid w:val="00BE2582"/>
    <w:rsid w:val="00BE39D8"/>
    <w:rsid w:val="00BE4C99"/>
    <w:rsid w:val="00BE6ACF"/>
    <w:rsid w:val="00BF029C"/>
    <w:rsid w:val="00BF0E06"/>
    <w:rsid w:val="00BF4118"/>
    <w:rsid w:val="00BF7182"/>
    <w:rsid w:val="00C01351"/>
    <w:rsid w:val="00C02852"/>
    <w:rsid w:val="00C0522A"/>
    <w:rsid w:val="00C07238"/>
    <w:rsid w:val="00C10D58"/>
    <w:rsid w:val="00C11A16"/>
    <w:rsid w:val="00C122C7"/>
    <w:rsid w:val="00C12692"/>
    <w:rsid w:val="00C135DF"/>
    <w:rsid w:val="00C144A8"/>
    <w:rsid w:val="00C171B5"/>
    <w:rsid w:val="00C17285"/>
    <w:rsid w:val="00C17EB7"/>
    <w:rsid w:val="00C21065"/>
    <w:rsid w:val="00C23CD4"/>
    <w:rsid w:val="00C23ED7"/>
    <w:rsid w:val="00C3236E"/>
    <w:rsid w:val="00C32483"/>
    <w:rsid w:val="00C33DA2"/>
    <w:rsid w:val="00C34C3C"/>
    <w:rsid w:val="00C35351"/>
    <w:rsid w:val="00C35795"/>
    <w:rsid w:val="00C36F75"/>
    <w:rsid w:val="00C4152B"/>
    <w:rsid w:val="00C4432B"/>
    <w:rsid w:val="00C472EB"/>
    <w:rsid w:val="00C47355"/>
    <w:rsid w:val="00C47B71"/>
    <w:rsid w:val="00C50859"/>
    <w:rsid w:val="00C50CE7"/>
    <w:rsid w:val="00C53F29"/>
    <w:rsid w:val="00C61429"/>
    <w:rsid w:val="00C62425"/>
    <w:rsid w:val="00C62627"/>
    <w:rsid w:val="00C6424E"/>
    <w:rsid w:val="00C64F3D"/>
    <w:rsid w:val="00C71E09"/>
    <w:rsid w:val="00C72675"/>
    <w:rsid w:val="00C72961"/>
    <w:rsid w:val="00C72999"/>
    <w:rsid w:val="00C75DA8"/>
    <w:rsid w:val="00C8091D"/>
    <w:rsid w:val="00C80A34"/>
    <w:rsid w:val="00C81789"/>
    <w:rsid w:val="00C82598"/>
    <w:rsid w:val="00C83C11"/>
    <w:rsid w:val="00C84135"/>
    <w:rsid w:val="00C84369"/>
    <w:rsid w:val="00C84F45"/>
    <w:rsid w:val="00C8507E"/>
    <w:rsid w:val="00C85444"/>
    <w:rsid w:val="00C860FB"/>
    <w:rsid w:val="00C86608"/>
    <w:rsid w:val="00C904C0"/>
    <w:rsid w:val="00C9313E"/>
    <w:rsid w:val="00C937D8"/>
    <w:rsid w:val="00C947E9"/>
    <w:rsid w:val="00C959A3"/>
    <w:rsid w:val="00C964F4"/>
    <w:rsid w:val="00C96A3E"/>
    <w:rsid w:val="00C97113"/>
    <w:rsid w:val="00CA0BF1"/>
    <w:rsid w:val="00CA18E8"/>
    <w:rsid w:val="00CA3314"/>
    <w:rsid w:val="00CA41E9"/>
    <w:rsid w:val="00CA47F9"/>
    <w:rsid w:val="00CA5254"/>
    <w:rsid w:val="00CA726E"/>
    <w:rsid w:val="00CA77E6"/>
    <w:rsid w:val="00CB05A7"/>
    <w:rsid w:val="00CB4116"/>
    <w:rsid w:val="00CB4937"/>
    <w:rsid w:val="00CB5605"/>
    <w:rsid w:val="00CB61ED"/>
    <w:rsid w:val="00CB7D72"/>
    <w:rsid w:val="00CC0F37"/>
    <w:rsid w:val="00CC1FB0"/>
    <w:rsid w:val="00CC37E6"/>
    <w:rsid w:val="00CC404C"/>
    <w:rsid w:val="00CC435B"/>
    <w:rsid w:val="00CC5431"/>
    <w:rsid w:val="00CC6C21"/>
    <w:rsid w:val="00CD2558"/>
    <w:rsid w:val="00CD2BE0"/>
    <w:rsid w:val="00CD34C1"/>
    <w:rsid w:val="00CD3795"/>
    <w:rsid w:val="00CD4DBE"/>
    <w:rsid w:val="00CD6C66"/>
    <w:rsid w:val="00CD7452"/>
    <w:rsid w:val="00CE0363"/>
    <w:rsid w:val="00CE044B"/>
    <w:rsid w:val="00CE18D6"/>
    <w:rsid w:val="00CE1E08"/>
    <w:rsid w:val="00CE264F"/>
    <w:rsid w:val="00CE38C2"/>
    <w:rsid w:val="00CE5B71"/>
    <w:rsid w:val="00CE5BD6"/>
    <w:rsid w:val="00CE7D49"/>
    <w:rsid w:val="00CF0850"/>
    <w:rsid w:val="00CF1917"/>
    <w:rsid w:val="00CF35E1"/>
    <w:rsid w:val="00CF3FB2"/>
    <w:rsid w:val="00CF5227"/>
    <w:rsid w:val="00CF65A1"/>
    <w:rsid w:val="00D03015"/>
    <w:rsid w:val="00D05BB0"/>
    <w:rsid w:val="00D0642E"/>
    <w:rsid w:val="00D150D6"/>
    <w:rsid w:val="00D15F4E"/>
    <w:rsid w:val="00D21148"/>
    <w:rsid w:val="00D228A7"/>
    <w:rsid w:val="00D22F23"/>
    <w:rsid w:val="00D23750"/>
    <w:rsid w:val="00D23BEE"/>
    <w:rsid w:val="00D26079"/>
    <w:rsid w:val="00D266AD"/>
    <w:rsid w:val="00D2762C"/>
    <w:rsid w:val="00D30CFD"/>
    <w:rsid w:val="00D31852"/>
    <w:rsid w:val="00D34724"/>
    <w:rsid w:val="00D36315"/>
    <w:rsid w:val="00D40005"/>
    <w:rsid w:val="00D42825"/>
    <w:rsid w:val="00D4319E"/>
    <w:rsid w:val="00D43D06"/>
    <w:rsid w:val="00D45C1C"/>
    <w:rsid w:val="00D4633E"/>
    <w:rsid w:val="00D50960"/>
    <w:rsid w:val="00D50EF6"/>
    <w:rsid w:val="00D515CE"/>
    <w:rsid w:val="00D528E8"/>
    <w:rsid w:val="00D53231"/>
    <w:rsid w:val="00D5348A"/>
    <w:rsid w:val="00D55454"/>
    <w:rsid w:val="00D60194"/>
    <w:rsid w:val="00D62071"/>
    <w:rsid w:val="00D62821"/>
    <w:rsid w:val="00D66D3C"/>
    <w:rsid w:val="00D67DA4"/>
    <w:rsid w:val="00D70D34"/>
    <w:rsid w:val="00D71081"/>
    <w:rsid w:val="00D71DF1"/>
    <w:rsid w:val="00D761D4"/>
    <w:rsid w:val="00D7754E"/>
    <w:rsid w:val="00D778F3"/>
    <w:rsid w:val="00D813B1"/>
    <w:rsid w:val="00D822C8"/>
    <w:rsid w:val="00D82AA0"/>
    <w:rsid w:val="00D8638C"/>
    <w:rsid w:val="00D87A99"/>
    <w:rsid w:val="00D931DA"/>
    <w:rsid w:val="00D93326"/>
    <w:rsid w:val="00D9470C"/>
    <w:rsid w:val="00D964AA"/>
    <w:rsid w:val="00DA0DEC"/>
    <w:rsid w:val="00DA1095"/>
    <w:rsid w:val="00DA3B83"/>
    <w:rsid w:val="00DA5A35"/>
    <w:rsid w:val="00DB0C09"/>
    <w:rsid w:val="00DB398A"/>
    <w:rsid w:val="00DB3E36"/>
    <w:rsid w:val="00DC1902"/>
    <w:rsid w:val="00DC43CE"/>
    <w:rsid w:val="00DC44D6"/>
    <w:rsid w:val="00DC45AE"/>
    <w:rsid w:val="00DC51B2"/>
    <w:rsid w:val="00DC54B4"/>
    <w:rsid w:val="00DC5C25"/>
    <w:rsid w:val="00DC69DF"/>
    <w:rsid w:val="00DD004D"/>
    <w:rsid w:val="00DD0115"/>
    <w:rsid w:val="00DD0A52"/>
    <w:rsid w:val="00DD1174"/>
    <w:rsid w:val="00DD2538"/>
    <w:rsid w:val="00DD38DE"/>
    <w:rsid w:val="00DD435E"/>
    <w:rsid w:val="00DD4B32"/>
    <w:rsid w:val="00DE023B"/>
    <w:rsid w:val="00DE2E6F"/>
    <w:rsid w:val="00DE3305"/>
    <w:rsid w:val="00DE55AB"/>
    <w:rsid w:val="00DF0221"/>
    <w:rsid w:val="00DF0A24"/>
    <w:rsid w:val="00DF211D"/>
    <w:rsid w:val="00DF4060"/>
    <w:rsid w:val="00DF4711"/>
    <w:rsid w:val="00DF510C"/>
    <w:rsid w:val="00DF5C5D"/>
    <w:rsid w:val="00DF61AA"/>
    <w:rsid w:val="00DF704D"/>
    <w:rsid w:val="00DF70F4"/>
    <w:rsid w:val="00E006CF"/>
    <w:rsid w:val="00E0212C"/>
    <w:rsid w:val="00E0401C"/>
    <w:rsid w:val="00E04FE4"/>
    <w:rsid w:val="00E05B76"/>
    <w:rsid w:val="00E0603A"/>
    <w:rsid w:val="00E078CC"/>
    <w:rsid w:val="00E16BA8"/>
    <w:rsid w:val="00E16BBF"/>
    <w:rsid w:val="00E16D18"/>
    <w:rsid w:val="00E205EA"/>
    <w:rsid w:val="00E20AD1"/>
    <w:rsid w:val="00E2618C"/>
    <w:rsid w:val="00E2675B"/>
    <w:rsid w:val="00E31223"/>
    <w:rsid w:val="00E32714"/>
    <w:rsid w:val="00E3531A"/>
    <w:rsid w:val="00E3706E"/>
    <w:rsid w:val="00E374F8"/>
    <w:rsid w:val="00E37B43"/>
    <w:rsid w:val="00E41A44"/>
    <w:rsid w:val="00E423FB"/>
    <w:rsid w:val="00E425D6"/>
    <w:rsid w:val="00E43C97"/>
    <w:rsid w:val="00E446E8"/>
    <w:rsid w:val="00E44FEB"/>
    <w:rsid w:val="00E450E3"/>
    <w:rsid w:val="00E45869"/>
    <w:rsid w:val="00E460E8"/>
    <w:rsid w:val="00E46A22"/>
    <w:rsid w:val="00E46A58"/>
    <w:rsid w:val="00E47851"/>
    <w:rsid w:val="00E478DC"/>
    <w:rsid w:val="00E54F56"/>
    <w:rsid w:val="00E5535A"/>
    <w:rsid w:val="00E55784"/>
    <w:rsid w:val="00E55CCD"/>
    <w:rsid w:val="00E5618C"/>
    <w:rsid w:val="00E569B6"/>
    <w:rsid w:val="00E57302"/>
    <w:rsid w:val="00E57ADB"/>
    <w:rsid w:val="00E62E5A"/>
    <w:rsid w:val="00E63087"/>
    <w:rsid w:val="00E645FB"/>
    <w:rsid w:val="00E65CEF"/>
    <w:rsid w:val="00E66853"/>
    <w:rsid w:val="00E6685E"/>
    <w:rsid w:val="00E672A8"/>
    <w:rsid w:val="00E67557"/>
    <w:rsid w:val="00E700BC"/>
    <w:rsid w:val="00E703E8"/>
    <w:rsid w:val="00E7043D"/>
    <w:rsid w:val="00E70551"/>
    <w:rsid w:val="00E7092D"/>
    <w:rsid w:val="00E71687"/>
    <w:rsid w:val="00E724BB"/>
    <w:rsid w:val="00E751B8"/>
    <w:rsid w:val="00E75542"/>
    <w:rsid w:val="00E755F2"/>
    <w:rsid w:val="00E76808"/>
    <w:rsid w:val="00E80C35"/>
    <w:rsid w:val="00E81209"/>
    <w:rsid w:val="00E82E20"/>
    <w:rsid w:val="00E83040"/>
    <w:rsid w:val="00E83649"/>
    <w:rsid w:val="00E83CA7"/>
    <w:rsid w:val="00E83F24"/>
    <w:rsid w:val="00E85D9B"/>
    <w:rsid w:val="00E86109"/>
    <w:rsid w:val="00E878DF"/>
    <w:rsid w:val="00E87D35"/>
    <w:rsid w:val="00E903B0"/>
    <w:rsid w:val="00E9065A"/>
    <w:rsid w:val="00E90E7F"/>
    <w:rsid w:val="00E91005"/>
    <w:rsid w:val="00E9222E"/>
    <w:rsid w:val="00E93229"/>
    <w:rsid w:val="00E93A5F"/>
    <w:rsid w:val="00E964F9"/>
    <w:rsid w:val="00E974A1"/>
    <w:rsid w:val="00EA04F8"/>
    <w:rsid w:val="00EA1D1C"/>
    <w:rsid w:val="00EA1D8D"/>
    <w:rsid w:val="00EA2657"/>
    <w:rsid w:val="00EA27F7"/>
    <w:rsid w:val="00EA6503"/>
    <w:rsid w:val="00EA71AC"/>
    <w:rsid w:val="00EA7D41"/>
    <w:rsid w:val="00EB6598"/>
    <w:rsid w:val="00EC0008"/>
    <w:rsid w:val="00EC16CE"/>
    <w:rsid w:val="00EC2440"/>
    <w:rsid w:val="00EC335E"/>
    <w:rsid w:val="00EC7C2D"/>
    <w:rsid w:val="00ED099A"/>
    <w:rsid w:val="00ED0D0C"/>
    <w:rsid w:val="00ED1168"/>
    <w:rsid w:val="00ED1385"/>
    <w:rsid w:val="00ED3018"/>
    <w:rsid w:val="00ED3369"/>
    <w:rsid w:val="00ED4189"/>
    <w:rsid w:val="00ED5169"/>
    <w:rsid w:val="00ED55E9"/>
    <w:rsid w:val="00ED60DB"/>
    <w:rsid w:val="00EE2068"/>
    <w:rsid w:val="00EE2CC5"/>
    <w:rsid w:val="00EE3532"/>
    <w:rsid w:val="00EE47CF"/>
    <w:rsid w:val="00EE52E9"/>
    <w:rsid w:val="00EE5BAD"/>
    <w:rsid w:val="00EE7F8F"/>
    <w:rsid w:val="00EF0073"/>
    <w:rsid w:val="00EF3462"/>
    <w:rsid w:val="00EF612D"/>
    <w:rsid w:val="00EF6139"/>
    <w:rsid w:val="00EF6417"/>
    <w:rsid w:val="00F00FF3"/>
    <w:rsid w:val="00F01059"/>
    <w:rsid w:val="00F018C9"/>
    <w:rsid w:val="00F01A6A"/>
    <w:rsid w:val="00F0418B"/>
    <w:rsid w:val="00F0499F"/>
    <w:rsid w:val="00F050F4"/>
    <w:rsid w:val="00F053AA"/>
    <w:rsid w:val="00F05B31"/>
    <w:rsid w:val="00F10F65"/>
    <w:rsid w:val="00F11F62"/>
    <w:rsid w:val="00F13431"/>
    <w:rsid w:val="00F13BB8"/>
    <w:rsid w:val="00F158A0"/>
    <w:rsid w:val="00F15ABA"/>
    <w:rsid w:val="00F1781A"/>
    <w:rsid w:val="00F21DBA"/>
    <w:rsid w:val="00F22520"/>
    <w:rsid w:val="00F22BE5"/>
    <w:rsid w:val="00F240AB"/>
    <w:rsid w:val="00F24D8C"/>
    <w:rsid w:val="00F2597B"/>
    <w:rsid w:val="00F25BE5"/>
    <w:rsid w:val="00F25C95"/>
    <w:rsid w:val="00F26505"/>
    <w:rsid w:val="00F26F0C"/>
    <w:rsid w:val="00F27496"/>
    <w:rsid w:val="00F31802"/>
    <w:rsid w:val="00F32632"/>
    <w:rsid w:val="00F33DA1"/>
    <w:rsid w:val="00F340D3"/>
    <w:rsid w:val="00F3588D"/>
    <w:rsid w:val="00F368D3"/>
    <w:rsid w:val="00F36CB0"/>
    <w:rsid w:val="00F370D2"/>
    <w:rsid w:val="00F37263"/>
    <w:rsid w:val="00F3788E"/>
    <w:rsid w:val="00F37B0A"/>
    <w:rsid w:val="00F444EC"/>
    <w:rsid w:val="00F44985"/>
    <w:rsid w:val="00F44F1B"/>
    <w:rsid w:val="00F45CB1"/>
    <w:rsid w:val="00F47994"/>
    <w:rsid w:val="00F50250"/>
    <w:rsid w:val="00F50643"/>
    <w:rsid w:val="00F50868"/>
    <w:rsid w:val="00F51013"/>
    <w:rsid w:val="00F5421E"/>
    <w:rsid w:val="00F56C06"/>
    <w:rsid w:val="00F56D98"/>
    <w:rsid w:val="00F573DB"/>
    <w:rsid w:val="00F60AF5"/>
    <w:rsid w:val="00F61A49"/>
    <w:rsid w:val="00F61F7E"/>
    <w:rsid w:val="00F628B3"/>
    <w:rsid w:val="00F63026"/>
    <w:rsid w:val="00F63DED"/>
    <w:rsid w:val="00F65849"/>
    <w:rsid w:val="00F66AE3"/>
    <w:rsid w:val="00F7165C"/>
    <w:rsid w:val="00F717E1"/>
    <w:rsid w:val="00F729C3"/>
    <w:rsid w:val="00F73954"/>
    <w:rsid w:val="00F74164"/>
    <w:rsid w:val="00F74701"/>
    <w:rsid w:val="00F75853"/>
    <w:rsid w:val="00F76105"/>
    <w:rsid w:val="00F777C8"/>
    <w:rsid w:val="00F82A03"/>
    <w:rsid w:val="00F82C69"/>
    <w:rsid w:val="00F8367E"/>
    <w:rsid w:val="00F8423B"/>
    <w:rsid w:val="00F8518A"/>
    <w:rsid w:val="00F855CA"/>
    <w:rsid w:val="00F86CC6"/>
    <w:rsid w:val="00F9065C"/>
    <w:rsid w:val="00F90775"/>
    <w:rsid w:val="00F913A3"/>
    <w:rsid w:val="00F91BF7"/>
    <w:rsid w:val="00F92371"/>
    <w:rsid w:val="00F92EA8"/>
    <w:rsid w:val="00F95D1A"/>
    <w:rsid w:val="00F95D7F"/>
    <w:rsid w:val="00F9713F"/>
    <w:rsid w:val="00F97A52"/>
    <w:rsid w:val="00FA1DCF"/>
    <w:rsid w:val="00FA3049"/>
    <w:rsid w:val="00FA38BF"/>
    <w:rsid w:val="00FA3AC7"/>
    <w:rsid w:val="00FA4E7E"/>
    <w:rsid w:val="00FA5CCC"/>
    <w:rsid w:val="00FA6208"/>
    <w:rsid w:val="00FA6777"/>
    <w:rsid w:val="00FB0790"/>
    <w:rsid w:val="00FB1691"/>
    <w:rsid w:val="00FB2CF5"/>
    <w:rsid w:val="00FB34CF"/>
    <w:rsid w:val="00FB3EEF"/>
    <w:rsid w:val="00FB48D1"/>
    <w:rsid w:val="00FB5CF9"/>
    <w:rsid w:val="00FB63B6"/>
    <w:rsid w:val="00FC0329"/>
    <w:rsid w:val="00FC07C7"/>
    <w:rsid w:val="00FC09B7"/>
    <w:rsid w:val="00FC133C"/>
    <w:rsid w:val="00FC139F"/>
    <w:rsid w:val="00FC249D"/>
    <w:rsid w:val="00FC2567"/>
    <w:rsid w:val="00FC2AF0"/>
    <w:rsid w:val="00FC4E08"/>
    <w:rsid w:val="00FC4E62"/>
    <w:rsid w:val="00FC5728"/>
    <w:rsid w:val="00FD2345"/>
    <w:rsid w:val="00FD37A0"/>
    <w:rsid w:val="00FD5866"/>
    <w:rsid w:val="00FD6302"/>
    <w:rsid w:val="00FE0365"/>
    <w:rsid w:val="00FE1A95"/>
    <w:rsid w:val="00FE3A78"/>
    <w:rsid w:val="00FE4DE9"/>
    <w:rsid w:val="00FE5760"/>
    <w:rsid w:val="00FF037C"/>
    <w:rsid w:val="00FF1A82"/>
    <w:rsid w:val="00FF2B06"/>
    <w:rsid w:val="00FF32CB"/>
    <w:rsid w:val="00FF3370"/>
    <w:rsid w:val="00FF3FC6"/>
    <w:rsid w:val="00FF60C4"/>
    <w:rsid w:val="00FF6BDB"/>
    <w:rsid w:val="00FF71D2"/>
    <w:rsid w:val="00FF73B7"/>
    <w:rsid w:val="00FF74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BADD0C"/>
  <w15:chartTrackingRefBased/>
  <w15:docId w15:val="{55FDBC10-D6A7-4C1C-914F-102A83FCF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56B"/>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45693"/>
    <w:pPr>
      <w:keepNext/>
      <w:keepLines/>
      <w:numPr>
        <w:numId w:val="2"/>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45693"/>
    <w:pPr>
      <w:keepNext/>
      <w:keepLines/>
      <w:numPr>
        <w:ilvl w:val="1"/>
        <w:numId w:val="1"/>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45693"/>
    <w:pPr>
      <w:keepNext/>
      <w:keepLines/>
      <w:numPr>
        <w:ilvl w:val="2"/>
        <w:numId w:val="2"/>
      </w:numPr>
      <w:spacing w:before="40"/>
      <w:ind w:left="72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935B3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693"/>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A4569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631E95"/>
    <w:rPr>
      <w:rFonts w:ascii="Times New Roman" w:eastAsiaTheme="majorEastAsia" w:hAnsi="Times New Roman" w:cstheme="majorBidi"/>
      <w:b/>
      <w:sz w:val="24"/>
      <w:szCs w:val="24"/>
      <w:lang w:val="en-GB"/>
    </w:rPr>
  </w:style>
  <w:style w:type="paragraph" w:styleId="ListParagraph">
    <w:name w:val="List Paragraph"/>
    <w:basedOn w:val="Normal"/>
    <w:uiPriority w:val="34"/>
    <w:qFormat/>
    <w:rsid w:val="00C34C3C"/>
    <w:pPr>
      <w:ind w:left="720"/>
      <w:contextualSpacing/>
    </w:pPr>
  </w:style>
  <w:style w:type="table" w:styleId="TableGrid">
    <w:name w:val="Table Grid"/>
    <w:basedOn w:val="TableNormal"/>
    <w:uiPriority w:val="39"/>
    <w:rsid w:val="00926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926F7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Hyperlink">
    <w:name w:val="Hyperlink"/>
    <w:basedOn w:val="DefaultParagraphFont"/>
    <w:uiPriority w:val="99"/>
    <w:unhideWhenUsed/>
    <w:rsid w:val="00B54A2B"/>
    <w:rPr>
      <w:color w:val="0563C1" w:themeColor="hyperlink"/>
      <w:u w:val="single"/>
    </w:rPr>
  </w:style>
  <w:style w:type="paragraph" w:styleId="TOCHeading">
    <w:name w:val="TOC Heading"/>
    <w:basedOn w:val="Heading1"/>
    <w:next w:val="Normal"/>
    <w:uiPriority w:val="39"/>
    <w:unhideWhenUsed/>
    <w:qFormat/>
    <w:rsid w:val="00C10D58"/>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10D58"/>
    <w:pPr>
      <w:spacing w:after="100"/>
    </w:pPr>
  </w:style>
  <w:style w:type="paragraph" w:styleId="TOC2">
    <w:name w:val="toc 2"/>
    <w:basedOn w:val="Normal"/>
    <w:next w:val="Normal"/>
    <w:autoRedefine/>
    <w:uiPriority w:val="39"/>
    <w:unhideWhenUsed/>
    <w:rsid w:val="00AE0EC2"/>
    <w:pPr>
      <w:tabs>
        <w:tab w:val="left" w:pos="880"/>
        <w:tab w:val="right" w:leader="dot" w:pos="9350"/>
      </w:tabs>
      <w:spacing w:after="100"/>
      <w:ind w:left="240"/>
    </w:pPr>
  </w:style>
  <w:style w:type="paragraph" w:styleId="Header">
    <w:name w:val="header"/>
    <w:basedOn w:val="Normal"/>
    <w:link w:val="HeaderChar"/>
    <w:uiPriority w:val="99"/>
    <w:unhideWhenUsed/>
    <w:rsid w:val="00FF7494"/>
    <w:pPr>
      <w:tabs>
        <w:tab w:val="center" w:pos="4680"/>
        <w:tab w:val="right" w:pos="9360"/>
      </w:tabs>
      <w:spacing w:line="240" w:lineRule="auto"/>
    </w:pPr>
  </w:style>
  <w:style w:type="character" w:customStyle="1" w:styleId="HeaderChar">
    <w:name w:val="Header Char"/>
    <w:basedOn w:val="DefaultParagraphFont"/>
    <w:link w:val="Header"/>
    <w:uiPriority w:val="99"/>
    <w:rsid w:val="00FF7494"/>
    <w:rPr>
      <w:rFonts w:ascii="Times New Roman" w:hAnsi="Times New Roman"/>
      <w:sz w:val="24"/>
    </w:rPr>
  </w:style>
  <w:style w:type="paragraph" w:styleId="Footer">
    <w:name w:val="footer"/>
    <w:basedOn w:val="Normal"/>
    <w:link w:val="FooterChar"/>
    <w:uiPriority w:val="99"/>
    <w:unhideWhenUsed/>
    <w:rsid w:val="00FF7494"/>
    <w:pPr>
      <w:tabs>
        <w:tab w:val="center" w:pos="4680"/>
        <w:tab w:val="right" w:pos="9360"/>
      </w:tabs>
      <w:spacing w:line="240" w:lineRule="auto"/>
    </w:pPr>
  </w:style>
  <w:style w:type="character" w:customStyle="1" w:styleId="FooterChar">
    <w:name w:val="Footer Char"/>
    <w:basedOn w:val="DefaultParagraphFont"/>
    <w:link w:val="Footer"/>
    <w:uiPriority w:val="99"/>
    <w:rsid w:val="00FF7494"/>
    <w:rPr>
      <w:rFonts w:ascii="Times New Roman" w:hAnsi="Times New Roman"/>
      <w:sz w:val="24"/>
    </w:rPr>
  </w:style>
  <w:style w:type="paragraph" w:styleId="Caption">
    <w:name w:val="caption"/>
    <w:basedOn w:val="Normal"/>
    <w:next w:val="Normal"/>
    <w:uiPriority w:val="35"/>
    <w:unhideWhenUsed/>
    <w:qFormat/>
    <w:rsid w:val="002855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F4390"/>
  </w:style>
  <w:style w:type="character" w:styleId="CommentReference">
    <w:name w:val="annotation reference"/>
    <w:basedOn w:val="DefaultParagraphFont"/>
    <w:uiPriority w:val="99"/>
    <w:semiHidden/>
    <w:unhideWhenUsed/>
    <w:rsid w:val="006C7C58"/>
    <w:rPr>
      <w:sz w:val="16"/>
      <w:szCs w:val="16"/>
    </w:rPr>
  </w:style>
  <w:style w:type="paragraph" w:styleId="CommentText">
    <w:name w:val="annotation text"/>
    <w:basedOn w:val="Normal"/>
    <w:link w:val="CommentTextChar"/>
    <w:uiPriority w:val="99"/>
    <w:semiHidden/>
    <w:unhideWhenUsed/>
    <w:rsid w:val="006C7C58"/>
    <w:pPr>
      <w:spacing w:line="240" w:lineRule="auto"/>
    </w:pPr>
    <w:rPr>
      <w:sz w:val="20"/>
      <w:szCs w:val="20"/>
    </w:rPr>
  </w:style>
  <w:style w:type="character" w:customStyle="1" w:styleId="CommentTextChar">
    <w:name w:val="Comment Text Char"/>
    <w:basedOn w:val="DefaultParagraphFont"/>
    <w:link w:val="CommentText"/>
    <w:uiPriority w:val="99"/>
    <w:semiHidden/>
    <w:rsid w:val="006C7C58"/>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C7C58"/>
    <w:rPr>
      <w:b/>
      <w:bCs/>
    </w:rPr>
  </w:style>
  <w:style w:type="character" w:customStyle="1" w:styleId="CommentSubjectChar">
    <w:name w:val="Comment Subject Char"/>
    <w:basedOn w:val="CommentTextChar"/>
    <w:link w:val="CommentSubject"/>
    <w:uiPriority w:val="99"/>
    <w:semiHidden/>
    <w:rsid w:val="006C7C58"/>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6C7C5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C58"/>
    <w:rPr>
      <w:rFonts w:ascii="Segoe UI" w:hAnsi="Segoe UI" w:cs="Segoe UI"/>
      <w:sz w:val="18"/>
      <w:szCs w:val="18"/>
      <w:lang w:val="en-GB"/>
    </w:rPr>
  </w:style>
  <w:style w:type="character" w:customStyle="1" w:styleId="Heading4Char">
    <w:name w:val="Heading 4 Char"/>
    <w:basedOn w:val="DefaultParagraphFont"/>
    <w:link w:val="Heading4"/>
    <w:uiPriority w:val="9"/>
    <w:rsid w:val="00935B33"/>
    <w:rPr>
      <w:rFonts w:asciiTheme="majorHAnsi" w:eastAsiaTheme="majorEastAsia" w:hAnsiTheme="majorHAnsi" w:cstheme="majorBidi"/>
      <w:i/>
      <w:iCs/>
      <w:color w:val="2E74B5" w:themeColor="accent1" w:themeShade="BF"/>
      <w:sz w:val="24"/>
      <w:lang w:val="en-GB"/>
    </w:rPr>
  </w:style>
  <w:style w:type="character" w:styleId="Strong">
    <w:name w:val="Strong"/>
    <w:basedOn w:val="DefaultParagraphFont"/>
    <w:uiPriority w:val="22"/>
    <w:qFormat/>
    <w:rsid w:val="00364E96"/>
    <w:rPr>
      <w:b/>
      <w:bCs/>
    </w:rPr>
  </w:style>
  <w:style w:type="paragraph" w:styleId="NormalWeb">
    <w:name w:val="Normal (Web)"/>
    <w:basedOn w:val="Normal"/>
    <w:uiPriority w:val="99"/>
    <w:unhideWhenUsed/>
    <w:rsid w:val="00364E96"/>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3C15CF"/>
    <w:pPr>
      <w:spacing w:after="0" w:line="240" w:lineRule="auto"/>
      <w:jc w:val="both"/>
    </w:pPr>
    <w:rPr>
      <w:rFonts w:ascii="Times New Roman" w:hAnsi="Times New Roman"/>
      <w:sz w:val="24"/>
      <w:lang w:val="en-GB"/>
    </w:rPr>
  </w:style>
  <w:style w:type="table" w:styleId="GridTable3-Accent5">
    <w:name w:val="Grid Table 3 Accent 5"/>
    <w:basedOn w:val="TableNormal"/>
    <w:uiPriority w:val="48"/>
    <w:rsid w:val="003C15C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paragraph" w:styleId="TOC3">
    <w:name w:val="toc 3"/>
    <w:basedOn w:val="Normal"/>
    <w:next w:val="Normal"/>
    <w:autoRedefine/>
    <w:uiPriority w:val="39"/>
    <w:unhideWhenUsed/>
    <w:rsid w:val="00BB7644"/>
    <w:pPr>
      <w:spacing w:after="100" w:line="259" w:lineRule="auto"/>
      <w:ind w:left="440"/>
      <w:jc w:val="left"/>
    </w:pPr>
    <w:rPr>
      <w:rFonts w:asciiTheme="minorHAnsi" w:eastAsiaTheme="minorEastAsia" w:hAnsiTheme="minorHAnsi" w:cs="Times New Roman"/>
      <w:sz w:val="22"/>
      <w:lang w:val="en-US"/>
    </w:rPr>
  </w:style>
  <w:style w:type="table" w:styleId="GridTable5Dark-Accent3">
    <w:name w:val="Grid Table 5 Dark Accent 3"/>
    <w:basedOn w:val="TableNormal"/>
    <w:uiPriority w:val="50"/>
    <w:rsid w:val="00977F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
    <w:name w:val="Grid Table 4"/>
    <w:basedOn w:val="TableNormal"/>
    <w:uiPriority w:val="49"/>
    <w:rsid w:val="00171C1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685AD9"/>
    <w:pPr>
      <w:widowControl w:val="0"/>
      <w:autoSpaceDE w:val="0"/>
      <w:autoSpaceDN w:val="0"/>
      <w:spacing w:before="240" w:after="240"/>
      <w:ind w:left="107"/>
    </w:pPr>
    <w:rPr>
      <w:rFonts w:eastAsia="Calibri" w:cs="Calibri"/>
      <w:color w:val="000000" w:themeColor="text1"/>
      <w14:ligatures w14:val="standardContextual"/>
    </w:rPr>
  </w:style>
  <w:style w:type="table" w:styleId="GridTable4-Accent5">
    <w:name w:val="Grid Table 4 Accent 5"/>
    <w:basedOn w:val="TableNormal"/>
    <w:uiPriority w:val="49"/>
    <w:rsid w:val="009302E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bloomsbury.com/uk/skills-for-success-9781352011593/"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1827</Words>
  <Characters>10414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RAMONA ELENA MIRON</cp:lastModifiedBy>
  <cp:revision>8</cp:revision>
  <dcterms:created xsi:type="dcterms:W3CDTF">2025-01-28T11:32:00Z</dcterms:created>
  <dcterms:modified xsi:type="dcterms:W3CDTF">2025-02-01T20:27:00Z</dcterms:modified>
</cp:coreProperties>
</file>