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8508209"/>
        <w:docPartObj>
          <w:docPartGallery w:val="Cover Pages"/>
          <w:docPartUnique/>
        </w:docPartObj>
      </w:sdtPr>
      <w:sdtEndPr/>
      <w:sdtContent>
        <w:p w14:paraId="0C5B0F8F" w14:textId="7B813261" w:rsidR="00DD6E36" w:rsidRDefault="00DD6E36">
          <w:r>
            <w:rPr>
              <w:noProof/>
            </w:rPr>
            <mc:AlternateContent>
              <mc:Choice Requires="wpg">
                <w:drawing>
                  <wp:anchor distT="0" distB="0" distL="114300" distR="114300" simplePos="0" relativeHeight="251662336" behindDoc="0" locked="0" layoutInCell="1" allowOverlap="1" wp14:anchorId="1C7085E4" wp14:editId="05AA1C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08A2D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32211B" wp14:editId="3272CAE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8C516" w14:textId="5854A8AA" w:rsidR="00DD6E36" w:rsidRDefault="00DD6E3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A32211B"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658C516" w14:textId="5854A8AA" w:rsidR="00DD6E36" w:rsidRDefault="00DD6E36">
                          <w:pPr>
                            <w:pStyle w:val="NoSpacing"/>
                            <w:jc w:val="right"/>
                            <w:rPr>
                              <w:color w:val="595959" w:themeColor="text1" w:themeTint="A6"/>
                              <w:sz w:val="20"/>
                              <w:szCs w:val="20"/>
                            </w:rPr>
                          </w:pPr>
                        </w:p>
                      </w:txbxContent>
                    </v:textbox>
                    <w10:wrap type="square" anchorx="page" anchory="page"/>
                  </v:shape>
                </w:pict>
              </mc:Fallback>
            </mc:AlternateContent>
          </w:r>
        </w:p>
        <w:p w14:paraId="1A3AC07D" w14:textId="0A71A216" w:rsidR="005D1671" w:rsidRDefault="005D1671" w:rsidP="00756D56">
          <w:pPr>
            <w:rPr>
              <w:b/>
              <w:bCs/>
            </w:rPr>
          </w:pPr>
        </w:p>
        <w:p w14:paraId="58782481" w14:textId="2676C068" w:rsidR="005D1671" w:rsidRDefault="005D1671" w:rsidP="00756D56">
          <w:pPr>
            <w:rPr>
              <w:b/>
              <w:bCs/>
            </w:rPr>
          </w:pPr>
          <w:r>
            <w:rPr>
              <w:noProof/>
            </w:rPr>
            <mc:AlternateContent>
              <mc:Choice Requires="wps">
                <w:drawing>
                  <wp:anchor distT="0" distB="0" distL="114300" distR="114300" simplePos="0" relativeHeight="251659264" behindDoc="0" locked="0" layoutInCell="1" allowOverlap="1" wp14:anchorId="1E5178EE" wp14:editId="34C0115A">
                    <wp:simplePos x="0" y="0"/>
                    <wp:positionH relativeFrom="page">
                      <wp:align>right</wp:align>
                    </wp:positionH>
                    <wp:positionV relativeFrom="margin">
                      <wp:posOffset>826746</wp:posOffset>
                    </wp:positionV>
                    <wp:extent cx="7457440" cy="1673860"/>
                    <wp:effectExtent l="0" t="0" r="0" b="2540"/>
                    <wp:wrapSquare wrapText="bothSides"/>
                    <wp:docPr id="154" name="Text Box 163"/>
                    <wp:cNvGraphicFramePr/>
                    <a:graphic xmlns:a="http://schemas.openxmlformats.org/drawingml/2006/main">
                      <a:graphicData uri="http://schemas.microsoft.com/office/word/2010/wordprocessingShape">
                        <wps:wsp>
                          <wps:cNvSpPr txBox="1"/>
                          <wps:spPr>
                            <a:xfrm>
                              <a:off x="0" y="0"/>
                              <a:ext cx="7457440" cy="1673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D9F3B" w14:textId="6F713EB4" w:rsidR="00DD6E36" w:rsidRPr="005D1671" w:rsidRDefault="005D1671" w:rsidP="005D1671">
                                <w:pPr>
                                  <w:pStyle w:val="ListParagraph"/>
                                  <w:numPr>
                                    <w:ilvl w:val="0"/>
                                    <w:numId w:val="11"/>
                                  </w:numPr>
                                  <w:jc w:val="right"/>
                                  <w:rPr>
                                    <w:rFonts w:ascii="Arial" w:hAnsi="Arial" w:cs="Arial"/>
                                    <w:color w:val="4C94D8" w:themeColor="text2" w:themeTint="80"/>
                                    <w:sz w:val="52"/>
                                    <w:szCs w:val="52"/>
                                  </w:rPr>
                                </w:pPr>
                                <w:sdt>
                                  <w:sdtPr>
                                    <w:rPr>
                                      <w:rFonts w:ascii="Arial" w:hAnsi="Arial" w:cs="Arial"/>
                                      <w:b/>
                                      <w:bCs/>
                                      <w:color w:val="4C94D8" w:themeColor="text2" w:themeTint="80"/>
                                      <w:kern w:val="0"/>
                                      <w:sz w:val="52"/>
                                      <w:szCs w:val="5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D1671">
                                      <w:rPr>
                                        <w:rFonts w:ascii="Arial" w:hAnsi="Arial" w:cs="Arial"/>
                                        <w:b/>
                                        <w:bCs/>
                                        <w:color w:val="4C94D8" w:themeColor="text2" w:themeTint="80"/>
                                        <w:kern w:val="0"/>
                                        <w:sz w:val="52"/>
                                        <w:szCs w:val="52"/>
                                        <w14:ligatures w14:val="none"/>
                                      </w:rPr>
                                      <w:t>Software Solution for Business</w:t>
                                    </w:r>
                                    <w:r w:rsidRPr="005D1671">
                                      <w:rPr>
                                        <w:rFonts w:ascii="Arial" w:hAnsi="Arial" w:cs="Arial"/>
                                        <w:b/>
                                        <w:bCs/>
                                        <w:color w:val="4C94D8" w:themeColor="text2" w:themeTint="80"/>
                                        <w:kern w:val="0"/>
                                        <w:sz w:val="52"/>
                                        <w:szCs w:val="52"/>
                                        <w14:ligatures w14:val="none"/>
                                      </w:rPr>
                                      <w:br/>
                                      <w:t xml:space="preserve"> </w:t>
                                    </w:r>
                                    <w:r w:rsidRPr="005D1671">
                                      <w:rPr>
                                        <w:rFonts w:ascii="Arial" w:hAnsi="Arial" w:cs="Arial"/>
                                        <w:b/>
                                        <w:bCs/>
                                        <w:color w:val="4C94D8" w:themeColor="text2" w:themeTint="80"/>
                                        <w:kern w:val="0"/>
                                        <w:sz w:val="52"/>
                                        <w:szCs w:val="52"/>
                                        <w14:ligatures w14:val="none"/>
                                      </w:rPr>
                                      <w:br/>
                                    </w:r>
                                    <w:r w:rsidRPr="005D1671">
                                      <w:rPr>
                                        <w:rFonts w:ascii="Arial" w:hAnsi="Arial" w:cs="Arial"/>
                                        <w:b/>
                                        <w:bCs/>
                                        <w:color w:val="4C94D8" w:themeColor="text2" w:themeTint="80"/>
                                        <w:kern w:val="0"/>
                                        <w:sz w:val="52"/>
                                        <w:szCs w:val="52"/>
                                        <w14:ligatures w14:val="none"/>
                                      </w:rPr>
                                      <w:t>Assignment</w:t>
                                    </w:r>
                                    <w:r>
                                      <w:rPr>
                                        <w:rFonts w:ascii="Arial" w:hAnsi="Arial" w:cs="Arial"/>
                                        <w:b/>
                                        <w:bCs/>
                                        <w:color w:val="4C94D8" w:themeColor="text2" w:themeTint="80"/>
                                        <w:kern w:val="0"/>
                                        <w:sz w:val="52"/>
                                        <w:szCs w:val="52"/>
                                        <w14:ligatures w14:val="none"/>
                                      </w:rPr>
                                      <w:t xml:space="preserve"> </w:t>
                                    </w:r>
                                    <w:r w:rsidRPr="005D1671">
                                      <w:rPr>
                                        <w:rFonts w:ascii="Arial" w:hAnsi="Arial" w:cs="Arial"/>
                                        <w:b/>
                                        <w:bCs/>
                                        <w:color w:val="4C94D8" w:themeColor="text2" w:themeTint="80"/>
                                        <w:kern w:val="0"/>
                                        <w:sz w:val="52"/>
                                        <w:szCs w:val="52"/>
                                        <w14:ligatures w14:val="none"/>
                                      </w:rPr>
                                      <w:t>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2263CA" w14:textId="34584554" w:rsidR="00DD6E36" w:rsidRDefault="00301FA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E5178EE" id="Text Box 163" o:spid="_x0000_s1027" type="#_x0000_t202" style="position:absolute;margin-left:536pt;margin-top:65.1pt;width:587.2pt;height:131.8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" filled="f" stroked="f" strokeweight=".5pt">
                    <v:textbox inset="126pt,0,54pt,0">
                      <w:txbxContent>
                        <w:p w14:paraId="168D9F3B" w14:textId="6F713EB4" w:rsidR="00DD6E36" w:rsidRPr="005D1671" w:rsidRDefault="005D1671" w:rsidP="005D1671">
                          <w:pPr>
                            <w:pStyle w:val="ListParagraph"/>
                            <w:numPr>
                              <w:ilvl w:val="0"/>
                              <w:numId w:val="11"/>
                            </w:numPr>
                            <w:jc w:val="right"/>
                            <w:rPr>
                              <w:rFonts w:ascii="Arial" w:hAnsi="Arial" w:cs="Arial"/>
                              <w:color w:val="4C94D8" w:themeColor="text2" w:themeTint="80"/>
                              <w:sz w:val="52"/>
                              <w:szCs w:val="52"/>
                            </w:rPr>
                          </w:pPr>
                          <w:sdt>
                            <w:sdtPr>
                              <w:rPr>
                                <w:rFonts w:ascii="Arial" w:hAnsi="Arial" w:cs="Arial"/>
                                <w:b/>
                                <w:bCs/>
                                <w:color w:val="4C94D8" w:themeColor="text2" w:themeTint="80"/>
                                <w:kern w:val="0"/>
                                <w:sz w:val="52"/>
                                <w:szCs w:val="52"/>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D1671">
                                <w:rPr>
                                  <w:rFonts w:ascii="Arial" w:hAnsi="Arial" w:cs="Arial"/>
                                  <w:b/>
                                  <w:bCs/>
                                  <w:color w:val="4C94D8" w:themeColor="text2" w:themeTint="80"/>
                                  <w:kern w:val="0"/>
                                  <w:sz w:val="52"/>
                                  <w:szCs w:val="52"/>
                                  <w14:ligatures w14:val="none"/>
                                </w:rPr>
                                <w:t>Software Solution for Business</w:t>
                              </w:r>
                              <w:r w:rsidRPr="005D1671">
                                <w:rPr>
                                  <w:rFonts w:ascii="Arial" w:hAnsi="Arial" w:cs="Arial"/>
                                  <w:b/>
                                  <w:bCs/>
                                  <w:color w:val="4C94D8" w:themeColor="text2" w:themeTint="80"/>
                                  <w:kern w:val="0"/>
                                  <w:sz w:val="52"/>
                                  <w:szCs w:val="52"/>
                                  <w14:ligatures w14:val="none"/>
                                </w:rPr>
                                <w:br/>
                                <w:t xml:space="preserve"> </w:t>
                              </w:r>
                              <w:r w:rsidRPr="005D1671">
                                <w:rPr>
                                  <w:rFonts w:ascii="Arial" w:hAnsi="Arial" w:cs="Arial"/>
                                  <w:b/>
                                  <w:bCs/>
                                  <w:color w:val="4C94D8" w:themeColor="text2" w:themeTint="80"/>
                                  <w:kern w:val="0"/>
                                  <w:sz w:val="52"/>
                                  <w:szCs w:val="52"/>
                                  <w14:ligatures w14:val="none"/>
                                </w:rPr>
                                <w:br/>
                              </w:r>
                              <w:r w:rsidRPr="005D1671">
                                <w:rPr>
                                  <w:rFonts w:ascii="Arial" w:hAnsi="Arial" w:cs="Arial"/>
                                  <w:b/>
                                  <w:bCs/>
                                  <w:color w:val="4C94D8" w:themeColor="text2" w:themeTint="80"/>
                                  <w:kern w:val="0"/>
                                  <w:sz w:val="52"/>
                                  <w:szCs w:val="52"/>
                                  <w14:ligatures w14:val="none"/>
                                </w:rPr>
                                <w:t>Assignment</w:t>
                              </w:r>
                              <w:r>
                                <w:rPr>
                                  <w:rFonts w:ascii="Arial" w:hAnsi="Arial" w:cs="Arial"/>
                                  <w:b/>
                                  <w:bCs/>
                                  <w:color w:val="4C94D8" w:themeColor="text2" w:themeTint="80"/>
                                  <w:kern w:val="0"/>
                                  <w:sz w:val="52"/>
                                  <w:szCs w:val="52"/>
                                  <w14:ligatures w14:val="none"/>
                                </w:rPr>
                                <w:t xml:space="preserve"> </w:t>
                              </w:r>
                              <w:r w:rsidRPr="005D1671">
                                <w:rPr>
                                  <w:rFonts w:ascii="Arial" w:hAnsi="Arial" w:cs="Arial"/>
                                  <w:b/>
                                  <w:bCs/>
                                  <w:color w:val="4C94D8" w:themeColor="text2" w:themeTint="80"/>
                                  <w:kern w:val="0"/>
                                  <w:sz w:val="52"/>
                                  <w:szCs w:val="52"/>
                                  <w14:ligatures w14:val="none"/>
                                </w:rPr>
                                <w:t>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22263CA" w14:textId="34584554" w:rsidR="00DD6E36" w:rsidRDefault="00301FA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margin"/>
                  </v:shape>
                </w:pict>
              </mc:Fallback>
            </mc:AlternateContent>
          </w:r>
        </w:p>
        <w:p w14:paraId="4551F9FF" w14:textId="77777777" w:rsidR="005D1671" w:rsidRDefault="005D1671" w:rsidP="00756D56">
          <w:pPr>
            <w:rPr>
              <w:b/>
              <w:bCs/>
            </w:rPr>
          </w:pPr>
        </w:p>
        <w:p w14:paraId="4B7C7CA3" w14:textId="77777777" w:rsidR="005D1671" w:rsidRDefault="005D1671" w:rsidP="00756D56">
          <w:pPr>
            <w:rPr>
              <w:b/>
              <w:bCs/>
            </w:rPr>
          </w:pPr>
        </w:p>
        <w:p w14:paraId="31D24A1D" w14:textId="74F08DCA" w:rsidR="00756D56" w:rsidRPr="005D1671" w:rsidRDefault="00756D56" w:rsidP="00756D56">
          <w:r w:rsidRPr="00301FAA">
            <w:rPr>
              <w:b/>
              <w:bCs/>
            </w:rPr>
            <w:t xml:space="preserve">Module Name: </w:t>
          </w:r>
          <w:r w:rsidRPr="005D1671">
            <w:t xml:space="preserve">Software Solution </w:t>
          </w:r>
          <w:r w:rsidR="005D1671" w:rsidRPr="005D1671">
            <w:t>for</w:t>
          </w:r>
          <w:r w:rsidRPr="005D1671">
            <w:t xml:space="preserve"> Business</w:t>
          </w:r>
        </w:p>
        <w:p w14:paraId="6B7216FF" w14:textId="5D4DC3E7" w:rsidR="00756D56" w:rsidRPr="00301FAA" w:rsidRDefault="00756D56" w:rsidP="00756D56">
          <w:pPr>
            <w:rPr>
              <w:b/>
              <w:bCs/>
            </w:rPr>
          </w:pPr>
        </w:p>
        <w:p w14:paraId="12E91406" w14:textId="11281866" w:rsidR="00756D56" w:rsidRPr="00301FAA" w:rsidRDefault="00756D56" w:rsidP="00756D56">
          <w:pPr>
            <w:rPr>
              <w:b/>
              <w:bCs/>
            </w:rPr>
          </w:pPr>
        </w:p>
        <w:p w14:paraId="1E8A9A23" w14:textId="0A0DCBB1" w:rsidR="00301FAA" w:rsidRDefault="00301FAA" w:rsidP="00756D56">
          <w:pPr>
            <w:rPr>
              <w:b/>
              <w:bCs/>
            </w:rPr>
          </w:pPr>
        </w:p>
        <w:p w14:paraId="12B1E680" w14:textId="0DFFC893" w:rsidR="00756D56" w:rsidRPr="00301FAA" w:rsidRDefault="00756D56" w:rsidP="00756D56">
          <w:pPr>
            <w:rPr>
              <w:b/>
              <w:bCs/>
            </w:rPr>
          </w:pPr>
          <w:r w:rsidRPr="00A832CB">
            <w:rPr>
              <w:b/>
              <w:bCs/>
            </w:rPr>
            <w:t>Student Name:</w:t>
          </w:r>
          <w:r w:rsidRPr="00A832CB">
            <w:t xml:space="preserve"> Ersal Nezhdet Rashid</w:t>
          </w:r>
        </w:p>
        <w:p w14:paraId="4DE47871" w14:textId="7D131729" w:rsidR="00756D56" w:rsidRPr="00587496" w:rsidRDefault="00756D56" w:rsidP="00756D56">
          <w:r w:rsidRPr="00301FAA">
            <w:rPr>
              <w:b/>
              <w:bCs/>
            </w:rPr>
            <w:t>Student ID:</w:t>
          </w:r>
          <w:r w:rsidR="00587496">
            <w:rPr>
              <w:b/>
              <w:bCs/>
            </w:rPr>
            <w:t xml:space="preserve"> </w:t>
          </w:r>
          <w:r w:rsidR="00587496" w:rsidRPr="00587496">
            <w:t>2025 3042 51</w:t>
          </w:r>
        </w:p>
        <w:p w14:paraId="50ED6CE1" w14:textId="27912FF5" w:rsidR="00756D56" w:rsidRPr="00A832CB" w:rsidRDefault="00756D56" w:rsidP="00756D56">
          <w:r w:rsidRPr="00301FAA">
            <w:rPr>
              <w:b/>
              <w:bCs/>
            </w:rPr>
            <w:t xml:space="preserve">Group: </w:t>
          </w:r>
          <w:r w:rsidR="00D64E72" w:rsidRPr="00A832CB">
            <w:t>2</w:t>
          </w:r>
        </w:p>
        <w:p w14:paraId="1ED0624D" w14:textId="2353E3E2" w:rsidR="00301FAA" w:rsidRPr="00A832CB" w:rsidRDefault="00301FAA" w:rsidP="00301FAA">
          <w:r w:rsidRPr="00301FAA">
            <w:rPr>
              <w:b/>
              <w:bCs/>
            </w:rPr>
            <w:t xml:space="preserve">Module Code: </w:t>
          </w:r>
          <w:r w:rsidRPr="00A832CB">
            <w:t>ACCA4026_LON</w:t>
          </w:r>
        </w:p>
        <w:p w14:paraId="6D137730" w14:textId="77777777" w:rsidR="00301FAA" w:rsidRPr="00301FAA" w:rsidRDefault="00301FAA" w:rsidP="00756D56">
          <w:pPr>
            <w:rPr>
              <w:b/>
              <w:bCs/>
            </w:rPr>
          </w:pPr>
        </w:p>
        <w:p w14:paraId="3F76C7CF" w14:textId="77777777" w:rsidR="00756D56" w:rsidRPr="00301FAA" w:rsidRDefault="00756D56" w:rsidP="00756D56">
          <w:pPr>
            <w:rPr>
              <w:b/>
              <w:bCs/>
            </w:rPr>
          </w:pPr>
        </w:p>
        <w:p w14:paraId="4ADC2265" w14:textId="6DA7240F" w:rsidR="00756D56" w:rsidRPr="00A832CB" w:rsidRDefault="00756D56" w:rsidP="00756D56">
          <w:r w:rsidRPr="00301FAA">
            <w:rPr>
              <w:b/>
              <w:bCs/>
            </w:rPr>
            <w:t xml:space="preserve">Lecturer’s Name: </w:t>
          </w:r>
          <w:r w:rsidR="00B272EE" w:rsidRPr="00B272EE">
            <w:rPr>
              <w:b/>
              <w:bCs/>
            </w:rPr>
            <w:t> </w:t>
          </w:r>
          <w:r w:rsidR="00B272EE" w:rsidRPr="00A832CB">
            <w:t>Anum Paracha</w:t>
          </w:r>
        </w:p>
        <w:p w14:paraId="39207328" w14:textId="5386B8E2" w:rsidR="00756D56" w:rsidRDefault="00D64E72" w:rsidP="00756D56">
          <w:r>
            <w:rPr>
              <w:noProof/>
            </w:rPr>
            <mc:AlternateContent>
              <mc:Choice Requires="wps">
                <w:drawing>
                  <wp:anchor distT="0" distB="0" distL="114300" distR="114300" simplePos="0" relativeHeight="251660288" behindDoc="0" locked="0" layoutInCell="1" allowOverlap="1" wp14:anchorId="14C450AC" wp14:editId="07A323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58115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581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00F02" w14:textId="77777777" w:rsidR="00D64E72" w:rsidRDefault="00D64E72" w:rsidP="00D64E72">
                                <w:pPr>
                                  <w:pStyle w:val="NoSpacing"/>
                                  <w:jc w:val="right"/>
                                  <w:rPr>
                                    <w:color w:val="156082" w:themeColor="accent1"/>
                                    <w:sz w:val="36"/>
                                    <w:szCs w:val="36"/>
                                  </w:rPr>
                                </w:pPr>
                                <w:r>
                                  <w:rPr>
                                    <w:noProof/>
                                  </w:rPr>
                                  <w:drawing>
                                    <wp:inline distT="0" distB="0" distL="0" distR="0" wp14:anchorId="4810C589" wp14:editId="4676EA37">
                                      <wp:extent cx="1290204" cy="861695"/>
                                      <wp:effectExtent l="0" t="0" r="5715" b="0"/>
                                      <wp:docPr id="17049910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68683" name="Picture 1964868683"/>
                                              <pic:cNvPicPr/>
                                            </pic:nvPicPr>
                                            <pic:blipFill>
                                              <a:blip r:embed="rId13">
                                                <a:extLst>
                                                  <a:ext uri="{28A0092B-C50C-407E-A947-70E740481C1C}">
                                                    <a14:useLocalDpi xmlns:a14="http://schemas.microsoft.com/office/drawing/2010/main" val="0"/>
                                                  </a:ext>
                                                </a:extLst>
                                              </a:blip>
                                              <a:stretch>
                                                <a:fillRect/>
                                              </a:stretch>
                                            </pic:blipFill>
                                            <pic:spPr>
                                              <a:xfrm>
                                                <a:off x="0" y="0"/>
                                                <a:ext cx="1335699" cy="892080"/>
                                              </a:xfrm>
                                              <a:prstGeom prst="rect">
                                                <a:avLst/>
                                              </a:prstGeom>
                                              <a:effectLst>
                                                <a:innerShdw blurRad="63500" dist="50800">
                                                  <a:prstClr val="black">
                                                    <a:alpha val="50000"/>
                                                  </a:prstClr>
                                                </a:innerShdw>
                                              </a:effectLst>
                                            </pic:spPr>
                                          </pic:pic>
                                        </a:graphicData>
                                      </a:graphic>
                                    </wp:inline>
                                  </w:drawing>
                                </w:r>
                              </w:p>
                              <w:p w14:paraId="5E865759" w14:textId="77777777" w:rsidR="00D64E72" w:rsidRDefault="00D64E72" w:rsidP="00D64E72">
                                <w:pPr>
                                  <w:pStyle w:val="NoSpacing"/>
                                  <w:jc w:val="right"/>
                                  <w:rPr>
                                    <w:color w:val="156082" w:themeColor="accent1"/>
                                    <w:sz w:val="36"/>
                                    <w:szCs w:val="36"/>
                                  </w:rPr>
                                </w:pPr>
                                <w:r w:rsidRPr="00D070FE">
                                  <w:rPr>
                                    <w:color w:val="156082" w:themeColor="accent1"/>
                                    <w:sz w:val="36"/>
                                    <w:szCs w:val="36"/>
                                  </w:rPr>
                                  <w:t>University of Wales Trinity Saint David</w:t>
                                </w:r>
                                <w:r>
                                  <w:rPr>
                                    <w:color w:val="156082" w:themeColor="accent1"/>
                                    <w:sz w:val="36"/>
                                    <w:szCs w:val="36"/>
                                  </w:rPr>
                                  <w:t xml:space="preserve"> </w:t>
                                </w:r>
                              </w:p>
                              <w:p w14:paraId="49759276" w14:textId="1F06AF78" w:rsidR="00D64E72" w:rsidRDefault="00D64E72" w:rsidP="00D64E72">
                                <w:pPr>
                                  <w:pStyle w:val="NoSpacing"/>
                                  <w:jc w:val="right"/>
                                  <w:rPr>
                                    <w:color w:val="156082" w:themeColor="accent1"/>
                                    <w:sz w:val="36"/>
                                    <w:szCs w:val="36"/>
                                  </w:rPr>
                                </w:pPr>
                                <w:r>
                                  <w:rPr>
                                    <w:color w:val="156082" w:themeColor="accent1"/>
                                    <w:sz w:val="36"/>
                                    <w:szCs w:val="36"/>
                                  </w:rPr>
                                  <w:t>London Campus</w:t>
                                </w:r>
                              </w:p>
                              <w:p w14:paraId="707322E9" w14:textId="77777777" w:rsidR="00D64E72" w:rsidRPr="00D070FE" w:rsidRDefault="00D64E72" w:rsidP="00D64E72">
                                <w:pPr>
                                  <w:pStyle w:val="NoSpacing"/>
                                  <w:jc w:val="right"/>
                                  <w:rPr>
                                    <w:color w:val="156082" w:themeColor="accent1"/>
                                    <w:sz w:val="36"/>
                                    <w:szCs w:val="36"/>
                                  </w:rPr>
                                </w:pPr>
                              </w:p>
                              <w:p w14:paraId="4393EFA0" w14:textId="248B4488" w:rsidR="00DD6E36" w:rsidRDefault="008B0EAF" w:rsidP="00D64E72">
                                <w:pPr>
                                  <w:pStyle w:val="NoSpacing"/>
                                  <w:jc w:val="right"/>
                                  <w:rPr>
                                    <w:color w:val="595959" w:themeColor="text1" w:themeTint="A6"/>
                                    <w:sz w:val="18"/>
                                    <w:szCs w:val="18"/>
                                  </w:rPr>
                                </w:pP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D64E72">
                                      <w:rPr>
                                        <w:color w:val="156082" w:themeColor="accent1"/>
                                        <w:sz w:val="36"/>
                                        <w:szCs w:val="36"/>
                                      </w:rPr>
                                      <w:t xml:space="preserve">     </w:t>
                                    </w:r>
                                  </w:sdtContent>
                                </w:sdt>
                                <w:r w:rsidR="00D64E72">
                                  <w:rPr>
                                    <w:color w:val="595959" w:themeColor="text1" w:themeTint="A6"/>
                                    <w:sz w:val="18"/>
                                    <w:szCs w:val="18"/>
                                  </w:rPr>
                                  <w:t xml:space="preserve"> </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833C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C450AC" id="Text Box 159" o:spid="_x0000_s1028" type="#_x0000_t202" style="position:absolute;margin-left:0;margin-top:0;width:8in;height:124.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" filled="f" stroked="f" strokeweight=".5pt">
                    <v:textbox inset="126pt,0,54pt,0">
                      <w:txbxContent>
                        <w:p w14:paraId="12D00F02" w14:textId="77777777" w:rsidR="00D64E72" w:rsidRDefault="00D64E72" w:rsidP="00D64E72">
                          <w:pPr>
                            <w:pStyle w:val="NoSpacing"/>
                            <w:jc w:val="right"/>
                            <w:rPr>
                              <w:color w:val="156082" w:themeColor="accent1"/>
                              <w:sz w:val="36"/>
                              <w:szCs w:val="36"/>
                            </w:rPr>
                          </w:pPr>
                          <w:r>
                            <w:rPr>
                              <w:noProof/>
                            </w:rPr>
                            <w:drawing>
                              <wp:inline distT="0" distB="0" distL="0" distR="0" wp14:anchorId="4810C589" wp14:editId="4676EA37">
                                <wp:extent cx="1290204" cy="861695"/>
                                <wp:effectExtent l="0" t="0" r="5715" b="0"/>
                                <wp:docPr id="17049910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68683" name="Picture 1964868683"/>
                                        <pic:cNvPicPr/>
                                      </pic:nvPicPr>
                                      <pic:blipFill>
                                        <a:blip r:embed="rId13">
                                          <a:extLst>
                                            <a:ext uri="{28A0092B-C50C-407E-A947-70E740481C1C}">
                                              <a14:useLocalDpi xmlns:a14="http://schemas.microsoft.com/office/drawing/2010/main" val="0"/>
                                            </a:ext>
                                          </a:extLst>
                                        </a:blip>
                                        <a:stretch>
                                          <a:fillRect/>
                                        </a:stretch>
                                      </pic:blipFill>
                                      <pic:spPr>
                                        <a:xfrm>
                                          <a:off x="0" y="0"/>
                                          <a:ext cx="1335699" cy="892080"/>
                                        </a:xfrm>
                                        <a:prstGeom prst="rect">
                                          <a:avLst/>
                                        </a:prstGeom>
                                        <a:effectLst>
                                          <a:innerShdw blurRad="63500" dist="50800">
                                            <a:prstClr val="black">
                                              <a:alpha val="50000"/>
                                            </a:prstClr>
                                          </a:innerShdw>
                                        </a:effectLst>
                                      </pic:spPr>
                                    </pic:pic>
                                  </a:graphicData>
                                </a:graphic>
                              </wp:inline>
                            </w:drawing>
                          </w:r>
                        </w:p>
                        <w:p w14:paraId="5E865759" w14:textId="77777777" w:rsidR="00D64E72" w:rsidRDefault="00D64E72" w:rsidP="00D64E72">
                          <w:pPr>
                            <w:pStyle w:val="NoSpacing"/>
                            <w:jc w:val="right"/>
                            <w:rPr>
                              <w:color w:val="156082" w:themeColor="accent1"/>
                              <w:sz w:val="36"/>
                              <w:szCs w:val="36"/>
                            </w:rPr>
                          </w:pPr>
                          <w:r w:rsidRPr="00D070FE">
                            <w:rPr>
                              <w:color w:val="156082" w:themeColor="accent1"/>
                              <w:sz w:val="36"/>
                              <w:szCs w:val="36"/>
                            </w:rPr>
                            <w:t>University of Wales Trinity Saint David</w:t>
                          </w:r>
                          <w:r>
                            <w:rPr>
                              <w:color w:val="156082" w:themeColor="accent1"/>
                              <w:sz w:val="36"/>
                              <w:szCs w:val="36"/>
                            </w:rPr>
                            <w:t xml:space="preserve"> </w:t>
                          </w:r>
                        </w:p>
                        <w:p w14:paraId="49759276" w14:textId="1F06AF78" w:rsidR="00D64E72" w:rsidRDefault="00D64E72" w:rsidP="00D64E72">
                          <w:pPr>
                            <w:pStyle w:val="NoSpacing"/>
                            <w:jc w:val="right"/>
                            <w:rPr>
                              <w:color w:val="156082" w:themeColor="accent1"/>
                              <w:sz w:val="36"/>
                              <w:szCs w:val="36"/>
                            </w:rPr>
                          </w:pPr>
                          <w:r>
                            <w:rPr>
                              <w:color w:val="156082" w:themeColor="accent1"/>
                              <w:sz w:val="36"/>
                              <w:szCs w:val="36"/>
                            </w:rPr>
                            <w:t>London Campus</w:t>
                          </w:r>
                        </w:p>
                        <w:p w14:paraId="707322E9" w14:textId="77777777" w:rsidR="00D64E72" w:rsidRPr="00D070FE" w:rsidRDefault="00D64E72" w:rsidP="00D64E72">
                          <w:pPr>
                            <w:pStyle w:val="NoSpacing"/>
                            <w:jc w:val="right"/>
                            <w:rPr>
                              <w:color w:val="156082" w:themeColor="accent1"/>
                              <w:sz w:val="36"/>
                              <w:szCs w:val="36"/>
                            </w:rPr>
                          </w:pPr>
                        </w:p>
                        <w:p w14:paraId="4393EFA0" w14:textId="248B4488" w:rsidR="00DD6E36" w:rsidRDefault="008B0EAF" w:rsidP="00D64E72">
                          <w:pPr>
                            <w:pStyle w:val="NoSpacing"/>
                            <w:jc w:val="right"/>
                            <w:rPr>
                              <w:color w:val="595959" w:themeColor="text1" w:themeTint="A6"/>
                              <w:sz w:val="18"/>
                              <w:szCs w:val="18"/>
                            </w:rPr>
                          </w:pP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D64E72">
                                <w:rPr>
                                  <w:color w:val="156082" w:themeColor="accent1"/>
                                  <w:sz w:val="36"/>
                                  <w:szCs w:val="36"/>
                                </w:rPr>
                                <w:t xml:space="preserve">     </w:t>
                              </w:r>
                            </w:sdtContent>
                          </w:sdt>
                          <w:r w:rsidR="00D64E72">
                            <w:rPr>
                              <w:color w:val="595959" w:themeColor="text1" w:themeTint="A6"/>
                              <w:sz w:val="18"/>
                              <w:szCs w:val="18"/>
                            </w:rPr>
                            <w:t xml:space="preserve"> </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833C8">
                                <w:rPr>
                                  <w:color w:val="595959" w:themeColor="text1" w:themeTint="A6"/>
                                  <w:sz w:val="18"/>
                                  <w:szCs w:val="18"/>
                                </w:rPr>
                                <w:t xml:space="preserve">     </w:t>
                              </w:r>
                            </w:sdtContent>
                          </w:sdt>
                        </w:p>
                      </w:txbxContent>
                    </v:textbox>
                    <w10:wrap type="square" anchorx="page" anchory="page"/>
                  </v:shape>
                </w:pict>
              </mc:Fallback>
            </mc:AlternateContent>
          </w:r>
          <w:r w:rsidR="00DD6E36">
            <w:br w:type="page"/>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rsidP="00334DCF">
          <w:pPr>
            <w:pStyle w:val="TOC1"/>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rsidP="00334DCF">
          <w:pPr>
            <w:pStyle w:val="TOC1"/>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rsidP="00334DCF">
          <w:pPr>
            <w:pStyle w:val="TOC1"/>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rsidP="00334DCF">
          <w:pPr>
            <w:pStyle w:val="TOC1"/>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rsidP="00334DCF">
          <w:pPr>
            <w:pStyle w:val="TOC1"/>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rsidP="00334DCF">
          <w:pPr>
            <w:pStyle w:val="TOC1"/>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rsidP="00334DCF">
          <w:pPr>
            <w:pStyle w:val="TOC1"/>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DD6E36">
          <w:footerReference w:type="default" r:id="rId14"/>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334DCF">
      <w:pPr>
        <w:pStyle w:val="Heading1"/>
        <w:spacing w:line="360" w:lineRule="auto"/>
      </w:pPr>
      <w:bookmarkStart w:id="0" w:name="_Toc212037696"/>
      <w:r w:rsidRPr="000551A7">
        <w:lastRenderedPageBreak/>
        <w:t>Introduction</w:t>
      </w:r>
      <w:bookmarkEnd w:id="0"/>
    </w:p>
    <w:p w14:paraId="458FE9D2" w14:textId="77777777" w:rsidR="005769C1" w:rsidRDefault="005769C1" w:rsidP="005769C1">
      <w:pPr>
        <w:pStyle w:val="Heading1"/>
        <w:spacing w:line="360" w:lineRule="auto"/>
        <w:jc w:val="both"/>
        <w:rPr>
          <w:rFonts w:eastAsiaTheme="minorEastAsia" w:cs="Arial"/>
          <w:b w:val="0"/>
          <w:color w:val="auto"/>
          <w:sz w:val="22"/>
          <w:szCs w:val="22"/>
        </w:rPr>
      </w:pPr>
      <w:bookmarkStart w:id="1" w:name="_Toc212037697"/>
      <w:r w:rsidRPr="005769C1">
        <w:rPr>
          <w:rFonts w:eastAsiaTheme="minorEastAsia" w:cs="Arial"/>
          <w:b w:val="0"/>
          <w:color w:val="auto"/>
          <w:sz w:val="22"/>
          <w:szCs w:val="22"/>
        </w:rPr>
        <w:t>This report examines the software used in modern business operations and evaluates its contribution to workflows. First, it explains and assesses how popular e-commerce platforms like WooCommerce and Wix automate business processes. Then, it explains the advantages of mind mapping in strategic planning and demonstrates how basic office programs like MS Word, PowerPoint, Excel, and Access offer practical solutions. Finally, the third section highlights MS Outlook and MS Teams, which enable modern collaboration and communication processes.</w:t>
      </w:r>
    </w:p>
    <w:p w14:paraId="704456D8" w14:textId="278572C0" w:rsidR="000551A7" w:rsidRDefault="000551A7" w:rsidP="00334DCF">
      <w:pPr>
        <w:pStyle w:val="Heading1"/>
        <w:spacing w:line="360" w:lineRule="auto"/>
      </w:pPr>
      <w:r w:rsidRPr="000551A7">
        <w:t>Task 1. e-Commerce Website builders</w:t>
      </w:r>
      <w:r w:rsidR="00F0186C">
        <w:t xml:space="preserve"> or </w:t>
      </w:r>
      <w:r w:rsidRPr="000551A7">
        <w:t>software solutions</w:t>
      </w:r>
      <w:bookmarkEnd w:id="1"/>
    </w:p>
    <w:p w14:paraId="73C03203" w14:textId="77777777" w:rsidR="005769C1" w:rsidRDefault="005769C1" w:rsidP="005769C1">
      <w:pPr>
        <w:pStyle w:val="Heading2"/>
        <w:spacing w:line="360" w:lineRule="auto"/>
        <w:jc w:val="both"/>
        <w:rPr>
          <w:rFonts w:eastAsiaTheme="minorEastAsia" w:cs="Arial"/>
          <w:b w:val="0"/>
          <w:sz w:val="22"/>
          <w:szCs w:val="22"/>
        </w:rPr>
      </w:pPr>
      <w:bookmarkStart w:id="2" w:name="_Toc212037698"/>
      <w:r w:rsidRPr="005769C1">
        <w:rPr>
          <w:rFonts w:eastAsiaTheme="minorEastAsia" w:cs="Arial"/>
          <w:b w:val="0"/>
          <w:sz w:val="22"/>
          <w:szCs w:val="22"/>
        </w:rPr>
        <w:t>Popular e-commerce website builders and software solutions include Shopify, Magento, BigCommerce, Squarespace, Adobe Commerce, WooCommerce, and Wix. WooCommerce and Wix are among the most widely used modern online store solutions due to their unique features and accessibility.</w:t>
      </w:r>
    </w:p>
    <w:p w14:paraId="08C4A19F" w14:textId="37132005" w:rsidR="000551A7" w:rsidRPr="000551A7" w:rsidRDefault="000551A7" w:rsidP="00334DCF">
      <w:pPr>
        <w:pStyle w:val="Heading2"/>
        <w:spacing w:line="360" w:lineRule="auto"/>
      </w:pPr>
      <w:r>
        <w:t xml:space="preserve">1.1 </w:t>
      </w:r>
      <w:r w:rsidR="00F0186C">
        <w:t>WooCommerce</w:t>
      </w:r>
      <w:bookmarkEnd w:id="2"/>
    </w:p>
    <w:p w14:paraId="2156D418" w14:textId="77777777" w:rsidR="005769C1" w:rsidRDefault="005769C1" w:rsidP="005769C1">
      <w:pPr>
        <w:spacing w:line="360" w:lineRule="auto"/>
        <w:jc w:val="both"/>
        <w:rPr>
          <w:rFonts w:ascii="Arial" w:hAnsi="Arial" w:cs="Arial"/>
          <w:sz w:val="22"/>
          <w:szCs w:val="22"/>
        </w:rPr>
      </w:pPr>
      <w:r w:rsidRPr="005769C1">
        <w:rPr>
          <w:rFonts w:ascii="Arial" w:hAnsi="Arial" w:cs="Arial"/>
          <w:sz w:val="22"/>
          <w:szCs w:val="22"/>
        </w:rPr>
        <w:t>According to Forbes, WooCommerce, the world's most popular open-source e-commerce plugin built on WordPress, can transform a standard website into a digital store in seconds. Its customizability and ability to automate business processes make it a standout among technological solutions for businesses.</w:t>
      </w:r>
    </w:p>
    <w:p w14:paraId="3F402DB9" w14:textId="5F8F8E66" w:rsidR="00F90DCC" w:rsidRDefault="00F90DCC" w:rsidP="00334DCF">
      <w:pPr>
        <w:spacing w:line="360" w:lineRule="auto"/>
        <w:rPr>
          <w:b/>
          <w:bCs/>
        </w:rPr>
      </w:pPr>
      <w:r w:rsidRPr="00376DFB">
        <w:rPr>
          <w:b/>
          <w:bCs/>
        </w:rPr>
        <w:t xml:space="preserve">Enhancing </w:t>
      </w:r>
      <w:r w:rsidR="00376DFB" w:rsidRPr="00376DFB">
        <w:rPr>
          <w:b/>
          <w:bCs/>
        </w:rPr>
        <w:t>Workflow and Productivity</w:t>
      </w:r>
    </w:p>
    <w:p w14:paraId="0F141359" w14:textId="56C30E61" w:rsidR="000F6239" w:rsidRPr="00EE1826" w:rsidRDefault="00023E6D" w:rsidP="00334DCF">
      <w:pPr>
        <w:spacing w:line="360" w:lineRule="auto"/>
        <w:jc w:val="both"/>
        <w:rPr>
          <w:rFonts w:ascii="Arial" w:hAnsi="Arial" w:cs="Arial"/>
          <w:sz w:val="22"/>
          <w:szCs w:val="22"/>
        </w:rPr>
      </w:pPr>
      <w:r w:rsidRPr="00EE1826">
        <w:rPr>
          <w:rFonts w:ascii="Arial" w:hAnsi="Arial" w:cs="Arial"/>
          <w:sz w:val="22"/>
          <w:szCs w:val="22"/>
        </w:rPr>
        <w:t>One of the most significant</w:t>
      </w:r>
      <w:r w:rsidR="00A61753" w:rsidRPr="00EE1826">
        <w:rPr>
          <w:rFonts w:ascii="Arial" w:hAnsi="Arial" w:cs="Arial"/>
          <w:sz w:val="22"/>
          <w:szCs w:val="22"/>
        </w:rPr>
        <w:t xml:space="preserve"> contributions of WooCommerce </w:t>
      </w:r>
      <w:r w:rsidR="00E5375E" w:rsidRPr="00EE1826">
        <w:rPr>
          <w:rFonts w:ascii="Arial" w:hAnsi="Arial" w:cs="Arial"/>
          <w:sz w:val="22"/>
          <w:szCs w:val="22"/>
        </w:rPr>
        <w:t>to a business is the automation of its workflow</w:t>
      </w:r>
      <w:r w:rsidR="006D3BA0" w:rsidRPr="00EE1826">
        <w:rPr>
          <w:rFonts w:ascii="Arial" w:hAnsi="Arial" w:cs="Arial"/>
          <w:sz w:val="22"/>
          <w:szCs w:val="22"/>
        </w:rPr>
        <w:t xml:space="preserve"> and productivity. Because it is </w:t>
      </w:r>
      <w:r w:rsidR="00B32DB7" w:rsidRPr="00EE1826">
        <w:rPr>
          <w:rFonts w:ascii="Arial" w:hAnsi="Arial" w:cs="Arial"/>
          <w:sz w:val="22"/>
          <w:szCs w:val="22"/>
        </w:rPr>
        <w:t>open source</w:t>
      </w:r>
      <w:r w:rsidR="0076348E" w:rsidRPr="00EE1826">
        <w:rPr>
          <w:rFonts w:ascii="Arial" w:hAnsi="Arial" w:cs="Arial"/>
          <w:sz w:val="22"/>
          <w:szCs w:val="22"/>
        </w:rPr>
        <w:t>, it can integrate directly with the account</w:t>
      </w:r>
      <w:r w:rsidR="00AA117E" w:rsidRPr="00EE1826">
        <w:rPr>
          <w:rFonts w:ascii="Arial" w:hAnsi="Arial" w:cs="Arial"/>
          <w:sz w:val="22"/>
          <w:szCs w:val="22"/>
        </w:rPr>
        <w:t>ing software, shipping companies, and CRM systems</w:t>
      </w:r>
      <w:r w:rsidR="002B2C62" w:rsidRPr="00EE1826">
        <w:rPr>
          <w:rFonts w:ascii="Arial" w:hAnsi="Arial" w:cs="Arial"/>
          <w:sz w:val="22"/>
          <w:szCs w:val="22"/>
        </w:rPr>
        <w:t xml:space="preserve"> the business already uses.</w:t>
      </w:r>
    </w:p>
    <w:p w14:paraId="561F27D7" w14:textId="77777777" w:rsidR="003B1E5C" w:rsidRDefault="003B1E5C" w:rsidP="00334DCF">
      <w:pPr>
        <w:spacing w:line="360" w:lineRule="auto"/>
      </w:pPr>
    </w:p>
    <w:p w14:paraId="63AA1253" w14:textId="77777777" w:rsidR="003B1E5C" w:rsidRDefault="003B1E5C" w:rsidP="00334DCF">
      <w:pPr>
        <w:spacing w:line="360" w:lineRule="auto"/>
      </w:pPr>
    </w:p>
    <w:p w14:paraId="73D67440" w14:textId="77777777" w:rsidR="003B1E5C" w:rsidRDefault="003B1E5C" w:rsidP="00334DCF">
      <w:pPr>
        <w:spacing w:line="360" w:lineRule="auto"/>
      </w:pPr>
    </w:p>
    <w:p w14:paraId="1E9CF015" w14:textId="77777777" w:rsidR="003B1E5C" w:rsidRDefault="003B1E5C" w:rsidP="00334DCF">
      <w:pPr>
        <w:spacing w:line="360" w:lineRule="auto"/>
      </w:pPr>
    </w:p>
    <w:p w14:paraId="1A29B9C4" w14:textId="77777777" w:rsidR="003B1E5C" w:rsidRDefault="003B1E5C" w:rsidP="00334DCF">
      <w:pPr>
        <w:spacing w:line="360" w:lineRule="auto"/>
      </w:pPr>
    </w:p>
    <w:p w14:paraId="16813E84" w14:textId="2A6A1CB6" w:rsidR="00376DFB" w:rsidRDefault="000F6239" w:rsidP="00334DCF">
      <w:pPr>
        <w:spacing w:line="360" w:lineRule="auto"/>
      </w:pPr>
      <w:r>
        <w:rPr>
          <w:noProof/>
        </w:rPr>
        <w:lastRenderedPageBreak/>
        <w:drawing>
          <wp:inline distT="0" distB="0" distL="0" distR="0" wp14:anchorId="43DC4AC2" wp14:editId="755265B4">
            <wp:extent cx="5731510" cy="2952750"/>
            <wp:effectExtent l="0" t="0" r="2540" b="0"/>
            <wp:docPr id="2124997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97771" name="Picture 212499777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r w:rsidR="00023E6D">
        <w:t xml:space="preserve"> </w:t>
      </w:r>
    </w:p>
    <w:p w14:paraId="74E7B33D" w14:textId="77777777" w:rsidR="00D90E2F" w:rsidRPr="00D90E2F" w:rsidRDefault="00D90E2F" w:rsidP="00D90E2F">
      <w:pPr>
        <w:spacing w:line="360" w:lineRule="auto"/>
        <w:rPr>
          <w:b/>
          <w:bCs/>
        </w:rPr>
      </w:pPr>
      <w:r w:rsidRPr="00D90E2F">
        <w:rPr>
          <w:b/>
          <w:bCs/>
        </w:rPr>
        <w:t>Figure 1.</w:t>
      </w:r>
    </w:p>
    <w:p w14:paraId="7381931D" w14:textId="1228CDB0" w:rsidR="003B1E5C" w:rsidRPr="003B1E5C" w:rsidRDefault="003B1E5C" w:rsidP="003B1E5C">
      <w:pPr>
        <w:spacing w:line="360" w:lineRule="auto"/>
        <w:jc w:val="both"/>
        <w:rPr>
          <w:rFonts w:ascii="Arial" w:hAnsi="Arial" w:cs="Arial"/>
          <w:sz w:val="22"/>
          <w:szCs w:val="22"/>
        </w:rPr>
      </w:pPr>
      <w:r w:rsidRPr="003B1E5C">
        <w:rPr>
          <w:rFonts w:ascii="Arial" w:hAnsi="Arial" w:cs="Arial"/>
          <w:sz w:val="22"/>
          <w:szCs w:val="22"/>
        </w:rPr>
        <w:t xml:space="preserve">As shown in the above simulation (See Figure 1), adding a new product ("Ergonomic Office Chair") can be done very intuitively. Without requiring any technical coding knowledge, businesses </w:t>
      </w:r>
      <w:r w:rsidR="00EE1826" w:rsidRPr="003B1E5C">
        <w:rPr>
          <w:rFonts w:ascii="Arial" w:hAnsi="Arial" w:cs="Arial"/>
          <w:sz w:val="22"/>
          <w:szCs w:val="22"/>
        </w:rPr>
        <w:t>can</w:t>
      </w:r>
      <w:r w:rsidRPr="003B1E5C">
        <w:rPr>
          <w:rFonts w:ascii="Arial" w:hAnsi="Arial" w:cs="Arial"/>
          <w:sz w:val="22"/>
          <w:szCs w:val="22"/>
        </w:rPr>
        <w:t xml:space="preserve"> efficiently manage inventory and integrate the platform into existing software because of its open-source and flexible architecture </w:t>
      </w:r>
      <w:sdt>
        <w:sdtPr>
          <w:rPr>
            <w:rFonts w:ascii="Arial" w:hAnsi="Arial" w:cs="Arial"/>
            <w:sz w:val="22"/>
            <w:szCs w:val="22"/>
          </w:rPr>
          <w:id w:val="-1299760431"/>
          <w:citation/>
        </w:sdtPr>
        <w:sdtContent>
          <w:r w:rsidR="005D1671">
            <w:rPr>
              <w:rFonts w:ascii="Arial" w:hAnsi="Arial" w:cs="Arial"/>
              <w:sz w:val="22"/>
              <w:szCs w:val="22"/>
            </w:rPr>
            <w:fldChar w:fldCharType="begin"/>
          </w:r>
          <w:r w:rsidR="005D1671">
            <w:rPr>
              <w:rFonts w:ascii="Arial" w:hAnsi="Arial" w:cs="Arial"/>
              <w:sz w:val="22"/>
              <w:szCs w:val="22"/>
            </w:rPr>
            <w:instrText xml:space="preserve"> CITATION For24 \l 2057 </w:instrText>
          </w:r>
          <w:r w:rsidR="005D1671">
            <w:rPr>
              <w:rFonts w:ascii="Arial" w:hAnsi="Arial" w:cs="Arial"/>
              <w:sz w:val="22"/>
              <w:szCs w:val="22"/>
            </w:rPr>
            <w:fldChar w:fldCharType="separate"/>
          </w:r>
          <w:r w:rsidR="005D1671">
            <w:rPr>
              <w:rFonts w:ascii="Arial" w:hAnsi="Arial" w:cs="Arial"/>
              <w:noProof/>
              <w:sz w:val="22"/>
              <w:szCs w:val="22"/>
            </w:rPr>
            <w:t xml:space="preserve"> </w:t>
          </w:r>
          <w:r w:rsidR="005D1671" w:rsidRPr="005D1671">
            <w:rPr>
              <w:rFonts w:ascii="Arial" w:hAnsi="Arial" w:cs="Arial"/>
              <w:noProof/>
              <w:sz w:val="22"/>
              <w:szCs w:val="22"/>
            </w:rPr>
            <w:t>[1]</w:t>
          </w:r>
          <w:r w:rsidR="005D1671">
            <w:rPr>
              <w:rFonts w:ascii="Arial" w:hAnsi="Arial" w:cs="Arial"/>
              <w:sz w:val="22"/>
              <w:szCs w:val="22"/>
            </w:rPr>
            <w:fldChar w:fldCharType="end"/>
          </w:r>
        </w:sdtContent>
      </w:sdt>
      <w:r w:rsidRPr="003B1E5C">
        <w:rPr>
          <w:rFonts w:ascii="Arial" w:hAnsi="Arial" w:cs="Arial"/>
          <w:sz w:val="22"/>
          <w:szCs w:val="22"/>
        </w:rPr>
        <w:t xml:space="preserve">. By replacing this feature and helping to eliminate all staff working hours which is spent just on typing data into terminal, remove a large amount of potential human mistakes as consequence </w:t>
      </w:r>
      <w:sdt>
        <w:sdtPr>
          <w:rPr>
            <w:rFonts w:ascii="Arial" w:hAnsi="Arial" w:cs="Arial"/>
            <w:sz w:val="22"/>
            <w:szCs w:val="22"/>
          </w:rPr>
          <w:id w:val="1607462434"/>
          <w:citation/>
        </w:sdtPr>
        <w:sdtContent>
          <w:r w:rsidR="005446E4">
            <w:rPr>
              <w:rFonts w:ascii="Arial" w:hAnsi="Arial" w:cs="Arial"/>
              <w:sz w:val="22"/>
              <w:szCs w:val="22"/>
            </w:rPr>
            <w:fldChar w:fldCharType="begin"/>
          </w:r>
          <w:r w:rsidR="005446E4">
            <w:rPr>
              <w:rFonts w:ascii="Arial" w:hAnsi="Arial" w:cs="Arial"/>
              <w:sz w:val="22"/>
              <w:szCs w:val="22"/>
            </w:rPr>
            <w:instrText xml:space="preserve"> CITATION For24 \l 2057 </w:instrText>
          </w:r>
          <w:r w:rsidR="005446E4">
            <w:rPr>
              <w:rFonts w:ascii="Arial" w:hAnsi="Arial" w:cs="Arial"/>
              <w:sz w:val="22"/>
              <w:szCs w:val="22"/>
            </w:rPr>
            <w:fldChar w:fldCharType="separate"/>
          </w:r>
          <w:r w:rsidR="005446E4" w:rsidRPr="005446E4">
            <w:rPr>
              <w:rFonts w:ascii="Arial" w:hAnsi="Arial" w:cs="Arial"/>
              <w:noProof/>
              <w:sz w:val="22"/>
              <w:szCs w:val="22"/>
            </w:rPr>
            <w:t>[1]</w:t>
          </w:r>
          <w:r w:rsidR="005446E4">
            <w:rPr>
              <w:rFonts w:ascii="Arial" w:hAnsi="Arial" w:cs="Arial"/>
              <w:sz w:val="22"/>
              <w:szCs w:val="22"/>
            </w:rPr>
            <w:fldChar w:fldCharType="end"/>
          </w:r>
        </w:sdtContent>
      </w:sdt>
      <w:r w:rsidRPr="003B1E5C">
        <w:rPr>
          <w:rFonts w:ascii="Arial" w:hAnsi="Arial" w:cs="Arial"/>
          <w:sz w:val="22"/>
          <w:szCs w:val="22"/>
        </w:rPr>
        <w:t xml:space="preserve">, the operational productivity increases directly </w:t>
      </w:r>
      <w:r w:rsidR="00EE1826" w:rsidRPr="003B1E5C">
        <w:rPr>
          <w:rFonts w:ascii="Arial" w:hAnsi="Arial" w:cs="Arial"/>
          <w:sz w:val="22"/>
          <w:szCs w:val="22"/>
        </w:rPr>
        <w:t>and</w:t>
      </w:r>
      <w:r w:rsidRPr="003B1E5C">
        <w:rPr>
          <w:rFonts w:ascii="Arial" w:hAnsi="Arial" w:cs="Arial"/>
          <w:sz w:val="22"/>
          <w:szCs w:val="22"/>
        </w:rPr>
        <w:t xml:space="preserve"> because of better entire workflow.</w:t>
      </w:r>
    </w:p>
    <w:p w14:paraId="0D3553A2" w14:textId="0AFE261F" w:rsidR="009574E0" w:rsidRDefault="00462EE2" w:rsidP="00334DCF">
      <w:pPr>
        <w:spacing w:line="360" w:lineRule="auto"/>
      </w:pPr>
      <w:r>
        <w:rPr>
          <w:noProof/>
        </w:rPr>
        <w:drawing>
          <wp:inline distT="0" distB="0" distL="0" distR="0" wp14:anchorId="530936C5" wp14:editId="47CC4D57">
            <wp:extent cx="5731510" cy="3008107"/>
            <wp:effectExtent l="0" t="0" r="2540" b="1905"/>
            <wp:docPr id="25929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9567" name="Picture 2592956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44059" cy="3014693"/>
                    </a:xfrm>
                    <a:prstGeom prst="rect">
                      <a:avLst/>
                    </a:prstGeom>
                  </pic:spPr>
                </pic:pic>
              </a:graphicData>
            </a:graphic>
          </wp:inline>
        </w:drawing>
      </w:r>
    </w:p>
    <w:p w14:paraId="48E9280F" w14:textId="77777777" w:rsidR="00D90E2F" w:rsidRPr="00D90E2F" w:rsidRDefault="00D90E2F" w:rsidP="00D90E2F">
      <w:pPr>
        <w:spacing w:line="360" w:lineRule="auto"/>
        <w:rPr>
          <w:b/>
          <w:bCs/>
        </w:rPr>
      </w:pPr>
      <w:r w:rsidRPr="00D90E2F">
        <w:rPr>
          <w:b/>
          <w:bCs/>
        </w:rPr>
        <w:t>Figure 2.</w:t>
      </w:r>
    </w:p>
    <w:p w14:paraId="66EFD8CC" w14:textId="77777777" w:rsidR="008630AC" w:rsidRDefault="008630AC" w:rsidP="00334DCF">
      <w:pPr>
        <w:spacing w:line="360" w:lineRule="auto"/>
      </w:pPr>
    </w:p>
    <w:p w14:paraId="22708621" w14:textId="0ACD8991" w:rsidR="00EE1826" w:rsidRPr="00EE1826" w:rsidRDefault="00EE1826" w:rsidP="00EE1826">
      <w:pPr>
        <w:spacing w:line="360" w:lineRule="auto"/>
        <w:jc w:val="both"/>
        <w:rPr>
          <w:rFonts w:ascii="Arial" w:hAnsi="Arial" w:cs="Arial"/>
          <w:sz w:val="22"/>
          <w:szCs w:val="22"/>
        </w:rPr>
      </w:pPr>
      <w:r w:rsidRPr="00EE1826">
        <w:rPr>
          <w:rFonts w:ascii="Arial" w:hAnsi="Arial" w:cs="Arial"/>
          <w:sz w:val="22"/>
          <w:szCs w:val="22"/>
        </w:rPr>
        <w:t xml:space="preserve">Woo Commerce has a built-in analytics dashboard that can drive strategic management processes, as seen in Figure 2. By this interface, the management team can use to see daily sales trends along with net revenue and customer orders in one screen. Displaying complex data in this easy-to-consume manner makes it far easier for managers to make well-informed, data-driven decisions on marketing and inventory management </w:t>
      </w:r>
      <w:sdt>
        <w:sdtPr>
          <w:rPr>
            <w:rFonts w:ascii="Arial" w:hAnsi="Arial" w:cs="Arial"/>
            <w:sz w:val="22"/>
            <w:szCs w:val="22"/>
          </w:rPr>
          <w:id w:val="-1291432513"/>
          <w:citation/>
        </w:sdtPr>
        <w:sdtContent>
          <w:r w:rsidR="005446E4">
            <w:rPr>
              <w:rFonts w:ascii="Arial" w:hAnsi="Arial" w:cs="Arial"/>
              <w:sz w:val="22"/>
              <w:szCs w:val="22"/>
            </w:rPr>
            <w:fldChar w:fldCharType="begin"/>
          </w:r>
          <w:r w:rsidR="005446E4">
            <w:rPr>
              <w:rFonts w:ascii="Arial" w:hAnsi="Arial" w:cs="Arial"/>
              <w:sz w:val="22"/>
              <w:szCs w:val="22"/>
            </w:rPr>
            <w:instrText xml:space="preserve"> CITATION WPB24 \l 2057 </w:instrText>
          </w:r>
          <w:r w:rsidR="005446E4">
            <w:rPr>
              <w:rFonts w:ascii="Arial" w:hAnsi="Arial" w:cs="Arial"/>
              <w:sz w:val="22"/>
              <w:szCs w:val="22"/>
            </w:rPr>
            <w:fldChar w:fldCharType="separate"/>
          </w:r>
          <w:r w:rsidR="005446E4" w:rsidRPr="005446E4">
            <w:rPr>
              <w:rFonts w:ascii="Arial" w:hAnsi="Arial" w:cs="Arial"/>
              <w:noProof/>
              <w:sz w:val="22"/>
              <w:szCs w:val="22"/>
            </w:rPr>
            <w:t>[2]</w:t>
          </w:r>
          <w:r w:rsidR="005446E4">
            <w:rPr>
              <w:rFonts w:ascii="Arial" w:hAnsi="Arial" w:cs="Arial"/>
              <w:sz w:val="22"/>
              <w:szCs w:val="22"/>
            </w:rPr>
            <w:fldChar w:fldCharType="end"/>
          </w:r>
        </w:sdtContent>
      </w:sdt>
      <w:r w:rsidRPr="00EE1826">
        <w:rPr>
          <w:rFonts w:ascii="Arial" w:hAnsi="Arial" w:cs="Arial"/>
          <w:sz w:val="22"/>
          <w:szCs w:val="22"/>
        </w:rPr>
        <w:t xml:space="preserve">. The centralized reporting system reduces the time taken for all manual calculations and maximizes the efficiency of your entire workplace </w:t>
      </w:r>
      <w:sdt>
        <w:sdtPr>
          <w:rPr>
            <w:rFonts w:ascii="Arial" w:hAnsi="Arial" w:cs="Arial"/>
            <w:sz w:val="22"/>
            <w:szCs w:val="22"/>
          </w:rPr>
          <w:id w:val="330804141"/>
          <w:citation/>
        </w:sdtPr>
        <w:sdtContent>
          <w:r w:rsidR="005446E4">
            <w:rPr>
              <w:rFonts w:ascii="Arial" w:hAnsi="Arial" w:cs="Arial"/>
              <w:sz w:val="22"/>
              <w:szCs w:val="22"/>
            </w:rPr>
            <w:fldChar w:fldCharType="begin"/>
          </w:r>
          <w:r w:rsidR="005446E4">
            <w:rPr>
              <w:rFonts w:ascii="Arial" w:hAnsi="Arial" w:cs="Arial"/>
              <w:sz w:val="22"/>
              <w:szCs w:val="22"/>
            </w:rPr>
            <w:instrText xml:space="preserve"> CITATION WPB24 \l 2057 </w:instrText>
          </w:r>
          <w:r w:rsidR="005446E4">
            <w:rPr>
              <w:rFonts w:ascii="Arial" w:hAnsi="Arial" w:cs="Arial"/>
              <w:sz w:val="22"/>
              <w:szCs w:val="22"/>
            </w:rPr>
            <w:fldChar w:fldCharType="separate"/>
          </w:r>
          <w:r w:rsidR="005446E4" w:rsidRPr="005446E4">
            <w:rPr>
              <w:rFonts w:ascii="Arial" w:hAnsi="Arial" w:cs="Arial"/>
              <w:noProof/>
              <w:sz w:val="22"/>
              <w:szCs w:val="22"/>
            </w:rPr>
            <w:t>[2]</w:t>
          </w:r>
          <w:r w:rsidR="005446E4">
            <w:rPr>
              <w:rFonts w:ascii="Arial" w:hAnsi="Arial" w:cs="Arial"/>
              <w:sz w:val="22"/>
              <w:szCs w:val="22"/>
            </w:rPr>
            <w:fldChar w:fldCharType="end"/>
          </w:r>
        </w:sdtContent>
      </w:sdt>
      <w:r w:rsidRPr="00EE1826">
        <w:rPr>
          <w:rFonts w:ascii="Arial" w:hAnsi="Arial" w:cs="Arial"/>
          <w:sz w:val="22"/>
          <w:szCs w:val="22"/>
        </w:rPr>
        <w:t>.</w:t>
      </w:r>
    </w:p>
    <w:p w14:paraId="6ED9B468" w14:textId="728C5069" w:rsidR="004A5122" w:rsidRPr="00AE559F" w:rsidRDefault="00AE559F" w:rsidP="00334DCF">
      <w:pPr>
        <w:spacing w:line="360" w:lineRule="auto"/>
        <w:jc w:val="both"/>
        <w:rPr>
          <w:b/>
          <w:bCs/>
        </w:rPr>
      </w:pPr>
      <w:r w:rsidRPr="00AE559F">
        <w:rPr>
          <w:b/>
          <w:bCs/>
        </w:rPr>
        <w:t>Limitations of WooCommerce</w:t>
      </w:r>
    </w:p>
    <w:p w14:paraId="05496DCF" w14:textId="77777777" w:rsidR="005769C1" w:rsidRDefault="005769C1" w:rsidP="005769C1">
      <w:pPr>
        <w:pStyle w:val="Heading2"/>
        <w:spacing w:line="360" w:lineRule="auto"/>
        <w:jc w:val="both"/>
        <w:rPr>
          <w:rFonts w:eastAsiaTheme="minorEastAsia" w:cs="Arial"/>
          <w:b w:val="0"/>
          <w:sz w:val="22"/>
          <w:szCs w:val="22"/>
        </w:rPr>
      </w:pPr>
      <w:bookmarkStart w:id="3" w:name="_Toc212037699"/>
      <w:r w:rsidRPr="005769C1">
        <w:rPr>
          <w:rFonts w:eastAsiaTheme="minorEastAsia" w:cs="Arial"/>
          <w:b w:val="0"/>
          <w:sz w:val="22"/>
          <w:szCs w:val="22"/>
        </w:rPr>
        <w:t>There are also some limitations for business owners when using WooCommerce. Because the plugin is hosted on their own servers, businesses must manage security, backups, and updates themselves. While the basic plugin is free, many premium features and professional themes are only available as paid plugins. Finally, implementing and configuring the platform may require technical knowledge or the assistance of a web developer.</w:t>
      </w:r>
    </w:p>
    <w:p w14:paraId="1621C23C" w14:textId="448D8C3A" w:rsidR="000551A7" w:rsidRPr="000551A7" w:rsidRDefault="000551A7" w:rsidP="00334DCF">
      <w:pPr>
        <w:pStyle w:val="Heading2"/>
        <w:spacing w:line="360" w:lineRule="auto"/>
      </w:pPr>
      <w:r>
        <w:t xml:space="preserve">1.2 </w:t>
      </w:r>
      <w:r w:rsidR="00F0186C">
        <w:t>Wix</w:t>
      </w:r>
      <w:bookmarkEnd w:id="3"/>
      <w:r w:rsidRPr="000551A7">
        <w:t xml:space="preserve"> </w:t>
      </w:r>
    </w:p>
    <w:p w14:paraId="2F8459AF" w14:textId="77777777" w:rsidR="005C5C81" w:rsidRDefault="005C5C81" w:rsidP="00334DCF">
      <w:pPr>
        <w:spacing w:line="360" w:lineRule="auto"/>
        <w:jc w:val="both"/>
        <w:rPr>
          <w:rFonts w:ascii="Arial" w:hAnsi="Arial" w:cs="Arial"/>
          <w:sz w:val="22"/>
          <w:szCs w:val="22"/>
        </w:rPr>
      </w:pPr>
      <w:r w:rsidRPr="005C5C81">
        <w:rPr>
          <w:rFonts w:ascii="Arial" w:hAnsi="Arial" w:cs="Arial"/>
          <w:sz w:val="22"/>
          <w:szCs w:val="22"/>
        </w:rPr>
        <w:t>Wix is ​​one of the most popular cloud-based website builders, enabling businesses of all sizes to create beautiful and easy-to-manage online stores. Furthermore, Wix is ​​built on a self-service system that overcomes technical barriers in businesses' digital transitions far more effectively than traditional converters. Wix is ​​also highly efficient in terms of business processes and workflows thanks to its technology.</w:t>
      </w:r>
    </w:p>
    <w:p w14:paraId="12EF0E5F" w14:textId="1E90AE88" w:rsidR="00E064A5" w:rsidRPr="00E064A5" w:rsidRDefault="00E064A5" w:rsidP="00334DCF">
      <w:pPr>
        <w:spacing w:line="360" w:lineRule="auto"/>
        <w:jc w:val="both"/>
      </w:pPr>
      <w:r w:rsidRPr="00E064A5">
        <w:rPr>
          <w:b/>
          <w:bCs/>
        </w:rPr>
        <w:t>Streamlining Operations and Workflow</w:t>
      </w:r>
    </w:p>
    <w:p w14:paraId="7806FDE4" w14:textId="77777777" w:rsidR="00E064A5" w:rsidRPr="00EE1826" w:rsidRDefault="00E064A5" w:rsidP="00334DCF">
      <w:pPr>
        <w:spacing w:line="360" w:lineRule="auto"/>
        <w:jc w:val="both"/>
        <w:rPr>
          <w:rFonts w:ascii="Arial" w:hAnsi="Arial" w:cs="Arial"/>
        </w:rPr>
      </w:pPr>
      <w:r w:rsidRPr="00EE1826">
        <w:rPr>
          <w:rFonts w:ascii="Arial" w:hAnsi="Arial" w:cs="Arial"/>
        </w:rPr>
        <w:t>From a technological standpoint, Wix is incredibly effective at streamlining business workflows and enhancing productivity.</w:t>
      </w:r>
    </w:p>
    <w:p w14:paraId="265FAA61" w14:textId="57769790" w:rsidR="00D90E2F" w:rsidRDefault="00165537" w:rsidP="00334DCF">
      <w:pPr>
        <w:spacing w:line="360" w:lineRule="auto"/>
      </w:pPr>
      <w:r>
        <w:rPr>
          <w:noProof/>
        </w:rPr>
        <w:lastRenderedPageBreak/>
        <w:drawing>
          <wp:inline distT="0" distB="0" distL="0" distR="0" wp14:anchorId="0E336157" wp14:editId="19E0F214">
            <wp:extent cx="5731510" cy="2860040"/>
            <wp:effectExtent l="0" t="0" r="2540" b="0"/>
            <wp:docPr id="11909771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977186" name="Picture 119097718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60040"/>
                    </a:xfrm>
                    <a:prstGeom prst="rect">
                      <a:avLst/>
                    </a:prstGeom>
                  </pic:spPr>
                </pic:pic>
              </a:graphicData>
            </a:graphic>
          </wp:inline>
        </w:drawing>
      </w:r>
    </w:p>
    <w:p w14:paraId="12B99449" w14:textId="1A749D18" w:rsidR="005D40FE" w:rsidRPr="005D40FE" w:rsidRDefault="005D40FE" w:rsidP="00334DCF">
      <w:pPr>
        <w:spacing w:line="360" w:lineRule="auto"/>
      </w:pPr>
      <w:r w:rsidRPr="005D40FE">
        <w:rPr>
          <w:b/>
          <w:bCs/>
        </w:rPr>
        <w:t xml:space="preserve">Figure </w:t>
      </w:r>
      <w:r w:rsidR="00D90E2F">
        <w:rPr>
          <w:b/>
          <w:bCs/>
        </w:rPr>
        <w:t>3</w:t>
      </w:r>
      <w:r w:rsidRPr="005D40FE">
        <w:rPr>
          <w:b/>
          <w:bCs/>
        </w:rPr>
        <w:t>:</w:t>
      </w:r>
      <w:r w:rsidRPr="005D40FE">
        <w:t xml:space="preserve"> </w:t>
      </w:r>
      <w:r w:rsidRPr="005D40FE">
        <w:rPr>
          <w:i/>
          <w:iCs/>
        </w:rPr>
        <w:t>Simulation of the Wix product management interface.</w:t>
      </w:r>
    </w:p>
    <w:p w14:paraId="747A76FA" w14:textId="3407D910" w:rsidR="005D40FE" w:rsidRPr="00EE1826" w:rsidRDefault="005D40FE" w:rsidP="00334DCF">
      <w:pPr>
        <w:spacing w:line="360" w:lineRule="auto"/>
        <w:jc w:val="both"/>
        <w:rPr>
          <w:rFonts w:ascii="Arial" w:hAnsi="Arial" w:cs="Arial"/>
          <w:sz w:val="22"/>
          <w:szCs w:val="22"/>
        </w:rPr>
      </w:pPr>
      <w:r w:rsidRPr="00EE1826">
        <w:rPr>
          <w:rFonts w:ascii="Arial" w:hAnsi="Arial" w:cs="Arial"/>
          <w:sz w:val="22"/>
          <w:szCs w:val="22"/>
        </w:rPr>
        <w:t xml:space="preserve">As shown in the simulation above (Figure 3), the product management interface is straightforward and user-friendly. This simplicity ensures that even staff with no technical background can update product details, adjust prices, or manage inventory within seconds </w:t>
      </w:r>
      <w:sdt>
        <w:sdtPr>
          <w:rPr>
            <w:rFonts w:ascii="Arial" w:hAnsi="Arial" w:cs="Arial"/>
            <w:sz w:val="22"/>
            <w:szCs w:val="22"/>
          </w:rPr>
          <w:id w:val="1924444938"/>
          <w:citation/>
        </w:sdtPr>
        <w:sdtContent>
          <w:r w:rsidR="00D15942">
            <w:rPr>
              <w:rFonts w:ascii="Arial" w:hAnsi="Arial" w:cs="Arial"/>
              <w:sz w:val="22"/>
              <w:szCs w:val="22"/>
            </w:rPr>
            <w:fldChar w:fldCharType="begin"/>
          </w:r>
          <w:r w:rsidR="00D15942">
            <w:rPr>
              <w:rFonts w:ascii="Arial" w:hAnsi="Arial" w:cs="Arial"/>
              <w:b/>
              <w:bCs/>
              <w:sz w:val="22"/>
              <w:szCs w:val="22"/>
            </w:rPr>
            <w:instrText xml:space="preserve"> CITATION Tec24 \l 2057 </w:instrText>
          </w:r>
          <w:r w:rsidR="00D15942">
            <w:rPr>
              <w:rFonts w:ascii="Arial" w:hAnsi="Arial" w:cs="Arial"/>
              <w:sz w:val="22"/>
              <w:szCs w:val="22"/>
            </w:rPr>
            <w:fldChar w:fldCharType="separate"/>
          </w:r>
          <w:r w:rsidR="00D15942" w:rsidRPr="00D15942">
            <w:rPr>
              <w:rFonts w:ascii="Arial" w:hAnsi="Arial" w:cs="Arial"/>
              <w:noProof/>
              <w:sz w:val="22"/>
              <w:szCs w:val="22"/>
            </w:rPr>
            <w:t>[3]</w:t>
          </w:r>
          <w:r w:rsidR="00D15942">
            <w:rPr>
              <w:rFonts w:ascii="Arial" w:hAnsi="Arial" w:cs="Arial"/>
              <w:sz w:val="22"/>
              <w:szCs w:val="22"/>
            </w:rPr>
            <w:fldChar w:fldCharType="end"/>
          </w:r>
        </w:sdtContent>
      </w:sdt>
      <w:r w:rsidRPr="00EE1826">
        <w:rPr>
          <w:rFonts w:ascii="Arial" w:hAnsi="Arial" w:cs="Arial"/>
          <w:sz w:val="22"/>
          <w:szCs w:val="22"/>
        </w:rPr>
        <w:t xml:space="preserve">. By removing the dependency on external web developers for daily website updates, the business saves time and reduces operational friction, thereby directly improving overall workplace productivity </w:t>
      </w:r>
      <w:sdt>
        <w:sdtPr>
          <w:rPr>
            <w:rFonts w:ascii="Arial" w:hAnsi="Arial" w:cs="Arial"/>
            <w:sz w:val="22"/>
            <w:szCs w:val="22"/>
          </w:rPr>
          <w:id w:val="408808105"/>
          <w:citation/>
        </w:sdtPr>
        <w:sdtContent>
          <w:r w:rsidR="00D15942">
            <w:rPr>
              <w:rFonts w:ascii="Arial" w:hAnsi="Arial" w:cs="Arial"/>
              <w:sz w:val="22"/>
              <w:szCs w:val="22"/>
            </w:rPr>
            <w:fldChar w:fldCharType="begin"/>
          </w:r>
          <w:r w:rsidR="00D15942">
            <w:rPr>
              <w:rFonts w:ascii="Arial" w:hAnsi="Arial" w:cs="Arial"/>
              <w:b/>
              <w:bCs/>
              <w:sz w:val="22"/>
              <w:szCs w:val="22"/>
            </w:rPr>
            <w:instrText xml:space="preserve"> CITATION Tec24 \l 2057 </w:instrText>
          </w:r>
          <w:r w:rsidR="00D15942">
            <w:rPr>
              <w:rFonts w:ascii="Arial" w:hAnsi="Arial" w:cs="Arial"/>
              <w:sz w:val="22"/>
              <w:szCs w:val="22"/>
            </w:rPr>
            <w:fldChar w:fldCharType="separate"/>
          </w:r>
          <w:r w:rsidR="00D15942" w:rsidRPr="00D15942">
            <w:rPr>
              <w:rFonts w:ascii="Arial" w:hAnsi="Arial" w:cs="Arial"/>
              <w:noProof/>
              <w:sz w:val="22"/>
              <w:szCs w:val="22"/>
            </w:rPr>
            <w:t>[3]</w:t>
          </w:r>
          <w:r w:rsidR="00D15942">
            <w:rPr>
              <w:rFonts w:ascii="Arial" w:hAnsi="Arial" w:cs="Arial"/>
              <w:sz w:val="22"/>
              <w:szCs w:val="22"/>
            </w:rPr>
            <w:fldChar w:fldCharType="end"/>
          </w:r>
        </w:sdtContent>
      </w:sdt>
      <w:r w:rsidRPr="00EE1826">
        <w:rPr>
          <w:rFonts w:ascii="Arial" w:hAnsi="Arial" w:cs="Arial"/>
          <w:sz w:val="22"/>
          <w:szCs w:val="22"/>
        </w:rPr>
        <w:t>.</w:t>
      </w:r>
    </w:p>
    <w:p w14:paraId="19335972" w14:textId="77777777" w:rsidR="005D40FE" w:rsidRPr="005D40FE" w:rsidRDefault="005D40FE" w:rsidP="00334DCF">
      <w:pPr>
        <w:spacing w:line="360" w:lineRule="auto"/>
        <w:jc w:val="both"/>
      </w:pPr>
      <w:r w:rsidRPr="005D40FE">
        <w:rPr>
          <w:b/>
          <w:bCs/>
        </w:rPr>
        <w:t>Supporting Decision Making</w:t>
      </w:r>
    </w:p>
    <w:p w14:paraId="61FB315F" w14:textId="77777777" w:rsidR="005D40FE" w:rsidRPr="00EE1826" w:rsidRDefault="005D40FE" w:rsidP="00334DCF">
      <w:pPr>
        <w:spacing w:line="360" w:lineRule="auto"/>
        <w:jc w:val="both"/>
        <w:rPr>
          <w:rFonts w:ascii="Arial" w:hAnsi="Arial" w:cs="Arial"/>
          <w:sz w:val="22"/>
          <w:szCs w:val="22"/>
        </w:rPr>
      </w:pPr>
      <w:r w:rsidRPr="00EE1826">
        <w:rPr>
          <w:rFonts w:ascii="Arial" w:hAnsi="Arial" w:cs="Arial"/>
          <w:sz w:val="22"/>
          <w:szCs w:val="22"/>
        </w:rPr>
        <w:t>Moreover, Wix serves as an integrated management hub that supports strategic business operations.</w:t>
      </w:r>
    </w:p>
    <w:p w14:paraId="77EE6EB4" w14:textId="77777777" w:rsidR="00CC2678" w:rsidRDefault="00CC2678" w:rsidP="00334DCF">
      <w:pPr>
        <w:spacing w:line="360" w:lineRule="auto"/>
      </w:pPr>
    </w:p>
    <w:p w14:paraId="2A65936A" w14:textId="77777777" w:rsidR="00CC2678" w:rsidRDefault="00CC2678" w:rsidP="00334DCF">
      <w:pPr>
        <w:spacing w:line="360" w:lineRule="auto"/>
      </w:pPr>
    </w:p>
    <w:p w14:paraId="29B4A1CB" w14:textId="77777777" w:rsidR="00CC2678" w:rsidRDefault="00CC2678" w:rsidP="00334DCF">
      <w:pPr>
        <w:spacing w:line="360" w:lineRule="auto"/>
      </w:pPr>
    </w:p>
    <w:p w14:paraId="1E1F2DCC" w14:textId="77777777" w:rsidR="00CC2678" w:rsidRDefault="00CC2678" w:rsidP="00334DCF">
      <w:pPr>
        <w:spacing w:line="360" w:lineRule="auto"/>
      </w:pPr>
    </w:p>
    <w:p w14:paraId="25ACBC92" w14:textId="77777777" w:rsidR="00CC2678" w:rsidRDefault="00CC2678" w:rsidP="00334DCF">
      <w:pPr>
        <w:spacing w:line="360" w:lineRule="auto"/>
      </w:pPr>
    </w:p>
    <w:p w14:paraId="785BD664" w14:textId="77777777" w:rsidR="00CC2678" w:rsidRDefault="00CC2678" w:rsidP="00334DCF">
      <w:pPr>
        <w:spacing w:line="360" w:lineRule="auto"/>
      </w:pPr>
    </w:p>
    <w:p w14:paraId="0ECD7332" w14:textId="77777777" w:rsidR="00CC2678" w:rsidRDefault="00CC2678" w:rsidP="00334DCF">
      <w:pPr>
        <w:spacing w:line="360" w:lineRule="auto"/>
      </w:pPr>
    </w:p>
    <w:p w14:paraId="0D58E1D6" w14:textId="77777777" w:rsidR="00CC2678" w:rsidRDefault="00CC2678" w:rsidP="00334DCF">
      <w:pPr>
        <w:spacing w:line="360" w:lineRule="auto"/>
      </w:pPr>
    </w:p>
    <w:p w14:paraId="46933DE3" w14:textId="00806CF4" w:rsidR="001A1FE5" w:rsidRPr="001A1FE5" w:rsidRDefault="001D191F" w:rsidP="00334DCF">
      <w:pPr>
        <w:spacing w:line="360" w:lineRule="auto"/>
      </w:pPr>
      <w:r>
        <w:rPr>
          <w:noProof/>
        </w:rPr>
        <w:lastRenderedPageBreak/>
        <w:drawing>
          <wp:inline distT="0" distB="0" distL="0" distR="0" wp14:anchorId="728114EC" wp14:editId="4288FAD8">
            <wp:extent cx="5731510" cy="2850515"/>
            <wp:effectExtent l="0" t="0" r="2540" b="6985"/>
            <wp:docPr id="4333731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73106" name="Picture 43337310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50515"/>
                    </a:xfrm>
                    <a:prstGeom prst="rect">
                      <a:avLst/>
                    </a:prstGeom>
                  </pic:spPr>
                </pic:pic>
              </a:graphicData>
            </a:graphic>
          </wp:inline>
        </w:drawing>
      </w:r>
      <w:r w:rsidR="001A1FE5" w:rsidRPr="001A1FE5">
        <w:rPr>
          <w:b/>
          <w:bCs/>
        </w:rPr>
        <w:t xml:space="preserve">Figure </w:t>
      </w:r>
      <w:r w:rsidR="00876E70">
        <w:rPr>
          <w:b/>
          <w:bCs/>
        </w:rPr>
        <w:t>4</w:t>
      </w:r>
      <w:r w:rsidR="001A1FE5" w:rsidRPr="001A1FE5">
        <w:rPr>
          <w:b/>
          <w:bCs/>
        </w:rPr>
        <w:t>:</w:t>
      </w:r>
      <w:r w:rsidR="001A1FE5" w:rsidRPr="001A1FE5">
        <w:t xml:space="preserve"> </w:t>
      </w:r>
      <w:r w:rsidR="001A1FE5" w:rsidRPr="001A1FE5">
        <w:rPr>
          <w:i/>
          <w:iCs/>
        </w:rPr>
        <w:t>The Wix Analytics dashboard displaying real-time site traffic and sales metrics.</w:t>
      </w:r>
    </w:p>
    <w:p w14:paraId="15AE046B" w14:textId="77777777" w:rsidR="00876E70" w:rsidRDefault="00876E70" w:rsidP="00334DCF">
      <w:pPr>
        <w:spacing w:line="360" w:lineRule="auto"/>
        <w:jc w:val="both"/>
        <w:rPr>
          <w:rFonts w:ascii="Arial" w:hAnsi="Arial" w:cs="Arial"/>
          <w:sz w:val="22"/>
          <w:szCs w:val="22"/>
        </w:rPr>
      </w:pPr>
    </w:p>
    <w:p w14:paraId="19B9FC5E" w14:textId="54558E6F" w:rsidR="001A1FE5" w:rsidRPr="00EE1826" w:rsidRDefault="001A1FE5" w:rsidP="00334DCF">
      <w:pPr>
        <w:spacing w:line="360" w:lineRule="auto"/>
        <w:jc w:val="both"/>
        <w:rPr>
          <w:rFonts w:ascii="Arial" w:hAnsi="Arial" w:cs="Arial"/>
          <w:sz w:val="22"/>
          <w:szCs w:val="22"/>
        </w:rPr>
      </w:pPr>
      <w:r w:rsidRPr="00EE1826">
        <w:rPr>
          <w:rFonts w:ascii="Arial" w:hAnsi="Arial" w:cs="Arial"/>
          <w:sz w:val="22"/>
          <w:szCs w:val="22"/>
        </w:rPr>
        <w:t xml:space="preserve">As demonstrated in the second simulation (Figure 4), the Wix Dashboard presents real-time data on site traffic, sales conversions, and customer </w:t>
      </w:r>
      <w:r w:rsidR="0065520A" w:rsidRPr="00EE1826">
        <w:rPr>
          <w:rFonts w:ascii="Arial" w:hAnsi="Arial" w:cs="Arial"/>
          <w:sz w:val="22"/>
          <w:szCs w:val="22"/>
        </w:rPr>
        <w:t>behaviour</w:t>
      </w:r>
      <w:r w:rsidRPr="00EE1826">
        <w:rPr>
          <w:rFonts w:ascii="Arial" w:hAnsi="Arial" w:cs="Arial"/>
          <w:sz w:val="22"/>
          <w:szCs w:val="22"/>
        </w:rPr>
        <w:t xml:space="preserve">. Providing these clear, accessible metrics supports managers in their decision-making processes, allowing them to allocate marketing budgets more effectively based on actual performance data </w:t>
      </w:r>
      <w:sdt>
        <w:sdtPr>
          <w:rPr>
            <w:rFonts w:ascii="Arial" w:hAnsi="Arial" w:cs="Arial"/>
            <w:sz w:val="22"/>
            <w:szCs w:val="22"/>
          </w:rPr>
          <w:id w:val="-327369816"/>
          <w:citation/>
        </w:sdtPr>
        <w:sdtContent>
          <w:r w:rsidR="00D15942">
            <w:rPr>
              <w:rFonts w:ascii="Arial" w:hAnsi="Arial" w:cs="Arial"/>
              <w:sz w:val="22"/>
              <w:szCs w:val="22"/>
            </w:rPr>
            <w:fldChar w:fldCharType="begin"/>
          </w:r>
          <w:r w:rsidR="00D15942">
            <w:rPr>
              <w:rFonts w:ascii="Arial" w:hAnsi="Arial" w:cs="Arial"/>
              <w:b/>
              <w:bCs/>
              <w:sz w:val="22"/>
              <w:szCs w:val="22"/>
            </w:rPr>
            <w:instrText xml:space="preserve"> CITATION For26 \l 2057 </w:instrText>
          </w:r>
          <w:r w:rsidR="00D15942">
            <w:rPr>
              <w:rFonts w:ascii="Arial" w:hAnsi="Arial" w:cs="Arial"/>
              <w:sz w:val="22"/>
              <w:szCs w:val="22"/>
            </w:rPr>
            <w:fldChar w:fldCharType="separate"/>
          </w:r>
          <w:r w:rsidR="00D15942" w:rsidRPr="00D15942">
            <w:rPr>
              <w:rFonts w:ascii="Arial" w:hAnsi="Arial" w:cs="Arial"/>
              <w:noProof/>
              <w:sz w:val="22"/>
              <w:szCs w:val="22"/>
            </w:rPr>
            <w:t>[4]</w:t>
          </w:r>
          <w:r w:rsidR="00D15942">
            <w:rPr>
              <w:rFonts w:ascii="Arial" w:hAnsi="Arial" w:cs="Arial"/>
              <w:sz w:val="22"/>
              <w:szCs w:val="22"/>
            </w:rPr>
            <w:fldChar w:fldCharType="end"/>
          </w:r>
        </w:sdtContent>
      </w:sdt>
      <w:r w:rsidRPr="00EE1826">
        <w:rPr>
          <w:rFonts w:ascii="Arial" w:hAnsi="Arial" w:cs="Arial"/>
          <w:sz w:val="22"/>
          <w:szCs w:val="22"/>
        </w:rPr>
        <w:t xml:space="preserve">. Utilizing this built-in reporting tool ensures that business strategies are driven by accurate data rather than intuition, maximizing long-term efficiency </w:t>
      </w:r>
      <w:sdt>
        <w:sdtPr>
          <w:rPr>
            <w:rFonts w:ascii="Arial" w:hAnsi="Arial" w:cs="Arial"/>
            <w:sz w:val="22"/>
            <w:szCs w:val="22"/>
          </w:rPr>
          <w:id w:val="-1674334247"/>
          <w:citation/>
        </w:sdtPr>
        <w:sdtContent>
          <w:r w:rsidR="00D15942">
            <w:rPr>
              <w:rFonts w:ascii="Arial" w:hAnsi="Arial" w:cs="Arial"/>
              <w:sz w:val="22"/>
              <w:szCs w:val="22"/>
            </w:rPr>
            <w:fldChar w:fldCharType="begin"/>
          </w:r>
          <w:r w:rsidR="00D15942">
            <w:rPr>
              <w:rFonts w:ascii="Arial" w:hAnsi="Arial" w:cs="Arial"/>
              <w:b/>
              <w:bCs/>
              <w:sz w:val="22"/>
              <w:szCs w:val="22"/>
            </w:rPr>
            <w:instrText xml:space="preserve"> CITATION For26 \l 2057 </w:instrText>
          </w:r>
          <w:r w:rsidR="00D15942">
            <w:rPr>
              <w:rFonts w:ascii="Arial" w:hAnsi="Arial" w:cs="Arial"/>
              <w:sz w:val="22"/>
              <w:szCs w:val="22"/>
            </w:rPr>
            <w:fldChar w:fldCharType="separate"/>
          </w:r>
          <w:r w:rsidR="00D15942" w:rsidRPr="00D15942">
            <w:rPr>
              <w:rFonts w:ascii="Arial" w:hAnsi="Arial" w:cs="Arial"/>
              <w:noProof/>
              <w:sz w:val="22"/>
              <w:szCs w:val="22"/>
            </w:rPr>
            <w:t>[4]</w:t>
          </w:r>
          <w:r w:rsidR="00D15942">
            <w:rPr>
              <w:rFonts w:ascii="Arial" w:hAnsi="Arial" w:cs="Arial"/>
              <w:sz w:val="22"/>
              <w:szCs w:val="22"/>
            </w:rPr>
            <w:fldChar w:fldCharType="end"/>
          </w:r>
        </w:sdtContent>
      </w:sdt>
      <w:r w:rsidRPr="00EE1826">
        <w:rPr>
          <w:rFonts w:ascii="Arial" w:hAnsi="Arial" w:cs="Arial"/>
          <w:sz w:val="22"/>
          <w:szCs w:val="22"/>
        </w:rPr>
        <w:t>.</w:t>
      </w:r>
    </w:p>
    <w:p w14:paraId="365E80FB" w14:textId="43EB4383" w:rsidR="002F6D92" w:rsidRPr="008609E8" w:rsidRDefault="008609E8" w:rsidP="00334DCF">
      <w:pPr>
        <w:spacing w:line="360" w:lineRule="auto"/>
        <w:jc w:val="both"/>
        <w:rPr>
          <w:b/>
          <w:bCs/>
        </w:rPr>
      </w:pPr>
      <w:r w:rsidRPr="008609E8">
        <w:rPr>
          <w:b/>
          <w:bCs/>
        </w:rPr>
        <w:t>Limitations of Wix</w:t>
      </w:r>
    </w:p>
    <w:p w14:paraId="57332FD5" w14:textId="43436D4A" w:rsidR="001D5B0D" w:rsidRDefault="005C5C81" w:rsidP="00334DCF">
      <w:pPr>
        <w:spacing w:line="360" w:lineRule="auto"/>
        <w:jc w:val="both"/>
      </w:pPr>
      <w:r w:rsidRPr="005C5C81">
        <w:rPr>
          <w:rFonts w:ascii="Arial" w:hAnsi="Arial" w:cs="Arial"/>
          <w:sz w:val="22"/>
          <w:szCs w:val="22"/>
        </w:rPr>
        <w:t>While Wix is ​​user-friendly, it also has some drawbacks. A significant weakness of its website templates is the difficulty of switching to a better-looking template once they've been published. Wix is ​​also a closed-source platform, meaning businesses are limited in terms of the technical SEO and advanced customizations they can access compared to open-source solutions. Additionally, scalability may be more limited, especially for high-volume stores, as the platform isn't designed for large-scale enterprise operations.</w:t>
      </w:r>
    </w:p>
    <w:p w14:paraId="282541AE" w14:textId="1DAF1B8A" w:rsidR="000551A7" w:rsidRPr="000551A7" w:rsidRDefault="000551A7" w:rsidP="00334DCF">
      <w:pPr>
        <w:spacing w:line="360" w:lineRule="auto"/>
      </w:pPr>
    </w:p>
    <w:p w14:paraId="3855676F" w14:textId="77777777" w:rsidR="000551A7" w:rsidRPr="000551A7" w:rsidRDefault="000551A7" w:rsidP="00334DCF">
      <w:pPr>
        <w:spacing w:line="360" w:lineRule="auto"/>
      </w:pPr>
    </w:p>
    <w:p w14:paraId="3F6DE225" w14:textId="77777777" w:rsidR="000551A7" w:rsidRPr="000551A7" w:rsidRDefault="000551A7" w:rsidP="00334DCF">
      <w:pPr>
        <w:pStyle w:val="Heading1"/>
        <w:spacing w:line="360" w:lineRule="auto"/>
      </w:pPr>
      <w:bookmarkStart w:id="4" w:name="_Toc212037700"/>
      <w:r w:rsidRPr="000551A7">
        <w:lastRenderedPageBreak/>
        <w:t>Task 2. Mind-map of contemporary software applications</w:t>
      </w:r>
      <w:bookmarkEnd w:id="4"/>
    </w:p>
    <w:p w14:paraId="75897097" w14:textId="6448EB9B" w:rsidR="000551A7" w:rsidRDefault="000551A7" w:rsidP="00334DCF">
      <w:pPr>
        <w:pStyle w:val="Heading2"/>
        <w:numPr>
          <w:ilvl w:val="0"/>
          <w:numId w:val="5"/>
        </w:numPr>
        <w:spacing w:line="360" w:lineRule="auto"/>
        <w:ind w:left="567" w:hanging="567"/>
      </w:pPr>
      <w:bookmarkStart w:id="5" w:name="_Toc212037701"/>
      <w:r w:rsidRPr="000551A7">
        <w:t>Mind mapping and explain the benefits of using mind mapping in business operations</w:t>
      </w:r>
      <w:bookmarkEnd w:id="5"/>
    </w:p>
    <w:p w14:paraId="3D577982" w14:textId="77777777" w:rsidR="00EE1826" w:rsidRDefault="00EE1826" w:rsidP="00334DCF">
      <w:pPr>
        <w:spacing w:line="360" w:lineRule="auto"/>
        <w:jc w:val="both"/>
      </w:pPr>
    </w:p>
    <w:p w14:paraId="1B669367" w14:textId="2828B93F" w:rsidR="003B0F29" w:rsidRPr="003B0F29" w:rsidRDefault="003B0F29" w:rsidP="00334DCF">
      <w:pPr>
        <w:spacing w:line="360" w:lineRule="auto"/>
        <w:jc w:val="both"/>
      </w:pPr>
      <w:r w:rsidRPr="003B0F29">
        <w:rPr>
          <w:b/>
          <w:bCs/>
        </w:rPr>
        <w:t>Description and Benefits of Mind Mapping in Business Operations</w:t>
      </w:r>
    </w:p>
    <w:p w14:paraId="7EEF9D49" w14:textId="69731BCA" w:rsidR="005C5C81" w:rsidRDefault="005C5C81" w:rsidP="00EE1826">
      <w:pPr>
        <w:spacing w:line="360" w:lineRule="auto"/>
        <w:jc w:val="both"/>
        <w:rPr>
          <w:rFonts w:ascii="Arial" w:hAnsi="Arial" w:cs="Arial"/>
          <w:sz w:val="22"/>
          <w:szCs w:val="22"/>
        </w:rPr>
      </w:pPr>
      <w:r w:rsidRPr="005C5C81">
        <w:rPr>
          <w:rFonts w:ascii="Arial" w:hAnsi="Arial" w:cs="Arial"/>
          <w:sz w:val="22"/>
          <w:szCs w:val="22"/>
        </w:rPr>
        <w:t xml:space="preserve">Mind mapping is one of the most suitable and preferred visual techniques for indicating relationships between ideas, tasks, or concepts. For example, a mind map </w:t>
      </w:r>
      <w:sdt>
        <w:sdtPr>
          <w:rPr>
            <w:rFonts w:ascii="Arial" w:hAnsi="Arial" w:cs="Arial"/>
            <w:sz w:val="22"/>
            <w:szCs w:val="22"/>
          </w:rPr>
          <w:id w:val="325170556"/>
          <w:citation/>
        </w:sdtPr>
        <w:sdtContent>
          <w:r w:rsidR="00D15942">
            <w:rPr>
              <w:rFonts w:ascii="Arial" w:hAnsi="Arial" w:cs="Arial"/>
              <w:sz w:val="22"/>
              <w:szCs w:val="22"/>
            </w:rPr>
            <w:fldChar w:fldCharType="begin"/>
          </w:r>
          <w:r w:rsidR="00D15942">
            <w:rPr>
              <w:rFonts w:ascii="Arial" w:hAnsi="Arial" w:cs="Arial"/>
              <w:sz w:val="22"/>
              <w:szCs w:val="22"/>
            </w:rPr>
            <w:instrText xml:space="preserve"> CITATION For26 \l 2057 </w:instrText>
          </w:r>
          <w:r w:rsidR="00D15942">
            <w:rPr>
              <w:rFonts w:ascii="Arial" w:hAnsi="Arial" w:cs="Arial"/>
              <w:sz w:val="22"/>
              <w:szCs w:val="22"/>
            </w:rPr>
            <w:fldChar w:fldCharType="separate"/>
          </w:r>
          <w:r w:rsidR="00D15942" w:rsidRPr="00D15942">
            <w:rPr>
              <w:rFonts w:ascii="Arial" w:hAnsi="Arial" w:cs="Arial"/>
              <w:noProof/>
              <w:sz w:val="22"/>
              <w:szCs w:val="22"/>
            </w:rPr>
            <w:t>[4]</w:t>
          </w:r>
          <w:r w:rsidR="00D15942">
            <w:rPr>
              <w:rFonts w:ascii="Arial" w:hAnsi="Arial" w:cs="Arial"/>
              <w:sz w:val="22"/>
              <w:szCs w:val="22"/>
            </w:rPr>
            <w:fldChar w:fldCharType="end"/>
          </w:r>
        </w:sdtContent>
      </w:sdt>
      <w:r w:rsidR="00D15942">
        <w:rPr>
          <w:rFonts w:ascii="Arial" w:hAnsi="Arial" w:cs="Arial"/>
          <w:sz w:val="22"/>
          <w:szCs w:val="22"/>
        </w:rPr>
        <w:t>.</w:t>
      </w:r>
      <w:r w:rsidRPr="005C5C81">
        <w:rPr>
          <w:rFonts w:ascii="Arial" w:hAnsi="Arial" w:cs="Arial"/>
          <w:sz w:val="22"/>
          <w:szCs w:val="22"/>
        </w:rPr>
        <w:t xml:space="preserve"> is derived from the concept of radial thinking, where entities radiate outwards from a canter on a blank page, representing related subtopics, tasks, and keywords in a non-linear way. This makes mind maps an advanced form of note-taking that breaks free from linearity, enabling a new way of visualizing information in the modern business world.</w:t>
      </w:r>
    </w:p>
    <w:p w14:paraId="6E57BB35" w14:textId="69ACC20A" w:rsidR="005C5C81" w:rsidRDefault="00EE1826" w:rsidP="00BF41B0">
      <w:pPr>
        <w:spacing w:line="360" w:lineRule="auto"/>
        <w:jc w:val="both"/>
        <w:rPr>
          <w:rFonts w:ascii="Arial" w:hAnsi="Arial" w:cs="Arial"/>
          <w:sz w:val="22"/>
          <w:szCs w:val="22"/>
        </w:rPr>
      </w:pPr>
      <w:r w:rsidRPr="00EE1826">
        <w:rPr>
          <w:b/>
          <w:bCs/>
        </w:rPr>
        <w:t>Better Creativity and Ideation</w:t>
      </w:r>
      <w:r w:rsidR="005C5C81">
        <w:rPr>
          <w:b/>
          <w:bCs/>
        </w:rPr>
        <w:t xml:space="preserve">: </w:t>
      </w:r>
      <w:r w:rsidR="005C5C81" w:rsidRPr="005C5C81">
        <w:rPr>
          <w:rFonts w:ascii="Arial" w:hAnsi="Arial" w:cs="Arial"/>
          <w:sz w:val="22"/>
          <w:szCs w:val="22"/>
        </w:rPr>
        <w:t>Unlike traditional linear approaches, mind maps reflect the brain's natural methods of association. Teams can use visual diagrams to connect ideas, facilitating lateral thinking and rapid generation of ideas, which allows for a much wider range of new solutions to be generated in brainstorming</w:t>
      </w:r>
      <w:r w:rsidR="004F39EC">
        <w:rPr>
          <w:rFonts w:ascii="Arial" w:hAnsi="Arial" w:cs="Arial"/>
          <w:sz w:val="22"/>
          <w:szCs w:val="22"/>
        </w:rPr>
        <w:t xml:space="preserve"> [6]</w:t>
      </w:r>
      <w:r w:rsidR="005C5C81" w:rsidRPr="005C5C81">
        <w:rPr>
          <w:rFonts w:ascii="Arial" w:hAnsi="Arial" w:cs="Arial"/>
          <w:sz w:val="22"/>
          <w:szCs w:val="22"/>
        </w:rPr>
        <w:t xml:space="preserve"> It is particularly effective in marketing and product development teams.</w:t>
      </w:r>
    </w:p>
    <w:p w14:paraId="0788FC1A" w14:textId="78A510B7" w:rsidR="005C5C81" w:rsidRDefault="00BF41B0" w:rsidP="00BF41B0">
      <w:pPr>
        <w:spacing w:line="360" w:lineRule="auto"/>
        <w:jc w:val="both"/>
        <w:rPr>
          <w:rFonts w:ascii="Arial" w:hAnsi="Arial" w:cs="Arial"/>
          <w:sz w:val="22"/>
          <w:szCs w:val="22"/>
        </w:rPr>
      </w:pPr>
      <w:r w:rsidRPr="00BF41B0">
        <w:rPr>
          <w:b/>
          <w:bCs/>
        </w:rPr>
        <w:t xml:space="preserve">Streamlined Project Planning and Management: </w:t>
      </w:r>
      <w:r w:rsidR="005C5C81" w:rsidRPr="005C5C81">
        <w:rPr>
          <w:rFonts w:ascii="Arial" w:hAnsi="Arial" w:cs="Arial"/>
          <w:sz w:val="22"/>
          <w:szCs w:val="22"/>
        </w:rPr>
        <w:t xml:space="preserve">Complex business projects often contain a lot of detail, which can be exhausting. Mind mapping allows project managers to visually break down large strategic goals into smaller, more manageable tasks </w:t>
      </w:r>
      <w:sdt>
        <w:sdtPr>
          <w:rPr>
            <w:rFonts w:ascii="Arial" w:hAnsi="Arial" w:cs="Arial"/>
            <w:sz w:val="22"/>
            <w:szCs w:val="22"/>
          </w:rPr>
          <w:id w:val="541174393"/>
          <w:citation/>
        </w:sdtPr>
        <w:sdtContent>
          <w:r w:rsidR="004F39EC">
            <w:rPr>
              <w:rFonts w:ascii="Arial" w:hAnsi="Arial" w:cs="Arial"/>
              <w:sz w:val="22"/>
              <w:szCs w:val="22"/>
            </w:rPr>
            <w:fldChar w:fldCharType="begin"/>
          </w:r>
          <w:r w:rsidR="004F39EC">
            <w:rPr>
              <w:rFonts w:ascii="Arial" w:hAnsi="Arial" w:cs="Arial"/>
              <w:sz w:val="22"/>
              <w:szCs w:val="22"/>
            </w:rPr>
            <w:instrText xml:space="preserve"> CITATION Min24 \l 2057 </w:instrText>
          </w:r>
          <w:r w:rsidR="004F39EC">
            <w:rPr>
              <w:rFonts w:ascii="Arial" w:hAnsi="Arial" w:cs="Arial"/>
              <w:sz w:val="22"/>
              <w:szCs w:val="22"/>
            </w:rPr>
            <w:fldChar w:fldCharType="separate"/>
          </w:r>
          <w:r w:rsidR="004F39EC" w:rsidRPr="004F39EC">
            <w:rPr>
              <w:rFonts w:ascii="Arial" w:hAnsi="Arial" w:cs="Arial"/>
              <w:noProof/>
              <w:sz w:val="22"/>
              <w:szCs w:val="22"/>
            </w:rPr>
            <w:t>[5]</w:t>
          </w:r>
          <w:r w:rsidR="004F39EC">
            <w:rPr>
              <w:rFonts w:ascii="Arial" w:hAnsi="Arial" w:cs="Arial"/>
              <w:sz w:val="22"/>
              <w:szCs w:val="22"/>
            </w:rPr>
            <w:fldChar w:fldCharType="end"/>
          </w:r>
        </w:sdtContent>
      </w:sdt>
      <w:r w:rsidR="005C5C81" w:rsidRPr="005C5C81">
        <w:rPr>
          <w:rFonts w:ascii="Arial" w:hAnsi="Arial" w:cs="Arial"/>
          <w:sz w:val="22"/>
          <w:szCs w:val="22"/>
        </w:rPr>
        <w:t>. Visually separating tasks makes it easier to identify dependencies, allocate resources, and create timelines, which directly leads to improvements in overall workflow and operational efficiency.</w:t>
      </w:r>
    </w:p>
    <w:p w14:paraId="74FCE527" w14:textId="68FB1C34" w:rsidR="005C5C81" w:rsidRDefault="00BF41B0" w:rsidP="00BF41B0">
      <w:pPr>
        <w:spacing w:line="360" w:lineRule="auto"/>
        <w:jc w:val="both"/>
        <w:rPr>
          <w:rFonts w:ascii="Arial" w:hAnsi="Arial" w:cs="Arial"/>
          <w:sz w:val="22"/>
          <w:szCs w:val="22"/>
        </w:rPr>
      </w:pPr>
      <w:r w:rsidRPr="00BF41B0">
        <w:rPr>
          <w:b/>
          <w:bCs/>
        </w:rPr>
        <w:t xml:space="preserve">Defeating Operational Bottlenecks: </w:t>
      </w:r>
      <w:r w:rsidR="005C5C81" w:rsidRPr="005C5C81">
        <w:rPr>
          <w:rFonts w:ascii="Arial" w:hAnsi="Arial" w:cs="Arial"/>
          <w:sz w:val="22"/>
          <w:szCs w:val="22"/>
        </w:rPr>
        <w:t>When managers in any area begin to identify operational constraints, a mind map allows for a visual breakdown of the problem into its root causes and effects. This holistic view of the situation enables managers to make comprehensive decisions based on understanding interconnected aspects rather than relying on isolated symptoms</w:t>
      </w:r>
      <w:r w:rsidR="004F39EC">
        <w:rPr>
          <w:rFonts w:ascii="Arial" w:hAnsi="Arial" w:cs="Arial"/>
          <w:sz w:val="22"/>
          <w:szCs w:val="22"/>
        </w:rPr>
        <w:t xml:space="preserve"> [7]</w:t>
      </w:r>
      <w:r w:rsidR="005C5C81" w:rsidRPr="005C5C81">
        <w:rPr>
          <w:rFonts w:ascii="Arial" w:hAnsi="Arial" w:cs="Arial"/>
          <w:sz w:val="22"/>
          <w:szCs w:val="22"/>
        </w:rPr>
        <w:t>.</w:t>
      </w:r>
    </w:p>
    <w:p w14:paraId="3C34BB38" w14:textId="77777777" w:rsidR="00765B35" w:rsidRPr="00765B35" w:rsidRDefault="00BF41B0" w:rsidP="00765B35">
      <w:pPr>
        <w:spacing w:line="360" w:lineRule="auto"/>
        <w:jc w:val="both"/>
        <w:rPr>
          <w:rFonts w:ascii="Arial" w:hAnsi="Arial" w:cs="Arial"/>
          <w:sz w:val="22"/>
          <w:szCs w:val="22"/>
        </w:rPr>
      </w:pPr>
      <w:r w:rsidRPr="00BF41B0">
        <w:rPr>
          <w:b/>
          <w:bCs/>
        </w:rPr>
        <w:t xml:space="preserve">Better Communication and Alignment Across Teams: </w:t>
      </w:r>
      <w:r w:rsidR="00765B35" w:rsidRPr="00765B35">
        <w:rPr>
          <w:rFonts w:ascii="Arial" w:hAnsi="Arial" w:cs="Arial"/>
          <w:sz w:val="22"/>
          <w:szCs w:val="22"/>
        </w:rPr>
        <w:t>It is much easier to communicate complex business strategies visually. Using mind maps to share goals or new software applications allows all stakeholders to easily understand the "big picture" and their specific issues within it [6]. Visibility helps reduce miscommunication between departments.</w:t>
      </w:r>
    </w:p>
    <w:p w14:paraId="4DFF2B89" w14:textId="77777777" w:rsidR="00765B35" w:rsidRPr="00765B35" w:rsidRDefault="00765B35" w:rsidP="00765B35">
      <w:pPr>
        <w:spacing w:line="360" w:lineRule="auto"/>
        <w:jc w:val="both"/>
        <w:rPr>
          <w:rFonts w:ascii="Arial" w:hAnsi="Arial" w:cs="Arial"/>
          <w:sz w:val="22"/>
          <w:szCs w:val="22"/>
        </w:rPr>
      </w:pPr>
    </w:p>
    <w:p w14:paraId="2F2E43E2" w14:textId="5135F897" w:rsidR="000551A7" w:rsidRDefault="00765B35" w:rsidP="00765B35">
      <w:pPr>
        <w:spacing w:line="360" w:lineRule="auto"/>
        <w:jc w:val="both"/>
      </w:pPr>
      <w:r w:rsidRPr="00765B35">
        <w:rPr>
          <w:rFonts w:ascii="Arial" w:hAnsi="Arial" w:cs="Arial"/>
          <w:sz w:val="22"/>
          <w:szCs w:val="22"/>
        </w:rPr>
        <w:lastRenderedPageBreak/>
        <w:t>In summary, mind mapping increases organizational efficiency by transforming complex, abstract business data into actionable visual strategies.</w:t>
      </w:r>
    </w:p>
    <w:p w14:paraId="129091FD" w14:textId="2ADB3A1E" w:rsidR="000551A7" w:rsidRPr="000551A7" w:rsidRDefault="000551A7" w:rsidP="00334DCF">
      <w:pPr>
        <w:pStyle w:val="Heading2"/>
        <w:numPr>
          <w:ilvl w:val="0"/>
          <w:numId w:val="5"/>
        </w:numPr>
        <w:spacing w:line="360" w:lineRule="auto"/>
        <w:ind w:left="567" w:hanging="567"/>
      </w:pPr>
      <w:bookmarkStart w:id="6" w:name="_Toc212037702"/>
      <w:r w:rsidRPr="000551A7">
        <w:t>Create a mind map of contemporary software applications</w:t>
      </w:r>
      <w:bookmarkEnd w:id="6"/>
    </w:p>
    <w:p w14:paraId="2FB16BA3" w14:textId="77777777" w:rsidR="00585862" w:rsidRDefault="00585862" w:rsidP="00334DCF">
      <w:pPr>
        <w:spacing w:line="360" w:lineRule="auto"/>
        <w:rPr>
          <w:b/>
          <w:bCs/>
        </w:rPr>
      </w:pPr>
    </w:p>
    <w:p w14:paraId="7E331FEF" w14:textId="341E6B76" w:rsidR="000551A7" w:rsidRPr="00BF41B0" w:rsidRDefault="00302672" w:rsidP="00334DCF">
      <w:pPr>
        <w:spacing w:line="360" w:lineRule="auto"/>
        <w:rPr>
          <w:rFonts w:ascii="Arial" w:hAnsi="Arial" w:cs="Arial"/>
          <w:sz w:val="22"/>
          <w:szCs w:val="22"/>
        </w:rPr>
      </w:pPr>
      <w:r w:rsidRPr="00302672">
        <w:rPr>
          <w:b/>
          <w:bCs/>
        </w:rPr>
        <w:t xml:space="preserve">Figure </w:t>
      </w:r>
      <w:r w:rsidR="00876E70">
        <w:rPr>
          <w:b/>
          <w:bCs/>
        </w:rPr>
        <w:t>5</w:t>
      </w:r>
      <w:r w:rsidRPr="00302672">
        <w:rPr>
          <w:b/>
          <w:bCs/>
        </w:rPr>
        <w:t>:</w:t>
      </w:r>
      <w:r w:rsidRPr="00302672">
        <w:t xml:space="preserve"> </w:t>
      </w:r>
      <w:r w:rsidRPr="00BF41B0">
        <w:rPr>
          <w:rFonts w:ascii="Arial" w:hAnsi="Arial" w:cs="Arial"/>
          <w:sz w:val="22"/>
          <w:szCs w:val="22"/>
        </w:rPr>
        <w:t>Mind Map of Contemporary Software Applications for Business Operations.</w:t>
      </w:r>
    </w:p>
    <w:p w14:paraId="4A1BE10A" w14:textId="5818F8A9" w:rsidR="00302672" w:rsidRDefault="00F20E3C" w:rsidP="00334DCF">
      <w:pPr>
        <w:spacing w:line="360" w:lineRule="auto"/>
      </w:pPr>
      <w:r>
        <w:rPr>
          <w:noProof/>
        </w:rPr>
        <w:drawing>
          <wp:inline distT="0" distB="0" distL="0" distR="0" wp14:anchorId="510846E2" wp14:editId="13427ACE">
            <wp:extent cx="5731510" cy="3803015"/>
            <wp:effectExtent l="0" t="0" r="2540" b="6985"/>
            <wp:docPr id="19424443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444301" name="Picture 1942444301"/>
                    <pic:cNvPicPr/>
                  </pic:nvPicPr>
                  <pic:blipFill>
                    <a:blip r:embed="rId19">
                      <a:extLst>
                        <a:ext uri="{28A0092B-C50C-407E-A947-70E740481C1C}">
                          <a14:useLocalDpi xmlns:a14="http://schemas.microsoft.com/office/drawing/2010/main" val="0"/>
                        </a:ext>
                      </a:extLst>
                    </a:blip>
                    <a:stretch>
                      <a:fillRect/>
                    </a:stretch>
                  </pic:blipFill>
                  <pic:spPr>
                    <a:xfrm>
                      <a:off x="0" y="0"/>
                      <a:ext cx="5731510" cy="3803015"/>
                    </a:xfrm>
                    <a:prstGeom prst="rect">
                      <a:avLst/>
                    </a:prstGeom>
                  </pic:spPr>
                </pic:pic>
              </a:graphicData>
            </a:graphic>
          </wp:inline>
        </w:drawing>
      </w:r>
    </w:p>
    <w:p w14:paraId="404ADCF8" w14:textId="77777777" w:rsidR="00585862" w:rsidRDefault="00585862" w:rsidP="00334DCF">
      <w:pPr>
        <w:spacing w:line="360" w:lineRule="auto"/>
      </w:pPr>
    </w:p>
    <w:p w14:paraId="2B527D0E" w14:textId="30D51902" w:rsidR="00BF41B0" w:rsidRPr="00BF41B0" w:rsidRDefault="009E3F03" w:rsidP="00BF41B0">
      <w:pPr>
        <w:spacing w:line="360" w:lineRule="auto"/>
        <w:jc w:val="both"/>
      </w:pPr>
      <w:r w:rsidRPr="009E3F03">
        <w:rPr>
          <w:b/>
          <w:bCs/>
        </w:rPr>
        <w:t xml:space="preserve">Figure </w:t>
      </w:r>
      <w:r w:rsidR="00876E70">
        <w:rPr>
          <w:b/>
          <w:bCs/>
        </w:rPr>
        <w:t>5</w:t>
      </w:r>
      <w:r w:rsidRPr="00BF41B0">
        <w:rPr>
          <w:rFonts w:ascii="Arial" w:hAnsi="Arial" w:cs="Arial"/>
          <w:b/>
          <w:bCs/>
          <w:sz w:val="22"/>
          <w:szCs w:val="22"/>
        </w:rPr>
        <w:t>:</w:t>
      </w:r>
      <w:r w:rsidRPr="00BF41B0">
        <w:rPr>
          <w:rFonts w:ascii="Arial" w:hAnsi="Arial" w:cs="Arial"/>
          <w:sz w:val="22"/>
          <w:szCs w:val="22"/>
        </w:rPr>
        <w:t xml:space="preserve"> </w:t>
      </w:r>
      <w:r w:rsidR="00BF41B0" w:rsidRPr="00BF41B0">
        <w:rPr>
          <w:rFonts w:ascii="Arial" w:hAnsi="Arial" w:cs="Arial"/>
          <w:sz w:val="22"/>
          <w:szCs w:val="22"/>
        </w:rPr>
        <w:t>Modern Software Ecosystem It illustrates all the diverse apps that come under a mind map as common in the business world today? It organizes a total of 6 major categories of essential tools — Office Productivity, Communication, Finance, E-commerce, Project Management and Emerging AI Technologies. The above diagram demonstrates how Integrated software solutions to organizations streamline the organizational workflows and perform operational efficiency with this kind of processes (example MS Office for data management, MS Teams for collaboration)</w:t>
      </w:r>
    </w:p>
    <w:p w14:paraId="10F430D0" w14:textId="16945436" w:rsidR="00302672" w:rsidRPr="000551A7" w:rsidRDefault="00302672" w:rsidP="00BF41B0">
      <w:pPr>
        <w:spacing w:line="360" w:lineRule="auto"/>
        <w:jc w:val="both"/>
      </w:pPr>
    </w:p>
    <w:p w14:paraId="0A5D1168" w14:textId="77777777" w:rsidR="000551A7" w:rsidRPr="000551A7" w:rsidRDefault="000551A7" w:rsidP="00334DCF">
      <w:pPr>
        <w:pStyle w:val="Heading1"/>
        <w:spacing w:line="360" w:lineRule="auto"/>
      </w:pPr>
      <w:bookmarkStart w:id="7" w:name="_Toc212037703"/>
      <w:r w:rsidRPr="000551A7">
        <w:lastRenderedPageBreak/>
        <w:t>Task 3. Office Applications</w:t>
      </w:r>
      <w:bookmarkEnd w:id="7"/>
    </w:p>
    <w:p w14:paraId="2F7186BE" w14:textId="15828BDB" w:rsidR="000551A7" w:rsidRPr="000551A7" w:rsidRDefault="000551A7" w:rsidP="00334DCF">
      <w:pPr>
        <w:pStyle w:val="Heading2"/>
        <w:numPr>
          <w:ilvl w:val="1"/>
          <w:numId w:val="3"/>
        </w:numPr>
        <w:spacing w:line="360" w:lineRule="auto"/>
        <w:ind w:left="567" w:hanging="567"/>
      </w:pPr>
      <w:bookmarkStart w:id="8" w:name="_Toc212037704"/>
      <w:r w:rsidRPr="000551A7">
        <w:t>Four office software solutions for business operations</w:t>
      </w:r>
      <w:bookmarkEnd w:id="8"/>
    </w:p>
    <w:p w14:paraId="314AF733" w14:textId="77777777" w:rsidR="000551A7" w:rsidRDefault="000551A7" w:rsidP="00334DCF">
      <w:pPr>
        <w:pStyle w:val="Heading2"/>
        <w:spacing w:line="360" w:lineRule="auto"/>
      </w:pPr>
      <w:bookmarkStart w:id="9" w:name="_Toc212037705"/>
      <w:r w:rsidRPr="000551A7">
        <w:t>MS Word</w:t>
      </w:r>
      <w:bookmarkEnd w:id="9"/>
    </w:p>
    <w:p w14:paraId="729A325B" w14:textId="28CAAEF4" w:rsidR="00780B56" w:rsidRPr="00780B56" w:rsidRDefault="00780B56" w:rsidP="00780B56">
      <w:pPr>
        <w:spacing w:line="360" w:lineRule="auto"/>
        <w:jc w:val="both"/>
        <w:rPr>
          <w:rFonts w:ascii="Arial" w:hAnsi="Arial" w:cs="Arial"/>
          <w:sz w:val="22"/>
          <w:szCs w:val="22"/>
        </w:rPr>
      </w:pPr>
      <w:r w:rsidRPr="00780B56">
        <w:rPr>
          <w:rFonts w:ascii="Arial" w:hAnsi="Arial" w:cs="Arial"/>
          <w:sz w:val="22"/>
          <w:szCs w:val="22"/>
        </w:rPr>
        <w:t>Microsoft Word is the modern industry standard word processing software package for professional documents, reports, and formal correspondence in today's business world. Its most basic function is the rapid generation of standard business documents using templates. In addition, it enables departments to work simultaneously or asynchronously by using its "Track Changes" and commenting features [</w:t>
      </w:r>
      <w:r w:rsidR="00BF41B0">
        <w:rPr>
          <w:rFonts w:ascii="Arial" w:hAnsi="Arial" w:cs="Arial"/>
          <w:sz w:val="22"/>
          <w:szCs w:val="22"/>
        </w:rPr>
        <w:t>8</w:t>
      </w:r>
      <w:r w:rsidRPr="00780B56">
        <w:rPr>
          <w:rFonts w:ascii="Arial" w:hAnsi="Arial" w:cs="Arial"/>
          <w:sz w:val="22"/>
          <w:szCs w:val="22"/>
        </w:rPr>
        <w:t>]. This collaborative capability greatly improves business operational efficiency by speeding up document approval processes.</w:t>
      </w:r>
    </w:p>
    <w:p w14:paraId="208AB596" w14:textId="77777777" w:rsidR="00780B56" w:rsidRPr="00780B56" w:rsidRDefault="00780B56" w:rsidP="00780B56">
      <w:pPr>
        <w:spacing w:line="360" w:lineRule="auto"/>
        <w:jc w:val="both"/>
        <w:rPr>
          <w:rFonts w:ascii="Arial" w:hAnsi="Arial" w:cs="Arial"/>
          <w:sz w:val="22"/>
          <w:szCs w:val="22"/>
        </w:rPr>
      </w:pPr>
    </w:p>
    <w:p w14:paraId="4DC3077F" w14:textId="4C0B9001" w:rsidR="000551A7" w:rsidRDefault="00780B56" w:rsidP="00780B56">
      <w:pPr>
        <w:spacing w:line="360" w:lineRule="auto"/>
        <w:jc w:val="both"/>
        <w:rPr>
          <w:rFonts w:ascii="Arial" w:hAnsi="Arial" w:cs="Arial"/>
          <w:sz w:val="22"/>
          <w:szCs w:val="22"/>
        </w:rPr>
      </w:pPr>
      <w:r w:rsidRPr="00780B56">
        <w:rPr>
          <w:rFonts w:ascii="Arial" w:hAnsi="Arial" w:cs="Arial"/>
          <w:sz w:val="22"/>
          <w:szCs w:val="22"/>
        </w:rPr>
        <w:t>However, MS Word also has some limitations in business operations. The software is particularly slow, and can even crash, when working with large documents – specifically those that extend to hundreds of pages with graphics throughout. Furthermore, its design and layout capabilities are minimal compared to professional desktop publishing software (e.g., Adobe InDesign) [</w:t>
      </w:r>
      <w:r w:rsidR="00BF41B0">
        <w:rPr>
          <w:rFonts w:ascii="Arial" w:hAnsi="Arial" w:cs="Arial"/>
          <w:sz w:val="22"/>
          <w:szCs w:val="22"/>
        </w:rPr>
        <w:t>9</w:t>
      </w:r>
      <w:r w:rsidRPr="00780B56">
        <w:rPr>
          <w:rFonts w:ascii="Arial" w:hAnsi="Arial" w:cs="Arial"/>
          <w:sz w:val="22"/>
          <w:szCs w:val="22"/>
        </w:rPr>
        <w:t>]. Another disadvantage is the time lost by businesses dealing with formatting and alignment issues when transferring files between different word processors (such as Google Docs or Apple Pages).</w:t>
      </w:r>
    </w:p>
    <w:p w14:paraId="664D1A99" w14:textId="02CD856F" w:rsidR="003B1E5C" w:rsidRDefault="003B1E5C" w:rsidP="00780B56">
      <w:pPr>
        <w:spacing w:line="360" w:lineRule="auto"/>
        <w:jc w:val="both"/>
        <w:rPr>
          <w:rFonts w:ascii="Arial" w:hAnsi="Arial" w:cs="Arial"/>
          <w:sz w:val="22"/>
          <w:szCs w:val="22"/>
        </w:rPr>
      </w:pPr>
      <w:r>
        <w:rPr>
          <w:rFonts w:ascii="Arial" w:hAnsi="Arial" w:cs="Arial"/>
          <w:noProof/>
          <w:sz w:val="22"/>
          <w:szCs w:val="22"/>
        </w:rPr>
        <w:drawing>
          <wp:inline distT="0" distB="0" distL="0" distR="0" wp14:anchorId="21849F89" wp14:editId="4DC84CD0">
            <wp:extent cx="5731510" cy="3213735"/>
            <wp:effectExtent l="0" t="0" r="2540" b="5715"/>
            <wp:docPr id="3653301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30109" name="Picture 3653301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11266983" w14:textId="32C36D53" w:rsidR="003B1E5C" w:rsidRPr="00780B56" w:rsidRDefault="003B1E5C" w:rsidP="00780B56">
      <w:pPr>
        <w:spacing w:line="360" w:lineRule="auto"/>
        <w:jc w:val="both"/>
        <w:rPr>
          <w:rFonts w:ascii="Arial" w:hAnsi="Arial" w:cs="Arial"/>
          <w:sz w:val="22"/>
          <w:szCs w:val="22"/>
        </w:rPr>
      </w:pPr>
      <w:r w:rsidRPr="003B1E5C">
        <w:rPr>
          <w:rFonts w:ascii="Arial" w:hAnsi="Arial" w:cs="Arial"/>
          <w:b/>
          <w:bCs/>
          <w:sz w:val="22"/>
          <w:szCs w:val="22"/>
        </w:rPr>
        <w:t xml:space="preserve">Figure </w:t>
      </w:r>
      <w:r w:rsidR="00876E70">
        <w:rPr>
          <w:rFonts w:ascii="Arial" w:hAnsi="Arial" w:cs="Arial"/>
          <w:b/>
          <w:bCs/>
          <w:sz w:val="22"/>
          <w:szCs w:val="22"/>
        </w:rPr>
        <w:t>6</w:t>
      </w:r>
      <w:r w:rsidRPr="003B1E5C">
        <w:rPr>
          <w:rFonts w:ascii="Arial" w:hAnsi="Arial" w:cs="Arial"/>
          <w:b/>
          <w:bCs/>
          <w:sz w:val="22"/>
          <w:szCs w:val="22"/>
        </w:rPr>
        <w:t>:</w:t>
      </w:r>
      <w:r w:rsidRPr="003B1E5C">
        <w:rPr>
          <w:rFonts w:ascii="Arial" w:hAnsi="Arial" w:cs="Arial"/>
          <w:sz w:val="22"/>
          <w:szCs w:val="22"/>
        </w:rPr>
        <w:t xml:space="preserve"> MS Word Interface</w:t>
      </w:r>
    </w:p>
    <w:p w14:paraId="4E037DC2" w14:textId="77777777" w:rsidR="000551A7" w:rsidRDefault="000551A7" w:rsidP="00334DCF">
      <w:pPr>
        <w:pStyle w:val="Heading2"/>
        <w:spacing w:line="360" w:lineRule="auto"/>
      </w:pPr>
      <w:bookmarkStart w:id="10" w:name="_Toc212037706"/>
      <w:r w:rsidRPr="000551A7">
        <w:lastRenderedPageBreak/>
        <w:t>MS PowerPoint</w:t>
      </w:r>
      <w:bookmarkEnd w:id="10"/>
    </w:p>
    <w:p w14:paraId="2C86D5BF" w14:textId="403141E8" w:rsidR="00A8010D" w:rsidRPr="00A8010D" w:rsidRDefault="00A8010D" w:rsidP="00A8010D">
      <w:pPr>
        <w:spacing w:line="360" w:lineRule="auto"/>
        <w:jc w:val="both"/>
        <w:rPr>
          <w:rFonts w:ascii="Arial" w:hAnsi="Arial" w:cs="Arial"/>
          <w:sz w:val="22"/>
          <w:szCs w:val="22"/>
        </w:rPr>
      </w:pPr>
      <w:r w:rsidRPr="00A8010D">
        <w:rPr>
          <w:rFonts w:ascii="Arial" w:hAnsi="Arial" w:cs="Arial"/>
          <w:sz w:val="22"/>
          <w:szCs w:val="22"/>
        </w:rPr>
        <w:t>Business Context — Microsoft PowerPoint, the industry-standard presentation software, is used in business settings to present ideas, strategies, and reports visually. Its main features are a large selection of professional templates, “SmartArt” graphics and the ability to add multimedia components, including videos and audio, in slide decks [</w:t>
      </w:r>
      <w:r>
        <w:rPr>
          <w:rFonts w:ascii="Arial" w:hAnsi="Arial" w:cs="Arial"/>
          <w:sz w:val="22"/>
          <w:szCs w:val="22"/>
        </w:rPr>
        <w:t>10</w:t>
      </w:r>
      <w:r w:rsidRPr="00A8010D">
        <w:rPr>
          <w:rFonts w:ascii="Arial" w:hAnsi="Arial" w:cs="Arial"/>
          <w:sz w:val="22"/>
          <w:szCs w:val="22"/>
        </w:rPr>
        <w:t>]. The advantage of PowerPoint is improved visual communication, which helps to make complex information easier for stakeholders to digest in a meeting or training setting.</w:t>
      </w:r>
    </w:p>
    <w:p w14:paraId="4BC2DA3A" w14:textId="406F6B78" w:rsidR="00A8010D" w:rsidRDefault="00A8010D" w:rsidP="00A8010D">
      <w:pPr>
        <w:spacing w:line="360" w:lineRule="auto"/>
        <w:jc w:val="both"/>
        <w:rPr>
          <w:rFonts w:ascii="Arial" w:hAnsi="Arial" w:cs="Arial"/>
          <w:sz w:val="22"/>
          <w:szCs w:val="22"/>
        </w:rPr>
      </w:pPr>
      <w:r w:rsidRPr="00A8010D">
        <w:rPr>
          <w:rFonts w:ascii="Arial" w:hAnsi="Arial" w:cs="Arial"/>
          <w:sz w:val="22"/>
          <w:szCs w:val="22"/>
        </w:rPr>
        <w:t>But PowerPoint also has some limitations that can hinder the efficiency of a business. A widely datelined issue is known as Death by PowerPoint, where in over-reliance on text-heavy slides leads to audience disengagement [</w:t>
      </w:r>
      <w:r>
        <w:rPr>
          <w:rFonts w:ascii="Arial" w:hAnsi="Arial" w:cs="Arial"/>
          <w:sz w:val="22"/>
          <w:szCs w:val="22"/>
        </w:rPr>
        <w:t>11</w:t>
      </w:r>
      <w:r w:rsidRPr="00A8010D">
        <w:rPr>
          <w:rFonts w:ascii="Arial" w:hAnsi="Arial" w:cs="Arial"/>
          <w:sz w:val="22"/>
          <w:szCs w:val="22"/>
        </w:rPr>
        <w:t>]. Also, big presentation files with high-resolution media can be tricky to send through email and may cause performance lags on old hardware, so that is a downside for crucial business pitches.</w:t>
      </w:r>
    </w:p>
    <w:p w14:paraId="18AB5F4D" w14:textId="7A5D61B8" w:rsidR="00BA7B54" w:rsidRDefault="00C06240" w:rsidP="00A8010D">
      <w:pPr>
        <w:spacing w:line="360" w:lineRule="auto"/>
        <w:jc w:val="both"/>
        <w:rPr>
          <w:rFonts w:ascii="Arial" w:hAnsi="Arial" w:cs="Arial"/>
          <w:sz w:val="22"/>
          <w:szCs w:val="22"/>
        </w:rPr>
      </w:pPr>
      <w:r>
        <w:rPr>
          <w:rFonts w:ascii="Arial" w:hAnsi="Arial" w:cs="Arial"/>
          <w:noProof/>
          <w:sz w:val="22"/>
          <w:szCs w:val="22"/>
        </w:rPr>
        <w:drawing>
          <wp:inline distT="0" distB="0" distL="0" distR="0" wp14:anchorId="6B7AD271" wp14:editId="79E9CAEE">
            <wp:extent cx="5731510" cy="3368040"/>
            <wp:effectExtent l="0" t="0" r="2540" b="3810"/>
            <wp:docPr id="97764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448" name="Picture 977644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inline>
        </w:drawing>
      </w:r>
    </w:p>
    <w:p w14:paraId="607891A2" w14:textId="29AF011F" w:rsidR="00BA7B54" w:rsidRPr="00A8010D" w:rsidRDefault="00163B15" w:rsidP="00A8010D">
      <w:pPr>
        <w:spacing w:line="360" w:lineRule="auto"/>
        <w:jc w:val="both"/>
        <w:rPr>
          <w:rFonts w:ascii="Arial" w:hAnsi="Arial" w:cs="Arial"/>
          <w:sz w:val="22"/>
          <w:szCs w:val="22"/>
        </w:rPr>
      </w:pPr>
      <w:r w:rsidRPr="00163B15">
        <w:rPr>
          <w:rFonts w:ascii="Arial" w:hAnsi="Arial" w:cs="Arial"/>
          <w:b/>
          <w:bCs/>
          <w:sz w:val="22"/>
          <w:szCs w:val="22"/>
        </w:rPr>
        <w:t xml:space="preserve">Figure </w:t>
      </w:r>
      <w:r w:rsidR="00876E70">
        <w:rPr>
          <w:rFonts w:ascii="Arial" w:hAnsi="Arial" w:cs="Arial"/>
          <w:b/>
          <w:bCs/>
          <w:sz w:val="22"/>
          <w:szCs w:val="22"/>
        </w:rPr>
        <w:t>7</w:t>
      </w:r>
      <w:r w:rsidRPr="00163B15">
        <w:rPr>
          <w:rFonts w:ascii="Arial" w:hAnsi="Arial" w:cs="Arial"/>
          <w:b/>
          <w:bCs/>
          <w:sz w:val="22"/>
          <w:szCs w:val="22"/>
        </w:rPr>
        <w:t>:</w:t>
      </w:r>
      <w:r w:rsidRPr="00163B15">
        <w:rPr>
          <w:rFonts w:ascii="Arial" w:hAnsi="Arial" w:cs="Arial"/>
          <w:sz w:val="22"/>
          <w:szCs w:val="22"/>
        </w:rPr>
        <w:t xml:space="preserve"> MS PowerPoint Interface</w:t>
      </w:r>
    </w:p>
    <w:p w14:paraId="645FD586" w14:textId="77777777" w:rsidR="00A8010D" w:rsidRPr="00A8010D" w:rsidRDefault="00A8010D" w:rsidP="00A8010D"/>
    <w:p w14:paraId="4377190B" w14:textId="77777777" w:rsidR="003B1E5C" w:rsidRPr="003B1E5C" w:rsidRDefault="003B1E5C" w:rsidP="003B1E5C"/>
    <w:p w14:paraId="7635D9F9" w14:textId="77777777" w:rsidR="000551A7" w:rsidRPr="000551A7" w:rsidRDefault="000551A7" w:rsidP="00334DCF">
      <w:pPr>
        <w:pStyle w:val="Heading2"/>
        <w:spacing w:line="360" w:lineRule="auto"/>
      </w:pPr>
      <w:bookmarkStart w:id="11" w:name="_Toc212037707"/>
      <w:r w:rsidRPr="000551A7">
        <w:t>MS Excel</w:t>
      </w:r>
      <w:bookmarkEnd w:id="11"/>
    </w:p>
    <w:p w14:paraId="6EAA51D5" w14:textId="1206449D" w:rsidR="00BA7B54" w:rsidRPr="00BA7B54" w:rsidRDefault="00BA7B54" w:rsidP="00BA7B54">
      <w:pPr>
        <w:spacing w:line="360" w:lineRule="auto"/>
        <w:jc w:val="both"/>
        <w:rPr>
          <w:rFonts w:ascii="Arial" w:hAnsi="Arial" w:cs="Arial"/>
          <w:sz w:val="22"/>
          <w:szCs w:val="22"/>
        </w:rPr>
      </w:pPr>
      <w:r w:rsidRPr="00BA7B54">
        <w:rPr>
          <w:rFonts w:ascii="Arial" w:hAnsi="Arial" w:cs="Arial"/>
          <w:sz w:val="22"/>
          <w:szCs w:val="22"/>
        </w:rPr>
        <w:t>It is an advanced spreadsheet software widely used for business data analytics, budgeting and inventory management. This includes powerful built-in formulas, PivotTables for data summarisation, and dynamic charting tools [</w:t>
      </w:r>
      <w:r>
        <w:rPr>
          <w:rFonts w:ascii="Arial" w:hAnsi="Arial" w:cs="Arial"/>
          <w:sz w:val="22"/>
          <w:szCs w:val="22"/>
        </w:rPr>
        <w:t>12</w:t>
      </w:r>
      <w:r w:rsidRPr="00BA7B54">
        <w:rPr>
          <w:rFonts w:ascii="Arial" w:hAnsi="Arial" w:cs="Arial"/>
          <w:sz w:val="22"/>
          <w:szCs w:val="22"/>
        </w:rPr>
        <w:t xml:space="preserve">]. From a business standpoint, the greatest </w:t>
      </w:r>
      <w:r w:rsidRPr="00BA7B54">
        <w:rPr>
          <w:rFonts w:ascii="Arial" w:hAnsi="Arial" w:cs="Arial"/>
          <w:sz w:val="22"/>
          <w:szCs w:val="22"/>
        </w:rPr>
        <w:lastRenderedPageBreak/>
        <w:t>advantage is the capacity to turn raw data into useful processors that enable more accurate, data-centric analysis and enhance productivity.</w:t>
      </w:r>
    </w:p>
    <w:p w14:paraId="17124674" w14:textId="3B4BEEC5" w:rsidR="00BA7B54" w:rsidRDefault="00BA7B54" w:rsidP="00BA7B54">
      <w:pPr>
        <w:spacing w:line="360" w:lineRule="auto"/>
        <w:jc w:val="both"/>
        <w:rPr>
          <w:rFonts w:ascii="Arial" w:hAnsi="Arial" w:cs="Arial"/>
          <w:sz w:val="22"/>
          <w:szCs w:val="22"/>
        </w:rPr>
      </w:pPr>
      <w:r w:rsidRPr="00BA7B54">
        <w:rPr>
          <w:rFonts w:ascii="Arial" w:hAnsi="Arial" w:cs="Arial"/>
          <w:sz w:val="22"/>
          <w:szCs w:val="22"/>
        </w:rPr>
        <w:t>While MS Excel is a versatile tool, it has many limitations in terms of use in the office. It is extremely susceptible to human error; a single wrongly entered formula or manual entry can result in overdraft numbers by thousands or even millions of dollars [</w:t>
      </w:r>
      <w:r>
        <w:rPr>
          <w:rFonts w:ascii="Arial" w:hAnsi="Arial" w:cs="Arial"/>
          <w:sz w:val="22"/>
          <w:szCs w:val="22"/>
        </w:rPr>
        <w:t>13</w:t>
      </w:r>
      <w:r w:rsidRPr="00BA7B54">
        <w:rPr>
          <w:rFonts w:ascii="Arial" w:hAnsi="Arial" w:cs="Arial"/>
          <w:sz w:val="22"/>
          <w:szCs w:val="22"/>
        </w:rPr>
        <w:t>]. Moreover, Excel is not a relational database and tends to perform poorly with large datasets in volume — including hundreds of thousands of rows, which relegates the tool far behind true enterprise data storage systems.</w:t>
      </w:r>
    </w:p>
    <w:p w14:paraId="68A9335D" w14:textId="28A792FE" w:rsidR="00163B15" w:rsidRDefault="00C06240" w:rsidP="00BA7B54">
      <w:pPr>
        <w:spacing w:line="360" w:lineRule="auto"/>
        <w:jc w:val="both"/>
        <w:rPr>
          <w:rFonts w:ascii="Arial" w:hAnsi="Arial" w:cs="Arial"/>
          <w:sz w:val="22"/>
          <w:szCs w:val="22"/>
        </w:rPr>
      </w:pPr>
      <w:r>
        <w:rPr>
          <w:rFonts w:ascii="Arial" w:hAnsi="Arial" w:cs="Arial"/>
          <w:noProof/>
          <w:sz w:val="22"/>
          <w:szCs w:val="22"/>
        </w:rPr>
        <w:drawing>
          <wp:inline distT="0" distB="0" distL="0" distR="0" wp14:anchorId="3FBEE294" wp14:editId="37A617BF">
            <wp:extent cx="5731510" cy="3259455"/>
            <wp:effectExtent l="0" t="0" r="2540" b="0"/>
            <wp:docPr id="9179390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39003" name="Picture 91793900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1CCF9285" w14:textId="324E9274" w:rsidR="00163B15" w:rsidRPr="00BA7B54" w:rsidRDefault="00163B15" w:rsidP="00BA7B54">
      <w:pPr>
        <w:spacing w:line="360" w:lineRule="auto"/>
        <w:jc w:val="both"/>
        <w:rPr>
          <w:rFonts w:ascii="Arial" w:hAnsi="Arial" w:cs="Arial"/>
          <w:sz w:val="22"/>
          <w:szCs w:val="22"/>
        </w:rPr>
      </w:pPr>
      <w:r w:rsidRPr="00163B15">
        <w:rPr>
          <w:rFonts w:ascii="Arial" w:hAnsi="Arial" w:cs="Arial"/>
          <w:b/>
          <w:bCs/>
          <w:sz w:val="22"/>
          <w:szCs w:val="22"/>
        </w:rPr>
        <w:t xml:space="preserve">Figure </w:t>
      </w:r>
      <w:r w:rsidR="00876E70">
        <w:rPr>
          <w:rFonts w:ascii="Arial" w:hAnsi="Arial" w:cs="Arial"/>
          <w:b/>
          <w:bCs/>
          <w:sz w:val="22"/>
          <w:szCs w:val="22"/>
        </w:rPr>
        <w:t>8</w:t>
      </w:r>
      <w:r w:rsidRPr="00163B15">
        <w:rPr>
          <w:rFonts w:ascii="Arial" w:hAnsi="Arial" w:cs="Arial"/>
          <w:b/>
          <w:bCs/>
          <w:sz w:val="22"/>
          <w:szCs w:val="22"/>
        </w:rPr>
        <w:t>:</w:t>
      </w:r>
      <w:r w:rsidRPr="00163B15">
        <w:rPr>
          <w:rFonts w:ascii="Arial" w:hAnsi="Arial" w:cs="Arial"/>
          <w:sz w:val="22"/>
          <w:szCs w:val="22"/>
        </w:rPr>
        <w:t xml:space="preserve"> MS Excel Interface</w:t>
      </w:r>
    </w:p>
    <w:p w14:paraId="5DE6CFBA" w14:textId="340AF6EB" w:rsidR="00BF7947" w:rsidRPr="00BF7947" w:rsidRDefault="00BF7947" w:rsidP="00334DCF">
      <w:pPr>
        <w:spacing w:line="360" w:lineRule="auto"/>
      </w:pPr>
    </w:p>
    <w:p w14:paraId="7B07A40F" w14:textId="77777777" w:rsidR="00163B15" w:rsidRDefault="00163B15" w:rsidP="00334DCF">
      <w:pPr>
        <w:pStyle w:val="Heading2"/>
        <w:spacing w:line="360" w:lineRule="auto"/>
      </w:pPr>
      <w:bookmarkStart w:id="12" w:name="_Toc212037708"/>
    </w:p>
    <w:p w14:paraId="1E0A3F77" w14:textId="1F40263D" w:rsidR="000551A7" w:rsidRDefault="000551A7" w:rsidP="00334DCF">
      <w:pPr>
        <w:pStyle w:val="Heading2"/>
        <w:spacing w:line="360" w:lineRule="auto"/>
      </w:pPr>
      <w:r w:rsidRPr="000551A7">
        <w:t>MS Access</w:t>
      </w:r>
      <w:bookmarkEnd w:id="12"/>
    </w:p>
    <w:p w14:paraId="60C6E7D1" w14:textId="04001242" w:rsidR="001E0335" w:rsidRPr="001E0335" w:rsidRDefault="001E0335" w:rsidP="009966DF">
      <w:pPr>
        <w:spacing w:line="360" w:lineRule="auto"/>
        <w:jc w:val="both"/>
        <w:rPr>
          <w:rFonts w:ascii="Arial" w:hAnsi="Arial" w:cs="Arial"/>
          <w:sz w:val="22"/>
          <w:szCs w:val="22"/>
        </w:rPr>
      </w:pPr>
      <w:r w:rsidRPr="001E0335">
        <w:rPr>
          <w:rFonts w:ascii="Arial" w:hAnsi="Arial" w:cs="Arial"/>
          <w:sz w:val="22"/>
          <w:szCs w:val="22"/>
        </w:rPr>
        <w:t>Microsoft Access is a widely used relational database management system (RDBMS) designed for business applications where structured data organization in flat file spreadsheets is insufficient. A salient aspect of Access is its ability to join multiple data tables and allow for more complicated queries and custom data-entry forms to be created by the user without advanced programming knowledge [1</w:t>
      </w:r>
      <w:r>
        <w:rPr>
          <w:rFonts w:ascii="Arial" w:hAnsi="Arial" w:cs="Arial"/>
          <w:sz w:val="22"/>
          <w:szCs w:val="22"/>
        </w:rPr>
        <w:t>4</w:t>
      </w:r>
      <w:r w:rsidRPr="001E0335">
        <w:rPr>
          <w:rFonts w:ascii="Arial" w:hAnsi="Arial" w:cs="Arial"/>
          <w:sz w:val="22"/>
          <w:szCs w:val="22"/>
        </w:rPr>
        <w:t>]. The main benefit of using Access is the major reduction in data duplication and increased data integrity, which is crucial for effectively managing complex customer relationship management (CRM) and supplier systems.</w:t>
      </w:r>
    </w:p>
    <w:p w14:paraId="49B831D0" w14:textId="6D76C0E7" w:rsidR="001E0335" w:rsidRDefault="001E0335" w:rsidP="009966DF">
      <w:pPr>
        <w:spacing w:line="360" w:lineRule="auto"/>
        <w:jc w:val="both"/>
        <w:rPr>
          <w:rFonts w:ascii="Arial" w:hAnsi="Arial" w:cs="Arial"/>
          <w:sz w:val="22"/>
          <w:szCs w:val="22"/>
        </w:rPr>
      </w:pPr>
      <w:r w:rsidRPr="001E0335">
        <w:rPr>
          <w:rFonts w:ascii="Arial" w:hAnsi="Arial" w:cs="Arial"/>
          <w:sz w:val="22"/>
          <w:szCs w:val="22"/>
        </w:rPr>
        <w:lastRenderedPageBreak/>
        <w:t>On the other hand, MS Access has its own set of constraints that prohibit larger organizations from utilizing it at scale. A significant limitation of access is its steep learning curve; unlike MS Word or Excel, to use access effectively one needs a basic knowledge of database design principles, which usually requires training of additional staff [1</w:t>
      </w:r>
      <w:r>
        <w:rPr>
          <w:rFonts w:ascii="Arial" w:hAnsi="Arial" w:cs="Arial"/>
          <w:sz w:val="22"/>
          <w:szCs w:val="22"/>
        </w:rPr>
        <w:t>5</w:t>
      </w:r>
      <w:r w:rsidRPr="001E0335">
        <w:rPr>
          <w:rFonts w:ascii="Arial" w:hAnsi="Arial" w:cs="Arial"/>
          <w:sz w:val="22"/>
          <w:szCs w:val="22"/>
        </w:rPr>
        <w:t>]. Moreover, its built-in 2-gigabyte file size limitation and restricted number of concurrent web-based users are insufficient for enterprise-grade operations requiring highly scalable, cloud-enabled database solutions.</w:t>
      </w:r>
    </w:p>
    <w:p w14:paraId="3171D207" w14:textId="0532EE1E" w:rsidR="00D90E2F" w:rsidRDefault="00D90E2F" w:rsidP="001E0335">
      <w:pPr>
        <w:jc w:val="both"/>
        <w:rPr>
          <w:rFonts w:ascii="Arial" w:hAnsi="Arial" w:cs="Arial"/>
          <w:sz w:val="22"/>
          <w:szCs w:val="22"/>
        </w:rPr>
      </w:pPr>
      <w:r>
        <w:rPr>
          <w:rFonts w:ascii="Arial" w:hAnsi="Arial" w:cs="Arial"/>
          <w:noProof/>
          <w:sz w:val="22"/>
          <w:szCs w:val="22"/>
        </w:rPr>
        <w:drawing>
          <wp:inline distT="0" distB="0" distL="0" distR="0" wp14:anchorId="0DE5A648" wp14:editId="3FDF326F">
            <wp:extent cx="5731510" cy="3364230"/>
            <wp:effectExtent l="0" t="0" r="2540" b="7620"/>
            <wp:docPr id="15949510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51061" name="Picture 159495106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364230"/>
                    </a:xfrm>
                    <a:prstGeom prst="rect">
                      <a:avLst/>
                    </a:prstGeom>
                  </pic:spPr>
                </pic:pic>
              </a:graphicData>
            </a:graphic>
          </wp:inline>
        </w:drawing>
      </w:r>
    </w:p>
    <w:p w14:paraId="23AC552B" w14:textId="5D6B2DE5" w:rsidR="00D90E2F" w:rsidRPr="001E0335" w:rsidRDefault="00D90E2F" w:rsidP="001E0335">
      <w:pPr>
        <w:jc w:val="both"/>
        <w:rPr>
          <w:rFonts w:ascii="Arial" w:hAnsi="Arial" w:cs="Arial"/>
          <w:sz w:val="22"/>
          <w:szCs w:val="22"/>
        </w:rPr>
      </w:pPr>
      <w:r w:rsidRPr="00D90E2F">
        <w:rPr>
          <w:rFonts w:ascii="Arial" w:hAnsi="Arial" w:cs="Arial"/>
          <w:b/>
          <w:bCs/>
          <w:sz w:val="22"/>
          <w:szCs w:val="22"/>
        </w:rPr>
        <w:t xml:space="preserve">Figure </w:t>
      </w:r>
      <w:r w:rsidR="00876E70">
        <w:rPr>
          <w:rFonts w:ascii="Arial" w:hAnsi="Arial" w:cs="Arial"/>
          <w:b/>
          <w:bCs/>
          <w:sz w:val="22"/>
          <w:szCs w:val="22"/>
        </w:rPr>
        <w:t>9</w:t>
      </w:r>
      <w:r w:rsidRPr="00D90E2F">
        <w:rPr>
          <w:rFonts w:ascii="Arial" w:hAnsi="Arial" w:cs="Arial"/>
          <w:b/>
          <w:bCs/>
          <w:sz w:val="22"/>
          <w:szCs w:val="22"/>
        </w:rPr>
        <w:t>:</w:t>
      </w:r>
      <w:r w:rsidRPr="00D90E2F">
        <w:rPr>
          <w:rFonts w:ascii="Arial" w:hAnsi="Arial" w:cs="Arial"/>
          <w:sz w:val="22"/>
          <w:szCs w:val="22"/>
        </w:rPr>
        <w:t xml:space="preserve"> MS Access Interface</w:t>
      </w:r>
    </w:p>
    <w:p w14:paraId="1334A7CD" w14:textId="77777777" w:rsidR="001E0335" w:rsidRPr="001E0335" w:rsidRDefault="001E0335" w:rsidP="001E0335"/>
    <w:p w14:paraId="6D0646CF" w14:textId="77777777" w:rsidR="00B617C9" w:rsidRPr="00B617C9" w:rsidRDefault="00B617C9" w:rsidP="00334DCF">
      <w:pPr>
        <w:spacing w:line="360" w:lineRule="auto"/>
      </w:pPr>
    </w:p>
    <w:p w14:paraId="24C45304" w14:textId="72226D46" w:rsidR="000551A7" w:rsidRPr="000551A7" w:rsidRDefault="000551A7" w:rsidP="00334DCF">
      <w:pPr>
        <w:pStyle w:val="Heading2"/>
        <w:numPr>
          <w:ilvl w:val="1"/>
          <w:numId w:val="3"/>
        </w:numPr>
        <w:spacing w:line="360" w:lineRule="auto"/>
        <w:ind w:left="567" w:hanging="567"/>
      </w:pPr>
      <w:bookmarkStart w:id="13" w:name="_Toc212037709"/>
      <w:r w:rsidRPr="000551A7">
        <w:t>Practical demonstration of Two Office Features</w:t>
      </w:r>
      <w:bookmarkEnd w:id="13"/>
    </w:p>
    <w:p w14:paraId="1AB1792D" w14:textId="77777777" w:rsidR="000551A7" w:rsidRPr="000551A7" w:rsidRDefault="000551A7" w:rsidP="00334DCF">
      <w:pPr>
        <w:spacing w:line="360" w:lineRule="auto"/>
      </w:pPr>
    </w:p>
    <w:p w14:paraId="25827A15" w14:textId="77777777" w:rsidR="000551A7" w:rsidRPr="000551A7" w:rsidRDefault="000551A7" w:rsidP="00334DCF">
      <w:pPr>
        <w:pStyle w:val="Heading2"/>
        <w:spacing w:line="360" w:lineRule="auto"/>
      </w:pPr>
      <w:bookmarkStart w:id="14" w:name="_Toc212037710"/>
      <w:r w:rsidRPr="000551A7">
        <w:t>Mail Merge</w:t>
      </w:r>
      <w:bookmarkEnd w:id="14"/>
    </w:p>
    <w:p w14:paraId="1FF61FD7" w14:textId="205EAB2C" w:rsidR="00D120AE" w:rsidRPr="00D120AE" w:rsidRDefault="00D120AE" w:rsidP="00D120AE">
      <w:pPr>
        <w:spacing w:line="360" w:lineRule="auto"/>
        <w:jc w:val="both"/>
        <w:rPr>
          <w:rFonts w:ascii="Arial" w:hAnsi="Arial" w:cs="Arial"/>
          <w:sz w:val="22"/>
          <w:szCs w:val="22"/>
        </w:rPr>
      </w:pPr>
      <w:r w:rsidRPr="00D120AE">
        <w:rPr>
          <w:rFonts w:ascii="Arial" w:hAnsi="Arial" w:cs="Arial"/>
          <w:sz w:val="22"/>
          <w:szCs w:val="22"/>
        </w:rPr>
        <w:t>One of the most powerful features of MS Word is Mail Merge which allows you to create bulk emails for customers or a promotion letter with personalized content. It can vastly reduce the time and human error involved in data entry when a main document template is linked to some data source (for example, an address list).</w:t>
      </w:r>
    </w:p>
    <w:p w14:paraId="4030310E" w14:textId="77777777" w:rsidR="00D120AE" w:rsidRPr="00D120AE" w:rsidRDefault="00D120AE" w:rsidP="00D120AE">
      <w:pPr>
        <w:spacing w:line="360" w:lineRule="auto"/>
        <w:jc w:val="both"/>
        <w:rPr>
          <w:rFonts w:ascii="Arial" w:hAnsi="Arial" w:cs="Arial"/>
          <w:sz w:val="22"/>
          <w:szCs w:val="22"/>
        </w:rPr>
      </w:pPr>
      <w:r w:rsidRPr="00D120AE">
        <w:rPr>
          <w:rFonts w:ascii="Arial" w:hAnsi="Arial" w:cs="Arial"/>
          <w:sz w:val="22"/>
          <w:szCs w:val="22"/>
        </w:rPr>
        <w:t>Here is an example of how Mail Merge might be used to create individual letters to customers:</w:t>
      </w:r>
    </w:p>
    <w:p w14:paraId="26057E7F" w14:textId="0CA3CF16" w:rsidR="00D120AE" w:rsidRDefault="00D120AE" w:rsidP="00D120AE">
      <w:pPr>
        <w:spacing w:line="360" w:lineRule="auto"/>
        <w:jc w:val="both"/>
        <w:rPr>
          <w:rFonts w:ascii="Arial" w:hAnsi="Arial" w:cs="Arial"/>
          <w:sz w:val="22"/>
          <w:szCs w:val="22"/>
        </w:rPr>
      </w:pPr>
      <w:r w:rsidRPr="00D120AE">
        <w:rPr>
          <w:rFonts w:ascii="Arial" w:hAnsi="Arial" w:cs="Arial"/>
          <w:b/>
          <w:bCs/>
          <w:sz w:val="22"/>
          <w:szCs w:val="22"/>
        </w:rPr>
        <w:lastRenderedPageBreak/>
        <w:t>Step 1:</w:t>
      </w:r>
      <w:r>
        <w:rPr>
          <w:rFonts w:ascii="Arial" w:hAnsi="Arial" w:cs="Arial"/>
          <w:sz w:val="22"/>
          <w:szCs w:val="22"/>
        </w:rPr>
        <w:t xml:space="preserve"> </w:t>
      </w:r>
      <w:r w:rsidRPr="00D120AE">
        <w:rPr>
          <w:rFonts w:ascii="Arial" w:hAnsi="Arial" w:cs="Arial"/>
          <w:sz w:val="22"/>
          <w:szCs w:val="22"/>
        </w:rPr>
        <w:t>Building the Data Source First of all, a recipient list was created in Word to provide the database. The team entered fictional customers, including their names and company details.</w:t>
      </w:r>
    </w:p>
    <w:p w14:paraId="1D0DD935" w14:textId="7715FB00" w:rsidR="00D120AE" w:rsidRDefault="003027D6" w:rsidP="00D120AE">
      <w:pPr>
        <w:spacing w:line="360" w:lineRule="auto"/>
        <w:jc w:val="both"/>
        <w:rPr>
          <w:rFonts w:ascii="Arial" w:hAnsi="Arial" w:cs="Arial"/>
          <w:sz w:val="22"/>
          <w:szCs w:val="22"/>
        </w:rPr>
      </w:pPr>
      <w:r>
        <w:rPr>
          <w:rFonts w:ascii="Arial" w:hAnsi="Arial" w:cs="Arial"/>
          <w:noProof/>
          <w:sz w:val="22"/>
          <w:szCs w:val="22"/>
        </w:rPr>
        <w:drawing>
          <wp:inline distT="0" distB="0" distL="0" distR="0" wp14:anchorId="214B32BA" wp14:editId="5DE228FF">
            <wp:extent cx="5731510" cy="3393440"/>
            <wp:effectExtent l="0" t="0" r="2540" b="0"/>
            <wp:docPr id="11582902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90260" name="Picture 115829026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93440"/>
                    </a:xfrm>
                    <a:prstGeom prst="rect">
                      <a:avLst/>
                    </a:prstGeom>
                  </pic:spPr>
                </pic:pic>
              </a:graphicData>
            </a:graphic>
          </wp:inline>
        </w:drawing>
      </w:r>
    </w:p>
    <w:p w14:paraId="57265F57" w14:textId="46589330" w:rsidR="003027D6" w:rsidRDefault="003027D6" w:rsidP="00D120AE">
      <w:pPr>
        <w:spacing w:line="360" w:lineRule="auto"/>
        <w:jc w:val="both"/>
        <w:rPr>
          <w:rFonts w:ascii="Arial" w:hAnsi="Arial" w:cs="Arial"/>
          <w:sz w:val="22"/>
          <w:szCs w:val="22"/>
        </w:rPr>
      </w:pPr>
      <w:r w:rsidRPr="003027D6">
        <w:rPr>
          <w:rFonts w:ascii="Arial" w:hAnsi="Arial" w:cs="Arial"/>
          <w:b/>
          <w:bCs/>
          <w:sz w:val="22"/>
          <w:szCs w:val="22"/>
        </w:rPr>
        <w:t>Figure 10:</w:t>
      </w:r>
      <w:r w:rsidRPr="003027D6">
        <w:rPr>
          <w:rFonts w:ascii="Arial" w:hAnsi="Arial" w:cs="Arial"/>
          <w:sz w:val="22"/>
          <w:szCs w:val="22"/>
        </w:rPr>
        <w:t xml:space="preserve"> Creating the recipient data list in MS Word</w:t>
      </w:r>
    </w:p>
    <w:p w14:paraId="106B1B4A" w14:textId="77777777" w:rsidR="003027D6" w:rsidRDefault="003027D6" w:rsidP="00D120AE">
      <w:pPr>
        <w:spacing w:line="360" w:lineRule="auto"/>
        <w:jc w:val="both"/>
        <w:rPr>
          <w:rFonts w:ascii="Arial" w:hAnsi="Arial" w:cs="Arial"/>
          <w:sz w:val="22"/>
          <w:szCs w:val="22"/>
        </w:rPr>
      </w:pPr>
    </w:p>
    <w:p w14:paraId="218E4888" w14:textId="707FD6CB" w:rsidR="00D120AE" w:rsidRDefault="00D120AE" w:rsidP="00D120AE">
      <w:pPr>
        <w:spacing w:line="360" w:lineRule="auto"/>
        <w:jc w:val="both"/>
        <w:rPr>
          <w:rFonts w:ascii="Arial" w:hAnsi="Arial" w:cs="Arial"/>
          <w:sz w:val="22"/>
          <w:szCs w:val="22"/>
        </w:rPr>
      </w:pPr>
      <w:r w:rsidRPr="00D120AE">
        <w:rPr>
          <w:rFonts w:ascii="Arial" w:hAnsi="Arial" w:cs="Arial"/>
          <w:b/>
          <w:bCs/>
          <w:sz w:val="22"/>
          <w:szCs w:val="22"/>
        </w:rPr>
        <w:t>Step 2</w:t>
      </w:r>
      <w:r>
        <w:rPr>
          <w:rFonts w:ascii="Arial" w:hAnsi="Arial" w:cs="Arial"/>
          <w:sz w:val="22"/>
          <w:szCs w:val="22"/>
        </w:rPr>
        <w:t xml:space="preserve">: </w:t>
      </w:r>
      <w:r w:rsidRPr="00D120AE">
        <w:rPr>
          <w:rFonts w:ascii="Arial" w:hAnsi="Arial" w:cs="Arial"/>
          <w:sz w:val="22"/>
          <w:szCs w:val="22"/>
        </w:rPr>
        <w:t>Adding Merge Fields For this process, a standard letter template was created. Rather than typing in names, “Merge Fields” were used in the document. These are placeholders that dynamically fetch data from the recipient list previously created.</w:t>
      </w:r>
    </w:p>
    <w:p w14:paraId="1909B5D8" w14:textId="0A64936F" w:rsidR="003027D6" w:rsidRDefault="003027D6" w:rsidP="00D120A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4F78B89A" wp14:editId="7F7C47F9">
            <wp:extent cx="5731510" cy="3390265"/>
            <wp:effectExtent l="0" t="0" r="2540" b="635"/>
            <wp:docPr id="2332439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43974" name="Picture 23324397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390265"/>
                    </a:xfrm>
                    <a:prstGeom prst="rect">
                      <a:avLst/>
                    </a:prstGeom>
                  </pic:spPr>
                </pic:pic>
              </a:graphicData>
            </a:graphic>
          </wp:inline>
        </w:drawing>
      </w:r>
    </w:p>
    <w:p w14:paraId="2210E243" w14:textId="289507B5" w:rsidR="003027D6" w:rsidRDefault="003027D6" w:rsidP="00D120AE">
      <w:pPr>
        <w:spacing w:line="360" w:lineRule="auto"/>
        <w:jc w:val="both"/>
        <w:rPr>
          <w:rFonts w:ascii="Arial" w:hAnsi="Arial" w:cs="Arial"/>
          <w:sz w:val="22"/>
          <w:szCs w:val="22"/>
        </w:rPr>
      </w:pPr>
      <w:r>
        <w:rPr>
          <w:rFonts w:ascii="Arial" w:hAnsi="Arial" w:cs="Arial"/>
          <w:noProof/>
          <w:sz w:val="22"/>
          <w:szCs w:val="22"/>
        </w:rPr>
        <w:drawing>
          <wp:inline distT="0" distB="0" distL="0" distR="0" wp14:anchorId="785583B1" wp14:editId="6280BA69">
            <wp:extent cx="5731510" cy="3365500"/>
            <wp:effectExtent l="0" t="0" r="2540" b="6350"/>
            <wp:docPr id="10536572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57267" name="Picture 105365726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365500"/>
                    </a:xfrm>
                    <a:prstGeom prst="rect">
                      <a:avLst/>
                    </a:prstGeom>
                  </pic:spPr>
                </pic:pic>
              </a:graphicData>
            </a:graphic>
          </wp:inline>
        </w:drawing>
      </w:r>
    </w:p>
    <w:p w14:paraId="332927FA" w14:textId="165D02A0" w:rsidR="003027D6" w:rsidRDefault="003027D6" w:rsidP="00D120A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093A80EE" wp14:editId="40E66A17">
            <wp:extent cx="5731510" cy="3387090"/>
            <wp:effectExtent l="0" t="0" r="2540" b="3810"/>
            <wp:docPr id="15631437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43752" name="Picture 156314375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87090"/>
                    </a:xfrm>
                    <a:prstGeom prst="rect">
                      <a:avLst/>
                    </a:prstGeom>
                  </pic:spPr>
                </pic:pic>
              </a:graphicData>
            </a:graphic>
          </wp:inline>
        </w:drawing>
      </w:r>
    </w:p>
    <w:p w14:paraId="131BFA7F" w14:textId="586143F1" w:rsidR="003027D6" w:rsidRDefault="003027D6" w:rsidP="00D120AE">
      <w:pPr>
        <w:spacing w:line="360" w:lineRule="auto"/>
        <w:jc w:val="both"/>
        <w:rPr>
          <w:rFonts w:ascii="Arial" w:hAnsi="Arial" w:cs="Arial"/>
          <w:sz w:val="22"/>
          <w:szCs w:val="22"/>
        </w:rPr>
      </w:pPr>
      <w:r>
        <w:rPr>
          <w:rFonts w:ascii="Arial" w:hAnsi="Arial" w:cs="Arial"/>
          <w:noProof/>
          <w:sz w:val="22"/>
          <w:szCs w:val="22"/>
        </w:rPr>
        <w:drawing>
          <wp:inline distT="0" distB="0" distL="0" distR="0" wp14:anchorId="26785390" wp14:editId="48996C8E">
            <wp:extent cx="5731510" cy="3398520"/>
            <wp:effectExtent l="0" t="0" r="2540" b="0"/>
            <wp:docPr id="12545884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588437" name="Picture 125458843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398520"/>
                    </a:xfrm>
                    <a:prstGeom prst="rect">
                      <a:avLst/>
                    </a:prstGeom>
                  </pic:spPr>
                </pic:pic>
              </a:graphicData>
            </a:graphic>
          </wp:inline>
        </w:drawing>
      </w:r>
    </w:p>
    <w:p w14:paraId="398F4E65" w14:textId="70B41DA2" w:rsidR="003027D6" w:rsidRDefault="003027D6" w:rsidP="00D120AE">
      <w:pPr>
        <w:spacing w:line="360" w:lineRule="auto"/>
        <w:jc w:val="both"/>
        <w:rPr>
          <w:rFonts w:ascii="Arial" w:hAnsi="Arial" w:cs="Arial"/>
          <w:sz w:val="22"/>
          <w:szCs w:val="22"/>
        </w:rPr>
      </w:pPr>
      <w:r w:rsidRPr="003027D6">
        <w:rPr>
          <w:rFonts w:ascii="Arial" w:hAnsi="Arial" w:cs="Arial"/>
          <w:b/>
          <w:bCs/>
          <w:sz w:val="22"/>
          <w:szCs w:val="22"/>
        </w:rPr>
        <w:t xml:space="preserve">Figure </w:t>
      </w:r>
      <w:r w:rsidR="0067334C">
        <w:rPr>
          <w:rFonts w:ascii="Arial" w:hAnsi="Arial" w:cs="Arial"/>
          <w:b/>
          <w:bCs/>
          <w:sz w:val="22"/>
          <w:szCs w:val="22"/>
        </w:rPr>
        <w:t>11</w:t>
      </w:r>
      <w:r w:rsidRPr="003027D6">
        <w:rPr>
          <w:rFonts w:ascii="Arial" w:hAnsi="Arial" w:cs="Arial"/>
          <w:b/>
          <w:bCs/>
          <w:sz w:val="22"/>
          <w:szCs w:val="22"/>
        </w:rPr>
        <w:t>:</w:t>
      </w:r>
      <w:r w:rsidRPr="003027D6">
        <w:rPr>
          <w:rFonts w:ascii="Arial" w:hAnsi="Arial" w:cs="Arial"/>
          <w:sz w:val="22"/>
          <w:szCs w:val="22"/>
        </w:rPr>
        <w:t xml:space="preserve"> Inserting merge fields into the document</w:t>
      </w:r>
    </w:p>
    <w:p w14:paraId="0780F11C" w14:textId="77777777" w:rsidR="003027D6" w:rsidRDefault="003027D6" w:rsidP="00D120AE">
      <w:pPr>
        <w:spacing w:line="360" w:lineRule="auto"/>
        <w:jc w:val="both"/>
        <w:rPr>
          <w:rFonts w:ascii="Arial" w:hAnsi="Arial" w:cs="Arial"/>
          <w:sz w:val="22"/>
          <w:szCs w:val="22"/>
        </w:rPr>
      </w:pPr>
    </w:p>
    <w:p w14:paraId="4D20C779" w14:textId="48564222" w:rsidR="00D120AE" w:rsidRDefault="00D120AE" w:rsidP="00D120AE">
      <w:pPr>
        <w:spacing w:line="360" w:lineRule="auto"/>
        <w:jc w:val="both"/>
        <w:rPr>
          <w:rFonts w:ascii="Arial" w:hAnsi="Arial" w:cs="Arial"/>
          <w:sz w:val="22"/>
          <w:szCs w:val="22"/>
        </w:rPr>
      </w:pPr>
      <w:r w:rsidRPr="00D120AE">
        <w:rPr>
          <w:rFonts w:ascii="Arial" w:hAnsi="Arial" w:cs="Arial"/>
          <w:b/>
          <w:bCs/>
          <w:sz w:val="22"/>
          <w:szCs w:val="22"/>
        </w:rPr>
        <w:t>Step 3:</w:t>
      </w:r>
      <w:r>
        <w:rPr>
          <w:rFonts w:ascii="Arial" w:hAnsi="Arial" w:cs="Arial"/>
          <w:sz w:val="22"/>
          <w:szCs w:val="22"/>
        </w:rPr>
        <w:t xml:space="preserve"> </w:t>
      </w:r>
      <w:r w:rsidRPr="00D120AE">
        <w:rPr>
          <w:rFonts w:ascii="Arial" w:hAnsi="Arial" w:cs="Arial"/>
          <w:sz w:val="22"/>
          <w:szCs w:val="22"/>
        </w:rPr>
        <w:t>The Merge is Completed Finally, we executed the "Finish &amp; Merge" function. The software took the data and produced individualize​ed letters for all clients on the list to be sent out.</w:t>
      </w:r>
    </w:p>
    <w:p w14:paraId="04BAB520" w14:textId="2405E588" w:rsidR="003027D6" w:rsidRDefault="003027D6" w:rsidP="00D120A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1143546C" wp14:editId="699307A6">
            <wp:extent cx="5731510" cy="3377565"/>
            <wp:effectExtent l="0" t="0" r="2540" b="0"/>
            <wp:docPr id="48474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414" name="Picture 484741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377565"/>
                    </a:xfrm>
                    <a:prstGeom prst="rect">
                      <a:avLst/>
                    </a:prstGeom>
                  </pic:spPr>
                </pic:pic>
              </a:graphicData>
            </a:graphic>
          </wp:inline>
        </w:drawing>
      </w:r>
    </w:p>
    <w:p w14:paraId="3052F927" w14:textId="2F94DC8A" w:rsidR="003027D6" w:rsidRDefault="003027D6" w:rsidP="00D120AE">
      <w:pPr>
        <w:spacing w:line="360" w:lineRule="auto"/>
        <w:jc w:val="both"/>
        <w:rPr>
          <w:rFonts w:ascii="Arial" w:hAnsi="Arial" w:cs="Arial"/>
          <w:sz w:val="22"/>
          <w:szCs w:val="22"/>
        </w:rPr>
      </w:pPr>
      <w:r>
        <w:rPr>
          <w:rFonts w:ascii="Arial" w:hAnsi="Arial" w:cs="Arial"/>
          <w:noProof/>
          <w:sz w:val="22"/>
          <w:szCs w:val="22"/>
        </w:rPr>
        <w:drawing>
          <wp:inline distT="0" distB="0" distL="0" distR="0" wp14:anchorId="7CDD6FC6" wp14:editId="71C339F3">
            <wp:extent cx="5731510" cy="3395980"/>
            <wp:effectExtent l="0" t="0" r="2540" b="0"/>
            <wp:docPr id="17350428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42813" name="Picture 173504281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395980"/>
                    </a:xfrm>
                    <a:prstGeom prst="rect">
                      <a:avLst/>
                    </a:prstGeom>
                  </pic:spPr>
                </pic:pic>
              </a:graphicData>
            </a:graphic>
          </wp:inline>
        </w:drawing>
      </w:r>
    </w:p>
    <w:p w14:paraId="18C251A7" w14:textId="17D4DA9B" w:rsidR="003027D6" w:rsidRDefault="0067334C" w:rsidP="00D120AE">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5BD328ED" wp14:editId="73E1E1AB">
            <wp:extent cx="5731510" cy="3357245"/>
            <wp:effectExtent l="0" t="0" r="2540" b="0"/>
            <wp:docPr id="5264193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419357" name="Picture 52641935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357245"/>
                    </a:xfrm>
                    <a:prstGeom prst="rect">
                      <a:avLst/>
                    </a:prstGeom>
                  </pic:spPr>
                </pic:pic>
              </a:graphicData>
            </a:graphic>
          </wp:inline>
        </w:drawing>
      </w:r>
    </w:p>
    <w:p w14:paraId="0C0ACF7A" w14:textId="193A7D34" w:rsidR="0067334C" w:rsidRPr="0067334C" w:rsidRDefault="0067334C" w:rsidP="0067334C">
      <w:pPr>
        <w:spacing w:line="360" w:lineRule="auto"/>
        <w:jc w:val="both"/>
        <w:rPr>
          <w:rFonts w:ascii="Arial" w:hAnsi="Arial" w:cs="Arial"/>
          <w:sz w:val="22"/>
          <w:szCs w:val="22"/>
        </w:rPr>
      </w:pPr>
      <w:r w:rsidRPr="0067334C">
        <w:rPr>
          <w:rFonts w:ascii="Arial" w:hAnsi="Arial" w:cs="Arial"/>
          <w:b/>
          <w:bCs/>
          <w:sz w:val="22"/>
          <w:szCs w:val="22"/>
        </w:rPr>
        <w:t xml:space="preserve">Figure </w:t>
      </w:r>
      <w:r>
        <w:rPr>
          <w:rFonts w:ascii="Arial" w:hAnsi="Arial" w:cs="Arial"/>
          <w:b/>
          <w:bCs/>
          <w:sz w:val="22"/>
          <w:szCs w:val="22"/>
        </w:rPr>
        <w:t>12</w:t>
      </w:r>
      <w:r w:rsidRPr="0067334C">
        <w:rPr>
          <w:rFonts w:ascii="Arial" w:hAnsi="Arial" w:cs="Arial"/>
          <w:b/>
          <w:bCs/>
          <w:sz w:val="22"/>
          <w:szCs w:val="22"/>
        </w:rPr>
        <w:t xml:space="preserve">: </w:t>
      </w:r>
      <w:r w:rsidRPr="0067334C">
        <w:rPr>
          <w:rFonts w:ascii="Arial" w:hAnsi="Arial" w:cs="Arial"/>
          <w:sz w:val="22"/>
          <w:szCs w:val="22"/>
        </w:rPr>
        <w:t>The final merged documents displaying personalized information</w:t>
      </w:r>
    </w:p>
    <w:p w14:paraId="6121D97F" w14:textId="77777777" w:rsidR="0067334C" w:rsidRPr="00D120AE" w:rsidRDefault="0067334C" w:rsidP="00D120AE">
      <w:pPr>
        <w:spacing w:line="360" w:lineRule="auto"/>
        <w:jc w:val="both"/>
        <w:rPr>
          <w:rFonts w:ascii="Arial" w:hAnsi="Arial" w:cs="Arial"/>
          <w:sz w:val="22"/>
          <w:szCs w:val="22"/>
        </w:rPr>
      </w:pPr>
    </w:p>
    <w:p w14:paraId="7AC3B1CF" w14:textId="77777777" w:rsidR="00D120AE" w:rsidRPr="00D120AE" w:rsidRDefault="00D120AE" w:rsidP="00D120AE">
      <w:pPr>
        <w:spacing w:line="360" w:lineRule="auto"/>
        <w:jc w:val="both"/>
        <w:rPr>
          <w:rFonts w:ascii="Arial" w:hAnsi="Arial" w:cs="Arial"/>
          <w:sz w:val="22"/>
          <w:szCs w:val="22"/>
        </w:rPr>
      </w:pPr>
    </w:p>
    <w:p w14:paraId="38098346" w14:textId="77777777" w:rsidR="00EF35DE" w:rsidRDefault="00EF35DE" w:rsidP="00334DCF">
      <w:pPr>
        <w:pStyle w:val="Heading2"/>
        <w:spacing w:line="360" w:lineRule="auto"/>
      </w:pPr>
      <w:bookmarkStart w:id="15" w:name="_Toc212037711"/>
    </w:p>
    <w:p w14:paraId="659399D5" w14:textId="2A3B17B7" w:rsidR="000551A7" w:rsidRDefault="00F0186C" w:rsidP="00334DCF">
      <w:pPr>
        <w:pStyle w:val="Heading2"/>
        <w:spacing w:line="360" w:lineRule="auto"/>
      </w:pPr>
      <w:r>
        <w:t>If Statement</w:t>
      </w:r>
      <w:bookmarkEnd w:id="15"/>
    </w:p>
    <w:p w14:paraId="3393565C" w14:textId="5498F63D" w:rsidR="00F06D42" w:rsidRDefault="00F06D42" w:rsidP="00F06D42">
      <w:r>
        <w:rPr>
          <w:noProof/>
        </w:rPr>
        <w:drawing>
          <wp:inline distT="0" distB="0" distL="0" distR="0" wp14:anchorId="0B2B6631" wp14:editId="2593F630">
            <wp:extent cx="5731510" cy="3251200"/>
            <wp:effectExtent l="0" t="0" r="2540" b="6350"/>
            <wp:docPr id="238906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90633" name="Picture 2389063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3C62B878" w14:textId="0BAA2001"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lastRenderedPageBreak/>
        <w:t>Initial setup with employee sales data. The "Bonus Status" column is empty and ready for formulas.</w:t>
      </w:r>
    </w:p>
    <w:p w14:paraId="0D26D859" w14:textId="77777777" w:rsidR="00F06D42" w:rsidRDefault="00F06D42" w:rsidP="00F06D42"/>
    <w:p w14:paraId="2CD53042" w14:textId="35BAB15D" w:rsidR="00F06D42" w:rsidRDefault="00F06D42" w:rsidP="00F06D42">
      <w:r>
        <w:rPr>
          <w:noProof/>
        </w:rPr>
        <w:drawing>
          <wp:inline distT="0" distB="0" distL="0" distR="0" wp14:anchorId="56330F94" wp14:editId="1F589D36">
            <wp:extent cx="5731510" cy="3276600"/>
            <wp:effectExtent l="0" t="0" r="2540" b="0"/>
            <wp:docPr id="14298884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88471" name="Picture 142988847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7A0E5272" w14:textId="6A3CA485"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t>Writing an IF formula in the "Bonus Status" column to evaluate if the sales amount meets the target.</w:t>
      </w:r>
    </w:p>
    <w:p w14:paraId="2BFFFF8E" w14:textId="532CE0F6" w:rsidR="00F06D42" w:rsidRDefault="00F06D42" w:rsidP="00F06D42">
      <w:r>
        <w:rPr>
          <w:noProof/>
        </w:rPr>
        <w:drawing>
          <wp:inline distT="0" distB="0" distL="0" distR="0" wp14:anchorId="7BBF0C43" wp14:editId="2C2EED76">
            <wp:extent cx="5731510" cy="3210560"/>
            <wp:effectExtent l="0" t="0" r="2540" b="8890"/>
            <wp:docPr id="17453577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57747" name="Picture 174535774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0F6682F6" w14:textId="04C9CA7B"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t>The IF formula is executed, displaying the evaluated result for the first employee.</w:t>
      </w:r>
    </w:p>
    <w:p w14:paraId="20571613" w14:textId="5CA5492E" w:rsidR="00F06D42" w:rsidRDefault="00F06D42" w:rsidP="00F06D42">
      <w:r>
        <w:rPr>
          <w:noProof/>
        </w:rPr>
        <w:lastRenderedPageBreak/>
        <w:drawing>
          <wp:inline distT="0" distB="0" distL="0" distR="0" wp14:anchorId="4BF5444D" wp14:editId="575327E9">
            <wp:extent cx="5731510" cy="3286125"/>
            <wp:effectExtent l="0" t="0" r="2540" b="9525"/>
            <wp:docPr id="5946185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18501" name="Picture 59461850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30698D36" w14:textId="36F30051"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t>Displaying a new dataset with employee records. The target calculation column is blank, preparing for another IF statement.</w:t>
      </w:r>
    </w:p>
    <w:p w14:paraId="775D0B9A" w14:textId="77777777" w:rsidR="00F06D42" w:rsidRDefault="00F06D42" w:rsidP="00F06D42"/>
    <w:p w14:paraId="242C2ADC" w14:textId="1B736055" w:rsidR="00F06D42" w:rsidRDefault="00F06D42" w:rsidP="00F06D42">
      <w:r>
        <w:rPr>
          <w:noProof/>
        </w:rPr>
        <w:drawing>
          <wp:inline distT="0" distB="0" distL="0" distR="0" wp14:anchorId="34434B8F" wp14:editId="17EF6DC7">
            <wp:extent cx="5731510" cy="3281045"/>
            <wp:effectExtent l="0" t="0" r="2540" b="0"/>
            <wp:docPr id="17955903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90382" name="Picture 179559038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81045"/>
                    </a:xfrm>
                    <a:prstGeom prst="rect">
                      <a:avLst/>
                    </a:prstGeom>
                  </pic:spPr>
                </pic:pic>
              </a:graphicData>
            </a:graphic>
          </wp:inline>
        </w:drawing>
      </w:r>
    </w:p>
    <w:p w14:paraId="0D0D0033" w14:textId="78F6A8B1"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t>Entering the IF formula to evaluate if the sales amount meets or exceeds the target, outputting either "Target Met" or "Missed".</w:t>
      </w:r>
    </w:p>
    <w:p w14:paraId="75C6C765" w14:textId="52237686" w:rsidR="00F06D42" w:rsidRDefault="00F06D42" w:rsidP="00F06D42">
      <w:r>
        <w:rPr>
          <w:noProof/>
        </w:rPr>
        <w:lastRenderedPageBreak/>
        <w:drawing>
          <wp:inline distT="0" distB="0" distL="0" distR="0" wp14:anchorId="3586DAD5" wp14:editId="5B744E5F">
            <wp:extent cx="5731510" cy="3272155"/>
            <wp:effectExtent l="0" t="0" r="2540" b="4445"/>
            <wp:docPr id="8478224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22408" name="Picture 84782240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72155"/>
                    </a:xfrm>
                    <a:prstGeom prst="rect">
                      <a:avLst/>
                    </a:prstGeom>
                  </pic:spPr>
                </pic:pic>
              </a:graphicData>
            </a:graphic>
          </wp:inline>
        </w:drawing>
      </w:r>
    </w:p>
    <w:p w14:paraId="737CDC06" w14:textId="441F9C71" w:rsidR="00F06D42" w:rsidRPr="00F06D42" w:rsidRDefault="00F06D42" w:rsidP="00F06D42">
      <w:pPr>
        <w:spacing w:line="360" w:lineRule="auto"/>
        <w:rPr>
          <w:rFonts w:ascii="Arial" w:hAnsi="Arial" w:cs="Arial"/>
          <w:sz w:val="22"/>
          <w:szCs w:val="22"/>
        </w:rPr>
      </w:pPr>
      <w:r w:rsidRPr="00F06D42">
        <w:rPr>
          <w:rFonts w:ascii="Arial" w:hAnsi="Arial" w:cs="Arial"/>
          <w:sz w:val="22"/>
          <w:szCs w:val="22"/>
        </w:rPr>
        <w:t>The IF formula is executed, displaying the result for the first employee based on whether their sales met the target.</w:t>
      </w:r>
    </w:p>
    <w:p w14:paraId="6F46BD56" w14:textId="77777777" w:rsidR="00F06D42" w:rsidRDefault="00F06D42" w:rsidP="00F06D42"/>
    <w:p w14:paraId="7DC32E79" w14:textId="3D86AFEF" w:rsidR="00F06D42" w:rsidRDefault="00F06D42" w:rsidP="00F06D42">
      <w:r>
        <w:rPr>
          <w:noProof/>
        </w:rPr>
        <w:drawing>
          <wp:inline distT="0" distB="0" distL="0" distR="0" wp14:anchorId="73184707" wp14:editId="0B1C65A6">
            <wp:extent cx="5731510" cy="3276600"/>
            <wp:effectExtent l="0" t="0" r="2540" b="0"/>
            <wp:docPr id="6989831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83126" name="Picture 698983126"/>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p w14:paraId="6273AF63" w14:textId="661E65E1" w:rsidR="00F06D42" w:rsidRPr="006F7776" w:rsidRDefault="006F7776" w:rsidP="006F7776">
      <w:pPr>
        <w:spacing w:line="360" w:lineRule="auto"/>
        <w:rPr>
          <w:rFonts w:ascii="Arial" w:hAnsi="Arial" w:cs="Arial"/>
          <w:sz w:val="22"/>
          <w:szCs w:val="22"/>
        </w:rPr>
      </w:pPr>
      <w:r w:rsidRPr="006F7776">
        <w:rPr>
          <w:rFonts w:ascii="Arial" w:hAnsi="Arial" w:cs="Arial"/>
          <w:sz w:val="22"/>
          <w:szCs w:val="22"/>
        </w:rPr>
        <w:t>The IF formula is applied down the entire column, displaying the final evaluation results for all employees.</w:t>
      </w:r>
    </w:p>
    <w:p w14:paraId="7FAB454C" w14:textId="77777777" w:rsidR="000551A7" w:rsidRPr="000551A7" w:rsidRDefault="000551A7" w:rsidP="00334DCF">
      <w:pPr>
        <w:spacing w:line="360" w:lineRule="auto"/>
      </w:pPr>
    </w:p>
    <w:p w14:paraId="688E6A8B" w14:textId="77777777" w:rsidR="000551A7" w:rsidRPr="000551A7" w:rsidRDefault="000551A7" w:rsidP="00334DCF">
      <w:pPr>
        <w:pStyle w:val="Heading1"/>
        <w:spacing w:line="360" w:lineRule="auto"/>
      </w:pPr>
      <w:bookmarkStart w:id="16" w:name="_Toc212037712"/>
      <w:r w:rsidRPr="000551A7">
        <w:lastRenderedPageBreak/>
        <w:t>Task 4. Communication and Collaboration applications</w:t>
      </w:r>
      <w:bookmarkEnd w:id="16"/>
    </w:p>
    <w:p w14:paraId="3A9A531A" w14:textId="3F20CFBF" w:rsidR="000551A7" w:rsidRDefault="000551A7" w:rsidP="00334DCF">
      <w:pPr>
        <w:pStyle w:val="Heading2"/>
        <w:numPr>
          <w:ilvl w:val="0"/>
          <w:numId w:val="6"/>
        </w:numPr>
        <w:spacing w:line="360" w:lineRule="auto"/>
        <w:ind w:left="567" w:hanging="567"/>
      </w:pPr>
      <w:bookmarkStart w:id="17" w:name="_Toc212037713"/>
      <w:r w:rsidRPr="000551A7">
        <w:t>One contemporary Communication and one Online Collaboration applications/tools</w:t>
      </w:r>
      <w:bookmarkEnd w:id="17"/>
    </w:p>
    <w:p w14:paraId="4C95532E" w14:textId="77777777" w:rsidR="00F0186C" w:rsidRDefault="00F0186C" w:rsidP="00334DCF">
      <w:pPr>
        <w:pStyle w:val="Heading2"/>
        <w:spacing w:line="360" w:lineRule="auto"/>
      </w:pPr>
      <w:bookmarkStart w:id="18" w:name="_Toc212037714"/>
      <w:r w:rsidRPr="000551A7">
        <w:t>MS Outlook</w:t>
      </w:r>
      <w:bookmarkEnd w:id="18"/>
    </w:p>
    <w:p w14:paraId="019BBC59" w14:textId="77777777" w:rsidR="00FF4C08" w:rsidRPr="00FF4C08" w:rsidRDefault="00FF4C08" w:rsidP="00FF4C08">
      <w:pPr>
        <w:spacing w:line="360" w:lineRule="auto"/>
        <w:jc w:val="both"/>
        <w:rPr>
          <w:rFonts w:ascii="Arial" w:hAnsi="Arial" w:cs="Arial"/>
          <w:sz w:val="22"/>
          <w:szCs w:val="22"/>
        </w:rPr>
      </w:pPr>
      <w:r w:rsidRPr="00FF4C08">
        <w:rPr>
          <w:rFonts w:ascii="Arial" w:hAnsi="Arial" w:cs="Arial"/>
          <w:sz w:val="22"/>
          <w:szCs w:val="22"/>
        </w:rPr>
        <w:t>Microsoft Outlook is one of the staple products in business communication and personal information management. It evolves well past an ordinary email client, to become a complete, one-stop system for managing emails, calendars, task management and contacts [16]. Outlook is a key enabler within current business processes, and it paves the way for efficient time management solutions so that employees maximize their working hours while guaranteeing timely and professional internal and external interactions.</w:t>
      </w:r>
    </w:p>
    <w:p w14:paraId="4E954506" w14:textId="392413A9" w:rsidR="00FF4C08" w:rsidRPr="00FF4C08" w:rsidRDefault="00FF4C08" w:rsidP="00FF4C08">
      <w:pPr>
        <w:spacing w:line="360" w:lineRule="auto"/>
        <w:jc w:val="both"/>
        <w:rPr>
          <w:rFonts w:ascii="Arial" w:hAnsi="Arial" w:cs="Arial"/>
          <w:sz w:val="22"/>
          <w:szCs w:val="22"/>
        </w:rPr>
      </w:pPr>
      <w:r w:rsidRPr="00FF4C08">
        <w:rPr>
          <w:rFonts w:ascii="Arial" w:hAnsi="Arial" w:cs="Arial"/>
          <w:sz w:val="22"/>
          <w:szCs w:val="22"/>
        </w:rPr>
        <w:t>First and foremost, Outlook's powerful email management system takes the load off managing all additional mails which is an ongoing challenge in a fast-paced corporate environment. By utilizing the features such as "Focused Inbox", smart searching, and personalized folder hierarchy’s employees can manage important communications [17]. The application also allows users to create automatic rules (as well as "Quick Steps") to send emails that contain certain keywords and/or are from specific clients directly to a folder. Thus, by automating these tasks the burden on admin work is reduced and the staff can concentrate on core business [17]. Shared Mailbox Options and Benefits – For organizational efficiency shared mailboxes are an essential solution for your department like Customer Support, Human Resources or Accounts Payable. To ensure both efficiency and a single email address for which multiple team members can monitor and respond, businesses leverage Shared inboxes to handle both customer inquiries and internal requests without overlaps in work [16].</w:t>
      </w:r>
    </w:p>
    <w:p w14:paraId="4F85D4D7" w14:textId="77777777" w:rsidR="00FF4C08" w:rsidRPr="00FF4C08" w:rsidRDefault="00FF4C08" w:rsidP="00FF4C08">
      <w:pPr>
        <w:spacing w:line="360" w:lineRule="auto"/>
        <w:jc w:val="both"/>
        <w:rPr>
          <w:rFonts w:ascii="Arial" w:hAnsi="Arial" w:cs="Arial"/>
          <w:sz w:val="22"/>
          <w:szCs w:val="22"/>
        </w:rPr>
      </w:pPr>
      <w:r w:rsidRPr="00FF4C08">
        <w:rPr>
          <w:rFonts w:ascii="Arial" w:hAnsi="Arial" w:cs="Arial"/>
          <w:sz w:val="22"/>
          <w:szCs w:val="22"/>
        </w:rPr>
        <w:t>Secondly, the calendar system built into Outlook is probably one of the biggest features available and used by businesses with it. The function, called "Scheduling Assistant," changes the way meetings are scheduled by enabling organizers to check availability and free/busy status of all invited users at once [17]. This transparency does away with the back-and-forth email chains of yore to find an agreeable meeting time and avoids running into scheduling conflicts. Secondly, the tool allows multinational companies to schedule global virtual meetings across regions with its advanced time-zone handling.</w:t>
      </w:r>
    </w:p>
    <w:p w14:paraId="5C43235B" w14:textId="643EA35E" w:rsidR="00FF4C08" w:rsidRPr="00FF4C08" w:rsidRDefault="00FF4C08" w:rsidP="00FF4C08">
      <w:pPr>
        <w:spacing w:line="360" w:lineRule="auto"/>
        <w:jc w:val="both"/>
        <w:rPr>
          <w:rFonts w:ascii="Arial" w:hAnsi="Arial" w:cs="Arial"/>
          <w:sz w:val="22"/>
          <w:szCs w:val="22"/>
        </w:rPr>
      </w:pPr>
      <w:r w:rsidRPr="00FF4C08">
        <w:rPr>
          <w:rFonts w:ascii="Arial" w:hAnsi="Arial" w:cs="Arial"/>
          <w:sz w:val="22"/>
          <w:szCs w:val="22"/>
        </w:rPr>
        <w:t xml:space="preserve">In addition, its deeper integration with the wider Microsoft 365 ecosystem improves productivity across the board. Seamlessly in integration with other applications such as Microsoft to Do and Planner can flag an email in Outlook and turn it automatically to a scheduled task with deadline [16]. Outlook incorporates enterprise-level safeguards, which makes it enterprise-grade secure, and security paramount to modern enterprises. It features </w:t>
      </w:r>
      <w:r w:rsidRPr="00FF4C08">
        <w:rPr>
          <w:rFonts w:ascii="Arial" w:hAnsi="Arial" w:cs="Arial"/>
          <w:sz w:val="22"/>
          <w:szCs w:val="22"/>
        </w:rPr>
        <w:lastRenderedPageBreak/>
        <w:t>state-of-the-art threat defence methods, intelligent spam filtering preferences, anti-phishing net of protocols and end-to-end encryption tools [18]. This level of protection safeguards sensitive commercial data, customer information and strategic messaging from rising cyber threats. In the end, MS Outlook provides a single-source coverage platform that is secure and highly used by any business for communication purpose daily.</w:t>
      </w:r>
    </w:p>
    <w:p w14:paraId="31539FEB" w14:textId="77777777" w:rsidR="00FF4C08" w:rsidRPr="00FF4C08" w:rsidRDefault="00FF4C08" w:rsidP="00FF4C08"/>
    <w:p w14:paraId="358375DE" w14:textId="77777777" w:rsidR="00FF4C08" w:rsidRDefault="00FF4C08" w:rsidP="00334DCF">
      <w:pPr>
        <w:pStyle w:val="Heading2"/>
        <w:spacing w:line="360" w:lineRule="auto"/>
      </w:pPr>
      <w:bookmarkStart w:id="19" w:name="_Toc212037715"/>
    </w:p>
    <w:p w14:paraId="2C29A258" w14:textId="43B29824" w:rsidR="00F0186C" w:rsidRPr="000551A7" w:rsidRDefault="00F0186C" w:rsidP="00334DCF">
      <w:pPr>
        <w:pStyle w:val="Heading2"/>
        <w:spacing w:line="360" w:lineRule="auto"/>
      </w:pPr>
      <w:r w:rsidRPr="000551A7">
        <w:t>MS Teams</w:t>
      </w:r>
      <w:bookmarkEnd w:id="19"/>
    </w:p>
    <w:p w14:paraId="14003782" w14:textId="77777777" w:rsidR="00FE1DC4" w:rsidRPr="00FE1DC4" w:rsidRDefault="00FE1DC4" w:rsidP="00FE1DC4">
      <w:pPr>
        <w:spacing w:line="360" w:lineRule="auto"/>
        <w:jc w:val="both"/>
        <w:rPr>
          <w:rFonts w:ascii="Arial" w:hAnsi="Arial" w:cs="Arial"/>
          <w:sz w:val="22"/>
          <w:szCs w:val="22"/>
        </w:rPr>
      </w:pPr>
      <w:r w:rsidRPr="00FE1DC4">
        <w:rPr>
          <w:rFonts w:ascii="Arial" w:hAnsi="Arial" w:cs="Arial"/>
          <w:sz w:val="22"/>
          <w:szCs w:val="22"/>
        </w:rPr>
        <w:t>Distinct by any measure, Microsoft Teams has transformed the concept of a digital workspace, arriving as a robust new interface for work housed in an online collaboration space that is perfect for contemporary business operations. As the world standardizes on remote, distributed and hybrid work models, Teams is like an organization nervous system where any geography disappears. The platform combines instant messaging, HD video conferencing, real-time file sharing and project management in a single interactive interface, enabling businesses to operate at an unprecedented level of agility and collaboration [18].</w:t>
      </w:r>
    </w:p>
    <w:p w14:paraId="675E2B20" w14:textId="5F92BA9F" w:rsidR="00FE1DC4" w:rsidRPr="00FE1DC4" w:rsidRDefault="00FE1DC4" w:rsidP="00FE1DC4">
      <w:pPr>
        <w:spacing w:line="360" w:lineRule="auto"/>
        <w:jc w:val="both"/>
        <w:rPr>
          <w:rFonts w:ascii="Arial" w:hAnsi="Arial" w:cs="Arial"/>
          <w:sz w:val="22"/>
          <w:szCs w:val="22"/>
        </w:rPr>
      </w:pPr>
      <w:r w:rsidRPr="00FE1DC4">
        <w:rPr>
          <w:rFonts w:ascii="Arial" w:hAnsi="Arial" w:cs="Arial"/>
          <w:sz w:val="22"/>
          <w:szCs w:val="22"/>
        </w:rPr>
        <w:t>The biggest impact Teams has had on corporate collaboration is its architectural transition from monolithic, siloed communication. Using "Teams" and specialized "Channels," organizations build specific digital workspaces focused on departments, projects or operational topics [19]. It replaces scattered and ephemeral email threads with transparent, searchable chat logs that everyone involved can see. As a result, employees can have quick, casual conversations speeding up feedback loops and overall decreasing the "time-to-decision" [18]. It is noted that use of Teams significantly reduces the number of internal emails sent, alleviating email fatigue and helping employees locate key contextual information much quicker [19].</w:t>
      </w:r>
    </w:p>
    <w:p w14:paraId="22A94D9B" w14:textId="437545C9" w:rsidR="00FE1DC4" w:rsidRPr="00FE1DC4" w:rsidRDefault="00FE1DC4" w:rsidP="00FE1DC4">
      <w:pPr>
        <w:spacing w:line="360" w:lineRule="auto"/>
        <w:jc w:val="both"/>
        <w:rPr>
          <w:rFonts w:ascii="Arial" w:hAnsi="Arial" w:cs="Arial"/>
          <w:sz w:val="22"/>
          <w:szCs w:val="22"/>
        </w:rPr>
      </w:pPr>
      <w:r w:rsidRPr="00FE1DC4">
        <w:rPr>
          <w:rFonts w:ascii="Arial" w:hAnsi="Arial" w:cs="Arial"/>
          <w:sz w:val="22"/>
          <w:szCs w:val="22"/>
        </w:rPr>
        <w:t>In addition, the Microsoft Teams crisp virtual meetings and video conference calls are all a part of the awe-inspiring features offered by MS Teams. Virtual meetings can be just as (if not more) effective than in-person ones with features like HD screen sharing, AI-powered background noise suppression, live transcriptions and cloud meeting Comcentre recording. By using Microsoft Whiteboard, remote teams can conduct digital brainstorming sessions in real time as if they were in the same room. Such digital tools reflect into significant cost savings on travel expenses and physical office overhead for business but also improve team connectivity and morale [18].</w:t>
      </w:r>
    </w:p>
    <w:p w14:paraId="54130B20" w14:textId="4A3474C3" w:rsidR="00FE1DC4" w:rsidRPr="00FE1DC4" w:rsidRDefault="00FE1DC4" w:rsidP="00FE1DC4">
      <w:pPr>
        <w:spacing w:line="360" w:lineRule="auto"/>
        <w:jc w:val="both"/>
        <w:rPr>
          <w:rFonts w:ascii="Arial" w:hAnsi="Arial" w:cs="Arial"/>
          <w:sz w:val="22"/>
          <w:szCs w:val="22"/>
        </w:rPr>
      </w:pPr>
      <w:r w:rsidRPr="00FE1DC4">
        <w:rPr>
          <w:rFonts w:ascii="Arial" w:hAnsi="Arial" w:cs="Arial"/>
          <w:sz w:val="22"/>
          <w:szCs w:val="22"/>
        </w:rPr>
        <w:t xml:space="preserve">Additionally, the no-code/low-code nature of the platform allows it to integrate with Microsoft 365 suite and support actual real-time collaboration through "co-authoring." With backend </w:t>
      </w:r>
      <w:r w:rsidRPr="00FE1DC4">
        <w:rPr>
          <w:rFonts w:ascii="Arial" w:hAnsi="Arial" w:cs="Arial"/>
          <w:sz w:val="22"/>
          <w:szCs w:val="22"/>
        </w:rPr>
        <w:lastRenderedPageBreak/>
        <w:t>support from SharePoint and OneDrive, all team members can open and edit Microsoft Word, Excel, and PowerPoint documents at the same time in Teams [19]. This should get rid of one of the long-lasting bottlenecks in business operations: version control and duplication of files. Real-time editing makes it easy for employees to see each other's edits and leave contextual comments, with a single source of truth paired with at-a-glance critical documents. Moreover, there are hundreds of third-party enterprise applications (e.g., Trello, Salesforce, and Jira) that work well with Teams which makes it much more than a communication tool but rather an operational dashboard [19]. All in all, Microsoft teams remove the issues of communication channels, builds up the energy and dynamism of team collaboration and boosts operational productivity in modern-day business.</w:t>
      </w:r>
    </w:p>
    <w:p w14:paraId="6B523A59" w14:textId="77777777" w:rsidR="00F0186C" w:rsidRPr="00F0186C" w:rsidRDefault="00F0186C" w:rsidP="00334DCF">
      <w:pPr>
        <w:spacing w:line="360" w:lineRule="auto"/>
      </w:pPr>
    </w:p>
    <w:p w14:paraId="50854938" w14:textId="7FA3F42E" w:rsidR="00F0186C" w:rsidRPr="000551A7" w:rsidRDefault="00F0186C" w:rsidP="00334DCF">
      <w:pPr>
        <w:pStyle w:val="Heading2"/>
        <w:numPr>
          <w:ilvl w:val="0"/>
          <w:numId w:val="6"/>
        </w:numPr>
        <w:spacing w:line="360" w:lineRule="auto"/>
        <w:ind w:left="567" w:hanging="567"/>
      </w:pPr>
      <w:bookmarkStart w:id="20" w:name="_Toc212037716"/>
      <w:r w:rsidRPr="000551A7">
        <w:t>One feature of a freely available Communication (1) and one feature of a Collaboration (1) application</w:t>
      </w:r>
      <w:bookmarkEnd w:id="20"/>
    </w:p>
    <w:p w14:paraId="6BD7CAA0" w14:textId="77777777" w:rsidR="00F0186C" w:rsidRPr="00F0186C" w:rsidRDefault="00F0186C" w:rsidP="00334DCF">
      <w:pPr>
        <w:spacing w:line="360" w:lineRule="auto"/>
        <w:rPr>
          <w:b/>
          <w:bCs/>
        </w:rPr>
      </w:pPr>
    </w:p>
    <w:p w14:paraId="6671E84F" w14:textId="77777777" w:rsidR="000551A7" w:rsidRPr="000551A7" w:rsidRDefault="000551A7" w:rsidP="00334DCF">
      <w:pPr>
        <w:pStyle w:val="Heading2"/>
        <w:spacing w:line="360" w:lineRule="auto"/>
      </w:pPr>
      <w:bookmarkStart w:id="21" w:name="_Toc212037717"/>
      <w:r w:rsidRPr="000551A7">
        <w:t>MS Outlook</w:t>
      </w:r>
      <w:bookmarkEnd w:id="21"/>
    </w:p>
    <w:p w14:paraId="7095D4B7" w14:textId="0FF308FC" w:rsidR="00222B9B" w:rsidRPr="00222B9B" w:rsidRDefault="00222B9B" w:rsidP="00222B9B">
      <w:pPr>
        <w:spacing w:line="360" w:lineRule="auto"/>
        <w:jc w:val="both"/>
        <w:rPr>
          <w:rFonts w:ascii="Arial" w:hAnsi="Arial" w:cs="Arial"/>
          <w:sz w:val="22"/>
          <w:szCs w:val="22"/>
        </w:rPr>
      </w:pPr>
      <w:r w:rsidRPr="00222B9B">
        <w:rPr>
          <w:rFonts w:ascii="Arial" w:hAnsi="Arial" w:cs="Arial"/>
          <w:sz w:val="22"/>
          <w:szCs w:val="22"/>
        </w:rPr>
        <w:t>Feature Demo in MS Outlook Calendar Scheduling a Calendar Event/Meeting One of the handiest features available in the free version of MS Outlook is integrated Calendar and calendar scheduling, inviting participants for a virtual meet. This feature is critical for business operations as it provides seamless communication assuring proper management of the time without having too long email chains [20]. Users can send the information as a calendar invite, automatically blocking time off on both the sender and receiver's calendars to help reduce scheduling conflicts and ensure everyone is aligned.</w:t>
      </w:r>
    </w:p>
    <w:p w14:paraId="262B70BD" w14:textId="59D43EC5" w:rsidR="00222B9B" w:rsidRDefault="00222B9B" w:rsidP="00222B9B">
      <w:pPr>
        <w:spacing w:line="360" w:lineRule="auto"/>
        <w:jc w:val="both"/>
        <w:rPr>
          <w:rFonts w:ascii="Arial" w:hAnsi="Arial" w:cs="Arial"/>
          <w:sz w:val="22"/>
          <w:szCs w:val="22"/>
        </w:rPr>
      </w:pPr>
      <w:r w:rsidRPr="00222B9B">
        <w:rPr>
          <w:rFonts w:ascii="Arial" w:hAnsi="Arial" w:cs="Arial"/>
          <w:b/>
          <w:bCs/>
          <w:sz w:val="22"/>
          <w:szCs w:val="22"/>
        </w:rPr>
        <w:t>Step 1:</w:t>
      </w:r>
      <w:r>
        <w:rPr>
          <w:rFonts w:ascii="Arial" w:hAnsi="Arial" w:cs="Arial"/>
          <w:sz w:val="22"/>
          <w:szCs w:val="22"/>
        </w:rPr>
        <w:t xml:space="preserve"> </w:t>
      </w:r>
      <w:r w:rsidRPr="00222B9B">
        <w:rPr>
          <w:rFonts w:ascii="Arial" w:hAnsi="Arial" w:cs="Arial"/>
          <w:sz w:val="22"/>
          <w:szCs w:val="22"/>
        </w:rPr>
        <w:t>Launch the Outlook online app and click on Calendar from the menu bar on the left so we can begin scheduling</w:t>
      </w:r>
    </w:p>
    <w:p w14:paraId="436B6273" w14:textId="3E47CFB0" w:rsidR="00222B9B" w:rsidRPr="00222B9B" w:rsidRDefault="00222B9B" w:rsidP="00222B9B">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63F75CF7" wp14:editId="5B5666A0">
            <wp:extent cx="5731510" cy="2948940"/>
            <wp:effectExtent l="0" t="0" r="2540" b="3810"/>
            <wp:docPr id="15581087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08734" name="Picture 155810873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948940"/>
                    </a:xfrm>
                    <a:prstGeom prst="rect">
                      <a:avLst/>
                    </a:prstGeom>
                  </pic:spPr>
                </pic:pic>
              </a:graphicData>
            </a:graphic>
          </wp:inline>
        </w:drawing>
      </w:r>
    </w:p>
    <w:p w14:paraId="6B90B90E" w14:textId="3E78FB82" w:rsidR="00222B9B" w:rsidRDefault="00222B9B" w:rsidP="00222B9B">
      <w:pPr>
        <w:spacing w:line="360" w:lineRule="auto"/>
        <w:jc w:val="both"/>
        <w:rPr>
          <w:rFonts w:ascii="Arial" w:hAnsi="Arial" w:cs="Arial"/>
          <w:sz w:val="22"/>
          <w:szCs w:val="22"/>
        </w:rPr>
      </w:pPr>
      <w:r w:rsidRPr="00222B9B">
        <w:rPr>
          <w:rFonts w:ascii="Arial" w:hAnsi="Arial" w:cs="Arial"/>
          <w:b/>
          <w:bCs/>
          <w:sz w:val="22"/>
          <w:szCs w:val="22"/>
        </w:rPr>
        <w:t>Step 2:</w:t>
      </w:r>
      <w:r w:rsidRPr="00222B9B">
        <w:rPr>
          <w:rFonts w:ascii="Arial" w:hAnsi="Arial" w:cs="Arial"/>
          <w:sz w:val="22"/>
          <w:szCs w:val="22"/>
        </w:rPr>
        <w:t xml:space="preserve"> Click on "New Event" and enter all the meeting details, from a title that reflects something professional, to email addresses of the required attendees, date, time</w:t>
      </w:r>
    </w:p>
    <w:p w14:paraId="1CA6F72B" w14:textId="54521820" w:rsidR="00222B9B" w:rsidRPr="00222B9B" w:rsidRDefault="00222B9B" w:rsidP="00222B9B">
      <w:pPr>
        <w:spacing w:line="360" w:lineRule="auto"/>
        <w:jc w:val="both"/>
        <w:rPr>
          <w:rFonts w:ascii="Arial" w:hAnsi="Arial" w:cs="Arial"/>
          <w:sz w:val="22"/>
          <w:szCs w:val="22"/>
        </w:rPr>
      </w:pPr>
      <w:r>
        <w:rPr>
          <w:rFonts w:ascii="Arial" w:hAnsi="Arial" w:cs="Arial"/>
          <w:noProof/>
          <w:sz w:val="22"/>
          <w:szCs w:val="22"/>
        </w:rPr>
        <w:drawing>
          <wp:inline distT="0" distB="0" distL="0" distR="0" wp14:anchorId="6C7461BC" wp14:editId="1828411B">
            <wp:extent cx="5731510" cy="2992755"/>
            <wp:effectExtent l="0" t="0" r="2540" b="0"/>
            <wp:docPr id="1083444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444638" name="Picture 1083444638"/>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992755"/>
                    </a:xfrm>
                    <a:prstGeom prst="rect">
                      <a:avLst/>
                    </a:prstGeom>
                  </pic:spPr>
                </pic:pic>
              </a:graphicData>
            </a:graphic>
          </wp:inline>
        </w:drawing>
      </w:r>
    </w:p>
    <w:p w14:paraId="2A184958" w14:textId="4255924D" w:rsidR="00222B9B" w:rsidRDefault="00222B9B" w:rsidP="00222B9B">
      <w:pPr>
        <w:spacing w:line="360" w:lineRule="auto"/>
        <w:jc w:val="both"/>
        <w:rPr>
          <w:rFonts w:ascii="Arial" w:hAnsi="Arial" w:cs="Arial"/>
          <w:sz w:val="22"/>
          <w:szCs w:val="22"/>
        </w:rPr>
      </w:pPr>
      <w:r w:rsidRPr="00222B9B">
        <w:rPr>
          <w:rFonts w:ascii="Arial" w:hAnsi="Arial" w:cs="Arial"/>
          <w:b/>
          <w:bCs/>
          <w:sz w:val="22"/>
          <w:szCs w:val="22"/>
        </w:rPr>
        <w:t>Step 3:</w:t>
      </w:r>
      <w:r w:rsidRPr="00222B9B">
        <w:rPr>
          <w:rFonts w:ascii="Arial" w:hAnsi="Arial" w:cs="Arial"/>
          <w:sz w:val="22"/>
          <w:szCs w:val="22"/>
        </w:rPr>
        <w:t xml:space="preserve"> Press send to send the invite link. The scheduled event is created successfully and appearing on the calendar grid with time management. </w:t>
      </w:r>
    </w:p>
    <w:p w14:paraId="23A5F16A" w14:textId="0403770A" w:rsidR="00222B9B" w:rsidRPr="00222B9B" w:rsidRDefault="00222B9B" w:rsidP="00222B9B">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13FA6A4A" wp14:editId="4BB920B3">
            <wp:extent cx="5731510" cy="2957195"/>
            <wp:effectExtent l="0" t="0" r="2540" b="0"/>
            <wp:docPr id="6403751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75144" name="Picture 64037514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p w14:paraId="42123CB4" w14:textId="77777777" w:rsidR="000551A7" w:rsidRPr="000551A7" w:rsidRDefault="000551A7" w:rsidP="00334DCF">
      <w:pPr>
        <w:spacing w:line="360" w:lineRule="auto"/>
      </w:pPr>
    </w:p>
    <w:p w14:paraId="50AF9B42" w14:textId="77777777" w:rsidR="000551A7" w:rsidRDefault="000551A7" w:rsidP="00334DCF">
      <w:pPr>
        <w:pStyle w:val="Heading2"/>
        <w:spacing w:line="360" w:lineRule="auto"/>
      </w:pPr>
      <w:bookmarkStart w:id="22" w:name="_Toc212037718"/>
      <w:r w:rsidRPr="000551A7">
        <w:t>Ms Teams</w:t>
      </w:r>
      <w:bookmarkEnd w:id="22"/>
    </w:p>
    <w:p w14:paraId="2A69D307" w14:textId="0E246570" w:rsidR="00173113" w:rsidRPr="00173113" w:rsidRDefault="00173113" w:rsidP="00173113">
      <w:pPr>
        <w:spacing w:line="360" w:lineRule="auto"/>
        <w:jc w:val="both"/>
        <w:rPr>
          <w:rFonts w:ascii="Arial" w:hAnsi="Arial" w:cs="Arial"/>
          <w:sz w:val="22"/>
          <w:szCs w:val="22"/>
        </w:rPr>
      </w:pPr>
      <w:r w:rsidRPr="00173113">
        <w:rPr>
          <w:rFonts w:ascii="Arial" w:hAnsi="Arial" w:cs="Arial"/>
          <w:sz w:val="22"/>
          <w:szCs w:val="22"/>
        </w:rPr>
        <w:t>One basic feature of the free version of MS Teams that allows you to work online is the ability to share files right in each chat or workspace. This function works to transform business workflows by creating a centralized hub for document management. It enables team members to instantly access, review, and collaborate via files without the need for closed email attachments [21]. This ensures that anyone on the operational team sees the latest version of any document.</w:t>
      </w:r>
    </w:p>
    <w:p w14:paraId="38D18238" w14:textId="32F3AB1E" w:rsidR="00173113" w:rsidRDefault="00173113" w:rsidP="00173113">
      <w:pPr>
        <w:spacing w:line="360" w:lineRule="auto"/>
        <w:jc w:val="both"/>
        <w:rPr>
          <w:rFonts w:ascii="Arial" w:hAnsi="Arial" w:cs="Arial"/>
          <w:sz w:val="22"/>
          <w:szCs w:val="22"/>
        </w:rPr>
      </w:pPr>
      <w:r w:rsidRPr="00173113">
        <w:rPr>
          <w:rFonts w:ascii="Arial" w:hAnsi="Arial" w:cs="Arial"/>
          <w:b/>
          <w:bCs/>
          <w:sz w:val="22"/>
          <w:szCs w:val="22"/>
        </w:rPr>
        <w:t>Step 1:</w:t>
      </w:r>
      <w:r w:rsidRPr="00173113">
        <w:rPr>
          <w:rFonts w:ascii="Arial" w:hAnsi="Arial" w:cs="Arial"/>
          <w:sz w:val="22"/>
          <w:szCs w:val="22"/>
        </w:rPr>
        <w:t xml:space="preserve"> Open MS Teams, click on the chat tab on the left menu and click to a conversation you want to send a file.</w:t>
      </w:r>
    </w:p>
    <w:p w14:paraId="277B2B45" w14:textId="65893BF6" w:rsidR="00173113" w:rsidRPr="00173113" w:rsidRDefault="00173113" w:rsidP="00173113">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5CCE441A" wp14:editId="7ED26029">
            <wp:extent cx="5731510" cy="3362960"/>
            <wp:effectExtent l="0" t="0" r="2540" b="8890"/>
            <wp:docPr id="18380503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50303" name="Picture 183805030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inline>
        </w:drawing>
      </w:r>
    </w:p>
    <w:p w14:paraId="587D6D8B" w14:textId="77777777" w:rsidR="00173113" w:rsidRDefault="00173113" w:rsidP="00173113">
      <w:pPr>
        <w:spacing w:line="360" w:lineRule="auto"/>
        <w:jc w:val="both"/>
        <w:rPr>
          <w:rFonts w:ascii="Arial" w:hAnsi="Arial" w:cs="Arial"/>
          <w:sz w:val="22"/>
          <w:szCs w:val="22"/>
        </w:rPr>
      </w:pPr>
      <w:r w:rsidRPr="00173113">
        <w:rPr>
          <w:rFonts w:ascii="Arial" w:hAnsi="Arial" w:cs="Arial"/>
          <w:b/>
          <w:bCs/>
          <w:sz w:val="22"/>
          <w:szCs w:val="22"/>
        </w:rPr>
        <w:t>Step 2:</w:t>
      </w:r>
      <w:r w:rsidRPr="00173113">
        <w:rPr>
          <w:rFonts w:ascii="Arial" w:hAnsi="Arial" w:cs="Arial"/>
          <w:sz w:val="22"/>
          <w:szCs w:val="22"/>
        </w:rPr>
        <w:t xml:space="preserve"> Click on "Attach file" (paperclip) under the new message box, browse a relatable business file from the local computer and add a short contextual message there before hitting send.</w:t>
      </w:r>
    </w:p>
    <w:p w14:paraId="25E0510D" w14:textId="6824AD16" w:rsidR="00173113" w:rsidRPr="00173113" w:rsidRDefault="00173113" w:rsidP="00173113">
      <w:pPr>
        <w:spacing w:line="360" w:lineRule="auto"/>
        <w:jc w:val="both"/>
        <w:rPr>
          <w:rFonts w:ascii="Arial" w:hAnsi="Arial" w:cs="Arial"/>
          <w:sz w:val="22"/>
          <w:szCs w:val="22"/>
        </w:rPr>
      </w:pPr>
      <w:r>
        <w:rPr>
          <w:rFonts w:ascii="Arial" w:hAnsi="Arial" w:cs="Arial"/>
          <w:noProof/>
          <w:sz w:val="22"/>
          <w:szCs w:val="22"/>
        </w:rPr>
        <w:drawing>
          <wp:inline distT="0" distB="0" distL="0" distR="0" wp14:anchorId="6211263E" wp14:editId="2780448B">
            <wp:extent cx="5731510" cy="3279775"/>
            <wp:effectExtent l="0" t="0" r="2540" b="0"/>
            <wp:docPr id="16507582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58257" name="Picture 165075825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p>
    <w:p w14:paraId="5EE0471C" w14:textId="77777777" w:rsidR="00173113" w:rsidRPr="00173113" w:rsidRDefault="00173113" w:rsidP="00173113">
      <w:pPr>
        <w:spacing w:line="360" w:lineRule="auto"/>
        <w:jc w:val="both"/>
        <w:rPr>
          <w:rFonts w:ascii="Arial" w:hAnsi="Arial" w:cs="Arial"/>
          <w:sz w:val="22"/>
          <w:szCs w:val="22"/>
        </w:rPr>
      </w:pPr>
      <w:r w:rsidRPr="00173113">
        <w:rPr>
          <w:rFonts w:ascii="Arial" w:hAnsi="Arial" w:cs="Arial"/>
          <w:b/>
          <w:bCs/>
          <w:sz w:val="22"/>
          <w:szCs w:val="22"/>
        </w:rPr>
        <w:t>Step 3:</w:t>
      </w:r>
      <w:r w:rsidRPr="00173113">
        <w:rPr>
          <w:rFonts w:ascii="Arial" w:hAnsi="Arial" w:cs="Arial"/>
          <w:sz w:val="22"/>
          <w:szCs w:val="22"/>
        </w:rPr>
        <w:t xml:space="preserve"> Place your cursor on the send button Once the file is shared, it gets attached to that chat history permanently and the recipient can now access this file directly download or collaborate in real-time.</w:t>
      </w:r>
    </w:p>
    <w:p w14:paraId="0B7B13FE" w14:textId="77777777" w:rsidR="00173113" w:rsidRPr="00173113" w:rsidRDefault="00173113" w:rsidP="00173113"/>
    <w:p w14:paraId="7BE412F5" w14:textId="684D50E0" w:rsidR="000551A7" w:rsidRPr="000551A7" w:rsidRDefault="000551A7" w:rsidP="00334DCF">
      <w:pPr>
        <w:spacing w:line="360" w:lineRule="auto"/>
      </w:pPr>
      <w:r w:rsidRPr="000551A7">
        <w:lastRenderedPageBreak/>
        <w:t xml:space="preserve"> </w:t>
      </w:r>
    </w:p>
    <w:p w14:paraId="77B834FD" w14:textId="77777777" w:rsidR="000551A7" w:rsidRPr="000551A7" w:rsidRDefault="000551A7" w:rsidP="00334DCF">
      <w:pPr>
        <w:spacing w:line="360" w:lineRule="auto"/>
      </w:pPr>
    </w:p>
    <w:p w14:paraId="70D5D501" w14:textId="77777777" w:rsidR="000551A7" w:rsidRPr="000551A7" w:rsidRDefault="000551A7" w:rsidP="00334DCF">
      <w:pPr>
        <w:pStyle w:val="Heading1"/>
        <w:spacing w:line="360" w:lineRule="auto"/>
      </w:pPr>
      <w:bookmarkStart w:id="23" w:name="_Toc212037719"/>
      <w:r w:rsidRPr="000551A7">
        <w:t>Conclusion</w:t>
      </w:r>
      <w:bookmarkEnd w:id="23"/>
    </w:p>
    <w:p w14:paraId="7A45871B" w14:textId="77777777" w:rsidR="00625DF3" w:rsidRPr="00A832CB" w:rsidRDefault="00625DF3" w:rsidP="00334DCF">
      <w:pPr>
        <w:spacing w:line="360" w:lineRule="auto"/>
        <w:jc w:val="both"/>
        <w:rPr>
          <w:rFonts w:ascii="Arial" w:hAnsi="Arial" w:cs="Arial"/>
          <w:sz w:val="22"/>
          <w:szCs w:val="22"/>
        </w:rPr>
      </w:pPr>
      <w:r w:rsidRPr="00A832CB">
        <w:rPr>
          <w:rFonts w:ascii="Arial" w:hAnsi="Arial" w:cs="Arial"/>
          <w:sz w:val="22"/>
          <w:szCs w:val="22"/>
        </w:rPr>
        <w:t>This study comprehensively outlines the impact of current software solutions on a business's daily operations and long-term strategy.</w:t>
      </w:r>
    </w:p>
    <w:p w14:paraId="0811AB5A" w14:textId="4D02A3E3" w:rsidR="00625DF3" w:rsidRPr="00A832CB" w:rsidRDefault="00625DF3" w:rsidP="00334DCF">
      <w:pPr>
        <w:spacing w:line="360" w:lineRule="auto"/>
        <w:jc w:val="both"/>
        <w:rPr>
          <w:rFonts w:ascii="Arial" w:hAnsi="Arial" w:cs="Arial"/>
          <w:sz w:val="22"/>
          <w:szCs w:val="22"/>
        </w:rPr>
      </w:pPr>
      <w:r w:rsidRPr="00A832CB">
        <w:rPr>
          <w:rFonts w:ascii="Arial" w:hAnsi="Arial" w:cs="Arial"/>
          <w:b/>
          <w:bCs/>
          <w:sz w:val="22"/>
          <w:szCs w:val="22"/>
        </w:rPr>
        <w:t>Key findings:</w:t>
      </w:r>
      <w:r w:rsidRPr="00A832CB">
        <w:rPr>
          <w:rFonts w:ascii="Arial" w:hAnsi="Arial" w:cs="Arial"/>
          <w:sz w:val="22"/>
          <w:szCs w:val="22"/>
        </w:rPr>
        <w:t xml:space="preserve"> When examining the tools, one point stands out – digitalisation is not optional but essential for operational excellence. Platform operational speed – WooCommerce and Wix simplify complex sales processes, enabling businesses to accelerate their time to market. </w:t>
      </w:r>
    </w:p>
    <w:p w14:paraId="4E64AAAE" w14:textId="77777777" w:rsidR="00625DF3" w:rsidRPr="00A832CB" w:rsidRDefault="00625DF3" w:rsidP="00334DCF">
      <w:pPr>
        <w:spacing w:line="360" w:lineRule="auto"/>
        <w:jc w:val="both"/>
        <w:rPr>
          <w:rFonts w:ascii="Arial" w:hAnsi="Arial" w:cs="Arial"/>
          <w:sz w:val="22"/>
          <w:szCs w:val="22"/>
        </w:rPr>
      </w:pPr>
      <w:r w:rsidRPr="00A832CB">
        <w:rPr>
          <w:rFonts w:ascii="Arial" w:hAnsi="Arial" w:cs="Arial"/>
          <w:b/>
          <w:bCs/>
          <w:sz w:val="22"/>
          <w:szCs w:val="22"/>
        </w:rPr>
        <w:t>Analytical approach:</w:t>
      </w:r>
      <w:r w:rsidRPr="00A832CB">
        <w:rPr>
          <w:rFonts w:ascii="Arial" w:hAnsi="Arial" w:cs="Arial"/>
          <w:sz w:val="22"/>
          <w:szCs w:val="22"/>
        </w:rPr>
        <w:t xml:space="preserve"> Built-in reporting and analysis tools provide management teams with transparent, tangible data needed to optimise business processes. </w:t>
      </w:r>
    </w:p>
    <w:p w14:paraId="743FB3A4" w14:textId="77777777" w:rsidR="00625DF3" w:rsidRPr="00A832CB" w:rsidRDefault="00625DF3" w:rsidP="00334DCF">
      <w:pPr>
        <w:spacing w:line="360" w:lineRule="auto"/>
        <w:jc w:val="both"/>
        <w:rPr>
          <w:rFonts w:ascii="Arial" w:hAnsi="Arial" w:cs="Arial"/>
          <w:sz w:val="22"/>
          <w:szCs w:val="22"/>
        </w:rPr>
      </w:pPr>
      <w:r w:rsidRPr="00A832CB">
        <w:rPr>
          <w:rFonts w:ascii="Arial" w:hAnsi="Arial" w:cs="Arial"/>
          <w:b/>
          <w:bCs/>
          <w:sz w:val="22"/>
          <w:szCs w:val="22"/>
        </w:rPr>
        <w:t>Cognitive efficiency:</w:t>
      </w:r>
      <w:r w:rsidRPr="00A832CB">
        <w:rPr>
          <w:rFonts w:ascii="Arial" w:hAnsi="Arial" w:cs="Arial"/>
          <w:sz w:val="22"/>
          <w:szCs w:val="22"/>
        </w:rPr>
        <w:t xml:space="preserve"> Techniques such as mind mapping foster creativity within teams and enable projects to be managed in a more organised and clear manner. </w:t>
      </w:r>
    </w:p>
    <w:p w14:paraId="5852DAAE" w14:textId="77777777" w:rsidR="000740BA" w:rsidRPr="00A832CB" w:rsidRDefault="00625DF3" w:rsidP="00334DCF">
      <w:pPr>
        <w:spacing w:line="360" w:lineRule="auto"/>
        <w:jc w:val="both"/>
        <w:rPr>
          <w:rFonts w:ascii="Arial" w:hAnsi="Arial" w:cs="Arial"/>
          <w:sz w:val="22"/>
          <w:szCs w:val="22"/>
        </w:rPr>
      </w:pPr>
      <w:r w:rsidRPr="00A832CB">
        <w:rPr>
          <w:rFonts w:ascii="Arial" w:hAnsi="Arial" w:cs="Arial"/>
          <w:b/>
          <w:bCs/>
          <w:sz w:val="22"/>
          <w:szCs w:val="22"/>
        </w:rPr>
        <w:t>Integration and communication:</w:t>
      </w:r>
      <w:r w:rsidRPr="00A832CB">
        <w:rPr>
          <w:rFonts w:ascii="Arial" w:hAnsi="Arial" w:cs="Arial"/>
          <w:sz w:val="22"/>
          <w:szCs w:val="22"/>
        </w:rPr>
        <w:t xml:space="preserve"> MS Office and collaboration applications are integrated to facilitate information flow between departments, minimising errors. </w:t>
      </w:r>
    </w:p>
    <w:p w14:paraId="40D2B888" w14:textId="739939FF" w:rsidR="000551A7" w:rsidRPr="00A832CB" w:rsidRDefault="00625DF3" w:rsidP="00334DCF">
      <w:pPr>
        <w:spacing w:line="360" w:lineRule="auto"/>
        <w:jc w:val="both"/>
        <w:rPr>
          <w:rFonts w:ascii="Arial" w:hAnsi="Arial" w:cs="Arial"/>
          <w:sz w:val="22"/>
          <w:szCs w:val="22"/>
        </w:rPr>
      </w:pPr>
      <w:r w:rsidRPr="00A832CB">
        <w:rPr>
          <w:rFonts w:ascii="Arial" w:hAnsi="Arial" w:cs="Arial"/>
          <w:sz w:val="22"/>
          <w:szCs w:val="22"/>
        </w:rPr>
        <w:t>In summary, selecting the right software tools as fundamental building blocks for business development enables enterprises to use their assets more efficiently, enhance employee performance, and respond swiftly to changing market conditions.</w:t>
      </w:r>
    </w:p>
    <w:p w14:paraId="6EFE0694" w14:textId="77777777" w:rsidR="000551A7" w:rsidRDefault="000551A7" w:rsidP="00334DCF">
      <w:pPr>
        <w:pStyle w:val="Heading1"/>
        <w:spacing w:line="360" w:lineRule="auto"/>
      </w:pPr>
      <w:bookmarkStart w:id="24" w:name="_Toc212037720"/>
      <w:r w:rsidRPr="000551A7">
        <w:t>References</w:t>
      </w:r>
      <w:bookmarkEnd w:id="24"/>
    </w:p>
    <w:p w14:paraId="232DD1B2" w14:textId="77777777" w:rsidR="00D07895" w:rsidRDefault="00D07895" w:rsidP="00334DCF">
      <w:pPr>
        <w:spacing w:line="360" w:lineRule="auto"/>
      </w:pPr>
      <w:r w:rsidRPr="00D07895">
        <w:t xml:space="preserve">[1] Forbes Advisor, "Best E-Commerce Platforms of 2024," 2024. [Online]. Available: </w:t>
      </w:r>
      <w:hyperlink r:id="rId44" w:tgtFrame="_blank" w:history="1">
        <w:r w:rsidRPr="00D07895">
          <w:rPr>
            <w:rStyle w:val="Hyperlink"/>
          </w:rPr>
          <w:t>https://www.forbes.com/advisor/business/software/best-ecommerce-platform/</w:t>
        </w:r>
      </w:hyperlink>
      <w:r w:rsidRPr="00D07895">
        <w:t xml:space="preserve"> </w:t>
      </w:r>
    </w:p>
    <w:p w14:paraId="0DD792DD" w14:textId="2229EBF3" w:rsidR="005D5E5C" w:rsidRDefault="005D5E5C" w:rsidP="00334DCF">
      <w:pPr>
        <w:spacing w:line="360" w:lineRule="auto"/>
      </w:pPr>
      <w:r w:rsidRPr="005D5E5C">
        <w:t>[2] WP</w:t>
      </w:r>
      <w:r>
        <w:t xml:space="preserve"> </w:t>
      </w:r>
      <w:r w:rsidRPr="005D5E5C">
        <w:t xml:space="preserve">Beginner, "WooCommerce Review: The Right eCommerce Plugin for You?", 2024. [Online]. Available: </w:t>
      </w:r>
      <w:hyperlink r:id="rId45" w:tgtFrame="_blank" w:history="1">
        <w:r w:rsidRPr="005D5E5C">
          <w:rPr>
            <w:rStyle w:val="Hyperlink"/>
          </w:rPr>
          <w:t>https://www.wpbeginner.com/solutions/woocommerce/</w:t>
        </w:r>
      </w:hyperlink>
      <w:r w:rsidRPr="005D5E5C">
        <w:t xml:space="preserve"> (Accessed: Mar. 15, 2024). </w:t>
      </w:r>
    </w:p>
    <w:p w14:paraId="3EDC0EA9" w14:textId="3E60422D" w:rsidR="00D07895" w:rsidRDefault="00D07895" w:rsidP="00334DCF">
      <w:pPr>
        <w:spacing w:line="360" w:lineRule="auto"/>
      </w:pPr>
      <w:r w:rsidRPr="00D07895">
        <w:t xml:space="preserve">[3] TechRadar, "Wix E-Commerce Review: The easiest way to build a site," 2024. [Online]. Available: </w:t>
      </w:r>
      <w:hyperlink r:id="rId46" w:tgtFrame="_blank" w:history="1">
        <w:r w:rsidRPr="00D07895">
          <w:rPr>
            <w:rStyle w:val="Hyperlink"/>
          </w:rPr>
          <w:t>https://www.techradar.com/reviews/wix</w:t>
        </w:r>
      </w:hyperlink>
      <w:r w:rsidRPr="00D07895">
        <w:t xml:space="preserve"> (Accessed: Mar. 15, 2024). </w:t>
      </w:r>
    </w:p>
    <w:p w14:paraId="1DF3FE98" w14:textId="06D89BC2" w:rsidR="009508DC" w:rsidRPr="009508DC" w:rsidRDefault="009508DC" w:rsidP="00334DCF">
      <w:pPr>
        <w:spacing w:line="360" w:lineRule="auto"/>
      </w:pPr>
      <w:r w:rsidRPr="009508DC">
        <w:t xml:space="preserve">[4] Forbes Advisor, "Wix eCommerce Review: Features, Pricing </w:t>
      </w:r>
      <w:proofErr w:type="gramStart"/>
      <w:r w:rsidRPr="009508DC">
        <w:t>And</w:t>
      </w:r>
      <w:proofErr w:type="gramEnd"/>
      <w:r w:rsidRPr="009508DC">
        <w:t xml:space="preserve"> More," 2026. [Online]. Available: </w:t>
      </w:r>
      <w:hyperlink r:id="rId47" w:tgtFrame="_blank" w:history="1">
        <w:r w:rsidRPr="009508DC">
          <w:rPr>
            <w:rStyle w:val="Hyperlink"/>
          </w:rPr>
          <w:t>https://www.forbes.com/advisor/business/software/wix-review/</w:t>
        </w:r>
      </w:hyperlink>
      <w:r w:rsidRPr="009508DC">
        <w:t xml:space="preserve"> (Accessed: Mar. 15, 2026).</w:t>
      </w:r>
    </w:p>
    <w:p w14:paraId="25E03567" w14:textId="1A5F39E1" w:rsidR="005D5E5C" w:rsidRDefault="005D5E5C" w:rsidP="00334DCF">
      <w:pPr>
        <w:spacing w:line="360" w:lineRule="auto"/>
      </w:pPr>
      <w:r w:rsidRPr="005D5E5C">
        <w:lastRenderedPageBreak/>
        <w:t xml:space="preserve">[5] Mind Meister, "What is a mind map?" 2024. [Online]. Available: </w:t>
      </w:r>
      <w:hyperlink r:id="rId48" w:tgtFrame="_blank" w:history="1">
        <w:r w:rsidRPr="005D5E5C">
          <w:rPr>
            <w:rStyle w:val="Hyperlink"/>
          </w:rPr>
          <w:t>https://www.mindmeister.com/blog/what-is-a-mind-map</w:t>
        </w:r>
      </w:hyperlink>
      <w:r w:rsidRPr="005D5E5C">
        <w:t xml:space="preserve"> (Accessed: Mar. 15, 2024). </w:t>
      </w:r>
    </w:p>
    <w:p w14:paraId="6EA8F40C" w14:textId="68CB193A" w:rsidR="005D5E5C" w:rsidRDefault="005D5E5C" w:rsidP="00334DCF">
      <w:pPr>
        <w:spacing w:line="360" w:lineRule="auto"/>
      </w:pPr>
      <w:r w:rsidRPr="005D5E5C">
        <w:t xml:space="preserve">[6] Forbes, "How to Bring Your Ideas to Life with Mind Mapping," 2021. [Online]. Available: </w:t>
      </w:r>
      <w:hyperlink r:id="rId49" w:tgtFrame="_blank" w:history="1">
        <w:r w:rsidRPr="005D5E5C">
          <w:rPr>
            <w:rStyle w:val="Hyperlink"/>
          </w:rPr>
          <w:t>https://www.forbesmiddleeast.com/leadership/opinion/how-to-bring-your-ideas-to-life-with-mind-mapping</w:t>
        </w:r>
      </w:hyperlink>
      <w:r w:rsidRPr="005D5E5C">
        <w:t xml:space="preserve"> (Accessed: Mar. 15, 2024). </w:t>
      </w:r>
    </w:p>
    <w:p w14:paraId="40B8955B" w14:textId="77777777" w:rsidR="005D5E5C" w:rsidRDefault="005D5E5C" w:rsidP="00BF41B0">
      <w:pPr>
        <w:spacing w:line="360" w:lineRule="auto"/>
      </w:pPr>
      <w:r w:rsidRPr="005D5E5C">
        <w:t xml:space="preserve">[7] W. C. Kim and R. Mauborgne, "Charting Your Company's Future," </w:t>
      </w:r>
      <w:r w:rsidRPr="005D5E5C">
        <w:rPr>
          <w:i/>
          <w:iCs/>
        </w:rPr>
        <w:t>Harvard Business Review</w:t>
      </w:r>
      <w:r w:rsidRPr="005D5E5C">
        <w:t xml:space="preserve">, 2002. [Online]. Available: </w:t>
      </w:r>
      <w:hyperlink r:id="rId50" w:tgtFrame="_blank" w:history="1">
        <w:r w:rsidRPr="005D5E5C">
          <w:rPr>
            <w:rStyle w:val="Hyperlink"/>
          </w:rPr>
          <w:t>https://hbr.org/2002/06/charting-your-companys-future</w:t>
        </w:r>
      </w:hyperlink>
      <w:r w:rsidRPr="005D5E5C">
        <w:t xml:space="preserve"> (Accessed: Mar. 15, 2024). </w:t>
      </w:r>
    </w:p>
    <w:p w14:paraId="0C7939C7" w14:textId="0A66DF15" w:rsidR="00E52FC2" w:rsidRDefault="00E52FC2" w:rsidP="00BF41B0">
      <w:pPr>
        <w:spacing w:line="360" w:lineRule="auto"/>
      </w:pPr>
      <w:r w:rsidRPr="00E52FC2">
        <w:t xml:space="preserve">[8] S. C. Ezenwa for and O. A. Olaniyi, "Perceived Influence of Modern Office Automation on Administrative Performance," </w:t>
      </w:r>
      <w:r w:rsidRPr="00E52FC2">
        <w:rPr>
          <w:i/>
          <w:iCs/>
        </w:rPr>
        <w:t>International Journal of Innovative Information Systems &amp; Technology Research</w:t>
      </w:r>
      <w:r w:rsidRPr="00E52FC2">
        <w:t xml:space="preserve">, vol. 8, no. 2, pp. 24-34, 2020. [Online]. Available: </w:t>
      </w:r>
      <w:hyperlink r:id="rId51" w:tgtFrame="_blank" w:history="1">
        <w:r w:rsidRPr="00E52FC2">
          <w:rPr>
            <w:rStyle w:val="Hyperlink"/>
          </w:rPr>
          <w:t>https://www.seahipublications.org/wp-content/uploads/2024/06/IJIISTR-M-5-2020.pdf</w:t>
        </w:r>
      </w:hyperlink>
      <w:r w:rsidRPr="00E52FC2">
        <w:t xml:space="preserve"> (Accessed: Mar. 15, 2024). </w:t>
      </w:r>
    </w:p>
    <w:p w14:paraId="3AD37C58" w14:textId="77777777" w:rsidR="007D0654" w:rsidRDefault="007D0654" w:rsidP="00334DCF">
      <w:pPr>
        <w:spacing w:line="360" w:lineRule="auto"/>
      </w:pPr>
      <w:r w:rsidRPr="007D0654">
        <w:t xml:space="preserve">[9] Microsoft, "Microsoft Word: Word Processing Software," 2024. [Online]. Available: </w:t>
      </w:r>
      <w:hyperlink r:id="rId52" w:tgtFrame="_blank" w:history="1">
        <w:r w:rsidRPr="007D0654">
          <w:rPr>
            <w:rStyle w:val="Hyperlink"/>
          </w:rPr>
          <w:t>https://www.microsoft.com/en-us/microsoft-365/word</w:t>
        </w:r>
      </w:hyperlink>
      <w:r w:rsidRPr="007D0654">
        <w:t xml:space="preserve"> (Accessed: Mar. 15, 2024). </w:t>
      </w:r>
    </w:p>
    <w:p w14:paraId="519BE1BA" w14:textId="77777777" w:rsidR="007D0654" w:rsidRDefault="007D0654" w:rsidP="00334DCF">
      <w:pPr>
        <w:spacing w:line="360" w:lineRule="auto"/>
      </w:pPr>
      <w:r w:rsidRPr="007D0654">
        <w:t xml:space="preserve">[10] TechRadar, "Microsoft PowerPoint Review," 2024. [Online]. Available: </w:t>
      </w:r>
      <w:hyperlink r:id="rId53" w:tgtFrame="_blank" w:history="1">
        <w:r w:rsidRPr="007D0654">
          <w:rPr>
            <w:rStyle w:val="Hyperlink"/>
          </w:rPr>
          <w:t>https://www.techradar.com/reviews/microsoft-powerpoint</w:t>
        </w:r>
      </w:hyperlink>
      <w:r w:rsidRPr="007D0654">
        <w:t xml:space="preserve"> (Accessed: Mar. 15, 2024). </w:t>
      </w:r>
    </w:p>
    <w:p w14:paraId="0D2D4072" w14:textId="77777777" w:rsidR="00D3298B" w:rsidRDefault="00D3298B" w:rsidP="00334DCF">
      <w:pPr>
        <w:spacing w:line="360" w:lineRule="auto"/>
      </w:pPr>
      <w:r w:rsidRPr="00D3298B">
        <w:t xml:space="preserve">[11] Lifehack, "How to Avoid Death by PowerPoint," 2024. [Online]. Available: </w:t>
      </w:r>
      <w:hyperlink r:id="rId54" w:tgtFrame="_blank" w:history="1">
        <w:r w:rsidRPr="00D3298B">
          <w:rPr>
            <w:rStyle w:val="Hyperlink"/>
          </w:rPr>
          <w:t>https://www.lifehack.org/articles/featured/10-tips-for-more-effective-powerpoint-presentations.html</w:t>
        </w:r>
      </w:hyperlink>
      <w:r w:rsidRPr="00D3298B">
        <w:t xml:space="preserve"> (Accessed: Apr. 27, 2024). </w:t>
      </w:r>
    </w:p>
    <w:p w14:paraId="145842D2" w14:textId="59C07A20" w:rsidR="007D0654" w:rsidRDefault="007D0654" w:rsidP="00334DCF">
      <w:pPr>
        <w:spacing w:line="360" w:lineRule="auto"/>
      </w:pPr>
      <w:r w:rsidRPr="007D0654">
        <w:t xml:space="preserve">[12] Corporate Finance Institute, "Excel for Finance - Why is it so </w:t>
      </w:r>
      <w:r w:rsidR="005D1671" w:rsidRPr="007D0654">
        <w:t>important,</w:t>
      </w:r>
      <w:r w:rsidRPr="007D0654">
        <w:t xml:space="preserve">" 2024. [Online]. Available: </w:t>
      </w:r>
      <w:hyperlink r:id="rId55" w:tgtFrame="_blank" w:history="1">
        <w:r w:rsidRPr="007D0654">
          <w:rPr>
            <w:rStyle w:val="Hyperlink"/>
          </w:rPr>
          <w:t>https://corporatefinanceinstitute.com/resources/excel/excel-for-finance/</w:t>
        </w:r>
      </w:hyperlink>
      <w:r w:rsidRPr="007D0654">
        <w:t xml:space="preserve"> (Accessed: Apr. 27, 2024). </w:t>
      </w:r>
    </w:p>
    <w:p w14:paraId="24E81A58" w14:textId="77777777" w:rsidR="006148E3" w:rsidRDefault="006148E3" w:rsidP="00D90E2F">
      <w:pPr>
        <w:spacing w:line="360" w:lineRule="auto"/>
      </w:pPr>
      <w:r w:rsidRPr="006148E3">
        <w:t xml:space="preserve">[13] BBC News, "Excel: Why using Microsoft's tool can be a mistake," 2020. [Online]. Available: </w:t>
      </w:r>
      <w:hyperlink r:id="rId56" w:tgtFrame="_blank" w:history="1">
        <w:r w:rsidRPr="006148E3">
          <w:rPr>
            <w:rStyle w:val="Hyperlink"/>
          </w:rPr>
          <w:t>https://www.bbc.com/news/technology-54423988</w:t>
        </w:r>
      </w:hyperlink>
      <w:r w:rsidRPr="006148E3">
        <w:t xml:space="preserve"> (Accessed: Apr. 27, 2026). </w:t>
      </w:r>
    </w:p>
    <w:p w14:paraId="01325109" w14:textId="088C3281" w:rsidR="009D7114" w:rsidRPr="009D7114" w:rsidRDefault="009D7114" w:rsidP="009D7114">
      <w:pPr>
        <w:spacing w:line="360" w:lineRule="auto"/>
      </w:pPr>
      <w:r w:rsidRPr="009D7114">
        <w:t>[14] Digital Trends, "What is Microsoft Access," 2024. [Online]. Available: https://www.digitaltrends.com/computing/what-is-microsoft-365/ (Accessed: Apr. 27, 2026).</w:t>
      </w:r>
    </w:p>
    <w:p w14:paraId="74413114" w14:textId="3DC5BB5B" w:rsidR="00696031" w:rsidRDefault="00696031" w:rsidP="00D90E2F">
      <w:pPr>
        <w:spacing w:line="360" w:lineRule="auto"/>
      </w:pPr>
      <w:r w:rsidRPr="00696031">
        <w:lastRenderedPageBreak/>
        <w:t>[15] Geeks for</w:t>
      </w:r>
      <w:r>
        <w:t xml:space="preserve"> </w:t>
      </w:r>
      <w:r w:rsidRPr="00696031">
        <w:t xml:space="preserve">Geeks, "Difference between Microsoft Excel and Microsoft Access," 2023. [Online]. Available: </w:t>
      </w:r>
      <w:hyperlink r:id="rId57" w:tgtFrame="_blank" w:history="1">
        <w:r w:rsidRPr="00696031">
          <w:rPr>
            <w:rStyle w:val="Hyperlink"/>
          </w:rPr>
          <w:t>https://www.geeksforgeeks.org/difference-b</w:t>
        </w:r>
        <w:r w:rsidRPr="00696031">
          <w:rPr>
            <w:rStyle w:val="Hyperlink"/>
          </w:rPr>
          <w:t>e</w:t>
        </w:r>
        <w:r w:rsidRPr="00696031">
          <w:rPr>
            <w:rStyle w:val="Hyperlink"/>
          </w:rPr>
          <w:t>tween-microsoft-excel-and-microsoft-access/</w:t>
        </w:r>
      </w:hyperlink>
      <w:r w:rsidRPr="00696031">
        <w:t xml:space="preserve"> (Accessed: Apr. 27, 2026).</w:t>
      </w:r>
    </w:p>
    <w:p w14:paraId="1907C745" w14:textId="776EE481" w:rsidR="00A10D16" w:rsidRDefault="00696031" w:rsidP="00D90E2F">
      <w:pPr>
        <w:spacing w:line="360" w:lineRule="auto"/>
      </w:pPr>
      <w:r w:rsidRPr="00696031">
        <w:t xml:space="preserve"> </w:t>
      </w:r>
      <w:r w:rsidR="00A10D16" w:rsidRPr="00A10D16">
        <w:t xml:space="preserve">[16] Charles IT, "Outlook Business Email: See What It Can Really Do for Your Business," </w:t>
      </w:r>
      <w:r w:rsidR="00A10D16" w:rsidRPr="00A10D16">
        <w:rPr>
          <w:i/>
          <w:iCs/>
        </w:rPr>
        <w:t>Charles IT Blog</w:t>
      </w:r>
      <w:r w:rsidR="00A10D16" w:rsidRPr="00A10D16">
        <w:t xml:space="preserve">, Mar. 2026. [Online]. Available: </w:t>
      </w:r>
      <w:hyperlink r:id="rId58" w:tgtFrame="_blank" w:history="1">
        <w:r w:rsidR="00A10D16" w:rsidRPr="00A10D16">
          <w:rPr>
            <w:rStyle w:val="Hyperlink"/>
          </w:rPr>
          <w:t>https://www.ch</w:t>
        </w:r>
        <w:r w:rsidR="00A10D16" w:rsidRPr="00A10D16">
          <w:rPr>
            <w:rStyle w:val="Hyperlink"/>
          </w:rPr>
          <w:t>a</w:t>
        </w:r>
        <w:r w:rsidR="00A10D16" w:rsidRPr="00A10D16">
          <w:rPr>
            <w:rStyle w:val="Hyperlink"/>
          </w:rPr>
          <w:t>rlesit.com/blog/outlook-business-email-see-what-it-can-really-do-for-your-business/</w:t>
        </w:r>
      </w:hyperlink>
      <w:r w:rsidR="00A10D16" w:rsidRPr="00A10D16">
        <w:t xml:space="preserve"> </w:t>
      </w:r>
    </w:p>
    <w:p w14:paraId="215874D2" w14:textId="77777777" w:rsidR="00A10D16" w:rsidRDefault="00A10D16" w:rsidP="00D90E2F">
      <w:pPr>
        <w:spacing w:line="360" w:lineRule="auto"/>
      </w:pPr>
      <w:r w:rsidRPr="00A10D16">
        <w:t xml:space="preserve">[17] Signific, "Why Outlook as a business email tool?" </w:t>
      </w:r>
      <w:r w:rsidRPr="00A10D16">
        <w:rPr>
          <w:i/>
          <w:iCs/>
        </w:rPr>
        <w:t>Sinitic Guides</w:t>
      </w:r>
      <w:r w:rsidRPr="00A10D16">
        <w:t xml:space="preserve">, 2026. [Online]. Available: </w:t>
      </w:r>
      <w:hyperlink r:id="rId59" w:tgtFrame="_blank" w:history="1">
        <w:r w:rsidRPr="00A10D16">
          <w:rPr>
            <w:rStyle w:val="Hyperlink"/>
          </w:rPr>
          <w:t>https://www.signitic.com/en/guides/why-outlook-as-</w:t>
        </w:r>
        <w:r w:rsidRPr="00A10D16">
          <w:rPr>
            <w:rStyle w:val="Hyperlink"/>
          </w:rPr>
          <w:t>a</w:t>
        </w:r>
        <w:r w:rsidRPr="00A10D16">
          <w:rPr>
            <w:rStyle w:val="Hyperlink"/>
          </w:rPr>
          <w:t>-business-email-tool</w:t>
        </w:r>
      </w:hyperlink>
      <w:r w:rsidRPr="00A10D16">
        <w:t xml:space="preserve"> </w:t>
      </w:r>
    </w:p>
    <w:p w14:paraId="44CEC35F" w14:textId="4B29E58F" w:rsidR="00A10D16" w:rsidRDefault="00A10D16" w:rsidP="00D90E2F">
      <w:pPr>
        <w:spacing w:line="360" w:lineRule="auto"/>
      </w:pPr>
      <w:r w:rsidRPr="00A10D16">
        <w:t xml:space="preserve">[18] BDO USA, "The Impact of Microsoft Teams," </w:t>
      </w:r>
      <w:r w:rsidRPr="00A10D16">
        <w:rPr>
          <w:i/>
          <w:iCs/>
        </w:rPr>
        <w:t>BDO Insights</w:t>
      </w:r>
      <w:r w:rsidRPr="00A10D16">
        <w:t xml:space="preserve">, Mar. 2026. [Online]. Available: </w:t>
      </w:r>
      <w:hyperlink r:id="rId60" w:tgtFrame="_blank" w:history="1">
        <w:r w:rsidRPr="00A10D16">
          <w:rPr>
            <w:rStyle w:val="Hyperlink"/>
          </w:rPr>
          <w:t>https://www.bdo.com/insights/digital/</w:t>
        </w:r>
        <w:r w:rsidRPr="00A10D16">
          <w:rPr>
            <w:rStyle w:val="Hyperlink"/>
          </w:rPr>
          <w:t>t</w:t>
        </w:r>
        <w:r w:rsidRPr="00A10D16">
          <w:rPr>
            <w:rStyle w:val="Hyperlink"/>
          </w:rPr>
          <w:t>he-impact-of-microsoft-teams</w:t>
        </w:r>
      </w:hyperlink>
      <w:r w:rsidRPr="00A10D16">
        <w:t xml:space="preserve"> </w:t>
      </w:r>
    </w:p>
    <w:p w14:paraId="405EAF29" w14:textId="318A4D3D" w:rsidR="00A10D16" w:rsidRDefault="00A10D16" w:rsidP="00D90E2F">
      <w:pPr>
        <w:spacing w:line="360" w:lineRule="auto"/>
      </w:pPr>
      <w:r w:rsidRPr="00A10D16">
        <w:t xml:space="preserve">[19] LAN Logix, "How Microsoft Teams Improves Business Collaboration," </w:t>
      </w:r>
      <w:r w:rsidRPr="00A10D16">
        <w:rPr>
          <w:i/>
          <w:iCs/>
        </w:rPr>
        <w:t>LAN Logix Blog</w:t>
      </w:r>
      <w:r w:rsidRPr="00A10D16">
        <w:t xml:space="preserve">, Mar. 2026. [Online]. Available: </w:t>
      </w:r>
      <w:hyperlink r:id="rId61" w:history="1">
        <w:r w:rsidR="00173113" w:rsidRPr="00615733">
          <w:rPr>
            <w:rStyle w:val="Hyperlink"/>
          </w:rPr>
          <w:t>https://lanlogix.co.za/how-microsoft-teams-improves-collaboration-in-modern-businesses/</w:t>
        </w:r>
      </w:hyperlink>
    </w:p>
    <w:p w14:paraId="5D28AD96" w14:textId="77777777" w:rsidR="00696031" w:rsidRDefault="00696031" w:rsidP="00173113">
      <w:pPr>
        <w:spacing w:line="360" w:lineRule="auto"/>
      </w:pPr>
      <w:r w:rsidRPr="00696031">
        <w:t xml:space="preserve">[20] Britannica, "Information system," 2024. [Online]. Available: </w:t>
      </w:r>
      <w:hyperlink r:id="rId62" w:tgtFrame="_blank" w:history="1">
        <w:r w:rsidRPr="00696031">
          <w:rPr>
            <w:rStyle w:val="Hyperlink"/>
          </w:rPr>
          <w:t>https://www.britannica.com/topic/information-system</w:t>
        </w:r>
      </w:hyperlink>
      <w:r w:rsidRPr="00696031">
        <w:t xml:space="preserve"> (Accessed: Apr. 27, 2026). </w:t>
      </w:r>
    </w:p>
    <w:p w14:paraId="7B9753B9" w14:textId="3FACA452" w:rsidR="00173113" w:rsidRPr="00173113" w:rsidRDefault="00173113" w:rsidP="00173113">
      <w:pPr>
        <w:spacing w:line="360" w:lineRule="auto"/>
      </w:pPr>
      <w:r w:rsidRPr="00173113">
        <w:t xml:space="preserve">[21] Microsoft, "Share a file in Microsoft Teams," </w:t>
      </w:r>
      <w:r w:rsidRPr="00173113">
        <w:rPr>
          <w:i/>
          <w:iCs/>
        </w:rPr>
        <w:t>Microsoft Support</w:t>
      </w:r>
      <w:r w:rsidRPr="00173113">
        <w:t>, 2026. [Online]. Available: https://support.microsoft.com/en-us/office/share-a-file-in-microsoft-teams</w:t>
      </w:r>
    </w:p>
    <w:p w14:paraId="13D4CC4B" w14:textId="77777777" w:rsidR="00173113" w:rsidRPr="00D90E2F" w:rsidRDefault="00173113" w:rsidP="00D90E2F">
      <w:pPr>
        <w:spacing w:line="360" w:lineRule="auto"/>
      </w:pPr>
    </w:p>
    <w:p w14:paraId="4FDEAD6A" w14:textId="77777777" w:rsidR="00D90E2F" w:rsidRPr="009508DC" w:rsidRDefault="00D90E2F" w:rsidP="00334DCF">
      <w:pPr>
        <w:spacing w:line="360" w:lineRule="auto"/>
      </w:pPr>
    </w:p>
    <w:p w14:paraId="3F4F2149" w14:textId="77777777" w:rsidR="009508DC" w:rsidRPr="009508DC" w:rsidRDefault="009508DC" w:rsidP="00334DCF">
      <w:pPr>
        <w:spacing w:line="360" w:lineRule="auto"/>
      </w:pPr>
    </w:p>
    <w:p w14:paraId="6A343BAD" w14:textId="77777777" w:rsidR="00415AD6" w:rsidRDefault="00415AD6"/>
    <w:sectPr w:rsidR="00415AD6" w:rsidSect="000551A7">
      <w:footerReference w:type="default" r:id="rId6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1C8404" w14:textId="77777777" w:rsidR="008B0EAF" w:rsidRDefault="008B0EAF" w:rsidP="000551A7">
      <w:pPr>
        <w:spacing w:after="0" w:line="240" w:lineRule="auto"/>
      </w:pPr>
      <w:r>
        <w:separator/>
      </w:r>
    </w:p>
  </w:endnote>
  <w:endnote w:type="continuationSeparator" w:id="0">
    <w:p w14:paraId="49E3A05E" w14:textId="77777777" w:rsidR="008B0EAF" w:rsidRDefault="008B0EAF"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2EA67" w14:textId="77777777" w:rsidR="008B0EAF" w:rsidRDefault="008B0EAF" w:rsidP="000551A7">
      <w:pPr>
        <w:spacing w:after="0" w:line="240" w:lineRule="auto"/>
      </w:pPr>
      <w:r>
        <w:separator/>
      </w:r>
    </w:p>
  </w:footnote>
  <w:footnote w:type="continuationSeparator" w:id="0">
    <w:p w14:paraId="19D48D22" w14:textId="77777777" w:rsidR="008B0EAF" w:rsidRDefault="008B0EAF"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95E7E"/>
    <w:multiLevelType w:val="multilevel"/>
    <w:tmpl w:val="A7645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3535621E"/>
    <w:multiLevelType w:val="multilevel"/>
    <w:tmpl w:val="EB141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3101F9"/>
    <w:multiLevelType w:val="hybridMultilevel"/>
    <w:tmpl w:val="B86C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A26BC"/>
    <w:multiLevelType w:val="multilevel"/>
    <w:tmpl w:val="55167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5F2F6E"/>
    <w:multiLevelType w:val="hybridMultilevel"/>
    <w:tmpl w:val="788C3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5B7713E"/>
    <w:multiLevelType w:val="multilevel"/>
    <w:tmpl w:val="6E36A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5835F2"/>
    <w:multiLevelType w:val="hybridMultilevel"/>
    <w:tmpl w:val="916A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F94499"/>
    <w:multiLevelType w:val="hybridMultilevel"/>
    <w:tmpl w:val="8ABCE5C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4" w15:restartNumberingAfterBreak="0">
    <w:nsid w:val="7E821E12"/>
    <w:multiLevelType w:val="hybridMultilevel"/>
    <w:tmpl w:val="8048B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7460726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0"/>
  </w:num>
  <w:num w:numId="7" w16cid:durableId="292290564">
    <w:abstractNumId w:val="4"/>
  </w:num>
  <w:num w:numId="8" w16cid:durableId="528183569">
    <w:abstractNumId w:val="11"/>
  </w:num>
  <w:num w:numId="9" w16cid:durableId="1718778879">
    <w:abstractNumId w:val="12"/>
  </w:num>
  <w:num w:numId="10" w16cid:durableId="1410155342">
    <w:abstractNumId w:val="6"/>
  </w:num>
  <w:num w:numId="11" w16cid:durableId="1987123391">
    <w:abstractNumId w:val="14"/>
  </w:num>
  <w:num w:numId="12" w16cid:durableId="1335260579">
    <w:abstractNumId w:val="3"/>
  </w:num>
  <w:num w:numId="13" w16cid:durableId="1860660512">
    <w:abstractNumId w:val="9"/>
  </w:num>
  <w:num w:numId="14" w16cid:durableId="1079252991">
    <w:abstractNumId w:val="0"/>
  </w:num>
  <w:num w:numId="15" w16cid:durableId="20000402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342D"/>
    <w:rsid w:val="0001036C"/>
    <w:rsid w:val="00016B2F"/>
    <w:rsid w:val="00023E6D"/>
    <w:rsid w:val="00042796"/>
    <w:rsid w:val="00045608"/>
    <w:rsid w:val="000551A7"/>
    <w:rsid w:val="00064B0F"/>
    <w:rsid w:val="00070DC2"/>
    <w:rsid w:val="000740BA"/>
    <w:rsid w:val="000A6BF7"/>
    <w:rsid w:val="000D0BC3"/>
    <w:rsid w:val="000F6239"/>
    <w:rsid w:val="00104099"/>
    <w:rsid w:val="00133676"/>
    <w:rsid w:val="001525C8"/>
    <w:rsid w:val="00163B15"/>
    <w:rsid w:val="00165537"/>
    <w:rsid w:val="00173113"/>
    <w:rsid w:val="00180086"/>
    <w:rsid w:val="001A1FE5"/>
    <w:rsid w:val="001D191F"/>
    <w:rsid w:val="001D5B0D"/>
    <w:rsid w:val="001E0335"/>
    <w:rsid w:val="001E52A3"/>
    <w:rsid w:val="001F1B6A"/>
    <w:rsid w:val="00222B9B"/>
    <w:rsid w:val="00246537"/>
    <w:rsid w:val="00247C2D"/>
    <w:rsid w:val="00255D4F"/>
    <w:rsid w:val="00256CA9"/>
    <w:rsid w:val="0027732C"/>
    <w:rsid w:val="00281FE2"/>
    <w:rsid w:val="002A1AFE"/>
    <w:rsid w:val="002A27A6"/>
    <w:rsid w:val="002A2A26"/>
    <w:rsid w:val="002B2C62"/>
    <w:rsid w:val="002B622E"/>
    <w:rsid w:val="002B6F92"/>
    <w:rsid w:val="002B7B3E"/>
    <w:rsid w:val="002C30E3"/>
    <w:rsid w:val="002C5132"/>
    <w:rsid w:val="002F2C6C"/>
    <w:rsid w:val="002F6D92"/>
    <w:rsid w:val="00301FAA"/>
    <w:rsid w:val="00302672"/>
    <w:rsid w:val="003027D6"/>
    <w:rsid w:val="003213DB"/>
    <w:rsid w:val="00334DCF"/>
    <w:rsid w:val="0034747E"/>
    <w:rsid w:val="00366081"/>
    <w:rsid w:val="00376DFB"/>
    <w:rsid w:val="00377030"/>
    <w:rsid w:val="00392B2A"/>
    <w:rsid w:val="003B0F29"/>
    <w:rsid w:val="003B1E5C"/>
    <w:rsid w:val="003C197B"/>
    <w:rsid w:val="003C2745"/>
    <w:rsid w:val="003E286C"/>
    <w:rsid w:val="003E73CB"/>
    <w:rsid w:val="004142F7"/>
    <w:rsid w:val="00415AD6"/>
    <w:rsid w:val="0043425F"/>
    <w:rsid w:val="004362EF"/>
    <w:rsid w:val="00462EE2"/>
    <w:rsid w:val="004A5122"/>
    <w:rsid w:val="004F39EC"/>
    <w:rsid w:val="00527E44"/>
    <w:rsid w:val="005446E4"/>
    <w:rsid w:val="005667E3"/>
    <w:rsid w:val="005769C1"/>
    <w:rsid w:val="00581F59"/>
    <w:rsid w:val="005833C8"/>
    <w:rsid w:val="00584C62"/>
    <w:rsid w:val="00585862"/>
    <w:rsid w:val="00587496"/>
    <w:rsid w:val="005A5A2D"/>
    <w:rsid w:val="005C0EC2"/>
    <w:rsid w:val="005C5C81"/>
    <w:rsid w:val="005C7D5C"/>
    <w:rsid w:val="005D1671"/>
    <w:rsid w:val="005D40FE"/>
    <w:rsid w:val="005D583F"/>
    <w:rsid w:val="005D5E5C"/>
    <w:rsid w:val="005E2A31"/>
    <w:rsid w:val="005E6A4D"/>
    <w:rsid w:val="006148E3"/>
    <w:rsid w:val="00625DF3"/>
    <w:rsid w:val="0065520A"/>
    <w:rsid w:val="0067334C"/>
    <w:rsid w:val="006916B4"/>
    <w:rsid w:val="00696031"/>
    <w:rsid w:val="006B1C8C"/>
    <w:rsid w:val="006B6085"/>
    <w:rsid w:val="006B7A31"/>
    <w:rsid w:val="006C1857"/>
    <w:rsid w:val="006D3BA0"/>
    <w:rsid w:val="006F1086"/>
    <w:rsid w:val="006F7776"/>
    <w:rsid w:val="00746BE9"/>
    <w:rsid w:val="00756D56"/>
    <w:rsid w:val="0076348E"/>
    <w:rsid w:val="00765B35"/>
    <w:rsid w:val="00780B56"/>
    <w:rsid w:val="007C0ACF"/>
    <w:rsid w:val="007D0654"/>
    <w:rsid w:val="007D7876"/>
    <w:rsid w:val="007E3E36"/>
    <w:rsid w:val="007E703F"/>
    <w:rsid w:val="00804575"/>
    <w:rsid w:val="008105AD"/>
    <w:rsid w:val="00845987"/>
    <w:rsid w:val="008526DF"/>
    <w:rsid w:val="008609E8"/>
    <w:rsid w:val="008630AC"/>
    <w:rsid w:val="00876E70"/>
    <w:rsid w:val="00883EE5"/>
    <w:rsid w:val="008A2D68"/>
    <w:rsid w:val="008A4ADE"/>
    <w:rsid w:val="008B0EAF"/>
    <w:rsid w:val="008E1B3C"/>
    <w:rsid w:val="008E4288"/>
    <w:rsid w:val="00914492"/>
    <w:rsid w:val="009364AD"/>
    <w:rsid w:val="00946893"/>
    <w:rsid w:val="009508DC"/>
    <w:rsid w:val="00951507"/>
    <w:rsid w:val="009574E0"/>
    <w:rsid w:val="009966DF"/>
    <w:rsid w:val="009C29FE"/>
    <w:rsid w:val="009C7FBD"/>
    <w:rsid w:val="009D1E71"/>
    <w:rsid w:val="009D7114"/>
    <w:rsid w:val="009E3F03"/>
    <w:rsid w:val="00A10D16"/>
    <w:rsid w:val="00A16189"/>
    <w:rsid w:val="00A36946"/>
    <w:rsid w:val="00A42425"/>
    <w:rsid w:val="00A45909"/>
    <w:rsid w:val="00A5130F"/>
    <w:rsid w:val="00A61753"/>
    <w:rsid w:val="00A8010D"/>
    <w:rsid w:val="00A822D6"/>
    <w:rsid w:val="00A832CB"/>
    <w:rsid w:val="00AA117E"/>
    <w:rsid w:val="00AA5E68"/>
    <w:rsid w:val="00AE559F"/>
    <w:rsid w:val="00AE5EE0"/>
    <w:rsid w:val="00AF3F48"/>
    <w:rsid w:val="00B01F84"/>
    <w:rsid w:val="00B027D7"/>
    <w:rsid w:val="00B13C17"/>
    <w:rsid w:val="00B23390"/>
    <w:rsid w:val="00B272EE"/>
    <w:rsid w:val="00B32DB7"/>
    <w:rsid w:val="00B35670"/>
    <w:rsid w:val="00B41B4E"/>
    <w:rsid w:val="00B617C9"/>
    <w:rsid w:val="00B7490D"/>
    <w:rsid w:val="00BA7B54"/>
    <w:rsid w:val="00BE316A"/>
    <w:rsid w:val="00BE6F4B"/>
    <w:rsid w:val="00BF11D1"/>
    <w:rsid w:val="00BF1D76"/>
    <w:rsid w:val="00BF41B0"/>
    <w:rsid w:val="00BF7947"/>
    <w:rsid w:val="00C06240"/>
    <w:rsid w:val="00C20B05"/>
    <w:rsid w:val="00C7423B"/>
    <w:rsid w:val="00CC2678"/>
    <w:rsid w:val="00CC2E04"/>
    <w:rsid w:val="00CE4247"/>
    <w:rsid w:val="00D07895"/>
    <w:rsid w:val="00D120AE"/>
    <w:rsid w:val="00D15942"/>
    <w:rsid w:val="00D2233D"/>
    <w:rsid w:val="00D3298B"/>
    <w:rsid w:val="00D64E72"/>
    <w:rsid w:val="00D727A4"/>
    <w:rsid w:val="00D761B4"/>
    <w:rsid w:val="00D90E2F"/>
    <w:rsid w:val="00D975E5"/>
    <w:rsid w:val="00DA34C6"/>
    <w:rsid w:val="00DD6E36"/>
    <w:rsid w:val="00DE1CB2"/>
    <w:rsid w:val="00DE4FD2"/>
    <w:rsid w:val="00DF7CF5"/>
    <w:rsid w:val="00E064A5"/>
    <w:rsid w:val="00E14E5C"/>
    <w:rsid w:val="00E21352"/>
    <w:rsid w:val="00E36DA7"/>
    <w:rsid w:val="00E408C0"/>
    <w:rsid w:val="00E513A1"/>
    <w:rsid w:val="00E52FC2"/>
    <w:rsid w:val="00E5375E"/>
    <w:rsid w:val="00E612AB"/>
    <w:rsid w:val="00E7625C"/>
    <w:rsid w:val="00E83481"/>
    <w:rsid w:val="00E94AAA"/>
    <w:rsid w:val="00EA65F9"/>
    <w:rsid w:val="00EE1826"/>
    <w:rsid w:val="00EE244F"/>
    <w:rsid w:val="00EE726A"/>
    <w:rsid w:val="00EF2F58"/>
    <w:rsid w:val="00EF35DE"/>
    <w:rsid w:val="00F0186C"/>
    <w:rsid w:val="00F06D42"/>
    <w:rsid w:val="00F144FB"/>
    <w:rsid w:val="00F1569A"/>
    <w:rsid w:val="00F20E3C"/>
    <w:rsid w:val="00F25052"/>
    <w:rsid w:val="00F423C0"/>
    <w:rsid w:val="00F5250C"/>
    <w:rsid w:val="00F72C8D"/>
    <w:rsid w:val="00F90DCC"/>
    <w:rsid w:val="00FA1334"/>
    <w:rsid w:val="00FB2675"/>
    <w:rsid w:val="00FC4DF1"/>
    <w:rsid w:val="00FD7449"/>
    <w:rsid w:val="00FD7490"/>
    <w:rsid w:val="00FE1DC4"/>
    <w:rsid w:val="00FF4C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334DCF"/>
    <w:pPr>
      <w:tabs>
        <w:tab w:val="right" w:leader="dot" w:pos="9016"/>
      </w:tabs>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FA1334"/>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FA1334"/>
    <w:rPr>
      <w:kern w:val="0"/>
      <w:sz w:val="22"/>
      <w:szCs w:val="22"/>
      <w:lang w:eastAsia="en-GB"/>
      <w14:ligatures w14:val="none"/>
    </w:rPr>
  </w:style>
  <w:style w:type="table" w:styleId="TableGrid">
    <w:name w:val="Table Grid"/>
    <w:basedOn w:val="TableNormal"/>
    <w:uiPriority w:val="39"/>
    <w:rsid w:val="00756D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144FB"/>
    <w:rPr>
      <w:color w:val="605E5C"/>
      <w:shd w:val="clear" w:color="auto" w:fill="E1DFDD"/>
    </w:rPr>
  </w:style>
  <w:style w:type="paragraph" w:styleId="NormalWeb">
    <w:name w:val="Normal (Web)"/>
    <w:basedOn w:val="Normal"/>
    <w:uiPriority w:val="99"/>
    <w:semiHidden/>
    <w:unhideWhenUsed/>
    <w:rsid w:val="00BF41B0"/>
    <w:rPr>
      <w:rFonts w:ascii="Times New Roman" w:hAnsi="Times New Roman" w:cs="Times New Roman"/>
    </w:rPr>
  </w:style>
  <w:style w:type="character" w:styleId="FollowedHyperlink">
    <w:name w:val="FollowedHyperlink"/>
    <w:basedOn w:val="DefaultParagraphFont"/>
    <w:uiPriority w:val="99"/>
    <w:semiHidden/>
    <w:unhideWhenUsed/>
    <w:rsid w:val="005874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883334">
      <w:bodyDiv w:val="1"/>
      <w:marLeft w:val="0"/>
      <w:marRight w:val="0"/>
      <w:marTop w:val="0"/>
      <w:marBottom w:val="0"/>
      <w:divBdr>
        <w:top w:val="none" w:sz="0" w:space="0" w:color="auto"/>
        <w:left w:val="none" w:sz="0" w:space="0" w:color="auto"/>
        <w:bottom w:val="none" w:sz="0" w:space="0" w:color="auto"/>
        <w:right w:val="none" w:sz="0" w:space="0" w:color="auto"/>
      </w:divBdr>
    </w:div>
    <w:div w:id="499388286">
      <w:bodyDiv w:val="1"/>
      <w:marLeft w:val="0"/>
      <w:marRight w:val="0"/>
      <w:marTop w:val="0"/>
      <w:marBottom w:val="0"/>
      <w:divBdr>
        <w:top w:val="none" w:sz="0" w:space="0" w:color="auto"/>
        <w:left w:val="none" w:sz="0" w:space="0" w:color="auto"/>
        <w:bottom w:val="none" w:sz="0" w:space="0" w:color="auto"/>
        <w:right w:val="none" w:sz="0" w:space="0" w:color="auto"/>
      </w:divBdr>
    </w:div>
    <w:div w:id="852299560">
      <w:bodyDiv w:val="1"/>
      <w:marLeft w:val="0"/>
      <w:marRight w:val="0"/>
      <w:marTop w:val="0"/>
      <w:marBottom w:val="0"/>
      <w:divBdr>
        <w:top w:val="none" w:sz="0" w:space="0" w:color="auto"/>
        <w:left w:val="none" w:sz="0" w:space="0" w:color="auto"/>
        <w:bottom w:val="none" w:sz="0" w:space="0" w:color="auto"/>
        <w:right w:val="none" w:sz="0" w:space="0" w:color="auto"/>
      </w:divBdr>
    </w:div>
    <w:div w:id="868563504">
      <w:bodyDiv w:val="1"/>
      <w:marLeft w:val="0"/>
      <w:marRight w:val="0"/>
      <w:marTop w:val="0"/>
      <w:marBottom w:val="0"/>
      <w:divBdr>
        <w:top w:val="none" w:sz="0" w:space="0" w:color="auto"/>
        <w:left w:val="none" w:sz="0" w:space="0" w:color="auto"/>
        <w:bottom w:val="none" w:sz="0" w:space="0" w:color="auto"/>
        <w:right w:val="none" w:sz="0" w:space="0" w:color="auto"/>
      </w:divBdr>
    </w:div>
    <w:div w:id="1289969012">
      <w:bodyDiv w:val="1"/>
      <w:marLeft w:val="0"/>
      <w:marRight w:val="0"/>
      <w:marTop w:val="0"/>
      <w:marBottom w:val="0"/>
      <w:divBdr>
        <w:top w:val="none" w:sz="0" w:space="0" w:color="auto"/>
        <w:left w:val="none" w:sz="0" w:space="0" w:color="auto"/>
        <w:bottom w:val="none" w:sz="0" w:space="0" w:color="auto"/>
        <w:right w:val="none" w:sz="0" w:space="0" w:color="auto"/>
      </w:divBdr>
    </w:div>
    <w:div w:id="1301225155">
      <w:bodyDiv w:val="1"/>
      <w:marLeft w:val="0"/>
      <w:marRight w:val="0"/>
      <w:marTop w:val="0"/>
      <w:marBottom w:val="0"/>
      <w:divBdr>
        <w:top w:val="none" w:sz="0" w:space="0" w:color="auto"/>
        <w:left w:val="none" w:sz="0" w:space="0" w:color="auto"/>
        <w:bottom w:val="none" w:sz="0" w:space="0" w:color="auto"/>
        <w:right w:val="none" w:sz="0" w:space="0" w:color="auto"/>
      </w:divBdr>
    </w:div>
    <w:div w:id="1388146088">
      <w:bodyDiv w:val="1"/>
      <w:marLeft w:val="0"/>
      <w:marRight w:val="0"/>
      <w:marTop w:val="0"/>
      <w:marBottom w:val="0"/>
      <w:divBdr>
        <w:top w:val="none" w:sz="0" w:space="0" w:color="auto"/>
        <w:left w:val="none" w:sz="0" w:space="0" w:color="auto"/>
        <w:bottom w:val="none" w:sz="0" w:space="0" w:color="auto"/>
        <w:right w:val="none" w:sz="0" w:space="0" w:color="auto"/>
      </w:divBdr>
    </w:div>
    <w:div w:id="1443501827">
      <w:bodyDiv w:val="1"/>
      <w:marLeft w:val="0"/>
      <w:marRight w:val="0"/>
      <w:marTop w:val="0"/>
      <w:marBottom w:val="0"/>
      <w:divBdr>
        <w:top w:val="none" w:sz="0" w:space="0" w:color="auto"/>
        <w:left w:val="none" w:sz="0" w:space="0" w:color="auto"/>
        <w:bottom w:val="none" w:sz="0" w:space="0" w:color="auto"/>
        <w:right w:val="none" w:sz="0" w:space="0" w:color="auto"/>
      </w:divBdr>
    </w:div>
    <w:div w:id="1805803825">
      <w:bodyDiv w:val="1"/>
      <w:marLeft w:val="0"/>
      <w:marRight w:val="0"/>
      <w:marTop w:val="0"/>
      <w:marBottom w:val="0"/>
      <w:divBdr>
        <w:top w:val="none" w:sz="0" w:space="0" w:color="auto"/>
        <w:left w:val="none" w:sz="0" w:space="0" w:color="auto"/>
        <w:bottom w:val="none" w:sz="0" w:space="0" w:color="auto"/>
        <w:right w:val="none" w:sz="0" w:space="0" w:color="auto"/>
      </w:divBdr>
    </w:div>
    <w:div w:id="1984003074">
      <w:bodyDiv w:val="1"/>
      <w:marLeft w:val="0"/>
      <w:marRight w:val="0"/>
      <w:marTop w:val="0"/>
      <w:marBottom w:val="0"/>
      <w:divBdr>
        <w:top w:val="none" w:sz="0" w:space="0" w:color="auto"/>
        <w:left w:val="none" w:sz="0" w:space="0" w:color="auto"/>
        <w:bottom w:val="none" w:sz="0" w:space="0" w:color="auto"/>
        <w:right w:val="none" w:sz="0" w:space="0" w:color="auto"/>
      </w:divBdr>
    </w:div>
    <w:div w:id="2034108402">
      <w:bodyDiv w:val="1"/>
      <w:marLeft w:val="0"/>
      <w:marRight w:val="0"/>
      <w:marTop w:val="0"/>
      <w:marBottom w:val="0"/>
      <w:divBdr>
        <w:top w:val="none" w:sz="0" w:space="0" w:color="auto"/>
        <w:left w:val="none" w:sz="0" w:space="0" w:color="auto"/>
        <w:bottom w:val="none" w:sz="0" w:space="0" w:color="auto"/>
        <w:right w:val="none" w:sz="0" w:space="0" w:color="auto"/>
      </w:divBdr>
    </w:div>
    <w:div w:id="2053846464">
      <w:bodyDiv w:val="1"/>
      <w:marLeft w:val="0"/>
      <w:marRight w:val="0"/>
      <w:marTop w:val="0"/>
      <w:marBottom w:val="0"/>
      <w:divBdr>
        <w:top w:val="none" w:sz="0" w:space="0" w:color="auto"/>
        <w:left w:val="none" w:sz="0" w:space="0" w:color="auto"/>
        <w:bottom w:val="none" w:sz="0" w:space="0" w:color="auto"/>
        <w:right w:val="none" w:sz="0" w:space="0" w:color="auto"/>
      </w:divBdr>
    </w:div>
    <w:div w:id="2058508464">
      <w:bodyDiv w:val="1"/>
      <w:marLeft w:val="0"/>
      <w:marRight w:val="0"/>
      <w:marTop w:val="0"/>
      <w:marBottom w:val="0"/>
      <w:divBdr>
        <w:top w:val="none" w:sz="0" w:space="0" w:color="auto"/>
        <w:left w:val="none" w:sz="0" w:space="0" w:color="auto"/>
        <w:bottom w:val="none" w:sz="0" w:space="0" w:color="auto"/>
        <w:right w:val="none" w:sz="0" w:space="0" w:color="auto"/>
      </w:divBdr>
    </w:div>
    <w:div w:id="206078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hyperlink" Target="https://www.forbes.com/advisor/business/software/wix-review/" TargetMode="External"/><Relationship Id="rId50" Type="http://schemas.openxmlformats.org/officeDocument/2006/relationships/hyperlink" Target="https://hbr.org/2002/06/charting-your-companys-future" TargetMode="External"/><Relationship Id="rId55" Type="http://schemas.openxmlformats.org/officeDocument/2006/relationships/hyperlink" Target="https://corporatefinanceinstitute.com/resources/excel/excel-for-finance/" TargetMode="External"/><Relationship Id="rId63"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yperlink" Target="https://www.wpbeginner.com/solutions/woocommerce/" TargetMode="External"/><Relationship Id="rId53" Type="http://schemas.openxmlformats.org/officeDocument/2006/relationships/hyperlink" Target="https://www.techradar.com/reviews/microsoft-powerpoint" TargetMode="External"/><Relationship Id="rId58" Type="http://schemas.openxmlformats.org/officeDocument/2006/relationships/hyperlink" Target="https://www.charlesit.com/blog/outlook-business-email-see-what-it-can-really-do-for-your-business/" TargetMode="External"/><Relationship Id="rId5" Type="http://schemas.openxmlformats.org/officeDocument/2006/relationships/numbering" Target="numbering.xml"/><Relationship Id="rId61" Type="http://schemas.openxmlformats.org/officeDocument/2006/relationships/hyperlink" Target="https://lanlogix.co.za/how-microsoft-teams-improves-collaboration-in-modern-businesses/" TargetMode="External"/><Relationship Id="rId19" Type="http://schemas.openxmlformats.org/officeDocument/2006/relationships/image" Target="media/image8.png"/><Relationship Id="rId14"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https://www.mindmeister.com/blog/what-is-a-mind-map" TargetMode="External"/><Relationship Id="rId56" Type="http://schemas.openxmlformats.org/officeDocument/2006/relationships/hyperlink" Target="https://www.bbc.com/news/technology-54423988"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eahipublications.org/wp-content/uploads/2024/06/IJIISTR-M-5-2020.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www.techradar.com/reviews/wix" TargetMode="External"/><Relationship Id="rId59" Type="http://schemas.openxmlformats.org/officeDocument/2006/relationships/hyperlink" Target="https://www.signitic.com/en/guides/why-outlook-as-a-business-email-tool"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www.lifehack.org/articles/featured/10-tips-for-more-effective-powerpoint-presentations.html" TargetMode="External"/><Relationship Id="rId62" Type="http://schemas.openxmlformats.org/officeDocument/2006/relationships/hyperlink" Target="https://www.britannica.com/topic/information-syste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forbesmiddleeast.com/leadership/opinion/how-to-bring-your-ideas-to-life-with-mind-mapping" TargetMode="External"/><Relationship Id="rId57" Type="http://schemas.openxmlformats.org/officeDocument/2006/relationships/hyperlink" Target="https://www.geeksforgeeks.org/difference-between-microsoft-excel-and-microsoft-access/" TargetMode="External"/><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hyperlink" Target="https://www.forbes.com/advisor/business/software/best-ecommerce-platform/" TargetMode="External"/><Relationship Id="rId52" Type="http://schemas.openxmlformats.org/officeDocument/2006/relationships/hyperlink" Target="https://www.microsoft.com/en-us/microsoft-365/word" TargetMode="External"/><Relationship Id="rId60" Type="http://schemas.openxmlformats.org/officeDocument/2006/relationships/hyperlink" Target="https://www.bdo.com/insights/digital/the-impact-of-microsoft-team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4">
    <wetp:webextensionref xmlns:r="http://schemas.openxmlformats.org/officeDocument/2006/relationships" r:id="rId1"/>
  </wetp:taskpane>
  <wetp:taskpane dockstate="right" visibility="0" width="70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5BD9BB7-3B87-4C14-B704-827325C7CF58}">
  <we:reference id="8c1c3d44-57e9-40d7-86e4-4adf88fea1dd" version="3.0.0.0" store="EXCatalog" storeType="EXCatalog"/>
  <we:alternateReferences>
    <we:reference id="WA200007520" version="3.0.0.0" store="en-GB" storeType="OMEX"/>
  </we:alternateReferences>
  <we:properties>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2D2E0004-56C6-4998-A62D-359BD89337BD}">
  <we:reference id="wa104382081" version="1.55.1.0" store="en-GB" storeType="OMEX"/>
  <we:alternateReferences>
    <we:reference id="WA104382081" version="1.55.1.0" store="WA104382081" storeType="OMEX"/>
  </we:alternateReferences>
  <we:properties>
    <we:property name="MENDELEY_BIBLIOGRAPHY_IS_DIRTY" value="true"/>
    <we:property name="MENDELEY_BIBLIOGRAPHY_LAST_MODIFIED" value="1774524875778"/>
    <we:property name="MENDELEY_CITATIONS" valu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4" ma:contentTypeDescription="Create a new document." ma:contentTypeScope="" ma:versionID="016f2d0dd082d9cf3e7681833b5111fd">
  <xsd:schema xmlns:xsd="http://www.w3.org/2001/XMLSchema" xmlns:xs="http://www.w3.org/2001/XMLSchema" xmlns:p="http://schemas.microsoft.com/office/2006/metadata/properties" xmlns:ns3="f8c70cee-2493-473e-ace3-809057a2e862" targetNamespace="http://schemas.microsoft.com/office/2006/metadata/properties" ma:root="true" ma:fieldsID="a9f4f6c51f77ecad05db3d715324cc9f"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For24</b:Tag>
    <b:SourceType>InternetSite</b:SourceType>
    <b:Guid>{89F4AC31-C22F-465A-BB72-7896EA73BB64}</b:Guid>
    <b:Author>
      <b:Author>
        <b:NameList>
          <b:Person>
            <b:Last>Advisor</b:Last>
            <b:First>Forbes</b:First>
          </b:Person>
        </b:NameList>
      </b:Author>
    </b:Author>
    <b:Title>Best E-Commerce Platforms of 2024</b:Title>
    <b:ProductionCompany>Forbes</b:ProductionCompany>
    <b:Year>2024</b:Year>
    <b:YearAccessed>2026</b:YearAccessed>
    <b:MonthAccessed>Apr.</b:MonthAccessed>
    <b:DayAccessed>27</b:DayAccessed>
    <b:URL>https://www.forbes.com/advisor/business/software/best-ecommerce-platform/</b:URL>
    <b:RefOrder>1</b:RefOrder>
  </b:Source>
  <b:Source>
    <b:Tag>WPB24</b:Tag>
    <b:SourceType>InternetSite</b:SourceType>
    <b:Guid>{7DB0977F-A47E-477B-9DB0-422682F9B1D9}</b:Guid>
    <b:Author>
      <b:Author>
        <b:NameList>
          <b:Person>
            <b:Last>WPBeginner</b:Last>
          </b:Person>
        </b:NameList>
      </b:Author>
    </b:Author>
    <b:Title>WooCommerce Review: The Right eCommerce Plugin for You?</b:Title>
    <b:ProductionCompany>WPBeginner</b:ProductionCompany>
    <b:Year>2024</b:Year>
    <b:URL>https://www.wpbeginner.com/solutions/woocommerce/</b:URL>
    <b:RefOrder>2</b:RefOrder>
  </b:Source>
  <b:Source>
    <b:Tag>Tec24</b:Tag>
    <b:SourceType>InternetSite</b:SourceType>
    <b:Guid>{BFD435C3-42C0-49E9-8534-A05578742D39}</b:Guid>
    <b:Author>
      <b:Author>
        <b:NameList>
          <b:Person>
            <b:Last>TechRadar</b:Last>
          </b:Person>
        </b:NameList>
      </b:Author>
    </b:Author>
    <b:Title>Wix E-Commerce Review: The easiest way to build a site</b:Title>
    <b:ProductionCompany>TechRadar</b:ProductionCompany>
    <b:Year>2024</b:Year>
    <b:URL>https://www.techradar.com/reviews/wix</b:URL>
    <b:RefOrder>3</b:RefOrder>
  </b:Source>
  <b:Source>
    <b:Tag>For26</b:Tag>
    <b:SourceType>InternetSite</b:SourceType>
    <b:Guid>{64C73DCC-81BC-4F1F-93A4-EFA2C1D3154C}</b:Guid>
    <b:Author>
      <b:Author>
        <b:NameList>
          <b:Person>
            <b:Last>Advisor</b:Last>
            <b:First>Forbes</b:First>
          </b:Person>
        </b:NameList>
      </b:Author>
    </b:Author>
    <b:Title>Wix eCommerce Review: Features, Pricing And More</b:Title>
    <b:ProductionCompany>Forbes</b:ProductionCompany>
    <b:Year>2026</b:Year>
    <b:YearAccessed>2026</b:YearAccessed>
    <b:MonthAccessed>Mar.</b:MonthAccessed>
    <b:DayAccessed>15</b:DayAccessed>
    <b:URL>https://www.forbes.com/advisor/business/software/wix-review/</b:URL>
    <b:RefOrder>4</b:RefOrder>
  </b:Source>
  <b:Source>
    <b:Tag>Min24</b:Tag>
    <b:SourceType>InternetSite</b:SourceType>
    <b:Guid>{89376153-F7F6-4864-8D64-D09C7285E52E}</b:Guid>
    <b:Author>
      <b:Author>
        <b:NameList>
          <b:Person>
            <b:Last>MindMeister</b:Last>
          </b:Person>
        </b:NameList>
      </b:Author>
    </b:Author>
    <b:Title>What is a mind map?</b:Title>
    <b:ProductionCompany>MindMeister</b:ProductionCompany>
    <b:Year>2024</b:Year>
    <b:URL>https://www.mindmeister.com/blog/what-is-a-mind-map</b:URL>
    <b:RefOrder>5</b:RefOrder>
  </b:Source>
  <b:Source>
    <b:Tag>For21</b:Tag>
    <b:SourceType>InternetSite</b:SourceType>
    <b:Guid>{1D20BCD5-85F5-404D-9D84-24A4F67316D1}</b:Guid>
    <b:Author>
      <b:Author>
        <b:NameList>
          <b:Person>
            <b:Last>Forbes</b:Last>
          </b:Person>
        </b:NameList>
      </b:Author>
    </b:Author>
    <b:Title>How to Bring Your Ideas to Life with Mind Mapping</b:Title>
    <b:ProductionCompany>Forbes Middle East</b:ProductionCompany>
    <b:Year>2021</b:Year>
    <b:YearAccessed>2024</b:YearAccessed>
    <b:MonthAccessed>Mar.</b:MonthAccessed>
    <b:DayAccessed>15</b:DayAccessed>
    <b:URL>https://www.forbesmiddleeast.com/leadership/opinion/how-to-bring-your-ideas-to-life-with-mind-mapping</b:URL>
    <b:RefOrder>7</b:RefOrder>
  </b:Source>
  <b:Source>
    <b:Tag>WCK02</b:Tag>
    <b:SourceType>InternetSite</b:SourceType>
    <b:Guid>{648AD68B-FDB5-4AA1-9677-7C2F63188AC6}</b:Guid>
    <b:Author>
      <b:Author>
        <b:NameList>
          <b:Person>
            <b:Last>Mauborgne</b:Last>
            <b:First>W.</b:First>
            <b:Middle>C. Kim and R.</b:Middle>
          </b:Person>
        </b:NameList>
      </b:Author>
    </b:Author>
    <b:Title>Charting Your Company's Future</b:Title>
    <b:ProductionCompany>Harvard Business Review</b:ProductionCompany>
    <b:Year>2002</b:Year>
    <b:YearAccessed>2024</b:YearAccessed>
    <b:MonthAccessed>Mar.</b:MonthAccessed>
    <b:DayAccessed>15</b:DayAccessed>
    <b:URL>https://hbr.org/2002/06/charting-your-companys-future</b:URL>
    <b:RefOrder>6</b:RefOrder>
  </b:Source>
</b:Sources>
</file>

<file path=customXml/itemProps1.xml><?xml version="1.0" encoding="utf-8"?>
<ds:datastoreItem xmlns:ds="http://schemas.openxmlformats.org/officeDocument/2006/customXml" ds:itemID="{B47E83FD-D9BF-4604-AB00-79869068F05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F69D86C-36F4-4E2A-9994-1C0FC0B41C78}">
  <ds:schemaRefs>
    <ds:schemaRef ds:uri="http://schemas.microsoft.com/sharepoint/v3/contenttype/forms"/>
  </ds:schemaRefs>
</ds:datastoreItem>
</file>

<file path=customXml/itemProps3.xml><?xml version="1.0" encoding="utf-8"?>
<ds:datastoreItem xmlns:ds="http://schemas.openxmlformats.org/officeDocument/2006/customXml" ds:itemID="{FA35DDC5-9E6B-4461-A3CF-9AEC7C4264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71575B-042A-4C9B-920F-1E27BD7AA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4069</TotalTime>
  <Pages>30</Pages>
  <Words>5006</Words>
  <Characters>28539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Software Solution for Business
Assigment 1</vt:lpstr>
    </vt:vector>
  </TitlesOfParts>
  <Company/>
  <LinksUpToDate>false</LinksUpToDate>
  <CharactersWithSpaces>33479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
Assignment 1</dc:title>
  <dc:subject/>
  <dc:creator>UNIVERS</dc:creator>
  <cp:keywords/>
  <dc:description/>
  <cp:lastModifiedBy>Ersal Nezhdet Rashid (2530425)</cp:lastModifiedBy>
  <cp:revision>17</cp:revision>
  <dcterms:created xsi:type="dcterms:W3CDTF">2026-04-15T13:48:00Z</dcterms:created>
  <dcterms:modified xsi:type="dcterms:W3CDTF">2026-04-27T13:52:00Z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