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0F1A44C8" w:rsidR="007E4409" w:rsidRDefault="00F643BE">
      <w:r>
        <w:t xml:space="preserve">NAME: </w:t>
      </w:r>
      <w:r w:rsidR="00F636A3">
        <w:t>Leah Jones</w:t>
      </w:r>
    </w:p>
    <w:p w14:paraId="69E3E8A1" w14:textId="1AC98C96" w:rsidR="007E4409" w:rsidRDefault="00F636A3">
      <w:r>
        <w:t>PC 6993</w:t>
      </w:r>
      <w:r w:rsidR="00E41B08">
        <w:t xml:space="preserve"> - </w:t>
      </w:r>
      <w:r w:rsidR="007E4409">
        <w:t>South Wales Police</w:t>
      </w:r>
    </w:p>
    <w:p w14:paraId="67606072" w14:textId="35F0B668" w:rsidR="00587C62" w:rsidRDefault="007E4409">
      <w:r>
        <w:t xml:space="preserve">Student Number: </w:t>
      </w:r>
      <w:r w:rsidR="008560A2" w:rsidRPr="008560A2">
        <w:t>2031287</w:t>
      </w:r>
    </w:p>
    <w:p w14:paraId="7760EE32" w14:textId="4D78F33E" w:rsidR="007E4409" w:rsidRDefault="00F643BE">
      <w:r>
        <w:t>Exam 1</w:t>
      </w:r>
      <w:r w:rsidR="00544969">
        <w:t xml:space="preserve"> – </w:t>
      </w:r>
      <w:r w:rsidR="00F636A3">
        <w:t>6</w:t>
      </w:r>
      <w:r w:rsidR="009B6853">
        <w:t>/</w:t>
      </w:r>
      <w:r w:rsidR="00F636A3">
        <w:t>10</w:t>
      </w:r>
      <w:r w:rsidR="009B6853">
        <w:t>/202</w:t>
      </w:r>
      <w:r w:rsidR="00A607F6">
        <w:t>1</w:t>
      </w:r>
    </w:p>
    <w:p w14:paraId="5C9EECDF" w14:textId="77777777" w:rsidR="00682F3B" w:rsidRDefault="00682F3B"/>
    <w:p w14:paraId="57F218D4" w14:textId="77777777" w:rsidR="00682F3B" w:rsidRDefault="00682F3B">
      <w:r>
        <w:t>Question 1</w:t>
      </w:r>
    </w:p>
    <w:p w14:paraId="308CB0B1" w14:textId="2B27445B" w:rsidR="008560A2" w:rsidRDefault="008560A2">
      <w:r>
        <w:t>Fairness</w:t>
      </w:r>
      <w:r w:rsidR="00174745">
        <w:t>-</w:t>
      </w:r>
      <w:r w:rsidR="006B0E1C">
        <w:t xml:space="preserve"> involves</w:t>
      </w:r>
      <w:r w:rsidR="00174745">
        <w:t xml:space="preserve"> acting fairly in all decision-making and actions.</w:t>
      </w:r>
      <w:r w:rsidR="006B0E1C">
        <w:t xml:space="preserve"> In order to act fairly, s</w:t>
      </w:r>
      <w:r w:rsidR="00174745">
        <w:t>taff and officers should not discriminate.</w:t>
      </w:r>
    </w:p>
    <w:p w14:paraId="17A0E910" w14:textId="339C3ACA" w:rsidR="008560A2" w:rsidRDefault="00883EF9">
      <w:r>
        <w:t>Objectivity- is not using personal opinion</w:t>
      </w:r>
      <w:r w:rsidR="00305EE6">
        <w:t>, however instead basing decision-making and actions on force polices and models such as the National Decision Model.</w:t>
      </w:r>
    </w:p>
    <w:p w14:paraId="35E1B5DF" w14:textId="0132CF35" w:rsidR="008560A2" w:rsidRDefault="008560A2">
      <w:r>
        <w:t>Openness</w:t>
      </w:r>
      <w:r w:rsidR="00883EF9">
        <w:t xml:space="preserve">- </w:t>
      </w:r>
      <w:r w:rsidR="00305EE6">
        <w:t xml:space="preserve">is the ability to </w:t>
      </w:r>
      <w:r w:rsidR="00883EF9">
        <w:t>be flexible and open to change</w:t>
      </w:r>
      <w:r w:rsidR="00305EE6">
        <w:t>, including b</w:t>
      </w:r>
      <w:r w:rsidR="00883EF9">
        <w:t>e</w:t>
      </w:r>
      <w:r w:rsidR="00305EE6">
        <w:t>ing</w:t>
      </w:r>
      <w:r w:rsidR="00883EF9">
        <w:t xml:space="preserve"> open</w:t>
      </w:r>
      <w:r w:rsidR="00305EE6">
        <w:t xml:space="preserve"> to new policies and procedures and adapting to new ways or working.</w:t>
      </w:r>
    </w:p>
    <w:p w14:paraId="154F43AF" w14:textId="3F5A2919" w:rsidR="008560A2" w:rsidRDefault="008560A2">
      <w:r>
        <w:t>Leadership</w:t>
      </w:r>
      <w:r w:rsidR="00883EF9">
        <w:t xml:space="preserve">- </w:t>
      </w:r>
      <w:r w:rsidR="00305EE6">
        <w:t>is the ability to motivate others and b</w:t>
      </w:r>
      <w:r w:rsidR="00883EF9">
        <w:t>e a positive role model for the community</w:t>
      </w:r>
      <w:r w:rsidR="00305EE6">
        <w:t xml:space="preserve">. </w:t>
      </w:r>
    </w:p>
    <w:p w14:paraId="707B10E9" w14:textId="2D34EE08" w:rsidR="008560A2" w:rsidRDefault="008560A2">
      <w:r>
        <w:t>Integrity</w:t>
      </w:r>
      <w:r w:rsidR="00883EF9">
        <w:t xml:space="preserve">- </w:t>
      </w:r>
      <w:r w:rsidR="00305EE6">
        <w:t xml:space="preserve">involves </w:t>
      </w:r>
      <w:r w:rsidR="00883EF9">
        <w:t>conform</w:t>
      </w:r>
      <w:r w:rsidR="00305EE6">
        <w:t>ing</w:t>
      </w:r>
      <w:r w:rsidR="00883EF9">
        <w:t xml:space="preserve"> to policies, procedures, and ethical standards of policing in all aspects of work.</w:t>
      </w:r>
    </w:p>
    <w:p w14:paraId="071D70FB" w14:textId="42E8889D" w:rsidR="008560A2" w:rsidRDefault="008560A2">
      <w:r>
        <w:t>Selflessness</w:t>
      </w:r>
      <w:r w:rsidR="00883EF9">
        <w:t xml:space="preserve">- </w:t>
      </w:r>
      <w:proofErr w:type="gramStart"/>
      <w:r w:rsidR="00305EE6">
        <w:t>o</w:t>
      </w:r>
      <w:r w:rsidR="00883EF9">
        <w:t>ne</w:t>
      </w:r>
      <w:proofErr w:type="gramEnd"/>
      <w:r w:rsidR="00883EF9">
        <w:t xml:space="preserve"> must be prepared to manage conflict, threat and risks in order to preserve life and protect our communities. </w:t>
      </w:r>
    </w:p>
    <w:p w14:paraId="576B6A60" w14:textId="58F6F2B3" w:rsidR="008560A2" w:rsidRDefault="008560A2">
      <w:r>
        <w:t>Honesty</w:t>
      </w:r>
      <w:r w:rsidR="00883EF9">
        <w:t>-</w:t>
      </w:r>
      <w:r w:rsidR="00C67934">
        <w:t>all staff and officer should be open and honest when</w:t>
      </w:r>
      <w:r w:rsidR="00883EF9">
        <w:t xml:space="preserve"> decision-making and actions undertaken. </w:t>
      </w:r>
    </w:p>
    <w:p w14:paraId="4516215E" w14:textId="619A9D7B" w:rsidR="008560A2" w:rsidRDefault="008560A2">
      <w:r>
        <w:t>Accountability</w:t>
      </w:r>
      <w:r w:rsidR="00883EF9">
        <w:t>- be accountable for all decisions and actions. Utilise body cameras and put all decision making on electronic pocket notebook.</w:t>
      </w:r>
    </w:p>
    <w:p w14:paraId="651A88ED" w14:textId="07674EF1" w:rsidR="008560A2" w:rsidRDefault="008560A2">
      <w:r>
        <w:t>Respect</w:t>
      </w:r>
      <w:r w:rsidR="00883EF9">
        <w:t>- treat colleagues, partners and the community with respect. Do not discriminate.</w:t>
      </w:r>
    </w:p>
    <w:p w14:paraId="4A22870D" w14:textId="124B6251" w:rsidR="00682F3B" w:rsidRDefault="00682F3B"/>
    <w:p w14:paraId="29A3D0D2" w14:textId="77777777" w:rsidR="00682F3B" w:rsidRDefault="00682F3B">
      <w:r>
        <w:t>Question 2</w:t>
      </w:r>
    </w:p>
    <w:p w14:paraId="0C8ECCA1" w14:textId="4AC1D389" w:rsidR="00682F3B" w:rsidRDefault="00883EF9">
      <w:r>
        <w:t>Otherwise than in the course of stealing,</w:t>
      </w:r>
      <w:r w:rsidR="00305EE6">
        <w:t xml:space="preserve"> knowing or believing them to be stolen,</w:t>
      </w:r>
      <w:r>
        <w:t xml:space="preserve"> </w:t>
      </w:r>
      <w:r w:rsidR="00AC51BD">
        <w:t>a person dishonestly receives stolen goods or dishonestly undertakes or assists in their retention, removal, disposal or realisation for the benefit of another commits an offence of Handling Stolen Goods.</w:t>
      </w:r>
    </w:p>
    <w:p w14:paraId="5D4CE2C6" w14:textId="77777777" w:rsidR="00682F3B" w:rsidRDefault="00682F3B"/>
    <w:p w14:paraId="69A4BF29" w14:textId="77777777" w:rsidR="00682F3B" w:rsidRDefault="00682F3B" w:rsidP="00682F3B">
      <w:r>
        <w:t>Question 3</w:t>
      </w:r>
    </w:p>
    <w:p w14:paraId="7046840C" w14:textId="3D36637A" w:rsidR="00682F3B" w:rsidRDefault="00D44578">
      <w:r>
        <w:t xml:space="preserve">The Golden Hour is the period immediately following an offence where material is abundant and readily available. Gathering evidence during this stage increases the likelihood of the evidence being admissible in court. During this stage, accounts </w:t>
      </w:r>
      <w:proofErr w:type="gramStart"/>
      <w:r>
        <w:t>can be taken</w:t>
      </w:r>
      <w:proofErr w:type="gramEnd"/>
      <w:r>
        <w:t xml:space="preserve"> from witnesses/victims when their memory is fresh; suspects can be located early, which enhances the chance of recovering any property and forensic evidence. Moreover, the case is progressed quickly which saves resources for the force, and ensures the safety of any victims/witnesses.</w:t>
      </w:r>
      <w:r w:rsidR="00305EE6">
        <w:t xml:space="preserve"> The ability to effectively manage and solve a </w:t>
      </w:r>
      <w:proofErr w:type="gramStart"/>
      <w:r w:rsidR="00305EE6">
        <w:t>case also</w:t>
      </w:r>
      <w:proofErr w:type="gramEnd"/>
      <w:r w:rsidR="00305EE6">
        <w:t xml:space="preserve"> increases the community’s confidence in the police with is essential to police effectively and policing by consent.</w:t>
      </w:r>
      <w:r>
        <w:t xml:space="preserve"> The efficient collection of evidence also increases the public’s </w:t>
      </w:r>
      <w:r>
        <w:lastRenderedPageBreak/>
        <w:t>confidence in the police force.</w:t>
      </w:r>
      <w:r w:rsidR="009B2B36">
        <w:t xml:space="preserve"> In order to ensure the efficient gathering and retention of evidence, officers should ensure that the scene and individuals involved are under control, the scene </w:t>
      </w:r>
      <w:proofErr w:type="gramStart"/>
      <w:r w:rsidR="009B2B36">
        <w:t>is cordoned off</w:t>
      </w:r>
      <w:proofErr w:type="gramEnd"/>
      <w:r w:rsidR="009B2B36">
        <w:t xml:space="preserve"> to preserve any evidence and the scene and those involved are secured. </w:t>
      </w:r>
      <w:r w:rsidR="00587C62">
        <w:t xml:space="preserve">A key priority during the golden hour following the identification of a scene and those involved is to </w:t>
      </w:r>
      <w:r w:rsidR="002F1C6A">
        <w:t>avoid cross contamination. A common approach path, asking the victims/witnesses not to clean things, staff not touching and moving items and keeping a log of all persons on the scene is essential to ensuring there is no contamination as every trace leaves a contact (</w:t>
      </w:r>
      <w:proofErr w:type="spellStart"/>
      <w:proofErr w:type="gramStart"/>
      <w:r w:rsidR="002F1C6A">
        <w:t>Lockharts</w:t>
      </w:r>
      <w:proofErr w:type="spellEnd"/>
      <w:proofErr w:type="gramEnd"/>
      <w:r w:rsidR="002F1C6A">
        <w:t xml:space="preserve"> theory). Moreover, there are various methods in order to gather and retain evidence such as gathering the </w:t>
      </w:r>
      <w:r w:rsidR="009C210B">
        <w:t>victim’s</w:t>
      </w:r>
      <w:r w:rsidR="002F1C6A">
        <w:t xml:space="preserve"> clothes, </w:t>
      </w:r>
      <w:r w:rsidR="009C210B">
        <w:t>house-to-house</w:t>
      </w:r>
      <w:r w:rsidR="002F1C6A">
        <w:t xml:space="preserve"> enquiries, CCTV etc.</w:t>
      </w:r>
    </w:p>
    <w:p w14:paraId="5C44BFBC" w14:textId="77777777" w:rsidR="00682F3B" w:rsidRDefault="00682F3B"/>
    <w:p w14:paraId="547C8768" w14:textId="77777777" w:rsidR="00682F3B" w:rsidRDefault="00682F3B" w:rsidP="00682F3B">
      <w:r>
        <w:t>Question 4</w:t>
      </w:r>
    </w:p>
    <w:p w14:paraId="48638124" w14:textId="284B2C10" w:rsidR="00682F3B" w:rsidRDefault="009C210B">
      <w:r>
        <w:t xml:space="preserve">A police constable can make an arrest </w:t>
      </w:r>
      <w:proofErr w:type="gramStart"/>
      <w:r>
        <w:t>without warrant if a person is committing an offence or about to commit an offence</w:t>
      </w:r>
      <w:proofErr w:type="gramEnd"/>
      <w:r>
        <w:t xml:space="preserve">. </w:t>
      </w:r>
      <w:proofErr w:type="gramStart"/>
      <w:r>
        <w:t>Or</w:t>
      </w:r>
      <w:proofErr w:type="gramEnd"/>
      <w:r>
        <w:t>, a police constable can make an arrest without warrant if they have reasonable grounds to suspect that a person is committing an offence or about to commit an offence.</w:t>
      </w:r>
    </w:p>
    <w:p w14:paraId="2C5E0C2F" w14:textId="77777777" w:rsidR="00682F3B" w:rsidRDefault="00682F3B"/>
    <w:p w14:paraId="2F063334" w14:textId="591E063B" w:rsidR="00682F3B" w:rsidRDefault="00682F3B" w:rsidP="00682F3B">
      <w:r>
        <w:t>Question 5</w:t>
      </w:r>
    </w:p>
    <w:p w14:paraId="6FE1F60C" w14:textId="56731C69" w:rsidR="0056644E" w:rsidRDefault="0056644E" w:rsidP="00682F3B">
      <w:r>
        <w:t xml:space="preserve">Investigation- an arrest is necessary to allow a prompt and effective investigation </w:t>
      </w:r>
    </w:p>
    <w:p w14:paraId="590B24C6" w14:textId="24553821" w:rsidR="0056644E" w:rsidRDefault="0056644E" w:rsidP="00682F3B">
      <w:r>
        <w:t xml:space="preserve">Disappearance- an arrest if necessary to prevent the prosecution’s case </w:t>
      </w:r>
      <w:proofErr w:type="gramStart"/>
      <w:r>
        <w:t>being hindered</w:t>
      </w:r>
      <w:proofErr w:type="gramEnd"/>
      <w:r>
        <w:t xml:space="preserve"> by the disappearance of the defendant</w:t>
      </w:r>
    </w:p>
    <w:p w14:paraId="5D4BA24C" w14:textId="3B4FB7E5" w:rsidR="0056644E" w:rsidRDefault="0056644E" w:rsidP="00682F3B">
      <w:r>
        <w:t>Chid or vulnerable adult- an arrest is necessary to prevent any harm/ protect a child or vulnerable adult</w:t>
      </w:r>
    </w:p>
    <w:p w14:paraId="023E13DF" w14:textId="7910392E" w:rsidR="0056644E" w:rsidRDefault="0056644E" w:rsidP="00682F3B">
      <w:r>
        <w:t>Obstruct a highway- an arrest is necessary to prevent the person obstructing a highway</w:t>
      </w:r>
    </w:p>
    <w:p w14:paraId="49A606A3" w14:textId="0B873973" w:rsidR="0056644E" w:rsidRDefault="0056644E" w:rsidP="00682F3B">
      <w:r>
        <w:t xml:space="preserve">Public decency- an arrest is necessary to ensure the defendant does not commit an act, which is against public decency </w:t>
      </w:r>
    </w:p>
    <w:p w14:paraId="6AF8DC21" w14:textId="6F61946C" w:rsidR="0056644E" w:rsidRDefault="0056644E" w:rsidP="00682F3B">
      <w:r>
        <w:t>Physical injury- an arrest is necessary to prevent physical injury to the person or to another</w:t>
      </w:r>
    </w:p>
    <w:p w14:paraId="0F8F5746" w14:textId="3C3C2451" w:rsidR="0056644E" w:rsidRDefault="0056644E" w:rsidP="00682F3B">
      <w:r>
        <w:t>Loss or damage- an arrest is necessary to prevent loss or damage to property</w:t>
      </w:r>
    </w:p>
    <w:p w14:paraId="47C29C90" w14:textId="7AFAFB89" w:rsidR="0056644E" w:rsidRDefault="0056644E" w:rsidP="00682F3B">
      <w:r>
        <w:t>Address- an arrest is necessary to ascertain the persons address</w:t>
      </w:r>
    </w:p>
    <w:p w14:paraId="72172C1B" w14:textId="3C5E710A" w:rsidR="0056644E" w:rsidRDefault="0056644E" w:rsidP="00682F3B">
      <w:r>
        <w:t>Name-</w:t>
      </w:r>
      <w:r w:rsidRPr="0056644E">
        <w:t xml:space="preserve"> an arrest is necessary to ascertain the </w:t>
      </w:r>
      <w:r w:rsidR="00604597" w:rsidRPr="0056644E">
        <w:t>person’s</w:t>
      </w:r>
      <w:r>
        <w:t xml:space="preserve"> name</w:t>
      </w:r>
    </w:p>
    <w:p w14:paraId="0BEA949D" w14:textId="5B39FD0E" w:rsidR="00682F3B" w:rsidRDefault="00682F3B"/>
    <w:p w14:paraId="4153FB10" w14:textId="77777777" w:rsidR="00682F3B" w:rsidRDefault="00682F3B" w:rsidP="00682F3B">
      <w:r>
        <w:t>Question 6</w:t>
      </w:r>
    </w:p>
    <w:p w14:paraId="4DD37F36" w14:textId="77477446" w:rsidR="00682F3B" w:rsidRDefault="00604597">
      <w:r>
        <w:t>Section 24(3</w:t>
      </w:r>
      <w:r w:rsidR="00BF56B9">
        <w:t>) -</w:t>
      </w:r>
      <w:r>
        <w:t xml:space="preserve"> When an offence has been committed, a constable can arrest without warrant any person </w:t>
      </w:r>
      <w:proofErr w:type="gramStart"/>
      <w:r>
        <w:t>who is guilty of the offence or who they have reasonable grounds to suspect of being guilty of the offence</w:t>
      </w:r>
      <w:proofErr w:type="gramEnd"/>
      <w:r>
        <w:t xml:space="preserve">. </w:t>
      </w:r>
    </w:p>
    <w:p w14:paraId="45C411C2" w14:textId="0C37E610" w:rsidR="00682F3B" w:rsidRDefault="00682F3B"/>
    <w:p w14:paraId="5781A4AA" w14:textId="3CF658F3" w:rsidR="0005084D" w:rsidRDefault="0005084D"/>
    <w:p w14:paraId="51BF3645" w14:textId="2F91E6A9" w:rsidR="0005084D" w:rsidRDefault="0005084D"/>
    <w:p w14:paraId="0B4AA2F6" w14:textId="77777777" w:rsidR="0005084D" w:rsidRDefault="0005084D"/>
    <w:p w14:paraId="0DEA22D6" w14:textId="77777777" w:rsidR="00682F3B" w:rsidRDefault="00682F3B" w:rsidP="00682F3B">
      <w:r>
        <w:t>Question 7</w:t>
      </w:r>
    </w:p>
    <w:p w14:paraId="6A4719AC" w14:textId="77777777" w:rsidR="00682F3B" w:rsidRDefault="00682F3B"/>
    <w:p w14:paraId="44B0C296" w14:textId="3DBF4670" w:rsidR="00682F3B" w:rsidRDefault="00682F3B"/>
    <w:p w14:paraId="6DFE0D3A" w14:textId="464E6268" w:rsidR="00305EE6" w:rsidRDefault="00305EE6"/>
    <w:p w14:paraId="4821FED5" w14:textId="77777777" w:rsidR="00305EE6" w:rsidRDefault="00305EE6"/>
    <w:p w14:paraId="4C25CBEF" w14:textId="77777777" w:rsidR="00682F3B" w:rsidRDefault="00682F3B" w:rsidP="00682F3B">
      <w:r>
        <w:t>Question 8</w:t>
      </w:r>
    </w:p>
    <w:p w14:paraId="610D68B0" w14:textId="7A18A497" w:rsidR="00682F3B" w:rsidRDefault="00BF56B9">
      <w:r>
        <w:t>A constable may enter and search any premises</w:t>
      </w:r>
      <w:r w:rsidR="00ED30E6">
        <w:t xml:space="preserve"> without warrant</w:t>
      </w:r>
      <w:r>
        <w:t xml:space="preserve"> to </w:t>
      </w:r>
      <w:r w:rsidR="00665684">
        <w:t xml:space="preserve">make an arrest or commitment, arrest for an indictable offence, arrest for a specific statutory offence such as section 1 or 4 of the public order Act, to recapture a person unlawfully at large or so save limb or limb and protect property from serious damage. </w:t>
      </w:r>
    </w:p>
    <w:p w14:paraId="6DCE9CB6" w14:textId="77777777" w:rsidR="00665684" w:rsidRDefault="00665684"/>
    <w:p w14:paraId="5A76121C" w14:textId="77777777" w:rsidR="00682F3B" w:rsidRDefault="00682F3B"/>
    <w:p w14:paraId="7EA1A4C5" w14:textId="77777777" w:rsidR="00682F3B" w:rsidRDefault="00682F3B" w:rsidP="00682F3B">
      <w:r>
        <w:t>Question 9</w:t>
      </w:r>
    </w:p>
    <w:p w14:paraId="1A3B094A" w14:textId="40E57D69" w:rsidR="00682F3B" w:rsidRDefault="00ED30E6">
      <w:r>
        <w:t xml:space="preserve">Discretion is the use of professional judgement and having the authority to consider options and make a decision on the most appropriate outcome. Discretion </w:t>
      </w:r>
      <w:proofErr w:type="gramStart"/>
      <w:r>
        <w:t>should be backed up by decision-making models such as the National Decision Model (NDM) to ensure all decision-making and actions and based on the powers and policy available to us</w:t>
      </w:r>
      <w:proofErr w:type="gramEnd"/>
      <w:r>
        <w:t xml:space="preserve"> and that all options have been considered. Decisions </w:t>
      </w:r>
      <w:proofErr w:type="gramStart"/>
      <w:r>
        <w:t>must also be based</w:t>
      </w:r>
      <w:proofErr w:type="gramEnd"/>
      <w:r>
        <w:t xml:space="preserve"> on individual cases rather than blanket rules for all. For instance, an officer does not always have to arrest and instead can give verbal advice.</w:t>
      </w:r>
    </w:p>
    <w:p w14:paraId="1159E612" w14:textId="3660E460" w:rsidR="00ED30E6" w:rsidRDefault="00ED30E6">
      <w:r>
        <w:t xml:space="preserve">Discrimination on the other hand is not treating everybody with fairness and equality based on a protected characteristic (direct discrimination), believes they associate with someone with a protected characteristic (discrimination by association) or perceiving they possess a protected characteristic (discrimination by perception). Moreover, one might indirectly discriminate against a person whereby rules </w:t>
      </w:r>
      <w:proofErr w:type="gramStart"/>
      <w:r>
        <w:t>are made</w:t>
      </w:r>
      <w:proofErr w:type="gramEnd"/>
      <w:r>
        <w:t xml:space="preserve"> for everybody else expect for that person.  </w:t>
      </w:r>
    </w:p>
    <w:p w14:paraId="3E260CBE" w14:textId="54C3B501" w:rsidR="00ED30E6" w:rsidRDefault="00ED30E6"/>
    <w:p w14:paraId="7303DB59" w14:textId="234FB72A" w:rsidR="00ED30E6" w:rsidRDefault="00ED30E6">
      <w:r>
        <w:t xml:space="preserve">In order to avoid discretion </w:t>
      </w:r>
      <w:proofErr w:type="gramStart"/>
      <w:r>
        <w:t>being perceived</w:t>
      </w:r>
      <w:proofErr w:type="gramEnd"/>
      <w:r>
        <w:t xml:space="preserve"> as discriminatory, an officer should utilise decision-making tools such as the NDM, and input all rationales into their electronic pocket notebooks in order to be accountable for their actions. Officers should also liaise and debrief their colleagues/supervisors if appropriate regarding why they made their decision.</w:t>
      </w:r>
    </w:p>
    <w:p w14:paraId="65E008C3" w14:textId="77777777" w:rsidR="00682F3B" w:rsidRDefault="00682F3B"/>
    <w:p w14:paraId="5EBD1979" w14:textId="4A17D948" w:rsidR="00682F3B" w:rsidRDefault="00682F3B" w:rsidP="00682F3B">
      <w:r>
        <w:t>Question 10</w:t>
      </w:r>
    </w:p>
    <w:p w14:paraId="0FF786B6" w14:textId="485AEB95" w:rsidR="005D3393" w:rsidRDefault="005D3393" w:rsidP="00682F3B">
      <w:r>
        <w:t xml:space="preserve">The National Decision Model (NDM) is a </w:t>
      </w:r>
      <w:proofErr w:type="gramStart"/>
      <w:r>
        <w:t>tool which can be utilised in all areas of policing with</w:t>
      </w:r>
      <w:proofErr w:type="gramEnd"/>
      <w:r>
        <w:t xml:space="preserve"> provides staff and officers with a uniform and standardised model to ensure decision-making considers all</w:t>
      </w:r>
      <w:r w:rsidR="008C1AE1">
        <w:t xml:space="preserve"> options and is fair. At t</w:t>
      </w:r>
      <w:r>
        <w:t xml:space="preserve">he </w:t>
      </w:r>
      <w:r w:rsidR="008C1AE1">
        <w:t xml:space="preserve">heart of the </w:t>
      </w:r>
      <w:r>
        <w:t xml:space="preserve">NDM </w:t>
      </w:r>
      <w:r w:rsidR="008C1AE1">
        <w:t xml:space="preserve">is the code of ethics, which all officers and staff should adhere </w:t>
      </w:r>
      <w:proofErr w:type="gramStart"/>
      <w:r w:rsidR="008C1AE1">
        <w:t>to</w:t>
      </w:r>
      <w:proofErr w:type="gramEnd"/>
      <w:r w:rsidR="008C1AE1">
        <w:t xml:space="preserve">. </w:t>
      </w:r>
    </w:p>
    <w:p w14:paraId="126BCCAD" w14:textId="6B6458E7" w:rsidR="008C1AE1" w:rsidRDefault="00EA600E">
      <w:r>
        <w:t xml:space="preserve">The first element of the NDM is </w:t>
      </w:r>
      <w:r w:rsidR="005D3393">
        <w:t>Information and Intelligence</w:t>
      </w:r>
      <w:r>
        <w:t xml:space="preserve"> where the situation </w:t>
      </w:r>
      <w:proofErr w:type="gramStart"/>
      <w:r>
        <w:t>is defined</w:t>
      </w:r>
      <w:proofErr w:type="gramEnd"/>
      <w:r>
        <w:t xml:space="preserve">. Information and intelligence allow us to build a bigger picture of the incident and those involves to </w:t>
      </w:r>
      <w:r>
        <w:lastRenderedPageBreak/>
        <w:t xml:space="preserve">better </w:t>
      </w:r>
      <w:proofErr w:type="gramStart"/>
      <w:r>
        <w:t>manage</w:t>
      </w:r>
      <w:proofErr w:type="gramEnd"/>
      <w:r>
        <w:t xml:space="preserve"> any risks and conflict. Information and intelligence can be gained from a variety of sources such as information provided by the call handler, PNC/NICHE checks, SHACKS (what was seen, heard, any actions, conversation, knowledge and smell)</w:t>
      </w:r>
    </w:p>
    <w:p w14:paraId="7B111578" w14:textId="25D46C52" w:rsidR="005D3393" w:rsidRDefault="00EA600E">
      <w:r>
        <w:t>The second element is to a</w:t>
      </w:r>
      <w:r w:rsidR="005D3393">
        <w:t>ssess threat and risk and develop a working strategy</w:t>
      </w:r>
      <w:r>
        <w:t xml:space="preserve">. Threat is a communicated or perceived intent to cause harm and risk is the likelihood of the event occurring. During this stage, one could take into consideration the offender behaviour profile is appropriate. This is determining whether an offender is verbally aggressive, passive aggressive, aggressive, or serious aggravated aggressive. This could then determine what actions </w:t>
      </w:r>
      <w:proofErr w:type="gramStart"/>
      <w:r>
        <w:t>should be taken</w:t>
      </w:r>
      <w:proofErr w:type="gramEnd"/>
      <w:r>
        <w:t xml:space="preserve"> and inform our working strategy. The working strategy at this stage could be determining if </w:t>
      </w:r>
      <w:proofErr w:type="spellStart"/>
      <w:r>
        <w:t>the</w:t>
      </w:r>
      <w:proofErr w:type="spellEnd"/>
      <w:r>
        <w:t xml:space="preserve"> have enough information and beginning to consider do we need back up, is there any more information available etc.</w:t>
      </w:r>
    </w:p>
    <w:p w14:paraId="519102BE" w14:textId="162F6B66" w:rsidR="005D3393" w:rsidRDefault="00E729A0">
      <w:r>
        <w:t>Next, p</w:t>
      </w:r>
      <w:r w:rsidR="005D3393">
        <w:t>owers and policies</w:t>
      </w:r>
      <w:r>
        <w:t xml:space="preserve"> are considered. Powers and policies can include </w:t>
      </w:r>
      <w:proofErr w:type="gramStart"/>
      <w:r>
        <w:t>powers which</w:t>
      </w:r>
      <w:proofErr w:type="gramEnd"/>
      <w:r>
        <w:t xml:space="preserve"> enable us to utilise reasonable force if necessary- e.g. Section 117 PACE (1984). </w:t>
      </w:r>
      <w:proofErr w:type="gramStart"/>
      <w:r>
        <w:t>Or</w:t>
      </w:r>
      <w:proofErr w:type="gramEnd"/>
      <w:r>
        <w:t xml:space="preserve"> section 3 of the </w:t>
      </w:r>
      <w:r>
        <w:tab/>
        <w:t xml:space="preserve">Criminal Law Act (1967) which is any persons power to use reasonable force. Considerations </w:t>
      </w:r>
      <w:proofErr w:type="gramStart"/>
      <w:r>
        <w:t>should also be given</w:t>
      </w:r>
      <w:proofErr w:type="gramEnd"/>
      <w:r>
        <w:t xml:space="preserve"> to human rights act, force policies and the criminal justice and immigration act (2018) which expands on the use of reasonable force in self-defence.</w:t>
      </w:r>
    </w:p>
    <w:p w14:paraId="1326CAA9" w14:textId="7F3485C6" w:rsidR="005D3393" w:rsidRDefault="00E729A0">
      <w:r>
        <w:t>Following this, one should consider what o</w:t>
      </w:r>
      <w:r w:rsidR="005D3393">
        <w:t>ption and contingencies</w:t>
      </w:r>
      <w:r>
        <w:t xml:space="preserve"> are available following gathering all information, assessing and risk and taking into account what powers and policies we have. Options can include having a police officer presence, tactical communications or defensive and offensive strategies.</w:t>
      </w:r>
    </w:p>
    <w:p w14:paraId="23AEFA2B" w14:textId="61B0D817" w:rsidR="005D3393" w:rsidRDefault="00110180">
      <w:r>
        <w:t>The next element is a</w:t>
      </w:r>
      <w:r w:rsidR="008C1AE1">
        <w:t>ction</w:t>
      </w:r>
      <w:r>
        <w:t xml:space="preserve"> where following decision-making an action is </w:t>
      </w:r>
      <w:proofErr w:type="gramStart"/>
      <w:r>
        <w:t>decided upon.</w:t>
      </w:r>
      <w:proofErr w:type="gramEnd"/>
      <w:r>
        <w:t xml:space="preserve"> This could be to use force, make an arrest or use discretion. All actions should be Justified, Proportionate, Legal, Accountable, Legal and ethical.</w:t>
      </w:r>
    </w:p>
    <w:p w14:paraId="4C3FC344" w14:textId="14EEB02D" w:rsidR="005D3393" w:rsidRDefault="00110180">
      <w:r>
        <w:t xml:space="preserve">Lastly, decision and actions </w:t>
      </w:r>
      <w:proofErr w:type="gramStart"/>
      <w:r>
        <w:t>are r</w:t>
      </w:r>
      <w:r w:rsidR="008C1AE1">
        <w:t>eview</w:t>
      </w:r>
      <w:r>
        <w:t>ed</w:t>
      </w:r>
      <w:proofErr w:type="gramEnd"/>
      <w:r>
        <w:t xml:space="preserve">. This might include going back through the NDM and coming up </w:t>
      </w:r>
      <w:proofErr w:type="gramStart"/>
      <w:r>
        <w:t>with a new actions</w:t>
      </w:r>
      <w:proofErr w:type="gramEnd"/>
      <w:r>
        <w:t>. The review allows us to acknowledge any limitations and aid future learning and practice.</w:t>
      </w:r>
    </w:p>
    <w:p w14:paraId="3625D68E" w14:textId="77777777" w:rsidR="00682F3B" w:rsidRDefault="00682F3B"/>
    <w:p w14:paraId="64A4D455" w14:textId="77777777" w:rsidR="00682F3B" w:rsidRDefault="00682F3B" w:rsidP="00682F3B">
      <w:r>
        <w:t>Question 11</w:t>
      </w:r>
    </w:p>
    <w:p w14:paraId="2272BD69" w14:textId="246967A4" w:rsidR="00682F3B" w:rsidRDefault="003148B2">
      <w:r>
        <w:t xml:space="preserve">When arrested at any place other than a police station, a constable may search any person if they have reasonable grounds to believe that they are a danger to themselves or others have an </w:t>
      </w:r>
      <w:proofErr w:type="gramStart"/>
      <w:r>
        <w:t>implement which</w:t>
      </w:r>
      <w:proofErr w:type="gramEnd"/>
      <w:r>
        <w:t xml:space="preserve"> could aid their escape or have any evidence relating to the offence.</w:t>
      </w:r>
    </w:p>
    <w:p w14:paraId="1DE454F2" w14:textId="5B9B81FB" w:rsidR="003148B2" w:rsidRDefault="003148B2"/>
    <w:p w14:paraId="77D6719E" w14:textId="5A56B62D" w:rsidR="003148B2" w:rsidRDefault="003148B2">
      <w:r>
        <w:t xml:space="preserve">An officer can also search any premises where the person </w:t>
      </w:r>
      <w:proofErr w:type="gramStart"/>
      <w:r>
        <w:t>was arrested</w:t>
      </w:r>
      <w:proofErr w:type="gramEnd"/>
      <w:r>
        <w:t xml:space="preserve"> or where he/she was immediately before arrested if they believe there is evidence relating to the offence.</w:t>
      </w:r>
    </w:p>
    <w:p w14:paraId="26D93AA4" w14:textId="77777777" w:rsidR="00682F3B" w:rsidRDefault="00682F3B"/>
    <w:p w14:paraId="76AB62B7" w14:textId="77777777" w:rsidR="00682F3B" w:rsidRDefault="00682F3B" w:rsidP="00682F3B">
      <w:r>
        <w:t>Question 12</w:t>
      </w:r>
    </w:p>
    <w:p w14:paraId="27F70F14" w14:textId="222D7F9A" w:rsidR="00682F3B" w:rsidRDefault="002C15E8">
      <w:r>
        <w:t>Discretion is utilising objective professional judgement in order to consider all options available to us to come up w</w:t>
      </w:r>
      <w:r w:rsidR="0005084D">
        <w:t>ith the most appropriate action and having the authority to do so.</w:t>
      </w:r>
      <w:r>
        <w:t xml:space="preserve"> For instance, if a person has no previous convictions, has committed a minor anti-social behaviour crime and there are factors surrounding the crime such as the person is vulnerable, an officer could consider not </w:t>
      </w:r>
      <w:r>
        <w:lastRenderedPageBreak/>
        <w:t xml:space="preserve">arresting the person, but instead utilising a summons or giving verbal advice. In order to remain accountable for any decisions one could utilise the National Decision Model to come up with the most appropriate outcomes and record all </w:t>
      </w:r>
      <w:r w:rsidR="00B27F57">
        <w:t>rationales</w:t>
      </w:r>
      <w:r>
        <w:t xml:space="preserve"> on the electronic pocket notebook.</w:t>
      </w:r>
    </w:p>
    <w:p w14:paraId="4C0A2AD6" w14:textId="77777777" w:rsidR="00682F3B" w:rsidRDefault="00682F3B"/>
    <w:p w14:paraId="3D1A32E7" w14:textId="77777777" w:rsidR="00682F3B" w:rsidRDefault="00682F3B" w:rsidP="00682F3B">
      <w:r>
        <w:t>Question 13</w:t>
      </w:r>
    </w:p>
    <w:p w14:paraId="19E4448B" w14:textId="05589803" w:rsidR="00B27F57" w:rsidRDefault="00B27F57">
      <w:r>
        <w:t xml:space="preserve">A threat assessment tool utilised by call handlers </w:t>
      </w:r>
      <w:proofErr w:type="gramStart"/>
      <w:r>
        <w:t>is described</w:t>
      </w:r>
      <w:proofErr w:type="gramEnd"/>
      <w:r>
        <w:t xml:space="preserve"> by the mnemonic THRIVE.</w:t>
      </w:r>
    </w:p>
    <w:p w14:paraId="0B219FBB" w14:textId="5B9D5DE8" w:rsidR="00B27F57" w:rsidRDefault="00B27F57">
      <w:r>
        <w:t xml:space="preserve">The call handler would consider the Threat (the ‘T’) posed to the call hander or to the victim. A threat is a communication or perceived intention to inflict harm or cause loss to another person. The call handler could consider questions such as who is making the </w:t>
      </w:r>
      <w:proofErr w:type="gramStart"/>
      <w:r>
        <w:t>threats?</w:t>
      </w:r>
      <w:proofErr w:type="gramEnd"/>
      <w:r>
        <w:t xml:space="preserve"> Is the person still at the scene?</w:t>
      </w:r>
    </w:p>
    <w:p w14:paraId="239C5511" w14:textId="2F317EE0" w:rsidR="00B27F57" w:rsidRDefault="00B27F57">
      <w:r>
        <w:t xml:space="preserve">Secondly, the harm is considered. Harm is harm caused or done- which might be psychological, physical or emotional for example. A call handler could determine harm by asking the person has any harm come to them or </w:t>
      </w:r>
      <w:proofErr w:type="gramStart"/>
      <w:r>
        <w:t>another?</w:t>
      </w:r>
      <w:proofErr w:type="gramEnd"/>
      <w:r>
        <w:t xml:space="preserve"> What is this harm?</w:t>
      </w:r>
    </w:p>
    <w:p w14:paraId="492D41B2" w14:textId="5481B11A" w:rsidR="00B27F57" w:rsidRDefault="00B27F57">
      <w:r>
        <w:t xml:space="preserve">Next, risk is considered. Risk is the likelihood of an event occurring. To determine the level or risk, a call handler </w:t>
      </w:r>
      <w:r w:rsidR="00323C22">
        <w:t xml:space="preserve">could ask the caller, is the suspect still there? If not- </w:t>
      </w:r>
      <w:proofErr w:type="gramStart"/>
      <w:r w:rsidR="00323C22">
        <w:t>do</w:t>
      </w:r>
      <w:proofErr w:type="gramEnd"/>
      <w:r w:rsidR="00323C22">
        <w:t xml:space="preserve"> they know where the caller lives? Any warning markers to consider?</w:t>
      </w:r>
    </w:p>
    <w:p w14:paraId="23BBB61A" w14:textId="2E4676F7" w:rsidR="00682F3B" w:rsidRDefault="00323C22">
      <w:r>
        <w:t xml:space="preserve">A call handler also considers the investigation. An investigation is looking at a problem, incident and determining what happened. Here it might be considered who </w:t>
      </w:r>
      <w:proofErr w:type="gramStart"/>
      <w:r>
        <w:t>is best place to conduct the investigation</w:t>
      </w:r>
      <w:proofErr w:type="gramEnd"/>
      <w:r>
        <w:t xml:space="preserve">? </w:t>
      </w:r>
      <w:proofErr w:type="gramStart"/>
      <w:r>
        <w:t>Are specialist departments needed</w:t>
      </w:r>
      <w:proofErr w:type="gramEnd"/>
      <w:r>
        <w:t xml:space="preserve">? </w:t>
      </w:r>
    </w:p>
    <w:p w14:paraId="42EBAE04" w14:textId="5270EAC2" w:rsidR="0043613D" w:rsidRDefault="0043613D">
      <w:r>
        <w:t xml:space="preserve">Next, the vulnerability of the caller </w:t>
      </w:r>
      <w:proofErr w:type="gramStart"/>
      <w:r>
        <w:t>is assessed</w:t>
      </w:r>
      <w:proofErr w:type="gramEnd"/>
      <w:r>
        <w:t xml:space="preserve">. Vulnerability is </w:t>
      </w:r>
      <w:proofErr w:type="gramStart"/>
      <w:r>
        <w:t>defined</w:t>
      </w:r>
      <w:proofErr w:type="gramEnd"/>
      <w:r>
        <w:t xml:space="preserve"> as ‘as a result of the circumstances or situation faced by the person, they are unable to protect themselves from harm or exploitation’. </w:t>
      </w:r>
      <w:r w:rsidR="00AD684C">
        <w:t>A caller handler could consider is the caller vulnerable? If so, how? Are there any other vulnerable persons in the house? For example, children?</w:t>
      </w:r>
    </w:p>
    <w:p w14:paraId="2B9272CA" w14:textId="1B46EFBE" w:rsidR="00AD684C" w:rsidRDefault="00AD684C">
      <w:r>
        <w:t xml:space="preserve">Lastly, the call handler looks at engagement. This involved organisations and individuals engaging which each other in order to provide the best service for the individual and the public. Here a call handler might consider are there any partner </w:t>
      </w:r>
      <w:proofErr w:type="gramStart"/>
      <w:r>
        <w:t>agencies which</w:t>
      </w:r>
      <w:proofErr w:type="gramEnd"/>
      <w:r>
        <w:t xml:space="preserve"> might assist- for example, the local authority, housing, health. Moreover, a call handler might consider when the next PACT meeting </w:t>
      </w:r>
      <w:proofErr w:type="gramStart"/>
      <w:r>
        <w:t>is held</w:t>
      </w:r>
      <w:proofErr w:type="gramEnd"/>
      <w:r>
        <w:t>.</w:t>
      </w:r>
    </w:p>
    <w:p w14:paraId="56C6338A" w14:textId="7108F7C7" w:rsidR="00682F3B" w:rsidRDefault="00FF50D9">
      <w:r>
        <w:t>Question 14</w:t>
      </w:r>
    </w:p>
    <w:p w14:paraId="001686C2" w14:textId="581211A0" w:rsidR="00FF50D9" w:rsidRDefault="00FF50D9">
      <w:r>
        <w:t>The jury would</w:t>
      </w:r>
      <w:r w:rsidR="00305EE6">
        <w:t xml:space="preserve"> use the Ivey V </w:t>
      </w:r>
      <w:proofErr w:type="spellStart"/>
      <w:r w:rsidR="00305EE6">
        <w:t>G</w:t>
      </w:r>
      <w:r>
        <w:t>entings</w:t>
      </w:r>
      <w:proofErr w:type="spellEnd"/>
      <w:r>
        <w:t xml:space="preserve"> casino (2017) test. This is an objective test whereby dishonesty </w:t>
      </w:r>
      <w:proofErr w:type="gramStart"/>
      <w:r>
        <w:t>is based</w:t>
      </w:r>
      <w:proofErr w:type="gramEnd"/>
      <w:r>
        <w:t xml:space="preserve"> on the standards of reasonable and honest people. Thus, whether reasonable and honest people would consider the behaviour </w:t>
      </w:r>
      <w:proofErr w:type="gramStart"/>
      <w:r>
        <w:t>to be dishonest</w:t>
      </w:r>
      <w:proofErr w:type="gramEnd"/>
      <w:r>
        <w:t xml:space="preserve">. </w:t>
      </w:r>
    </w:p>
    <w:p w14:paraId="4D6804DC" w14:textId="2A8F41CB" w:rsidR="00FF50D9" w:rsidRDefault="00FF50D9"/>
    <w:p w14:paraId="54DBC25D" w14:textId="05AE8739" w:rsidR="00FF50D9" w:rsidRDefault="00FF50D9">
      <w:r>
        <w:t xml:space="preserve">This replaced the R V Gosh </w:t>
      </w:r>
      <w:proofErr w:type="gramStart"/>
      <w:r>
        <w:t>test which</w:t>
      </w:r>
      <w:proofErr w:type="gramEnd"/>
      <w:r>
        <w:t xml:space="preserve"> had another part, part A which looked at whether the person themselves believed what they did was dishonest.</w:t>
      </w:r>
    </w:p>
    <w:p w14:paraId="0CB42275" w14:textId="77777777" w:rsidR="00682F3B" w:rsidRDefault="00682F3B"/>
    <w:p w14:paraId="759A9680" w14:textId="77777777" w:rsidR="00682F3B" w:rsidRDefault="00682F3B" w:rsidP="00682F3B">
      <w:r>
        <w:t>Question 15</w:t>
      </w:r>
    </w:p>
    <w:p w14:paraId="1DBB6127" w14:textId="21198BDC" w:rsidR="00FF50D9" w:rsidRDefault="00FF50D9">
      <w:r>
        <w:t>Anti-social behaviour is behaviour that has caused or is likely to cause harassment, alarm or distress.</w:t>
      </w:r>
    </w:p>
    <w:p w14:paraId="43060829" w14:textId="3EF57962" w:rsidR="00FF50D9" w:rsidRDefault="00FF50D9">
      <w:r>
        <w:lastRenderedPageBreak/>
        <w:t xml:space="preserve">In a housing related context, anti-social </w:t>
      </w:r>
      <w:proofErr w:type="gramStart"/>
      <w:r>
        <w:t>behaviour</w:t>
      </w:r>
      <w:proofErr w:type="gramEnd"/>
      <w:r>
        <w:t xml:space="preserve"> is </w:t>
      </w:r>
      <w:proofErr w:type="gramStart"/>
      <w:r>
        <w:t>when</w:t>
      </w:r>
      <w:proofErr w:type="gramEnd"/>
      <w:r>
        <w:t xml:space="preserve"> harassment or annoyance is caused to a person in relation to that person occupation of a residential premises or when housing related harassment or annoyance is caused to any person.</w:t>
      </w:r>
    </w:p>
    <w:p w14:paraId="1E208343" w14:textId="77777777" w:rsidR="00682F3B" w:rsidRDefault="00682F3B"/>
    <w:p w14:paraId="605852CA" w14:textId="77777777" w:rsidR="00682F3B" w:rsidRDefault="00682F3B" w:rsidP="00682F3B">
      <w:r>
        <w:t>Question 16</w:t>
      </w:r>
    </w:p>
    <w:p w14:paraId="376D0B17" w14:textId="580CE769" w:rsidR="00682F3B" w:rsidRDefault="00C202AA">
      <w:r>
        <w:t xml:space="preserve">An Antisocial behaviour dispersal order is when any person/person who is committing antisocial behaviour or is likely to commit anti-social behaviour is required to leave the area for up to 48 hours. The route they </w:t>
      </w:r>
      <w:proofErr w:type="gramStart"/>
      <w:r>
        <w:t>are asked</w:t>
      </w:r>
      <w:proofErr w:type="gramEnd"/>
      <w:r>
        <w:t xml:space="preserve"> to leave by can also be determined. The power also allows a constable to seize and detain anything related to the commitment of the anti-social behaviour. South wales police policy is that a dispersal order </w:t>
      </w:r>
      <w:proofErr w:type="gramStart"/>
      <w:r>
        <w:t>should be given</w:t>
      </w:r>
      <w:proofErr w:type="gramEnd"/>
      <w:r>
        <w:t xml:space="preserve"> to those 16 or over. However, for other forces it is 10 years. The order </w:t>
      </w:r>
      <w:proofErr w:type="gramStart"/>
      <w:r>
        <w:t>can be given</w:t>
      </w:r>
      <w:proofErr w:type="gramEnd"/>
      <w:r>
        <w:t xml:space="preserve"> in writing if able to. </w:t>
      </w:r>
    </w:p>
    <w:p w14:paraId="6D4F46EC" w14:textId="77777777" w:rsidR="00682F3B" w:rsidRDefault="00682F3B"/>
    <w:p w14:paraId="1560B636" w14:textId="77777777" w:rsidR="00682F3B" w:rsidRDefault="00682F3B" w:rsidP="00682F3B">
      <w:r>
        <w:t>Question 17</w:t>
      </w:r>
    </w:p>
    <w:p w14:paraId="3A3AED70" w14:textId="04049A88" w:rsidR="00682F3B" w:rsidRDefault="006D7491">
      <w:r>
        <w:t>A police power to utilise reasonable force is Section 117 PACE (1984). Force should be lawful, justified and proportionate.</w:t>
      </w:r>
    </w:p>
    <w:p w14:paraId="3FA912DF" w14:textId="66A619B5" w:rsidR="006D7491" w:rsidRDefault="006D7491">
      <w:r>
        <w:t>Other legislation includes the criminal justice and immigration act (2018) which expands on utilise force for self-defence.</w:t>
      </w:r>
    </w:p>
    <w:p w14:paraId="0D352227" w14:textId="7574C361" w:rsidR="006D7491" w:rsidRDefault="006D7491">
      <w:r>
        <w:t xml:space="preserve">Moreover, the human rights act </w:t>
      </w:r>
      <w:proofErr w:type="gramStart"/>
      <w:r>
        <w:t>can be used</w:t>
      </w:r>
      <w:proofErr w:type="gramEnd"/>
      <w:r>
        <w:t xml:space="preserve"> as everyone has a right to life. </w:t>
      </w:r>
    </w:p>
    <w:p w14:paraId="1B784D1D" w14:textId="4D6A2CF2" w:rsidR="00305EE6" w:rsidRDefault="00305EE6">
      <w:r>
        <w:t>Section 3 of the Criminal Law Act (1967) can also be utilised for self-defence.</w:t>
      </w:r>
    </w:p>
    <w:p w14:paraId="7D4B2F2E" w14:textId="1065E655" w:rsidR="000A7CA7" w:rsidRDefault="000A7CA7">
      <w:r>
        <w:t xml:space="preserve">Officers can also consider the use of police presence and tactical communications. </w:t>
      </w:r>
      <w:proofErr w:type="gramStart"/>
      <w:r>
        <w:t>However one should always risk assess the situation and if it requires the use of force then a police officer should ensure their actions are justified, proportionate, legal, accountable, necessary and ethical.</w:t>
      </w:r>
      <w:proofErr w:type="gramEnd"/>
    </w:p>
    <w:p w14:paraId="01B3C7E5" w14:textId="77777777" w:rsidR="00682F3B" w:rsidRDefault="00682F3B"/>
    <w:p w14:paraId="69084660" w14:textId="77777777" w:rsidR="00682F3B" w:rsidRDefault="00682F3B" w:rsidP="00682F3B">
      <w:r>
        <w:t>Question 18</w:t>
      </w:r>
    </w:p>
    <w:p w14:paraId="722D76DD" w14:textId="77777777" w:rsidR="006D7491" w:rsidRDefault="006D7491">
      <w:r>
        <w:t>The Theft Act defines when a person does NOT act dishonestly:</w:t>
      </w:r>
    </w:p>
    <w:p w14:paraId="571BA8E5" w14:textId="40768284" w:rsidR="006D7491" w:rsidRDefault="00305EE6">
      <w:r>
        <w:t xml:space="preserve">If he/she believes they owned the item, </w:t>
      </w:r>
      <w:r w:rsidR="006D7491">
        <w:t>the owner would consent if they knew the circumstances and they took reasonable steps to find the owner. Thus, if a person did not do the above, then they acted dishonestly.</w:t>
      </w:r>
    </w:p>
    <w:p w14:paraId="4DA625B2" w14:textId="27B6BA1B" w:rsidR="00682F3B" w:rsidRDefault="00305EE6">
      <w:r>
        <w:t xml:space="preserve">Dishonesty is also defined by Ivey V </w:t>
      </w:r>
      <w:proofErr w:type="spellStart"/>
      <w:r>
        <w:t>Gentings</w:t>
      </w:r>
      <w:proofErr w:type="spellEnd"/>
      <w:r>
        <w:t xml:space="preserve"> Casino (2017) as an </w:t>
      </w:r>
      <w:proofErr w:type="gramStart"/>
      <w:r>
        <w:t>act which</w:t>
      </w:r>
      <w:proofErr w:type="gramEnd"/>
      <w:r>
        <w:t xml:space="preserve"> a reasonable and honest person believes to </w:t>
      </w:r>
      <w:proofErr w:type="spellStart"/>
      <w:r>
        <w:t>b</w:t>
      </w:r>
      <w:proofErr w:type="spellEnd"/>
      <w:r>
        <w:t xml:space="preserve"> dishonest.</w:t>
      </w:r>
    </w:p>
    <w:p w14:paraId="7A010117" w14:textId="4175944D" w:rsidR="00682F3B" w:rsidRDefault="00682F3B" w:rsidP="00682F3B">
      <w:r>
        <w:t>Question 19</w:t>
      </w:r>
    </w:p>
    <w:p w14:paraId="56C71501" w14:textId="1AC24CBF" w:rsidR="00C92DFB" w:rsidRDefault="00C92DFB" w:rsidP="00682F3B">
      <w:r>
        <w:t xml:space="preserve">The Routine Activity Theory (RAT) looks at crime from an offender’s perception. In order for a crime to take place, RAT states that the following three elements should be present at the same time: a) A likely offender b) victim b) absence of a guardian. Thus, in order to analyse crime utilising a problem solving process, one could analyse each element in order to determine what </w:t>
      </w:r>
      <w:proofErr w:type="gramStart"/>
      <w:r>
        <w:t>can be done</w:t>
      </w:r>
      <w:proofErr w:type="gramEnd"/>
      <w:r>
        <w:t xml:space="preserve"> to disrupt one of these processes in order to prevent incidents. For example, </w:t>
      </w:r>
      <w:proofErr w:type="gramStart"/>
      <w:r>
        <w:t>One</w:t>
      </w:r>
      <w:proofErr w:type="gramEnd"/>
      <w:r>
        <w:t xml:space="preserve"> might consider analysing the absence of a guardian. For instance, there is anti-social behaviour occurring outside Tesco on one particular side of the shop. Analysis shows that there are limited capable </w:t>
      </w:r>
      <w:proofErr w:type="gramStart"/>
      <w:r>
        <w:t xml:space="preserve">guardians which is </w:t>
      </w:r>
      <w:r>
        <w:lastRenderedPageBreak/>
        <w:t>influencing the problem such as no CCTV</w:t>
      </w:r>
      <w:proofErr w:type="gramEnd"/>
      <w:r>
        <w:t xml:space="preserve"> covering that side of the shop. This analysis would aid in creating a response to the problem such as installing CCTV in that area or asking PCSO’s or security to patrol the area. One could also utilise the ten prevention tec</w:t>
      </w:r>
      <w:r w:rsidR="00305EE6">
        <w:t xml:space="preserve">hniques in order to assist here. These </w:t>
      </w:r>
      <w:proofErr w:type="gramStart"/>
      <w:r w:rsidR="00305EE6">
        <w:t>are:</w:t>
      </w:r>
      <w:proofErr w:type="gramEnd"/>
      <w:r w:rsidR="00305EE6">
        <w:t xml:space="preserve"> Access control, reduce payoffs, rule setting, environmental design, surveillance, target hardening, target removal, reduce means, increase chance of being caught, and deflect offenders attention. </w:t>
      </w:r>
    </w:p>
    <w:p w14:paraId="2B0FB2D1" w14:textId="77777777" w:rsidR="00682F3B" w:rsidRDefault="00682F3B" w:rsidP="00682F3B">
      <w:r>
        <w:t>Question 20</w:t>
      </w:r>
    </w:p>
    <w:p w14:paraId="144BC908" w14:textId="573EB08F" w:rsidR="00682F3B" w:rsidRDefault="0034097B">
      <w:r>
        <w:t xml:space="preserve">A critical incident is where the effectiveness of a police response significantly </w:t>
      </w:r>
      <w:proofErr w:type="gramStart"/>
      <w:r>
        <w:t>impact</w:t>
      </w:r>
      <w:proofErr w:type="gramEnd"/>
      <w:r>
        <w:t xml:space="preserve"> upon the confidence of the victim, their family and/or community. </w:t>
      </w:r>
    </w:p>
    <w:p w14:paraId="3A6BE7DC" w14:textId="51A89453" w:rsidR="00682F3B" w:rsidRDefault="0034097B">
      <w:r>
        <w:t xml:space="preserve">An inspector can declare a critical </w:t>
      </w:r>
      <w:r w:rsidR="00913291">
        <w:t>incident;</w:t>
      </w:r>
      <w:r>
        <w:t xml:space="preserve"> </w:t>
      </w:r>
      <w:r w:rsidR="00305EE6">
        <w:t>however,</w:t>
      </w:r>
      <w:r>
        <w:t xml:space="preserve"> any officer can bring an incident to his/her attention.</w:t>
      </w:r>
    </w:p>
    <w:p w14:paraId="741728E2" w14:textId="320E337B" w:rsidR="0034097B" w:rsidRDefault="0034097B"/>
    <w:p w14:paraId="58AAC65A" w14:textId="77777777" w:rsidR="00682F3B" w:rsidRDefault="00682F3B" w:rsidP="00682F3B">
      <w:r>
        <w:t>Question 21</w:t>
      </w:r>
    </w:p>
    <w:p w14:paraId="2A8845F6" w14:textId="520D8FDB" w:rsidR="00682F3B" w:rsidRDefault="009566E5">
      <w:r>
        <w:t xml:space="preserve">A police constable can stop and detain a person, vehicle, or anything in or on the vehicle for the purposes or a search in any </w:t>
      </w:r>
      <w:r w:rsidR="00305EE6">
        <w:t>place, which</w:t>
      </w:r>
      <w:r>
        <w:t xml:space="preserve"> the public has access if they have reasonable grounds to suspect that a prohibited or stolen article, prohibited firework, or bladed or sharply pointed article </w:t>
      </w:r>
      <w:proofErr w:type="gramStart"/>
      <w:r>
        <w:t>will be found</w:t>
      </w:r>
      <w:proofErr w:type="gramEnd"/>
      <w:r>
        <w:t>.</w:t>
      </w:r>
    </w:p>
    <w:p w14:paraId="48F0AAFC" w14:textId="3C2DB59F" w:rsidR="00682F3B" w:rsidRDefault="00486142">
      <w:r>
        <w:t>A police officer can also seize and detain any evidence relating to the offence.</w:t>
      </w:r>
    </w:p>
    <w:p w14:paraId="53DC5D5D" w14:textId="77777777" w:rsidR="00682F3B" w:rsidRDefault="00682F3B" w:rsidP="00682F3B">
      <w:r>
        <w:t>Question 22</w:t>
      </w:r>
    </w:p>
    <w:p w14:paraId="47F68E21" w14:textId="7655B10D" w:rsidR="00682F3B" w:rsidRDefault="00486142">
      <w:r>
        <w:t>If, in relation to an offence to which this section applies, a person commits an act, which is more than merely preparatory to the commission of the offence, an of</w:t>
      </w:r>
      <w:r w:rsidR="00305EE6">
        <w:t>fence of criminal attempts has been committed</w:t>
      </w:r>
      <w:r>
        <w:t xml:space="preserve">. </w:t>
      </w:r>
    </w:p>
    <w:p w14:paraId="58B75D8E" w14:textId="6E3DCF79" w:rsidR="00682F3B" w:rsidRDefault="00486142">
      <w:r>
        <w:t>Criminal attempts involves indictable or either way offences.</w:t>
      </w:r>
    </w:p>
    <w:p w14:paraId="0D8CFB10" w14:textId="77777777" w:rsidR="00682F3B" w:rsidRDefault="00682F3B" w:rsidP="00682F3B">
      <w:r>
        <w:t>Question 23</w:t>
      </w:r>
    </w:p>
    <w:p w14:paraId="74884C8E" w14:textId="299076F8" w:rsidR="00682F3B" w:rsidRDefault="006F6983">
      <w:r>
        <w:t>The best use of stop and search scheme encourages officer to be transparent and engage with the community and take an intelligence led approach to policing.</w:t>
      </w:r>
    </w:p>
    <w:p w14:paraId="2630E442" w14:textId="75C3542B" w:rsidR="006F6983" w:rsidRDefault="006F6983">
      <w:r>
        <w:t>This intelligence led approach enables the community to feel confident that search as lawful and ethical.</w:t>
      </w:r>
    </w:p>
    <w:p w14:paraId="6180FD9D" w14:textId="254C12A1" w:rsidR="006F6983" w:rsidRDefault="006F6983">
      <w:r>
        <w:t xml:space="preserve">The community trigger is an aspect of the </w:t>
      </w:r>
      <w:proofErr w:type="gramStart"/>
      <w:r>
        <w:t>scheme which</w:t>
      </w:r>
      <w:proofErr w:type="gramEnd"/>
      <w:r>
        <w:t xml:space="preserve"> allows a member of the public to escalate their complaint if they feel it is not being dealt with and enables them to have a review of their case and be kept updated. </w:t>
      </w:r>
    </w:p>
    <w:p w14:paraId="2BEDE92F" w14:textId="77777777" w:rsidR="00682F3B" w:rsidRDefault="00682F3B"/>
    <w:p w14:paraId="611784D1" w14:textId="77777777" w:rsidR="00682F3B" w:rsidRDefault="00682F3B" w:rsidP="00682F3B">
      <w:r>
        <w:t>Question 24</w:t>
      </w:r>
    </w:p>
    <w:p w14:paraId="5E4F3079" w14:textId="5EFA5ABC" w:rsidR="00682F3B" w:rsidRDefault="00050EA0">
      <w:r>
        <w:t>The methodology used to grade raw information and intelligence is the 3x5x2 report form.</w:t>
      </w:r>
    </w:p>
    <w:p w14:paraId="0A59D892" w14:textId="347F4C02" w:rsidR="00050EA0" w:rsidRDefault="00050EA0">
      <w:r>
        <w:t>Firstly the ‘3’- this is where the reliability of the source of the information is evaluated. This is graded on a scale of 1-3/</w:t>
      </w:r>
    </w:p>
    <w:p w14:paraId="1293A772" w14:textId="46BC8D1D" w:rsidR="00050EA0" w:rsidRDefault="00050EA0" w:rsidP="00050EA0">
      <w:pPr>
        <w:pStyle w:val="ListParagraph"/>
        <w:numPr>
          <w:ilvl w:val="0"/>
          <w:numId w:val="1"/>
        </w:numPr>
      </w:pPr>
      <w:r>
        <w:lastRenderedPageBreak/>
        <w:t xml:space="preserve">Reliable- the source has previously provided information, which has been reliable. They are an honest and trustworthy source. </w:t>
      </w:r>
    </w:p>
    <w:p w14:paraId="4A7E6F1F" w14:textId="52B46836" w:rsidR="00050EA0" w:rsidRDefault="00050EA0" w:rsidP="00050EA0">
      <w:pPr>
        <w:pStyle w:val="ListParagraph"/>
        <w:numPr>
          <w:ilvl w:val="0"/>
          <w:numId w:val="1"/>
        </w:numPr>
      </w:pPr>
      <w:r>
        <w:t xml:space="preserve">Untested- the person has provided information, however the information needs to </w:t>
      </w:r>
      <w:proofErr w:type="gramStart"/>
      <w:r>
        <w:t>be corroborated</w:t>
      </w:r>
      <w:proofErr w:type="gramEnd"/>
      <w:r>
        <w:t xml:space="preserve">. </w:t>
      </w:r>
    </w:p>
    <w:p w14:paraId="21A6CEF4" w14:textId="77777777" w:rsidR="00050EA0" w:rsidRDefault="00050EA0" w:rsidP="00050EA0">
      <w:pPr>
        <w:pStyle w:val="ListParagraph"/>
        <w:numPr>
          <w:ilvl w:val="0"/>
          <w:numId w:val="1"/>
        </w:numPr>
      </w:pPr>
      <w:r>
        <w:t>Unreliable- the person has not previously provided information.</w:t>
      </w:r>
    </w:p>
    <w:p w14:paraId="3C5AAF04" w14:textId="54AD912A" w:rsidR="00050EA0" w:rsidRDefault="00050EA0" w:rsidP="00050EA0">
      <w:r>
        <w:t xml:space="preserve"> </w:t>
      </w:r>
    </w:p>
    <w:p w14:paraId="0D468E0D" w14:textId="4224EAFF" w:rsidR="00050EA0" w:rsidRDefault="00050EA0" w:rsidP="00050EA0">
      <w:r>
        <w:t xml:space="preserve">Secondly, the reliability of the information itself </w:t>
      </w:r>
      <w:proofErr w:type="gramStart"/>
      <w:r>
        <w:t>is assessed</w:t>
      </w:r>
      <w:proofErr w:type="gramEnd"/>
      <w:r>
        <w:t xml:space="preserve">. </w:t>
      </w:r>
    </w:p>
    <w:p w14:paraId="1D580AE9" w14:textId="6A1ABDEB" w:rsidR="00050EA0" w:rsidRDefault="00050EA0" w:rsidP="00050EA0">
      <w:pPr>
        <w:pStyle w:val="ListParagraph"/>
        <w:numPr>
          <w:ilvl w:val="0"/>
          <w:numId w:val="2"/>
        </w:numPr>
      </w:pPr>
      <w:r>
        <w:t>Known directly to the source</w:t>
      </w:r>
      <w:r w:rsidR="00B21B52">
        <w:t>- this is information that the source has directly seen/heard themselves. Thus, the information can be considered more reliable</w:t>
      </w:r>
    </w:p>
    <w:p w14:paraId="6D69B907" w14:textId="755FF727" w:rsidR="004D053A" w:rsidRDefault="00050EA0" w:rsidP="004D053A">
      <w:pPr>
        <w:pStyle w:val="ListParagraph"/>
        <w:numPr>
          <w:ilvl w:val="0"/>
          <w:numId w:val="2"/>
        </w:numPr>
      </w:pPr>
      <w:r>
        <w:t>Known indirectly to the source but corroborated</w:t>
      </w:r>
      <w:r w:rsidR="00B21B52">
        <w:t xml:space="preserve">. In this </w:t>
      </w:r>
      <w:proofErr w:type="gramStart"/>
      <w:r w:rsidR="00B21B52">
        <w:t>case</w:t>
      </w:r>
      <w:proofErr w:type="gramEnd"/>
      <w:r w:rsidR="00B21B52">
        <w:t xml:space="preserve"> for example, information might have been told to a person, however this information has been corroborated by another source.</w:t>
      </w:r>
    </w:p>
    <w:p w14:paraId="209722B6" w14:textId="73973EFE" w:rsidR="004D053A" w:rsidRDefault="004D053A" w:rsidP="004D053A">
      <w:pPr>
        <w:pStyle w:val="ListParagraph"/>
        <w:numPr>
          <w:ilvl w:val="0"/>
          <w:numId w:val="2"/>
        </w:numPr>
      </w:pPr>
      <w:r>
        <w:t>Known indirectly to the source</w:t>
      </w:r>
      <w:r w:rsidR="00B21B52">
        <w:t xml:space="preserve">-this is information that the source has not seen/heard themselves and </w:t>
      </w:r>
      <w:proofErr w:type="gramStart"/>
      <w:r w:rsidR="00B21B52">
        <w:t>has not been corroborated</w:t>
      </w:r>
      <w:proofErr w:type="gramEnd"/>
      <w:r w:rsidR="00B21B52">
        <w:t xml:space="preserve"> by another source. One might begin to question the reliability of the information here.</w:t>
      </w:r>
    </w:p>
    <w:p w14:paraId="031F38DC" w14:textId="29CA9A68" w:rsidR="00050EA0" w:rsidRDefault="00050EA0" w:rsidP="00050EA0">
      <w:pPr>
        <w:pStyle w:val="ListParagraph"/>
        <w:numPr>
          <w:ilvl w:val="0"/>
          <w:numId w:val="2"/>
        </w:numPr>
      </w:pPr>
      <w:r>
        <w:t>Not known</w:t>
      </w:r>
      <w:r w:rsidR="00B21B52">
        <w:t xml:space="preserve">- the information </w:t>
      </w:r>
      <w:proofErr w:type="gramStart"/>
      <w:r w:rsidR="00B21B52">
        <w:t>is not known</w:t>
      </w:r>
      <w:proofErr w:type="gramEnd"/>
      <w:r w:rsidR="00B21B52">
        <w:t xml:space="preserve"> to the source. Reliability </w:t>
      </w:r>
      <w:proofErr w:type="gramStart"/>
      <w:r w:rsidR="00B21B52">
        <w:t>can be questioned</w:t>
      </w:r>
      <w:proofErr w:type="gramEnd"/>
      <w:r w:rsidR="00B21B52">
        <w:t xml:space="preserve"> here.</w:t>
      </w:r>
    </w:p>
    <w:p w14:paraId="64F3ACFD" w14:textId="24A67D9D" w:rsidR="00050EA0" w:rsidRDefault="00050EA0" w:rsidP="00050EA0">
      <w:pPr>
        <w:pStyle w:val="ListParagraph"/>
        <w:numPr>
          <w:ilvl w:val="0"/>
          <w:numId w:val="2"/>
        </w:numPr>
      </w:pPr>
      <w:r>
        <w:t>Suspected to be false</w:t>
      </w:r>
      <w:r w:rsidR="00B21B52">
        <w:t xml:space="preserve">- the information </w:t>
      </w:r>
      <w:proofErr w:type="gramStart"/>
      <w:r w:rsidR="00B21B52">
        <w:t>would not be considered</w:t>
      </w:r>
      <w:proofErr w:type="gramEnd"/>
      <w:r w:rsidR="00B21B52">
        <w:t xml:space="preserve"> reliable and the person might be malicious.</w:t>
      </w:r>
    </w:p>
    <w:p w14:paraId="7DC63A9E" w14:textId="3D0E5539" w:rsidR="004D053A" w:rsidRDefault="004D053A" w:rsidP="00050EA0">
      <w:r>
        <w:t xml:space="preserve">Lastly, an assessment </w:t>
      </w:r>
      <w:proofErr w:type="gramStart"/>
      <w:r>
        <w:t>is conducted</w:t>
      </w:r>
      <w:proofErr w:type="gramEnd"/>
      <w:r>
        <w:t xml:space="preserve"> prior to the dissemination of the results.</w:t>
      </w:r>
      <w:r w:rsidR="00B21B52">
        <w:t xml:space="preserve"> Two handling codes are utilised here:</w:t>
      </w:r>
    </w:p>
    <w:p w14:paraId="7C9569B3" w14:textId="19EA5739" w:rsidR="00B21B52" w:rsidRDefault="00B21B52" w:rsidP="00050EA0">
      <w:r>
        <w:t>P- Lawful sharing permitted for a policing purpose</w:t>
      </w:r>
    </w:p>
    <w:p w14:paraId="4E20D549" w14:textId="668E0FD4" w:rsidR="00B21B52" w:rsidRDefault="00B21B52" w:rsidP="00050EA0">
      <w:r>
        <w:t xml:space="preserve">C- Lawful sharing permitted but with conditions-, there is a concern regarding how widely the information should be shared. </w:t>
      </w:r>
    </w:p>
    <w:p w14:paraId="2B69F0F7" w14:textId="5C066D1A" w:rsidR="00050EA0" w:rsidRDefault="00B21B52" w:rsidP="00050EA0">
      <w:r>
        <w:t xml:space="preserve">Moreover, information </w:t>
      </w:r>
      <w:proofErr w:type="gramStart"/>
      <w:r>
        <w:t>is turned</w:t>
      </w:r>
      <w:proofErr w:type="gramEnd"/>
      <w:r>
        <w:t xml:space="preserve"> into actionable intelligence by going through the intelligence cycle. The first element of the cycle is direction where a collection plan </w:t>
      </w:r>
      <w:proofErr w:type="gramStart"/>
      <w:r>
        <w:t>is made</w:t>
      </w:r>
      <w:proofErr w:type="gramEnd"/>
      <w:r>
        <w:t xml:space="preserve"> based on intelligence requirements. Secondly, information is collected, here due regard should be paid to ensuring methods used as Justified, Proportionate, Legal, Accountable, Necessary and Ethical. </w:t>
      </w:r>
      <w:r w:rsidR="00A25E95">
        <w:t xml:space="preserve">The information </w:t>
      </w:r>
      <w:proofErr w:type="gramStart"/>
      <w:r w:rsidR="00A25E95">
        <w:t>is then evaluated</w:t>
      </w:r>
      <w:proofErr w:type="gramEnd"/>
      <w:r w:rsidR="00A25E95">
        <w:t>, analysed and disseminated using the 3x5x2 report form as discussed above.</w:t>
      </w:r>
    </w:p>
    <w:p w14:paraId="7D945EE0" w14:textId="77777777" w:rsidR="00A25E95" w:rsidRDefault="00A25E95" w:rsidP="00050EA0"/>
    <w:p w14:paraId="62FA6F61" w14:textId="77777777" w:rsidR="00682F3B" w:rsidRDefault="00682F3B" w:rsidP="00682F3B">
      <w:r>
        <w:t>Question 25</w:t>
      </w:r>
    </w:p>
    <w:p w14:paraId="4F5A5030" w14:textId="5C90ACDE" w:rsidR="00B45C62" w:rsidRDefault="00B45C62" w:rsidP="00682F3B">
      <w:r>
        <w:t xml:space="preserve">Direct evidence- this is where </w:t>
      </w:r>
      <w:proofErr w:type="gramStart"/>
      <w:r>
        <w:t>a victim/witness has seen the situation themselves</w:t>
      </w:r>
      <w:proofErr w:type="gramEnd"/>
      <w:r>
        <w:t xml:space="preserve">. This is first hand evidence and can be key to a court case. Alternatively, </w:t>
      </w:r>
      <w:proofErr w:type="spellStart"/>
      <w:r>
        <w:t>heresay</w:t>
      </w:r>
      <w:proofErr w:type="spellEnd"/>
      <w:r>
        <w:t xml:space="preserve"> evidence is </w:t>
      </w:r>
      <w:proofErr w:type="gramStart"/>
      <w:r>
        <w:t>evidence which has been told to someone by someone else</w:t>
      </w:r>
      <w:proofErr w:type="gramEnd"/>
      <w:r>
        <w:t xml:space="preserve"> and lastly, indirect evidence are copies of direct evidence such as a photocopy of a passport.</w:t>
      </w:r>
      <w:bookmarkStart w:id="0" w:name="_GoBack"/>
      <w:bookmarkEnd w:id="0"/>
    </w:p>
    <w:p w14:paraId="7550B4FF" w14:textId="77777777" w:rsidR="00682F3B" w:rsidRDefault="00682F3B" w:rsidP="00682F3B"/>
    <w:sectPr w:rsidR="00682F3B" w:rsidSect="009B685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050EA0" w:rsidRDefault="00050EA0" w:rsidP="009B6853">
      <w:pPr>
        <w:spacing w:after="0" w:line="240" w:lineRule="auto"/>
      </w:pPr>
      <w:r>
        <w:separator/>
      </w:r>
    </w:p>
  </w:endnote>
  <w:endnote w:type="continuationSeparator" w:id="0">
    <w:p w14:paraId="69FF4F13" w14:textId="77777777" w:rsidR="00050EA0" w:rsidRDefault="00050EA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130164" w14:textId="7A9FEB76" w:rsidR="00050EA0" w:rsidRDefault="00C67934" w:rsidP="00C67934">
    <w:pPr>
      <w:pStyle w:val="Footer"/>
      <w:rPr>
        <w:color w:val="000000"/>
        <w:sz w:val="17"/>
      </w:rPr>
    </w:pPr>
    <w:bookmarkStart w:id="3" w:name="TITUS1FooterEvenPages"/>
    <w:r>
      <w:rPr>
        <w:color w:val="000000"/>
        <w:sz w:val="17"/>
      </w:rPr>
      <w:t> </w:t>
    </w:r>
  </w:p>
  <w:bookmarkEnd w:id="3"/>
  <w:p w14:paraId="4B175ECB" w14:textId="77777777" w:rsidR="00050EA0" w:rsidRDefault="00050EA0" w:rsidP="008560A2">
    <w:pPr>
      <w:pStyle w:val="Footer"/>
    </w:pPr>
  </w:p>
  <w:p w14:paraId="511F1BE0" w14:textId="77777777" w:rsidR="00050EA0" w:rsidRDefault="00050E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BCBF032" w:rsidR="00050EA0" w:rsidRDefault="00C67934" w:rsidP="00C67934">
    <w:pPr>
      <w:pStyle w:val="Footer"/>
      <w:rPr>
        <w:color w:val="000000"/>
        <w:sz w:val="17"/>
      </w:rPr>
    </w:pPr>
    <w:bookmarkStart w:id="4" w:name="TITUS1FooterPrimary"/>
    <w:r>
      <w:rPr>
        <w:color w:val="000000"/>
        <w:sz w:val="17"/>
      </w:rPr>
      <w:t> </w:t>
    </w:r>
  </w:p>
  <w:bookmarkEnd w:id="4"/>
  <w:p w14:paraId="3848E1A2" w14:textId="77777777" w:rsidR="00050EA0" w:rsidRDefault="00050E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5174EB73" w:rsidR="00050EA0" w:rsidRDefault="00C67934" w:rsidP="00C67934">
    <w:pPr>
      <w:pStyle w:val="Footer"/>
      <w:rPr>
        <w:color w:val="000000"/>
        <w:sz w:val="17"/>
      </w:rPr>
    </w:pPr>
    <w:bookmarkStart w:id="6" w:name="TITUS1FooterFirstPage"/>
    <w:r>
      <w:rPr>
        <w:color w:val="000000"/>
        <w:sz w:val="17"/>
      </w:rPr>
      <w:t> </w:t>
    </w:r>
  </w:p>
  <w:bookmarkEnd w:id="6"/>
  <w:p w14:paraId="729C9F82" w14:textId="77777777" w:rsidR="00050EA0" w:rsidRDefault="00050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050EA0" w:rsidRDefault="00050EA0" w:rsidP="009B6853">
      <w:pPr>
        <w:spacing w:after="0" w:line="240" w:lineRule="auto"/>
      </w:pPr>
      <w:r>
        <w:separator/>
      </w:r>
    </w:p>
  </w:footnote>
  <w:footnote w:type="continuationSeparator" w:id="0">
    <w:p w14:paraId="29E5C635" w14:textId="77777777" w:rsidR="00050EA0" w:rsidRDefault="00050EA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1ED294" w14:textId="7C846DCE" w:rsidR="00050EA0" w:rsidRDefault="00C67934" w:rsidP="00C67934">
    <w:pPr>
      <w:pStyle w:val="Header"/>
      <w:rPr>
        <w:color w:val="000000"/>
        <w:sz w:val="17"/>
      </w:rPr>
    </w:pPr>
    <w:bookmarkStart w:id="1" w:name="TITUS1HeaderEvenPages"/>
    <w:r>
      <w:rPr>
        <w:color w:val="000000"/>
        <w:sz w:val="17"/>
      </w:rPr>
      <w:t> </w:t>
    </w:r>
  </w:p>
  <w:bookmarkEnd w:id="1"/>
  <w:p w14:paraId="4B3DC30D" w14:textId="77777777" w:rsidR="00050EA0" w:rsidRDefault="00050EA0" w:rsidP="008560A2">
    <w:pPr>
      <w:pStyle w:val="Header"/>
    </w:pPr>
  </w:p>
  <w:p w14:paraId="2AA742EB" w14:textId="77777777" w:rsidR="00050EA0" w:rsidRDefault="00050E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0378B7A1" w:rsidR="00050EA0" w:rsidRDefault="00C67934" w:rsidP="00C67934">
    <w:pPr>
      <w:pStyle w:val="Header"/>
      <w:rPr>
        <w:color w:val="000000"/>
        <w:sz w:val="17"/>
      </w:rPr>
    </w:pPr>
    <w:bookmarkStart w:id="2" w:name="TITUS1HeaderPrimary"/>
    <w:r>
      <w:rPr>
        <w:color w:val="000000"/>
        <w:sz w:val="17"/>
      </w:rPr>
      <w:t> </w:t>
    </w:r>
  </w:p>
  <w:bookmarkEnd w:id="2"/>
  <w:p w14:paraId="196DF4DB" w14:textId="77777777" w:rsidR="00050EA0" w:rsidRDefault="00050E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05B9AFC3" w:rsidR="00050EA0" w:rsidRDefault="00C67934" w:rsidP="00C67934">
    <w:pPr>
      <w:pStyle w:val="Header"/>
      <w:rPr>
        <w:color w:val="000000"/>
        <w:sz w:val="17"/>
      </w:rPr>
    </w:pPr>
    <w:bookmarkStart w:id="5" w:name="TITUS1HeaderFirstPage"/>
    <w:r>
      <w:rPr>
        <w:color w:val="000000"/>
        <w:sz w:val="17"/>
      </w:rPr>
      <w:t> </w:t>
    </w:r>
  </w:p>
  <w:bookmarkEnd w:id="5"/>
  <w:p w14:paraId="4ED9EB9C" w14:textId="77777777" w:rsidR="00050EA0" w:rsidRDefault="00050E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095AA1"/>
    <w:multiLevelType w:val="hybridMultilevel"/>
    <w:tmpl w:val="F03A6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F57B68"/>
    <w:multiLevelType w:val="hybridMultilevel"/>
    <w:tmpl w:val="9A2E474C"/>
    <w:lvl w:ilvl="0" w:tplc="529457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7"/>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084D"/>
    <w:rsid w:val="00050EA0"/>
    <w:rsid w:val="000A7CA7"/>
    <w:rsid w:val="00110180"/>
    <w:rsid w:val="00121DF7"/>
    <w:rsid w:val="00174745"/>
    <w:rsid w:val="002C15E8"/>
    <w:rsid w:val="002F1C6A"/>
    <w:rsid w:val="00305EE6"/>
    <w:rsid w:val="003148B2"/>
    <w:rsid w:val="00323C22"/>
    <w:rsid w:val="0034097B"/>
    <w:rsid w:val="003B0A07"/>
    <w:rsid w:val="0043613D"/>
    <w:rsid w:val="00486142"/>
    <w:rsid w:val="004D053A"/>
    <w:rsid w:val="00544969"/>
    <w:rsid w:val="0056644E"/>
    <w:rsid w:val="00587C62"/>
    <w:rsid w:val="005D3393"/>
    <w:rsid w:val="00604597"/>
    <w:rsid w:val="00665684"/>
    <w:rsid w:val="00682F3B"/>
    <w:rsid w:val="006B0E1C"/>
    <w:rsid w:val="006C5666"/>
    <w:rsid w:val="006D7491"/>
    <w:rsid w:val="006F6983"/>
    <w:rsid w:val="007E4409"/>
    <w:rsid w:val="008560A2"/>
    <w:rsid w:val="00877432"/>
    <w:rsid w:val="00883EF9"/>
    <w:rsid w:val="008C1AE1"/>
    <w:rsid w:val="00913291"/>
    <w:rsid w:val="009566E5"/>
    <w:rsid w:val="009B2B36"/>
    <w:rsid w:val="009B6853"/>
    <w:rsid w:val="009C210B"/>
    <w:rsid w:val="00A25E95"/>
    <w:rsid w:val="00A607F6"/>
    <w:rsid w:val="00A771DE"/>
    <w:rsid w:val="00AC51BD"/>
    <w:rsid w:val="00AD684C"/>
    <w:rsid w:val="00B02B0C"/>
    <w:rsid w:val="00B21B52"/>
    <w:rsid w:val="00B27F57"/>
    <w:rsid w:val="00B45C62"/>
    <w:rsid w:val="00BF56B9"/>
    <w:rsid w:val="00C202AA"/>
    <w:rsid w:val="00C67934"/>
    <w:rsid w:val="00C92DFB"/>
    <w:rsid w:val="00D44578"/>
    <w:rsid w:val="00DB4EBD"/>
    <w:rsid w:val="00E41B08"/>
    <w:rsid w:val="00E729A0"/>
    <w:rsid w:val="00EA600E"/>
    <w:rsid w:val="00ED30E6"/>
    <w:rsid w:val="00F320BD"/>
    <w:rsid w:val="00F636A3"/>
    <w:rsid w:val="00F643BE"/>
    <w:rsid w:val="00FF5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050E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0BA09-C586-40F0-A4B1-0302B2D99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2925</Words>
  <Characters>16678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Jones,Leah swp6993</cp:lastModifiedBy>
  <cp:revision>2</cp:revision>
  <dcterms:created xsi:type="dcterms:W3CDTF">2021-10-06T10:00:00Z</dcterms:created>
  <dcterms:modified xsi:type="dcterms:W3CDTF">2021-10-06T10:00:00Z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