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BD138" w14:textId="77777777" w:rsidR="00417DD1" w:rsidRDefault="00000000">
      <w:pPr>
        <w:pStyle w:val="BodyText"/>
        <w:ind w:left="220"/>
        <w:rPr>
          <w:rFonts w:ascii="Times New Roman"/>
          <w:sz w:val="20"/>
        </w:rPr>
      </w:pPr>
      <w:r>
        <w:pict w14:anchorId="089FDE78">
          <v:rect id="docshape1" o:spid="_x0000_s1040" style="position:absolute;left:0;text-align:left;margin-left:0;margin-top:0;width:594.7pt;height:841.7pt;z-index:-16277504;mso-position-horizontal-relative:page;mso-position-vertical-relative:page" fillcolor="#f8ebeb" stroked="f">
            <w10:wrap anchorx="page" anchory="page"/>
          </v:rect>
        </w:pict>
      </w:r>
      <w:r>
        <w:rPr>
          <w:rFonts w:ascii="Times New Roman"/>
          <w:noProof/>
          <w:sz w:val="20"/>
        </w:rPr>
        <w:drawing>
          <wp:inline distT="0" distB="0" distL="0" distR="0" wp14:anchorId="78265092" wp14:editId="70EDECF8">
            <wp:extent cx="1811674" cy="723900"/>
            <wp:effectExtent l="0" t="0" r="0" b="0"/>
            <wp:docPr id="1" name="image1.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1674" cy="723900"/>
                    </a:xfrm>
                    <a:prstGeom prst="rect">
                      <a:avLst/>
                    </a:prstGeom>
                  </pic:spPr>
                </pic:pic>
              </a:graphicData>
            </a:graphic>
          </wp:inline>
        </w:drawing>
      </w:r>
    </w:p>
    <w:p w14:paraId="22A626B0" w14:textId="77777777" w:rsidR="00417DD1" w:rsidRDefault="00000000">
      <w:pPr>
        <w:spacing w:before="14"/>
        <w:ind w:right="319"/>
        <w:jc w:val="right"/>
        <w:rPr>
          <w:b/>
          <w:sz w:val="28"/>
        </w:rPr>
      </w:pPr>
      <w:r>
        <w:rPr>
          <w:b/>
          <w:spacing w:val="-2"/>
          <w:sz w:val="28"/>
        </w:rPr>
        <w:t>APPENDIX</w:t>
      </w:r>
      <w:r>
        <w:rPr>
          <w:b/>
          <w:spacing w:val="-10"/>
          <w:sz w:val="28"/>
        </w:rPr>
        <w:t xml:space="preserve"> </w:t>
      </w:r>
      <w:r>
        <w:rPr>
          <w:b/>
          <w:spacing w:val="-4"/>
          <w:sz w:val="28"/>
        </w:rPr>
        <w:t>GA36a</w:t>
      </w:r>
    </w:p>
    <w:p w14:paraId="5B270381" w14:textId="77777777" w:rsidR="00417DD1" w:rsidRDefault="00000000">
      <w:pPr>
        <w:pStyle w:val="BodyText"/>
        <w:rPr>
          <w:b/>
          <w:sz w:val="18"/>
        </w:rPr>
      </w:pPr>
      <w:r>
        <w:pict w14:anchorId="72A8D0B7">
          <v:shapetype id="_x0000_t202" coordsize="21600,21600" o:spt="202" path="m,l,21600r21600,l21600,xe">
            <v:stroke joinstyle="miter"/>
            <v:path gradientshapeok="t" o:connecttype="rect"/>
          </v:shapetype>
          <v:shape id="docshape2" o:spid="_x0000_s1039" type="#_x0000_t202" style="position:absolute;margin-left:55.8pt;margin-top:11.85pt;width:496.3pt;height:35.55pt;z-index:-15728640;mso-wrap-distance-left:0;mso-wrap-distance-right:0;mso-position-horizontal-relative:page" fillcolor="silver" strokeweight=".48pt">
            <v:textbox inset="0,0,0,0">
              <w:txbxContent>
                <w:p w14:paraId="4DDB81D0" w14:textId="77777777" w:rsidR="00417DD1" w:rsidRDefault="00000000">
                  <w:pPr>
                    <w:spacing w:before="123"/>
                    <w:ind w:left="1108"/>
                    <w:rPr>
                      <w:b/>
                      <w:color w:val="000000"/>
                      <w:sz w:val="40"/>
                    </w:rPr>
                  </w:pPr>
                  <w:r>
                    <w:rPr>
                      <w:b/>
                      <w:color w:val="000000"/>
                      <w:sz w:val="40"/>
                    </w:rPr>
                    <w:t>LEVEL</w:t>
                  </w:r>
                  <w:r>
                    <w:rPr>
                      <w:b/>
                      <w:color w:val="000000"/>
                      <w:spacing w:val="-19"/>
                      <w:sz w:val="40"/>
                    </w:rPr>
                    <w:t xml:space="preserve"> </w:t>
                  </w:r>
                  <w:r>
                    <w:rPr>
                      <w:b/>
                      <w:color w:val="000000"/>
                      <w:sz w:val="40"/>
                    </w:rPr>
                    <w:t>5</w:t>
                  </w:r>
                  <w:r>
                    <w:rPr>
                      <w:b/>
                      <w:color w:val="000000"/>
                      <w:spacing w:val="-18"/>
                      <w:sz w:val="40"/>
                    </w:rPr>
                    <w:t xml:space="preserve"> </w:t>
                  </w:r>
                  <w:r>
                    <w:rPr>
                      <w:b/>
                      <w:color w:val="000000"/>
                      <w:sz w:val="40"/>
                    </w:rPr>
                    <w:t>ASSESSMENT</w:t>
                  </w:r>
                  <w:r>
                    <w:rPr>
                      <w:b/>
                      <w:color w:val="000000"/>
                      <w:spacing w:val="-18"/>
                      <w:sz w:val="40"/>
                    </w:rPr>
                    <w:t xml:space="preserve"> </w:t>
                  </w:r>
                  <w:r>
                    <w:rPr>
                      <w:b/>
                      <w:color w:val="000000"/>
                      <w:spacing w:val="-2"/>
                      <w:sz w:val="40"/>
                    </w:rPr>
                    <w:t>SPECIFICATION</w:t>
                  </w:r>
                </w:p>
              </w:txbxContent>
            </v:textbox>
            <w10:wrap type="topAndBottom" anchorx="page"/>
          </v:shape>
        </w:pict>
      </w:r>
    </w:p>
    <w:p w14:paraId="02BE5657" w14:textId="77777777" w:rsidR="00417DD1" w:rsidRDefault="00417DD1">
      <w:pPr>
        <w:pStyle w:val="BodyText"/>
        <w:spacing w:before="4" w:after="1"/>
        <w:rPr>
          <w:b/>
          <w:sz w:val="29"/>
        </w:rPr>
      </w:pPr>
    </w:p>
    <w:tbl>
      <w:tblPr>
        <w:tblW w:w="0" w:type="auto"/>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8"/>
        <w:gridCol w:w="3181"/>
        <w:gridCol w:w="2269"/>
        <w:gridCol w:w="2491"/>
      </w:tblGrid>
      <w:tr w:rsidR="00417DD1" w14:paraId="3E29AE4F" w14:textId="77777777">
        <w:trPr>
          <w:trHeight w:val="493"/>
        </w:trPr>
        <w:tc>
          <w:tcPr>
            <w:tcW w:w="2208" w:type="dxa"/>
            <w:shd w:val="clear" w:color="auto" w:fill="D9D9D9"/>
          </w:tcPr>
          <w:p w14:paraId="5B02FF5A" w14:textId="77777777" w:rsidR="00417DD1" w:rsidRDefault="00000000">
            <w:pPr>
              <w:pStyle w:val="TableParagraph"/>
              <w:spacing w:before="120"/>
              <w:ind w:left="117"/>
              <w:rPr>
                <w:b/>
              </w:rPr>
            </w:pPr>
            <w:r>
              <w:rPr>
                <w:b/>
              </w:rPr>
              <w:t>Student</w:t>
            </w:r>
            <w:r>
              <w:rPr>
                <w:b/>
                <w:spacing w:val="-14"/>
              </w:rPr>
              <w:t xml:space="preserve"> </w:t>
            </w:r>
            <w:r>
              <w:rPr>
                <w:b/>
                <w:spacing w:val="-4"/>
              </w:rPr>
              <w:t>name:</w:t>
            </w:r>
          </w:p>
        </w:tc>
        <w:tc>
          <w:tcPr>
            <w:tcW w:w="3181" w:type="dxa"/>
          </w:tcPr>
          <w:p w14:paraId="1D0AFEEF" w14:textId="77777777" w:rsidR="00417DD1" w:rsidRDefault="00417DD1">
            <w:pPr>
              <w:pStyle w:val="TableParagraph"/>
              <w:ind w:left="0"/>
              <w:rPr>
                <w:rFonts w:ascii="Times New Roman"/>
              </w:rPr>
            </w:pPr>
          </w:p>
        </w:tc>
        <w:tc>
          <w:tcPr>
            <w:tcW w:w="2269" w:type="dxa"/>
            <w:shd w:val="clear" w:color="auto" w:fill="D9D9D9"/>
          </w:tcPr>
          <w:p w14:paraId="49E2DC22" w14:textId="77777777" w:rsidR="00417DD1" w:rsidRDefault="00000000">
            <w:pPr>
              <w:pStyle w:val="TableParagraph"/>
              <w:spacing w:before="120"/>
              <w:ind w:left="118"/>
              <w:rPr>
                <w:b/>
              </w:rPr>
            </w:pPr>
            <w:r>
              <w:rPr>
                <w:b/>
              </w:rPr>
              <w:t>Student</w:t>
            </w:r>
            <w:r>
              <w:rPr>
                <w:b/>
                <w:spacing w:val="-10"/>
              </w:rPr>
              <w:t xml:space="preserve"> </w:t>
            </w:r>
            <w:r>
              <w:rPr>
                <w:b/>
              </w:rPr>
              <w:t>ID</w:t>
            </w:r>
            <w:r>
              <w:rPr>
                <w:b/>
                <w:spacing w:val="-9"/>
              </w:rPr>
              <w:t xml:space="preserve"> </w:t>
            </w:r>
            <w:r>
              <w:rPr>
                <w:b/>
                <w:spacing w:val="-2"/>
              </w:rPr>
              <w:t>number:</w:t>
            </w:r>
          </w:p>
        </w:tc>
        <w:tc>
          <w:tcPr>
            <w:tcW w:w="2491" w:type="dxa"/>
          </w:tcPr>
          <w:p w14:paraId="1F23DEDE" w14:textId="77777777" w:rsidR="00417DD1" w:rsidRDefault="00417DD1">
            <w:pPr>
              <w:pStyle w:val="TableParagraph"/>
              <w:ind w:left="0"/>
              <w:rPr>
                <w:rFonts w:ascii="Times New Roman"/>
              </w:rPr>
            </w:pPr>
          </w:p>
        </w:tc>
      </w:tr>
      <w:tr w:rsidR="00417DD1" w14:paraId="2D49FE06" w14:textId="77777777">
        <w:trPr>
          <w:trHeight w:val="489"/>
        </w:trPr>
        <w:tc>
          <w:tcPr>
            <w:tcW w:w="2208" w:type="dxa"/>
            <w:shd w:val="clear" w:color="auto" w:fill="D9D9D9"/>
          </w:tcPr>
          <w:p w14:paraId="6010E75C" w14:textId="77777777" w:rsidR="00417DD1" w:rsidRDefault="00000000">
            <w:pPr>
              <w:pStyle w:val="TableParagraph"/>
              <w:spacing w:before="120"/>
              <w:ind w:left="117"/>
              <w:rPr>
                <w:b/>
              </w:rPr>
            </w:pPr>
            <w:proofErr w:type="spellStart"/>
            <w:r>
              <w:rPr>
                <w:b/>
                <w:spacing w:val="-2"/>
              </w:rPr>
              <w:t>Programme</w:t>
            </w:r>
            <w:proofErr w:type="spellEnd"/>
            <w:r>
              <w:rPr>
                <w:b/>
                <w:spacing w:val="-2"/>
              </w:rPr>
              <w:t>:</w:t>
            </w:r>
          </w:p>
        </w:tc>
        <w:tc>
          <w:tcPr>
            <w:tcW w:w="7941" w:type="dxa"/>
            <w:gridSpan w:val="3"/>
          </w:tcPr>
          <w:p w14:paraId="0388AC63" w14:textId="77777777" w:rsidR="00417DD1" w:rsidRDefault="00000000">
            <w:pPr>
              <w:pStyle w:val="TableParagraph"/>
              <w:spacing w:before="120"/>
              <w:ind w:left="117"/>
              <w:rPr>
                <w:b/>
              </w:rPr>
            </w:pPr>
            <w:r>
              <w:rPr>
                <w:b/>
              </w:rPr>
              <w:t>BA</w:t>
            </w:r>
            <w:r>
              <w:rPr>
                <w:b/>
                <w:spacing w:val="-14"/>
              </w:rPr>
              <w:t xml:space="preserve"> </w:t>
            </w:r>
            <w:r>
              <w:rPr>
                <w:b/>
              </w:rPr>
              <w:t>(Hons)</w:t>
            </w:r>
            <w:r>
              <w:rPr>
                <w:b/>
                <w:spacing w:val="-10"/>
              </w:rPr>
              <w:t xml:space="preserve"> </w:t>
            </w:r>
            <w:r>
              <w:rPr>
                <w:b/>
              </w:rPr>
              <w:t>Management</w:t>
            </w:r>
            <w:r>
              <w:rPr>
                <w:b/>
                <w:spacing w:val="-8"/>
              </w:rPr>
              <w:t xml:space="preserve"> </w:t>
            </w:r>
            <w:r>
              <w:rPr>
                <w:b/>
              </w:rPr>
              <w:t>and</w:t>
            </w:r>
            <w:r>
              <w:rPr>
                <w:b/>
                <w:spacing w:val="-13"/>
              </w:rPr>
              <w:t xml:space="preserve"> </w:t>
            </w:r>
            <w:r>
              <w:rPr>
                <w:b/>
              </w:rPr>
              <w:t>Leadership</w:t>
            </w:r>
            <w:r>
              <w:rPr>
                <w:b/>
                <w:spacing w:val="-8"/>
              </w:rPr>
              <w:t xml:space="preserve"> </w:t>
            </w:r>
            <w:r>
              <w:rPr>
                <w:b/>
              </w:rPr>
              <w:t>–</w:t>
            </w:r>
            <w:r>
              <w:rPr>
                <w:b/>
                <w:spacing w:val="-12"/>
              </w:rPr>
              <w:t xml:space="preserve"> </w:t>
            </w:r>
            <w:r>
              <w:rPr>
                <w:b/>
              </w:rPr>
              <w:t>Skills</w:t>
            </w:r>
            <w:r>
              <w:rPr>
                <w:b/>
                <w:spacing w:val="-12"/>
              </w:rPr>
              <w:t xml:space="preserve"> </w:t>
            </w:r>
            <w:r>
              <w:rPr>
                <w:b/>
              </w:rPr>
              <w:t>for</w:t>
            </w:r>
            <w:r>
              <w:rPr>
                <w:b/>
                <w:spacing w:val="-11"/>
              </w:rPr>
              <w:t xml:space="preserve"> </w:t>
            </w:r>
            <w:r>
              <w:rPr>
                <w:b/>
              </w:rPr>
              <w:t>the</w:t>
            </w:r>
            <w:r>
              <w:rPr>
                <w:b/>
                <w:spacing w:val="-12"/>
              </w:rPr>
              <w:t xml:space="preserve"> </w:t>
            </w:r>
            <w:r>
              <w:rPr>
                <w:b/>
                <w:spacing w:val="-2"/>
              </w:rPr>
              <w:t>Workplace</w:t>
            </w:r>
          </w:p>
        </w:tc>
      </w:tr>
      <w:tr w:rsidR="00417DD1" w14:paraId="0E7F9ABD" w14:textId="77777777">
        <w:trPr>
          <w:trHeight w:val="494"/>
        </w:trPr>
        <w:tc>
          <w:tcPr>
            <w:tcW w:w="2208" w:type="dxa"/>
            <w:shd w:val="clear" w:color="auto" w:fill="D9D9D9"/>
          </w:tcPr>
          <w:p w14:paraId="0AA2FE88" w14:textId="77777777" w:rsidR="00417DD1" w:rsidRDefault="00000000">
            <w:pPr>
              <w:pStyle w:val="TableParagraph"/>
              <w:spacing w:before="121"/>
              <w:ind w:left="117"/>
              <w:rPr>
                <w:b/>
              </w:rPr>
            </w:pPr>
            <w:r>
              <w:rPr>
                <w:b/>
                <w:spacing w:val="-2"/>
              </w:rPr>
              <w:t>Module:</w:t>
            </w:r>
          </w:p>
        </w:tc>
        <w:tc>
          <w:tcPr>
            <w:tcW w:w="7941" w:type="dxa"/>
            <w:gridSpan w:val="3"/>
          </w:tcPr>
          <w:p w14:paraId="2A0B4C6C" w14:textId="77777777" w:rsidR="00417DD1" w:rsidRDefault="00000000">
            <w:pPr>
              <w:pStyle w:val="TableParagraph"/>
              <w:spacing w:before="121"/>
              <w:ind w:left="117"/>
              <w:rPr>
                <w:b/>
              </w:rPr>
            </w:pPr>
            <w:r>
              <w:rPr>
                <w:b/>
              </w:rPr>
              <w:t>Workplace</w:t>
            </w:r>
            <w:r>
              <w:rPr>
                <w:b/>
                <w:spacing w:val="-15"/>
              </w:rPr>
              <w:t xml:space="preserve"> </w:t>
            </w:r>
            <w:r>
              <w:rPr>
                <w:b/>
              </w:rPr>
              <w:t>Culture</w:t>
            </w:r>
            <w:r>
              <w:rPr>
                <w:b/>
                <w:spacing w:val="-14"/>
              </w:rPr>
              <w:t xml:space="preserve"> </w:t>
            </w:r>
            <w:r>
              <w:rPr>
                <w:b/>
              </w:rPr>
              <w:t>and</w:t>
            </w:r>
            <w:r>
              <w:rPr>
                <w:b/>
                <w:spacing w:val="-13"/>
              </w:rPr>
              <w:t xml:space="preserve"> </w:t>
            </w:r>
            <w:r>
              <w:rPr>
                <w:b/>
              </w:rPr>
              <w:t>Its</w:t>
            </w:r>
            <w:r>
              <w:rPr>
                <w:b/>
                <w:spacing w:val="-12"/>
              </w:rPr>
              <w:t xml:space="preserve"> </w:t>
            </w:r>
            <w:r>
              <w:rPr>
                <w:b/>
              </w:rPr>
              <w:t>Impact</w:t>
            </w:r>
            <w:r>
              <w:rPr>
                <w:b/>
                <w:spacing w:val="-13"/>
              </w:rPr>
              <w:t xml:space="preserve"> </w:t>
            </w:r>
            <w:r>
              <w:rPr>
                <w:b/>
              </w:rPr>
              <w:t>on</w:t>
            </w:r>
            <w:r>
              <w:rPr>
                <w:b/>
                <w:spacing w:val="-15"/>
              </w:rPr>
              <w:t xml:space="preserve"> </w:t>
            </w:r>
            <w:proofErr w:type="spellStart"/>
            <w:r>
              <w:rPr>
                <w:b/>
              </w:rPr>
              <w:t>Organisational</w:t>
            </w:r>
            <w:proofErr w:type="spellEnd"/>
            <w:r>
              <w:rPr>
                <w:b/>
                <w:spacing w:val="-11"/>
              </w:rPr>
              <w:t xml:space="preserve"> </w:t>
            </w:r>
            <w:r>
              <w:rPr>
                <w:b/>
                <w:spacing w:val="-2"/>
              </w:rPr>
              <w:t>Efficiency</w:t>
            </w:r>
          </w:p>
        </w:tc>
      </w:tr>
      <w:tr w:rsidR="00417DD1" w14:paraId="5A1918CA" w14:textId="77777777">
        <w:trPr>
          <w:trHeight w:val="761"/>
        </w:trPr>
        <w:tc>
          <w:tcPr>
            <w:tcW w:w="2208" w:type="dxa"/>
            <w:shd w:val="clear" w:color="auto" w:fill="D9D9D9"/>
          </w:tcPr>
          <w:p w14:paraId="505FED6C" w14:textId="77777777" w:rsidR="00417DD1" w:rsidRDefault="00000000">
            <w:pPr>
              <w:pStyle w:val="TableParagraph"/>
              <w:spacing w:before="120"/>
              <w:ind w:left="117"/>
              <w:rPr>
                <w:b/>
              </w:rPr>
            </w:pPr>
            <w:r>
              <w:rPr>
                <w:b/>
              </w:rPr>
              <w:t>Module</w:t>
            </w:r>
            <w:r>
              <w:rPr>
                <w:b/>
                <w:spacing w:val="-12"/>
              </w:rPr>
              <w:t xml:space="preserve"> </w:t>
            </w:r>
            <w:r>
              <w:rPr>
                <w:b/>
                <w:spacing w:val="-4"/>
              </w:rPr>
              <w:t>code:</w:t>
            </w:r>
          </w:p>
        </w:tc>
        <w:tc>
          <w:tcPr>
            <w:tcW w:w="3181" w:type="dxa"/>
          </w:tcPr>
          <w:p w14:paraId="0B241AE2" w14:textId="77777777" w:rsidR="00417DD1" w:rsidRDefault="00000000">
            <w:pPr>
              <w:pStyle w:val="TableParagraph"/>
              <w:spacing w:before="120"/>
              <w:ind w:left="117"/>
              <w:rPr>
                <w:b/>
              </w:rPr>
            </w:pPr>
            <w:r>
              <w:rPr>
                <w:b/>
                <w:spacing w:val="-2"/>
              </w:rPr>
              <w:t>BMSW5105</w:t>
            </w:r>
          </w:p>
        </w:tc>
        <w:tc>
          <w:tcPr>
            <w:tcW w:w="2269" w:type="dxa"/>
            <w:shd w:val="clear" w:color="auto" w:fill="D9D9D9"/>
          </w:tcPr>
          <w:p w14:paraId="032810FE" w14:textId="77777777" w:rsidR="00417DD1" w:rsidRDefault="00000000">
            <w:pPr>
              <w:pStyle w:val="TableParagraph"/>
              <w:tabs>
                <w:tab w:val="left" w:pos="1402"/>
                <w:tab w:val="left" w:pos="1961"/>
              </w:tabs>
              <w:spacing w:before="4" w:line="235" w:lineRule="auto"/>
              <w:ind w:left="118" w:right="92"/>
              <w:rPr>
                <w:b/>
              </w:rPr>
            </w:pPr>
            <w:r>
              <w:rPr>
                <w:b/>
                <w:spacing w:val="-2"/>
              </w:rPr>
              <w:t>Contribution</w:t>
            </w:r>
            <w:r>
              <w:rPr>
                <w:b/>
              </w:rPr>
              <w:tab/>
            </w:r>
            <w:r>
              <w:rPr>
                <w:b/>
                <w:spacing w:val="-6"/>
              </w:rPr>
              <w:t xml:space="preserve">to </w:t>
            </w:r>
            <w:r>
              <w:rPr>
                <w:b/>
                <w:spacing w:val="-2"/>
              </w:rPr>
              <w:t>Overall</w:t>
            </w:r>
            <w:r>
              <w:rPr>
                <w:b/>
              </w:rPr>
              <w:tab/>
            </w:r>
            <w:r>
              <w:rPr>
                <w:b/>
                <w:spacing w:val="-4"/>
              </w:rPr>
              <w:t>Module</w:t>
            </w:r>
          </w:p>
          <w:p w14:paraId="33209F4A" w14:textId="77777777" w:rsidR="00417DD1" w:rsidRDefault="00000000">
            <w:pPr>
              <w:pStyle w:val="TableParagraph"/>
              <w:spacing w:line="241" w:lineRule="exact"/>
              <w:ind w:left="118"/>
              <w:rPr>
                <w:b/>
              </w:rPr>
            </w:pPr>
            <w:r>
              <w:rPr>
                <w:b/>
              </w:rPr>
              <w:t>Assessment</w:t>
            </w:r>
            <w:r>
              <w:rPr>
                <w:b/>
                <w:spacing w:val="-14"/>
              </w:rPr>
              <w:t xml:space="preserve"> </w:t>
            </w:r>
            <w:r>
              <w:rPr>
                <w:b/>
                <w:spacing w:val="-4"/>
              </w:rPr>
              <w:t>(%):</w:t>
            </w:r>
          </w:p>
        </w:tc>
        <w:tc>
          <w:tcPr>
            <w:tcW w:w="2491" w:type="dxa"/>
          </w:tcPr>
          <w:p w14:paraId="058BAA83" w14:textId="77777777" w:rsidR="00417DD1" w:rsidRDefault="00000000">
            <w:pPr>
              <w:pStyle w:val="TableParagraph"/>
              <w:spacing w:before="120"/>
              <w:ind w:left="963" w:right="930"/>
              <w:jc w:val="center"/>
              <w:rPr>
                <w:b/>
              </w:rPr>
            </w:pPr>
            <w:r>
              <w:rPr>
                <w:b/>
                <w:spacing w:val="-4"/>
              </w:rPr>
              <w:t>100%</w:t>
            </w:r>
          </w:p>
        </w:tc>
      </w:tr>
      <w:tr w:rsidR="00417DD1" w14:paraId="3344CE98" w14:textId="77777777">
        <w:trPr>
          <w:trHeight w:val="741"/>
        </w:trPr>
        <w:tc>
          <w:tcPr>
            <w:tcW w:w="2208" w:type="dxa"/>
            <w:shd w:val="clear" w:color="auto" w:fill="D9D9D9"/>
          </w:tcPr>
          <w:p w14:paraId="0FD8D5E0" w14:textId="77777777" w:rsidR="00417DD1" w:rsidRDefault="00000000">
            <w:pPr>
              <w:pStyle w:val="TableParagraph"/>
              <w:spacing w:before="120"/>
              <w:ind w:left="117" w:right="234"/>
              <w:rPr>
                <w:b/>
              </w:rPr>
            </w:pPr>
            <w:r>
              <w:rPr>
                <w:b/>
                <w:spacing w:val="-2"/>
              </w:rPr>
              <w:t xml:space="preserve">Module </w:t>
            </w:r>
            <w:r>
              <w:rPr>
                <w:b/>
                <w:spacing w:val="-4"/>
              </w:rPr>
              <w:t>Coordinator:</w:t>
            </w:r>
          </w:p>
        </w:tc>
        <w:tc>
          <w:tcPr>
            <w:tcW w:w="3181" w:type="dxa"/>
          </w:tcPr>
          <w:p w14:paraId="0C91B9B6" w14:textId="77777777" w:rsidR="00417DD1" w:rsidRDefault="00000000">
            <w:pPr>
              <w:pStyle w:val="TableParagraph"/>
              <w:spacing w:before="120"/>
              <w:ind w:left="73"/>
              <w:rPr>
                <w:b/>
              </w:rPr>
            </w:pPr>
            <w:r>
              <w:rPr>
                <w:b/>
                <w:spacing w:val="-2"/>
              </w:rPr>
              <w:t>Samuel</w:t>
            </w:r>
            <w:r>
              <w:rPr>
                <w:b/>
                <w:spacing w:val="-6"/>
              </w:rPr>
              <w:t xml:space="preserve"> </w:t>
            </w:r>
            <w:r>
              <w:rPr>
                <w:b/>
                <w:spacing w:val="-4"/>
              </w:rPr>
              <w:t>Ofori</w:t>
            </w:r>
          </w:p>
        </w:tc>
        <w:tc>
          <w:tcPr>
            <w:tcW w:w="2269" w:type="dxa"/>
            <w:shd w:val="clear" w:color="auto" w:fill="D9D9D9"/>
          </w:tcPr>
          <w:p w14:paraId="4D8E2B98" w14:textId="77777777" w:rsidR="00417DD1" w:rsidRDefault="00000000">
            <w:pPr>
              <w:pStyle w:val="TableParagraph"/>
              <w:spacing w:before="120"/>
              <w:ind w:left="118"/>
              <w:rPr>
                <w:b/>
              </w:rPr>
            </w:pPr>
            <w:r>
              <w:rPr>
                <w:b/>
              </w:rPr>
              <w:t>Internal</w:t>
            </w:r>
            <w:r>
              <w:rPr>
                <w:b/>
                <w:spacing w:val="-10"/>
              </w:rPr>
              <w:t xml:space="preserve"> </w:t>
            </w:r>
            <w:r>
              <w:rPr>
                <w:b/>
                <w:spacing w:val="-2"/>
              </w:rPr>
              <w:t>Verifier:</w:t>
            </w:r>
          </w:p>
        </w:tc>
        <w:tc>
          <w:tcPr>
            <w:tcW w:w="2491" w:type="dxa"/>
          </w:tcPr>
          <w:p w14:paraId="622B5410" w14:textId="77777777" w:rsidR="00417DD1" w:rsidRDefault="00000000">
            <w:pPr>
              <w:pStyle w:val="TableParagraph"/>
              <w:spacing w:before="120"/>
              <w:ind w:left="115"/>
              <w:rPr>
                <w:b/>
              </w:rPr>
            </w:pPr>
            <w:r>
              <w:rPr>
                <w:b/>
              </w:rPr>
              <w:t>Dr.</w:t>
            </w:r>
            <w:r>
              <w:rPr>
                <w:b/>
                <w:spacing w:val="-11"/>
              </w:rPr>
              <w:t xml:space="preserve"> </w:t>
            </w:r>
            <w:r>
              <w:rPr>
                <w:b/>
              </w:rPr>
              <w:t>Sujeewa</w:t>
            </w:r>
            <w:r>
              <w:rPr>
                <w:b/>
                <w:spacing w:val="-12"/>
              </w:rPr>
              <w:t xml:space="preserve"> </w:t>
            </w:r>
            <w:r>
              <w:rPr>
                <w:b/>
                <w:spacing w:val="-2"/>
              </w:rPr>
              <w:t>Herath</w:t>
            </w:r>
          </w:p>
        </w:tc>
      </w:tr>
      <w:tr w:rsidR="00417DD1" w14:paraId="32528987" w14:textId="77777777">
        <w:trPr>
          <w:trHeight w:val="1002"/>
        </w:trPr>
        <w:tc>
          <w:tcPr>
            <w:tcW w:w="2208" w:type="dxa"/>
            <w:shd w:val="clear" w:color="auto" w:fill="D9D9D9"/>
          </w:tcPr>
          <w:p w14:paraId="71B65C75" w14:textId="77777777" w:rsidR="00417DD1" w:rsidRDefault="00000000">
            <w:pPr>
              <w:pStyle w:val="TableParagraph"/>
              <w:spacing w:before="121"/>
              <w:ind w:left="117"/>
              <w:rPr>
                <w:b/>
              </w:rPr>
            </w:pPr>
            <w:r>
              <w:rPr>
                <w:b/>
                <w:spacing w:val="-2"/>
              </w:rPr>
              <w:t>Assignment</w:t>
            </w:r>
            <w:r>
              <w:rPr>
                <w:b/>
                <w:spacing w:val="-6"/>
              </w:rPr>
              <w:t xml:space="preserve"> </w:t>
            </w:r>
            <w:r>
              <w:rPr>
                <w:b/>
                <w:spacing w:val="-2"/>
              </w:rPr>
              <w:t>Title:</w:t>
            </w:r>
          </w:p>
        </w:tc>
        <w:tc>
          <w:tcPr>
            <w:tcW w:w="3181" w:type="dxa"/>
          </w:tcPr>
          <w:p w14:paraId="7C05DA07" w14:textId="77777777" w:rsidR="00417DD1" w:rsidRDefault="00000000">
            <w:pPr>
              <w:pStyle w:val="TableParagraph"/>
              <w:spacing w:before="122" w:line="357" w:lineRule="auto"/>
              <w:ind w:left="12" w:right="350" w:hanging="1"/>
              <w:rPr>
                <w:b/>
              </w:rPr>
            </w:pPr>
            <w:r>
              <w:rPr>
                <w:b/>
              </w:rPr>
              <w:t>Individual</w:t>
            </w:r>
            <w:r>
              <w:rPr>
                <w:b/>
                <w:spacing w:val="-16"/>
              </w:rPr>
              <w:t xml:space="preserve"> </w:t>
            </w:r>
            <w:r>
              <w:rPr>
                <w:b/>
              </w:rPr>
              <w:t>Written</w:t>
            </w:r>
            <w:r>
              <w:rPr>
                <w:b/>
                <w:spacing w:val="-15"/>
              </w:rPr>
              <w:t xml:space="preserve"> </w:t>
            </w:r>
            <w:r>
              <w:rPr>
                <w:b/>
              </w:rPr>
              <w:t>Report</w:t>
            </w:r>
            <w:r>
              <w:rPr>
                <w:b/>
                <w:spacing w:val="-15"/>
              </w:rPr>
              <w:t xml:space="preserve"> </w:t>
            </w:r>
            <w:r>
              <w:rPr>
                <w:b/>
              </w:rPr>
              <w:t>&amp; Oral Performance</w:t>
            </w:r>
          </w:p>
        </w:tc>
        <w:tc>
          <w:tcPr>
            <w:tcW w:w="2269" w:type="dxa"/>
            <w:shd w:val="clear" w:color="auto" w:fill="D9D9D9"/>
          </w:tcPr>
          <w:p w14:paraId="078A438B" w14:textId="77777777" w:rsidR="00417DD1" w:rsidRDefault="00000000">
            <w:pPr>
              <w:pStyle w:val="TableParagraph"/>
              <w:tabs>
                <w:tab w:val="left" w:pos="982"/>
                <w:tab w:val="left" w:pos="1877"/>
              </w:tabs>
              <w:spacing w:before="121"/>
              <w:ind w:left="118" w:right="102"/>
              <w:rPr>
                <w:b/>
              </w:rPr>
            </w:pPr>
            <w:r>
              <w:rPr>
                <w:b/>
                <w:spacing w:val="-4"/>
              </w:rPr>
              <w:t>Word</w:t>
            </w:r>
            <w:r>
              <w:rPr>
                <w:b/>
              </w:rPr>
              <w:tab/>
            </w:r>
            <w:r>
              <w:rPr>
                <w:b/>
                <w:spacing w:val="-4"/>
              </w:rPr>
              <w:t>count</w:t>
            </w:r>
            <w:r>
              <w:rPr>
                <w:b/>
              </w:rPr>
              <w:tab/>
            </w:r>
            <w:r>
              <w:rPr>
                <w:b/>
                <w:spacing w:val="-8"/>
              </w:rPr>
              <w:t xml:space="preserve">(or </w:t>
            </w:r>
            <w:r>
              <w:rPr>
                <w:b/>
                <w:spacing w:val="-2"/>
              </w:rPr>
              <w:t>equivalent):</w:t>
            </w:r>
          </w:p>
        </w:tc>
        <w:tc>
          <w:tcPr>
            <w:tcW w:w="2491" w:type="dxa"/>
          </w:tcPr>
          <w:p w14:paraId="5E4DEEDB" w14:textId="77777777" w:rsidR="00417DD1" w:rsidRDefault="00000000">
            <w:pPr>
              <w:pStyle w:val="TableParagraph"/>
              <w:spacing w:before="121"/>
              <w:ind w:left="11"/>
              <w:rPr>
                <w:b/>
              </w:rPr>
            </w:pPr>
            <w:r>
              <w:rPr>
                <w:b/>
              </w:rPr>
              <w:t>Task</w:t>
            </w:r>
            <w:r>
              <w:rPr>
                <w:b/>
                <w:spacing w:val="-8"/>
              </w:rPr>
              <w:t xml:space="preserve"> </w:t>
            </w:r>
            <w:r>
              <w:rPr>
                <w:b/>
              </w:rPr>
              <w:t>1:</w:t>
            </w:r>
            <w:r>
              <w:rPr>
                <w:b/>
                <w:spacing w:val="-6"/>
              </w:rPr>
              <w:t xml:space="preserve"> </w:t>
            </w:r>
            <w:r>
              <w:rPr>
                <w:b/>
                <w:spacing w:val="-2"/>
              </w:rPr>
              <w:t>3,500</w:t>
            </w:r>
          </w:p>
          <w:p w14:paraId="6ED12CB6" w14:textId="77777777" w:rsidR="00417DD1" w:rsidRDefault="00000000">
            <w:pPr>
              <w:pStyle w:val="TableParagraph"/>
              <w:spacing w:before="2"/>
              <w:ind w:left="11"/>
              <w:rPr>
                <w:b/>
              </w:rPr>
            </w:pPr>
            <w:r>
              <w:rPr>
                <w:b/>
              </w:rPr>
              <w:t>words</w:t>
            </w:r>
            <w:r>
              <w:rPr>
                <w:b/>
                <w:spacing w:val="-13"/>
              </w:rPr>
              <w:t xml:space="preserve"> </w:t>
            </w:r>
            <w:r>
              <w:rPr>
                <w:b/>
              </w:rPr>
              <w:t>(+/-</w:t>
            </w:r>
            <w:r>
              <w:rPr>
                <w:b/>
                <w:spacing w:val="-6"/>
              </w:rPr>
              <w:t xml:space="preserve"> </w:t>
            </w:r>
            <w:r>
              <w:rPr>
                <w:b/>
                <w:spacing w:val="-4"/>
              </w:rPr>
              <w:t>10%)</w:t>
            </w:r>
          </w:p>
          <w:p w14:paraId="69AD2432" w14:textId="77777777" w:rsidR="00417DD1" w:rsidRDefault="00000000">
            <w:pPr>
              <w:pStyle w:val="TableParagraph"/>
              <w:spacing w:before="101" w:line="252" w:lineRule="exact"/>
              <w:ind w:left="11"/>
              <w:rPr>
                <w:b/>
              </w:rPr>
            </w:pPr>
            <w:r>
              <w:rPr>
                <w:b/>
              </w:rPr>
              <w:t>Task</w:t>
            </w:r>
            <w:r>
              <w:rPr>
                <w:b/>
                <w:spacing w:val="-9"/>
              </w:rPr>
              <w:t xml:space="preserve"> </w:t>
            </w:r>
            <w:r>
              <w:rPr>
                <w:b/>
              </w:rPr>
              <w:t>2:</w:t>
            </w:r>
            <w:r>
              <w:rPr>
                <w:b/>
                <w:spacing w:val="-5"/>
              </w:rPr>
              <w:t xml:space="preserve"> </w:t>
            </w:r>
            <w:r>
              <w:rPr>
                <w:b/>
              </w:rPr>
              <w:t>5-10</w:t>
            </w:r>
            <w:r>
              <w:rPr>
                <w:b/>
                <w:spacing w:val="-7"/>
              </w:rPr>
              <w:t xml:space="preserve"> </w:t>
            </w:r>
            <w:r>
              <w:rPr>
                <w:b/>
                <w:spacing w:val="-4"/>
              </w:rPr>
              <w:t>min.</w:t>
            </w:r>
          </w:p>
        </w:tc>
      </w:tr>
      <w:tr w:rsidR="00417DD1" w14:paraId="699586AA" w14:textId="77777777">
        <w:trPr>
          <w:trHeight w:val="1378"/>
        </w:trPr>
        <w:tc>
          <w:tcPr>
            <w:tcW w:w="2208" w:type="dxa"/>
            <w:shd w:val="clear" w:color="auto" w:fill="D9D9D9"/>
          </w:tcPr>
          <w:p w14:paraId="2372C115" w14:textId="77777777" w:rsidR="00417DD1" w:rsidRDefault="00000000">
            <w:pPr>
              <w:pStyle w:val="TableParagraph"/>
              <w:spacing w:before="122"/>
              <w:ind w:left="117"/>
              <w:rPr>
                <w:b/>
              </w:rPr>
            </w:pPr>
            <w:r>
              <w:rPr>
                <w:b/>
                <w:spacing w:val="-4"/>
              </w:rPr>
              <w:t xml:space="preserve">Submission </w:t>
            </w:r>
            <w:r>
              <w:rPr>
                <w:b/>
                <w:spacing w:val="-2"/>
              </w:rPr>
              <w:t>deadline:</w:t>
            </w:r>
          </w:p>
        </w:tc>
        <w:tc>
          <w:tcPr>
            <w:tcW w:w="3181" w:type="dxa"/>
          </w:tcPr>
          <w:p w14:paraId="04660F96" w14:textId="77777777" w:rsidR="00417DD1" w:rsidRDefault="00417DD1">
            <w:pPr>
              <w:pStyle w:val="TableParagraph"/>
              <w:ind w:left="0"/>
              <w:rPr>
                <w:b/>
                <w:sz w:val="24"/>
              </w:rPr>
            </w:pPr>
          </w:p>
          <w:p w14:paraId="5A708F82" w14:textId="77777777" w:rsidR="00417DD1" w:rsidRDefault="00417DD1">
            <w:pPr>
              <w:pStyle w:val="TableParagraph"/>
              <w:spacing w:before="4"/>
              <w:ind w:left="0"/>
              <w:rPr>
                <w:b/>
                <w:sz w:val="19"/>
              </w:rPr>
            </w:pPr>
          </w:p>
          <w:p w14:paraId="560875DA" w14:textId="77777777" w:rsidR="00412E19" w:rsidRPr="00412E19" w:rsidRDefault="00412E19" w:rsidP="00412E19">
            <w:pPr>
              <w:spacing w:before="1"/>
              <w:ind w:left="105" w:right="275"/>
              <w:rPr>
                <w:b/>
                <w:color w:val="FF0000"/>
                <w:sz w:val="56"/>
                <w:szCs w:val="56"/>
                <w:lang w:val="en-GB"/>
              </w:rPr>
            </w:pPr>
            <w:r w:rsidRPr="00412E19">
              <w:rPr>
                <w:b/>
                <w:color w:val="FF0000"/>
                <w:sz w:val="56"/>
                <w:szCs w:val="56"/>
                <w:lang w:val="en-GB"/>
              </w:rPr>
              <w:t>04/08/23</w:t>
            </w:r>
          </w:p>
          <w:p w14:paraId="1D9E0BA8" w14:textId="77777777" w:rsidR="00412E19" w:rsidRPr="00412E19" w:rsidRDefault="00412E19" w:rsidP="00412E19">
            <w:pPr>
              <w:spacing w:before="1"/>
              <w:ind w:left="105" w:right="275"/>
              <w:rPr>
                <w:b/>
                <w:color w:val="C00000"/>
                <w:lang w:val="en-GB"/>
              </w:rPr>
            </w:pPr>
            <w:r w:rsidRPr="00412E19">
              <w:rPr>
                <w:b/>
                <w:color w:val="FF0000"/>
                <w:sz w:val="56"/>
                <w:szCs w:val="56"/>
                <w:lang w:val="en-GB"/>
              </w:rPr>
              <w:t>14:00</w:t>
            </w:r>
          </w:p>
          <w:p w14:paraId="120BA712" w14:textId="16D784B2" w:rsidR="00417DD1" w:rsidRDefault="00417DD1">
            <w:pPr>
              <w:pStyle w:val="TableParagraph"/>
              <w:spacing w:before="122"/>
              <w:ind w:left="11"/>
              <w:rPr>
                <w:b/>
              </w:rPr>
            </w:pPr>
          </w:p>
        </w:tc>
        <w:tc>
          <w:tcPr>
            <w:tcW w:w="2269" w:type="dxa"/>
            <w:shd w:val="clear" w:color="auto" w:fill="D9D9D9"/>
          </w:tcPr>
          <w:p w14:paraId="64152133" w14:textId="77777777" w:rsidR="00417DD1" w:rsidRDefault="00000000">
            <w:pPr>
              <w:pStyle w:val="TableParagraph"/>
              <w:spacing w:before="122"/>
              <w:ind w:left="118" w:right="65"/>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491" w:type="dxa"/>
          </w:tcPr>
          <w:p w14:paraId="3E915C7A" w14:textId="650A6DD7" w:rsidR="00417DD1" w:rsidRDefault="00417DD1">
            <w:pPr>
              <w:pStyle w:val="TableParagraph"/>
              <w:spacing w:before="201" w:line="250" w:lineRule="atLeast"/>
              <w:ind w:left="11"/>
              <w:rPr>
                <w:b/>
              </w:rPr>
            </w:pPr>
          </w:p>
        </w:tc>
      </w:tr>
      <w:tr w:rsidR="00417DD1" w14:paraId="32228A52" w14:textId="77777777">
        <w:trPr>
          <w:trHeight w:val="2637"/>
        </w:trPr>
        <w:tc>
          <w:tcPr>
            <w:tcW w:w="2208" w:type="dxa"/>
            <w:shd w:val="clear" w:color="auto" w:fill="D9D9D9"/>
          </w:tcPr>
          <w:p w14:paraId="285C1980" w14:textId="77777777" w:rsidR="00417DD1" w:rsidRDefault="00000000">
            <w:pPr>
              <w:pStyle w:val="TableParagraph"/>
              <w:spacing w:before="120"/>
              <w:ind w:left="117" w:right="234"/>
              <w:rPr>
                <w:b/>
              </w:rPr>
            </w:pPr>
            <w:r>
              <w:rPr>
                <w:b/>
                <w:spacing w:val="-4"/>
              </w:rPr>
              <w:t xml:space="preserve">Submission </w:t>
            </w:r>
            <w:r>
              <w:rPr>
                <w:b/>
                <w:spacing w:val="-2"/>
              </w:rPr>
              <w:t>method:</w:t>
            </w:r>
          </w:p>
        </w:tc>
        <w:tc>
          <w:tcPr>
            <w:tcW w:w="7941" w:type="dxa"/>
            <w:gridSpan w:val="3"/>
          </w:tcPr>
          <w:p w14:paraId="704B12FF" w14:textId="77777777" w:rsidR="00417DD1" w:rsidRDefault="00000000">
            <w:pPr>
              <w:pStyle w:val="TableParagraph"/>
              <w:ind w:left="117" w:right="82"/>
            </w:pPr>
            <w:r>
              <w:t>All</w:t>
            </w:r>
            <w:r>
              <w:rPr>
                <w:spacing w:val="-1"/>
              </w:rPr>
              <w:t xml:space="preserve"> </w:t>
            </w:r>
            <w:r>
              <w:t>written</w:t>
            </w:r>
            <w:r>
              <w:rPr>
                <w:spacing w:val="-1"/>
              </w:rPr>
              <w:t xml:space="preserve"> </w:t>
            </w:r>
            <w:r>
              <w:t>assessments,</w:t>
            </w:r>
            <w:r>
              <w:rPr>
                <w:spacing w:val="-2"/>
              </w:rPr>
              <w:t xml:space="preserve"> </w:t>
            </w:r>
            <w:r>
              <w:t>where</w:t>
            </w:r>
            <w:r>
              <w:rPr>
                <w:spacing w:val="-1"/>
              </w:rPr>
              <w:t xml:space="preserve"> </w:t>
            </w:r>
            <w:r>
              <w:t>practical</w:t>
            </w:r>
            <w:r>
              <w:rPr>
                <w:spacing w:val="-1"/>
              </w:rPr>
              <w:t xml:space="preserve"> </w:t>
            </w:r>
            <w:r>
              <w:t>and</w:t>
            </w:r>
            <w:r>
              <w:rPr>
                <w:spacing w:val="-1"/>
              </w:rPr>
              <w:t xml:space="preserve"> </w:t>
            </w:r>
            <w:r>
              <w:t>possible,</w:t>
            </w:r>
            <w:r>
              <w:rPr>
                <w:spacing w:val="-1"/>
              </w:rPr>
              <w:t xml:space="preserve"> </w:t>
            </w:r>
            <w:r>
              <w:t>must</w:t>
            </w:r>
            <w:r>
              <w:rPr>
                <w:spacing w:val="-2"/>
              </w:rPr>
              <w:t xml:space="preserve"> </w:t>
            </w:r>
            <w:r>
              <w:t>be</w:t>
            </w:r>
            <w:r>
              <w:rPr>
                <w:spacing w:val="-1"/>
              </w:rPr>
              <w:t xml:space="preserve"> </w:t>
            </w:r>
            <w:r>
              <w:t>submitted</w:t>
            </w:r>
            <w:r>
              <w:rPr>
                <w:spacing w:val="-1"/>
              </w:rPr>
              <w:t xml:space="preserve"> </w:t>
            </w:r>
            <w:r>
              <w:t>via Turnitin</w:t>
            </w:r>
            <w:r>
              <w:rPr>
                <w:spacing w:val="-8"/>
              </w:rPr>
              <w:t xml:space="preserve"> </w:t>
            </w:r>
            <w:r>
              <w:t>unless</w:t>
            </w:r>
            <w:r>
              <w:rPr>
                <w:spacing w:val="-7"/>
              </w:rPr>
              <w:t xml:space="preserve"> </w:t>
            </w:r>
            <w:r>
              <w:t>otherwise</w:t>
            </w:r>
            <w:r>
              <w:rPr>
                <w:spacing w:val="-11"/>
              </w:rPr>
              <w:t xml:space="preserve"> </w:t>
            </w:r>
            <w:r>
              <w:t>instructed</w:t>
            </w:r>
            <w:r>
              <w:rPr>
                <w:spacing w:val="-10"/>
              </w:rPr>
              <w:t xml:space="preserve"> </w:t>
            </w:r>
            <w:r>
              <w:t>by</w:t>
            </w:r>
            <w:r>
              <w:rPr>
                <w:spacing w:val="-10"/>
              </w:rPr>
              <w:t xml:space="preserve"> </w:t>
            </w:r>
            <w:r>
              <w:t>the</w:t>
            </w:r>
            <w:r>
              <w:rPr>
                <w:spacing w:val="-5"/>
              </w:rPr>
              <w:t xml:space="preserve"> </w:t>
            </w:r>
            <w:r>
              <w:t>Lecturer.</w:t>
            </w:r>
            <w:r>
              <w:rPr>
                <w:spacing w:val="-8"/>
              </w:rPr>
              <w:t xml:space="preserve"> </w:t>
            </w:r>
            <w:r>
              <w:t>(Please</w:t>
            </w:r>
            <w:r>
              <w:rPr>
                <w:spacing w:val="-9"/>
              </w:rPr>
              <w:t xml:space="preserve"> </w:t>
            </w:r>
            <w:r>
              <w:t>DO</w:t>
            </w:r>
            <w:r>
              <w:rPr>
                <w:spacing w:val="-6"/>
              </w:rPr>
              <w:t xml:space="preserve"> </w:t>
            </w:r>
            <w:r>
              <w:t>NOT</w:t>
            </w:r>
            <w:r>
              <w:rPr>
                <w:spacing w:val="-8"/>
              </w:rPr>
              <w:t xml:space="preserve"> </w:t>
            </w:r>
            <w:r>
              <w:t>put</w:t>
            </w:r>
            <w:r>
              <w:rPr>
                <w:spacing w:val="-8"/>
              </w:rPr>
              <w:t xml:space="preserve"> </w:t>
            </w:r>
            <w:r>
              <w:t>this assessment specification into Turnitin or it will match many similarities with other students’ submissions.)</w:t>
            </w:r>
          </w:p>
          <w:p w14:paraId="0B24B621" w14:textId="77777777" w:rsidR="00417DD1" w:rsidRDefault="00000000">
            <w:pPr>
              <w:pStyle w:val="TableParagraph"/>
              <w:spacing w:before="122"/>
              <w:ind w:left="117"/>
              <w:rPr>
                <w:b/>
              </w:rPr>
            </w:pPr>
            <w:r>
              <w:rPr>
                <w:b/>
                <w:spacing w:val="-2"/>
              </w:rPr>
              <w:t>Alternative</w:t>
            </w:r>
            <w:r>
              <w:rPr>
                <w:b/>
                <w:spacing w:val="-1"/>
              </w:rPr>
              <w:t xml:space="preserve"> </w:t>
            </w:r>
            <w:r>
              <w:rPr>
                <w:b/>
                <w:spacing w:val="-2"/>
              </w:rPr>
              <w:t>submission</w:t>
            </w:r>
            <w:r>
              <w:rPr>
                <w:b/>
                <w:spacing w:val="-5"/>
              </w:rPr>
              <w:t xml:space="preserve"> </w:t>
            </w:r>
            <w:r>
              <w:rPr>
                <w:b/>
                <w:spacing w:val="-2"/>
              </w:rPr>
              <w:t>method</w:t>
            </w:r>
            <w:r>
              <w:rPr>
                <w:b/>
                <w:spacing w:val="-1"/>
              </w:rPr>
              <w:t xml:space="preserve"> </w:t>
            </w:r>
            <w:r>
              <w:rPr>
                <w:b/>
                <w:spacing w:val="-2"/>
              </w:rPr>
              <w:t>(if</w:t>
            </w:r>
            <w:r>
              <w:rPr>
                <w:b/>
                <w:spacing w:val="1"/>
              </w:rPr>
              <w:t xml:space="preserve"> </w:t>
            </w:r>
            <w:r>
              <w:rPr>
                <w:b/>
                <w:spacing w:val="-2"/>
              </w:rPr>
              <w:t>applicable):</w:t>
            </w:r>
          </w:p>
          <w:p w14:paraId="1A6BBC46" w14:textId="77777777" w:rsidR="00417DD1" w:rsidRDefault="00000000">
            <w:pPr>
              <w:pStyle w:val="TableParagraph"/>
              <w:spacing w:before="117"/>
              <w:ind w:left="117" w:right="78"/>
              <w:jc w:val="both"/>
            </w:pPr>
            <w:r>
              <w:rPr>
                <w:b/>
              </w:rPr>
              <w:t xml:space="preserve">Late submission of the assessment will result in a late penalty mark. </w:t>
            </w:r>
            <w:r>
              <w:t>Penalties</w:t>
            </w:r>
            <w:r>
              <w:rPr>
                <w:spacing w:val="-11"/>
              </w:rPr>
              <w:t xml:space="preserve"> </w:t>
            </w:r>
            <w:r>
              <w:t>for</w:t>
            </w:r>
            <w:r>
              <w:rPr>
                <w:spacing w:val="-12"/>
              </w:rPr>
              <w:t xml:space="preserve"> </w:t>
            </w:r>
            <w:r>
              <w:t>late</w:t>
            </w:r>
            <w:r>
              <w:rPr>
                <w:spacing w:val="-13"/>
              </w:rPr>
              <w:t xml:space="preserve"> </w:t>
            </w:r>
            <w:r>
              <w:t>submission:</w:t>
            </w:r>
            <w:r>
              <w:rPr>
                <w:spacing w:val="-10"/>
              </w:rPr>
              <w:t xml:space="preserve"> </w:t>
            </w:r>
            <w:r>
              <w:t>Up</w:t>
            </w:r>
            <w:r>
              <w:rPr>
                <w:spacing w:val="-10"/>
              </w:rPr>
              <w:t xml:space="preserve"> </w:t>
            </w:r>
            <w:r>
              <w:t>to</w:t>
            </w:r>
            <w:r>
              <w:rPr>
                <w:spacing w:val="-12"/>
              </w:rPr>
              <w:t xml:space="preserve"> </w:t>
            </w:r>
            <w:r>
              <w:t>one</w:t>
            </w:r>
            <w:r>
              <w:rPr>
                <w:spacing w:val="-10"/>
              </w:rPr>
              <w:t xml:space="preserve"> </w:t>
            </w:r>
            <w:r>
              <w:t>week</w:t>
            </w:r>
            <w:r>
              <w:rPr>
                <w:spacing w:val="-11"/>
              </w:rPr>
              <w:t xml:space="preserve"> </w:t>
            </w:r>
            <w:r>
              <w:t>late,</w:t>
            </w:r>
            <w:r>
              <w:rPr>
                <w:spacing w:val="-10"/>
              </w:rPr>
              <w:t xml:space="preserve"> </w:t>
            </w:r>
            <w:r>
              <w:t>maximum</w:t>
            </w:r>
            <w:r>
              <w:rPr>
                <w:spacing w:val="-11"/>
              </w:rPr>
              <w:t xml:space="preserve"> </w:t>
            </w:r>
            <w:r>
              <w:t>mark</w:t>
            </w:r>
            <w:r>
              <w:rPr>
                <w:spacing w:val="-10"/>
              </w:rPr>
              <w:t xml:space="preserve"> </w:t>
            </w:r>
            <w:r>
              <w:t>of</w:t>
            </w:r>
            <w:r>
              <w:rPr>
                <w:spacing w:val="-13"/>
              </w:rPr>
              <w:t xml:space="preserve"> </w:t>
            </w:r>
            <w:r>
              <w:t>40%.</w:t>
            </w:r>
            <w:r>
              <w:rPr>
                <w:spacing w:val="-11"/>
              </w:rPr>
              <w:t xml:space="preserve"> </w:t>
            </w:r>
            <w:r>
              <w:t>Over one week late, 0%. Only the Extenuating Circumstances Panel may approve a change to submission dates.</w:t>
            </w:r>
          </w:p>
        </w:tc>
      </w:tr>
      <w:tr w:rsidR="00417DD1" w14:paraId="6403006D" w14:textId="77777777">
        <w:trPr>
          <w:trHeight w:val="1252"/>
        </w:trPr>
        <w:tc>
          <w:tcPr>
            <w:tcW w:w="2208" w:type="dxa"/>
            <w:shd w:val="clear" w:color="auto" w:fill="D9D9D9"/>
          </w:tcPr>
          <w:p w14:paraId="72212ACD" w14:textId="77777777" w:rsidR="00417DD1" w:rsidRDefault="00000000">
            <w:pPr>
              <w:pStyle w:val="TableParagraph"/>
              <w:spacing w:before="120"/>
              <w:ind w:left="117" w:right="234"/>
              <w:rPr>
                <w:b/>
              </w:rPr>
            </w:pPr>
            <w:r>
              <w:rPr>
                <w:b/>
                <w:spacing w:val="-2"/>
              </w:rPr>
              <w:t xml:space="preserve">Academic </w:t>
            </w:r>
            <w:r>
              <w:rPr>
                <w:b/>
              </w:rPr>
              <w:t xml:space="preserve">honesty / </w:t>
            </w:r>
            <w:r>
              <w:rPr>
                <w:b/>
                <w:spacing w:val="-4"/>
              </w:rPr>
              <w:t>referencing:</w:t>
            </w:r>
          </w:p>
        </w:tc>
        <w:tc>
          <w:tcPr>
            <w:tcW w:w="7941" w:type="dxa"/>
            <w:gridSpan w:val="3"/>
          </w:tcPr>
          <w:p w14:paraId="7D73F175" w14:textId="77777777" w:rsidR="00417DD1" w:rsidRDefault="00000000">
            <w:pPr>
              <w:pStyle w:val="TableParagraph"/>
              <w:spacing w:before="120"/>
              <w:ind w:left="117" w:right="81"/>
              <w:jc w:val="both"/>
            </w:pPr>
            <w:r>
              <w:t>Academic honesty is required. In the main body of your submission you must give</w:t>
            </w:r>
            <w:r>
              <w:rPr>
                <w:spacing w:val="-4"/>
              </w:rPr>
              <w:t xml:space="preserve"> </w:t>
            </w:r>
            <w:r>
              <w:t>credit</w:t>
            </w:r>
            <w:r>
              <w:rPr>
                <w:spacing w:val="-4"/>
              </w:rPr>
              <w:t xml:space="preserve"> </w:t>
            </w:r>
            <w:r>
              <w:t>to</w:t>
            </w:r>
            <w:r>
              <w:rPr>
                <w:spacing w:val="-4"/>
              </w:rPr>
              <w:t xml:space="preserve"> </w:t>
            </w:r>
            <w:r>
              <w:t>authors</w:t>
            </w:r>
            <w:r>
              <w:rPr>
                <w:spacing w:val="-5"/>
              </w:rPr>
              <w:t xml:space="preserve"> </w:t>
            </w:r>
            <w:r>
              <w:t>on</w:t>
            </w:r>
            <w:r>
              <w:rPr>
                <w:spacing w:val="-9"/>
              </w:rPr>
              <w:t xml:space="preserve"> </w:t>
            </w:r>
            <w:r>
              <w:t>whose</w:t>
            </w:r>
            <w:r>
              <w:rPr>
                <w:spacing w:val="-4"/>
              </w:rPr>
              <w:t xml:space="preserve"> </w:t>
            </w:r>
            <w:r>
              <w:t>research</w:t>
            </w:r>
            <w:r>
              <w:rPr>
                <w:spacing w:val="-5"/>
              </w:rPr>
              <w:t xml:space="preserve"> </w:t>
            </w:r>
            <w:r>
              <w:t>and</w:t>
            </w:r>
            <w:r>
              <w:rPr>
                <w:spacing w:val="-4"/>
              </w:rPr>
              <w:t xml:space="preserve"> </w:t>
            </w:r>
            <w:r>
              <w:t>ideas</w:t>
            </w:r>
            <w:r>
              <w:rPr>
                <w:spacing w:val="-4"/>
              </w:rPr>
              <w:t xml:space="preserve"> </w:t>
            </w:r>
            <w:r>
              <w:t>your</w:t>
            </w:r>
            <w:r>
              <w:rPr>
                <w:spacing w:val="-4"/>
              </w:rPr>
              <w:t xml:space="preserve"> </w:t>
            </w:r>
            <w:r>
              <w:t>work</w:t>
            </w:r>
            <w:r>
              <w:rPr>
                <w:spacing w:val="-5"/>
              </w:rPr>
              <w:t xml:space="preserve"> </w:t>
            </w:r>
            <w:r>
              <w:t>is</w:t>
            </w:r>
            <w:r>
              <w:rPr>
                <w:spacing w:val="-4"/>
              </w:rPr>
              <w:t xml:space="preserve"> </w:t>
            </w:r>
            <w:r>
              <w:t>based.</w:t>
            </w:r>
            <w:r>
              <w:rPr>
                <w:spacing w:val="-5"/>
              </w:rPr>
              <w:t xml:space="preserve"> </w:t>
            </w:r>
            <w:r>
              <w:t>Append to</w:t>
            </w:r>
            <w:r>
              <w:rPr>
                <w:spacing w:val="-12"/>
              </w:rPr>
              <w:t xml:space="preserve"> </w:t>
            </w:r>
            <w:r>
              <w:t>your</w:t>
            </w:r>
            <w:r>
              <w:rPr>
                <w:spacing w:val="-12"/>
              </w:rPr>
              <w:t xml:space="preserve"> </w:t>
            </w:r>
            <w:r>
              <w:t>submission</w:t>
            </w:r>
            <w:r>
              <w:rPr>
                <w:spacing w:val="-13"/>
              </w:rPr>
              <w:t xml:space="preserve"> </w:t>
            </w:r>
            <w:r>
              <w:t>a</w:t>
            </w:r>
            <w:r>
              <w:rPr>
                <w:spacing w:val="-14"/>
              </w:rPr>
              <w:t xml:space="preserve"> </w:t>
            </w:r>
            <w:r>
              <w:t>reference</w:t>
            </w:r>
            <w:r>
              <w:rPr>
                <w:spacing w:val="-11"/>
              </w:rPr>
              <w:t xml:space="preserve"> </w:t>
            </w:r>
            <w:r>
              <w:t>list</w:t>
            </w:r>
            <w:r>
              <w:rPr>
                <w:spacing w:val="-13"/>
              </w:rPr>
              <w:t xml:space="preserve"> </w:t>
            </w:r>
            <w:r>
              <w:t>that</w:t>
            </w:r>
            <w:r>
              <w:rPr>
                <w:spacing w:val="-11"/>
              </w:rPr>
              <w:t xml:space="preserve"> </w:t>
            </w:r>
            <w:r>
              <w:t>indicates</w:t>
            </w:r>
            <w:r>
              <w:rPr>
                <w:spacing w:val="-14"/>
              </w:rPr>
              <w:t xml:space="preserve"> </w:t>
            </w:r>
            <w:r>
              <w:t>the</w:t>
            </w:r>
            <w:r>
              <w:rPr>
                <w:spacing w:val="-12"/>
              </w:rPr>
              <w:t xml:space="preserve"> </w:t>
            </w:r>
            <w:r>
              <w:t>books,</w:t>
            </w:r>
            <w:r>
              <w:rPr>
                <w:spacing w:val="-14"/>
              </w:rPr>
              <w:t xml:space="preserve"> </w:t>
            </w:r>
            <w:r>
              <w:t>articles,</w:t>
            </w:r>
            <w:r>
              <w:rPr>
                <w:spacing w:val="-14"/>
              </w:rPr>
              <w:t xml:space="preserve"> </w:t>
            </w:r>
            <w:r>
              <w:t>etc.</w:t>
            </w:r>
            <w:r>
              <w:rPr>
                <w:spacing w:val="-14"/>
              </w:rPr>
              <w:t xml:space="preserve"> </w:t>
            </w:r>
            <w:r>
              <w:t>that</w:t>
            </w:r>
            <w:r>
              <w:rPr>
                <w:spacing w:val="-12"/>
              </w:rPr>
              <w:t xml:space="preserve"> </w:t>
            </w:r>
            <w:r>
              <w:t>you have used, cited or quoted in order to complete this assessment.</w:t>
            </w:r>
          </w:p>
        </w:tc>
      </w:tr>
    </w:tbl>
    <w:p w14:paraId="6234373A" w14:textId="77777777" w:rsidR="00417DD1" w:rsidRDefault="00417DD1">
      <w:pPr>
        <w:pStyle w:val="BodyText"/>
        <w:rPr>
          <w:b/>
          <w:sz w:val="20"/>
        </w:rPr>
      </w:pPr>
    </w:p>
    <w:p w14:paraId="08379FEA" w14:textId="77777777" w:rsidR="00417DD1" w:rsidRDefault="00417DD1">
      <w:pPr>
        <w:pStyle w:val="BodyText"/>
        <w:rPr>
          <w:b/>
          <w:sz w:val="20"/>
        </w:rPr>
      </w:pPr>
    </w:p>
    <w:p w14:paraId="58FE8070" w14:textId="77777777" w:rsidR="00417DD1" w:rsidRDefault="00417DD1">
      <w:pPr>
        <w:pStyle w:val="BodyText"/>
        <w:rPr>
          <w:b/>
          <w:sz w:val="20"/>
        </w:rPr>
      </w:pPr>
    </w:p>
    <w:p w14:paraId="36923DE0" w14:textId="77777777" w:rsidR="00417DD1" w:rsidRDefault="00417DD1">
      <w:pPr>
        <w:pStyle w:val="BodyText"/>
        <w:rPr>
          <w:b/>
          <w:sz w:val="20"/>
        </w:rPr>
      </w:pPr>
    </w:p>
    <w:p w14:paraId="235C9783" w14:textId="77777777" w:rsidR="00417DD1" w:rsidRDefault="00417DD1">
      <w:pPr>
        <w:pStyle w:val="BodyText"/>
        <w:rPr>
          <w:b/>
          <w:sz w:val="20"/>
        </w:rPr>
      </w:pPr>
    </w:p>
    <w:p w14:paraId="322D4DF7" w14:textId="77777777" w:rsidR="00417DD1" w:rsidRDefault="00417DD1">
      <w:pPr>
        <w:pStyle w:val="BodyText"/>
        <w:rPr>
          <w:b/>
          <w:sz w:val="20"/>
        </w:rPr>
      </w:pPr>
    </w:p>
    <w:p w14:paraId="0F14BA40" w14:textId="77777777" w:rsidR="00417DD1" w:rsidRDefault="00417DD1">
      <w:pPr>
        <w:pStyle w:val="BodyText"/>
        <w:rPr>
          <w:b/>
          <w:sz w:val="20"/>
        </w:rPr>
      </w:pPr>
    </w:p>
    <w:p w14:paraId="2939E199" w14:textId="77777777" w:rsidR="00417DD1" w:rsidRDefault="00417DD1">
      <w:pPr>
        <w:pStyle w:val="BodyText"/>
        <w:rPr>
          <w:b/>
          <w:sz w:val="20"/>
        </w:rPr>
      </w:pPr>
    </w:p>
    <w:p w14:paraId="2C9074D6" w14:textId="77777777" w:rsidR="00417DD1" w:rsidRDefault="00417DD1">
      <w:pPr>
        <w:pStyle w:val="BodyText"/>
        <w:rPr>
          <w:b/>
          <w:sz w:val="20"/>
        </w:rPr>
      </w:pPr>
    </w:p>
    <w:p w14:paraId="3CDF0FCE" w14:textId="77777777" w:rsidR="00417DD1" w:rsidRDefault="00417DD1">
      <w:pPr>
        <w:pStyle w:val="BodyText"/>
        <w:rPr>
          <w:b/>
          <w:sz w:val="20"/>
        </w:rPr>
      </w:pPr>
    </w:p>
    <w:p w14:paraId="546E3869" w14:textId="77777777" w:rsidR="00417DD1" w:rsidRDefault="00417DD1">
      <w:pPr>
        <w:pStyle w:val="BodyText"/>
        <w:spacing w:before="4"/>
        <w:rPr>
          <w:b/>
          <w:sz w:val="20"/>
        </w:rPr>
      </w:pPr>
    </w:p>
    <w:p w14:paraId="23770789" w14:textId="77777777" w:rsidR="00417DD1" w:rsidRDefault="00000000">
      <w:pPr>
        <w:spacing w:before="92"/>
        <w:ind w:left="4907" w:right="5103"/>
        <w:jc w:val="center"/>
        <w:rPr>
          <w:rFonts w:ascii="Times New Roman"/>
          <w:b/>
          <w:sz w:val="20"/>
        </w:rPr>
      </w:pPr>
      <w:r>
        <w:rPr>
          <w:rFonts w:ascii="Times New Roman"/>
          <w:sz w:val="20"/>
        </w:rPr>
        <w:t>Page</w:t>
      </w:r>
      <w:r>
        <w:rPr>
          <w:rFonts w:ascii="Times New Roman"/>
          <w:spacing w:val="-4"/>
          <w:sz w:val="20"/>
        </w:rPr>
        <w:t xml:space="preserve"> </w:t>
      </w:r>
      <w:r>
        <w:rPr>
          <w:rFonts w:ascii="Times New Roman"/>
          <w:b/>
          <w:sz w:val="20"/>
        </w:rPr>
        <w:t>1</w:t>
      </w:r>
      <w:r>
        <w:rPr>
          <w:rFonts w:ascii="Times New Roman"/>
          <w:b/>
          <w:spacing w:val="-2"/>
          <w:sz w:val="20"/>
        </w:rPr>
        <w:t xml:space="preserve"> </w:t>
      </w:r>
      <w:r>
        <w:rPr>
          <w:rFonts w:ascii="Times New Roman"/>
          <w:sz w:val="20"/>
        </w:rPr>
        <w:t>of</w:t>
      </w:r>
      <w:r>
        <w:rPr>
          <w:rFonts w:ascii="Times New Roman"/>
          <w:spacing w:val="-3"/>
          <w:sz w:val="20"/>
        </w:rPr>
        <w:t xml:space="preserve"> </w:t>
      </w:r>
      <w:r>
        <w:rPr>
          <w:rFonts w:ascii="Times New Roman"/>
          <w:b/>
          <w:spacing w:val="-10"/>
          <w:sz w:val="20"/>
        </w:rPr>
        <w:t>9</w:t>
      </w:r>
    </w:p>
    <w:p w14:paraId="2868E21F" w14:textId="77777777" w:rsidR="00417DD1" w:rsidRDefault="00417DD1">
      <w:pPr>
        <w:jc w:val="center"/>
        <w:rPr>
          <w:rFonts w:ascii="Times New Roman"/>
          <w:sz w:val="20"/>
        </w:rPr>
        <w:sectPr w:rsidR="00417DD1">
          <w:type w:val="continuous"/>
          <w:pgSz w:w="11910" w:h="16860"/>
          <w:pgMar w:top="680" w:right="380" w:bottom="280" w:left="500" w:header="720" w:footer="720" w:gutter="0"/>
          <w:cols w:space="720"/>
        </w:sectPr>
      </w:pPr>
    </w:p>
    <w:p w14:paraId="5AB78073" w14:textId="7533C544" w:rsidR="00417DD1" w:rsidRDefault="00000000">
      <w:pPr>
        <w:pStyle w:val="BodyText"/>
        <w:spacing w:before="6"/>
        <w:rPr>
          <w:rFonts w:ascii="Times New Roman"/>
          <w:b/>
          <w:sz w:val="2"/>
        </w:rPr>
      </w:pPr>
      <w:r>
        <w:lastRenderedPageBreak/>
        <w:pict w14:anchorId="515BE89A">
          <v:rect id="docshape3" o:spid="_x0000_s1038" style="position:absolute;margin-left:0;margin-top:0;width:594.7pt;height:841.7pt;z-index:-16275968;mso-position-horizontal-relative:page;mso-position-vertical-relative:page" fillcolor="#f8ebeb" stroked="f">
            <w10:wrap anchorx="page" anchory="page"/>
          </v:rect>
        </w:pict>
      </w:r>
    </w:p>
    <w:tbl>
      <w:tblPr>
        <w:tblW w:w="0" w:type="auto"/>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50"/>
      </w:tblGrid>
      <w:tr w:rsidR="00417DD1" w14:paraId="1FEBDE43" w14:textId="77777777">
        <w:trPr>
          <w:trHeight w:val="506"/>
        </w:trPr>
        <w:tc>
          <w:tcPr>
            <w:tcW w:w="10150" w:type="dxa"/>
            <w:shd w:val="clear" w:color="auto" w:fill="E2E2E2"/>
          </w:tcPr>
          <w:p w14:paraId="4CC796AA" w14:textId="77777777" w:rsidR="00417DD1" w:rsidRDefault="00000000">
            <w:pPr>
              <w:pStyle w:val="TableParagraph"/>
              <w:spacing w:before="5" w:line="225" w:lineRule="auto"/>
              <w:ind w:left="117" w:right="6653"/>
              <w:rPr>
                <w:b/>
              </w:rPr>
            </w:pPr>
            <w:r>
              <w:rPr>
                <w:b/>
                <w:spacing w:val="-2"/>
              </w:rPr>
              <w:t>Module</w:t>
            </w:r>
            <w:r>
              <w:rPr>
                <w:b/>
                <w:spacing w:val="-13"/>
              </w:rPr>
              <w:t xml:space="preserve"> </w:t>
            </w:r>
            <w:r>
              <w:rPr>
                <w:b/>
                <w:spacing w:val="-2"/>
              </w:rPr>
              <w:t>Learning</w:t>
            </w:r>
            <w:r>
              <w:rPr>
                <w:b/>
                <w:spacing w:val="-13"/>
              </w:rPr>
              <w:t xml:space="preserve"> </w:t>
            </w:r>
            <w:r>
              <w:rPr>
                <w:b/>
                <w:spacing w:val="-2"/>
              </w:rPr>
              <w:t xml:space="preserve">Outcomes </w:t>
            </w:r>
            <w:r>
              <w:rPr>
                <w:b/>
              </w:rPr>
              <w:t>(from module syllabus)</w:t>
            </w:r>
          </w:p>
        </w:tc>
      </w:tr>
      <w:tr w:rsidR="00417DD1" w14:paraId="48FD28F8" w14:textId="77777777">
        <w:trPr>
          <w:trHeight w:val="1518"/>
        </w:trPr>
        <w:tc>
          <w:tcPr>
            <w:tcW w:w="10150" w:type="dxa"/>
          </w:tcPr>
          <w:p w14:paraId="36BA7666" w14:textId="77777777" w:rsidR="00417DD1" w:rsidRDefault="00000000">
            <w:pPr>
              <w:pStyle w:val="TableParagraph"/>
              <w:spacing w:line="242" w:lineRule="exact"/>
              <w:ind w:left="117"/>
            </w:pPr>
            <w:r>
              <w:t>LO1</w:t>
            </w:r>
            <w:r>
              <w:rPr>
                <w:spacing w:val="-12"/>
              </w:rPr>
              <w:t xml:space="preserve"> </w:t>
            </w:r>
            <w:r>
              <w:t>-</w:t>
            </w:r>
            <w:r>
              <w:rPr>
                <w:spacing w:val="-7"/>
              </w:rPr>
              <w:t xml:space="preserve"> </w:t>
            </w:r>
            <w:r>
              <w:t>Critically</w:t>
            </w:r>
            <w:r>
              <w:rPr>
                <w:spacing w:val="-8"/>
              </w:rPr>
              <w:t xml:space="preserve"> </w:t>
            </w:r>
            <w:r>
              <w:t>assess</w:t>
            </w:r>
            <w:r>
              <w:rPr>
                <w:spacing w:val="-10"/>
              </w:rPr>
              <w:t xml:space="preserve"> </w:t>
            </w:r>
            <w:r>
              <w:t>the</w:t>
            </w:r>
            <w:r>
              <w:rPr>
                <w:spacing w:val="-9"/>
              </w:rPr>
              <w:t xml:space="preserve"> </w:t>
            </w:r>
            <w:r>
              <w:t>culture</w:t>
            </w:r>
            <w:r>
              <w:rPr>
                <w:spacing w:val="-10"/>
              </w:rPr>
              <w:t xml:space="preserve"> </w:t>
            </w:r>
            <w:r>
              <w:t>and</w:t>
            </w:r>
            <w:r>
              <w:rPr>
                <w:spacing w:val="-10"/>
              </w:rPr>
              <w:t xml:space="preserve"> </w:t>
            </w:r>
            <w:r>
              <w:t>context</w:t>
            </w:r>
            <w:r>
              <w:rPr>
                <w:spacing w:val="-7"/>
              </w:rPr>
              <w:t xml:space="preserve"> </w:t>
            </w:r>
            <w:r>
              <w:t>of</w:t>
            </w:r>
            <w:r>
              <w:rPr>
                <w:spacing w:val="-12"/>
              </w:rPr>
              <w:t xml:space="preserve"> </w:t>
            </w:r>
            <w:r>
              <w:t>an</w:t>
            </w:r>
            <w:r>
              <w:rPr>
                <w:spacing w:val="-6"/>
              </w:rPr>
              <w:t xml:space="preserve"> </w:t>
            </w:r>
            <w:r>
              <w:rPr>
                <w:spacing w:val="-2"/>
              </w:rPr>
              <w:t>organization.</w:t>
            </w:r>
          </w:p>
          <w:p w14:paraId="2A5CFA87" w14:textId="47ACC81D" w:rsidR="00417DD1" w:rsidRDefault="00000000">
            <w:pPr>
              <w:pStyle w:val="TableParagraph"/>
              <w:spacing w:before="132" w:line="362" w:lineRule="auto"/>
              <w:ind w:left="741" w:right="529" w:hanging="624"/>
            </w:pPr>
            <w:r>
              <w:t>LO2</w:t>
            </w:r>
            <w:r>
              <w:rPr>
                <w:spacing w:val="-8"/>
              </w:rPr>
              <w:t xml:space="preserve"> </w:t>
            </w:r>
            <w:r>
              <w:t>-</w:t>
            </w:r>
            <w:r>
              <w:rPr>
                <w:spacing w:val="-7"/>
              </w:rPr>
              <w:t xml:space="preserve"> </w:t>
            </w:r>
            <w:r>
              <w:t>Evaluate</w:t>
            </w:r>
            <w:r>
              <w:rPr>
                <w:spacing w:val="-9"/>
              </w:rPr>
              <w:t xml:space="preserve"> </w:t>
            </w:r>
            <w:r>
              <w:t>an</w:t>
            </w:r>
            <w:r>
              <w:rPr>
                <w:spacing w:val="-9"/>
              </w:rPr>
              <w:t xml:space="preserve"> </w:t>
            </w:r>
            <w:proofErr w:type="spellStart"/>
            <w:r>
              <w:t>organisation</w:t>
            </w:r>
            <w:proofErr w:type="spellEnd"/>
            <w:r>
              <w:rPr>
                <w:spacing w:val="-7"/>
              </w:rPr>
              <w:t xml:space="preserve"> </w:t>
            </w:r>
            <w:r>
              <w:t>within</w:t>
            </w:r>
            <w:r>
              <w:rPr>
                <w:spacing w:val="-8"/>
              </w:rPr>
              <w:t xml:space="preserve"> </w:t>
            </w:r>
            <w:r>
              <w:t>its</w:t>
            </w:r>
            <w:r>
              <w:rPr>
                <w:spacing w:val="-9"/>
              </w:rPr>
              <w:t xml:space="preserve"> </w:t>
            </w:r>
            <w:r>
              <w:t>broader</w:t>
            </w:r>
            <w:r>
              <w:rPr>
                <w:spacing w:val="-9"/>
              </w:rPr>
              <w:t xml:space="preserve"> </w:t>
            </w:r>
            <w:r>
              <w:t>environment</w:t>
            </w:r>
            <w:r>
              <w:rPr>
                <w:spacing w:val="-6"/>
              </w:rPr>
              <w:t xml:space="preserve"> </w:t>
            </w:r>
            <w:r>
              <w:t>using</w:t>
            </w:r>
            <w:r>
              <w:rPr>
                <w:spacing w:val="-8"/>
              </w:rPr>
              <w:t xml:space="preserve"> </w:t>
            </w:r>
            <w:r>
              <w:t>appropriate</w:t>
            </w:r>
            <w:r>
              <w:rPr>
                <w:spacing w:val="-7"/>
              </w:rPr>
              <w:t xml:space="preserve"> </w:t>
            </w:r>
            <w:r>
              <w:t xml:space="preserve">environmental and </w:t>
            </w:r>
            <w:proofErr w:type="spellStart"/>
            <w:r>
              <w:t>organisational</w:t>
            </w:r>
            <w:proofErr w:type="spellEnd"/>
            <w:r>
              <w:t xml:space="preserve"> analysis techniques.</w:t>
            </w:r>
          </w:p>
          <w:p w14:paraId="4C03CDDB" w14:textId="77777777" w:rsidR="00417DD1" w:rsidRDefault="00000000">
            <w:pPr>
              <w:pStyle w:val="TableParagraph"/>
              <w:spacing w:line="242" w:lineRule="exact"/>
              <w:ind w:left="116"/>
            </w:pPr>
            <w:r>
              <w:t>LO3</w:t>
            </w:r>
            <w:r>
              <w:rPr>
                <w:spacing w:val="-13"/>
              </w:rPr>
              <w:t xml:space="preserve"> </w:t>
            </w:r>
            <w:r>
              <w:t>-</w:t>
            </w:r>
            <w:r>
              <w:rPr>
                <w:spacing w:val="-9"/>
              </w:rPr>
              <w:t xml:space="preserve"> </w:t>
            </w:r>
            <w:r>
              <w:t>Critically</w:t>
            </w:r>
            <w:r>
              <w:rPr>
                <w:spacing w:val="-9"/>
              </w:rPr>
              <w:t xml:space="preserve"> </w:t>
            </w:r>
            <w:r>
              <w:t>appraise</w:t>
            </w:r>
            <w:r>
              <w:rPr>
                <w:spacing w:val="-11"/>
              </w:rPr>
              <w:t xml:space="preserve"> </w:t>
            </w:r>
            <w:r>
              <w:t>the</w:t>
            </w:r>
            <w:r>
              <w:rPr>
                <w:spacing w:val="-10"/>
              </w:rPr>
              <w:t xml:space="preserve"> </w:t>
            </w:r>
            <w:r>
              <w:t>cultural</w:t>
            </w:r>
            <w:r>
              <w:rPr>
                <w:spacing w:val="-10"/>
              </w:rPr>
              <w:t xml:space="preserve"> </w:t>
            </w:r>
            <w:r>
              <w:t>and</w:t>
            </w:r>
            <w:r>
              <w:rPr>
                <w:spacing w:val="-11"/>
              </w:rPr>
              <w:t xml:space="preserve"> </w:t>
            </w:r>
            <w:r>
              <w:t>ethical</w:t>
            </w:r>
            <w:r>
              <w:rPr>
                <w:spacing w:val="-12"/>
              </w:rPr>
              <w:t xml:space="preserve"> </w:t>
            </w:r>
            <w:proofErr w:type="spellStart"/>
            <w:r>
              <w:t>behaviour</w:t>
            </w:r>
            <w:proofErr w:type="spellEnd"/>
            <w:r>
              <w:rPr>
                <w:spacing w:val="-9"/>
              </w:rPr>
              <w:t xml:space="preserve"> </w:t>
            </w:r>
            <w:r>
              <w:t>present</w:t>
            </w:r>
            <w:r>
              <w:rPr>
                <w:spacing w:val="-9"/>
              </w:rPr>
              <w:t xml:space="preserve"> </w:t>
            </w:r>
            <w:r>
              <w:t>in</w:t>
            </w:r>
            <w:r>
              <w:rPr>
                <w:spacing w:val="-11"/>
              </w:rPr>
              <w:t xml:space="preserve"> </w:t>
            </w:r>
            <w:r>
              <w:t>one</w:t>
            </w:r>
            <w:r>
              <w:rPr>
                <w:spacing w:val="-12"/>
              </w:rPr>
              <w:t xml:space="preserve"> </w:t>
            </w:r>
            <w:r>
              <w:t>or</w:t>
            </w:r>
            <w:r>
              <w:rPr>
                <w:spacing w:val="-11"/>
              </w:rPr>
              <w:t xml:space="preserve"> </w:t>
            </w:r>
            <w:r>
              <w:t>more</w:t>
            </w:r>
            <w:r>
              <w:rPr>
                <w:spacing w:val="-11"/>
              </w:rPr>
              <w:t xml:space="preserve"> </w:t>
            </w:r>
            <w:proofErr w:type="spellStart"/>
            <w:r>
              <w:rPr>
                <w:spacing w:val="-2"/>
              </w:rPr>
              <w:t>organisations</w:t>
            </w:r>
            <w:proofErr w:type="spellEnd"/>
            <w:r>
              <w:rPr>
                <w:spacing w:val="-2"/>
              </w:rPr>
              <w:t>.</w:t>
            </w:r>
          </w:p>
        </w:tc>
      </w:tr>
    </w:tbl>
    <w:p w14:paraId="331986D7" w14:textId="77777777" w:rsidR="00417DD1" w:rsidRDefault="00417DD1">
      <w:pPr>
        <w:pStyle w:val="BodyText"/>
        <w:rPr>
          <w:rFonts w:ascii="Times New Roman"/>
          <w:b/>
          <w:sz w:val="20"/>
        </w:rPr>
      </w:pPr>
    </w:p>
    <w:p w14:paraId="7556AA4A" w14:textId="77777777" w:rsidR="00417DD1" w:rsidRDefault="00417DD1">
      <w:pPr>
        <w:pStyle w:val="BodyText"/>
        <w:rPr>
          <w:rFonts w:ascii="Times New Roman"/>
          <w:b/>
          <w:sz w:val="20"/>
        </w:rPr>
      </w:pPr>
    </w:p>
    <w:p w14:paraId="18CFBDF7" w14:textId="3F37C838" w:rsidR="00417DD1" w:rsidRDefault="00000000">
      <w:pPr>
        <w:pStyle w:val="BodyText"/>
        <w:spacing w:before="3"/>
        <w:rPr>
          <w:rFonts w:ascii="Times New Roman"/>
          <w:b/>
          <w:sz w:val="19"/>
        </w:rPr>
      </w:pPr>
      <w:r>
        <w:pict w14:anchorId="4DF739FB">
          <v:shape id="docshape4" o:spid="_x0000_s1037" type="#_x0000_t202" style="position:absolute;margin-left:55.8pt;margin-top:12.55pt;width:489.25pt;height:23.55pt;z-index:-15727616;mso-wrap-distance-left:0;mso-wrap-distance-right:0;mso-position-horizontal-relative:page" fillcolor="silver" strokeweight=".48pt">
            <v:textbox inset="0,0,0,0">
              <w:txbxContent>
                <w:p w14:paraId="71285E31" w14:textId="77777777" w:rsidR="00417DD1" w:rsidRDefault="00000000">
                  <w:pPr>
                    <w:spacing w:line="448" w:lineRule="exact"/>
                    <w:ind w:left="2920" w:right="2920"/>
                    <w:jc w:val="center"/>
                    <w:rPr>
                      <w:b/>
                      <w:color w:val="000000"/>
                      <w:sz w:val="40"/>
                    </w:rPr>
                  </w:pPr>
                  <w:r>
                    <w:rPr>
                      <w:b/>
                      <w:color w:val="000000"/>
                      <w:sz w:val="40"/>
                    </w:rPr>
                    <w:t>TASK</w:t>
                  </w:r>
                  <w:r>
                    <w:rPr>
                      <w:b/>
                      <w:color w:val="000000"/>
                      <w:spacing w:val="-17"/>
                      <w:sz w:val="40"/>
                    </w:rPr>
                    <w:t xml:space="preserve"> </w:t>
                  </w:r>
                  <w:r>
                    <w:rPr>
                      <w:b/>
                      <w:color w:val="000000"/>
                      <w:spacing w:val="-2"/>
                      <w:sz w:val="40"/>
                    </w:rPr>
                    <w:t>DESCRIPTION</w:t>
                  </w:r>
                </w:p>
              </w:txbxContent>
            </v:textbox>
            <w10:wrap type="topAndBottom" anchorx="page"/>
          </v:shape>
        </w:pict>
      </w:r>
    </w:p>
    <w:p w14:paraId="74B7618D" w14:textId="5E23AAE7" w:rsidR="00417DD1" w:rsidRDefault="00412E19">
      <w:pPr>
        <w:pStyle w:val="BodyText"/>
        <w:spacing w:before="1"/>
        <w:rPr>
          <w:rFonts w:ascii="Times New Roman"/>
          <w:b/>
          <w:sz w:val="12"/>
        </w:rPr>
      </w:pPr>
      <w:r w:rsidRPr="00412E19">
        <w:rPr>
          <w:rFonts w:ascii="Times New Roman"/>
          <w:b/>
          <w:noProof/>
          <w:sz w:val="2"/>
        </w:rPr>
        <mc:AlternateContent>
          <mc:Choice Requires="wps">
            <w:drawing>
              <wp:anchor distT="45720" distB="45720" distL="114300" distR="114300" simplePos="0" relativeHeight="251658240" behindDoc="0" locked="0" layoutInCell="1" allowOverlap="1" wp14:anchorId="1605461E" wp14:editId="5A333EA2">
                <wp:simplePos x="0" y="0"/>
                <wp:positionH relativeFrom="column">
                  <wp:posOffset>44450</wp:posOffset>
                </wp:positionH>
                <wp:positionV relativeFrom="paragraph">
                  <wp:posOffset>644525</wp:posOffset>
                </wp:positionV>
                <wp:extent cx="6915150" cy="29241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2924175"/>
                        </a:xfrm>
                        <a:prstGeom prst="rect">
                          <a:avLst/>
                        </a:prstGeom>
                        <a:solidFill>
                          <a:srgbClr val="FFFFFF"/>
                        </a:solidFill>
                        <a:ln w="9525">
                          <a:solidFill>
                            <a:srgbClr val="000000"/>
                          </a:solidFill>
                          <a:miter lim="800000"/>
                          <a:headEnd/>
                          <a:tailEnd/>
                        </a:ln>
                      </wps:spPr>
                      <wps:txbx>
                        <w:txbxContent>
                          <w:p w14:paraId="6B581823" w14:textId="6E608453" w:rsidR="00412E19" w:rsidRPr="00E12D83" w:rsidRDefault="00412E19" w:rsidP="00412E19">
                            <w:pPr>
                              <w:spacing w:line="276" w:lineRule="auto"/>
                              <w:rPr>
                                <w:b/>
                                <w:bCs/>
                                <w:sz w:val="24"/>
                                <w:szCs w:val="24"/>
                              </w:rPr>
                            </w:pPr>
                            <w:r w:rsidRPr="00E12D83">
                              <w:rPr>
                                <w:b/>
                                <w:bCs/>
                                <w:sz w:val="24"/>
                                <w:szCs w:val="24"/>
                              </w:rPr>
                              <w:t xml:space="preserve">You have been allocated a ‘rework’ of your </w:t>
                            </w:r>
                            <w:r>
                              <w:rPr>
                                <w:b/>
                                <w:bCs/>
                                <w:sz w:val="24"/>
                                <w:szCs w:val="24"/>
                              </w:rPr>
                              <w:t>BMSW5105</w:t>
                            </w:r>
                            <w:r w:rsidRPr="00E12D83">
                              <w:rPr>
                                <w:b/>
                                <w:bCs/>
                                <w:sz w:val="24"/>
                                <w:szCs w:val="24"/>
                              </w:rPr>
                              <w:t xml:space="preserve">, this means that you did not achieve a passing grade on your module. </w:t>
                            </w:r>
                          </w:p>
                          <w:p w14:paraId="2DA2EF33" w14:textId="77777777" w:rsidR="00412E19" w:rsidRPr="00E12D83" w:rsidRDefault="00412E19" w:rsidP="00412E19">
                            <w:pPr>
                              <w:spacing w:line="276" w:lineRule="auto"/>
                              <w:rPr>
                                <w:b/>
                                <w:bCs/>
                                <w:sz w:val="24"/>
                                <w:szCs w:val="24"/>
                              </w:rPr>
                            </w:pPr>
                          </w:p>
                          <w:p w14:paraId="5EBF545D" w14:textId="041EE7C0" w:rsidR="00412E19" w:rsidRPr="00E12D83" w:rsidRDefault="00412E19" w:rsidP="00412E19">
                            <w:pPr>
                              <w:spacing w:line="276" w:lineRule="auto"/>
                              <w:rPr>
                                <w:b/>
                                <w:bCs/>
                                <w:sz w:val="24"/>
                                <w:szCs w:val="24"/>
                              </w:rPr>
                            </w:pPr>
                            <w:r w:rsidRPr="00E12D83">
                              <w:rPr>
                                <w:b/>
                                <w:bCs/>
                                <w:sz w:val="24"/>
                                <w:szCs w:val="24"/>
                              </w:rPr>
                              <w:t xml:space="preserve">To complete your rework submission, you must read the feedback provided by your original tutor on your original submission for </w:t>
                            </w:r>
                            <w:r>
                              <w:rPr>
                                <w:b/>
                                <w:bCs/>
                                <w:sz w:val="24"/>
                                <w:szCs w:val="24"/>
                              </w:rPr>
                              <w:t>BMSW5105</w:t>
                            </w:r>
                            <w:r w:rsidRPr="00E12D83">
                              <w:rPr>
                                <w:b/>
                                <w:bCs/>
                                <w:sz w:val="24"/>
                                <w:szCs w:val="24"/>
                              </w:rPr>
                              <w:t xml:space="preserve"> and improve your work </w:t>
                            </w:r>
                            <w:proofErr w:type="spellStart"/>
                            <w:r w:rsidRPr="00E12D83">
                              <w:rPr>
                                <w:b/>
                                <w:bCs/>
                                <w:sz w:val="24"/>
                                <w:szCs w:val="24"/>
                              </w:rPr>
                              <w:t>inline</w:t>
                            </w:r>
                            <w:proofErr w:type="spellEnd"/>
                            <w:r w:rsidRPr="00E12D83">
                              <w:rPr>
                                <w:b/>
                                <w:bCs/>
                                <w:sz w:val="24"/>
                                <w:szCs w:val="24"/>
                              </w:rPr>
                              <w:t xml:space="preserve"> with their feedback. </w:t>
                            </w:r>
                          </w:p>
                          <w:p w14:paraId="6D144FA5" w14:textId="77777777" w:rsidR="00412E19" w:rsidRPr="00E12D83" w:rsidRDefault="00412E19" w:rsidP="00412E19">
                            <w:pPr>
                              <w:spacing w:line="276" w:lineRule="auto"/>
                              <w:rPr>
                                <w:b/>
                                <w:bCs/>
                                <w:sz w:val="24"/>
                                <w:szCs w:val="24"/>
                              </w:rPr>
                            </w:pPr>
                          </w:p>
                          <w:p w14:paraId="3F40614E" w14:textId="77777777" w:rsidR="00412E19" w:rsidRPr="00E12D83" w:rsidRDefault="00412E19" w:rsidP="00412E19">
                            <w:pPr>
                              <w:spacing w:line="276" w:lineRule="auto"/>
                              <w:rPr>
                                <w:b/>
                                <w:bCs/>
                                <w:sz w:val="24"/>
                                <w:szCs w:val="24"/>
                              </w:rPr>
                            </w:pPr>
                            <w:r w:rsidRPr="00E12D83">
                              <w:rPr>
                                <w:b/>
                                <w:bCs/>
                                <w:sz w:val="24"/>
                                <w:szCs w:val="24"/>
                              </w:rPr>
                              <w:t xml:space="preserve">If you are unable to locate your original submission, please contact the Birmingham assessments team - </w:t>
                            </w:r>
                            <w:hyperlink r:id="rId6" w:history="1">
                              <w:r w:rsidRPr="00E12D83">
                                <w:rPr>
                                  <w:rStyle w:val="Hyperlink"/>
                                  <w:b/>
                                  <w:bCs/>
                                  <w:sz w:val="24"/>
                                  <w:szCs w:val="24"/>
                                </w:rPr>
                                <w:t>birminghamassessments@uwtsd.ac.uk</w:t>
                              </w:r>
                            </w:hyperlink>
                            <w:r w:rsidRPr="00E12D83">
                              <w:rPr>
                                <w:b/>
                                <w:bCs/>
                                <w:sz w:val="24"/>
                                <w:szCs w:val="24"/>
                              </w:rPr>
                              <w:t xml:space="preserve"> . You will be able to locate your original assignments in the Archive section within the module in concern. </w:t>
                            </w:r>
                          </w:p>
                          <w:p w14:paraId="23E1CAA0" w14:textId="77777777" w:rsidR="00412E19" w:rsidRDefault="00412E19" w:rsidP="00412E19">
                            <w:pPr>
                              <w:spacing w:line="276" w:lineRule="auto"/>
                              <w:rPr>
                                <w:sz w:val="24"/>
                                <w:szCs w:val="24"/>
                              </w:rPr>
                            </w:pPr>
                          </w:p>
                          <w:p w14:paraId="28271513" w14:textId="57292FDA" w:rsidR="00412E19" w:rsidRPr="0047139C" w:rsidRDefault="00412E19" w:rsidP="00412E19">
                            <w:pPr>
                              <w:pStyle w:val="BodyText"/>
                              <w:rPr>
                                <w:sz w:val="20"/>
                              </w:rPr>
                            </w:pPr>
                            <w:r w:rsidRPr="00E12D83">
                              <w:rPr>
                                <w:b/>
                                <w:bCs/>
                                <w:sz w:val="24"/>
                                <w:szCs w:val="24"/>
                              </w:rPr>
                              <w:t xml:space="preserve">We look forward to supporting you to successfully completing your rework of </w:t>
                            </w:r>
                            <w:r>
                              <w:rPr>
                                <w:b/>
                                <w:bCs/>
                                <w:sz w:val="24"/>
                                <w:szCs w:val="24"/>
                              </w:rPr>
                              <w:t>BMSW5105</w:t>
                            </w:r>
                            <w:r w:rsidRPr="00E12D83">
                              <w:rPr>
                                <w:b/>
                                <w:bCs/>
                                <w:sz w:val="24"/>
                                <w:szCs w:val="24"/>
                              </w:rPr>
                              <w:t>.</w:t>
                            </w:r>
                          </w:p>
                          <w:p w14:paraId="1F18DF5E" w14:textId="5873BE4B" w:rsidR="00412E19" w:rsidRDefault="00412E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05461E" id="Text Box 2" o:spid="_x0000_s1026" type="#_x0000_t202" style="position:absolute;margin-left:3.5pt;margin-top:50.75pt;width:544.5pt;height:230.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">
                <v:textbox>
                  <w:txbxContent>
                    <w:p w14:paraId="6B581823" w14:textId="6E608453" w:rsidR="00412E19" w:rsidRPr="00E12D83" w:rsidRDefault="00412E19" w:rsidP="00412E19">
                      <w:pPr>
                        <w:spacing w:line="276" w:lineRule="auto"/>
                        <w:rPr>
                          <w:b/>
                          <w:bCs/>
                          <w:sz w:val="24"/>
                          <w:szCs w:val="24"/>
                        </w:rPr>
                      </w:pPr>
                      <w:r w:rsidRPr="00E12D83">
                        <w:rPr>
                          <w:b/>
                          <w:bCs/>
                          <w:sz w:val="24"/>
                          <w:szCs w:val="24"/>
                        </w:rPr>
                        <w:t xml:space="preserve">You have been allocated a ‘rework’ of your </w:t>
                      </w:r>
                      <w:r>
                        <w:rPr>
                          <w:b/>
                          <w:bCs/>
                          <w:sz w:val="24"/>
                          <w:szCs w:val="24"/>
                        </w:rPr>
                        <w:t>BMSW5105</w:t>
                      </w:r>
                      <w:r w:rsidRPr="00E12D83">
                        <w:rPr>
                          <w:b/>
                          <w:bCs/>
                          <w:sz w:val="24"/>
                          <w:szCs w:val="24"/>
                        </w:rPr>
                        <w:t xml:space="preserve">, this means that you did not achieve a passing grade on your module. </w:t>
                      </w:r>
                    </w:p>
                    <w:p w14:paraId="2DA2EF33" w14:textId="77777777" w:rsidR="00412E19" w:rsidRPr="00E12D83" w:rsidRDefault="00412E19" w:rsidP="00412E19">
                      <w:pPr>
                        <w:spacing w:line="276" w:lineRule="auto"/>
                        <w:rPr>
                          <w:b/>
                          <w:bCs/>
                          <w:sz w:val="24"/>
                          <w:szCs w:val="24"/>
                        </w:rPr>
                      </w:pPr>
                    </w:p>
                    <w:p w14:paraId="5EBF545D" w14:textId="041EE7C0" w:rsidR="00412E19" w:rsidRPr="00E12D83" w:rsidRDefault="00412E19" w:rsidP="00412E19">
                      <w:pPr>
                        <w:spacing w:line="276" w:lineRule="auto"/>
                        <w:rPr>
                          <w:b/>
                          <w:bCs/>
                          <w:sz w:val="24"/>
                          <w:szCs w:val="24"/>
                        </w:rPr>
                      </w:pPr>
                      <w:r w:rsidRPr="00E12D83">
                        <w:rPr>
                          <w:b/>
                          <w:bCs/>
                          <w:sz w:val="24"/>
                          <w:szCs w:val="24"/>
                        </w:rPr>
                        <w:t xml:space="preserve">To complete your rework submission, you must read the feedback provided by your original tutor on your original submission for </w:t>
                      </w:r>
                      <w:r>
                        <w:rPr>
                          <w:b/>
                          <w:bCs/>
                          <w:sz w:val="24"/>
                          <w:szCs w:val="24"/>
                        </w:rPr>
                        <w:t>BMSW5105</w:t>
                      </w:r>
                      <w:r w:rsidRPr="00E12D83">
                        <w:rPr>
                          <w:b/>
                          <w:bCs/>
                          <w:sz w:val="24"/>
                          <w:szCs w:val="24"/>
                        </w:rPr>
                        <w:t xml:space="preserve"> and improve your work </w:t>
                      </w:r>
                      <w:proofErr w:type="spellStart"/>
                      <w:r w:rsidRPr="00E12D83">
                        <w:rPr>
                          <w:b/>
                          <w:bCs/>
                          <w:sz w:val="24"/>
                          <w:szCs w:val="24"/>
                        </w:rPr>
                        <w:t>inline</w:t>
                      </w:r>
                      <w:proofErr w:type="spellEnd"/>
                      <w:r w:rsidRPr="00E12D83">
                        <w:rPr>
                          <w:b/>
                          <w:bCs/>
                          <w:sz w:val="24"/>
                          <w:szCs w:val="24"/>
                        </w:rPr>
                        <w:t xml:space="preserve"> with their feedback. </w:t>
                      </w:r>
                    </w:p>
                    <w:p w14:paraId="6D144FA5" w14:textId="77777777" w:rsidR="00412E19" w:rsidRPr="00E12D83" w:rsidRDefault="00412E19" w:rsidP="00412E19">
                      <w:pPr>
                        <w:spacing w:line="276" w:lineRule="auto"/>
                        <w:rPr>
                          <w:b/>
                          <w:bCs/>
                          <w:sz w:val="24"/>
                          <w:szCs w:val="24"/>
                        </w:rPr>
                      </w:pPr>
                    </w:p>
                    <w:p w14:paraId="3F40614E" w14:textId="77777777" w:rsidR="00412E19" w:rsidRPr="00E12D83" w:rsidRDefault="00412E19" w:rsidP="00412E19">
                      <w:pPr>
                        <w:spacing w:line="276" w:lineRule="auto"/>
                        <w:rPr>
                          <w:b/>
                          <w:bCs/>
                          <w:sz w:val="24"/>
                          <w:szCs w:val="24"/>
                        </w:rPr>
                      </w:pPr>
                      <w:r w:rsidRPr="00E12D83">
                        <w:rPr>
                          <w:b/>
                          <w:bCs/>
                          <w:sz w:val="24"/>
                          <w:szCs w:val="24"/>
                        </w:rPr>
                        <w:t xml:space="preserve">If you are unable to locate your original submission, please contact the Birmingham assessments team - </w:t>
                      </w:r>
                      <w:hyperlink r:id="rId7" w:history="1">
                        <w:r w:rsidRPr="00E12D83">
                          <w:rPr>
                            <w:rStyle w:val="Hyperlink"/>
                            <w:b/>
                            <w:bCs/>
                            <w:sz w:val="24"/>
                            <w:szCs w:val="24"/>
                          </w:rPr>
                          <w:t>birminghamassessments@uwtsd.ac.uk</w:t>
                        </w:r>
                      </w:hyperlink>
                      <w:r w:rsidRPr="00E12D83">
                        <w:rPr>
                          <w:b/>
                          <w:bCs/>
                          <w:sz w:val="24"/>
                          <w:szCs w:val="24"/>
                        </w:rPr>
                        <w:t xml:space="preserve"> . You will be able to locate your original assignments in the Archive section within the module in concern. </w:t>
                      </w:r>
                    </w:p>
                    <w:p w14:paraId="23E1CAA0" w14:textId="77777777" w:rsidR="00412E19" w:rsidRDefault="00412E19" w:rsidP="00412E19">
                      <w:pPr>
                        <w:spacing w:line="276" w:lineRule="auto"/>
                        <w:rPr>
                          <w:sz w:val="24"/>
                          <w:szCs w:val="24"/>
                        </w:rPr>
                      </w:pPr>
                    </w:p>
                    <w:p w14:paraId="28271513" w14:textId="57292FDA" w:rsidR="00412E19" w:rsidRPr="0047139C" w:rsidRDefault="00412E19" w:rsidP="00412E19">
                      <w:pPr>
                        <w:pStyle w:val="BodyText"/>
                        <w:rPr>
                          <w:sz w:val="20"/>
                        </w:rPr>
                      </w:pPr>
                      <w:r w:rsidRPr="00E12D83">
                        <w:rPr>
                          <w:b/>
                          <w:bCs/>
                          <w:sz w:val="24"/>
                          <w:szCs w:val="24"/>
                        </w:rPr>
                        <w:t xml:space="preserve">We look forward to supporting you to successfully completing your rework of </w:t>
                      </w:r>
                      <w:r>
                        <w:rPr>
                          <w:b/>
                          <w:bCs/>
                          <w:sz w:val="24"/>
                          <w:szCs w:val="24"/>
                        </w:rPr>
                        <w:t>BMSW5105</w:t>
                      </w:r>
                      <w:r w:rsidRPr="00E12D83">
                        <w:rPr>
                          <w:b/>
                          <w:bCs/>
                          <w:sz w:val="24"/>
                          <w:szCs w:val="24"/>
                        </w:rPr>
                        <w:t>.</w:t>
                      </w:r>
                    </w:p>
                    <w:p w14:paraId="1F18DF5E" w14:textId="5873BE4B" w:rsidR="00412E19" w:rsidRDefault="00412E19"/>
                  </w:txbxContent>
                </v:textbox>
                <w10:wrap type="square"/>
              </v:shape>
            </w:pict>
          </mc:Fallback>
        </mc:AlternateContent>
      </w:r>
    </w:p>
    <w:p w14:paraId="74D8A580" w14:textId="77777777" w:rsidR="00417DD1" w:rsidRDefault="00417DD1">
      <w:pPr>
        <w:jc w:val="center"/>
        <w:rPr>
          <w:rFonts w:ascii="Times New Roman"/>
          <w:sz w:val="20"/>
        </w:rPr>
        <w:sectPr w:rsidR="00417DD1">
          <w:pgSz w:w="11910" w:h="16860"/>
          <w:pgMar w:top="1020" w:right="380" w:bottom="280" w:left="500" w:header="720" w:footer="720" w:gutter="0"/>
          <w:cols w:space="720"/>
        </w:sectPr>
      </w:pPr>
      <w:bookmarkStart w:id="0" w:name="Total_Marks_(25%)"/>
      <w:bookmarkEnd w:id="0"/>
    </w:p>
    <w:p w14:paraId="3652100B" w14:textId="77777777" w:rsidR="00417DD1" w:rsidRDefault="00000000">
      <w:pPr>
        <w:pStyle w:val="BodyText"/>
        <w:ind w:left="223"/>
        <w:rPr>
          <w:rFonts w:ascii="Times New Roman"/>
          <w:sz w:val="20"/>
        </w:rPr>
      </w:pPr>
      <w:r>
        <w:lastRenderedPageBreak/>
        <w:pict w14:anchorId="3D015691">
          <v:rect id="docshape11" o:spid="_x0000_s1030" style="position:absolute;left:0;text-align:left;margin-left:0;margin-top:0;width:594.7pt;height:841.7pt;z-index:-16274944;mso-position-horizontal-relative:page;mso-position-vertical-relative:page" fillcolor="#f8ebeb" stroked="f">
            <w10:wrap anchorx="page" anchory="page"/>
          </v:rect>
        </w:pict>
      </w:r>
      <w:r>
        <w:rPr>
          <w:rFonts w:ascii="Times New Roman"/>
          <w:sz w:val="20"/>
        </w:rPr>
      </w:r>
      <w:r>
        <w:rPr>
          <w:rFonts w:ascii="Times New Roman"/>
          <w:sz w:val="20"/>
        </w:rPr>
        <w:pict w14:anchorId="269A3376">
          <v:shape id="docshape12" o:spid="_x0000_s1029" type="#_x0000_t202" style="width:522.4pt;height:46.6pt;mso-left-percent:-10001;mso-top-percent:-10001;mso-position-horizontal:absolute;mso-position-horizontal-relative:char;mso-position-vertical:absolute;mso-position-vertical-relative:line;mso-left-percent:-10001;mso-top-percent:-10001" fillcolor="#d9d9d9" strokeweight=".48pt">
            <v:textbox inset="0,0,0,0">
              <w:txbxContent>
                <w:p w14:paraId="2CEE731D" w14:textId="77777777" w:rsidR="00417DD1" w:rsidRDefault="00000000">
                  <w:pPr>
                    <w:spacing w:before="1"/>
                    <w:ind w:left="4538" w:hanging="4434"/>
                    <w:rPr>
                      <w:b/>
                      <w:color w:val="000000"/>
                      <w:sz w:val="40"/>
                    </w:rPr>
                  </w:pPr>
                  <w:r>
                    <w:rPr>
                      <w:b/>
                      <w:color w:val="000000"/>
                      <w:sz w:val="40"/>
                    </w:rPr>
                    <w:t>GUIDANCE</w:t>
                  </w:r>
                  <w:r>
                    <w:rPr>
                      <w:b/>
                      <w:color w:val="000000"/>
                      <w:spacing w:val="-17"/>
                      <w:sz w:val="40"/>
                    </w:rPr>
                    <w:t xml:space="preserve"> </w:t>
                  </w:r>
                  <w:r>
                    <w:rPr>
                      <w:b/>
                      <w:color w:val="000000"/>
                      <w:sz w:val="40"/>
                    </w:rPr>
                    <w:t>FOR</w:t>
                  </w:r>
                  <w:r>
                    <w:rPr>
                      <w:b/>
                      <w:color w:val="000000"/>
                      <w:spacing w:val="-10"/>
                      <w:sz w:val="40"/>
                    </w:rPr>
                    <w:t xml:space="preserve"> </w:t>
                  </w:r>
                  <w:r>
                    <w:rPr>
                      <w:b/>
                      <w:color w:val="000000"/>
                      <w:sz w:val="40"/>
                    </w:rPr>
                    <w:t>STUDENTS</w:t>
                  </w:r>
                  <w:r>
                    <w:rPr>
                      <w:b/>
                      <w:color w:val="000000"/>
                      <w:spacing w:val="-13"/>
                      <w:sz w:val="40"/>
                    </w:rPr>
                    <w:t xml:space="preserve"> </w:t>
                  </w:r>
                  <w:r>
                    <w:rPr>
                      <w:b/>
                      <w:color w:val="000000"/>
                      <w:sz w:val="40"/>
                    </w:rPr>
                    <w:t>IN</w:t>
                  </w:r>
                  <w:r>
                    <w:rPr>
                      <w:b/>
                      <w:color w:val="000000"/>
                      <w:spacing w:val="-14"/>
                      <w:sz w:val="40"/>
                    </w:rPr>
                    <w:t xml:space="preserve"> </w:t>
                  </w:r>
                  <w:r>
                    <w:rPr>
                      <w:b/>
                      <w:color w:val="000000"/>
                      <w:sz w:val="40"/>
                    </w:rPr>
                    <w:t>THE</w:t>
                  </w:r>
                  <w:r>
                    <w:rPr>
                      <w:b/>
                      <w:color w:val="000000"/>
                      <w:spacing w:val="-13"/>
                      <w:sz w:val="40"/>
                    </w:rPr>
                    <w:t xml:space="preserve"> </w:t>
                  </w:r>
                  <w:r>
                    <w:rPr>
                      <w:b/>
                      <w:color w:val="000000"/>
                      <w:sz w:val="40"/>
                    </w:rPr>
                    <w:t>COMPLETION</w:t>
                  </w:r>
                  <w:r>
                    <w:rPr>
                      <w:b/>
                      <w:color w:val="000000"/>
                      <w:spacing w:val="-12"/>
                      <w:sz w:val="40"/>
                    </w:rPr>
                    <w:t xml:space="preserve"> </w:t>
                  </w:r>
                  <w:r>
                    <w:rPr>
                      <w:b/>
                      <w:color w:val="000000"/>
                      <w:sz w:val="40"/>
                    </w:rPr>
                    <w:t xml:space="preserve">OF </w:t>
                  </w:r>
                  <w:r>
                    <w:rPr>
                      <w:b/>
                      <w:color w:val="000000"/>
                      <w:spacing w:val="-2"/>
                      <w:sz w:val="40"/>
                    </w:rPr>
                    <w:t>TASKS</w:t>
                  </w:r>
                </w:p>
              </w:txbxContent>
            </v:textbox>
            <w10:anchorlock/>
          </v:shape>
        </w:pict>
      </w:r>
    </w:p>
    <w:p w14:paraId="053E493F" w14:textId="77777777" w:rsidR="00417DD1" w:rsidRDefault="00417DD1">
      <w:pPr>
        <w:pStyle w:val="BodyText"/>
        <w:spacing w:before="5"/>
        <w:rPr>
          <w:rFonts w:ascii="Times New Roman"/>
          <w:b/>
          <w:sz w:val="8"/>
        </w:rPr>
      </w:pPr>
    </w:p>
    <w:p w14:paraId="418CA1CC" w14:textId="77777777" w:rsidR="00417DD1" w:rsidRDefault="00000000">
      <w:pPr>
        <w:pStyle w:val="Heading1"/>
        <w:spacing w:before="92"/>
        <w:ind w:left="220" w:firstLine="0"/>
      </w:pPr>
      <w:bookmarkStart w:id="1" w:name="NOTE:_The_guidance_offered_below_is_link"/>
      <w:bookmarkEnd w:id="1"/>
      <w:r>
        <w:t>NOTE:</w:t>
      </w:r>
      <w:r>
        <w:rPr>
          <w:spacing w:val="-14"/>
        </w:rPr>
        <w:t xml:space="preserve"> </w:t>
      </w:r>
      <w:r>
        <w:t>The</w:t>
      </w:r>
      <w:r>
        <w:rPr>
          <w:spacing w:val="-15"/>
        </w:rPr>
        <w:t xml:space="preserve"> </w:t>
      </w:r>
      <w:r>
        <w:t>guidance</w:t>
      </w:r>
      <w:r>
        <w:rPr>
          <w:spacing w:val="-13"/>
        </w:rPr>
        <w:t xml:space="preserve"> </w:t>
      </w:r>
      <w:r>
        <w:t>offered</w:t>
      </w:r>
      <w:r>
        <w:rPr>
          <w:spacing w:val="-10"/>
        </w:rPr>
        <w:t xml:space="preserve"> </w:t>
      </w:r>
      <w:r>
        <w:t>below</w:t>
      </w:r>
      <w:r>
        <w:rPr>
          <w:spacing w:val="-12"/>
        </w:rPr>
        <w:t xml:space="preserve"> </w:t>
      </w:r>
      <w:r>
        <w:t>is</w:t>
      </w:r>
      <w:r>
        <w:rPr>
          <w:spacing w:val="-12"/>
        </w:rPr>
        <w:t xml:space="preserve"> </w:t>
      </w:r>
      <w:r>
        <w:t>linked</w:t>
      </w:r>
      <w:r>
        <w:rPr>
          <w:spacing w:val="-14"/>
        </w:rPr>
        <w:t xml:space="preserve"> </w:t>
      </w:r>
      <w:r>
        <w:t>to</w:t>
      </w:r>
      <w:r>
        <w:rPr>
          <w:spacing w:val="-12"/>
        </w:rPr>
        <w:t xml:space="preserve"> </w:t>
      </w:r>
      <w:r>
        <w:t>the</w:t>
      </w:r>
      <w:r>
        <w:rPr>
          <w:spacing w:val="-13"/>
        </w:rPr>
        <w:t xml:space="preserve"> </w:t>
      </w:r>
      <w:r>
        <w:t>five</w:t>
      </w:r>
      <w:r>
        <w:rPr>
          <w:spacing w:val="-11"/>
        </w:rPr>
        <w:t xml:space="preserve"> </w:t>
      </w:r>
      <w:r>
        <w:t>generic</w:t>
      </w:r>
      <w:r>
        <w:rPr>
          <w:spacing w:val="-12"/>
        </w:rPr>
        <w:t xml:space="preserve"> </w:t>
      </w:r>
      <w:r>
        <w:t>assessment</w:t>
      </w:r>
      <w:r>
        <w:rPr>
          <w:spacing w:val="-11"/>
        </w:rPr>
        <w:t xml:space="preserve"> </w:t>
      </w:r>
      <w:r>
        <w:t>criteria</w:t>
      </w:r>
      <w:r>
        <w:rPr>
          <w:spacing w:val="-11"/>
        </w:rPr>
        <w:t xml:space="preserve"> </w:t>
      </w:r>
      <w:r>
        <w:rPr>
          <w:spacing w:val="-2"/>
        </w:rPr>
        <w:t>overleaf.</w:t>
      </w:r>
    </w:p>
    <w:p w14:paraId="4B27D385" w14:textId="77777777" w:rsidR="00417DD1" w:rsidRDefault="00417DD1">
      <w:pPr>
        <w:pStyle w:val="BodyText"/>
        <w:spacing w:before="7"/>
        <w:rPr>
          <w:b/>
          <w:sz w:val="21"/>
        </w:rPr>
      </w:pPr>
    </w:p>
    <w:p w14:paraId="51EA68F0" w14:textId="77777777" w:rsidR="00417DD1" w:rsidRDefault="00000000">
      <w:pPr>
        <w:pStyle w:val="ListParagraph"/>
        <w:numPr>
          <w:ilvl w:val="0"/>
          <w:numId w:val="1"/>
        </w:numPr>
        <w:tabs>
          <w:tab w:val="left" w:pos="580"/>
        </w:tabs>
        <w:jc w:val="both"/>
        <w:rPr>
          <w:rFonts w:ascii="Arial"/>
          <w:b/>
        </w:rPr>
      </w:pPr>
      <w:r>
        <w:rPr>
          <w:rFonts w:ascii="Arial"/>
          <w:b/>
          <w:spacing w:val="-2"/>
        </w:rPr>
        <w:t>Engagement</w:t>
      </w:r>
      <w:r>
        <w:rPr>
          <w:rFonts w:ascii="Arial"/>
          <w:b/>
          <w:spacing w:val="-4"/>
        </w:rPr>
        <w:t xml:space="preserve"> </w:t>
      </w:r>
      <w:r>
        <w:rPr>
          <w:rFonts w:ascii="Arial"/>
          <w:b/>
          <w:spacing w:val="-2"/>
        </w:rPr>
        <w:t>with</w:t>
      </w:r>
      <w:r>
        <w:rPr>
          <w:rFonts w:ascii="Arial"/>
          <w:b/>
          <w:spacing w:val="-4"/>
        </w:rPr>
        <w:t xml:space="preserve"> </w:t>
      </w:r>
      <w:r>
        <w:rPr>
          <w:rFonts w:ascii="Arial"/>
          <w:b/>
          <w:spacing w:val="-2"/>
        </w:rPr>
        <w:t>Literature</w:t>
      </w:r>
      <w:r>
        <w:rPr>
          <w:rFonts w:ascii="Arial"/>
          <w:b/>
        </w:rPr>
        <w:t xml:space="preserve"> </w:t>
      </w:r>
      <w:r>
        <w:rPr>
          <w:rFonts w:ascii="Arial"/>
          <w:b/>
          <w:spacing w:val="-2"/>
        </w:rPr>
        <w:t>Skills</w:t>
      </w:r>
    </w:p>
    <w:p w14:paraId="28C88DF0" w14:textId="77777777" w:rsidR="00417DD1" w:rsidRDefault="00000000">
      <w:pPr>
        <w:pStyle w:val="BodyText"/>
        <w:spacing w:before="4"/>
        <w:ind w:left="220" w:right="321" w:hanging="1"/>
        <w:jc w:val="both"/>
      </w:pPr>
      <w:r>
        <w:t>Your</w:t>
      </w:r>
      <w:r>
        <w:rPr>
          <w:spacing w:val="-16"/>
        </w:rPr>
        <w:t xml:space="preserve"> </w:t>
      </w:r>
      <w:r>
        <w:t>work</w:t>
      </w:r>
      <w:r>
        <w:rPr>
          <w:spacing w:val="-15"/>
        </w:rPr>
        <w:t xml:space="preserve"> </w:t>
      </w:r>
      <w:r>
        <w:t>must</w:t>
      </w:r>
      <w:r>
        <w:rPr>
          <w:spacing w:val="-15"/>
        </w:rPr>
        <w:t xml:space="preserve"> </w:t>
      </w:r>
      <w:r>
        <w:t>be</w:t>
      </w:r>
      <w:r>
        <w:rPr>
          <w:spacing w:val="-16"/>
        </w:rPr>
        <w:t xml:space="preserve"> </w:t>
      </w:r>
      <w:r>
        <w:t>informed</w:t>
      </w:r>
      <w:r>
        <w:rPr>
          <w:spacing w:val="-15"/>
        </w:rPr>
        <w:t xml:space="preserve"> </w:t>
      </w:r>
      <w:r>
        <w:t>and</w:t>
      </w:r>
      <w:r>
        <w:rPr>
          <w:spacing w:val="-15"/>
        </w:rPr>
        <w:t xml:space="preserve"> </w:t>
      </w:r>
      <w:r>
        <w:t>supported</w:t>
      </w:r>
      <w:r>
        <w:rPr>
          <w:spacing w:val="-15"/>
        </w:rPr>
        <w:t xml:space="preserve"> </w:t>
      </w:r>
      <w:r>
        <w:t>by</w:t>
      </w:r>
      <w:r>
        <w:rPr>
          <w:spacing w:val="-16"/>
        </w:rPr>
        <w:t xml:space="preserve"> </w:t>
      </w:r>
      <w:r>
        <w:t>scholarly</w:t>
      </w:r>
      <w:r>
        <w:rPr>
          <w:spacing w:val="-15"/>
        </w:rPr>
        <w:t xml:space="preserve"> </w:t>
      </w:r>
      <w:r>
        <w:t>material</w:t>
      </w:r>
      <w:r>
        <w:rPr>
          <w:spacing w:val="-15"/>
        </w:rPr>
        <w:t xml:space="preserve"> </w:t>
      </w:r>
      <w:r>
        <w:t>that</w:t>
      </w:r>
      <w:r>
        <w:rPr>
          <w:spacing w:val="-16"/>
        </w:rPr>
        <w:t xml:space="preserve"> </w:t>
      </w:r>
      <w:r>
        <w:t>is</w:t>
      </w:r>
      <w:r>
        <w:rPr>
          <w:spacing w:val="-15"/>
        </w:rPr>
        <w:t xml:space="preserve"> </w:t>
      </w:r>
      <w:r>
        <w:rPr>
          <w:b/>
          <w:i/>
        </w:rPr>
        <w:t>relevant</w:t>
      </w:r>
      <w:r>
        <w:rPr>
          <w:b/>
          <w:i/>
          <w:spacing w:val="-15"/>
        </w:rPr>
        <w:t xml:space="preserve"> </w:t>
      </w:r>
      <w:r>
        <w:t>to</w:t>
      </w:r>
      <w:r>
        <w:rPr>
          <w:spacing w:val="-15"/>
        </w:rPr>
        <w:t xml:space="preserve"> </w:t>
      </w:r>
      <w:r>
        <w:t>and</w:t>
      </w:r>
      <w:r>
        <w:rPr>
          <w:spacing w:val="-16"/>
        </w:rPr>
        <w:t xml:space="preserve"> </w:t>
      </w:r>
      <w:r>
        <w:rPr>
          <w:i/>
        </w:rPr>
        <w:t>focused</w:t>
      </w:r>
      <w:r>
        <w:rPr>
          <w:i/>
          <w:spacing w:val="-15"/>
        </w:rPr>
        <w:t xml:space="preserve"> </w:t>
      </w:r>
      <w:r>
        <w:t>on</w:t>
      </w:r>
      <w:r>
        <w:rPr>
          <w:spacing w:val="-15"/>
        </w:rPr>
        <w:t xml:space="preserve"> </w:t>
      </w:r>
      <w:r>
        <w:t>the</w:t>
      </w:r>
      <w:r>
        <w:rPr>
          <w:spacing w:val="-16"/>
        </w:rPr>
        <w:t xml:space="preserve"> </w:t>
      </w:r>
      <w:r>
        <w:t xml:space="preserve">task(s) set. You should provide evidence that you have accessed an appropriate </w:t>
      </w:r>
      <w:r>
        <w:rPr>
          <w:b/>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b/>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b/>
          <w:i/>
        </w:rPr>
        <w:t xml:space="preserve">evidence </w:t>
      </w:r>
      <w:r>
        <w:t>of your research/own reading throughout your work, using a suitable referencing</w:t>
      </w:r>
      <w:r>
        <w:rPr>
          <w:spacing w:val="-7"/>
        </w:rPr>
        <w:t xml:space="preserve"> </w:t>
      </w:r>
      <w:r>
        <w:t>system,</w:t>
      </w:r>
      <w:r>
        <w:rPr>
          <w:spacing w:val="-5"/>
        </w:rPr>
        <w:t xml:space="preserve"> </w:t>
      </w:r>
      <w:r>
        <w:t>including</w:t>
      </w:r>
      <w:r>
        <w:rPr>
          <w:spacing w:val="-4"/>
        </w:rPr>
        <w:t xml:space="preserve"> </w:t>
      </w:r>
      <w:r>
        <w:t>in-text</w:t>
      </w:r>
      <w:r>
        <w:rPr>
          <w:spacing w:val="-6"/>
        </w:rPr>
        <w:t xml:space="preserve"> </w:t>
      </w:r>
      <w:r>
        <w:t>citations</w:t>
      </w:r>
      <w:r>
        <w:rPr>
          <w:spacing w:val="-4"/>
        </w:rPr>
        <w:t xml:space="preserve"> </w:t>
      </w:r>
      <w:r>
        <w:t>in</w:t>
      </w:r>
      <w:r>
        <w:rPr>
          <w:spacing w:val="-7"/>
        </w:rPr>
        <w:t xml:space="preserve"> </w:t>
      </w:r>
      <w:r>
        <w:t>the</w:t>
      </w:r>
      <w:r>
        <w:rPr>
          <w:spacing w:val="-3"/>
        </w:rPr>
        <w:t xml:space="preserve"> </w:t>
      </w:r>
      <w:r>
        <w:t>main</w:t>
      </w:r>
      <w:r>
        <w:rPr>
          <w:spacing w:val="-6"/>
        </w:rPr>
        <w:t xml:space="preserve"> </w:t>
      </w:r>
      <w:r>
        <w:t>body</w:t>
      </w:r>
      <w:r>
        <w:rPr>
          <w:spacing w:val="-5"/>
        </w:rPr>
        <w:t xml:space="preserve"> </w:t>
      </w:r>
      <w:r>
        <w:t>of</w:t>
      </w:r>
      <w:r>
        <w:rPr>
          <w:spacing w:val="-5"/>
        </w:rPr>
        <w:t xml:space="preserve"> </w:t>
      </w:r>
      <w:r>
        <w:t>your</w:t>
      </w:r>
      <w:r>
        <w:rPr>
          <w:spacing w:val="-4"/>
        </w:rPr>
        <w:t xml:space="preserve"> </w:t>
      </w:r>
      <w:r>
        <w:t>work</w:t>
      </w:r>
      <w:r>
        <w:rPr>
          <w:spacing w:val="-6"/>
        </w:rPr>
        <w:t xml:space="preserve"> </w:t>
      </w:r>
      <w:r>
        <w:t>and</w:t>
      </w:r>
      <w:r>
        <w:rPr>
          <w:spacing w:val="-3"/>
        </w:rPr>
        <w:t xml:space="preserve"> </w:t>
      </w:r>
      <w:r>
        <w:t>a</w:t>
      </w:r>
      <w:r>
        <w:rPr>
          <w:spacing w:val="-6"/>
        </w:rPr>
        <w:t xml:space="preserve"> </w:t>
      </w:r>
      <w:r>
        <w:t>reference</w:t>
      </w:r>
      <w:r>
        <w:rPr>
          <w:spacing w:val="-5"/>
        </w:rPr>
        <w:t xml:space="preserve"> </w:t>
      </w:r>
      <w:r>
        <w:t>list</w:t>
      </w:r>
      <w:r>
        <w:rPr>
          <w:spacing w:val="-5"/>
        </w:rPr>
        <w:t xml:space="preserve"> </w:t>
      </w:r>
      <w:r>
        <w:t>at</w:t>
      </w:r>
      <w:r>
        <w:rPr>
          <w:spacing w:val="-8"/>
        </w:rPr>
        <w:t xml:space="preserve"> </w:t>
      </w:r>
      <w:r>
        <w:t>the</w:t>
      </w:r>
      <w:r>
        <w:rPr>
          <w:spacing w:val="-3"/>
        </w:rPr>
        <w:t xml:space="preserve"> </w:t>
      </w:r>
      <w:r>
        <w:t>end</w:t>
      </w:r>
      <w:r>
        <w:rPr>
          <w:spacing w:val="-4"/>
        </w:rPr>
        <w:t xml:space="preserve"> </w:t>
      </w:r>
      <w:r>
        <w:t>of your work.</w:t>
      </w:r>
    </w:p>
    <w:p w14:paraId="30FA065B" w14:textId="77777777" w:rsidR="00417DD1" w:rsidRDefault="00417DD1">
      <w:pPr>
        <w:pStyle w:val="BodyText"/>
        <w:spacing w:before="4"/>
        <w:rPr>
          <w:sz w:val="21"/>
        </w:rPr>
      </w:pPr>
    </w:p>
    <w:p w14:paraId="02D2A68E" w14:textId="77777777" w:rsidR="00417DD1" w:rsidRDefault="00000000">
      <w:pPr>
        <w:spacing w:before="1" w:line="251" w:lineRule="exact"/>
        <w:ind w:left="220"/>
        <w:jc w:val="both"/>
        <w:rPr>
          <w:b/>
        </w:rPr>
      </w:pPr>
      <w:r>
        <w:rPr>
          <w:b/>
        </w:rPr>
        <w:t>Guidance</w:t>
      </w:r>
      <w:r>
        <w:rPr>
          <w:b/>
          <w:spacing w:val="-12"/>
        </w:rPr>
        <w:t xml:space="preserve"> </w:t>
      </w:r>
      <w:r>
        <w:rPr>
          <w:b/>
        </w:rPr>
        <w:t>specific</w:t>
      </w:r>
      <w:r>
        <w:rPr>
          <w:b/>
          <w:spacing w:val="-11"/>
        </w:rPr>
        <w:t xml:space="preserve"> </w:t>
      </w:r>
      <w:r>
        <w:rPr>
          <w:b/>
        </w:rPr>
        <w:t>to</w:t>
      </w:r>
      <w:r>
        <w:rPr>
          <w:b/>
          <w:spacing w:val="-12"/>
        </w:rPr>
        <w:t xml:space="preserve"> </w:t>
      </w:r>
      <w:r>
        <w:rPr>
          <w:b/>
        </w:rPr>
        <w:t>this</w:t>
      </w:r>
      <w:r>
        <w:rPr>
          <w:b/>
          <w:spacing w:val="-10"/>
        </w:rPr>
        <w:t xml:space="preserve"> </w:t>
      </w:r>
      <w:r>
        <w:rPr>
          <w:b/>
          <w:spacing w:val="-2"/>
        </w:rPr>
        <w:t>assessment:</w:t>
      </w:r>
    </w:p>
    <w:p w14:paraId="664C52BA" w14:textId="77777777" w:rsidR="00417DD1" w:rsidRDefault="00000000">
      <w:pPr>
        <w:pStyle w:val="ListParagraph"/>
        <w:numPr>
          <w:ilvl w:val="1"/>
          <w:numId w:val="1"/>
        </w:numPr>
        <w:tabs>
          <w:tab w:val="left" w:pos="578"/>
          <w:tab w:val="left" w:pos="579"/>
        </w:tabs>
        <w:spacing w:line="291" w:lineRule="exact"/>
        <w:rPr>
          <w:rFonts w:ascii="Symbol" w:hAnsi="Symbol"/>
          <w:sz w:val="24"/>
        </w:rPr>
      </w:pPr>
      <w:r>
        <w:rPr>
          <w:i/>
          <w:sz w:val="24"/>
        </w:rPr>
        <w:t>Please</w:t>
      </w:r>
      <w:r>
        <w:rPr>
          <w:i/>
          <w:spacing w:val="-7"/>
          <w:sz w:val="24"/>
        </w:rPr>
        <w:t xml:space="preserve"> </w:t>
      </w:r>
      <w:r>
        <w:rPr>
          <w:i/>
          <w:sz w:val="24"/>
        </w:rPr>
        <w:t>pay</w:t>
      </w:r>
      <w:r>
        <w:rPr>
          <w:i/>
          <w:spacing w:val="-5"/>
          <w:sz w:val="24"/>
        </w:rPr>
        <w:t xml:space="preserve"> </w:t>
      </w:r>
      <w:r>
        <w:rPr>
          <w:i/>
          <w:sz w:val="24"/>
        </w:rPr>
        <w:t>attention</w:t>
      </w:r>
      <w:r>
        <w:rPr>
          <w:i/>
          <w:spacing w:val="-3"/>
          <w:sz w:val="24"/>
        </w:rPr>
        <w:t xml:space="preserve"> </w:t>
      </w:r>
      <w:r>
        <w:rPr>
          <w:i/>
          <w:sz w:val="24"/>
        </w:rPr>
        <w:t>to</w:t>
      </w:r>
      <w:r>
        <w:rPr>
          <w:i/>
          <w:spacing w:val="-4"/>
          <w:sz w:val="24"/>
        </w:rPr>
        <w:t xml:space="preserve"> </w:t>
      </w:r>
      <w:r>
        <w:rPr>
          <w:i/>
          <w:sz w:val="24"/>
        </w:rPr>
        <w:t>the</w:t>
      </w:r>
      <w:r>
        <w:rPr>
          <w:i/>
          <w:spacing w:val="-5"/>
          <w:sz w:val="24"/>
        </w:rPr>
        <w:t xml:space="preserve"> </w:t>
      </w:r>
      <w:r>
        <w:rPr>
          <w:i/>
          <w:sz w:val="24"/>
        </w:rPr>
        <w:t>words</w:t>
      </w:r>
      <w:r>
        <w:rPr>
          <w:i/>
          <w:spacing w:val="-2"/>
          <w:sz w:val="24"/>
        </w:rPr>
        <w:t xml:space="preserve"> </w:t>
      </w:r>
      <w:r>
        <w:rPr>
          <w:i/>
          <w:sz w:val="24"/>
        </w:rPr>
        <w:t>that</w:t>
      </w:r>
      <w:r>
        <w:rPr>
          <w:i/>
          <w:spacing w:val="-3"/>
          <w:sz w:val="24"/>
        </w:rPr>
        <w:t xml:space="preserve"> </w:t>
      </w:r>
      <w:r>
        <w:rPr>
          <w:i/>
          <w:sz w:val="24"/>
        </w:rPr>
        <w:t>are</w:t>
      </w:r>
      <w:r>
        <w:rPr>
          <w:i/>
          <w:spacing w:val="-2"/>
          <w:sz w:val="24"/>
        </w:rPr>
        <w:t xml:space="preserve"> </w:t>
      </w:r>
      <w:r>
        <w:rPr>
          <w:i/>
          <w:sz w:val="24"/>
        </w:rPr>
        <w:t>placed</w:t>
      </w:r>
      <w:r>
        <w:rPr>
          <w:i/>
          <w:spacing w:val="-4"/>
          <w:sz w:val="24"/>
        </w:rPr>
        <w:t xml:space="preserve"> </w:t>
      </w:r>
      <w:r>
        <w:rPr>
          <w:i/>
          <w:sz w:val="24"/>
        </w:rPr>
        <w:t>in</w:t>
      </w:r>
      <w:r>
        <w:rPr>
          <w:i/>
          <w:spacing w:val="-3"/>
          <w:sz w:val="24"/>
        </w:rPr>
        <w:t xml:space="preserve"> </w:t>
      </w:r>
      <w:r>
        <w:rPr>
          <w:i/>
          <w:sz w:val="24"/>
        </w:rPr>
        <w:t>BOLD</w:t>
      </w:r>
      <w:r>
        <w:rPr>
          <w:i/>
          <w:spacing w:val="-2"/>
          <w:sz w:val="24"/>
        </w:rPr>
        <w:t xml:space="preserve"> </w:t>
      </w:r>
      <w:r>
        <w:rPr>
          <w:i/>
          <w:sz w:val="24"/>
        </w:rPr>
        <w:t>and</w:t>
      </w:r>
      <w:r>
        <w:rPr>
          <w:i/>
          <w:spacing w:val="-3"/>
          <w:sz w:val="24"/>
        </w:rPr>
        <w:t xml:space="preserve"> </w:t>
      </w:r>
      <w:r>
        <w:rPr>
          <w:i/>
          <w:sz w:val="24"/>
        </w:rPr>
        <w:t>italics</w:t>
      </w:r>
      <w:r>
        <w:rPr>
          <w:i/>
          <w:spacing w:val="-3"/>
          <w:sz w:val="24"/>
        </w:rPr>
        <w:t xml:space="preserve"> </w:t>
      </w:r>
      <w:r>
        <w:rPr>
          <w:i/>
          <w:sz w:val="24"/>
        </w:rPr>
        <w:t>in</w:t>
      </w:r>
      <w:r>
        <w:rPr>
          <w:i/>
          <w:spacing w:val="-4"/>
          <w:sz w:val="24"/>
        </w:rPr>
        <w:t xml:space="preserve"> </w:t>
      </w:r>
      <w:r>
        <w:rPr>
          <w:i/>
          <w:sz w:val="24"/>
        </w:rPr>
        <w:t>the</w:t>
      </w:r>
      <w:r>
        <w:rPr>
          <w:i/>
          <w:spacing w:val="-4"/>
          <w:sz w:val="24"/>
        </w:rPr>
        <w:t xml:space="preserve"> </w:t>
      </w:r>
      <w:r>
        <w:rPr>
          <w:i/>
          <w:sz w:val="24"/>
        </w:rPr>
        <w:t>above</w:t>
      </w:r>
      <w:r>
        <w:rPr>
          <w:i/>
          <w:spacing w:val="-10"/>
          <w:sz w:val="24"/>
        </w:rPr>
        <w:t xml:space="preserve"> </w:t>
      </w:r>
      <w:r>
        <w:rPr>
          <w:i/>
          <w:spacing w:val="-2"/>
          <w:sz w:val="24"/>
        </w:rPr>
        <w:t>paragraph.</w:t>
      </w:r>
    </w:p>
    <w:p w14:paraId="190E8BCE" w14:textId="77777777" w:rsidR="00417DD1" w:rsidRDefault="00000000">
      <w:pPr>
        <w:pStyle w:val="ListParagraph"/>
        <w:numPr>
          <w:ilvl w:val="1"/>
          <w:numId w:val="1"/>
        </w:numPr>
        <w:tabs>
          <w:tab w:val="left" w:pos="578"/>
          <w:tab w:val="left" w:pos="579"/>
        </w:tabs>
        <w:spacing w:line="292" w:lineRule="exact"/>
        <w:rPr>
          <w:rFonts w:ascii="Symbol" w:hAnsi="Symbol"/>
          <w:sz w:val="24"/>
        </w:rPr>
      </w:pPr>
      <w:r>
        <w:rPr>
          <w:i/>
          <w:sz w:val="24"/>
        </w:rPr>
        <w:t>As</w:t>
      </w:r>
      <w:r>
        <w:rPr>
          <w:i/>
          <w:spacing w:val="-6"/>
          <w:sz w:val="24"/>
        </w:rPr>
        <w:t xml:space="preserve"> </w:t>
      </w:r>
      <w:r>
        <w:rPr>
          <w:i/>
          <w:sz w:val="24"/>
        </w:rPr>
        <w:t>a</w:t>
      </w:r>
      <w:r>
        <w:rPr>
          <w:i/>
          <w:spacing w:val="-3"/>
          <w:sz w:val="24"/>
        </w:rPr>
        <w:t xml:space="preserve"> </w:t>
      </w:r>
      <w:r>
        <w:rPr>
          <w:i/>
          <w:sz w:val="24"/>
        </w:rPr>
        <w:t>general</w:t>
      </w:r>
      <w:r>
        <w:rPr>
          <w:i/>
          <w:spacing w:val="-2"/>
          <w:sz w:val="24"/>
        </w:rPr>
        <w:t xml:space="preserve"> </w:t>
      </w:r>
      <w:r>
        <w:rPr>
          <w:i/>
          <w:sz w:val="24"/>
        </w:rPr>
        <w:t>rule,</w:t>
      </w:r>
      <w:r>
        <w:rPr>
          <w:i/>
          <w:spacing w:val="-4"/>
          <w:sz w:val="24"/>
        </w:rPr>
        <w:t xml:space="preserve"> </w:t>
      </w:r>
      <w:r>
        <w:rPr>
          <w:i/>
          <w:sz w:val="24"/>
        </w:rPr>
        <w:t>you</w:t>
      </w:r>
      <w:r>
        <w:rPr>
          <w:i/>
          <w:spacing w:val="-3"/>
          <w:sz w:val="24"/>
        </w:rPr>
        <w:t xml:space="preserve"> </w:t>
      </w:r>
      <w:r>
        <w:rPr>
          <w:i/>
          <w:sz w:val="24"/>
        </w:rPr>
        <w:t>are</w:t>
      </w:r>
      <w:r>
        <w:rPr>
          <w:i/>
          <w:spacing w:val="-3"/>
          <w:sz w:val="24"/>
        </w:rPr>
        <w:t xml:space="preserve"> </w:t>
      </w:r>
      <w:r>
        <w:rPr>
          <w:i/>
          <w:sz w:val="24"/>
        </w:rPr>
        <w:t>expected</w:t>
      </w:r>
      <w:r>
        <w:rPr>
          <w:i/>
          <w:spacing w:val="-4"/>
          <w:sz w:val="24"/>
        </w:rPr>
        <w:t xml:space="preserve"> </w:t>
      </w:r>
      <w:r>
        <w:rPr>
          <w:i/>
          <w:sz w:val="24"/>
        </w:rPr>
        <w:t>to</w:t>
      </w:r>
      <w:r>
        <w:rPr>
          <w:i/>
          <w:spacing w:val="-3"/>
          <w:sz w:val="24"/>
        </w:rPr>
        <w:t xml:space="preserve"> </w:t>
      </w:r>
      <w:r>
        <w:rPr>
          <w:i/>
          <w:sz w:val="24"/>
        </w:rPr>
        <w:t>have</w:t>
      </w:r>
      <w:r>
        <w:rPr>
          <w:i/>
          <w:spacing w:val="-3"/>
          <w:sz w:val="24"/>
        </w:rPr>
        <w:t xml:space="preserve"> </w:t>
      </w:r>
      <w:r>
        <w:rPr>
          <w:i/>
          <w:sz w:val="24"/>
        </w:rPr>
        <w:t>a</w:t>
      </w:r>
      <w:r>
        <w:rPr>
          <w:i/>
          <w:spacing w:val="-3"/>
          <w:sz w:val="24"/>
        </w:rPr>
        <w:t xml:space="preserve"> </w:t>
      </w:r>
      <w:r>
        <w:rPr>
          <w:i/>
          <w:sz w:val="24"/>
        </w:rPr>
        <w:t>minimum</w:t>
      </w:r>
      <w:r>
        <w:rPr>
          <w:i/>
          <w:spacing w:val="-5"/>
          <w:sz w:val="24"/>
        </w:rPr>
        <w:t xml:space="preserve"> </w:t>
      </w:r>
      <w:r>
        <w:rPr>
          <w:i/>
          <w:sz w:val="24"/>
        </w:rPr>
        <w:t>of</w:t>
      </w:r>
      <w:r>
        <w:rPr>
          <w:i/>
          <w:spacing w:val="-1"/>
          <w:sz w:val="24"/>
        </w:rPr>
        <w:t xml:space="preserve"> </w:t>
      </w:r>
      <w:r>
        <w:rPr>
          <w:i/>
          <w:sz w:val="24"/>
        </w:rPr>
        <w:t>10</w:t>
      </w:r>
      <w:r>
        <w:rPr>
          <w:i/>
          <w:spacing w:val="-2"/>
          <w:sz w:val="24"/>
        </w:rPr>
        <w:t xml:space="preserve"> </w:t>
      </w:r>
      <w:r>
        <w:rPr>
          <w:i/>
          <w:sz w:val="24"/>
        </w:rPr>
        <w:t>academic,</w:t>
      </w:r>
      <w:r>
        <w:rPr>
          <w:i/>
          <w:spacing w:val="-4"/>
          <w:sz w:val="24"/>
        </w:rPr>
        <w:t xml:space="preserve"> </w:t>
      </w:r>
      <w:r>
        <w:rPr>
          <w:i/>
          <w:sz w:val="24"/>
        </w:rPr>
        <w:t>good-quality</w:t>
      </w:r>
      <w:r>
        <w:rPr>
          <w:i/>
          <w:spacing w:val="-4"/>
          <w:sz w:val="24"/>
        </w:rPr>
        <w:t xml:space="preserve"> </w:t>
      </w:r>
      <w:r>
        <w:rPr>
          <w:i/>
          <w:spacing w:val="-2"/>
          <w:sz w:val="24"/>
        </w:rPr>
        <w:t>references.</w:t>
      </w:r>
    </w:p>
    <w:p w14:paraId="5E162D55" w14:textId="77777777" w:rsidR="00417DD1" w:rsidRDefault="00000000">
      <w:pPr>
        <w:pStyle w:val="ListParagraph"/>
        <w:numPr>
          <w:ilvl w:val="1"/>
          <w:numId w:val="1"/>
        </w:numPr>
        <w:tabs>
          <w:tab w:val="left" w:pos="578"/>
          <w:tab w:val="left" w:pos="579"/>
        </w:tabs>
        <w:spacing w:line="342" w:lineRule="exact"/>
        <w:rPr>
          <w:rFonts w:ascii="Symbol" w:hAnsi="Symbol"/>
          <w:sz w:val="28"/>
        </w:rPr>
      </w:pPr>
      <w:r>
        <w:rPr>
          <w:i/>
          <w:sz w:val="24"/>
        </w:rPr>
        <w:t>Use</w:t>
      </w:r>
      <w:r>
        <w:rPr>
          <w:i/>
          <w:spacing w:val="-11"/>
          <w:sz w:val="24"/>
        </w:rPr>
        <w:t xml:space="preserve"> </w:t>
      </w:r>
      <w:r>
        <w:rPr>
          <w:i/>
          <w:sz w:val="24"/>
        </w:rPr>
        <w:t>Harvard</w:t>
      </w:r>
      <w:r>
        <w:rPr>
          <w:i/>
          <w:spacing w:val="-6"/>
          <w:sz w:val="24"/>
        </w:rPr>
        <w:t xml:space="preserve"> </w:t>
      </w:r>
      <w:r>
        <w:rPr>
          <w:i/>
          <w:sz w:val="24"/>
        </w:rPr>
        <w:t>referencing</w:t>
      </w:r>
      <w:r>
        <w:rPr>
          <w:i/>
          <w:spacing w:val="-6"/>
          <w:sz w:val="24"/>
        </w:rPr>
        <w:t xml:space="preserve"> </w:t>
      </w:r>
      <w:r>
        <w:rPr>
          <w:i/>
          <w:sz w:val="24"/>
        </w:rPr>
        <w:t>norms</w:t>
      </w:r>
      <w:r>
        <w:rPr>
          <w:i/>
          <w:spacing w:val="-7"/>
          <w:sz w:val="24"/>
        </w:rPr>
        <w:t xml:space="preserve"> </w:t>
      </w:r>
      <w:r>
        <w:rPr>
          <w:i/>
          <w:sz w:val="24"/>
        </w:rPr>
        <w:t>when</w:t>
      </w:r>
      <w:r>
        <w:rPr>
          <w:i/>
          <w:spacing w:val="-5"/>
          <w:sz w:val="24"/>
        </w:rPr>
        <w:t xml:space="preserve"> </w:t>
      </w:r>
      <w:r>
        <w:rPr>
          <w:i/>
          <w:spacing w:val="-2"/>
          <w:sz w:val="24"/>
        </w:rPr>
        <w:t>referencing.</w:t>
      </w:r>
    </w:p>
    <w:p w14:paraId="13D60B5F" w14:textId="77777777" w:rsidR="00417DD1" w:rsidRDefault="00417DD1">
      <w:pPr>
        <w:pStyle w:val="BodyText"/>
        <w:spacing w:before="6"/>
        <w:rPr>
          <w:rFonts w:ascii="Times New Roman"/>
          <w:i/>
          <w:sz w:val="44"/>
        </w:rPr>
      </w:pPr>
    </w:p>
    <w:p w14:paraId="157EE7CC" w14:textId="77777777" w:rsidR="00417DD1" w:rsidRDefault="00000000">
      <w:pPr>
        <w:pStyle w:val="Heading1"/>
        <w:numPr>
          <w:ilvl w:val="0"/>
          <w:numId w:val="1"/>
        </w:numPr>
        <w:tabs>
          <w:tab w:val="left" w:pos="580"/>
        </w:tabs>
        <w:jc w:val="both"/>
      </w:pPr>
      <w:bookmarkStart w:id="2" w:name="2._Knowledge_and_Understanding_Skills"/>
      <w:bookmarkEnd w:id="2"/>
      <w:r>
        <w:rPr>
          <w:spacing w:val="-2"/>
        </w:rPr>
        <w:t>Knowledge</w:t>
      </w:r>
      <w:r>
        <w:rPr>
          <w:spacing w:val="-6"/>
        </w:rPr>
        <w:t xml:space="preserve"> </w:t>
      </w:r>
      <w:r>
        <w:rPr>
          <w:spacing w:val="-2"/>
        </w:rPr>
        <w:t>and</w:t>
      </w:r>
      <w:r>
        <w:t xml:space="preserve"> </w:t>
      </w:r>
      <w:r>
        <w:rPr>
          <w:spacing w:val="-2"/>
        </w:rPr>
        <w:t>Understanding</w:t>
      </w:r>
      <w:r>
        <w:rPr>
          <w:spacing w:val="-7"/>
        </w:rPr>
        <w:t xml:space="preserve"> </w:t>
      </w:r>
      <w:r>
        <w:rPr>
          <w:spacing w:val="-2"/>
        </w:rPr>
        <w:t>Skills</w:t>
      </w:r>
    </w:p>
    <w:p w14:paraId="408F3DFF" w14:textId="77777777" w:rsidR="00417DD1" w:rsidRDefault="00000000">
      <w:pPr>
        <w:ind w:left="220" w:right="320"/>
        <w:jc w:val="both"/>
        <w:rPr>
          <w:b/>
        </w:rPr>
      </w:pPr>
      <w:r>
        <w:t xml:space="preserve">At level 4, you should be able to demonstrate </w:t>
      </w:r>
      <w:r>
        <w:rPr>
          <w:b/>
        </w:rPr>
        <w:t xml:space="preserve">knowledge of the underlying concepts and principles </w:t>
      </w:r>
      <w:r>
        <w:t>associated</w:t>
      </w:r>
      <w:r>
        <w:rPr>
          <w:spacing w:val="-16"/>
        </w:rPr>
        <w:t xml:space="preserve"> </w:t>
      </w:r>
      <w:r>
        <w:t>with</w:t>
      </w:r>
      <w:r>
        <w:rPr>
          <w:spacing w:val="-15"/>
        </w:rPr>
        <w:t xml:space="preserve"> </w:t>
      </w:r>
      <w:r>
        <w:t>your</w:t>
      </w:r>
      <w:r>
        <w:rPr>
          <w:spacing w:val="-15"/>
        </w:rPr>
        <w:t xml:space="preserve"> </w:t>
      </w:r>
      <w:r>
        <w:t>area(s)</w:t>
      </w:r>
      <w:r>
        <w:rPr>
          <w:spacing w:val="-16"/>
        </w:rPr>
        <w:t xml:space="preserve"> </w:t>
      </w:r>
      <w:r>
        <w:t>of</w:t>
      </w:r>
      <w:r>
        <w:rPr>
          <w:spacing w:val="-14"/>
        </w:rPr>
        <w:t xml:space="preserve"> </w:t>
      </w:r>
      <w:r>
        <w:t>study.</w:t>
      </w:r>
      <w:r>
        <w:rPr>
          <w:spacing w:val="-15"/>
        </w:rPr>
        <w:t xml:space="preserve"> </w:t>
      </w:r>
      <w:r>
        <w:rPr>
          <w:i/>
        </w:rPr>
        <w:t>Knowledge</w:t>
      </w:r>
      <w:r>
        <w:rPr>
          <w:i/>
          <w:spacing w:val="-15"/>
        </w:rPr>
        <w:t xml:space="preserve"> </w:t>
      </w:r>
      <w:r>
        <w:t>relates</w:t>
      </w:r>
      <w:r>
        <w:rPr>
          <w:spacing w:val="-15"/>
        </w:rPr>
        <w:t xml:space="preserve"> </w:t>
      </w:r>
      <w:r>
        <w:t>to</w:t>
      </w:r>
      <w:r>
        <w:rPr>
          <w:spacing w:val="-15"/>
        </w:rPr>
        <w:t xml:space="preserve"> </w:t>
      </w:r>
      <w:r>
        <w:t>the</w:t>
      </w:r>
      <w:r>
        <w:rPr>
          <w:spacing w:val="-15"/>
        </w:rPr>
        <w:t xml:space="preserve"> </w:t>
      </w:r>
      <w:r>
        <w:t>facts,</w:t>
      </w:r>
      <w:r>
        <w:rPr>
          <w:spacing w:val="-16"/>
        </w:rPr>
        <w:t xml:space="preserve"> </w:t>
      </w:r>
      <w:r>
        <w:t>information</w:t>
      </w:r>
      <w:r>
        <w:rPr>
          <w:spacing w:val="-14"/>
        </w:rPr>
        <w:t xml:space="preserve"> </w:t>
      </w:r>
      <w:r>
        <w:t>and</w:t>
      </w:r>
      <w:r>
        <w:rPr>
          <w:spacing w:val="-15"/>
        </w:rPr>
        <w:t xml:space="preserve"> </w:t>
      </w:r>
      <w:r>
        <w:t>skills</w:t>
      </w:r>
      <w:r>
        <w:rPr>
          <w:spacing w:val="-15"/>
        </w:rPr>
        <w:t xml:space="preserve"> </w:t>
      </w:r>
      <w:r>
        <w:t>you</w:t>
      </w:r>
      <w:r>
        <w:rPr>
          <w:spacing w:val="-16"/>
        </w:rPr>
        <w:t xml:space="preserve"> </w:t>
      </w:r>
      <w:r>
        <w:t>have</w:t>
      </w:r>
      <w:r>
        <w:rPr>
          <w:spacing w:val="-14"/>
        </w:rPr>
        <w:t xml:space="preserve"> </w:t>
      </w:r>
      <w:r>
        <w:t xml:space="preserve">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w:t>
      </w:r>
      <w:r>
        <w:rPr>
          <w:b/>
        </w:rPr>
        <w:t>You should be able to explain the theories,</w:t>
      </w:r>
      <w:r>
        <w:rPr>
          <w:b/>
          <w:spacing w:val="-1"/>
        </w:rPr>
        <w:t xml:space="preserve"> </w:t>
      </w:r>
      <w:r>
        <w:rPr>
          <w:b/>
        </w:rPr>
        <w:t>concepts, etc.</w:t>
      </w:r>
      <w:r>
        <w:rPr>
          <w:b/>
          <w:spacing w:val="-1"/>
        </w:rPr>
        <w:t xml:space="preserve"> </w:t>
      </w:r>
      <w:r>
        <w:rPr>
          <w:b/>
        </w:rPr>
        <w:t>to</w:t>
      </w:r>
      <w:r>
        <w:rPr>
          <w:b/>
          <w:spacing w:val="-1"/>
        </w:rPr>
        <w:t xml:space="preserve"> </w:t>
      </w:r>
      <w:r>
        <w:rPr>
          <w:b/>
        </w:rPr>
        <w:t>show</w:t>
      </w:r>
      <w:r>
        <w:rPr>
          <w:b/>
          <w:spacing w:val="-4"/>
        </w:rPr>
        <w:t xml:space="preserve"> </w:t>
      </w:r>
      <w:r>
        <w:rPr>
          <w:b/>
        </w:rPr>
        <w:t>your</w:t>
      </w:r>
      <w:r>
        <w:rPr>
          <w:b/>
          <w:spacing w:val="-3"/>
        </w:rPr>
        <w:t xml:space="preserve"> </w:t>
      </w:r>
      <w:r>
        <w:rPr>
          <w:b/>
        </w:rPr>
        <w:t>understanding.</w:t>
      </w:r>
      <w:r>
        <w:rPr>
          <w:b/>
          <w:spacing w:val="35"/>
        </w:rPr>
        <w:t xml:space="preserve"> </w:t>
      </w:r>
      <w:r>
        <w:t>Your</w:t>
      </w:r>
      <w:r>
        <w:rPr>
          <w:spacing w:val="-12"/>
        </w:rPr>
        <w:t xml:space="preserve"> </w:t>
      </w:r>
      <w:r>
        <w:t>mark/grade</w:t>
      </w:r>
      <w:r>
        <w:rPr>
          <w:spacing w:val="-14"/>
        </w:rPr>
        <w:t xml:space="preserve"> </w:t>
      </w:r>
      <w:r>
        <w:t>will</w:t>
      </w:r>
      <w:r>
        <w:rPr>
          <w:spacing w:val="-11"/>
        </w:rPr>
        <w:t xml:space="preserve"> </w:t>
      </w:r>
      <w:r>
        <w:t>also</w:t>
      </w:r>
      <w:r>
        <w:rPr>
          <w:spacing w:val="-14"/>
        </w:rPr>
        <w:t xml:space="preserve"> </w:t>
      </w:r>
      <w:r>
        <w:t>depend</w:t>
      </w:r>
      <w:r>
        <w:rPr>
          <w:spacing w:val="-12"/>
        </w:rPr>
        <w:t xml:space="preserve"> </w:t>
      </w:r>
      <w:r>
        <w:t>upon</w:t>
      </w:r>
      <w:r>
        <w:rPr>
          <w:spacing w:val="-16"/>
        </w:rPr>
        <w:t xml:space="preserve"> </w:t>
      </w:r>
      <w:r>
        <w:rPr>
          <w:b/>
        </w:rPr>
        <w:t>the</w:t>
      </w:r>
      <w:r>
        <w:rPr>
          <w:b/>
          <w:spacing w:val="-6"/>
        </w:rPr>
        <w:t xml:space="preserve"> </w:t>
      </w:r>
      <w:r>
        <w:rPr>
          <w:b/>
          <w:i/>
        </w:rPr>
        <w:t xml:space="preserve">extent </w:t>
      </w:r>
      <w:r>
        <w:rPr>
          <w:b/>
        </w:rPr>
        <w:t>to which you demonstrate your knowledge and understanding.</w:t>
      </w:r>
    </w:p>
    <w:p w14:paraId="524A4504" w14:textId="77777777" w:rsidR="00417DD1" w:rsidRDefault="00417DD1">
      <w:pPr>
        <w:pStyle w:val="BodyText"/>
        <w:spacing w:before="6"/>
        <w:rPr>
          <w:b/>
          <w:sz w:val="21"/>
        </w:rPr>
      </w:pPr>
    </w:p>
    <w:p w14:paraId="06467B14" w14:textId="77777777" w:rsidR="00417DD1" w:rsidRDefault="00000000">
      <w:pPr>
        <w:pStyle w:val="Heading2"/>
        <w:spacing w:before="0"/>
      </w:pPr>
      <w:r>
        <w:t>Guidance</w:t>
      </w:r>
      <w:r>
        <w:rPr>
          <w:spacing w:val="-12"/>
        </w:rPr>
        <w:t xml:space="preserve"> </w:t>
      </w:r>
      <w:r>
        <w:t>specific</w:t>
      </w:r>
      <w:r>
        <w:rPr>
          <w:spacing w:val="-11"/>
        </w:rPr>
        <w:t xml:space="preserve"> </w:t>
      </w:r>
      <w:r>
        <w:t>to</w:t>
      </w:r>
      <w:r>
        <w:rPr>
          <w:spacing w:val="-12"/>
        </w:rPr>
        <w:t xml:space="preserve"> </w:t>
      </w:r>
      <w:r>
        <w:t>this</w:t>
      </w:r>
      <w:r>
        <w:rPr>
          <w:spacing w:val="-10"/>
        </w:rPr>
        <w:t xml:space="preserve"> </w:t>
      </w:r>
      <w:r>
        <w:rPr>
          <w:spacing w:val="-2"/>
        </w:rPr>
        <w:t>assessment:</w:t>
      </w:r>
    </w:p>
    <w:p w14:paraId="58EC72D3" w14:textId="77777777" w:rsidR="00417DD1" w:rsidRDefault="00000000">
      <w:pPr>
        <w:pStyle w:val="ListParagraph"/>
        <w:numPr>
          <w:ilvl w:val="1"/>
          <w:numId w:val="1"/>
        </w:numPr>
        <w:tabs>
          <w:tab w:val="left" w:pos="939"/>
          <w:tab w:val="left" w:pos="941"/>
        </w:tabs>
        <w:spacing w:before="4" w:line="271" w:lineRule="auto"/>
        <w:ind w:left="940" w:right="756"/>
        <w:rPr>
          <w:rFonts w:ascii="Symbol" w:hAnsi="Symbol"/>
        </w:rPr>
      </w:pPr>
      <w:r>
        <w:rPr>
          <w:i/>
        </w:rPr>
        <w:t>You</w:t>
      </w:r>
      <w:r>
        <w:rPr>
          <w:i/>
          <w:spacing w:val="-5"/>
        </w:rPr>
        <w:t xml:space="preserve"> </w:t>
      </w:r>
      <w:r>
        <w:rPr>
          <w:i/>
        </w:rPr>
        <w:t>should</w:t>
      </w:r>
      <w:r>
        <w:rPr>
          <w:i/>
          <w:spacing w:val="-5"/>
        </w:rPr>
        <w:t xml:space="preserve"> </w:t>
      </w:r>
      <w:r>
        <w:rPr>
          <w:i/>
        </w:rPr>
        <w:t>provide</w:t>
      </w:r>
      <w:r>
        <w:rPr>
          <w:i/>
          <w:spacing w:val="-6"/>
        </w:rPr>
        <w:t xml:space="preserve"> </w:t>
      </w:r>
      <w:r>
        <w:rPr>
          <w:i/>
        </w:rPr>
        <w:t>appropriate</w:t>
      </w:r>
      <w:r>
        <w:rPr>
          <w:i/>
          <w:spacing w:val="-7"/>
        </w:rPr>
        <w:t xml:space="preserve"> </w:t>
      </w:r>
      <w:r>
        <w:rPr>
          <w:i/>
        </w:rPr>
        <w:t>definitions</w:t>
      </w:r>
      <w:r>
        <w:rPr>
          <w:i/>
          <w:spacing w:val="-7"/>
        </w:rPr>
        <w:t xml:space="preserve"> </w:t>
      </w:r>
      <w:r>
        <w:rPr>
          <w:i/>
        </w:rPr>
        <w:t>and</w:t>
      </w:r>
      <w:r>
        <w:rPr>
          <w:i/>
          <w:spacing w:val="-7"/>
        </w:rPr>
        <w:t xml:space="preserve"> </w:t>
      </w:r>
      <w:r>
        <w:rPr>
          <w:i/>
        </w:rPr>
        <w:t>should</w:t>
      </w:r>
      <w:r>
        <w:rPr>
          <w:i/>
          <w:spacing w:val="-8"/>
        </w:rPr>
        <w:t xml:space="preserve"> </w:t>
      </w:r>
      <w:r>
        <w:rPr>
          <w:i/>
        </w:rPr>
        <w:t>demonstrate</w:t>
      </w:r>
      <w:r>
        <w:rPr>
          <w:i/>
          <w:spacing w:val="-6"/>
        </w:rPr>
        <w:t xml:space="preserve"> </w:t>
      </w:r>
      <w:r>
        <w:rPr>
          <w:i/>
        </w:rPr>
        <w:t>your</w:t>
      </w:r>
      <w:r>
        <w:rPr>
          <w:i/>
          <w:spacing w:val="-6"/>
        </w:rPr>
        <w:t xml:space="preserve"> </w:t>
      </w:r>
      <w:r>
        <w:rPr>
          <w:i/>
        </w:rPr>
        <w:t>knowledge</w:t>
      </w:r>
      <w:r>
        <w:rPr>
          <w:i/>
          <w:spacing w:val="-6"/>
        </w:rPr>
        <w:t xml:space="preserve"> </w:t>
      </w:r>
      <w:r>
        <w:rPr>
          <w:i/>
        </w:rPr>
        <w:t>of</w:t>
      </w:r>
      <w:r>
        <w:rPr>
          <w:i/>
          <w:spacing w:val="-7"/>
        </w:rPr>
        <w:t xml:space="preserve"> </w:t>
      </w:r>
      <w:r>
        <w:rPr>
          <w:i/>
        </w:rPr>
        <w:t>environmental</w:t>
      </w:r>
      <w:r>
        <w:rPr>
          <w:i/>
          <w:spacing w:val="-5"/>
        </w:rPr>
        <w:t xml:space="preserve"> </w:t>
      </w:r>
      <w:r>
        <w:rPr>
          <w:i/>
        </w:rPr>
        <w:t>and cultural analysis tools and models such as PESTLE, Porter’s Five Forces, and the Cultural Web.</w:t>
      </w:r>
    </w:p>
    <w:p w14:paraId="01FDEA37" w14:textId="77777777" w:rsidR="00417DD1" w:rsidRDefault="00000000">
      <w:pPr>
        <w:pStyle w:val="ListParagraph"/>
        <w:numPr>
          <w:ilvl w:val="2"/>
          <w:numId w:val="1"/>
        </w:numPr>
        <w:tabs>
          <w:tab w:val="left" w:pos="928"/>
          <w:tab w:val="left" w:pos="929"/>
        </w:tabs>
        <w:spacing w:line="251" w:lineRule="exact"/>
        <w:ind w:hanging="365"/>
        <w:rPr>
          <w:rFonts w:ascii="Arial" w:hAnsi="Arial"/>
        </w:rPr>
      </w:pPr>
      <w:r>
        <w:rPr>
          <w:i/>
        </w:rPr>
        <w:t>You</w:t>
      </w:r>
      <w:r>
        <w:rPr>
          <w:i/>
          <w:spacing w:val="-14"/>
        </w:rPr>
        <w:t xml:space="preserve"> </w:t>
      </w:r>
      <w:r>
        <w:rPr>
          <w:i/>
        </w:rPr>
        <w:t>should</w:t>
      </w:r>
      <w:r>
        <w:rPr>
          <w:i/>
          <w:spacing w:val="-14"/>
        </w:rPr>
        <w:t xml:space="preserve"> </w:t>
      </w:r>
      <w:r>
        <w:rPr>
          <w:i/>
        </w:rPr>
        <w:t>demonstrate</w:t>
      </w:r>
      <w:r>
        <w:rPr>
          <w:i/>
          <w:spacing w:val="-14"/>
        </w:rPr>
        <w:t xml:space="preserve"> </w:t>
      </w:r>
      <w:r>
        <w:rPr>
          <w:i/>
        </w:rPr>
        <w:t>your</w:t>
      </w:r>
      <w:r>
        <w:rPr>
          <w:i/>
          <w:spacing w:val="-13"/>
        </w:rPr>
        <w:t xml:space="preserve"> </w:t>
      </w:r>
      <w:r>
        <w:rPr>
          <w:i/>
        </w:rPr>
        <w:t>knowledge</w:t>
      </w:r>
      <w:r>
        <w:rPr>
          <w:i/>
          <w:spacing w:val="-14"/>
        </w:rPr>
        <w:t xml:space="preserve"> </w:t>
      </w:r>
      <w:r>
        <w:rPr>
          <w:i/>
        </w:rPr>
        <w:t>of</w:t>
      </w:r>
      <w:r>
        <w:rPr>
          <w:i/>
          <w:spacing w:val="-13"/>
        </w:rPr>
        <w:t xml:space="preserve"> </w:t>
      </w:r>
      <w:r>
        <w:rPr>
          <w:i/>
        </w:rPr>
        <w:t>how</w:t>
      </w:r>
      <w:r>
        <w:rPr>
          <w:i/>
          <w:spacing w:val="-14"/>
        </w:rPr>
        <w:t xml:space="preserve"> </w:t>
      </w:r>
      <w:r>
        <w:rPr>
          <w:i/>
        </w:rPr>
        <w:t>culture</w:t>
      </w:r>
      <w:r>
        <w:rPr>
          <w:i/>
          <w:spacing w:val="-12"/>
        </w:rPr>
        <w:t xml:space="preserve"> </w:t>
      </w:r>
      <w:r>
        <w:rPr>
          <w:i/>
        </w:rPr>
        <w:t>affects</w:t>
      </w:r>
      <w:r>
        <w:rPr>
          <w:i/>
          <w:spacing w:val="-13"/>
        </w:rPr>
        <w:t xml:space="preserve"> </w:t>
      </w:r>
      <w:proofErr w:type="spellStart"/>
      <w:r>
        <w:rPr>
          <w:i/>
        </w:rPr>
        <w:t>organisational</w:t>
      </w:r>
      <w:proofErr w:type="spellEnd"/>
      <w:r>
        <w:rPr>
          <w:i/>
          <w:spacing w:val="-13"/>
        </w:rPr>
        <w:t xml:space="preserve"> </w:t>
      </w:r>
      <w:r>
        <w:rPr>
          <w:i/>
          <w:spacing w:val="-2"/>
        </w:rPr>
        <w:t>efficiency.</w:t>
      </w:r>
    </w:p>
    <w:p w14:paraId="050EE021" w14:textId="77777777" w:rsidR="00417DD1" w:rsidRDefault="00000000">
      <w:pPr>
        <w:pStyle w:val="ListParagraph"/>
        <w:numPr>
          <w:ilvl w:val="2"/>
          <w:numId w:val="1"/>
        </w:numPr>
        <w:tabs>
          <w:tab w:val="left" w:pos="927"/>
          <w:tab w:val="left" w:pos="928"/>
        </w:tabs>
        <w:spacing w:before="41"/>
        <w:rPr>
          <w:rFonts w:ascii="Arial" w:hAnsi="Arial"/>
          <w:sz w:val="24"/>
        </w:rPr>
      </w:pPr>
      <w:r>
        <w:rPr>
          <w:i/>
        </w:rPr>
        <w:t>You</w:t>
      </w:r>
      <w:r>
        <w:rPr>
          <w:i/>
          <w:spacing w:val="-14"/>
        </w:rPr>
        <w:t xml:space="preserve"> </w:t>
      </w:r>
      <w:r>
        <w:rPr>
          <w:i/>
        </w:rPr>
        <w:t>should</w:t>
      </w:r>
      <w:r>
        <w:rPr>
          <w:i/>
          <w:spacing w:val="-14"/>
        </w:rPr>
        <w:t xml:space="preserve"> </w:t>
      </w:r>
      <w:r>
        <w:rPr>
          <w:i/>
        </w:rPr>
        <w:t>demonstrate</w:t>
      </w:r>
      <w:r>
        <w:rPr>
          <w:i/>
          <w:spacing w:val="-14"/>
        </w:rPr>
        <w:t xml:space="preserve"> </w:t>
      </w:r>
      <w:r>
        <w:rPr>
          <w:i/>
        </w:rPr>
        <w:t>your</w:t>
      </w:r>
      <w:r>
        <w:rPr>
          <w:i/>
          <w:spacing w:val="-12"/>
        </w:rPr>
        <w:t xml:space="preserve"> </w:t>
      </w:r>
      <w:r>
        <w:rPr>
          <w:i/>
        </w:rPr>
        <w:t>understanding</w:t>
      </w:r>
      <w:r>
        <w:rPr>
          <w:i/>
          <w:spacing w:val="-14"/>
        </w:rPr>
        <w:t xml:space="preserve"> </w:t>
      </w:r>
      <w:r>
        <w:rPr>
          <w:i/>
        </w:rPr>
        <w:t>of</w:t>
      </w:r>
      <w:r>
        <w:rPr>
          <w:i/>
          <w:spacing w:val="-11"/>
        </w:rPr>
        <w:t xml:space="preserve"> </w:t>
      </w:r>
      <w:r>
        <w:rPr>
          <w:i/>
        </w:rPr>
        <w:t>business</w:t>
      </w:r>
      <w:r>
        <w:rPr>
          <w:i/>
          <w:spacing w:val="-13"/>
        </w:rPr>
        <w:t xml:space="preserve"> </w:t>
      </w:r>
      <w:r>
        <w:rPr>
          <w:i/>
        </w:rPr>
        <w:t>ethics</w:t>
      </w:r>
      <w:r>
        <w:rPr>
          <w:i/>
          <w:spacing w:val="-12"/>
        </w:rPr>
        <w:t xml:space="preserve"> </w:t>
      </w:r>
      <w:r>
        <w:rPr>
          <w:i/>
        </w:rPr>
        <w:t>and</w:t>
      </w:r>
      <w:r>
        <w:rPr>
          <w:i/>
          <w:spacing w:val="-14"/>
        </w:rPr>
        <w:t xml:space="preserve"> </w:t>
      </w:r>
      <w:r>
        <w:rPr>
          <w:i/>
        </w:rPr>
        <w:t>corporate</w:t>
      </w:r>
      <w:r>
        <w:rPr>
          <w:i/>
          <w:spacing w:val="-12"/>
        </w:rPr>
        <w:t xml:space="preserve"> </w:t>
      </w:r>
      <w:r>
        <w:rPr>
          <w:i/>
        </w:rPr>
        <w:t>social</w:t>
      </w:r>
      <w:r>
        <w:rPr>
          <w:i/>
          <w:spacing w:val="-14"/>
        </w:rPr>
        <w:t xml:space="preserve"> </w:t>
      </w:r>
      <w:r>
        <w:rPr>
          <w:i/>
          <w:spacing w:val="-2"/>
        </w:rPr>
        <w:t>responsibility</w:t>
      </w:r>
      <w:r>
        <w:rPr>
          <w:i/>
          <w:spacing w:val="-2"/>
          <w:sz w:val="24"/>
        </w:rPr>
        <w:t>.</w:t>
      </w:r>
    </w:p>
    <w:p w14:paraId="26B9028C" w14:textId="77777777" w:rsidR="00417DD1" w:rsidRDefault="00000000">
      <w:pPr>
        <w:pStyle w:val="ListParagraph"/>
        <w:numPr>
          <w:ilvl w:val="2"/>
          <w:numId w:val="1"/>
        </w:numPr>
        <w:tabs>
          <w:tab w:val="left" w:pos="927"/>
          <w:tab w:val="left" w:pos="928"/>
        </w:tabs>
        <w:spacing w:before="41"/>
        <w:rPr>
          <w:rFonts w:ascii="Arial" w:hAnsi="Arial"/>
          <w:sz w:val="24"/>
        </w:rPr>
      </w:pPr>
      <w:r>
        <w:rPr>
          <w:i/>
        </w:rPr>
        <w:t>You</w:t>
      </w:r>
      <w:r>
        <w:rPr>
          <w:i/>
          <w:spacing w:val="-13"/>
        </w:rPr>
        <w:t xml:space="preserve"> </w:t>
      </w:r>
      <w:r>
        <w:rPr>
          <w:i/>
        </w:rPr>
        <w:t>should</w:t>
      </w:r>
      <w:r>
        <w:rPr>
          <w:i/>
          <w:spacing w:val="-13"/>
        </w:rPr>
        <w:t xml:space="preserve"> </w:t>
      </w:r>
      <w:r>
        <w:rPr>
          <w:i/>
        </w:rPr>
        <w:t>also</w:t>
      </w:r>
      <w:r>
        <w:rPr>
          <w:i/>
          <w:spacing w:val="-10"/>
        </w:rPr>
        <w:t xml:space="preserve"> </w:t>
      </w:r>
      <w:r>
        <w:rPr>
          <w:i/>
        </w:rPr>
        <w:t>pay</w:t>
      </w:r>
      <w:r>
        <w:rPr>
          <w:i/>
          <w:spacing w:val="-11"/>
        </w:rPr>
        <w:t xml:space="preserve"> </w:t>
      </w:r>
      <w:r>
        <w:rPr>
          <w:i/>
        </w:rPr>
        <w:t>attention</w:t>
      </w:r>
      <w:r>
        <w:rPr>
          <w:i/>
          <w:spacing w:val="-11"/>
        </w:rPr>
        <w:t xml:space="preserve"> </w:t>
      </w:r>
      <w:r>
        <w:rPr>
          <w:i/>
        </w:rPr>
        <w:t>to</w:t>
      </w:r>
      <w:r>
        <w:rPr>
          <w:i/>
          <w:spacing w:val="-10"/>
        </w:rPr>
        <w:t xml:space="preserve"> </w:t>
      </w:r>
      <w:r>
        <w:rPr>
          <w:i/>
        </w:rPr>
        <w:t>words/sentences</w:t>
      </w:r>
      <w:r>
        <w:rPr>
          <w:i/>
          <w:spacing w:val="-13"/>
        </w:rPr>
        <w:t xml:space="preserve"> </w:t>
      </w:r>
      <w:r>
        <w:rPr>
          <w:i/>
        </w:rPr>
        <w:t>in</w:t>
      </w:r>
      <w:r>
        <w:rPr>
          <w:i/>
          <w:spacing w:val="-10"/>
        </w:rPr>
        <w:t xml:space="preserve"> </w:t>
      </w:r>
      <w:r>
        <w:rPr>
          <w:i/>
        </w:rPr>
        <w:t>BOLD</w:t>
      </w:r>
      <w:r>
        <w:rPr>
          <w:i/>
          <w:spacing w:val="-12"/>
        </w:rPr>
        <w:t xml:space="preserve"> </w:t>
      </w:r>
      <w:r>
        <w:rPr>
          <w:i/>
        </w:rPr>
        <w:t>letter</w:t>
      </w:r>
      <w:r>
        <w:rPr>
          <w:i/>
          <w:spacing w:val="-11"/>
        </w:rPr>
        <w:t xml:space="preserve"> </w:t>
      </w:r>
      <w:r>
        <w:rPr>
          <w:i/>
          <w:spacing w:val="-2"/>
        </w:rPr>
        <w:t>above</w:t>
      </w:r>
      <w:r>
        <w:rPr>
          <w:rFonts w:ascii="Arial" w:hAnsi="Arial"/>
          <w:i/>
          <w:spacing w:val="-2"/>
          <w:sz w:val="24"/>
        </w:rPr>
        <w:t>.</w:t>
      </w:r>
    </w:p>
    <w:p w14:paraId="22A373F1" w14:textId="77777777" w:rsidR="00417DD1" w:rsidRDefault="00417DD1">
      <w:pPr>
        <w:pStyle w:val="BodyText"/>
        <w:spacing w:before="10"/>
        <w:rPr>
          <w:i/>
          <w:sz w:val="24"/>
        </w:rPr>
      </w:pPr>
    </w:p>
    <w:p w14:paraId="73A3ACE4" w14:textId="77777777" w:rsidR="00417DD1" w:rsidRDefault="00000000">
      <w:pPr>
        <w:pStyle w:val="Heading1"/>
        <w:numPr>
          <w:ilvl w:val="0"/>
          <w:numId w:val="1"/>
        </w:numPr>
        <w:tabs>
          <w:tab w:val="left" w:pos="580"/>
        </w:tabs>
        <w:jc w:val="both"/>
      </w:pPr>
      <w:bookmarkStart w:id="3" w:name="3._Cognitive_and_Intellectual_Skills"/>
      <w:bookmarkEnd w:id="3"/>
      <w:r>
        <w:rPr>
          <w:spacing w:val="-2"/>
        </w:rPr>
        <w:t>Cognitive</w:t>
      </w:r>
      <w:r>
        <w:rPr>
          <w:spacing w:val="-3"/>
        </w:rPr>
        <w:t xml:space="preserve"> </w:t>
      </w:r>
      <w:r>
        <w:rPr>
          <w:spacing w:val="-2"/>
        </w:rPr>
        <w:t>and</w:t>
      </w:r>
      <w:r>
        <w:rPr>
          <w:spacing w:val="1"/>
        </w:rPr>
        <w:t xml:space="preserve"> </w:t>
      </w:r>
      <w:r>
        <w:rPr>
          <w:spacing w:val="-2"/>
        </w:rPr>
        <w:t>Intellectual</w:t>
      </w:r>
      <w:r>
        <w:rPr>
          <w:spacing w:val="3"/>
        </w:rPr>
        <w:t xml:space="preserve"> </w:t>
      </w:r>
      <w:r>
        <w:rPr>
          <w:spacing w:val="-2"/>
        </w:rPr>
        <w:t>Skills</w:t>
      </w:r>
    </w:p>
    <w:p w14:paraId="692CA232" w14:textId="77777777" w:rsidR="00417DD1" w:rsidRDefault="00000000">
      <w:pPr>
        <w:spacing w:before="4"/>
        <w:ind w:left="219" w:right="321"/>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5"/>
        </w:rPr>
        <w:t xml:space="preserve"> </w:t>
      </w:r>
      <w:r>
        <w:t>related</w:t>
      </w:r>
      <w:r>
        <w:rPr>
          <w:spacing w:val="-5"/>
        </w:rPr>
        <w:t xml:space="preserve"> </w:t>
      </w:r>
      <w:r>
        <w:t>to</w:t>
      </w:r>
      <w:r>
        <w:rPr>
          <w:spacing w:val="-5"/>
        </w:rPr>
        <w:t xml:space="preserve"> </w:t>
      </w:r>
      <w:r>
        <w:t>your</w:t>
      </w:r>
      <w:r>
        <w:rPr>
          <w:spacing w:val="-7"/>
        </w:rPr>
        <w:t xml:space="preserve"> </w:t>
      </w:r>
      <w:r>
        <w:t>area(s)</w:t>
      </w:r>
      <w:r>
        <w:rPr>
          <w:spacing w:val="-2"/>
        </w:rPr>
        <w:t xml:space="preserve"> </w:t>
      </w:r>
      <w:r>
        <w:t>of</w:t>
      </w:r>
      <w:r>
        <w:rPr>
          <w:spacing w:val="-3"/>
        </w:rPr>
        <w:t xml:space="preserve"> </w:t>
      </w:r>
      <w:r>
        <w:t>study</w:t>
      </w:r>
      <w:r>
        <w:rPr>
          <w:spacing w:val="-4"/>
        </w:rPr>
        <w:t xml:space="preserve"> </w:t>
      </w:r>
      <w:r>
        <w:t>and/or</w:t>
      </w:r>
      <w:r>
        <w:rPr>
          <w:spacing w:val="-2"/>
        </w:rPr>
        <w:t xml:space="preserve"> </w:t>
      </w:r>
      <w:r>
        <w:t>work.</w:t>
      </w:r>
      <w:r>
        <w:rPr>
          <w:spacing w:val="-3"/>
        </w:rPr>
        <w:t xml:space="preserve"> </w:t>
      </w:r>
      <w:r>
        <w:t>Your</w:t>
      </w:r>
      <w:r>
        <w:rPr>
          <w:spacing w:val="-3"/>
        </w:rPr>
        <w:t xml:space="preserve"> </w:t>
      </w:r>
      <w:r>
        <w:t>work</w:t>
      </w:r>
      <w:r>
        <w:rPr>
          <w:spacing w:val="-5"/>
        </w:rPr>
        <w:t xml:space="preserve"> </w:t>
      </w:r>
      <w:r>
        <w:t>must</w:t>
      </w:r>
      <w:r>
        <w:rPr>
          <w:spacing w:val="-4"/>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3"/>
        </w:rPr>
        <w:t xml:space="preserve"> </w:t>
      </w:r>
      <w:r>
        <w:t>analytical thinking.</w:t>
      </w:r>
      <w:r>
        <w:rPr>
          <w:spacing w:val="-14"/>
        </w:rPr>
        <w:t xml:space="preserve"> </w:t>
      </w:r>
      <w:r>
        <w:t>For</w:t>
      </w:r>
      <w:r>
        <w:rPr>
          <w:spacing w:val="-16"/>
        </w:rPr>
        <w:t xml:space="preserve"> </w:t>
      </w:r>
      <w:r>
        <w:t>example,</w:t>
      </w:r>
      <w:r>
        <w:rPr>
          <w:spacing w:val="-13"/>
        </w:rPr>
        <w:t xml:space="preserve"> </w:t>
      </w:r>
      <w:r>
        <w:t>to</w:t>
      </w:r>
      <w:r>
        <w:rPr>
          <w:spacing w:val="-14"/>
        </w:rPr>
        <w:t xml:space="preserve"> </w:t>
      </w:r>
      <w:r>
        <w:t>examine</w:t>
      </w:r>
      <w:r>
        <w:rPr>
          <w:spacing w:val="-14"/>
        </w:rPr>
        <w:t xml:space="preserve"> </w:t>
      </w:r>
      <w:r>
        <w:t>and</w:t>
      </w:r>
      <w:r>
        <w:rPr>
          <w:spacing w:val="-14"/>
        </w:rPr>
        <w:t xml:space="preserve"> </w:t>
      </w:r>
      <w:r>
        <w:t>break</w:t>
      </w:r>
      <w:r>
        <w:rPr>
          <w:spacing w:val="-14"/>
        </w:rPr>
        <w:t xml:space="preserve"> </w:t>
      </w:r>
      <w:r>
        <w:t>information</w:t>
      </w:r>
      <w:r>
        <w:rPr>
          <w:spacing w:val="-14"/>
        </w:rPr>
        <w:t xml:space="preserve"> </w:t>
      </w:r>
      <w:r>
        <w:t>down</w:t>
      </w:r>
      <w:r>
        <w:rPr>
          <w:spacing w:val="-14"/>
        </w:rPr>
        <w:t xml:space="preserve"> </w:t>
      </w:r>
      <w:r>
        <w:t>into</w:t>
      </w:r>
      <w:r>
        <w:rPr>
          <w:spacing w:val="-14"/>
        </w:rPr>
        <w:t xml:space="preserve"> </w:t>
      </w:r>
      <w:r>
        <w:t>parts,</w:t>
      </w:r>
      <w:r>
        <w:rPr>
          <w:spacing w:val="-14"/>
        </w:rPr>
        <w:t xml:space="preserve"> </w:t>
      </w:r>
      <w:r>
        <w:t>make</w:t>
      </w:r>
      <w:r>
        <w:rPr>
          <w:spacing w:val="-14"/>
        </w:rPr>
        <w:t xml:space="preserve"> </w:t>
      </w:r>
      <w:r>
        <w:t>inferences,</w:t>
      </w:r>
      <w:r>
        <w:rPr>
          <w:spacing w:val="-12"/>
        </w:rPr>
        <w:t xml:space="preserve"> </w:t>
      </w:r>
      <w:r>
        <w:t>compile,</w:t>
      </w:r>
      <w:r>
        <w:rPr>
          <w:spacing w:val="-13"/>
        </w:rPr>
        <w:t xml:space="preserve"> </w:t>
      </w:r>
      <w:r>
        <w:t xml:space="preserve">compare and contrast information. This means not just describing what! But also </w:t>
      </w:r>
      <w:r>
        <w:rPr>
          <w:b/>
        </w:rPr>
        <w:t xml:space="preserve">justifying: Why? How? When? Who? Where? At what cost? </w:t>
      </w:r>
      <w:r>
        <w:t xml:space="preserve">You should </w:t>
      </w:r>
      <w:r>
        <w:rPr>
          <w:b/>
        </w:rPr>
        <w:t>provide justification for your arguments and judgements using evidence that you</w:t>
      </w:r>
      <w:r>
        <w:rPr>
          <w:b/>
          <w:spacing w:val="-2"/>
        </w:rPr>
        <w:t xml:space="preserve"> </w:t>
      </w:r>
      <w:r>
        <w:rPr>
          <w:b/>
        </w:rPr>
        <w:t>have</w:t>
      </w:r>
      <w:r>
        <w:rPr>
          <w:b/>
          <w:spacing w:val="-2"/>
        </w:rPr>
        <w:t xml:space="preserve"> </w:t>
      </w:r>
      <w:r>
        <w:rPr>
          <w:b/>
        </w:rPr>
        <w:t>reflected</w:t>
      </w:r>
      <w:r>
        <w:rPr>
          <w:b/>
          <w:spacing w:val="-1"/>
        </w:rPr>
        <w:t xml:space="preserve"> </w:t>
      </w:r>
      <w:r>
        <w:rPr>
          <w:b/>
        </w:rPr>
        <w:t>upon</w:t>
      </w:r>
      <w:r>
        <w:rPr>
          <w:b/>
          <w:spacing w:val="-2"/>
        </w:rPr>
        <w:t xml:space="preserve"> </w:t>
      </w:r>
      <w:r>
        <w:rPr>
          <w:b/>
        </w:rPr>
        <w:t>the</w:t>
      </w:r>
      <w:r>
        <w:rPr>
          <w:b/>
          <w:spacing w:val="-1"/>
        </w:rPr>
        <w:t xml:space="preserve"> </w:t>
      </w:r>
      <w:r>
        <w:rPr>
          <w:b/>
        </w:rPr>
        <w:t>ideas</w:t>
      </w:r>
      <w:r>
        <w:rPr>
          <w:b/>
          <w:spacing w:val="-2"/>
        </w:rPr>
        <w:t xml:space="preserve"> </w:t>
      </w:r>
      <w:r>
        <w:rPr>
          <w:b/>
        </w:rPr>
        <w:t>of</w:t>
      </w:r>
      <w:r>
        <w:rPr>
          <w:b/>
          <w:spacing w:val="-2"/>
        </w:rPr>
        <w:t xml:space="preserve"> </w:t>
      </w:r>
      <w:r>
        <w:rPr>
          <w:b/>
        </w:rPr>
        <w:t>others</w:t>
      </w:r>
      <w:r>
        <w:rPr>
          <w:b/>
          <w:spacing w:val="-3"/>
        </w:rPr>
        <w:t xml:space="preserve"> </w:t>
      </w:r>
      <w:r>
        <w:rPr>
          <w:b/>
        </w:rPr>
        <w:t>within</w:t>
      </w:r>
      <w:r>
        <w:rPr>
          <w:b/>
          <w:spacing w:val="-1"/>
        </w:rPr>
        <w:t xml:space="preserve"> </w:t>
      </w:r>
      <w:r>
        <w:rPr>
          <w:b/>
        </w:rPr>
        <w:t>the</w:t>
      </w:r>
      <w:r>
        <w:rPr>
          <w:b/>
          <w:spacing w:val="-2"/>
        </w:rPr>
        <w:t xml:space="preserve"> </w:t>
      </w:r>
      <w:r>
        <w:rPr>
          <w:b/>
        </w:rPr>
        <w:t>subject area</w:t>
      </w:r>
      <w:r>
        <w:rPr>
          <w:b/>
          <w:spacing w:val="-2"/>
        </w:rPr>
        <w:t xml:space="preserve"> </w:t>
      </w:r>
      <w:r>
        <w:rPr>
          <w:b/>
        </w:rPr>
        <w:t>and</w:t>
      </w:r>
      <w:r>
        <w:rPr>
          <w:b/>
          <w:spacing w:val="-3"/>
        </w:rPr>
        <w:t xml:space="preserve"> </w:t>
      </w:r>
      <w:r>
        <w:rPr>
          <w:b/>
        </w:rPr>
        <w:t xml:space="preserve">that you are able to make sound judgements and arguments using data and concepts. </w:t>
      </w:r>
      <w:r>
        <w:t>Where relevant, alternative solutions and recommendations may be proposed.</w:t>
      </w:r>
    </w:p>
    <w:p w14:paraId="70574808" w14:textId="77777777" w:rsidR="00417DD1" w:rsidRDefault="00417DD1">
      <w:pPr>
        <w:pStyle w:val="BodyText"/>
        <w:rPr>
          <w:sz w:val="24"/>
        </w:rPr>
      </w:pPr>
    </w:p>
    <w:p w14:paraId="5F733C03" w14:textId="77777777" w:rsidR="00417DD1" w:rsidRDefault="00417DD1">
      <w:pPr>
        <w:pStyle w:val="BodyText"/>
        <w:rPr>
          <w:sz w:val="24"/>
        </w:rPr>
      </w:pPr>
    </w:p>
    <w:p w14:paraId="62D22883" w14:textId="77777777" w:rsidR="00417DD1" w:rsidRDefault="00417DD1">
      <w:pPr>
        <w:pStyle w:val="BodyText"/>
        <w:rPr>
          <w:sz w:val="24"/>
        </w:rPr>
      </w:pPr>
    </w:p>
    <w:p w14:paraId="3369193C" w14:textId="77777777" w:rsidR="00417DD1" w:rsidRDefault="00417DD1">
      <w:pPr>
        <w:pStyle w:val="BodyText"/>
        <w:spacing w:before="5"/>
        <w:rPr>
          <w:sz w:val="35"/>
        </w:rPr>
      </w:pPr>
    </w:p>
    <w:p w14:paraId="61F9DEFF" w14:textId="77777777" w:rsidR="00417DD1" w:rsidRDefault="00000000">
      <w:pPr>
        <w:ind w:left="4953" w:right="5058"/>
        <w:jc w:val="center"/>
        <w:rPr>
          <w:rFonts w:ascii="Times New Roman"/>
          <w:b/>
          <w:sz w:val="20"/>
        </w:rPr>
      </w:pPr>
      <w:r>
        <w:rPr>
          <w:rFonts w:ascii="Times New Roman"/>
          <w:sz w:val="20"/>
        </w:rPr>
        <w:t>Page</w:t>
      </w:r>
      <w:r>
        <w:rPr>
          <w:rFonts w:ascii="Times New Roman"/>
          <w:spacing w:val="-4"/>
          <w:sz w:val="20"/>
        </w:rPr>
        <w:t xml:space="preserve"> </w:t>
      </w:r>
      <w:r>
        <w:rPr>
          <w:rFonts w:ascii="Times New Roman"/>
          <w:b/>
          <w:sz w:val="20"/>
        </w:rPr>
        <w:t>3</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10"/>
          <w:sz w:val="20"/>
        </w:rPr>
        <w:t>9</w:t>
      </w:r>
    </w:p>
    <w:p w14:paraId="49ECD26C" w14:textId="77777777" w:rsidR="00417DD1" w:rsidRDefault="00417DD1">
      <w:pPr>
        <w:jc w:val="center"/>
        <w:rPr>
          <w:rFonts w:ascii="Times New Roman"/>
          <w:sz w:val="20"/>
        </w:rPr>
        <w:sectPr w:rsidR="00417DD1">
          <w:pgSz w:w="11910" w:h="16860"/>
          <w:pgMar w:top="1520" w:right="380" w:bottom="280" w:left="500" w:header="720" w:footer="720" w:gutter="0"/>
          <w:cols w:space="720"/>
        </w:sectPr>
      </w:pPr>
    </w:p>
    <w:p w14:paraId="1D5167C2" w14:textId="77777777" w:rsidR="00417DD1" w:rsidRDefault="00000000">
      <w:pPr>
        <w:pStyle w:val="Heading2"/>
        <w:spacing w:before="63"/>
      </w:pPr>
      <w:r>
        <w:lastRenderedPageBreak/>
        <w:pict w14:anchorId="04B4FEED">
          <v:rect id="docshape13" o:spid="_x0000_s1028" style="position:absolute;left:0;text-align:left;margin-left:0;margin-top:0;width:594.7pt;height:841.7pt;z-index:-16274432;mso-position-horizontal-relative:page;mso-position-vertical-relative:page" fillcolor="#f8ebeb" stroked="f">
            <w10:wrap anchorx="page" anchory="page"/>
          </v:rect>
        </w:pict>
      </w:r>
      <w:r>
        <w:t>Guidance</w:t>
      </w:r>
      <w:r>
        <w:rPr>
          <w:spacing w:val="-12"/>
        </w:rPr>
        <w:t xml:space="preserve"> </w:t>
      </w:r>
      <w:r>
        <w:t>specific</w:t>
      </w:r>
      <w:r>
        <w:rPr>
          <w:spacing w:val="-11"/>
        </w:rPr>
        <w:t xml:space="preserve"> </w:t>
      </w:r>
      <w:r>
        <w:t>to</w:t>
      </w:r>
      <w:r>
        <w:rPr>
          <w:spacing w:val="-12"/>
        </w:rPr>
        <w:t xml:space="preserve"> </w:t>
      </w:r>
      <w:r>
        <w:t>this</w:t>
      </w:r>
      <w:r>
        <w:rPr>
          <w:spacing w:val="-10"/>
        </w:rPr>
        <w:t xml:space="preserve"> </w:t>
      </w:r>
      <w:r>
        <w:rPr>
          <w:spacing w:val="-2"/>
        </w:rPr>
        <w:t>assessment:</w:t>
      </w:r>
    </w:p>
    <w:p w14:paraId="57062DE1" w14:textId="77777777" w:rsidR="00417DD1" w:rsidRDefault="00417DD1">
      <w:pPr>
        <w:pStyle w:val="BodyText"/>
        <w:spacing w:before="8"/>
        <w:rPr>
          <w:b/>
          <w:i/>
          <w:sz w:val="21"/>
        </w:rPr>
      </w:pPr>
    </w:p>
    <w:p w14:paraId="231AF79E" w14:textId="77777777" w:rsidR="00417DD1" w:rsidRDefault="00000000">
      <w:pPr>
        <w:pStyle w:val="ListParagraph"/>
        <w:numPr>
          <w:ilvl w:val="1"/>
          <w:numId w:val="1"/>
        </w:numPr>
        <w:tabs>
          <w:tab w:val="left" w:pos="939"/>
          <w:tab w:val="left" w:pos="941"/>
        </w:tabs>
        <w:spacing w:before="1" w:line="271" w:lineRule="auto"/>
        <w:ind w:left="939" w:right="822"/>
        <w:rPr>
          <w:rFonts w:ascii="Symbol" w:hAnsi="Symbol"/>
        </w:rPr>
      </w:pPr>
      <w:r>
        <w:rPr>
          <w:i/>
        </w:rPr>
        <w:t>You</w:t>
      </w:r>
      <w:r>
        <w:rPr>
          <w:i/>
          <w:spacing w:val="-4"/>
        </w:rPr>
        <w:t xml:space="preserve"> </w:t>
      </w:r>
      <w:r>
        <w:rPr>
          <w:i/>
        </w:rPr>
        <w:t>should</w:t>
      </w:r>
      <w:r>
        <w:rPr>
          <w:i/>
          <w:spacing w:val="-4"/>
        </w:rPr>
        <w:t xml:space="preserve"> </w:t>
      </w:r>
      <w:r>
        <w:rPr>
          <w:i/>
        </w:rPr>
        <w:t>demonstrate</w:t>
      </w:r>
      <w:r>
        <w:rPr>
          <w:i/>
          <w:spacing w:val="-5"/>
        </w:rPr>
        <w:t xml:space="preserve"> </w:t>
      </w:r>
      <w:r>
        <w:rPr>
          <w:i/>
        </w:rPr>
        <w:t>your</w:t>
      </w:r>
      <w:r>
        <w:rPr>
          <w:i/>
          <w:spacing w:val="-5"/>
        </w:rPr>
        <w:t xml:space="preserve"> </w:t>
      </w:r>
      <w:r>
        <w:rPr>
          <w:i/>
        </w:rPr>
        <w:t>ability</w:t>
      </w:r>
      <w:r>
        <w:rPr>
          <w:i/>
          <w:spacing w:val="-6"/>
        </w:rPr>
        <w:t xml:space="preserve"> </w:t>
      </w:r>
      <w:r>
        <w:rPr>
          <w:i/>
        </w:rPr>
        <w:t>to</w:t>
      </w:r>
      <w:r>
        <w:rPr>
          <w:i/>
          <w:spacing w:val="-4"/>
        </w:rPr>
        <w:t xml:space="preserve"> </w:t>
      </w:r>
      <w:proofErr w:type="spellStart"/>
      <w:r>
        <w:rPr>
          <w:i/>
        </w:rPr>
        <w:t>analyse</w:t>
      </w:r>
      <w:proofErr w:type="spellEnd"/>
      <w:r>
        <w:rPr>
          <w:i/>
          <w:spacing w:val="-6"/>
        </w:rPr>
        <w:t xml:space="preserve"> </w:t>
      </w:r>
      <w:r>
        <w:rPr>
          <w:i/>
        </w:rPr>
        <w:t>the</w:t>
      </w:r>
      <w:r>
        <w:rPr>
          <w:i/>
          <w:spacing w:val="-6"/>
        </w:rPr>
        <w:t xml:space="preserve"> </w:t>
      </w:r>
      <w:r>
        <w:rPr>
          <w:i/>
        </w:rPr>
        <w:t>culture</w:t>
      </w:r>
      <w:r>
        <w:rPr>
          <w:i/>
          <w:spacing w:val="-6"/>
        </w:rPr>
        <w:t xml:space="preserve"> </w:t>
      </w:r>
      <w:r>
        <w:rPr>
          <w:i/>
        </w:rPr>
        <w:t>and</w:t>
      </w:r>
      <w:r>
        <w:rPr>
          <w:i/>
          <w:spacing w:val="-4"/>
        </w:rPr>
        <w:t xml:space="preserve"> </w:t>
      </w:r>
      <w:r>
        <w:rPr>
          <w:i/>
        </w:rPr>
        <w:t>context</w:t>
      </w:r>
      <w:r>
        <w:rPr>
          <w:i/>
          <w:spacing w:val="-6"/>
        </w:rPr>
        <w:t xml:space="preserve"> </w:t>
      </w:r>
      <w:r>
        <w:rPr>
          <w:i/>
        </w:rPr>
        <w:t>of</w:t>
      </w:r>
      <w:r>
        <w:rPr>
          <w:i/>
          <w:spacing w:val="-3"/>
        </w:rPr>
        <w:t xml:space="preserve"> </w:t>
      </w:r>
      <w:r>
        <w:rPr>
          <w:i/>
        </w:rPr>
        <w:t>your</w:t>
      </w:r>
      <w:r>
        <w:rPr>
          <w:i/>
          <w:spacing w:val="-5"/>
        </w:rPr>
        <w:t xml:space="preserve"> </w:t>
      </w:r>
      <w:r>
        <w:rPr>
          <w:i/>
        </w:rPr>
        <w:t>chosen</w:t>
      </w:r>
      <w:r>
        <w:rPr>
          <w:i/>
          <w:spacing w:val="-3"/>
        </w:rPr>
        <w:t xml:space="preserve"> </w:t>
      </w:r>
      <w:proofErr w:type="spellStart"/>
      <w:r>
        <w:rPr>
          <w:i/>
        </w:rPr>
        <w:t>organisation</w:t>
      </w:r>
      <w:proofErr w:type="spellEnd"/>
      <w:r>
        <w:rPr>
          <w:i/>
          <w:spacing w:val="-7"/>
        </w:rPr>
        <w:t xml:space="preserve"> </w:t>
      </w:r>
      <w:r>
        <w:rPr>
          <w:i/>
        </w:rPr>
        <w:t xml:space="preserve">using appropriate tools and explain the impact on the </w:t>
      </w:r>
      <w:proofErr w:type="spellStart"/>
      <w:r>
        <w:rPr>
          <w:i/>
        </w:rPr>
        <w:t>organisation</w:t>
      </w:r>
      <w:proofErr w:type="spellEnd"/>
      <w:r>
        <w:rPr>
          <w:i/>
        </w:rPr>
        <w:t>.</w:t>
      </w:r>
    </w:p>
    <w:p w14:paraId="5C9A2AEF" w14:textId="77777777" w:rsidR="00417DD1" w:rsidRDefault="00000000">
      <w:pPr>
        <w:pStyle w:val="ListParagraph"/>
        <w:numPr>
          <w:ilvl w:val="1"/>
          <w:numId w:val="1"/>
        </w:numPr>
        <w:tabs>
          <w:tab w:val="left" w:pos="939"/>
          <w:tab w:val="left" w:pos="941"/>
        </w:tabs>
        <w:spacing w:before="1" w:line="268" w:lineRule="auto"/>
        <w:ind w:left="940" w:right="1282"/>
        <w:rPr>
          <w:rFonts w:ascii="Symbol" w:hAnsi="Symbol"/>
        </w:rPr>
      </w:pPr>
      <w:r>
        <w:rPr>
          <w:i/>
        </w:rPr>
        <w:t>You</w:t>
      </w:r>
      <w:r>
        <w:rPr>
          <w:i/>
          <w:spacing w:val="-5"/>
        </w:rPr>
        <w:t xml:space="preserve"> </w:t>
      </w:r>
      <w:r>
        <w:rPr>
          <w:i/>
        </w:rPr>
        <w:t>should</w:t>
      </w:r>
      <w:r>
        <w:rPr>
          <w:i/>
          <w:spacing w:val="-5"/>
        </w:rPr>
        <w:t xml:space="preserve"> </w:t>
      </w:r>
      <w:r>
        <w:rPr>
          <w:i/>
        </w:rPr>
        <w:t>provide</w:t>
      </w:r>
      <w:r>
        <w:rPr>
          <w:i/>
          <w:spacing w:val="-7"/>
        </w:rPr>
        <w:t xml:space="preserve"> </w:t>
      </w:r>
      <w:r>
        <w:rPr>
          <w:i/>
        </w:rPr>
        <w:t>logical</w:t>
      </w:r>
      <w:r>
        <w:rPr>
          <w:i/>
          <w:spacing w:val="-11"/>
        </w:rPr>
        <w:t xml:space="preserve"> </w:t>
      </w:r>
      <w:r>
        <w:rPr>
          <w:i/>
        </w:rPr>
        <w:t>recommendations</w:t>
      </w:r>
      <w:r>
        <w:rPr>
          <w:i/>
          <w:spacing w:val="-8"/>
        </w:rPr>
        <w:t xml:space="preserve"> </w:t>
      </w:r>
      <w:r>
        <w:rPr>
          <w:i/>
        </w:rPr>
        <w:t>for</w:t>
      </w:r>
      <w:r>
        <w:rPr>
          <w:i/>
          <w:spacing w:val="-7"/>
        </w:rPr>
        <w:t xml:space="preserve"> </w:t>
      </w:r>
      <w:r>
        <w:rPr>
          <w:i/>
        </w:rPr>
        <w:t>the</w:t>
      </w:r>
      <w:r>
        <w:rPr>
          <w:i/>
          <w:spacing w:val="-7"/>
        </w:rPr>
        <w:t xml:space="preserve"> </w:t>
      </w:r>
      <w:proofErr w:type="spellStart"/>
      <w:r>
        <w:rPr>
          <w:i/>
        </w:rPr>
        <w:t>organisation</w:t>
      </w:r>
      <w:proofErr w:type="spellEnd"/>
      <w:r>
        <w:rPr>
          <w:i/>
        </w:rPr>
        <w:t>,</w:t>
      </w:r>
      <w:r>
        <w:rPr>
          <w:i/>
          <w:spacing w:val="-6"/>
        </w:rPr>
        <w:t xml:space="preserve"> </w:t>
      </w:r>
      <w:r>
        <w:rPr>
          <w:i/>
        </w:rPr>
        <w:t>based</w:t>
      </w:r>
      <w:r>
        <w:rPr>
          <w:i/>
          <w:spacing w:val="-5"/>
        </w:rPr>
        <w:t xml:space="preserve"> </w:t>
      </w:r>
      <w:r>
        <w:rPr>
          <w:i/>
        </w:rPr>
        <w:t>on</w:t>
      </w:r>
      <w:r>
        <w:rPr>
          <w:i/>
          <w:spacing w:val="-5"/>
        </w:rPr>
        <w:t xml:space="preserve"> </w:t>
      </w:r>
      <w:r>
        <w:rPr>
          <w:i/>
        </w:rPr>
        <w:t>comparisons</w:t>
      </w:r>
      <w:r>
        <w:rPr>
          <w:i/>
          <w:spacing w:val="-7"/>
        </w:rPr>
        <w:t xml:space="preserve"> </w:t>
      </w:r>
      <w:r>
        <w:rPr>
          <w:i/>
        </w:rPr>
        <w:t>with</w:t>
      </w:r>
      <w:r>
        <w:rPr>
          <w:i/>
          <w:spacing w:val="-5"/>
        </w:rPr>
        <w:t xml:space="preserve"> </w:t>
      </w:r>
      <w:r>
        <w:rPr>
          <w:i/>
        </w:rPr>
        <w:t xml:space="preserve">other </w:t>
      </w:r>
      <w:proofErr w:type="spellStart"/>
      <w:r>
        <w:rPr>
          <w:i/>
        </w:rPr>
        <w:t>organisations</w:t>
      </w:r>
      <w:proofErr w:type="spellEnd"/>
      <w:r>
        <w:rPr>
          <w:i/>
        </w:rPr>
        <w:t xml:space="preserve"> based on your research.</w:t>
      </w:r>
    </w:p>
    <w:p w14:paraId="216DF80E" w14:textId="77777777" w:rsidR="00417DD1" w:rsidRDefault="00000000">
      <w:pPr>
        <w:pStyle w:val="ListParagraph"/>
        <w:numPr>
          <w:ilvl w:val="1"/>
          <w:numId w:val="1"/>
        </w:numPr>
        <w:tabs>
          <w:tab w:val="left" w:pos="940"/>
          <w:tab w:val="left" w:pos="941"/>
        </w:tabs>
        <w:spacing w:before="5"/>
        <w:ind w:left="940"/>
        <w:rPr>
          <w:rFonts w:ascii="Symbol" w:hAnsi="Symbol"/>
        </w:rPr>
      </w:pPr>
      <w:r>
        <w:rPr>
          <w:i/>
        </w:rPr>
        <w:t>You</w:t>
      </w:r>
      <w:r>
        <w:rPr>
          <w:i/>
          <w:spacing w:val="-13"/>
        </w:rPr>
        <w:t xml:space="preserve"> </w:t>
      </w:r>
      <w:r>
        <w:rPr>
          <w:i/>
        </w:rPr>
        <w:t>should</w:t>
      </w:r>
      <w:r>
        <w:rPr>
          <w:i/>
          <w:spacing w:val="-13"/>
        </w:rPr>
        <w:t xml:space="preserve"> </w:t>
      </w:r>
      <w:r>
        <w:rPr>
          <w:i/>
        </w:rPr>
        <w:t>also</w:t>
      </w:r>
      <w:r>
        <w:rPr>
          <w:i/>
          <w:spacing w:val="-10"/>
        </w:rPr>
        <w:t xml:space="preserve"> </w:t>
      </w:r>
      <w:r>
        <w:rPr>
          <w:i/>
        </w:rPr>
        <w:t>pay</w:t>
      </w:r>
      <w:r>
        <w:rPr>
          <w:i/>
          <w:spacing w:val="-11"/>
        </w:rPr>
        <w:t xml:space="preserve"> </w:t>
      </w:r>
      <w:r>
        <w:rPr>
          <w:i/>
        </w:rPr>
        <w:t>attention</w:t>
      </w:r>
      <w:r>
        <w:rPr>
          <w:i/>
          <w:spacing w:val="-10"/>
        </w:rPr>
        <w:t xml:space="preserve"> </w:t>
      </w:r>
      <w:r>
        <w:rPr>
          <w:i/>
        </w:rPr>
        <w:t>to</w:t>
      </w:r>
      <w:r>
        <w:rPr>
          <w:i/>
          <w:spacing w:val="-11"/>
        </w:rPr>
        <w:t xml:space="preserve"> </w:t>
      </w:r>
      <w:r>
        <w:rPr>
          <w:i/>
        </w:rPr>
        <w:t>words/sentences</w:t>
      </w:r>
      <w:r>
        <w:rPr>
          <w:i/>
          <w:spacing w:val="-13"/>
        </w:rPr>
        <w:t xml:space="preserve"> </w:t>
      </w:r>
      <w:r>
        <w:rPr>
          <w:i/>
        </w:rPr>
        <w:t>in</w:t>
      </w:r>
      <w:r>
        <w:rPr>
          <w:i/>
          <w:spacing w:val="-9"/>
        </w:rPr>
        <w:t xml:space="preserve"> </w:t>
      </w:r>
      <w:r>
        <w:rPr>
          <w:i/>
        </w:rPr>
        <w:t>BOLD</w:t>
      </w:r>
      <w:r>
        <w:rPr>
          <w:i/>
          <w:spacing w:val="-12"/>
        </w:rPr>
        <w:t xml:space="preserve"> </w:t>
      </w:r>
      <w:r>
        <w:rPr>
          <w:i/>
        </w:rPr>
        <w:t>letter</w:t>
      </w:r>
      <w:r>
        <w:rPr>
          <w:i/>
          <w:spacing w:val="-11"/>
        </w:rPr>
        <w:t xml:space="preserve"> </w:t>
      </w:r>
      <w:r>
        <w:rPr>
          <w:i/>
          <w:spacing w:val="-2"/>
        </w:rPr>
        <w:t>above</w:t>
      </w:r>
      <w:r>
        <w:rPr>
          <w:rFonts w:ascii="Arial" w:hAnsi="Arial"/>
          <w:i/>
          <w:spacing w:val="-2"/>
          <w:sz w:val="24"/>
        </w:rPr>
        <w:t>.</w:t>
      </w:r>
    </w:p>
    <w:p w14:paraId="12D1F3C6" w14:textId="77777777" w:rsidR="00417DD1" w:rsidRDefault="00417DD1">
      <w:pPr>
        <w:pStyle w:val="BodyText"/>
        <w:rPr>
          <w:i/>
          <w:sz w:val="26"/>
        </w:rPr>
      </w:pPr>
    </w:p>
    <w:p w14:paraId="1B81BFBC" w14:textId="77777777" w:rsidR="00417DD1" w:rsidRDefault="00417DD1">
      <w:pPr>
        <w:pStyle w:val="BodyText"/>
        <w:spacing w:before="8"/>
        <w:rPr>
          <w:i/>
          <w:sz w:val="25"/>
        </w:rPr>
      </w:pPr>
    </w:p>
    <w:p w14:paraId="5BA549BD" w14:textId="77777777" w:rsidR="00417DD1" w:rsidRDefault="00000000">
      <w:pPr>
        <w:pStyle w:val="Heading1"/>
        <w:numPr>
          <w:ilvl w:val="0"/>
          <w:numId w:val="1"/>
        </w:numPr>
        <w:tabs>
          <w:tab w:val="left" w:pos="580"/>
        </w:tabs>
        <w:jc w:val="both"/>
      </w:pPr>
      <w:bookmarkStart w:id="4" w:name="4._Practical_Skills"/>
      <w:bookmarkEnd w:id="4"/>
      <w:r>
        <w:rPr>
          <w:spacing w:val="-2"/>
        </w:rPr>
        <w:t>Practical</w:t>
      </w:r>
      <w:r>
        <w:rPr>
          <w:spacing w:val="-1"/>
        </w:rPr>
        <w:t xml:space="preserve"> </w:t>
      </w:r>
      <w:r>
        <w:rPr>
          <w:spacing w:val="-2"/>
        </w:rPr>
        <w:t>Skills</w:t>
      </w:r>
    </w:p>
    <w:p w14:paraId="6F0ACB92" w14:textId="77777777" w:rsidR="00417DD1" w:rsidRDefault="00000000">
      <w:pPr>
        <w:pStyle w:val="BodyText"/>
        <w:spacing w:before="4"/>
        <w:ind w:left="219" w:right="320"/>
        <w:jc w:val="both"/>
      </w:pPr>
      <w:r>
        <w:t xml:space="preserve">At level 4, you should be able to </w:t>
      </w:r>
      <w:r>
        <w:rPr>
          <w:b/>
        </w:rPr>
        <w:t>apply the basic underlying concepts and principles to evaluate and interpret these within the context of your area of study</w:t>
      </w:r>
      <w:r>
        <w: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w:t>
      </w:r>
      <w:r>
        <w:rPr>
          <w:spacing w:val="-3"/>
        </w:rPr>
        <w:t xml:space="preserve"> </w:t>
      </w:r>
      <w:r>
        <w:t>to</w:t>
      </w:r>
      <w:r>
        <w:rPr>
          <w:spacing w:val="-3"/>
        </w:rPr>
        <w:t xml:space="preserve"> </w:t>
      </w:r>
      <w:r>
        <w:t>involve,</w:t>
      </w:r>
      <w:r>
        <w:rPr>
          <w:spacing w:val="-3"/>
        </w:rPr>
        <w:t xml:space="preserve"> </w:t>
      </w:r>
      <w:r>
        <w:t>for</w:t>
      </w:r>
      <w:r>
        <w:rPr>
          <w:spacing w:val="-5"/>
        </w:rPr>
        <w:t xml:space="preserve"> </w:t>
      </w:r>
      <w:r>
        <w:t>instance,</w:t>
      </w:r>
      <w:r>
        <w:rPr>
          <w:spacing w:val="-3"/>
        </w:rPr>
        <w:t xml:space="preserve"> </w:t>
      </w:r>
      <w:r>
        <w:t>the</w:t>
      </w:r>
      <w:r>
        <w:rPr>
          <w:spacing w:val="-3"/>
        </w:rPr>
        <w:t xml:space="preserve"> </w:t>
      </w:r>
      <w:r>
        <w:t>use</w:t>
      </w:r>
      <w:r>
        <w:rPr>
          <w:spacing w:val="-6"/>
        </w:rPr>
        <w:t xml:space="preserve"> </w:t>
      </w:r>
      <w:r>
        <w:t>of</w:t>
      </w:r>
      <w:r>
        <w:rPr>
          <w:spacing w:val="-3"/>
        </w:rPr>
        <w:t xml:space="preserve"> </w:t>
      </w:r>
      <w:r>
        <w:t>real</w:t>
      </w:r>
      <w:r>
        <w:rPr>
          <w:spacing w:val="-3"/>
        </w:rPr>
        <w:t xml:space="preserve"> </w:t>
      </w:r>
      <w:r>
        <w:t>world</w:t>
      </w:r>
      <w:r>
        <w:rPr>
          <w:spacing w:val="-4"/>
        </w:rPr>
        <w:t xml:space="preserve"> </w:t>
      </w:r>
      <w:r>
        <w:t>artefacts,</w:t>
      </w:r>
      <w:r>
        <w:rPr>
          <w:spacing w:val="-6"/>
        </w:rPr>
        <w:t xml:space="preserve"> </w:t>
      </w:r>
      <w:r>
        <w:t>examples</w:t>
      </w:r>
      <w:r>
        <w:rPr>
          <w:spacing w:val="-3"/>
        </w:rPr>
        <w:t xml:space="preserve"> </w:t>
      </w:r>
      <w:r>
        <w:t>and</w:t>
      </w:r>
      <w:r>
        <w:rPr>
          <w:spacing w:val="-3"/>
        </w:rPr>
        <w:t xml:space="preserve"> </w:t>
      </w:r>
      <w:r>
        <w:t>cases,</w:t>
      </w:r>
      <w:r>
        <w:rPr>
          <w:spacing w:val="-4"/>
        </w:rPr>
        <w:t xml:space="preserve"> </w:t>
      </w:r>
      <w:r>
        <w:t>the</w:t>
      </w:r>
      <w:r>
        <w:rPr>
          <w:spacing w:val="-3"/>
        </w:rPr>
        <w:t xml:space="preserve"> </w:t>
      </w:r>
      <w:r>
        <w:t>application</w:t>
      </w:r>
      <w:r>
        <w:rPr>
          <w:spacing w:val="-3"/>
        </w:rPr>
        <w:t xml:space="preserve"> </w:t>
      </w:r>
      <w:r>
        <w:t>of</w:t>
      </w:r>
      <w:r>
        <w:rPr>
          <w:spacing w:val="-3"/>
        </w:rPr>
        <w:t xml:space="preserve"> </w:t>
      </w:r>
      <w:r>
        <w:t>a</w:t>
      </w:r>
      <w:r>
        <w:rPr>
          <w:spacing w:val="-3"/>
        </w:rPr>
        <w:t xml:space="preserve"> </w:t>
      </w:r>
      <w:r>
        <w:t xml:space="preserve">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w:t>
      </w:r>
      <w:r>
        <w:rPr>
          <w:spacing w:val="-2"/>
        </w:rPr>
        <w:t>criteria.</w:t>
      </w:r>
    </w:p>
    <w:p w14:paraId="0C30A02C" w14:textId="77777777" w:rsidR="00417DD1" w:rsidRDefault="00417DD1">
      <w:pPr>
        <w:pStyle w:val="BodyText"/>
      </w:pPr>
    </w:p>
    <w:p w14:paraId="407D5C7A" w14:textId="77777777" w:rsidR="00417DD1" w:rsidRDefault="00000000">
      <w:pPr>
        <w:pStyle w:val="Heading2"/>
        <w:ind w:left="219"/>
      </w:pPr>
      <w:r>
        <w:t>Guidance</w:t>
      </w:r>
      <w:r>
        <w:rPr>
          <w:spacing w:val="-12"/>
        </w:rPr>
        <w:t xml:space="preserve"> </w:t>
      </w:r>
      <w:r>
        <w:t>specific</w:t>
      </w:r>
      <w:r>
        <w:rPr>
          <w:spacing w:val="-11"/>
        </w:rPr>
        <w:t xml:space="preserve"> </w:t>
      </w:r>
      <w:r>
        <w:t>to</w:t>
      </w:r>
      <w:r>
        <w:rPr>
          <w:spacing w:val="-12"/>
        </w:rPr>
        <w:t xml:space="preserve"> </w:t>
      </w:r>
      <w:r>
        <w:t>this</w:t>
      </w:r>
      <w:r>
        <w:rPr>
          <w:spacing w:val="-10"/>
        </w:rPr>
        <w:t xml:space="preserve"> </w:t>
      </w:r>
      <w:r>
        <w:rPr>
          <w:spacing w:val="-2"/>
        </w:rPr>
        <w:t>assessment:</w:t>
      </w:r>
    </w:p>
    <w:p w14:paraId="24517968" w14:textId="77777777" w:rsidR="00417DD1" w:rsidRDefault="00000000">
      <w:pPr>
        <w:pStyle w:val="ListParagraph"/>
        <w:numPr>
          <w:ilvl w:val="1"/>
          <w:numId w:val="1"/>
        </w:numPr>
        <w:tabs>
          <w:tab w:val="left" w:pos="939"/>
          <w:tab w:val="left" w:pos="940"/>
        </w:tabs>
        <w:spacing w:before="2" w:line="252" w:lineRule="auto"/>
        <w:ind w:left="939" w:right="650" w:hanging="361"/>
        <w:rPr>
          <w:rFonts w:ascii="Symbol" w:hAnsi="Symbol"/>
          <w:sz w:val="24"/>
        </w:rPr>
      </w:pPr>
      <w:r>
        <w:rPr>
          <w:i/>
        </w:rPr>
        <w:t>Pay</w:t>
      </w:r>
      <w:r>
        <w:rPr>
          <w:i/>
          <w:spacing w:val="-5"/>
        </w:rPr>
        <w:t xml:space="preserve"> </w:t>
      </w:r>
      <w:r>
        <w:rPr>
          <w:i/>
        </w:rPr>
        <w:t>attention</w:t>
      </w:r>
      <w:r>
        <w:rPr>
          <w:i/>
          <w:spacing w:val="-6"/>
        </w:rPr>
        <w:t xml:space="preserve"> </w:t>
      </w:r>
      <w:r>
        <w:rPr>
          <w:i/>
        </w:rPr>
        <w:t>to</w:t>
      </w:r>
      <w:r>
        <w:rPr>
          <w:i/>
          <w:spacing w:val="-7"/>
        </w:rPr>
        <w:t xml:space="preserve"> </w:t>
      </w:r>
      <w:r>
        <w:rPr>
          <w:i/>
        </w:rPr>
        <w:t>the</w:t>
      </w:r>
      <w:r>
        <w:rPr>
          <w:i/>
          <w:spacing w:val="-5"/>
        </w:rPr>
        <w:t xml:space="preserve"> </w:t>
      </w:r>
      <w:r>
        <w:rPr>
          <w:i/>
        </w:rPr>
        <w:t>given</w:t>
      </w:r>
      <w:r>
        <w:rPr>
          <w:i/>
          <w:spacing w:val="-4"/>
        </w:rPr>
        <w:t xml:space="preserve"> </w:t>
      </w:r>
      <w:r>
        <w:rPr>
          <w:i/>
        </w:rPr>
        <w:t>scenario/</w:t>
      </w:r>
      <w:r>
        <w:rPr>
          <w:i/>
          <w:spacing w:val="-6"/>
        </w:rPr>
        <w:t xml:space="preserve"> </w:t>
      </w:r>
      <w:r>
        <w:rPr>
          <w:i/>
        </w:rPr>
        <w:t>context</w:t>
      </w:r>
      <w:r>
        <w:rPr>
          <w:i/>
          <w:spacing w:val="-4"/>
        </w:rPr>
        <w:t xml:space="preserve"> </w:t>
      </w:r>
      <w:r>
        <w:rPr>
          <w:i/>
        </w:rPr>
        <w:t>(e.g.:</w:t>
      </w:r>
      <w:r>
        <w:rPr>
          <w:i/>
          <w:spacing w:val="-5"/>
        </w:rPr>
        <w:t xml:space="preserve"> </w:t>
      </w:r>
      <w:r>
        <w:rPr>
          <w:i/>
        </w:rPr>
        <w:t>Your</w:t>
      </w:r>
      <w:r>
        <w:rPr>
          <w:i/>
          <w:spacing w:val="-6"/>
        </w:rPr>
        <w:t xml:space="preserve"> </w:t>
      </w:r>
      <w:r>
        <w:rPr>
          <w:i/>
        </w:rPr>
        <w:t>action</w:t>
      </w:r>
      <w:r>
        <w:rPr>
          <w:i/>
          <w:spacing w:val="-4"/>
        </w:rPr>
        <w:t xml:space="preserve"> </w:t>
      </w:r>
      <w:r>
        <w:rPr>
          <w:i/>
        </w:rPr>
        <w:t>plan</w:t>
      </w:r>
      <w:r>
        <w:rPr>
          <w:i/>
          <w:spacing w:val="-5"/>
        </w:rPr>
        <w:t xml:space="preserve"> </w:t>
      </w:r>
      <w:r>
        <w:rPr>
          <w:i/>
        </w:rPr>
        <w:t>should</w:t>
      </w:r>
      <w:r>
        <w:rPr>
          <w:i/>
          <w:spacing w:val="-4"/>
        </w:rPr>
        <w:t xml:space="preserve"> </w:t>
      </w:r>
      <w:r>
        <w:rPr>
          <w:i/>
        </w:rPr>
        <w:t>be</w:t>
      </w:r>
      <w:r>
        <w:rPr>
          <w:i/>
          <w:spacing w:val="-6"/>
        </w:rPr>
        <w:t xml:space="preserve"> </w:t>
      </w:r>
      <w:r>
        <w:rPr>
          <w:i/>
        </w:rPr>
        <w:t>logical</w:t>
      </w:r>
      <w:r>
        <w:rPr>
          <w:i/>
          <w:spacing w:val="-3"/>
        </w:rPr>
        <w:t xml:space="preserve"> </w:t>
      </w:r>
      <w:r>
        <w:rPr>
          <w:i/>
        </w:rPr>
        <w:t>and</w:t>
      </w:r>
      <w:r>
        <w:rPr>
          <w:i/>
          <w:spacing w:val="-8"/>
        </w:rPr>
        <w:t xml:space="preserve"> </w:t>
      </w:r>
      <w:r>
        <w:rPr>
          <w:i/>
        </w:rPr>
        <w:t>achievable</w:t>
      </w:r>
      <w:r>
        <w:rPr>
          <w:i/>
          <w:spacing w:val="-6"/>
        </w:rPr>
        <w:t xml:space="preserve"> </w:t>
      </w:r>
      <w:r>
        <w:rPr>
          <w:i/>
        </w:rPr>
        <w:t>for</w:t>
      </w:r>
      <w:r>
        <w:rPr>
          <w:i/>
          <w:spacing w:val="-6"/>
        </w:rPr>
        <w:t xml:space="preserve"> </w:t>
      </w:r>
      <w:r>
        <w:rPr>
          <w:i/>
        </w:rPr>
        <w:t xml:space="preserve">the </w:t>
      </w:r>
      <w:proofErr w:type="spellStart"/>
      <w:r>
        <w:rPr>
          <w:i/>
          <w:spacing w:val="-2"/>
        </w:rPr>
        <w:t>organisation</w:t>
      </w:r>
      <w:proofErr w:type="spellEnd"/>
      <w:r>
        <w:rPr>
          <w:i/>
          <w:spacing w:val="-2"/>
        </w:rPr>
        <w:t>.)</w:t>
      </w:r>
    </w:p>
    <w:p w14:paraId="64AB5063" w14:textId="77777777" w:rsidR="00417DD1" w:rsidRDefault="00000000">
      <w:pPr>
        <w:pStyle w:val="ListParagraph"/>
        <w:numPr>
          <w:ilvl w:val="1"/>
          <w:numId w:val="1"/>
        </w:numPr>
        <w:tabs>
          <w:tab w:val="left" w:pos="939"/>
          <w:tab w:val="left" w:pos="940"/>
        </w:tabs>
        <w:spacing w:before="22"/>
        <w:ind w:left="940" w:hanging="364"/>
        <w:rPr>
          <w:rFonts w:ascii="Symbol" w:hAnsi="Symbol"/>
          <w:sz w:val="24"/>
        </w:rPr>
      </w:pPr>
      <w:r>
        <w:rPr>
          <w:i/>
        </w:rPr>
        <w:t>Apply</w:t>
      </w:r>
      <w:r>
        <w:rPr>
          <w:i/>
          <w:spacing w:val="-14"/>
        </w:rPr>
        <w:t xml:space="preserve"> </w:t>
      </w:r>
      <w:r>
        <w:rPr>
          <w:i/>
        </w:rPr>
        <w:t>the</w:t>
      </w:r>
      <w:r>
        <w:rPr>
          <w:i/>
          <w:spacing w:val="-14"/>
        </w:rPr>
        <w:t xml:space="preserve"> </w:t>
      </w:r>
      <w:r>
        <w:rPr>
          <w:i/>
        </w:rPr>
        <w:t>theories/concepts</w:t>
      </w:r>
      <w:r>
        <w:rPr>
          <w:i/>
          <w:spacing w:val="-12"/>
        </w:rPr>
        <w:t xml:space="preserve"> </w:t>
      </w:r>
      <w:r>
        <w:rPr>
          <w:i/>
        </w:rPr>
        <w:t>that</w:t>
      </w:r>
      <w:r>
        <w:rPr>
          <w:i/>
          <w:spacing w:val="-10"/>
        </w:rPr>
        <w:t xml:space="preserve"> </w:t>
      </w:r>
      <w:r>
        <w:rPr>
          <w:i/>
        </w:rPr>
        <w:t>you</w:t>
      </w:r>
      <w:r>
        <w:rPr>
          <w:i/>
          <w:spacing w:val="-8"/>
        </w:rPr>
        <w:t xml:space="preserve"> </w:t>
      </w:r>
      <w:r>
        <w:rPr>
          <w:i/>
        </w:rPr>
        <w:t>have</w:t>
      </w:r>
      <w:r>
        <w:rPr>
          <w:i/>
          <w:spacing w:val="-10"/>
        </w:rPr>
        <w:t xml:space="preserve"> </w:t>
      </w:r>
      <w:r>
        <w:rPr>
          <w:i/>
        </w:rPr>
        <w:t>learnt</w:t>
      </w:r>
      <w:r>
        <w:rPr>
          <w:i/>
          <w:spacing w:val="-10"/>
        </w:rPr>
        <w:t xml:space="preserve"> </w:t>
      </w:r>
      <w:r>
        <w:rPr>
          <w:i/>
        </w:rPr>
        <w:t>to</w:t>
      </w:r>
      <w:r>
        <w:rPr>
          <w:i/>
          <w:spacing w:val="-10"/>
        </w:rPr>
        <w:t xml:space="preserve"> </w:t>
      </w:r>
      <w:r>
        <w:rPr>
          <w:i/>
        </w:rPr>
        <w:t>the</w:t>
      </w:r>
      <w:r>
        <w:rPr>
          <w:i/>
          <w:spacing w:val="-11"/>
        </w:rPr>
        <w:t xml:space="preserve"> </w:t>
      </w:r>
      <w:r>
        <w:rPr>
          <w:i/>
        </w:rPr>
        <w:t>context</w:t>
      </w:r>
      <w:r>
        <w:rPr>
          <w:i/>
          <w:spacing w:val="-10"/>
        </w:rPr>
        <w:t xml:space="preserve"> </w:t>
      </w:r>
      <w:r>
        <w:rPr>
          <w:i/>
        </w:rPr>
        <w:t>given</w:t>
      </w:r>
      <w:r>
        <w:rPr>
          <w:i/>
          <w:spacing w:val="-9"/>
        </w:rPr>
        <w:t xml:space="preserve"> </w:t>
      </w:r>
      <w:r>
        <w:rPr>
          <w:i/>
        </w:rPr>
        <w:t>in</w:t>
      </w:r>
      <w:r>
        <w:rPr>
          <w:i/>
          <w:spacing w:val="-7"/>
        </w:rPr>
        <w:t xml:space="preserve"> </w:t>
      </w:r>
      <w:r>
        <w:rPr>
          <w:i/>
        </w:rPr>
        <w:t>each</w:t>
      </w:r>
      <w:r>
        <w:rPr>
          <w:i/>
          <w:spacing w:val="-16"/>
        </w:rPr>
        <w:t xml:space="preserve"> </w:t>
      </w:r>
      <w:r>
        <w:rPr>
          <w:i/>
          <w:spacing w:val="-2"/>
        </w:rPr>
        <w:t>task.</w:t>
      </w:r>
    </w:p>
    <w:p w14:paraId="1B37DC5B" w14:textId="77777777" w:rsidR="00417DD1" w:rsidRDefault="00000000">
      <w:pPr>
        <w:pStyle w:val="ListParagraph"/>
        <w:numPr>
          <w:ilvl w:val="1"/>
          <w:numId w:val="1"/>
        </w:numPr>
        <w:tabs>
          <w:tab w:val="left" w:pos="939"/>
          <w:tab w:val="left" w:pos="940"/>
        </w:tabs>
        <w:spacing w:before="25"/>
        <w:ind w:left="940" w:hanging="364"/>
        <w:rPr>
          <w:rFonts w:ascii="Symbol" w:hAnsi="Symbol"/>
          <w:sz w:val="24"/>
        </w:rPr>
      </w:pPr>
      <w:r>
        <w:rPr>
          <w:i/>
        </w:rPr>
        <w:t>Use</w:t>
      </w:r>
      <w:r>
        <w:rPr>
          <w:i/>
          <w:spacing w:val="-13"/>
        </w:rPr>
        <w:t xml:space="preserve"> </w:t>
      </w:r>
      <w:r>
        <w:rPr>
          <w:i/>
        </w:rPr>
        <w:t>examples</w:t>
      </w:r>
      <w:r>
        <w:rPr>
          <w:i/>
          <w:spacing w:val="-12"/>
        </w:rPr>
        <w:t xml:space="preserve"> </w:t>
      </w:r>
      <w:r>
        <w:rPr>
          <w:i/>
        </w:rPr>
        <w:t>where</w:t>
      </w:r>
      <w:r>
        <w:rPr>
          <w:i/>
          <w:spacing w:val="-12"/>
        </w:rPr>
        <w:t xml:space="preserve"> </w:t>
      </w:r>
      <w:r>
        <w:rPr>
          <w:i/>
        </w:rPr>
        <w:t>appropriate</w:t>
      </w:r>
      <w:r>
        <w:rPr>
          <w:i/>
          <w:spacing w:val="-14"/>
        </w:rPr>
        <w:t xml:space="preserve"> </w:t>
      </w:r>
      <w:r>
        <w:rPr>
          <w:i/>
        </w:rPr>
        <w:t>to</w:t>
      </w:r>
      <w:r>
        <w:rPr>
          <w:i/>
          <w:spacing w:val="-11"/>
        </w:rPr>
        <w:t xml:space="preserve"> </w:t>
      </w:r>
      <w:r>
        <w:rPr>
          <w:i/>
        </w:rPr>
        <w:t>support</w:t>
      </w:r>
      <w:r>
        <w:rPr>
          <w:i/>
          <w:spacing w:val="-11"/>
        </w:rPr>
        <w:t xml:space="preserve"> </w:t>
      </w:r>
      <w:r>
        <w:rPr>
          <w:i/>
        </w:rPr>
        <w:t>your</w:t>
      </w:r>
      <w:r>
        <w:rPr>
          <w:i/>
          <w:spacing w:val="-13"/>
        </w:rPr>
        <w:t xml:space="preserve"> </w:t>
      </w:r>
      <w:r>
        <w:rPr>
          <w:i/>
          <w:spacing w:val="-2"/>
        </w:rPr>
        <w:t>points/arguments.</w:t>
      </w:r>
    </w:p>
    <w:p w14:paraId="490D423C" w14:textId="77777777" w:rsidR="00417DD1" w:rsidRDefault="00000000">
      <w:pPr>
        <w:pStyle w:val="ListParagraph"/>
        <w:numPr>
          <w:ilvl w:val="1"/>
          <w:numId w:val="1"/>
        </w:numPr>
        <w:tabs>
          <w:tab w:val="left" w:pos="939"/>
          <w:tab w:val="left" w:pos="940"/>
        </w:tabs>
        <w:spacing w:before="23"/>
        <w:ind w:left="940" w:hanging="364"/>
        <w:rPr>
          <w:rFonts w:ascii="Symbol" w:hAnsi="Symbol"/>
          <w:sz w:val="24"/>
        </w:rPr>
      </w:pPr>
      <w:r>
        <w:rPr>
          <w:i/>
          <w:spacing w:val="-2"/>
        </w:rPr>
        <w:t>Demonstrate</w:t>
      </w:r>
      <w:r>
        <w:rPr>
          <w:i/>
          <w:spacing w:val="-3"/>
        </w:rPr>
        <w:t xml:space="preserve"> </w:t>
      </w:r>
      <w:r>
        <w:rPr>
          <w:i/>
          <w:spacing w:val="-2"/>
        </w:rPr>
        <w:t>originality and</w:t>
      </w:r>
      <w:r>
        <w:rPr>
          <w:i/>
          <w:spacing w:val="1"/>
        </w:rPr>
        <w:t xml:space="preserve"> </w:t>
      </w:r>
      <w:r>
        <w:rPr>
          <w:i/>
          <w:spacing w:val="-2"/>
        </w:rPr>
        <w:t>creativity/innovative</w:t>
      </w:r>
      <w:r>
        <w:rPr>
          <w:i/>
          <w:spacing w:val="1"/>
        </w:rPr>
        <w:t xml:space="preserve"> </w:t>
      </w:r>
      <w:r>
        <w:rPr>
          <w:i/>
          <w:spacing w:val="-2"/>
        </w:rPr>
        <w:t>thought</w:t>
      </w:r>
      <w:r>
        <w:rPr>
          <w:i/>
          <w:spacing w:val="2"/>
        </w:rPr>
        <w:t xml:space="preserve"> </w:t>
      </w:r>
      <w:r>
        <w:rPr>
          <w:i/>
          <w:spacing w:val="-2"/>
        </w:rPr>
        <w:t>in</w:t>
      </w:r>
      <w:r>
        <w:rPr>
          <w:i/>
        </w:rPr>
        <w:t xml:space="preserve"> </w:t>
      </w:r>
      <w:r>
        <w:rPr>
          <w:i/>
          <w:spacing w:val="-2"/>
        </w:rPr>
        <w:t>your</w:t>
      </w:r>
      <w:r>
        <w:rPr>
          <w:i/>
        </w:rPr>
        <w:t xml:space="preserve"> </w:t>
      </w:r>
      <w:r>
        <w:rPr>
          <w:i/>
          <w:spacing w:val="-2"/>
        </w:rPr>
        <w:t>work.</w:t>
      </w:r>
    </w:p>
    <w:p w14:paraId="1CB2D3F6" w14:textId="77777777" w:rsidR="00417DD1" w:rsidRDefault="00417DD1">
      <w:pPr>
        <w:pStyle w:val="BodyText"/>
        <w:spacing w:before="7"/>
        <w:rPr>
          <w:rFonts w:ascii="Times New Roman"/>
          <w:i/>
          <w:sz w:val="23"/>
        </w:rPr>
      </w:pPr>
    </w:p>
    <w:p w14:paraId="137A47E1" w14:textId="77777777" w:rsidR="00417DD1" w:rsidRDefault="00000000">
      <w:pPr>
        <w:pStyle w:val="Heading1"/>
        <w:numPr>
          <w:ilvl w:val="0"/>
          <w:numId w:val="1"/>
        </w:numPr>
        <w:tabs>
          <w:tab w:val="left" w:pos="580"/>
        </w:tabs>
        <w:jc w:val="both"/>
      </w:pPr>
      <w:bookmarkStart w:id="5" w:name="5._Transferable_Skills_for_Life_and_Prof"/>
      <w:bookmarkEnd w:id="5"/>
      <w:r>
        <w:t>Transferable</w:t>
      </w:r>
      <w:r>
        <w:rPr>
          <w:spacing w:val="-15"/>
        </w:rPr>
        <w:t xml:space="preserve"> </w:t>
      </w:r>
      <w:r>
        <w:t>Skills</w:t>
      </w:r>
      <w:r>
        <w:rPr>
          <w:spacing w:val="-15"/>
        </w:rPr>
        <w:t xml:space="preserve"> </w:t>
      </w:r>
      <w:r>
        <w:t>for</w:t>
      </w:r>
      <w:r>
        <w:rPr>
          <w:spacing w:val="-16"/>
        </w:rPr>
        <w:t xml:space="preserve"> </w:t>
      </w:r>
      <w:r>
        <w:t>Life</w:t>
      </w:r>
      <w:r>
        <w:rPr>
          <w:spacing w:val="-15"/>
        </w:rPr>
        <w:t xml:space="preserve"> </w:t>
      </w:r>
      <w:r>
        <w:t>and</w:t>
      </w:r>
      <w:r>
        <w:rPr>
          <w:spacing w:val="-13"/>
        </w:rPr>
        <w:t xml:space="preserve"> </w:t>
      </w:r>
      <w:r>
        <w:t>Professional</w:t>
      </w:r>
      <w:r>
        <w:rPr>
          <w:spacing w:val="-15"/>
        </w:rPr>
        <w:t xml:space="preserve"> </w:t>
      </w:r>
      <w:r>
        <w:rPr>
          <w:spacing w:val="-2"/>
        </w:rPr>
        <w:t>Practice</w:t>
      </w:r>
    </w:p>
    <w:p w14:paraId="55244F77" w14:textId="77777777" w:rsidR="00417DD1" w:rsidRDefault="00000000">
      <w:pPr>
        <w:spacing w:before="4"/>
        <w:ind w:left="219" w:right="324" w:hanging="1"/>
        <w:jc w:val="both"/>
      </w:pPr>
      <w:r>
        <w:t xml:space="preserve">Your work must provide </w:t>
      </w:r>
      <w:r>
        <w:rPr>
          <w:b/>
        </w:rPr>
        <w:t xml:space="preserve">evidence of the qualities and transferable skills </w:t>
      </w:r>
      <w:r>
        <w:t xml:space="preserve">necessary for employment requiring the exercise of some personal responsibility. This includes demonstrating that </w:t>
      </w:r>
      <w:r>
        <w:rPr>
          <w:b/>
        </w:rPr>
        <w:t>you can communicate</w:t>
      </w:r>
      <w:r>
        <w:rPr>
          <w:b/>
          <w:spacing w:val="-16"/>
        </w:rPr>
        <w:t xml:space="preserve"> </w:t>
      </w:r>
      <w:r>
        <w:rPr>
          <w:b/>
        </w:rPr>
        <w:t>the</w:t>
      </w:r>
      <w:r>
        <w:rPr>
          <w:b/>
          <w:spacing w:val="-15"/>
        </w:rPr>
        <w:t xml:space="preserve"> </w:t>
      </w:r>
      <w:r>
        <w:rPr>
          <w:b/>
        </w:rPr>
        <w:t>results</w:t>
      </w:r>
      <w:r>
        <w:rPr>
          <w:b/>
          <w:spacing w:val="-15"/>
        </w:rPr>
        <w:t xml:space="preserve"> </w:t>
      </w:r>
      <w:r>
        <w:rPr>
          <w:b/>
        </w:rPr>
        <w:t>of</w:t>
      </w:r>
      <w:r>
        <w:rPr>
          <w:b/>
          <w:spacing w:val="-16"/>
        </w:rPr>
        <w:t xml:space="preserve"> </w:t>
      </w:r>
      <w:r>
        <w:rPr>
          <w:b/>
        </w:rPr>
        <w:t>your</w:t>
      </w:r>
      <w:r>
        <w:rPr>
          <w:b/>
          <w:spacing w:val="-15"/>
        </w:rPr>
        <w:t xml:space="preserve"> </w:t>
      </w:r>
      <w:r>
        <w:rPr>
          <w:b/>
        </w:rPr>
        <w:t>study/work</w:t>
      </w:r>
      <w:r>
        <w:rPr>
          <w:b/>
          <w:spacing w:val="-15"/>
        </w:rPr>
        <w:t xml:space="preserve"> </w:t>
      </w:r>
      <w:r>
        <w:rPr>
          <w:b/>
        </w:rPr>
        <w:t>accurately</w:t>
      </w:r>
      <w:r>
        <w:rPr>
          <w:b/>
          <w:spacing w:val="-15"/>
        </w:rPr>
        <w:t xml:space="preserve"> </w:t>
      </w:r>
      <w:r>
        <w:rPr>
          <w:b/>
        </w:rPr>
        <w:t>and</w:t>
      </w:r>
      <w:r>
        <w:rPr>
          <w:b/>
          <w:spacing w:val="-16"/>
        </w:rPr>
        <w:t xml:space="preserve"> </w:t>
      </w:r>
      <w:r>
        <w:rPr>
          <w:b/>
        </w:rPr>
        <w:t>reliably,</w:t>
      </w:r>
      <w:r>
        <w:rPr>
          <w:b/>
          <w:spacing w:val="-15"/>
        </w:rPr>
        <w:t xml:space="preserve"> </w:t>
      </w:r>
      <w:r>
        <w:rPr>
          <w:b/>
        </w:rPr>
        <w:t>and</w:t>
      </w:r>
      <w:r>
        <w:rPr>
          <w:b/>
          <w:spacing w:val="-15"/>
        </w:rPr>
        <w:t xml:space="preserve"> </w:t>
      </w:r>
      <w:r>
        <w:rPr>
          <w:b/>
        </w:rPr>
        <w:t>with</w:t>
      </w:r>
      <w:r>
        <w:rPr>
          <w:b/>
          <w:spacing w:val="-16"/>
        </w:rPr>
        <w:t xml:space="preserve"> </w:t>
      </w:r>
      <w:r>
        <w:rPr>
          <w:b/>
        </w:rPr>
        <w:t>structured</w:t>
      </w:r>
      <w:r>
        <w:rPr>
          <w:b/>
          <w:spacing w:val="-15"/>
        </w:rPr>
        <w:t xml:space="preserve"> </w:t>
      </w:r>
      <w:r>
        <w:rPr>
          <w:b/>
        </w:rPr>
        <w:t>and</w:t>
      </w:r>
      <w:r>
        <w:rPr>
          <w:b/>
          <w:spacing w:val="-15"/>
        </w:rPr>
        <w:t xml:space="preserve"> </w:t>
      </w:r>
      <w:r>
        <w:rPr>
          <w:b/>
        </w:rPr>
        <w:t>coherent arguments</w:t>
      </w:r>
      <w:r>
        <w:t>; that you can initiate and complete tasks and procedures, whether individually and/or collaboratively;</w:t>
      </w:r>
      <w:r>
        <w:rPr>
          <w:spacing w:val="-13"/>
        </w:rPr>
        <w:t xml:space="preserve"> </w:t>
      </w:r>
      <w:r>
        <w:t>fluency</w:t>
      </w:r>
      <w:r>
        <w:rPr>
          <w:spacing w:val="-15"/>
        </w:rPr>
        <w:t xml:space="preserve"> </w:t>
      </w:r>
      <w:r>
        <w:t>of</w:t>
      </w:r>
      <w:r>
        <w:rPr>
          <w:spacing w:val="-14"/>
        </w:rPr>
        <w:t xml:space="preserve"> </w:t>
      </w:r>
      <w:r>
        <w:t>expression;</w:t>
      </w:r>
      <w:r>
        <w:rPr>
          <w:spacing w:val="-14"/>
        </w:rPr>
        <w:t xml:space="preserve"> </w:t>
      </w:r>
      <w:r>
        <w:t>clarity</w:t>
      </w:r>
      <w:r>
        <w:rPr>
          <w:spacing w:val="-14"/>
        </w:rPr>
        <w:t xml:space="preserve"> </w:t>
      </w:r>
      <w:r>
        <w:t>and</w:t>
      </w:r>
      <w:r>
        <w:rPr>
          <w:spacing w:val="-15"/>
        </w:rPr>
        <w:t xml:space="preserve"> </w:t>
      </w:r>
      <w:r>
        <w:t>effectiveness</w:t>
      </w:r>
      <w:r>
        <w:rPr>
          <w:spacing w:val="-13"/>
        </w:rPr>
        <w:t xml:space="preserve"> </w:t>
      </w:r>
      <w:r>
        <w:t>in</w:t>
      </w:r>
      <w:r>
        <w:rPr>
          <w:spacing w:val="-12"/>
        </w:rPr>
        <w:t xml:space="preserve"> </w:t>
      </w:r>
      <w:r>
        <w:t>presentation</w:t>
      </w:r>
      <w:r>
        <w:rPr>
          <w:spacing w:val="-10"/>
        </w:rPr>
        <w:t xml:space="preserve"> </w:t>
      </w:r>
      <w:r>
        <w:t>and</w:t>
      </w:r>
      <w:r>
        <w:rPr>
          <w:spacing w:val="-11"/>
        </w:rPr>
        <w:t xml:space="preserve"> </w:t>
      </w:r>
      <w:proofErr w:type="spellStart"/>
      <w:r>
        <w:t>organisation</w:t>
      </w:r>
      <w:proofErr w:type="spellEnd"/>
      <w:r>
        <w:t>.</w:t>
      </w:r>
      <w:r>
        <w:rPr>
          <w:spacing w:val="-12"/>
        </w:rPr>
        <w:t xml:space="preserve"> </w:t>
      </w:r>
      <w:r>
        <w:t>Work</w:t>
      </w:r>
      <w:r>
        <w:rPr>
          <w:spacing w:val="-11"/>
        </w:rPr>
        <w:t xml:space="preserve"> </w:t>
      </w:r>
      <w:r>
        <w:t xml:space="preserve">should be coherent and well-structured in presentation and </w:t>
      </w:r>
      <w:proofErr w:type="spellStart"/>
      <w:r>
        <w:t>organisation</w:t>
      </w:r>
      <w:proofErr w:type="spellEnd"/>
      <w:r>
        <w:t>.</w:t>
      </w:r>
    </w:p>
    <w:p w14:paraId="6D096211" w14:textId="77777777" w:rsidR="00417DD1" w:rsidRDefault="00417DD1">
      <w:pPr>
        <w:pStyle w:val="BodyText"/>
        <w:rPr>
          <w:sz w:val="24"/>
        </w:rPr>
      </w:pPr>
    </w:p>
    <w:p w14:paraId="1C041E37" w14:textId="77777777" w:rsidR="00417DD1" w:rsidRDefault="00417DD1">
      <w:pPr>
        <w:pStyle w:val="BodyText"/>
        <w:spacing w:before="10"/>
        <w:rPr>
          <w:sz w:val="19"/>
        </w:rPr>
      </w:pPr>
    </w:p>
    <w:p w14:paraId="6507D728" w14:textId="77777777" w:rsidR="00417DD1" w:rsidRDefault="00000000">
      <w:pPr>
        <w:pStyle w:val="Heading2"/>
      </w:pPr>
      <w:bookmarkStart w:id="6" w:name="Guidance_specific_to_this_assessment:"/>
      <w:bookmarkEnd w:id="6"/>
      <w:r>
        <w:t>Guidance</w:t>
      </w:r>
      <w:r>
        <w:rPr>
          <w:spacing w:val="-12"/>
        </w:rPr>
        <w:t xml:space="preserve"> </w:t>
      </w:r>
      <w:r>
        <w:t>specific</w:t>
      </w:r>
      <w:r>
        <w:rPr>
          <w:spacing w:val="-11"/>
        </w:rPr>
        <w:t xml:space="preserve"> </w:t>
      </w:r>
      <w:r>
        <w:t>to</w:t>
      </w:r>
      <w:r>
        <w:rPr>
          <w:spacing w:val="-12"/>
        </w:rPr>
        <w:t xml:space="preserve"> </w:t>
      </w:r>
      <w:r>
        <w:t>this</w:t>
      </w:r>
      <w:r>
        <w:rPr>
          <w:spacing w:val="-10"/>
        </w:rPr>
        <w:t xml:space="preserve"> </w:t>
      </w:r>
      <w:r>
        <w:rPr>
          <w:spacing w:val="-2"/>
        </w:rPr>
        <w:t>assessment:</w:t>
      </w:r>
    </w:p>
    <w:p w14:paraId="78D5F5B1" w14:textId="77777777" w:rsidR="00417DD1" w:rsidRDefault="00417DD1">
      <w:pPr>
        <w:pStyle w:val="BodyText"/>
        <w:rPr>
          <w:b/>
          <w:i/>
        </w:rPr>
      </w:pPr>
    </w:p>
    <w:p w14:paraId="433F712D" w14:textId="77777777" w:rsidR="00417DD1" w:rsidRDefault="00000000">
      <w:pPr>
        <w:pStyle w:val="ListParagraph"/>
        <w:numPr>
          <w:ilvl w:val="1"/>
          <w:numId w:val="1"/>
        </w:numPr>
        <w:tabs>
          <w:tab w:val="left" w:pos="939"/>
          <w:tab w:val="left" w:pos="941"/>
        </w:tabs>
        <w:ind w:left="940" w:hanging="365"/>
        <w:rPr>
          <w:rFonts w:ascii="Symbol" w:hAnsi="Symbol"/>
        </w:rPr>
      </w:pPr>
      <w:r>
        <w:rPr>
          <w:i/>
        </w:rPr>
        <w:t>Follow</w:t>
      </w:r>
      <w:r>
        <w:rPr>
          <w:i/>
          <w:spacing w:val="-14"/>
        </w:rPr>
        <w:t xml:space="preserve"> </w:t>
      </w:r>
      <w:r>
        <w:rPr>
          <w:i/>
        </w:rPr>
        <w:t>the</w:t>
      </w:r>
      <w:r>
        <w:rPr>
          <w:i/>
          <w:spacing w:val="-14"/>
        </w:rPr>
        <w:t xml:space="preserve"> </w:t>
      </w:r>
      <w:r>
        <w:rPr>
          <w:i/>
        </w:rPr>
        <w:t>generic</w:t>
      </w:r>
      <w:r>
        <w:rPr>
          <w:i/>
          <w:spacing w:val="-14"/>
        </w:rPr>
        <w:t xml:space="preserve"> </w:t>
      </w:r>
      <w:r>
        <w:rPr>
          <w:i/>
        </w:rPr>
        <w:t>submission</w:t>
      </w:r>
      <w:r>
        <w:rPr>
          <w:i/>
          <w:spacing w:val="-13"/>
        </w:rPr>
        <w:t xml:space="preserve"> </w:t>
      </w:r>
      <w:r>
        <w:rPr>
          <w:i/>
        </w:rPr>
        <w:t>guidelines</w:t>
      </w:r>
      <w:r>
        <w:rPr>
          <w:i/>
          <w:spacing w:val="-14"/>
        </w:rPr>
        <w:t xml:space="preserve"> </w:t>
      </w:r>
      <w:r>
        <w:rPr>
          <w:i/>
        </w:rPr>
        <w:t>provided</w:t>
      </w:r>
      <w:r>
        <w:rPr>
          <w:i/>
          <w:spacing w:val="-12"/>
        </w:rPr>
        <w:t xml:space="preserve"> </w:t>
      </w:r>
      <w:r>
        <w:rPr>
          <w:i/>
        </w:rPr>
        <w:t>on</w:t>
      </w:r>
      <w:r>
        <w:rPr>
          <w:i/>
          <w:spacing w:val="-14"/>
        </w:rPr>
        <w:t xml:space="preserve"> </w:t>
      </w:r>
      <w:r>
        <w:rPr>
          <w:i/>
        </w:rPr>
        <w:t>page</w:t>
      </w:r>
      <w:r>
        <w:rPr>
          <w:i/>
          <w:spacing w:val="-14"/>
        </w:rPr>
        <w:t xml:space="preserve"> </w:t>
      </w:r>
      <w:r>
        <w:rPr>
          <w:i/>
          <w:spacing w:val="-5"/>
        </w:rPr>
        <w:t>2.</w:t>
      </w:r>
    </w:p>
    <w:p w14:paraId="73E59825" w14:textId="77777777" w:rsidR="00417DD1" w:rsidRDefault="00000000">
      <w:pPr>
        <w:pStyle w:val="ListParagraph"/>
        <w:numPr>
          <w:ilvl w:val="1"/>
          <w:numId w:val="1"/>
        </w:numPr>
        <w:tabs>
          <w:tab w:val="left" w:pos="940"/>
          <w:tab w:val="left" w:pos="941"/>
        </w:tabs>
        <w:spacing w:before="34"/>
        <w:ind w:left="940" w:hanging="365"/>
        <w:rPr>
          <w:rFonts w:ascii="Symbol" w:hAnsi="Symbol"/>
        </w:rPr>
      </w:pPr>
      <w:r>
        <w:rPr>
          <w:i/>
        </w:rPr>
        <w:t>Use</w:t>
      </w:r>
      <w:r>
        <w:rPr>
          <w:i/>
          <w:spacing w:val="-14"/>
        </w:rPr>
        <w:t xml:space="preserve"> </w:t>
      </w:r>
      <w:r>
        <w:rPr>
          <w:i/>
        </w:rPr>
        <w:t>an</w:t>
      </w:r>
      <w:r>
        <w:rPr>
          <w:i/>
          <w:spacing w:val="-9"/>
        </w:rPr>
        <w:t xml:space="preserve"> </w:t>
      </w:r>
      <w:r>
        <w:rPr>
          <w:i/>
        </w:rPr>
        <w:t>appropriate</w:t>
      </w:r>
      <w:r>
        <w:rPr>
          <w:i/>
          <w:spacing w:val="-11"/>
        </w:rPr>
        <w:t xml:space="preserve"> </w:t>
      </w:r>
      <w:r>
        <w:rPr>
          <w:i/>
        </w:rPr>
        <w:t>structure</w:t>
      </w:r>
      <w:r>
        <w:rPr>
          <w:i/>
          <w:spacing w:val="-11"/>
        </w:rPr>
        <w:t xml:space="preserve"> </w:t>
      </w:r>
      <w:r>
        <w:rPr>
          <w:i/>
        </w:rPr>
        <w:t>to</w:t>
      </w:r>
      <w:r>
        <w:rPr>
          <w:i/>
          <w:spacing w:val="-11"/>
        </w:rPr>
        <w:t xml:space="preserve"> </w:t>
      </w:r>
      <w:r>
        <w:rPr>
          <w:i/>
        </w:rPr>
        <w:t>present</w:t>
      </w:r>
      <w:r>
        <w:rPr>
          <w:i/>
          <w:spacing w:val="-7"/>
        </w:rPr>
        <w:t xml:space="preserve"> </w:t>
      </w:r>
      <w:r>
        <w:rPr>
          <w:i/>
        </w:rPr>
        <w:t>your</w:t>
      </w:r>
      <w:r>
        <w:rPr>
          <w:i/>
          <w:spacing w:val="-10"/>
        </w:rPr>
        <w:t xml:space="preserve"> </w:t>
      </w:r>
      <w:r>
        <w:rPr>
          <w:i/>
        </w:rPr>
        <w:t>work</w:t>
      </w:r>
      <w:r>
        <w:rPr>
          <w:i/>
          <w:spacing w:val="-11"/>
        </w:rPr>
        <w:t xml:space="preserve"> </w:t>
      </w:r>
      <w:r>
        <w:rPr>
          <w:i/>
        </w:rPr>
        <w:t>depending</w:t>
      </w:r>
      <w:r>
        <w:rPr>
          <w:i/>
          <w:spacing w:val="-13"/>
        </w:rPr>
        <w:t xml:space="preserve"> </w:t>
      </w:r>
      <w:r>
        <w:rPr>
          <w:i/>
        </w:rPr>
        <w:t>on</w:t>
      </w:r>
      <w:r>
        <w:rPr>
          <w:i/>
          <w:spacing w:val="-12"/>
        </w:rPr>
        <w:t xml:space="preserve"> </w:t>
      </w:r>
      <w:r>
        <w:rPr>
          <w:i/>
        </w:rPr>
        <w:t>the</w:t>
      </w:r>
      <w:r>
        <w:rPr>
          <w:i/>
          <w:spacing w:val="-14"/>
        </w:rPr>
        <w:t xml:space="preserve"> </w:t>
      </w:r>
      <w:r>
        <w:rPr>
          <w:i/>
          <w:spacing w:val="-2"/>
        </w:rPr>
        <w:t>task.</w:t>
      </w:r>
    </w:p>
    <w:p w14:paraId="4A0ACA9D" w14:textId="77777777" w:rsidR="00417DD1" w:rsidRDefault="00000000">
      <w:pPr>
        <w:pStyle w:val="ListParagraph"/>
        <w:numPr>
          <w:ilvl w:val="1"/>
          <w:numId w:val="1"/>
        </w:numPr>
        <w:tabs>
          <w:tab w:val="left" w:pos="940"/>
          <w:tab w:val="left" w:pos="941"/>
        </w:tabs>
        <w:spacing w:before="39"/>
        <w:ind w:left="940" w:hanging="365"/>
        <w:rPr>
          <w:rFonts w:ascii="Symbol" w:hAnsi="Symbol"/>
        </w:rPr>
      </w:pPr>
      <w:r>
        <w:rPr>
          <w:i/>
        </w:rPr>
        <w:t>You</w:t>
      </w:r>
      <w:r>
        <w:rPr>
          <w:i/>
          <w:spacing w:val="-13"/>
        </w:rPr>
        <w:t xml:space="preserve"> </w:t>
      </w:r>
      <w:r>
        <w:rPr>
          <w:i/>
        </w:rPr>
        <w:t>should</w:t>
      </w:r>
      <w:r>
        <w:rPr>
          <w:i/>
          <w:spacing w:val="-13"/>
        </w:rPr>
        <w:t xml:space="preserve"> </w:t>
      </w:r>
      <w:r>
        <w:rPr>
          <w:i/>
        </w:rPr>
        <w:t>also</w:t>
      </w:r>
      <w:r>
        <w:rPr>
          <w:i/>
          <w:spacing w:val="-10"/>
        </w:rPr>
        <w:t xml:space="preserve"> </w:t>
      </w:r>
      <w:r>
        <w:rPr>
          <w:i/>
        </w:rPr>
        <w:t>pay</w:t>
      </w:r>
      <w:r>
        <w:rPr>
          <w:i/>
          <w:spacing w:val="-11"/>
        </w:rPr>
        <w:t xml:space="preserve"> </w:t>
      </w:r>
      <w:r>
        <w:rPr>
          <w:i/>
        </w:rPr>
        <w:t>attention</w:t>
      </w:r>
      <w:r>
        <w:rPr>
          <w:i/>
          <w:spacing w:val="-11"/>
        </w:rPr>
        <w:t xml:space="preserve"> </w:t>
      </w:r>
      <w:r>
        <w:rPr>
          <w:i/>
        </w:rPr>
        <w:t>to</w:t>
      </w:r>
      <w:r>
        <w:rPr>
          <w:i/>
          <w:spacing w:val="-10"/>
        </w:rPr>
        <w:t xml:space="preserve"> </w:t>
      </w:r>
      <w:r>
        <w:rPr>
          <w:i/>
        </w:rPr>
        <w:t>words/sentences</w:t>
      </w:r>
      <w:r>
        <w:rPr>
          <w:i/>
          <w:spacing w:val="-13"/>
        </w:rPr>
        <w:t xml:space="preserve"> </w:t>
      </w:r>
      <w:r>
        <w:rPr>
          <w:i/>
        </w:rPr>
        <w:t>in</w:t>
      </w:r>
      <w:r>
        <w:rPr>
          <w:i/>
          <w:spacing w:val="-10"/>
        </w:rPr>
        <w:t xml:space="preserve"> </w:t>
      </w:r>
      <w:r>
        <w:rPr>
          <w:i/>
        </w:rPr>
        <w:t>BOLD</w:t>
      </w:r>
      <w:r>
        <w:rPr>
          <w:i/>
          <w:spacing w:val="-12"/>
        </w:rPr>
        <w:t xml:space="preserve"> </w:t>
      </w:r>
      <w:r>
        <w:rPr>
          <w:i/>
        </w:rPr>
        <w:t>letter</w:t>
      </w:r>
      <w:r>
        <w:rPr>
          <w:i/>
          <w:spacing w:val="-11"/>
        </w:rPr>
        <w:t xml:space="preserve"> </w:t>
      </w:r>
      <w:r>
        <w:rPr>
          <w:i/>
          <w:spacing w:val="-2"/>
        </w:rPr>
        <w:t>above</w:t>
      </w:r>
      <w:r>
        <w:rPr>
          <w:rFonts w:ascii="Arial" w:hAnsi="Arial"/>
          <w:i/>
          <w:spacing w:val="-2"/>
          <w:sz w:val="24"/>
        </w:rPr>
        <w:t>.</w:t>
      </w:r>
    </w:p>
    <w:p w14:paraId="1B0BB697" w14:textId="77777777" w:rsidR="00417DD1" w:rsidRDefault="00417DD1">
      <w:pPr>
        <w:pStyle w:val="BodyText"/>
        <w:rPr>
          <w:i/>
          <w:sz w:val="26"/>
        </w:rPr>
      </w:pPr>
    </w:p>
    <w:p w14:paraId="2B687242" w14:textId="77777777" w:rsidR="00417DD1" w:rsidRDefault="00417DD1">
      <w:pPr>
        <w:pStyle w:val="BodyText"/>
        <w:rPr>
          <w:i/>
          <w:sz w:val="26"/>
        </w:rPr>
      </w:pPr>
    </w:p>
    <w:p w14:paraId="60F418AE" w14:textId="77777777" w:rsidR="00417DD1" w:rsidRDefault="00417DD1">
      <w:pPr>
        <w:pStyle w:val="BodyText"/>
        <w:rPr>
          <w:i/>
          <w:sz w:val="26"/>
        </w:rPr>
      </w:pPr>
    </w:p>
    <w:p w14:paraId="0F63A8BA" w14:textId="77777777" w:rsidR="00417DD1" w:rsidRDefault="00417DD1">
      <w:pPr>
        <w:pStyle w:val="BodyText"/>
        <w:rPr>
          <w:i/>
          <w:sz w:val="26"/>
        </w:rPr>
      </w:pPr>
    </w:p>
    <w:p w14:paraId="7D4C8F0E" w14:textId="77777777" w:rsidR="00417DD1" w:rsidRDefault="00417DD1">
      <w:pPr>
        <w:pStyle w:val="BodyText"/>
        <w:rPr>
          <w:i/>
          <w:sz w:val="26"/>
        </w:rPr>
      </w:pPr>
    </w:p>
    <w:p w14:paraId="7D1901B8" w14:textId="77777777" w:rsidR="00417DD1" w:rsidRDefault="00417DD1">
      <w:pPr>
        <w:pStyle w:val="BodyText"/>
        <w:rPr>
          <w:i/>
          <w:sz w:val="26"/>
        </w:rPr>
      </w:pPr>
    </w:p>
    <w:p w14:paraId="4363F6F1" w14:textId="77777777" w:rsidR="00417DD1" w:rsidRDefault="00417DD1">
      <w:pPr>
        <w:pStyle w:val="BodyText"/>
        <w:rPr>
          <w:i/>
          <w:sz w:val="26"/>
        </w:rPr>
      </w:pPr>
    </w:p>
    <w:p w14:paraId="6D054235" w14:textId="77777777" w:rsidR="00417DD1" w:rsidRDefault="00417DD1">
      <w:pPr>
        <w:pStyle w:val="BodyText"/>
        <w:rPr>
          <w:i/>
          <w:sz w:val="26"/>
        </w:rPr>
      </w:pPr>
    </w:p>
    <w:p w14:paraId="7DC9D01B" w14:textId="77777777" w:rsidR="00417DD1" w:rsidRDefault="00417DD1">
      <w:pPr>
        <w:pStyle w:val="BodyText"/>
        <w:rPr>
          <w:i/>
          <w:sz w:val="26"/>
        </w:rPr>
      </w:pPr>
    </w:p>
    <w:p w14:paraId="42418888" w14:textId="77777777" w:rsidR="00417DD1" w:rsidRDefault="00417DD1">
      <w:pPr>
        <w:pStyle w:val="BodyText"/>
        <w:rPr>
          <w:i/>
          <w:sz w:val="26"/>
        </w:rPr>
      </w:pPr>
    </w:p>
    <w:p w14:paraId="671F9276" w14:textId="77777777" w:rsidR="00417DD1" w:rsidRDefault="00417DD1">
      <w:pPr>
        <w:pStyle w:val="BodyText"/>
        <w:rPr>
          <w:i/>
          <w:sz w:val="26"/>
        </w:rPr>
      </w:pPr>
    </w:p>
    <w:p w14:paraId="41429687" w14:textId="77777777" w:rsidR="00417DD1" w:rsidRDefault="00417DD1">
      <w:pPr>
        <w:pStyle w:val="BodyText"/>
        <w:spacing w:before="7"/>
        <w:rPr>
          <w:i/>
          <w:sz w:val="32"/>
        </w:rPr>
      </w:pPr>
    </w:p>
    <w:p w14:paraId="329594D5" w14:textId="77777777" w:rsidR="00417DD1" w:rsidRDefault="00000000">
      <w:pPr>
        <w:ind w:left="4953" w:right="5058"/>
        <w:jc w:val="center"/>
        <w:rPr>
          <w:rFonts w:ascii="Times New Roman"/>
          <w:b/>
          <w:sz w:val="20"/>
        </w:rPr>
      </w:pPr>
      <w:r>
        <w:rPr>
          <w:rFonts w:ascii="Times New Roman"/>
          <w:sz w:val="20"/>
        </w:rPr>
        <w:t>Page</w:t>
      </w:r>
      <w:r>
        <w:rPr>
          <w:rFonts w:ascii="Times New Roman"/>
          <w:spacing w:val="-4"/>
          <w:sz w:val="20"/>
        </w:rPr>
        <w:t xml:space="preserve"> </w:t>
      </w:r>
      <w:r>
        <w:rPr>
          <w:rFonts w:ascii="Times New Roman"/>
          <w:b/>
          <w:sz w:val="20"/>
        </w:rPr>
        <w:t>4</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10"/>
          <w:sz w:val="20"/>
        </w:rPr>
        <w:t>9</w:t>
      </w:r>
    </w:p>
    <w:p w14:paraId="2F7B766A" w14:textId="77777777" w:rsidR="00417DD1" w:rsidRDefault="00417DD1">
      <w:pPr>
        <w:jc w:val="center"/>
        <w:rPr>
          <w:rFonts w:ascii="Times New Roman"/>
          <w:sz w:val="20"/>
        </w:rPr>
        <w:sectPr w:rsidR="00417DD1">
          <w:pgSz w:w="11910" w:h="16860"/>
          <w:pgMar w:top="1140" w:right="380" w:bottom="280" w:left="500" w:header="720" w:footer="720" w:gutter="0"/>
          <w:cols w:space="720"/>
        </w:sectPr>
      </w:pPr>
    </w:p>
    <w:p w14:paraId="2E7A7B7A" w14:textId="77777777" w:rsidR="00417DD1" w:rsidRDefault="00000000">
      <w:pPr>
        <w:pStyle w:val="BodyText"/>
        <w:ind w:left="223"/>
        <w:rPr>
          <w:rFonts w:ascii="Times New Roman"/>
          <w:sz w:val="20"/>
        </w:rPr>
      </w:pPr>
      <w:r>
        <w:lastRenderedPageBreak/>
        <w:pict w14:anchorId="2EA48165">
          <v:rect id="docshape14" o:spid="_x0000_s1027" style="position:absolute;left:0;text-align:left;margin-left:0;margin-top:0;width:594.7pt;height:841.7pt;z-index:-16273408;mso-position-horizontal-relative:page;mso-position-vertical-relative:page" fillcolor="#f8ebeb" stroked="f">
            <w10:wrap anchorx="page" anchory="page"/>
          </v:rect>
        </w:pict>
      </w:r>
      <w:r>
        <w:rPr>
          <w:rFonts w:ascii="Times New Roman"/>
          <w:sz w:val="20"/>
        </w:rPr>
      </w:r>
      <w:r>
        <w:rPr>
          <w:rFonts w:ascii="Times New Roman"/>
          <w:sz w:val="20"/>
        </w:rPr>
        <w:pict w14:anchorId="6D64C4B7">
          <v:shape id="docshape15" o:spid="_x0000_s1026" type="#_x0000_t202" style="width:522.4pt;height:23.55pt;mso-left-percent:-10001;mso-top-percent:-10001;mso-position-horizontal:absolute;mso-position-horizontal-relative:char;mso-position-vertical:absolute;mso-position-vertical-relative:line;mso-left-percent:-10001;mso-top-percent:-10001" fillcolor="#bcbcbc" strokeweight=".48pt">
            <v:textbox inset="0,0,0,0">
              <w:txbxContent>
                <w:p w14:paraId="1B6D1A7E" w14:textId="77777777" w:rsidR="00417DD1" w:rsidRDefault="00000000">
                  <w:pPr>
                    <w:spacing w:line="449" w:lineRule="exact"/>
                    <w:ind w:left="658"/>
                    <w:rPr>
                      <w:b/>
                      <w:color w:val="000000"/>
                      <w:sz w:val="40"/>
                    </w:rPr>
                  </w:pPr>
                  <w:r>
                    <w:rPr>
                      <w:b/>
                      <w:color w:val="000000"/>
                      <w:spacing w:val="-2"/>
                      <w:sz w:val="40"/>
                    </w:rPr>
                    <w:t>STUDENT</w:t>
                  </w:r>
                  <w:r>
                    <w:rPr>
                      <w:b/>
                      <w:color w:val="000000"/>
                      <w:spacing w:val="-13"/>
                      <w:sz w:val="40"/>
                    </w:rPr>
                    <w:t xml:space="preserve"> </w:t>
                  </w:r>
                  <w:r>
                    <w:rPr>
                      <w:b/>
                      <w:color w:val="000000"/>
                      <w:spacing w:val="-2"/>
                      <w:sz w:val="40"/>
                    </w:rPr>
                    <w:t>FEEDBACK</w:t>
                  </w:r>
                  <w:r>
                    <w:rPr>
                      <w:b/>
                      <w:color w:val="000000"/>
                      <w:spacing w:val="-14"/>
                      <w:sz w:val="40"/>
                    </w:rPr>
                    <w:t xml:space="preserve"> </w:t>
                  </w:r>
                  <w:r>
                    <w:rPr>
                      <w:b/>
                      <w:color w:val="000000"/>
                      <w:spacing w:val="-4"/>
                      <w:sz w:val="40"/>
                    </w:rPr>
                    <w:t>FORM</w:t>
                  </w:r>
                </w:p>
              </w:txbxContent>
            </v:textbox>
            <w10:anchorlock/>
          </v:shape>
        </w:pict>
      </w:r>
    </w:p>
    <w:p w14:paraId="2BDFCF4A" w14:textId="77777777" w:rsidR="00417DD1" w:rsidRDefault="00000000">
      <w:pPr>
        <w:spacing w:before="109"/>
        <w:ind w:left="218" w:right="329" w:firstLine="1"/>
        <w:jc w:val="both"/>
        <w:rPr>
          <w:sz w:val="20"/>
        </w:rPr>
      </w:pPr>
      <w:r>
        <w:rPr>
          <w:sz w:val="20"/>
        </w:rPr>
        <w:t>This</w:t>
      </w:r>
      <w:r>
        <w:rPr>
          <w:spacing w:val="-6"/>
          <w:sz w:val="20"/>
        </w:rPr>
        <w:t xml:space="preserve"> </w:t>
      </w:r>
      <w:r>
        <w:rPr>
          <w:sz w:val="20"/>
        </w:rPr>
        <w:t>section</w:t>
      </w:r>
      <w:r>
        <w:rPr>
          <w:spacing w:val="-5"/>
          <w:sz w:val="20"/>
        </w:rPr>
        <w:t xml:space="preserve"> </w:t>
      </w:r>
      <w:r>
        <w:rPr>
          <w:sz w:val="20"/>
        </w:rPr>
        <w:t>details</w:t>
      </w:r>
      <w:r>
        <w:rPr>
          <w:spacing w:val="-4"/>
          <w:sz w:val="20"/>
        </w:rPr>
        <w:t xml:space="preserve"> </w:t>
      </w:r>
      <w:r>
        <w:rPr>
          <w:sz w:val="20"/>
        </w:rPr>
        <w:t>the</w:t>
      </w:r>
      <w:r>
        <w:rPr>
          <w:spacing w:val="-5"/>
          <w:sz w:val="20"/>
        </w:rPr>
        <w:t xml:space="preserve"> </w:t>
      </w:r>
      <w:r>
        <w:rPr>
          <w:i/>
          <w:sz w:val="20"/>
        </w:rPr>
        <w:t>extent</w:t>
      </w:r>
      <w:r>
        <w:rPr>
          <w:i/>
          <w:spacing w:val="-7"/>
          <w:sz w:val="20"/>
        </w:rPr>
        <w:t xml:space="preserve"> </w:t>
      </w:r>
      <w:r>
        <w:rPr>
          <w:sz w:val="20"/>
        </w:rPr>
        <w:t>to</w:t>
      </w:r>
      <w:r>
        <w:rPr>
          <w:spacing w:val="-5"/>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5"/>
          <w:sz w:val="20"/>
        </w:rPr>
        <w:t xml:space="preserve"> </w:t>
      </w:r>
      <w:r>
        <w:rPr>
          <w:sz w:val="20"/>
        </w:rPr>
        <w:t>you,</w:t>
      </w:r>
      <w:r>
        <w:rPr>
          <w:spacing w:val="-7"/>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6"/>
          <w:sz w:val="20"/>
        </w:rPr>
        <w:t xml:space="preserve"> </w:t>
      </w:r>
      <w:r>
        <w:rPr>
          <w:sz w:val="20"/>
        </w:rPr>
        <w:t>determines</w:t>
      </w:r>
      <w:r>
        <w:rPr>
          <w:spacing w:val="-5"/>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42006CD" w14:textId="77777777" w:rsidR="00417DD1" w:rsidRDefault="00417DD1">
      <w:pPr>
        <w:pStyle w:val="BodyText"/>
        <w:spacing w:before="4"/>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2"/>
        <w:gridCol w:w="872"/>
        <w:gridCol w:w="865"/>
      </w:tblGrid>
      <w:tr w:rsidR="00417DD1" w14:paraId="55D2F990" w14:textId="77777777">
        <w:trPr>
          <w:trHeight w:val="1000"/>
        </w:trPr>
        <w:tc>
          <w:tcPr>
            <w:tcW w:w="8712" w:type="dxa"/>
            <w:shd w:val="clear" w:color="auto" w:fill="BCBCBC"/>
          </w:tcPr>
          <w:p w14:paraId="1BB1B3CD" w14:textId="77777777" w:rsidR="00417DD1" w:rsidRDefault="00417DD1">
            <w:pPr>
              <w:pStyle w:val="TableParagraph"/>
              <w:spacing w:before="6"/>
              <w:ind w:left="0"/>
              <w:rPr>
                <w:sz w:val="32"/>
              </w:rPr>
            </w:pPr>
          </w:p>
          <w:p w14:paraId="0B4B8456" w14:textId="77777777" w:rsidR="00417DD1" w:rsidRDefault="00000000">
            <w:pPr>
              <w:pStyle w:val="TableParagraph"/>
              <w:ind w:left="116"/>
              <w:rPr>
                <w:b/>
              </w:rPr>
            </w:pPr>
            <w:r>
              <w:rPr>
                <w:b/>
                <w:spacing w:val="-2"/>
              </w:rPr>
              <w:t>Generic</w:t>
            </w:r>
            <w:r>
              <w:rPr>
                <w:b/>
                <w:spacing w:val="-5"/>
              </w:rPr>
              <w:t xml:space="preserve"> </w:t>
            </w:r>
            <w:r>
              <w:rPr>
                <w:b/>
                <w:spacing w:val="-2"/>
              </w:rPr>
              <w:t>Assessment</w:t>
            </w:r>
            <w:r>
              <w:rPr>
                <w:b/>
                <w:spacing w:val="-3"/>
              </w:rPr>
              <w:t xml:space="preserve"> </w:t>
            </w:r>
            <w:r>
              <w:rPr>
                <w:b/>
                <w:spacing w:val="-2"/>
              </w:rPr>
              <w:t>Criteria</w:t>
            </w:r>
          </w:p>
        </w:tc>
        <w:tc>
          <w:tcPr>
            <w:tcW w:w="872" w:type="dxa"/>
            <w:shd w:val="clear" w:color="auto" w:fill="BCBCBC"/>
            <w:textDirection w:val="btLr"/>
          </w:tcPr>
          <w:p w14:paraId="6B2087F1" w14:textId="77777777" w:rsidR="00417DD1" w:rsidRDefault="00000000">
            <w:pPr>
              <w:pStyle w:val="TableParagraph"/>
              <w:spacing w:before="128" w:line="261" w:lineRule="auto"/>
              <w:ind w:left="75" w:right="143" w:firstLine="120"/>
              <w:rPr>
                <w:b/>
                <w:sz w:val="18"/>
              </w:rPr>
            </w:pPr>
            <w:r>
              <w:rPr>
                <w:b/>
                <w:spacing w:val="-2"/>
                <w:sz w:val="18"/>
              </w:rPr>
              <w:t xml:space="preserve">Marks </w:t>
            </w:r>
            <w:r>
              <w:rPr>
                <w:b/>
                <w:spacing w:val="-4"/>
                <w:sz w:val="18"/>
              </w:rPr>
              <w:t>available</w:t>
            </w:r>
          </w:p>
        </w:tc>
        <w:tc>
          <w:tcPr>
            <w:tcW w:w="865" w:type="dxa"/>
            <w:shd w:val="clear" w:color="auto" w:fill="BCBCBC"/>
            <w:textDirection w:val="btLr"/>
          </w:tcPr>
          <w:p w14:paraId="5A0C2B4D" w14:textId="77777777" w:rsidR="00417DD1" w:rsidRDefault="00417DD1">
            <w:pPr>
              <w:pStyle w:val="TableParagraph"/>
              <w:spacing w:before="8"/>
              <w:ind w:left="0"/>
              <w:rPr>
                <w:sz w:val="21"/>
              </w:rPr>
            </w:pPr>
          </w:p>
          <w:p w14:paraId="1FE60177" w14:textId="77777777" w:rsidR="00417DD1" w:rsidRDefault="00000000">
            <w:pPr>
              <w:pStyle w:val="TableParagraph"/>
              <w:spacing w:line="259" w:lineRule="auto"/>
              <w:ind w:left="134" w:right="143" w:firstLine="104"/>
              <w:rPr>
                <w:b/>
                <w:sz w:val="18"/>
              </w:rPr>
            </w:pPr>
            <w:r>
              <w:rPr>
                <w:b/>
                <w:spacing w:val="-2"/>
                <w:sz w:val="18"/>
              </w:rPr>
              <w:t xml:space="preserve">Marks </w:t>
            </w:r>
            <w:r>
              <w:rPr>
                <w:b/>
                <w:spacing w:val="-4"/>
                <w:sz w:val="18"/>
              </w:rPr>
              <w:t>awarded</w:t>
            </w:r>
          </w:p>
        </w:tc>
      </w:tr>
      <w:tr w:rsidR="00417DD1" w14:paraId="3A2FABA6" w14:textId="77777777">
        <w:trPr>
          <w:trHeight w:val="509"/>
        </w:trPr>
        <w:tc>
          <w:tcPr>
            <w:tcW w:w="8712" w:type="dxa"/>
            <w:shd w:val="clear" w:color="auto" w:fill="D9D9D9"/>
          </w:tcPr>
          <w:p w14:paraId="19BCE028" w14:textId="77777777" w:rsidR="00417DD1" w:rsidRDefault="00000000">
            <w:pPr>
              <w:pStyle w:val="TableParagraph"/>
              <w:spacing w:line="223" w:lineRule="exact"/>
              <w:ind w:left="116"/>
              <w:rPr>
                <w:b/>
                <w:sz w:val="20"/>
              </w:rPr>
            </w:pPr>
            <w:r>
              <w:rPr>
                <w:b/>
                <w:sz w:val="20"/>
              </w:rPr>
              <w:t>1.</w:t>
            </w:r>
            <w:r>
              <w:rPr>
                <w:b/>
                <w:spacing w:val="-13"/>
                <w:sz w:val="20"/>
              </w:rPr>
              <w:t xml:space="preserve"> </w:t>
            </w:r>
            <w:r>
              <w:rPr>
                <w:b/>
                <w:sz w:val="20"/>
              </w:rPr>
              <w:t>Engagement</w:t>
            </w:r>
            <w:r>
              <w:rPr>
                <w:b/>
                <w:spacing w:val="-11"/>
                <w:sz w:val="20"/>
              </w:rPr>
              <w:t xml:space="preserve"> </w:t>
            </w:r>
            <w:r>
              <w:rPr>
                <w:b/>
                <w:sz w:val="20"/>
              </w:rPr>
              <w:t>with</w:t>
            </w:r>
            <w:r>
              <w:rPr>
                <w:b/>
                <w:spacing w:val="-11"/>
                <w:sz w:val="20"/>
              </w:rPr>
              <w:t xml:space="preserve"> </w:t>
            </w:r>
            <w:r>
              <w:rPr>
                <w:b/>
                <w:sz w:val="20"/>
              </w:rPr>
              <w:t>Literature</w:t>
            </w:r>
            <w:r>
              <w:rPr>
                <w:b/>
                <w:spacing w:val="-10"/>
                <w:sz w:val="20"/>
              </w:rPr>
              <w:t xml:space="preserve"> </w:t>
            </w:r>
            <w:r>
              <w:rPr>
                <w:b/>
                <w:spacing w:val="-2"/>
                <w:sz w:val="20"/>
              </w:rPr>
              <w:t>Skills</w:t>
            </w:r>
          </w:p>
          <w:p w14:paraId="7DF02602" w14:textId="77777777" w:rsidR="00417DD1" w:rsidRDefault="00000000">
            <w:pPr>
              <w:pStyle w:val="TableParagraph"/>
              <w:spacing w:before="6"/>
              <w:ind w:left="116"/>
              <w:rPr>
                <w:sz w:val="14"/>
              </w:rPr>
            </w:pPr>
            <w:r>
              <w:rPr>
                <w:w w:val="95"/>
                <w:sz w:val="14"/>
              </w:rPr>
              <w:t>.</w:t>
            </w:r>
          </w:p>
        </w:tc>
        <w:tc>
          <w:tcPr>
            <w:tcW w:w="872" w:type="dxa"/>
            <w:shd w:val="clear" w:color="auto" w:fill="D9D9D9"/>
          </w:tcPr>
          <w:p w14:paraId="00EF25DF" w14:textId="77777777" w:rsidR="00417DD1" w:rsidRDefault="00417DD1">
            <w:pPr>
              <w:pStyle w:val="TableParagraph"/>
              <w:ind w:left="0"/>
              <w:rPr>
                <w:rFonts w:ascii="Times New Roman"/>
                <w:sz w:val="20"/>
              </w:rPr>
            </w:pPr>
          </w:p>
        </w:tc>
        <w:tc>
          <w:tcPr>
            <w:tcW w:w="865" w:type="dxa"/>
            <w:shd w:val="clear" w:color="auto" w:fill="D9D9D9"/>
          </w:tcPr>
          <w:p w14:paraId="718C9B53" w14:textId="77777777" w:rsidR="00417DD1" w:rsidRDefault="00417DD1">
            <w:pPr>
              <w:pStyle w:val="TableParagraph"/>
              <w:ind w:left="0"/>
              <w:rPr>
                <w:rFonts w:ascii="Times New Roman"/>
                <w:sz w:val="20"/>
              </w:rPr>
            </w:pPr>
          </w:p>
        </w:tc>
      </w:tr>
      <w:tr w:rsidR="00417DD1" w14:paraId="2F707F1A" w14:textId="77777777">
        <w:trPr>
          <w:trHeight w:val="1463"/>
        </w:trPr>
        <w:tc>
          <w:tcPr>
            <w:tcW w:w="8712" w:type="dxa"/>
          </w:tcPr>
          <w:p w14:paraId="51D8E548" w14:textId="77777777" w:rsidR="00417DD1" w:rsidRDefault="00417DD1">
            <w:pPr>
              <w:pStyle w:val="TableParagraph"/>
              <w:spacing w:before="3"/>
              <w:ind w:left="0"/>
              <w:rPr>
                <w:sz w:val="42"/>
              </w:rPr>
            </w:pPr>
          </w:p>
          <w:p w14:paraId="08E0DD2B" w14:textId="77777777" w:rsidR="00417DD1" w:rsidRDefault="00000000">
            <w:pPr>
              <w:pStyle w:val="TableParagraph"/>
              <w:spacing w:before="1"/>
              <w:ind w:left="116"/>
              <w:rPr>
                <w:sz w:val="32"/>
              </w:rPr>
            </w:pPr>
            <w:r>
              <w:rPr>
                <w:sz w:val="32"/>
              </w:rPr>
              <w:t>Task</w:t>
            </w:r>
            <w:r>
              <w:rPr>
                <w:spacing w:val="-9"/>
                <w:sz w:val="32"/>
              </w:rPr>
              <w:t xml:space="preserve"> </w:t>
            </w:r>
            <w:r>
              <w:rPr>
                <w:spacing w:val="-10"/>
                <w:sz w:val="32"/>
              </w:rPr>
              <w:t>1</w:t>
            </w:r>
          </w:p>
        </w:tc>
        <w:tc>
          <w:tcPr>
            <w:tcW w:w="872" w:type="dxa"/>
          </w:tcPr>
          <w:p w14:paraId="35915E37" w14:textId="77777777" w:rsidR="00417DD1" w:rsidRDefault="00417DD1">
            <w:pPr>
              <w:pStyle w:val="TableParagraph"/>
              <w:spacing w:before="9"/>
              <w:ind w:left="0"/>
              <w:rPr>
                <w:sz w:val="39"/>
              </w:rPr>
            </w:pPr>
          </w:p>
          <w:p w14:paraId="24D8222C" w14:textId="77777777" w:rsidR="00417DD1" w:rsidRDefault="00000000">
            <w:pPr>
              <w:pStyle w:val="TableParagraph"/>
              <w:ind w:left="249" w:right="227"/>
              <w:jc w:val="center"/>
              <w:rPr>
                <w:sz w:val="32"/>
              </w:rPr>
            </w:pPr>
            <w:r>
              <w:rPr>
                <w:spacing w:val="-5"/>
                <w:sz w:val="32"/>
              </w:rPr>
              <w:t>20</w:t>
            </w:r>
          </w:p>
        </w:tc>
        <w:tc>
          <w:tcPr>
            <w:tcW w:w="865" w:type="dxa"/>
          </w:tcPr>
          <w:p w14:paraId="12A3C2AF" w14:textId="77777777" w:rsidR="00417DD1" w:rsidRDefault="00417DD1">
            <w:pPr>
              <w:pStyle w:val="TableParagraph"/>
              <w:ind w:left="0"/>
              <w:rPr>
                <w:rFonts w:ascii="Times New Roman"/>
                <w:sz w:val="20"/>
              </w:rPr>
            </w:pPr>
          </w:p>
        </w:tc>
      </w:tr>
      <w:tr w:rsidR="00417DD1" w14:paraId="045CB8D6" w14:textId="77777777">
        <w:trPr>
          <w:trHeight w:val="510"/>
        </w:trPr>
        <w:tc>
          <w:tcPr>
            <w:tcW w:w="8712" w:type="dxa"/>
            <w:shd w:val="clear" w:color="auto" w:fill="D9D9D9"/>
          </w:tcPr>
          <w:p w14:paraId="09C8E5E2" w14:textId="77777777" w:rsidR="00417DD1" w:rsidRDefault="00000000">
            <w:pPr>
              <w:pStyle w:val="TableParagraph"/>
              <w:spacing w:line="222" w:lineRule="exact"/>
              <w:ind w:left="116"/>
              <w:rPr>
                <w:b/>
                <w:sz w:val="20"/>
              </w:rPr>
            </w:pPr>
            <w:r>
              <w:rPr>
                <w:b/>
                <w:sz w:val="20"/>
              </w:rPr>
              <w:t>2.</w:t>
            </w:r>
            <w:r>
              <w:rPr>
                <w:b/>
                <w:spacing w:val="-14"/>
                <w:sz w:val="20"/>
              </w:rPr>
              <w:t xml:space="preserve"> </w:t>
            </w:r>
            <w:r>
              <w:rPr>
                <w:b/>
                <w:sz w:val="20"/>
              </w:rPr>
              <w:t>Knowledge</w:t>
            </w:r>
            <w:r>
              <w:rPr>
                <w:b/>
                <w:spacing w:val="-13"/>
                <w:sz w:val="20"/>
              </w:rPr>
              <w:t xml:space="preserve"> </w:t>
            </w:r>
            <w:r>
              <w:rPr>
                <w:b/>
                <w:sz w:val="20"/>
              </w:rPr>
              <w:t>and</w:t>
            </w:r>
            <w:r>
              <w:rPr>
                <w:b/>
                <w:spacing w:val="-12"/>
                <w:sz w:val="20"/>
              </w:rPr>
              <w:t xml:space="preserve"> </w:t>
            </w:r>
            <w:r>
              <w:rPr>
                <w:b/>
                <w:sz w:val="20"/>
              </w:rPr>
              <w:t>Understanding</w:t>
            </w:r>
            <w:r>
              <w:rPr>
                <w:b/>
                <w:spacing w:val="-12"/>
                <w:sz w:val="20"/>
              </w:rPr>
              <w:t xml:space="preserve"> </w:t>
            </w:r>
            <w:r>
              <w:rPr>
                <w:b/>
                <w:spacing w:val="-2"/>
                <w:sz w:val="20"/>
              </w:rPr>
              <w:t>Skills</w:t>
            </w:r>
          </w:p>
        </w:tc>
        <w:tc>
          <w:tcPr>
            <w:tcW w:w="872" w:type="dxa"/>
            <w:shd w:val="clear" w:color="auto" w:fill="D9D9D9"/>
          </w:tcPr>
          <w:p w14:paraId="7B27D5FB" w14:textId="77777777" w:rsidR="00417DD1" w:rsidRDefault="00417DD1">
            <w:pPr>
              <w:pStyle w:val="TableParagraph"/>
              <w:ind w:left="0"/>
              <w:rPr>
                <w:rFonts w:ascii="Times New Roman"/>
                <w:sz w:val="20"/>
              </w:rPr>
            </w:pPr>
          </w:p>
        </w:tc>
        <w:tc>
          <w:tcPr>
            <w:tcW w:w="865" w:type="dxa"/>
            <w:shd w:val="clear" w:color="auto" w:fill="D9D9D9"/>
          </w:tcPr>
          <w:p w14:paraId="4248F7F1" w14:textId="77777777" w:rsidR="00417DD1" w:rsidRDefault="00417DD1">
            <w:pPr>
              <w:pStyle w:val="TableParagraph"/>
              <w:ind w:left="0"/>
              <w:rPr>
                <w:rFonts w:ascii="Times New Roman"/>
                <w:sz w:val="20"/>
              </w:rPr>
            </w:pPr>
          </w:p>
        </w:tc>
      </w:tr>
      <w:tr w:rsidR="00417DD1" w14:paraId="7B3ACAD5" w14:textId="77777777">
        <w:trPr>
          <w:trHeight w:val="1930"/>
        </w:trPr>
        <w:tc>
          <w:tcPr>
            <w:tcW w:w="8712" w:type="dxa"/>
          </w:tcPr>
          <w:p w14:paraId="742BACE0" w14:textId="77777777" w:rsidR="00417DD1" w:rsidRDefault="00417DD1">
            <w:pPr>
              <w:pStyle w:val="TableParagraph"/>
              <w:spacing w:before="2"/>
              <w:ind w:left="0"/>
              <w:rPr>
                <w:sz w:val="42"/>
              </w:rPr>
            </w:pPr>
          </w:p>
          <w:p w14:paraId="4A9403FC" w14:textId="77777777" w:rsidR="00417DD1" w:rsidRDefault="00000000">
            <w:pPr>
              <w:pStyle w:val="TableParagraph"/>
              <w:ind w:left="116"/>
              <w:rPr>
                <w:sz w:val="32"/>
              </w:rPr>
            </w:pPr>
            <w:r>
              <w:rPr>
                <w:sz w:val="32"/>
              </w:rPr>
              <w:t>Task</w:t>
            </w:r>
            <w:r>
              <w:rPr>
                <w:spacing w:val="-13"/>
                <w:sz w:val="32"/>
              </w:rPr>
              <w:t xml:space="preserve"> </w:t>
            </w:r>
            <w:r>
              <w:rPr>
                <w:spacing w:val="-10"/>
                <w:sz w:val="32"/>
              </w:rPr>
              <w:t>1</w:t>
            </w:r>
          </w:p>
          <w:p w14:paraId="2B69C911" w14:textId="77777777" w:rsidR="00417DD1" w:rsidRDefault="00000000">
            <w:pPr>
              <w:pStyle w:val="TableParagraph"/>
              <w:spacing w:before="123"/>
              <w:ind w:left="116"/>
              <w:rPr>
                <w:sz w:val="32"/>
              </w:rPr>
            </w:pPr>
            <w:r>
              <w:rPr>
                <w:sz w:val="32"/>
              </w:rPr>
              <w:t>Task</w:t>
            </w:r>
            <w:r>
              <w:rPr>
                <w:spacing w:val="-13"/>
                <w:sz w:val="32"/>
              </w:rPr>
              <w:t xml:space="preserve"> </w:t>
            </w:r>
            <w:r>
              <w:rPr>
                <w:spacing w:val="-10"/>
                <w:sz w:val="32"/>
              </w:rPr>
              <w:t>2</w:t>
            </w:r>
          </w:p>
        </w:tc>
        <w:tc>
          <w:tcPr>
            <w:tcW w:w="872" w:type="dxa"/>
          </w:tcPr>
          <w:p w14:paraId="145367F2" w14:textId="77777777" w:rsidR="00417DD1" w:rsidRDefault="00417DD1">
            <w:pPr>
              <w:pStyle w:val="TableParagraph"/>
              <w:spacing w:before="1"/>
              <w:ind w:left="0"/>
              <w:rPr>
                <w:sz w:val="39"/>
              </w:rPr>
            </w:pPr>
          </w:p>
          <w:p w14:paraId="5EC76F6D" w14:textId="77777777" w:rsidR="00417DD1" w:rsidRDefault="00000000">
            <w:pPr>
              <w:pStyle w:val="TableParagraph"/>
              <w:ind w:left="264"/>
              <w:rPr>
                <w:sz w:val="32"/>
              </w:rPr>
            </w:pPr>
            <w:r>
              <w:rPr>
                <w:spacing w:val="-5"/>
                <w:sz w:val="32"/>
              </w:rPr>
              <w:t>20</w:t>
            </w:r>
          </w:p>
          <w:p w14:paraId="240A9180" w14:textId="77777777" w:rsidR="00417DD1" w:rsidRDefault="00000000">
            <w:pPr>
              <w:pStyle w:val="TableParagraph"/>
              <w:ind w:left="264"/>
              <w:rPr>
                <w:sz w:val="32"/>
              </w:rPr>
            </w:pPr>
            <w:r>
              <w:rPr>
                <w:spacing w:val="-5"/>
                <w:sz w:val="32"/>
              </w:rPr>
              <w:t>20</w:t>
            </w:r>
          </w:p>
        </w:tc>
        <w:tc>
          <w:tcPr>
            <w:tcW w:w="865" w:type="dxa"/>
          </w:tcPr>
          <w:p w14:paraId="447C9A5D" w14:textId="77777777" w:rsidR="00417DD1" w:rsidRDefault="00417DD1">
            <w:pPr>
              <w:pStyle w:val="TableParagraph"/>
              <w:ind w:left="0"/>
              <w:rPr>
                <w:rFonts w:ascii="Times New Roman"/>
                <w:sz w:val="20"/>
              </w:rPr>
            </w:pPr>
          </w:p>
        </w:tc>
      </w:tr>
      <w:tr w:rsidR="00417DD1" w14:paraId="50960E1F" w14:textId="77777777">
        <w:trPr>
          <w:trHeight w:val="510"/>
        </w:trPr>
        <w:tc>
          <w:tcPr>
            <w:tcW w:w="8712" w:type="dxa"/>
            <w:shd w:val="clear" w:color="auto" w:fill="D9D9D9"/>
          </w:tcPr>
          <w:p w14:paraId="1984408C" w14:textId="77777777" w:rsidR="00417DD1" w:rsidRDefault="00000000">
            <w:pPr>
              <w:pStyle w:val="TableParagraph"/>
              <w:spacing w:line="222" w:lineRule="exact"/>
              <w:ind w:left="116"/>
              <w:rPr>
                <w:b/>
                <w:sz w:val="20"/>
              </w:rPr>
            </w:pPr>
            <w:r>
              <w:rPr>
                <w:b/>
                <w:sz w:val="20"/>
              </w:rPr>
              <w:t>3.</w:t>
            </w:r>
            <w:r>
              <w:rPr>
                <w:b/>
                <w:spacing w:val="-12"/>
                <w:sz w:val="20"/>
              </w:rPr>
              <w:t xml:space="preserve"> </w:t>
            </w:r>
            <w:r>
              <w:rPr>
                <w:b/>
                <w:sz w:val="20"/>
              </w:rPr>
              <w:t>Cognitive</w:t>
            </w:r>
            <w:r>
              <w:rPr>
                <w:b/>
                <w:spacing w:val="-10"/>
                <w:sz w:val="20"/>
              </w:rPr>
              <w:t xml:space="preserve"> </w:t>
            </w:r>
            <w:r>
              <w:rPr>
                <w:b/>
                <w:sz w:val="20"/>
              </w:rPr>
              <w:t>and</w:t>
            </w:r>
            <w:r>
              <w:rPr>
                <w:b/>
                <w:spacing w:val="-10"/>
                <w:sz w:val="20"/>
              </w:rPr>
              <w:t xml:space="preserve"> </w:t>
            </w:r>
            <w:r>
              <w:rPr>
                <w:b/>
                <w:sz w:val="20"/>
              </w:rPr>
              <w:t>Intellectual</w:t>
            </w:r>
            <w:r>
              <w:rPr>
                <w:b/>
                <w:spacing w:val="-11"/>
                <w:sz w:val="20"/>
              </w:rPr>
              <w:t xml:space="preserve"> </w:t>
            </w:r>
            <w:r>
              <w:rPr>
                <w:b/>
                <w:spacing w:val="-2"/>
                <w:sz w:val="20"/>
              </w:rPr>
              <w:t>Skills</w:t>
            </w:r>
          </w:p>
        </w:tc>
        <w:tc>
          <w:tcPr>
            <w:tcW w:w="872" w:type="dxa"/>
            <w:shd w:val="clear" w:color="auto" w:fill="D9D9D9"/>
          </w:tcPr>
          <w:p w14:paraId="01ACF562" w14:textId="77777777" w:rsidR="00417DD1" w:rsidRDefault="00417DD1">
            <w:pPr>
              <w:pStyle w:val="TableParagraph"/>
              <w:ind w:left="0"/>
              <w:rPr>
                <w:rFonts w:ascii="Times New Roman"/>
                <w:sz w:val="20"/>
              </w:rPr>
            </w:pPr>
          </w:p>
        </w:tc>
        <w:tc>
          <w:tcPr>
            <w:tcW w:w="865" w:type="dxa"/>
            <w:shd w:val="clear" w:color="auto" w:fill="D9D9D9"/>
          </w:tcPr>
          <w:p w14:paraId="634E5EC1" w14:textId="77777777" w:rsidR="00417DD1" w:rsidRDefault="00417DD1">
            <w:pPr>
              <w:pStyle w:val="TableParagraph"/>
              <w:ind w:left="0"/>
              <w:rPr>
                <w:rFonts w:ascii="Times New Roman"/>
                <w:sz w:val="20"/>
              </w:rPr>
            </w:pPr>
          </w:p>
        </w:tc>
      </w:tr>
      <w:tr w:rsidR="00417DD1" w14:paraId="6F89D5C8" w14:textId="77777777">
        <w:trPr>
          <w:trHeight w:val="1256"/>
        </w:trPr>
        <w:tc>
          <w:tcPr>
            <w:tcW w:w="8712" w:type="dxa"/>
          </w:tcPr>
          <w:p w14:paraId="27A89D58" w14:textId="77777777" w:rsidR="00417DD1" w:rsidRDefault="00417DD1">
            <w:pPr>
              <w:pStyle w:val="TableParagraph"/>
              <w:spacing w:before="5"/>
              <w:ind w:left="0"/>
              <w:rPr>
                <w:sz w:val="42"/>
              </w:rPr>
            </w:pPr>
          </w:p>
          <w:p w14:paraId="0AA909E5" w14:textId="77777777" w:rsidR="00417DD1" w:rsidRDefault="00000000">
            <w:pPr>
              <w:pStyle w:val="TableParagraph"/>
              <w:ind w:left="116"/>
              <w:rPr>
                <w:sz w:val="32"/>
              </w:rPr>
            </w:pPr>
            <w:r>
              <w:rPr>
                <w:sz w:val="32"/>
              </w:rPr>
              <w:t>Task</w:t>
            </w:r>
            <w:r>
              <w:rPr>
                <w:spacing w:val="-9"/>
                <w:sz w:val="32"/>
              </w:rPr>
              <w:t xml:space="preserve"> </w:t>
            </w:r>
            <w:r>
              <w:rPr>
                <w:spacing w:val="-10"/>
                <w:sz w:val="32"/>
              </w:rPr>
              <w:t>1</w:t>
            </w:r>
          </w:p>
        </w:tc>
        <w:tc>
          <w:tcPr>
            <w:tcW w:w="872" w:type="dxa"/>
          </w:tcPr>
          <w:p w14:paraId="11ED5044" w14:textId="77777777" w:rsidR="00417DD1" w:rsidRDefault="00417DD1">
            <w:pPr>
              <w:pStyle w:val="TableParagraph"/>
              <w:spacing w:before="10"/>
              <w:ind w:left="0"/>
              <w:rPr>
                <w:sz w:val="39"/>
              </w:rPr>
            </w:pPr>
          </w:p>
          <w:p w14:paraId="582CEB69" w14:textId="77777777" w:rsidR="00417DD1" w:rsidRDefault="00000000">
            <w:pPr>
              <w:pStyle w:val="TableParagraph"/>
              <w:ind w:left="249" w:right="227"/>
              <w:jc w:val="center"/>
              <w:rPr>
                <w:sz w:val="32"/>
              </w:rPr>
            </w:pPr>
            <w:r>
              <w:rPr>
                <w:spacing w:val="-5"/>
                <w:sz w:val="32"/>
              </w:rPr>
              <w:t>15</w:t>
            </w:r>
          </w:p>
        </w:tc>
        <w:tc>
          <w:tcPr>
            <w:tcW w:w="865" w:type="dxa"/>
          </w:tcPr>
          <w:p w14:paraId="4E500983" w14:textId="77777777" w:rsidR="00417DD1" w:rsidRDefault="00417DD1">
            <w:pPr>
              <w:pStyle w:val="TableParagraph"/>
              <w:ind w:left="0"/>
              <w:rPr>
                <w:rFonts w:ascii="Times New Roman"/>
                <w:sz w:val="20"/>
              </w:rPr>
            </w:pPr>
          </w:p>
        </w:tc>
      </w:tr>
      <w:tr w:rsidR="00417DD1" w14:paraId="004CD890" w14:textId="77777777">
        <w:trPr>
          <w:trHeight w:val="509"/>
        </w:trPr>
        <w:tc>
          <w:tcPr>
            <w:tcW w:w="8712" w:type="dxa"/>
            <w:shd w:val="clear" w:color="auto" w:fill="D9D9D9"/>
          </w:tcPr>
          <w:p w14:paraId="15DB48C7" w14:textId="77777777" w:rsidR="00417DD1" w:rsidRDefault="00000000">
            <w:pPr>
              <w:pStyle w:val="TableParagraph"/>
              <w:spacing w:line="222" w:lineRule="exact"/>
              <w:ind w:left="116"/>
              <w:rPr>
                <w:b/>
                <w:sz w:val="20"/>
              </w:rPr>
            </w:pPr>
            <w:r>
              <w:rPr>
                <w:b/>
                <w:sz w:val="20"/>
              </w:rPr>
              <w:t>4.</w:t>
            </w:r>
            <w:r>
              <w:rPr>
                <w:b/>
                <w:spacing w:val="-13"/>
                <w:sz w:val="20"/>
              </w:rPr>
              <w:t xml:space="preserve"> </w:t>
            </w:r>
            <w:r>
              <w:rPr>
                <w:b/>
                <w:sz w:val="20"/>
              </w:rPr>
              <w:t>Practical</w:t>
            </w:r>
            <w:r>
              <w:rPr>
                <w:b/>
                <w:spacing w:val="-13"/>
                <w:sz w:val="20"/>
              </w:rPr>
              <w:t xml:space="preserve"> </w:t>
            </w:r>
            <w:r>
              <w:rPr>
                <w:b/>
                <w:sz w:val="20"/>
              </w:rPr>
              <w:t>Application</w:t>
            </w:r>
            <w:r>
              <w:rPr>
                <w:b/>
                <w:spacing w:val="-10"/>
                <w:sz w:val="20"/>
              </w:rPr>
              <w:t xml:space="preserve"> </w:t>
            </w:r>
            <w:r>
              <w:rPr>
                <w:b/>
                <w:spacing w:val="-2"/>
                <w:sz w:val="20"/>
              </w:rPr>
              <w:t>Skills</w:t>
            </w:r>
          </w:p>
        </w:tc>
        <w:tc>
          <w:tcPr>
            <w:tcW w:w="872" w:type="dxa"/>
            <w:shd w:val="clear" w:color="auto" w:fill="D9D9D9"/>
          </w:tcPr>
          <w:p w14:paraId="1883BC28" w14:textId="77777777" w:rsidR="00417DD1" w:rsidRDefault="00417DD1">
            <w:pPr>
              <w:pStyle w:val="TableParagraph"/>
              <w:ind w:left="0"/>
              <w:rPr>
                <w:rFonts w:ascii="Times New Roman"/>
                <w:sz w:val="20"/>
              </w:rPr>
            </w:pPr>
          </w:p>
        </w:tc>
        <w:tc>
          <w:tcPr>
            <w:tcW w:w="865" w:type="dxa"/>
            <w:shd w:val="clear" w:color="auto" w:fill="D9D9D9"/>
          </w:tcPr>
          <w:p w14:paraId="10D61769" w14:textId="77777777" w:rsidR="00417DD1" w:rsidRDefault="00417DD1">
            <w:pPr>
              <w:pStyle w:val="TableParagraph"/>
              <w:ind w:left="0"/>
              <w:rPr>
                <w:rFonts w:ascii="Times New Roman"/>
                <w:sz w:val="20"/>
              </w:rPr>
            </w:pPr>
          </w:p>
        </w:tc>
      </w:tr>
      <w:tr w:rsidR="00417DD1" w14:paraId="76DEC56E" w14:textId="77777777">
        <w:trPr>
          <w:trHeight w:val="1257"/>
        </w:trPr>
        <w:tc>
          <w:tcPr>
            <w:tcW w:w="8712" w:type="dxa"/>
          </w:tcPr>
          <w:p w14:paraId="1F1CAF62" w14:textId="77777777" w:rsidR="00417DD1" w:rsidRDefault="00417DD1">
            <w:pPr>
              <w:pStyle w:val="TableParagraph"/>
              <w:spacing w:before="5"/>
              <w:ind w:left="0"/>
              <w:rPr>
                <w:sz w:val="42"/>
              </w:rPr>
            </w:pPr>
          </w:p>
          <w:p w14:paraId="2A80F661" w14:textId="77777777" w:rsidR="00417DD1" w:rsidRDefault="00000000">
            <w:pPr>
              <w:pStyle w:val="TableParagraph"/>
              <w:ind w:left="116"/>
              <w:rPr>
                <w:sz w:val="32"/>
              </w:rPr>
            </w:pPr>
            <w:r>
              <w:rPr>
                <w:sz w:val="32"/>
              </w:rPr>
              <w:t>Task</w:t>
            </w:r>
            <w:r>
              <w:rPr>
                <w:spacing w:val="-9"/>
                <w:sz w:val="32"/>
              </w:rPr>
              <w:t xml:space="preserve"> </w:t>
            </w:r>
            <w:r>
              <w:rPr>
                <w:spacing w:val="-10"/>
                <w:sz w:val="32"/>
              </w:rPr>
              <w:t>1</w:t>
            </w:r>
          </w:p>
        </w:tc>
        <w:tc>
          <w:tcPr>
            <w:tcW w:w="872" w:type="dxa"/>
          </w:tcPr>
          <w:p w14:paraId="3078BCCF" w14:textId="77777777" w:rsidR="00417DD1" w:rsidRDefault="00417DD1">
            <w:pPr>
              <w:pStyle w:val="TableParagraph"/>
              <w:spacing w:before="10"/>
              <w:ind w:left="0"/>
              <w:rPr>
                <w:sz w:val="39"/>
              </w:rPr>
            </w:pPr>
          </w:p>
          <w:p w14:paraId="22F01550" w14:textId="77777777" w:rsidR="00417DD1" w:rsidRDefault="00000000">
            <w:pPr>
              <w:pStyle w:val="TableParagraph"/>
              <w:ind w:left="249" w:right="227"/>
              <w:jc w:val="center"/>
              <w:rPr>
                <w:sz w:val="32"/>
              </w:rPr>
            </w:pPr>
            <w:r>
              <w:rPr>
                <w:spacing w:val="-5"/>
                <w:sz w:val="32"/>
              </w:rPr>
              <w:t>10</w:t>
            </w:r>
          </w:p>
        </w:tc>
        <w:tc>
          <w:tcPr>
            <w:tcW w:w="865" w:type="dxa"/>
          </w:tcPr>
          <w:p w14:paraId="6F6E55CE" w14:textId="77777777" w:rsidR="00417DD1" w:rsidRDefault="00417DD1">
            <w:pPr>
              <w:pStyle w:val="TableParagraph"/>
              <w:ind w:left="0"/>
              <w:rPr>
                <w:rFonts w:ascii="Times New Roman"/>
                <w:sz w:val="20"/>
              </w:rPr>
            </w:pPr>
          </w:p>
        </w:tc>
      </w:tr>
      <w:tr w:rsidR="00417DD1" w14:paraId="10826987" w14:textId="77777777">
        <w:trPr>
          <w:trHeight w:val="507"/>
        </w:trPr>
        <w:tc>
          <w:tcPr>
            <w:tcW w:w="8712" w:type="dxa"/>
            <w:tcBorders>
              <w:bottom w:val="single" w:sz="6" w:space="0" w:color="000000"/>
            </w:tcBorders>
            <w:shd w:val="clear" w:color="auto" w:fill="D9D9D9"/>
          </w:tcPr>
          <w:p w14:paraId="5B490811" w14:textId="77777777" w:rsidR="00417DD1" w:rsidRDefault="00000000">
            <w:pPr>
              <w:pStyle w:val="TableParagraph"/>
              <w:spacing w:line="222" w:lineRule="exact"/>
              <w:ind w:left="116"/>
              <w:rPr>
                <w:b/>
                <w:sz w:val="20"/>
              </w:rPr>
            </w:pPr>
            <w:r>
              <w:rPr>
                <w:b/>
                <w:sz w:val="20"/>
              </w:rPr>
              <w:t>5.</w:t>
            </w:r>
            <w:r>
              <w:rPr>
                <w:b/>
                <w:spacing w:val="-13"/>
                <w:sz w:val="20"/>
              </w:rPr>
              <w:t xml:space="preserve"> </w:t>
            </w:r>
            <w:r>
              <w:rPr>
                <w:b/>
                <w:sz w:val="20"/>
              </w:rPr>
              <w:t>Transferable</w:t>
            </w:r>
            <w:r>
              <w:rPr>
                <w:b/>
                <w:spacing w:val="-9"/>
                <w:sz w:val="20"/>
              </w:rPr>
              <w:t xml:space="preserve"> </w:t>
            </w:r>
            <w:r>
              <w:rPr>
                <w:b/>
                <w:sz w:val="20"/>
              </w:rPr>
              <w:t>Skills</w:t>
            </w:r>
            <w:r>
              <w:rPr>
                <w:b/>
                <w:spacing w:val="-10"/>
                <w:sz w:val="20"/>
              </w:rPr>
              <w:t xml:space="preserve"> </w:t>
            </w:r>
            <w:r>
              <w:rPr>
                <w:b/>
                <w:sz w:val="20"/>
              </w:rPr>
              <w:t>for</w:t>
            </w:r>
            <w:r>
              <w:rPr>
                <w:b/>
                <w:spacing w:val="-10"/>
                <w:sz w:val="20"/>
              </w:rPr>
              <w:t xml:space="preserve"> </w:t>
            </w:r>
            <w:r>
              <w:rPr>
                <w:b/>
                <w:sz w:val="20"/>
              </w:rPr>
              <w:t>Life</w:t>
            </w:r>
            <w:r>
              <w:rPr>
                <w:b/>
                <w:spacing w:val="-11"/>
                <w:sz w:val="20"/>
              </w:rPr>
              <w:t xml:space="preserve"> </w:t>
            </w:r>
            <w:r>
              <w:rPr>
                <w:b/>
                <w:sz w:val="20"/>
              </w:rPr>
              <w:t>and</w:t>
            </w:r>
            <w:r>
              <w:rPr>
                <w:b/>
                <w:spacing w:val="-9"/>
                <w:sz w:val="20"/>
              </w:rPr>
              <w:t xml:space="preserve"> </w:t>
            </w:r>
            <w:r>
              <w:rPr>
                <w:b/>
                <w:sz w:val="20"/>
              </w:rPr>
              <w:t>Professional</w:t>
            </w:r>
            <w:r>
              <w:rPr>
                <w:b/>
                <w:spacing w:val="-9"/>
                <w:sz w:val="20"/>
              </w:rPr>
              <w:t xml:space="preserve"> </w:t>
            </w:r>
            <w:r>
              <w:rPr>
                <w:b/>
                <w:spacing w:val="-2"/>
                <w:sz w:val="20"/>
              </w:rPr>
              <w:t>Practice</w:t>
            </w:r>
          </w:p>
        </w:tc>
        <w:tc>
          <w:tcPr>
            <w:tcW w:w="872" w:type="dxa"/>
            <w:tcBorders>
              <w:bottom w:val="single" w:sz="6" w:space="0" w:color="000000"/>
            </w:tcBorders>
            <w:shd w:val="clear" w:color="auto" w:fill="D9D9D9"/>
          </w:tcPr>
          <w:p w14:paraId="1BC75ECD" w14:textId="77777777" w:rsidR="00417DD1" w:rsidRDefault="00417DD1">
            <w:pPr>
              <w:pStyle w:val="TableParagraph"/>
              <w:ind w:left="0"/>
              <w:rPr>
                <w:rFonts w:ascii="Times New Roman"/>
                <w:sz w:val="20"/>
              </w:rPr>
            </w:pPr>
          </w:p>
        </w:tc>
        <w:tc>
          <w:tcPr>
            <w:tcW w:w="865" w:type="dxa"/>
            <w:tcBorders>
              <w:bottom w:val="single" w:sz="6" w:space="0" w:color="000000"/>
            </w:tcBorders>
            <w:shd w:val="clear" w:color="auto" w:fill="D9D9D9"/>
          </w:tcPr>
          <w:p w14:paraId="4A8CA428" w14:textId="77777777" w:rsidR="00417DD1" w:rsidRDefault="00417DD1">
            <w:pPr>
              <w:pStyle w:val="TableParagraph"/>
              <w:ind w:left="0"/>
              <w:rPr>
                <w:rFonts w:ascii="Times New Roman"/>
                <w:sz w:val="20"/>
              </w:rPr>
            </w:pPr>
          </w:p>
        </w:tc>
      </w:tr>
      <w:tr w:rsidR="00417DD1" w14:paraId="3AC51221" w14:textId="77777777">
        <w:trPr>
          <w:trHeight w:val="1743"/>
        </w:trPr>
        <w:tc>
          <w:tcPr>
            <w:tcW w:w="8712" w:type="dxa"/>
            <w:tcBorders>
              <w:top w:val="single" w:sz="6" w:space="0" w:color="000000"/>
            </w:tcBorders>
          </w:tcPr>
          <w:p w14:paraId="76170F18" w14:textId="77777777" w:rsidR="00417DD1" w:rsidRDefault="00417DD1">
            <w:pPr>
              <w:pStyle w:val="TableParagraph"/>
              <w:spacing w:before="1"/>
              <w:ind w:left="0"/>
              <w:rPr>
                <w:sz w:val="42"/>
              </w:rPr>
            </w:pPr>
          </w:p>
          <w:p w14:paraId="6DAB0E9E" w14:textId="77777777" w:rsidR="00417DD1" w:rsidRDefault="00000000">
            <w:pPr>
              <w:pStyle w:val="TableParagraph"/>
              <w:ind w:left="116"/>
              <w:rPr>
                <w:sz w:val="32"/>
              </w:rPr>
            </w:pPr>
            <w:r>
              <w:rPr>
                <w:sz w:val="32"/>
              </w:rPr>
              <w:t>Task</w:t>
            </w:r>
            <w:r>
              <w:rPr>
                <w:spacing w:val="-13"/>
                <w:sz w:val="32"/>
              </w:rPr>
              <w:t xml:space="preserve"> </w:t>
            </w:r>
            <w:r>
              <w:rPr>
                <w:spacing w:val="-10"/>
                <w:sz w:val="32"/>
              </w:rPr>
              <w:t>1</w:t>
            </w:r>
          </w:p>
          <w:p w14:paraId="565CA9D3" w14:textId="77777777" w:rsidR="00417DD1" w:rsidRDefault="00000000">
            <w:pPr>
              <w:pStyle w:val="TableParagraph"/>
              <w:spacing w:before="122"/>
              <w:ind w:left="116"/>
              <w:rPr>
                <w:sz w:val="32"/>
              </w:rPr>
            </w:pPr>
            <w:r>
              <w:rPr>
                <w:sz w:val="32"/>
              </w:rPr>
              <w:t>Task</w:t>
            </w:r>
            <w:r>
              <w:rPr>
                <w:spacing w:val="-13"/>
                <w:sz w:val="32"/>
              </w:rPr>
              <w:t xml:space="preserve"> </w:t>
            </w:r>
            <w:r>
              <w:rPr>
                <w:spacing w:val="-10"/>
                <w:sz w:val="32"/>
              </w:rPr>
              <w:t>2</w:t>
            </w:r>
          </w:p>
        </w:tc>
        <w:tc>
          <w:tcPr>
            <w:tcW w:w="872" w:type="dxa"/>
            <w:tcBorders>
              <w:top w:val="single" w:sz="6" w:space="0" w:color="000000"/>
            </w:tcBorders>
          </w:tcPr>
          <w:p w14:paraId="3BEBE92E" w14:textId="77777777" w:rsidR="00417DD1" w:rsidRDefault="00417DD1">
            <w:pPr>
              <w:pStyle w:val="TableParagraph"/>
              <w:spacing w:before="9"/>
              <w:ind w:left="0"/>
              <w:rPr>
                <w:sz w:val="39"/>
              </w:rPr>
            </w:pPr>
          </w:p>
          <w:p w14:paraId="645D6845" w14:textId="77777777" w:rsidR="00417DD1" w:rsidRDefault="00000000">
            <w:pPr>
              <w:pStyle w:val="TableParagraph"/>
              <w:ind w:left="264"/>
              <w:rPr>
                <w:sz w:val="32"/>
              </w:rPr>
            </w:pPr>
            <w:r>
              <w:rPr>
                <w:spacing w:val="-5"/>
                <w:sz w:val="32"/>
              </w:rPr>
              <w:t>10</w:t>
            </w:r>
          </w:p>
          <w:p w14:paraId="6E7601BF" w14:textId="77777777" w:rsidR="00417DD1" w:rsidRDefault="00000000">
            <w:pPr>
              <w:pStyle w:val="TableParagraph"/>
              <w:spacing w:before="2"/>
              <w:ind w:left="264"/>
              <w:rPr>
                <w:sz w:val="32"/>
              </w:rPr>
            </w:pPr>
            <w:r>
              <w:rPr>
                <w:spacing w:val="-5"/>
                <w:sz w:val="32"/>
              </w:rPr>
              <w:t>05</w:t>
            </w:r>
          </w:p>
        </w:tc>
        <w:tc>
          <w:tcPr>
            <w:tcW w:w="865" w:type="dxa"/>
            <w:tcBorders>
              <w:top w:val="single" w:sz="6" w:space="0" w:color="000000"/>
            </w:tcBorders>
          </w:tcPr>
          <w:p w14:paraId="402DDEB1" w14:textId="77777777" w:rsidR="00417DD1" w:rsidRDefault="00417DD1">
            <w:pPr>
              <w:pStyle w:val="TableParagraph"/>
              <w:ind w:left="0"/>
              <w:rPr>
                <w:rFonts w:ascii="Times New Roman"/>
                <w:sz w:val="20"/>
              </w:rPr>
            </w:pPr>
          </w:p>
        </w:tc>
      </w:tr>
    </w:tbl>
    <w:p w14:paraId="3555500F" w14:textId="77777777" w:rsidR="00417DD1" w:rsidRDefault="00417DD1">
      <w:pPr>
        <w:pStyle w:val="BodyText"/>
        <w:spacing w:before="9"/>
        <w:rPr>
          <w:sz w:val="23"/>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5"/>
        <w:gridCol w:w="2907"/>
        <w:gridCol w:w="641"/>
        <w:gridCol w:w="1062"/>
      </w:tblGrid>
      <w:tr w:rsidR="00417DD1" w14:paraId="4BB9FA79" w14:textId="77777777">
        <w:trPr>
          <w:trHeight w:val="369"/>
        </w:trPr>
        <w:tc>
          <w:tcPr>
            <w:tcW w:w="6065" w:type="dxa"/>
            <w:vMerge w:val="restart"/>
            <w:shd w:val="clear" w:color="auto" w:fill="D9D9D9"/>
          </w:tcPr>
          <w:p w14:paraId="24ED21A6" w14:textId="77777777" w:rsidR="00417DD1" w:rsidRDefault="00000000">
            <w:pPr>
              <w:pStyle w:val="TableParagraph"/>
              <w:spacing w:before="67"/>
              <w:ind w:left="116" w:right="339"/>
              <w:jc w:val="both"/>
              <w:rPr>
                <w:sz w:val="16"/>
              </w:rPr>
            </w:pPr>
            <w:r>
              <w:rPr>
                <w:b/>
              </w:rPr>
              <w:t>Assessment</w:t>
            </w:r>
            <w:r>
              <w:rPr>
                <w:b/>
                <w:spacing w:val="-3"/>
              </w:rPr>
              <w:t xml:space="preserve"> </w:t>
            </w:r>
            <w:r>
              <w:rPr>
                <w:b/>
              </w:rPr>
              <w:t>Mark</w:t>
            </w:r>
            <w:r>
              <w:rPr>
                <w:b/>
                <w:spacing w:val="-3"/>
              </w:rPr>
              <w:t xml:space="preserve"> </w:t>
            </w:r>
            <w:r>
              <w:t>(</w:t>
            </w:r>
            <w:r>
              <w:rPr>
                <w:sz w:val="16"/>
              </w:rPr>
              <w:t>Assessment</w:t>
            </w:r>
            <w:r>
              <w:rPr>
                <w:spacing w:val="-3"/>
                <w:sz w:val="16"/>
              </w:rPr>
              <w:t xml:space="preserve"> </w:t>
            </w:r>
            <w:r>
              <w:rPr>
                <w:sz w:val="16"/>
              </w:rPr>
              <w:t>marks</w:t>
            </w:r>
            <w:r>
              <w:rPr>
                <w:spacing w:val="-2"/>
                <w:sz w:val="16"/>
              </w:rPr>
              <w:t xml:space="preserve"> </w:t>
            </w:r>
            <w:r>
              <w:rPr>
                <w:sz w:val="16"/>
              </w:rPr>
              <w:t>are</w:t>
            </w:r>
            <w:r>
              <w:rPr>
                <w:spacing w:val="-1"/>
                <w:sz w:val="16"/>
              </w:rPr>
              <w:t xml:space="preserve"> </w:t>
            </w:r>
            <w:r>
              <w:rPr>
                <w:sz w:val="16"/>
              </w:rPr>
              <w:t>subject</w:t>
            </w:r>
            <w:r>
              <w:rPr>
                <w:spacing w:val="-3"/>
                <w:sz w:val="16"/>
              </w:rPr>
              <w:t xml:space="preserve"> </w:t>
            </w:r>
            <w:r>
              <w:rPr>
                <w:sz w:val="16"/>
              </w:rPr>
              <w:t>to</w:t>
            </w:r>
            <w:r>
              <w:rPr>
                <w:spacing w:val="-3"/>
                <w:sz w:val="16"/>
              </w:rPr>
              <w:t xml:space="preserve"> </w:t>
            </w:r>
            <w:r>
              <w:rPr>
                <w:sz w:val="16"/>
              </w:rPr>
              <w:t>ratification</w:t>
            </w:r>
            <w:r>
              <w:rPr>
                <w:spacing w:val="-3"/>
                <w:sz w:val="16"/>
              </w:rPr>
              <w:t xml:space="preserve"> </w:t>
            </w:r>
            <w:r>
              <w:rPr>
                <w:sz w:val="16"/>
              </w:rPr>
              <w:t>at</w:t>
            </w:r>
            <w:r>
              <w:rPr>
                <w:spacing w:val="-3"/>
                <w:sz w:val="16"/>
              </w:rPr>
              <w:t xml:space="preserve"> </w:t>
            </w:r>
            <w:r>
              <w:rPr>
                <w:sz w:val="16"/>
              </w:rPr>
              <w:t>the Exam</w:t>
            </w:r>
            <w:r>
              <w:rPr>
                <w:spacing w:val="-8"/>
                <w:sz w:val="16"/>
              </w:rPr>
              <w:t xml:space="preserve"> </w:t>
            </w:r>
            <w:r>
              <w:rPr>
                <w:sz w:val="16"/>
              </w:rPr>
              <w:t>Board.</w:t>
            </w:r>
            <w:r>
              <w:rPr>
                <w:spacing w:val="-8"/>
                <w:sz w:val="16"/>
              </w:rPr>
              <w:t xml:space="preserve"> </w:t>
            </w:r>
            <w:r>
              <w:rPr>
                <w:sz w:val="16"/>
              </w:rPr>
              <w:t>These</w:t>
            </w:r>
            <w:r>
              <w:rPr>
                <w:spacing w:val="-9"/>
                <w:sz w:val="16"/>
              </w:rPr>
              <w:t xml:space="preserve"> </w:t>
            </w:r>
            <w:r>
              <w:rPr>
                <w:sz w:val="16"/>
              </w:rPr>
              <w:t>comments</w:t>
            </w:r>
            <w:r>
              <w:rPr>
                <w:spacing w:val="-6"/>
                <w:sz w:val="16"/>
              </w:rPr>
              <w:t xml:space="preserve"> </w:t>
            </w:r>
            <w:r>
              <w:rPr>
                <w:sz w:val="16"/>
              </w:rPr>
              <w:t>and</w:t>
            </w:r>
            <w:r>
              <w:rPr>
                <w:spacing w:val="-8"/>
                <w:sz w:val="16"/>
              </w:rPr>
              <w:t xml:space="preserve"> </w:t>
            </w:r>
            <w:r>
              <w:rPr>
                <w:sz w:val="16"/>
              </w:rPr>
              <w:t>marks</w:t>
            </w:r>
            <w:r>
              <w:rPr>
                <w:spacing w:val="-6"/>
                <w:sz w:val="16"/>
              </w:rPr>
              <w:t xml:space="preserve"> </w:t>
            </w:r>
            <w:r>
              <w:rPr>
                <w:sz w:val="16"/>
              </w:rPr>
              <w:t>are</w:t>
            </w:r>
            <w:r>
              <w:rPr>
                <w:spacing w:val="-9"/>
                <w:sz w:val="16"/>
              </w:rPr>
              <w:t xml:space="preserve"> </w:t>
            </w:r>
            <w:r>
              <w:rPr>
                <w:sz w:val="16"/>
              </w:rPr>
              <w:t>to</w:t>
            </w:r>
            <w:r>
              <w:rPr>
                <w:spacing w:val="-7"/>
                <w:sz w:val="16"/>
              </w:rPr>
              <w:t xml:space="preserve"> </w:t>
            </w:r>
            <w:r>
              <w:rPr>
                <w:sz w:val="16"/>
              </w:rPr>
              <w:t>give</w:t>
            </w:r>
            <w:r>
              <w:rPr>
                <w:spacing w:val="-10"/>
                <w:sz w:val="16"/>
              </w:rPr>
              <w:t xml:space="preserve"> </w:t>
            </w:r>
            <w:r>
              <w:rPr>
                <w:sz w:val="16"/>
              </w:rPr>
              <w:t>feedback</w:t>
            </w:r>
            <w:r>
              <w:rPr>
                <w:spacing w:val="-6"/>
                <w:sz w:val="16"/>
              </w:rPr>
              <w:t xml:space="preserve"> </w:t>
            </w:r>
            <w:r>
              <w:rPr>
                <w:sz w:val="16"/>
              </w:rPr>
              <w:t>on</w:t>
            </w:r>
            <w:r>
              <w:rPr>
                <w:spacing w:val="-11"/>
                <w:sz w:val="16"/>
              </w:rPr>
              <w:t xml:space="preserve"> </w:t>
            </w:r>
            <w:r>
              <w:rPr>
                <w:sz w:val="16"/>
              </w:rPr>
              <w:t>module</w:t>
            </w:r>
            <w:r>
              <w:rPr>
                <w:spacing w:val="-8"/>
                <w:sz w:val="16"/>
              </w:rPr>
              <w:t xml:space="preserve"> </w:t>
            </w:r>
            <w:r>
              <w:rPr>
                <w:sz w:val="16"/>
              </w:rPr>
              <w:t>work and are for guidance only until they are confirmed. )</w:t>
            </w:r>
          </w:p>
        </w:tc>
        <w:tc>
          <w:tcPr>
            <w:tcW w:w="3548" w:type="dxa"/>
            <w:gridSpan w:val="2"/>
            <w:shd w:val="clear" w:color="auto" w:fill="D9D9D9"/>
          </w:tcPr>
          <w:p w14:paraId="38309ABF" w14:textId="77777777" w:rsidR="00417DD1" w:rsidRDefault="00000000">
            <w:pPr>
              <w:pStyle w:val="TableParagraph"/>
              <w:spacing w:line="184" w:lineRule="exact"/>
              <w:ind w:left="117" w:right="65"/>
              <w:rPr>
                <w:b/>
                <w:sz w:val="16"/>
              </w:rPr>
            </w:pPr>
            <w:r>
              <w:rPr>
                <w:b/>
                <w:spacing w:val="-2"/>
                <w:sz w:val="16"/>
              </w:rPr>
              <w:t>Late</w:t>
            </w:r>
            <w:r>
              <w:rPr>
                <w:b/>
                <w:spacing w:val="-3"/>
                <w:sz w:val="16"/>
              </w:rPr>
              <w:t xml:space="preserve"> </w:t>
            </w:r>
            <w:r>
              <w:rPr>
                <w:b/>
                <w:spacing w:val="-2"/>
                <w:sz w:val="16"/>
              </w:rPr>
              <w:t>Submission</w:t>
            </w:r>
            <w:r>
              <w:rPr>
                <w:b/>
                <w:spacing w:val="-5"/>
                <w:sz w:val="16"/>
              </w:rPr>
              <w:t xml:space="preserve"> </w:t>
            </w:r>
            <w:r>
              <w:rPr>
                <w:b/>
                <w:spacing w:val="-2"/>
                <w:sz w:val="16"/>
              </w:rPr>
              <w:t>Penalties</w:t>
            </w:r>
            <w:r>
              <w:rPr>
                <w:b/>
                <w:spacing w:val="-5"/>
                <w:sz w:val="16"/>
              </w:rPr>
              <w:t xml:space="preserve"> </w:t>
            </w:r>
            <w:r>
              <w:rPr>
                <w:b/>
                <w:spacing w:val="-2"/>
                <w:sz w:val="16"/>
              </w:rPr>
              <w:t>(tick</w:t>
            </w:r>
            <w:r>
              <w:rPr>
                <w:b/>
                <w:spacing w:val="-4"/>
                <w:sz w:val="16"/>
              </w:rPr>
              <w:t xml:space="preserve"> </w:t>
            </w:r>
            <w:r>
              <w:rPr>
                <w:b/>
                <w:spacing w:val="-2"/>
                <w:sz w:val="16"/>
              </w:rPr>
              <w:t>if appropriate)</w:t>
            </w:r>
          </w:p>
        </w:tc>
        <w:tc>
          <w:tcPr>
            <w:tcW w:w="1062" w:type="dxa"/>
            <w:vMerge w:val="restart"/>
          </w:tcPr>
          <w:p w14:paraId="3BAD6921" w14:textId="77777777" w:rsidR="00417DD1" w:rsidRDefault="00417DD1">
            <w:pPr>
              <w:pStyle w:val="TableParagraph"/>
              <w:spacing w:before="10"/>
              <w:ind w:left="0"/>
            </w:pPr>
          </w:p>
          <w:p w14:paraId="06A6E55E" w14:textId="77777777" w:rsidR="00417DD1" w:rsidRDefault="00000000">
            <w:pPr>
              <w:pStyle w:val="TableParagraph"/>
              <w:ind w:left="446"/>
              <w:rPr>
                <w:b/>
                <w:sz w:val="20"/>
              </w:rPr>
            </w:pPr>
            <w:r>
              <w:rPr>
                <w:b/>
                <w:spacing w:val="-4"/>
                <w:sz w:val="20"/>
              </w:rPr>
              <w:t>100%</w:t>
            </w:r>
          </w:p>
        </w:tc>
      </w:tr>
      <w:tr w:rsidR="00417DD1" w14:paraId="7489F550" w14:textId="77777777">
        <w:trPr>
          <w:trHeight w:val="180"/>
        </w:trPr>
        <w:tc>
          <w:tcPr>
            <w:tcW w:w="6065" w:type="dxa"/>
            <w:vMerge/>
            <w:tcBorders>
              <w:top w:val="nil"/>
            </w:tcBorders>
            <w:shd w:val="clear" w:color="auto" w:fill="D9D9D9"/>
          </w:tcPr>
          <w:p w14:paraId="38CADE0E" w14:textId="77777777" w:rsidR="00417DD1" w:rsidRDefault="00417DD1">
            <w:pPr>
              <w:rPr>
                <w:sz w:val="2"/>
                <w:szCs w:val="2"/>
              </w:rPr>
            </w:pPr>
          </w:p>
        </w:tc>
        <w:tc>
          <w:tcPr>
            <w:tcW w:w="2907" w:type="dxa"/>
          </w:tcPr>
          <w:p w14:paraId="59B5A0B7" w14:textId="77777777" w:rsidR="00417DD1" w:rsidRDefault="00000000">
            <w:pPr>
              <w:pStyle w:val="TableParagraph"/>
              <w:spacing w:line="161" w:lineRule="exact"/>
              <w:ind w:left="117"/>
              <w:rPr>
                <w:sz w:val="12"/>
              </w:rPr>
            </w:pPr>
            <w:r>
              <w:rPr>
                <w:sz w:val="16"/>
              </w:rPr>
              <w:t>Up</w:t>
            </w:r>
            <w:r>
              <w:rPr>
                <w:spacing w:val="-7"/>
                <w:sz w:val="16"/>
              </w:rPr>
              <w:t xml:space="preserve"> </w:t>
            </w:r>
            <w:r>
              <w:rPr>
                <w:sz w:val="16"/>
              </w:rPr>
              <w:t>to</w:t>
            </w:r>
            <w:r>
              <w:rPr>
                <w:spacing w:val="-5"/>
                <w:sz w:val="16"/>
              </w:rPr>
              <w:t xml:space="preserve"> </w:t>
            </w:r>
            <w:r>
              <w:rPr>
                <w:sz w:val="16"/>
              </w:rPr>
              <w:t>1</w:t>
            </w:r>
            <w:r>
              <w:rPr>
                <w:spacing w:val="-7"/>
                <w:sz w:val="16"/>
              </w:rPr>
              <w:t xml:space="preserve"> </w:t>
            </w:r>
            <w:r>
              <w:rPr>
                <w:sz w:val="16"/>
              </w:rPr>
              <w:t>week</w:t>
            </w:r>
            <w:r>
              <w:rPr>
                <w:spacing w:val="-6"/>
                <w:sz w:val="16"/>
              </w:rPr>
              <w:t xml:space="preserve"> </w:t>
            </w:r>
            <w:r>
              <w:rPr>
                <w:sz w:val="16"/>
              </w:rPr>
              <w:t>late</w:t>
            </w:r>
            <w:r>
              <w:rPr>
                <w:spacing w:val="-5"/>
                <w:sz w:val="16"/>
              </w:rPr>
              <w:t xml:space="preserve"> </w:t>
            </w:r>
            <w:r>
              <w:rPr>
                <w:sz w:val="16"/>
              </w:rPr>
              <w:t>(</w:t>
            </w:r>
            <w:r>
              <w:rPr>
                <w:sz w:val="12"/>
              </w:rPr>
              <w:t>40%</w:t>
            </w:r>
            <w:r>
              <w:rPr>
                <w:spacing w:val="-7"/>
                <w:sz w:val="12"/>
              </w:rPr>
              <w:t xml:space="preserve"> </w:t>
            </w:r>
            <w:r>
              <w:rPr>
                <w:spacing w:val="-4"/>
                <w:sz w:val="12"/>
              </w:rPr>
              <w:t>Max)</w:t>
            </w:r>
          </w:p>
        </w:tc>
        <w:tc>
          <w:tcPr>
            <w:tcW w:w="641" w:type="dxa"/>
          </w:tcPr>
          <w:p w14:paraId="27E38052" w14:textId="77777777" w:rsidR="00417DD1" w:rsidRDefault="00417DD1">
            <w:pPr>
              <w:pStyle w:val="TableParagraph"/>
              <w:ind w:left="0"/>
              <w:rPr>
                <w:rFonts w:ascii="Times New Roman"/>
                <w:sz w:val="12"/>
              </w:rPr>
            </w:pPr>
          </w:p>
        </w:tc>
        <w:tc>
          <w:tcPr>
            <w:tcW w:w="1062" w:type="dxa"/>
            <w:vMerge/>
            <w:tcBorders>
              <w:top w:val="nil"/>
            </w:tcBorders>
          </w:tcPr>
          <w:p w14:paraId="5DBE9C95" w14:textId="77777777" w:rsidR="00417DD1" w:rsidRDefault="00417DD1">
            <w:pPr>
              <w:rPr>
                <w:sz w:val="2"/>
                <w:szCs w:val="2"/>
              </w:rPr>
            </w:pPr>
          </w:p>
        </w:tc>
      </w:tr>
      <w:tr w:rsidR="00417DD1" w14:paraId="46FCFE8B" w14:textId="77777777">
        <w:trPr>
          <w:trHeight w:val="184"/>
        </w:trPr>
        <w:tc>
          <w:tcPr>
            <w:tcW w:w="6065" w:type="dxa"/>
            <w:vMerge/>
            <w:tcBorders>
              <w:top w:val="nil"/>
            </w:tcBorders>
            <w:shd w:val="clear" w:color="auto" w:fill="D9D9D9"/>
          </w:tcPr>
          <w:p w14:paraId="6B95018F" w14:textId="77777777" w:rsidR="00417DD1" w:rsidRDefault="00417DD1">
            <w:pPr>
              <w:rPr>
                <w:sz w:val="2"/>
                <w:szCs w:val="2"/>
              </w:rPr>
            </w:pPr>
          </w:p>
        </w:tc>
        <w:tc>
          <w:tcPr>
            <w:tcW w:w="2907" w:type="dxa"/>
          </w:tcPr>
          <w:p w14:paraId="4E69C2C2" w14:textId="77777777" w:rsidR="00417DD1" w:rsidRDefault="00000000">
            <w:pPr>
              <w:pStyle w:val="TableParagraph"/>
              <w:spacing w:line="164" w:lineRule="exact"/>
              <w:ind w:left="117"/>
              <w:rPr>
                <w:sz w:val="12"/>
              </w:rPr>
            </w:pPr>
            <w:r>
              <w:rPr>
                <w:sz w:val="16"/>
              </w:rPr>
              <w:t>Over</w:t>
            </w:r>
            <w:r>
              <w:rPr>
                <w:spacing w:val="-7"/>
                <w:sz w:val="16"/>
              </w:rPr>
              <w:t xml:space="preserve"> </w:t>
            </w:r>
            <w:r>
              <w:rPr>
                <w:sz w:val="16"/>
              </w:rPr>
              <w:t>1</w:t>
            </w:r>
            <w:r>
              <w:rPr>
                <w:spacing w:val="-8"/>
                <w:sz w:val="16"/>
              </w:rPr>
              <w:t xml:space="preserve"> </w:t>
            </w:r>
            <w:r>
              <w:rPr>
                <w:sz w:val="16"/>
              </w:rPr>
              <w:t>week</w:t>
            </w:r>
            <w:r>
              <w:rPr>
                <w:spacing w:val="-4"/>
                <w:sz w:val="16"/>
              </w:rPr>
              <w:t xml:space="preserve"> </w:t>
            </w:r>
            <w:r>
              <w:rPr>
                <w:sz w:val="16"/>
              </w:rPr>
              <w:t>late</w:t>
            </w:r>
            <w:r>
              <w:rPr>
                <w:spacing w:val="-6"/>
                <w:sz w:val="16"/>
              </w:rPr>
              <w:t xml:space="preserve"> </w:t>
            </w:r>
            <w:r>
              <w:rPr>
                <w:spacing w:val="-4"/>
                <w:sz w:val="16"/>
              </w:rPr>
              <w:t>(</w:t>
            </w:r>
            <w:r>
              <w:rPr>
                <w:spacing w:val="-4"/>
                <w:sz w:val="12"/>
              </w:rPr>
              <w:t>0%)</w:t>
            </w:r>
          </w:p>
        </w:tc>
        <w:tc>
          <w:tcPr>
            <w:tcW w:w="641" w:type="dxa"/>
          </w:tcPr>
          <w:p w14:paraId="4A617766" w14:textId="77777777" w:rsidR="00417DD1" w:rsidRDefault="00417DD1">
            <w:pPr>
              <w:pStyle w:val="TableParagraph"/>
              <w:ind w:left="0"/>
              <w:rPr>
                <w:rFonts w:ascii="Times New Roman"/>
                <w:sz w:val="12"/>
              </w:rPr>
            </w:pPr>
          </w:p>
        </w:tc>
        <w:tc>
          <w:tcPr>
            <w:tcW w:w="1062" w:type="dxa"/>
            <w:vMerge/>
            <w:tcBorders>
              <w:top w:val="nil"/>
            </w:tcBorders>
          </w:tcPr>
          <w:p w14:paraId="182E659D" w14:textId="77777777" w:rsidR="00417DD1" w:rsidRDefault="00417DD1">
            <w:pPr>
              <w:rPr>
                <w:sz w:val="2"/>
                <w:szCs w:val="2"/>
              </w:rPr>
            </w:pPr>
          </w:p>
        </w:tc>
      </w:tr>
    </w:tbl>
    <w:p w14:paraId="72BDF169" w14:textId="77777777" w:rsidR="00417DD1" w:rsidRDefault="00417DD1">
      <w:pPr>
        <w:pStyle w:val="BodyText"/>
      </w:pPr>
    </w:p>
    <w:p w14:paraId="7BE33DF4" w14:textId="77777777" w:rsidR="00417DD1" w:rsidRDefault="00417DD1">
      <w:pPr>
        <w:pStyle w:val="BodyText"/>
      </w:pPr>
    </w:p>
    <w:p w14:paraId="57CCC0BC" w14:textId="77777777" w:rsidR="00417DD1" w:rsidRDefault="00417DD1">
      <w:pPr>
        <w:pStyle w:val="BodyText"/>
        <w:spacing w:before="3"/>
        <w:rPr>
          <w:sz w:val="20"/>
        </w:rPr>
      </w:pPr>
    </w:p>
    <w:p w14:paraId="650AD951" w14:textId="77777777" w:rsidR="00417DD1" w:rsidRDefault="00000000">
      <w:pPr>
        <w:ind w:left="4953" w:right="5057"/>
        <w:jc w:val="center"/>
        <w:rPr>
          <w:rFonts w:ascii="Times New Roman"/>
          <w:b/>
          <w:sz w:val="20"/>
        </w:rPr>
      </w:pPr>
      <w:r>
        <w:rPr>
          <w:rFonts w:ascii="Times New Roman"/>
          <w:sz w:val="20"/>
        </w:rPr>
        <w:t>Page</w:t>
      </w:r>
      <w:r>
        <w:rPr>
          <w:rFonts w:ascii="Times New Roman"/>
          <w:spacing w:val="-4"/>
          <w:sz w:val="20"/>
        </w:rPr>
        <w:t xml:space="preserve"> </w:t>
      </w:r>
      <w:r>
        <w:rPr>
          <w:rFonts w:ascii="Times New Roman"/>
          <w:b/>
          <w:sz w:val="20"/>
        </w:rPr>
        <w:t>5</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10"/>
          <w:sz w:val="20"/>
        </w:rPr>
        <w:t>9</w:t>
      </w:r>
    </w:p>
    <w:p w14:paraId="6C3FDD47" w14:textId="77777777" w:rsidR="00417DD1" w:rsidRDefault="00417DD1">
      <w:pPr>
        <w:jc w:val="center"/>
        <w:rPr>
          <w:rFonts w:ascii="Times New Roman"/>
          <w:sz w:val="20"/>
        </w:rPr>
        <w:sectPr w:rsidR="00417DD1">
          <w:pgSz w:w="11910" w:h="16860"/>
          <w:pgMar w:top="960" w:right="380" w:bottom="280" w:left="50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50"/>
      </w:tblGrid>
      <w:tr w:rsidR="00417DD1" w14:paraId="7957A644" w14:textId="77777777">
        <w:trPr>
          <w:trHeight w:val="251"/>
        </w:trPr>
        <w:tc>
          <w:tcPr>
            <w:tcW w:w="15450" w:type="dxa"/>
            <w:shd w:val="clear" w:color="auto" w:fill="8DB3E0"/>
          </w:tcPr>
          <w:p w14:paraId="6918D95D" w14:textId="77777777" w:rsidR="00417DD1" w:rsidRDefault="00000000">
            <w:pPr>
              <w:pStyle w:val="TableParagraph"/>
              <w:spacing w:line="232" w:lineRule="exact"/>
              <w:rPr>
                <w:b/>
              </w:rPr>
            </w:pPr>
            <w:r>
              <w:rPr>
                <w:b/>
                <w:color w:val="2E3944"/>
                <w:spacing w:val="-2"/>
              </w:rPr>
              <w:lastRenderedPageBreak/>
              <w:t>GENERIC</w:t>
            </w:r>
            <w:r>
              <w:rPr>
                <w:b/>
                <w:color w:val="2E3944"/>
                <w:spacing w:val="-5"/>
              </w:rPr>
              <w:t xml:space="preserve"> </w:t>
            </w:r>
            <w:r>
              <w:rPr>
                <w:b/>
                <w:color w:val="2E3944"/>
                <w:spacing w:val="-2"/>
              </w:rPr>
              <w:t>ASSESSMENT</w:t>
            </w:r>
            <w:r>
              <w:rPr>
                <w:b/>
                <w:color w:val="2E3944"/>
              </w:rPr>
              <w:t xml:space="preserve"> </w:t>
            </w:r>
            <w:r>
              <w:rPr>
                <w:b/>
                <w:color w:val="2E3944"/>
                <w:spacing w:val="-2"/>
              </w:rPr>
              <w:t>CRITERIA</w:t>
            </w:r>
          </w:p>
        </w:tc>
      </w:tr>
      <w:tr w:rsidR="00417DD1" w14:paraId="352A6959" w14:textId="77777777">
        <w:trPr>
          <w:trHeight w:val="230"/>
        </w:trPr>
        <w:tc>
          <w:tcPr>
            <w:tcW w:w="15450" w:type="dxa"/>
            <w:shd w:val="clear" w:color="auto" w:fill="8DB3E0"/>
          </w:tcPr>
          <w:p w14:paraId="3292649B" w14:textId="77777777" w:rsidR="00417DD1" w:rsidRDefault="00000000">
            <w:pPr>
              <w:pStyle w:val="TableParagraph"/>
              <w:spacing w:line="210" w:lineRule="exact"/>
              <w:rPr>
                <w:b/>
                <w:sz w:val="20"/>
              </w:rPr>
            </w:pPr>
            <w:r>
              <w:rPr>
                <w:b/>
                <w:sz w:val="20"/>
              </w:rPr>
              <w:t>Level</w:t>
            </w:r>
            <w:r>
              <w:rPr>
                <w:b/>
                <w:spacing w:val="-10"/>
                <w:sz w:val="20"/>
              </w:rPr>
              <w:t xml:space="preserve"> 5</w:t>
            </w:r>
          </w:p>
        </w:tc>
      </w:tr>
      <w:tr w:rsidR="00417DD1" w14:paraId="5575F796" w14:textId="77777777">
        <w:trPr>
          <w:trHeight w:val="2070"/>
        </w:trPr>
        <w:tc>
          <w:tcPr>
            <w:tcW w:w="15450" w:type="dxa"/>
            <w:shd w:val="clear" w:color="auto" w:fill="DAECF3"/>
          </w:tcPr>
          <w:p w14:paraId="37184968" w14:textId="77777777" w:rsidR="00417DD1" w:rsidRDefault="00000000">
            <w:pPr>
              <w:pStyle w:val="TableParagraph"/>
              <w:rPr>
                <w:sz w:val="20"/>
              </w:rPr>
            </w:pPr>
            <w:r>
              <w:rPr>
                <w:sz w:val="20"/>
              </w:rPr>
              <w:t>In accordance with the</w:t>
            </w:r>
            <w:r>
              <w:rPr>
                <w:spacing w:val="-2"/>
                <w:sz w:val="20"/>
              </w:rPr>
              <w:t xml:space="preserve"> </w:t>
            </w:r>
            <w:r>
              <w:rPr>
                <w:sz w:val="20"/>
              </w:rPr>
              <w:t>Framework for Higher Education Qualifications, at the end</w:t>
            </w:r>
            <w:r>
              <w:rPr>
                <w:spacing w:val="-2"/>
                <w:sz w:val="20"/>
              </w:rPr>
              <w:t xml:space="preserve"> </w:t>
            </w:r>
            <w:r>
              <w:rPr>
                <w:sz w:val="20"/>
              </w:rPr>
              <w:t>of</w:t>
            </w:r>
            <w:r>
              <w:rPr>
                <w:spacing w:val="-1"/>
                <w:sz w:val="20"/>
              </w:rPr>
              <w:t xml:space="preserve"> </w:t>
            </w:r>
            <w:r>
              <w:rPr>
                <w:sz w:val="20"/>
              </w:rPr>
              <w:t>Level</w:t>
            </w:r>
            <w:r>
              <w:rPr>
                <w:spacing w:val="-1"/>
                <w:sz w:val="20"/>
              </w:rPr>
              <w:t xml:space="preserve"> </w:t>
            </w:r>
            <w:r>
              <w:rPr>
                <w:sz w:val="20"/>
              </w:rPr>
              <w:t>5</w:t>
            </w:r>
            <w:r>
              <w:rPr>
                <w:spacing w:val="-2"/>
                <w:sz w:val="20"/>
              </w:rPr>
              <w:t xml:space="preserve"> </w:t>
            </w:r>
            <w:r>
              <w:rPr>
                <w:sz w:val="20"/>
              </w:rPr>
              <w:t>students will be expected</w:t>
            </w:r>
            <w:r>
              <w:rPr>
                <w:spacing w:val="-2"/>
                <w:sz w:val="20"/>
              </w:rPr>
              <w:t xml:space="preserve"> </w:t>
            </w:r>
            <w:r>
              <w:rPr>
                <w:sz w:val="20"/>
              </w:rPr>
              <w:t>to have developed</w:t>
            </w:r>
            <w:r>
              <w:rPr>
                <w:spacing w:val="-2"/>
                <w:sz w:val="20"/>
              </w:rPr>
              <w:t xml:space="preserve"> </w:t>
            </w:r>
            <w:r>
              <w:rPr>
                <w:sz w:val="20"/>
              </w:rPr>
              <w:t>sound</w:t>
            </w:r>
            <w:r>
              <w:rPr>
                <w:spacing w:val="-2"/>
                <w:sz w:val="20"/>
              </w:rPr>
              <w:t xml:space="preserve"> </w:t>
            </w:r>
            <w:r>
              <w:rPr>
                <w:sz w:val="20"/>
              </w:rPr>
              <w:t>knowledge and</w:t>
            </w:r>
            <w:r>
              <w:rPr>
                <w:spacing w:val="-3"/>
                <w:sz w:val="20"/>
              </w:rPr>
              <w:t xml:space="preserve"> </w:t>
            </w:r>
            <w:r>
              <w:rPr>
                <w:sz w:val="20"/>
              </w:rPr>
              <w:t>critical understanding</w:t>
            </w:r>
            <w:r>
              <w:rPr>
                <w:spacing w:val="-9"/>
                <w:sz w:val="20"/>
              </w:rPr>
              <w:t xml:space="preserve"> </w:t>
            </w:r>
            <w:r>
              <w:rPr>
                <w:sz w:val="20"/>
              </w:rPr>
              <w:t>of</w:t>
            </w:r>
            <w:r>
              <w:rPr>
                <w:spacing w:val="-7"/>
                <w:sz w:val="20"/>
              </w:rPr>
              <w:t xml:space="preserve"> </w:t>
            </w:r>
            <w:r>
              <w:rPr>
                <w:sz w:val="20"/>
              </w:rPr>
              <w:t>the</w:t>
            </w:r>
            <w:r>
              <w:rPr>
                <w:spacing w:val="-9"/>
                <w:sz w:val="20"/>
              </w:rPr>
              <w:t xml:space="preserve"> </w:t>
            </w:r>
            <w:r>
              <w:rPr>
                <w:sz w:val="20"/>
              </w:rPr>
              <w:t>well-established</w:t>
            </w:r>
            <w:r>
              <w:rPr>
                <w:spacing w:val="-9"/>
                <w:sz w:val="20"/>
              </w:rPr>
              <w:t xml:space="preserve"> </w:t>
            </w:r>
            <w:r>
              <w:rPr>
                <w:sz w:val="20"/>
              </w:rPr>
              <w:t>concepts</w:t>
            </w:r>
            <w:r>
              <w:rPr>
                <w:spacing w:val="-5"/>
                <w:sz w:val="20"/>
              </w:rPr>
              <w:t xml:space="preserve"> </w:t>
            </w:r>
            <w:r>
              <w:rPr>
                <w:sz w:val="20"/>
              </w:rPr>
              <w:t>and</w:t>
            </w:r>
            <w:r>
              <w:rPr>
                <w:spacing w:val="-8"/>
                <w:sz w:val="20"/>
              </w:rPr>
              <w:t xml:space="preserve"> </w:t>
            </w:r>
            <w:r>
              <w:rPr>
                <w:sz w:val="20"/>
              </w:rPr>
              <w:t>principles</w:t>
            </w:r>
            <w:r>
              <w:rPr>
                <w:spacing w:val="-5"/>
                <w:sz w:val="20"/>
              </w:rPr>
              <w:t xml:space="preserve"> </w:t>
            </w:r>
            <w:r>
              <w:rPr>
                <w:sz w:val="20"/>
              </w:rPr>
              <w:t>in</w:t>
            </w:r>
            <w:r>
              <w:rPr>
                <w:spacing w:val="-6"/>
                <w:sz w:val="20"/>
              </w:rPr>
              <w:t xml:space="preserve"> </w:t>
            </w:r>
            <w:r>
              <w:rPr>
                <w:sz w:val="20"/>
              </w:rPr>
              <w:t>their</w:t>
            </w:r>
            <w:r>
              <w:rPr>
                <w:spacing w:val="-5"/>
                <w:sz w:val="20"/>
              </w:rPr>
              <w:t xml:space="preserve"> </w:t>
            </w:r>
            <w:r>
              <w:rPr>
                <w:sz w:val="20"/>
              </w:rPr>
              <w:t>field</w:t>
            </w:r>
            <w:r>
              <w:rPr>
                <w:spacing w:val="-8"/>
                <w:sz w:val="20"/>
              </w:rPr>
              <w:t xml:space="preserve"> </w:t>
            </w:r>
            <w:r>
              <w:rPr>
                <w:sz w:val="20"/>
              </w:rPr>
              <w:t>of</w:t>
            </w:r>
            <w:r>
              <w:rPr>
                <w:spacing w:val="-10"/>
                <w:sz w:val="20"/>
              </w:rPr>
              <w:t xml:space="preserve"> </w:t>
            </w:r>
            <w:r>
              <w:rPr>
                <w:sz w:val="20"/>
              </w:rPr>
              <w:t>study,</w:t>
            </w:r>
            <w:r>
              <w:rPr>
                <w:spacing w:val="-6"/>
                <w:sz w:val="20"/>
              </w:rPr>
              <w:t xml:space="preserve"> </w:t>
            </w:r>
            <w:r>
              <w:rPr>
                <w:sz w:val="20"/>
              </w:rPr>
              <w:t>and</w:t>
            </w:r>
            <w:r>
              <w:rPr>
                <w:spacing w:val="-3"/>
                <w:sz w:val="20"/>
              </w:rPr>
              <w:t xml:space="preserve"> </w:t>
            </w:r>
            <w:r>
              <w:rPr>
                <w:sz w:val="20"/>
              </w:rPr>
              <w:t>of</w:t>
            </w:r>
            <w:r>
              <w:rPr>
                <w:spacing w:val="-10"/>
                <w:sz w:val="20"/>
              </w:rPr>
              <w:t xml:space="preserve"> </w:t>
            </w:r>
            <w:r>
              <w:rPr>
                <w:sz w:val="20"/>
              </w:rPr>
              <w:t>the</w:t>
            </w:r>
            <w:r>
              <w:rPr>
                <w:spacing w:val="-6"/>
                <w:sz w:val="20"/>
              </w:rPr>
              <w:t xml:space="preserve"> </w:t>
            </w:r>
            <w:r>
              <w:rPr>
                <w:sz w:val="20"/>
              </w:rPr>
              <w:t>way</w:t>
            </w:r>
            <w:r>
              <w:rPr>
                <w:spacing w:val="-6"/>
                <w:sz w:val="20"/>
              </w:rPr>
              <w:t xml:space="preserve"> </w:t>
            </w:r>
            <w:r>
              <w:rPr>
                <w:sz w:val="20"/>
              </w:rPr>
              <w:t>in</w:t>
            </w:r>
            <w:r>
              <w:rPr>
                <w:spacing w:val="-6"/>
                <w:sz w:val="20"/>
              </w:rPr>
              <w:t xml:space="preserve"> </w:t>
            </w:r>
            <w:r>
              <w:rPr>
                <w:sz w:val="20"/>
              </w:rPr>
              <w:t>which</w:t>
            </w:r>
            <w:r>
              <w:rPr>
                <w:spacing w:val="-7"/>
                <w:sz w:val="20"/>
              </w:rPr>
              <w:t xml:space="preserve"> </w:t>
            </w:r>
            <w:r>
              <w:rPr>
                <w:sz w:val="20"/>
              </w:rPr>
              <w:t>those</w:t>
            </w:r>
            <w:r>
              <w:rPr>
                <w:spacing w:val="-6"/>
                <w:sz w:val="20"/>
              </w:rPr>
              <w:t xml:space="preserve"> </w:t>
            </w:r>
            <w:r>
              <w:rPr>
                <w:sz w:val="20"/>
              </w:rPr>
              <w:t>principles</w:t>
            </w:r>
            <w:r>
              <w:rPr>
                <w:spacing w:val="-6"/>
                <w:sz w:val="20"/>
              </w:rPr>
              <w:t xml:space="preserve"> </w:t>
            </w:r>
            <w:r>
              <w:rPr>
                <w:sz w:val="20"/>
              </w:rPr>
              <w:t>have</w:t>
            </w:r>
            <w:r>
              <w:rPr>
                <w:spacing w:val="-8"/>
                <w:sz w:val="20"/>
              </w:rPr>
              <w:t xml:space="preserve"> </w:t>
            </w:r>
            <w:r>
              <w:rPr>
                <w:sz w:val="20"/>
              </w:rPr>
              <w:t>developed.</w:t>
            </w:r>
            <w:r>
              <w:rPr>
                <w:spacing w:val="-6"/>
                <w:sz w:val="20"/>
              </w:rPr>
              <w:t xml:space="preserve"> </w:t>
            </w:r>
            <w:r>
              <w:rPr>
                <w:sz w:val="20"/>
              </w:rPr>
              <w:t>They</w:t>
            </w:r>
            <w:r>
              <w:rPr>
                <w:spacing w:val="-7"/>
                <w:sz w:val="20"/>
              </w:rPr>
              <w:t xml:space="preserve"> </w:t>
            </w:r>
            <w:r>
              <w:rPr>
                <w:sz w:val="20"/>
              </w:rPr>
              <w:t>will</w:t>
            </w:r>
            <w:r>
              <w:rPr>
                <w:spacing w:val="-7"/>
                <w:sz w:val="20"/>
              </w:rPr>
              <w:t xml:space="preserve"> </w:t>
            </w:r>
            <w:r>
              <w:rPr>
                <w:sz w:val="20"/>
              </w:rPr>
              <w:t>have</w:t>
            </w:r>
            <w:r>
              <w:rPr>
                <w:spacing w:val="-8"/>
                <w:sz w:val="20"/>
              </w:rPr>
              <w:t xml:space="preserve"> </w:t>
            </w:r>
            <w:r>
              <w:rPr>
                <w:sz w:val="20"/>
              </w:rPr>
              <w:t>learned</w:t>
            </w:r>
            <w:r>
              <w:rPr>
                <w:spacing w:val="-7"/>
                <w:sz w:val="20"/>
              </w:rPr>
              <w:t xml:space="preserve"> </w:t>
            </w:r>
            <w:r>
              <w:rPr>
                <w:sz w:val="20"/>
              </w:rPr>
              <w:t>to</w:t>
            </w:r>
            <w:r>
              <w:rPr>
                <w:spacing w:val="-5"/>
                <w:sz w:val="20"/>
              </w:rPr>
              <w:t xml:space="preserve"> </w:t>
            </w:r>
            <w:r>
              <w:rPr>
                <w:sz w:val="20"/>
              </w:rPr>
              <w:t>apply those</w:t>
            </w:r>
            <w:r>
              <w:rPr>
                <w:spacing w:val="-4"/>
                <w:sz w:val="20"/>
              </w:rPr>
              <w:t xml:space="preserve"> </w:t>
            </w:r>
            <w:r>
              <w:rPr>
                <w:sz w:val="20"/>
              </w:rPr>
              <w:t>concepts and principles more widely outside</w:t>
            </w:r>
            <w:r>
              <w:rPr>
                <w:spacing w:val="-3"/>
                <w:sz w:val="20"/>
              </w:rPr>
              <w:t xml:space="preserve"> </w:t>
            </w:r>
            <w:r>
              <w:rPr>
                <w:sz w:val="20"/>
              </w:rPr>
              <w:t>the</w:t>
            </w:r>
            <w:r>
              <w:rPr>
                <w:spacing w:val="-3"/>
                <w:sz w:val="20"/>
              </w:rPr>
              <w:t xml:space="preserve"> </w:t>
            </w:r>
            <w:r>
              <w:rPr>
                <w:sz w:val="20"/>
              </w:rPr>
              <w:t>context</w:t>
            </w:r>
            <w:r>
              <w:rPr>
                <w:spacing w:val="-1"/>
                <w:sz w:val="20"/>
              </w:rPr>
              <w:t xml:space="preserve"> </w:t>
            </w:r>
            <w:r>
              <w:rPr>
                <w:sz w:val="20"/>
              </w:rPr>
              <w:t>in</w:t>
            </w:r>
            <w:r>
              <w:rPr>
                <w:spacing w:val="-2"/>
                <w:sz w:val="20"/>
              </w:rPr>
              <w:t xml:space="preserve"> </w:t>
            </w:r>
            <w:r>
              <w:rPr>
                <w:sz w:val="20"/>
              </w:rPr>
              <w:t>which they</w:t>
            </w:r>
            <w:r>
              <w:rPr>
                <w:spacing w:val="-1"/>
                <w:sz w:val="20"/>
              </w:rPr>
              <w:t xml:space="preserve"> </w:t>
            </w:r>
            <w:r>
              <w:rPr>
                <w:sz w:val="20"/>
              </w:rPr>
              <w:t>were</w:t>
            </w:r>
            <w:r>
              <w:rPr>
                <w:spacing w:val="-2"/>
                <w:sz w:val="20"/>
              </w:rPr>
              <w:t xml:space="preserve"> </w:t>
            </w:r>
            <w:r>
              <w:rPr>
                <w:sz w:val="20"/>
              </w:rPr>
              <w:t>first</w:t>
            </w:r>
            <w:r>
              <w:rPr>
                <w:spacing w:val="-2"/>
                <w:sz w:val="20"/>
              </w:rPr>
              <w:t xml:space="preserve"> </w:t>
            </w:r>
            <w:r>
              <w:rPr>
                <w:sz w:val="20"/>
              </w:rPr>
              <w:t>studied,</w:t>
            </w:r>
            <w:r>
              <w:rPr>
                <w:spacing w:val="-2"/>
                <w:sz w:val="20"/>
              </w:rPr>
              <w:t xml:space="preserve"> </w:t>
            </w:r>
            <w:r>
              <w:rPr>
                <w:sz w:val="20"/>
              </w:rPr>
              <w:t>including,</w:t>
            </w:r>
            <w:r>
              <w:rPr>
                <w:spacing w:val="-1"/>
                <w:sz w:val="20"/>
              </w:rPr>
              <w:t xml:space="preserve"> </w:t>
            </w:r>
            <w:r>
              <w:rPr>
                <w:sz w:val="20"/>
              </w:rPr>
              <w:t>where appropriate, the</w:t>
            </w:r>
            <w:r>
              <w:rPr>
                <w:spacing w:val="-3"/>
                <w:sz w:val="20"/>
              </w:rPr>
              <w:t xml:space="preserve"> </w:t>
            </w:r>
            <w:r>
              <w:rPr>
                <w:sz w:val="20"/>
              </w:rPr>
              <w:t>application of those principles in</w:t>
            </w:r>
            <w:r>
              <w:rPr>
                <w:spacing w:val="-1"/>
                <w:sz w:val="20"/>
              </w:rPr>
              <w:t xml:space="preserve"> </w:t>
            </w:r>
            <w:r>
              <w:rPr>
                <w:sz w:val="20"/>
              </w:rPr>
              <w:t>an employment</w:t>
            </w:r>
            <w:r>
              <w:rPr>
                <w:spacing w:val="-3"/>
                <w:sz w:val="20"/>
              </w:rPr>
              <w:t xml:space="preserve"> </w:t>
            </w:r>
            <w:r>
              <w:rPr>
                <w:sz w:val="20"/>
              </w:rPr>
              <w:t>context.</w:t>
            </w:r>
            <w:r>
              <w:rPr>
                <w:spacing w:val="-3"/>
                <w:sz w:val="20"/>
              </w:rPr>
              <w:t xml:space="preserve"> </w:t>
            </w:r>
            <w:r>
              <w:rPr>
                <w:sz w:val="20"/>
              </w:rPr>
              <w:t>They</w:t>
            </w:r>
            <w:r>
              <w:rPr>
                <w:spacing w:val="-1"/>
                <w:sz w:val="20"/>
              </w:rPr>
              <w:t xml:space="preserve"> </w:t>
            </w:r>
            <w:r>
              <w:rPr>
                <w:sz w:val="20"/>
              </w:rPr>
              <w:t>will</w:t>
            </w:r>
            <w:r>
              <w:rPr>
                <w:spacing w:val="-1"/>
                <w:sz w:val="20"/>
              </w:rPr>
              <w:t xml:space="preserve"> </w:t>
            </w:r>
            <w:r>
              <w:rPr>
                <w:sz w:val="20"/>
              </w:rPr>
              <w:t>have</w:t>
            </w:r>
            <w:r>
              <w:rPr>
                <w:spacing w:val="-4"/>
                <w:sz w:val="20"/>
              </w:rPr>
              <w:t xml:space="preserve"> </w:t>
            </w:r>
            <w:r>
              <w:rPr>
                <w:sz w:val="20"/>
              </w:rPr>
              <w:t>knowledge of</w:t>
            </w:r>
            <w:r>
              <w:rPr>
                <w:spacing w:val="-3"/>
                <w:sz w:val="20"/>
              </w:rPr>
              <w:t xml:space="preserve"> </w:t>
            </w:r>
            <w:r>
              <w:rPr>
                <w:sz w:val="20"/>
              </w:rPr>
              <w:t>the</w:t>
            </w:r>
            <w:r>
              <w:rPr>
                <w:spacing w:val="-4"/>
                <w:sz w:val="20"/>
              </w:rPr>
              <w:t xml:space="preserve"> </w:t>
            </w:r>
            <w:r>
              <w:rPr>
                <w:sz w:val="20"/>
              </w:rPr>
              <w:t>main methods of</w:t>
            </w:r>
            <w:r>
              <w:rPr>
                <w:spacing w:val="-1"/>
                <w:sz w:val="20"/>
              </w:rPr>
              <w:t xml:space="preserve"> </w:t>
            </w:r>
            <w:r>
              <w:rPr>
                <w:sz w:val="20"/>
              </w:rPr>
              <w:t>enquiry in</w:t>
            </w:r>
            <w:r>
              <w:rPr>
                <w:spacing w:val="-5"/>
                <w:sz w:val="20"/>
              </w:rPr>
              <w:t xml:space="preserve"> </w:t>
            </w:r>
            <w:r>
              <w:rPr>
                <w:sz w:val="20"/>
              </w:rPr>
              <w:t>the subject</w:t>
            </w:r>
            <w:r>
              <w:rPr>
                <w:spacing w:val="-1"/>
                <w:sz w:val="20"/>
              </w:rPr>
              <w:t xml:space="preserve"> </w:t>
            </w:r>
            <w:r>
              <w:rPr>
                <w:sz w:val="20"/>
              </w:rPr>
              <w:t>area,</w:t>
            </w:r>
            <w:r>
              <w:rPr>
                <w:spacing w:val="-1"/>
                <w:sz w:val="20"/>
              </w:rPr>
              <w:t xml:space="preserve"> </w:t>
            </w:r>
            <w:r>
              <w:rPr>
                <w:sz w:val="20"/>
              </w:rPr>
              <w:t>and</w:t>
            </w:r>
            <w:r>
              <w:rPr>
                <w:spacing w:val="-3"/>
                <w:sz w:val="20"/>
              </w:rPr>
              <w:t xml:space="preserve"> </w:t>
            </w:r>
            <w:r>
              <w:rPr>
                <w:sz w:val="20"/>
              </w:rPr>
              <w:t>ability to evaluate</w:t>
            </w:r>
            <w:r>
              <w:rPr>
                <w:spacing w:val="-4"/>
                <w:sz w:val="20"/>
              </w:rPr>
              <w:t xml:space="preserve"> </w:t>
            </w:r>
            <w:r>
              <w:rPr>
                <w:sz w:val="20"/>
              </w:rPr>
              <w:t>critically different</w:t>
            </w:r>
            <w:r>
              <w:rPr>
                <w:spacing w:val="-1"/>
                <w:sz w:val="20"/>
              </w:rPr>
              <w:t xml:space="preserve"> </w:t>
            </w:r>
            <w:r>
              <w:rPr>
                <w:sz w:val="20"/>
              </w:rPr>
              <w:t>approaches to problem</w:t>
            </w:r>
            <w:r>
              <w:rPr>
                <w:spacing w:val="-3"/>
                <w:sz w:val="20"/>
              </w:rPr>
              <w:t xml:space="preserve"> </w:t>
            </w:r>
            <w:r>
              <w:rPr>
                <w:sz w:val="20"/>
              </w:rPr>
              <w:t>solving. They</w:t>
            </w:r>
            <w:r>
              <w:rPr>
                <w:spacing w:val="-10"/>
                <w:sz w:val="20"/>
              </w:rPr>
              <w:t xml:space="preserve"> </w:t>
            </w:r>
            <w:r>
              <w:rPr>
                <w:sz w:val="20"/>
              </w:rPr>
              <w:t>will</w:t>
            </w:r>
            <w:r>
              <w:rPr>
                <w:spacing w:val="-10"/>
                <w:sz w:val="20"/>
              </w:rPr>
              <w:t xml:space="preserve"> </w:t>
            </w:r>
            <w:r>
              <w:rPr>
                <w:sz w:val="20"/>
              </w:rPr>
              <w:t>possess</w:t>
            </w:r>
            <w:r>
              <w:rPr>
                <w:spacing w:val="-7"/>
                <w:sz w:val="20"/>
              </w:rPr>
              <w:t xml:space="preserve"> </w:t>
            </w:r>
            <w:r>
              <w:rPr>
                <w:sz w:val="20"/>
              </w:rPr>
              <w:t>an</w:t>
            </w:r>
            <w:r>
              <w:rPr>
                <w:spacing w:val="-11"/>
                <w:sz w:val="20"/>
              </w:rPr>
              <w:t xml:space="preserve"> </w:t>
            </w:r>
            <w:r>
              <w:rPr>
                <w:sz w:val="20"/>
              </w:rPr>
              <w:t>understanding</w:t>
            </w:r>
            <w:r>
              <w:rPr>
                <w:spacing w:val="-13"/>
                <w:sz w:val="20"/>
              </w:rPr>
              <w:t xml:space="preserve"> </w:t>
            </w:r>
            <w:r>
              <w:rPr>
                <w:sz w:val="20"/>
              </w:rPr>
              <w:t>of</w:t>
            </w:r>
            <w:r>
              <w:rPr>
                <w:spacing w:val="-11"/>
                <w:sz w:val="20"/>
              </w:rPr>
              <w:t xml:space="preserve"> </w:t>
            </w:r>
            <w:r>
              <w:rPr>
                <w:sz w:val="20"/>
              </w:rPr>
              <w:t>the</w:t>
            </w:r>
            <w:r>
              <w:rPr>
                <w:spacing w:val="-9"/>
                <w:sz w:val="20"/>
              </w:rPr>
              <w:t xml:space="preserve"> </w:t>
            </w:r>
            <w:r>
              <w:rPr>
                <w:sz w:val="20"/>
              </w:rPr>
              <w:t>limits</w:t>
            </w:r>
            <w:r>
              <w:rPr>
                <w:spacing w:val="-9"/>
                <w:sz w:val="20"/>
              </w:rPr>
              <w:t xml:space="preserve"> </w:t>
            </w:r>
            <w:r>
              <w:rPr>
                <w:sz w:val="20"/>
              </w:rPr>
              <w:t>of</w:t>
            </w:r>
            <w:r>
              <w:rPr>
                <w:spacing w:val="-12"/>
                <w:sz w:val="20"/>
              </w:rPr>
              <w:t xml:space="preserve"> </w:t>
            </w:r>
            <w:r>
              <w:rPr>
                <w:sz w:val="20"/>
              </w:rPr>
              <w:t>their</w:t>
            </w:r>
            <w:r>
              <w:rPr>
                <w:spacing w:val="-11"/>
                <w:sz w:val="20"/>
              </w:rPr>
              <w:t xml:space="preserve"> </w:t>
            </w:r>
            <w:r>
              <w:rPr>
                <w:sz w:val="20"/>
              </w:rPr>
              <w:t>knowledge,</w:t>
            </w:r>
            <w:r>
              <w:rPr>
                <w:spacing w:val="-12"/>
                <w:sz w:val="20"/>
              </w:rPr>
              <w:t xml:space="preserve"> </w:t>
            </w:r>
            <w:r>
              <w:rPr>
                <w:sz w:val="20"/>
              </w:rPr>
              <w:t>and</w:t>
            </w:r>
            <w:r>
              <w:rPr>
                <w:spacing w:val="-9"/>
                <w:sz w:val="20"/>
              </w:rPr>
              <w:t xml:space="preserve"> </w:t>
            </w:r>
            <w:r>
              <w:rPr>
                <w:sz w:val="20"/>
              </w:rPr>
              <w:t>how</w:t>
            </w:r>
            <w:r>
              <w:rPr>
                <w:spacing w:val="-9"/>
                <w:sz w:val="20"/>
              </w:rPr>
              <w:t xml:space="preserve"> </w:t>
            </w:r>
            <w:r>
              <w:rPr>
                <w:sz w:val="20"/>
              </w:rPr>
              <w:t>this</w:t>
            </w:r>
            <w:r>
              <w:rPr>
                <w:spacing w:val="-8"/>
                <w:sz w:val="20"/>
              </w:rPr>
              <w:t xml:space="preserve"> </w:t>
            </w:r>
            <w:r>
              <w:rPr>
                <w:sz w:val="20"/>
              </w:rPr>
              <w:t>influences</w:t>
            </w:r>
            <w:r>
              <w:rPr>
                <w:spacing w:val="-10"/>
                <w:sz w:val="20"/>
              </w:rPr>
              <w:t xml:space="preserve"> </w:t>
            </w:r>
            <w:r>
              <w:rPr>
                <w:sz w:val="20"/>
              </w:rPr>
              <w:t>their</w:t>
            </w:r>
            <w:r>
              <w:rPr>
                <w:spacing w:val="-11"/>
                <w:sz w:val="20"/>
              </w:rPr>
              <w:t xml:space="preserve"> </w:t>
            </w:r>
            <w:r>
              <w:rPr>
                <w:sz w:val="20"/>
              </w:rPr>
              <w:t>analyses</w:t>
            </w:r>
            <w:r>
              <w:rPr>
                <w:spacing w:val="-7"/>
                <w:sz w:val="20"/>
              </w:rPr>
              <w:t xml:space="preserve"> </w:t>
            </w:r>
            <w:r>
              <w:rPr>
                <w:sz w:val="20"/>
              </w:rPr>
              <w:t>and</w:t>
            </w:r>
            <w:r>
              <w:rPr>
                <w:spacing w:val="-9"/>
                <w:sz w:val="20"/>
              </w:rPr>
              <w:t xml:space="preserve"> </w:t>
            </w:r>
            <w:r>
              <w:rPr>
                <w:sz w:val="20"/>
              </w:rPr>
              <w:t>interpretations.</w:t>
            </w:r>
            <w:r>
              <w:rPr>
                <w:spacing w:val="-12"/>
                <w:sz w:val="20"/>
              </w:rPr>
              <w:t xml:space="preserve"> </w:t>
            </w:r>
            <w:r>
              <w:rPr>
                <w:sz w:val="20"/>
              </w:rPr>
              <w:t>They</w:t>
            </w:r>
            <w:r>
              <w:rPr>
                <w:spacing w:val="-10"/>
                <w:sz w:val="20"/>
              </w:rPr>
              <w:t xml:space="preserve"> </w:t>
            </w:r>
            <w:r>
              <w:rPr>
                <w:sz w:val="20"/>
              </w:rPr>
              <w:t>will</w:t>
            </w:r>
            <w:r>
              <w:rPr>
                <w:spacing w:val="-13"/>
                <w:sz w:val="20"/>
              </w:rPr>
              <w:t xml:space="preserve"> </w:t>
            </w:r>
            <w:r>
              <w:rPr>
                <w:sz w:val="20"/>
              </w:rPr>
              <w:t>be</w:t>
            </w:r>
            <w:r>
              <w:rPr>
                <w:spacing w:val="-10"/>
                <w:sz w:val="20"/>
              </w:rPr>
              <w:t xml:space="preserve"> </w:t>
            </w:r>
            <w:r>
              <w:rPr>
                <w:sz w:val="20"/>
              </w:rPr>
              <w:t>able</w:t>
            </w:r>
            <w:r>
              <w:rPr>
                <w:spacing w:val="-9"/>
                <w:sz w:val="20"/>
              </w:rPr>
              <w:t xml:space="preserve"> </w:t>
            </w:r>
            <w:r>
              <w:rPr>
                <w:sz w:val="20"/>
              </w:rPr>
              <w:t>to</w:t>
            </w:r>
            <w:r>
              <w:rPr>
                <w:spacing w:val="-9"/>
                <w:sz w:val="20"/>
              </w:rPr>
              <w:t xml:space="preserve"> </w:t>
            </w:r>
            <w:r>
              <w:rPr>
                <w:sz w:val="20"/>
              </w:rPr>
              <w:t>use</w:t>
            </w:r>
            <w:r>
              <w:rPr>
                <w:spacing w:val="-11"/>
                <w:sz w:val="20"/>
              </w:rPr>
              <w:t xml:space="preserve"> </w:t>
            </w:r>
            <w:r>
              <w:rPr>
                <w:sz w:val="20"/>
              </w:rPr>
              <w:t>a</w:t>
            </w:r>
            <w:r>
              <w:rPr>
                <w:spacing w:val="-10"/>
                <w:sz w:val="20"/>
              </w:rPr>
              <w:t xml:space="preserve"> </w:t>
            </w:r>
            <w:r>
              <w:rPr>
                <w:sz w:val="20"/>
              </w:rPr>
              <w:t>range</w:t>
            </w:r>
            <w:r>
              <w:rPr>
                <w:spacing w:val="-10"/>
                <w:sz w:val="20"/>
              </w:rPr>
              <w:t xml:space="preserve"> </w:t>
            </w:r>
            <w:r>
              <w:rPr>
                <w:sz w:val="20"/>
              </w:rPr>
              <w:t>of</w:t>
            </w:r>
            <w:r>
              <w:rPr>
                <w:spacing w:val="-12"/>
                <w:sz w:val="20"/>
              </w:rPr>
              <w:t xml:space="preserve"> </w:t>
            </w:r>
            <w:r>
              <w:rPr>
                <w:sz w:val="20"/>
              </w:rPr>
              <w:t>established techniques to</w:t>
            </w:r>
            <w:r>
              <w:rPr>
                <w:spacing w:val="-2"/>
                <w:sz w:val="20"/>
              </w:rPr>
              <w:t xml:space="preserve"> </w:t>
            </w:r>
            <w:r>
              <w:rPr>
                <w:sz w:val="20"/>
              </w:rPr>
              <w:t>initiate</w:t>
            </w:r>
            <w:r>
              <w:rPr>
                <w:spacing w:val="-3"/>
                <w:sz w:val="20"/>
              </w:rPr>
              <w:t xml:space="preserve"> </w:t>
            </w:r>
            <w:r>
              <w:rPr>
                <w:sz w:val="20"/>
              </w:rPr>
              <w:t>and undertake</w:t>
            </w:r>
            <w:r>
              <w:rPr>
                <w:spacing w:val="-4"/>
                <w:sz w:val="20"/>
              </w:rPr>
              <w:t xml:space="preserve"> </w:t>
            </w:r>
            <w:r>
              <w:rPr>
                <w:sz w:val="20"/>
              </w:rPr>
              <w:t>critical</w:t>
            </w:r>
            <w:r>
              <w:rPr>
                <w:spacing w:val="-1"/>
                <w:sz w:val="20"/>
              </w:rPr>
              <w:t xml:space="preserve"> </w:t>
            </w:r>
            <w:r>
              <w:rPr>
                <w:sz w:val="20"/>
              </w:rPr>
              <w:t>analysis of</w:t>
            </w:r>
            <w:r>
              <w:rPr>
                <w:spacing w:val="-2"/>
                <w:sz w:val="20"/>
              </w:rPr>
              <w:t xml:space="preserve"> </w:t>
            </w:r>
            <w:r>
              <w:rPr>
                <w:sz w:val="20"/>
              </w:rPr>
              <w:t>information,</w:t>
            </w:r>
            <w:r>
              <w:rPr>
                <w:spacing w:val="-1"/>
                <w:sz w:val="20"/>
              </w:rPr>
              <w:t xml:space="preserve"> </w:t>
            </w:r>
            <w:r>
              <w:rPr>
                <w:sz w:val="20"/>
              </w:rPr>
              <w:t>and</w:t>
            </w:r>
            <w:r>
              <w:rPr>
                <w:spacing w:val="-3"/>
                <w:sz w:val="20"/>
              </w:rPr>
              <w:t xml:space="preserve"> </w:t>
            </w:r>
            <w:r>
              <w:rPr>
                <w:sz w:val="20"/>
              </w:rPr>
              <w:t>to propose</w:t>
            </w:r>
            <w:r>
              <w:rPr>
                <w:spacing w:val="-2"/>
                <w:sz w:val="20"/>
              </w:rPr>
              <w:t xml:space="preserve"> </w:t>
            </w:r>
            <w:r>
              <w:rPr>
                <w:sz w:val="20"/>
              </w:rPr>
              <w:t>solutions to</w:t>
            </w:r>
            <w:r>
              <w:rPr>
                <w:spacing w:val="-2"/>
                <w:sz w:val="20"/>
              </w:rPr>
              <w:t xml:space="preserve"> </w:t>
            </w:r>
            <w:r>
              <w:rPr>
                <w:sz w:val="20"/>
              </w:rPr>
              <w:t>problems arising from</w:t>
            </w:r>
            <w:r>
              <w:rPr>
                <w:spacing w:val="-3"/>
                <w:sz w:val="20"/>
              </w:rPr>
              <w:t xml:space="preserve"> </w:t>
            </w:r>
            <w:r>
              <w:rPr>
                <w:sz w:val="20"/>
              </w:rPr>
              <w:t>that analysis.</w:t>
            </w:r>
            <w:r>
              <w:rPr>
                <w:spacing w:val="-2"/>
                <w:sz w:val="20"/>
              </w:rPr>
              <w:t xml:space="preserve"> </w:t>
            </w:r>
            <w:r>
              <w:rPr>
                <w:sz w:val="20"/>
              </w:rPr>
              <w:t>They will</w:t>
            </w:r>
            <w:r>
              <w:rPr>
                <w:spacing w:val="-2"/>
                <w:sz w:val="20"/>
              </w:rPr>
              <w:t xml:space="preserve"> </w:t>
            </w:r>
            <w:r>
              <w:rPr>
                <w:sz w:val="20"/>
              </w:rPr>
              <w:t>be able to</w:t>
            </w:r>
            <w:r>
              <w:rPr>
                <w:spacing w:val="-1"/>
                <w:sz w:val="20"/>
              </w:rPr>
              <w:t xml:space="preserve"> </w:t>
            </w:r>
            <w:r>
              <w:rPr>
                <w:sz w:val="20"/>
              </w:rPr>
              <w:t>effectively communicate</w:t>
            </w:r>
            <w:r>
              <w:rPr>
                <w:spacing w:val="-2"/>
                <w:sz w:val="20"/>
              </w:rPr>
              <w:t xml:space="preserve"> </w:t>
            </w:r>
            <w:r>
              <w:rPr>
                <w:sz w:val="20"/>
              </w:rPr>
              <w:t>information,</w:t>
            </w:r>
            <w:r>
              <w:rPr>
                <w:spacing w:val="-1"/>
                <w:sz w:val="20"/>
              </w:rPr>
              <w:t xml:space="preserve"> </w:t>
            </w:r>
            <w:r>
              <w:rPr>
                <w:sz w:val="20"/>
              </w:rPr>
              <w:t>arguments and</w:t>
            </w:r>
            <w:r>
              <w:rPr>
                <w:spacing w:val="-2"/>
                <w:sz w:val="20"/>
              </w:rPr>
              <w:t xml:space="preserve"> </w:t>
            </w:r>
            <w:r>
              <w:rPr>
                <w:sz w:val="20"/>
              </w:rPr>
              <w:t>analysis in a</w:t>
            </w:r>
            <w:r>
              <w:rPr>
                <w:spacing w:val="-6"/>
                <w:sz w:val="20"/>
              </w:rPr>
              <w:t xml:space="preserve"> </w:t>
            </w:r>
            <w:r>
              <w:rPr>
                <w:sz w:val="20"/>
              </w:rPr>
              <w:t>variety of</w:t>
            </w:r>
            <w:r>
              <w:rPr>
                <w:spacing w:val="-2"/>
                <w:sz w:val="20"/>
              </w:rPr>
              <w:t xml:space="preserve"> </w:t>
            </w:r>
            <w:r>
              <w:rPr>
                <w:sz w:val="20"/>
              </w:rPr>
              <w:t>forms to</w:t>
            </w:r>
            <w:r>
              <w:rPr>
                <w:spacing w:val="-4"/>
                <w:sz w:val="20"/>
              </w:rPr>
              <w:t xml:space="preserve"> </w:t>
            </w:r>
            <w:r>
              <w:rPr>
                <w:sz w:val="20"/>
              </w:rPr>
              <w:t>specialist</w:t>
            </w:r>
            <w:r>
              <w:rPr>
                <w:spacing w:val="-2"/>
                <w:sz w:val="20"/>
              </w:rPr>
              <w:t xml:space="preserve"> </w:t>
            </w:r>
            <w:r>
              <w:rPr>
                <w:sz w:val="20"/>
              </w:rPr>
              <w:t>and non-specialist audiences, and deploy key techniques of</w:t>
            </w:r>
            <w:r>
              <w:rPr>
                <w:spacing w:val="-2"/>
                <w:sz w:val="20"/>
              </w:rPr>
              <w:t xml:space="preserve"> </w:t>
            </w:r>
            <w:r>
              <w:rPr>
                <w:sz w:val="20"/>
              </w:rPr>
              <w:t>the discipline effectively.</w:t>
            </w:r>
          </w:p>
          <w:p w14:paraId="39C4FEF6" w14:textId="77777777" w:rsidR="00417DD1" w:rsidRDefault="00000000">
            <w:pPr>
              <w:pStyle w:val="TableParagraph"/>
              <w:spacing w:line="230" w:lineRule="atLeast"/>
              <w:rPr>
                <w:sz w:val="20"/>
              </w:rPr>
            </w:pPr>
            <w:r>
              <w:rPr>
                <w:sz w:val="20"/>
              </w:rPr>
              <w:t>They</w:t>
            </w:r>
            <w:r>
              <w:rPr>
                <w:spacing w:val="-11"/>
                <w:sz w:val="20"/>
              </w:rPr>
              <w:t xml:space="preserve"> </w:t>
            </w:r>
            <w:r>
              <w:rPr>
                <w:sz w:val="20"/>
              </w:rPr>
              <w:t>will</w:t>
            </w:r>
            <w:r>
              <w:rPr>
                <w:spacing w:val="-11"/>
                <w:sz w:val="20"/>
              </w:rPr>
              <w:t xml:space="preserve"> </w:t>
            </w:r>
            <w:r>
              <w:rPr>
                <w:sz w:val="20"/>
              </w:rPr>
              <w:t>be</w:t>
            </w:r>
            <w:r>
              <w:rPr>
                <w:spacing w:val="-11"/>
                <w:sz w:val="20"/>
              </w:rPr>
              <w:t xml:space="preserve"> </w:t>
            </w:r>
            <w:r>
              <w:rPr>
                <w:sz w:val="20"/>
              </w:rPr>
              <w:t>able</w:t>
            </w:r>
            <w:r>
              <w:rPr>
                <w:spacing w:val="-11"/>
                <w:sz w:val="20"/>
              </w:rPr>
              <w:t xml:space="preserve"> </w:t>
            </w:r>
            <w:r>
              <w:rPr>
                <w:sz w:val="20"/>
              </w:rPr>
              <w:t>to</w:t>
            </w:r>
            <w:r>
              <w:rPr>
                <w:spacing w:val="-10"/>
                <w:sz w:val="20"/>
              </w:rPr>
              <w:t xml:space="preserve"> </w:t>
            </w:r>
            <w:r>
              <w:rPr>
                <w:sz w:val="20"/>
              </w:rPr>
              <w:t>undertake</w:t>
            </w:r>
            <w:r>
              <w:rPr>
                <w:spacing w:val="-10"/>
                <w:sz w:val="20"/>
              </w:rPr>
              <w:t xml:space="preserve"> </w:t>
            </w:r>
            <w:r>
              <w:rPr>
                <w:sz w:val="20"/>
              </w:rPr>
              <w:t>further</w:t>
            </w:r>
            <w:r>
              <w:rPr>
                <w:spacing w:val="-11"/>
                <w:sz w:val="20"/>
              </w:rPr>
              <w:t xml:space="preserve"> </w:t>
            </w:r>
            <w:r>
              <w:rPr>
                <w:sz w:val="20"/>
              </w:rPr>
              <w:t>training,</w:t>
            </w:r>
            <w:r>
              <w:rPr>
                <w:spacing w:val="-11"/>
                <w:sz w:val="20"/>
              </w:rPr>
              <w:t xml:space="preserve"> </w:t>
            </w:r>
            <w:r>
              <w:rPr>
                <w:sz w:val="20"/>
              </w:rPr>
              <w:t>develop</w:t>
            </w:r>
            <w:r>
              <w:rPr>
                <w:spacing w:val="-14"/>
                <w:sz w:val="20"/>
              </w:rPr>
              <w:t xml:space="preserve"> </w:t>
            </w:r>
            <w:r>
              <w:rPr>
                <w:sz w:val="20"/>
              </w:rPr>
              <w:t>existing</w:t>
            </w:r>
            <w:r>
              <w:rPr>
                <w:spacing w:val="-12"/>
                <w:sz w:val="20"/>
              </w:rPr>
              <w:t xml:space="preserve"> </w:t>
            </w:r>
            <w:r>
              <w:rPr>
                <w:sz w:val="20"/>
              </w:rPr>
              <w:t>skills</w:t>
            </w:r>
            <w:r>
              <w:rPr>
                <w:spacing w:val="-8"/>
                <w:sz w:val="20"/>
              </w:rPr>
              <w:t xml:space="preserve"> </w:t>
            </w:r>
            <w:r>
              <w:rPr>
                <w:sz w:val="20"/>
              </w:rPr>
              <w:t>and</w:t>
            </w:r>
            <w:r>
              <w:rPr>
                <w:spacing w:val="-11"/>
                <w:sz w:val="20"/>
              </w:rPr>
              <w:t xml:space="preserve"> </w:t>
            </w:r>
            <w:r>
              <w:rPr>
                <w:sz w:val="20"/>
              </w:rPr>
              <w:t>acquire</w:t>
            </w:r>
            <w:r>
              <w:rPr>
                <w:spacing w:val="-13"/>
                <w:sz w:val="20"/>
              </w:rPr>
              <w:t xml:space="preserve"> </w:t>
            </w:r>
            <w:r>
              <w:rPr>
                <w:sz w:val="20"/>
              </w:rPr>
              <w:t>new</w:t>
            </w:r>
            <w:r>
              <w:rPr>
                <w:spacing w:val="-10"/>
                <w:sz w:val="20"/>
              </w:rPr>
              <w:t xml:space="preserve"> </w:t>
            </w:r>
            <w:r>
              <w:rPr>
                <w:sz w:val="20"/>
              </w:rPr>
              <w:t>competences</w:t>
            </w:r>
            <w:r>
              <w:rPr>
                <w:spacing w:val="-11"/>
                <w:sz w:val="20"/>
              </w:rPr>
              <w:t xml:space="preserve"> </w:t>
            </w:r>
            <w:r>
              <w:rPr>
                <w:sz w:val="20"/>
              </w:rPr>
              <w:t>that</w:t>
            </w:r>
            <w:r>
              <w:rPr>
                <w:spacing w:val="-13"/>
                <w:sz w:val="20"/>
              </w:rPr>
              <w:t xml:space="preserve"> </w:t>
            </w:r>
            <w:r>
              <w:rPr>
                <w:sz w:val="20"/>
              </w:rPr>
              <w:t>will</w:t>
            </w:r>
            <w:r>
              <w:rPr>
                <w:spacing w:val="-11"/>
                <w:sz w:val="20"/>
              </w:rPr>
              <w:t xml:space="preserve"> </w:t>
            </w:r>
            <w:r>
              <w:rPr>
                <w:sz w:val="20"/>
              </w:rPr>
              <w:t>enable</w:t>
            </w:r>
            <w:r>
              <w:rPr>
                <w:spacing w:val="-10"/>
                <w:sz w:val="20"/>
              </w:rPr>
              <w:t xml:space="preserve"> </w:t>
            </w:r>
            <w:r>
              <w:rPr>
                <w:sz w:val="20"/>
              </w:rPr>
              <w:t>them</w:t>
            </w:r>
            <w:r>
              <w:rPr>
                <w:spacing w:val="-10"/>
                <w:sz w:val="20"/>
              </w:rPr>
              <w:t xml:space="preserve"> </w:t>
            </w:r>
            <w:r>
              <w:rPr>
                <w:sz w:val="20"/>
              </w:rPr>
              <w:t>to</w:t>
            </w:r>
            <w:r>
              <w:rPr>
                <w:spacing w:val="-11"/>
                <w:sz w:val="20"/>
              </w:rPr>
              <w:t xml:space="preserve"> </w:t>
            </w:r>
            <w:r>
              <w:rPr>
                <w:sz w:val="20"/>
              </w:rPr>
              <w:t>assume</w:t>
            </w:r>
            <w:r>
              <w:rPr>
                <w:spacing w:val="-12"/>
                <w:sz w:val="20"/>
              </w:rPr>
              <w:t xml:space="preserve"> </w:t>
            </w:r>
            <w:r>
              <w:rPr>
                <w:sz w:val="20"/>
              </w:rPr>
              <w:t>significant</w:t>
            </w:r>
            <w:r>
              <w:rPr>
                <w:spacing w:val="-12"/>
                <w:sz w:val="20"/>
              </w:rPr>
              <w:t xml:space="preserve"> </w:t>
            </w:r>
            <w:r>
              <w:rPr>
                <w:sz w:val="20"/>
              </w:rPr>
              <w:t>responsibility</w:t>
            </w:r>
            <w:r>
              <w:rPr>
                <w:spacing w:val="-8"/>
                <w:sz w:val="20"/>
              </w:rPr>
              <w:t xml:space="preserve"> </w:t>
            </w:r>
            <w:r>
              <w:rPr>
                <w:sz w:val="20"/>
              </w:rPr>
              <w:t xml:space="preserve">within </w:t>
            </w:r>
            <w:proofErr w:type="spellStart"/>
            <w:r>
              <w:rPr>
                <w:sz w:val="20"/>
              </w:rPr>
              <w:t>organisations</w:t>
            </w:r>
            <w:proofErr w:type="spellEnd"/>
            <w:r>
              <w:rPr>
                <w:sz w:val="20"/>
              </w:rPr>
              <w:t>.</w:t>
            </w:r>
            <w:r>
              <w:rPr>
                <w:spacing w:val="-13"/>
                <w:sz w:val="20"/>
              </w:rPr>
              <w:t xml:space="preserve"> </w:t>
            </w:r>
            <w:r>
              <w:rPr>
                <w:sz w:val="20"/>
              </w:rPr>
              <w:t>They</w:t>
            </w:r>
            <w:r>
              <w:rPr>
                <w:spacing w:val="-8"/>
                <w:sz w:val="20"/>
              </w:rPr>
              <w:t xml:space="preserve"> </w:t>
            </w:r>
            <w:r>
              <w:rPr>
                <w:sz w:val="20"/>
              </w:rPr>
              <w:t>will</w:t>
            </w:r>
            <w:r>
              <w:rPr>
                <w:spacing w:val="-10"/>
                <w:sz w:val="20"/>
              </w:rPr>
              <w:t xml:space="preserve"> </w:t>
            </w:r>
            <w:r>
              <w:rPr>
                <w:sz w:val="20"/>
              </w:rPr>
              <w:t>have</w:t>
            </w:r>
            <w:r>
              <w:rPr>
                <w:spacing w:val="-8"/>
                <w:sz w:val="20"/>
              </w:rPr>
              <w:t xml:space="preserve"> </w:t>
            </w:r>
            <w:r>
              <w:rPr>
                <w:sz w:val="20"/>
              </w:rPr>
              <w:t>the</w:t>
            </w:r>
            <w:r>
              <w:rPr>
                <w:spacing w:val="-11"/>
                <w:sz w:val="20"/>
              </w:rPr>
              <w:t xml:space="preserve"> </w:t>
            </w:r>
            <w:r>
              <w:rPr>
                <w:sz w:val="20"/>
              </w:rPr>
              <w:t>qualities</w:t>
            </w:r>
            <w:r>
              <w:rPr>
                <w:spacing w:val="-8"/>
                <w:sz w:val="20"/>
              </w:rPr>
              <w:t xml:space="preserve"> </w:t>
            </w:r>
            <w:r>
              <w:rPr>
                <w:sz w:val="20"/>
              </w:rPr>
              <w:t>and</w:t>
            </w:r>
            <w:r>
              <w:rPr>
                <w:spacing w:val="-11"/>
                <w:sz w:val="20"/>
              </w:rPr>
              <w:t xml:space="preserve"> </w:t>
            </w:r>
            <w:r>
              <w:rPr>
                <w:sz w:val="20"/>
              </w:rPr>
              <w:t>transferable</w:t>
            </w:r>
            <w:r>
              <w:rPr>
                <w:spacing w:val="-10"/>
                <w:sz w:val="20"/>
              </w:rPr>
              <w:t xml:space="preserve"> </w:t>
            </w:r>
            <w:r>
              <w:rPr>
                <w:sz w:val="20"/>
              </w:rPr>
              <w:t>skills</w:t>
            </w:r>
            <w:r>
              <w:rPr>
                <w:spacing w:val="-9"/>
                <w:sz w:val="20"/>
              </w:rPr>
              <w:t xml:space="preserve"> </w:t>
            </w:r>
            <w:r>
              <w:rPr>
                <w:sz w:val="20"/>
              </w:rPr>
              <w:t>necessary</w:t>
            </w:r>
            <w:r>
              <w:rPr>
                <w:spacing w:val="-9"/>
                <w:sz w:val="20"/>
              </w:rPr>
              <w:t xml:space="preserve"> </w:t>
            </w:r>
            <w:r>
              <w:rPr>
                <w:sz w:val="20"/>
              </w:rPr>
              <w:t>for</w:t>
            </w:r>
            <w:r>
              <w:rPr>
                <w:spacing w:val="-8"/>
                <w:sz w:val="20"/>
              </w:rPr>
              <w:t xml:space="preserve"> </w:t>
            </w:r>
            <w:r>
              <w:rPr>
                <w:sz w:val="20"/>
              </w:rPr>
              <w:t>employment</w:t>
            </w:r>
            <w:r>
              <w:rPr>
                <w:spacing w:val="-13"/>
                <w:sz w:val="20"/>
              </w:rPr>
              <w:t xml:space="preserve"> </w:t>
            </w:r>
            <w:r>
              <w:rPr>
                <w:sz w:val="20"/>
              </w:rPr>
              <w:t>requiring</w:t>
            </w:r>
            <w:r>
              <w:rPr>
                <w:spacing w:val="-10"/>
                <w:sz w:val="20"/>
              </w:rPr>
              <w:t xml:space="preserve"> </w:t>
            </w:r>
            <w:r>
              <w:rPr>
                <w:sz w:val="20"/>
              </w:rPr>
              <w:t>the</w:t>
            </w:r>
            <w:r>
              <w:rPr>
                <w:spacing w:val="-8"/>
                <w:sz w:val="20"/>
              </w:rPr>
              <w:t xml:space="preserve"> </w:t>
            </w:r>
            <w:r>
              <w:rPr>
                <w:sz w:val="20"/>
              </w:rPr>
              <w:t>exercise</w:t>
            </w:r>
            <w:r>
              <w:rPr>
                <w:spacing w:val="-10"/>
                <w:sz w:val="20"/>
              </w:rPr>
              <w:t xml:space="preserve"> </w:t>
            </w:r>
            <w:r>
              <w:rPr>
                <w:sz w:val="20"/>
              </w:rPr>
              <w:t>of</w:t>
            </w:r>
            <w:r>
              <w:rPr>
                <w:spacing w:val="-11"/>
                <w:sz w:val="20"/>
              </w:rPr>
              <w:t xml:space="preserve"> </w:t>
            </w:r>
            <w:r>
              <w:rPr>
                <w:sz w:val="20"/>
              </w:rPr>
              <w:t>personal</w:t>
            </w:r>
            <w:r>
              <w:rPr>
                <w:spacing w:val="-12"/>
                <w:sz w:val="20"/>
              </w:rPr>
              <w:t xml:space="preserve"> </w:t>
            </w:r>
            <w:r>
              <w:rPr>
                <w:sz w:val="20"/>
              </w:rPr>
              <w:t>responsibility</w:t>
            </w:r>
            <w:r>
              <w:rPr>
                <w:spacing w:val="-9"/>
                <w:sz w:val="20"/>
              </w:rPr>
              <w:t xml:space="preserve"> </w:t>
            </w:r>
            <w:r>
              <w:rPr>
                <w:sz w:val="20"/>
              </w:rPr>
              <w:t>and</w:t>
            </w:r>
            <w:r>
              <w:rPr>
                <w:spacing w:val="-9"/>
                <w:sz w:val="20"/>
              </w:rPr>
              <w:t xml:space="preserve"> </w:t>
            </w:r>
            <w:r>
              <w:rPr>
                <w:sz w:val="20"/>
              </w:rPr>
              <w:t>decision-</w:t>
            </w:r>
            <w:r>
              <w:rPr>
                <w:spacing w:val="-2"/>
                <w:sz w:val="20"/>
              </w:rPr>
              <w:t>making.</w:t>
            </w:r>
          </w:p>
        </w:tc>
      </w:tr>
    </w:tbl>
    <w:p w14:paraId="29A815A0" w14:textId="77777777" w:rsidR="00417DD1" w:rsidRDefault="00417DD1">
      <w:pPr>
        <w:pStyle w:val="BodyText"/>
        <w:spacing w:before="7" w:after="1"/>
        <w:rPr>
          <w:rFonts w:ascii="Times New Roman"/>
          <w:b/>
          <w:sz w:val="25"/>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1"/>
        <w:gridCol w:w="1933"/>
        <w:gridCol w:w="1929"/>
        <w:gridCol w:w="1933"/>
        <w:gridCol w:w="1929"/>
        <w:gridCol w:w="1933"/>
        <w:gridCol w:w="1929"/>
        <w:gridCol w:w="1931"/>
      </w:tblGrid>
      <w:tr w:rsidR="00417DD1" w14:paraId="36CBED36" w14:textId="77777777">
        <w:trPr>
          <w:trHeight w:val="413"/>
        </w:trPr>
        <w:tc>
          <w:tcPr>
            <w:tcW w:w="1931" w:type="dxa"/>
            <w:shd w:val="clear" w:color="auto" w:fill="8DB3E0"/>
          </w:tcPr>
          <w:p w14:paraId="305276B0" w14:textId="77777777" w:rsidR="00417DD1" w:rsidRDefault="00000000">
            <w:pPr>
              <w:pStyle w:val="TableParagraph"/>
              <w:rPr>
                <w:b/>
                <w:sz w:val="18"/>
              </w:rPr>
            </w:pPr>
            <w:r>
              <w:rPr>
                <w:b/>
                <w:sz w:val="18"/>
              </w:rPr>
              <w:t>Level</w:t>
            </w:r>
            <w:r>
              <w:rPr>
                <w:b/>
                <w:spacing w:val="-5"/>
                <w:sz w:val="18"/>
              </w:rPr>
              <w:t xml:space="preserve"> </w:t>
            </w:r>
            <w:r>
              <w:rPr>
                <w:b/>
                <w:spacing w:val="-10"/>
                <w:sz w:val="18"/>
              </w:rPr>
              <w:t>5</w:t>
            </w:r>
          </w:p>
        </w:tc>
        <w:tc>
          <w:tcPr>
            <w:tcW w:w="1933" w:type="dxa"/>
            <w:shd w:val="clear" w:color="auto" w:fill="8DB3E0"/>
          </w:tcPr>
          <w:p w14:paraId="66A0166D" w14:textId="77777777" w:rsidR="00417DD1" w:rsidRDefault="00000000">
            <w:pPr>
              <w:pStyle w:val="TableParagraph"/>
              <w:spacing w:before="103"/>
              <w:ind w:left="263" w:right="241"/>
              <w:jc w:val="center"/>
              <w:rPr>
                <w:b/>
                <w:sz w:val="18"/>
              </w:rPr>
            </w:pPr>
            <w:r>
              <w:rPr>
                <w:b/>
                <w:spacing w:val="-4"/>
                <w:sz w:val="18"/>
              </w:rPr>
              <w:t>FAIL</w:t>
            </w:r>
          </w:p>
        </w:tc>
        <w:tc>
          <w:tcPr>
            <w:tcW w:w="1929" w:type="dxa"/>
            <w:shd w:val="clear" w:color="auto" w:fill="8DB3E0"/>
          </w:tcPr>
          <w:p w14:paraId="2689414B" w14:textId="77777777" w:rsidR="00417DD1" w:rsidRDefault="00000000">
            <w:pPr>
              <w:pStyle w:val="TableParagraph"/>
              <w:spacing w:before="103"/>
              <w:ind w:left="252" w:right="234"/>
              <w:jc w:val="center"/>
              <w:rPr>
                <w:b/>
                <w:sz w:val="18"/>
              </w:rPr>
            </w:pPr>
            <w:r>
              <w:rPr>
                <w:b/>
                <w:sz w:val="18"/>
              </w:rPr>
              <w:t>MARGINAL</w:t>
            </w:r>
            <w:r>
              <w:rPr>
                <w:b/>
                <w:spacing w:val="-11"/>
                <w:sz w:val="18"/>
              </w:rPr>
              <w:t xml:space="preserve"> </w:t>
            </w:r>
            <w:r>
              <w:rPr>
                <w:b/>
                <w:spacing w:val="-4"/>
                <w:sz w:val="18"/>
              </w:rPr>
              <w:t>FAIL</w:t>
            </w:r>
          </w:p>
        </w:tc>
        <w:tc>
          <w:tcPr>
            <w:tcW w:w="1933" w:type="dxa"/>
            <w:shd w:val="clear" w:color="auto" w:fill="8DB3E0"/>
          </w:tcPr>
          <w:p w14:paraId="7A9AB116" w14:textId="77777777" w:rsidR="00417DD1" w:rsidRDefault="00000000">
            <w:pPr>
              <w:pStyle w:val="TableParagraph"/>
              <w:spacing w:line="194" w:lineRule="exact"/>
              <w:ind w:left="263" w:right="244"/>
              <w:jc w:val="center"/>
              <w:rPr>
                <w:b/>
                <w:sz w:val="18"/>
              </w:rPr>
            </w:pPr>
            <w:r>
              <w:rPr>
                <w:b/>
                <w:spacing w:val="-2"/>
                <w:sz w:val="18"/>
              </w:rPr>
              <w:t>SATISFACTORY</w:t>
            </w:r>
          </w:p>
          <w:p w14:paraId="1B8886D7" w14:textId="77777777" w:rsidR="00417DD1" w:rsidRDefault="00000000">
            <w:pPr>
              <w:pStyle w:val="TableParagraph"/>
              <w:spacing w:line="199" w:lineRule="exact"/>
              <w:ind w:left="263" w:right="242"/>
              <w:jc w:val="center"/>
              <w:rPr>
                <w:b/>
                <w:sz w:val="18"/>
              </w:rPr>
            </w:pPr>
            <w:r>
              <w:rPr>
                <w:b/>
                <w:sz w:val="18"/>
              </w:rPr>
              <w:t>(3</w:t>
            </w:r>
            <w:proofErr w:type="spellStart"/>
            <w:r>
              <w:rPr>
                <w:b/>
                <w:position w:val="6"/>
                <w:sz w:val="12"/>
              </w:rPr>
              <w:t>rd</w:t>
            </w:r>
            <w:proofErr w:type="spellEnd"/>
            <w:r>
              <w:rPr>
                <w:b/>
                <w:spacing w:val="14"/>
                <w:position w:val="6"/>
                <w:sz w:val="12"/>
              </w:rPr>
              <w:t xml:space="preserve"> </w:t>
            </w:r>
            <w:r>
              <w:rPr>
                <w:b/>
                <w:sz w:val="18"/>
              </w:rPr>
              <w:t>/</w:t>
            </w:r>
            <w:r>
              <w:rPr>
                <w:b/>
                <w:spacing w:val="-2"/>
                <w:sz w:val="18"/>
              </w:rPr>
              <w:t xml:space="preserve"> Pass)</w:t>
            </w:r>
          </w:p>
        </w:tc>
        <w:tc>
          <w:tcPr>
            <w:tcW w:w="1929" w:type="dxa"/>
            <w:shd w:val="clear" w:color="auto" w:fill="8DB3E0"/>
          </w:tcPr>
          <w:p w14:paraId="5FA9A4AB" w14:textId="77777777" w:rsidR="00417DD1" w:rsidRDefault="00000000">
            <w:pPr>
              <w:pStyle w:val="TableParagraph"/>
              <w:spacing w:line="197" w:lineRule="exact"/>
              <w:ind w:left="246" w:right="234"/>
              <w:jc w:val="center"/>
              <w:rPr>
                <w:b/>
                <w:sz w:val="18"/>
              </w:rPr>
            </w:pPr>
            <w:r>
              <w:rPr>
                <w:b/>
                <w:spacing w:val="-4"/>
                <w:sz w:val="18"/>
              </w:rPr>
              <w:t>GOOD</w:t>
            </w:r>
          </w:p>
          <w:p w14:paraId="0A1F27AA" w14:textId="77777777" w:rsidR="00417DD1" w:rsidRDefault="00000000">
            <w:pPr>
              <w:pStyle w:val="TableParagraph"/>
              <w:spacing w:line="197" w:lineRule="exact"/>
              <w:ind w:left="250" w:right="234"/>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933" w:type="dxa"/>
            <w:shd w:val="clear" w:color="auto" w:fill="8DB3E0"/>
          </w:tcPr>
          <w:p w14:paraId="68415BAE" w14:textId="77777777" w:rsidR="00417DD1" w:rsidRDefault="00000000">
            <w:pPr>
              <w:pStyle w:val="TableParagraph"/>
              <w:spacing w:line="197" w:lineRule="exact"/>
              <w:ind w:left="423"/>
              <w:rPr>
                <w:b/>
                <w:sz w:val="18"/>
              </w:rPr>
            </w:pPr>
            <w:r>
              <w:rPr>
                <w:b/>
                <w:sz w:val="18"/>
              </w:rPr>
              <w:t>VERY</w:t>
            </w:r>
            <w:r>
              <w:rPr>
                <w:b/>
                <w:spacing w:val="-9"/>
                <w:sz w:val="18"/>
              </w:rPr>
              <w:t xml:space="preserve"> </w:t>
            </w:r>
            <w:r>
              <w:rPr>
                <w:b/>
                <w:spacing w:val="-4"/>
                <w:sz w:val="18"/>
              </w:rPr>
              <w:t>GOOD</w:t>
            </w:r>
          </w:p>
          <w:p w14:paraId="2E670185" w14:textId="77777777" w:rsidR="00417DD1" w:rsidRDefault="00000000">
            <w:pPr>
              <w:pStyle w:val="TableParagraph"/>
              <w:spacing w:line="197" w:lineRule="exact"/>
              <w:ind w:left="494"/>
              <w:rPr>
                <w:b/>
                <w:sz w:val="18"/>
              </w:rPr>
            </w:pPr>
            <w:r>
              <w:rPr>
                <w:b/>
                <w:sz w:val="18"/>
              </w:rPr>
              <w:t>(2.1</w:t>
            </w:r>
            <w:r>
              <w:rPr>
                <w:b/>
                <w:spacing w:val="-5"/>
                <w:sz w:val="18"/>
              </w:rPr>
              <w:t xml:space="preserve"> </w:t>
            </w:r>
            <w:r>
              <w:rPr>
                <w:b/>
                <w:sz w:val="18"/>
              </w:rPr>
              <w:t>/</w:t>
            </w:r>
            <w:r>
              <w:rPr>
                <w:b/>
                <w:spacing w:val="-3"/>
                <w:sz w:val="18"/>
              </w:rPr>
              <w:t xml:space="preserve"> </w:t>
            </w:r>
            <w:r>
              <w:rPr>
                <w:b/>
                <w:spacing w:val="-2"/>
                <w:sz w:val="18"/>
              </w:rPr>
              <w:t>Merit)</w:t>
            </w:r>
          </w:p>
        </w:tc>
        <w:tc>
          <w:tcPr>
            <w:tcW w:w="1929" w:type="dxa"/>
            <w:shd w:val="clear" w:color="auto" w:fill="8DB3E0"/>
          </w:tcPr>
          <w:p w14:paraId="40B226F4" w14:textId="77777777" w:rsidR="00417DD1" w:rsidRDefault="00000000">
            <w:pPr>
              <w:pStyle w:val="TableParagraph"/>
              <w:spacing w:line="194" w:lineRule="exact"/>
              <w:ind w:left="251" w:right="234"/>
              <w:jc w:val="center"/>
              <w:rPr>
                <w:b/>
                <w:sz w:val="18"/>
              </w:rPr>
            </w:pPr>
            <w:r>
              <w:rPr>
                <w:b/>
                <w:spacing w:val="-2"/>
                <w:sz w:val="18"/>
              </w:rPr>
              <w:t>EXCELLENT</w:t>
            </w:r>
          </w:p>
          <w:p w14:paraId="0D8D3E1A" w14:textId="77777777" w:rsidR="00417DD1" w:rsidRDefault="00000000">
            <w:pPr>
              <w:pStyle w:val="TableParagraph"/>
              <w:spacing w:line="199" w:lineRule="exact"/>
              <w:ind w:left="251" w:right="234"/>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931" w:type="dxa"/>
            <w:shd w:val="clear" w:color="auto" w:fill="8DB3E0"/>
          </w:tcPr>
          <w:p w14:paraId="7E942EA7" w14:textId="77777777" w:rsidR="00417DD1" w:rsidRDefault="00000000">
            <w:pPr>
              <w:pStyle w:val="TableParagraph"/>
              <w:spacing w:line="194" w:lineRule="exact"/>
              <w:ind w:left="333"/>
              <w:rPr>
                <w:b/>
                <w:sz w:val="18"/>
              </w:rPr>
            </w:pPr>
            <w:r>
              <w:rPr>
                <w:b/>
                <w:spacing w:val="-2"/>
                <w:sz w:val="18"/>
              </w:rPr>
              <w:t>EXCEPTIONAL</w:t>
            </w:r>
          </w:p>
          <w:p w14:paraId="15CEBA40" w14:textId="77777777" w:rsidR="00417DD1" w:rsidRDefault="00000000">
            <w:pPr>
              <w:pStyle w:val="TableParagraph"/>
              <w:spacing w:line="199" w:lineRule="exact"/>
              <w:ind w:left="268"/>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417DD1" w14:paraId="43B1E47E" w14:textId="77777777">
        <w:trPr>
          <w:trHeight w:val="230"/>
        </w:trPr>
        <w:tc>
          <w:tcPr>
            <w:tcW w:w="1931" w:type="dxa"/>
            <w:shd w:val="clear" w:color="auto" w:fill="8DB3E0"/>
          </w:tcPr>
          <w:p w14:paraId="485800CA" w14:textId="77777777" w:rsidR="00417DD1" w:rsidRDefault="00000000">
            <w:pPr>
              <w:pStyle w:val="TableParagraph"/>
              <w:spacing w:line="210" w:lineRule="exact"/>
              <w:ind w:left="283"/>
              <w:rPr>
                <w:b/>
                <w:sz w:val="20"/>
              </w:rPr>
            </w:pPr>
            <w:r>
              <w:rPr>
                <w:b/>
                <w:spacing w:val="-2"/>
                <w:sz w:val="20"/>
              </w:rPr>
              <w:t>Category</w:t>
            </w:r>
          </w:p>
        </w:tc>
        <w:tc>
          <w:tcPr>
            <w:tcW w:w="1933" w:type="dxa"/>
            <w:shd w:val="clear" w:color="auto" w:fill="8DB3E0"/>
          </w:tcPr>
          <w:p w14:paraId="73232CDB" w14:textId="77777777" w:rsidR="00417DD1" w:rsidRDefault="00000000">
            <w:pPr>
              <w:pStyle w:val="TableParagraph"/>
              <w:spacing w:before="3" w:line="206" w:lineRule="exact"/>
              <w:ind w:left="263" w:right="244"/>
              <w:jc w:val="center"/>
              <w:rPr>
                <w:b/>
                <w:sz w:val="18"/>
              </w:rPr>
            </w:pPr>
            <w:r>
              <w:rPr>
                <w:b/>
                <w:spacing w:val="-3"/>
                <w:sz w:val="18"/>
              </w:rPr>
              <w:t>0-</w:t>
            </w:r>
            <w:r>
              <w:rPr>
                <w:b/>
                <w:spacing w:val="-5"/>
                <w:sz w:val="18"/>
              </w:rPr>
              <w:t>29%</w:t>
            </w:r>
          </w:p>
        </w:tc>
        <w:tc>
          <w:tcPr>
            <w:tcW w:w="1929" w:type="dxa"/>
            <w:shd w:val="clear" w:color="auto" w:fill="8DB3E0"/>
          </w:tcPr>
          <w:p w14:paraId="277CC7D8" w14:textId="77777777" w:rsidR="00417DD1" w:rsidRDefault="00000000">
            <w:pPr>
              <w:pStyle w:val="TableParagraph"/>
              <w:spacing w:before="3" w:line="206" w:lineRule="exact"/>
              <w:ind w:left="251" w:right="234"/>
              <w:jc w:val="center"/>
              <w:rPr>
                <w:b/>
                <w:sz w:val="18"/>
              </w:rPr>
            </w:pPr>
            <w:r>
              <w:rPr>
                <w:b/>
                <w:spacing w:val="-4"/>
                <w:sz w:val="18"/>
              </w:rPr>
              <w:t>30-</w:t>
            </w:r>
            <w:r>
              <w:rPr>
                <w:b/>
                <w:spacing w:val="-5"/>
                <w:sz w:val="18"/>
              </w:rPr>
              <w:t>39%</w:t>
            </w:r>
          </w:p>
        </w:tc>
        <w:tc>
          <w:tcPr>
            <w:tcW w:w="1933" w:type="dxa"/>
            <w:shd w:val="clear" w:color="auto" w:fill="8DB3E0"/>
          </w:tcPr>
          <w:p w14:paraId="790B6DBA" w14:textId="77777777" w:rsidR="00417DD1" w:rsidRDefault="00000000">
            <w:pPr>
              <w:pStyle w:val="TableParagraph"/>
              <w:spacing w:before="3" w:line="206" w:lineRule="exact"/>
              <w:ind w:left="263" w:right="242"/>
              <w:jc w:val="center"/>
              <w:rPr>
                <w:b/>
                <w:sz w:val="18"/>
              </w:rPr>
            </w:pPr>
            <w:r>
              <w:rPr>
                <w:b/>
                <w:spacing w:val="-4"/>
                <w:sz w:val="18"/>
              </w:rPr>
              <w:t>40-</w:t>
            </w:r>
            <w:r>
              <w:rPr>
                <w:b/>
                <w:spacing w:val="-5"/>
                <w:sz w:val="18"/>
              </w:rPr>
              <w:t>49%</w:t>
            </w:r>
          </w:p>
        </w:tc>
        <w:tc>
          <w:tcPr>
            <w:tcW w:w="1929" w:type="dxa"/>
            <w:shd w:val="clear" w:color="auto" w:fill="8DB3E0"/>
          </w:tcPr>
          <w:p w14:paraId="467D649E" w14:textId="77777777" w:rsidR="00417DD1" w:rsidRDefault="00000000">
            <w:pPr>
              <w:pStyle w:val="TableParagraph"/>
              <w:spacing w:before="3" w:line="206" w:lineRule="exact"/>
              <w:ind w:left="248" w:right="234"/>
              <w:jc w:val="center"/>
              <w:rPr>
                <w:b/>
                <w:sz w:val="18"/>
              </w:rPr>
            </w:pPr>
            <w:r>
              <w:rPr>
                <w:b/>
                <w:spacing w:val="-4"/>
                <w:sz w:val="18"/>
              </w:rPr>
              <w:t>50-</w:t>
            </w:r>
            <w:r>
              <w:rPr>
                <w:b/>
                <w:spacing w:val="-5"/>
                <w:sz w:val="18"/>
              </w:rPr>
              <w:t>59%</w:t>
            </w:r>
          </w:p>
        </w:tc>
        <w:tc>
          <w:tcPr>
            <w:tcW w:w="1933" w:type="dxa"/>
            <w:shd w:val="clear" w:color="auto" w:fill="8DB3E0"/>
          </w:tcPr>
          <w:p w14:paraId="5389D88A" w14:textId="77777777" w:rsidR="00417DD1" w:rsidRDefault="00000000">
            <w:pPr>
              <w:pStyle w:val="TableParagraph"/>
              <w:spacing w:before="3" w:line="206" w:lineRule="exact"/>
              <w:ind w:left="262" w:right="244"/>
              <w:jc w:val="center"/>
              <w:rPr>
                <w:b/>
                <w:sz w:val="18"/>
              </w:rPr>
            </w:pPr>
            <w:r>
              <w:rPr>
                <w:b/>
                <w:spacing w:val="-4"/>
                <w:sz w:val="18"/>
              </w:rPr>
              <w:t>60-</w:t>
            </w:r>
            <w:r>
              <w:rPr>
                <w:b/>
                <w:spacing w:val="-5"/>
                <w:sz w:val="18"/>
              </w:rPr>
              <w:t>69%</w:t>
            </w:r>
          </w:p>
        </w:tc>
        <w:tc>
          <w:tcPr>
            <w:tcW w:w="1929" w:type="dxa"/>
            <w:shd w:val="clear" w:color="auto" w:fill="8DB3E0"/>
          </w:tcPr>
          <w:p w14:paraId="6A45097C" w14:textId="77777777" w:rsidR="00417DD1" w:rsidRDefault="00000000">
            <w:pPr>
              <w:pStyle w:val="TableParagraph"/>
              <w:spacing w:before="3" w:line="206" w:lineRule="exact"/>
              <w:ind w:left="252" w:right="234"/>
              <w:jc w:val="center"/>
              <w:rPr>
                <w:b/>
                <w:sz w:val="18"/>
              </w:rPr>
            </w:pPr>
            <w:r>
              <w:rPr>
                <w:b/>
                <w:spacing w:val="-4"/>
                <w:sz w:val="18"/>
              </w:rPr>
              <w:t>70-</w:t>
            </w:r>
            <w:r>
              <w:rPr>
                <w:b/>
                <w:spacing w:val="-5"/>
                <w:sz w:val="18"/>
              </w:rPr>
              <w:t>84%</w:t>
            </w:r>
          </w:p>
        </w:tc>
        <w:tc>
          <w:tcPr>
            <w:tcW w:w="1931" w:type="dxa"/>
            <w:shd w:val="clear" w:color="auto" w:fill="8DB3E0"/>
          </w:tcPr>
          <w:p w14:paraId="7589D4B4" w14:textId="77777777" w:rsidR="00417DD1" w:rsidRDefault="00000000">
            <w:pPr>
              <w:pStyle w:val="TableParagraph"/>
              <w:spacing w:line="204" w:lineRule="exact"/>
              <w:ind w:left="610"/>
              <w:rPr>
                <w:b/>
                <w:sz w:val="18"/>
              </w:rPr>
            </w:pPr>
            <w:r>
              <w:rPr>
                <w:b/>
                <w:spacing w:val="-4"/>
                <w:sz w:val="18"/>
              </w:rPr>
              <w:t>85-100%</w:t>
            </w:r>
          </w:p>
        </w:tc>
      </w:tr>
      <w:tr w:rsidR="00417DD1" w14:paraId="0E442ECA" w14:textId="77777777">
        <w:trPr>
          <w:trHeight w:val="4967"/>
        </w:trPr>
        <w:tc>
          <w:tcPr>
            <w:tcW w:w="1931" w:type="dxa"/>
            <w:shd w:val="clear" w:color="auto" w:fill="8DB3E0"/>
          </w:tcPr>
          <w:p w14:paraId="1A978D38" w14:textId="77777777" w:rsidR="00417DD1" w:rsidRDefault="00000000">
            <w:pPr>
              <w:pStyle w:val="TableParagraph"/>
              <w:spacing w:before="33"/>
              <w:ind w:right="120"/>
              <w:jc w:val="both"/>
              <w:rPr>
                <w:sz w:val="18"/>
              </w:rPr>
            </w:pPr>
            <w:r>
              <w:rPr>
                <w:b/>
                <w:sz w:val="20"/>
              </w:rPr>
              <w:t>Engagement</w:t>
            </w:r>
            <w:r>
              <w:rPr>
                <w:b/>
                <w:spacing w:val="-6"/>
                <w:sz w:val="20"/>
              </w:rPr>
              <w:t xml:space="preserve"> </w:t>
            </w:r>
            <w:r>
              <w:rPr>
                <w:b/>
                <w:sz w:val="20"/>
              </w:rPr>
              <w:t>with literature</w:t>
            </w:r>
            <w:r>
              <w:rPr>
                <w:b/>
                <w:spacing w:val="-14"/>
                <w:sz w:val="20"/>
              </w:rPr>
              <w:t xml:space="preserve"> </w:t>
            </w:r>
            <w:r>
              <w:rPr>
                <w:sz w:val="18"/>
              </w:rPr>
              <w:t>(including reading,</w:t>
            </w:r>
            <w:r>
              <w:rPr>
                <w:spacing w:val="-2"/>
                <w:sz w:val="18"/>
              </w:rPr>
              <w:t xml:space="preserve"> </w:t>
            </w:r>
            <w:r>
              <w:rPr>
                <w:sz w:val="18"/>
              </w:rPr>
              <w:t>referencing,</w:t>
            </w:r>
          </w:p>
          <w:p w14:paraId="43114FD8" w14:textId="77777777" w:rsidR="00417DD1" w:rsidRDefault="00000000">
            <w:pPr>
              <w:pStyle w:val="TableParagraph"/>
              <w:spacing w:before="33" w:line="266" w:lineRule="auto"/>
              <w:ind w:right="467"/>
              <w:rPr>
                <w:sz w:val="18"/>
              </w:rPr>
            </w:pPr>
            <w:r>
              <w:rPr>
                <w:spacing w:val="-2"/>
                <w:sz w:val="18"/>
              </w:rPr>
              <w:t>academic conventions</w:t>
            </w:r>
            <w:r>
              <w:rPr>
                <w:spacing w:val="-15"/>
                <w:sz w:val="18"/>
              </w:rPr>
              <w:t xml:space="preserve"> </w:t>
            </w:r>
            <w:r>
              <w:rPr>
                <w:spacing w:val="-2"/>
                <w:sz w:val="18"/>
              </w:rPr>
              <w:t>and academic honesty)</w:t>
            </w:r>
          </w:p>
        </w:tc>
        <w:tc>
          <w:tcPr>
            <w:tcW w:w="1933" w:type="dxa"/>
            <w:tcBorders>
              <w:right w:val="dashed" w:sz="4" w:space="0" w:color="000000"/>
            </w:tcBorders>
          </w:tcPr>
          <w:p w14:paraId="0A30FBA5" w14:textId="77777777" w:rsidR="00417DD1" w:rsidRDefault="00000000">
            <w:pPr>
              <w:pStyle w:val="TableParagraph"/>
              <w:ind w:left="113"/>
              <w:rPr>
                <w:sz w:val="24"/>
              </w:rPr>
            </w:pPr>
            <w:r>
              <w:rPr>
                <w:sz w:val="24"/>
              </w:rPr>
              <w:t xml:space="preserve">Little or no evidence of </w:t>
            </w:r>
            <w:r>
              <w:rPr>
                <w:spacing w:val="-2"/>
                <w:sz w:val="24"/>
              </w:rPr>
              <w:t>reading</w:t>
            </w:r>
            <w:r>
              <w:rPr>
                <w:spacing w:val="-17"/>
                <w:sz w:val="24"/>
              </w:rPr>
              <w:t xml:space="preserve"> </w:t>
            </w:r>
            <w:r>
              <w:rPr>
                <w:rFonts w:ascii="Times New Roman"/>
                <w:spacing w:val="-2"/>
                <w:sz w:val="24"/>
              </w:rPr>
              <w:t xml:space="preserve">and/or </w:t>
            </w:r>
            <w:r>
              <w:rPr>
                <w:sz w:val="24"/>
              </w:rPr>
              <w:t xml:space="preserve">reliance on </w:t>
            </w:r>
            <w:r>
              <w:rPr>
                <w:spacing w:val="-2"/>
                <w:sz w:val="24"/>
              </w:rPr>
              <w:t>inappropriate sources.</w:t>
            </w:r>
          </w:p>
          <w:p w14:paraId="1432AB2E" w14:textId="77777777" w:rsidR="00417DD1" w:rsidRDefault="00000000">
            <w:pPr>
              <w:pStyle w:val="TableParagraph"/>
              <w:spacing w:before="3"/>
              <w:ind w:left="113" w:right="160"/>
              <w:rPr>
                <w:sz w:val="24"/>
              </w:rPr>
            </w:pPr>
            <w:r>
              <w:rPr>
                <w:sz w:val="24"/>
              </w:rPr>
              <w:t xml:space="preserve">Views and </w:t>
            </w:r>
            <w:r>
              <w:rPr>
                <w:spacing w:val="-2"/>
                <w:sz w:val="24"/>
              </w:rPr>
              <w:t>findings</w:t>
            </w:r>
            <w:r>
              <w:rPr>
                <w:spacing w:val="-17"/>
                <w:sz w:val="24"/>
              </w:rPr>
              <w:t xml:space="preserve"> </w:t>
            </w:r>
            <w:r>
              <w:rPr>
                <w:spacing w:val="-2"/>
                <w:sz w:val="24"/>
              </w:rPr>
              <w:t xml:space="preserve">mostly unsupported </w:t>
            </w:r>
            <w:r>
              <w:rPr>
                <w:sz w:val="24"/>
              </w:rPr>
              <w:t xml:space="preserve">and non- </w:t>
            </w:r>
            <w:r>
              <w:rPr>
                <w:spacing w:val="-2"/>
                <w:sz w:val="24"/>
              </w:rPr>
              <w:t>authoritative.</w:t>
            </w:r>
          </w:p>
          <w:p w14:paraId="76DDCD10" w14:textId="77777777" w:rsidR="00417DD1" w:rsidRDefault="00000000">
            <w:pPr>
              <w:pStyle w:val="TableParagraph"/>
              <w:ind w:left="113" w:right="160"/>
              <w:rPr>
                <w:sz w:val="24"/>
              </w:rPr>
            </w:pPr>
            <w:r>
              <w:rPr>
                <w:spacing w:val="-2"/>
                <w:sz w:val="24"/>
              </w:rPr>
              <w:t xml:space="preserve">Referencing conventions </w:t>
            </w:r>
            <w:r>
              <w:rPr>
                <w:spacing w:val="-4"/>
                <w:sz w:val="24"/>
              </w:rPr>
              <w:t xml:space="preserve">used </w:t>
            </w:r>
            <w:r>
              <w:rPr>
                <w:spacing w:val="-2"/>
                <w:sz w:val="24"/>
              </w:rPr>
              <w:t>incoherently</w:t>
            </w:r>
            <w:r>
              <w:rPr>
                <w:spacing w:val="-17"/>
                <w:sz w:val="24"/>
              </w:rPr>
              <w:t xml:space="preserve"> </w:t>
            </w:r>
            <w:r>
              <w:rPr>
                <w:spacing w:val="-2"/>
                <w:sz w:val="24"/>
              </w:rPr>
              <w:t xml:space="preserve">or </w:t>
            </w:r>
            <w:r>
              <w:rPr>
                <w:sz w:val="24"/>
              </w:rPr>
              <w:t>largely</w:t>
            </w:r>
            <w:r>
              <w:rPr>
                <w:spacing w:val="-10"/>
                <w:sz w:val="24"/>
              </w:rPr>
              <w:t xml:space="preserve"> </w:t>
            </w:r>
            <w:r>
              <w:rPr>
                <w:spacing w:val="-2"/>
                <w:sz w:val="24"/>
              </w:rPr>
              <w:t>absent.</w:t>
            </w:r>
          </w:p>
        </w:tc>
        <w:tc>
          <w:tcPr>
            <w:tcW w:w="1929" w:type="dxa"/>
            <w:tcBorders>
              <w:left w:val="dashed" w:sz="4" w:space="0" w:color="000000"/>
              <w:right w:val="double" w:sz="4" w:space="0" w:color="000000"/>
            </w:tcBorders>
          </w:tcPr>
          <w:p w14:paraId="3610D859" w14:textId="77777777" w:rsidR="00417DD1" w:rsidRDefault="00000000">
            <w:pPr>
              <w:pStyle w:val="TableParagraph"/>
              <w:spacing w:line="270" w:lineRule="atLeast"/>
              <w:ind w:left="110" w:right="159"/>
              <w:rPr>
                <w:sz w:val="24"/>
              </w:rPr>
            </w:pPr>
            <w:r>
              <w:rPr>
                <w:spacing w:val="-4"/>
                <w:sz w:val="24"/>
              </w:rPr>
              <w:t xml:space="preserve">Poor </w:t>
            </w:r>
            <w:r>
              <w:rPr>
                <w:spacing w:val="-2"/>
                <w:sz w:val="24"/>
              </w:rPr>
              <w:t xml:space="preserve">engagement </w:t>
            </w:r>
            <w:r>
              <w:rPr>
                <w:sz w:val="24"/>
              </w:rPr>
              <w:t xml:space="preserve">with essential reading. No evidence of wider reading. Reliance on </w:t>
            </w:r>
            <w:r>
              <w:rPr>
                <w:spacing w:val="-2"/>
                <w:sz w:val="24"/>
              </w:rPr>
              <w:t>inappropriate sources,</w:t>
            </w:r>
            <w:r>
              <w:rPr>
                <w:spacing w:val="-16"/>
                <w:sz w:val="24"/>
              </w:rPr>
              <w:t xml:space="preserve"> </w:t>
            </w:r>
            <w:r>
              <w:rPr>
                <w:spacing w:val="-2"/>
                <w:sz w:val="24"/>
              </w:rPr>
              <w:t xml:space="preserve">and/or indiscriminate </w:t>
            </w:r>
            <w:r>
              <w:rPr>
                <w:sz w:val="24"/>
              </w:rPr>
              <w:t>use</w:t>
            </w:r>
            <w:r>
              <w:rPr>
                <w:spacing w:val="-15"/>
                <w:sz w:val="24"/>
              </w:rPr>
              <w:t xml:space="preserve"> </w:t>
            </w:r>
            <w:r>
              <w:rPr>
                <w:sz w:val="24"/>
              </w:rPr>
              <w:t>of</w:t>
            </w:r>
            <w:r>
              <w:rPr>
                <w:spacing w:val="-14"/>
                <w:sz w:val="24"/>
              </w:rPr>
              <w:t xml:space="preserve"> </w:t>
            </w:r>
            <w:r>
              <w:rPr>
                <w:sz w:val="24"/>
              </w:rPr>
              <w:t>sources. Heavily reliant on information gained</w:t>
            </w:r>
            <w:r>
              <w:rPr>
                <w:spacing w:val="-2"/>
                <w:sz w:val="24"/>
              </w:rPr>
              <w:t xml:space="preserve"> </w:t>
            </w:r>
            <w:r>
              <w:rPr>
                <w:sz w:val="24"/>
              </w:rPr>
              <w:t xml:space="preserve">through class contact. </w:t>
            </w:r>
            <w:r>
              <w:rPr>
                <w:spacing w:val="-2"/>
                <w:sz w:val="24"/>
              </w:rPr>
              <w:t xml:space="preserve">Inconsistent </w:t>
            </w:r>
            <w:r>
              <w:rPr>
                <w:sz w:val="24"/>
              </w:rPr>
              <w:t>and weak use of</w:t>
            </w:r>
            <w:r>
              <w:rPr>
                <w:spacing w:val="-6"/>
                <w:sz w:val="24"/>
              </w:rPr>
              <w:t xml:space="preserve"> </w:t>
            </w:r>
            <w:r>
              <w:rPr>
                <w:sz w:val="24"/>
              </w:rPr>
              <w:t>referencing.</w:t>
            </w:r>
          </w:p>
        </w:tc>
        <w:tc>
          <w:tcPr>
            <w:tcW w:w="1933" w:type="dxa"/>
            <w:tcBorders>
              <w:left w:val="double" w:sz="4" w:space="0" w:color="000000"/>
              <w:right w:val="dashed" w:sz="4" w:space="0" w:color="000000"/>
            </w:tcBorders>
          </w:tcPr>
          <w:p w14:paraId="3F4899C9" w14:textId="77777777" w:rsidR="00417DD1" w:rsidRDefault="00000000">
            <w:pPr>
              <w:pStyle w:val="TableParagraph"/>
              <w:ind w:left="103" w:right="162"/>
              <w:rPr>
                <w:sz w:val="24"/>
              </w:rPr>
            </w:pPr>
            <w:r>
              <w:rPr>
                <w:spacing w:val="-2"/>
                <w:sz w:val="24"/>
              </w:rPr>
              <w:t xml:space="preserve">Engagement </w:t>
            </w:r>
            <w:r>
              <w:rPr>
                <w:sz w:val="24"/>
              </w:rPr>
              <w:t xml:space="preserve">with a limited </w:t>
            </w:r>
            <w:r>
              <w:rPr>
                <w:spacing w:val="-2"/>
                <w:sz w:val="24"/>
              </w:rPr>
              <w:t>range</w:t>
            </w:r>
            <w:r>
              <w:rPr>
                <w:spacing w:val="-17"/>
                <w:sz w:val="24"/>
              </w:rPr>
              <w:t xml:space="preserve"> </w:t>
            </w:r>
            <w:r>
              <w:rPr>
                <w:spacing w:val="-2"/>
                <w:sz w:val="24"/>
              </w:rPr>
              <w:t>of</w:t>
            </w:r>
            <w:r>
              <w:rPr>
                <w:spacing w:val="-16"/>
                <w:sz w:val="24"/>
              </w:rPr>
              <w:t xml:space="preserve"> </w:t>
            </w:r>
            <w:r>
              <w:rPr>
                <w:spacing w:val="-2"/>
                <w:sz w:val="24"/>
              </w:rPr>
              <w:t xml:space="preserve">mostly </w:t>
            </w:r>
            <w:r>
              <w:rPr>
                <w:sz w:val="24"/>
              </w:rPr>
              <w:t xml:space="preserve">relevant and </w:t>
            </w:r>
            <w:r>
              <w:rPr>
                <w:spacing w:val="-2"/>
                <w:sz w:val="24"/>
              </w:rPr>
              <w:t xml:space="preserve">credible </w:t>
            </w:r>
            <w:r>
              <w:rPr>
                <w:sz w:val="24"/>
              </w:rPr>
              <w:t>sources.</w:t>
            </w:r>
            <w:r>
              <w:rPr>
                <w:spacing w:val="-17"/>
                <w:sz w:val="24"/>
              </w:rPr>
              <w:t xml:space="preserve"> </w:t>
            </w:r>
            <w:r>
              <w:rPr>
                <w:sz w:val="24"/>
              </w:rPr>
              <w:t>Some omissions and minor errors.</w:t>
            </w:r>
          </w:p>
          <w:p w14:paraId="5F408A7C" w14:textId="77777777" w:rsidR="00417DD1" w:rsidRDefault="00000000">
            <w:pPr>
              <w:pStyle w:val="TableParagraph"/>
              <w:spacing w:before="1"/>
              <w:ind w:left="103" w:right="162"/>
              <w:rPr>
                <w:sz w:val="24"/>
              </w:rPr>
            </w:pPr>
            <w:r>
              <w:rPr>
                <w:spacing w:val="-2"/>
                <w:sz w:val="24"/>
              </w:rPr>
              <w:t>Referencing conventions evident</w:t>
            </w:r>
            <w:r>
              <w:rPr>
                <w:spacing w:val="-16"/>
                <w:sz w:val="24"/>
              </w:rPr>
              <w:t xml:space="preserve"> </w:t>
            </w:r>
            <w:r>
              <w:rPr>
                <w:spacing w:val="-2"/>
                <w:sz w:val="24"/>
              </w:rPr>
              <w:t xml:space="preserve">though </w:t>
            </w:r>
            <w:r>
              <w:rPr>
                <w:sz w:val="24"/>
              </w:rPr>
              <w:t xml:space="preserve">not always </w:t>
            </w:r>
            <w:r>
              <w:rPr>
                <w:spacing w:val="-2"/>
                <w:sz w:val="24"/>
              </w:rPr>
              <w:t xml:space="preserve">applied </w:t>
            </w:r>
            <w:r>
              <w:rPr>
                <w:sz w:val="24"/>
              </w:rPr>
              <w:t xml:space="preserve">accurately or </w:t>
            </w:r>
            <w:r>
              <w:rPr>
                <w:spacing w:val="-2"/>
                <w:sz w:val="24"/>
              </w:rPr>
              <w:t>consistently.</w:t>
            </w:r>
          </w:p>
        </w:tc>
        <w:tc>
          <w:tcPr>
            <w:tcW w:w="1929" w:type="dxa"/>
            <w:tcBorders>
              <w:left w:val="dashed" w:sz="4" w:space="0" w:color="000000"/>
              <w:right w:val="dashed" w:sz="4" w:space="0" w:color="000000"/>
            </w:tcBorders>
          </w:tcPr>
          <w:p w14:paraId="4A0DA86A" w14:textId="77777777" w:rsidR="00417DD1" w:rsidRDefault="00000000">
            <w:pPr>
              <w:pStyle w:val="TableParagraph"/>
              <w:ind w:right="145"/>
              <w:rPr>
                <w:sz w:val="24"/>
              </w:rPr>
            </w:pPr>
            <w:r>
              <w:rPr>
                <w:spacing w:val="-2"/>
                <w:sz w:val="24"/>
              </w:rPr>
              <w:t xml:space="preserve">Engagement </w:t>
            </w:r>
            <w:r>
              <w:rPr>
                <w:sz w:val="24"/>
              </w:rPr>
              <w:t xml:space="preserve">with an </w:t>
            </w:r>
            <w:r>
              <w:rPr>
                <w:spacing w:val="-2"/>
                <w:sz w:val="24"/>
              </w:rPr>
              <w:t xml:space="preserve">appropriate </w:t>
            </w:r>
            <w:r>
              <w:rPr>
                <w:sz w:val="24"/>
              </w:rPr>
              <w:t xml:space="preserve">range of </w:t>
            </w:r>
            <w:r>
              <w:rPr>
                <w:spacing w:val="-2"/>
                <w:sz w:val="24"/>
              </w:rPr>
              <w:t xml:space="preserve">literature, including sources retrieved </w:t>
            </w:r>
            <w:r>
              <w:rPr>
                <w:spacing w:val="-4"/>
                <w:sz w:val="24"/>
              </w:rPr>
              <w:t xml:space="preserve">independently. </w:t>
            </w:r>
            <w:r>
              <w:rPr>
                <w:sz w:val="24"/>
              </w:rPr>
              <w:t xml:space="preserve">Some over- reliance on </w:t>
            </w:r>
            <w:r>
              <w:rPr>
                <w:spacing w:val="-2"/>
                <w:sz w:val="24"/>
              </w:rPr>
              <w:t>texts.</w:t>
            </w:r>
          </w:p>
          <w:p w14:paraId="0902BD88" w14:textId="77777777" w:rsidR="00417DD1" w:rsidRDefault="00000000">
            <w:pPr>
              <w:pStyle w:val="TableParagraph"/>
              <w:spacing w:before="1"/>
              <w:ind w:right="145"/>
              <w:rPr>
                <w:sz w:val="24"/>
              </w:rPr>
            </w:pPr>
            <w:r>
              <w:rPr>
                <w:spacing w:val="-2"/>
                <w:sz w:val="24"/>
              </w:rPr>
              <w:t xml:space="preserve">Referencing </w:t>
            </w:r>
            <w:r>
              <w:rPr>
                <w:sz w:val="24"/>
              </w:rPr>
              <w:t xml:space="preserve">may show </w:t>
            </w:r>
            <w:r>
              <w:rPr>
                <w:spacing w:val="-2"/>
                <w:sz w:val="24"/>
              </w:rPr>
              <w:t xml:space="preserve">minor </w:t>
            </w:r>
            <w:r>
              <w:rPr>
                <w:sz w:val="24"/>
              </w:rPr>
              <w:t xml:space="preserve">inaccuracies or </w:t>
            </w:r>
            <w:r>
              <w:rPr>
                <w:spacing w:val="-4"/>
                <w:sz w:val="24"/>
              </w:rPr>
              <w:t>inconsistencies.</w:t>
            </w:r>
          </w:p>
        </w:tc>
        <w:tc>
          <w:tcPr>
            <w:tcW w:w="1933" w:type="dxa"/>
            <w:tcBorders>
              <w:left w:val="dashed" w:sz="4" w:space="0" w:color="000000"/>
              <w:right w:val="dashed" w:sz="4" w:space="0" w:color="000000"/>
            </w:tcBorders>
          </w:tcPr>
          <w:p w14:paraId="492DC7C6" w14:textId="77777777" w:rsidR="00417DD1" w:rsidRDefault="00000000">
            <w:pPr>
              <w:pStyle w:val="TableParagraph"/>
              <w:spacing w:line="270" w:lineRule="atLeast"/>
              <w:ind w:right="150"/>
              <w:rPr>
                <w:sz w:val="24"/>
              </w:rPr>
            </w:pPr>
            <w:r>
              <w:rPr>
                <w:spacing w:val="-2"/>
                <w:sz w:val="24"/>
              </w:rPr>
              <w:t xml:space="preserve">Engagement </w:t>
            </w:r>
            <w:r>
              <w:rPr>
                <w:sz w:val="24"/>
              </w:rPr>
              <w:t xml:space="preserve">with a wide range of </w:t>
            </w:r>
            <w:r>
              <w:rPr>
                <w:spacing w:val="-2"/>
                <w:sz w:val="24"/>
              </w:rPr>
              <w:t xml:space="preserve">literature, including sources retrieved independently. </w:t>
            </w:r>
            <w:r>
              <w:rPr>
                <w:sz w:val="24"/>
              </w:rPr>
              <w:t xml:space="preserve">Selection of relevant and </w:t>
            </w:r>
            <w:r>
              <w:rPr>
                <w:spacing w:val="-2"/>
                <w:sz w:val="24"/>
              </w:rPr>
              <w:t xml:space="preserve">credible </w:t>
            </w:r>
            <w:r>
              <w:rPr>
                <w:sz w:val="24"/>
              </w:rPr>
              <w:t xml:space="preserve">sources. Very good use of </w:t>
            </w:r>
            <w:r>
              <w:rPr>
                <w:spacing w:val="-2"/>
                <w:sz w:val="24"/>
              </w:rPr>
              <w:t xml:space="preserve">referencing, </w:t>
            </w:r>
            <w:r>
              <w:rPr>
                <w:sz w:val="24"/>
              </w:rPr>
              <w:t xml:space="preserve">with no/very </w:t>
            </w:r>
            <w:r>
              <w:rPr>
                <w:spacing w:val="-4"/>
                <w:sz w:val="24"/>
              </w:rPr>
              <w:t xml:space="preserve">few </w:t>
            </w:r>
            <w:r>
              <w:rPr>
                <w:sz w:val="24"/>
              </w:rPr>
              <w:t xml:space="preserve">inaccuracies or </w:t>
            </w:r>
            <w:r>
              <w:rPr>
                <w:spacing w:val="-4"/>
                <w:sz w:val="24"/>
              </w:rPr>
              <w:t>inconsistencies.</w:t>
            </w:r>
          </w:p>
        </w:tc>
        <w:tc>
          <w:tcPr>
            <w:tcW w:w="1929" w:type="dxa"/>
            <w:tcBorders>
              <w:left w:val="dashed" w:sz="4" w:space="0" w:color="000000"/>
              <w:right w:val="dashed" w:sz="4" w:space="0" w:color="000000"/>
            </w:tcBorders>
          </w:tcPr>
          <w:p w14:paraId="7C55C7B3" w14:textId="77777777" w:rsidR="00417DD1" w:rsidRDefault="00000000">
            <w:pPr>
              <w:pStyle w:val="TableParagraph"/>
              <w:ind w:right="106"/>
              <w:rPr>
                <w:sz w:val="24"/>
              </w:rPr>
            </w:pPr>
            <w:r>
              <w:rPr>
                <w:spacing w:val="-2"/>
                <w:sz w:val="24"/>
              </w:rPr>
              <w:t xml:space="preserve">Engagement </w:t>
            </w:r>
            <w:r>
              <w:rPr>
                <w:sz w:val="24"/>
              </w:rPr>
              <w:t xml:space="preserve">with an </w:t>
            </w:r>
            <w:r>
              <w:rPr>
                <w:spacing w:val="-2"/>
                <w:sz w:val="24"/>
              </w:rPr>
              <w:t>extensive</w:t>
            </w:r>
            <w:r>
              <w:rPr>
                <w:spacing w:val="-17"/>
                <w:sz w:val="24"/>
              </w:rPr>
              <w:t xml:space="preserve"> </w:t>
            </w:r>
            <w:r>
              <w:rPr>
                <w:spacing w:val="-2"/>
                <w:sz w:val="24"/>
              </w:rPr>
              <w:t xml:space="preserve">range </w:t>
            </w:r>
            <w:r>
              <w:rPr>
                <w:sz w:val="24"/>
              </w:rPr>
              <w:t xml:space="preserve">of relevant and </w:t>
            </w:r>
            <w:r>
              <w:rPr>
                <w:spacing w:val="-2"/>
                <w:sz w:val="24"/>
              </w:rPr>
              <w:t>credible literature.</w:t>
            </w:r>
          </w:p>
          <w:p w14:paraId="01DB16E4" w14:textId="77777777" w:rsidR="00417DD1" w:rsidRDefault="00000000">
            <w:pPr>
              <w:pStyle w:val="TableParagraph"/>
              <w:spacing w:before="1"/>
              <w:ind w:right="145"/>
              <w:rPr>
                <w:sz w:val="24"/>
              </w:rPr>
            </w:pPr>
            <w:r>
              <w:rPr>
                <w:spacing w:val="-2"/>
                <w:sz w:val="24"/>
              </w:rPr>
              <w:t>Consistently accurate application</w:t>
            </w:r>
            <w:r>
              <w:rPr>
                <w:spacing w:val="-16"/>
                <w:sz w:val="24"/>
              </w:rPr>
              <w:t xml:space="preserve"> </w:t>
            </w:r>
            <w:r>
              <w:rPr>
                <w:spacing w:val="-2"/>
                <w:sz w:val="24"/>
              </w:rPr>
              <w:t>of referencing.</w:t>
            </w:r>
          </w:p>
        </w:tc>
        <w:tc>
          <w:tcPr>
            <w:tcW w:w="1931" w:type="dxa"/>
            <w:tcBorders>
              <w:left w:val="dashed" w:sz="4" w:space="0" w:color="000000"/>
            </w:tcBorders>
          </w:tcPr>
          <w:p w14:paraId="4D09DBDB" w14:textId="77777777" w:rsidR="00417DD1" w:rsidRDefault="00000000">
            <w:pPr>
              <w:pStyle w:val="TableParagraph"/>
              <w:ind w:left="113" w:right="129"/>
              <w:rPr>
                <w:sz w:val="24"/>
              </w:rPr>
            </w:pPr>
            <w:r>
              <w:rPr>
                <w:spacing w:val="-2"/>
                <w:sz w:val="24"/>
              </w:rPr>
              <w:t xml:space="preserve">Exceptional engagement </w:t>
            </w:r>
            <w:r>
              <w:rPr>
                <w:sz w:val="24"/>
              </w:rPr>
              <w:t xml:space="preserve">with an </w:t>
            </w:r>
            <w:r>
              <w:rPr>
                <w:spacing w:val="-2"/>
                <w:sz w:val="24"/>
              </w:rPr>
              <w:t>extensive</w:t>
            </w:r>
            <w:r>
              <w:rPr>
                <w:spacing w:val="-17"/>
                <w:sz w:val="24"/>
              </w:rPr>
              <w:t xml:space="preserve"> </w:t>
            </w:r>
            <w:r>
              <w:rPr>
                <w:spacing w:val="-2"/>
                <w:sz w:val="24"/>
              </w:rPr>
              <w:t xml:space="preserve">range </w:t>
            </w:r>
            <w:r>
              <w:rPr>
                <w:sz w:val="24"/>
              </w:rPr>
              <w:t xml:space="preserve">of relevant and </w:t>
            </w:r>
            <w:r>
              <w:rPr>
                <w:spacing w:val="-2"/>
                <w:sz w:val="24"/>
              </w:rPr>
              <w:t xml:space="preserve">credible </w:t>
            </w:r>
            <w:r>
              <w:rPr>
                <w:sz w:val="24"/>
              </w:rPr>
              <w:t>literature.</w:t>
            </w:r>
            <w:r>
              <w:rPr>
                <w:spacing w:val="-2"/>
                <w:sz w:val="24"/>
              </w:rPr>
              <w:t xml:space="preserve"> </w:t>
            </w:r>
            <w:r>
              <w:rPr>
                <w:sz w:val="24"/>
              </w:rPr>
              <w:t xml:space="preserve">High- </w:t>
            </w:r>
            <w:r>
              <w:rPr>
                <w:spacing w:val="-2"/>
                <w:sz w:val="24"/>
              </w:rPr>
              <w:t>level referencing skills consistently applied</w:t>
            </w:r>
          </w:p>
        </w:tc>
      </w:tr>
      <w:tr w:rsidR="00417DD1" w14:paraId="635F36CD" w14:textId="77777777">
        <w:trPr>
          <w:trHeight w:val="1932"/>
        </w:trPr>
        <w:tc>
          <w:tcPr>
            <w:tcW w:w="1931" w:type="dxa"/>
            <w:shd w:val="clear" w:color="auto" w:fill="8DB3E0"/>
          </w:tcPr>
          <w:p w14:paraId="68C3B7C6" w14:textId="77777777" w:rsidR="00417DD1" w:rsidRDefault="00000000">
            <w:pPr>
              <w:pStyle w:val="TableParagraph"/>
              <w:spacing w:before="1"/>
              <w:ind w:right="153"/>
              <w:rPr>
                <w:sz w:val="18"/>
              </w:rPr>
            </w:pPr>
            <w:r>
              <w:rPr>
                <w:b/>
                <w:spacing w:val="-2"/>
                <w:sz w:val="24"/>
              </w:rPr>
              <w:t xml:space="preserve">Knowledge </w:t>
            </w:r>
            <w:r>
              <w:rPr>
                <w:b/>
                <w:spacing w:val="-4"/>
                <w:sz w:val="24"/>
              </w:rPr>
              <w:t xml:space="preserve">and understanding </w:t>
            </w:r>
            <w:r>
              <w:rPr>
                <w:sz w:val="24"/>
              </w:rPr>
              <w:t>(</w:t>
            </w:r>
            <w:r>
              <w:rPr>
                <w:sz w:val="18"/>
              </w:rPr>
              <w:t xml:space="preserve">Sound knowledge </w:t>
            </w:r>
            <w:r>
              <w:rPr>
                <w:spacing w:val="-4"/>
                <w:sz w:val="18"/>
              </w:rPr>
              <w:t>and</w:t>
            </w:r>
          </w:p>
          <w:p w14:paraId="376E1034" w14:textId="77777777" w:rsidR="00417DD1" w:rsidRDefault="00000000">
            <w:pPr>
              <w:pStyle w:val="TableParagraph"/>
              <w:ind w:right="181"/>
              <w:rPr>
                <w:sz w:val="18"/>
              </w:rPr>
            </w:pPr>
            <w:r>
              <w:rPr>
                <w:spacing w:val="-2"/>
                <w:sz w:val="18"/>
              </w:rPr>
              <w:t>Critical understanding</w:t>
            </w:r>
            <w:r>
              <w:rPr>
                <w:spacing w:val="-15"/>
                <w:sz w:val="18"/>
              </w:rPr>
              <w:t xml:space="preserve"> </w:t>
            </w:r>
            <w:r>
              <w:rPr>
                <w:spacing w:val="-2"/>
                <w:sz w:val="18"/>
              </w:rPr>
              <w:t>of</w:t>
            </w:r>
            <w:r>
              <w:rPr>
                <w:spacing w:val="-12"/>
                <w:sz w:val="18"/>
              </w:rPr>
              <w:t xml:space="preserve"> </w:t>
            </w:r>
            <w:r>
              <w:rPr>
                <w:spacing w:val="-2"/>
                <w:sz w:val="18"/>
              </w:rPr>
              <w:t>the</w:t>
            </w:r>
          </w:p>
        </w:tc>
        <w:tc>
          <w:tcPr>
            <w:tcW w:w="1933" w:type="dxa"/>
            <w:tcBorders>
              <w:right w:val="dashed" w:sz="4" w:space="0" w:color="000000"/>
            </w:tcBorders>
          </w:tcPr>
          <w:p w14:paraId="14707C9A" w14:textId="77777777" w:rsidR="00417DD1" w:rsidRDefault="00000000">
            <w:pPr>
              <w:pStyle w:val="TableParagraph"/>
              <w:spacing w:line="270" w:lineRule="atLeast"/>
              <w:ind w:left="113" w:right="160"/>
              <w:rPr>
                <w:sz w:val="24"/>
              </w:rPr>
            </w:pPr>
            <w:r>
              <w:rPr>
                <w:sz w:val="24"/>
              </w:rPr>
              <w:t xml:space="preserve">Major gaps in </w:t>
            </w:r>
            <w:r>
              <w:rPr>
                <w:spacing w:val="-2"/>
                <w:sz w:val="24"/>
              </w:rPr>
              <w:t>knowledge</w:t>
            </w:r>
            <w:r>
              <w:rPr>
                <w:spacing w:val="-16"/>
                <w:sz w:val="24"/>
              </w:rPr>
              <w:t xml:space="preserve"> </w:t>
            </w:r>
            <w:r>
              <w:rPr>
                <w:spacing w:val="-2"/>
                <w:sz w:val="24"/>
              </w:rPr>
              <w:t xml:space="preserve">with unsatisfactory, uncritical understanding </w:t>
            </w:r>
            <w:r>
              <w:rPr>
                <w:sz w:val="24"/>
              </w:rPr>
              <w:t>of the subject matter. Much</w:t>
            </w:r>
          </w:p>
        </w:tc>
        <w:tc>
          <w:tcPr>
            <w:tcW w:w="1929" w:type="dxa"/>
            <w:tcBorders>
              <w:left w:val="dashed" w:sz="4" w:space="0" w:color="000000"/>
              <w:right w:val="double" w:sz="4" w:space="0" w:color="000000"/>
            </w:tcBorders>
          </w:tcPr>
          <w:p w14:paraId="3A68CE07" w14:textId="77777777" w:rsidR="00417DD1" w:rsidRDefault="00000000">
            <w:pPr>
              <w:pStyle w:val="TableParagraph"/>
              <w:spacing w:line="270" w:lineRule="atLeast"/>
              <w:ind w:left="110" w:right="114"/>
              <w:rPr>
                <w:sz w:val="24"/>
              </w:rPr>
            </w:pPr>
            <w:r>
              <w:rPr>
                <w:spacing w:val="-2"/>
                <w:sz w:val="24"/>
              </w:rPr>
              <w:t>Fragmentary knowledge,</w:t>
            </w:r>
            <w:r>
              <w:rPr>
                <w:spacing w:val="-15"/>
                <w:sz w:val="24"/>
              </w:rPr>
              <w:t xml:space="preserve"> </w:t>
            </w:r>
            <w:r>
              <w:rPr>
                <w:spacing w:val="-2"/>
                <w:sz w:val="24"/>
              </w:rPr>
              <w:t xml:space="preserve">with </w:t>
            </w:r>
            <w:r>
              <w:rPr>
                <w:sz w:val="24"/>
              </w:rPr>
              <w:t xml:space="preserve">only superficial </w:t>
            </w:r>
            <w:r>
              <w:rPr>
                <w:spacing w:val="-2"/>
                <w:sz w:val="24"/>
              </w:rPr>
              <w:t xml:space="preserve">critical understanding. </w:t>
            </w:r>
            <w:r>
              <w:rPr>
                <w:spacing w:val="-4"/>
                <w:sz w:val="24"/>
              </w:rPr>
              <w:t>Some</w:t>
            </w:r>
            <w:r>
              <w:rPr>
                <w:spacing w:val="40"/>
                <w:sz w:val="24"/>
              </w:rPr>
              <w:t xml:space="preserve"> </w:t>
            </w:r>
            <w:r>
              <w:rPr>
                <w:spacing w:val="-2"/>
                <w:sz w:val="24"/>
              </w:rPr>
              <w:t>significant</w:t>
            </w:r>
          </w:p>
        </w:tc>
        <w:tc>
          <w:tcPr>
            <w:tcW w:w="1933" w:type="dxa"/>
            <w:tcBorders>
              <w:left w:val="double" w:sz="4" w:space="0" w:color="000000"/>
              <w:right w:val="dashed" w:sz="4" w:space="0" w:color="000000"/>
            </w:tcBorders>
          </w:tcPr>
          <w:p w14:paraId="61B4B137" w14:textId="77777777" w:rsidR="00417DD1" w:rsidRDefault="00000000">
            <w:pPr>
              <w:pStyle w:val="TableParagraph"/>
              <w:spacing w:before="1"/>
              <w:ind w:left="103" w:right="162"/>
              <w:rPr>
                <w:sz w:val="24"/>
              </w:rPr>
            </w:pPr>
            <w:r>
              <w:rPr>
                <w:sz w:val="24"/>
              </w:rPr>
              <w:t xml:space="preserve">Limited but </w:t>
            </w:r>
            <w:r>
              <w:rPr>
                <w:spacing w:val="-2"/>
                <w:sz w:val="24"/>
              </w:rPr>
              <w:t>adequate knowledge</w:t>
            </w:r>
            <w:r>
              <w:rPr>
                <w:spacing w:val="-16"/>
                <w:sz w:val="24"/>
              </w:rPr>
              <w:t xml:space="preserve"> </w:t>
            </w:r>
            <w:r>
              <w:rPr>
                <w:spacing w:val="-2"/>
                <w:sz w:val="24"/>
              </w:rPr>
              <w:t xml:space="preserve">and critical understanding </w:t>
            </w:r>
            <w:r>
              <w:rPr>
                <w:spacing w:val="-6"/>
                <w:sz w:val="24"/>
              </w:rPr>
              <w:t>of</w:t>
            </w:r>
          </w:p>
        </w:tc>
        <w:tc>
          <w:tcPr>
            <w:tcW w:w="1929" w:type="dxa"/>
            <w:tcBorders>
              <w:left w:val="dashed" w:sz="4" w:space="0" w:color="000000"/>
              <w:right w:val="dashed" w:sz="4" w:space="0" w:color="000000"/>
            </w:tcBorders>
          </w:tcPr>
          <w:p w14:paraId="6BFF808A" w14:textId="77777777" w:rsidR="00417DD1" w:rsidRDefault="00000000">
            <w:pPr>
              <w:pStyle w:val="TableParagraph"/>
              <w:spacing w:line="270" w:lineRule="atLeast"/>
              <w:ind w:right="222"/>
              <w:rPr>
                <w:sz w:val="24"/>
              </w:rPr>
            </w:pPr>
            <w:r>
              <w:rPr>
                <w:sz w:val="24"/>
              </w:rPr>
              <w:t xml:space="preserve">Knowledge is </w:t>
            </w:r>
            <w:r>
              <w:rPr>
                <w:spacing w:val="-2"/>
                <w:sz w:val="24"/>
              </w:rPr>
              <w:t xml:space="preserve">reasonably </w:t>
            </w:r>
            <w:r>
              <w:rPr>
                <w:sz w:val="24"/>
              </w:rPr>
              <w:t xml:space="preserve">detailed and accurate. A good critical </w:t>
            </w:r>
            <w:r>
              <w:rPr>
                <w:spacing w:val="-4"/>
                <w:sz w:val="24"/>
              </w:rPr>
              <w:t xml:space="preserve">understanding </w:t>
            </w:r>
            <w:r>
              <w:rPr>
                <w:sz w:val="24"/>
              </w:rPr>
              <w:t>of the well-</w:t>
            </w:r>
          </w:p>
        </w:tc>
        <w:tc>
          <w:tcPr>
            <w:tcW w:w="1933" w:type="dxa"/>
            <w:tcBorders>
              <w:left w:val="dashed" w:sz="4" w:space="0" w:color="000000"/>
              <w:right w:val="dashed" w:sz="4" w:space="0" w:color="000000"/>
            </w:tcBorders>
          </w:tcPr>
          <w:p w14:paraId="43F32E1C" w14:textId="77777777" w:rsidR="00417DD1" w:rsidRDefault="00000000">
            <w:pPr>
              <w:pStyle w:val="TableParagraph"/>
              <w:spacing w:before="1"/>
              <w:rPr>
                <w:sz w:val="24"/>
              </w:rPr>
            </w:pPr>
            <w:r>
              <w:rPr>
                <w:spacing w:val="-2"/>
                <w:sz w:val="24"/>
              </w:rPr>
              <w:t>Knowledge</w:t>
            </w:r>
            <w:r>
              <w:rPr>
                <w:spacing w:val="-16"/>
                <w:sz w:val="24"/>
              </w:rPr>
              <w:t xml:space="preserve"> </w:t>
            </w:r>
            <w:r>
              <w:rPr>
                <w:spacing w:val="-2"/>
                <w:sz w:val="24"/>
              </w:rPr>
              <w:t>is reasonably extensive.</w:t>
            </w:r>
          </w:p>
          <w:p w14:paraId="633CCB4D" w14:textId="77777777" w:rsidR="00417DD1" w:rsidRDefault="00000000">
            <w:pPr>
              <w:pStyle w:val="TableParagraph"/>
              <w:spacing w:line="270" w:lineRule="atLeast"/>
              <w:ind w:right="160"/>
              <w:rPr>
                <w:sz w:val="24"/>
              </w:rPr>
            </w:pPr>
            <w:r>
              <w:rPr>
                <w:sz w:val="24"/>
              </w:rPr>
              <w:t xml:space="preserve">Exhibits very </w:t>
            </w:r>
            <w:r>
              <w:rPr>
                <w:spacing w:val="-2"/>
                <w:sz w:val="24"/>
              </w:rPr>
              <w:t xml:space="preserve">competent critical </w:t>
            </w:r>
            <w:r>
              <w:rPr>
                <w:spacing w:val="-4"/>
                <w:sz w:val="24"/>
              </w:rPr>
              <w:t>understanding</w:t>
            </w:r>
          </w:p>
        </w:tc>
        <w:tc>
          <w:tcPr>
            <w:tcW w:w="1929" w:type="dxa"/>
            <w:tcBorders>
              <w:left w:val="dashed" w:sz="4" w:space="0" w:color="000000"/>
              <w:right w:val="dashed" w:sz="4" w:space="0" w:color="000000"/>
            </w:tcBorders>
          </w:tcPr>
          <w:p w14:paraId="2E502EBA" w14:textId="77777777" w:rsidR="00417DD1" w:rsidRDefault="00000000">
            <w:pPr>
              <w:pStyle w:val="TableParagraph"/>
              <w:spacing w:line="270" w:lineRule="atLeast"/>
              <w:ind w:right="145"/>
              <w:rPr>
                <w:sz w:val="24"/>
              </w:rPr>
            </w:pPr>
            <w:r>
              <w:rPr>
                <w:spacing w:val="-2"/>
                <w:sz w:val="24"/>
              </w:rPr>
              <w:t>Excellent, detailed knowledge</w:t>
            </w:r>
            <w:r>
              <w:rPr>
                <w:spacing w:val="-16"/>
                <w:sz w:val="24"/>
              </w:rPr>
              <w:t xml:space="preserve"> </w:t>
            </w:r>
            <w:r>
              <w:rPr>
                <w:spacing w:val="-2"/>
                <w:sz w:val="24"/>
              </w:rPr>
              <w:t xml:space="preserve">and </w:t>
            </w:r>
            <w:r>
              <w:rPr>
                <w:sz w:val="24"/>
              </w:rPr>
              <w:t xml:space="preserve">highly critical </w:t>
            </w:r>
            <w:r>
              <w:rPr>
                <w:spacing w:val="-2"/>
                <w:sz w:val="24"/>
              </w:rPr>
              <w:t xml:space="preserve">understanding </w:t>
            </w:r>
            <w:r>
              <w:rPr>
                <w:sz w:val="24"/>
              </w:rPr>
              <w:t xml:space="preserve">of the well- </w:t>
            </w:r>
            <w:r>
              <w:rPr>
                <w:spacing w:val="-2"/>
                <w:sz w:val="24"/>
              </w:rPr>
              <w:t>established</w:t>
            </w:r>
          </w:p>
        </w:tc>
        <w:tc>
          <w:tcPr>
            <w:tcW w:w="1931" w:type="dxa"/>
            <w:tcBorders>
              <w:left w:val="dashed" w:sz="4" w:space="0" w:color="000000"/>
            </w:tcBorders>
          </w:tcPr>
          <w:p w14:paraId="551D62AC" w14:textId="77777777" w:rsidR="00417DD1" w:rsidRDefault="00000000">
            <w:pPr>
              <w:pStyle w:val="TableParagraph"/>
              <w:spacing w:line="270" w:lineRule="atLeast"/>
              <w:ind w:left="113" w:right="153"/>
              <w:rPr>
                <w:sz w:val="24"/>
              </w:rPr>
            </w:pPr>
            <w:r>
              <w:rPr>
                <w:spacing w:val="-2"/>
                <w:sz w:val="24"/>
              </w:rPr>
              <w:t>Exceptionally detailed knowledge</w:t>
            </w:r>
            <w:r>
              <w:rPr>
                <w:spacing w:val="-16"/>
                <w:sz w:val="24"/>
              </w:rPr>
              <w:t xml:space="preserve"> </w:t>
            </w:r>
            <w:r>
              <w:rPr>
                <w:spacing w:val="-2"/>
                <w:sz w:val="24"/>
              </w:rPr>
              <w:t xml:space="preserve">and outstanding critical understanding </w:t>
            </w:r>
            <w:r>
              <w:rPr>
                <w:sz w:val="24"/>
              </w:rPr>
              <w:t>of the well-</w:t>
            </w:r>
          </w:p>
        </w:tc>
      </w:tr>
    </w:tbl>
    <w:p w14:paraId="56C639E7" w14:textId="77777777" w:rsidR="00417DD1" w:rsidRDefault="00417DD1">
      <w:pPr>
        <w:spacing w:line="270" w:lineRule="atLeast"/>
        <w:rPr>
          <w:sz w:val="24"/>
        </w:rPr>
        <w:sectPr w:rsidR="00417DD1">
          <w:pgSz w:w="16860" w:h="11910" w:orient="landscape"/>
          <w:pgMar w:top="1000" w:right="660" w:bottom="280" w:left="50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1"/>
        <w:gridCol w:w="1933"/>
        <w:gridCol w:w="1939"/>
        <w:gridCol w:w="1923"/>
        <w:gridCol w:w="1929"/>
        <w:gridCol w:w="1933"/>
        <w:gridCol w:w="1929"/>
        <w:gridCol w:w="1931"/>
      </w:tblGrid>
      <w:tr w:rsidR="00417DD1" w14:paraId="3946FDFD" w14:textId="77777777">
        <w:trPr>
          <w:trHeight w:val="412"/>
        </w:trPr>
        <w:tc>
          <w:tcPr>
            <w:tcW w:w="1931" w:type="dxa"/>
            <w:shd w:val="clear" w:color="auto" w:fill="8DB3E0"/>
          </w:tcPr>
          <w:p w14:paraId="0DA82E2F" w14:textId="77777777" w:rsidR="00417DD1" w:rsidRDefault="00000000">
            <w:pPr>
              <w:pStyle w:val="TableParagraph"/>
              <w:spacing w:line="204" w:lineRule="exact"/>
              <w:rPr>
                <w:b/>
                <w:sz w:val="18"/>
              </w:rPr>
            </w:pPr>
            <w:r>
              <w:rPr>
                <w:b/>
                <w:sz w:val="18"/>
              </w:rPr>
              <w:lastRenderedPageBreak/>
              <w:t>Level</w:t>
            </w:r>
            <w:r>
              <w:rPr>
                <w:b/>
                <w:spacing w:val="-5"/>
                <w:sz w:val="18"/>
              </w:rPr>
              <w:t xml:space="preserve"> </w:t>
            </w:r>
            <w:r>
              <w:rPr>
                <w:b/>
                <w:spacing w:val="-10"/>
                <w:sz w:val="18"/>
              </w:rPr>
              <w:t>5</w:t>
            </w:r>
          </w:p>
        </w:tc>
        <w:tc>
          <w:tcPr>
            <w:tcW w:w="1933" w:type="dxa"/>
            <w:shd w:val="clear" w:color="auto" w:fill="8DB3E0"/>
          </w:tcPr>
          <w:p w14:paraId="08007DB2" w14:textId="77777777" w:rsidR="00417DD1" w:rsidRDefault="00000000">
            <w:pPr>
              <w:pStyle w:val="TableParagraph"/>
              <w:spacing w:before="101"/>
              <w:ind w:left="263" w:right="241"/>
              <w:jc w:val="center"/>
              <w:rPr>
                <w:b/>
                <w:sz w:val="18"/>
              </w:rPr>
            </w:pPr>
            <w:r>
              <w:rPr>
                <w:b/>
                <w:spacing w:val="-4"/>
                <w:sz w:val="18"/>
              </w:rPr>
              <w:t>FAIL</w:t>
            </w:r>
          </w:p>
        </w:tc>
        <w:tc>
          <w:tcPr>
            <w:tcW w:w="1939" w:type="dxa"/>
            <w:shd w:val="clear" w:color="auto" w:fill="8DB3E0"/>
          </w:tcPr>
          <w:p w14:paraId="15E2C71F" w14:textId="77777777" w:rsidR="00417DD1" w:rsidRDefault="00000000">
            <w:pPr>
              <w:pStyle w:val="TableParagraph"/>
              <w:spacing w:before="101"/>
              <w:ind w:left="252" w:right="244"/>
              <w:jc w:val="center"/>
              <w:rPr>
                <w:b/>
                <w:sz w:val="18"/>
              </w:rPr>
            </w:pPr>
            <w:r>
              <w:rPr>
                <w:b/>
                <w:sz w:val="18"/>
              </w:rPr>
              <w:t>MARGINAL</w:t>
            </w:r>
            <w:r>
              <w:rPr>
                <w:b/>
                <w:spacing w:val="-11"/>
                <w:sz w:val="18"/>
              </w:rPr>
              <w:t xml:space="preserve"> </w:t>
            </w:r>
            <w:r>
              <w:rPr>
                <w:b/>
                <w:spacing w:val="-4"/>
                <w:sz w:val="18"/>
              </w:rPr>
              <w:t>FAIL</w:t>
            </w:r>
          </w:p>
        </w:tc>
        <w:tc>
          <w:tcPr>
            <w:tcW w:w="1923" w:type="dxa"/>
            <w:shd w:val="clear" w:color="auto" w:fill="8DB3E0"/>
          </w:tcPr>
          <w:p w14:paraId="37FD9F3E" w14:textId="77777777" w:rsidR="00417DD1" w:rsidRDefault="00000000">
            <w:pPr>
              <w:pStyle w:val="TableParagraph"/>
              <w:spacing w:line="192" w:lineRule="exact"/>
              <w:ind w:left="253" w:right="244"/>
              <w:jc w:val="center"/>
              <w:rPr>
                <w:b/>
                <w:sz w:val="18"/>
              </w:rPr>
            </w:pPr>
            <w:r>
              <w:rPr>
                <w:b/>
                <w:spacing w:val="-2"/>
                <w:sz w:val="18"/>
              </w:rPr>
              <w:t>SATISFACTORY</w:t>
            </w:r>
          </w:p>
          <w:p w14:paraId="17D2E318" w14:textId="77777777" w:rsidR="00417DD1" w:rsidRDefault="00000000">
            <w:pPr>
              <w:pStyle w:val="TableParagraph"/>
              <w:spacing w:line="201" w:lineRule="exact"/>
              <w:ind w:left="253" w:right="242"/>
              <w:jc w:val="center"/>
              <w:rPr>
                <w:b/>
                <w:sz w:val="18"/>
              </w:rPr>
            </w:pPr>
            <w:r>
              <w:rPr>
                <w:b/>
                <w:sz w:val="18"/>
              </w:rPr>
              <w:t>(3</w:t>
            </w:r>
            <w:proofErr w:type="spellStart"/>
            <w:r>
              <w:rPr>
                <w:b/>
                <w:position w:val="6"/>
                <w:sz w:val="12"/>
              </w:rPr>
              <w:t>rd</w:t>
            </w:r>
            <w:proofErr w:type="spellEnd"/>
            <w:r>
              <w:rPr>
                <w:b/>
                <w:spacing w:val="14"/>
                <w:position w:val="6"/>
                <w:sz w:val="12"/>
              </w:rPr>
              <w:t xml:space="preserve"> </w:t>
            </w:r>
            <w:r>
              <w:rPr>
                <w:b/>
                <w:sz w:val="18"/>
              </w:rPr>
              <w:t>/</w:t>
            </w:r>
            <w:r>
              <w:rPr>
                <w:b/>
                <w:spacing w:val="-2"/>
                <w:sz w:val="18"/>
              </w:rPr>
              <w:t xml:space="preserve"> Pass)</w:t>
            </w:r>
          </w:p>
        </w:tc>
        <w:tc>
          <w:tcPr>
            <w:tcW w:w="1929" w:type="dxa"/>
            <w:shd w:val="clear" w:color="auto" w:fill="8DB3E0"/>
          </w:tcPr>
          <w:p w14:paraId="105ED3D5" w14:textId="77777777" w:rsidR="00417DD1" w:rsidRDefault="00000000">
            <w:pPr>
              <w:pStyle w:val="TableParagraph"/>
              <w:spacing w:line="195" w:lineRule="exact"/>
              <w:ind w:left="246" w:right="234"/>
              <w:jc w:val="center"/>
              <w:rPr>
                <w:b/>
                <w:sz w:val="18"/>
              </w:rPr>
            </w:pPr>
            <w:r>
              <w:rPr>
                <w:b/>
                <w:spacing w:val="-4"/>
                <w:sz w:val="18"/>
              </w:rPr>
              <w:t>GOOD</w:t>
            </w:r>
          </w:p>
          <w:p w14:paraId="20F14A21" w14:textId="77777777" w:rsidR="00417DD1" w:rsidRDefault="00000000">
            <w:pPr>
              <w:pStyle w:val="TableParagraph"/>
              <w:spacing w:line="197" w:lineRule="exact"/>
              <w:ind w:left="250" w:right="234"/>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933" w:type="dxa"/>
            <w:shd w:val="clear" w:color="auto" w:fill="8DB3E0"/>
          </w:tcPr>
          <w:p w14:paraId="63B58CDB" w14:textId="77777777" w:rsidR="00417DD1" w:rsidRDefault="00000000">
            <w:pPr>
              <w:pStyle w:val="TableParagraph"/>
              <w:spacing w:line="195" w:lineRule="exact"/>
              <w:ind w:left="423"/>
              <w:rPr>
                <w:b/>
                <w:sz w:val="18"/>
              </w:rPr>
            </w:pPr>
            <w:r>
              <w:rPr>
                <w:b/>
                <w:sz w:val="18"/>
              </w:rPr>
              <w:t>VERY</w:t>
            </w:r>
            <w:r>
              <w:rPr>
                <w:b/>
                <w:spacing w:val="-9"/>
                <w:sz w:val="18"/>
              </w:rPr>
              <w:t xml:space="preserve"> </w:t>
            </w:r>
            <w:r>
              <w:rPr>
                <w:b/>
                <w:spacing w:val="-4"/>
                <w:sz w:val="18"/>
              </w:rPr>
              <w:t>GOOD</w:t>
            </w:r>
          </w:p>
          <w:p w14:paraId="46E9A897" w14:textId="77777777" w:rsidR="00417DD1" w:rsidRDefault="00000000">
            <w:pPr>
              <w:pStyle w:val="TableParagraph"/>
              <w:spacing w:line="197" w:lineRule="exact"/>
              <w:ind w:left="494"/>
              <w:rPr>
                <w:b/>
                <w:sz w:val="18"/>
              </w:rPr>
            </w:pPr>
            <w:r>
              <w:rPr>
                <w:b/>
                <w:sz w:val="18"/>
              </w:rPr>
              <w:t>(2.1</w:t>
            </w:r>
            <w:r>
              <w:rPr>
                <w:b/>
                <w:spacing w:val="-5"/>
                <w:sz w:val="18"/>
              </w:rPr>
              <w:t xml:space="preserve"> </w:t>
            </w:r>
            <w:r>
              <w:rPr>
                <w:b/>
                <w:sz w:val="18"/>
              </w:rPr>
              <w:t>/</w:t>
            </w:r>
            <w:r>
              <w:rPr>
                <w:b/>
                <w:spacing w:val="-3"/>
                <w:sz w:val="18"/>
              </w:rPr>
              <w:t xml:space="preserve"> </w:t>
            </w:r>
            <w:r>
              <w:rPr>
                <w:b/>
                <w:spacing w:val="-2"/>
                <w:sz w:val="18"/>
              </w:rPr>
              <w:t>Merit)</w:t>
            </w:r>
          </w:p>
        </w:tc>
        <w:tc>
          <w:tcPr>
            <w:tcW w:w="1929" w:type="dxa"/>
            <w:shd w:val="clear" w:color="auto" w:fill="8DB3E0"/>
          </w:tcPr>
          <w:p w14:paraId="0CF58C70" w14:textId="77777777" w:rsidR="00417DD1" w:rsidRDefault="00000000">
            <w:pPr>
              <w:pStyle w:val="TableParagraph"/>
              <w:spacing w:line="192" w:lineRule="exact"/>
              <w:ind w:left="251" w:right="234"/>
              <w:jc w:val="center"/>
              <w:rPr>
                <w:b/>
                <w:sz w:val="18"/>
              </w:rPr>
            </w:pPr>
            <w:r>
              <w:rPr>
                <w:b/>
                <w:spacing w:val="-2"/>
                <w:sz w:val="18"/>
              </w:rPr>
              <w:t>EXCELLENT</w:t>
            </w:r>
          </w:p>
          <w:p w14:paraId="43196786" w14:textId="77777777" w:rsidR="00417DD1" w:rsidRDefault="00000000">
            <w:pPr>
              <w:pStyle w:val="TableParagraph"/>
              <w:spacing w:line="201" w:lineRule="exact"/>
              <w:ind w:left="251" w:right="234"/>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931" w:type="dxa"/>
            <w:shd w:val="clear" w:color="auto" w:fill="8DB3E0"/>
          </w:tcPr>
          <w:p w14:paraId="40A55A6B" w14:textId="77777777" w:rsidR="00417DD1" w:rsidRDefault="00000000">
            <w:pPr>
              <w:pStyle w:val="TableParagraph"/>
              <w:spacing w:line="192" w:lineRule="exact"/>
              <w:ind w:left="333"/>
              <w:rPr>
                <w:b/>
                <w:sz w:val="18"/>
              </w:rPr>
            </w:pPr>
            <w:r>
              <w:rPr>
                <w:b/>
                <w:spacing w:val="-2"/>
                <w:sz w:val="18"/>
              </w:rPr>
              <w:t>EXCEPTIONAL</w:t>
            </w:r>
          </w:p>
          <w:p w14:paraId="228A9370" w14:textId="77777777" w:rsidR="00417DD1" w:rsidRDefault="00000000">
            <w:pPr>
              <w:pStyle w:val="TableParagraph"/>
              <w:spacing w:line="201" w:lineRule="exact"/>
              <w:ind w:left="268"/>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417DD1" w14:paraId="5961C268" w14:textId="77777777">
        <w:trPr>
          <w:trHeight w:val="228"/>
        </w:trPr>
        <w:tc>
          <w:tcPr>
            <w:tcW w:w="1931" w:type="dxa"/>
            <w:shd w:val="clear" w:color="auto" w:fill="8DB3E0"/>
          </w:tcPr>
          <w:p w14:paraId="738AA5A1" w14:textId="77777777" w:rsidR="00417DD1" w:rsidRDefault="00000000">
            <w:pPr>
              <w:pStyle w:val="TableParagraph"/>
              <w:spacing w:line="209" w:lineRule="exact"/>
              <w:ind w:left="283"/>
              <w:rPr>
                <w:b/>
                <w:sz w:val="20"/>
              </w:rPr>
            </w:pPr>
            <w:r>
              <w:rPr>
                <w:b/>
                <w:spacing w:val="-2"/>
                <w:sz w:val="20"/>
              </w:rPr>
              <w:t>Category</w:t>
            </w:r>
          </w:p>
        </w:tc>
        <w:tc>
          <w:tcPr>
            <w:tcW w:w="1933" w:type="dxa"/>
            <w:shd w:val="clear" w:color="auto" w:fill="8DB3E0"/>
          </w:tcPr>
          <w:p w14:paraId="2900FFB6" w14:textId="77777777" w:rsidR="00417DD1" w:rsidRDefault="00000000">
            <w:pPr>
              <w:pStyle w:val="TableParagraph"/>
              <w:spacing w:before="3" w:line="205" w:lineRule="exact"/>
              <w:ind w:left="263" w:right="244"/>
              <w:jc w:val="center"/>
              <w:rPr>
                <w:b/>
                <w:sz w:val="18"/>
              </w:rPr>
            </w:pPr>
            <w:r>
              <w:rPr>
                <w:b/>
                <w:spacing w:val="-3"/>
                <w:sz w:val="18"/>
              </w:rPr>
              <w:t>0-</w:t>
            </w:r>
            <w:r>
              <w:rPr>
                <w:b/>
                <w:spacing w:val="-5"/>
                <w:sz w:val="18"/>
              </w:rPr>
              <w:t>29%</w:t>
            </w:r>
          </w:p>
        </w:tc>
        <w:tc>
          <w:tcPr>
            <w:tcW w:w="1939" w:type="dxa"/>
            <w:shd w:val="clear" w:color="auto" w:fill="8DB3E0"/>
          </w:tcPr>
          <w:p w14:paraId="265EA416" w14:textId="77777777" w:rsidR="00417DD1" w:rsidRDefault="00000000">
            <w:pPr>
              <w:pStyle w:val="TableParagraph"/>
              <w:spacing w:before="3" w:line="205" w:lineRule="exact"/>
              <w:ind w:left="251" w:right="244"/>
              <w:jc w:val="center"/>
              <w:rPr>
                <w:b/>
                <w:sz w:val="18"/>
              </w:rPr>
            </w:pPr>
            <w:r>
              <w:rPr>
                <w:b/>
                <w:spacing w:val="-4"/>
                <w:sz w:val="18"/>
              </w:rPr>
              <w:t>30-</w:t>
            </w:r>
            <w:r>
              <w:rPr>
                <w:b/>
                <w:spacing w:val="-5"/>
                <w:sz w:val="18"/>
              </w:rPr>
              <w:t>39%</w:t>
            </w:r>
          </w:p>
        </w:tc>
        <w:tc>
          <w:tcPr>
            <w:tcW w:w="1923" w:type="dxa"/>
            <w:shd w:val="clear" w:color="auto" w:fill="8DB3E0"/>
          </w:tcPr>
          <w:p w14:paraId="17C9B7F6" w14:textId="77777777" w:rsidR="00417DD1" w:rsidRDefault="00000000">
            <w:pPr>
              <w:pStyle w:val="TableParagraph"/>
              <w:spacing w:before="3" w:line="205" w:lineRule="exact"/>
              <w:ind w:left="253" w:right="242"/>
              <w:jc w:val="center"/>
              <w:rPr>
                <w:b/>
                <w:sz w:val="18"/>
              </w:rPr>
            </w:pPr>
            <w:r>
              <w:rPr>
                <w:b/>
                <w:spacing w:val="-4"/>
                <w:sz w:val="18"/>
              </w:rPr>
              <w:t>40-</w:t>
            </w:r>
            <w:r>
              <w:rPr>
                <w:b/>
                <w:spacing w:val="-5"/>
                <w:sz w:val="18"/>
              </w:rPr>
              <w:t>49%</w:t>
            </w:r>
          </w:p>
        </w:tc>
        <w:tc>
          <w:tcPr>
            <w:tcW w:w="1929" w:type="dxa"/>
            <w:shd w:val="clear" w:color="auto" w:fill="8DB3E0"/>
          </w:tcPr>
          <w:p w14:paraId="30A31549" w14:textId="77777777" w:rsidR="00417DD1" w:rsidRDefault="00000000">
            <w:pPr>
              <w:pStyle w:val="TableParagraph"/>
              <w:spacing w:before="3" w:line="205" w:lineRule="exact"/>
              <w:ind w:left="248" w:right="234"/>
              <w:jc w:val="center"/>
              <w:rPr>
                <w:b/>
                <w:sz w:val="18"/>
              </w:rPr>
            </w:pPr>
            <w:r>
              <w:rPr>
                <w:b/>
                <w:spacing w:val="-4"/>
                <w:sz w:val="18"/>
              </w:rPr>
              <w:t>50-</w:t>
            </w:r>
            <w:r>
              <w:rPr>
                <w:b/>
                <w:spacing w:val="-5"/>
                <w:sz w:val="18"/>
              </w:rPr>
              <w:t>59%</w:t>
            </w:r>
          </w:p>
        </w:tc>
        <w:tc>
          <w:tcPr>
            <w:tcW w:w="1933" w:type="dxa"/>
            <w:shd w:val="clear" w:color="auto" w:fill="8DB3E0"/>
          </w:tcPr>
          <w:p w14:paraId="7B745ED8" w14:textId="77777777" w:rsidR="00417DD1" w:rsidRDefault="00000000">
            <w:pPr>
              <w:pStyle w:val="TableParagraph"/>
              <w:spacing w:before="3" w:line="205" w:lineRule="exact"/>
              <w:ind w:left="262" w:right="244"/>
              <w:jc w:val="center"/>
              <w:rPr>
                <w:b/>
                <w:sz w:val="18"/>
              </w:rPr>
            </w:pPr>
            <w:r>
              <w:rPr>
                <w:b/>
                <w:spacing w:val="-4"/>
                <w:sz w:val="18"/>
              </w:rPr>
              <w:t>60-</w:t>
            </w:r>
            <w:r>
              <w:rPr>
                <w:b/>
                <w:spacing w:val="-5"/>
                <w:sz w:val="18"/>
              </w:rPr>
              <w:t>69%</w:t>
            </w:r>
          </w:p>
        </w:tc>
        <w:tc>
          <w:tcPr>
            <w:tcW w:w="1929" w:type="dxa"/>
            <w:shd w:val="clear" w:color="auto" w:fill="8DB3E0"/>
          </w:tcPr>
          <w:p w14:paraId="3A676FB1" w14:textId="77777777" w:rsidR="00417DD1" w:rsidRDefault="00000000">
            <w:pPr>
              <w:pStyle w:val="TableParagraph"/>
              <w:spacing w:before="3" w:line="205" w:lineRule="exact"/>
              <w:ind w:left="252" w:right="234"/>
              <w:jc w:val="center"/>
              <w:rPr>
                <w:b/>
                <w:sz w:val="18"/>
              </w:rPr>
            </w:pPr>
            <w:r>
              <w:rPr>
                <w:b/>
                <w:spacing w:val="-4"/>
                <w:sz w:val="18"/>
              </w:rPr>
              <w:t>70-</w:t>
            </w:r>
            <w:r>
              <w:rPr>
                <w:b/>
                <w:spacing w:val="-5"/>
                <w:sz w:val="18"/>
              </w:rPr>
              <w:t>84%</w:t>
            </w:r>
          </w:p>
        </w:tc>
        <w:tc>
          <w:tcPr>
            <w:tcW w:w="1931" w:type="dxa"/>
            <w:shd w:val="clear" w:color="auto" w:fill="8DB3E0"/>
          </w:tcPr>
          <w:p w14:paraId="2D34B072" w14:textId="77777777" w:rsidR="00417DD1" w:rsidRDefault="00000000">
            <w:pPr>
              <w:pStyle w:val="TableParagraph"/>
              <w:spacing w:line="204" w:lineRule="exact"/>
              <w:ind w:left="610"/>
              <w:rPr>
                <w:b/>
                <w:sz w:val="18"/>
              </w:rPr>
            </w:pPr>
            <w:r>
              <w:rPr>
                <w:b/>
                <w:spacing w:val="-4"/>
                <w:sz w:val="18"/>
              </w:rPr>
              <w:t>85-100%</w:t>
            </w:r>
          </w:p>
        </w:tc>
      </w:tr>
      <w:tr w:rsidR="00417DD1" w14:paraId="08384F9A" w14:textId="77777777">
        <w:trPr>
          <w:trHeight w:val="3863"/>
        </w:trPr>
        <w:tc>
          <w:tcPr>
            <w:tcW w:w="1931" w:type="dxa"/>
            <w:shd w:val="clear" w:color="auto" w:fill="8DB3E0"/>
          </w:tcPr>
          <w:p w14:paraId="166BE414" w14:textId="77777777" w:rsidR="00417DD1" w:rsidRDefault="00000000">
            <w:pPr>
              <w:pStyle w:val="TableParagraph"/>
              <w:ind w:right="467"/>
              <w:rPr>
                <w:sz w:val="18"/>
              </w:rPr>
            </w:pPr>
            <w:r>
              <w:rPr>
                <w:spacing w:val="-2"/>
                <w:sz w:val="18"/>
              </w:rPr>
              <w:t xml:space="preserve">well-established </w:t>
            </w:r>
            <w:r>
              <w:rPr>
                <w:sz w:val="18"/>
              </w:rPr>
              <w:t>concepts and principles</w:t>
            </w:r>
            <w:r>
              <w:rPr>
                <w:spacing w:val="-15"/>
                <w:sz w:val="18"/>
              </w:rPr>
              <w:t xml:space="preserve"> </w:t>
            </w:r>
            <w:r>
              <w:rPr>
                <w:sz w:val="18"/>
              </w:rPr>
              <w:t>in</w:t>
            </w:r>
            <w:r>
              <w:rPr>
                <w:spacing w:val="-13"/>
                <w:sz w:val="18"/>
              </w:rPr>
              <w:t xml:space="preserve"> </w:t>
            </w:r>
            <w:r>
              <w:rPr>
                <w:sz w:val="18"/>
              </w:rPr>
              <w:t xml:space="preserve">their field of study; </w:t>
            </w:r>
            <w:r>
              <w:rPr>
                <w:spacing w:val="-2"/>
                <w:sz w:val="18"/>
              </w:rPr>
              <w:t>knowledge</w:t>
            </w:r>
            <w:r>
              <w:rPr>
                <w:spacing w:val="-15"/>
                <w:sz w:val="18"/>
              </w:rPr>
              <w:t xml:space="preserve"> </w:t>
            </w:r>
            <w:r>
              <w:rPr>
                <w:spacing w:val="-2"/>
                <w:sz w:val="18"/>
              </w:rPr>
              <w:t>of</w:t>
            </w:r>
            <w:r>
              <w:rPr>
                <w:spacing w:val="-12"/>
                <w:sz w:val="18"/>
              </w:rPr>
              <w:t xml:space="preserve"> </w:t>
            </w:r>
            <w:r>
              <w:rPr>
                <w:spacing w:val="-2"/>
                <w:sz w:val="18"/>
              </w:rPr>
              <w:t xml:space="preserve">the </w:t>
            </w:r>
            <w:r>
              <w:rPr>
                <w:sz w:val="18"/>
              </w:rPr>
              <w:t>main</w:t>
            </w:r>
            <w:r>
              <w:rPr>
                <w:spacing w:val="-15"/>
                <w:sz w:val="18"/>
              </w:rPr>
              <w:t xml:space="preserve"> </w:t>
            </w:r>
            <w:r>
              <w:rPr>
                <w:sz w:val="18"/>
              </w:rPr>
              <w:t>methods</w:t>
            </w:r>
            <w:r>
              <w:rPr>
                <w:spacing w:val="-12"/>
                <w:sz w:val="18"/>
              </w:rPr>
              <w:t xml:space="preserve"> </w:t>
            </w:r>
            <w:r>
              <w:rPr>
                <w:sz w:val="18"/>
              </w:rPr>
              <w:t xml:space="preserve">of enquiry in the </w:t>
            </w:r>
            <w:r>
              <w:rPr>
                <w:spacing w:val="-2"/>
                <w:sz w:val="18"/>
              </w:rPr>
              <w:t>discipline.)</w:t>
            </w:r>
          </w:p>
        </w:tc>
        <w:tc>
          <w:tcPr>
            <w:tcW w:w="1933" w:type="dxa"/>
            <w:tcBorders>
              <w:right w:val="dashSmallGap" w:sz="4" w:space="0" w:color="000000"/>
            </w:tcBorders>
          </w:tcPr>
          <w:p w14:paraId="44199401" w14:textId="77777777" w:rsidR="00417DD1" w:rsidRDefault="00000000">
            <w:pPr>
              <w:pStyle w:val="TableParagraph"/>
              <w:ind w:left="113" w:right="160"/>
              <w:rPr>
                <w:sz w:val="24"/>
              </w:rPr>
            </w:pPr>
            <w:r>
              <w:rPr>
                <w:spacing w:val="-2"/>
                <w:sz w:val="24"/>
              </w:rPr>
              <w:t xml:space="preserve">irrelevant material. Substantial inaccuracies. Significantly flawed </w:t>
            </w:r>
            <w:r>
              <w:rPr>
                <w:spacing w:val="-4"/>
                <w:sz w:val="24"/>
              </w:rPr>
              <w:t xml:space="preserve">understanding </w:t>
            </w:r>
            <w:r>
              <w:rPr>
                <w:sz w:val="24"/>
              </w:rPr>
              <w:t xml:space="preserve">of the main methods of enquiry in the </w:t>
            </w:r>
            <w:r>
              <w:rPr>
                <w:spacing w:val="-2"/>
                <w:sz w:val="24"/>
              </w:rPr>
              <w:t>discipline.</w:t>
            </w:r>
          </w:p>
        </w:tc>
        <w:tc>
          <w:tcPr>
            <w:tcW w:w="1939" w:type="dxa"/>
            <w:tcBorders>
              <w:left w:val="dashSmallGap" w:sz="4" w:space="0" w:color="000000"/>
              <w:right w:val="double" w:sz="4" w:space="0" w:color="000000"/>
            </w:tcBorders>
          </w:tcPr>
          <w:p w14:paraId="244FC1CE" w14:textId="77777777" w:rsidR="00417DD1" w:rsidRDefault="00000000">
            <w:pPr>
              <w:pStyle w:val="TableParagraph"/>
              <w:ind w:left="110" w:right="222"/>
              <w:rPr>
                <w:sz w:val="24"/>
              </w:rPr>
            </w:pPr>
            <w:r>
              <w:rPr>
                <w:spacing w:val="-4"/>
                <w:sz w:val="24"/>
              </w:rPr>
              <w:t xml:space="preserve">inaccuracies </w:t>
            </w:r>
            <w:r>
              <w:rPr>
                <w:spacing w:val="-2"/>
                <w:sz w:val="24"/>
              </w:rPr>
              <w:t>and/or irrelevant material.</w:t>
            </w:r>
          </w:p>
          <w:p w14:paraId="22CAD4B4" w14:textId="77777777" w:rsidR="00417DD1" w:rsidRDefault="00000000">
            <w:pPr>
              <w:pStyle w:val="TableParagraph"/>
              <w:ind w:left="110" w:right="145"/>
              <w:rPr>
                <w:sz w:val="24"/>
              </w:rPr>
            </w:pPr>
            <w:r>
              <w:rPr>
                <w:sz w:val="24"/>
              </w:rPr>
              <w:t xml:space="preserve">Incomplete or </w:t>
            </w:r>
            <w:r>
              <w:rPr>
                <w:spacing w:val="-2"/>
                <w:sz w:val="24"/>
              </w:rPr>
              <w:t>partially</w:t>
            </w:r>
            <w:r>
              <w:rPr>
                <w:spacing w:val="-17"/>
                <w:sz w:val="24"/>
              </w:rPr>
              <w:t xml:space="preserve"> </w:t>
            </w:r>
            <w:r>
              <w:rPr>
                <w:spacing w:val="-2"/>
                <w:sz w:val="24"/>
              </w:rPr>
              <w:t xml:space="preserve">flawed understanding </w:t>
            </w:r>
            <w:r>
              <w:rPr>
                <w:sz w:val="24"/>
              </w:rPr>
              <w:t xml:space="preserve">of the main methods of enquiry in the </w:t>
            </w:r>
            <w:r>
              <w:rPr>
                <w:spacing w:val="-2"/>
                <w:sz w:val="24"/>
              </w:rPr>
              <w:t>discipline.</w:t>
            </w:r>
          </w:p>
        </w:tc>
        <w:tc>
          <w:tcPr>
            <w:tcW w:w="1923" w:type="dxa"/>
            <w:tcBorders>
              <w:left w:val="double" w:sz="4" w:space="0" w:color="000000"/>
              <w:right w:val="dashSmallGap" w:sz="4" w:space="0" w:color="000000"/>
            </w:tcBorders>
          </w:tcPr>
          <w:p w14:paraId="5A4EC133" w14:textId="77777777" w:rsidR="00417DD1" w:rsidRDefault="00000000">
            <w:pPr>
              <w:pStyle w:val="TableParagraph"/>
              <w:spacing w:before="2" w:line="237" w:lineRule="auto"/>
              <w:ind w:left="93" w:right="132"/>
              <w:rPr>
                <w:sz w:val="24"/>
              </w:rPr>
            </w:pPr>
            <w:r>
              <w:rPr>
                <w:sz w:val="24"/>
              </w:rPr>
              <w:t xml:space="preserve">the well- </w:t>
            </w:r>
            <w:r>
              <w:rPr>
                <w:spacing w:val="-2"/>
                <w:sz w:val="24"/>
              </w:rPr>
              <w:t xml:space="preserve">established </w:t>
            </w:r>
            <w:r>
              <w:rPr>
                <w:sz w:val="24"/>
              </w:rPr>
              <w:t xml:space="preserve">concepts and </w:t>
            </w:r>
            <w:r>
              <w:rPr>
                <w:spacing w:val="-2"/>
                <w:sz w:val="24"/>
              </w:rPr>
              <w:t>principles</w:t>
            </w:r>
            <w:r>
              <w:rPr>
                <w:spacing w:val="-17"/>
                <w:sz w:val="24"/>
              </w:rPr>
              <w:t xml:space="preserve"> </w:t>
            </w:r>
            <w:r>
              <w:rPr>
                <w:spacing w:val="-2"/>
                <w:sz w:val="24"/>
              </w:rPr>
              <w:t xml:space="preserve">within </w:t>
            </w:r>
            <w:r>
              <w:rPr>
                <w:sz w:val="24"/>
              </w:rPr>
              <w:t>the subject area,</w:t>
            </w:r>
            <w:r>
              <w:rPr>
                <w:spacing w:val="-15"/>
                <w:sz w:val="24"/>
              </w:rPr>
              <w:t xml:space="preserve"> </w:t>
            </w:r>
            <w:r>
              <w:rPr>
                <w:sz w:val="24"/>
              </w:rPr>
              <w:t>with</w:t>
            </w:r>
            <w:r>
              <w:rPr>
                <w:spacing w:val="-17"/>
                <w:sz w:val="24"/>
              </w:rPr>
              <w:t xml:space="preserve"> </w:t>
            </w:r>
            <w:r>
              <w:rPr>
                <w:sz w:val="24"/>
              </w:rPr>
              <w:t>a</w:t>
            </w:r>
            <w:r>
              <w:rPr>
                <w:spacing w:val="-13"/>
                <w:sz w:val="24"/>
              </w:rPr>
              <w:t xml:space="preserve"> </w:t>
            </w:r>
            <w:r>
              <w:rPr>
                <w:sz w:val="24"/>
              </w:rPr>
              <w:t xml:space="preserve">few gaps in the selection of material. A narrow critical </w:t>
            </w:r>
            <w:r>
              <w:rPr>
                <w:spacing w:val="-2"/>
                <w:sz w:val="24"/>
              </w:rPr>
              <w:t xml:space="preserve">understanding </w:t>
            </w:r>
            <w:r>
              <w:rPr>
                <w:sz w:val="24"/>
              </w:rPr>
              <w:t xml:space="preserve">of the main methods of </w:t>
            </w:r>
            <w:r>
              <w:rPr>
                <w:spacing w:val="-2"/>
                <w:sz w:val="24"/>
              </w:rPr>
              <w:t>enquiry.</w:t>
            </w:r>
          </w:p>
        </w:tc>
        <w:tc>
          <w:tcPr>
            <w:tcW w:w="1929" w:type="dxa"/>
            <w:tcBorders>
              <w:left w:val="dashSmallGap" w:sz="4" w:space="0" w:color="000000"/>
              <w:right w:val="dashSmallGap" w:sz="4" w:space="0" w:color="000000"/>
            </w:tcBorders>
          </w:tcPr>
          <w:p w14:paraId="1A56AA21" w14:textId="77777777" w:rsidR="00417DD1" w:rsidRDefault="00000000">
            <w:pPr>
              <w:pStyle w:val="TableParagraph"/>
              <w:ind w:left="110" w:right="145"/>
              <w:rPr>
                <w:sz w:val="24"/>
              </w:rPr>
            </w:pPr>
            <w:r>
              <w:rPr>
                <w:spacing w:val="-2"/>
                <w:sz w:val="24"/>
              </w:rPr>
              <w:t xml:space="preserve">established </w:t>
            </w:r>
            <w:r>
              <w:rPr>
                <w:sz w:val="24"/>
              </w:rPr>
              <w:t xml:space="preserve">concepts and principles and the main methods of enquiry, with minor gaps in </w:t>
            </w:r>
            <w:r>
              <w:rPr>
                <w:spacing w:val="-2"/>
                <w:sz w:val="24"/>
              </w:rPr>
              <w:t>the</w:t>
            </w:r>
            <w:r>
              <w:rPr>
                <w:spacing w:val="-19"/>
                <w:sz w:val="24"/>
              </w:rPr>
              <w:t xml:space="preserve"> </w:t>
            </w:r>
            <w:r>
              <w:rPr>
                <w:spacing w:val="-2"/>
                <w:sz w:val="24"/>
              </w:rPr>
              <w:t>selection</w:t>
            </w:r>
            <w:r>
              <w:rPr>
                <w:spacing w:val="-17"/>
                <w:sz w:val="24"/>
              </w:rPr>
              <w:t xml:space="preserve"> </w:t>
            </w:r>
            <w:r>
              <w:rPr>
                <w:spacing w:val="-2"/>
                <w:sz w:val="24"/>
              </w:rPr>
              <w:t>of material.</w:t>
            </w:r>
          </w:p>
        </w:tc>
        <w:tc>
          <w:tcPr>
            <w:tcW w:w="1933" w:type="dxa"/>
            <w:tcBorders>
              <w:left w:val="dashSmallGap" w:sz="4" w:space="0" w:color="000000"/>
              <w:right w:val="dashSmallGap" w:sz="4" w:space="0" w:color="000000"/>
            </w:tcBorders>
          </w:tcPr>
          <w:p w14:paraId="09C97D59" w14:textId="77777777" w:rsidR="00417DD1" w:rsidRDefault="00000000">
            <w:pPr>
              <w:pStyle w:val="TableParagraph"/>
              <w:ind w:right="160"/>
              <w:rPr>
                <w:sz w:val="24"/>
              </w:rPr>
            </w:pPr>
            <w:r>
              <w:rPr>
                <w:sz w:val="24"/>
              </w:rPr>
              <w:t xml:space="preserve">of the well- </w:t>
            </w:r>
            <w:r>
              <w:rPr>
                <w:spacing w:val="-2"/>
                <w:sz w:val="24"/>
              </w:rPr>
              <w:t xml:space="preserve">established </w:t>
            </w:r>
            <w:r>
              <w:rPr>
                <w:sz w:val="24"/>
              </w:rPr>
              <w:t xml:space="preserve">concepts and </w:t>
            </w:r>
            <w:r>
              <w:rPr>
                <w:spacing w:val="-2"/>
                <w:sz w:val="24"/>
              </w:rPr>
              <w:t>principles</w:t>
            </w:r>
            <w:r>
              <w:rPr>
                <w:spacing w:val="-17"/>
                <w:sz w:val="24"/>
              </w:rPr>
              <w:t xml:space="preserve"> </w:t>
            </w:r>
            <w:r>
              <w:rPr>
                <w:spacing w:val="-2"/>
                <w:sz w:val="24"/>
              </w:rPr>
              <w:t>of</w:t>
            </w:r>
            <w:r>
              <w:rPr>
                <w:spacing w:val="-16"/>
                <w:sz w:val="24"/>
              </w:rPr>
              <w:t xml:space="preserve"> </w:t>
            </w:r>
            <w:r>
              <w:rPr>
                <w:spacing w:val="-2"/>
                <w:sz w:val="24"/>
              </w:rPr>
              <w:t xml:space="preserve">the </w:t>
            </w:r>
            <w:r>
              <w:rPr>
                <w:sz w:val="24"/>
              </w:rPr>
              <w:t>subject</w:t>
            </w:r>
            <w:r>
              <w:rPr>
                <w:spacing w:val="-9"/>
                <w:sz w:val="24"/>
              </w:rPr>
              <w:t xml:space="preserve"> </w:t>
            </w:r>
            <w:r>
              <w:rPr>
                <w:sz w:val="24"/>
              </w:rPr>
              <w:t>and</w:t>
            </w:r>
            <w:r>
              <w:rPr>
                <w:spacing w:val="-9"/>
                <w:sz w:val="24"/>
              </w:rPr>
              <w:t xml:space="preserve"> </w:t>
            </w:r>
            <w:r>
              <w:rPr>
                <w:sz w:val="24"/>
              </w:rPr>
              <w:t>the main methods of enquiry.</w:t>
            </w:r>
          </w:p>
          <w:p w14:paraId="11DA6C24" w14:textId="77777777" w:rsidR="00417DD1" w:rsidRDefault="00000000">
            <w:pPr>
              <w:pStyle w:val="TableParagraph"/>
              <w:spacing w:before="1"/>
              <w:rPr>
                <w:sz w:val="24"/>
              </w:rPr>
            </w:pPr>
            <w:r>
              <w:rPr>
                <w:spacing w:val="-2"/>
                <w:sz w:val="24"/>
              </w:rPr>
              <w:t>Breadth</w:t>
            </w:r>
            <w:r>
              <w:rPr>
                <w:spacing w:val="-19"/>
                <w:sz w:val="24"/>
              </w:rPr>
              <w:t xml:space="preserve"> </w:t>
            </w:r>
            <w:r>
              <w:rPr>
                <w:spacing w:val="-2"/>
                <w:sz w:val="24"/>
              </w:rPr>
              <w:t xml:space="preserve">and </w:t>
            </w:r>
            <w:r>
              <w:rPr>
                <w:sz w:val="24"/>
              </w:rPr>
              <w:t xml:space="preserve">depth of </w:t>
            </w:r>
            <w:r>
              <w:rPr>
                <w:spacing w:val="-2"/>
                <w:sz w:val="24"/>
              </w:rPr>
              <w:t>knowledge.</w:t>
            </w:r>
          </w:p>
        </w:tc>
        <w:tc>
          <w:tcPr>
            <w:tcW w:w="1929" w:type="dxa"/>
            <w:tcBorders>
              <w:left w:val="dashSmallGap" w:sz="4" w:space="0" w:color="000000"/>
              <w:right w:val="dashSmallGap" w:sz="4" w:space="0" w:color="000000"/>
            </w:tcBorders>
          </w:tcPr>
          <w:p w14:paraId="03736C63" w14:textId="77777777" w:rsidR="00417DD1" w:rsidRDefault="00000000">
            <w:pPr>
              <w:pStyle w:val="TableParagraph"/>
              <w:ind w:right="145"/>
              <w:rPr>
                <w:sz w:val="24"/>
              </w:rPr>
            </w:pPr>
            <w:r>
              <w:rPr>
                <w:sz w:val="24"/>
              </w:rPr>
              <w:t xml:space="preserve">concepts and </w:t>
            </w:r>
            <w:r>
              <w:rPr>
                <w:spacing w:val="-2"/>
                <w:sz w:val="24"/>
              </w:rPr>
              <w:t>principles</w:t>
            </w:r>
            <w:r>
              <w:rPr>
                <w:spacing w:val="-17"/>
                <w:sz w:val="24"/>
              </w:rPr>
              <w:t xml:space="preserve"> </w:t>
            </w:r>
            <w:r>
              <w:rPr>
                <w:spacing w:val="-2"/>
                <w:sz w:val="24"/>
              </w:rPr>
              <w:t>of</w:t>
            </w:r>
            <w:r>
              <w:rPr>
                <w:spacing w:val="-16"/>
                <w:sz w:val="24"/>
              </w:rPr>
              <w:t xml:space="preserve"> </w:t>
            </w:r>
            <w:r>
              <w:rPr>
                <w:spacing w:val="-2"/>
                <w:sz w:val="24"/>
              </w:rPr>
              <w:t xml:space="preserve">the </w:t>
            </w:r>
            <w:r>
              <w:rPr>
                <w:sz w:val="24"/>
              </w:rPr>
              <w:t>subject</w:t>
            </w:r>
            <w:r>
              <w:rPr>
                <w:spacing w:val="-9"/>
                <w:sz w:val="24"/>
              </w:rPr>
              <w:t xml:space="preserve"> </w:t>
            </w:r>
            <w:r>
              <w:rPr>
                <w:sz w:val="24"/>
              </w:rPr>
              <w:t>and</w:t>
            </w:r>
            <w:r>
              <w:rPr>
                <w:spacing w:val="-9"/>
                <w:sz w:val="24"/>
              </w:rPr>
              <w:t xml:space="preserve"> </w:t>
            </w:r>
            <w:r>
              <w:rPr>
                <w:sz w:val="24"/>
              </w:rPr>
              <w:t>the main methods of enquiry.</w:t>
            </w:r>
          </w:p>
        </w:tc>
        <w:tc>
          <w:tcPr>
            <w:tcW w:w="1931" w:type="dxa"/>
            <w:tcBorders>
              <w:left w:val="dashSmallGap" w:sz="4" w:space="0" w:color="000000"/>
            </w:tcBorders>
          </w:tcPr>
          <w:p w14:paraId="7E11B421" w14:textId="77777777" w:rsidR="00417DD1" w:rsidRDefault="00000000">
            <w:pPr>
              <w:pStyle w:val="TableParagraph"/>
              <w:ind w:left="113" w:right="153"/>
              <w:rPr>
                <w:sz w:val="24"/>
              </w:rPr>
            </w:pPr>
            <w:r>
              <w:rPr>
                <w:spacing w:val="-2"/>
                <w:sz w:val="24"/>
              </w:rPr>
              <w:t xml:space="preserve">established </w:t>
            </w:r>
            <w:r>
              <w:rPr>
                <w:sz w:val="24"/>
              </w:rPr>
              <w:t xml:space="preserve">concepts and </w:t>
            </w:r>
            <w:r>
              <w:rPr>
                <w:spacing w:val="-2"/>
                <w:sz w:val="24"/>
              </w:rPr>
              <w:t>principles</w:t>
            </w:r>
            <w:r>
              <w:rPr>
                <w:spacing w:val="-17"/>
                <w:sz w:val="24"/>
              </w:rPr>
              <w:t xml:space="preserve"> </w:t>
            </w:r>
            <w:r>
              <w:rPr>
                <w:spacing w:val="-2"/>
                <w:sz w:val="24"/>
              </w:rPr>
              <w:t>of</w:t>
            </w:r>
            <w:r>
              <w:rPr>
                <w:spacing w:val="-16"/>
                <w:sz w:val="24"/>
              </w:rPr>
              <w:t xml:space="preserve"> </w:t>
            </w:r>
            <w:r>
              <w:rPr>
                <w:spacing w:val="-2"/>
                <w:sz w:val="24"/>
              </w:rPr>
              <w:t xml:space="preserve">the </w:t>
            </w:r>
            <w:r>
              <w:rPr>
                <w:sz w:val="24"/>
              </w:rPr>
              <w:t>subject</w:t>
            </w:r>
            <w:r>
              <w:rPr>
                <w:spacing w:val="-9"/>
                <w:sz w:val="24"/>
              </w:rPr>
              <w:t xml:space="preserve"> </w:t>
            </w:r>
            <w:r>
              <w:rPr>
                <w:sz w:val="24"/>
              </w:rPr>
              <w:t>and</w:t>
            </w:r>
            <w:r>
              <w:rPr>
                <w:spacing w:val="-9"/>
                <w:sz w:val="24"/>
              </w:rPr>
              <w:t xml:space="preserve"> </w:t>
            </w:r>
            <w:r>
              <w:rPr>
                <w:sz w:val="24"/>
              </w:rPr>
              <w:t>the main methods of</w:t>
            </w:r>
            <w:r>
              <w:rPr>
                <w:spacing w:val="-15"/>
                <w:sz w:val="24"/>
              </w:rPr>
              <w:t xml:space="preserve"> </w:t>
            </w:r>
            <w:r>
              <w:rPr>
                <w:sz w:val="24"/>
              </w:rPr>
              <w:t>enquiry.</w:t>
            </w:r>
            <w:r>
              <w:rPr>
                <w:spacing w:val="-16"/>
                <w:sz w:val="24"/>
              </w:rPr>
              <w:t xml:space="preserve"> </w:t>
            </w:r>
            <w:r>
              <w:rPr>
                <w:sz w:val="24"/>
              </w:rPr>
              <w:t xml:space="preserve">May go beyond </w:t>
            </w:r>
            <w:r>
              <w:rPr>
                <w:spacing w:val="-2"/>
                <w:sz w:val="24"/>
              </w:rPr>
              <w:t>established theories.</w:t>
            </w:r>
          </w:p>
        </w:tc>
      </w:tr>
      <w:tr w:rsidR="00417DD1" w14:paraId="502F6923" w14:textId="77777777">
        <w:trPr>
          <w:trHeight w:val="5796"/>
        </w:trPr>
        <w:tc>
          <w:tcPr>
            <w:tcW w:w="1931" w:type="dxa"/>
            <w:shd w:val="clear" w:color="auto" w:fill="8DB3E0"/>
          </w:tcPr>
          <w:p w14:paraId="735272ED" w14:textId="77777777" w:rsidR="00417DD1" w:rsidRDefault="00000000">
            <w:pPr>
              <w:pStyle w:val="TableParagraph"/>
              <w:spacing w:before="34"/>
              <w:ind w:right="153"/>
              <w:rPr>
                <w:sz w:val="18"/>
              </w:rPr>
            </w:pPr>
            <w:r>
              <w:rPr>
                <w:b/>
                <w:sz w:val="20"/>
              </w:rPr>
              <w:t>Cognitive and intellectual</w:t>
            </w:r>
            <w:r>
              <w:rPr>
                <w:b/>
                <w:spacing w:val="-14"/>
                <w:sz w:val="20"/>
              </w:rPr>
              <w:t xml:space="preserve"> </w:t>
            </w:r>
            <w:r>
              <w:rPr>
                <w:b/>
                <w:sz w:val="20"/>
              </w:rPr>
              <w:t xml:space="preserve">skills </w:t>
            </w:r>
            <w:r>
              <w:rPr>
                <w:sz w:val="18"/>
              </w:rPr>
              <w:t xml:space="preserve">(Critical evaluation and analysis of concepts and </w:t>
            </w:r>
            <w:r>
              <w:rPr>
                <w:spacing w:val="-2"/>
                <w:sz w:val="18"/>
              </w:rPr>
              <w:t>principles;</w:t>
            </w:r>
            <w:r>
              <w:rPr>
                <w:spacing w:val="-13"/>
                <w:sz w:val="18"/>
              </w:rPr>
              <w:t xml:space="preserve"> </w:t>
            </w:r>
            <w:r>
              <w:rPr>
                <w:spacing w:val="-2"/>
                <w:sz w:val="18"/>
              </w:rPr>
              <w:t xml:space="preserve">argument </w:t>
            </w:r>
            <w:r>
              <w:rPr>
                <w:sz w:val="18"/>
              </w:rPr>
              <w:t>and</w:t>
            </w:r>
            <w:r>
              <w:rPr>
                <w:spacing w:val="-7"/>
                <w:sz w:val="18"/>
              </w:rPr>
              <w:t xml:space="preserve"> </w:t>
            </w:r>
            <w:r>
              <w:rPr>
                <w:sz w:val="18"/>
              </w:rPr>
              <w:t>judgement</w:t>
            </w:r>
            <w:r>
              <w:rPr>
                <w:b/>
                <w:sz w:val="24"/>
              </w:rPr>
              <w:t>;</w:t>
            </w:r>
            <w:r>
              <w:rPr>
                <w:b/>
                <w:spacing w:val="-7"/>
                <w:sz w:val="24"/>
              </w:rPr>
              <w:t xml:space="preserve"> </w:t>
            </w:r>
            <w:r>
              <w:rPr>
                <w:sz w:val="18"/>
              </w:rPr>
              <w:t xml:space="preserve">the limits of their </w:t>
            </w:r>
            <w:r>
              <w:rPr>
                <w:spacing w:val="-2"/>
                <w:sz w:val="18"/>
              </w:rPr>
              <w:t>knowledge,</w:t>
            </w:r>
            <w:r>
              <w:rPr>
                <w:spacing w:val="-15"/>
                <w:sz w:val="18"/>
              </w:rPr>
              <w:t xml:space="preserve"> </w:t>
            </w:r>
            <w:r>
              <w:rPr>
                <w:spacing w:val="-2"/>
                <w:sz w:val="18"/>
              </w:rPr>
              <w:t>and</w:t>
            </w:r>
            <w:r>
              <w:rPr>
                <w:spacing w:val="-13"/>
                <w:sz w:val="18"/>
              </w:rPr>
              <w:t xml:space="preserve"> </w:t>
            </w:r>
            <w:r>
              <w:rPr>
                <w:spacing w:val="-2"/>
                <w:sz w:val="18"/>
              </w:rPr>
              <w:t xml:space="preserve">how </w:t>
            </w:r>
            <w:r>
              <w:rPr>
                <w:sz w:val="18"/>
              </w:rPr>
              <w:t xml:space="preserve">this influences their analyses and </w:t>
            </w:r>
            <w:r>
              <w:rPr>
                <w:spacing w:val="-2"/>
                <w:sz w:val="18"/>
              </w:rPr>
              <w:t>interpretations.)</w:t>
            </w:r>
          </w:p>
        </w:tc>
        <w:tc>
          <w:tcPr>
            <w:tcW w:w="1933" w:type="dxa"/>
          </w:tcPr>
          <w:p w14:paraId="3D0FDFD7" w14:textId="77777777" w:rsidR="00417DD1" w:rsidRDefault="00000000">
            <w:pPr>
              <w:pStyle w:val="TableParagraph"/>
              <w:ind w:left="113" w:right="160"/>
              <w:rPr>
                <w:sz w:val="24"/>
              </w:rPr>
            </w:pPr>
            <w:r>
              <w:rPr>
                <w:sz w:val="24"/>
              </w:rPr>
              <w:t xml:space="preserve">Wholly or almost wholly </w:t>
            </w:r>
            <w:r>
              <w:rPr>
                <w:spacing w:val="-2"/>
                <w:sz w:val="24"/>
              </w:rPr>
              <w:t xml:space="preserve">descriptive </w:t>
            </w:r>
            <w:r>
              <w:rPr>
                <w:sz w:val="24"/>
              </w:rPr>
              <w:t xml:space="preserve">work. Little or no critical </w:t>
            </w:r>
            <w:r>
              <w:rPr>
                <w:spacing w:val="-2"/>
                <w:sz w:val="24"/>
              </w:rPr>
              <w:t>evaluation</w:t>
            </w:r>
            <w:r>
              <w:rPr>
                <w:spacing w:val="-17"/>
                <w:sz w:val="24"/>
              </w:rPr>
              <w:t xml:space="preserve"> </w:t>
            </w:r>
            <w:r>
              <w:rPr>
                <w:spacing w:val="-2"/>
                <w:sz w:val="24"/>
              </w:rPr>
              <w:t xml:space="preserve">and </w:t>
            </w:r>
            <w:r>
              <w:rPr>
                <w:sz w:val="24"/>
              </w:rPr>
              <w:t xml:space="preserve">analysis of concepts and </w:t>
            </w:r>
            <w:r>
              <w:rPr>
                <w:spacing w:val="-2"/>
                <w:sz w:val="24"/>
              </w:rPr>
              <w:t>principles.</w:t>
            </w:r>
          </w:p>
          <w:p w14:paraId="250B0AC2" w14:textId="77777777" w:rsidR="00417DD1" w:rsidRDefault="00000000">
            <w:pPr>
              <w:pStyle w:val="TableParagraph"/>
              <w:spacing w:line="270" w:lineRule="atLeast"/>
              <w:ind w:left="113" w:right="216"/>
              <w:rPr>
                <w:sz w:val="24"/>
              </w:rPr>
            </w:pPr>
            <w:r>
              <w:rPr>
                <w:sz w:val="24"/>
              </w:rPr>
              <w:t xml:space="preserve">Failure to </w:t>
            </w:r>
            <w:r>
              <w:rPr>
                <w:spacing w:val="-2"/>
                <w:sz w:val="24"/>
              </w:rPr>
              <w:t xml:space="preserve">develop arguments, </w:t>
            </w:r>
            <w:r>
              <w:rPr>
                <w:sz w:val="24"/>
              </w:rPr>
              <w:t xml:space="preserve">leading to illogical or </w:t>
            </w:r>
            <w:r>
              <w:rPr>
                <w:spacing w:val="-2"/>
                <w:sz w:val="24"/>
              </w:rPr>
              <w:t xml:space="preserve">invalid judgements. Unsubstantiate </w:t>
            </w:r>
            <w:r>
              <w:rPr>
                <w:spacing w:val="-10"/>
                <w:sz w:val="24"/>
              </w:rPr>
              <w:t xml:space="preserve">d </w:t>
            </w:r>
            <w:proofErr w:type="spellStart"/>
            <w:r>
              <w:rPr>
                <w:spacing w:val="-4"/>
                <w:sz w:val="24"/>
              </w:rPr>
              <w:t>generalisations</w:t>
            </w:r>
            <w:proofErr w:type="spellEnd"/>
            <w:r>
              <w:rPr>
                <w:spacing w:val="-4"/>
                <w:sz w:val="24"/>
              </w:rPr>
              <w:t xml:space="preserve"> </w:t>
            </w:r>
            <w:r>
              <w:rPr>
                <w:sz w:val="24"/>
              </w:rPr>
              <w:t>or opinion, made</w:t>
            </w:r>
            <w:r>
              <w:rPr>
                <w:spacing w:val="-8"/>
                <w:sz w:val="24"/>
              </w:rPr>
              <w:t xml:space="preserve"> </w:t>
            </w:r>
            <w:r>
              <w:rPr>
                <w:sz w:val="24"/>
              </w:rPr>
              <w:t>without</w:t>
            </w:r>
          </w:p>
        </w:tc>
        <w:tc>
          <w:tcPr>
            <w:tcW w:w="1939" w:type="dxa"/>
          </w:tcPr>
          <w:p w14:paraId="33A86B2D" w14:textId="77777777" w:rsidR="00417DD1" w:rsidRDefault="00000000">
            <w:pPr>
              <w:pStyle w:val="TableParagraph"/>
              <w:ind w:left="110" w:right="187"/>
              <w:rPr>
                <w:sz w:val="24"/>
              </w:rPr>
            </w:pPr>
            <w:r>
              <w:rPr>
                <w:spacing w:val="-2"/>
                <w:sz w:val="24"/>
              </w:rPr>
              <w:t xml:space="preserve">Largely descriptive </w:t>
            </w:r>
            <w:r>
              <w:rPr>
                <w:sz w:val="24"/>
              </w:rPr>
              <w:t>work, with superficial</w:t>
            </w:r>
            <w:r>
              <w:rPr>
                <w:spacing w:val="-17"/>
                <w:sz w:val="24"/>
              </w:rPr>
              <w:t xml:space="preserve"> </w:t>
            </w:r>
            <w:r>
              <w:rPr>
                <w:sz w:val="24"/>
              </w:rPr>
              <w:t xml:space="preserve">use of critical </w:t>
            </w:r>
            <w:r>
              <w:rPr>
                <w:spacing w:val="-2"/>
                <w:sz w:val="24"/>
              </w:rPr>
              <w:t>evaluation</w:t>
            </w:r>
            <w:r>
              <w:rPr>
                <w:spacing w:val="-17"/>
                <w:sz w:val="24"/>
              </w:rPr>
              <w:t xml:space="preserve"> </w:t>
            </w:r>
            <w:r>
              <w:rPr>
                <w:spacing w:val="-2"/>
                <w:sz w:val="24"/>
              </w:rPr>
              <w:t xml:space="preserve">and </w:t>
            </w:r>
            <w:r>
              <w:rPr>
                <w:sz w:val="24"/>
              </w:rPr>
              <w:t xml:space="preserve">analysis of concepts and </w:t>
            </w:r>
            <w:r>
              <w:rPr>
                <w:spacing w:val="-2"/>
                <w:sz w:val="24"/>
              </w:rPr>
              <w:t>principles.</w:t>
            </w:r>
          </w:p>
          <w:p w14:paraId="5F2467C0" w14:textId="77777777" w:rsidR="00417DD1" w:rsidRDefault="00000000">
            <w:pPr>
              <w:pStyle w:val="TableParagraph"/>
              <w:spacing w:before="1"/>
              <w:ind w:left="110" w:right="187"/>
              <w:rPr>
                <w:sz w:val="24"/>
              </w:rPr>
            </w:pPr>
            <w:r>
              <w:rPr>
                <w:spacing w:val="-4"/>
                <w:sz w:val="24"/>
              </w:rPr>
              <w:t xml:space="preserve">Weak </w:t>
            </w:r>
            <w:r>
              <w:rPr>
                <w:spacing w:val="-2"/>
                <w:sz w:val="24"/>
              </w:rPr>
              <w:t>development</w:t>
            </w:r>
            <w:r>
              <w:rPr>
                <w:spacing w:val="-16"/>
                <w:sz w:val="24"/>
              </w:rPr>
              <w:t xml:space="preserve"> </w:t>
            </w:r>
            <w:r>
              <w:rPr>
                <w:spacing w:val="-2"/>
                <w:sz w:val="24"/>
              </w:rPr>
              <w:t xml:space="preserve">of </w:t>
            </w:r>
            <w:r>
              <w:rPr>
                <w:sz w:val="24"/>
              </w:rPr>
              <w:t>arguments</w:t>
            </w:r>
            <w:r>
              <w:rPr>
                <w:spacing w:val="-15"/>
                <w:sz w:val="24"/>
              </w:rPr>
              <w:t xml:space="preserve"> </w:t>
            </w:r>
            <w:r>
              <w:rPr>
                <w:sz w:val="24"/>
              </w:rPr>
              <w:t xml:space="preserve">and </w:t>
            </w:r>
            <w:r>
              <w:rPr>
                <w:spacing w:val="-2"/>
                <w:sz w:val="24"/>
              </w:rPr>
              <w:t>judgements.</w:t>
            </w:r>
          </w:p>
          <w:p w14:paraId="12AD18C1" w14:textId="77777777" w:rsidR="00417DD1" w:rsidRDefault="00000000">
            <w:pPr>
              <w:pStyle w:val="TableParagraph"/>
              <w:spacing w:line="270" w:lineRule="atLeast"/>
              <w:ind w:left="110" w:right="187"/>
              <w:rPr>
                <w:sz w:val="24"/>
              </w:rPr>
            </w:pPr>
            <w:r>
              <w:rPr>
                <w:spacing w:val="-2"/>
                <w:sz w:val="24"/>
              </w:rPr>
              <w:t xml:space="preserve">Information accepted uncritically, </w:t>
            </w:r>
            <w:r>
              <w:rPr>
                <w:spacing w:val="-4"/>
                <w:sz w:val="24"/>
              </w:rPr>
              <w:t xml:space="preserve">uses </w:t>
            </w:r>
            <w:proofErr w:type="spellStart"/>
            <w:r>
              <w:rPr>
                <w:spacing w:val="-2"/>
                <w:sz w:val="24"/>
              </w:rPr>
              <w:t>generalised</w:t>
            </w:r>
            <w:proofErr w:type="spellEnd"/>
            <w:r>
              <w:rPr>
                <w:spacing w:val="-2"/>
                <w:sz w:val="24"/>
              </w:rPr>
              <w:t xml:space="preserve"> statements </w:t>
            </w:r>
            <w:r>
              <w:rPr>
                <w:sz w:val="24"/>
              </w:rPr>
              <w:t xml:space="preserve">made with </w:t>
            </w:r>
            <w:r>
              <w:rPr>
                <w:spacing w:val="-2"/>
                <w:sz w:val="24"/>
              </w:rPr>
              <w:t>scant</w:t>
            </w:r>
            <w:r>
              <w:rPr>
                <w:spacing w:val="-16"/>
                <w:sz w:val="24"/>
              </w:rPr>
              <w:t xml:space="preserve"> </w:t>
            </w:r>
            <w:r>
              <w:rPr>
                <w:spacing w:val="-2"/>
                <w:sz w:val="24"/>
              </w:rPr>
              <w:t>evidence</w:t>
            </w:r>
          </w:p>
        </w:tc>
        <w:tc>
          <w:tcPr>
            <w:tcW w:w="1923" w:type="dxa"/>
          </w:tcPr>
          <w:p w14:paraId="159B5C16" w14:textId="77777777" w:rsidR="00417DD1" w:rsidRDefault="00000000">
            <w:pPr>
              <w:pStyle w:val="TableParagraph"/>
              <w:ind w:left="104"/>
              <w:rPr>
                <w:sz w:val="24"/>
              </w:rPr>
            </w:pPr>
            <w:r>
              <w:rPr>
                <w:sz w:val="24"/>
              </w:rPr>
              <w:t>Limited</w:t>
            </w:r>
            <w:r>
              <w:rPr>
                <w:spacing w:val="-1"/>
                <w:sz w:val="24"/>
              </w:rPr>
              <w:t xml:space="preserve"> </w:t>
            </w:r>
            <w:r>
              <w:rPr>
                <w:sz w:val="24"/>
              </w:rPr>
              <w:t xml:space="preserve">attempt at critical evaluation and analysis of concepts and </w:t>
            </w:r>
            <w:r>
              <w:rPr>
                <w:spacing w:val="-2"/>
                <w:sz w:val="24"/>
              </w:rPr>
              <w:t>principles, tending</w:t>
            </w:r>
            <w:r>
              <w:rPr>
                <w:spacing w:val="-17"/>
                <w:sz w:val="24"/>
              </w:rPr>
              <w:t xml:space="preserve"> </w:t>
            </w:r>
            <w:r>
              <w:rPr>
                <w:spacing w:val="-2"/>
                <w:sz w:val="24"/>
              </w:rPr>
              <w:t>towards description.</w:t>
            </w:r>
          </w:p>
          <w:p w14:paraId="042885C6" w14:textId="77777777" w:rsidR="00417DD1" w:rsidRDefault="00000000">
            <w:pPr>
              <w:pStyle w:val="TableParagraph"/>
              <w:spacing w:line="270" w:lineRule="atLeast"/>
              <w:ind w:left="104" w:right="142"/>
              <w:rPr>
                <w:sz w:val="24"/>
              </w:rPr>
            </w:pPr>
            <w:r>
              <w:rPr>
                <w:sz w:val="24"/>
              </w:rPr>
              <w:t>Some</w:t>
            </w:r>
            <w:r>
              <w:rPr>
                <w:spacing w:val="-17"/>
                <w:sz w:val="24"/>
              </w:rPr>
              <w:t xml:space="preserve"> </w:t>
            </w:r>
            <w:r>
              <w:rPr>
                <w:sz w:val="24"/>
              </w:rPr>
              <w:t>evidence to support arguments and judgements</w:t>
            </w:r>
            <w:r>
              <w:rPr>
                <w:spacing w:val="-15"/>
                <w:sz w:val="24"/>
              </w:rPr>
              <w:t xml:space="preserve"> </w:t>
            </w:r>
            <w:r>
              <w:rPr>
                <w:sz w:val="24"/>
              </w:rPr>
              <w:t xml:space="preserve">but these may be </w:t>
            </w:r>
            <w:proofErr w:type="spellStart"/>
            <w:r>
              <w:rPr>
                <w:spacing w:val="-2"/>
                <w:sz w:val="24"/>
              </w:rPr>
              <w:t>underdevelope</w:t>
            </w:r>
            <w:proofErr w:type="spellEnd"/>
            <w:r>
              <w:rPr>
                <w:spacing w:val="-2"/>
                <w:sz w:val="24"/>
              </w:rPr>
              <w:t xml:space="preserve"> </w:t>
            </w:r>
            <w:r>
              <w:rPr>
                <w:sz w:val="24"/>
              </w:rPr>
              <w:t xml:space="preserve">d, with a little inconsistency / </w:t>
            </w:r>
            <w:r>
              <w:rPr>
                <w:spacing w:val="-4"/>
                <w:sz w:val="24"/>
              </w:rPr>
              <w:t xml:space="preserve">mis- </w:t>
            </w:r>
            <w:r>
              <w:rPr>
                <w:spacing w:val="-2"/>
                <w:sz w:val="24"/>
              </w:rPr>
              <w:t>interpretation</w:t>
            </w:r>
            <w:r>
              <w:rPr>
                <w:spacing w:val="-17"/>
                <w:sz w:val="24"/>
              </w:rPr>
              <w:t xml:space="preserve"> </w:t>
            </w:r>
            <w:r>
              <w:rPr>
                <w:spacing w:val="-2"/>
                <w:sz w:val="24"/>
              </w:rPr>
              <w:t xml:space="preserve">or </w:t>
            </w:r>
            <w:r>
              <w:rPr>
                <w:sz w:val="24"/>
              </w:rPr>
              <w:t xml:space="preserve">failure to fully </w:t>
            </w:r>
            <w:proofErr w:type="spellStart"/>
            <w:r>
              <w:rPr>
                <w:sz w:val="24"/>
              </w:rPr>
              <w:t>recognise</w:t>
            </w:r>
            <w:proofErr w:type="spellEnd"/>
            <w:r>
              <w:rPr>
                <w:spacing w:val="-17"/>
                <w:sz w:val="24"/>
              </w:rPr>
              <w:t xml:space="preserve"> </w:t>
            </w:r>
            <w:r>
              <w:rPr>
                <w:sz w:val="24"/>
              </w:rPr>
              <w:t>limits of knowledge.</w:t>
            </w:r>
          </w:p>
        </w:tc>
        <w:tc>
          <w:tcPr>
            <w:tcW w:w="1929" w:type="dxa"/>
          </w:tcPr>
          <w:p w14:paraId="21A09EE0" w14:textId="77777777" w:rsidR="00417DD1" w:rsidRDefault="00000000">
            <w:pPr>
              <w:pStyle w:val="TableParagraph"/>
              <w:ind w:right="145"/>
              <w:rPr>
                <w:sz w:val="24"/>
              </w:rPr>
            </w:pPr>
            <w:r>
              <w:rPr>
                <w:sz w:val="24"/>
              </w:rPr>
              <w:t xml:space="preserve">Some critical </w:t>
            </w:r>
            <w:r>
              <w:rPr>
                <w:spacing w:val="-2"/>
                <w:sz w:val="24"/>
              </w:rPr>
              <w:t>evaluation</w:t>
            </w:r>
            <w:r>
              <w:rPr>
                <w:spacing w:val="-17"/>
                <w:sz w:val="24"/>
              </w:rPr>
              <w:t xml:space="preserve"> </w:t>
            </w:r>
            <w:r>
              <w:rPr>
                <w:spacing w:val="-2"/>
                <w:sz w:val="24"/>
              </w:rPr>
              <w:t xml:space="preserve">and </w:t>
            </w:r>
            <w:r>
              <w:rPr>
                <w:sz w:val="24"/>
              </w:rPr>
              <w:t xml:space="preserve">analysis of concepts and </w:t>
            </w:r>
            <w:r>
              <w:rPr>
                <w:spacing w:val="-2"/>
                <w:sz w:val="24"/>
              </w:rPr>
              <w:t xml:space="preserve">principles, though </w:t>
            </w:r>
            <w:r>
              <w:rPr>
                <w:sz w:val="24"/>
              </w:rPr>
              <w:t xml:space="preserve">descriptive in </w:t>
            </w:r>
            <w:r>
              <w:rPr>
                <w:spacing w:val="-2"/>
                <w:sz w:val="24"/>
              </w:rPr>
              <w:t>parts.</w:t>
            </w:r>
          </w:p>
          <w:p w14:paraId="29FBB5B8" w14:textId="77777777" w:rsidR="00417DD1" w:rsidRDefault="00000000">
            <w:pPr>
              <w:pStyle w:val="TableParagraph"/>
              <w:spacing w:line="270" w:lineRule="atLeast"/>
              <w:ind w:right="190"/>
              <w:rPr>
                <w:sz w:val="24"/>
              </w:rPr>
            </w:pPr>
            <w:r>
              <w:rPr>
                <w:sz w:val="24"/>
              </w:rPr>
              <w:t>An emerging awareness the limits of their knowledge</w:t>
            </w:r>
            <w:r>
              <w:rPr>
                <w:spacing w:val="-17"/>
                <w:sz w:val="24"/>
              </w:rPr>
              <w:t xml:space="preserve"> </w:t>
            </w:r>
            <w:r>
              <w:rPr>
                <w:sz w:val="24"/>
              </w:rPr>
              <w:t xml:space="preserve">and ability to use evidence to support the </w:t>
            </w:r>
            <w:r>
              <w:rPr>
                <w:spacing w:val="-2"/>
                <w:sz w:val="24"/>
              </w:rPr>
              <w:t xml:space="preserve">argument </w:t>
            </w:r>
            <w:r>
              <w:rPr>
                <w:sz w:val="24"/>
              </w:rPr>
              <w:t xml:space="preserve">though with </w:t>
            </w:r>
            <w:r>
              <w:rPr>
                <w:spacing w:val="-2"/>
                <w:sz w:val="24"/>
              </w:rPr>
              <w:t>some</w:t>
            </w:r>
            <w:r>
              <w:rPr>
                <w:spacing w:val="-17"/>
                <w:sz w:val="24"/>
              </w:rPr>
              <w:t xml:space="preserve"> </w:t>
            </w:r>
            <w:r>
              <w:rPr>
                <w:spacing w:val="-2"/>
                <w:sz w:val="24"/>
              </w:rPr>
              <w:t xml:space="preserve">tendency </w:t>
            </w:r>
            <w:r>
              <w:rPr>
                <w:sz w:val="24"/>
              </w:rPr>
              <w:t>to assert/state opinion</w:t>
            </w:r>
            <w:r>
              <w:rPr>
                <w:spacing w:val="-8"/>
                <w:sz w:val="24"/>
              </w:rPr>
              <w:t xml:space="preserve"> </w:t>
            </w:r>
            <w:r>
              <w:rPr>
                <w:sz w:val="24"/>
              </w:rPr>
              <w:t>rather than argue on</w:t>
            </w:r>
          </w:p>
        </w:tc>
        <w:tc>
          <w:tcPr>
            <w:tcW w:w="1933" w:type="dxa"/>
          </w:tcPr>
          <w:p w14:paraId="38770C1E" w14:textId="77777777" w:rsidR="00417DD1" w:rsidRDefault="00000000">
            <w:pPr>
              <w:pStyle w:val="TableParagraph"/>
              <w:ind w:right="247"/>
              <w:rPr>
                <w:sz w:val="24"/>
              </w:rPr>
            </w:pPr>
            <w:r>
              <w:rPr>
                <w:sz w:val="24"/>
              </w:rPr>
              <w:t>Sound critical evaluation</w:t>
            </w:r>
            <w:r>
              <w:rPr>
                <w:spacing w:val="-17"/>
                <w:sz w:val="24"/>
              </w:rPr>
              <w:t xml:space="preserve"> </w:t>
            </w:r>
            <w:r>
              <w:rPr>
                <w:sz w:val="24"/>
              </w:rPr>
              <w:t xml:space="preserve">and analysis of concepts. Is </w:t>
            </w:r>
            <w:r>
              <w:rPr>
                <w:spacing w:val="-2"/>
                <w:sz w:val="24"/>
              </w:rPr>
              <w:t>selective</w:t>
            </w:r>
            <w:r>
              <w:rPr>
                <w:spacing w:val="-17"/>
                <w:sz w:val="24"/>
              </w:rPr>
              <w:t xml:space="preserve"> </w:t>
            </w:r>
            <w:r>
              <w:rPr>
                <w:spacing w:val="-2"/>
                <w:sz w:val="24"/>
              </w:rPr>
              <w:t>in</w:t>
            </w:r>
            <w:r>
              <w:rPr>
                <w:spacing w:val="-16"/>
                <w:sz w:val="24"/>
              </w:rPr>
              <w:t xml:space="preserve"> </w:t>
            </w:r>
            <w:r>
              <w:rPr>
                <w:spacing w:val="-2"/>
                <w:sz w:val="24"/>
              </w:rPr>
              <w:t xml:space="preserve">the </w:t>
            </w:r>
            <w:r>
              <w:rPr>
                <w:sz w:val="24"/>
              </w:rPr>
              <w:t>range of evidence</w:t>
            </w:r>
            <w:r>
              <w:rPr>
                <w:spacing w:val="-17"/>
                <w:sz w:val="24"/>
              </w:rPr>
              <w:t xml:space="preserve"> </w:t>
            </w:r>
            <w:r>
              <w:rPr>
                <w:sz w:val="24"/>
              </w:rPr>
              <w:t xml:space="preserve">used </w:t>
            </w:r>
            <w:r>
              <w:rPr>
                <w:spacing w:val="-4"/>
                <w:sz w:val="24"/>
              </w:rPr>
              <w:t xml:space="preserve">and </w:t>
            </w:r>
            <w:proofErr w:type="spellStart"/>
            <w:r>
              <w:rPr>
                <w:spacing w:val="-2"/>
                <w:sz w:val="24"/>
              </w:rPr>
              <w:t>synthesises</w:t>
            </w:r>
            <w:proofErr w:type="spellEnd"/>
            <w:r>
              <w:rPr>
                <w:spacing w:val="-2"/>
                <w:sz w:val="24"/>
              </w:rPr>
              <w:t xml:space="preserve"> </w:t>
            </w:r>
            <w:r>
              <w:rPr>
                <w:sz w:val="24"/>
              </w:rPr>
              <w:t xml:space="preserve">rather than </w:t>
            </w:r>
            <w:r>
              <w:rPr>
                <w:spacing w:val="-2"/>
                <w:sz w:val="24"/>
              </w:rPr>
              <w:t>describes.</w:t>
            </w:r>
          </w:p>
          <w:p w14:paraId="4A189E2F" w14:textId="77777777" w:rsidR="00417DD1" w:rsidRDefault="00000000">
            <w:pPr>
              <w:pStyle w:val="TableParagraph"/>
              <w:spacing w:line="270" w:lineRule="atLeast"/>
              <w:ind w:right="127"/>
              <w:rPr>
                <w:sz w:val="24"/>
              </w:rPr>
            </w:pPr>
            <w:r>
              <w:rPr>
                <w:sz w:val="24"/>
              </w:rPr>
              <w:t>Ability</w:t>
            </w:r>
            <w:r>
              <w:rPr>
                <w:spacing w:val="-17"/>
                <w:sz w:val="24"/>
              </w:rPr>
              <w:t xml:space="preserve"> </w:t>
            </w:r>
            <w:r>
              <w:rPr>
                <w:sz w:val="24"/>
              </w:rPr>
              <w:t>to</w:t>
            </w:r>
            <w:r>
              <w:rPr>
                <w:spacing w:val="-17"/>
                <w:sz w:val="24"/>
              </w:rPr>
              <w:t xml:space="preserve"> </w:t>
            </w:r>
            <w:r>
              <w:rPr>
                <w:sz w:val="24"/>
              </w:rPr>
              <w:t xml:space="preserve">devise arguments that </w:t>
            </w:r>
            <w:r>
              <w:rPr>
                <w:spacing w:val="-4"/>
                <w:sz w:val="24"/>
              </w:rPr>
              <w:t xml:space="preserve">show </w:t>
            </w:r>
            <w:r>
              <w:rPr>
                <w:sz w:val="24"/>
              </w:rPr>
              <w:t xml:space="preserve">awareness of </w:t>
            </w:r>
            <w:r>
              <w:rPr>
                <w:spacing w:val="-2"/>
                <w:sz w:val="24"/>
              </w:rPr>
              <w:t xml:space="preserve">different </w:t>
            </w:r>
            <w:r>
              <w:rPr>
                <w:sz w:val="24"/>
              </w:rPr>
              <w:t>stances, and use evidence convincingly,</w:t>
            </w:r>
            <w:r>
              <w:rPr>
                <w:spacing w:val="-16"/>
                <w:sz w:val="24"/>
              </w:rPr>
              <w:t xml:space="preserve"> </w:t>
            </w:r>
            <w:r>
              <w:rPr>
                <w:sz w:val="24"/>
              </w:rPr>
              <w:t xml:space="preserve">to </w:t>
            </w:r>
            <w:r>
              <w:rPr>
                <w:spacing w:val="-2"/>
                <w:sz w:val="24"/>
              </w:rPr>
              <w:t>support appropriate</w:t>
            </w:r>
            <w:r>
              <w:rPr>
                <w:spacing w:val="-16"/>
                <w:sz w:val="24"/>
              </w:rPr>
              <w:t xml:space="preserve"> </w:t>
            </w:r>
            <w:r>
              <w:rPr>
                <w:spacing w:val="-2"/>
                <w:sz w:val="24"/>
              </w:rPr>
              <w:t>and</w:t>
            </w:r>
          </w:p>
        </w:tc>
        <w:tc>
          <w:tcPr>
            <w:tcW w:w="1929" w:type="dxa"/>
          </w:tcPr>
          <w:p w14:paraId="2D794F43" w14:textId="77777777" w:rsidR="00417DD1" w:rsidRDefault="00000000">
            <w:pPr>
              <w:pStyle w:val="TableParagraph"/>
              <w:ind w:right="222"/>
              <w:rPr>
                <w:sz w:val="24"/>
              </w:rPr>
            </w:pPr>
            <w:r>
              <w:rPr>
                <w:spacing w:val="-2"/>
                <w:sz w:val="24"/>
              </w:rPr>
              <w:t xml:space="preserve">Excellent critical </w:t>
            </w:r>
            <w:r>
              <w:rPr>
                <w:sz w:val="24"/>
              </w:rPr>
              <w:t>evaluation</w:t>
            </w:r>
            <w:r>
              <w:rPr>
                <w:spacing w:val="-16"/>
                <w:sz w:val="24"/>
              </w:rPr>
              <w:t xml:space="preserve"> </w:t>
            </w:r>
            <w:r>
              <w:rPr>
                <w:sz w:val="24"/>
              </w:rPr>
              <w:t xml:space="preserve">and analysis of concepts and </w:t>
            </w:r>
            <w:r>
              <w:rPr>
                <w:spacing w:val="-2"/>
                <w:sz w:val="24"/>
              </w:rPr>
              <w:t xml:space="preserve">principles </w:t>
            </w:r>
            <w:r>
              <w:rPr>
                <w:sz w:val="24"/>
              </w:rPr>
              <w:t xml:space="preserve">leading to </w:t>
            </w:r>
            <w:r>
              <w:rPr>
                <w:spacing w:val="-2"/>
                <w:sz w:val="24"/>
              </w:rPr>
              <w:t>logical, evidence- based, reasoned arguments</w:t>
            </w:r>
            <w:r>
              <w:rPr>
                <w:spacing w:val="-18"/>
                <w:sz w:val="24"/>
              </w:rPr>
              <w:t xml:space="preserve"> </w:t>
            </w:r>
            <w:r>
              <w:rPr>
                <w:spacing w:val="-2"/>
                <w:sz w:val="24"/>
              </w:rPr>
              <w:t>and judgements.</w:t>
            </w:r>
          </w:p>
          <w:p w14:paraId="21E27D2E" w14:textId="77777777" w:rsidR="00417DD1" w:rsidRDefault="00000000">
            <w:pPr>
              <w:pStyle w:val="TableParagraph"/>
              <w:spacing w:line="270" w:lineRule="atLeast"/>
              <w:ind w:right="377"/>
              <w:rPr>
                <w:sz w:val="24"/>
              </w:rPr>
            </w:pPr>
            <w:r>
              <w:rPr>
                <w:spacing w:val="-2"/>
                <w:sz w:val="24"/>
              </w:rPr>
              <w:t>Explicit recognition</w:t>
            </w:r>
            <w:r>
              <w:rPr>
                <w:spacing w:val="-16"/>
                <w:sz w:val="24"/>
              </w:rPr>
              <w:t xml:space="preserve"> </w:t>
            </w:r>
            <w:r>
              <w:rPr>
                <w:spacing w:val="-2"/>
                <w:sz w:val="24"/>
              </w:rPr>
              <w:t>of other</w:t>
            </w:r>
            <w:r>
              <w:rPr>
                <w:spacing w:val="-16"/>
                <w:sz w:val="24"/>
              </w:rPr>
              <w:t xml:space="preserve"> </w:t>
            </w:r>
            <w:r>
              <w:rPr>
                <w:spacing w:val="-2"/>
                <w:sz w:val="24"/>
              </w:rPr>
              <w:t xml:space="preserve">stances </w:t>
            </w:r>
            <w:r>
              <w:rPr>
                <w:sz w:val="24"/>
              </w:rPr>
              <w:t>and a strong awareness</w:t>
            </w:r>
            <w:r>
              <w:rPr>
                <w:spacing w:val="-17"/>
                <w:sz w:val="24"/>
              </w:rPr>
              <w:t xml:space="preserve"> </w:t>
            </w:r>
            <w:r>
              <w:rPr>
                <w:sz w:val="24"/>
              </w:rPr>
              <w:t xml:space="preserve">of the limits of </w:t>
            </w:r>
            <w:r>
              <w:rPr>
                <w:spacing w:val="-2"/>
                <w:sz w:val="24"/>
              </w:rPr>
              <w:t>their knowledge.</w:t>
            </w:r>
          </w:p>
        </w:tc>
        <w:tc>
          <w:tcPr>
            <w:tcW w:w="1931" w:type="dxa"/>
          </w:tcPr>
          <w:p w14:paraId="08E91E43" w14:textId="77777777" w:rsidR="00417DD1" w:rsidRDefault="00000000">
            <w:pPr>
              <w:pStyle w:val="TableParagraph"/>
              <w:ind w:left="113" w:right="123"/>
              <w:rPr>
                <w:sz w:val="24"/>
              </w:rPr>
            </w:pPr>
            <w:r>
              <w:rPr>
                <w:spacing w:val="-2"/>
                <w:sz w:val="24"/>
              </w:rPr>
              <w:t xml:space="preserve">Outstanding critical </w:t>
            </w:r>
            <w:r>
              <w:rPr>
                <w:sz w:val="24"/>
              </w:rPr>
              <w:t xml:space="preserve">evaluation and analysis of concepts and </w:t>
            </w:r>
            <w:r>
              <w:rPr>
                <w:spacing w:val="-2"/>
                <w:sz w:val="24"/>
              </w:rPr>
              <w:t>principles.</w:t>
            </w:r>
            <w:r>
              <w:rPr>
                <w:spacing w:val="-16"/>
                <w:sz w:val="24"/>
              </w:rPr>
              <w:t xml:space="preserve"> </w:t>
            </w:r>
            <w:r>
              <w:rPr>
                <w:spacing w:val="-2"/>
                <w:sz w:val="24"/>
              </w:rPr>
              <w:t xml:space="preserve">Uses evidence exceptionally </w:t>
            </w:r>
            <w:r>
              <w:rPr>
                <w:sz w:val="24"/>
              </w:rPr>
              <w:t xml:space="preserve">well to connect ideas, and support highly logical and </w:t>
            </w:r>
            <w:r>
              <w:rPr>
                <w:spacing w:val="-2"/>
                <w:sz w:val="24"/>
              </w:rPr>
              <w:t xml:space="preserve">persuasive, </w:t>
            </w:r>
            <w:r>
              <w:rPr>
                <w:sz w:val="24"/>
              </w:rPr>
              <w:t xml:space="preserve">arguments and </w:t>
            </w:r>
            <w:r>
              <w:rPr>
                <w:spacing w:val="-2"/>
                <w:sz w:val="24"/>
              </w:rPr>
              <w:t>judgements.</w:t>
            </w:r>
          </w:p>
          <w:p w14:paraId="723AADEE" w14:textId="77777777" w:rsidR="00417DD1" w:rsidRDefault="00000000">
            <w:pPr>
              <w:pStyle w:val="TableParagraph"/>
              <w:spacing w:line="270" w:lineRule="atLeast"/>
              <w:ind w:left="113"/>
              <w:rPr>
                <w:sz w:val="24"/>
              </w:rPr>
            </w:pPr>
            <w:r>
              <w:rPr>
                <w:sz w:val="24"/>
              </w:rPr>
              <w:t xml:space="preserve">Evidence of </w:t>
            </w:r>
            <w:r>
              <w:rPr>
                <w:spacing w:val="-2"/>
                <w:sz w:val="24"/>
              </w:rPr>
              <w:t xml:space="preserve">independent </w:t>
            </w:r>
            <w:r>
              <w:rPr>
                <w:sz w:val="24"/>
              </w:rPr>
              <w:t xml:space="preserve">thought and </w:t>
            </w:r>
            <w:r>
              <w:rPr>
                <w:spacing w:val="-2"/>
                <w:sz w:val="24"/>
              </w:rPr>
              <w:t>ability</w:t>
            </w:r>
            <w:r>
              <w:rPr>
                <w:spacing w:val="-17"/>
                <w:sz w:val="24"/>
              </w:rPr>
              <w:t xml:space="preserve"> </w:t>
            </w:r>
            <w:r>
              <w:rPr>
                <w:spacing w:val="-2"/>
                <w:sz w:val="24"/>
              </w:rPr>
              <w:t>to</w:t>
            </w:r>
            <w:r>
              <w:rPr>
                <w:spacing w:val="-17"/>
                <w:sz w:val="24"/>
              </w:rPr>
              <w:t xml:space="preserve"> </w:t>
            </w:r>
            <w:r>
              <w:rPr>
                <w:spacing w:val="-2"/>
                <w:sz w:val="24"/>
              </w:rPr>
              <w:t xml:space="preserve">‘see </w:t>
            </w:r>
            <w:r>
              <w:rPr>
                <w:sz w:val="24"/>
              </w:rPr>
              <w:t xml:space="preserve">beyond the </w:t>
            </w:r>
            <w:r>
              <w:rPr>
                <w:spacing w:val="-2"/>
                <w:sz w:val="24"/>
              </w:rPr>
              <w:t>question’,</w:t>
            </w:r>
          </w:p>
        </w:tc>
      </w:tr>
    </w:tbl>
    <w:p w14:paraId="45E15049" w14:textId="77777777" w:rsidR="00417DD1" w:rsidRDefault="00417DD1">
      <w:pPr>
        <w:spacing w:line="270" w:lineRule="atLeast"/>
        <w:rPr>
          <w:sz w:val="24"/>
        </w:rPr>
        <w:sectPr w:rsidR="00417DD1">
          <w:type w:val="continuous"/>
          <w:pgSz w:w="16860" w:h="11910" w:orient="landscape"/>
          <w:pgMar w:top="1000" w:right="660" w:bottom="280" w:left="50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1"/>
        <w:gridCol w:w="1933"/>
        <w:gridCol w:w="1929"/>
        <w:gridCol w:w="1933"/>
        <w:gridCol w:w="1929"/>
        <w:gridCol w:w="1933"/>
        <w:gridCol w:w="1929"/>
        <w:gridCol w:w="1931"/>
      </w:tblGrid>
      <w:tr w:rsidR="00417DD1" w14:paraId="7AC676E8" w14:textId="77777777">
        <w:trPr>
          <w:trHeight w:val="412"/>
        </w:trPr>
        <w:tc>
          <w:tcPr>
            <w:tcW w:w="1931" w:type="dxa"/>
            <w:shd w:val="clear" w:color="auto" w:fill="8DB3E0"/>
          </w:tcPr>
          <w:p w14:paraId="6FD1E1EC" w14:textId="77777777" w:rsidR="00417DD1" w:rsidRDefault="00000000">
            <w:pPr>
              <w:pStyle w:val="TableParagraph"/>
              <w:spacing w:line="204" w:lineRule="exact"/>
              <w:rPr>
                <w:b/>
                <w:sz w:val="18"/>
              </w:rPr>
            </w:pPr>
            <w:r>
              <w:rPr>
                <w:b/>
                <w:sz w:val="18"/>
              </w:rPr>
              <w:lastRenderedPageBreak/>
              <w:t>Level</w:t>
            </w:r>
            <w:r>
              <w:rPr>
                <w:b/>
                <w:spacing w:val="-5"/>
                <w:sz w:val="18"/>
              </w:rPr>
              <w:t xml:space="preserve"> </w:t>
            </w:r>
            <w:r>
              <w:rPr>
                <w:b/>
                <w:spacing w:val="-10"/>
                <w:sz w:val="18"/>
              </w:rPr>
              <w:t>5</w:t>
            </w:r>
          </w:p>
        </w:tc>
        <w:tc>
          <w:tcPr>
            <w:tcW w:w="1933" w:type="dxa"/>
            <w:shd w:val="clear" w:color="auto" w:fill="8DB3E0"/>
          </w:tcPr>
          <w:p w14:paraId="61D52008" w14:textId="77777777" w:rsidR="00417DD1" w:rsidRDefault="00000000">
            <w:pPr>
              <w:pStyle w:val="TableParagraph"/>
              <w:spacing w:before="101"/>
              <w:ind w:left="263" w:right="241"/>
              <w:jc w:val="center"/>
              <w:rPr>
                <w:b/>
                <w:sz w:val="18"/>
              </w:rPr>
            </w:pPr>
            <w:r>
              <w:rPr>
                <w:b/>
                <w:spacing w:val="-4"/>
                <w:sz w:val="18"/>
              </w:rPr>
              <w:t>FAIL</w:t>
            </w:r>
          </w:p>
        </w:tc>
        <w:tc>
          <w:tcPr>
            <w:tcW w:w="1929" w:type="dxa"/>
            <w:shd w:val="clear" w:color="auto" w:fill="8DB3E0"/>
          </w:tcPr>
          <w:p w14:paraId="483AB224" w14:textId="77777777" w:rsidR="00417DD1" w:rsidRDefault="00000000">
            <w:pPr>
              <w:pStyle w:val="TableParagraph"/>
              <w:spacing w:before="101"/>
              <w:ind w:left="252" w:right="234"/>
              <w:jc w:val="center"/>
              <w:rPr>
                <w:b/>
                <w:sz w:val="18"/>
              </w:rPr>
            </w:pPr>
            <w:r>
              <w:rPr>
                <w:b/>
                <w:sz w:val="18"/>
              </w:rPr>
              <w:t>MARGINAL</w:t>
            </w:r>
            <w:r>
              <w:rPr>
                <w:b/>
                <w:spacing w:val="-11"/>
                <w:sz w:val="18"/>
              </w:rPr>
              <w:t xml:space="preserve"> </w:t>
            </w:r>
            <w:r>
              <w:rPr>
                <w:b/>
                <w:spacing w:val="-4"/>
                <w:sz w:val="18"/>
              </w:rPr>
              <w:t>FAIL</w:t>
            </w:r>
          </w:p>
        </w:tc>
        <w:tc>
          <w:tcPr>
            <w:tcW w:w="1933" w:type="dxa"/>
            <w:shd w:val="clear" w:color="auto" w:fill="8DB3E0"/>
          </w:tcPr>
          <w:p w14:paraId="0ED0E3C0" w14:textId="77777777" w:rsidR="00417DD1" w:rsidRDefault="00000000">
            <w:pPr>
              <w:pStyle w:val="TableParagraph"/>
              <w:spacing w:line="192" w:lineRule="exact"/>
              <w:ind w:left="263" w:right="244"/>
              <w:jc w:val="center"/>
              <w:rPr>
                <w:b/>
                <w:sz w:val="18"/>
              </w:rPr>
            </w:pPr>
            <w:r>
              <w:rPr>
                <w:b/>
                <w:spacing w:val="-2"/>
                <w:sz w:val="18"/>
              </w:rPr>
              <w:t>SATISFACTORY</w:t>
            </w:r>
          </w:p>
          <w:p w14:paraId="7EBDF9F7" w14:textId="77777777" w:rsidR="00417DD1" w:rsidRDefault="00000000">
            <w:pPr>
              <w:pStyle w:val="TableParagraph"/>
              <w:spacing w:line="201" w:lineRule="exact"/>
              <w:ind w:left="263" w:right="242"/>
              <w:jc w:val="center"/>
              <w:rPr>
                <w:b/>
                <w:sz w:val="18"/>
              </w:rPr>
            </w:pPr>
            <w:r>
              <w:rPr>
                <w:b/>
                <w:sz w:val="18"/>
              </w:rPr>
              <w:t>(3</w:t>
            </w:r>
            <w:proofErr w:type="spellStart"/>
            <w:r>
              <w:rPr>
                <w:b/>
                <w:position w:val="6"/>
                <w:sz w:val="12"/>
              </w:rPr>
              <w:t>rd</w:t>
            </w:r>
            <w:proofErr w:type="spellEnd"/>
            <w:r>
              <w:rPr>
                <w:b/>
                <w:spacing w:val="14"/>
                <w:position w:val="6"/>
                <w:sz w:val="12"/>
              </w:rPr>
              <w:t xml:space="preserve"> </w:t>
            </w:r>
            <w:r>
              <w:rPr>
                <w:b/>
                <w:sz w:val="18"/>
              </w:rPr>
              <w:t>/</w:t>
            </w:r>
            <w:r>
              <w:rPr>
                <w:b/>
                <w:spacing w:val="-2"/>
                <w:sz w:val="18"/>
              </w:rPr>
              <w:t xml:space="preserve"> Pass)</w:t>
            </w:r>
          </w:p>
        </w:tc>
        <w:tc>
          <w:tcPr>
            <w:tcW w:w="1929" w:type="dxa"/>
            <w:shd w:val="clear" w:color="auto" w:fill="8DB3E0"/>
          </w:tcPr>
          <w:p w14:paraId="592B61EE" w14:textId="77777777" w:rsidR="00417DD1" w:rsidRDefault="00000000">
            <w:pPr>
              <w:pStyle w:val="TableParagraph"/>
              <w:spacing w:line="195" w:lineRule="exact"/>
              <w:ind w:left="246" w:right="234"/>
              <w:jc w:val="center"/>
              <w:rPr>
                <w:b/>
                <w:sz w:val="18"/>
              </w:rPr>
            </w:pPr>
            <w:r>
              <w:rPr>
                <w:b/>
                <w:spacing w:val="-4"/>
                <w:sz w:val="18"/>
              </w:rPr>
              <w:t>GOOD</w:t>
            </w:r>
          </w:p>
          <w:p w14:paraId="7058C232" w14:textId="77777777" w:rsidR="00417DD1" w:rsidRDefault="00000000">
            <w:pPr>
              <w:pStyle w:val="TableParagraph"/>
              <w:spacing w:line="197" w:lineRule="exact"/>
              <w:ind w:left="250" w:right="234"/>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933" w:type="dxa"/>
            <w:shd w:val="clear" w:color="auto" w:fill="8DB3E0"/>
          </w:tcPr>
          <w:p w14:paraId="181EF718" w14:textId="77777777" w:rsidR="00417DD1" w:rsidRDefault="00000000">
            <w:pPr>
              <w:pStyle w:val="TableParagraph"/>
              <w:spacing w:line="195" w:lineRule="exact"/>
              <w:ind w:left="423"/>
              <w:rPr>
                <w:b/>
                <w:sz w:val="18"/>
              </w:rPr>
            </w:pPr>
            <w:r>
              <w:rPr>
                <w:b/>
                <w:sz w:val="18"/>
              </w:rPr>
              <w:t>VERY</w:t>
            </w:r>
            <w:r>
              <w:rPr>
                <w:b/>
                <w:spacing w:val="-9"/>
                <w:sz w:val="18"/>
              </w:rPr>
              <w:t xml:space="preserve"> </w:t>
            </w:r>
            <w:r>
              <w:rPr>
                <w:b/>
                <w:spacing w:val="-4"/>
                <w:sz w:val="18"/>
              </w:rPr>
              <w:t>GOOD</w:t>
            </w:r>
          </w:p>
          <w:p w14:paraId="76FA222A" w14:textId="77777777" w:rsidR="00417DD1" w:rsidRDefault="00000000">
            <w:pPr>
              <w:pStyle w:val="TableParagraph"/>
              <w:spacing w:line="197" w:lineRule="exact"/>
              <w:ind w:left="494"/>
              <w:rPr>
                <w:b/>
                <w:sz w:val="18"/>
              </w:rPr>
            </w:pPr>
            <w:r>
              <w:rPr>
                <w:b/>
                <w:sz w:val="18"/>
              </w:rPr>
              <w:t>(2.1</w:t>
            </w:r>
            <w:r>
              <w:rPr>
                <w:b/>
                <w:spacing w:val="-5"/>
                <w:sz w:val="18"/>
              </w:rPr>
              <w:t xml:space="preserve"> </w:t>
            </w:r>
            <w:r>
              <w:rPr>
                <w:b/>
                <w:sz w:val="18"/>
              </w:rPr>
              <w:t>/</w:t>
            </w:r>
            <w:r>
              <w:rPr>
                <w:b/>
                <w:spacing w:val="-3"/>
                <w:sz w:val="18"/>
              </w:rPr>
              <w:t xml:space="preserve"> </w:t>
            </w:r>
            <w:r>
              <w:rPr>
                <w:b/>
                <w:spacing w:val="-2"/>
                <w:sz w:val="18"/>
              </w:rPr>
              <w:t>Merit)</w:t>
            </w:r>
          </w:p>
        </w:tc>
        <w:tc>
          <w:tcPr>
            <w:tcW w:w="1929" w:type="dxa"/>
            <w:shd w:val="clear" w:color="auto" w:fill="8DB3E0"/>
          </w:tcPr>
          <w:p w14:paraId="74FDAC47" w14:textId="77777777" w:rsidR="00417DD1" w:rsidRDefault="00000000">
            <w:pPr>
              <w:pStyle w:val="TableParagraph"/>
              <w:spacing w:line="192" w:lineRule="exact"/>
              <w:ind w:left="251" w:right="234"/>
              <w:jc w:val="center"/>
              <w:rPr>
                <w:b/>
                <w:sz w:val="18"/>
              </w:rPr>
            </w:pPr>
            <w:r>
              <w:rPr>
                <w:b/>
                <w:spacing w:val="-2"/>
                <w:sz w:val="18"/>
              </w:rPr>
              <w:t>EXCELLENT</w:t>
            </w:r>
          </w:p>
          <w:p w14:paraId="42C705EC" w14:textId="77777777" w:rsidR="00417DD1" w:rsidRDefault="00000000">
            <w:pPr>
              <w:pStyle w:val="TableParagraph"/>
              <w:spacing w:line="201" w:lineRule="exact"/>
              <w:ind w:left="251" w:right="234"/>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931" w:type="dxa"/>
            <w:shd w:val="clear" w:color="auto" w:fill="8DB3E0"/>
          </w:tcPr>
          <w:p w14:paraId="683AF863" w14:textId="77777777" w:rsidR="00417DD1" w:rsidRDefault="00000000">
            <w:pPr>
              <w:pStyle w:val="TableParagraph"/>
              <w:spacing w:line="192" w:lineRule="exact"/>
              <w:ind w:left="333"/>
              <w:rPr>
                <w:b/>
                <w:sz w:val="18"/>
              </w:rPr>
            </w:pPr>
            <w:r>
              <w:rPr>
                <w:b/>
                <w:spacing w:val="-2"/>
                <w:sz w:val="18"/>
              </w:rPr>
              <w:t>EXCEPTIONAL</w:t>
            </w:r>
          </w:p>
          <w:p w14:paraId="3957DD02" w14:textId="77777777" w:rsidR="00417DD1" w:rsidRDefault="00000000">
            <w:pPr>
              <w:pStyle w:val="TableParagraph"/>
              <w:spacing w:line="201" w:lineRule="exact"/>
              <w:ind w:left="268"/>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417DD1" w14:paraId="6E602D10" w14:textId="77777777">
        <w:trPr>
          <w:trHeight w:val="228"/>
        </w:trPr>
        <w:tc>
          <w:tcPr>
            <w:tcW w:w="1931" w:type="dxa"/>
            <w:shd w:val="clear" w:color="auto" w:fill="8DB3E0"/>
          </w:tcPr>
          <w:p w14:paraId="2ACC92AD" w14:textId="77777777" w:rsidR="00417DD1" w:rsidRDefault="00000000">
            <w:pPr>
              <w:pStyle w:val="TableParagraph"/>
              <w:spacing w:line="209" w:lineRule="exact"/>
              <w:ind w:left="283"/>
              <w:rPr>
                <w:b/>
                <w:sz w:val="20"/>
              </w:rPr>
            </w:pPr>
            <w:r>
              <w:rPr>
                <w:b/>
                <w:spacing w:val="-2"/>
                <w:sz w:val="20"/>
              </w:rPr>
              <w:t>Category</w:t>
            </w:r>
          </w:p>
        </w:tc>
        <w:tc>
          <w:tcPr>
            <w:tcW w:w="1933" w:type="dxa"/>
            <w:shd w:val="clear" w:color="auto" w:fill="8DB3E0"/>
          </w:tcPr>
          <w:p w14:paraId="0523BC03" w14:textId="77777777" w:rsidR="00417DD1" w:rsidRDefault="00000000">
            <w:pPr>
              <w:pStyle w:val="TableParagraph"/>
              <w:spacing w:before="3" w:line="205" w:lineRule="exact"/>
              <w:ind w:left="263" w:right="244"/>
              <w:jc w:val="center"/>
              <w:rPr>
                <w:b/>
                <w:sz w:val="18"/>
              </w:rPr>
            </w:pPr>
            <w:r>
              <w:rPr>
                <w:b/>
                <w:spacing w:val="-3"/>
                <w:sz w:val="18"/>
              </w:rPr>
              <w:t>0-</w:t>
            </w:r>
            <w:r>
              <w:rPr>
                <w:b/>
                <w:spacing w:val="-5"/>
                <w:sz w:val="18"/>
              </w:rPr>
              <w:t>29%</w:t>
            </w:r>
          </w:p>
        </w:tc>
        <w:tc>
          <w:tcPr>
            <w:tcW w:w="1929" w:type="dxa"/>
            <w:shd w:val="clear" w:color="auto" w:fill="8DB3E0"/>
          </w:tcPr>
          <w:p w14:paraId="46F0654E" w14:textId="77777777" w:rsidR="00417DD1" w:rsidRDefault="00000000">
            <w:pPr>
              <w:pStyle w:val="TableParagraph"/>
              <w:spacing w:before="3" w:line="205" w:lineRule="exact"/>
              <w:ind w:left="251" w:right="234"/>
              <w:jc w:val="center"/>
              <w:rPr>
                <w:b/>
                <w:sz w:val="18"/>
              </w:rPr>
            </w:pPr>
            <w:r>
              <w:rPr>
                <w:b/>
                <w:spacing w:val="-4"/>
                <w:sz w:val="18"/>
              </w:rPr>
              <w:t>30-</w:t>
            </w:r>
            <w:r>
              <w:rPr>
                <w:b/>
                <w:spacing w:val="-5"/>
                <w:sz w:val="18"/>
              </w:rPr>
              <w:t>39%</w:t>
            </w:r>
          </w:p>
        </w:tc>
        <w:tc>
          <w:tcPr>
            <w:tcW w:w="1933" w:type="dxa"/>
            <w:shd w:val="clear" w:color="auto" w:fill="8DB3E0"/>
          </w:tcPr>
          <w:p w14:paraId="0F6B2D3E" w14:textId="77777777" w:rsidR="00417DD1" w:rsidRDefault="00000000">
            <w:pPr>
              <w:pStyle w:val="TableParagraph"/>
              <w:spacing w:before="3" w:line="205" w:lineRule="exact"/>
              <w:ind w:left="263" w:right="242"/>
              <w:jc w:val="center"/>
              <w:rPr>
                <w:b/>
                <w:sz w:val="18"/>
              </w:rPr>
            </w:pPr>
            <w:r>
              <w:rPr>
                <w:b/>
                <w:spacing w:val="-4"/>
                <w:sz w:val="18"/>
              </w:rPr>
              <w:t>40-</w:t>
            </w:r>
            <w:r>
              <w:rPr>
                <w:b/>
                <w:spacing w:val="-5"/>
                <w:sz w:val="18"/>
              </w:rPr>
              <w:t>49%</w:t>
            </w:r>
          </w:p>
        </w:tc>
        <w:tc>
          <w:tcPr>
            <w:tcW w:w="1929" w:type="dxa"/>
            <w:shd w:val="clear" w:color="auto" w:fill="8DB3E0"/>
          </w:tcPr>
          <w:p w14:paraId="1DB35714" w14:textId="77777777" w:rsidR="00417DD1" w:rsidRDefault="00000000">
            <w:pPr>
              <w:pStyle w:val="TableParagraph"/>
              <w:spacing w:before="3" w:line="205" w:lineRule="exact"/>
              <w:ind w:left="248" w:right="234"/>
              <w:jc w:val="center"/>
              <w:rPr>
                <w:b/>
                <w:sz w:val="18"/>
              </w:rPr>
            </w:pPr>
            <w:r>
              <w:rPr>
                <w:b/>
                <w:spacing w:val="-4"/>
                <w:sz w:val="18"/>
              </w:rPr>
              <w:t>50-</w:t>
            </w:r>
            <w:r>
              <w:rPr>
                <w:b/>
                <w:spacing w:val="-5"/>
                <w:sz w:val="18"/>
              </w:rPr>
              <w:t>59%</w:t>
            </w:r>
          </w:p>
        </w:tc>
        <w:tc>
          <w:tcPr>
            <w:tcW w:w="1933" w:type="dxa"/>
            <w:shd w:val="clear" w:color="auto" w:fill="8DB3E0"/>
          </w:tcPr>
          <w:p w14:paraId="04204C8C" w14:textId="77777777" w:rsidR="00417DD1" w:rsidRDefault="00000000">
            <w:pPr>
              <w:pStyle w:val="TableParagraph"/>
              <w:spacing w:before="3" w:line="205" w:lineRule="exact"/>
              <w:ind w:left="262" w:right="244"/>
              <w:jc w:val="center"/>
              <w:rPr>
                <w:b/>
                <w:sz w:val="18"/>
              </w:rPr>
            </w:pPr>
            <w:r>
              <w:rPr>
                <w:b/>
                <w:spacing w:val="-4"/>
                <w:sz w:val="18"/>
              </w:rPr>
              <w:t>60-</w:t>
            </w:r>
            <w:r>
              <w:rPr>
                <w:b/>
                <w:spacing w:val="-5"/>
                <w:sz w:val="18"/>
              </w:rPr>
              <w:t>69%</w:t>
            </w:r>
          </w:p>
        </w:tc>
        <w:tc>
          <w:tcPr>
            <w:tcW w:w="1929" w:type="dxa"/>
            <w:shd w:val="clear" w:color="auto" w:fill="8DB3E0"/>
          </w:tcPr>
          <w:p w14:paraId="662545C3" w14:textId="77777777" w:rsidR="00417DD1" w:rsidRDefault="00000000">
            <w:pPr>
              <w:pStyle w:val="TableParagraph"/>
              <w:spacing w:before="3" w:line="205" w:lineRule="exact"/>
              <w:ind w:left="252" w:right="234"/>
              <w:jc w:val="center"/>
              <w:rPr>
                <w:b/>
                <w:sz w:val="18"/>
              </w:rPr>
            </w:pPr>
            <w:r>
              <w:rPr>
                <w:b/>
                <w:spacing w:val="-4"/>
                <w:sz w:val="18"/>
              </w:rPr>
              <w:t>70-</w:t>
            </w:r>
            <w:r>
              <w:rPr>
                <w:b/>
                <w:spacing w:val="-5"/>
                <w:sz w:val="18"/>
              </w:rPr>
              <w:t>84%</w:t>
            </w:r>
          </w:p>
        </w:tc>
        <w:tc>
          <w:tcPr>
            <w:tcW w:w="1931" w:type="dxa"/>
            <w:shd w:val="clear" w:color="auto" w:fill="8DB3E0"/>
          </w:tcPr>
          <w:p w14:paraId="3EF23ECE" w14:textId="77777777" w:rsidR="00417DD1" w:rsidRDefault="00000000">
            <w:pPr>
              <w:pStyle w:val="TableParagraph"/>
              <w:spacing w:line="204" w:lineRule="exact"/>
              <w:ind w:left="610"/>
              <w:rPr>
                <w:b/>
                <w:sz w:val="18"/>
              </w:rPr>
            </w:pPr>
            <w:r>
              <w:rPr>
                <w:b/>
                <w:spacing w:val="-4"/>
                <w:sz w:val="18"/>
              </w:rPr>
              <w:t>85-100%</w:t>
            </w:r>
          </w:p>
        </w:tc>
      </w:tr>
      <w:tr w:rsidR="00417DD1" w14:paraId="5962A325" w14:textId="77777777">
        <w:trPr>
          <w:trHeight w:val="3863"/>
        </w:trPr>
        <w:tc>
          <w:tcPr>
            <w:tcW w:w="1931" w:type="dxa"/>
            <w:shd w:val="clear" w:color="auto" w:fill="8DB3E0"/>
          </w:tcPr>
          <w:p w14:paraId="7AADC2E8" w14:textId="77777777" w:rsidR="00417DD1" w:rsidRDefault="00417DD1">
            <w:pPr>
              <w:pStyle w:val="TableParagraph"/>
              <w:ind w:left="0"/>
              <w:rPr>
                <w:rFonts w:ascii="Times New Roman"/>
              </w:rPr>
            </w:pPr>
          </w:p>
        </w:tc>
        <w:tc>
          <w:tcPr>
            <w:tcW w:w="1933" w:type="dxa"/>
          </w:tcPr>
          <w:p w14:paraId="771B4779" w14:textId="77777777" w:rsidR="00417DD1" w:rsidRDefault="00000000">
            <w:pPr>
              <w:pStyle w:val="TableParagraph"/>
              <w:ind w:left="113" w:right="731"/>
              <w:rPr>
                <w:sz w:val="24"/>
              </w:rPr>
            </w:pPr>
            <w:r>
              <w:rPr>
                <w:spacing w:val="-2"/>
                <w:sz w:val="24"/>
              </w:rPr>
              <w:t>use</w:t>
            </w:r>
            <w:r>
              <w:rPr>
                <w:spacing w:val="-17"/>
                <w:sz w:val="24"/>
              </w:rPr>
              <w:t xml:space="preserve"> </w:t>
            </w:r>
            <w:r>
              <w:rPr>
                <w:spacing w:val="-2"/>
                <w:sz w:val="24"/>
              </w:rPr>
              <w:t>of</w:t>
            </w:r>
            <w:r>
              <w:rPr>
                <w:spacing w:val="-16"/>
                <w:sz w:val="24"/>
              </w:rPr>
              <w:t xml:space="preserve"> </w:t>
            </w:r>
            <w:r>
              <w:rPr>
                <w:spacing w:val="-2"/>
                <w:sz w:val="24"/>
              </w:rPr>
              <w:t>any credible evidence.</w:t>
            </w:r>
          </w:p>
        </w:tc>
        <w:tc>
          <w:tcPr>
            <w:tcW w:w="1929" w:type="dxa"/>
          </w:tcPr>
          <w:p w14:paraId="6C91DD46" w14:textId="77777777" w:rsidR="00417DD1" w:rsidRDefault="00000000">
            <w:pPr>
              <w:pStyle w:val="TableParagraph"/>
              <w:ind w:left="110" w:right="106"/>
              <w:rPr>
                <w:sz w:val="24"/>
              </w:rPr>
            </w:pPr>
            <w:r>
              <w:rPr>
                <w:spacing w:val="-4"/>
                <w:sz w:val="24"/>
              </w:rPr>
              <w:t xml:space="preserve">and unsubstantiated </w:t>
            </w:r>
            <w:r>
              <w:rPr>
                <w:sz w:val="24"/>
              </w:rPr>
              <w:t xml:space="preserve">opinions. Ideas </w:t>
            </w:r>
            <w:r>
              <w:rPr>
                <w:spacing w:val="-2"/>
                <w:sz w:val="24"/>
              </w:rPr>
              <w:t xml:space="preserve">sometimes </w:t>
            </w:r>
            <w:r>
              <w:rPr>
                <w:sz w:val="24"/>
              </w:rPr>
              <w:t xml:space="preserve">illogical and </w:t>
            </w:r>
            <w:r>
              <w:rPr>
                <w:spacing w:val="-2"/>
                <w:sz w:val="24"/>
              </w:rPr>
              <w:t>contradictory.</w:t>
            </w:r>
          </w:p>
        </w:tc>
        <w:tc>
          <w:tcPr>
            <w:tcW w:w="1933" w:type="dxa"/>
          </w:tcPr>
          <w:p w14:paraId="32E2AB0F" w14:textId="77777777" w:rsidR="00417DD1" w:rsidRDefault="00417DD1">
            <w:pPr>
              <w:pStyle w:val="TableParagraph"/>
              <w:ind w:left="0"/>
              <w:rPr>
                <w:rFonts w:ascii="Times New Roman"/>
              </w:rPr>
            </w:pPr>
          </w:p>
        </w:tc>
        <w:tc>
          <w:tcPr>
            <w:tcW w:w="1929" w:type="dxa"/>
          </w:tcPr>
          <w:p w14:paraId="3CC93631" w14:textId="77777777" w:rsidR="00417DD1" w:rsidRDefault="00000000">
            <w:pPr>
              <w:pStyle w:val="TableParagraph"/>
              <w:ind w:right="579"/>
              <w:jc w:val="both"/>
              <w:rPr>
                <w:sz w:val="24"/>
              </w:rPr>
            </w:pPr>
            <w:r>
              <w:rPr>
                <w:sz w:val="24"/>
              </w:rPr>
              <w:t>the</w:t>
            </w:r>
            <w:r>
              <w:rPr>
                <w:spacing w:val="-17"/>
                <w:sz w:val="24"/>
              </w:rPr>
              <w:t xml:space="preserve"> </w:t>
            </w:r>
            <w:r>
              <w:rPr>
                <w:sz w:val="24"/>
              </w:rPr>
              <w:t>basis</w:t>
            </w:r>
            <w:r>
              <w:rPr>
                <w:spacing w:val="-17"/>
                <w:sz w:val="24"/>
              </w:rPr>
              <w:t xml:space="preserve"> </w:t>
            </w:r>
            <w:r>
              <w:rPr>
                <w:sz w:val="24"/>
              </w:rPr>
              <w:t>of reason</w:t>
            </w:r>
            <w:r>
              <w:rPr>
                <w:spacing w:val="-13"/>
                <w:sz w:val="24"/>
              </w:rPr>
              <w:t xml:space="preserve"> </w:t>
            </w:r>
            <w:r>
              <w:rPr>
                <w:sz w:val="24"/>
              </w:rPr>
              <w:t xml:space="preserve">and </w:t>
            </w:r>
            <w:r>
              <w:rPr>
                <w:spacing w:val="-2"/>
                <w:sz w:val="24"/>
              </w:rPr>
              <w:t>evidence.</w:t>
            </w:r>
          </w:p>
          <w:p w14:paraId="0E30C42E" w14:textId="77777777" w:rsidR="00417DD1" w:rsidRDefault="00000000">
            <w:pPr>
              <w:pStyle w:val="TableParagraph"/>
              <w:ind w:left="110" w:right="145"/>
              <w:rPr>
                <w:sz w:val="24"/>
              </w:rPr>
            </w:pPr>
            <w:r>
              <w:rPr>
                <w:sz w:val="24"/>
              </w:rPr>
              <w:t xml:space="preserve">Mostly valid </w:t>
            </w:r>
            <w:r>
              <w:rPr>
                <w:spacing w:val="-2"/>
                <w:sz w:val="24"/>
              </w:rPr>
              <w:t>arguments</w:t>
            </w:r>
            <w:r>
              <w:rPr>
                <w:spacing w:val="-18"/>
                <w:sz w:val="24"/>
              </w:rPr>
              <w:t xml:space="preserve"> </w:t>
            </w:r>
            <w:r>
              <w:rPr>
                <w:spacing w:val="-2"/>
                <w:sz w:val="24"/>
              </w:rPr>
              <w:t>and logical judgements.</w:t>
            </w:r>
          </w:p>
        </w:tc>
        <w:tc>
          <w:tcPr>
            <w:tcW w:w="1933" w:type="dxa"/>
          </w:tcPr>
          <w:p w14:paraId="7FE2CC09" w14:textId="77777777" w:rsidR="00417DD1" w:rsidRDefault="00000000">
            <w:pPr>
              <w:pStyle w:val="TableParagraph"/>
              <w:ind w:right="160"/>
              <w:rPr>
                <w:sz w:val="24"/>
              </w:rPr>
            </w:pPr>
            <w:r>
              <w:rPr>
                <w:spacing w:val="-2"/>
                <w:sz w:val="24"/>
              </w:rPr>
              <w:t xml:space="preserve">valid </w:t>
            </w:r>
            <w:r>
              <w:rPr>
                <w:spacing w:val="-4"/>
                <w:sz w:val="24"/>
              </w:rPr>
              <w:t>judgements.</w:t>
            </w:r>
          </w:p>
        </w:tc>
        <w:tc>
          <w:tcPr>
            <w:tcW w:w="1929" w:type="dxa"/>
          </w:tcPr>
          <w:p w14:paraId="3ABA5F5E" w14:textId="77777777" w:rsidR="00417DD1" w:rsidRDefault="00000000">
            <w:pPr>
              <w:pStyle w:val="TableParagraph"/>
              <w:ind w:right="222"/>
              <w:rPr>
                <w:sz w:val="24"/>
              </w:rPr>
            </w:pPr>
            <w:r>
              <w:rPr>
                <w:sz w:val="24"/>
              </w:rPr>
              <w:t xml:space="preserve">A capacity for </w:t>
            </w:r>
            <w:r>
              <w:rPr>
                <w:spacing w:val="-2"/>
                <w:sz w:val="24"/>
              </w:rPr>
              <w:t xml:space="preserve">independent </w:t>
            </w:r>
            <w:r>
              <w:rPr>
                <w:sz w:val="24"/>
              </w:rPr>
              <w:t xml:space="preserve">thought and ability to ‘see beyond the </w:t>
            </w:r>
            <w:r>
              <w:rPr>
                <w:spacing w:val="-2"/>
                <w:sz w:val="24"/>
              </w:rPr>
              <w:t xml:space="preserve">question’, suggesting </w:t>
            </w:r>
            <w:r>
              <w:rPr>
                <w:sz w:val="24"/>
              </w:rPr>
              <w:t>some</w:t>
            </w:r>
            <w:r>
              <w:rPr>
                <w:spacing w:val="-17"/>
                <w:sz w:val="24"/>
              </w:rPr>
              <w:t xml:space="preserve"> </w:t>
            </w:r>
            <w:r>
              <w:rPr>
                <w:sz w:val="24"/>
              </w:rPr>
              <w:t>grasp</w:t>
            </w:r>
            <w:r>
              <w:rPr>
                <w:spacing w:val="-17"/>
                <w:sz w:val="24"/>
              </w:rPr>
              <w:t xml:space="preserve"> </w:t>
            </w:r>
            <w:r>
              <w:rPr>
                <w:sz w:val="24"/>
              </w:rPr>
              <w:t xml:space="preserve">of the broader </w:t>
            </w:r>
            <w:r>
              <w:rPr>
                <w:spacing w:val="-2"/>
                <w:sz w:val="24"/>
              </w:rPr>
              <w:t>field</w:t>
            </w:r>
            <w:r>
              <w:rPr>
                <w:spacing w:val="-17"/>
                <w:sz w:val="24"/>
              </w:rPr>
              <w:t xml:space="preserve"> </w:t>
            </w:r>
            <w:r>
              <w:rPr>
                <w:spacing w:val="-2"/>
                <w:sz w:val="24"/>
              </w:rPr>
              <w:t>and</w:t>
            </w:r>
            <w:r>
              <w:rPr>
                <w:spacing w:val="-17"/>
                <w:sz w:val="24"/>
              </w:rPr>
              <w:t xml:space="preserve"> </w:t>
            </w:r>
            <w:r>
              <w:rPr>
                <w:spacing w:val="-2"/>
                <w:sz w:val="24"/>
              </w:rPr>
              <w:t>wider concepts.</w:t>
            </w:r>
          </w:p>
        </w:tc>
        <w:tc>
          <w:tcPr>
            <w:tcW w:w="1931" w:type="dxa"/>
          </w:tcPr>
          <w:p w14:paraId="1AE97AC8" w14:textId="77777777" w:rsidR="00417DD1" w:rsidRDefault="00000000">
            <w:pPr>
              <w:pStyle w:val="TableParagraph"/>
              <w:ind w:left="113" w:right="181"/>
              <w:rPr>
                <w:sz w:val="24"/>
              </w:rPr>
            </w:pPr>
            <w:r>
              <w:rPr>
                <w:sz w:val="24"/>
              </w:rPr>
              <w:t xml:space="preserve">suggesting a clear grasp of the broader </w:t>
            </w:r>
            <w:r>
              <w:rPr>
                <w:spacing w:val="-2"/>
                <w:sz w:val="24"/>
              </w:rPr>
              <w:t>field</w:t>
            </w:r>
            <w:r>
              <w:rPr>
                <w:spacing w:val="-17"/>
                <w:sz w:val="24"/>
              </w:rPr>
              <w:t xml:space="preserve"> </w:t>
            </w:r>
            <w:r>
              <w:rPr>
                <w:spacing w:val="-2"/>
                <w:sz w:val="24"/>
              </w:rPr>
              <w:t>and</w:t>
            </w:r>
            <w:r>
              <w:rPr>
                <w:spacing w:val="-17"/>
                <w:sz w:val="24"/>
              </w:rPr>
              <w:t xml:space="preserve"> </w:t>
            </w:r>
            <w:r>
              <w:rPr>
                <w:spacing w:val="-2"/>
                <w:sz w:val="24"/>
              </w:rPr>
              <w:t>wider concepts.</w:t>
            </w:r>
          </w:p>
          <w:p w14:paraId="0A181823" w14:textId="77777777" w:rsidR="00417DD1" w:rsidRDefault="00000000">
            <w:pPr>
              <w:pStyle w:val="TableParagraph"/>
              <w:spacing w:before="2" w:line="237" w:lineRule="auto"/>
              <w:ind w:left="113" w:right="141"/>
              <w:rPr>
                <w:sz w:val="24"/>
              </w:rPr>
            </w:pPr>
            <w:r>
              <w:rPr>
                <w:spacing w:val="-2"/>
                <w:sz w:val="24"/>
              </w:rPr>
              <w:t xml:space="preserve">Perceptive </w:t>
            </w:r>
            <w:r>
              <w:rPr>
                <w:sz w:val="24"/>
              </w:rPr>
              <w:t xml:space="preserve">recognition of the limits of </w:t>
            </w:r>
            <w:r>
              <w:rPr>
                <w:spacing w:val="-2"/>
                <w:sz w:val="24"/>
              </w:rPr>
              <w:t>their knowledge,</w:t>
            </w:r>
            <w:r>
              <w:rPr>
                <w:spacing w:val="-15"/>
                <w:sz w:val="24"/>
              </w:rPr>
              <w:t xml:space="preserve"> </w:t>
            </w:r>
            <w:r>
              <w:rPr>
                <w:spacing w:val="-2"/>
                <w:sz w:val="24"/>
              </w:rPr>
              <w:t xml:space="preserve">and </w:t>
            </w:r>
            <w:r>
              <w:rPr>
                <w:sz w:val="24"/>
              </w:rPr>
              <w:t xml:space="preserve">how this influences their analyses and </w:t>
            </w:r>
            <w:r>
              <w:rPr>
                <w:spacing w:val="-2"/>
                <w:sz w:val="24"/>
              </w:rPr>
              <w:t>interpretations.</w:t>
            </w:r>
          </w:p>
        </w:tc>
      </w:tr>
      <w:tr w:rsidR="00417DD1" w14:paraId="0491E1BC" w14:textId="77777777">
        <w:trPr>
          <w:trHeight w:val="5796"/>
        </w:trPr>
        <w:tc>
          <w:tcPr>
            <w:tcW w:w="1931" w:type="dxa"/>
            <w:shd w:val="clear" w:color="auto" w:fill="8DB3E0"/>
          </w:tcPr>
          <w:p w14:paraId="3819B7A1" w14:textId="77777777" w:rsidR="00417DD1" w:rsidRDefault="00000000">
            <w:pPr>
              <w:pStyle w:val="TableParagraph"/>
              <w:spacing w:line="271" w:lineRule="exact"/>
              <w:rPr>
                <w:b/>
                <w:sz w:val="24"/>
              </w:rPr>
            </w:pPr>
            <w:r>
              <w:rPr>
                <w:b/>
                <w:sz w:val="24"/>
              </w:rPr>
              <w:t>Practical</w:t>
            </w:r>
            <w:r>
              <w:rPr>
                <w:b/>
                <w:spacing w:val="-9"/>
                <w:sz w:val="24"/>
              </w:rPr>
              <w:t xml:space="preserve"> </w:t>
            </w:r>
            <w:r>
              <w:rPr>
                <w:b/>
                <w:spacing w:val="-2"/>
                <w:sz w:val="24"/>
              </w:rPr>
              <w:t>skills</w:t>
            </w:r>
          </w:p>
          <w:p w14:paraId="4DA678A0" w14:textId="77777777" w:rsidR="00417DD1" w:rsidRDefault="00000000">
            <w:pPr>
              <w:pStyle w:val="TableParagraph"/>
              <w:spacing w:before="3"/>
              <w:ind w:right="135"/>
              <w:rPr>
                <w:sz w:val="18"/>
              </w:rPr>
            </w:pPr>
            <w:r>
              <w:rPr>
                <w:sz w:val="18"/>
              </w:rPr>
              <w:t>(Apply underlying concepts and principles more widely outside the context</w:t>
            </w:r>
            <w:r>
              <w:rPr>
                <w:spacing w:val="-13"/>
                <w:sz w:val="18"/>
              </w:rPr>
              <w:t xml:space="preserve"> </w:t>
            </w:r>
            <w:r>
              <w:rPr>
                <w:sz w:val="18"/>
              </w:rPr>
              <w:t>in</w:t>
            </w:r>
            <w:r>
              <w:rPr>
                <w:spacing w:val="-11"/>
                <w:sz w:val="18"/>
              </w:rPr>
              <w:t xml:space="preserve"> </w:t>
            </w:r>
            <w:r>
              <w:rPr>
                <w:sz w:val="18"/>
              </w:rPr>
              <w:t>which</w:t>
            </w:r>
            <w:r>
              <w:rPr>
                <w:spacing w:val="-13"/>
                <w:sz w:val="18"/>
              </w:rPr>
              <w:t xml:space="preserve"> </w:t>
            </w:r>
            <w:r>
              <w:rPr>
                <w:sz w:val="18"/>
              </w:rPr>
              <w:t xml:space="preserve">they were first studied; use a range of </w:t>
            </w:r>
            <w:r>
              <w:rPr>
                <w:spacing w:val="-2"/>
                <w:sz w:val="18"/>
              </w:rPr>
              <w:t xml:space="preserve">established </w:t>
            </w:r>
            <w:r>
              <w:rPr>
                <w:sz w:val="18"/>
              </w:rPr>
              <w:t xml:space="preserve">techniques; propose </w:t>
            </w:r>
            <w:r>
              <w:rPr>
                <w:spacing w:val="-2"/>
                <w:sz w:val="18"/>
              </w:rPr>
              <w:t>solutions</w:t>
            </w:r>
            <w:r>
              <w:rPr>
                <w:spacing w:val="-17"/>
                <w:sz w:val="18"/>
              </w:rPr>
              <w:t xml:space="preserve"> </w:t>
            </w:r>
            <w:r>
              <w:rPr>
                <w:spacing w:val="-2"/>
                <w:sz w:val="18"/>
              </w:rPr>
              <w:t>to</w:t>
            </w:r>
            <w:r>
              <w:rPr>
                <w:spacing w:val="-13"/>
                <w:sz w:val="18"/>
              </w:rPr>
              <w:t xml:space="preserve"> </w:t>
            </w:r>
            <w:r>
              <w:rPr>
                <w:spacing w:val="-2"/>
                <w:sz w:val="18"/>
              </w:rPr>
              <w:t xml:space="preserve">problems </w:t>
            </w:r>
            <w:r>
              <w:rPr>
                <w:sz w:val="18"/>
              </w:rPr>
              <w:t xml:space="preserve">arising from </w:t>
            </w:r>
            <w:r>
              <w:rPr>
                <w:spacing w:val="-2"/>
                <w:sz w:val="18"/>
              </w:rPr>
              <w:t>analysis.)</w:t>
            </w:r>
          </w:p>
        </w:tc>
        <w:tc>
          <w:tcPr>
            <w:tcW w:w="1933" w:type="dxa"/>
          </w:tcPr>
          <w:p w14:paraId="066E6380" w14:textId="77777777" w:rsidR="00417DD1" w:rsidRDefault="00000000">
            <w:pPr>
              <w:pStyle w:val="TableParagraph"/>
              <w:ind w:left="113" w:right="160"/>
              <w:rPr>
                <w:sz w:val="24"/>
              </w:rPr>
            </w:pPr>
            <w:r>
              <w:rPr>
                <w:sz w:val="24"/>
              </w:rPr>
              <w:t xml:space="preserve">Limited or no use of </w:t>
            </w:r>
            <w:r>
              <w:rPr>
                <w:spacing w:val="-2"/>
                <w:sz w:val="24"/>
              </w:rPr>
              <w:t>established methods, materials,</w:t>
            </w:r>
            <w:r>
              <w:rPr>
                <w:spacing w:val="-16"/>
                <w:sz w:val="24"/>
              </w:rPr>
              <w:t xml:space="preserve"> </w:t>
            </w:r>
            <w:r>
              <w:rPr>
                <w:spacing w:val="-2"/>
                <w:sz w:val="24"/>
              </w:rPr>
              <w:t>tools and/or techniques.</w:t>
            </w:r>
          </w:p>
          <w:p w14:paraId="53EBE304" w14:textId="77777777" w:rsidR="00417DD1" w:rsidRDefault="00000000">
            <w:pPr>
              <w:pStyle w:val="TableParagraph"/>
              <w:spacing w:line="270" w:lineRule="atLeast"/>
              <w:ind w:left="113" w:right="160"/>
              <w:rPr>
                <w:sz w:val="24"/>
              </w:rPr>
            </w:pPr>
            <w:r>
              <w:rPr>
                <w:sz w:val="24"/>
              </w:rPr>
              <w:t>Little or no appreciation</w:t>
            </w:r>
            <w:r>
              <w:rPr>
                <w:spacing w:val="-16"/>
                <w:sz w:val="24"/>
              </w:rPr>
              <w:t xml:space="preserve"> </w:t>
            </w:r>
            <w:r>
              <w:rPr>
                <w:sz w:val="24"/>
              </w:rPr>
              <w:t xml:space="preserve">of the context of </w:t>
            </w:r>
            <w:r>
              <w:rPr>
                <w:spacing w:val="-2"/>
                <w:sz w:val="24"/>
              </w:rPr>
              <w:t>the</w:t>
            </w:r>
            <w:r>
              <w:rPr>
                <w:spacing w:val="-17"/>
                <w:sz w:val="24"/>
              </w:rPr>
              <w:t xml:space="preserve"> </w:t>
            </w:r>
            <w:r>
              <w:rPr>
                <w:spacing w:val="-2"/>
                <w:sz w:val="24"/>
              </w:rPr>
              <w:t xml:space="preserve">application. Limited understanding </w:t>
            </w:r>
            <w:r>
              <w:rPr>
                <w:sz w:val="24"/>
              </w:rPr>
              <w:t xml:space="preserve">of the application of theory to practice or </w:t>
            </w:r>
            <w:r>
              <w:rPr>
                <w:spacing w:val="-2"/>
                <w:sz w:val="24"/>
              </w:rPr>
              <w:t xml:space="preserve">making appropriate </w:t>
            </w:r>
            <w:r>
              <w:rPr>
                <w:sz w:val="24"/>
              </w:rPr>
              <w:t>links</w:t>
            </w:r>
            <w:r>
              <w:rPr>
                <w:spacing w:val="-8"/>
                <w:sz w:val="24"/>
              </w:rPr>
              <w:t xml:space="preserve"> </w:t>
            </w:r>
            <w:r>
              <w:rPr>
                <w:sz w:val="24"/>
              </w:rPr>
              <w:t>between the two.</w:t>
            </w:r>
          </w:p>
        </w:tc>
        <w:tc>
          <w:tcPr>
            <w:tcW w:w="1929" w:type="dxa"/>
          </w:tcPr>
          <w:p w14:paraId="1B70EF2A" w14:textId="77777777" w:rsidR="00417DD1" w:rsidRDefault="00000000">
            <w:pPr>
              <w:pStyle w:val="TableParagraph"/>
              <w:ind w:left="110" w:right="145"/>
              <w:rPr>
                <w:sz w:val="24"/>
              </w:rPr>
            </w:pPr>
            <w:r>
              <w:rPr>
                <w:spacing w:val="-2"/>
                <w:sz w:val="24"/>
              </w:rPr>
              <w:t xml:space="preserve">Rudimentary </w:t>
            </w:r>
            <w:r>
              <w:rPr>
                <w:sz w:val="24"/>
              </w:rPr>
              <w:t xml:space="preserve">application of </w:t>
            </w:r>
            <w:r>
              <w:rPr>
                <w:spacing w:val="-2"/>
                <w:sz w:val="24"/>
              </w:rPr>
              <w:t>established methods, materials,</w:t>
            </w:r>
            <w:r>
              <w:rPr>
                <w:spacing w:val="-16"/>
                <w:sz w:val="24"/>
              </w:rPr>
              <w:t xml:space="preserve"> </w:t>
            </w:r>
            <w:r>
              <w:rPr>
                <w:spacing w:val="-2"/>
                <w:sz w:val="24"/>
              </w:rPr>
              <w:t xml:space="preserve">tools and/or </w:t>
            </w:r>
            <w:r>
              <w:rPr>
                <w:sz w:val="24"/>
              </w:rPr>
              <w:t>techniques</w:t>
            </w:r>
            <w:r>
              <w:rPr>
                <w:spacing w:val="-3"/>
                <w:sz w:val="24"/>
              </w:rPr>
              <w:t xml:space="preserve"> </w:t>
            </w:r>
            <w:r>
              <w:rPr>
                <w:sz w:val="24"/>
              </w:rPr>
              <w:t xml:space="preserve">but </w:t>
            </w:r>
            <w:r>
              <w:rPr>
                <w:spacing w:val="-2"/>
                <w:sz w:val="24"/>
              </w:rPr>
              <w:t xml:space="preserve">without consideration </w:t>
            </w:r>
            <w:r>
              <w:rPr>
                <w:spacing w:val="-4"/>
                <w:sz w:val="24"/>
              </w:rPr>
              <w:t xml:space="preserve">and </w:t>
            </w:r>
            <w:r>
              <w:rPr>
                <w:spacing w:val="-2"/>
                <w:sz w:val="24"/>
              </w:rPr>
              <w:t>competence.</w:t>
            </w:r>
          </w:p>
          <w:p w14:paraId="5693E883" w14:textId="77777777" w:rsidR="00417DD1" w:rsidRDefault="00000000">
            <w:pPr>
              <w:pStyle w:val="TableParagraph"/>
              <w:spacing w:line="270" w:lineRule="atLeast"/>
              <w:ind w:left="110" w:right="145"/>
              <w:rPr>
                <w:sz w:val="24"/>
              </w:rPr>
            </w:pPr>
            <w:r>
              <w:rPr>
                <w:spacing w:val="-2"/>
                <w:sz w:val="24"/>
              </w:rPr>
              <w:t xml:space="preserve">Flawed </w:t>
            </w:r>
            <w:r>
              <w:rPr>
                <w:sz w:val="24"/>
              </w:rPr>
              <w:t>appreciation</w:t>
            </w:r>
            <w:r>
              <w:rPr>
                <w:spacing w:val="-16"/>
                <w:sz w:val="24"/>
              </w:rPr>
              <w:t xml:space="preserve"> </w:t>
            </w:r>
            <w:r>
              <w:rPr>
                <w:sz w:val="24"/>
              </w:rPr>
              <w:t xml:space="preserve">of the context of </w:t>
            </w:r>
            <w:r>
              <w:rPr>
                <w:spacing w:val="-2"/>
                <w:sz w:val="24"/>
              </w:rPr>
              <w:t>the</w:t>
            </w:r>
            <w:r>
              <w:rPr>
                <w:spacing w:val="-17"/>
                <w:sz w:val="24"/>
              </w:rPr>
              <w:t xml:space="preserve"> </w:t>
            </w:r>
            <w:r>
              <w:rPr>
                <w:spacing w:val="-2"/>
                <w:sz w:val="24"/>
              </w:rPr>
              <w:t xml:space="preserve">application. </w:t>
            </w:r>
            <w:r>
              <w:rPr>
                <w:spacing w:val="-4"/>
                <w:sz w:val="24"/>
              </w:rPr>
              <w:t xml:space="preserve">Weak </w:t>
            </w:r>
            <w:r>
              <w:rPr>
                <w:spacing w:val="-2"/>
                <w:sz w:val="24"/>
              </w:rPr>
              <w:t xml:space="preserve">understanding </w:t>
            </w:r>
            <w:r>
              <w:rPr>
                <w:sz w:val="24"/>
              </w:rPr>
              <w:t>of the application of theory to practice,</w:t>
            </w:r>
            <w:r>
              <w:rPr>
                <w:spacing w:val="-6"/>
                <w:sz w:val="24"/>
              </w:rPr>
              <w:t xml:space="preserve"> </w:t>
            </w:r>
            <w:r>
              <w:rPr>
                <w:sz w:val="24"/>
              </w:rPr>
              <w:t>with</w:t>
            </w:r>
          </w:p>
        </w:tc>
        <w:tc>
          <w:tcPr>
            <w:tcW w:w="1933" w:type="dxa"/>
          </w:tcPr>
          <w:p w14:paraId="034BC3A8" w14:textId="77777777" w:rsidR="00417DD1" w:rsidRDefault="00000000">
            <w:pPr>
              <w:pStyle w:val="TableParagraph"/>
              <w:ind w:left="114" w:right="192"/>
              <w:rPr>
                <w:sz w:val="24"/>
              </w:rPr>
            </w:pPr>
            <w:r>
              <w:rPr>
                <w:sz w:val="24"/>
              </w:rPr>
              <w:t xml:space="preserve">An adequate </w:t>
            </w:r>
            <w:r>
              <w:rPr>
                <w:spacing w:val="-2"/>
                <w:sz w:val="24"/>
              </w:rPr>
              <w:t>awareness</w:t>
            </w:r>
            <w:r>
              <w:rPr>
                <w:spacing w:val="-16"/>
                <w:sz w:val="24"/>
              </w:rPr>
              <w:t xml:space="preserve"> </w:t>
            </w:r>
            <w:r>
              <w:rPr>
                <w:spacing w:val="-2"/>
                <w:sz w:val="24"/>
              </w:rPr>
              <w:t xml:space="preserve">and mostly appropriate </w:t>
            </w:r>
            <w:r>
              <w:rPr>
                <w:sz w:val="24"/>
              </w:rPr>
              <w:t xml:space="preserve">application of </w:t>
            </w:r>
            <w:r>
              <w:rPr>
                <w:spacing w:val="-2"/>
                <w:sz w:val="24"/>
              </w:rPr>
              <w:t xml:space="preserve">established methods, </w:t>
            </w:r>
            <w:r>
              <w:rPr>
                <w:sz w:val="24"/>
              </w:rPr>
              <w:t>materials,</w:t>
            </w:r>
            <w:r>
              <w:rPr>
                <w:spacing w:val="-17"/>
                <w:sz w:val="24"/>
              </w:rPr>
              <w:t xml:space="preserve"> </w:t>
            </w:r>
            <w:r>
              <w:rPr>
                <w:sz w:val="24"/>
              </w:rPr>
              <w:t xml:space="preserve">tools </w:t>
            </w:r>
            <w:r>
              <w:rPr>
                <w:spacing w:val="-2"/>
                <w:sz w:val="24"/>
              </w:rPr>
              <w:t>and/or techniques.</w:t>
            </w:r>
          </w:p>
          <w:p w14:paraId="0C9DC440" w14:textId="77777777" w:rsidR="00417DD1" w:rsidRDefault="00000000">
            <w:pPr>
              <w:pStyle w:val="TableParagraph"/>
              <w:spacing w:before="4" w:line="237" w:lineRule="auto"/>
              <w:ind w:left="114" w:right="127"/>
              <w:rPr>
                <w:sz w:val="24"/>
              </w:rPr>
            </w:pPr>
            <w:r>
              <w:rPr>
                <w:spacing w:val="-2"/>
                <w:sz w:val="24"/>
              </w:rPr>
              <w:t xml:space="preserve">Basic </w:t>
            </w:r>
            <w:r>
              <w:rPr>
                <w:sz w:val="24"/>
              </w:rPr>
              <w:t xml:space="preserve">appreciation of the context of the application. </w:t>
            </w:r>
            <w:r>
              <w:rPr>
                <w:spacing w:val="-2"/>
                <w:sz w:val="24"/>
              </w:rPr>
              <w:t xml:space="preserve">Theoretical </w:t>
            </w:r>
            <w:r>
              <w:rPr>
                <w:sz w:val="24"/>
              </w:rPr>
              <w:t xml:space="preserve">knowledge and </w:t>
            </w:r>
            <w:r>
              <w:rPr>
                <w:spacing w:val="-2"/>
                <w:sz w:val="24"/>
              </w:rPr>
              <w:t xml:space="preserve">understanding </w:t>
            </w:r>
            <w:r>
              <w:rPr>
                <w:sz w:val="24"/>
              </w:rPr>
              <w:t xml:space="preserve">applied in </w:t>
            </w:r>
            <w:r>
              <w:rPr>
                <w:spacing w:val="-2"/>
                <w:sz w:val="24"/>
              </w:rPr>
              <w:t>practice,</w:t>
            </w:r>
            <w:r>
              <w:rPr>
                <w:spacing w:val="-18"/>
                <w:sz w:val="24"/>
              </w:rPr>
              <w:t xml:space="preserve"> </w:t>
            </w:r>
            <w:r>
              <w:rPr>
                <w:spacing w:val="-2"/>
                <w:sz w:val="24"/>
              </w:rPr>
              <w:t>but</w:t>
            </w:r>
            <w:r>
              <w:rPr>
                <w:spacing w:val="-16"/>
                <w:sz w:val="24"/>
              </w:rPr>
              <w:t xml:space="preserve"> </w:t>
            </w:r>
            <w:r>
              <w:rPr>
                <w:spacing w:val="-2"/>
                <w:sz w:val="24"/>
              </w:rPr>
              <w:t xml:space="preserve">not </w:t>
            </w:r>
            <w:r>
              <w:rPr>
                <w:sz w:val="24"/>
              </w:rPr>
              <w:t>always making logical links</w:t>
            </w:r>
          </w:p>
        </w:tc>
        <w:tc>
          <w:tcPr>
            <w:tcW w:w="1929" w:type="dxa"/>
          </w:tcPr>
          <w:p w14:paraId="1B7E71EB" w14:textId="77777777" w:rsidR="00417DD1" w:rsidRDefault="00000000">
            <w:pPr>
              <w:pStyle w:val="TableParagraph"/>
              <w:ind w:left="110" w:right="145"/>
              <w:rPr>
                <w:sz w:val="24"/>
              </w:rPr>
            </w:pPr>
            <w:r>
              <w:rPr>
                <w:sz w:val="24"/>
              </w:rPr>
              <w:t xml:space="preserve">A good and </w:t>
            </w:r>
            <w:r>
              <w:rPr>
                <w:spacing w:val="-2"/>
                <w:sz w:val="24"/>
              </w:rPr>
              <w:t xml:space="preserve">appropriate </w:t>
            </w:r>
            <w:r>
              <w:rPr>
                <w:sz w:val="24"/>
              </w:rPr>
              <w:t xml:space="preserve">application of </w:t>
            </w:r>
            <w:r>
              <w:rPr>
                <w:spacing w:val="-2"/>
                <w:sz w:val="24"/>
              </w:rPr>
              <w:t>established methods, materials,</w:t>
            </w:r>
            <w:r>
              <w:rPr>
                <w:spacing w:val="-16"/>
                <w:sz w:val="24"/>
              </w:rPr>
              <w:t xml:space="preserve"> </w:t>
            </w:r>
            <w:r>
              <w:rPr>
                <w:spacing w:val="-2"/>
                <w:sz w:val="24"/>
              </w:rPr>
              <w:t>tools and/or techniques.</w:t>
            </w:r>
          </w:p>
          <w:p w14:paraId="5CE50459" w14:textId="77777777" w:rsidR="00417DD1" w:rsidRDefault="00000000">
            <w:pPr>
              <w:pStyle w:val="TableParagraph"/>
              <w:spacing w:line="270" w:lineRule="atLeast"/>
              <w:ind w:right="190"/>
              <w:rPr>
                <w:sz w:val="24"/>
              </w:rPr>
            </w:pPr>
            <w:r>
              <w:rPr>
                <w:spacing w:val="-2"/>
                <w:sz w:val="24"/>
              </w:rPr>
              <w:t xml:space="preserve">Clear </w:t>
            </w:r>
            <w:r>
              <w:rPr>
                <w:sz w:val="24"/>
              </w:rPr>
              <w:t>appreciation</w:t>
            </w:r>
            <w:r>
              <w:rPr>
                <w:spacing w:val="-16"/>
                <w:sz w:val="24"/>
              </w:rPr>
              <w:t xml:space="preserve"> </w:t>
            </w:r>
            <w:r>
              <w:rPr>
                <w:sz w:val="24"/>
              </w:rPr>
              <w:t xml:space="preserve">of the context of </w:t>
            </w:r>
            <w:r>
              <w:rPr>
                <w:spacing w:val="-2"/>
                <w:sz w:val="24"/>
              </w:rPr>
              <w:t>the</w:t>
            </w:r>
            <w:r>
              <w:rPr>
                <w:spacing w:val="-17"/>
                <w:sz w:val="24"/>
              </w:rPr>
              <w:t xml:space="preserve"> </w:t>
            </w:r>
            <w:r>
              <w:rPr>
                <w:spacing w:val="-2"/>
                <w:sz w:val="24"/>
              </w:rPr>
              <w:t xml:space="preserve">application. Mainly consistent, </w:t>
            </w:r>
            <w:r>
              <w:rPr>
                <w:sz w:val="24"/>
              </w:rPr>
              <w:t xml:space="preserve">accurate and </w:t>
            </w:r>
            <w:r>
              <w:rPr>
                <w:spacing w:val="-2"/>
                <w:sz w:val="24"/>
              </w:rPr>
              <w:t xml:space="preserve">logical </w:t>
            </w:r>
            <w:r>
              <w:rPr>
                <w:sz w:val="24"/>
              </w:rPr>
              <w:t xml:space="preserve">application of theory to </w:t>
            </w:r>
            <w:r>
              <w:rPr>
                <w:spacing w:val="-2"/>
                <w:sz w:val="24"/>
              </w:rPr>
              <w:t>practice, making appropriate</w:t>
            </w:r>
          </w:p>
        </w:tc>
        <w:tc>
          <w:tcPr>
            <w:tcW w:w="1933" w:type="dxa"/>
          </w:tcPr>
          <w:p w14:paraId="58E4BFEE" w14:textId="77777777" w:rsidR="00417DD1" w:rsidRDefault="00000000">
            <w:pPr>
              <w:pStyle w:val="TableParagraph"/>
              <w:ind w:right="211"/>
              <w:rPr>
                <w:sz w:val="24"/>
              </w:rPr>
            </w:pPr>
            <w:r>
              <w:rPr>
                <w:sz w:val="24"/>
              </w:rPr>
              <w:t>A very good application</w:t>
            </w:r>
            <w:r>
              <w:rPr>
                <w:spacing w:val="-17"/>
                <w:sz w:val="24"/>
              </w:rPr>
              <w:t xml:space="preserve"> </w:t>
            </w:r>
            <w:r>
              <w:rPr>
                <w:sz w:val="24"/>
              </w:rPr>
              <w:t>of</w:t>
            </w:r>
            <w:r>
              <w:rPr>
                <w:spacing w:val="-17"/>
                <w:sz w:val="24"/>
              </w:rPr>
              <w:t xml:space="preserve"> </w:t>
            </w:r>
            <w:r>
              <w:rPr>
                <w:sz w:val="24"/>
              </w:rPr>
              <w:t xml:space="preserve">a range of </w:t>
            </w:r>
            <w:r>
              <w:rPr>
                <w:spacing w:val="-2"/>
                <w:sz w:val="24"/>
              </w:rPr>
              <w:t>established methods, materials,</w:t>
            </w:r>
            <w:r>
              <w:rPr>
                <w:spacing w:val="-16"/>
                <w:sz w:val="24"/>
              </w:rPr>
              <w:t xml:space="preserve"> </w:t>
            </w:r>
            <w:r>
              <w:rPr>
                <w:spacing w:val="-2"/>
                <w:sz w:val="24"/>
              </w:rPr>
              <w:t>tools and/or techniques.</w:t>
            </w:r>
          </w:p>
          <w:p w14:paraId="5AA3FDB4" w14:textId="77777777" w:rsidR="00417DD1" w:rsidRDefault="00000000">
            <w:pPr>
              <w:pStyle w:val="TableParagraph"/>
              <w:spacing w:before="1"/>
              <w:ind w:right="127"/>
              <w:rPr>
                <w:sz w:val="24"/>
              </w:rPr>
            </w:pPr>
            <w:r>
              <w:rPr>
                <w:sz w:val="24"/>
              </w:rPr>
              <w:t xml:space="preserve">Very good </w:t>
            </w:r>
            <w:r>
              <w:rPr>
                <w:spacing w:val="-2"/>
                <w:sz w:val="24"/>
              </w:rPr>
              <w:t>consideration</w:t>
            </w:r>
            <w:r>
              <w:rPr>
                <w:spacing w:val="-17"/>
                <w:sz w:val="24"/>
              </w:rPr>
              <w:t xml:space="preserve"> </w:t>
            </w:r>
            <w:r>
              <w:rPr>
                <w:spacing w:val="-2"/>
                <w:sz w:val="24"/>
              </w:rPr>
              <w:t xml:space="preserve">of </w:t>
            </w:r>
            <w:r>
              <w:rPr>
                <w:sz w:val="24"/>
              </w:rPr>
              <w:t xml:space="preserve">the context of the application, with perceptive </w:t>
            </w:r>
            <w:r>
              <w:rPr>
                <w:spacing w:val="-2"/>
                <w:sz w:val="24"/>
              </w:rPr>
              <w:t>insights.</w:t>
            </w:r>
          </w:p>
          <w:p w14:paraId="6048BFF9" w14:textId="77777777" w:rsidR="00417DD1" w:rsidRDefault="00000000">
            <w:pPr>
              <w:pStyle w:val="TableParagraph"/>
              <w:spacing w:line="270" w:lineRule="atLeast"/>
              <w:ind w:right="216"/>
              <w:rPr>
                <w:sz w:val="24"/>
              </w:rPr>
            </w:pPr>
            <w:r>
              <w:rPr>
                <w:spacing w:val="-2"/>
                <w:sz w:val="24"/>
              </w:rPr>
              <w:t xml:space="preserve">Consistent, </w:t>
            </w:r>
            <w:r>
              <w:rPr>
                <w:sz w:val="24"/>
              </w:rPr>
              <w:t>accurate</w:t>
            </w:r>
            <w:r>
              <w:rPr>
                <w:spacing w:val="-17"/>
                <w:sz w:val="24"/>
              </w:rPr>
              <w:t xml:space="preserve"> </w:t>
            </w:r>
            <w:r>
              <w:rPr>
                <w:sz w:val="24"/>
              </w:rPr>
              <w:t xml:space="preserve">and </w:t>
            </w:r>
            <w:r>
              <w:rPr>
                <w:spacing w:val="-2"/>
                <w:sz w:val="24"/>
              </w:rPr>
              <w:t>logical application</w:t>
            </w:r>
            <w:r>
              <w:rPr>
                <w:spacing w:val="-16"/>
                <w:sz w:val="24"/>
              </w:rPr>
              <w:t xml:space="preserve"> </w:t>
            </w:r>
            <w:r>
              <w:rPr>
                <w:spacing w:val="-2"/>
                <w:sz w:val="24"/>
              </w:rPr>
              <w:t xml:space="preserve">of </w:t>
            </w:r>
            <w:r>
              <w:rPr>
                <w:sz w:val="24"/>
              </w:rPr>
              <w:t xml:space="preserve">theory to </w:t>
            </w:r>
            <w:r>
              <w:rPr>
                <w:spacing w:val="-2"/>
                <w:sz w:val="24"/>
              </w:rPr>
              <w:t>practice, making</w:t>
            </w:r>
          </w:p>
        </w:tc>
        <w:tc>
          <w:tcPr>
            <w:tcW w:w="1929" w:type="dxa"/>
          </w:tcPr>
          <w:p w14:paraId="61F9AEA3" w14:textId="77777777" w:rsidR="00417DD1" w:rsidRDefault="00000000">
            <w:pPr>
              <w:pStyle w:val="TableParagraph"/>
              <w:ind w:right="207"/>
              <w:rPr>
                <w:sz w:val="24"/>
              </w:rPr>
            </w:pPr>
            <w:r>
              <w:rPr>
                <w:sz w:val="24"/>
              </w:rPr>
              <w:t>An advanced application</w:t>
            </w:r>
            <w:r>
              <w:rPr>
                <w:spacing w:val="-17"/>
                <w:sz w:val="24"/>
              </w:rPr>
              <w:t xml:space="preserve"> </w:t>
            </w:r>
            <w:r>
              <w:rPr>
                <w:sz w:val="24"/>
              </w:rPr>
              <w:t>of</w:t>
            </w:r>
            <w:r>
              <w:rPr>
                <w:spacing w:val="-17"/>
                <w:sz w:val="24"/>
              </w:rPr>
              <w:t xml:space="preserve"> </w:t>
            </w:r>
            <w:r>
              <w:rPr>
                <w:sz w:val="24"/>
              </w:rPr>
              <w:t xml:space="preserve">a range of </w:t>
            </w:r>
            <w:r>
              <w:rPr>
                <w:spacing w:val="-2"/>
                <w:sz w:val="24"/>
              </w:rPr>
              <w:t>established methods, materials,</w:t>
            </w:r>
            <w:r>
              <w:rPr>
                <w:spacing w:val="-16"/>
                <w:sz w:val="24"/>
              </w:rPr>
              <w:t xml:space="preserve"> </w:t>
            </w:r>
            <w:r>
              <w:rPr>
                <w:spacing w:val="-2"/>
                <w:sz w:val="24"/>
              </w:rPr>
              <w:t>tools and/or techniques.</w:t>
            </w:r>
          </w:p>
          <w:p w14:paraId="42AD94BB" w14:textId="77777777" w:rsidR="00417DD1" w:rsidRDefault="00000000">
            <w:pPr>
              <w:pStyle w:val="TableParagraph"/>
              <w:spacing w:before="1"/>
              <w:ind w:right="106"/>
              <w:rPr>
                <w:sz w:val="24"/>
              </w:rPr>
            </w:pPr>
            <w:r>
              <w:rPr>
                <w:sz w:val="24"/>
              </w:rPr>
              <w:t xml:space="preserve">The context of the application is well </w:t>
            </w:r>
            <w:r>
              <w:rPr>
                <w:spacing w:val="-2"/>
                <w:sz w:val="24"/>
              </w:rPr>
              <w:t>considered,</w:t>
            </w:r>
            <w:r>
              <w:rPr>
                <w:spacing w:val="-16"/>
                <w:sz w:val="24"/>
              </w:rPr>
              <w:t xml:space="preserve"> </w:t>
            </w:r>
            <w:r>
              <w:rPr>
                <w:spacing w:val="-2"/>
                <w:sz w:val="24"/>
              </w:rPr>
              <w:t>and insightful.</w:t>
            </w:r>
          </w:p>
          <w:p w14:paraId="182FAAE5" w14:textId="77777777" w:rsidR="00417DD1" w:rsidRDefault="00000000">
            <w:pPr>
              <w:pStyle w:val="TableParagraph"/>
              <w:spacing w:line="270" w:lineRule="atLeast"/>
              <w:ind w:right="165"/>
              <w:rPr>
                <w:sz w:val="24"/>
              </w:rPr>
            </w:pPr>
            <w:r>
              <w:rPr>
                <w:spacing w:val="-2"/>
                <w:sz w:val="24"/>
              </w:rPr>
              <w:t xml:space="preserve">Consistent, </w:t>
            </w:r>
            <w:r>
              <w:rPr>
                <w:sz w:val="24"/>
              </w:rPr>
              <w:t xml:space="preserve">accurate and </w:t>
            </w:r>
            <w:r>
              <w:rPr>
                <w:spacing w:val="-2"/>
                <w:sz w:val="24"/>
              </w:rPr>
              <w:t xml:space="preserve">logical </w:t>
            </w:r>
            <w:r>
              <w:rPr>
                <w:sz w:val="24"/>
              </w:rPr>
              <w:t xml:space="preserve">application of theory to </w:t>
            </w:r>
            <w:r>
              <w:rPr>
                <w:spacing w:val="-2"/>
                <w:sz w:val="24"/>
              </w:rPr>
              <w:t xml:space="preserve">practice, </w:t>
            </w:r>
            <w:r>
              <w:rPr>
                <w:sz w:val="24"/>
              </w:rPr>
              <w:t xml:space="preserve">making well- </w:t>
            </w:r>
            <w:r>
              <w:rPr>
                <w:spacing w:val="-2"/>
                <w:sz w:val="24"/>
              </w:rPr>
              <w:t>developed</w:t>
            </w:r>
            <w:r>
              <w:rPr>
                <w:spacing w:val="-17"/>
                <w:sz w:val="24"/>
              </w:rPr>
              <w:t xml:space="preserve"> </w:t>
            </w:r>
            <w:r>
              <w:rPr>
                <w:spacing w:val="-2"/>
                <w:sz w:val="24"/>
              </w:rPr>
              <w:t>links</w:t>
            </w:r>
          </w:p>
        </w:tc>
        <w:tc>
          <w:tcPr>
            <w:tcW w:w="1931" w:type="dxa"/>
          </w:tcPr>
          <w:p w14:paraId="77BBC850" w14:textId="77777777" w:rsidR="00417DD1" w:rsidRDefault="00000000">
            <w:pPr>
              <w:pStyle w:val="TableParagraph"/>
              <w:ind w:left="113" w:right="153"/>
              <w:rPr>
                <w:sz w:val="24"/>
              </w:rPr>
            </w:pPr>
            <w:r>
              <w:rPr>
                <w:spacing w:val="-2"/>
                <w:sz w:val="24"/>
              </w:rPr>
              <w:t xml:space="preserve">Exceptional </w:t>
            </w:r>
            <w:r>
              <w:rPr>
                <w:sz w:val="24"/>
              </w:rPr>
              <w:t xml:space="preserve">levels of </w:t>
            </w:r>
            <w:r>
              <w:rPr>
                <w:spacing w:val="-2"/>
                <w:sz w:val="24"/>
              </w:rPr>
              <w:t>application</w:t>
            </w:r>
            <w:r>
              <w:rPr>
                <w:spacing w:val="-16"/>
                <w:sz w:val="24"/>
              </w:rPr>
              <w:t xml:space="preserve"> </w:t>
            </w:r>
            <w:r>
              <w:rPr>
                <w:spacing w:val="-2"/>
                <w:sz w:val="24"/>
              </w:rPr>
              <w:t xml:space="preserve">and deployment </w:t>
            </w:r>
            <w:r>
              <w:rPr>
                <w:sz w:val="24"/>
              </w:rPr>
              <w:t xml:space="preserve">skills using </w:t>
            </w:r>
            <w:r>
              <w:rPr>
                <w:spacing w:val="-2"/>
                <w:sz w:val="24"/>
              </w:rPr>
              <w:t>established methods, materials,</w:t>
            </w:r>
            <w:r>
              <w:rPr>
                <w:spacing w:val="-16"/>
                <w:sz w:val="24"/>
              </w:rPr>
              <w:t xml:space="preserve"> </w:t>
            </w:r>
            <w:r>
              <w:rPr>
                <w:spacing w:val="-2"/>
                <w:sz w:val="24"/>
              </w:rPr>
              <w:t>tools and/or techniques.</w:t>
            </w:r>
          </w:p>
          <w:p w14:paraId="7A009CF2" w14:textId="77777777" w:rsidR="00417DD1" w:rsidRDefault="00000000">
            <w:pPr>
              <w:pStyle w:val="TableParagraph"/>
              <w:spacing w:before="4" w:line="237" w:lineRule="auto"/>
              <w:ind w:left="113" w:right="165"/>
              <w:rPr>
                <w:sz w:val="24"/>
              </w:rPr>
            </w:pPr>
            <w:r>
              <w:rPr>
                <w:spacing w:val="-2"/>
                <w:sz w:val="24"/>
              </w:rPr>
              <w:t xml:space="preserve">Consistent, </w:t>
            </w:r>
            <w:r>
              <w:rPr>
                <w:sz w:val="24"/>
              </w:rPr>
              <w:t xml:space="preserve">accurate and </w:t>
            </w:r>
            <w:r>
              <w:rPr>
                <w:spacing w:val="-2"/>
                <w:sz w:val="24"/>
              </w:rPr>
              <w:t xml:space="preserve">logical </w:t>
            </w:r>
            <w:r>
              <w:rPr>
                <w:sz w:val="24"/>
              </w:rPr>
              <w:t xml:space="preserve">application of theory to </w:t>
            </w:r>
            <w:r>
              <w:rPr>
                <w:spacing w:val="-2"/>
                <w:sz w:val="24"/>
              </w:rPr>
              <w:t xml:space="preserve">practice, </w:t>
            </w:r>
            <w:r>
              <w:rPr>
                <w:sz w:val="24"/>
              </w:rPr>
              <w:t xml:space="preserve">making highly </w:t>
            </w:r>
            <w:r>
              <w:rPr>
                <w:spacing w:val="-2"/>
                <w:sz w:val="24"/>
              </w:rPr>
              <w:t>developed</w:t>
            </w:r>
            <w:r>
              <w:rPr>
                <w:spacing w:val="-17"/>
                <w:sz w:val="24"/>
              </w:rPr>
              <w:t xml:space="preserve"> </w:t>
            </w:r>
            <w:r>
              <w:rPr>
                <w:spacing w:val="-2"/>
                <w:sz w:val="24"/>
              </w:rPr>
              <w:t xml:space="preserve">links </w:t>
            </w:r>
            <w:r>
              <w:rPr>
                <w:sz w:val="24"/>
              </w:rPr>
              <w:t>between the two. Can identify routine</w:t>
            </w:r>
          </w:p>
        </w:tc>
      </w:tr>
    </w:tbl>
    <w:p w14:paraId="6B8D9979" w14:textId="77777777" w:rsidR="00417DD1" w:rsidRDefault="00417DD1">
      <w:pPr>
        <w:spacing w:line="237" w:lineRule="auto"/>
        <w:rPr>
          <w:sz w:val="24"/>
        </w:rPr>
        <w:sectPr w:rsidR="00417DD1">
          <w:type w:val="continuous"/>
          <w:pgSz w:w="16860" w:h="11910" w:orient="landscape"/>
          <w:pgMar w:top="1000" w:right="660" w:bottom="280" w:left="50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1"/>
        <w:gridCol w:w="1933"/>
        <w:gridCol w:w="1929"/>
        <w:gridCol w:w="1933"/>
        <w:gridCol w:w="1929"/>
        <w:gridCol w:w="1933"/>
        <w:gridCol w:w="1929"/>
        <w:gridCol w:w="1931"/>
      </w:tblGrid>
      <w:tr w:rsidR="00417DD1" w14:paraId="38779470" w14:textId="77777777">
        <w:trPr>
          <w:trHeight w:val="412"/>
        </w:trPr>
        <w:tc>
          <w:tcPr>
            <w:tcW w:w="1931" w:type="dxa"/>
            <w:shd w:val="clear" w:color="auto" w:fill="8DB3E0"/>
          </w:tcPr>
          <w:p w14:paraId="3245AF4B" w14:textId="77777777" w:rsidR="00417DD1" w:rsidRDefault="00000000">
            <w:pPr>
              <w:pStyle w:val="TableParagraph"/>
              <w:spacing w:line="204" w:lineRule="exact"/>
              <w:rPr>
                <w:b/>
                <w:sz w:val="18"/>
              </w:rPr>
            </w:pPr>
            <w:r>
              <w:rPr>
                <w:b/>
                <w:sz w:val="18"/>
              </w:rPr>
              <w:lastRenderedPageBreak/>
              <w:t>Level</w:t>
            </w:r>
            <w:r>
              <w:rPr>
                <w:b/>
                <w:spacing w:val="-5"/>
                <w:sz w:val="18"/>
              </w:rPr>
              <w:t xml:space="preserve"> </w:t>
            </w:r>
            <w:r>
              <w:rPr>
                <w:b/>
                <w:spacing w:val="-10"/>
                <w:sz w:val="18"/>
              </w:rPr>
              <w:t>5</w:t>
            </w:r>
          </w:p>
        </w:tc>
        <w:tc>
          <w:tcPr>
            <w:tcW w:w="1933" w:type="dxa"/>
            <w:shd w:val="clear" w:color="auto" w:fill="8DB3E0"/>
          </w:tcPr>
          <w:p w14:paraId="36629F4C" w14:textId="77777777" w:rsidR="00417DD1" w:rsidRDefault="00000000">
            <w:pPr>
              <w:pStyle w:val="TableParagraph"/>
              <w:spacing w:before="101"/>
              <w:ind w:left="263" w:right="241"/>
              <w:jc w:val="center"/>
              <w:rPr>
                <w:b/>
                <w:sz w:val="18"/>
              </w:rPr>
            </w:pPr>
            <w:r>
              <w:rPr>
                <w:b/>
                <w:spacing w:val="-4"/>
                <w:sz w:val="18"/>
              </w:rPr>
              <w:t>FAIL</w:t>
            </w:r>
          </w:p>
        </w:tc>
        <w:tc>
          <w:tcPr>
            <w:tcW w:w="1929" w:type="dxa"/>
            <w:shd w:val="clear" w:color="auto" w:fill="8DB3E0"/>
          </w:tcPr>
          <w:p w14:paraId="0085F24B" w14:textId="77777777" w:rsidR="00417DD1" w:rsidRDefault="00000000">
            <w:pPr>
              <w:pStyle w:val="TableParagraph"/>
              <w:spacing w:before="101"/>
              <w:ind w:left="252" w:right="234"/>
              <w:jc w:val="center"/>
              <w:rPr>
                <w:b/>
                <w:sz w:val="18"/>
              </w:rPr>
            </w:pPr>
            <w:r>
              <w:rPr>
                <w:b/>
                <w:sz w:val="18"/>
              </w:rPr>
              <w:t>MARGINAL</w:t>
            </w:r>
            <w:r>
              <w:rPr>
                <w:b/>
                <w:spacing w:val="-11"/>
                <w:sz w:val="18"/>
              </w:rPr>
              <w:t xml:space="preserve"> </w:t>
            </w:r>
            <w:r>
              <w:rPr>
                <w:b/>
                <w:spacing w:val="-4"/>
                <w:sz w:val="18"/>
              </w:rPr>
              <w:t>FAIL</w:t>
            </w:r>
          </w:p>
        </w:tc>
        <w:tc>
          <w:tcPr>
            <w:tcW w:w="1933" w:type="dxa"/>
            <w:shd w:val="clear" w:color="auto" w:fill="8DB3E0"/>
          </w:tcPr>
          <w:p w14:paraId="2DACC5E5" w14:textId="77777777" w:rsidR="00417DD1" w:rsidRDefault="00000000">
            <w:pPr>
              <w:pStyle w:val="TableParagraph"/>
              <w:spacing w:line="192" w:lineRule="exact"/>
              <w:ind w:left="263" w:right="244"/>
              <w:jc w:val="center"/>
              <w:rPr>
                <w:b/>
                <w:sz w:val="18"/>
              </w:rPr>
            </w:pPr>
            <w:r>
              <w:rPr>
                <w:b/>
                <w:spacing w:val="-2"/>
                <w:sz w:val="18"/>
              </w:rPr>
              <w:t>SATISFACTORY</w:t>
            </w:r>
          </w:p>
          <w:p w14:paraId="5830A0D5" w14:textId="77777777" w:rsidR="00417DD1" w:rsidRDefault="00000000">
            <w:pPr>
              <w:pStyle w:val="TableParagraph"/>
              <w:spacing w:line="201" w:lineRule="exact"/>
              <w:ind w:left="263" w:right="242"/>
              <w:jc w:val="center"/>
              <w:rPr>
                <w:b/>
                <w:sz w:val="18"/>
              </w:rPr>
            </w:pPr>
            <w:r>
              <w:rPr>
                <w:b/>
                <w:sz w:val="18"/>
              </w:rPr>
              <w:t>(3</w:t>
            </w:r>
            <w:proofErr w:type="spellStart"/>
            <w:r>
              <w:rPr>
                <w:b/>
                <w:position w:val="6"/>
                <w:sz w:val="12"/>
              </w:rPr>
              <w:t>rd</w:t>
            </w:r>
            <w:proofErr w:type="spellEnd"/>
            <w:r>
              <w:rPr>
                <w:b/>
                <w:spacing w:val="14"/>
                <w:position w:val="6"/>
                <w:sz w:val="12"/>
              </w:rPr>
              <w:t xml:space="preserve"> </w:t>
            </w:r>
            <w:r>
              <w:rPr>
                <w:b/>
                <w:sz w:val="18"/>
              </w:rPr>
              <w:t>/</w:t>
            </w:r>
            <w:r>
              <w:rPr>
                <w:b/>
                <w:spacing w:val="-2"/>
                <w:sz w:val="18"/>
              </w:rPr>
              <w:t xml:space="preserve"> Pass)</w:t>
            </w:r>
          </w:p>
        </w:tc>
        <w:tc>
          <w:tcPr>
            <w:tcW w:w="1929" w:type="dxa"/>
            <w:shd w:val="clear" w:color="auto" w:fill="8DB3E0"/>
          </w:tcPr>
          <w:p w14:paraId="5C96EB06" w14:textId="77777777" w:rsidR="00417DD1" w:rsidRDefault="00000000">
            <w:pPr>
              <w:pStyle w:val="TableParagraph"/>
              <w:spacing w:line="195" w:lineRule="exact"/>
              <w:ind w:left="246" w:right="234"/>
              <w:jc w:val="center"/>
              <w:rPr>
                <w:b/>
                <w:sz w:val="18"/>
              </w:rPr>
            </w:pPr>
            <w:r>
              <w:rPr>
                <w:b/>
                <w:spacing w:val="-4"/>
                <w:sz w:val="18"/>
              </w:rPr>
              <w:t>GOOD</w:t>
            </w:r>
          </w:p>
          <w:p w14:paraId="24C32D08" w14:textId="77777777" w:rsidR="00417DD1" w:rsidRDefault="00000000">
            <w:pPr>
              <w:pStyle w:val="TableParagraph"/>
              <w:spacing w:line="197" w:lineRule="exact"/>
              <w:ind w:left="250" w:right="234"/>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933" w:type="dxa"/>
            <w:shd w:val="clear" w:color="auto" w:fill="8DB3E0"/>
          </w:tcPr>
          <w:p w14:paraId="6EA35C4D" w14:textId="77777777" w:rsidR="00417DD1" w:rsidRDefault="00000000">
            <w:pPr>
              <w:pStyle w:val="TableParagraph"/>
              <w:spacing w:line="195" w:lineRule="exact"/>
              <w:ind w:left="423"/>
              <w:rPr>
                <w:b/>
                <w:sz w:val="18"/>
              </w:rPr>
            </w:pPr>
            <w:r>
              <w:rPr>
                <w:b/>
                <w:sz w:val="18"/>
              </w:rPr>
              <w:t>VERY</w:t>
            </w:r>
            <w:r>
              <w:rPr>
                <w:b/>
                <w:spacing w:val="-9"/>
                <w:sz w:val="18"/>
              </w:rPr>
              <w:t xml:space="preserve"> </w:t>
            </w:r>
            <w:r>
              <w:rPr>
                <w:b/>
                <w:spacing w:val="-4"/>
                <w:sz w:val="18"/>
              </w:rPr>
              <w:t>GOOD</w:t>
            </w:r>
          </w:p>
          <w:p w14:paraId="0C18F25B" w14:textId="77777777" w:rsidR="00417DD1" w:rsidRDefault="00000000">
            <w:pPr>
              <w:pStyle w:val="TableParagraph"/>
              <w:spacing w:line="197" w:lineRule="exact"/>
              <w:ind w:left="494"/>
              <w:rPr>
                <w:b/>
                <w:sz w:val="18"/>
              </w:rPr>
            </w:pPr>
            <w:r>
              <w:rPr>
                <w:b/>
                <w:sz w:val="18"/>
              </w:rPr>
              <w:t>(2.1</w:t>
            </w:r>
            <w:r>
              <w:rPr>
                <w:b/>
                <w:spacing w:val="-5"/>
                <w:sz w:val="18"/>
              </w:rPr>
              <w:t xml:space="preserve"> </w:t>
            </w:r>
            <w:r>
              <w:rPr>
                <w:b/>
                <w:sz w:val="18"/>
              </w:rPr>
              <w:t>/</w:t>
            </w:r>
            <w:r>
              <w:rPr>
                <w:b/>
                <w:spacing w:val="-3"/>
                <w:sz w:val="18"/>
              </w:rPr>
              <w:t xml:space="preserve"> </w:t>
            </w:r>
            <w:r>
              <w:rPr>
                <w:b/>
                <w:spacing w:val="-2"/>
                <w:sz w:val="18"/>
              </w:rPr>
              <w:t>Merit)</w:t>
            </w:r>
          </w:p>
        </w:tc>
        <w:tc>
          <w:tcPr>
            <w:tcW w:w="1929" w:type="dxa"/>
            <w:shd w:val="clear" w:color="auto" w:fill="8DB3E0"/>
          </w:tcPr>
          <w:p w14:paraId="3416549E" w14:textId="77777777" w:rsidR="00417DD1" w:rsidRDefault="00000000">
            <w:pPr>
              <w:pStyle w:val="TableParagraph"/>
              <w:spacing w:line="192" w:lineRule="exact"/>
              <w:ind w:left="251" w:right="234"/>
              <w:jc w:val="center"/>
              <w:rPr>
                <w:b/>
                <w:sz w:val="18"/>
              </w:rPr>
            </w:pPr>
            <w:r>
              <w:rPr>
                <w:b/>
                <w:spacing w:val="-2"/>
                <w:sz w:val="18"/>
              </w:rPr>
              <w:t>EXCELLENT</w:t>
            </w:r>
          </w:p>
          <w:p w14:paraId="57B8F6C8" w14:textId="77777777" w:rsidR="00417DD1" w:rsidRDefault="00000000">
            <w:pPr>
              <w:pStyle w:val="TableParagraph"/>
              <w:spacing w:line="201" w:lineRule="exact"/>
              <w:ind w:left="251" w:right="234"/>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931" w:type="dxa"/>
            <w:shd w:val="clear" w:color="auto" w:fill="8DB3E0"/>
          </w:tcPr>
          <w:p w14:paraId="6DE03823" w14:textId="77777777" w:rsidR="00417DD1" w:rsidRDefault="00000000">
            <w:pPr>
              <w:pStyle w:val="TableParagraph"/>
              <w:spacing w:line="192" w:lineRule="exact"/>
              <w:ind w:left="333"/>
              <w:rPr>
                <w:b/>
                <w:sz w:val="18"/>
              </w:rPr>
            </w:pPr>
            <w:r>
              <w:rPr>
                <w:b/>
                <w:spacing w:val="-2"/>
                <w:sz w:val="18"/>
              </w:rPr>
              <w:t>EXCEPTIONAL</w:t>
            </w:r>
          </w:p>
          <w:p w14:paraId="4DD67C9E" w14:textId="77777777" w:rsidR="00417DD1" w:rsidRDefault="00000000">
            <w:pPr>
              <w:pStyle w:val="TableParagraph"/>
              <w:spacing w:line="201" w:lineRule="exact"/>
              <w:ind w:left="268"/>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417DD1" w14:paraId="5AA1D98C" w14:textId="77777777">
        <w:trPr>
          <w:trHeight w:val="228"/>
        </w:trPr>
        <w:tc>
          <w:tcPr>
            <w:tcW w:w="1931" w:type="dxa"/>
            <w:shd w:val="clear" w:color="auto" w:fill="8DB3E0"/>
          </w:tcPr>
          <w:p w14:paraId="5E865AC3" w14:textId="77777777" w:rsidR="00417DD1" w:rsidRDefault="00000000">
            <w:pPr>
              <w:pStyle w:val="TableParagraph"/>
              <w:spacing w:line="209" w:lineRule="exact"/>
              <w:ind w:left="283"/>
              <w:rPr>
                <w:b/>
                <w:sz w:val="20"/>
              </w:rPr>
            </w:pPr>
            <w:r>
              <w:rPr>
                <w:b/>
                <w:spacing w:val="-2"/>
                <w:sz w:val="20"/>
              </w:rPr>
              <w:t>Category</w:t>
            </w:r>
          </w:p>
        </w:tc>
        <w:tc>
          <w:tcPr>
            <w:tcW w:w="1933" w:type="dxa"/>
            <w:shd w:val="clear" w:color="auto" w:fill="8DB3E0"/>
          </w:tcPr>
          <w:p w14:paraId="6354CF04" w14:textId="77777777" w:rsidR="00417DD1" w:rsidRDefault="00000000">
            <w:pPr>
              <w:pStyle w:val="TableParagraph"/>
              <w:spacing w:before="3" w:line="205" w:lineRule="exact"/>
              <w:ind w:left="263" w:right="244"/>
              <w:jc w:val="center"/>
              <w:rPr>
                <w:b/>
                <w:sz w:val="18"/>
              </w:rPr>
            </w:pPr>
            <w:r>
              <w:rPr>
                <w:b/>
                <w:spacing w:val="-3"/>
                <w:sz w:val="18"/>
              </w:rPr>
              <w:t>0-</w:t>
            </w:r>
            <w:r>
              <w:rPr>
                <w:b/>
                <w:spacing w:val="-5"/>
                <w:sz w:val="18"/>
              </w:rPr>
              <w:t>29%</w:t>
            </w:r>
          </w:p>
        </w:tc>
        <w:tc>
          <w:tcPr>
            <w:tcW w:w="1929" w:type="dxa"/>
            <w:shd w:val="clear" w:color="auto" w:fill="8DB3E0"/>
          </w:tcPr>
          <w:p w14:paraId="4796C709" w14:textId="77777777" w:rsidR="00417DD1" w:rsidRDefault="00000000">
            <w:pPr>
              <w:pStyle w:val="TableParagraph"/>
              <w:spacing w:before="3" w:line="205" w:lineRule="exact"/>
              <w:ind w:left="251" w:right="234"/>
              <w:jc w:val="center"/>
              <w:rPr>
                <w:b/>
                <w:sz w:val="18"/>
              </w:rPr>
            </w:pPr>
            <w:r>
              <w:rPr>
                <w:b/>
                <w:spacing w:val="-4"/>
                <w:sz w:val="18"/>
              </w:rPr>
              <w:t>30-</w:t>
            </w:r>
            <w:r>
              <w:rPr>
                <w:b/>
                <w:spacing w:val="-5"/>
                <w:sz w:val="18"/>
              </w:rPr>
              <w:t>39%</w:t>
            </w:r>
          </w:p>
        </w:tc>
        <w:tc>
          <w:tcPr>
            <w:tcW w:w="1933" w:type="dxa"/>
            <w:shd w:val="clear" w:color="auto" w:fill="8DB3E0"/>
          </w:tcPr>
          <w:p w14:paraId="7E5E8466" w14:textId="77777777" w:rsidR="00417DD1" w:rsidRDefault="00000000">
            <w:pPr>
              <w:pStyle w:val="TableParagraph"/>
              <w:spacing w:before="3" w:line="205" w:lineRule="exact"/>
              <w:ind w:left="263" w:right="242"/>
              <w:jc w:val="center"/>
              <w:rPr>
                <w:b/>
                <w:sz w:val="18"/>
              </w:rPr>
            </w:pPr>
            <w:r>
              <w:rPr>
                <w:b/>
                <w:spacing w:val="-4"/>
                <w:sz w:val="18"/>
              </w:rPr>
              <w:t>40-</w:t>
            </w:r>
            <w:r>
              <w:rPr>
                <w:b/>
                <w:spacing w:val="-5"/>
                <w:sz w:val="18"/>
              </w:rPr>
              <w:t>49%</w:t>
            </w:r>
          </w:p>
        </w:tc>
        <w:tc>
          <w:tcPr>
            <w:tcW w:w="1929" w:type="dxa"/>
            <w:shd w:val="clear" w:color="auto" w:fill="8DB3E0"/>
          </w:tcPr>
          <w:p w14:paraId="0B0A3EFC" w14:textId="77777777" w:rsidR="00417DD1" w:rsidRDefault="00000000">
            <w:pPr>
              <w:pStyle w:val="TableParagraph"/>
              <w:spacing w:before="3" w:line="205" w:lineRule="exact"/>
              <w:ind w:left="248" w:right="234"/>
              <w:jc w:val="center"/>
              <w:rPr>
                <w:b/>
                <w:sz w:val="18"/>
              </w:rPr>
            </w:pPr>
            <w:r>
              <w:rPr>
                <w:b/>
                <w:spacing w:val="-4"/>
                <w:sz w:val="18"/>
              </w:rPr>
              <w:t>50-</w:t>
            </w:r>
            <w:r>
              <w:rPr>
                <w:b/>
                <w:spacing w:val="-5"/>
                <w:sz w:val="18"/>
              </w:rPr>
              <w:t>59%</w:t>
            </w:r>
          </w:p>
        </w:tc>
        <w:tc>
          <w:tcPr>
            <w:tcW w:w="1933" w:type="dxa"/>
            <w:shd w:val="clear" w:color="auto" w:fill="8DB3E0"/>
          </w:tcPr>
          <w:p w14:paraId="231EFBD3" w14:textId="77777777" w:rsidR="00417DD1" w:rsidRDefault="00000000">
            <w:pPr>
              <w:pStyle w:val="TableParagraph"/>
              <w:spacing w:before="3" w:line="205" w:lineRule="exact"/>
              <w:ind w:left="262" w:right="244"/>
              <w:jc w:val="center"/>
              <w:rPr>
                <w:b/>
                <w:sz w:val="18"/>
              </w:rPr>
            </w:pPr>
            <w:r>
              <w:rPr>
                <w:b/>
                <w:spacing w:val="-4"/>
                <w:sz w:val="18"/>
              </w:rPr>
              <w:t>60-</w:t>
            </w:r>
            <w:r>
              <w:rPr>
                <w:b/>
                <w:spacing w:val="-5"/>
                <w:sz w:val="18"/>
              </w:rPr>
              <w:t>69%</w:t>
            </w:r>
          </w:p>
        </w:tc>
        <w:tc>
          <w:tcPr>
            <w:tcW w:w="1929" w:type="dxa"/>
            <w:shd w:val="clear" w:color="auto" w:fill="8DB3E0"/>
          </w:tcPr>
          <w:p w14:paraId="76AFA2EB" w14:textId="77777777" w:rsidR="00417DD1" w:rsidRDefault="00000000">
            <w:pPr>
              <w:pStyle w:val="TableParagraph"/>
              <w:spacing w:before="3" w:line="205" w:lineRule="exact"/>
              <w:ind w:left="252" w:right="234"/>
              <w:jc w:val="center"/>
              <w:rPr>
                <w:b/>
                <w:sz w:val="18"/>
              </w:rPr>
            </w:pPr>
            <w:r>
              <w:rPr>
                <w:b/>
                <w:spacing w:val="-4"/>
                <w:sz w:val="18"/>
              </w:rPr>
              <w:t>70-</w:t>
            </w:r>
            <w:r>
              <w:rPr>
                <w:b/>
                <w:spacing w:val="-5"/>
                <w:sz w:val="18"/>
              </w:rPr>
              <w:t>84%</w:t>
            </w:r>
          </w:p>
        </w:tc>
        <w:tc>
          <w:tcPr>
            <w:tcW w:w="1931" w:type="dxa"/>
            <w:shd w:val="clear" w:color="auto" w:fill="8DB3E0"/>
          </w:tcPr>
          <w:p w14:paraId="4B0A0655" w14:textId="77777777" w:rsidR="00417DD1" w:rsidRDefault="00000000">
            <w:pPr>
              <w:pStyle w:val="TableParagraph"/>
              <w:spacing w:line="204" w:lineRule="exact"/>
              <w:ind w:left="610"/>
              <w:rPr>
                <w:b/>
                <w:sz w:val="18"/>
              </w:rPr>
            </w:pPr>
            <w:r>
              <w:rPr>
                <w:b/>
                <w:spacing w:val="-4"/>
                <w:sz w:val="18"/>
              </w:rPr>
              <w:t>85-100%</w:t>
            </w:r>
          </w:p>
        </w:tc>
      </w:tr>
      <w:tr w:rsidR="00417DD1" w14:paraId="6CD670F6" w14:textId="77777777">
        <w:trPr>
          <w:trHeight w:val="3866"/>
        </w:trPr>
        <w:tc>
          <w:tcPr>
            <w:tcW w:w="1931" w:type="dxa"/>
            <w:shd w:val="clear" w:color="auto" w:fill="8DB3E0"/>
          </w:tcPr>
          <w:p w14:paraId="0E23B491" w14:textId="77777777" w:rsidR="00417DD1" w:rsidRDefault="00417DD1">
            <w:pPr>
              <w:pStyle w:val="TableParagraph"/>
              <w:ind w:left="0"/>
              <w:rPr>
                <w:rFonts w:ascii="Times New Roman"/>
              </w:rPr>
            </w:pPr>
          </w:p>
        </w:tc>
        <w:tc>
          <w:tcPr>
            <w:tcW w:w="1933" w:type="dxa"/>
          </w:tcPr>
          <w:p w14:paraId="0AD2D6F3" w14:textId="77777777" w:rsidR="00417DD1" w:rsidRDefault="00000000">
            <w:pPr>
              <w:pStyle w:val="TableParagraph"/>
              <w:ind w:left="113" w:right="141"/>
              <w:rPr>
                <w:sz w:val="24"/>
              </w:rPr>
            </w:pPr>
            <w:r>
              <w:rPr>
                <w:sz w:val="24"/>
              </w:rPr>
              <w:t xml:space="preserve">Very weak </w:t>
            </w:r>
            <w:r>
              <w:rPr>
                <w:spacing w:val="-4"/>
                <w:sz w:val="24"/>
              </w:rPr>
              <w:t xml:space="preserve">problem-solving </w:t>
            </w:r>
            <w:r>
              <w:rPr>
                <w:sz w:val="24"/>
              </w:rPr>
              <w:t xml:space="preserve">skills outside the context in which they were first </w:t>
            </w:r>
            <w:r>
              <w:rPr>
                <w:spacing w:val="-2"/>
                <w:sz w:val="24"/>
              </w:rPr>
              <w:t>studied.</w:t>
            </w:r>
          </w:p>
        </w:tc>
        <w:tc>
          <w:tcPr>
            <w:tcW w:w="1929" w:type="dxa"/>
          </w:tcPr>
          <w:p w14:paraId="558CEB90" w14:textId="77777777" w:rsidR="00417DD1" w:rsidRDefault="00000000">
            <w:pPr>
              <w:pStyle w:val="TableParagraph"/>
              <w:ind w:left="110" w:right="140"/>
              <w:rPr>
                <w:sz w:val="24"/>
              </w:rPr>
            </w:pPr>
            <w:r>
              <w:rPr>
                <w:sz w:val="24"/>
              </w:rPr>
              <w:t>only</w:t>
            </w:r>
            <w:r>
              <w:rPr>
                <w:spacing w:val="-13"/>
                <w:sz w:val="24"/>
              </w:rPr>
              <w:t xml:space="preserve"> </w:t>
            </w:r>
            <w:r>
              <w:rPr>
                <w:sz w:val="24"/>
              </w:rPr>
              <w:t xml:space="preserve">occasional evidence of </w:t>
            </w:r>
            <w:r>
              <w:rPr>
                <w:spacing w:val="-2"/>
                <w:sz w:val="24"/>
              </w:rPr>
              <w:t xml:space="preserve">making appropriate </w:t>
            </w:r>
            <w:r>
              <w:rPr>
                <w:sz w:val="24"/>
              </w:rPr>
              <w:t xml:space="preserve">links between the two. Weak </w:t>
            </w:r>
            <w:r>
              <w:rPr>
                <w:spacing w:val="-4"/>
                <w:sz w:val="24"/>
              </w:rPr>
              <w:t xml:space="preserve">problem-solving </w:t>
            </w:r>
            <w:r>
              <w:rPr>
                <w:sz w:val="24"/>
              </w:rPr>
              <w:t xml:space="preserve">skills outside the context in which they were first </w:t>
            </w:r>
            <w:r>
              <w:rPr>
                <w:spacing w:val="-2"/>
                <w:sz w:val="24"/>
              </w:rPr>
              <w:t>studied.</w:t>
            </w:r>
          </w:p>
        </w:tc>
        <w:tc>
          <w:tcPr>
            <w:tcW w:w="1933" w:type="dxa"/>
          </w:tcPr>
          <w:p w14:paraId="1A35D180" w14:textId="77777777" w:rsidR="00417DD1" w:rsidRDefault="00000000">
            <w:pPr>
              <w:pStyle w:val="TableParagraph"/>
              <w:ind w:left="114" w:right="160"/>
              <w:rPr>
                <w:sz w:val="24"/>
              </w:rPr>
            </w:pPr>
            <w:r>
              <w:rPr>
                <w:spacing w:val="-2"/>
                <w:sz w:val="24"/>
              </w:rPr>
              <w:t>between</w:t>
            </w:r>
            <w:r>
              <w:rPr>
                <w:spacing w:val="-19"/>
                <w:sz w:val="24"/>
              </w:rPr>
              <w:t xml:space="preserve"> </w:t>
            </w:r>
            <w:r>
              <w:rPr>
                <w:spacing w:val="-2"/>
                <w:sz w:val="24"/>
              </w:rPr>
              <w:t xml:space="preserve">the </w:t>
            </w:r>
            <w:r>
              <w:rPr>
                <w:spacing w:val="-4"/>
                <w:sz w:val="24"/>
              </w:rPr>
              <w:t>two.</w:t>
            </w:r>
          </w:p>
          <w:p w14:paraId="1DB2DB57" w14:textId="77777777" w:rsidR="00417DD1" w:rsidRDefault="00000000">
            <w:pPr>
              <w:pStyle w:val="TableParagraph"/>
              <w:ind w:left="114" w:right="127"/>
              <w:rPr>
                <w:sz w:val="24"/>
              </w:rPr>
            </w:pPr>
            <w:r>
              <w:rPr>
                <w:sz w:val="24"/>
              </w:rPr>
              <w:t xml:space="preserve">Can identify problems and propose basic </w:t>
            </w:r>
            <w:r>
              <w:rPr>
                <w:spacing w:val="-2"/>
                <w:sz w:val="24"/>
              </w:rPr>
              <w:t xml:space="preserve">solutions </w:t>
            </w:r>
            <w:r>
              <w:rPr>
                <w:sz w:val="24"/>
              </w:rPr>
              <w:t xml:space="preserve">outside the </w:t>
            </w:r>
            <w:r>
              <w:rPr>
                <w:spacing w:val="-2"/>
                <w:sz w:val="24"/>
              </w:rPr>
              <w:t>context</w:t>
            </w:r>
            <w:r>
              <w:rPr>
                <w:spacing w:val="-16"/>
                <w:sz w:val="24"/>
              </w:rPr>
              <w:t xml:space="preserve"> </w:t>
            </w:r>
            <w:r>
              <w:rPr>
                <w:spacing w:val="-2"/>
                <w:sz w:val="24"/>
              </w:rPr>
              <w:t>in</w:t>
            </w:r>
            <w:r>
              <w:rPr>
                <w:spacing w:val="-18"/>
                <w:sz w:val="24"/>
              </w:rPr>
              <w:t xml:space="preserve"> </w:t>
            </w:r>
            <w:r>
              <w:rPr>
                <w:spacing w:val="-2"/>
                <w:sz w:val="24"/>
              </w:rPr>
              <w:t xml:space="preserve">which </w:t>
            </w:r>
            <w:r>
              <w:rPr>
                <w:sz w:val="24"/>
              </w:rPr>
              <w:t xml:space="preserve">they were first </w:t>
            </w:r>
            <w:r>
              <w:rPr>
                <w:spacing w:val="-2"/>
                <w:sz w:val="24"/>
              </w:rPr>
              <w:t>studied.</w:t>
            </w:r>
          </w:p>
        </w:tc>
        <w:tc>
          <w:tcPr>
            <w:tcW w:w="1929" w:type="dxa"/>
          </w:tcPr>
          <w:p w14:paraId="71956927" w14:textId="77777777" w:rsidR="00417DD1" w:rsidRDefault="00000000">
            <w:pPr>
              <w:pStyle w:val="TableParagraph"/>
              <w:ind w:right="145"/>
              <w:rPr>
                <w:sz w:val="24"/>
              </w:rPr>
            </w:pPr>
            <w:r>
              <w:rPr>
                <w:spacing w:val="-2"/>
                <w:sz w:val="24"/>
              </w:rPr>
              <w:t>links</w:t>
            </w:r>
            <w:r>
              <w:rPr>
                <w:spacing w:val="-17"/>
                <w:sz w:val="24"/>
              </w:rPr>
              <w:t xml:space="preserve"> </w:t>
            </w:r>
            <w:r>
              <w:rPr>
                <w:spacing w:val="-2"/>
                <w:sz w:val="24"/>
              </w:rPr>
              <w:t xml:space="preserve">between </w:t>
            </w:r>
            <w:r>
              <w:rPr>
                <w:sz w:val="24"/>
              </w:rPr>
              <w:t>the two.</w:t>
            </w:r>
          </w:p>
          <w:p w14:paraId="0BEFE120" w14:textId="77777777" w:rsidR="00417DD1" w:rsidRDefault="00000000">
            <w:pPr>
              <w:pStyle w:val="TableParagraph"/>
              <w:ind w:left="110" w:right="133"/>
              <w:rPr>
                <w:sz w:val="24"/>
              </w:rPr>
            </w:pPr>
            <w:r>
              <w:rPr>
                <w:sz w:val="24"/>
              </w:rPr>
              <w:t xml:space="preserve">Can identify problems and propose mostly </w:t>
            </w:r>
            <w:r>
              <w:rPr>
                <w:spacing w:val="-2"/>
                <w:sz w:val="24"/>
              </w:rPr>
              <w:t xml:space="preserve">appropriate solutions </w:t>
            </w:r>
            <w:r>
              <w:rPr>
                <w:sz w:val="24"/>
              </w:rPr>
              <w:t xml:space="preserve">outside the </w:t>
            </w:r>
            <w:r>
              <w:rPr>
                <w:spacing w:val="-2"/>
                <w:sz w:val="24"/>
              </w:rPr>
              <w:t>context</w:t>
            </w:r>
            <w:r>
              <w:rPr>
                <w:spacing w:val="-16"/>
                <w:sz w:val="24"/>
              </w:rPr>
              <w:t xml:space="preserve"> </w:t>
            </w:r>
            <w:r>
              <w:rPr>
                <w:spacing w:val="-2"/>
                <w:sz w:val="24"/>
              </w:rPr>
              <w:t>in</w:t>
            </w:r>
            <w:r>
              <w:rPr>
                <w:spacing w:val="-18"/>
                <w:sz w:val="24"/>
              </w:rPr>
              <w:t xml:space="preserve"> </w:t>
            </w:r>
            <w:r>
              <w:rPr>
                <w:spacing w:val="-2"/>
                <w:sz w:val="24"/>
              </w:rPr>
              <w:t xml:space="preserve">which </w:t>
            </w:r>
            <w:r>
              <w:rPr>
                <w:sz w:val="24"/>
              </w:rPr>
              <w:t xml:space="preserve">they were first </w:t>
            </w:r>
            <w:r>
              <w:rPr>
                <w:spacing w:val="-2"/>
                <w:sz w:val="24"/>
              </w:rPr>
              <w:t>studied.</w:t>
            </w:r>
          </w:p>
        </w:tc>
        <w:tc>
          <w:tcPr>
            <w:tcW w:w="1933" w:type="dxa"/>
          </w:tcPr>
          <w:p w14:paraId="0C9C4818" w14:textId="77777777" w:rsidR="00417DD1" w:rsidRDefault="00000000">
            <w:pPr>
              <w:pStyle w:val="TableParagraph"/>
              <w:ind w:right="137"/>
              <w:rPr>
                <w:sz w:val="24"/>
              </w:rPr>
            </w:pPr>
            <w:r>
              <w:rPr>
                <w:spacing w:val="-2"/>
                <w:sz w:val="24"/>
              </w:rPr>
              <w:t xml:space="preserve">appropriate </w:t>
            </w:r>
            <w:r>
              <w:rPr>
                <w:sz w:val="24"/>
              </w:rPr>
              <w:t xml:space="preserve">links between the two. Can </w:t>
            </w:r>
            <w:r>
              <w:rPr>
                <w:spacing w:val="-2"/>
                <w:sz w:val="24"/>
              </w:rPr>
              <w:t xml:space="preserve">identify </w:t>
            </w:r>
            <w:r>
              <w:rPr>
                <w:sz w:val="24"/>
              </w:rPr>
              <w:t xml:space="preserve">problems and </w:t>
            </w:r>
            <w:r>
              <w:rPr>
                <w:spacing w:val="-2"/>
                <w:sz w:val="24"/>
              </w:rPr>
              <w:t xml:space="preserve">propose appropriate solutions </w:t>
            </w:r>
            <w:r>
              <w:rPr>
                <w:sz w:val="24"/>
              </w:rPr>
              <w:t xml:space="preserve">outside the </w:t>
            </w:r>
            <w:r>
              <w:rPr>
                <w:spacing w:val="-2"/>
                <w:sz w:val="24"/>
              </w:rPr>
              <w:t>context</w:t>
            </w:r>
            <w:r>
              <w:rPr>
                <w:spacing w:val="-16"/>
                <w:sz w:val="24"/>
              </w:rPr>
              <w:t xml:space="preserve"> </w:t>
            </w:r>
            <w:r>
              <w:rPr>
                <w:spacing w:val="-2"/>
                <w:sz w:val="24"/>
              </w:rPr>
              <w:t>in</w:t>
            </w:r>
            <w:r>
              <w:rPr>
                <w:spacing w:val="-18"/>
                <w:sz w:val="24"/>
              </w:rPr>
              <w:t xml:space="preserve"> </w:t>
            </w:r>
            <w:r>
              <w:rPr>
                <w:spacing w:val="-2"/>
                <w:sz w:val="24"/>
              </w:rPr>
              <w:t xml:space="preserve">which </w:t>
            </w:r>
            <w:r>
              <w:rPr>
                <w:sz w:val="24"/>
              </w:rPr>
              <w:t xml:space="preserve">they were first </w:t>
            </w:r>
            <w:r>
              <w:rPr>
                <w:spacing w:val="-2"/>
                <w:sz w:val="24"/>
              </w:rPr>
              <w:t>studied.</w:t>
            </w:r>
          </w:p>
          <w:p w14:paraId="62866E6C" w14:textId="77777777" w:rsidR="00417DD1" w:rsidRDefault="00000000">
            <w:pPr>
              <w:pStyle w:val="TableParagraph"/>
              <w:spacing w:line="270" w:lineRule="atLeast"/>
              <w:rPr>
                <w:sz w:val="24"/>
              </w:rPr>
            </w:pPr>
            <w:r>
              <w:rPr>
                <w:sz w:val="24"/>
              </w:rPr>
              <w:t xml:space="preserve">Evidence of </w:t>
            </w:r>
            <w:r>
              <w:rPr>
                <w:spacing w:val="-2"/>
                <w:sz w:val="24"/>
              </w:rPr>
              <w:t>some</w:t>
            </w:r>
            <w:r>
              <w:rPr>
                <w:spacing w:val="-17"/>
                <w:sz w:val="24"/>
              </w:rPr>
              <w:t xml:space="preserve"> </w:t>
            </w:r>
            <w:r>
              <w:rPr>
                <w:spacing w:val="-2"/>
                <w:sz w:val="24"/>
              </w:rPr>
              <w:t>creativity.</w:t>
            </w:r>
          </w:p>
        </w:tc>
        <w:tc>
          <w:tcPr>
            <w:tcW w:w="1929" w:type="dxa"/>
          </w:tcPr>
          <w:p w14:paraId="5A471DCB" w14:textId="77777777" w:rsidR="00417DD1" w:rsidRDefault="00000000">
            <w:pPr>
              <w:pStyle w:val="TableParagraph"/>
              <w:ind w:right="133"/>
              <w:rPr>
                <w:sz w:val="24"/>
              </w:rPr>
            </w:pPr>
            <w:r>
              <w:rPr>
                <w:sz w:val="24"/>
              </w:rPr>
              <w:t xml:space="preserve">between the two. Can </w:t>
            </w:r>
            <w:r>
              <w:rPr>
                <w:spacing w:val="-2"/>
                <w:sz w:val="24"/>
              </w:rPr>
              <w:t xml:space="preserve">identify </w:t>
            </w:r>
            <w:r>
              <w:rPr>
                <w:sz w:val="24"/>
              </w:rPr>
              <w:t xml:space="preserve">problems and </w:t>
            </w:r>
            <w:r>
              <w:rPr>
                <w:spacing w:val="-2"/>
                <w:sz w:val="24"/>
              </w:rPr>
              <w:t xml:space="preserve">propose excellent, creative solutions </w:t>
            </w:r>
            <w:r>
              <w:rPr>
                <w:sz w:val="24"/>
              </w:rPr>
              <w:t xml:space="preserve">outside the </w:t>
            </w:r>
            <w:r>
              <w:rPr>
                <w:spacing w:val="-2"/>
                <w:sz w:val="24"/>
              </w:rPr>
              <w:t>context</w:t>
            </w:r>
            <w:r>
              <w:rPr>
                <w:spacing w:val="-16"/>
                <w:sz w:val="24"/>
              </w:rPr>
              <w:t xml:space="preserve"> </w:t>
            </w:r>
            <w:r>
              <w:rPr>
                <w:spacing w:val="-2"/>
                <w:sz w:val="24"/>
              </w:rPr>
              <w:t>in</w:t>
            </w:r>
            <w:r>
              <w:rPr>
                <w:spacing w:val="-18"/>
                <w:sz w:val="24"/>
              </w:rPr>
              <w:t xml:space="preserve"> </w:t>
            </w:r>
            <w:r>
              <w:rPr>
                <w:spacing w:val="-2"/>
                <w:sz w:val="24"/>
              </w:rPr>
              <w:t xml:space="preserve">which </w:t>
            </w:r>
            <w:r>
              <w:rPr>
                <w:sz w:val="24"/>
              </w:rPr>
              <w:t xml:space="preserve">they were first </w:t>
            </w:r>
            <w:r>
              <w:rPr>
                <w:spacing w:val="-2"/>
                <w:sz w:val="24"/>
              </w:rPr>
              <w:t>studied.</w:t>
            </w:r>
          </w:p>
        </w:tc>
        <w:tc>
          <w:tcPr>
            <w:tcW w:w="1931" w:type="dxa"/>
          </w:tcPr>
          <w:p w14:paraId="754ED88C" w14:textId="77777777" w:rsidR="00417DD1" w:rsidRDefault="00000000">
            <w:pPr>
              <w:pStyle w:val="TableParagraph"/>
              <w:ind w:left="113" w:right="123"/>
              <w:rPr>
                <w:sz w:val="24"/>
              </w:rPr>
            </w:pPr>
            <w:r>
              <w:rPr>
                <w:sz w:val="24"/>
              </w:rPr>
              <w:t>and</w:t>
            </w:r>
            <w:r>
              <w:rPr>
                <w:spacing w:val="-17"/>
                <w:sz w:val="24"/>
              </w:rPr>
              <w:t xml:space="preserve"> </w:t>
            </w:r>
            <w:r>
              <w:rPr>
                <w:sz w:val="24"/>
              </w:rPr>
              <w:t xml:space="preserve">non-routine problems and propose quite </w:t>
            </w:r>
            <w:r>
              <w:rPr>
                <w:spacing w:val="-2"/>
                <w:sz w:val="24"/>
              </w:rPr>
              <w:t xml:space="preserve">sophisticated, creative solutions </w:t>
            </w:r>
            <w:r>
              <w:rPr>
                <w:sz w:val="24"/>
              </w:rPr>
              <w:t xml:space="preserve">outside the </w:t>
            </w:r>
            <w:r>
              <w:rPr>
                <w:spacing w:val="-2"/>
                <w:sz w:val="24"/>
              </w:rPr>
              <w:t>context</w:t>
            </w:r>
            <w:r>
              <w:rPr>
                <w:spacing w:val="-16"/>
                <w:sz w:val="24"/>
              </w:rPr>
              <w:t xml:space="preserve"> </w:t>
            </w:r>
            <w:r>
              <w:rPr>
                <w:spacing w:val="-2"/>
                <w:sz w:val="24"/>
              </w:rPr>
              <w:t>in</w:t>
            </w:r>
            <w:r>
              <w:rPr>
                <w:spacing w:val="-18"/>
                <w:sz w:val="24"/>
              </w:rPr>
              <w:t xml:space="preserve"> </w:t>
            </w:r>
            <w:r>
              <w:rPr>
                <w:spacing w:val="-2"/>
                <w:sz w:val="24"/>
              </w:rPr>
              <w:t xml:space="preserve">which </w:t>
            </w:r>
            <w:r>
              <w:rPr>
                <w:sz w:val="24"/>
              </w:rPr>
              <w:t xml:space="preserve">they were first </w:t>
            </w:r>
            <w:r>
              <w:rPr>
                <w:spacing w:val="-2"/>
                <w:sz w:val="24"/>
              </w:rPr>
              <w:t>studied.</w:t>
            </w:r>
          </w:p>
        </w:tc>
      </w:tr>
    </w:tbl>
    <w:p w14:paraId="79B8822D" w14:textId="77777777" w:rsidR="00417DD1" w:rsidRDefault="00417DD1">
      <w:pPr>
        <w:rPr>
          <w:sz w:val="24"/>
        </w:rPr>
        <w:sectPr w:rsidR="00417DD1">
          <w:type w:val="continuous"/>
          <w:pgSz w:w="16860" w:h="11910" w:orient="landscape"/>
          <w:pgMar w:top="1000" w:right="660" w:bottom="280" w:left="50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1"/>
        <w:gridCol w:w="1933"/>
        <w:gridCol w:w="1929"/>
        <w:gridCol w:w="1933"/>
        <w:gridCol w:w="1929"/>
        <w:gridCol w:w="1933"/>
        <w:gridCol w:w="1929"/>
        <w:gridCol w:w="1931"/>
      </w:tblGrid>
      <w:tr w:rsidR="00417DD1" w14:paraId="7CF36DEE" w14:textId="77777777">
        <w:trPr>
          <w:trHeight w:val="412"/>
        </w:trPr>
        <w:tc>
          <w:tcPr>
            <w:tcW w:w="1931" w:type="dxa"/>
            <w:shd w:val="clear" w:color="auto" w:fill="8DB3E0"/>
          </w:tcPr>
          <w:p w14:paraId="3666FF72" w14:textId="77777777" w:rsidR="00417DD1" w:rsidRDefault="00000000">
            <w:pPr>
              <w:pStyle w:val="TableParagraph"/>
              <w:spacing w:line="204" w:lineRule="exact"/>
              <w:rPr>
                <w:b/>
                <w:sz w:val="18"/>
              </w:rPr>
            </w:pPr>
            <w:r>
              <w:rPr>
                <w:b/>
                <w:sz w:val="18"/>
              </w:rPr>
              <w:lastRenderedPageBreak/>
              <w:t>Level</w:t>
            </w:r>
            <w:r>
              <w:rPr>
                <w:b/>
                <w:spacing w:val="-5"/>
                <w:sz w:val="18"/>
              </w:rPr>
              <w:t xml:space="preserve"> </w:t>
            </w:r>
            <w:r>
              <w:rPr>
                <w:b/>
                <w:spacing w:val="-10"/>
                <w:sz w:val="18"/>
              </w:rPr>
              <w:t>5</w:t>
            </w:r>
          </w:p>
        </w:tc>
        <w:tc>
          <w:tcPr>
            <w:tcW w:w="1933" w:type="dxa"/>
            <w:shd w:val="clear" w:color="auto" w:fill="8DB3E0"/>
          </w:tcPr>
          <w:p w14:paraId="28627F13" w14:textId="77777777" w:rsidR="00417DD1" w:rsidRDefault="00000000">
            <w:pPr>
              <w:pStyle w:val="TableParagraph"/>
              <w:spacing w:before="101"/>
              <w:ind w:left="263" w:right="241"/>
              <w:jc w:val="center"/>
              <w:rPr>
                <w:b/>
                <w:sz w:val="18"/>
              </w:rPr>
            </w:pPr>
            <w:r>
              <w:rPr>
                <w:b/>
                <w:spacing w:val="-4"/>
                <w:sz w:val="18"/>
              </w:rPr>
              <w:t>FAIL</w:t>
            </w:r>
          </w:p>
        </w:tc>
        <w:tc>
          <w:tcPr>
            <w:tcW w:w="1929" w:type="dxa"/>
            <w:shd w:val="clear" w:color="auto" w:fill="8DB3E0"/>
          </w:tcPr>
          <w:p w14:paraId="65B1BA64" w14:textId="77777777" w:rsidR="00417DD1" w:rsidRDefault="00000000">
            <w:pPr>
              <w:pStyle w:val="TableParagraph"/>
              <w:spacing w:before="101"/>
              <w:ind w:left="252" w:right="234"/>
              <w:jc w:val="center"/>
              <w:rPr>
                <w:b/>
                <w:sz w:val="18"/>
              </w:rPr>
            </w:pPr>
            <w:r>
              <w:rPr>
                <w:b/>
                <w:sz w:val="18"/>
              </w:rPr>
              <w:t>MARGINAL</w:t>
            </w:r>
            <w:r>
              <w:rPr>
                <w:b/>
                <w:spacing w:val="-11"/>
                <w:sz w:val="18"/>
              </w:rPr>
              <w:t xml:space="preserve"> </w:t>
            </w:r>
            <w:r>
              <w:rPr>
                <w:b/>
                <w:spacing w:val="-4"/>
                <w:sz w:val="18"/>
              </w:rPr>
              <w:t>FAIL</w:t>
            </w:r>
          </w:p>
        </w:tc>
        <w:tc>
          <w:tcPr>
            <w:tcW w:w="1933" w:type="dxa"/>
            <w:shd w:val="clear" w:color="auto" w:fill="8DB3E0"/>
          </w:tcPr>
          <w:p w14:paraId="6E487AE6" w14:textId="77777777" w:rsidR="00417DD1" w:rsidRDefault="00000000">
            <w:pPr>
              <w:pStyle w:val="TableParagraph"/>
              <w:spacing w:line="192" w:lineRule="exact"/>
              <w:ind w:left="263" w:right="244"/>
              <w:jc w:val="center"/>
              <w:rPr>
                <w:b/>
                <w:sz w:val="18"/>
              </w:rPr>
            </w:pPr>
            <w:r>
              <w:rPr>
                <w:b/>
                <w:spacing w:val="-2"/>
                <w:sz w:val="18"/>
              </w:rPr>
              <w:t>SATISFACTORY</w:t>
            </w:r>
          </w:p>
          <w:p w14:paraId="6D9FAAF6" w14:textId="77777777" w:rsidR="00417DD1" w:rsidRDefault="00000000">
            <w:pPr>
              <w:pStyle w:val="TableParagraph"/>
              <w:spacing w:line="201" w:lineRule="exact"/>
              <w:ind w:left="263" w:right="242"/>
              <w:jc w:val="center"/>
              <w:rPr>
                <w:b/>
                <w:sz w:val="18"/>
              </w:rPr>
            </w:pPr>
            <w:r>
              <w:rPr>
                <w:b/>
                <w:sz w:val="18"/>
              </w:rPr>
              <w:t>(3</w:t>
            </w:r>
            <w:proofErr w:type="spellStart"/>
            <w:r>
              <w:rPr>
                <w:b/>
                <w:position w:val="6"/>
                <w:sz w:val="12"/>
              </w:rPr>
              <w:t>rd</w:t>
            </w:r>
            <w:proofErr w:type="spellEnd"/>
            <w:r>
              <w:rPr>
                <w:b/>
                <w:spacing w:val="14"/>
                <w:position w:val="6"/>
                <w:sz w:val="12"/>
              </w:rPr>
              <w:t xml:space="preserve"> </w:t>
            </w:r>
            <w:r>
              <w:rPr>
                <w:b/>
                <w:sz w:val="18"/>
              </w:rPr>
              <w:t>/</w:t>
            </w:r>
            <w:r>
              <w:rPr>
                <w:b/>
                <w:spacing w:val="-2"/>
                <w:sz w:val="18"/>
              </w:rPr>
              <w:t xml:space="preserve"> Pass)</w:t>
            </w:r>
          </w:p>
        </w:tc>
        <w:tc>
          <w:tcPr>
            <w:tcW w:w="1929" w:type="dxa"/>
            <w:shd w:val="clear" w:color="auto" w:fill="8DB3E0"/>
          </w:tcPr>
          <w:p w14:paraId="216E7E4E" w14:textId="77777777" w:rsidR="00417DD1" w:rsidRDefault="00000000">
            <w:pPr>
              <w:pStyle w:val="TableParagraph"/>
              <w:spacing w:line="195" w:lineRule="exact"/>
              <w:ind w:left="246" w:right="234"/>
              <w:jc w:val="center"/>
              <w:rPr>
                <w:b/>
                <w:sz w:val="18"/>
              </w:rPr>
            </w:pPr>
            <w:r>
              <w:rPr>
                <w:b/>
                <w:spacing w:val="-4"/>
                <w:sz w:val="18"/>
              </w:rPr>
              <w:t>GOOD</w:t>
            </w:r>
          </w:p>
          <w:p w14:paraId="26F02F35" w14:textId="77777777" w:rsidR="00417DD1" w:rsidRDefault="00000000">
            <w:pPr>
              <w:pStyle w:val="TableParagraph"/>
              <w:spacing w:line="197" w:lineRule="exact"/>
              <w:ind w:left="250" w:right="234"/>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933" w:type="dxa"/>
            <w:shd w:val="clear" w:color="auto" w:fill="8DB3E0"/>
          </w:tcPr>
          <w:p w14:paraId="674FD8EC" w14:textId="77777777" w:rsidR="00417DD1" w:rsidRDefault="00000000">
            <w:pPr>
              <w:pStyle w:val="TableParagraph"/>
              <w:spacing w:line="195" w:lineRule="exact"/>
              <w:ind w:left="423"/>
              <w:rPr>
                <w:b/>
                <w:sz w:val="18"/>
              </w:rPr>
            </w:pPr>
            <w:r>
              <w:rPr>
                <w:b/>
                <w:sz w:val="18"/>
              </w:rPr>
              <w:t>VERY</w:t>
            </w:r>
            <w:r>
              <w:rPr>
                <w:b/>
                <w:spacing w:val="-9"/>
                <w:sz w:val="18"/>
              </w:rPr>
              <w:t xml:space="preserve"> </w:t>
            </w:r>
            <w:r>
              <w:rPr>
                <w:b/>
                <w:spacing w:val="-4"/>
                <w:sz w:val="18"/>
              </w:rPr>
              <w:t>GOOD</w:t>
            </w:r>
          </w:p>
          <w:p w14:paraId="7D41B950" w14:textId="77777777" w:rsidR="00417DD1" w:rsidRDefault="00000000">
            <w:pPr>
              <w:pStyle w:val="TableParagraph"/>
              <w:spacing w:line="197" w:lineRule="exact"/>
              <w:ind w:left="494"/>
              <w:rPr>
                <w:b/>
                <w:sz w:val="18"/>
              </w:rPr>
            </w:pPr>
            <w:r>
              <w:rPr>
                <w:b/>
                <w:sz w:val="18"/>
              </w:rPr>
              <w:t>(2.1</w:t>
            </w:r>
            <w:r>
              <w:rPr>
                <w:b/>
                <w:spacing w:val="-5"/>
                <w:sz w:val="18"/>
              </w:rPr>
              <w:t xml:space="preserve"> </w:t>
            </w:r>
            <w:r>
              <w:rPr>
                <w:b/>
                <w:sz w:val="18"/>
              </w:rPr>
              <w:t>/</w:t>
            </w:r>
            <w:r>
              <w:rPr>
                <w:b/>
                <w:spacing w:val="-3"/>
                <w:sz w:val="18"/>
              </w:rPr>
              <w:t xml:space="preserve"> </w:t>
            </w:r>
            <w:r>
              <w:rPr>
                <w:b/>
                <w:spacing w:val="-2"/>
                <w:sz w:val="18"/>
              </w:rPr>
              <w:t>Merit)</w:t>
            </w:r>
          </w:p>
        </w:tc>
        <w:tc>
          <w:tcPr>
            <w:tcW w:w="1929" w:type="dxa"/>
            <w:shd w:val="clear" w:color="auto" w:fill="8DB3E0"/>
          </w:tcPr>
          <w:p w14:paraId="5D6F1B43" w14:textId="77777777" w:rsidR="00417DD1" w:rsidRDefault="00000000">
            <w:pPr>
              <w:pStyle w:val="TableParagraph"/>
              <w:spacing w:line="192" w:lineRule="exact"/>
              <w:ind w:left="251" w:right="234"/>
              <w:jc w:val="center"/>
              <w:rPr>
                <w:b/>
                <w:sz w:val="18"/>
              </w:rPr>
            </w:pPr>
            <w:r>
              <w:rPr>
                <w:b/>
                <w:spacing w:val="-2"/>
                <w:sz w:val="18"/>
              </w:rPr>
              <w:t>EXCELLENT</w:t>
            </w:r>
          </w:p>
          <w:p w14:paraId="0A75B415" w14:textId="77777777" w:rsidR="00417DD1" w:rsidRDefault="00000000">
            <w:pPr>
              <w:pStyle w:val="TableParagraph"/>
              <w:spacing w:line="201" w:lineRule="exact"/>
              <w:ind w:left="251" w:right="234"/>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931" w:type="dxa"/>
            <w:shd w:val="clear" w:color="auto" w:fill="8DB3E0"/>
          </w:tcPr>
          <w:p w14:paraId="608A3BD4" w14:textId="77777777" w:rsidR="00417DD1" w:rsidRDefault="00000000">
            <w:pPr>
              <w:pStyle w:val="TableParagraph"/>
              <w:spacing w:line="192" w:lineRule="exact"/>
              <w:ind w:left="333"/>
              <w:rPr>
                <w:b/>
                <w:sz w:val="18"/>
              </w:rPr>
            </w:pPr>
            <w:r>
              <w:rPr>
                <w:b/>
                <w:spacing w:val="-2"/>
                <w:sz w:val="18"/>
              </w:rPr>
              <w:t>EXCEPTIONAL</w:t>
            </w:r>
          </w:p>
          <w:p w14:paraId="322628AE" w14:textId="77777777" w:rsidR="00417DD1" w:rsidRDefault="00000000">
            <w:pPr>
              <w:pStyle w:val="TableParagraph"/>
              <w:spacing w:line="201" w:lineRule="exact"/>
              <w:ind w:left="268"/>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417DD1" w14:paraId="714BFFC8" w14:textId="77777777">
        <w:trPr>
          <w:trHeight w:val="228"/>
        </w:trPr>
        <w:tc>
          <w:tcPr>
            <w:tcW w:w="1931" w:type="dxa"/>
            <w:shd w:val="clear" w:color="auto" w:fill="8DB3E0"/>
          </w:tcPr>
          <w:p w14:paraId="21CD31AF" w14:textId="77777777" w:rsidR="00417DD1" w:rsidRDefault="00000000">
            <w:pPr>
              <w:pStyle w:val="TableParagraph"/>
              <w:spacing w:line="209" w:lineRule="exact"/>
              <w:ind w:left="283"/>
              <w:rPr>
                <w:b/>
                <w:sz w:val="20"/>
              </w:rPr>
            </w:pPr>
            <w:r>
              <w:rPr>
                <w:b/>
                <w:spacing w:val="-2"/>
                <w:sz w:val="20"/>
              </w:rPr>
              <w:t>Category</w:t>
            </w:r>
          </w:p>
        </w:tc>
        <w:tc>
          <w:tcPr>
            <w:tcW w:w="1933" w:type="dxa"/>
            <w:shd w:val="clear" w:color="auto" w:fill="8DB3E0"/>
          </w:tcPr>
          <w:p w14:paraId="57F7C18B" w14:textId="77777777" w:rsidR="00417DD1" w:rsidRDefault="00000000">
            <w:pPr>
              <w:pStyle w:val="TableParagraph"/>
              <w:spacing w:before="3" w:line="205" w:lineRule="exact"/>
              <w:ind w:left="263" w:right="244"/>
              <w:jc w:val="center"/>
              <w:rPr>
                <w:b/>
                <w:sz w:val="18"/>
              </w:rPr>
            </w:pPr>
            <w:r>
              <w:rPr>
                <w:b/>
                <w:spacing w:val="-3"/>
                <w:sz w:val="18"/>
              </w:rPr>
              <w:t>0-</w:t>
            </w:r>
            <w:r>
              <w:rPr>
                <w:b/>
                <w:spacing w:val="-5"/>
                <w:sz w:val="18"/>
              </w:rPr>
              <w:t>29%</w:t>
            </w:r>
          </w:p>
        </w:tc>
        <w:tc>
          <w:tcPr>
            <w:tcW w:w="1929" w:type="dxa"/>
            <w:shd w:val="clear" w:color="auto" w:fill="8DB3E0"/>
          </w:tcPr>
          <w:p w14:paraId="56C8C976" w14:textId="77777777" w:rsidR="00417DD1" w:rsidRDefault="00000000">
            <w:pPr>
              <w:pStyle w:val="TableParagraph"/>
              <w:spacing w:before="3" w:line="205" w:lineRule="exact"/>
              <w:ind w:left="251" w:right="234"/>
              <w:jc w:val="center"/>
              <w:rPr>
                <w:b/>
                <w:sz w:val="18"/>
              </w:rPr>
            </w:pPr>
            <w:r>
              <w:rPr>
                <w:b/>
                <w:spacing w:val="-4"/>
                <w:sz w:val="18"/>
              </w:rPr>
              <w:t>30-</w:t>
            </w:r>
            <w:r>
              <w:rPr>
                <w:b/>
                <w:spacing w:val="-5"/>
                <w:sz w:val="18"/>
              </w:rPr>
              <w:t>39%</w:t>
            </w:r>
          </w:p>
        </w:tc>
        <w:tc>
          <w:tcPr>
            <w:tcW w:w="1933" w:type="dxa"/>
            <w:shd w:val="clear" w:color="auto" w:fill="8DB3E0"/>
          </w:tcPr>
          <w:p w14:paraId="6FE59725" w14:textId="77777777" w:rsidR="00417DD1" w:rsidRDefault="00000000">
            <w:pPr>
              <w:pStyle w:val="TableParagraph"/>
              <w:spacing w:before="3" w:line="205" w:lineRule="exact"/>
              <w:ind w:left="263" w:right="242"/>
              <w:jc w:val="center"/>
              <w:rPr>
                <w:b/>
                <w:sz w:val="18"/>
              </w:rPr>
            </w:pPr>
            <w:r>
              <w:rPr>
                <w:b/>
                <w:spacing w:val="-4"/>
                <w:sz w:val="18"/>
              </w:rPr>
              <w:t>40-</w:t>
            </w:r>
            <w:r>
              <w:rPr>
                <w:b/>
                <w:spacing w:val="-5"/>
                <w:sz w:val="18"/>
              </w:rPr>
              <w:t>49%</w:t>
            </w:r>
          </w:p>
        </w:tc>
        <w:tc>
          <w:tcPr>
            <w:tcW w:w="1929" w:type="dxa"/>
            <w:shd w:val="clear" w:color="auto" w:fill="8DB3E0"/>
          </w:tcPr>
          <w:p w14:paraId="55E45A21" w14:textId="77777777" w:rsidR="00417DD1" w:rsidRDefault="00000000">
            <w:pPr>
              <w:pStyle w:val="TableParagraph"/>
              <w:spacing w:before="3" w:line="205" w:lineRule="exact"/>
              <w:ind w:left="248" w:right="234"/>
              <w:jc w:val="center"/>
              <w:rPr>
                <w:b/>
                <w:sz w:val="18"/>
              </w:rPr>
            </w:pPr>
            <w:r>
              <w:rPr>
                <w:b/>
                <w:spacing w:val="-4"/>
                <w:sz w:val="18"/>
              </w:rPr>
              <w:t>50-</w:t>
            </w:r>
            <w:r>
              <w:rPr>
                <w:b/>
                <w:spacing w:val="-5"/>
                <w:sz w:val="18"/>
              </w:rPr>
              <w:t>59%</w:t>
            </w:r>
          </w:p>
        </w:tc>
        <w:tc>
          <w:tcPr>
            <w:tcW w:w="1933" w:type="dxa"/>
            <w:shd w:val="clear" w:color="auto" w:fill="8DB3E0"/>
          </w:tcPr>
          <w:p w14:paraId="34628F36" w14:textId="77777777" w:rsidR="00417DD1" w:rsidRDefault="00000000">
            <w:pPr>
              <w:pStyle w:val="TableParagraph"/>
              <w:spacing w:before="3" w:line="205" w:lineRule="exact"/>
              <w:ind w:left="262" w:right="244"/>
              <w:jc w:val="center"/>
              <w:rPr>
                <w:b/>
                <w:sz w:val="18"/>
              </w:rPr>
            </w:pPr>
            <w:r>
              <w:rPr>
                <w:b/>
                <w:spacing w:val="-4"/>
                <w:sz w:val="18"/>
              </w:rPr>
              <w:t>60-</w:t>
            </w:r>
            <w:r>
              <w:rPr>
                <w:b/>
                <w:spacing w:val="-5"/>
                <w:sz w:val="18"/>
              </w:rPr>
              <w:t>69%</w:t>
            </w:r>
          </w:p>
        </w:tc>
        <w:tc>
          <w:tcPr>
            <w:tcW w:w="1929" w:type="dxa"/>
            <w:shd w:val="clear" w:color="auto" w:fill="8DB3E0"/>
          </w:tcPr>
          <w:p w14:paraId="441CE1AF" w14:textId="77777777" w:rsidR="00417DD1" w:rsidRDefault="00000000">
            <w:pPr>
              <w:pStyle w:val="TableParagraph"/>
              <w:spacing w:before="3" w:line="205" w:lineRule="exact"/>
              <w:ind w:left="252" w:right="234"/>
              <w:jc w:val="center"/>
              <w:rPr>
                <w:b/>
                <w:sz w:val="18"/>
              </w:rPr>
            </w:pPr>
            <w:r>
              <w:rPr>
                <w:b/>
                <w:spacing w:val="-4"/>
                <w:sz w:val="18"/>
              </w:rPr>
              <w:t>70-</w:t>
            </w:r>
            <w:r>
              <w:rPr>
                <w:b/>
                <w:spacing w:val="-5"/>
                <w:sz w:val="18"/>
              </w:rPr>
              <w:t>84%</w:t>
            </w:r>
          </w:p>
        </w:tc>
        <w:tc>
          <w:tcPr>
            <w:tcW w:w="1931" w:type="dxa"/>
            <w:shd w:val="clear" w:color="auto" w:fill="8DB3E0"/>
          </w:tcPr>
          <w:p w14:paraId="230AD2F7" w14:textId="77777777" w:rsidR="00417DD1" w:rsidRDefault="00000000">
            <w:pPr>
              <w:pStyle w:val="TableParagraph"/>
              <w:spacing w:line="204" w:lineRule="exact"/>
              <w:ind w:left="610"/>
              <w:rPr>
                <w:b/>
                <w:sz w:val="18"/>
              </w:rPr>
            </w:pPr>
            <w:r>
              <w:rPr>
                <w:b/>
                <w:spacing w:val="-4"/>
                <w:sz w:val="18"/>
              </w:rPr>
              <w:t>85-100%</w:t>
            </w:r>
          </w:p>
        </w:tc>
      </w:tr>
      <w:tr w:rsidR="00417DD1" w14:paraId="563D066A" w14:textId="77777777">
        <w:trPr>
          <w:trHeight w:val="9660"/>
        </w:trPr>
        <w:tc>
          <w:tcPr>
            <w:tcW w:w="1931" w:type="dxa"/>
            <w:shd w:val="clear" w:color="auto" w:fill="8DB3E0"/>
          </w:tcPr>
          <w:p w14:paraId="0BA08263" w14:textId="77777777" w:rsidR="00417DD1" w:rsidRDefault="00000000">
            <w:pPr>
              <w:pStyle w:val="TableParagraph"/>
              <w:spacing w:before="33"/>
              <w:rPr>
                <w:b/>
                <w:sz w:val="20"/>
              </w:rPr>
            </w:pPr>
            <w:r>
              <w:rPr>
                <w:b/>
                <w:spacing w:val="-2"/>
                <w:sz w:val="20"/>
              </w:rPr>
              <w:t>Transferable</w:t>
            </w:r>
            <w:r>
              <w:rPr>
                <w:b/>
                <w:spacing w:val="-16"/>
                <w:sz w:val="20"/>
              </w:rPr>
              <w:t xml:space="preserve"> </w:t>
            </w:r>
            <w:r>
              <w:rPr>
                <w:b/>
                <w:spacing w:val="-2"/>
                <w:sz w:val="20"/>
              </w:rPr>
              <w:t xml:space="preserve">skills </w:t>
            </w:r>
            <w:r>
              <w:rPr>
                <w:b/>
                <w:sz w:val="20"/>
              </w:rPr>
              <w:t xml:space="preserve">for life and </w:t>
            </w:r>
            <w:r>
              <w:rPr>
                <w:b/>
                <w:spacing w:val="-2"/>
                <w:sz w:val="20"/>
              </w:rPr>
              <w:t>professional practice</w:t>
            </w:r>
          </w:p>
          <w:p w14:paraId="27B6C4A4" w14:textId="77777777" w:rsidR="00417DD1" w:rsidRDefault="00000000">
            <w:pPr>
              <w:pStyle w:val="TableParagraph"/>
              <w:rPr>
                <w:sz w:val="18"/>
              </w:rPr>
            </w:pPr>
            <w:r>
              <w:rPr>
                <w:spacing w:val="-2"/>
                <w:sz w:val="18"/>
              </w:rPr>
              <w:t>(Effectively communicate</w:t>
            </w:r>
            <w:r>
              <w:rPr>
                <w:spacing w:val="-16"/>
                <w:sz w:val="18"/>
              </w:rPr>
              <w:t xml:space="preserve"> </w:t>
            </w:r>
            <w:r>
              <w:rPr>
                <w:spacing w:val="-2"/>
                <w:sz w:val="18"/>
              </w:rPr>
              <w:t>in</w:t>
            </w:r>
            <w:r>
              <w:rPr>
                <w:spacing w:val="-13"/>
                <w:sz w:val="18"/>
              </w:rPr>
              <w:t xml:space="preserve"> </w:t>
            </w:r>
            <w:r>
              <w:rPr>
                <w:spacing w:val="-2"/>
                <w:sz w:val="18"/>
              </w:rPr>
              <w:t xml:space="preserve">a </w:t>
            </w:r>
            <w:r>
              <w:rPr>
                <w:sz w:val="18"/>
              </w:rPr>
              <w:t>variety of forms</w:t>
            </w:r>
          </w:p>
          <w:p w14:paraId="29A295A8" w14:textId="77777777" w:rsidR="00417DD1" w:rsidRDefault="00000000">
            <w:pPr>
              <w:pStyle w:val="TableParagraph"/>
              <w:spacing w:before="29"/>
              <w:ind w:right="91"/>
              <w:rPr>
                <w:sz w:val="18"/>
              </w:rPr>
            </w:pPr>
            <w:r>
              <w:rPr>
                <w:sz w:val="18"/>
              </w:rPr>
              <w:t>to</w:t>
            </w:r>
            <w:r>
              <w:rPr>
                <w:spacing w:val="-8"/>
                <w:sz w:val="18"/>
              </w:rPr>
              <w:t xml:space="preserve"> </w:t>
            </w:r>
            <w:r>
              <w:rPr>
                <w:sz w:val="18"/>
              </w:rPr>
              <w:t>specialist</w:t>
            </w:r>
            <w:r>
              <w:rPr>
                <w:spacing w:val="-8"/>
                <w:sz w:val="18"/>
              </w:rPr>
              <w:t xml:space="preserve"> </w:t>
            </w:r>
            <w:r>
              <w:rPr>
                <w:sz w:val="18"/>
              </w:rPr>
              <w:t>and</w:t>
            </w:r>
            <w:r>
              <w:rPr>
                <w:spacing w:val="-9"/>
                <w:sz w:val="18"/>
              </w:rPr>
              <w:t xml:space="preserve"> </w:t>
            </w:r>
            <w:r>
              <w:rPr>
                <w:sz w:val="18"/>
              </w:rPr>
              <w:t xml:space="preserve">non- specialist audiences; the qualities and transferable skills necessary for </w:t>
            </w:r>
            <w:r>
              <w:rPr>
                <w:spacing w:val="-2"/>
                <w:sz w:val="18"/>
              </w:rPr>
              <w:t>employment</w:t>
            </w:r>
            <w:r>
              <w:rPr>
                <w:spacing w:val="-15"/>
                <w:sz w:val="18"/>
              </w:rPr>
              <w:t xml:space="preserve"> </w:t>
            </w:r>
            <w:r>
              <w:rPr>
                <w:spacing w:val="-2"/>
                <w:sz w:val="18"/>
              </w:rPr>
              <w:t xml:space="preserve">requiring </w:t>
            </w:r>
            <w:r>
              <w:rPr>
                <w:sz w:val="18"/>
              </w:rPr>
              <w:t xml:space="preserve">the exercise of </w:t>
            </w:r>
            <w:r>
              <w:rPr>
                <w:spacing w:val="-2"/>
                <w:sz w:val="18"/>
              </w:rPr>
              <w:t xml:space="preserve">personal </w:t>
            </w:r>
            <w:r>
              <w:rPr>
                <w:sz w:val="18"/>
              </w:rPr>
              <w:t xml:space="preserve">responsibility and </w:t>
            </w:r>
            <w:r>
              <w:rPr>
                <w:spacing w:val="-2"/>
                <w:sz w:val="18"/>
              </w:rPr>
              <w:t>decision-making.)</w:t>
            </w:r>
          </w:p>
        </w:tc>
        <w:tc>
          <w:tcPr>
            <w:tcW w:w="1933" w:type="dxa"/>
            <w:tcBorders>
              <w:right w:val="dashSmallGap" w:sz="4" w:space="0" w:color="000000"/>
            </w:tcBorders>
          </w:tcPr>
          <w:p w14:paraId="5D540BD8" w14:textId="77777777" w:rsidR="00417DD1" w:rsidRDefault="00000000">
            <w:pPr>
              <w:pStyle w:val="TableParagraph"/>
              <w:ind w:left="113"/>
              <w:rPr>
                <w:sz w:val="24"/>
              </w:rPr>
            </w:pPr>
            <w:r>
              <w:rPr>
                <w:spacing w:val="-4"/>
                <w:sz w:val="24"/>
              </w:rPr>
              <w:t xml:space="preserve">Communication </w:t>
            </w:r>
            <w:r>
              <w:rPr>
                <w:sz w:val="24"/>
              </w:rPr>
              <w:t xml:space="preserve">medium is </w:t>
            </w:r>
            <w:r>
              <w:rPr>
                <w:spacing w:val="-2"/>
                <w:sz w:val="24"/>
              </w:rPr>
              <w:t xml:space="preserve">structured, </w:t>
            </w:r>
            <w:proofErr w:type="spellStart"/>
            <w:r>
              <w:rPr>
                <w:spacing w:val="-2"/>
                <w:sz w:val="24"/>
              </w:rPr>
              <w:t>disorganised</w:t>
            </w:r>
            <w:proofErr w:type="spellEnd"/>
            <w:r>
              <w:rPr>
                <w:spacing w:val="-2"/>
                <w:sz w:val="24"/>
              </w:rPr>
              <w:t xml:space="preserve"> and/or confusingly expressed.</w:t>
            </w:r>
          </w:p>
          <w:p w14:paraId="7C57580C" w14:textId="77777777" w:rsidR="00417DD1" w:rsidRDefault="00000000">
            <w:pPr>
              <w:pStyle w:val="TableParagraph"/>
              <w:spacing w:before="1"/>
              <w:ind w:left="113" w:right="160"/>
              <w:rPr>
                <w:sz w:val="24"/>
              </w:rPr>
            </w:pPr>
            <w:r>
              <w:rPr>
                <w:sz w:val="24"/>
              </w:rPr>
              <w:t xml:space="preserve">Very weak use of language and/or very </w:t>
            </w:r>
            <w:r>
              <w:rPr>
                <w:spacing w:val="-2"/>
                <w:sz w:val="24"/>
              </w:rPr>
              <w:t xml:space="preserve">inappropriate </w:t>
            </w:r>
            <w:r>
              <w:rPr>
                <w:sz w:val="24"/>
              </w:rPr>
              <w:t>style.</w:t>
            </w:r>
            <w:r>
              <w:rPr>
                <w:spacing w:val="-17"/>
                <w:sz w:val="24"/>
              </w:rPr>
              <w:t xml:space="preserve"> </w:t>
            </w:r>
            <w:r>
              <w:rPr>
                <w:sz w:val="24"/>
              </w:rPr>
              <w:t>Failure</w:t>
            </w:r>
            <w:r>
              <w:rPr>
                <w:spacing w:val="-17"/>
                <w:sz w:val="24"/>
              </w:rPr>
              <w:t xml:space="preserve"> </w:t>
            </w:r>
            <w:r>
              <w:rPr>
                <w:sz w:val="24"/>
              </w:rPr>
              <w:t xml:space="preserve">to </w:t>
            </w:r>
            <w:r>
              <w:rPr>
                <w:spacing w:val="-2"/>
                <w:sz w:val="24"/>
              </w:rPr>
              <w:t>work</w:t>
            </w:r>
            <w:r>
              <w:rPr>
                <w:spacing w:val="-17"/>
                <w:sz w:val="24"/>
              </w:rPr>
              <w:t xml:space="preserve"> </w:t>
            </w:r>
            <w:r>
              <w:rPr>
                <w:spacing w:val="-2"/>
                <w:sz w:val="24"/>
              </w:rPr>
              <w:t xml:space="preserve">effectively </w:t>
            </w:r>
            <w:r>
              <w:rPr>
                <w:sz w:val="24"/>
              </w:rPr>
              <w:t xml:space="preserve">as part of a group. Little or no evidence of the 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 xml:space="preserve">and decision- </w:t>
            </w:r>
            <w:r>
              <w:rPr>
                <w:spacing w:val="-2"/>
                <w:sz w:val="24"/>
              </w:rPr>
              <w:t>making.</w:t>
            </w:r>
          </w:p>
        </w:tc>
        <w:tc>
          <w:tcPr>
            <w:tcW w:w="1929" w:type="dxa"/>
            <w:tcBorders>
              <w:left w:val="dashSmallGap" w:sz="4" w:space="0" w:color="000000"/>
              <w:right w:val="double" w:sz="4" w:space="0" w:color="000000"/>
            </w:tcBorders>
          </w:tcPr>
          <w:p w14:paraId="3DD9CADB" w14:textId="77777777" w:rsidR="00417DD1" w:rsidRDefault="00000000">
            <w:pPr>
              <w:pStyle w:val="TableParagraph"/>
              <w:ind w:left="110" w:right="83"/>
              <w:rPr>
                <w:sz w:val="24"/>
              </w:rPr>
            </w:pPr>
            <w:r>
              <w:rPr>
                <w:spacing w:val="-2"/>
                <w:sz w:val="24"/>
              </w:rPr>
              <w:t xml:space="preserve">Communication </w:t>
            </w:r>
            <w:r>
              <w:rPr>
                <w:sz w:val="24"/>
              </w:rPr>
              <w:t xml:space="preserve">medium is </w:t>
            </w:r>
            <w:r>
              <w:rPr>
                <w:spacing w:val="-2"/>
                <w:sz w:val="24"/>
              </w:rPr>
              <w:t>poorly</w:t>
            </w:r>
            <w:r>
              <w:rPr>
                <w:spacing w:val="-17"/>
                <w:sz w:val="24"/>
              </w:rPr>
              <w:t xml:space="preserve"> </w:t>
            </w:r>
            <w:r>
              <w:rPr>
                <w:spacing w:val="-2"/>
                <w:sz w:val="24"/>
              </w:rPr>
              <w:t xml:space="preserve">designed </w:t>
            </w:r>
            <w:r>
              <w:rPr>
                <w:sz w:val="24"/>
              </w:rPr>
              <w:t xml:space="preserve">and/or not suitable for the </w:t>
            </w:r>
            <w:r>
              <w:rPr>
                <w:spacing w:val="-2"/>
                <w:sz w:val="24"/>
              </w:rPr>
              <w:t>audience.</w:t>
            </w:r>
          </w:p>
          <w:p w14:paraId="67480F32" w14:textId="77777777" w:rsidR="00417DD1" w:rsidRDefault="00000000">
            <w:pPr>
              <w:pStyle w:val="TableParagraph"/>
              <w:ind w:left="110" w:right="159"/>
              <w:rPr>
                <w:sz w:val="24"/>
              </w:rPr>
            </w:pPr>
            <w:r>
              <w:rPr>
                <w:sz w:val="24"/>
              </w:rPr>
              <w:t xml:space="preserve">Work is poorly presented in a </w:t>
            </w:r>
            <w:r>
              <w:rPr>
                <w:spacing w:val="-2"/>
                <w:sz w:val="24"/>
              </w:rPr>
              <w:t xml:space="preserve">disjointed </w:t>
            </w:r>
            <w:r>
              <w:rPr>
                <w:sz w:val="24"/>
              </w:rPr>
              <w:t xml:space="preserve">manner. It is loosely, and at </w:t>
            </w:r>
            <w:r>
              <w:rPr>
                <w:spacing w:val="-2"/>
                <w:sz w:val="24"/>
              </w:rPr>
              <w:t xml:space="preserve">times incoherently, </w:t>
            </w:r>
            <w:r>
              <w:rPr>
                <w:sz w:val="24"/>
              </w:rPr>
              <w:t>structured,</w:t>
            </w:r>
            <w:r>
              <w:rPr>
                <w:spacing w:val="-17"/>
                <w:sz w:val="24"/>
              </w:rPr>
              <w:t xml:space="preserve"> </w:t>
            </w:r>
            <w:r>
              <w:rPr>
                <w:sz w:val="24"/>
              </w:rPr>
              <w:t xml:space="preserve">with </w:t>
            </w:r>
            <w:r>
              <w:rPr>
                <w:spacing w:val="-2"/>
                <w:sz w:val="24"/>
              </w:rPr>
              <w:t>information</w:t>
            </w:r>
            <w:r>
              <w:rPr>
                <w:spacing w:val="-17"/>
                <w:sz w:val="24"/>
              </w:rPr>
              <w:t xml:space="preserve"> </w:t>
            </w:r>
            <w:r>
              <w:rPr>
                <w:spacing w:val="-2"/>
                <w:sz w:val="24"/>
              </w:rPr>
              <w:t xml:space="preserve">and </w:t>
            </w:r>
            <w:r>
              <w:rPr>
                <w:sz w:val="24"/>
              </w:rPr>
              <w:t xml:space="preserve">ideas often </w:t>
            </w:r>
            <w:r>
              <w:rPr>
                <w:spacing w:val="-2"/>
                <w:sz w:val="24"/>
              </w:rPr>
              <w:t>poorly expressed.</w:t>
            </w:r>
          </w:p>
          <w:p w14:paraId="527BD09F" w14:textId="77777777" w:rsidR="00417DD1" w:rsidRDefault="00000000">
            <w:pPr>
              <w:pStyle w:val="TableParagraph"/>
              <w:spacing w:before="2"/>
              <w:ind w:left="110" w:right="178"/>
              <w:rPr>
                <w:sz w:val="24"/>
              </w:rPr>
            </w:pPr>
            <w:r>
              <w:rPr>
                <w:sz w:val="24"/>
              </w:rPr>
              <w:t xml:space="preserve">Weak use of </w:t>
            </w:r>
            <w:r>
              <w:rPr>
                <w:spacing w:val="-2"/>
                <w:sz w:val="24"/>
              </w:rPr>
              <w:t xml:space="preserve">language and/or inappropriate </w:t>
            </w:r>
            <w:r>
              <w:rPr>
                <w:sz w:val="24"/>
              </w:rPr>
              <w:t xml:space="preserve">style. Flawed approach to group work, meeting only </w:t>
            </w:r>
            <w:r>
              <w:rPr>
                <w:spacing w:val="-2"/>
                <w:sz w:val="24"/>
              </w:rPr>
              <w:t xml:space="preserve">partial </w:t>
            </w:r>
            <w:r>
              <w:rPr>
                <w:sz w:val="24"/>
              </w:rPr>
              <w:t>obligations to others.</w:t>
            </w:r>
            <w:r>
              <w:rPr>
                <w:spacing w:val="-17"/>
                <w:sz w:val="24"/>
              </w:rPr>
              <w:t xml:space="preserve"> </w:t>
            </w:r>
            <w:r>
              <w:rPr>
                <w:sz w:val="24"/>
              </w:rPr>
              <w:t xml:space="preserve">Limited </w:t>
            </w:r>
            <w:r>
              <w:rPr>
                <w:spacing w:val="-2"/>
                <w:sz w:val="24"/>
              </w:rPr>
              <w:t>evidence</w:t>
            </w:r>
            <w:r>
              <w:rPr>
                <w:spacing w:val="-17"/>
                <w:sz w:val="24"/>
              </w:rPr>
              <w:t xml:space="preserve"> </w:t>
            </w:r>
            <w:r>
              <w:rPr>
                <w:spacing w:val="-2"/>
                <w:sz w:val="24"/>
              </w:rPr>
              <w:t>of</w:t>
            </w:r>
            <w:r>
              <w:rPr>
                <w:spacing w:val="-16"/>
                <w:sz w:val="24"/>
              </w:rPr>
              <w:t xml:space="preserve"> </w:t>
            </w:r>
            <w:r>
              <w:rPr>
                <w:spacing w:val="-2"/>
                <w:sz w:val="24"/>
              </w:rPr>
              <w:t xml:space="preserve">the </w:t>
            </w:r>
            <w:r>
              <w:rPr>
                <w:sz w:val="24"/>
              </w:rPr>
              <w:t xml:space="preserve">skills for </w:t>
            </w:r>
            <w:r>
              <w:rPr>
                <w:spacing w:val="-2"/>
                <w:sz w:val="24"/>
              </w:rPr>
              <w:t xml:space="preserve">employment </w:t>
            </w:r>
            <w:r>
              <w:rPr>
                <w:sz w:val="24"/>
              </w:rPr>
              <w:t>requiring the</w:t>
            </w:r>
          </w:p>
          <w:p w14:paraId="72FF4D55" w14:textId="77777777" w:rsidR="00417DD1" w:rsidRDefault="00000000">
            <w:pPr>
              <w:pStyle w:val="TableParagraph"/>
              <w:spacing w:line="276" w:lineRule="exact"/>
              <w:ind w:left="110" w:right="159"/>
              <w:rPr>
                <w:sz w:val="24"/>
              </w:rPr>
            </w:pPr>
            <w:r>
              <w:rPr>
                <w:spacing w:val="-2"/>
                <w:sz w:val="24"/>
              </w:rPr>
              <w:t>exercise</w:t>
            </w:r>
            <w:r>
              <w:rPr>
                <w:spacing w:val="-19"/>
                <w:sz w:val="24"/>
              </w:rPr>
              <w:t xml:space="preserve"> </w:t>
            </w:r>
            <w:r>
              <w:rPr>
                <w:spacing w:val="-2"/>
                <w:sz w:val="24"/>
              </w:rPr>
              <w:t>of personal</w:t>
            </w:r>
          </w:p>
        </w:tc>
        <w:tc>
          <w:tcPr>
            <w:tcW w:w="1933" w:type="dxa"/>
            <w:tcBorders>
              <w:left w:val="double" w:sz="4" w:space="0" w:color="000000"/>
              <w:right w:val="dashSmallGap" w:sz="4" w:space="0" w:color="000000"/>
            </w:tcBorders>
          </w:tcPr>
          <w:p w14:paraId="4746B375" w14:textId="77777777" w:rsidR="00417DD1" w:rsidRDefault="00000000">
            <w:pPr>
              <w:pStyle w:val="TableParagraph"/>
              <w:ind w:left="103" w:right="142"/>
              <w:rPr>
                <w:sz w:val="24"/>
              </w:rPr>
            </w:pPr>
            <w:r>
              <w:rPr>
                <w:spacing w:val="-4"/>
                <w:sz w:val="24"/>
              </w:rPr>
              <w:t xml:space="preserve">Can </w:t>
            </w:r>
            <w:r>
              <w:rPr>
                <w:spacing w:val="-2"/>
                <w:sz w:val="24"/>
              </w:rPr>
              <w:t>communicate</w:t>
            </w:r>
            <w:r>
              <w:rPr>
                <w:spacing w:val="-17"/>
                <w:sz w:val="24"/>
              </w:rPr>
              <w:t xml:space="preserve"> </w:t>
            </w:r>
            <w:r>
              <w:rPr>
                <w:spacing w:val="-2"/>
                <w:sz w:val="24"/>
              </w:rPr>
              <w:t xml:space="preserve">in </w:t>
            </w:r>
            <w:r>
              <w:rPr>
                <w:sz w:val="24"/>
              </w:rPr>
              <w:t xml:space="preserve">a suitable medium for the audience but </w:t>
            </w:r>
            <w:r>
              <w:rPr>
                <w:spacing w:val="-2"/>
                <w:sz w:val="24"/>
              </w:rPr>
              <w:t>with</w:t>
            </w:r>
            <w:r>
              <w:rPr>
                <w:spacing w:val="-17"/>
                <w:sz w:val="24"/>
              </w:rPr>
              <w:t xml:space="preserve"> </w:t>
            </w:r>
            <w:r>
              <w:rPr>
                <w:spacing w:val="-2"/>
                <w:sz w:val="24"/>
              </w:rPr>
              <w:t>some</w:t>
            </w:r>
            <w:r>
              <w:rPr>
                <w:spacing w:val="-17"/>
                <w:sz w:val="24"/>
              </w:rPr>
              <w:t xml:space="preserve"> </w:t>
            </w:r>
            <w:r>
              <w:rPr>
                <w:spacing w:val="-2"/>
                <w:sz w:val="24"/>
              </w:rPr>
              <w:t xml:space="preserve">room </w:t>
            </w:r>
            <w:r>
              <w:rPr>
                <w:spacing w:val="-4"/>
                <w:sz w:val="24"/>
              </w:rPr>
              <w:t xml:space="preserve">for </w:t>
            </w:r>
            <w:r>
              <w:rPr>
                <w:spacing w:val="-2"/>
                <w:sz w:val="24"/>
              </w:rPr>
              <w:t>improvement.</w:t>
            </w:r>
          </w:p>
          <w:p w14:paraId="7E5F79D3" w14:textId="77777777" w:rsidR="00417DD1" w:rsidRDefault="00000000">
            <w:pPr>
              <w:pStyle w:val="TableParagraph"/>
              <w:spacing w:before="1"/>
              <w:ind w:left="103" w:right="162"/>
              <w:rPr>
                <w:sz w:val="24"/>
              </w:rPr>
            </w:pPr>
            <w:r>
              <w:rPr>
                <w:sz w:val="24"/>
              </w:rPr>
              <w:t>Mostly</w:t>
            </w:r>
            <w:r>
              <w:rPr>
                <w:spacing w:val="-6"/>
                <w:sz w:val="24"/>
              </w:rPr>
              <w:t xml:space="preserve"> </w:t>
            </w:r>
            <w:r>
              <w:rPr>
                <w:sz w:val="24"/>
              </w:rPr>
              <w:t xml:space="preserve">ordered </w:t>
            </w:r>
            <w:r>
              <w:rPr>
                <w:spacing w:val="-2"/>
                <w:sz w:val="24"/>
              </w:rPr>
              <w:t>presentation and</w:t>
            </w:r>
            <w:r>
              <w:rPr>
                <w:spacing w:val="-17"/>
                <w:sz w:val="24"/>
              </w:rPr>
              <w:t xml:space="preserve"> </w:t>
            </w:r>
            <w:r>
              <w:rPr>
                <w:spacing w:val="-2"/>
                <w:sz w:val="24"/>
              </w:rPr>
              <w:t>structure</w:t>
            </w:r>
            <w:r>
              <w:rPr>
                <w:spacing w:val="-17"/>
                <w:sz w:val="24"/>
              </w:rPr>
              <w:t xml:space="preserve"> </w:t>
            </w:r>
            <w:r>
              <w:rPr>
                <w:spacing w:val="-2"/>
                <w:sz w:val="24"/>
              </w:rPr>
              <w:t xml:space="preserve">in </w:t>
            </w:r>
            <w:r>
              <w:rPr>
                <w:sz w:val="24"/>
              </w:rPr>
              <w:t xml:space="preserve">which relevant ideas / concepts are </w:t>
            </w:r>
            <w:r>
              <w:rPr>
                <w:spacing w:val="-2"/>
                <w:sz w:val="24"/>
              </w:rPr>
              <w:t>reasonably expressed.</w:t>
            </w:r>
          </w:p>
          <w:p w14:paraId="2FD18A31" w14:textId="77777777" w:rsidR="00417DD1" w:rsidRDefault="00000000">
            <w:pPr>
              <w:pStyle w:val="TableParagraph"/>
              <w:spacing w:before="1"/>
              <w:ind w:left="103" w:right="153"/>
              <w:rPr>
                <w:sz w:val="24"/>
              </w:rPr>
            </w:pPr>
            <w:r>
              <w:rPr>
                <w:sz w:val="24"/>
              </w:rPr>
              <w:t xml:space="preserve">Work may lack coherence in places. Can work as part of a group, meeting most obligations to others but perhaps with </w:t>
            </w:r>
            <w:r>
              <w:rPr>
                <w:spacing w:val="-2"/>
                <w:sz w:val="24"/>
              </w:rPr>
              <w:t xml:space="preserve">limited </w:t>
            </w:r>
            <w:r>
              <w:rPr>
                <w:sz w:val="24"/>
              </w:rPr>
              <w:t xml:space="preserve">involvement in </w:t>
            </w:r>
            <w:r>
              <w:rPr>
                <w:spacing w:val="-2"/>
                <w:sz w:val="24"/>
              </w:rPr>
              <w:t>group</w:t>
            </w:r>
            <w:r>
              <w:rPr>
                <w:spacing w:val="-17"/>
                <w:sz w:val="24"/>
              </w:rPr>
              <w:t xml:space="preserve"> </w:t>
            </w:r>
            <w:r>
              <w:rPr>
                <w:spacing w:val="-2"/>
                <w:sz w:val="24"/>
              </w:rPr>
              <w:t xml:space="preserve">activities. Demonstrates </w:t>
            </w:r>
            <w:r>
              <w:rPr>
                <w:sz w:val="24"/>
              </w:rPr>
              <w:t>the basic skills for</w:t>
            </w:r>
            <w:r>
              <w:rPr>
                <w:spacing w:val="-17"/>
                <w:sz w:val="24"/>
              </w:rPr>
              <w:t xml:space="preserve"> </w:t>
            </w:r>
            <w:r>
              <w:rPr>
                <w:sz w:val="24"/>
              </w:rPr>
              <w:t xml:space="preserve">employment requiring the exercise of </w:t>
            </w:r>
            <w:r>
              <w:rPr>
                <w:spacing w:val="-2"/>
                <w:sz w:val="24"/>
              </w:rPr>
              <w:t>personal</w:t>
            </w:r>
          </w:p>
          <w:p w14:paraId="14AF3B11" w14:textId="77777777" w:rsidR="00417DD1" w:rsidRDefault="00000000">
            <w:pPr>
              <w:pStyle w:val="TableParagraph"/>
              <w:spacing w:line="256" w:lineRule="exact"/>
              <w:ind w:left="103"/>
              <w:rPr>
                <w:sz w:val="24"/>
              </w:rPr>
            </w:pPr>
            <w:r>
              <w:rPr>
                <w:spacing w:val="-2"/>
                <w:sz w:val="24"/>
              </w:rPr>
              <w:t>responsibility</w:t>
            </w:r>
          </w:p>
        </w:tc>
        <w:tc>
          <w:tcPr>
            <w:tcW w:w="1929" w:type="dxa"/>
            <w:tcBorders>
              <w:left w:val="dashSmallGap" w:sz="4" w:space="0" w:color="000000"/>
              <w:right w:val="dashSmallGap" w:sz="4" w:space="0" w:color="000000"/>
            </w:tcBorders>
          </w:tcPr>
          <w:p w14:paraId="2179B6AC" w14:textId="77777777" w:rsidR="00417DD1" w:rsidRDefault="00000000">
            <w:pPr>
              <w:pStyle w:val="TableParagraph"/>
              <w:ind w:right="133"/>
              <w:rPr>
                <w:sz w:val="24"/>
              </w:rPr>
            </w:pPr>
            <w:r>
              <w:rPr>
                <w:spacing w:val="-4"/>
                <w:sz w:val="24"/>
              </w:rPr>
              <w:t xml:space="preserve">Can </w:t>
            </w:r>
            <w:r>
              <w:rPr>
                <w:spacing w:val="-2"/>
                <w:sz w:val="24"/>
              </w:rPr>
              <w:t xml:space="preserve">communicate </w:t>
            </w:r>
            <w:r>
              <w:rPr>
                <w:sz w:val="24"/>
              </w:rPr>
              <w:t xml:space="preserve">effectively in a </w:t>
            </w:r>
            <w:r>
              <w:rPr>
                <w:spacing w:val="-2"/>
                <w:sz w:val="24"/>
              </w:rPr>
              <w:t xml:space="preserve">suitable </w:t>
            </w:r>
            <w:r>
              <w:rPr>
                <w:sz w:val="24"/>
              </w:rPr>
              <w:t xml:space="preserve">medium for the audience, but </w:t>
            </w:r>
            <w:r>
              <w:rPr>
                <w:spacing w:val="-2"/>
                <w:sz w:val="24"/>
              </w:rPr>
              <w:t>may</w:t>
            </w:r>
            <w:r>
              <w:rPr>
                <w:spacing w:val="-17"/>
                <w:sz w:val="24"/>
              </w:rPr>
              <w:t xml:space="preserve"> </w:t>
            </w:r>
            <w:r>
              <w:rPr>
                <w:spacing w:val="-2"/>
                <w:sz w:val="24"/>
              </w:rPr>
              <w:t>have</w:t>
            </w:r>
            <w:r>
              <w:rPr>
                <w:spacing w:val="-18"/>
                <w:sz w:val="24"/>
              </w:rPr>
              <w:t xml:space="preserve"> </w:t>
            </w:r>
            <w:r>
              <w:rPr>
                <w:spacing w:val="-2"/>
                <w:sz w:val="24"/>
              </w:rPr>
              <w:t>minor errors.</w:t>
            </w:r>
          </w:p>
          <w:p w14:paraId="5561A080" w14:textId="77777777" w:rsidR="00417DD1" w:rsidRDefault="00000000">
            <w:pPr>
              <w:pStyle w:val="TableParagraph"/>
              <w:spacing w:before="1"/>
              <w:ind w:right="128"/>
              <w:rPr>
                <w:sz w:val="24"/>
              </w:rPr>
            </w:pPr>
            <w:r>
              <w:rPr>
                <w:spacing w:val="-2"/>
                <w:sz w:val="24"/>
              </w:rPr>
              <w:t xml:space="preserve">Mostly coherent, </w:t>
            </w:r>
            <w:proofErr w:type="spellStart"/>
            <w:r>
              <w:rPr>
                <w:spacing w:val="-2"/>
                <w:sz w:val="24"/>
              </w:rPr>
              <w:t>organised</w:t>
            </w:r>
            <w:proofErr w:type="spellEnd"/>
            <w:r>
              <w:rPr>
                <w:spacing w:val="-16"/>
                <w:sz w:val="24"/>
              </w:rPr>
              <w:t xml:space="preserve"> </w:t>
            </w:r>
            <w:r>
              <w:rPr>
                <w:spacing w:val="-2"/>
                <w:sz w:val="24"/>
              </w:rPr>
              <w:t xml:space="preserve">work, </w:t>
            </w:r>
            <w:r>
              <w:rPr>
                <w:sz w:val="24"/>
              </w:rPr>
              <w:t>in a suitable structure</w:t>
            </w:r>
            <w:r>
              <w:rPr>
                <w:spacing w:val="-1"/>
                <w:sz w:val="24"/>
              </w:rPr>
              <w:t xml:space="preserve"> </w:t>
            </w:r>
            <w:r>
              <w:rPr>
                <w:sz w:val="24"/>
              </w:rPr>
              <w:t>and</w:t>
            </w:r>
            <w:r>
              <w:rPr>
                <w:spacing w:val="-1"/>
                <w:sz w:val="24"/>
              </w:rPr>
              <w:t xml:space="preserve"> </w:t>
            </w:r>
            <w:r>
              <w:rPr>
                <w:sz w:val="24"/>
              </w:rPr>
              <w:t>is for the most part clearly expressed.</w:t>
            </w:r>
            <w:r>
              <w:rPr>
                <w:spacing w:val="-17"/>
                <w:sz w:val="24"/>
              </w:rPr>
              <w:t xml:space="preserve"> </w:t>
            </w:r>
            <w:r>
              <w:rPr>
                <w:sz w:val="24"/>
              </w:rPr>
              <w:t>Can work</w:t>
            </w:r>
            <w:r>
              <w:rPr>
                <w:spacing w:val="-1"/>
                <w:sz w:val="24"/>
              </w:rPr>
              <w:t xml:space="preserve"> </w:t>
            </w:r>
            <w:r>
              <w:rPr>
                <w:sz w:val="24"/>
              </w:rPr>
              <w:t xml:space="preserve">effectively </w:t>
            </w:r>
            <w:r>
              <w:rPr>
                <w:spacing w:val="-2"/>
                <w:sz w:val="24"/>
              </w:rPr>
              <w:t xml:space="preserve">independently </w:t>
            </w:r>
            <w:r>
              <w:rPr>
                <w:sz w:val="24"/>
              </w:rPr>
              <w:t xml:space="preserve">and/or as part of a team, with </w:t>
            </w:r>
            <w:r>
              <w:rPr>
                <w:spacing w:val="-2"/>
                <w:sz w:val="24"/>
              </w:rPr>
              <w:t xml:space="preserve">clear </w:t>
            </w:r>
            <w:r>
              <w:rPr>
                <w:sz w:val="24"/>
              </w:rPr>
              <w:t>contribution to group</w:t>
            </w:r>
            <w:r>
              <w:rPr>
                <w:spacing w:val="-17"/>
                <w:sz w:val="24"/>
              </w:rPr>
              <w:t xml:space="preserve"> </w:t>
            </w:r>
            <w:r>
              <w:rPr>
                <w:sz w:val="24"/>
              </w:rPr>
              <w:t xml:space="preserve">activities. </w:t>
            </w:r>
            <w:r>
              <w:rPr>
                <w:spacing w:val="-2"/>
                <w:sz w:val="24"/>
              </w:rPr>
              <w:t xml:space="preserve">Demonstrates </w:t>
            </w:r>
            <w:r>
              <w:rPr>
                <w:sz w:val="24"/>
              </w:rPr>
              <w:t xml:space="preserve">the 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and decision- making, with some areas of strength and</w:t>
            </w:r>
          </w:p>
        </w:tc>
        <w:tc>
          <w:tcPr>
            <w:tcW w:w="1933" w:type="dxa"/>
            <w:tcBorders>
              <w:left w:val="dashSmallGap" w:sz="4" w:space="0" w:color="000000"/>
              <w:right w:val="dashSmallGap" w:sz="4" w:space="0" w:color="000000"/>
            </w:tcBorders>
          </w:tcPr>
          <w:p w14:paraId="1D573B4C" w14:textId="77777777" w:rsidR="00417DD1" w:rsidRDefault="00000000">
            <w:pPr>
              <w:pStyle w:val="TableParagraph"/>
              <w:ind w:right="145"/>
              <w:rPr>
                <w:sz w:val="24"/>
              </w:rPr>
            </w:pPr>
            <w:r>
              <w:rPr>
                <w:spacing w:val="-4"/>
                <w:sz w:val="24"/>
              </w:rPr>
              <w:t xml:space="preserve">Can </w:t>
            </w:r>
            <w:r>
              <w:rPr>
                <w:spacing w:val="-2"/>
                <w:sz w:val="24"/>
              </w:rPr>
              <w:t>communicate well,</w:t>
            </w:r>
            <w:r>
              <w:rPr>
                <w:spacing w:val="-16"/>
                <w:sz w:val="24"/>
              </w:rPr>
              <w:t xml:space="preserve"> </w:t>
            </w:r>
            <w:r>
              <w:rPr>
                <w:spacing w:val="-2"/>
                <w:sz w:val="24"/>
              </w:rPr>
              <w:t xml:space="preserve">confidently </w:t>
            </w:r>
            <w:r>
              <w:rPr>
                <w:spacing w:val="-4"/>
                <w:sz w:val="24"/>
              </w:rPr>
              <w:t>and</w:t>
            </w:r>
            <w:r>
              <w:rPr>
                <w:spacing w:val="40"/>
                <w:sz w:val="24"/>
              </w:rPr>
              <w:t xml:space="preserve"> </w:t>
            </w:r>
            <w:r>
              <w:rPr>
                <w:spacing w:val="-2"/>
                <w:sz w:val="24"/>
              </w:rPr>
              <w:t>consistently</w:t>
            </w:r>
            <w:r>
              <w:rPr>
                <w:spacing w:val="-17"/>
                <w:sz w:val="24"/>
              </w:rPr>
              <w:t xml:space="preserve"> </w:t>
            </w:r>
            <w:r>
              <w:rPr>
                <w:spacing w:val="-2"/>
                <w:sz w:val="24"/>
              </w:rPr>
              <w:t>in</w:t>
            </w:r>
            <w:r>
              <w:rPr>
                <w:spacing w:val="-17"/>
                <w:sz w:val="24"/>
              </w:rPr>
              <w:t xml:space="preserve"> </w:t>
            </w:r>
            <w:r>
              <w:rPr>
                <w:spacing w:val="-2"/>
                <w:sz w:val="24"/>
              </w:rPr>
              <w:t xml:space="preserve">a suitable </w:t>
            </w:r>
            <w:r>
              <w:rPr>
                <w:sz w:val="24"/>
              </w:rPr>
              <w:t xml:space="preserve">medium for the </w:t>
            </w:r>
            <w:r>
              <w:rPr>
                <w:spacing w:val="-2"/>
                <w:sz w:val="24"/>
              </w:rPr>
              <w:t>audience.</w:t>
            </w:r>
          </w:p>
          <w:p w14:paraId="368AA28F" w14:textId="77777777" w:rsidR="00417DD1" w:rsidRDefault="00000000">
            <w:pPr>
              <w:pStyle w:val="TableParagraph"/>
              <w:spacing w:before="1"/>
              <w:ind w:right="158"/>
              <w:rPr>
                <w:sz w:val="24"/>
              </w:rPr>
            </w:pPr>
            <w:r>
              <w:rPr>
                <w:sz w:val="24"/>
              </w:rPr>
              <w:t xml:space="preserve">Work is </w:t>
            </w:r>
            <w:r>
              <w:rPr>
                <w:spacing w:val="-2"/>
                <w:sz w:val="24"/>
              </w:rPr>
              <w:t xml:space="preserve">coherent, </w:t>
            </w:r>
            <w:r>
              <w:rPr>
                <w:sz w:val="24"/>
              </w:rPr>
              <w:t xml:space="preserve">fluent, well- structured and </w:t>
            </w:r>
            <w:proofErr w:type="spellStart"/>
            <w:r>
              <w:rPr>
                <w:sz w:val="24"/>
              </w:rPr>
              <w:t>organised</w:t>
            </w:r>
            <w:proofErr w:type="spellEnd"/>
            <w:r>
              <w:rPr>
                <w:sz w:val="24"/>
              </w:rPr>
              <w:t>.</w:t>
            </w:r>
            <w:r>
              <w:rPr>
                <w:spacing w:val="-14"/>
                <w:sz w:val="24"/>
              </w:rPr>
              <w:t xml:space="preserve"> </w:t>
            </w:r>
            <w:r>
              <w:rPr>
                <w:sz w:val="24"/>
              </w:rPr>
              <w:t xml:space="preserve">Can work very well </w:t>
            </w:r>
            <w:r>
              <w:rPr>
                <w:spacing w:val="-2"/>
                <w:sz w:val="24"/>
              </w:rPr>
              <w:t xml:space="preserve">autonomously </w:t>
            </w:r>
            <w:r>
              <w:rPr>
                <w:sz w:val="24"/>
              </w:rPr>
              <w:t xml:space="preserve">and/or as part of a team, with very good contribution to </w:t>
            </w:r>
            <w:r>
              <w:rPr>
                <w:spacing w:val="-2"/>
                <w:sz w:val="24"/>
              </w:rPr>
              <w:t>group</w:t>
            </w:r>
            <w:r>
              <w:rPr>
                <w:spacing w:val="-19"/>
                <w:sz w:val="24"/>
              </w:rPr>
              <w:t xml:space="preserve"> </w:t>
            </w:r>
            <w:r>
              <w:rPr>
                <w:spacing w:val="-2"/>
                <w:sz w:val="24"/>
              </w:rPr>
              <w:t xml:space="preserve">activities. Demonstrates </w:t>
            </w:r>
            <w:r>
              <w:rPr>
                <w:sz w:val="24"/>
              </w:rPr>
              <w:t>very</w:t>
            </w:r>
            <w:r>
              <w:rPr>
                <w:spacing w:val="-14"/>
                <w:sz w:val="24"/>
              </w:rPr>
              <w:t xml:space="preserve"> </w:t>
            </w:r>
            <w:r>
              <w:rPr>
                <w:sz w:val="24"/>
              </w:rPr>
              <w:t>good</w:t>
            </w:r>
            <w:r>
              <w:rPr>
                <w:spacing w:val="-14"/>
                <w:sz w:val="24"/>
              </w:rPr>
              <w:t xml:space="preserve"> </w:t>
            </w:r>
            <w:r>
              <w:rPr>
                <w:sz w:val="24"/>
              </w:rPr>
              <w:t>skills for</w:t>
            </w:r>
            <w:r>
              <w:rPr>
                <w:spacing w:val="-17"/>
                <w:sz w:val="24"/>
              </w:rPr>
              <w:t xml:space="preserve"> </w:t>
            </w:r>
            <w:r>
              <w:rPr>
                <w:sz w:val="24"/>
              </w:rPr>
              <w:t xml:space="preserve">employment requiring the exercise of </w:t>
            </w:r>
            <w:r>
              <w:rPr>
                <w:spacing w:val="-2"/>
                <w:sz w:val="24"/>
              </w:rPr>
              <w:t xml:space="preserve">personal responsibility </w:t>
            </w:r>
            <w:r>
              <w:rPr>
                <w:sz w:val="24"/>
              </w:rPr>
              <w:t xml:space="preserve">and decision- making, with just occasional </w:t>
            </w:r>
            <w:r>
              <w:rPr>
                <w:spacing w:val="-2"/>
                <w:sz w:val="24"/>
              </w:rPr>
              <w:t>minor weakness.</w:t>
            </w:r>
          </w:p>
        </w:tc>
        <w:tc>
          <w:tcPr>
            <w:tcW w:w="1929" w:type="dxa"/>
            <w:tcBorders>
              <w:left w:val="dashSmallGap" w:sz="4" w:space="0" w:color="000000"/>
              <w:right w:val="dashSmallGap" w:sz="4" w:space="0" w:color="000000"/>
            </w:tcBorders>
          </w:tcPr>
          <w:p w14:paraId="7F8B1A84" w14:textId="77777777" w:rsidR="00417DD1" w:rsidRDefault="00000000">
            <w:pPr>
              <w:pStyle w:val="TableParagraph"/>
              <w:ind w:right="130"/>
              <w:rPr>
                <w:sz w:val="24"/>
              </w:rPr>
            </w:pPr>
            <w:r>
              <w:rPr>
                <w:spacing w:val="-4"/>
                <w:sz w:val="24"/>
              </w:rPr>
              <w:t xml:space="preserve">Can </w:t>
            </w:r>
            <w:r>
              <w:rPr>
                <w:spacing w:val="-2"/>
                <w:sz w:val="24"/>
              </w:rPr>
              <w:t xml:space="preserve">communicate professionally </w:t>
            </w:r>
            <w:r>
              <w:rPr>
                <w:sz w:val="24"/>
              </w:rPr>
              <w:t xml:space="preserve">confidently and </w:t>
            </w:r>
            <w:r>
              <w:rPr>
                <w:spacing w:val="-2"/>
                <w:sz w:val="24"/>
              </w:rPr>
              <w:t>consistently</w:t>
            </w:r>
            <w:r>
              <w:rPr>
                <w:spacing w:val="-17"/>
                <w:sz w:val="24"/>
              </w:rPr>
              <w:t xml:space="preserve"> </w:t>
            </w:r>
            <w:r>
              <w:rPr>
                <w:spacing w:val="-2"/>
                <w:sz w:val="24"/>
              </w:rPr>
              <w:t>in</w:t>
            </w:r>
            <w:r>
              <w:rPr>
                <w:spacing w:val="-17"/>
                <w:sz w:val="24"/>
              </w:rPr>
              <w:t xml:space="preserve"> </w:t>
            </w:r>
            <w:r>
              <w:rPr>
                <w:spacing w:val="-2"/>
                <w:sz w:val="24"/>
              </w:rPr>
              <w:t xml:space="preserve">a suitable </w:t>
            </w:r>
            <w:r>
              <w:rPr>
                <w:sz w:val="24"/>
              </w:rPr>
              <w:t>medium for the audience.</w:t>
            </w:r>
            <w:r>
              <w:rPr>
                <w:spacing w:val="-17"/>
                <w:sz w:val="24"/>
              </w:rPr>
              <w:t xml:space="preserve"> </w:t>
            </w:r>
            <w:r>
              <w:rPr>
                <w:sz w:val="24"/>
              </w:rPr>
              <w:t xml:space="preserve">Work is coherent, very fluent and is presented </w:t>
            </w:r>
            <w:r>
              <w:rPr>
                <w:spacing w:val="-2"/>
                <w:sz w:val="24"/>
              </w:rPr>
              <w:t>proficiently.</w:t>
            </w:r>
          </w:p>
          <w:p w14:paraId="1685409A" w14:textId="77777777" w:rsidR="00417DD1" w:rsidRDefault="00000000">
            <w:pPr>
              <w:pStyle w:val="TableParagraph"/>
              <w:spacing w:before="1"/>
              <w:ind w:right="106"/>
              <w:rPr>
                <w:sz w:val="24"/>
              </w:rPr>
            </w:pPr>
            <w:r>
              <w:rPr>
                <w:sz w:val="24"/>
              </w:rPr>
              <w:t xml:space="preserve">Can work </w:t>
            </w:r>
            <w:r>
              <w:rPr>
                <w:spacing w:val="-2"/>
                <w:sz w:val="24"/>
              </w:rPr>
              <w:t xml:space="preserve">autonomously </w:t>
            </w:r>
            <w:r>
              <w:rPr>
                <w:sz w:val="24"/>
              </w:rPr>
              <w:t xml:space="preserve">with initiative. Where relevant can work </w:t>
            </w:r>
            <w:r>
              <w:rPr>
                <w:spacing w:val="-2"/>
                <w:sz w:val="24"/>
              </w:rPr>
              <w:t xml:space="preserve">professionally </w:t>
            </w:r>
            <w:r>
              <w:rPr>
                <w:sz w:val="24"/>
              </w:rPr>
              <w:t xml:space="preserve">within a team, </w:t>
            </w:r>
            <w:r>
              <w:rPr>
                <w:spacing w:val="-2"/>
                <w:sz w:val="24"/>
              </w:rPr>
              <w:t>showing leadership</w:t>
            </w:r>
            <w:r>
              <w:rPr>
                <w:spacing w:val="-17"/>
                <w:sz w:val="24"/>
              </w:rPr>
              <w:t xml:space="preserve"> </w:t>
            </w:r>
            <w:r>
              <w:rPr>
                <w:spacing w:val="-2"/>
                <w:sz w:val="24"/>
              </w:rPr>
              <w:t xml:space="preserve">skills </w:t>
            </w:r>
            <w:r>
              <w:rPr>
                <w:sz w:val="24"/>
              </w:rPr>
              <w:t xml:space="preserve">as appropriate, and meeting </w:t>
            </w:r>
            <w:r>
              <w:rPr>
                <w:spacing w:val="-2"/>
                <w:sz w:val="24"/>
              </w:rPr>
              <w:t>obligations.</w:t>
            </w:r>
          </w:p>
          <w:p w14:paraId="110C1729" w14:textId="77777777" w:rsidR="00417DD1" w:rsidRDefault="00000000">
            <w:pPr>
              <w:pStyle w:val="TableParagraph"/>
              <w:spacing w:before="1"/>
              <w:ind w:right="145"/>
              <w:rPr>
                <w:sz w:val="24"/>
              </w:rPr>
            </w:pPr>
            <w:r>
              <w:rPr>
                <w:spacing w:val="-2"/>
                <w:sz w:val="24"/>
              </w:rPr>
              <w:t xml:space="preserve">Demonstrates </w:t>
            </w:r>
            <w:r>
              <w:rPr>
                <w:sz w:val="24"/>
              </w:rPr>
              <w:t xml:space="preserve">excellent skills </w:t>
            </w:r>
            <w:r>
              <w:rPr>
                <w:spacing w:val="-2"/>
                <w:sz w:val="24"/>
              </w:rPr>
              <w:t>for</w:t>
            </w:r>
            <w:r>
              <w:rPr>
                <w:spacing w:val="-16"/>
                <w:sz w:val="24"/>
              </w:rPr>
              <w:t xml:space="preserve"> </w:t>
            </w:r>
            <w:r>
              <w:rPr>
                <w:spacing w:val="-2"/>
                <w:sz w:val="24"/>
              </w:rPr>
              <w:t xml:space="preserve">employment </w:t>
            </w:r>
            <w:r>
              <w:rPr>
                <w:sz w:val="24"/>
              </w:rPr>
              <w:t xml:space="preserve">requiring the exercise of </w:t>
            </w:r>
            <w:r>
              <w:rPr>
                <w:spacing w:val="-2"/>
                <w:sz w:val="24"/>
              </w:rPr>
              <w:t xml:space="preserve">personal responsibility </w:t>
            </w:r>
            <w:r>
              <w:rPr>
                <w:sz w:val="24"/>
              </w:rPr>
              <w:t>and decision- making and an appetite for</w:t>
            </w:r>
          </w:p>
        </w:tc>
        <w:tc>
          <w:tcPr>
            <w:tcW w:w="1931" w:type="dxa"/>
            <w:tcBorders>
              <w:left w:val="dashSmallGap" w:sz="4" w:space="0" w:color="000000"/>
            </w:tcBorders>
          </w:tcPr>
          <w:p w14:paraId="17E130C0" w14:textId="77777777" w:rsidR="00417DD1" w:rsidRDefault="00000000">
            <w:pPr>
              <w:pStyle w:val="TableParagraph"/>
              <w:ind w:left="113" w:right="153"/>
              <w:rPr>
                <w:sz w:val="24"/>
              </w:rPr>
            </w:pPr>
            <w:r>
              <w:rPr>
                <w:spacing w:val="-4"/>
                <w:sz w:val="24"/>
              </w:rPr>
              <w:t xml:space="preserve">Can </w:t>
            </w:r>
            <w:r>
              <w:rPr>
                <w:spacing w:val="-2"/>
                <w:sz w:val="24"/>
              </w:rPr>
              <w:t xml:space="preserve">communicate </w:t>
            </w:r>
            <w:r>
              <w:rPr>
                <w:sz w:val="24"/>
              </w:rPr>
              <w:t xml:space="preserve">with an </w:t>
            </w:r>
            <w:r>
              <w:rPr>
                <w:spacing w:val="-2"/>
                <w:sz w:val="24"/>
              </w:rPr>
              <w:t xml:space="preserve">exceptionally </w:t>
            </w:r>
            <w:r>
              <w:rPr>
                <w:sz w:val="24"/>
              </w:rPr>
              <w:t xml:space="preserve">high level of </w:t>
            </w:r>
            <w:r>
              <w:rPr>
                <w:spacing w:val="-4"/>
                <w:sz w:val="24"/>
              </w:rPr>
              <w:t>professionalism</w:t>
            </w:r>
          </w:p>
          <w:p w14:paraId="3517F9B6" w14:textId="77777777" w:rsidR="00417DD1" w:rsidRDefault="00000000">
            <w:pPr>
              <w:pStyle w:val="TableParagraph"/>
              <w:ind w:left="113" w:right="153"/>
              <w:rPr>
                <w:sz w:val="24"/>
              </w:rPr>
            </w:pPr>
            <w:r>
              <w:rPr>
                <w:spacing w:val="-2"/>
                <w:sz w:val="24"/>
              </w:rPr>
              <w:t>,</w:t>
            </w:r>
            <w:r>
              <w:rPr>
                <w:spacing w:val="-16"/>
                <w:sz w:val="24"/>
              </w:rPr>
              <w:t xml:space="preserve"> </w:t>
            </w:r>
            <w:r>
              <w:rPr>
                <w:spacing w:val="-2"/>
                <w:sz w:val="24"/>
              </w:rPr>
              <w:t>highly</w:t>
            </w:r>
            <w:r>
              <w:rPr>
                <w:spacing w:val="-17"/>
                <w:sz w:val="24"/>
              </w:rPr>
              <w:t xml:space="preserve"> </w:t>
            </w:r>
            <w:r>
              <w:rPr>
                <w:spacing w:val="-2"/>
                <w:sz w:val="24"/>
              </w:rPr>
              <w:t xml:space="preserve">suitable </w:t>
            </w:r>
            <w:r>
              <w:rPr>
                <w:sz w:val="24"/>
              </w:rPr>
              <w:t xml:space="preserve">for the </w:t>
            </w:r>
            <w:r>
              <w:rPr>
                <w:spacing w:val="-2"/>
                <w:sz w:val="24"/>
              </w:rPr>
              <w:t>audience.</w:t>
            </w:r>
          </w:p>
          <w:p w14:paraId="73D38B4A" w14:textId="77777777" w:rsidR="00417DD1" w:rsidRDefault="00000000">
            <w:pPr>
              <w:pStyle w:val="TableParagraph"/>
              <w:spacing w:before="1"/>
              <w:ind w:left="113" w:right="181"/>
              <w:rPr>
                <w:sz w:val="24"/>
              </w:rPr>
            </w:pPr>
            <w:r>
              <w:rPr>
                <w:sz w:val="24"/>
              </w:rPr>
              <w:t xml:space="preserve">Work is </w:t>
            </w:r>
            <w:r>
              <w:rPr>
                <w:spacing w:val="-2"/>
                <w:sz w:val="24"/>
              </w:rPr>
              <w:t xml:space="preserve">exceptionally </w:t>
            </w:r>
            <w:r>
              <w:rPr>
                <w:sz w:val="24"/>
              </w:rPr>
              <w:t>coherent,</w:t>
            </w:r>
            <w:r>
              <w:rPr>
                <w:spacing w:val="-17"/>
                <w:sz w:val="24"/>
              </w:rPr>
              <w:t xml:space="preserve"> </w:t>
            </w:r>
            <w:r>
              <w:rPr>
                <w:sz w:val="24"/>
              </w:rPr>
              <w:t xml:space="preserve">very fluent and is </w:t>
            </w:r>
            <w:r>
              <w:rPr>
                <w:spacing w:val="-2"/>
                <w:sz w:val="24"/>
              </w:rPr>
              <w:t xml:space="preserve">presented professionally. </w:t>
            </w:r>
            <w:r>
              <w:rPr>
                <w:sz w:val="24"/>
              </w:rPr>
              <w:t xml:space="preserve">Can work </w:t>
            </w:r>
            <w:r>
              <w:rPr>
                <w:spacing w:val="-2"/>
                <w:sz w:val="24"/>
              </w:rPr>
              <w:t xml:space="preserve">exceptionally </w:t>
            </w:r>
            <w:r>
              <w:rPr>
                <w:sz w:val="24"/>
              </w:rPr>
              <w:t xml:space="preserve">well within a </w:t>
            </w:r>
            <w:r>
              <w:rPr>
                <w:spacing w:val="-2"/>
                <w:sz w:val="24"/>
              </w:rPr>
              <w:t>team,</w:t>
            </w:r>
            <w:r>
              <w:rPr>
                <w:spacing w:val="-16"/>
                <w:sz w:val="24"/>
              </w:rPr>
              <w:t xml:space="preserve"> </w:t>
            </w:r>
            <w:r>
              <w:rPr>
                <w:spacing w:val="-2"/>
                <w:sz w:val="24"/>
              </w:rPr>
              <w:t>showing leadership skills.</w:t>
            </w:r>
          </w:p>
          <w:p w14:paraId="15937D5D" w14:textId="77777777" w:rsidR="00417DD1" w:rsidRDefault="00000000">
            <w:pPr>
              <w:pStyle w:val="TableParagraph"/>
              <w:spacing w:before="1"/>
              <w:ind w:left="113" w:right="153"/>
              <w:rPr>
                <w:sz w:val="24"/>
              </w:rPr>
            </w:pPr>
            <w:r>
              <w:rPr>
                <w:spacing w:val="-2"/>
                <w:sz w:val="24"/>
              </w:rPr>
              <w:t xml:space="preserve">Demonstrates exceptional </w:t>
            </w:r>
            <w:r>
              <w:rPr>
                <w:sz w:val="24"/>
              </w:rPr>
              <w:t xml:space="preserve">skills for </w:t>
            </w:r>
            <w:r>
              <w:rPr>
                <w:spacing w:val="-2"/>
                <w:sz w:val="24"/>
              </w:rPr>
              <w:t xml:space="preserve">employment </w:t>
            </w:r>
            <w:r>
              <w:rPr>
                <w:sz w:val="24"/>
              </w:rPr>
              <w:t xml:space="preserve">requiring the exercise of </w:t>
            </w:r>
            <w:r>
              <w:rPr>
                <w:spacing w:val="-2"/>
                <w:sz w:val="24"/>
              </w:rPr>
              <w:t xml:space="preserve">personal responsibility </w:t>
            </w:r>
            <w:r>
              <w:rPr>
                <w:sz w:val="24"/>
              </w:rPr>
              <w:t xml:space="preserve">and decision- </w:t>
            </w:r>
            <w:r>
              <w:rPr>
                <w:spacing w:val="-2"/>
                <w:sz w:val="24"/>
              </w:rPr>
              <w:t>making</w:t>
            </w:r>
            <w:r>
              <w:rPr>
                <w:spacing w:val="-17"/>
                <w:sz w:val="24"/>
              </w:rPr>
              <w:t xml:space="preserve"> </w:t>
            </w:r>
            <w:r>
              <w:rPr>
                <w:spacing w:val="-2"/>
                <w:sz w:val="24"/>
              </w:rPr>
              <w:t>and</w:t>
            </w:r>
            <w:r>
              <w:rPr>
                <w:spacing w:val="-16"/>
                <w:sz w:val="24"/>
              </w:rPr>
              <w:t xml:space="preserve"> </w:t>
            </w:r>
            <w:r>
              <w:rPr>
                <w:spacing w:val="-2"/>
                <w:sz w:val="24"/>
              </w:rPr>
              <w:t xml:space="preserve">an </w:t>
            </w:r>
            <w:r>
              <w:rPr>
                <w:sz w:val="24"/>
              </w:rPr>
              <w:t xml:space="preserve">appetite for </w:t>
            </w:r>
            <w:r>
              <w:rPr>
                <w:spacing w:val="-2"/>
                <w:sz w:val="24"/>
              </w:rPr>
              <w:t>further development.</w:t>
            </w:r>
          </w:p>
        </w:tc>
      </w:tr>
    </w:tbl>
    <w:p w14:paraId="7E2C0218" w14:textId="77777777" w:rsidR="00417DD1" w:rsidRDefault="00417DD1">
      <w:pPr>
        <w:rPr>
          <w:sz w:val="24"/>
        </w:rPr>
        <w:sectPr w:rsidR="00417DD1">
          <w:pgSz w:w="16860" w:h="11910" w:orient="landscape"/>
          <w:pgMar w:top="1000" w:right="660" w:bottom="280" w:left="50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1"/>
        <w:gridCol w:w="1933"/>
        <w:gridCol w:w="1929"/>
        <w:gridCol w:w="1933"/>
        <w:gridCol w:w="1929"/>
        <w:gridCol w:w="1933"/>
        <w:gridCol w:w="1929"/>
        <w:gridCol w:w="1931"/>
      </w:tblGrid>
      <w:tr w:rsidR="00417DD1" w14:paraId="1A90C4CF" w14:textId="77777777">
        <w:trPr>
          <w:trHeight w:val="412"/>
        </w:trPr>
        <w:tc>
          <w:tcPr>
            <w:tcW w:w="1931" w:type="dxa"/>
            <w:shd w:val="clear" w:color="auto" w:fill="8DB3E0"/>
          </w:tcPr>
          <w:p w14:paraId="79596101" w14:textId="77777777" w:rsidR="00417DD1" w:rsidRDefault="00000000">
            <w:pPr>
              <w:pStyle w:val="TableParagraph"/>
              <w:spacing w:line="204" w:lineRule="exact"/>
              <w:rPr>
                <w:b/>
                <w:sz w:val="18"/>
              </w:rPr>
            </w:pPr>
            <w:r>
              <w:rPr>
                <w:b/>
                <w:sz w:val="18"/>
              </w:rPr>
              <w:lastRenderedPageBreak/>
              <w:t>Level</w:t>
            </w:r>
            <w:r>
              <w:rPr>
                <w:b/>
                <w:spacing w:val="-5"/>
                <w:sz w:val="18"/>
              </w:rPr>
              <w:t xml:space="preserve"> </w:t>
            </w:r>
            <w:r>
              <w:rPr>
                <w:b/>
                <w:spacing w:val="-10"/>
                <w:sz w:val="18"/>
              </w:rPr>
              <w:t>5</w:t>
            </w:r>
          </w:p>
        </w:tc>
        <w:tc>
          <w:tcPr>
            <w:tcW w:w="1933" w:type="dxa"/>
            <w:shd w:val="clear" w:color="auto" w:fill="8DB3E0"/>
          </w:tcPr>
          <w:p w14:paraId="74EB612A" w14:textId="77777777" w:rsidR="00417DD1" w:rsidRDefault="00000000">
            <w:pPr>
              <w:pStyle w:val="TableParagraph"/>
              <w:spacing w:before="101"/>
              <w:ind w:left="263" w:right="241"/>
              <w:jc w:val="center"/>
              <w:rPr>
                <w:b/>
                <w:sz w:val="18"/>
              </w:rPr>
            </w:pPr>
            <w:r>
              <w:rPr>
                <w:b/>
                <w:spacing w:val="-4"/>
                <w:sz w:val="18"/>
              </w:rPr>
              <w:t>FAIL</w:t>
            </w:r>
          </w:p>
        </w:tc>
        <w:tc>
          <w:tcPr>
            <w:tcW w:w="1929" w:type="dxa"/>
            <w:shd w:val="clear" w:color="auto" w:fill="8DB3E0"/>
          </w:tcPr>
          <w:p w14:paraId="04FB8791" w14:textId="77777777" w:rsidR="00417DD1" w:rsidRDefault="00000000">
            <w:pPr>
              <w:pStyle w:val="TableParagraph"/>
              <w:spacing w:before="101"/>
              <w:ind w:left="252" w:right="234"/>
              <w:jc w:val="center"/>
              <w:rPr>
                <w:b/>
                <w:sz w:val="18"/>
              </w:rPr>
            </w:pPr>
            <w:r>
              <w:rPr>
                <w:b/>
                <w:sz w:val="18"/>
              </w:rPr>
              <w:t>MARGINAL</w:t>
            </w:r>
            <w:r>
              <w:rPr>
                <w:b/>
                <w:spacing w:val="-11"/>
                <w:sz w:val="18"/>
              </w:rPr>
              <w:t xml:space="preserve"> </w:t>
            </w:r>
            <w:r>
              <w:rPr>
                <w:b/>
                <w:spacing w:val="-4"/>
                <w:sz w:val="18"/>
              </w:rPr>
              <w:t>FAIL</w:t>
            </w:r>
          </w:p>
        </w:tc>
        <w:tc>
          <w:tcPr>
            <w:tcW w:w="1933" w:type="dxa"/>
            <w:shd w:val="clear" w:color="auto" w:fill="8DB3E0"/>
          </w:tcPr>
          <w:p w14:paraId="408C6A2B" w14:textId="77777777" w:rsidR="00417DD1" w:rsidRDefault="00000000">
            <w:pPr>
              <w:pStyle w:val="TableParagraph"/>
              <w:spacing w:line="192" w:lineRule="exact"/>
              <w:ind w:left="263" w:right="244"/>
              <w:jc w:val="center"/>
              <w:rPr>
                <w:b/>
                <w:sz w:val="18"/>
              </w:rPr>
            </w:pPr>
            <w:r>
              <w:rPr>
                <w:b/>
                <w:spacing w:val="-2"/>
                <w:sz w:val="18"/>
              </w:rPr>
              <w:t>SATISFACTORY</w:t>
            </w:r>
          </w:p>
          <w:p w14:paraId="65D1B8B4" w14:textId="77777777" w:rsidR="00417DD1" w:rsidRDefault="00000000">
            <w:pPr>
              <w:pStyle w:val="TableParagraph"/>
              <w:spacing w:line="201" w:lineRule="exact"/>
              <w:ind w:left="263" w:right="242"/>
              <w:jc w:val="center"/>
              <w:rPr>
                <w:b/>
                <w:sz w:val="18"/>
              </w:rPr>
            </w:pPr>
            <w:r>
              <w:rPr>
                <w:b/>
                <w:sz w:val="18"/>
              </w:rPr>
              <w:t>(3</w:t>
            </w:r>
            <w:proofErr w:type="spellStart"/>
            <w:r>
              <w:rPr>
                <w:b/>
                <w:position w:val="6"/>
                <w:sz w:val="12"/>
              </w:rPr>
              <w:t>rd</w:t>
            </w:r>
            <w:proofErr w:type="spellEnd"/>
            <w:r>
              <w:rPr>
                <w:b/>
                <w:spacing w:val="14"/>
                <w:position w:val="6"/>
                <w:sz w:val="12"/>
              </w:rPr>
              <w:t xml:space="preserve"> </w:t>
            </w:r>
            <w:r>
              <w:rPr>
                <w:b/>
                <w:sz w:val="18"/>
              </w:rPr>
              <w:t>/</w:t>
            </w:r>
            <w:r>
              <w:rPr>
                <w:b/>
                <w:spacing w:val="-2"/>
                <w:sz w:val="18"/>
              </w:rPr>
              <w:t xml:space="preserve"> Pass)</w:t>
            </w:r>
          </w:p>
        </w:tc>
        <w:tc>
          <w:tcPr>
            <w:tcW w:w="1929" w:type="dxa"/>
            <w:shd w:val="clear" w:color="auto" w:fill="8DB3E0"/>
          </w:tcPr>
          <w:p w14:paraId="39A7BD5D" w14:textId="77777777" w:rsidR="00417DD1" w:rsidRDefault="00000000">
            <w:pPr>
              <w:pStyle w:val="TableParagraph"/>
              <w:spacing w:line="195" w:lineRule="exact"/>
              <w:ind w:left="246" w:right="234"/>
              <w:jc w:val="center"/>
              <w:rPr>
                <w:b/>
                <w:sz w:val="18"/>
              </w:rPr>
            </w:pPr>
            <w:r>
              <w:rPr>
                <w:b/>
                <w:spacing w:val="-4"/>
                <w:sz w:val="18"/>
              </w:rPr>
              <w:t>GOOD</w:t>
            </w:r>
          </w:p>
          <w:p w14:paraId="731868CE" w14:textId="77777777" w:rsidR="00417DD1" w:rsidRDefault="00000000">
            <w:pPr>
              <w:pStyle w:val="TableParagraph"/>
              <w:spacing w:line="197" w:lineRule="exact"/>
              <w:ind w:left="250" w:right="234"/>
              <w:jc w:val="center"/>
              <w:rPr>
                <w:b/>
                <w:sz w:val="18"/>
              </w:rPr>
            </w:pPr>
            <w:r>
              <w:rPr>
                <w:b/>
                <w:sz w:val="18"/>
              </w:rPr>
              <w:t>(2.2</w:t>
            </w:r>
            <w:r>
              <w:rPr>
                <w:b/>
                <w:spacing w:val="-3"/>
                <w:sz w:val="18"/>
              </w:rPr>
              <w:t xml:space="preserve"> </w:t>
            </w:r>
            <w:r>
              <w:rPr>
                <w:b/>
                <w:sz w:val="18"/>
              </w:rPr>
              <w:t>/</w:t>
            </w:r>
            <w:r>
              <w:rPr>
                <w:b/>
                <w:spacing w:val="-1"/>
                <w:sz w:val="18"/>
              </w:rPr>
              <w:t xml:space="preserve"> </w:t>
            </w:r>
            <w:r>
              <w:rPr>
                <w:b/>
                <w:spacing w:val="-2"/>
                <w:sz w:val="18"/>
              </w:rPr>
              <w:t>Pass)</w:t>
            </w:r>
          </w:p>
        </w:tc>
        <w:tc>
          <w:tcPr>
            <w:tcW w:w="1933" w:type="dxa"/>
            <w:shd w:val="clear" w:color="auto" w:fill="8DB3E0"/>
          </w:tcPr>
          <w:p w14:paraId="0A79A6BE" w14:textId="77777777" w:rsidR="00417DD1" w:rsidRDefault="00000000">
            <w:pPr>
              <w:pStyle w:val="TableParagraph"/>
              <w:spacing w:line="195" w:lineRule="exact"/>
              <w:ind w:left="423"/>
              <w:rPr>
                <w:b/>
                <w:sz w:val="18"/>
              </w:rPr>
            </w:pPr>
            <w:r>
              <w:rPr>
                <w:b/>
                <w:sz w:val="18"/>
              </w:rPr>
              <w:t>VERY</w:t>
            </w:r>
            <w:r>
              <w:rPr>
                <w:b/>
                <w:spacing w:val="-9"/>
                <w:sz w:val="18"/>
              </w:rPr>
              <w:t xml:space="preserve"> </w:t>
            </w:r>
            <w:r>
              <w:rPr>
                <w:b/>
                <w:spacing w:val="-4"/>
                <w:sz w:val="18"/>
              </w:rPr>
              <w:t>GOOD</w:t>
            </w:r>
          </w:p>
          <w:p w14:paraId="77FE7CE5" w14:textId="77777777" w:rsidR="00417DD1" w:rsidRDefault="00000000">
            <w:pPr>
              <w:pStyle w:val="TableParagraph"/>
              <w:spacing w:line="197" w:lineRule="exact"/>
              <w:ind w:left="494"/>
              <w:rPr>
                <w:b/>
                <w:sz w:val="18"/>
              </w:rPr>
            </w:pPr>
            <w:r>
              <w:rPr>
                <w:b/>
                <w:sz w:val="18"/>
              </w:rPr>
              <w:t>(2.1</w:t>
            </w:r>
            <w:r>
              <w:rPr>
                <w:b/>
                <w:spacing w:val="-5"/>
                <w:sz w:val="18"/>
              </w:rPr>
              <w:t xml:space="preserve"> </w:t>
            </w:r>
            <w:r>
              <w:rPr>
                <w:b/>
                <w:sz w:val="18"/>
              </w:rPr>
              <w:t>/</w:t>
            </w:r>
            <w:r>
              <w:rPr>
                <w:b/>
                <w:spacing w:val="-3"/>
                <w:sz w:val="18"/>
              </w:rPr>
              <w:t xml:space="preserve"> </w:t>
            </w:r>
            <w:r>
              <w:rPr>
                <w:b/>
                <w:spacing w:val="-2"/>
                <w:sz w:val="18"/>
              </w:rPr>
              <w:t>Merit)</w:t>
            </w:r>
          </w:p>
        </w:tc>
        <w:tc>
          <w:tcPr>
            <w:tcW w:w="1929" w:type="dxa"/>
            <w:shd w:val="clear" w:color="auto" w:fill="8DB3E0"/>
          </w:tcPr>
          <w:p w14:paraId="790A4E08" w14:textId="77777777" w:rsidR="00417DD1" w:rsidRDefault="00000000">
            <w:pPr>
              <w:pStyle w:val="TableParagraph"/>
              <w:spacing w:line="192" w:lineRule="exact"/>
              <w:ind w:left="251" w:right="234"/>
              <w:jc w:val="center"/>
              <w:rPr>
                <w:b/>
                <w:sz w:val="18"/>
              </w:rPr>
            </w:pPr>
            <w:r>
              <w:rPr>
                <w:b/>
                <w:spacing w:val="-2"/>
                <w:sz w:val="18"/>
              </w:rPr>
              <w:t>EXCELLENT</w:t>
            </w:r>
          </w:p>
          <w:p w14:paraId="1B607807" w14:textId="77777777" w:rsidR="00417DD1" w:rsidRDefault="00000000">
            <w:pPr>
              <w:pStyle w:val="TableParagraph"/>
              <w:spacing w:line="201" w:lineRule="exact"/>
              <w:ind w:left="251" w:right="234"/>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931" w:type="dxa"/>
            <w:shd w:val="clear" w:color="auto" w:fill="8DB3E0"/>
          </w:tcPr>
          <w:p w14:paraId="5EE96667" w14:textId="77777777" w:rsidR="00417DD1" w:rsidRDefault="00000000">
            <w:pPr>
              <w:pStyle w:val="TableParagraph"/>
              <w:spacing w:line="192" w:lineRule="exact"/>
              <w:ind w:left="333"/>
              <w:rPr>
                <w:b/>
                <w:sz w:val="18"/>
              </w:rPr>
            </w:pPr>
            <w:r>
              <w:rPr>
                <w:b/>
                <w:spacing w:val="-2"/>
                <w:sz w:val="18"/>
              </w:rPr>
              <w:t>EXCEPTIONAL</w:t>
            </w:r>
          </w:p>
          <w:p w14:paraId="3B0A70A9" w14:textId="77777777" w:rsidR="00417DD1" w:rsidRDefault="00000000">
            <w:pPr>
              <w:pStyle w:val="TableParagraph"/>
              <w:spacing w:line="201" w:lineRule="exact"/>
              <w:ind w:left="268"/>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417DD1" w14:paraId="6250F52B" w14:textId="77777777">
        <w:trPr>
          <w:trHeight w:val="228"/>
        </w:trPr>
        <w:tc>
          <w:tcPr>
            <w:tcW w:w="1931" w:type="dxa"/>
            <w:shd w:val="clear" w:color="auto" w:fill="8DB3E0"/>
          </w:tcPr>
          <w:p w14:paraId="3EDB02A1" w14:textId="77777777" w:rsidR="00417DD1" w:rsidRDefault="00000000">
            <w:pPr>
              <w:pStyle w:val="TableParagraph"/>
              <w:spacing w:line="209" w:lineRule="exact"/>
              <w:ind w:left="283"/>
              <w:rPr>
                <w:b/>
                <w:sz w:val="20"/>
              </w:rPr>
            </w:pPr>
            <w:r>
              <w:rPr>
                <w:b/>
                <w:spacing w:val="-2"/>
                <w:sz w:val="20"/>
              </w:rPr>
              <w:t>Category</w:t>
            </w:r>
          </w:p>
        </w:tc>
        <w:tc>
          <w:tcPr>
            <w:tcW w:w="1933" w:type="dxa"/>
            <w:shd w:val="clear" w:color="auto" w:fill="8DB3E0"/>
          </w:tcPr>
          <w:p w14:paraId="7300B4A0" w14:textId="77777777" w:rsidR="00417DD1" w:rsidRDefault="00000000">
            <w:pPr>
              <w:pStyle w:val="TableParagraph"/>
              <w:spacing w:before="3" w:line="205" w:lineRule="exact"/>
              <w:ind w:left="263" w:right="244"/>
              <w:jc w:val="center"/>
              <w:rPr>
                <w:b/>
                <w:sz w:val="18"/>
              </w:rPr>
            </w:pPr>
            <w:r>
              <w:rPr>
                <w:b/>
                <w:spacing w:val="-3"/>
                <w:sz w:val="18"/>
              </w:rPr>
              <w:t>0-</w:t>
            </w:r>
            <w:r>
              <w:rPr>
                <w:b/>
                <w:spacing w:val="-5"/>
                <w:sz w:val="18"/>
              </w:rPr>
              <w:t>29%</w:t>
            </w:r>
          </w:p>
        </w:tc>
        <w:tc>
          <w:tcPr>
            <w:tcW w:w="1929" w:type="dxa"/>
            <w:shd w:val="clear" w:color="auto" w:fill="8DB3E0"/>
          </w:tcPr>
          <w:p w14:paraId="7D1E4BAB" w14:textId="77777777" w:rsidR="00417DD1" w:rsidRDefault="00000000">
            <w:pPr>
              <w:pStyle w:val="TableParagraph"/>
              <w:spacing w:before="3" w:line="205" w:lineRule="exact"/>
              <w:ind w:left="251" w:right="234"/>
              <w:jc w:val="center"/>
              <w:rPr>
                <w:b/>
                <w:sz w:val="18"/>
              </w:rPr>
            </w:pPr>
            <w:r>
              <w:rPr>
                <w:b/>
                <w:spacing w:val="-4"/>
                <w:sz w:val="18"/>
              </w:rPr>
              <w:t>30-</w:t>
            </w:r>
            <w:r>
              <w:rPr>
                <w:b/>
                <w:spacing w:val="-5"/>
                <w:sz w:val="18"/>
              </w:rPr>
              <w:t>39%</w:t>
            </w:r>
          </w:p>
        </w:tc>
        <w:tc>
          <w:tcPr>
            <w:tcW w:w="1933" w:type="dxa"/>
            <w:shd w:val="clear" w:color="auto" w:fill="8DB3E0"/>
          </w:tcPr>
          <w:p w14:paraId="0E49CE8B" w14:textId="77777777" w:rsidR="00417DD1" w:rsidRDefault="00000000">
            <w:pPr>
              <w:pStyle w:val="TableParagraph"/>
              <w:spacing w:before="3" w:line="205" w:lineRule="exact"/>
              <w:ind w:left="263" w:right="242"/>
              <w:jc w:val="center"/>
              <w:rPr>
                <w:b/>
                <w:sz w:val="18"/>
              </w:rPr>
            </w:pPr>
            <w:r>
              <w:rPr>
                <w:b/>
                <w:spacing w:val="-4"/>
                <w:sz w:val="18"/>
              </w:rPr>
              <w:t>40-</w:t>
            </w:r>
            <w:r>
              <w:rPr>
                <w:b/>
                <w:spacing w:val="-5"/>
                <w:sz w:val="18"/>
              </w:rPr>
              <w:t>49%</w:t>
            </w:r>
          </w:p>
        </w:tc>
        <w:tc>
          <w:tcPr>
            <w:tcW w:w="1929" w:type="dxa"/>
            <w:shd w:val="clear" w:color="auto" w:fill="8DB3E0"/>
          </w:tcPr>
          <w:p w14:paraId="408561DE" w14:textId="77777777" w:rsidR="00417DD1" w:rsidRDefault="00000000">
            <w:pPr>
              <w:pStyle w:val="TableParagraph"/>
              <w:spacing w:before="3" w:line="205" w:lineRule="exact"/>
              <w:ind w:left="248" w:right="234"/>
              <w:jc w:val="center"/>
              <w:rPr>
                <w:b/>
                <w:sz w:val="18"/>
              </w:rPr>
            </w:pPr>
            <w:r>
              <w:rPr>
                <w:b/>
                <w:spacing w:val="-4"/>
                <w:sz w:val="18"/>
              </w:rPr>
              <w:t>50-</w:t>
            </w:r>
            <w:r>
              <w:rPr>
                <w:b/>
                <w:spacing w:val="-5"/>
                <w:sz w:val="18"/>
              </w:rPr>
              <w:t>59%</w:t>
            </w:r>
          </w:p>
        </w:tc>
        <w:tc>
          <w:tcPr>
            <w:tcW w:w="1933" w:type="dxa"/>
            <w:shd w:val="clear" w:color="auto" w:fill="8DB3E0"/>
          </w:tcPr>
          <w:p w14:paraId="58086467" w14:textId="77777777" w:rsidR="00417DD1" w:rsidRDefault="00000000">
            <w:pPr>
              <w:pStyle w:val="TableParagraph"/>
              <w:spacing w:before="3" w:line="205" w:lineRule="exact"/>
              <w:ind w:left="262" w:right="244"/>
              <w:jc w:val="center"/>
              <w:rPr>
                <w:b/>
                <w:sz w:val="18"/>
              </w:rPr>
            </w:pPr>
            <w:r>
              <w:rPr>
                <w:b/>
                <w:spacing w:val="-4"/>
                <w:sz w:val="18"/>
              </w:rPr>
              <w:t>60-</w:t>
            </w:r>
            <w:r>
              <w:rPr>
                <w:b/>
                <w:spacing w:val="-5"/>
                <w:sz w:val="18"/>
              </w:rPr>
              <w:t>69%</w:t>
            </w:r>
          </w:p>
        </w:tc>
        <w:tc>
          <w:tcPr>
            <w:tcW w:w="1929" w:type="dxa"/>
            <w:shd w:val="clear" w:color="auto" w:fill="8DB3E0"/>
          </w:tcPr>
          <w:p w14:paraId="5500ACB1" w14:textId="77777777" w:rsidR="00417DD1" w:rsidRDefault="00000000">
            <w:pPr>
              <w:pStyle w:val="TableParagraph"/>
              <w:spacing w:before="3" w:line="205" w:lineRule="exact"/>
              <w:ind w:left="252" w:right="234"/>
              <w:jc w:val="center"/>
              <w:rPr>
                <w:b/>
                <w:sz w:val="18"/>
              </w:rPr>
            </w:pPr>
            <w:r>
              <w:rPr>
                <w:b/>
                <w:spacing w:val="-4"/>
                <w:sz w:val="18"/>
              </w:rPr>
              <w:t>70-</w:t>
            </w:r>
            <w:r>
              <w:rPr>
                <w:b/>
                <w:spacing w:val="-5"/>
                <w:sz w:val="18"/>
              </w:rPr>
              <w:t>84%</w:t>
            </w:r>
          </w:p>
        </w:tc>
        <w:tc>
          <w:tcPr>
            <w:tcW w:w="1931" w:type="dxa"/>
            <w:shd w:val="clear" w:color="auto" w:fill="8DB3E0"/>
          </w:tcPr>
          <w:p w14:paraId="15EDE403" w14:textId="77777777" w:rsidR="00417DD1" w:rsidRDefault="00000000">
            <w:pPr>
              <w:pStyle w:val="TableParagraph"/>
              <w:spacing w:line="204" w:lineRule="exact"/>
              <w:ind w:left="610"/>
              <w:rPr>
                <w:b/>
                <w:sz w:val="18"/>
              </w:rPr>
            </w:pPr>
            <w:r>
              <w:rPr>
                <w:b/>
                <w:spacing w:val="-4"/>
                <w:sz w:val="18"/>
              </w:rPr>
              <w:t>85-100%</w:t>
            </w:r>
          </w:p>
        </w:tc>
      </w:tr>
      <w:tr w:rsidR="00417DD1" w14:paraId="28984340" w14:textId="77777777">
        <w:trPr>
          <w:trHeight w:val="6694"/>
        </w:trPr>
        <w:tc>
          <w:tcPr>
            <w:tcW w:w="1931" w:type="dxa"/>
            <w:shd w:val="clear" w:color="auto" w:fill="8DB3E0"/>
          </w:tcPr>
          <w:p w14:paraId="56DA67A8" w14:textId="77777777" w:rsidR="00417DD1" w:rsidRDefault="00417DD1">
            <w:pPr>
              <w:pStyle w:val="TableParagraph"/>
              <w:ind w:left="0"/>
              <w:rPr>
                <w:rFonts w:ascii="Times New Roman"/>
                <w:sz w:val="20"/>
              </w:rPr>
            </w:pPr>
          </w:p>
        </w:tc>
        <w:tc>
          <w:tcPr>
            <w:tcW w:w="1933" w:type="dxa"/>
            <w:tcBorders>
              <w:right w:val="dashSmallGap" w:sz="4" w:space="0" w:color="000000"/>
            </w:tcBorders>
          </w:tcPr>
          <w:p w14:paraId="13C78D99" w14:textId="77777777" w:rsidR="00417DD1" w:rsidRDefault="00417DD1">
            <w:pPr>
              <w:pStyle w:val="TableParagraph"/>
              <w:ind w:left="0"/>
              <w:rPr>
                <w:rFonts w:ascii="Times New Roman"/>
                <w:sz w:val="20"/>
              </w:rPr>
            </w:pPr>
          </w:p>
        </w:tc>
        <w:tc>
          <w:tcPr>
            <w:tcW w:w="1929" w:type="dxa"/>
            <w:tcBorders>
              <w:left w:val="dashSmallGap" w:sz="4" w:space="0" w:color="000000"/>
              <w:right w:val="double" w:sz="4" w:space="0" w:color="000000"/>
            </w:tcBorders>
          </w:tcPr>
          <w:p w14:paraId="698FD9D5" w14:textId="77777777" w:rsidR="00417DD1" w:rsidRDefault="00000000">
            <w:pPr>
              <w:pStyle w:val="TableParagraph"/>
              <w:ind w:left="110" w:right="159"/>
              <w:rPr>
                <w:sz w:val="24"/>
              </w:rPr>
            </w:pPr>
            <w:r>
              <w:rPr>
                <w:spacing w:val="-2"/>
                <w:sz w:val="24"/>
              </w:rPr>
              <w:t xml:space="preserve">responsibility </w:t>
            </w:r>
            <w:r>
              <w:rPr>
                <w:sz w:val="24"/>
              </w:rPr>
              <w:t>and</w:t>
            </w:r>
            <w:r>
              <w:rPr>
                <w:spacing w:val="-17"/>
                <w:sz w:val="24"/>
              </w:rPr>
              <w:t xml:space="preserve"> </w:t>
            </w:r>
            <w:r>
              <w:rPr>
                <w:sz w:val="24"/>
              </w:rPr>
              <w:t xml:space="preserve">decision- </w:t>
            </w:r>
            <w:r>
              <w:rPr>
                <w:spacing w:val="-2"/>
                <w:sz w:val="24"/>
              </w:rPr>
              <w:t>making.</w:t>
            </w:r>
          </w:p>
        </w:tc>
        <w:tc>
          <w:tcPr>
            <w:tcW w:w="1933" w:type="dxa"/>
            <w:tcBorders>
              <w:left w:val="double" w:sz="4" w:space="0" w:color="000000"/>
              <w:right w:val="dashSmallGap" w:sz="4" w:space="0" w:color="000000"/>
            </w:tcBorders>
          </w:tcPr>
          <w:p w14:paraId="4EA4A382" w14:textId="77777777" w:rsidR="00417DD1" w:rsidRDefault="00000000">
            <w:pPr>
              <w:pStyle w:val="TableParagraph"/>
              <w:ind w:left="103" w:right="162"/>
              <w:rPr>
                <w:sz w:val="24"/>
              </w:rPr>
            </w:pPr>
            <w:r>
              <w:rPr>
                <w:sz w:val="24"/>
              </w:rPr>
              <w:t xml:space="preserve">and decision- making, with </w:t>
            </w:r>
            <w:r>
              <w:rPr>
                <w:spacing w:val="-2"/>
                <w:sz w:val="24"/>
              </w:rPr>
              <w:t>some</w:t>
            </w:r>
            <w:r>
              <w:rPr>
                <w:spacing w:val="-17"/>
                <w:sz w:val="24"/>
              </w:rPr>
              <w:t xml:space="preserve"> </w:t>
            </w:r>
            <w:r>
              <w:rPr>
                <w:spacing w:val="-2"/>
                <w:sz w:val="24"/>
              </w:rPr>
              <w:t>areas</w:t>
            </w:r>
            <w:r>
              <w:rPr>
                <w:spacing w:val="-17"/>
                <w:sz w:val="24"/>
              </w:rPr>
              <w:t xml:space="preserve"> </w:t>
            </w:r>
            <w:r>
              <w:rPr>
                <w:spacing w:val="-2"/>
                <w:sz w:val="24"/>
              </w:rPr>
              <w:t>of minor weakness.</w:t>
            </w:r>
          </w:p>
        </w:tc>
        <w:tc>
          <w:tcPr>
            <w:tcW w:w="1929" w:type="dxa"/>
            <w:tcBorders>
              <w:left w:val="dashSmallGap" w:sz="4" w:space="0" w:color="000000"/>
              <w:right w:val="dashSmallGap" w:sz="4" w:space="0" w:color="000000"/>
            </w:tcBorders>
          </w:tcPr>
          <w:p w14:paraId="1D2197FB" w14:textId="77777777" w:rsidR="00417DD1" w:rsidRDefault="00000000">
            <w:pPr>
              <w:pStyle w:val="TableParagraph"/>
              <w:ind w:right="145"/>
              <w:rPr>
                <w:sz w:val="24"/>
              </w:rPr>
            </w:pPr>
            <w:r>
              <w:rPr>
                <w:spacing w:val="-2"/>
                <w:sz w:val="24"/>
              </w:rPr>
              <w:t>some</w:t>
            </w:r>
            <w:r>
              <w:rPr>
                <w:spacing w:val="-17"/>
                <w:sz w:val="24"/>
              </w:rPr>
              <w:t xml:space="preserve"> </w:t>
            </w:r>
            <w:r>
              <w:rPr>
                <w:spacing w:val="-2"/>
                <w:sz w:val="24"/>
              </w:rPr>
              <w:t>of</w:t>
            </w:r>
            <w:r>
              <w:rPr>
                <w:spacing w:val="-17"/>
                <w:sz w:val="24"/>
              </w:rPr>
              <w:t xml:space="preserve"> </w:t>
            </w:r>
            <w:r>
              <w:rPr>
                <w:spacing w:val="-2"/>
                <w:sz w:val="24"/>
              </w:rPr>
              <w:t>minor weakness.</w:t>
            </w:r>
          </w:p>
        </w:tc>
        <w:tc>
          <w:tcPr>
            <w:tcW w:w="1933" w:type="dxa"/>
            <w:tcBorders>
              <w:left w:val="dashSmallGap" w:sz="4" w:space="0" w:color="000000"/>
              <w:right w:val="dashSmallGap" w:sz="4" w:space="0" w:color="000000"/>
            </w:tcBorders>
          </w:tcPr>
          <w:p w14:paraId="2CD04549" w14:textId="77777777" w:rsidR="00417DD1" w:rsidRDefault="00417DD1">
            <w:pPr>
              <w:pStyle w:val="TableParagraph"/>
              <w:ind w:left="0"/>
              <w:rPr>
                <w:rFonts w:ascii="Times New Roman"/>
                <w:sz w:val="20"/>
              </w:rPr>
            </w:pPr>
          </w:p>
        </w:tc>
        <w:tc>
          <w:tcPr>
            <w:tcW w:w="1929" w:type="dxa"/>
            <w:tcBorders>
              <w:left w:val="dashSmallGap" w:sz="4" w:space="0" w:color="000000"/>
              <w:right w:val="dashSmallGap" w:sz="4" w:space="0" w:color="000000"/>
            </w:tcBorders>
          </w:tcPr>
          <w:p w14:paraId="4CFED7D6" w14:textId="77777777" w:rsidR="00417DD1" w:rsidRDefault="00000000">
            <w:pPr>
              <w:pStyle w:val="TableParagraph"/>
              <w:rPr>
                <w:sz w:val="24"/>
              </w:rPr>
            </w:pPr>
            <w:r>
              <w:rPr>
                <w:spacing w:val="-2"/>
                <w:sz w:val="24"/>
              </w:rPr>
              <w:t xml:space="preserve">further </w:t>
            </w:r>
            <w:r>
              <w:rPr>
                <w:spacing w:val="-4"/>
                <w:sz w:val="24"/>
              </w:rPr>
              <w:t>development.</w:t>
            </w:r>
          </w:p>
        </w:tc>
        <w:tc>
          <w:tcPr>
            <w:tcW w:w="1931" w:type="dxa"/>
            <w:tcBorders>
              <w:left w:val="dashSmallGap" w:sz="4" w:space="0" w:color="000000"/>
            </w:tcBorders>
          </w:tcPr>
          <w:p w14:paraId="67AB102C" w14:textId="77777777" w:rsidR="00417DD1" w:rsidRDefault="00417DD1">
            <w:pPr>
              <w:pStyle w:val="TableParagraph"/>
              <w:ind w:left="0"/>
              <w:rPr>
                <w:rFonts w:ascii="Times New Roman"/>
                <w:sz w:val="20"/>
              </w:rPr>
            </w:pPr>
          </w:p>
        </w:tc>
      </w:tr>
    </w:tbl>
    <w:p w14:paraId="7458AADD" w14:textId="77777777" w:rsidR="00C30D8E" w:rsidRDefault="00C30D8E"/>
    <w:sectPr w:rsidR="00C30D8E">
      <w:type w:val="continuous"/>
      <w:pgSz w:w="16860" w:h="11910" w:orient="landscape"/>
      <w:pgMar w:top="1000" w:right="66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DC4830"/>
    <w:multiLevelType w:val="hybridMultilevel"/>
    <w:tmpl w:val="4D6A3A54"/>
    <w:lvl w:ilvl="0" w:tplc="38D6D536">
      <w:start w:val="1"/>
      <w:numFmt w:val="decimal"/>
      <w:lvlText w:val="%1."/>
      <w:lvlJc w:val="left"/>
      <w:pPr>
        <w:ind w:left="1300" w:hanging="360"/>
        <w:jc w:val="left"/>
      </w:pPr>
      <w:rPr>
        <w:rFonts w:ascii="Arial" w:eastAsia="Arial" w:hAnsi="Arial" w:cs="Arial" w:hint="default"/>
        <w:b w:val="0"/>
        <w:bCs w:val="0"/>
        <w:i w:val="0"/>
        <w:iCs w:val="0"/>
        <w:spacing w:val="-1"/>
        <w:w w:val="100"/>
        <w:sz w:val="24"/>
        <w:szCs w:val="24"/>
        <w:lang w:val="en-US" w:eastAsia="en-US" w:bidi="ar-SA"/>
      </w:rPr>
    </w:lvl>
    <w:lvl w:ilvl="1" w:tplc="0E1A79E6">
      <w:numFmt w:val="bullet"/>
      <w:lvlText w:val="•"/>
      <w:lvlJc w:val="left"/>
      <w:pPr>
        <w:ind w:left="2272" w:hanging="360"/>
      </w:pPr>
      <w:rPr>
        <w:rFonts w:hint="default"/>
        <w:lang w:val="en-US" w:eastAsia="en-US" w:bidi="ar-SA"/>
      </w:rPr>
    </w:lvl>
    <w:lvl w:ilvl="2" w:tplc="D714C2BC">
      <w:numFmt w:val="bullet"/>
      <w:lvlText w:val="•"/>
      <w:lvlJc w:val="left"/>
      <w:pPr>
        <w:ind w:left="3244" w:hanging="360"/>
      </w:pPr>
      <w:rPr>
        <w:rFonts w:hint="default"/>
        <w:lang w:val="en-US" w:eastAsia="en-US" w:bidi="ar-SA"/>
      </w:rPr>
    </w:lvl>
    <w:lvl w:ilvl="3" w:tplc="619C221A">
      <w:numFmt w:val="bullet"/>
      <w:lvlText w:val="•"/>
      <w:lvlJc w:val="left"/>
      <w:pPr>
        <w:ind w:left="4216" w:hanging="360"/>
      </w:pPr>
      <w:rPr>
        <w:rFonts w:hint="default"/>
        <w:lang w:val="en-US" w:eastAsia="en-US" w:bidi="ar-SA"/>
      </w:rPr>
    </w:lvl>
    <w:lvl w:ilvl="4" w:tplc="A7C48F40">
      <w:numFmt w:val="bullet"/>
      <w:lvlText w:val="•"/>
      <w:lvlJc w:val="left"/>
      <w:pPr>
        <w:ind w:left="5188" w:hanging="360"/>
      </w:pPr>
      <w:rPr>
        <w:rFonts w:hint="default"/>
        <w:lang w:val="en-US" w:eastAsia="en-US" w:bidi="ar-SA"/>
      </w:rPr>
    </w:lvl>
    <w:lvl w:ilvl="5" w:tplc="F15E48AE">
      <w:numFmt w:val="bullet"/>
      <w:lvlText w:val="•"/>
      <w:lvlJc w:val="left"/>
      <w:pPr>
        <w:ind w:left="6160" w:hanging="360"/>
      </w:pPr>
      <w:rPr>
        <w:rFonts w:hint="default"/>
        <w:lang w:val="en-US" w:eastAsia="en-US" w:bidi="ar-SA"/>
      </w:rPr>
    </w:lvl>
    <w:lvl w:ilvl="6" w:tplc="94B8CBDC">
      <w:numFmt w:val="bullet"/>
      <w:lvlText w:val="•"/>
      <w:lvlJc w:val="left"/>
      <w:pPr>
        <w:ind w:left="7132" w:hanging="360"/>
      </w:pPr>
      <w:rPr>
        <w:rFonts w:hint="default"/>
        <w:lang w:val="en-US" w:eastAsia="en-US" w:bidi="ar-SA"/>
      </w:rPr>
    </w:lvl>
    <w:lvl w:ilvl="7" w:tplc="38B874EC">
      <w:numFmt w:val="bullet"/>
      <w:lvlText w:val="•"/>
      <w:lvlJc w:val="left"/>
      <w:pPr>
        <w:ind w:left="8104" w:hanging="360"/>
      </w:pPr>
      <w:rPr>
        <w:rFonts w:hint="default"/>
        <w:lang w:val="en-US" w:eastAsia="en-US" w:bidi="ar-SA"/>
      </w:rPr>
    </w:lvl>
    <w:lvl w:ilvl="8" w:tplc="1BF4E35E">
      <w:numFmt w:val="bullet"/>
      <w:lvlText w:val="•"/>
      <w:lvlJc w:val="left"/>
      <w:pPr>
        <w:ind w:left="9076" w:hanging="360"/>
      </w:pPr>
      <w:rPr>
        <w:rFonts w:hint="default"/>
        <w:lang w:val="en-US" w:eastAsia="en-US" w:bidi="ar-SA"/>
      </w:rPr>
    </w:lvl>
  </w:abstractNum>
  <w:abstractNum w:abstractNumId="1" w15:restartNumberingAfterBreak="0">
    <w:nsid w:val="691F2137"/>
    <w:multiLevelType w:val="hybridMultilevel"/>
    <w:tmpl w:val="D146EE34"/>
    <w:lvl w:ilvl="0" w:tplc="E6364662">
      <w:start w:val="1"/>
      <w:numFmt w:val="decimal"/>
      <w:lvlText w:val="%1."/>
      <w:lvlJc w:val="left"/>
      <w:pPr>
        <w:ind w:left="579" w:hanging="363"/>
        <w:jc w:val="left"/>
      </w:pPr>
      <w:rPr>
        <w:rFonts w:ascii="Arial" w:eastAsia="Arial" w:hAnsi="Arial" w:cs="Arial" w:hint="default"/>
        <w:b/>
        <w:bCs/>
        <w:i w:val="0"/>
        <w:iCs w:val="0"/>
        <w:spacing w:val="-1"/>
        <w:w w:val="99"/>
        <w:sz w:val="22"/>
        <w:szCs w:val="22"/>
        <w:lang w:val="en-US" w:eastAsia="en-US" w:bidi="ar-SA"/>
      </w:rPr>
    </w:lvl>
    <w:lvl w:ilvl="1" w:tplc="AF5275B4">
      <w:numFmt w:val="bullet"/>
      <w:lvlText w:val=""/>
      <w:lvlJc w:val="left"/>
      <w:pPr>
        <w:ind w:left="578" w:hanging="362"/>
      </w:pPr>
      <w:rPr>
        <w:rFonts w:ascii="Symbol" w:eastAsia="Symbol" w:hAnsi="Symbol" w:cs="Symbol" w:hint="default"/>
        <w:w w:val="100"/>
        <w:lang w:val="en-US" w:eastAsia="en-US" w:bidi="ar-SA"/>
      </w:rPr>
    </w:lvl>
    <w:lvl w:ilvl="2" w:tplc="F4FC1532">
      <w:numFmt w:val="bullet"/>
      <w:lvlText w:val="•"/>
      <w:lvlJc w:val="left"/>
      <w:pPr>
        <w:ind w:left="928" w:hanging="364"/>
      </w:pPr>
      <w:rPr>
        <w:rFonts w:ascii="Arial" w:eastAsia="Arial" w:hAnsi="Arial" w:cs="Arial" w:hint="default"/>
        <w:w w:val="99"/>
        <w:lang w:val="en-US" w:eastAsia="en-US" w:bidi="ar-SA"/>
      </w:rPr>
    </w:lvl>
    <w:lvl w:ilvl="3" w:tplc="5EAC6386">
      <w:numFmt w:val="bullet"/>
      <w:lvlText w:val="•"/>
      <w:lvlJc w:val="left"/>
      <w:pPr>
        <w:ind w:left="2200" w:hanging="364"/>
      </w:pPr>
      <w:rPr>
        <w:rFonts w:hint="default"/>
        <w:lang w:val="en-US" w:eastAsia="en-US" w:bidi="ar-SA"/>
      </w:rPr>
    </w:lvl>
    <w:lvl w:ilvl="4" w:tplc="6C406DCC">
      <w:numFmt w:val="bullet"/>
      <w:lvlText w:val="•"/>
      <w:lvlJc w:val="left"/>
      <w:pPr>
        <w:ind w:left="3460" w:hanging="364"/>
      </w:pPr>
      <w:rPr>
        <w:rFonts w:hint="default"/>
        <w:lang w:val="en-US" w:eastAsia="en-US" w:bidi="ar-SA"/>
      </w:rPr>
    </w:lvl>
    <w:lvl w:ilvl="5" w:tplc="B5089B94">
      <w:numFmt w:val="bullet"/>
      <w:lvlText w:val="•"/>
      <w:lvlJc w:val="left"/>
      <w:pPr>
        <w:ind w:left="4720" w:hanging="364"/>
      </w:pPr>
      <w:rPr>
        <w:rFonts w:hint="default"/>
        <w:lang w:val="en-US" w:eastAsia="en-US" w:bidi="ar-SA"/>
      </w:rPr>
    </w:lvl>
    <w:lvl w:ilvl="6" w:tplc="F4666D8C">
      <w:numFmt w:val="bullet"/>
      <w:lvlText w:val="•"/>
      <w:lvlJc w:val="left"/>
      <w:pPr>
        <w:ind w:left="5980" w:hanging="364"/>
      </w:pPr>
      <w:rPr>
        <w:rFonts w:hint="default"/>
        <w:lang w:val="en-US" w:eastAsia="en-US" w:bidi="ar-SA"/>
      </w:rPr>
    </w:lvl>
    <w:lvl w:ilvl="7" w:tplc="19CCF17E">
      <w:numFmt w:val="bullet"/>
      <w:lvlText w:val="•"/>
      <w:lvlJc w:val="left"/>
      <w:pPr>
        <w:ind w:left="7240" w:hanging="364"/>
      </w:pPr>
      <w:rPr>
        <w:rFonts w:hint="default"/>
        <w:lang w:val="en-US" w:eastAsia="en-US" w:bidi="ar-SA"/>
      </w:rPr>
    </w:lvl>
    <w:lvl w:ilvl="8" w:tplc="28165EA8">
      <w:numFmt w:val="bullet"/>
      <w:lvlText w:val="•"/>
      <w:lvlJc w:val="left"/>
      <w:pPr>
        <w:ind w:left="8500" w:hanging="364"/>
      </w:pPr>
      <w:rPr>
        <w:rFonts w:hint="default"/>
        <w:lang w:val="en-US" w:eastAsia="en-US" w:bidi="ar-SA"/>
      </w:rPr>
    </w:lvl>
  </w:abstractNum>
  <w:num w:numId="1" w16cid:durableId="1506625596">
    <w:abstractNumId w:val="1"/>
  </w:num>
  <w:num w:numId="2" w16cid:durableId="556474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417DD1"/>
    <w:rsid w:val="00412E19"/>
    <w:rsid w:val="00417DD1"/>
    <w:rsid w:val="00C30D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7DEB1622"/>
  <w15:docId w15:val="{E59E83E1-F28F-48B9-AC15-9E31BC7A2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79" w:hanging="363"/>
      <w:jc w:val="both"/>
      <w:outlineLvl w:val="0"/>
    </w:pPr>
    <w:rPr>
      <w:b/>
      <w:bCs/>
    </w:rPr>
  </w:style>
  <w:style w:type="paragraph" w:styleId="Heading2">
    <w:name w:val="heading 2"/>
    <w:basedOn w:val="Normal"/>
    <w:uiPriority w:val="9"/>
    <w:unhideWhenUsed/>
    <w:qFormat/>
    <w:pPr>
      <w:spacing w:before="1"/>
      <w:ind w:left="220"/>
      <w:jc w:val="both"/>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2"/>
    </w:pPr>
    <w:rPr>
      <w:rFonts w:ascii="Times New Roman" w:eastAsia="Times New Roman" w:hAnsi="Times New Roman" w:cs="Times New Roman"/>
    </w:rPr>
  </w:style>
  <w:style w:type="paragraph" w:customStyle="1" w:styleId="TableParagraph">
    <w:name w:val="Table Paragraph"/>
    <w:basedOn w:val="Normal"/>
    <w:uiPriority w:val="1"/>
    <w:qFormat/>
    <w:pPr>
      <w:ind w:left="111"/>
    </w:pPr>
  </w:style>
  <w:style w:type="character" w:styleId="Hyperlink">
    <w:name w:val="Hyperlink"/>
    <w:uiPriority w:val="99"/>
    <w:unhideWhenUsed/>
    <w:rsid w:val="00412E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irminghamassessments@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rminghamassessments@uwtsd.ac.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3562</Words>
  <Characters>20308</Characters>
  <Application>Microsoft Office Word</Application>
  <DocSecurity>0</DocSecurity>
  <Lines>169</Lines>
  <Paragraphs>47</Paragraphs>
  <ScaleCrop>false</ScaleCrop>
  <Company>University of Wales Trinity Saint David</Company>
  <LinksUpToDate>false</LinksUpToDate>
  <CharactersWithSpaces>23823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Marianne Brooks</cp:lastModifiedBy>
  <cp:revision>2</cp:revision>
  <dcterms:created xsi:type="dcterms:W3CDTF">2023-06-02T14:02:00Z</dcterms:created>
  <dcterms:modified xsi:type="dcterms:W3CDTF">2023-06-02T14:04:00Z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2023-01-24T00:00:00Z</vt:filetime>
  </property>
  <property fmtid="{D5CDD505-2E9C-101B-9397-08002B2CF9AE}" pid="3" name="Creator">
    <vt:lpwstr>Acrobat PDFMaker 22 for Word</vt:lpwstr>
  </property>
  <property fmtid="{D5CDD505-2E9C-101B-9397-08002B2CF9AE}" pid="4" name="LastSaved">
    <vt:filetime>2023-06-02T00:00:00Z</vt:filetime>
  </property>
  <property fmtid="{D5CDD505-2E9C-101B-9397-08002B2CF9AE}" pid="5" name="Producer">
    <vt:lpwstr>Adobe PDF Library 22.3.86</vt:lpwstr>
  </property>
  <property fmtid="{D5CDD505-2E9C-101B-9397-08002B2CF9AE}" pid="6" name="SourceModified">
    <vt:lpwstr>D:20230124133023</vt:lpwstr>
  </property>
</Properties>
</file>