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A377B" w14:textId="77777777" w:rsidR="002A03AC" w:rsidRPr="009D06ED" w:rsidRDefault="00197A7A">
      <w:pPr>
        <w:rPr>
          <w:sz w:val="32"/>
          <w:szCs w:val="32"/>
        </w:rPr>
      </w:pPr>
      <w:r w:rsidRPr="009D06ED">
        <w:rPr>
          <w:sz w:val="32"/>
          <w:szCs w:val="32"/>
        </w:rPr>
        <w:t xml:space="preserve">Evaluation of blended learning and classroom learning on student attainment </w:t>
      </w:r>
    </w:p>
    <w:p w14:paraId="7F9F53C7" w14:textId="77777777" w:rsidR="00416DCB" w:rsidRDefault="00416DCB"/>
    <w:p w14:paraId="1E5E014A" w14:textId="77777777" w:rsidR="00416DCB" w:rsidRDefault="00416DCB"/>
    <w:p w14:paraId="17644170" w14:textId="77777777" w:rsidR="00416DCB" w:rsidRPr="009D06ED" w:rsidRDefault="00197A7A">
      <w:pPr>
        <w:rPr>
          <w:sz w:val="36"/>
          <w:szCs w:val="36"/>
        </w:rPr>
      </w:pPr>
      <w:r w:rsidRPr="009D06ED">
        <w:rPr>
          <w:sz w:val="36"/>
          <w:szCs w:val="36"/>
        </w:rPr>
        <w:t>Alexandra Florentina Popescu</w:t>
      </w:r>
    </w:p>
    <w:p w14:paraId="7C2F1916" w14:textId="77777777" w:rsidR="00416DCB" w:rsidRPr="009D06ED" w:rsidRDefault="00197A7A">
      <w:pPr>
        <w:rPr>
          <w:sz w:val="36"/>
          <w:szCs w:val="36"/>
        </w:rPr>
      </w:pPr>
      <w:r w:rsidRPr="009D06ED">
        <w:rPr>
          <w:sz w:val="36"/>
          <w:szCs w:val="36"/>
        </w:rPr>
        <w:t xml:space="preserve">ID:2107116 </w:t>
      </w:r>
    </w:p>
    <w:p w14:paraId="35E2520F" w14:textId="77777777" w:rsidR="00416DCB" w:rsidRDefault="00197A7A">
      <w:pPr>
        <w:rPr>
          <w:sz w:val="36"/>
          <w:szCs w:val="36"/>
        </w:rPr>
      </w:pPr>
      <w:r w:rsidRPr="009D06ED">
        <w:rPr>
          <w:sz w:val="36"/>
          <w:szCs w:val="36"/>
        </w:rPr>
        <w:t>Module Code: BMSW 4001</w:t>
      </w:r>
    </w:p>
    <w:p w14:paraId="4672E709" w14:textId="77777777" w:rsidR="00695CC9" w:rsidRPr="009D06ED" w:rsidRDefault="00197A7A">
      <w:pPr>
        <w:rPr>
          <w:sz w:val="36"/>
          <w:szCs w:val="36"/>
        </w:rPr>
      </w:pPr>
      <w:r>
        <w:rPr>
          <w:sz w:val="36"/>
          <w:szCs w:val="36"/>
        </w:rPr>
        <w:t>Assignment section: Task 1</w:t>
      </w:r>
    </w:p>
    <w:p w14:paraId="41161917" w14:textId="77777777" w:rsidR="00416DCB" w:rsidRPr="009D06ED" w:rsidRDefault="00197A7A">
      <w:pPr>
        <w:rPr>
          <w:sz w:val="36"/>
          <w:szCs w:val="36"/>
        </w:rPr>
      </w:pPr>
      <w:r w:rsidRPr="009D06ED">
        <w:rPr>
          <w:sz w:val="36"/>
          <w:szCs w:val="36"/>
        </w:rPr>
        <w:t xml:space="preserve">Lecturer </w:t>
      </w:r>
      <w:r w:rsidR="009D06ED" w:rsidRPr="009D06ED">
        <w:rPr>
          <w:sz w:val="36"/>
          <w:szCs w:val="36"/>
        </w:rPr>
        <w:t>name:</w:t>
      </w:r>
      <w:r w:rsidRPr="009D06ED">
        <w:rPr>
          <w:sz w:val="36"/>
          <w:szCs w:val="36"/>
        </w:rPr>
        <w:t xml:space="preserve"> Alexander Worth </w:t>
      </w:r>
    </w:p>
    <w:p w14:paraId="07CD5283" w14:textId="77777777" w:rsidR="00416DCB" w:rsidRDefault="00197A7A">
      <w:r w:rsidRPr="009D06ED">
        <w:rPr>
          <w:sz w:val="36"/>
          <w:szCs w:val="36"/>
        </w:rPr>
        <w:br w:type="page"/>
      </w:r>
    </w:p>
    <w:p w14:paraId="6AE3262E" w14:textId="77777777" w:rsidR="001E4154" w:rsidRPr="00695CC9" w:rsidRDefault="00197A7A" w:rsidP="001E4154">
      <w:pPr>
        <w:jc w:val="center"/>
        <w:rPr>
          <w:b/>
          <w:bCs/>
          <w:color w:val="000000" w:themeColor="text1"/>
          <w:sz w:val="32"/>
          <w:szCs w:val="32"/>
        </w:rPr>
      </w:pPr>
      <w:r w:rsidRPr="00695CC9">
        <w:rPr>
          <w:b/>
          <w:bCs/>
          <w:color w:val="000000" w:themeColor="text1"/>
          <w:sz w:val="32"/>
          <w:szCs w:val="32"/>
        </w:rPr>
        <w:lastRenderedPageBreak/>
        <w:t>Table of content</w:t>
      </w:r>
    </w:p>
    <w:p w14:paraId="273CB490" w14:textId="77777777" w:rsidR="001E4154" w:rsidRPr="00695CC9" w:rsidRDefault="001E4154" w:rsidP="001E4154">
      <w:pPr>
        <w:jc w:val="center"/>
        <w:rPr>
          <w:b/>
          <w:bCs/>
          <w:color w:val="000000" w:themeColor="text1"/>
          <w:sz w:val="32"/>
          <w:szCs w:val="32"/>
        </w:rPr>
      </w:pPr>
    </w:p>
    <w:p w14:paraId="5EE7C9E8" w14:textId="77777777" w:rsidR="001E4154" w:rsidRPr="00695CC9" w:rsidRDefault="00197A7A" w:rsidP="001E4154">
      <w:pPr>
        <w:rPr>
          <w:rFonts w:ascii="Arial" w:eastAsia="Arial" w:hAnsi="Arial" w:cs="Arial"/>
          <w:color w:val="000000" w:themeColor="text1"/>
          <w:sz w:val="32"/>
          <w:szCs w:val="32"/>
        </w:rPr>
      </w:pPr>
      <w:r w:rsidRPr="00695CC9">
        <w:rPr>
          <w:rFonts w:ascii="Arial" w:eastAsia="Arial" w:hAnsi="Arial" w:cs="Arial"/>
          <w:color w:val="000000" w:themeColor="text1"/>
          <w:sz w:val="32"/>
          <w:szCs w:val="32"/>
        </w:rPr>
        <w:t>Introduction</w:t>
      </w:r>
    </w:p>
    <w:p w14:paraId="7D39C210" w14:textId="77777777" w:rsidR="001E4154" w:rsidRPr="00695CC9" w:rsidRDefault="00197A7A" w:rsidP="001E4154">
      <w:pPr>
        <w:rPr>
          <w:rFonts w:ascii="Arial" w:eastAsia="Arial" w:hAnsi="Arial" w:cs="Arial"/>
          <w:color w:val="000000" w:themeColor="text1"/>
          <w:sz w:val="32"/>
          <w:szCs w:val="32"/>
        </w:rPr>
      </w:pPr>
      <w:r w:rsidRPr="00695CC9">
        <w:rPr>
          <w:rFonts w:ascii="Arial" w:eastAsia="Arial" w:hAnsi="Arial" w:cs="Arial"/>
          <w:color w:val="000000" w:themeColor="text1"/>
          <w:sz w:val="32"/>
          <w:szCs w:val="32"/>
        </w:rPr>
        <w:t xml:space="preserve">Pros and cons of </w:t>
      </w:r>
      <w:r w:rsidRPr="00695CC9">
        <w:rPr>
          <w:rFonts w:ascii="Arial" w:eastAsia="Arial" w:hAnsi="Arial" w:cs="Arial"/>
          <w:color w:val="000000" w:themeColor="text1"/>
          <w:sz w:val="32"/>
          <w:szCs w:val="32"/>
        </w:rPr>
        <w:t>blended learning</w:t>
      </w:r>
    </w:p>
    <w:p w14:paraId="2BD6D886" w14:textId="77777777" w:rsidR="001E4154" w:rsidRPr="00695CC9" w:rsidRDefault="00197A7A" w:rsidP="001E4154">
      <w:pPr>
        <w:rPr>
          <w:rFonts w:ascii="Arial" w:eastAsia="Arial" w:hAnsi="Arial" w:cs="Arial"/>
          <w:color w:val="000000" w:themeColor="text1"/>
          <w:sz w:val="32"/>
          <w:szCs w:val="32"/>
        </w:rPr>
      </w:pPr>
      <w:r w:rsidRPr="00695CC9">
        <w:rPr>
          <w:rFonts w:ascii="Arial" w:eastAsia="Arial" w:hAnsi="Arial" w:cs="Arial"/>
          <w:color w:val="000000" w:themeColor="text1"/>
          <w:sz w:val="32"/>
          <w:szCs w:val="32"/>
        </w:rPr>
        <w:t>Pros and cons of traditional classroom learning</w:t>
      </w:r>
    </w:p>
    <w:p w14:paraId="6C3D5821" w14:textId="77777777" w:rsidR="001E4154" w:rsidRDefault="00197A7A" w:rsidP="001E4154">
      <w:pPr>
        <w:rPr>
          <w:rFonts w:ascii="Arial" w:eastAsia="Arial" w:hAnsi="Arial" w:cs="Arial"/>
          <w:color w:val="000000" w:themeColor="text1"/>
          <w:sz w:val="32"/>
          <w:szCs w:val="32"/>
        </w:rPr>
      </w:pPr>
      <w:r w:rsidRPr="00695CC9">
        <w:rPr>
          <w:rFonts w:ascii="Arial" w:eastAsia="Arial" w:hAnsi="Arial" w:cs="Arial"/>
          <w:color w:val="000000" w:themeColor="text1"/>
          <w:sz w:val="32"/>
          <w:szCs w:val="32"/>
        </w:rPr>
        <w:t>Evaluation of both forms of teaching and learning in the past and present</w:t>
      </w:r>
    </w:p>
    <w:p w14:paraId="086AE6D3" w14:textId="77777777" w:rsidR="00AB273B" w:rsidRPr="00695CC9" w:rsidRDefault="00197A7A" w:rsidP="001E4154">
      <w:pPr>
        <w:rPr>
          <w:rFonts w:ascii="Arial" w:eastAsia="Arial" w:hAnsi="Arial" w:cs="Arial"/>
          <w:color w:val="000000" w:themeColor="text1"/>
          <w:sz w:val="32"/>
          <w:szCs w:val="32"/>
        </w:rPr>
      </w:pPr>
      <w:r>
        <w:rPr>
          <w:rFonts w:ascii="Arial" w:eastAsia="Arial" w:hAnsi="Arial" w:cs="Arial"/>
          <w:color w:val="000000" w:themeColor="text1"/>
          <w:sz w:val="32"/>
          <w:szCs w:val="32"/>
        </w:rPr>
        <w:t>Recommendation</w:t>
      </w:r>
      <w:r w:rsidR="00620452">
        <w:rPr>
          <w:rFonts w:ascii="Arial" w:eastAsia="Arial" w:hAnsi="Arial" w:cs="Arial"/>
          <w:color w:val="000000" w:themeColor="text1"/>
          <w:sz w:val="32"/>
          <w:szCs w:val="32"/>
        </w:rPr>
        <w:t>s</w:t>
      </w:r>
    </w:p>
    <w:p w14:paraId="0825D172" w14:textId="77777777" w:rsidR="001E4154" w:rsidRPr="00695CC9" w:rsidRDefault="00197A7A" w:rsidP="001E4154">
      <w:pPr>
        <w:rPr>
          <w:rFonts w:ascii="Arial" w:eastAsia="Arial" w:hAnsi="Arial" w:cs="Arial"/>
          <w:color w:val="000000" w:themeColor="text1"/>
          <w:sz w:val="32"/>
          <w:szCs w:val="32"/>
        </w:rPr>
      </w:pPr>
      <w:r w:rsidRPr="00695CC9">
        <w:rPr>
          <w:rFonts w:ascii="Arial" w:eastAsia="Arial" w:hAnsi="Arial" w:cs="Arial"/>
          <w:color w:val="000000" w:themeColor="text1"/>
          <w:sz w:val="32"/>
          <w:szCs w:val="32"/>
        </w:rPr>
        <w:t>Conclusion</w:t>
      </w:r>
    </w:p>
    <w:p w14:paraId="2DE0BD02" w14:textId="77777777" w:rsidR="001E4154" w:rsidRPr="00695CC9" w:rsidRDefault="00197A7A" w:rsidP="001E4154">
      <w:pPr>
        <w:rPr>
          <w:rFonts w:ascii="Arial" w:eastAsia="Arial" w:hAnsi="Arial" w:cs="Arial"/>
          <w:color w:val="000000" w:themeColor="text1"/>
          <w:sz w:val="32"/>
          <w:szCs w:val="32"/>
        </w:rPr>
      </w:pPr>
      <w:r w:rsidRPr="00695CC9">
        <w:rPr>
          <w:rFonts w:ascii="Arial" w:eastAsia="Arial" w:hAnsi="Arial" w:cs="Arial"/>
          <w:color w:val="000000" w:themeColor="text1"/>
          <w:sz w:val="32"/>
          <w:szCs w:val="32"/>
        </w:rPr>
        <w:t>Reference</w:t>
      </w:r>
      <w:r w:rsidR="00690D9D">
        <w:rPr>
          <w:rFonts w:ascii="Arial" w:eastAsia="Arial" w:hAnsi="Arial" w:cs="Arial"/>
          <w:color w:val="000000" w:themeColor="text1"/>
          <w:sz w:val="32"/>
          <w:szCs w:val="32"/>
        </w:rPr>
        <w:t>s</w:t>
      </w:r>
    </w:p>
    <w:p w14:paraId="21BFD137" w14:textId="77777777" w:rsidR="001E4154" w:rsidRPr="00695CC9" w:rsidRDefault="001E4154">
      <w:pPr>
        <w:rPr>
          <w:sz w:val="32"/>
          <w:szCs w:val="32"/>
        </w:rPr>
      </w:pPr>
    </w:p>
    <w:p w14:paraId="56C9FC80" w14:textId="77777777" w:rsidR="001E4154" w:rsidRDefault="00197A7A">
      <w:r>
        <w:br w:type="page"/>
      </w:r>
    </w:p>
    <w:p w14:paraId="1DE8AC52" w14:textId="77777777" w:rsidR="001E4154" w:rsidRPr="00DB2286" w:rsidRDefault="00197A7A" w:rsidP="001E4154">
      <w:pPr>
        <w:rPr>
          <w:rFonts w:ascii="Arial" w:hAnsi="Arial" w:cs="Arial"/>
          <w:b/>
          <w:bCs/>
        </w:rPr>
      </w:pPr>
      <w:r w:rsidRPr="00DB2286">
        <w:rPr>
          <w:rFonts w:ascii="Arial" w:hAnsi="Arial" w:cs="Arial"/>
          <w:b/>
          <w:bCs/>
        </w:rPr>
        <w:lastRenderedPageBreak/>
        <w:t>Introduction</w:t>
      </w:r>
    </w:p>
    <w:p w14:paraId="022775E6" w14:textId="77777777" w:rsidR="001E4154" w:rsidRPr="00695CC9" w:rsidRDefault="00197A7A" w:rsidP="001E4154">
      <w:pPr>
        <w:rPr>
          <w:rFonts w:ascii="Arial" w:hAnsi="Arial" w:cs="Arial"/>
        </w:rPr>
      </w:pPr>
      <w:r w:rsidRPr="00695CC9">
        <w:rPr>
          <w:rFonts w:ascii="Arial" w:hAnsi="Arial" w:cs="Arial"/>
        </w:rPr>
        <w:t xml:space="preserve">Definition of blended learning: Blended learning is a </w:t>
      </w:r>
      <w:r w:rsidRPr="00695CC9">
        <w:rPr>
          <w:rFonts w:ascii="Arial" w:hAnsi="Arial" w:cs="Arial"/>
        </w:rPr>
        <w:t>method to learn using technology and the standard form of pen and paper.</w:t>
      </w:r>
    </w:p>
    <w:p w14:paraId="3EE29D32" w14:textId="77777777" w:rsidR="001E4154" w:rsidRDefault="00197A7A" w:rsidP="001E4154">
      <w:pPr>
        <w:rPr>
          <w:rFonts w:ascii="Arial" w:hAnsi="Arial" w:cs="Arial"/>
        </w:rPr>
      </w:pPr>
      <w:r w:rsidRPr="00695CC9">
        <w:rPr>
          <w:rFonts w:ascii="Arial" w:hAnsi="Arial" w:cs="Arial"/>
        </w:rPr>
        <w:t xml:space="preserve">Definition of traditional classroom </w:t>
      </w:r>
      <w:r w:rsidR="006056B1" w:rsidRPr="00695CC9">
        <w:rPr>
          <w:rFonts w:ascii="Arial" w:hAnsi="Arial" w:cs="Arial"/>
        </w:rPr>
        <w:t>learning:</w:t>
      </w:r>
      <w:r w:rsidRPr="00695CC9">
        <w:rPr>
          <w:rFonts w:ascii="Arial" w:hAnsi="Arial" w:cs="Arial"/>
        </w:rPr>
        <w:t xml:space="preserve"> Traditional classroom learning is a method to learn with colleagues and lecturers.</w:t>
      </w:r>
    </w:p>
    <w:p w14:paraId="16B55A31" w14:textId="77777777" w:rsidR="00E573A6" w:rsidRPr="00695CC9" w:rsidRDefault="00197A7A" w:rsidP="001E4154">
      <w:pPr>
        <w:rPr>
          <w:rFonts w:ascii="Arial" w:hAnsi="Arial" w:cs="Arial"/>
        </w:rPr>
      </w:pPr>
      <w:r>
        <w:rPr>
          <w:rFonts w:ascii="Arial" w:hAnsi="Arial" w:cs="Arial"/>
        </w:rPr>
        <w:t xml:space="preserve">This assignment is </w:t>
      </w:r>
      <w:r w:rsidR="001540C2">
        <w:rPr>
          <w:rFonts w:ascii="Arial" w:hAnsi="Arial" w:cs="Arial"/>
        </w:rPr>
        <w:t>presented: Pros</w:t>
      </w:r>
      <w:r w:rsidR="009D342D">
        <w:rPr>
          <w:rFonts w:ascii="Arial" w:hAnsi="Arial" w:cs="Arial"/>
        </w:rPr>
        <w:t xml:space="preserve"> and cons of blended </w:t>
      </w:r>
      <w:r w:rsidR="0015163E">
        <w:rPr>
          <w:rFonts w:ascii="Arial" w:hAnsi="Arial" w:cs="Arial"/>
        </w:rPr>
        <w:t>learning, pros</w:t>
      </w:r>
      <w:r w:rsidR="009D342D">
        <w:rPr>
          <w:rFonts w:ascii="Arial" w:hAnsi="Arial" w:cs="Arial"/>
        </w:rPr>
        <w:t xml:space="preserve"> and cons of traditional classroom </w:t>
      </w:r>
      <w:r>
        <w:rPr>
          <w:rFonts w:ascii="Arial" w:hAnsi="Arial" w:cs="Arial"/>
        </w:rPr>
        <w:t>learning,</w:t>
      </w:r>
      <w:r w:rsidR="001540C2">
        <w:rPr>
          <w:rFonts w:ascii="Arial" w:hAnsi="Arial" w:cs="Arial"/>
        </w:rPr>
        <w:t xml:space="preserve"> evaluation </w:t>
      </w:r>
      <w:r w:rsidR="005E7CAA">
        <w:rPr>
          <w:rFonts w:ascii="Arial" w:hAnsi="Arial" w:cs="Arial"/>
        </w:rPr>
        <w:t xml:space="preserve">of both forms of teaching </w:t>
      </w:r>
      <w:r w:rsidR="00314B5C">
        <w:rPr>
          <w:rFonts w:ascii="Arial" w:hAnsi="Arial" w:cs="Arial"/>
        </w:rPr>
        <w:t xml:space="preserve">and learning in the past and </w:t>
      </w:r>
      <w:r>
        <w:rPr>
          <w:rFonts w:ascii="Arial" w:hAnsi="Arial" w:cs="Arial"/>
        </w:rPr>
        <w:t>present, recommendations</w:t>
      </w:r>
      <w:r w:rsidR="0015163E">
        <w:rPr>
          <w:rFonts w:ascii="Arial" w:hAnsi="Arial" w:cs="Arial"/>
        </w:rPr>
        <w:t>.</w:t>
      </w:r>
    </w:p>
    <w:p w14:paraId="4651B7CF" w14:textId="77777777" w:rsidR="001E4154" w:rsidRPr="00695CC9" w:rsidRDefault="001E4154">
      <w:pPr>
        <w:rPr>
          <w:rFonts w:ascii="Arial" w:hAnsi="Arial" w:cs="Arial"/>
        </w:rPr>
      </w:pPr>
    </w:p>
    <w:p w14:paraId="480547E8" w14:textId="77777777" w:rsidR="001E4154" w:rsidRPr="00DB2286" w:rsidRDefault="00197A7A">
      <w:pPr>
        <w:rPr>
          <w:rFonts w:ascii="Arial" w:hAnsi="Arial" w:cs="Arial"/>
          <w:b/>
          <w:bCs/>
        </w:rPr>
      </w:pPr>
      <w:r w:rsidRPr="00DB2286">
        <w:rPr>
          <w:rFonts w:ascii="Arial" w:hAnsi="Arial" w:cs="Arial"/>
          <w:b/>
          <w:bCs/>
        </w:rPr>
        <w:t xml:space="preserve">Blended </w:t>
      </w:r>
      <w:r w:rsidR="006056B1" w:rsidRPr="00DB2286">
        <w:rPr>
          <w:rFonts w:ascii="Arial" w:hAnsi="Arial" w:cs="Arial"/>
          <w:b/>
          <w:bCs/>
        </w:rPr>
        <w:t>learning:</w:t>
      </w:r>
    </w:p>
    <w:p w14:paraId="0DA4629B" w14:textId="77777777" w:rsidR="001E4154" w:rsidRPr="00695CC9" w:rsidRDefault="001E4154">
      <w:pPr>
        <w:rPr>
          <w:rFonts w:ascii="Arial" w:hAnsi="Arial" w:cs="Arial"/>
        </w:rPr>
      </w:pPr>
    </w:p>
    <w:p w14:paraId="7667872F" w14:textId="77777777" w:rsidR="00416DCB" w:rsidRPr="00695CC9" w:rsidRDefault="00197A7A">
      <w:pPr>
        <w:rPr>
          <w:rFonts w:ascii="Arial" w:hAnsi="Arial" w:cs="Arial"/>
        </w:rPr>
      </w:pPr>
      <w:r w:rsidRPr="00695CC9">
        <w:rPr>
          <w:rFonts w:ascii="Arial" w:hAnsi="Arial" w:cs="Arial"/>
        </w:rPr>
        <w:t xml:space="preserve">In 2021 we are living in a blended world. Everyone uses the </w:t>
      </w:r>
      <w:r w:rsidR="006056B1" w:rsidRPr="00695CC9">
        <w:rPr>
          <w:rFonts w:ascii="Arial" w:hAnsi="Arial" w:cs="Arial"/>
        </w:rPr>
        <w:t>internet, technologies</w:t>
      </w:r>
      <w:r w:rsidRPr="00695CC9">
        <w:rPr>
          <w:rFonts w:ascii="Arial" w:hAnsi="Arial" w:cs="Arial"/>
        </w:rPr>
        <w:t xml:space="preserve"> and smart devices: the last generation of </w:t>
      </w:r>
      <w:r w:rsidR="006056B1" w:rsidRPr="00695CC9">
        <w:rPr>
          <w:rFonts w:ascii="Arial" w:hAnsi="Arial" w:cs="Arial"/>
        </w:rPr>
        <w:t>smartphones,</w:t>
      </w:r>
      <w:r w:rsidRPr="00695CC9">
        <w:rPr>
          <w:rFonts w:ascii="Arial" w:hAnsi="Arial" w:cs="Arial"/>
        </w:rPr>
        <w:t xml:space="preserve"> </w:t>
      </w:r>
      <w:r w:rsidR="006056B1" w:rsidRPr="00695CC9">
        <w:rPr>
          <w:rFonts w:ascii="Arial" w:hAnsi="Arial" w:cs="Arial"/>
        </w:rPr>
        <w:t>tablets, laptops</w:t>
      </w:r>
      <w:r w:rsidRPr="00695CC9">
        <w:rPr>
          <w:rFonts w:ascii="Arial" w:hAnsi="Arial" w:cs="Arial"/>
        </w:rPr>
        <w:t>, and computers.</w:t>
      </w:r>
    </w:p>
    <w:p w14:paraId="7CB9FCB9" w14:textId="77777777" w:rsidR="005616E7" w:rsidRDefault="00197A7A">
      <w:pPr>
        <w:rPr>
          <w:rFonts w:ascii="Arial" w:hAnsi="Arial" w:cs="Arial"/>
        </w:rPr>
      </w:pPr>
      <w:r w:rsidRPr="00695CC9">
        <w:rPr>
          <w:rFonts w:ascii="Arial" w:hAnsi="Arial" w:cs="Arial"/>
        </w:rPr>
        <w:t xml:space="preserve">Blended learning mixed online learning and regular learning to </w:t>
      </w:r>
      <w:r w:rsidR="006056B1" w:rsidRPr="00695CC9">
        <w:rPr>
          <w:rFonts w:ascii="Arial" w:hAnsi="Arial" w:cs="Arial"/>
        </w:rPr>
        <w:t>create</w:t>
      </w:r>
      <w:r w:rsidRPr="00695CC9">
        <w:rPr>
          <w:rFonts w:ascii="Arial" w:hAnsi="Arial" w:cs="Arial"/>
        </w:rPr>
        <w:t xml:space="preserve"> a great </w:t>
      </w:r>
      <w:r w:rsidR="006056B1" w:rsidRPr="00695CC9">
        <w:rPr>
          <w:rFonts w:ascii="Arial" w:hAnsi="Arial" w:cs="Arial"/>
        </w:rPr>
        <w:t>experience, a</w:t>
      </w:r>
      <w:r w:rsidRPr="00695CC9">
        <w:rPr>
          <w:rFonts w:ascii="Arial" w:hAnsi="Arial" w:cs="Arial"/>
        </w:rPr>
        <w:t xml:space="preserve"> </w:t>
      </w:r>
      <w:r w:rsidR="006056B1" w:rsidRPr="00695CC9">
        <w:rPr>
          <w:rFonts w:ascii="Arial" w:hAnsi="Arial" w:cs="Arial"/>
        </w:rPr>
        <w:t xml:space="preserve">personalized learning method. </w:t>
      </w:r>
    </w:p>
    <w:p w14:paraId="06213FB8" w14:textId="77777777" w:rsidR="009D2AB2" w:rsidRPr="009D2AB2" w:rsidRDefault="00197A7A" w:rsidP="009D2AB2">
      <w:pPr>
        <w:spacing w:after="0" w:line="240" w:lineRule="auto"/>
        <w:rPr>
          <w:rFonts w:ascii="Helvetica" w:eastAsia="Times New Roman" w:hAnsi="Helvetica" w:cs="Helvetica"/>
          <w:color w:val="0E101A"/>
          <w:sz w:val="24"/>
          <w:szCs w:val="24"/>
        </w:rPr>
      </w:pPr>
      <w:r w:rsidRPr="009D2AB2">
        <w:rPr>
          <w:rFonts w:ascii="Helvetica" w:eastAsia="Times New Roman" w:hAnsi="Helvetica" w:cs="Helvetica"/>
          <w:color w:val="0E101A"/>
          <w:sz w:val="24"/>
          <w:szCs w:val="24"/>
        </w:rPr>
        <w:t xml:space="preserve">The development of blended learning is located in changes in work and society. Theorists such as </w:t>
      </w:r>
      <w:r w:rsidR="005436DB" w:rsidRPr="009D2AB2">
        <w:rPr>
          <w:rFonts w:ascii="Helvetica" w:eastAsia="Times New Roman" w:hAnsi="Helvetica" w:cs="Helvetica"/>
          <w:color w:val="0E101A"/>
          <w:sz w:val="24"/>
          <w:szCs w:val="24"/>
        </w:rPr>
        <w:t>Eriksen</w:t>
      </w:r>
      <w:r>
        <w:rPr>
          <w:rFonts w:ascii="Helvetica" w:eastAsia="Times New Roman" w:hAnsi="Helvetica" w:cs="Helvetica"/>
          <w:color w:val="0E101A"/>
          <w:sz w:val="24"/>
          <w:szCs w:val="24"/>
        </w:rPr>
        <w:t xml:space="preserve"> </w:t>
      </w:r>
      <w:r w:rsidRPr="009D2AB2">
        <w:rPr>
          <w:rFonts w:ascii="Helvetica" w:eastAsia="Times New Roman" w:hAnsi="Helvetica" w:cs="Helvetica"/>
          <w:color w:val="0E101A"/>
          <w:sz w:val="24"/>
          <w:szCs w:val="24"/>
        </w:rPr>
        <w:t xml:space="preserve">( 2001) and Virilo (2000) reported that today's society accelerates time and space because of technology. </w:t>
      </w:r>
    </w:p>
    <w:p w14:paraId="449628B8" w14:textId="77777777" w:rsidR="009D2AB2" w:rsidRPr="009D2AB2" w:rsidRDefault="00197A7A" w:rsidP="009D2AB2">
      <w:pPr>
        <w:spacing w:after="0" w:line="240" w:lineRule="auto"/>
        <w:rPr>
          <w:rFonts w:ascii="Helvetica" w:eastAsia="Times New Roman" w:hAnsi="Helvetica" w:cs="Helvetica"/>
          <w:color w:val="0E101A"/>
          <w:sz w:val="24"/>
          <w:szCs w:val="24"/>
        </w:rPr>
      </w:pPr>
      <w:r w:rsidRPr="009D2AB2">
        <w:rPr>
          <w:rFonts w:ascii="Helvetica" w:eastAsia="Times New Roman" w:hAnsi="Helvetica" w:cs="Helvetica"/>
          <w:color w:val="0E101A"/>
          <w:sz w:val="24"/>
          <w:szCs w:val="24"/>
        </w:rPr>
        <w:t>A detailed an</w:t>
      </w:r>
      <w:r w:rsidRPr="009D2AB2">
        <w:rPr>
          <w:rFonts w:ascii="Helvetica" w:eastAsia="Times New Roman" w:hAnsi="Helvetica" w:cs="Helvetica"/>
          <w:color w:val="0E101A"/>
          <w:sz w:val="24"/>
          <w:szCs w:val="24"/>
        </w:rPr>
        <w:t>alysis of blended learning is contributed by Sharpe (2006), and he described the different aspects of blended learning and teaching which blended education and traditional classroom learning can mix:</w:t>
      </w:r>
    </w:p>
    <w:p w14:paraId="4FA5017F" w14:textId="77777777" w:rsidR="009D2AB2" w:rsidRPr="009D2AB2" w:rsidRDefault="00197A7A" w:rsidP="009D2AB2">
      <w:pPr>
        <w:numPr>
          <w:ilvl w:val="0"/>
          <w:numId w:val="8"/>
        </w:numPr>
        <w:spacing w:after="0" w:line="240" w:lineRule="auto"/>
        <w:rPr>
          <w:rFonts w:ascii="Helvetica" w:eastAsia="Times New Roman" w:hAnsi="Helvetica" w:cs="Helvetica"/>
          <w:color w:val="0E101A"/>
          <w:sz w:val="24"/>
          <w:szCs w:val="24"/>
        </w:rPr>
      </w:pPr>
      <w:r w:rsidRPr="009D2AB2">
        <w:rPr>
          <w:rFonts w:ascii="Helvetica" w:eastAsia="Times New Roman" w:hAnsi="Helvetica" w:cs="Helvetica"/>
          <w:color w:val="0E101A"/>
          <w:sz w:val="24"/>
          <w:szCs w:val="24"/>
        </w:rPr>
        <w:t>a place where can be the learning process: at home, in t</w:t>
      </w:r>
      <w:r w:rsidRPr="009D2AB2">
        <w:rPr>
          <w:rFonts w:ascii="Helvetica" w:eastAsia="Times New Roman" w:hAnsi="Helvetica" w:cs="Helvetica"/>
          <w:color w:val="0E101A"/>
          <w:sz w:val="24"/>
          <w:szCs w:val="24"/>
        </w:rPr>
        <w:t>he workplace.</w:t>
      </w:r>
    </w:p>
    <w:p w14:paraId="08373923" w14:textId="77777777" w:rsidR="009D2AB2" w:rsidRPr="009D2AB2" w:rsidRDefault="00197A7A" w:rsidP="009D2AB2">
      <w:pPr>
        <w:numPr>
          <w:ilvl w:val="0"/>
          <w:numId w:val="8"/>
        </w:numPr>
        <w:spacing w:after="0" w:line="240" w:lineRule="auto"/>
        <w:rPr>
          <w:rFonts w:ascii="Helvetica" w:eastAsia="Times New Roman" w:hAnsi="Helvetica" w:cs="Helvetica"/>
          <w:color w:val="0E101A"/>
          <w:sz w:val="24"/>
          <w:szCs w:val="24"/>
        </w:rPr>
      </w:pPr>
      <w:r w:rsidRPr="009D2AB2">
        <w:rPr>
          <w:rFonts w:ascii="Helvetica" w:eastAsia="Times New Roman" w:hAnsi="Helvetica" w:cs="Helvetica"/>
          <w:color w:val="0E101A"/>
          <w:sz w:val="24"/>
          <w:szCs w:val="24"/>
        </w:rPr>
        <w:t>Relationships with others: individual learning, group learning.</w:t>
      </w:r>
    </w:p>
    <w:p w14:paraId="49979894" w14:textId="77777777" w:rsidR="006056B1" w:rsidRDefault="006056B1"/>
    <w:p w14:paraId="57C54DB1" w14:textId="77777777" w:rsidR="006056B1" w:rsidRDefault="00197A7A">
      <w:r>
        <w:rPr>
          <w:noProof/>
        </w:rPr>
        <w:drawing>
          <wp:inline distT="0" distB="0" distL="0" distR="0" wp14:anchorId="32E5FBF7" wp14:editId="3C000347">
            <wp:extent cx="4533900" cy="2619375"/>
            <wp:effectExtent l="0" t="0" r="0" b="9525"/>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533900" cy="2619375"/>
                    </a:xfrm>
                    <a:prstGeom prst="rect">
                      <a:avLst/>
                    </a:prstGeom>
                  </pic:spPr>
                </pic:pic>
              </a:graphicData>
            </a:graphic>
          </wp:inline>
        </w:drawing>
      </w:r>
    </w:p>
    <w:p w14:paraId="474256AB" w14:textId="77777777" w:rsidR="00056A28" w:rsidRDefault="00197A7A">
      <w:r>
        <w:t xml:space="preserve">                           </w:t>
      </w:r>
      <w:r w:rsidR="00FF4539">
        <w:t xml:space="preserve">Picture1 blended learning </w:t>
      </w:r>
      <w:r>
        <w:t xml:space="preserve">               </w:t>
      </w:r>
    </w:p>
    <w:p w14:paraId="5703B004" w14:textId="77777777" w:rsidR="009D2AB2" w:rsidRPr="00DB2286" w:rsidRDefault="00197A7A" w:rsidP="009D2AB2">
      <w:pPr>
        <w:rPr>
          <w:rFonts w:ascii="Arial" w:hAnsi="Arial" w:cs="Arial"/>
          <w:b/>
          <w:bCs/>
        </w:rPr>
      </w:pPr>
      <w:r w:rsidRPr="00DB2286">
        <w:rPr>
          <w:rFonts w:ascii="Arial" w:hAnsi="Arial" w:cs="Arial"/>
          <w:b/>
          <w:bCs/>
        </w:rPr>
        <w:lastRenderedPageBreak/>
        <w:t>Pros of blended learning:</w:t>
      </w:r>
    </w:p>
    <w:p w14:paraId="438477BF" w14:textId="77777777" w:rsidR="009D2AB2" w:rsidRPr="00695CC9" w:rsidRDefault="00197A7A" w:rsidP="009D2AB2">
      <w:pPr>
        <w:pStyle w:val="ListParagraph"/>
        <w:numPr>
          <w:ilvl w:val="0"/>
          <w:numId w:val="5"/>
        </w:numPr>
        <w:rPr>
          <w:rFonts w:ascii="Arial" w:hAnsi="Arial" w:cs="Arial"/>
        </w:rPr>
      </w:pPr>
      <w:r w:rsidRPr="00695CC9">
        <w:rPr>
          <w:rFonts w:ascii="Arial" w:hAnsi="Arial" w:cs="Arial"/>
        </w:rPr>
        <w:t>The students have the materials for learning anytime and anywhere; they have the</w:t>
      </w:r>
      <w:r w:rsidRPr="00695CC9">
        <w:rPr>
          <w:rFonts w:ascii="Arial" w:hAnsi="Arial" w:cs="Arial"/>
        </w:rPr>
        <w:t xml:space="preserve"> materials online</w:t>
      </w:r>
      <w:r w:rsidR="0007356E">
        <w:rPr>
          <w:rFonts w:ascii="Arial" w:hAnsi="Arial" w:cs="Arial"/>
        </w:rPr>
        <w:t>,</w:t>
      </w:r>
    </w:p>
    <w:p w14:paraId="4BF2C29D" w14:textId="77777777" w:rsidR="009D2AB2" w:rsidRDefault="00197A7A" w:rsidP="009D2AB2">
      <w:pPr>
        <w:pStyle w:val="ListParagraph"/>
        <w:numPr>
          <w:ilvl w:val="0"/>
          <w:numId w:val="5"/>
        </w:numPr>
        <w:rPr>
          <w:rFonts w:ascii="Arial" w:hAnsi="Arial" w:cs="Arial"/>
        </w:rPr>
      </w:pPr>
      <w:r w:rsidRPr="00695CC9">
        <w:rPr>
          <w:rFonts w:ascii="Arial" w:hAnsi="Arial" w:cs="Arial"/>
        </w:rPr>
        <w:t>The possibility for another student from another geographic region, other profiles to discuss with the same lecturer simultaneously, communication between teacher and students is instantaneous (Lai, Lam e Lim,2016).</w:t>
      </w:r>
    </w:p>
    <w:p w14:paraId="3B20CDEA" w14:textId="77777777" w:rsidR="009D2AB2" w:rsidRPr="00695CC9" w:rsidRDefault="009D2AB2" w:rsidP="009D2AB2">
      <w:pPr>
        <w:pStyle w:val="ListParagraph"/>
        <w:ind w:left="540"/>
        <w:rPr>
          <w:rFonts w:ascii="Arial" w:hAnsi="Arial" w:cs="Arial"/>
        </w:rPr>
      </w:pPr>
    </w:p>
    <w:p w14:paraId="74884B6B" w14:textId="77777777" w:rsidR="009D2AB2" w:rsidRDefault="00197A7A" w:rsidP="009D2AB2">
      <w:pPr>
        <w:pStyle w:val="ListParagraph"/>
        <w:numPr>
          <w:ilvl w:val="0"/>
          <w:numId w:val="5"/>
        </w:numPr>
        <w:rPr>
          <w:rFonts w:ascii="Arial" w:hAnsi="Arial" w:cs="Arial"/>
        </w:rPr>
      </w:pPr>
      <w:r>
        <w:rPr>
          <w:rFonts w:ascii="Arial" w:hAnsi="Arial" w:cs="Arial"/>
        </w:rPr>
        <w:t xml:space="preserve">Blended learning supports collaboration: students can communicate </w:t>
      </w:r>
      <w:r w:rsidR="00076D75">
        <w:rPr>
          <w:rFonts w:ascii="Arial" w:hAnsi="Arial" w:cs="Arial"/>
        </w:rPr>
        <w:t xml:space="preserve">even outside the </w:t>
      </w:r>
      <w:r w:rsidR="00F63029">
        <w:rPr>
          <w:rFonts w:ascii="Arial" w:hAnsi="Arial" w:cs="Arial"/>
        </w:rPr>
        <w:t>classroom.</w:t>
      </w:r>
    </w:p>
    <w:p w14:paraId="2BC237AA" w14:textId="77777777" w:rsidR="00076D75" w:rsidRPr="00076D75" w:rsidRDefault="00076D75" w:rsidP="00076D75">
      <w:pPr>
        <w:pStyle w:val="ListParagraph"/>
        <w:rPr>
          <w:rFonts w:ascii="Arial" w:hAnsi="Arial" w:cs="Arial"/>
        </w:rPr>
      </w:pPr>
    </w:p>
    <w:p w14:paraId="54DE4EE5" w14:textId="77777777" w:rsidR="00076D75" w:rsidRDefault="00197A7A" w:rsidP="009D2AB2">
      <w:pPr>
        <w:pStyle w:val="ListParagraph"/>
        <w:numPr>
          <w:ilvl w:val="0"/>
          <w:numId w:val="5"/>
        </w:numPr>
        <w:rPr>
          <w:rFonts w:ascii="Arial" w:hAnsi="Arial" w:cs="Arial"/>
        </w:rPr>
      </w:pPr>
      <w:r>
        <w:rPr>
          <w:rFonts w:ascii="Arial" w:hAnsi="Arial" w:cs="Arial"/>
        </w:rPr>
        <w:t>The blended learning environment can also suit students with particular skills of adaptation and integration.</w:t>
      </w:r>
    </w:p>
    <w:p w14:paraId="6F8594BC" w14:textId="77777777" w:rsidR="00FF566E" w:rsidRPr="00FF566E" w:rsidRDefault="00FF566E" w:rsidP="00FF566E">
      <w:pPr>
        <w:pStyle w:val="ListParagraph"/>
        <w:rPr>
          <w:rFonts w:ascii="Arial" w:hAnsi="Arial" w:cs="Arial"/>
        </w:rPr>
      </w:pPr>
    </w:p>
    <w:p w14:paraId="72A7DF90" w14:textId="77777777" w:rsidR="00FE5571" w:rsidRDefault="00197A7A" w:rsidP="005042BB">
      <w:pPr>
        <w:pStyle w:val="ListParagraph"/>
        <w:numPr>
          <w:ilvl w:val="0"/>
          <w:numId w:val="5"/>
        </w:numPr>
        <w:rPr>
          <w:rFonts w:ascii="Arial" w:hAnsi="Arial" w:cs="Arial"/>
        </w:rPr>
      </w:pPr>
      <w:r>
        <w:rPr>
          <w:rFonts w:ascii="Arial" w:hAnsi="Arial" w:cs="Arial"/>
        </w:rPr>
        <w:t xml:space="preserve">Help students with </w:t>
      </w:r>
      <w:r w:rsidR="005040AF">
        <w:rPr>
          <w:rFonts w:ascii="Arial" w:hAnsi="Arial" w:cs="Arial"/>
        </w:rPr>
        <w:t xml:space="preserve">technical </w:t>
      </w:r>
      <w:r w:rsidR="0091475E">
        <w:rPr>
          <w:rFonts w:ascii="Arial" w:hAnsi="Arial" w:cs="Arial"/>
        </w:rPr>
        <w:t>skills. Students</w:t>
      </w:r>
      <w:r w:rsidR="005040AF">
        <w:rPr>
          <w:rFonts w:ascii="Arial" w:hAnsi="Arial" w:cs="Arial"/>
        </w:rPr>
        <w:t xml:space="preserve"> will be prepared and will take advantage of the digital </w:t>
      </w:r>
      <w:r w:rsidR="00CA5962">
        <w:rPr>
          <w:rFonts w:ascii="Arial" w:hAnsi="Arial" w:cs="Arial"/>
        </w:rPr>
        <w:t>opportunities</w:t>
      </w:r>
      <w:r w:rsidR="005040AF">
        <w:rPr>
          <w:rFonts w:ascii="Arial" w:hAnsi="Arial" w:cs="Arial"/>
        </w:rPr>
        <w:t xml:space="preserve"> offere</w:t>
      </w:r>
      <w:r w:rsidR="00304F7C">
        <w:rPr>
          <w:rFonts w:ascii="Arial" w:hAnsi="Arial" w:cs="Arial"/>
        </w:rPr>
        <w:t xml:space="preserve">d to them due to the real-world skills acquired due to blended </w:t>
      </w:r>
      <w:r>
        <w:rPr>
          <w:rFonts w:ascii="Arial" w:hAnsi="Arial" w:cs="Arial"/>
        </w:rPr>
        <w:t>lear</w:t>
      </w:r>
      <w:r w:rsidR="00FA065C">
        <w:rPr>
          <w:rFonts w:ascii="Arial" w:hAnsi="Arial" w:cs="Arial"/>
        </w:rPr>
        <w:t>ning.</w:t>
      </w:r>
    </w:p>
    <w:p w14:paraId="2D388D7A" w14:textId="77777777" w:rsidR="00FA065C" w:rsidRPr="00FA065C" w:rsidRDefault="00FA065C" w:rsidP="00FA065C">
      <w:pPr>
        <w:pStyle w:val="ListParagraph"/>
        <w:rPr>
          <w:rFonts w:ascii="Arial" w:hAnsi="Arial" w:cs="Arial"/>
        </w:rPr>
      </w:pPr>
    </w:p>
    <w:p w14:paraId="6D984607" w14:textId="77777777" w:rsidR="00FA065C" w:rsidRPr="005042BB" w:rsidRDefault="00197A7A" w:rsidP="005042BB">
      <w:pPr>
        <w:pStyle w:val="ListParagraph"/>
        <w:numPr>
          <w:ilvl w:val="0"/>
          <w:numId w:val="5"/>
        </w:numPr>
        <w:rPr>
          <w:rFonts w:ascii="Arial" w:hAnsi="Arial" w:cs="Arial"/>
        </w:rPr>
      </w:pPr>
      <w:r>
        <w:rPr>
          <w:rFonts w:ascii="Arial" w:hAnsi="Arial" w:cs="Arial"/>
        </w:rPr>
        <w:t xml:space="preserve">Have more </w:t>
      </w:r>
      <w:r w:rsidR="005436DB">
        <w:rPr>
          <w:rFonts w:ascii="Arial" w:hAnsi="Arial" w:cs="Arial"/>
        </w:rPr>
        <w:t>fun.</w:t>
      </w:r>
      <w:r>
        <w:rPr>
          <w:rFonts w:ascii="Arial" w:hAnsi="Arial" w:cs="Arial"/>
        </w:rPr>
        <w:t xml:space="preserve"> The students were </w:t>
      </w:r>
      <w:r w:rsidR="006A43F5">
        <w:rPr>
          <w:rFonts w:ascii="Arial" w:hAnsi="Arial" w:cs="Arial"/>
        </w:rPr>
        <w:t>afraid</w:t>
      </w:r>
      <w:r>
        <w:rPr>
          <w:rFonts w:ascii="Arial" w:hAnsi="Arial" w:cs="Arial"/>
        </w:rPr>
        <w:t xml:space="preserve"> of the long readings and the boring </w:t>
      </w:r>
      <w:r w:rsidR="006A43F5">
        <w:rPr>
          <w:rFonts w:ascii="Arial" w:hAnsi="Arial" w:cs="Arial"/>
        </w:rPr>
        <w:t>seminars</w:t>
      </w:r>
      <w:r w:rsidR="006E3CAA">
        <w:rPr>
          <w:rFonts w:ascii="Arial" w:hAnsi="Arial" w:cs="Arial"/>
        </w:rPr>
        <w:t xml:space="preserve"> covering their academic </w:t>
      </w:r>
      <w:r w:rsidR="006A43F5">
        <w:rPr>
          <w:rFonts w:ascii="Arial" w:hAnsi="Arial" w:cs="Arial"/>
        </w:rPr>
        <w:t xml:space="preserve">year. </w:t>
      </w:r>
      <w:r w:rsidR="006E3CAA">
        <w:rPr>
          <w:rFonts w:ascii="Arial" w:hAnsi="Arial" w:cs="Arial"/>
        </w:rPr>
        <w:t>They discover</w:t>
      </w:r>
      <w:r w:rsidR="004A18C5">
        <w:rPr>
          <w:rFonts w:ascii="Arial" w:hAnsi="Arial" w:cs="Arial"/>
        </w:rPr>
        <w:t xml:space="preserve"> that learning can be more </w:t>
      </w:r>
      <w:r w:rsidR="00040727">
        <w:rPr>
          <w:rFonts w:ascii="Arial" w:hAnsi="Arial" w:cs="Arial"/>
        </w:rPr>
        <w:t>fun, which</w:t>
      </w:r>
      <w:r w:rsidR="004A18C5">
        <w:rPr>
          <w:rFonts w:ascii="Arial" w:hAnsi="Arial" w:cs="Arial"/>
        </w:rPr>
        <w:t xml:space="preserve"> is highly advantageous for all </w:t>
      </w:r>
      <w:r w:rsidR="00040727">
        <w:rPr>
          <w:rFonts w:ascii="Arial" w:hAnsi="Arial" w:cs="Arial"/>
        </w:rPr>
        <w:t>parties</w:t>
      </w:r>
      <w:r w:rsidR="00CD5AE8">
        <w:rPr>
          <w:rFonts w:ascii="Arial" w:hAnsi="Arial" w:cs="Arial"/>
        </w:rPr>
        <w:t xml:space="preserve"> </w:t>
      </w:r>
      <w:r w:rsidR="00040727">
        <w:rPr>
          <w:rFonts w:ascii="Arial" w:hAnsi="Arial" w:cs="Arial"/>
        </w:rPr>
        <w:t>involved. An</w:t>
      </w:r>
      <w:r w:rsidR="00CD5AE8">
        <w:rPr>
          <w:rFonts w:ascii="Arial" w:hAnsi="Arial" w:cs="Arial"/>
        </w:rPr>
        <w:t xml:space="preserve"> entire generation </w:t>
      </w:r>
      <w:r w:rsidR="00040727">
        <w:rPr>
          <w:rFonts w:ascii="Arial" w:hAnsi="Arial" w:cs="Arial"/>
        </w:rPr>
        <w:t>o</w:t>
      </w:r>
      <w:r w:rsidR="00CD5AE8">
        <w:rPr>
          <w:rFonts w:ascii="Arial" w:hAnsi="Arial" w:cs="Arial"/>
        </w:rPr>
        <w:t xml:space="preserve">f students who find </w:t>
      </w:r>
      <w:r w:rsidR="002269F7">
        <w:rPr>
          <w:rFonts w:ascii="Arial" w:hAnsi="Arial" w:cs="Arial"/>
        </w:rPr>
        <w:t xml:space="preserve">that blended learning can be </w:t>
      </w:r>
      <w:r w:rsidR="000D576D">
        <w:rPr>
          <w:rFonts w:ascii="Arial" w:hAnsi="Arial" w:cs="Arial"/>
        </w:rPr>
        <w:t xml:space="preserve">fun could </w:t>
      </w:r>
      <w:r w:rsidR="00B97B56">
        <w:rPr>
          <w:rFonts w:ascii="Arial" w:hAnsi="Arial" w:cs="Arial"/>
        </w:rPr>
        <w:t xml:space="preserve">shape the future of education. Students </w:t>
      </w:r>
      <w:r w:rsidR="0047559F">
        <w:rPr>
          <w:rFonts w:ascii="Arial" w:hAnsi="Arial" w:cs="Arial"/>
        </w:rPr>
        <w:t xml:space="preserve">may be more </w:t>
      </w:r>
      <w:r w:rsidR="005436DB">
        <w:rPr>
          <w:rFonts w:ascii="Arial" w:hAnsi="Arial" w:cs="Arial"/>
        </w:rPr>
        <w:t>likely</w:t>
      </w:r>
      <w:r w:rsidR="0047559F">
        <w:rPr>
          <w:rFonts w:ascii="Arial" w:hAnsi="Arial" w:cs="Arial"/>
        </w:rPr>
        <w:t xml:space="preserve"> to </w:t>
      </w:r>
      <w:r w:rsidR="005436DB">
        <w:rPr>
          <w:rFonts w:ascii="Arial" w:hAnsi="Arial" w:cs="Arial"/>
        </w:rPr>
        <w:t>pursue</w:t>
      </w:r>
      <w:r w:rsidR="0047559F">
        <w:rPr>
          <w:rFonts w:ascii="Arial" w:hAnsi="Arial" w:cs="Arial"/>
        </w:rPr>
        <w:t xml:space="preserve"> higher education </w:t>
      </w:r>
      <w:r w:rsidR="00EF645B">
        <w:rPr>
          <w:rFonts w:ascii="Arial" w:hAnsi="Arial" w:cs="Arial"/>
        </w:rPr>
        <w:t xml:space="preserve">if they have a positive experience with the first years of </w:t>
      </w:r>
      <w:r w:rsidR="005436DB">
        <w:rPr>
          <w:rFonts w:ascii="Arial" w:hAnsi="Arial" w:cs="Arial"/>
        </w:rPr>
        <w:t>learning. Changing</w:t>
      </w:r>
      <w:r w:rsidR="00EF645B">
        <w:rPr>
          <w:rFonts w:ascii="Arial" w:hAnsi="Arial" w:cs="Arial"/>
        </w:rPr>
        <w:t xml:space="preserve"> traditional teaching </w:t>
      </w:r>
      <w:r w:rsidR="006A43F5">
        <w:rPr>
          <w:rFonts w:ascii="Arial" w:hAnsi="Arial" w:cs="Arial"/>
        </w:rPr>
        <w:t xml:space="preserve">tactics can be a </w:t>
      </w:r>
      <w:r w:rsidR="00040727">
        <w:rPr>
          <w:rFonts w:ascii="Arial" w:hAnsi="Arial" w:cs="Arial"/>
        </w:rPr>
        <w:t>challenge, especially</w:t>
      </w:r>
      <w:r w:rsidR="006A43F5">
        <w:rPr>
          <w:rFonts w:ascii="Arial" w:hAnsi="Arial" w:cs="Arial"/>
        </w:rPr>
        <w:t xml:space="preserve"> for experienced </w:t>
      </w:r>
      <w:r w:rsidR="005436DB">
        <w:rPr>
          <w:rFonts w:ascii="Arial" w:hAnsi="Arial" w:cs="Arial"/>
        </w:rPr>
        <w:t>teachers. Matthew</w:t>
      </w:r>
      <w:r w:rsidR="006A43F5">
        <w:rPr>
          <w:rFonts w:ascii="Arial" w:hAnsi="Arial" w:cs="Arial"/>
        </w:rPr>
        <w:t xml:space="preserve"> Lynch -May 18, 2018</w:t>
      </w:r>
    </w:p>
    <w:p w14:paraId="05C36A0A" w14:textId="77777777" w:rsidR="00A73AE6" w:rsidRPr="00A73AE6" w:rsidRDefault="00A73AE6" w:rsidP="00A73AE6">
      <w:pPr>
        <w:pStyle w:val="ListParagraph"/>
        <w:rPr>
          <w:rFonts w:ascii="Arial" w:hAnsi="Arial" w:cs="Arial"/>
        </w:rPr>
      </w:pPr>
    </w:p>
    <w:p w14:paraId="34C7BFE6" w14:textId="77777777" w:rsidR="00A73AE6" w:rsidRDefault="00A73AE6" w:rsidP="00A73AE6">
      <w:pPr>
        <w:pStyle w:val="ListParagraph"/>
        <w:ind w:left="540"/>
        <w:rPr>
          <w:rFonts w:ascii="Arial" w:hAnsi="Arial" w:cs="Arial"/>
        </w:rPr>
      </w:pPr>
    </w:p>
    <w:p w14:paraId="6E19B238" w14:textId="77777777" w:rsidR="00A73AE6" w:rsidRDefault="00A73AE6" w:rsidP="00A73AE6">
      <w:pPr>
        <w:pStyle w:val="ListParagraph"/>
        <w:ind w:left="540"/>
        <w:rPr>
          <w:rFonts w:ascii="Arial" w:hAnsi="Arial" w:cs="Arial"/>
        </w:rPr>
      </w:pPr>
    </w:p>
    <w:p w14:paraId="6AD6FC1D" w14:textId="77777777" w:rsidR="00A73AE6" w:rsidRPr="00DB2286" w:rsidRDefault="00197A7A" w:rsidP="00A73AE6">
      <w:pPr>
        <w:pStyle w:val="ListParagraph"/>
        <w:ind w:left="540"/>
        <w:rPr>
          <w:rFonts w:ascii="Arial" w:hAnsi="Arial" w:cs="Arial"/>
          <w:b/>
          <w:bCs/>
        </w:rPr>
      </w:pPr>
      <w:r w:rsidRPr="00DB2286">
        <w:rPr>
          <w:rFonts w:ascii="Arial" w:hAnsi="Arial" w:cs="Arial"/>
          <w:b/>
          <w:bCs/>
        </w:rPr>
        <w:t xml:space="preserve">Cons of </w:t>
      </w:r>
      <w:r w:rsidRPr="00DB2286">
        <w:rPr>
          <w:rFonts w:ascii="Arial" w:hAnsi="Arial" w:cs="Arial"/>
          <w:b/>
          <w:bCs/>
        </w:rPr>
        <w:t>blended learning:</w:t>
      </w:r>
    </w:p>
    <w:p w14:paraId="5492C26B" w14:textId="77777777" w:rsidR="00A73AE6" w:rsidRDefault="00197A7A" w:rsidP="00A73AE6">
      <w:pPr>
        <w:pStyle w:val="ListParagraph"/>
        <w:ind w:left="540"/>
        <w:rPr>
          <w:rFonts w:ascii="Arial" w:hAnsi="Arial" w:cs="Arial"/>
        </w:rPr>
      </w:pPr>
      <w:r>
        <w:rPr>
          <w:rFonts w:ascii="Arial" w:hAnsi="Arial" w:cs="Arial"/>
        </w:rPr>
        <w:t>1.</w:t>
      </w:r>
      <w:r w:rsidR="004F3880">
        <w:rPr>
          <w:rFonts w:ascii="Arial" w:hAnsi="Arial" w:cs="Arial"/>
        </w:rPr>
        <w:t xml:space="preserve"> The dependence on technology specific to the 21</w:t>
      </w:r>
      <w:r w:rsidR="004F3880" w:rsidRPr="004F3880">
        <w:rPr>
          <w:rFonts w:ascii="Arial" w:hAnsi="Arial" w:cs="Arial"/>
          <w:vertAlign w:val="superscript"/>
        </w:rPr>
        <w:t>st</w:t>
      </w:r>
      <w:r w:rsidR="004F3880">
        <w:rPr>
          <w:rFonts w:ascii="Arial" w:hAnsi="Arial" w:cs="Arial"/>
        </w:rPr>
        <w:t xml:space="preserve"> </w:t>
      </w:r>
      <w:r w:rsidR="0091475E">
        <w:rPr>
          <w:rFonts w:ascii="Arial" w:hAnsi="Arial" w:cs="Arial"/>
        </w:rPr>
        <w:t>century</w:t>
      </w:r>
      <w:r w:rsidR="004F3880">
        <w:rPr>
          <w:rFonts w:ascii="Arial" w:hAnsi="Arial" w:cs="Arial"/>
        </w:rPr>
        <w:t xml:space="preserve"> relies too much on technology to use </w:t>
      </w:r>
      <w:r w:rsidR="0091475E">
        <w:rPr>
          <w:rFonts w:ascii="Arial" w:hAnsi="Arial" w:cs="Arial"/>
        </w:rPr>
        <w:t>classical learning</w:t>
      </w:r>
      <w:r w:rsidR="004F3880">
        <w:rPr>
          <w:rFonts w:ascii="Arial" w:hAnsi="Arial" w:cs="Arial"/>
        </w:rPr>
        <w:t xml:space="preserve"> instrument</w:t>
      </w:r>
      <w:r w:rsidR="0091475E">
        <w:rPr>
          <w:rFonts w:ascii="Arial" w:hAnsi="Arial" w:cs="Arial"/>
        </w:rPr>
        <w:t>s.</w:t>
      </w:r>
    </w:p>
    <w:p w14:paraId="1D3973A4" w14:textId="77777777" w:rsidR="0091475E" w:rsidRDefault="0091475E" w:rsidP="00A73AE6">
      <w:pPr>
        <w:pStyle w:val="ListParagraph"/>
        <w:ind w:left="540"/>
        <w:rPr>
          <w:rFonts w:ascii="Arial" w:hAnsi="Arial" w:cs="Arial"/>
        </w:rPr>
      </w:pPr>
    </w:p>
    <w:p w14:paraId="40161C37" w14:textId="77777777" w:rsidR="0091475E" w:rsidRDefault="00197A7A" w:rsidP="00A73AE6">
      <w:pPr>
        <w:pStyle w:val="ListParagraph"/>
        <w:ind w:left="540"/>
        <w:rPr>
          <w:rFonts w:ascii="Arial" w:hAnsi="Arial" w:cs="Arial"/>
        </w:rPr>
      </w:pPr>
      <w:r>
        <w:rPr>
          <w:rFonts w:ascii="Arial" w:hAnsi="Arial" w:cs="Arial"/>
        </w:rPr>
        <w:t>2.</w:t>
      </w:r>
      <w:r w:rsidR="005569B7">
        <w:rPr>
          <w:rFonts w:ascii="Arial" w:hAnsi="Arial" w:cs="Arial"/>
        </w:rPr>
        <w:t xml:space="preserve"> Overloading teachers: Teachers need to broaden their </w:t>
      </w:r>
      <w:r w:rsidR="009C6063">
        <w:rPr>
          <w:rFonts w:ascii="Arial" w:hAnsi="Arial" w:cs="Arial"/>
        </w:rPr>
        <w:t>perspectives</w:t>
      </w:r>
      <w:r w:rsidR="005569B7">
        <w:rPr>
          <w:rFonts w:ascii="Arial" w:hAnsi="Arial" w:cs="Arial"/>
        </w:rPr>
        <w:t xml:space="preserve"> to adopt </w:t>
      </w:r>
      <w:r w:rsidR="009C6063">
        <w:rPr>
          <w:rFonts w:ascii="Arial" w:hAnsi="Arial" w:cs="Arial"/>
        </w:rPr>
        <w:t>the new learning plan and choose suitable instruments to execute an effective learning plan.</w:t>
      </w:r>
    </w:p>
    <w:p w14:paraId="2B454851" w14:textId="77777777" w:rsidR="009C6063" w:rsidRDefault="009C6063" w:rsidP="00A73AE6">
      <w:pPr>
        <w:pStyle w:val="ListParagraph"/>
        <w:ind w:left="540"/>
        <w:rPr>
          <w:rFonts w:ascii="Arial" w:hAnsi="Arial" w:cs="Arial"/>
        </w:rPr>
      </w:pPr>
    </w:p>
    <w:p w14:paraId="1BF41934" w14:textId="77777777" w:rsidR="0091475E" w:rsidRPr="00A73AE6" w:rsidRDefault="00197A7A" w:rsidP="00A73AE6">
      <w:pPr>
        <w:pStyle w:val="ListParagraph"/>
        <w:ind w:left="540"/>
        <w:rPr>
          <w:rFonts w:ascii="Arial" w:hAnsi="Arial" w:cs="Arial"/>
        </w:rPr>
      </w:pPr>
      <w:r>
        <w:rPr>
          <w:rFonts w:ascii="Arial" w:hAnsi="Arial" w:cs="Arial"/>
        </w:rPr>
        <w:t xml:space="preserve">3. </w:t>
      </w:r>
      <w:r w:rsidR="009C73BB">
        <w:rPr>
          <w:rFonts w:ascii="Arial" w:hAnsi="Arial" w:cs="Arial"/>
        </w:rPr>
        <w:t>Teachers a</w:t>
      </w:r>
      <w:r w:rsidR="00E813E8">
        <w:rPr>
          <w:rFonts w:ascii="Arial" w:hAnsi="Arial" w:cs="Arial"/>
        </w:rPr>
        <w:t xml:space="preserve">re concerned about </w:t>
      </w:r>
      <w:r w:rsidR="005436DB">
        <w:rPr>
          <w:rFonts w:ascii="Arial" w:hAnsi="Arial" w:cs="Arial"/>
        </w:rPr>
        <w:t>students ‘level</w:t>
      </w:r>
      <w:r w:rsidR="00E813E8">
        <w:rPr>
          <w:rFonts w:ascii="Arial" w:hAnsi="Arial" w:cs="Arial"/>
        </w:rPr>
        <w:t xml:space="preserve"> of motivation as they move to blended </w:t>
      </w:r>
      <w:r w:rsidR="002F68D1">
        <w:rPr>
          <w:rFonts w:ascii="Arial" w:hAnsi="Arial" w:cs="Arial"/>
        </w:rPr>
        <w:t>learning, as</w:t>
      </w:r>
      <w:r w:rsidR="00E813E8">
        <w:rPr>
          <w:rFonts w:ascii="Arial" w:hAnsi="Arial" w:cs="Arial"/>
        </w:rPr>
        <w:t xml:space="preserve"> there is less supervision </w:t>
      </w:r>
      <w:r w:rsidR="005C4E22">
        <w:rPr>
          <w:rFonts w:ascii="Arial" w:hAnsi="Arial" w:cs="Arial"/>
        </w:rPr>
        <w:t>than face-to-face learning. The performance of many students may deteriorate du</w:t>
      </w:r>
      <w:r w:rsidR="0009073C">
        <w:rPr>
          <w:rFonts w:ascii="Arial" w:hAnsi="Arial" w:cs="Arial"/>
        </w:rPr>
        <w:t>e</w:t>
      </w:r>
      <w:r w:rsidR="005C4E22">
        <w:rPr>
          <w:rFonts w:ascii="Arial" w:hAnsi="Arial" w:cs="Arial"/>
        </w:rPr>
        <w:t xml:space="preserve"> to self-management</w:t>
      </w:r>
      <w:r w:rsidR="0009073C">
        <w:rPr>
          <w:rFonts w:ascii="Arial" w:hAnsi="Arial" w:cs="Arial"/>
        </w:rPr>
        <w:t>-the flexibility to set yo</w:t>
      </w:r>
      <w:r w:rsidR="007F4006">
        <w:rPr>
          <w:rFonts w:ascii="Arial" w:hAnsi="Arial" w:cs="Arial"/>
        </w:rPr>
        <w:t>u</w:t>
      </w:r>
      <w:r w:rsidR="0009073C">
        <w:rPr>
          <w:rFonts w:ascii="Arial" w:hAnsi="Arial" w:cs="Arial"/>
        </w:rPr>
        <w:t xml:space="preserve">r own </w:t>
      </w:r>
      <w:r w:rsidR="007F4006">
        <w:rPr>
          <w:rFonts w:ascii="Arial" w:hAnsi="Arial" w:cs="Arial"/>
        </w:rPr>
        <w:t>pace can lead to delays in the sche</w:t>
      </w:r>
      <w:r w:rsidR="00FE5571">
        <w:rPr>
          <w:rFonts w:ascii="Arial" w:hAnsi="Arial" w:cs="Arial"/>
        </w:rPr>
        <w:t>dule.</w:t>
      </w:r>
      <w:r w:rsidR="005C4E22">
        <w:rPr>
          <w:rFonts w:ascii="Arial" w:hAnsi="Arial" w:cs="Arial"/>
        </w:rPr>
        <w:t xml:space="preserve"> </w:t>
      </w:r>
    </w:p>
    <w:p w14:paraId="7E77A831" w14:textId="77777777" w:rsidR="00AF0F90" w:rsidRDefault="00197A7A" w:rsidP="00AE0804">
      <w:pPr>
        <w:shd w:val="clear" w:color="auto" w:fill="FFFFFF"/>
        <w:spacing w:after="0" w:line="240" w:lineRule="auto"/>
        <w:rPr>
          <w:rFonts w:ascii="Arial" w:eastAsia="Times New Roman" w:hAnsi="Arial" w:cs="Arial"/>
        </w:rPr>
      </w:pPr>
      <w:r>
        <w:rPr>
          <w:rFonts w:ascii="Arial" w:eastAsia="Times New Roman" w:hAnsi="Arial" w:cs="Arial"/>
        </w:rPr>
        <w:t xml:space="preserve">         </w:t>
      </w:r>
      <w:r w:rsidR="002F68D1">
        <w:rPr>
          <w:rFonts w:ascii="Arial" w:eastAsia="Times New Roman" w:hAnsi="Arial" w:cs="Arial"/>
        </w:rPr>
        <w:t>4.</w:t>
      </w:r>
      <w:r w:rsidR="00AE0804" w:rsidRPr="00AF0F90">
        <w:rPr>
          <w:rFonts w:ascii="Arial" w:eastAsia="Times New Roman" w:hAnsi="Arial" w:cs="Arial"/>
        </w:rPr>
        <w:t xml:space="preserve"> One of the cons of blended learning is A lack of interaction with classmates and a lack o</w:t>
      </w:r>
      <w:r>
        <w:rPr>
          <w:rFonts w:ascii="Arial" w:eastAsia="Times New Roman" w:hAnsi="Arial" w:cs="Arial"/>
        </w:rPr>
        <w:t>f</w:t>
      </w:r>
      <w:r w:rsidR="00AE0804" w:rsidRPr="00AF0F90">
        <w:rPr>
          <w:rFonts w:ascii="Arial" w:eastAsia="Times New Roman" w:hAnsi="Arial" w:cs="Arial"/>
        </w:rPr>
        <w:t xml:space="preserve"> </w:t>
      </w:r>
      <w:r>
        <w:rPr>
          <w:rFonts w:ascii="Arial" w:eastAsia="Times New Roman" w:hAnsi="Arial" w:cs="Arial"/>
        </w:rPr>
        <w:t xml:space="preserve">      </w:t>
      </w:r>
    </w:p>
    <w:p w14:paraId="4F7C6ADE" w14:textId="77777777" w:rsidR="00AE0804" w:rsidRPr="00AF0F90" w:rsidRDefault="00197A7A" w:rsidP="00AE0804">
      <w:pPr>
        <w:shd w:val="clear" w:color="auto" w:fill="FFFFFF"/>
        <w:spacing w:after="0" w:line="240" w:lineRule="auto"/>
        <w:rPr>
          <w:rFonts w:ascii="Arial" w:eastAsia="Times New Roman" w:hAnsi="Arial" w:cs="Arial"/>
        </w:rPr>
      </w:pPr>
      <w:r>
        <w:rPr>
          <w:rFonts w:ascii="Arial" w:eastAsia="Times New Roman" w:hAnsi="Arial" w:cs="Arial"/>
        </w:rPr>
        <w:t xml:space="preserve">         </w:t>
      </w:r>
      <w:r w:rsidRPr="00AF0F90">
        <w:rPr>
          <w:rFonts w:ascii="Arial" w:eastAsia="Times New Roman" w:hAnsi="Arial" w:cs="Arial"/>
        </w:rPr>
        <w:t>face-to-face conversations.</w:t>
      </w:r>
    </w:p>
    <w:p w14:paraId="731CA548" w14:textId="77777777" w:rsidR="00AE0804" w:rsidRPr="00AF0F90" w:rsidRDefault="00197A7A" w:rsidP="00AE0804">
      <w:pPr>
        <w:shd w:val="clear" w:color="auto" w:fill="FFFFFF"/>
        <w:spacing w:after="0" w:line="240" w:lineRule="auto"/>
        <w:rPr>
          <w:rFonts w:ascii="Arial" w:eastAsia="Times New Roman" w:hAnsi="Arial" w:cs="Arial"/>
        </w:rPr>
      </w:pPr>
      <w:r>
        <w:rPr>
          <w:rFonts w:ascii="Arial" w:eastAsia="Times New Roman" w:hAnsi="Arial" w:cs="Arial"/>
        </w:rPr>
        <w:t xml:space="preserve">         </w:t>
      </w:r>
      <w:r w:rsidRPr="00AF0F90">
        <w:rPr>
          <w:rFonts w:ascii="Arial" w:eastAsia="Times New Roman" w:hAnsi="Arial" w:cs="Arial"/>
        </w:rPr>
        <w:t>Lack of personalized feedback from the teacher and lack of interaction with the teacher,</w:t>
      </w:r>
    </w:p>
    <w:p w14:paraId="2CFDA4CF" w14:textId="77777777" w:rsidR="00AE0804" w:rsidRPr="00AF0F90" w:rsidRDefault="00197A7A" w:rsidP="001B356A">
      <w:pPr>
        <w:shd w:val="clear" w:color="auto" w:fill="FFFFFF"/>
        <w:spacing w:after="0" w:line="240" w:lineRule="auto"/>
        <w:jc w:val="center"/>
        <w:rPr>
          <w:rFonts w:ascii="Arial" w:eastAsia="Times New Roman" w:hAnsi="Arial" w:cs="Arial"/>
        </w:rPr>
      </w:pPr>
      <w:r w:rsidRPr="00AF0F90">
        <w:rPr>
          <w:rFonts w:ascii="Arial" w:eastAsia="Times New Roman" w:hAnsi="Arial" w:cs="Arial"/>
        </w:rPr>
        <w:t xml:space="preserve">The rapid development </w:t>
      </w:r>
      <w:r w:rsidRPr="00AF0F90">
        <w:rPr>
          <w:rFonts w:ascii="Arial" w:eastAsia="Times New Roman" w:hAnsi="Arial" w:cs="Arial"/>
        </w:rPr>
        <w:t>of technology can be a great inconvenience for the teacher because they are accustomed to the classical methods of study and students whose memory and evolution are tested based on technology. On the other hand, students need a high-performance computer, w</w:t>
      </w:r>
      <w:r w:rsidRPr="00AF0F90">
        <w:rPr>
          <w:rFonts w:ascii="Arial" w:eastAsia="Times New Roman" w:hAnsi="Arial" w:cs="Arial"/>
        </w:rPr>
        <w:t xml:space="preserve">hich is expensive, has a better internet speed and has a cost. If the </w:t>
      </w:r>
      <w:r w:rsidRPr="00AF0F90">
        <w:rPr>
          <w:rFonts w:ascii="Arial" w:eastAsia="Times New Roman" w:hAnsi="Arial" w:cs="Arial"/>
        </w:rPr>
        <w:lastRenderedPageBreak/>
        <w:t>student is busy with certain things related to the course outside of the system, they must</w:t>
      </w:r>
      <w:r w:rsidR="001B356A">
        <w:rPr>
          <w:rFonts w:ascii="Arial" w:eastAsia="Times New Roman" w:hAnsi="Arial" w:cs="Arial"/>
        </w:rPr>
        <w:t xml:space="preserve"> wait </w:t>
      </w:r>
      <w:r w:rsidR="0085486B">
        <w:rPr>
          <w:rFonts w:ascii="Arial" w:eastAsia="Times New Roman" w:hAnsi="Arial" w:cs="Arial"/>
        </w:rPr>
        <w:t>fo</w:t>
      </w:r>
      <w:r w:rsidR="002F68D1">
        <w:rPr>
          <w:rFonts w:ascii="Arial" w:eastAsia="Times New Roman" w:hAnsi="Arial" w:cs="Arial"/>
        </w:rPr>
        <w:t xml:space="preserve">r </w:t>
      </w:r>
      <w:r w:rsidRPr="00AF0F90">
        <w:rPr>
          <w:rFonts w:ascii="Arial" w:eastAsia="Times New Roman" w:hAnsi="Arial" w:cs="Arial"/>
        </w:rPr>
        <w:t>the answer by email, which the answer may delay until the next day.</w:t>
      </w:r>
    </w:p>
    <w:p w14:paraId="19A8512C" w14:textId="77777777" w:rsidR="00AE0804" w:rsidRPr="00DB2286" w:rsidRDefault="00197A7A" w:rsidP="00AE0804">
      <w:pPr>
        <w:shd w:val="clear" w:color="auto" w:fill="FFFFFF"/>
        <w:spacing w:beforeAutospacing="1" w:after="0" w:afterAutospacing="1" w:line="240" w:lineRule="auto"/>
        <w:rPr>
          <w:rFonts w:ascii="Arial" w:eastAsia="Times New Roman" w:hAnsi="Arial" w:cs="Arial"/>
          <w:b/>
          <w:bCs/>
          <w:color w:val="1D2228"/>
        </w:rPr>
      </w:pPr>
      <w:r w:rsidRPr="00DB2286">
        <w:rPr>
          <w:rFonts w:ascii="Arial" w:eastAsia="Times New Roman" w:hAnsi="Arial" w:cs="Arial"/>
          <w:b/>
          <w:bCs/>
          <w:color w:val="1D2228"/>
        </w:rPr>
        <w:t xml:space="preserve"> Pros and cons of </w:t>
      </w:r>
      <w:r w:rsidRPr="00DB2286">
        <w:rPr>
          <w:rFonts w:ascii="Arial" w:eastAsia="Times New Roman" w:hAnsi="Arial" w:cs="Arial"/>
          <w:b/>
          <w:bCs/>
          <w:color w:val="1D2228"/>
        </w:rPr>
        <w:t xml:space="preserve">Traditional classroom learning </w:t>
      </w:r>
    </w:p>
    <w:p w14:paraId="693ED2C2"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 xml:space="preserve">The traditional way of learning is where all the students' attention is settled on the teacher who helps, advises and guides their development towards a suitable career. However, students have to deepen their knowledge even </w:t>
      </w:r>
      <w:r w:rsidRPr="00372566">
        <w:rPr>
          <w:rFonts w:ascii="Helvetica" w:eastAsia="Times New Roman" w:hAnsi="Helvetica" w:cs="Helvetica"/>
          <w:sz w:val="24"/>
          <w:szCs w:val="24"/>
        </w:rPr>
        <w:t>outside of class through homework.</w:t>
      </w:r>
    </w:p>
    <w:p w14:paraId="2A284B26"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The primary source of information in the traditional classroom is the teacher, who can give personalized advice to each student.</w:t>
      </w:r>
    </w:p>
    <w:p w14:paraId="66D7AF25"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 xml:space="preserve">Traditional classes are more worthy for young students or teenagers who are not yet working </w:t>
      </w:r>
      <w:r w:rsidRPr="00372566">
        <w:rPr>
          <w:rFonts w:ascii="Helvetica" w:eastAsia="Times New Roman" w:hAnsi="Helvetica" w:cs="Helvetica"/>
          <w:sz w:val="24"/>
          <w:szCs w:val="24"/>
        </w:rPr>
        <w:t>because regular attendance at classes helps them communicate face-to-face with individuals of their age. Traditional courses teach students to be more disciplined, follow a regular schedule, and overcome their fear of sharing with others. Learning in a cla</w:t>
      </w:r>
      <w:r w:rsidRPr="00372566">
        <w:rPr>
          <w:rFonts w:ascii="Helvetica" w:eastAsia="Times New Roman" w:hAnsi="Helvetica" w:cs="Helvetica"/>
          <w:sz w:val="24"/>
          <w:szCs w:val="24"/>
        </w:rPr>
        <w:t>ssroom environment helps students and teachers know each other much better, and the teacher can see the strengths and weaknesses of all students much better.</w:t>
      </w:r>
    </w:p>
    <w:p w14:paraId="7B66FD13" w14:textId="77777777" w:rsidR="00372566" w:rsidRPr="00372566" w:rsidRDefault="00372566" w:rsidP="00372566">
      <w:pPr>
        <w:shd w:val="clear" w:color="auto" w:fill="FFFFFF"/>
        <w:spacing w:after="0" w:line="240" w:lineRule="auto"/>
        <w:rPr>
          <w:rFonts w:ascii="Helvetica" w:eastAsia="Times New Roman" w:hAnsi="Helvetica" w:cs="Helvetica"/>
          <w:sz w:val="24"/>
          <w:szCs w:val="24"/>
        </w:rPr>
      </w:pPr>
    </w:p>
    <w:p w14:paraId="3907AB8D"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 xml:space="preserve">Students can directly share their opinions and clarify their questions with the teacher in a traditional classroom, thus getting their questions answered immediately. Most of the time, class </w:t>
      </w:r>
      <w:r w:rsidR="00DB2286" w:rsidRPr="00372566">
        <w:rPr>
          <w:rFonts w:ascii="Helvetica" w:eastAsia="Times New Roman" w:hAnsi="Helvetica" w:cs="Helvetica"/>
          <w:sz w:val="24"/>
          <w:szCs w:val="24"/>
        </w:rPr>
        <w:t>notes</w:t>
      </w:r>
      <w:r w:rsidRPr="00372566">
        <w:rPr>
          <w:rFonts w:ascii="Helvetica" w:eastAsia="Times New Roman" w:hAnsi="Helvetica" w:cs="Helvetica"/>
          <w:sz w:val="24"/>
          <w:szCs w:val="24"/>
        </w:rPr>
        <w:t xml:space="preserve"> and textbooks can help pass exams. Using the </w:t>
      </w:r>
      <w:r w:rsidR="00DB2286" w:rsidRPr="00372566">
        <w:rPr>
          <w:rFonts w:ascii="Helvetica" w:eastAsia="Times New Roman" w:hAnsi="Helvetica" w:cs="Helvetica"/>
          <w:sz w:val="24"/>
          <w:szCs w:val="24"/>
        </w:rPr>
        <w:t>question-and-answer</w:t>
      </w:r>
      <w:r w:rsidRPr="00372566">
        <w:rPr>
          <w:rFonts w:ascii="Helvetica" w:eastAsia="Times New Roman" w:hAnsi="Helvetica" w:cs="Helvetica"/>
          <w:sz w:val="24"/>
          <w:szCs w:val="24"/>
        </w:rPr>
        <w:t xml:space="preserve"> method, students can clarify some questions they may not understand online. Interactions with good mentors help motivate students to get the highest marks in future exams. (</w:t>
      </w:r>
      <w:r w:rsidR="00DB2286">
        <w:rPr>
          <w:rFonts w:ascii="Helvetica" w:eastAsia="Times New Roman" w:hAnsi="Helvetica" w:cs="Helvetica"/>
          <w:sz w:val="24"/>
          <w:szCs w:val="24"/>
        </w:rPr>
        <w:t xml:space="preserve"> </w:t>
      </w:r>
      <w:r w:rsidRPr="00372566">
        <w:rPr>
          <w:rFonts w:ascii="Helvetica" w:eastAsia="Times New Roman" w:hAnsi="Helvetica" w:cs="Helvetica"/>
          <w:sz w:val="24"/>
          <w:szCs w:val="24"/>
        </w:rPr>
        <w:t>Bariandra De, February 4, 2018)</w:t>
      </w:r>
    </w:p>
    <w:p w14:paraId="764D1E8E"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One of the benefits of traditional classroom</w:t>
      </w:r>
      <w:r w:rsidRPr="00372566">
        <w:rPr>
          <w:rFonts w:ascii="Helvetica" w:eastAsia="Times New Roman" w:hAnsi="Helvetica" w:cs="Helvetica"/>
          <w:sz w:val="24"/>
          <w:szCs w:val="24"/>
        </w:rPr>
        <w:t xml:space="preserve"> learning is that students can memorize relevant information by relating to the tone of the teacher's voice, peers, facial expressions, classroom movement, and notes on the board.</w:t>
      </w:r>
    </w:p>
    <w:p w14:paraId="079A21BB"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The teacher can also explain how to use particular objects that students can use in the future.</w:t>
      </w:r>
    </w:p>
    <w:p w14:paraId="3F0CA507"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Relationship with other people is essential; according to Aristotle, "Man is by nature a social animal and can not live alone" That is why communication between</w:t>
      </w:r>
      <w:r w:rsidRPr="00372566">
        <w:rPr>
          <w:rFonts w:ascii="Helvetica" w:eastAsia="Times New Roman" w:hAnsi="Helvetica" w:cs="Helvetica"/>
          <w:sz w:val="24"/>
          <w:szCs w:val="24"/>
        </w:rPr>
        <w:t xml:space="preserve"> people is so important. Man can not live alone in front of a monitor. After a while, he will feel the need, but communicating emotions will be too great to look for a common topic of discussion.</w:t>
      </w:r>
    </w:p>
    <w:p w14:paraId="6323C9D1"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Meeting in the classroom can also be an exchange of ideas, a</w:t>
      </w:r>
      <w:r w:rsidRPr="00372566">
        <w:rPr>
          <w:rFonts w:ascii="Helvetica" w:eastAsia="Times New Roman" w:hAnsi="Helvetica" w:cs="Helvetica"/>
          <w:sz w:val="24"/>
          <w:szCs w:val="24"/>
        </w:rPr>
        <w:t>s more teachers can be present and hear questions from other students.</w:t>
      </w:r>
    </w:p>
    <w:p w14:paraId="6F0253AE"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 Their facial expressions, their reactions when speaking in front of everyone can be a way to learn how to coherent questions that you would not have thought of at first, to which the t</w:t>
      </w:r>
      <w:r w:rsidRPr="00372566">
        <w:rPr>
          <w:rFonts w:ascii="Helvetica" w:eastAsia="Times New Roman" w:hAnsi="Helvetica" w:cs="Helvetica"/>
          <w:sz w:val="24"/>
          <w:szCs w:val="24"/>
        </w:rPr>
        <w:t>eachers should answer as clearly and concisely as possible.</w:t>
      </w:r>
    </w:p>
    <w:p w14:paraId="4751249C" w14:textId="77777777" w:rsidR="00372566" w:rsidRPr="00372566" w:rsidRDefault="00197A7A" w:rsidP="00372566">
      <w:pPr>
        <w:shd w:val="clear" w:color="auto" w:fill="FFFFFF"/>
        <w:spacing w:after="0" w:line="240" w:lineRule="auto"/>
        <w:rPr>
          <w:rFonts w:ascii="Helvetica" w:eastAsia="Times New Roman" w:hAnsi="Helvetica" w:cs="Helvetica"/>
          <w:sz w:val="24"/>
          <w:szCs w:val="24"/>
        </w:rPr>
      </w:pPr>
      <w:r w:rsidRPr="00372566">
        <w:rPr>
          <w:rFonts w:ascii="Helvetica" w:eastAsia="Times New Roman" w:hAnsi="Helvetica" w:cs="Helvetica"/>
          <w:sz w:val="24"/>
          <w:szCs w:val="24"/>
        </w:rPr>
        <w:t>Detaching everyday things and connecting 100% to the course when it started can be an advantage not in the online environment. Once the systems are online, any factor can lead to detachment from t</w:t>
      </w:r>
      <w:r w:rsidRPr="00372566">
        <w:rPr>
          <w:rFonts w:ascii="Helvetica" w:eastAsia="Times New Roman" w:hAnsi="Helvetica" w:cs="Helvetica"/>
          <w:sz w:val="24"/>
          <w:szCs w:val="24"/>
        </w:rPr>
        <w:t xml:space="preserve">he study, for example, </w:t>
      </w:r>
      <w:r w:rsidR="00DB2286" w:rsidRPr="00372566">
        <w:rPr>
          <w:rFonts w:ascii="Helvetica" w:eastAsia="Times New Roman" w:hAnsi="Helvetica" w:cs="Helvetica"/>
          <w:sz w:val="24"/>
          <w:szCs w:val="24"/>
        </w:rPr>
        <w:t>an</w:t>
      </w:r>
      <w:r w:rsidRPr="00372566">
        <w:rPr>
          <w:rFonts w:ascii="Helvetica" w:eastAsia="Times New Roman" w:hAnsi="Helvetica" w:cs="Helvetica"/>
          <w:sz w:val="24"/>
          <w:szCs w:val="24"/>
        </w:rPr>
        <w:t xml:space="preserve"> unwelcome guest, a noisy </w:t>
      </w:r>
      <w:r w:rsidR="00DB2286" w:rsidRPr="00372566">
        <w:rPr>
          <w:rFonts w:ascii="Helvetica" w:eastAsia="Times New Roman" w:hAnsi="Helvetica" w:cs="Helvetica"/>
          <w:sz w:val="24"/>
          <w:szCs w:val="24"/>
        </w:rPr>
        <w:t>neighbour</w:t>
      </w:r>
      <w:r w:rsidRPr="00372566">
        <w:rPr>
          <w:rFonts w:ascii="Helvetica" w:eastAsia="Times New Roman" w:hAnsi="Helvetica" w:cs="Helvetica"/>
          <w:sz w:val="24"/>
          <w:szCs w:val="24"/>
        </w:rPr>
        <w:t>, an unexpected phone call, and the list goes on.</w:t>
      </w:r>
    </w:p>
    <w:p w14:paraId="0EF64BD1" w14:textId="77777777" w:rsidR="00372566" w:rsidRPr="00372566" w:rsidRDefault="00372566" w:rsidP="00372566">
      <w:pPr>
        <w:shd w:val="clear" w:color="auto" w:fill="FFFFFF"/>
        <w:spacing w:after="0" w:line="240" w:lineRule="auto"/>
        <w:rPr>
          <w:rFonts w:ascii="Helvetica" w:eastAsia="Times New Roman" w:hAnsi="Helvetica" w:cs="Helvetica"/>
          <w:sz w:val="24"/>
          <w:szCs w:val="24"/>
        </w:rPr>
      </w:pPr>
    </w:p>
    <w:p w14:paraId="19C74DEC" w14:textId="77777777" w:rsidR="00372566" w:rsidRPr="00372566" w:rsidRDefault="00372566" w:rsidP="00E86653">
      <w:pPr>
        <w:shd w:val="clear" w:color="auto" w:fill="FFFFFF"/>
        <w:spacing w:beforeAutospacing="1" w:after="0" w:afterAutospacing="1" w:line="240" w:lineRule="auto"/>
        <w:rPr>
          <w:rFonts w:ascii="Segoe UI" w:eastAsia="Times New Roman" w:hAnsi="Segoe UI" w:cs="Segoe UI"/>
          <w:color w:val="1D2228"/>
          <w:sz w:val="20"/>
          <w:szCs w:val="20"/>
        </w:rPr>
      </w:pPr>
    </w:p>
    <w:p w14:paraId="0E0504AB" w14:textId="77777777" w:rsidR="008C05B3" w:rsidRPr="008C05B3" w:rsidRDefault="00197A7A" w:rsidP="00911B61">
      <w:pPr>
        <w:shd w:val="clear" w:color="auto" w:fill="FFFFFF"/>
        <w:spacing w:beforeAutospacing="1" w:after="0" w:afterAutospacing="1" w:line="240" w:lineRule="auto"/>
        <w:ind w:left="240"/>
        <w:rPr>
          <w:rFonts w:ascii="Arial" w:eastAsia="Times New Roman" w:hAnsi="Arial" w:cs="Arial"/>
          <w:b/>
          <w:bCs/>
          <w:color w:val="1D2228"/>
        </w:rPr>
      </w:pPr>
      <w:r w:rsidRPr="008C05B3">
        <w:rPr>
          <w:rFonts w:ascii="Arial" w:eastAsia="Times New Roman" w:hAnsi="Arial" w:cs="Arial"/>
          <w:b/>
          <w:bCs/>
          <w:color w:val="1D2228"/>
        </w:rPr>
        <w:lastRenderedPageBreak/>
        <w:t>Past of blended learning</w:t>
      </w:r>
    </w:p>
    <w:p w14:paraId="7190D4DB" w14:textId="77777777" w:rsidR="00911B61" w:rsidRPr="00D03DC8" w:rsidRDefault="00197A7A" w:rsidP="00911B61">
      <w:pPr>
        <w:shd w:val="clear" w:color="auto" w:fill="FFFFFF"/>
        <w:spacing w:beforeAutospacing="1" w:after="0" w:afterAutospacing="1" w:line="240" w:lineRule="auto"/>
        <w:ind w:left="240"/>
        <w:rPr>
          <w:rFonts w:ascii="Arial" w:eastAsia="Times New Roman" w:hAnsi="Arial" w:cs="Arial"/>
          <w:color w:val="1D2228"/>
        </w:rPr>
      </w:pPr>
      <w:r w:rsidRPr="00D03DC8">
        <w:rPr>
          <w:rFonts w:ascii="Arial" w:eastAsia="Times New Roman" w:hAnsi="Arial" w:cs="Arial"/>
          <w:color w:val="1D2228"/>
        </w:rPr>
        <w:t>The first attempts at blended learning took place in 2000</w:t>
      </w:r>
      <w:r w:rsidR="008C05B3">
        <w:rPr>
          <w:rFonts w:ascii="Arial" w:eastAsia="Times New Roman" w:hAnsi="Arial" w:cs="Arial"/>
          <w:color w:val="1D2228"/>
        </w:rPr>
        <w:t>.</w:t>
      </w:r>
    </w:p>
    <w:p w14:paraId="5C42D35D" w14:textId="77777777" w:rsidR="00855B3F" w:rsidRPr="00D03DC8" w:rsidRDefault="00197A7A" w:rsidP="00855B3F">
      <w:pPr>
        <w:shd w:val="clear" w:color="auto" w:fill="FFFFFF"/>
        <w:spacing w:beforeAutospacing="1" w:after="0" w:afterAutospacing="1" w:line="240" w:lineRule="auto"/>
        <w:ind w:left="240"/>
        <w:rPr>
          <w:rFonts w:ascii="Arial" w:eastAsia="Times New Roman" w:hAnsi="Arial" w:cs="Arial"/>
          <w:color w:val="1D2228"/>
        </w:rPr>
      </w:pPr>
      <w:r w:rsidRPr="00D03DC8">
        <w:rPr>
          <w:rFonts w:ascii="Arial" w:eastAsia="Times New Roman" w:hAnsi="Arial" w:cs="Arial"/>
          <w:color w:val="1D2228"/>
        </w:rPr>
        <w:t>Cooney et al. (2000) discussed the first study to implement "blended learning". The first use of blended learning occurred in pre-kindergarten, the main idea being to acquire varied activities. Cooney's 2000 study is far from blended learning, but it is st</w:t>
      </w:r>
      <w:r w:rsidRPr="00D03DC8">
        <w:rPr>
          <w:rFonts w:ascii="Arial" w:eastAsia="Times New Roman" w:hAnsi="Arial" w:cs="Arial"/>
          <w:color w:val="1D2228"/>
        </w:rPr>
        <w:t>ill essential to apply the concept. Voci and Young (2001) integrated e-learning into a 6-month program proposed to develop leadership led by an instructor to benefit from e-learning and training time led by an instructor.</w:t>
      </w:r>
    </w:p>
    <w:p w14:paraId="0AB36FBB" w14:textId="77777777" w:rsidR="00911B61" w:rsidRPr="00D03DC8" w:rsidRDefault="00197A7A" w:rsidP="00855B3F">
      <w:pPr>
        <w:shd w:val="clear" w:color="auto" w:fill="FFFFFF"/>
        <w:spacing w:beforeAutospacing="1" w:after="0" w:afterAutospacing="1" w:line="240" w:lineRule="auto"/>
        <w:ind w:left="240"/>
        <w:rPr>
          <w:rFonts w:ascii="Arial" w:eastAsia="Times New Roman" w:hAnsi="Arial" w:cs="Arial"/>
          <w:color w:val="1D2228"/>
        </w:rPr>
      </w:pPr>
      <w:r w:rsidRPr="00D03DC8">
        <w:rPr>
          <w:rFonts w:ascii="Arial" w:eastAsia="Times New Roman" w:hAnsi="Arial" w:cs="Arial"/>
          <w:color w:val="1D2228"/>
        </w:rPr>
        <w:t xml:space="preserve">Another study on blended learning </w:t>
      </w:r>
      <w:r w:rsidRPr="00D03DC8">
        <w:rPr>
          <w:rFonts w:ascii="Arial" w:eastAsia="Times New Roman" w:hAnsi="Arial" w:cs="Arial"/>
          <w:color w:val="1D2228"/>
        </w:rPr>
        <w:t>was developed by Bonk et al. (2002) at a high-stakes military course. The proposal was to understand how the mixed approach affects students' emotional and professional development in a military path.</w:t>
      </w:r>
    </w:p>
    <w:p w14:paraId="20D1FD5A" w14:textId="77777777" w:rsidR="00855B3F" w:rsidRPr="00D03DC8" w:rsidRDefault="00197A7A" w:rsidP="00855B3F">
      <w:pPr>
        <w:shd w:val="clear" w:color="auto" w:fill="FFFFFF"/>
        <w:spacing w:beforeAutospacing="1" w:after="0" w:afterAutospacing="1" w:line="240" w:lineRule="auto"/>
        <w:ind w:left="240"/>
        <w:rPr>
          <w:rFonts w:ascii="Arial" w:eastAsia="Times New Roman" w:hAnsi="Arial" w:cs="Arial"/>
          <w:color w:val="1D2228"/>
        </w:rPr>
      </w:pPr>
      <w:r w:rsidRPr="00D03DC8">
        <w:rPr>
          <w:rFonts w:ascii="Arial" w:eastAsia="Times New Roman" w:hAnsi="Arial" w:cs="Arial"/>
          <w:color w:val="1D2228"/>
        </w:rPr>
        <w:t>Stewart</w:t>
      </w:r>
      <w:r w:rsidR="00911B61" w:rsidRPr="00D03DC8">
        <w:rPr>
          <w:rFonts w:ascii="Arial" w:eastAsia="Times New Roman" w:hAnsi="Arial" w:cs="Arial"/>
          <w:color w:val="1D2228"/>
        </w:rPr>
        <w:t xml:space="preserve"> (2002) argued for a combination of self-paced, on-the-job learning with face-to-face instruction led by instructors in training courses.</w:t>
      </w:r>
    </w:p>
    <w:p w14:paraId="32F123D0" w14:textId="77777777" w:rsidR="00911B61" w:rsidRPr="00D03DC8" w:rsidRDefault="00197A7A" w:rsidP="00855B3F">
      <w:pPr>
        <w:shd w:val="clear" w:color="auto" w:fill="FFFFFF"/>
        <w:spacing w:beforeAutospacing="1" w:after="0" w:afterAutospacing="1" w:line="240" w:lineRule="auto"/>
        <w:ind w:left="240"/>
        <w:rPr>
          <w:rFonts w:ascii="Arial" w:eastAsia="Times New Roman" w:hAnsi="Arial" w:cs="Arial"/>
          <w:color w:val="1D2228"/>
        </w:rPr>
      </w:pPr>
      <w:r w:rsidRPr="00D03DC8">
        <w:rPr>
          <w:rFonts w:ascii="Arial" w:eastAsia="Times New Roman" w:hAnsi="Arial" w:cs="Arial"/>
          <w:color w:val="1D2228"/>
        </w:rPr>
        <w:t>At that time (2002), the first attempts were at studies on blended learning, which supported online learning with traditional knowledge, but there is no exact and off</w:t>
      </w:r>
      <w:r w:rsidRPr="00D03DC8">
        <w:rPr>
          <w:rFonts w:ascii="Arial" w:eastAsia="Times New Roman" w:hAnsi="Arial" w:cs="Arial"/>
          <w:color w:val="1D2228"/>
        </w:rPr>
        <w:t>icial definition.</w:t>
      </w:r>
    </w:p>
    <w:p w14:paraId="67F7AC4A" w14:textId="77777777" w:rsidR="00911B61" w:rsidRPr="00D03DC8" w:rsidRDefault="00197A7A" w:rsidP="00911B61">
      <w:pPr>
        <w:shd w:val="clear" w:color="auto" w:fill="FFFFFF"/>
        <w:spacing w:beforeAutospacing="1" w:after="0" w:afterAutospacing="1" w:line="240" w:lineRule="auto"/>
        <w:ind w:left="240"/>
        <w:rPr>
          <w:rFonts w:ascii="Arial" w:eastAsia="Times New Roman" w:hAnsi="Arial" w:cs="Arial"/>
          <w:color w:val="1D2228"/>
        </w:rPr>
      </w:pPr>
      <w:r w:rsidRPr="00D03DC8">
        <w:rPr>
          <w:rFonts w:ascii="Arial" w:eastAsia="Times New Roman" w:hAnsi="Arial" w:cs="Arial"/>
          <w:color w:val="1D2228"/>
        </w:rPr>
        <w:t>The period 2003-2006 is also called the "definition period" because the most frequently cited articles are about the definition of blended learning. One of the most cited articles belongs to Russel T. Osguthorpe and Charles R Graham in 20</w:t>
      </w:r>
      <w:r w:rsidRPr="00D03DC8">
        <w:rPr>
          <w:rFonts w:ascii="Arial" w:eastAsia="Times New Roman" w:hAnsi="Arial" w:cs="Arial"/>
          <w:color w:val="1D2228"/>
        </w:rPr>
        <w:t xml:space="preserve">03. </w:t>
      </w:r>
    </w:p>
    <w:p w14:paraId="239988E6" w14:textId="77777777" w:rsidR="00372566" w:rsidRDefault="00197A7A" w:rsidP="00B65953">
      <w:pPr>
        <w:shd w:val="clear" w:color="auto" w:fill="FFFFFF"/>
        <w:spacing w:beforeAutospacing="1" w:after="0" w:afterAutospacing="1" w:line="240" w:lineRule="auto"/>
        <w:ind w:left="240"/>
        <w:rPr>
          <w:rFonts w:ascii="Arial" w:eastAsia="Times New Roman" w:hAnsi="Arial" w:cs="Arial"/>
          <w:color w:val="1D2228"/>
        </w:rPr>
      </w:pPr>
      <w:r w:rsidRPr="00D03DC8">
        <w:rPr>
          <w:rFonts w:ascii="Arial" w:eastAsia="Times New Roman" w:hAnsi="Arial" w:cs="Arial"/>
          <w:color w:val="1D2228"/>
        </w:rPr>
        <w:t xml:space="preserve">According to Osguthorpe and Graham (2003), the definition for blended learning is "Blended learning combines face-to-face with distance delivery systems. But it is more than showing a page from a website on the classroom screen; those who use blended </w:t>
      </w:r>
      <w:r w:rsidRPr="00D03DC8">
        <w:rPr>
          <w:rFonts w:ascii="Arial" w:eastAsia="Times New Roman" w:hAnsi="Arial" w:cs="Arial"/>
          <w:color w:val="1D2228"/>
        </w:rPr>
        <w:t>learning environments are trying to maximize the benefits of both face-to-face and online methods."</w:t>
      </w:r>
    </w:p>
    <w:p w14:paraId="54259640" w14:textId="77777777" w:rsidR="009610C4" w:rsidRPr="009610C4" w:rsidRDefault="00197A7A" w:rsidP="009610C4">
      <w:pPr>
        <w:shd w:val="clear" w:color="auto" w:fill="FFFFFF"/>
        <w:spacing w:beforeAutospacing="1" w:after="0" w:afterAutospacing="1" w:line="240" w:lineRule="auto"/>
        <w:ind w:left="240"/>
        <w:rPr>
          <w:rFonts w:ascii="Arial" w:eastAsia="Times New Roman" w:hAnsi="Arial" w:cs="Arial"/>
          <w:color w:val="1D2228"/>
        </w:rPr>
      </w:pPr>
      <w:r w:rsidRPr="009610C4">
        <w:rPr>
          <w:rFonts w:ascii="Arial" w:eastAsia="Times New Roman" w:hAnsi="Arial" w:cs="Arial"/>
          <w:color w:val="1D2228"/>
        </w:rPr>
        <w:t>Akkoyunlu and Soylu</w:t>
      </w:r>
      <w:r w:rsidRPr="009610C4">
        <w:rPr>
          <w:rFonts w:ascii="Arial" w:eastAsia="Times New Roman" w:hAnsi="Arial" w:cs="Arial"/>
          <w:color w:val="1D2228"/>
        </w:rPr>
        <w:t xml:space="preserve"> (2008) studied students' opinions about their learning styles. They stated that the students' views regarding blended learning are positive, obtaining a rating of 8.44 on a range from 1 to 10, where one is the lowest and ten is the highest.</w:t>
      </w:r>
    </w:p>
    <w:p w14:paraId="41020604" w14:textId="77777777" w:rsidR="009610C4" w:rsidRDefault="00197A7A" w:rsidP="009610C4">
      <w:pPr>
        <w:shd w:val="clear" w:color="auto" w:fill="FFFFFF"/>
        <w:spacing w:beforeAutospacing="1" w:after="0" w:afterAutospacing="1" w:line="240" w:lineRule="auto"/>
        <w:ind w:left="240"/>
        <w:rPr>
          <w:rFonts w:ascii="Arial" w:eastAsia="Times New Roman" w:hAnsi="Arial" w:cs="Arial"/>
          <w:color w:val="1D2228"/>
        </w:rPr>
      </w:pPr>
      <w:r w:rsidRPr="009610C4">
        <w:rPr>
          <w:rFonts w:ascii="Arial" w:eastAsia="Times New Roman" w:hAnsi="Arial" w:cs="Arial"/>
          <w:color w:val="1D2228"/>
        </w:rPr>
        <w:t xml:space="preserve">Akkoyunlu and </w:t>
      </w:r>
      <w:r w:rsidRPr="009610C4">
        <w:rPr>
          <w:rFonts w:ascii="Arial" w:eastAsia="Times New Roman" w:hAnsi="Arial" w:cs="Arial"/>
          <w:color w:val="1D2228"/>
        </w:rPr>
        <w:t>Soylu (2008) pointed out that students prefer face-to-face study in the traditional classroom.</w:t>
      </w:r>
    </w:p>
    <w:p w14:paraId="05ADAF75" w14:textId="77777777" w:rsidR="008C05B3" w:rsidRPr="008C05B3" w:rsidRDefault="00197A7A" w:rsidP="009610C4">
      <w:pPr>
        <w:shd w:val="clear" w:color="auto" w:fill="FFFFFF"/>
        <w:spacing w:beforeAutospacing="1" w:after="0" w:afterAutospacing="1" w:line="240" w:lineRule="auto"/>
        <w:ind w:left="240"/>
        <w:rPr>
          <w:rFonts w:ascii="Arial" w:eastAsia="Times New Roman" w:hAnsi="Arial" w:cs="Arial"/>
          <w:b/>
          <w:bCs/>
          <w:color w:val="1D2228"/>
        </w:rPr>
      </w:pPr>
      <w:r w:rsidRPr="008C05B3">
        <w:rPr>
          <w:rFonts w:ascii="Arial" w:eastAsia="Times New Roman" w:hAnsi="Arial" w:cs="Arial"/>
          <w:b/>
          <w:bCs/>
          <w:color w:val="1D2228"/>
        </w:rPr>
        <w:t xml:space="preserve"> A present of blended learning </w:t>
      </w:r>
    </w:p>
    <w:p w14:paraId="7330D379" w14:textId="77777777" w:rsidR="00632FF5" w:rsidRPr="00632FF5" w:rsidRDefault="00197A7A" w:rsidP="00632FF5">
      <w:pPr>
        <w:shd w:val="clear" w:color="auto" w:fill="FFFFFF"/>
        <w:spacing w:beforeAutospacing="1" w:after="0" w:afterAutospacing="1" w:line="240" w:lineRule="auto"/>
        <w:ind w:left="240"/>
        <w:rPr>
          <w:rFonts w:ascii="Arial" w:eastAsia="Times New Roman" w:hAnsi="Arial" w:cs="Arial"/>
          <w:color w:val="1D2228"/>
        </w:rPr>
      </w:pPr>
      <w:r w:rsidRPr="00632FF5">
        <w:rPr>
          <w:rFonts w:ascii="Arial" w:eastAsia="Times New Roman" w:hAnsi="Arial" w:cs="Arial"/>
          <w:color w:val="1D2228"/>
        </w:rPr>
        <w:t>Donnelly (2010) conducted a study on interaction based on problem-based learning (PBL). In this study, was evaluated the experien</w:t>
      </w:r>
      <w:r w:rsidRPr="00632FF5">
        <w:rPr>
          <w:rFonts w:ascii="Arial" w:eastAsia="Times New Roman" w:hAnsi="Arial" w:cs="Arial"/>
          <w:color w:val="1D2228"/>
        </w:rPr>
        <w:t>ces of 17 participants. She supported technology as a way to interact. López-Pérez et al., 2011 gathered the perceptions of 1431 students who took part in varied learning activities.</w:t>
      </w:r>
    </w:p>
    <w:p w14:paraId="332DBD19" w14:textId="77777777" w:rsidR="00632FF5" w:rsidRDefault="00197A7A" w:rsidP="00632FF5">
      <w:pPr>
        <w:shd w:val="clear" w:color="auto" w:fill="FFFFFF"/>
        <w:spacing w:beforeAutospacing="1" w:after="0" w:afterAutospacing="1" w:line="240" w:lineRule="auto"/>
        <w:ind w:left="240"/>
        <w:rPr>
          <w:rFonts w:ascii="Arial" w:eastAsia="Times New Roman" w:hAnsi="Arial" w:cs="Arial"/>
          <w:color w:val="1D2228"/>
        </w:rPr>
      </w:pPr>
      <w:r w:rsidRPr="00632FF5">
        <w:rPr>
          <w:rFonts w:ascii="Arial" w:eastAsia="Times New Roman" w:hAnsi="Arial" w:cs="Arial"/>
          <w:color w:val="1D2228"/>
        </w:rPr>
        <w:t xml:space="preserve">The dropout rate has also been observed to have decreased due to </w:t>
      </w:r>
      <w:r w:rsidRPr="00632FF5">
        <w:rPr>
          <w:rFonts w:ascii="Arial" w:eastAsia="Times New Roman" w:hAnsi="Arial" w:cs="Arial"/>
          <w:color w:val="1D2228"/>
        </w:rPr>
        <w:t>blended learning. (López-Pérez et al., 2011)</w:t>
      </w:r>
    </w:p>
    <w:p w14:paraId="7CBC3089" w14:textId="77777777" w:rsidR="00F8206C" w:rsidRPr="00F8206C" w:rsidRDefault="00197A7A" w:rsidP="00F8206C">
      <w:pPr>
        <w:shd w:val="clear" w:color="auto" w:fill="FFFFFF"/>
        <w:spacing w:beforeAutospacing="1" w:after="0" w:afterAutospacing="1" w:line="240" w:lineRule="auto"/>
        <w:ind w:left="240"/>
        <w:rPr>
          <w:rFonts w:ascii="Arial" w:eastAsia="Times New Roman" w:hAnsi="Arial" w:cs="Arial"/>
          <w:color w:val="1D2228"/>
        </w:rPr>
      </w:pPr>
      <w:r w:rsidRPr="00F8206C">
        <w:rPr>
          <w:rFonts w:ascii="Arial" w:eastAsia="Times New Roman" w:hAnsi="Arial" w:cs="Arial"/>
          <w:color w:val="1D2228"/>
        </w:rPr>
        <w:t>Yen and Lee (2011) combined web-based mobile learning and classroom teaching in their study and set out to find problem-solving patterns and their effect on learning.</w:t>
      </w:r>
    </w:p>
    <w:p w14:paraId="5A9EEA69" w14:textId="77777777" w:rsidR="00F8206C" w:rsidRDefault="00197A7A" w:rsidP="009A087B">
      <w:pPr>
        <w:shd w:val="clear" w:color="auto" w:fill="FFFFFF"/>
        <w:spacing w:beforeAutospacing="1" w:after="0" w:afterAutospacing="1" w:line="240" w:lineRule="auto"/>
        <w:ind w:left="240"/>
        <w:rPr>
          <w:rFonts w:ascii="Arial" w:eastAsia="Times New Roman" w:hAnsi="Arial" w:cs="Arial"/>
          <w:color w:val="1D2228"/>
        </w:rPr>
      </w:pPr>
      <w:r w:rsidRPr="00F8206C">
        <w:rPr>
          <w:rFonts w:ascii="Arial" w:eastAsia="Times New Roman" w:hAnsi="Arial" w:cs="Arial"/>
          <w:color w:val="1D2228"/>
        </w:rPr>
        <w:lastRenderedPageBreak/>
        <w:t>The study focused on student self-assessment</w:t>
      </w:r>
      <w:r w:rsidRPr="00F8206C">
        <w:rPr>
          <w:rFonts w:ascii="Arial" w:eastAsia="Times New Roman" w:hAnsi="Arial" w:cs="Arial"/>
          <w:color w:val="1D2228"/>
        </w:rPr>
        <w:t>. The results indicated that students prefer traditional classes; group discussions help students communicate more, talk about problems, and find solutions.</w:t>
      </w:r>
      <w:r w:rsidR="009A087B">
        <w:rPr>
          <w:rFonts w:ascii="Arial" w:eastAsia="Times New Roman" w:hAnsi="Arial" w:cs="Arial"/>
          <w:color w:val="1D2228"/>
        </w:rPr>
        <w:t xml:space="preserve"> (</w:t>
      </w:r>
      <w:r w:rsidRPr="00F8206C">
        <w:rPr>
          <w:rFonts w:ascii="Arial" w:eastAsia="Times New Roman" w:hAnsi="Arial" w:cs="Arial"/>
          <w:color w:val="1D2228"/>
        </w:rPr>
        <w:t>Yen and Lee</w:t>
      </w:r>
      <w:r w:rsidR="009A087B">
        <w:rPr>
          <w:rFonts w:ascii="Arial" w:eastAsia="Times New Roman" w:hAnsi="Arial" w:cs="Arial"/>
          <w:color w:val="1D2228"/>
        </w:rPr>
        <w:t>,</w:t>
      </w:r>
      <w:r w:rsidRPr="00F8206C">
        <w:rPr>
          <w:rFonts w:ascii="Arial" w:eastAsia="Times New Roman" w:hAnsi="Arial" w:cs="Arial"/>
          <w:color w:val="1D2228"/>
        </w:rPr>
        <w:t>2011</w:t>
      </w:r>
      <w:r w:rsidR="009A087B">
        <w:rPr>
          <w:rFonts w:ascii="Arial" w:eastAsia="Times New Roman" w:hAnsi="Arial" w:cs="Arial"/>
          <w:color w:val="1D2228"/>
        </w:rPr>
        <w:t>)</w:t>
      </w:r>
    </w:p>
    <w:p w14:paraId="1D9394B0" w14:textId="77777777" w:rsidR="008C05B3" w:rsidRPr="008C05B3" w:rsidRDefault="00197A7A" w:rsidP="00F8206C">
      <w:pPr>
        <w:shd w:val="clear" w:color="auto" w:fill="FFFFFF"/>
        <w:spacing w:beforeAutospacing="1" w:after="0" w:afterAutospacing="1" w:line="240" w:lineRule="auto"/>
        <w:ind w:left="240"/>
        <w:rPr>
          <w:rFonts w:ascii="Arial" w:eastAsia="Times New Roman" w:hAnsi="Arial" w:cs="Arial"/>
          <w:b/>
          <w:bCs/>
          <w:color w:val="1D2228"/>
        </w:rPr>
      </w:pPr>
      <w:r w:rsidRPr="008C05B3">
        <w:rPr>
          <w:rFonts w:ascii="Arial" w:eastAsia="Times New Roman" w:hAnsi="Arial" w:cs="Arial"/>
          <w:b/>
          <w:bCs/>
          <w:color w:val="1D2228"/>
        </w:rPr>
        <w:t xml:space="preserve"> Future of blended learning </w:t>
      </w:r>
    </w:p>
    <w:p w14:paraId="41BBF5E9" w14:textId="77777777" w:rsidR="005F6F5A" w:rsidRDefault="00197A7A" w:rsidP="009610C4">
      <w:pPr>
        <w:shd w:val="clear" w:color="auto" w:fill="FFFFFF"/>
        <w:spacing w:beforeAutospacing="1" w:after="0" w:afterAutospacing="1" w:line="240" w:lineRule="auto"/>
        <w:ind w:left="240"/>
        <w:rPr>
          <w:rFonts w:ascii="Arial" w:eastAsia="Times New Roman" w:hAnsi="Arial" w:cs="Arial"/>
          <w:color w:val="1D2228"/>
        </w:rPr>
      </w:pPr>
      <w:r w:rsidRPr="00B80580">
        <w:rPr>
          <w:rFonts w:ascii="Arial" w:eastAsia="Times New Roman" w:hAnsi="Arial" w:cs="Arial"/>
          <w:color w:val="1D2228"/>
        </w:rPr>
        <w:t>Following past and present studies, it is noted tha</w:t>
      </w:r>
      <w:r w:rsidRPr="00B80580">
        <w:rPr>
          <w:rFonts w:ascii="Arial" w:eastAsia="Times New Roman" w:hAnsi="Arial" w:cs="Arial"/>
          <w:color w:val="1D2228"/>
        </w:rPr>
        <w:t>t "blended learning" is a method increasingly used among students, from high school to college. For this way of learning to be as beneficial as possible for the students, the teachers must find a way to integrate the students into an environment of communi</w:t>
      </w:r>
      <w:r w:rsidRPr="00B80580">
        <w:rPr>
          <w:rFonts w:ascii="Arial" w:eastAsia="Times New Roman" w:hAnsi="Arial" w:cs="Arial"/>
          <w:color w:val="1D2228"/>
        </w:rPr>
        <w:t>cation and development.</w:t>
      </w:r>
    </w:p>
    <w:p w14:paraId="62D5BA8B" w14:textId="77777777" w:rsidR="00282C9E" w:rsidRPr="00F904C3" w:rsidRDefault="00197A7A" w:rsidP="009610C4">
      <w:pPr>
        <w:shd w:val="clear" w:color="auto" w:fill="FFFFFF"/>
        <w:spacing w:beforeAutospacing="1" w:after="0" w:afterAutospacing="1" w:line="240" w:lineRule="auto"/>
        <w:ind w:left="240"/>
        <w:rPr>
          <w:rFonts w:ascii="Arial" w:eastAsia="Times New Roman" w:hAnsi="Arial" w:cs="Arial"/>
          <w:b/>
          <w:bCs/>
          <w:color w:val="1D2228"/>
        </w:rPr>
      </w:pPr>
      <w:r w:rsidRPr="00F904C3">
        <w:rPr>
          <w:rFonts w:ascii="Arial" w:eastAsia="Times New Roman" w:hAnsi="Arial" w:cs="Arial"/>
          <w:b/>
          <w:bCs/>
          <w:color w:val="1D2228"/>
        </w:rPr>
        <w:t xml:space="preserve">Past and present of traditional classroom learning </w:t>
      </w:r>
    </w:p>
    <w:p w14:paraId="3C624A9A" w14:textId="77777777" w:rsidR="00F904C3" w:rsidRPr="00F904C3" w:rsidRDefault="00197A7A" w:rsidP="00F904C3">
      <w:pPr>
        <w:shd w:val="clear" w:color="auto" w:fill="FFFFFF"/>
        <w:spacing w:beforeAutospacing="1" w:after="0" w:afterAutospacing="1" w:line="240" w:lineRule="auto"/>
        <w:ind w:left="240"/>
        <w:rPr>
          <w:rFonts w:ascii="Arial" w:eastAsia="Times New Roman" w:hAnsi="Arial" w:cs="Arial"/>
          <w:color w:val="1D2228"/>
        </w:rPr>
      </w:pPr>
      <w:r w:rsidRPr="00F904C3">
        <w:rPr>
          <w:rFonts w:ascii="Arial" w:eastAsia="Times New Roman" w:hAnsi="Arial" w:cs="Arial"/>
          <w:color w:val="1D2228"/>
        </w:rPr>
        <w:t xml:space="preserve">The method of secular education is still widely used in education. The classical teaching method began as a recitation by a student in front of the class, the other </w:t>
      </w:r>
      <w:r w:rsidRPr="00F904C3">
        <w:rPr>
          <w:rFonts w:ascii="Arial" w:eastAsia="Times New Roman" w:hAnsi="Arial" w:cs="Arial"/>
          <w:color w:val="1D2228"/>
        </w:rPr>
        <w:t>students being silent, each waiting for his turn to speak.</w:t>
      </w:r>
    </w:p>
    <w:p w14:paraId="21D4C333" w14:textId="77777777" w:rsidR="00F904C3" w:rsidRPr="00F904C3" w:rsidRDefault="00197A7A" w:rsidP="00F904C3">
      <w:pPr>
        <w:shd w:val="clear" w:color="auto" w:fill="FFFFFF"/>
        <w:spacing w:beforeAutospacing="1" w:after="0" w:afterAutospacing="1" w:line="240" w:lineRule="auto"/>
        <w:ind w:left="240"/>
        <w:rPr>
          <w:rFonts w:ascii="Arial" w:eastAsia="Times New Roman" w:hAnsi="Arial" w:cs="Arial"/>
          <w:color w:val="1D2228"/>
        </w:rPr>
      </w:pPr>
      <w:r w:rsidRPr="00F904C3">
        <w:rPr>
          <w:rFonts w:ascii="Arial" w:eastAsia="Times New Roman" w:hAnsi="Arial" w:cs="Arial"/>
          <w:color w:val="1D2228"/>
        </w:rPr>
        <w:t>In the end, will be a written or oral test called "Assignment Study Recitation Test" (The Stephen Perse Foundation, 31/07/17)</w:t>
      </w:r>
    </w:p>
    <w:p w14:paraId="7A51396A" w14:textId="77777777" w:rsidR="00F904C3" w:rsidRPr="00F904C3" w:rsidRDefault="00197A7A" w:rsidP="00F904C3">
      <w:pPr>
        <w:shd w:val="clear" w:color="auto" w:fill="FFFFFF"/>
        <w:spacing w:beforeAutospacing="1" w:after="0" w:afterAutospacing="1" w:line="240" w:lineRule="auto"/>
        <w:ind w:left="240"/>
        <w:rPr>
          <w:rFonts w:ascii="Arial" w:eastAsia="Times New Roman" w:hAnsi="Arial" w:cs="Arial"/>
          <w:color w:val="1D2228"/>
        </w:rPr>
      </w:pPr>
      <w:r w:rsidRPr="00F904C3">
        <w:rPr>
          <w:rFonts w:ascii="Arial" w:eastAsia="Times New Roman" w:hAnsi="Arial" w:cs="Arial"/>
          <w:color w:val="1D2228"/>
        </w:rPr>
        <w:t xml:space="preserve">The method of secular education is still widely used in education. The </w:t>
      </w:r>
      <w:r w:rsidRPr="00F904C3">
        <w:rPr>
          <w:rFonts w:ascii="Arial" w:eastAsia="Times New Roman" w:hAnsi="Arial" w:cs="Arial"/>
          <w:color w:val="1D2228"/>
        </w:rPr>
        <w:t>classical teaching method began as a recitation by a student in front of the class, the other students being silent, each waiting for his turn to speak.</w:t>
      </w:r>
    </w:p>
    <w:p w14:paraId="19149910" w14:textId="77777777" w:rsidR="00F904C3" w:rsidRPr="00F904C3" w:rsidRDefault="00197A7A" w:rsidP="00F904C3">
      <w:pPr>
        <w:shd w:val="clear" w:color="auto" w:fill="FFFFFF"/>
        <w:spacing w:beforeAutospacing="1" w:after="0" w:afterAutospacing="1" w:line="240" w:lineRule="auto"/>
        <w:ind w:left="240"/>
        <w:rPr>
          <w:rFonts w:ascii="Arial" w:eastAsia="Times New Roman" w:hAnsi="Arial" w:cs="Arial"/>
          <w:color w:val="1D2228"/>
        </w:rPr>
      </w:pPr>
      <w:r w:rsidRPr="00F904C3">
        <w:rPr>
          <w:rFonts w:ascii="Arial" w:eastAsia="Times New Roman" w:hAnsi="Arial" w:cs="Arial"/>
          <w:color w:val="1D2228"/>
        </w:rPr>
        <w:t xml:space="preserve">At the end will be a written or oral test called "Assignment Study Recitation Test" (The Stephen Perse </w:t>
      </w:r>
      <w:r w:rsidRPr="00F904C3">
        <w:rPr>
          <w:rFonts w:ascii="Arial" w:eastAsia="Times New Roman" w:hAnsi="Arial" w:cs="Arial"/>
          <w:color w:val="1D2228"/>
        </w:rPr>
        <w:t>Foundation, 31/07/17)</w:t>
      </w:r>
    </w:p>
    <w:p w14:paraId="4640B089" w14:textId="77777777" w:rsidR="00F904C3" w:rsidRPr="00F904C3" w:rsidRDefault="00197A7A" w:rsidP="00F904C3">
      <w:pPr>
        <w:shd w:val="clear" w:color="auto" w:fill="FFFFFF"/>
        <w:spacing w:beforeAutospacing="1" w:after="0" w:afterAutospacing="1" w:line="240" w:lineRule="auto"/>
        <w:ind w:left="240"/>
        <w:rPr>
          <w:rFonts w:ascii="Arial" w:eastAsia="Times New Roman" w:hAnsi="Arial" w:cs="Arial"/>
          <w:color w:val="1D2228"/>
        </w:rPr>
      </w:pPr>
      <w:r w:rsidRPr="00F904C3">
        <w:rPr>
          <w:rFonts w:ascii="Arial" w:eastAsia="Times New Roman" w:hAnsi="Arial" w:cs="Arial"/>
          <w:color w:val="1D2228"/>
        </w:rPr>
        <w:t>The way lessons have been taught has ensured that students are rewarded for all their efforts to receive information and has exercised clear and concise rules on student behaviour.</w:t>
      </w:r>
    </w:p>
    <w:p w14:paraId="3AC15AAD" w14:textId="77777777" w:rsidR="00F904C3" w:rsidRPr="00F904C3" w:rsidRDefault="00197A7A" w:rsidP="00F904C3">
      <w:pPr>
        <w:shd w:val="clear" w:color="auto" w:fill="FFFFFF"/>
        <w:spacing w:beforeAutospacing="1" w:after="0" w:afterAutospacing="1" w:line="240" w:lineRule="auto"/>
        <w:ind w:left="240"/>
        <w:rPr>
          <w:rFonts w:ascii="Arial" w:eastAsia="Times New Roman" w:hAnsi="Arial" w:cs="Arial"/>
          <w:color w:val="1D2228"/>
        </w:rPr>
      </w:pPr>
      <w:r w:rsidRPr="00F904C3">
        <w:rPr>
          <w:rFonts w:ascii="Arial" w:eastAsia="Times New Roman" w:hAnsi="Arial" w:cs="Arial"/>
          <w:color w:val="1D2228"/>
        </w:rPr>
        <w:t xml:space="preserve">School education reforms are based on </w:t>
      </w:r>
      <w:r w:rsidRPr="00F904C3">
        <w:rPr>
          <w:rFonts w:ascii="Arial" w:eastAsia="Times New Roman" w:hAnsi="Arial" w:cs="Arial"/>
          <w:color w:val="1D2228"/>
        </w:rPr>
        <w:t>learning being taught differently, which means that students are not the same and not on the same level of understanding.</w:t>
      </w:r>
    </w:p>
    <w:p w14:paraId="26C06FB2" w14:textId="77777777" w:rsidR="00F904C3" w:rsidRPr="00F904C3" w:rsidRDefault="00197A7A" w:rsidP="00F904C3">
      <w:pPr>
        <w:shd w:val="clear" w:color="auto" w:fill="FFFFFF"/>
        <w:spacing w:beforeAutospacing="1" w:after="0" w:afterAutospacing="1" w:line="240" w:lineRule="auto"/>
        <w:ind w:left="240"/>
        <w:rPr>
          <w:rFonts w:ascii="Arial" w:eastAsia="Times New Roman" w:hAnsi="Arial" w:cs="Arial"/>
          <w:color w:val="1D2228"/>
        </w:rPr>
      </w:pPr>
      <w:r w:rsidRPr="00F904C3">
        <w:rPr>
          <w:rFonts w:ascii="Arial" w:eastAsia="Times New Roman" w:hAnsi="Arial" w:cs="Arial"/>
          <w:color w:val="1D2228"/>
        </w:rPr>
        <w:t>A new method of supporting education is the "distance method" based on activities. For example, students can work 15 minutes on a spec</w:t>
      </w:r>
      <w:r w:rsidRPr="00F904C3">
        <w:rPr>
          <w:rFonts w:ascii="Arial" w:eastAsia="Times New Roman" w:hAnsi="Arial" w:cs="Arial"/>
          <w:color w:val="1D2228"/>
        </w:rPr>
        <w:t>ific project, then 15 minutes on sports. It is claimed that this method is much more effective for healthy student learning than four consecutive hours of study in the same module, which helps brain cells to make connections to remember information over ti</w:t>
      </w:r>
      <w:r w:rsidRPr="00F904C3">
        <w:rPr>
          <w:rFonts w:ascii="Arial" w:eastAsia="Times New Roman" w:hAnsi="Arial" w:cs="Arial"/>
          <w:color w:val="1D2228"/>
        </w:rPr>
        <w:t>me.</w:t>
      </w:r>
    </w:p>
    <w:p w14:paraId="3F89D921" w14:textId="77777777" w:rsidR="00F904C3" w:rsidRPr="00F904C3" w:rsidRDefault="00197A7A" w:rsidP="00F904C3">
      <w:pPr>
        <w:shd w:val="clear" w:color="auto" w:fill="FFFFFF"/>
        <w:spacing w:beforeAutospacing="1" w:after="0" w:afterAutospacing="1" w:line="240" w:lineRule="auto"/>
        <w:ind w:left="240"/>
        <w:rPr>
          <w:rFonts w:ascii="Arial" w:eastAsia="Times New Roman" w:hAnsi="Arial" w:cs="Arial"/>
          <w:color w:val="1D2228"/>
        </w:rPr>
      </w:pPr>
      <w:r w:rsidRPr="00F904C3">
        <w:rPr>
          <w:rFonts w:ascii="Arial" w:eastAsia="Times New Roman" w:hAnsi="Arial" w:cs="Arial"/>
          <w:color w:val="1D2228"/>
        </w:rPr>
        <w:t>Sonia Jackson wrote an interesting post about the evolution of school and education for Getting Smart.</w:t>
      </w:r>
    </w:p>
    <w:p w14:paraId="265B9C2F" w14:textId="77777777" w:rsidR="00B80580" w:rsidRPr="00D03DC8" w:rsidRDefault="00197A7A" w:rsidP="00F904C3">
      <w:pPr>
        <w:shd w:val="clear" w:color="auto" w:fill="FFFFFF"/>
        <w:spacing w:beforeAutospacing="1" w:after="0" w:afterAutospacing="1" w:line="240" w:lineRule="auto"/>
        <w:ind w:left="240"/>
        <w:rPr>
          <w:rFonts w:ascii="Arial" w:eastAsia="Times New Roman" w:hAnsi="Arial" w:cs="Arial"/>
          <w:color w:val="1D2228"/>
        </w:rPr>
      </w:pPr>
      <w:r w:rsidRPr="00F904C3">
        <w:rPr>
          <w:rFonts w:ascii="Arial" w:eastAsia="Times New Roman" w:hAnsi="Arial" w:cs="Arial"/>
          <w:color w:val="1D2228"/>
        </w:rPr>
        <w:t>It states that: "The old and traditional method of teaching with chalk and speech, which has been used for hundreds of years, is only so valuable now</w:t>
      </w:r>
      <w:r w:rsidRPr="00F904C3">
        <w:rPr>
          <w:rFonts w:ascii="Arial" w:eastAsia="Times New Roman" w:hAnsi="Arial" w:cs="Arial"/>
          <w:color w:val="1D2228"/>
        </w:rPr>
        <w:t xml:space="preserve"> that it has less good results than the new methods used in schools. interaction between students "(Sonia Jackson, July 31, 2017)</w:t>
      </w:r>
    </w:p>
    <w:p w14:paraId="23837EB5" w14:textId="77777777" w:rsidR="00372566" w:rsidRPr="00372566" w:rsidRDefault="00372566" w:rsidP="00372566">
      <w:pPr>
        <w:shd w:val="clear" w:color="auto" w:fill="FFFFFF"/>
        <w:spacing w:after="0" w:line="240" w:lineRule="auto"/>
        <w:rPr>
          <w:rFonts w:ascii="Segoe UI" w:eastAsia="Times New Roman" w:hAnsi="Segoe UI" w:cs="Segoe UI"/>
          <w:color w:val="1D2228"/>
          <w:sz w:val="20"/>
          <w:szCs w:val="20"/>
        </w:rPr>
      </w:pPr>
    </w:p>
    <w:p w14:paraId="06A0B21C" w14:textId="77777777" w:rsidR="00372566" w:rsidRDefault="00197A7A" w:rsidP="00AE0804">
      <w:pPr>
        <w:shd w:val="clear" w:color="auto" w:fill="FFFFFF"/>
        <w:spacing w:beforeAutospacing="1" w:after="0" w:afterAutospacing="1" w:line="240" w:lineRule="auto"/>
        <w:rPr>
          <w:rFonts w:ascii="Arial" w:hAnsi="Arial" w:cs="Arial"/>
          <w:b/>
          <w:bCs/>
          <w:color w:val="373D3F"/>
          <w:shd w:val="clear" w:color="auto" w:fill="FFFFFF"/>
        </w:rPr>
      </w:pPr>
      <w:r w:rsidRPr="001C00D7">
        <w:rPr>
          <w:rFonts w:ascii="Arial" w:hAnsi="Arial" w:cs="Arial"/>
          <w:b/>
          <w:bCs/>
          <w:color w:val="373D3F"/>
          <w:shd w:val="clear" w:color="auto" w:fill="FFFFFF"/>
        </w:rPr>
        <w:lastRenderedPageBreak/>
        <w:t>Recommendations</w:t>
      </w:r>
    </w:p>
    <w:p w14:paraId="5DDD932B" w14:textId="77777777" w:rsidR="001C00D7" w:rsidRPr="00216435" w:rsidRDefault="00197A7A" w:rsidP="00AE0804">
      <w:pPr>
        <w:shd w:val="clear" w:color="auto" w:fill="FFFFFF"/>
        <w:spacing w:beforeAutospacing="1" w:after="0" w:afterAutospacing="1" w:line="240" w:lineRule="auto"/>
        <w:rPr>
          <w:rFonts w:ascii="Arial" w:eastAsia="Times New Roman" w:hAnsi="Arial" w:cs="Arial"/>
          <w:color w:val="1D2228"/>
        </w:rPr>
      </w:pPr>
      <w:r w:rsidRPr="00620452">
        <w:rPr>
          <w:rFonts w:ascii="Arial" w:eastAsia="Times New Roman" w:hAnsi="Arial" w:cs="Arial"/>
          <w:b/>
          <w:bCs/>
          <w:color w:val="1D2228"/>
        </w:rPr>
        <w:t>Blended learning</w:t>
      </w:r>
      <w:r w:rsidRPr="00216435">
        <w:rPr>
          <w:rFonts w:ascii="Arial" w:eastAsia="Times New Roman" w:hAnsi="Arial" w:cs="Arial"/>
          <w:color w:val="1D2228"/>
        </w:rPr>
        <w:t xml:space="preserve"> should be based more on interpersonal relationships, communication and social relationships </w:t>
      </w:r>
      <w:r w:rsidRPr="00216435">
        <w:rPr>
          <w:rFonts w:ascii="Arial" w:eastAsia="Times New Roman" w:hAnsi="Arial" w:cs="Arial"/>
          <w:color w:val="1D2228"/>
        </w:rPr>
        <w:t>between students and the teacher to create a learning process that is more suitable for all.</w:t>
      </w:r>
    </w:p>
    <w:p w14:paraId="1863BEE7" w14:textId="77777777" w:rsidR="00AE0804" w:rsidRPr="00AE0804" w:rsidRDefault="00AE0804" w:rsidP="00AE0804">
      <w:pPr>
        <w:shd w:val="clear" w:color="auto" w:fill="FFFFFF"/>
        <w:spacing w:after="0" w:line="240" w:lineRule="auto"/>
        <w:rPr>
          <w:rFonts w:ascii="Segoe UI" w:eastAsia="Times New Roman" w:hAnsi="Segoe UI" w:cs="Segoe UI"/>
          <w:color w:val="1D2228"/>
          <w:sz w:val="20"/>
          <w:szCs w:val="20"/>
        </w:rPr>
      </w:pPr>
    </w:p>
    <w:p w14:paraId="459F5512" w14:textId="77777777" w:rsidR="00056A28" w:rsidRDefault="00197A7A" w:rsidP="00282F27">
      <w:pPr>
        <w:shd w:val="clear" w:color="auto" w:fill="FFFFFF"/>
        <w:spacing w:after="0" w:line="240" w:lineRule="auto"/>
        <w:rPr>
          <w:rFonts w:ascii="Arial" w:hAnsi="Arial" w:cs="Arial"/>
        </w:rPr>
      </w:pPr>
      <w:r w:rsidRPr="00620452">
        <w:rPr>
          <w:rFonts w:ascii="Arial" w:eastAsia="Times New Roman" w:hAnsi="Arial" w:cs="Arial"/>
          <w:b/>
          <w:bCs/>
        </w:rPr>
        <w:t xml:space="preserve">Traditional classroom learning </w:t>
      </w:r>
      <w:r w:rsidR="00282F27" w:rsidRPr="00282F27">
        <w:rPr>
          <w:rFonts w:ascii="Arial" w:hAnsi="Arial" w:cs="Arial"/>
        </w:rPr>
        <w:t>should be based on interactive activities and less on the "word for word" learning mode. The interactive activities make the students remember the information and learn with pleasure, not only because they get a high grade on the exam.</w:t>
      </w:r>
    </w:p>
    <w:p w14:paraId="0C8F7360" w14:textId="77777777" w:rsidR="00C04476" w:rsidRDefault="00C04476" w:rsidP="00282F27">
      <w:pPr>
        <w:shd w:val="clear" w:color="auto" w:fill="FFFFFF"/>
        <w:spacing w:after="0" w:line="240" w:lineRule="auto"/>
        <w:rPr>
          <w:rFonts w:ascii="Arial" w:hAnsi="Arial" w:cs="Arial"/>
        </w:rPr>
      </w:pPr>
    </w:p>
    <w:p w14:paraId="7649E990" w14:textId="77777777" w:rsidR="00C04476" w:rsidRDefault="00C04476" w:rsidP="00282F27">
      <w:pPr>
        <w:shd w:val="clear" w:color="auto" w:fill="FFFFFF"/>
        <w:spacing w:after="0" w:line="240" w:lineRule="auto"/>
        <w:rPr>
          <w:rFonts w:ascii="Arial" w:hAnsi="Arial" w:cs="Arial"/>
        </w:rPr>
      </w:pPr>
    </w:p>
    <w:p w14:paraId="0C92224A" w14:textId="77777777" w:rsidR="00C04476" w:rsidRPr="00C04476" w:rsidRDefault="00C04476" w:rsidP="00282F27">
      <w:pPr>
        <w:shd w:val="clear" w:color="auto" w:fill="FFFFFF"/>
        <w:spacing w:after="0" w:line="240" w:lineRule="auto"/>
        <w:rPr>
          <w:rFonts w:ascii="Arial" w:hAnsi="Arial" w:cs="Arial"/>
          <w:b/>
          <w:bCs/>
        </w:rPr>
      </w:pPr>
    </w:p>
    <w:p w14:paraId="5D3A36CA" w14:textId="77777777" w:rsidR="00C04476" w:rsidRDefault="00197A7A" w:rsidP="00282F27">
      <w:pPr>
        <w:shd w:val="clear" w:color="auto" w:fill="FFFFFF"/>
        <w:spacing w:after="0" w:line="240" w:lineRule="auto"/>
        <w:rPr>
          <w:rFonts w:ascii="Arial" w:hAnsi="Arial" w:cs="Arial"/>
          <w:b/>
          <w:bCs/>
        </w:rPr>
      </w:pPr>
      <w:r w:rsidRPr="00C04476">
        <w:rPr>
          <w:rFonts w:ascii="Arial" w:hAnsi="Arial" w:cs="Arial"/>
          <w:b/>
          <w:bCs/>
        </w:rPr>
        <w:t>Conclusion</w:t>
      </w:r>
    </w:p>
    <w:p w14:paraId="1D54CF48" w14:textId="77777777" w:rsidR="00D638BE" w:rsidRPr="00D638BE" w:rsidRDefault="00197A7A" w:rsidP="00D638BE">
      <w:pPr>
        <w:shd w:val="clear" w:color="auto" w:fill="F8F9FA"/>
        <w:spacing w:after="0" w:line="240" w:lineRule="auto"/>
        <w:rPr>
          <w:rFonts w:ascii="Arial" w:eastAsia="Times New Roman" w:hAnsi="Arial" w:cs="Arial"/>
          <w:color w:val="202124"/>
        </w:rPr>
      </w:pPr>
      <w:r w:rsidRPr="00EF6AAF">
        <w:rPr>
          <w:rFonts w:ascii="Arial" w:eastAsia="Times New Roman" w:hAnsi="Arial" w:cs="Arial"/>
          <w:color w:val="202124"/>
        </w:rPr>
        <w:t>Blende</w:t>
      </w:r>
      <w:r w:rsidRPr="00EF6AAF">
        <w:rPr>
          <w:rFonts w:ascii="Arial" w:eastAsia="Times New Roman" w:hAnsi="Arial" w:cs="Arial"/>
          <w:color w:val="202124"/>
        </w:rPr>
        <w:t>d learning is the choice of many students. Still, many prefer traditional learning because they cannot be distracted by anything during class. They can communicate with others, can ask questions. The teacher can answer quickly; they can observe the teacher</w:t>
      </w:r>
      <w:r w:rsidRPr="00EF6AAF">
        <w:rPr>
          <w:rFonts w:ascii="Arial" w:eastAsia="Times New Roman" w:hAnsi="Arial" w:cs="Arial"/>
          <w:color w:val="202124"/>
        </w:rPr>
        <w:t>'s movements, reactions, facial expressions.</w:t>
      </w:r>
    </w:p>
    <w:p w14:paraId="59A0C636" w14:textId="77777777" w:rsidR="00501AB6" w:rsidRDefault="00501AB6" w:rsidP="00501AB6"/>
    <w:p w14:paraId="07E0E348" w14:textId="77777777" w:rsidR="00056A28" w:rsidRDefault="00197A7A">
      <w:r>
        <w:br w:type="page"/>
      </w:r>
    </w:p>
    <w:p w14:paraId="597BF694" w14:textId="77777777" w:rsidR="00EF6AAF" w:rsidRDefault="00197A7A">
      <w:pPr>
        <w:rPr>
          <w:rFonts w:ascii="Arial" w:hAnsi="Arial" w:cs="Arial"/>
          <w:b/>
          <w:bCs/>
        </w:rPr>
      </w:pPr>
      <w:r w:rsidRPr="00EF6AAF">
        <w:rPr>
          <w:rFonts w:ascii="Arial" w:hAnsi="Arial" w:cs="Arial"/>
          <w:b/>
          <w:bCs/>
        </w:rPr>
        <w:lastRenderedPageBreak/>
        <w:t>References</w:t>
      </w:r>
    </w:p>
    <w:p w14:paraId="03AF792A" w14:textId="77777777" w:rsidR="00477D30" w:rsidRDefault="00197A7A" w:rsidP="00477D30">
      <w:pPr>
        <w:spacing w:after="0" w:line="240" w:lineRule="auto"/>
        <w:rPr>
          <w:rFonts w:ascii="Times New Roman" w:eastAsia="Times New Roman" w:hAnsi="Times New Roman" w:cs="Times New Roman"/>
          <w:sz w:val="24"/>
          <w:szCs w:val="24"/>
        </w:rPr>
      </w:pPr>
      <w:r w:rsidRPr="00265984">
        <w:rPr>
          <w:rFonts w:ascii="Times New Roman" w:eastAsia="Times New Roman" w:hAnsi="Times New Roman" w:cs="Times New Roman"/>
          <w:sz w:val="24"/>
          <w:szCs w:val="24"/>
        </w:rPr>
        <w:t>Essentials for Blended Learning: A Standards-Based Guide by Jared Stein, Charles R. Graham page 9</w:t>
      </w:r>
    </w:p>
    <w:p w14:paraId="7DC7FB39" w14:textId="77777777" w:rsidR="00477D30" w:rsidRPr="00E16DD6" w:rsidRDefault="00477D30" w:rsidP="00477D30">
      <w:pPr>
        <w:spacing w:after="0" w:line="240" w:lineRule="auto"/>
        <w:rPr>
          <w:rFonts w:ascii="Times New Roman" w:eastAsia="Times New Roman" w:hAnsi="Times New Roman" w:cs="Times New Roman"/>
          <w:sz w:val="24"/>
          <w:szCs w:val="24"/>
        </w:rPr>
      </w:pPr>
    </w:p>
    <w:p w14:paraId="7BFDB808" w14:textId="77777777" w:rsidR="00477D30" w:rsidRPr="00265984" w:rsidRDefault="00197A7A" w:rsidP="00477D30">
      <w:pPr>
        <w:rPr>
          <w:rFonts w:ascii="Arial" w:hAnsi="Arial" w:cs="Arial"/>
        </w:rPr>
      </w:pPr>
      <w:r w:rsidRPr="00265984">
        <w:rPr>
          <w:rFonts w:ascii="Arial" w:hAnsi="Arial" w:cs="Arial"/>
        </w:rPr>
        <w:t xml:space="preserve">International scientific and practical conference "Topical issues of modern science and education" Tallinn, Estonia March 11-13 </w:t>
      </w:r>
    </w:p>
    <w:p w14:paraId="4F8A14B3" w14:textId="77777777" w:rsidR="00477D30" w:rsidRDefault="00197A7A" w:rsidP="00477D30">
      <w:r w:rsidRPr="00265984">
        <w:rPr>
          <w:rFonts w:ascii="Arial" w:hAnsi="Arial" w:cs="Arial"/>
        </w:rPr>
        <w:t xml:space="preserve">Picture1 blended learning: </w:t>
      </w:r>
      <w:hyperlink r:id="rId6" w:anchor="imgrc=wfTgnLhgazbzPM" w:history="1">
        <w:r w:rsidRPr="008E38C2">
          <w:rPr>
            <w:rStyle w:val="Hyperlink"/>
          </w:rPr>
          <w:t>https://www.google.com/search?q=mix+of+blended+and+traditional+classroom+learning&amp;rlz=1C1CHBF_en-GBGB97</w:t>
        </w:r>
        <w:r w:rsidRPr="008E38C2">
          <w:rPr>
            <w:rStyle w:val="Hyperlink"/>
          </w:rPr>
          <w:t>2GB972&amp;tbm=isch&amp;source=lnms&amp;sa=X&amp;ved=2ahUKEwi2gdmB2uDzAhWcgP0HHS4yAn4Q_AUoAnoECAEQBA&amp;biw=1366&amp;bih=657&amp;dpr=1#imgrc=wfTgnLhgazbzPM</w:t>
        </w:r>
      </w:hyperlink>
    </w:p>
    <w:p w14:paraId="7F48F25D" w14:textId="77777777" w:rsidR="00477D30" w:rsidRDefault="00477D30" w:rsidP="00477D30"/>
    <w:p w14:paraId="2C86C3BC" w14:textId="77777777" w:rsidR="00477D30" w:rsidRDefault="00197A7A" w:rsidP="00477D30">
      <w:hyperlink r:id="rId7" w:history="1">
        <w:r w:rsidRPr="008E38C2">
          <w:rPr>
            <w:rStyle w:val="Hyperlink"/>
          </w:rPr>
          <w:t>https://web-s-ebscohost-com.ezproxy.uwtsd.ac.uk/ehost/ebookviewer/ebook/bmxlYmtfXzU1ODQyNl9fQU41?sid=661f8c9f-9ca8-488f-9760-52e7658969e9@redis&amp;vid=0&amp;format=EB&amp;rid=1</w:t>
        </w:r>
      </w:hyperlink>
    </w:p>
    <w:p w14:paraId="490FD724" w14:textId="77777777" w:rsidR="00477D30" w:rsidRDefault="00477D30" w:rsidP="00477D30"/>
    <w:p w14:paraId="7FBD63BB" w14:textId="77777777" w:rsidR="00477D30" w:rsidRDefault="00197A7A" w:rsidP="00477D30">
      <w:hyperlink r:id="rId8" w:history="1">
        <w:r w:rsidRPr="008E38C2">
          <w:rPr>
            <w:rStyle w:val="Hyperlink"/>
          </w:rPr>
          <w:t>https://classroom.live/resources/pros-and-cons-of-blended-learning/</w:t>
        </w:r>
      </w:hyperlink>
    </w:p>
    <w:p w14:paraId="1FA7ED1B" w14:textId="77777777" w:rsidR="00477D30" w:rsidRPr="00265984" w:rsidRDefault="00197A7A" w:rsidP="00477D30">
      <w:pPr>
        <w:rPr>
          <w:rFonts w:ascii="Arial" w:hAnsi="Arial" w:cs="Arial"/>
        </w:rPr>
      </w:pPr>
      <w:hyperlink r:id="rId9" w:history="1">
        <w:r w:rsidRPr="008E38C2">
          <w:rPr>
            <w:rStyle w:val="Hyperlink"/>
          </w:rPr>
          <w:t>https://www.edweek.org/education/op</w:t>
        </w:r>
        <w:r w:rsidRPr="008E38C2">
          <w:rPr>
            <w:rStyle w:val="Hyperlink"/>
          </w:rPr>
          <w:t>inion-5-major-benefits-of-blended-learning/2018/05</w:t>
        </w:r>
      </w:hyperlink>
      <w:r>
        <w:t xml:space="preserve">  by </w:t>
      </w:r>
      <w:r w:rsidRPr="00265984">
        <w:rPr>
          <w:rFonts w:ascii="Arial" w:hAnsi="Arial" w:cs="Arial"/>
        </w:rPr>
        <w:t>Matthew Lynch-May 18,2018</w:t>
      </w:r>
    </w:p>
    <w:p w14:paraId="083FD524" w14:textId="77777777" w:rsidR="00477D30" w:rsidRPr="00265984" w:rsidRDefault="00197A7A" w:rsidP="00477D30">
      <w:pPr>
        <w:rPr>
          <w:rFonts w:ascii="Arial" w:hAnsi="Arial" w:cs="Arial"/>
        </w:rPr>
      </w:pPr>
      <w:r w:rsidRPr="00265984">
        <w:rPr>
          <w:rFonts w:ascii="Arial" w:hAnsi="Arial" w:cs="Arial"/>
        </w:rPr>
        <w:t>Pros and Cons of Online Education by Dhirendra Kumar North Carolina State University Raleigh, NC Dhirendra_Kumar@ncsu.edu October 2010</w:t>
      </w:r>
    </w:p>
    <w:p w14:paraId="13E07FA0" w14:textId="77777777" w:rsidR="00477D30" w:rsidRPr="00265984" w:rsidRDefault="00197A7A" w:rsidP="00477D30">
      <w:pPr>
        <w:rPr>
          <w:rFonts w:ascii="Arial" w:hAnsi="Arial" w:cs="Arial"/>
        </w:rPr>
      </w:pPr>
      <w:r w:rsidRPr="00265984">
        <w:rPr>
          <w:rFonts w:ascii="Arial" w:hAnsi="Arial" w:cs="Arial"/>
        </w:rPr>
        <w:t>Blended Learning vs Traditional Classroo</w:t>
      </w:r>
      <w:r w:rsidRPr="00265984">
        <w:rPr>
          <w:rFonts w:ascii="Arial" w:hAnsi="Arial" w:cs="Arial"/>
        </w:rPr>
        <w:t>m Settings: Assessing Effectiveness and Student Perceptions in an MBA Accounting Course Clement C. Chen, University of Michigan - Flint Keith T. Jones, Illinois State University</w:t>
      </w:r>
    </w:p>
    <w:p w14:paraId="268CE3C9" w14:textId="77777777" w:rsidR="00477D30" w:rsidRDefault="00197A7A" w:rsidP="00477D30">
      <w:pPr>
        <w:shd w:val="clear" w:color="auto" w:fill="F8F8F8"/>
        <w:rPr>
          <w:rFonts w:ascii="Segoe UI" w:hAnsi="Segoe UI" w:cs="Segoe UI"/>
          <w:color w:val="000000"/>
          <w:sz w:val="21"/>
          <w:szCs w:val="21"/>
        </w:rPr>
      </w:pPr>
      <w:hyperlink r:id="rId10" w:history="1">
        <w:r w:rsidRPr="00A87828">
          <w:rPr>
            <w:rStyle w:val="Hyperlink"/>
          </w:rPr>
          <w:t>https://elearningindustry.com/traditional-learning-vs-online-learning</w:t>
        </w:r>
      </w:hyperlink>
      <w:r>
        <w:t xml:space="preserve"> </w:t>
      </w:r>
      <w:r>
        <w:rPr>
          <w:rFonts w:ascii="Segoe UI" w:hAnsi="Segoe UI" w:cs="Segoe UI"/>
          <w:color w:val="000000"/>
          <w:sz w:val="21"/>
          <w:szCs w:val="21"/>
        </w:rPr>
        <w:t>By </w:t>
      </w:r>
      <w:hyperlink r:id="rId11" w:history="1">
        <w:r>
          <w:rPr>
            <w:rStyle w:val="Hyperlink"/>
            <w:rFonts w:ascii="Segoe UI" w:hAnsi="Segoe UI" w:cs="Segoe UI"/>
            <w:color w:val="0000C8"/>
            <w:sz w:val="21"/>
            <w:szCs w:val="21"/>
          </w:rPr>
          <w:t>Barindra De</w:t>
        </w:r>
      </w:hyperlink>
    </w:p>
    <w:p w14:paraId="060B5483" w14:textId="77777777" w:rsidR="00477D30" w:rsidRPr="00265984" w:rsidRDefault="00197A7A" w:rsidP="00477D30">
      <w:pPr>
        <w:shd w:val="clear" w:color="auto" w:fill="F8F8F8"/>
        <w:rPr>
          <w:rFonts w:ascii="Arial" w:hAnsi="Arial" w:cs="Arial"/>
          <w:color w:val="1A1A1A"/>
        </w:rPr>
      </w:pPr>
      <w:r w:rsidRPr="00265984">
        <w:rPr>
          <w:rFonts w:ascii="Arial" w:hAnsi="Arial" w:cs="Arial"/>
          <w:color w:val="1A1A1A"/>
        </w:rPr>
        <w:t>February 4, 2018</w:t>
      </w:r>
    </w:p>
    <w:p w14:paraId="7BB5EBCB" w14:textId="77777777" w:rsidR="00477D30" w:rsidRPr="00265984" w:rsidRDefault="00197A7A" w:rsidP="00477D30">
      <w:pPr>
        <w:shd w:val="clear" w:color="auto" w:fill="F8F8F8"/>
        <w:rPr>
          <w:rFonts w:ascii="Arial" w:hAnsi="Arial" w:cs="Arial"/>
          <w:color w:val="1A1A1A"/>
        </w:rPr>
      </w:pPr>
      <w:r w:rsidRPr="00265984">
        <w:rPr>
          <w:rFonts w:ascii="Arial" w:hAnsi="Arial" w:cs="Arial"/>
          <w:color w:val="1A1A1A"/>
        </w:rPr>
        <w:t xml:space="preserve">https://tophat.com/glossary/t/traditional-classroom/ </w:t>
      </w:r>
    </w:p>
    <w:p w14:paraId="0D23D285" w14:textId="77777777" w:rsidR="00477D30" w:rsidRPr="00265984" w:rsidRDefault="00197A7A" w:rsidP="00477D30">
      <w:pPr>
        <w:shd w:val="clear" w:color="auto" w:fill="FFFFFF"/>
        <w:spacing w:before="285" w:after="270" w:line="240" w:lineRule="auto"/>
        <w:outlineLvl w:val="0"/>
        <w:rPr>
          <w:rFonts w:ascii="Arial" w:hAnsi="Arial" w:cs="Arial"/>
          <w:color w:val="34373C"/>
          <w:shd w:val="clear" w:color="auto" w:fill="FFFFFF"/>
        </w:rPr>
      </w:pPr>
      <w:r w:rsidRPr="00265984">
        <w:rPr>
          <w:rFonts w:ascii="Arial" w:eastAsia="Times New Roman" w:hAnsi="Arial" w:cs="Arial"/>
          <w:color w:val="000000"/>
          <w:kern w:val="36"/>
        </w:rPr>
        <w:t xml:space="preserve">Traditional Classes vs Online Classes: Cliché vs Cutting Edge? By </w:t>
      </w:r>
      <w:r w:rsidRPr="00265984">
        <w:rPr>
          <w:rFonts w:ascii="Arial" w:hAnsi="Arial" w:cs="Arial"/>
          <w:color w:val="000000"/>
          <w:shd w:val="clear" w:color="auto" w:fill="FFFFFF"/>
        </w:rPr>
        <w:t xml:space="preserve">Kevin de La Tour, </w:t>
      </w:r>
      <w:r w:rsidRPr="00265984">
        <w:rPr>
          <w:rFonts w:ascii="Arial" w:hAnsi="Arial" w:cs="Arial"/>
          <w:color w:val="34373C"/>
          <w:shd w:val="clear" w:color="auto" w:fill="FFFFFF"/>
        </w:rPr>
        <w:t>October 2, 2020</w:t>
      </w:r>
    </w:p>
    <w:p w14:paraId="324FF0E3" w14:textId="77777777" w:rsidR="00477D30" w:rsidRPr="00265984" w:rsidRDefault="00197A7A" w:rsidP="00477D30">
      <w:pPr>
        <w:rPr>
          <w:rFonts w:ascii="Arial" w:hAnsi="Arial" w:cs="Arial"/>
          <w:color w:val="323232"/>
        </w:rPr>
      </w:pPr>
      <w:hyperlink r:id="rId12" w:anchor="bbib0005" w:history="1">
        <w:r w:rsidRPr="00265984">
          <w:rPr>
            <w:rStyle w:val="Hyperlink"/>
            <w:rFonts w:ascii="Arial" w:hAnsi="Arial" w:cs="Arial"/>
            <w:color w:val="0C7DBB"/>
          </w:rPr>
          <w:t>Akko</w:t>
        </w:r>
        <w:r w:rsidRPr="00265984">
          <w:rPr>
            <w:rStyle w:val="Hyperlink"/>
            <w:rFonts w:ascii="Arial" w:hAnsi="Arial" w:cs="Arial"/>
            <w:color w:val="0C7DBB"/>
          </w:rPr>
          <w:t>yunlu and Soylu, 2008</w:t>
        </w:r>
      </w:hyperlink>
    </w:p>
    <w:p w14:paraId="3FD913A0" w14:textId="77777777" w:rsidR="00477D30" w:rsidRPr="00265984" w:rsidRDefault="00197A7A" w:rsidP="00477D30">
      <w:pPr>
        <w:ind w:left="720"/>
        <w:rPr>
          <w:rFonts w:ascii="Arial" w:hAnsi="Arial" w:cs="Arial"/>
          <w:color w:val="323232"/>
        </w:rPr>
      </w:pPr>
      <w:r w:rsidRPr="00265984">
        <w:rPr>
          <w:rFonts w:ascii="Arial" w:hAnsi="Arial" w:cs="Arial"/>
          <w:color w:val="323232"/>
        </w:rPr>
        <w:t xml:space="preserve">Akkoyunlu, B., &amp; Soylu, M.Y. (2008). A study of students' perceptions in a blended learning environment based on different learning styles. </w:t>
      </w:r>
      <w:r w:rsidRPr="00265984">
        <w:rPr>
          <w:rStyle w:val="Emphasis"/>
          <w:rFonts w:ascii="Arial" w:hAnsi="Arial" w:cs="Arial"/>
          <w:color w:val="323232"/>
        </w:rPr>
        <w:t>Educational Technology &amp; Society</w:t>
      </w:r>
      <w:r w:rsidRPr="00265984">
        <w:rPr>
          <w:rFonts w:ascii="Arial" w:hAnsi="Arial" w:cs="Arial"/>
          <w:color w:val="323232"/>
        </w:rPr>
        <w:t>, 11(1), 183-193</w:t>
      </w:r>
    </w:p>
    <w:p w14:paraId="05D2AED4" w14:textId="77777777" w:rsidR="00477D30" w:rsidRPr="00265984" w:rsidRDefault="00197A7A" w:rsidP="00477D30">
      <w:pPr>
        <w:spacing w:after="0" w:line="240" w:lineRule="auto"/>
        <w:rPr>
          <w:rFonts w:ascii="Arial" w:eastAsia="Times New Roman" w:hAnsi="Arial" w:cs="Arial"/>
          <w:color w:val="323232"/>
        </w:rPr>
      </w:pPr>
      <w:hyperlink r:id="rId13" w:anchor="bbib0020" w:history="1">
        <w:r w:rsidRPr="00265984">
          <w:rPr>
            <w:rFonts w:ascii="Arial" w:eastAsia="Times New Roman" w:hAnsi="Arial" w:cs="Arial"/>
            <w:color w:val="0C7DBB"/>
            <w:u w:val="single"/>
          </w:rPr>
          <w:t>Bonk et al., 2002</w:t>
        </w:r>
      </w:hyperlink>
    </w:p>
    <w:p w14:paraId="7E89BC59" w14:textId="77777777" w:rsidR="00477D30" w:rsidRPr="00265984" w:rsidRDefault="00197A7A" w:rsidP="00477D30">
      <w:pPr>
        <w:spacing w:after="0" w:line="240" w:lineRule="auto"/>
        <w:ind w:left="720"/>
        <w:rPr>
          <w:rFonts w:ascii="Arial" w:eastAsia="Times New Roman" w:hAnsi="Arial" w:cs="Arial"/>
          <w:color w:val="323232"/>
        </w:rPr>
      </w:pPr>
      <w:r w:rsidRPr="00265984">
        <w:rPr>
          <w:rFonts w:ascii="Arial" w:eastAsia="Times New Roman" w:hAnsi="Arial" w:cs="Arial"/>
          <w:color w:val="323232"/>
        </w:rPr>
        <w:t>Bonk, C.J., Olson, T.M., Wisher, R.A., &amp; Orvis, K.L. (2002). Learning from focus groups: An examination of blended learning. </w:t>
      </w:r>
      <w:r w:rsidRPr="00265984">
        <w:rPr>
          <w:rFonts w:ascii="Arial" w:eastAsia="Times New Roman" w:hAnsi="Arial" w:cs="Arial"/>
          <w:i/>
          <w:iCs/>
          <w:color w:val="323232"/>
        </w:rPr>
        <w:t>Journal of Distance Education</w:t>
      </w:r>
      <w:r w:rsidRPr="00265984">
        <w:rPr>
          <w:rFonts w:ascii="Arial" w:eastAsia="Times New Roman" w:hAnsi="Arial" w:cs="Arial"/>
          <w:color w:val="323232"/>
        </w:rPr>
        <w:t>, 17(3), 97-118</w:t>
      </w:r>
    </w:p>
    <w:p w14:paraId="050BB186" w14:textId="77777777" w:rsidR="00477D30" w:rsidRPr="00265984" w:rsidRDefault="00197A7A" w:rsidP="00477D30">
      <w:pPr>
        <w:spacing w:after="0" w:line="240" w:lineRule="auto"/>
        <w:rPr>
          <w:rFonts w:ascii="Arial" w:eastAsia="Times New Roman" w:hAnsi="Arial" w:cs="Arial"/>
          <w:color w:val="323232"/>
        </w:rPr>
      </w:pPr>
      <w:hyperlink r:id="rId14" w:anchor="bbib0035" w:history="1">
        <w:r w:rsidRPr="00265984">
          <w:rPr>
            <w:rFonts w:ascii="Arial" w:eastAsia="Times New Roman" w:hAnsi="Arial" w:cs="Arial"/>
            <w:color w:val="0C7DBB"/>
            <w:u w:val="single"/>
          </w:rPr>
          <w:t>Cooney et al., 2000</w:t>
        </w:r>
      </w:hyperlink>
    </w:p>
    <w:p w14:paraId="2CA619A7" w14:textId="77777777" w:rsidR="00477D30" w:rsidRPr="00265984" w:rsidRDefault="00197A7A" w:rsidP="00477D30">
      <w:pPr>
        <w:spacing w:after="0" w:line="240" w:lineRule="auto"/>
        <w:ind w:left="720"/>
        <w:rPr>
          <w:rFonts w:ascii="Arial" w:eastAsia="Times New Roman" w:hAnsi="Arial" w:cs="Arial"/>
          <w:color w:val="323232"/>
        </w:rPr>
      </w:pPr>
      <w:r w:rsidRPr="00265984">
        <w:rPr>
          <w:rFonts w:ascii="Arial" w:eastAsia="Times New Roman" w:hAnsi="Arial" w:cs="Arial"/>
          <w:color w:val="323232"/>
        </w:rPr>
        <w:t>Cooney, M.H., Gupton, P., &amp; O’Laughlin, M. (2000). Blurring the lines of play and work to create blended classroom learning experiences. </w:t>
      </w:r>
      <w:r w:rsidRPr="00265984">
        <w:rPr>
          <w:rFonts w:ascii="Arial" w:eastAsia="Times New Roman" w:hAnsi="Arial" w:cs="Arial"/>
          <w:i/>
          <w:iCs/>
          <w:color w:val="323232"/>
        </w:rPr>
        <w:t>Ear</w:t>
      </w:r>
      <w:r w:rsidRPr="00265984">
        <w:rPr>
          <w:rFonts w:ascii="Arial" w:eastAsia="Times New Roman" w:hAnsi="Arial" w:cs="Arial"/>
          <w:i/>
          <w:iCs/>
          <w:color w:val="323232"/>
        </w:rPr>
        <w:t>ly Childhood Education Journal</w:t>
      </w:r>
      <w:r w:rsidRPr="00265984">
        <w:rPr>
          <w:rFonts w:ascii="Arial" w:eastAsia="Times New Roman" w:hAnsi="Arial" w:cs="Arial"/>
          <w:color w:val="323232"/>
        </w:rPr>
        <w:t>, 27(3), 165-171</w:t>
      </w:r>
    </w:p>
    <w:p w14:paraId="7B32E971" w14:textId="77777777" w:rsidR="00477D30" w:rsidRPr="00265984" w:rsidRDefault="00197A7A" w:rsidP="00477D30">
      <w:pPr>
        <w:spacing w:after="0" w:line="240" w:lineRule="auto"/>
        <w:rPr>
          <w:rFonts w:ascii="Arial" w:eastAsia="Times New Roman" w:hAnsi="Arial" w:cs="Arial"/>
          <w:color w:val="323232"/>
        </w:rPr>
      </w:pPr>
      <w:hyperlink r:id="rId15" w:anchor="bbib0095" w:history="1">
        <w:r w:rsidRPr="00265984">
          <w:rPr>
            <w:rFonts w:ascii="Arial" w:eastAsia="Times New Roman" w:hAnsi="Arial" w:cs="Arial"/>
            <w:color w:val="0C7DBB"/>
            <w:u w:val="single"/>
          </w:rPr>
          <w:t>Osguthorpe and Graham, 2003</w:t>
        </w:r>
      </w:hyperlink>
    </w:p>
    <w:p w14:paraId="6B3282B8" w14:textId="77777777" w:rsidR="00477D30" w:rsidRPr="00265984" w:rsidRDefault="00197A7A" w:rsidP="00477D30">
      <w:pPr>
        <w:spacing w:after="0" w:line="240" w:lineRule="auto"/>
        <w:ind w:left="720"/>
        <w:rPr>
          <w:rFonts w:ascii="Arial" w:eastAsia="Times New Roman" w:hAnsi="Arial" w:cs="Arial"/>
          <w:color w:val="323232"/>
        </w:rPr>
      </w:pPr>
      <w:r w:rsidRPr="00265984">
        <w:rPr>
          <w:rFonts w:ascii="Arial" w:eastAsia="Times New Roman" w:hAnsi="Arial" w:cs="Arial"/>
          <w:color w:val="323232"/>
        </w:rPr>
        <w:t>Osguthorpe, R.E., Graham, C.R. (2003). Blended learning environments. Definitions a</w:t>
      </w:r>
      <w:r w:rsidRPr="00265984">
        <w:rPr>
          <w:rFonts w:ascii="Arial" w:eastAsia="Times New Roman" w:hAnsi="Arial" w:cs="Arial"/>
          <w:color w:val="323232"/>
        </w:rPr>
        <w:t>nd directions. </w:t>
      </w:r>
      <w:r w:rsidRPr="00265984">
        <w:rPr>
          <w:rFonts w:ascii="Arial" w:eastAsia="Times New Roman" w:hAnsi="Arial" w:cs="Arial"/>
          <w:i/>
          <w:iCs/>
          <w:color w:val="323232"/>
        </w:rPr>
        <w:t>The Quarterly Review of Distance Education</w:t>
      </w:r>
      <w:r w:rsidRPr="00265984">
        <w:rPr>
          <w:rFonts w:ascii="Arial" w:eastAsia="Times New Roman" w:hAnsi="Arial" w:cs="Arial"/>
          <w:color w:val="323232"/>
        </w:rPr>
        <w:t>, 4(3), 227-233</w:t>
      </w:r>
    </w:p>
    <w:p w14:paraId="0BCDB1A0" w14:textId="77777777" w:rsidR="00477D30" w:rsidRPr="00265984" w:rsidRDefault="00197A7A" w:rsidP="00477D30">
      <w:pPr>
        <w:spacing w:after="0" w:line="240" w:lineRule="auto"/>
        <w:rPr>
          <w:rFonts w:ascii="Arial" w:eastAsia="Times New Roman" w:hAnsi="Arial" w:cs="Arial"/>
          <w:color w:val="323232"/>
        </w:rPr>
      </w:pPr>
      <w:hyperlink r:id="rId16" w:anchor="bbib0115" w:history="1">
        <w:r w:rsidRPr="00265984">
          <w:rPr>
            <w:rFonts w:ascii="Arial" w:eastAsia="Times New Roman" w:hAnsi="Arial" w:cs="Arial"/>
            <w:color w:val="0C7DBB"/>
            <w:u w:val="single"/>
          </w:rPr>
          <w:t>Stewart, 2002</w:t>
        </w:r>
      </w:hyperlink>
    </w:p>
    <w:p w14:paraId="6D240670" w14:textId="77777777" w:rsidR="00477D30" w:rsidRPr="00265984" w:rsidRDefault="00197A7A" w:rsidP="00477D30">
      <w:pPr>
        <w:spacing w:after="0" w:line="240" w:lineRule="auto"/>
        <w:ind w:left="720"/>
        <w:rPr>
          <w:rFonts w:ascii="Arial" w:eastAsia="Times New Roman" w:hAnsi="Arial" w:cs="Arial"/>
          <w:color w:val="323232"/>
        </w:rPr>
      </w:pPr>
      <w:r w:rsidRPr="00265984">
        <w:rPr>
          <w:rFonts w:ascii="Arial" w:eastAsia="Times New Roman" w:hAnsi="Arial" w:cs="Arial"/>
          <w:color w:val="323232"/>
        </w:rPr>
        <w:t>Stewart, J.M. (2002). A blended e-learning approach to intercultural tr</w:t>
      </w:r>
      <w:r w:rsidRPr="00265984">
        <w:rPr>
          <w:rFonts w:ascii="Arial" w:eastAsia="Times New Roman" w:hAnsi="Arial" w:cs="Arial"/>
          <w:color w:val="323232"/>
        </w:rPr>
        <w:t>aining. </w:t>
      </w:r>
      <w:r w:rsidRPr="00265984">
        <w:rPr>
          <w:rFonts w:ascii="Arial" w:eastAsia="Times New Roman" w:hAnsi="Arial" w:cs="Arial"/>
          <w:i/>
          <w:iCs/>
          <w:color w:val="323232"/>
        </w:rPr>
        <w:t>Industrial and Commercial Training</w:t>
      </w:r>
      <w:r w:rsidRPr="00265984">
        <w:rPr>
          <w:rFonts w:ascii="Arial" w:eastAsia="Times New Roman" w:hAnsi="Arial" w:cs="Arial"/>
          <w:color w:val="323232"/>
        </w:rPr>
        <w:t>, 34(7), 269-271.</w:t>
      </w:r>
    </w:p>
    <w:p w14:paraId="1A17E330" w14:textId="77777777" w:rsidR="00477D30" w:rsidRPr="00265984" w:rsidRDefault="00197A7A" w:rsidP="00477D30">
      <w:pPr>
        <w:spacing w:after="0" w:line="240" w:lineRule="auto"/>
        <w:rPr>
          <w:rFonts w:ascii="Arial" w:eastAsia="Times New Roman" w:hAnsi="Arial" w:cs="Arial"/>
          <w:color w:val="323232"/>
        </w:rPr>
      </w:pPr>
      <w:hyperlink r:id="rId17" w:anchor="bbib0120" w:history="1">
        <w:r w:rsidRPr="00265984">
          <w:rPr>
            <w:rFonts w:ascii="Arial" w:eastAsia="Times New Roman" w:hAnsi="Arial" w:cs="Arial"/>
            <w:color w:val="0C7DBB"/>
            <w:u w:val="single"/>
          </w:rPr>
          <w:t>Voci and Young, 2001</w:t>
        </w:r>
      </w:hyperlink>
    </w:p>
    <w:p w14:paraId="21735C84" w14:textId="77777777" w:rsidR="00477D30" w:rsidRPr="00265984" w:rsidRDefault="00197A7A" w:rsidP="00477D30">
      <w:pPr>
        <w:spacing w:after="0" w:line="240" w:lineRule="auto"/>
        <w:ind w:left="720"/>
        <w:rPr>
          <w:rFonts w:ascii="Arial" w:eastAsia="Times New Roman" w:hAnsi="Arial" w:cs="Arial"/>
          <w:color w:val="323232"/>
        </w:rPr>
      </w:pPr>
      <w:r w:rsidRPr="00265984">
        <w:rPr>
          <w:rFonts w:ascii="Arial" w:eastAsia="Times New Roman" w:hAnsi="Arial" w:cs="Arial"/>
          <w:color w:val="323232"/>
        </w:rPr>
        <w:t>Voci, E., &amp; Young, K. (2001). Blended learning working in a leadership develo</w:t>
      </w:r>
      <w:r w:rsidRPr="00265984">
        <w:rPr>
          <w:rFonts w:ascii="Arial" w:eastAsia="Times New Roman" w:hAnsi="Arial" w:cs="Arial"/>
          <w:color w:val="323232"/>
        </w:rPr>
        <w:t>pment programme. </w:t>
      </w:r>
      <w:r w:rsidRPr="00265984">
        <w:rPr>
          <w:rFonts w:ascii="Arial" w:eastAsia="Times New Roman" w:hAnsi="Arial" w:cs="Arial"/>
          <w:i/>
          <w:iCs/>
          <w:color w:val="323232"/>
        </w:rPr>
        <w:t>Industrial and Commercial Training</w:t>
      </w:r>
      <w:r w:rsidRPr="00265984">
        <w:rPr>
          <w:rFonts w:ascii="Arial" w:eastAsia="Times New Roman" w:hAnsi="Arial" w:cs="Arial"/>
          <w:color w:val="323232"/>
        </w:rPr>
        <w:t>, 33(5), 157-160.</w:t>
      </w:r>
    </w:p>
    <w:p w14:paraId="61B0F0A5" w14:textId="77777777" w:rsidR="00477D30" w:rsidRPr="00265984" w:rsidRDefault="00477D30" w:rsidP="00477D30">
      <w:pPr>
        <w:shd w:val="clear" w:color="auto" w:fill="FFFFFF"/>
        <w:spacing w:before="285" w:after="270" w:line="240" w:lineRule="auto"/>
        <w:outlineLvl w:val="0"/>
        <w:rPr>
          <w:rFonts w:ascii="Arial" w:eastAsia="Times New Roman" w:hAnsi="Arial" w:cs="Arial"/>
          <w:color w:val="000000"/>
          <w:kern w:val="36"/>
        </w:rPr>
      </w:pPr>
    </w:p>
    <w:p w14:paraId="5C0CC8B9" w14:textId="77777777" w:rsidR="00477D30" w:rsidRPr="00265984" w:rsidRDefault="00197A7A" w:rsidP="00477D30">
      <w:pPr>
        <w:shd w:val="clear" w:color="auto" w:fill="F8F8F8"/>
        <w:rPr>
          <w:rFonts w:ascii="Arial" w:hAnsi="Arial" w:cs="Arial"/>
          <w:color w:val="1A1A1A"/>
        </w:rPr>
      </w:pPr>
      <w:r w:rsidRPr="00265984">
        <w:rPr>
          <w:rFonts w:ascii="Arial" w:hAnsi="Arial" w:cs="Arial"/>
          <w:color w:val="353535"/>
          <w:shd w:val="clear" w:color="auto" w:fill="FFFFFF"/>
        </w:rPr>
        <w:t>Sonia Jackson, for Getting Smart, 31/07/17 https://sixthform.stephenperse.com/blog/?pid=458&amp;nid=45&amp;storyid=4728.</w:t>
      </w:r>
    </w:p>
    <w:p w14:paraId="717D58CA" w14:textId="77777777" w:rsidR="00FF4539" w:rsidRPr="00695CC9" w:rsidRDefault="00197A7A" w:rsidP="009D2AB2">
      <w:pPr>
        <w:pStyle w:val="ListParagraph"/>
        <w:ind w:left="540"/>
        <w:rPr>
          <w:rFonts w:ascii="Arial" w:hAnsi="Arial" w:cs="Arial"/>
        </w:rPr>
      </w:pPr>
      <w:r>
        <w:t xml:space="preserve">Pros and Cons of Online Education by Kumar-1. </w:t>
      </w:r>
      <w:r>
        <w:t>https://www.ies.ncsu.edu/wp-content/uploads/sites/15/2015/08/Pros_and_Cons_of_Online_Education_by_Kumar-1.pdf</w:t>
      </w:r>
    </w:p>
    <w:p w14:paraId="70C439B0" w14:textId="77777777" w:rsidR="006056B1" w:rsidRDefault="006056B1"/>
    <w:sectPr w:rsidR="006056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F2F26"/>
    <w:multiLevelType w:val="multilevel"/>
    <w:tmpl w:val="26C6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56E2A"/>
    <w:multiLevelType w:val="hybridMultilevel"/>
    <w:tmpl w:val="F29CD150"/>
    <w:lvl w:ilvl="0" w:tplc="7CE84F92">
      <w:start w:val="1"/>
      <w:numFmt w:val="decimal"/>
      <w:lvlText w:val="%1."/>
      <w:lvlJc w:val="left"/>
      <w:pPr>
        <w:ind w:left="540" w:hanging="360"/>
      </w:pPr>
      <w:rPr>
        <w:rFonts w:hint="default"/>
      </w:rPr>
    </w:lvl>
    <w:lvl w:ilvl="1" w:tplc="17E61B08" w:tentative="1">
      <w:start w:val="1"/>
      <w:numFmt w:val="lowerLetter"/>
      <w:lvlText w:val="%2."/>
      <w:lvlJc w:val="left"/>
      <w:pPr>
        <w:ind w:left="1260" w:hanging="360"/>
      </w:pPr>
    </w:lvl>
    <w:lvl w:ilvl="2" w:tplc="5DD634F8" w:tentative="1">
      <w:start w:val="1"/>
      <w:numFmt w:val="lowerRoman"/>
      <w:lvlText w:val="%3."/>
      <w:lvlJc w:val="right"/>
      <w:pPr>
        <w:ind w:left="1980" w:hanging="180"/>
      </w:pPr>
    </w:lvl>
    <w:lvl w:ilvl="3" w:tplc="63540970" w:tentative="1">
      <w:start w:val="1"/>
      <w:numFmt w:val="decimal"/>
      <w:lvlText w:val="%4."/>
      <w:lvlJc w:val="left"/>
      <w:pPr>
        <w:ind w:left="2700" w:hanging="360"/>
      </w:pPr>
    </w:lvl>
    <w:lvl w:ilvl="4" w:tplc="6FF6BE9C" w:tentative="1">
      <w:start w:val="1"/>
      <w:numFmt w:val="lowerLetter"/>
      <w:lvlText w:val="%5."/>
      <w:lvlJc w:val="left"/>
      <w:pPr>
        <w:ind w:left="3420" w:hanging="360"/>
      </w:pPr>
    </w:lvl>
    <w:lvl w:ilvl="5" w:tplc="FAF06432" w:tentative="1">
      <w:start w:val="1"/>
      <w:numFmt w:val="lowerRoman"/>
      <w:lvlText w:val="%6."/>
      <w:lvlJc w:val="right"/>
      <w:pPr>
        <w:ind w:left="4140" w:hanging="180"/>
      </w:pPr>
    </w:lvl>
    <w:lvl w:ilvl="6" w:tplc="5888E40A" w:tentative="1">
      <w:start w:val="1"/>
      <w:numFmt w:val="decimal"/>
      <w:lvlText w:val="%7."/>
      <w:lvlJc w:val="left"/>
      <w:pPr>
        <w:ind w:left="4860" w:hanging="360"/>
      </w:pPr>
    </w:lvl>
    <w:lvl w:ilvl="7" w:tplc="035A152E" w:tentative="1">
      <w:start w:val="1"/>
      <w:numFmt w:val="lowerLetter"/>
      <w:lvlText w:val="%8."/>
      <w:lvlJc w:val="left"/>
      <w:pPr>
        <w:ind w:left="5580" w:hanging="360"/>
      </w:pPr>
    </w:lvl>
    <w:lvl w:ilvl="8" w:tplc="FCE2EE76" w:tentative="1">
      <w:start w:val="1"/>
      <w:numFmt w:val="lowerRoman"/>
      <w:lvlText w:val="%9."/>
      <w:lvlJc w:val="right"/>
      <w:pPr>
        <w:ind w:left="6300" w:hanging="180"/>
      </w:pPr>
    </w:lvl>
  </w:abstractNum>
  <w:abstractNum w:abstractNumId="2" w15:restartNumberingAfterBreak="0">
    <w:nsid w:val="20D40B9F"/>
    <w:multiLevelType w:val="multilevel"/>
    <w:tmpl w:val="EB26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617254"/>
    <w:multiLevelType w:val="multilevel"/>
    <w:tmpl w:val="7FB6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37723A"/>
    <w:multiLevelType w:val="hybridMultilevel"/>
    <w:tmpl w:val="CB866B86"/>
    <w:lvl w:ilvl="0" w:tplc="70805F54">
      <w:start w:val="1"/>
      <w:numFmt w:val="decimal"/>
      <w:lvlText w:val="%1."/>
      <w:lvlJc w:val="left"/>
      <w:pPr>
        <w:ind w:left="540" w:hanging="360"/>
      </w:pPr>
      <w:rPr>
        <w:rFonts w:hint="default"/>
      </w:rPr>
    </w:lvl>
    <w:lvl w:ilvl="1" w:tplc="845E98EE" w:tentative="1">
      <w:start w:val="1"/>
      <w:numFmt w:val="lowerLetter"/>
      <w:lvlText w:val="%2."/>
      <w:lvlJc w:val="left"/>
      <w:pPr>
        <w:ind w:left="1440" w:hanging="360"/>
      </w:pPr>
    </w:lvl>
    <w:lvl w:ilvl="2" w:tplc="4E129F66" w:tentative="1">
      <w:start w:val="1"/>
      <w:numFmt w:val="lowerRoman"/>
      <w:lvlText w:val="%3."/>
      <w:lvlJc w:val="right"/>
      <w:pPr>
        <w:ind w:left="2160" w:hanging="180"/>
      </w:pPr>
    </w:lvl>
    <w:lvl w:ilvl="3" w:tplc="82EC209A" w:tentative="1">
      <w:start w:val="1"/>
      <w:numFmt w:val="decimal"/>
      <w:lvlText w:val="%4."/>
      <w:lvlJc w:val="left"/>
      <w:pPr>
        <w:ind w:left="2880" w:hanging="360"/>
      </w:pPr>
    </w:lvl>
    <w:lvl w:ilvl="4" w:tplc="2392E146" w:tentative="1">
      <w:start w:val="1"/>
      <w:numFmt w:val="lowerLetter"/>
      <w:lvlText w:val="%5."/>
      <w:lvlJc w:val="left"/>
      <w:pPr>
        <w:ind w:left="3600" w:hanging="360"/>
      </w:pPr>
    </w:lvl>
    <w:lvl w:ilvl="5" w:tplc="B7CA3D3C" w:tentative="1">
      <w:start w:val="1"/>
      <w:numFmt w:val="lowerRoman"/>
      <w:lvlText w:val="%6."/>
      <w:lvlJc w:val="right"/>
      <w:pPr>
        <w:ind w:left="4320" w:hanging="180"/>
      </w:pPr>
    </w:lvl>
    <w:lvl w:ilvl="6" w:tplc="BA5AAFF6" w:tentative="1">
      <w:start w:val="1"/>
      <w:numFmt w:val="decimal"/>
      <w:lvlText w:val="%7."/>
      <w:lvlJc w:val="left"/>
      <w:pPr>
        <w:ind w:left="5040" w:hanging="360"/>
      </w:pPr>
    </w:lvl>
    <w:lvl w:ilvl="7" w:tplc="F0F6C698" w:tentative="1">
      <w:start w:val="1"/>
      <w:numFmt w:val="lowerLetter"/>
      <w:lvlText w:val="%8."/>
      <w:lvlJc w:val="left"/>
      <w:pPr>
        <w:ind w:left="5760" w:hanging="360"/>
      </w:pPr>
    </w:lvl>
    <w:lvl w:ilvl="8" w:tplc="454A831A" w:tentative="1">
      <w:start w:val="1"/>
      <w:numFmt w:val="lowerRoman"/>
      <w:lvlText w:val="%9."/>
      <w:lvlJc w:val="right"/>
      <w:pPr>
        <w:ind w:left="6480" w:hanging="180"/>
      </w:pPr>
    </w:lvl>
  </w:abstractNum>
  <w:abstractNum w:abstractNumId="5" w15:restartNumberingAfterBreak="0">
    <w:nsid w:val="3FCA670F"/>
    <w:multiLevelType w:val="hybridMultilevel"/>
    <w:tmpl w:val="A20AD1B8"/>
    <w:lvl w:ilvl="0" w:tplc="99F25098">
      <w:start w:val="1"/>
      <w:numFmt w:val="decimal"/>
      <w:lvlText w:val="%1."/>
      <w:lvlJc w:val="left"/>
      <w:pPr>
        <w:ind w:left="720" w:hanging="360"/>
      </w:pPr>
      <w:rPr>
        <w:rFonts w:hint="default"/>
      </w:rPr>
    </w:lvl>
    <w:lvl w:ilvl="1" w:tplc="33BAB8FE" w:tentative="1">
      <w:start w:val="1"/>
      <w:numFmt w:val="lowerLetter"/>
      <w:lvlText w:val="%2."/>
      <w:lvlJc w:val="left"/>
      <w:pPr>
        <w:ind w:left="1440" w:hanging="360"/>
      </w:pPr>
    </w:lvl>
    <w:lvl w:ilvl="2" w:tplc="56963A90" w:tentative="1">
      <w:start w:val="1"/>
      <w:numFmt w:val="lowerRoman"/>
      <w:lvlText w:val="%3."/>
      <w:lvlJc w:val="right"/>
      <w:pPr>
        <w:ind w:left="2160" w:hanging="180"/>
      </w:pPr>
    </w:lvl>
    <w:lvl w:ilvl="3" w:tplc="1EF878FE" w:tentative="1">
      <w:start w:val="1"/>
      <w:numFmt w:val="decimal"/>
      <w:lvlText w:val="%4."/>
      <w:lvlJc w:val="left"/>
      <w:pPr>
        <w:ind w:left="2880" w:hanging="360"/>
      </w:pPr>
    </w:lvl>
    <w:lvl w:ilvl="4" w:tplc="287C71C4" w:tentative="1">
      <w:start w:val="1"/>
      <w:numFmt w:val="lowerLetter"/>
      <w:lvlText w:val="%5."/>
      <w:lvlJc w:val="left"/>
      <w:pPr>
        <w:ind w:left="3600" w:hanging="360"/>
      </w:pPr>
    </w:lvl>
    <w:lvl w:ilvl="5" w:tplc="F92EE4CC" w:tentative="1">
      <w:start w:val="1"/>
      <w:numFmt w:val="lowerRoman"/>
      <w:lvlText w:val="%6."/>
      <w:lvlJc w:val="right"/>
      <w:pPr>
        <w:ind w:left="4320" w:hanging="180"/>
      </w:pPr>
    </w:lvl>
    <w:lvl w:ilvl="6" w:tplc="0652BF0E" w:tentative="1">
      <w:start w:val="1"/>
      <w:numFmt w:val="decimal"/>
      <w:lvlText w:val="%7."/>
      <w:lvlJc w:val="left"/>
      <w:pPr>
        <w:ind w:left="5040" w:hanging="360"/>
      </w:pPr>
    </w:lvl>
    <w:lvl w:ilvl="7" w:tplc="12BE5A0A" w:tentative="1">
      <w:start w:val="1"/>
      <w:numFmt w:val="lowerLetter"/>
      <w:lvlText w:val="%8."/>
      <w:lvlJc w:val="left"/>
      <w:pPr>
        <w:ind w:left="5760" w:hanging="360"/>
      </w:pPr>
    </w:lvl>
    <w:lvl w:ilvl="8" w:tplc="B54CD758" w:tentative="1">
      <w:start w:val="1"/>
      <w:numFmt w:val="lowerRoman"/>
      <w:lvlText w:val="%9."/>
      <w:lvlJc w:val="right"/>
      <w:pPr>
        <w:ind w:left="6480" w:hanging="180"/>
      </w:pPr>
    </w:lvl>
  </w:abstractNum>
  <w:abstractNum w:abstractNumId="6" w15:restartNumberingAfterBreak="0">
    <w:nsid w:val="5E860FDA"/>
    <w:multiLevelType w:val="multilevel"/>
    <w:tmpl w:val="BCE8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8872BA"/>
    <w:multiLevelType w:val="hybridMultilevel"/>
    <w:tmpl w:val="2C844114"/>
    <w:lvl w:ilvl="0" w:tplc="CD1ADD1C">
      <w:start w:val="1"/>
      <w:numFmt w:val="decimal"/>
      <w:lvlText w:val="%1."/>
      <w:lvlJc w:val="left"/>
      <w:pPr>
        <w:ind w:left="720" w:hanging="360"/>
      </w:pPr>
      <w:rPr>
        <w:rFonts w:hint="default"/>
      </w:rPr>
    </w:lvl>
    <w:lvl w:ilvl="1" w:tplc="28DE2956" w:tentative="1">
      <w:start w:val="1"/>
      <w:numFmt w:val="lowerLetter"/>
      <w:lvlText w:val="%2."/>
      <w:lvlJc w:val="left"/>
      <w:pPr>
        <w:ind w:left="1440" w:hanging="360"/>
      </w:pPr>
    </w:lvl>
    <w:lvl w:ilvl="2" w:tplc="47E6A056" w:tentative="1">
      <w:start w:val="1"/>
      <w:numFmt w:val="lowerRoman"/>
      <w:lvlText w:val="%3."/>
      <w:lvlJc w:val="right"/>
      <w:pPr>
        <w:ind w:left="2160" w:hanging="180"/>
      </w:pPr>
    </w:lvl>
    <w:lvl w:ilvl="3" w:tplc="A0DA4A7E" w:tentative="1">
      <w:start w:val="1"/>
      <w:numFmt w:val="decimal"/>
      <w:lvlText w:val="%4."/>
      <w:lvlJc w:val="left"/>
      <w:pPr>
        <w:ind w:left="2880" w:hanging="360"/>
      </w:pPr>
    </w:lvl>
    <w:lvl w:ilvl="4" w:tplc="3D5441F8" w:tentative="1">
      <w:start w:val="1"/>
      <w:numFmt w:val="lowerLetter"/>
      <w:lvlText w:val="%5."/>
      <w:lvlJc w:val="left"/>
      <w:pPr>
        <w:ind w:left="3600" w:hanging="360"/>
      </w:pPr>
    </w:lvl>
    <w:lvl w:ilvl="5" w:tplc="4BF460F2" w:tentative="1">
      <w:start w:val="1"/>
      <w:numFmt w:val="lowerRoman"/>
      <w:lvlText w:val="%6."/>
      <w:lvlJc w:val="right"/>
      <w:pPr>
        <w:ind w:left="4320" w:hanging="180"/>
      </w:pPr>
    </w:lvl>
    <w:lvl w:ilvl="6" w:tplc="A128FDD0" w:tentative="1">
      <w:start w:val="1"/>
      <w:numFmt w:val="decimal"/>
      <w:lvlText w:val="%7."/>
      <w:lvlJc w:val="left"/>
      <w:pPr>
        <w:ind w:left="5040" w:hanging="360"/>
      </w:pPr>
    </w:lvl>
    <w:lvl w:ilvl="7" w:tplc="D968FE94" w:tentative="1">
      <w:start w:val="1"/>
      <w:numFmt w:val="lowerLetter"/>
      <w:lvlText w:val="%8."/>
      <w:lvlJc w:val="left"/>
      <w:pPr>
        <w:ind w:left="5760" w:hanging="360"/>
      </w:pPr>
    </w:lvl>
    <w:lvl w:ilvl="8" w:tplc="1AA80BEA" w:tentative="1">
      <w:start w:val="1"/>
      <w:numFmt w:val="lowerRoman"/>
      <w:lvlText w:val="%9."/>
      <w:lvlJc w:val="right"/>
      <w:pPr>
        <w:ind w:left="6480" w:hanging="180"/>
      </w:pPr>
    </w:lvl>
  </w:abstractNum>
  <w:abstractNum w:abstractNumId="8" w15:restartNumberingAfterBreak="0">
    <w:nsid w:val="762A6ED2"/>
    <w:multiLevelType w:val="multilevel"/>
    <w:tmpl w:val="60C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602FD0"/>
    <w:multiLevelType w:val="multilevel"/>
    <w:tmpl w:val="086C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C466423"/>
    <w:multiLevelType w:val="hybridMultilevel"/>
    <w:tmpl w:val="B9628A68"/>
    <w:lvl w:ilvl="0" w:tplc="F6D84EDA">
      <w:start w:val="1"/>
      <w:numFmt w:val="decimal"/>
      <w:lvlText w:val="%1."/>
      <w:lvlJc w:val="left"/>
      <w:pPr>
        <w:ind w:left="720" w:hanging="360"/>
      </w:pPr>
      <w:rPr>
        <w:rFonts w:hint="default"/>
      </w:rPr>
    </w:lvl>
    <w:lvl w:ilvl="1" w:tplc="73BA402C" w:tentative="1">
      <w:start w:val="1"/>
      <w:numFmt w:val="lowerLetter"/>
      <w:lvlText w:val="%2."/>
      <w:lvlJc w:val="left"/>
      <w:pPr>
        <w:ind w:left="1440" w:hanging="360"/>
      </w:pPr>
    </w:lvl>
    <w:lvl w:ilvl="2" w:tplc="4B846984" w:tentative="1">
      <w:start w:val="1"/>
      <w:numFmt w:val="lowerRoman"/>
      <w:lvlText w:val="%3."/>
      <w:lvlJc w:val="right"/>
      <w:pPr>
        <w:ind w:left="2160" w:hanging="180"/>
      </w:pPr>
    </w:lvl>
    <w:lvl w:ilvl="3" w:tplc="65248E4A" w:tentative="1">
      <w:start w:val="1"/>
      <w:numFmt w:val="decimal"/>
      <w:lvlText w:val="%4."/>
      <w:lvlJc w:val="left"/>
      <w:pPr>
        <w:ind w:left="2880" w:hanging="360"/>
      </w:pPr>
    </w:lvl>
    <w:lvl w:ilvl="4" w:tplc="50C88374" w:tentative="1">
      <w:start w:val="1"/>
      <w:numFmt w:val="lowerLetter"/>
      <w:lvlText w:val="%5."/>
      <w:lvlJc w:val="left"/>
      <w:pPr>
        <w:ind w:left="3600" w:hanging="360"/>
      </w:pPr>
    </w:lvl>
    <w:lvl w:ilvl="5" w:tplc="89B67CBC" w:tentative="1">
      <w:start w:val="1"/>
      <w:numFmt w:val="lowerRoman"/>
      <w:lvlText w:val="%6."/>
      <w:lvlJc w:val="right"/>
      <w:pPr>
        <w:ind w:left="4320" w:hanging="180"/>
      </w:pPr>
    </w:lvl>
    <w:lvl w:ilvl="6" w:tplc="CE262D42" w:tentative="1">
      <w:start w:val="1"/>
      <w:numFmt w:val="decimal"/>
      <w:lvlText w:val="%7."/>
      <w:lvlJc w:val="left"/>
      <w:pPr>
        <w:ind w:left="5040" w:hanging="360"/>
      </w:pPr>
    </w:lvl>
    <w:lvl w:ilvl="7" w:tplc="C456C424" w:tentative="1">
      <w:start w:val="1"/>
      <w:numFmt w:val="lowerLetter"/>
      <w:lvlText w:val="%8."/>
      <w:lvlJc w:val="left"/>
      <w:pPr>
        <w:ind w:left="5760" w:hanging="360"/>
      </w:pPr>
    </w:lvl>
    <w:lvl w:ilvl="8" w:tplc="37C03BF2"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0"/>
  </w:num>
  <w:num w:numId="5">
    <w:abstractNumId w:val="1"/>
  </w:num>
  <w:num w:numId="6">
    <w:abstractNumId w:val="2"/>
  </w:num>
  <w:num w:numId="7">
    <w:abstractNumId w:val="3"/>
  </w:num>
  <w:num w:numId="8">
    <w:abstractNumId w:val="9"/>
  </w:num>
  <w:num w:numId="9">
    <w:abstractNumId w:val="6"/>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DCB"/>
    <w:rsid w:val="00040727"/>
    <w:rsid w:val="00056A28"/>
    <w:rsid w:val="0007356E"/>
    <w:rsid w:val="00076D75"/>
    <w:rsid w:val="0009073C"/>
    <w:rsid w:val="000D576D"/>
    <w:rsid w:val="0015163E"/>
    <w:rsid w:val="001540C2"/>
    <w:rsid w:val="001554C7"/>
    <w:rsid w:val="00197A7A"/>
    <w:rsid w:val="001B26BE"/>
    <w:rsid w:val="001B356A"/>
    <w:rsid w:val="001C00D7"/>
    <w:rsid w:val="001C75AC"/>
    <w:rsid w:val="001E4154"/>
    <w:rsid w:val="00216435"/>
    <w:rsid w:val="002269F7"/>
    <w:rsid w:val="00265984"/>
    <w:rsid w:val="00282C9E"/>
    <w:rsid w:val="00282F27"/>
    <w:rsid w:val="002949D8"/>
    <w:rsid w:val="002A03AC"/>
    <w:rsid w:val="002A241A"/>
    <w:rsid w:val="002F68D1"/>
    <w:rsid w:val="00304F7C"/>
    <w:rsid w:val="00314B5C"/>
    <w:rsid w:val="00372566"/>
    <w:rsid w:val="003F6058"/>
    <w:rsid w:val="00416DCB"/>
    <w:rsid w:val="0047559F"/>
    <w:rsid w:val="00477D30"/>
    <w:rsid w:val="00496583"/>
    <w:rsid w:val="004A18C5"/>
    <w:rsid w:val="004B4422"/>
    <w:rsid w:val="004F3880"/>
    <w:rsid w:val="00501AB6"/>
    <w:rsid w:val="005040AF"/>
    <w:rsid w:val="005042BB"/>
    <w:rsid w:val="005436DB"/>
    <w:rsid w:val="005569B7"/>
    <w:rsid w:val="005616E7"/>
    <w:rsid w:val="005C4E22"/>
    <w:rsid w:val="005E7CAA"/>
    <w:rsid w:val="005F6F5A"/>
    <w:rsid w:val="006056B1"/>
    <w:rsid w:val="00620452"/>
    <w:rsid w:val="00632FF5"/>
    <w:rsid w:val="00667558"/>
    <w:rsid w:val="00690D9D"/>
    <w:rsid w:val="00695CC9"/>
    <w:rsid w:val="006A43F5"/>
    <w:rsid w:val="006D5E7A"/>
    <w:rsid w:val="006E3CAA"/>
    <w:rsid w:val="007C022A"/>
    <w:rsid w:val="007F4006"/>
    <w:rsid w:val="0085486B"/>
    <w:rsid w:val="00855B3F"/>
    <w:rsid w:val="008A2505"/>
    <w:rsid w:val="008C05B3"/>
    <w:rsid w:val="008E38C2"/>
    <w:rsid w:val="00911B61"/>
    <w:rsid w:val="0091475E"/>
    <w:rsid w:val="00933ECA"/>
    <w:rsid w:val="009610C4"/>
    <w:rsid w:val="00986D37"/>
    <w:rsid w:val="009A087B"/>
    <w:rsid w:val="009C6063"/>
    <w:rsid w:val="009C73BB"/>
    <w:rsid w:val="009D06ED"/>
    <w:rsid w:val="009D2AB2"/>
    <w:rsid w:val="009D342D"/>
    <w:rsid w:val="00A109C7"/>
    <w:rsid w:val="00A73AE6"/>
    <w:rsid w:val="00A87828"/>
    <w:rsid w:val="00AB273B"/>
    <w:rsid w:val="00AE0804"/>
    <w:rsid w:val="00AF0F90"/>
    <w:rsid w:val="00B65953"/>
    <w:rsid w:val="00B80580"/>
    <w:rsid w:val="00B97B56"/>
    <w:rsid w:val="00C04476"/>
    <w:rsid w:val="00C2656F"/>
    <w:rsid w:val="00C86355"/>
    <w:rsid w:val="00CA5962"/>
    <w:rsid w:val="00CD5AE8"/>
    <w:rsid w:val="00D03DC8"/>
    <w:rsid w:val="00D638BE"/>
    <w:rsid w:val="00DB2286"/>
    <w:rsid w:val="00E16DD6"/>
    <w:rsid w:val="00E573A6"/>
    <w:rsid w:val="00E813E8"/>
    <w:rsid w:val="00E86653"/>
    <w:rsid w:val="00EF645B"/>
    <w:rsid w:val="00EF6AAF"/>
    <w:rsid w:val="00F63029"/>
    <w:rsid w:val="00F8206C"/>
    <w:rsid w:val="00F904C3"/>
    <w:rsid w:val="00FA065C"/>
    <w:rsid w:val="00FE5571"/>
    <w:rsid w:val="00FF4539"/>
    <w:rsid w:val="00FF56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8EB10"/>
  <w15:chartTrackingRefBased/>
  <w15:docId w15:val="{75835532-03FC-447E-973E-C6D21CB1E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AB6"/>
    <w:pPr>
      <w:ind w:left="720"/>
      <w:contextualSpacing/>
    </w:pPr>
  </w:style>
  <w:style w:type="paragraph" w:customStyle="1" w:styleId="ge">
    <w:name w:val="g_e"/>
    <w:basedOn w:val="Normal"/>
    <w:rsid w:val="00AE080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77D30"/>
    <w:rPr>
      <w:color w:val="0563C1" w:themeColor="hyperlink"/>
      <w:u w:val="single"/>
    </w:rPr>
  </w:style>
  <w:style w:type="character" w:styleId="Emphasis">
    <w:name w:val="Emphasis"/>
    <w:basedOn w:val="DefaultParagraphFont"/>
    <w:uiPriority w:val="20"/>
    <w:qFormat/>
    <w:rsid w:val="00477D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live/resources/pros-and-cons-of-blended-learning/" TargetMode="External"/><Relationship Id="rId13" Type="http://schemas.openxmlformats.org/officeDocument/2006/relationships/hyperlink" Target="https://www.sciencedirect.com/science/article/pii/S187704281401009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s-ebscohost-com.ezproxy.uwtsd.ac.uk/ehost/ebookviewer/ebook/bmxlYmtfXzU1ODQyNl9fQU41?sid=661f8c9f-9ca8-488f-9760-52e7658969e9@redis&amp;vid=0&amp;format=EB&amp;rid=1" TargetMode="External"/><Relationship Id="rId12" Type="http://schemas.openxmlformats.org/officeDocument/2006/relationships/hyperlink" Target="https://www.sciencedirect.com/science/article/pii/S187704281401009X" TargetMode="External"/><Relationship Id="rId17" Type="http://schemas.openxmlformats.org/officeDocument/2006/relationships/hyperlink" Target="https://www.sciencedirect.com/science/article/pii/S187704281401009X" TargetMode="External"/><Relationship Id="rId2" Type="http://schemas.openxmlformats.org/officeDocument/2006/relationships/styles" Target="styles.xml"/><Relationship Id="rId16" Type="http://schemas.openxmlformats.org/officeDocument/2006/relationships/hyperlink" Target="https://www.sciencedirect.com/science/article/pii/S187704281401009X" TargetMode="External"/><Relationship Id="rId1" Type="http://schemas.openxmlformats.org/officeDocument/2006/relationships/numbering" Target="numbering.xml"/><Relationship Id="rId6" Type="http://schemas.openxmlformats.org/officeDocument/2006/relationships/hyperlink" Target="https://www.google.com/search?q=mix+of+blended+and+traditional+classroom+learning&amp;rlz=1C1CHBF_en-GBGB972GB972&amp;tbm=isch&amp;source=lnms&amp;sa=X&amp;ved=2ahUKEwi2gdmB2uDzAhWcgP0HHS4yAn4Q_AUoAnoECAEQBA&amp;biw=1366&amp;bih=657&amp;dpr=1" TargetMode="External"/><Relationship Id="rId11" Type="http://schemas.openxmlformats.org/officeDocument/2006/relationships/hyperlink" Target="https://elearningindustry.com/elearning-authors/barindra-de" TargetMode="External"/><Relationship Id="rId5" Type="http://schemas.openxmlformats.org/officeDocument/2006/relationships/image" Target="media/image1.jpeg"/><Relationship Id="rId15" Type="http://schemas.openxmlformats.org/officeDocument/2006/relationships/hyperlink" Target="https://www.sciencedirect.com/science/article/pii/S187704281401009X" TargetMode="External"/><Relationship Id="rId10" Type="http://schemas.openxmlformats.org/officeDocument/2006/relationships/hyperlink" Target="https://elearningindustry.com/traditional-learning-vs-online-learnin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week.org/education/opinion-5-major-benefits-of-blended-learning/2018/05" TargetMode="External"/><Relationship Id="rId14" Type="http://schemas.openxmlformats.org/officeDocument/2006/relationships/hyperlink" Target="https://www.sciencedirect.com/science/article/pii/S187704281401009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2613</Words>
  <Characters>14899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Florentina Popescu</dc:creator>
  <cp:lastModifiedBy>Alexandra Florentina Popescu</cp:lastModifiedBy>
  <cp:revision>2</cp:revision>
  <dcterms:created xsi:type="dcterms:W3CDTF">2021-12-06T12:45:00Z</dcterms:created>
  <dcterms:modified xsi:type="dcterms:W3CDTF">2021-12-06T12:45:00Z</dcterms:modified>
</cp:coreProperties>
</file>