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ED5407" w:rsidRDefault="00715990" w:rsidP="00ED5407">
      <w:pPr>
        <w:pStyle w:val="ListParagraph"/>
        <w:numPr>
          <w:ilvl w:val="0"/>
          <w:numId w:val="2"/>
        </w:numPr>
        <w:spacing w:line="360" w:lineRule="auto"/>
        <w:jc w:val="center"/>
        <w:rPr>
          <w:rFonts w:ascii="Arial" w:hAnsi="Arial" w:cs="Arial"/>
          <w:b/>
          <w:bCs/>
          <w:sz w:val="28"/>
          <w:szCs w:val="28"/>
        </w:rPr>
      </w:pPr>
      <w:r w:rsidRPr="00ED5407">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396CC569" w:rsidR="00715990" w:rsidRPr="00A561DE" w:rsidRDefault="00715990" w:rsidP="00041A5A">
      <w:pPr>
        <w:spacing w:line="360" w:lineRule="auto"/>
        <w:rPr>
          <w:rFonts w:ascii="Arial" w:hAnsi="Arial" w:cs="Arial"/>
          <w:sz w:val="28"/>
          <w:szCs w:val="28"/>
        </w:rPr>
      </w:pPr>
      <w:r w:rsidRPr="00A561DE">
        <w:rPr>
          <w:rFonts w:ascii="Arial" w:hAnsi="Arial" w:cs="Arial"/>
          <w:b/>
          <w:bCs/>
          <w:sz w:val="28"/>
          <w:szCs w:val="28"/>
        </w:rPr>
        <w:t>Student ID</w:t>
      </w:r>
      <w:r w:rsidRPr="00A561DE">
        <w:rPr>
          <w:rFonts w:ascii="Arial" w:hAnsi="Arial" w:cs="Arial"/>
          <w:sz w:val="28"/>
          <w:szCs w:val="28"/>
        </w:rPr>
        <w:t xml:space="preserve">: </w:t>
      </w:r>
      <w:r w:rsidR="00910D98" w:rsidRPr="00A561DE">
        <w:rPr>
          <w:rFonts w:ascii="Arial" w:hAnsi="Arial" w:cs="Arial"/>
          <w:sz w:val="28"/>
          <w:szCs w:val="28"/>
        </w:rPr>
        <w:t>2418339</w:t>
      </w:r>
    </w:p>
    <w:p w14:paraId="01D5D8DB" w14:textId="03ED09ED" w:rsidR="00FF5B70" w:rsidRPr="00A561DE" w:rsidRDefault="00FF5B70" w:rsidP="00041A5A">
      <w:pPr>
        <w:spacing w:line="360" w:lineRule="auto"/>
        <w:rPr>
          <w:rFonts w:ascii="Arial" w:hAnsi="Arial" w:cs="Arial"/>
          <w:sz w:val="28"/>
          <w:szCs w:val="28"/>
        </w:rPr>
      </w:pPr>
    </w:p>
    <w:p w14:paraId="37A27DB3" w14:textId="3253D22A" w:rsidR="00FF5B70" w:rsidRPr="00910D98" w:rsidRDefault="00FF5B70" w:rsidP="00041A5A">
      <w:pPr>
        <w:spacing w:line="360" w:lineRule="auto"/>
        <w:rPr>
          <w:rFonts w:ascii="Arial" w:hAnsi="Arial" w:cs="Arial"/>
          <w:sz w:val="28"/>
          <w:szCs w:val="28"/>
        </w:rPr>
      </w:pPr>
      <w:r w:rsidRPr="00910D98">
        <w:rPr>
          <w:rFonts w:ascii="Arial" w:hAnsi="Arial" w:cs="Arial"/>
          <w:b/>
          <w:bCs/>
          <w:sz w:val="28"/>
          <w:szCs w:val="28"/>
        </w:rPr>
        <w:t>Student Name</w:t>
      </w:r>
      <w:r w:rsidRPr="00910D98">
        <w:rPr>
          <w:rFonts w:ascii="Arial" w:hAnsi="Arial" w:cs="Arial"/>
          <w:sz w:val="28"/>
          <w:szCs w:val="28"/>
        </w:rPr>
        <w:t xml:space="preserve">: </w:t>
      </w:r>
      <w:r w:rsidR="00910D98" w:rsidRPr="00910D98">
        <w:rPr>
          <w:rFonts w:ascii="Arial" w:hAnsi="Arial" w:cs="Arial"/>
          <w:sz w:val="28"/>
          <w:szCs w:val="28"/>
        </w:rPr>
        <w:t>orinthia wright-s</w:t>
      </w:r>
      <w:r w:rsidR="00910D98">
        <w:rPr>
          <w:rFonts w:ascii="Arial" w:hAnsi="Arial" w:cs="Arial"/>
          <w:sz w:val="28"/>
          <w:szCs w:val="28"/>
        </w:rPr>
        <w:t>tevens</w:t>
      </w:r>
    </w:p>
    <w:p w14:paraId="638A4615" w14:textId="77777777" w:rsidR="00715990" w:rsidRPr="00910D98" w:rsidRDefault="00715990" w:rsidP="00041A5A">
      <w:pPr>
        <w:spacing w:line="360" w:lineRule="auto"/>
        <w:rPr>
          <w:rFonts w:ascii="Arial" w:hAnsi="Arial" w:cs="Arial"/>
          <w:sz w:val="28"/>
          <w:szCs w:val="28"/>
        </w:rPr>
      </w:pPr>
    </w:p>
    <w:p w14:paraId="0B04E018" w14:textId="4F72C6C6"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910D98">
        <w:rPr>
          <w:rFonts w:ascii="Arial" w:hAnsi="Arial" w:cs="Arial"/>
          <w:sz w:val="28"/>
          <w:szCs w:val="28"/>
        </w:rPr>
        <w:t>10</w:t>
      </w:r>
      <w:r w:rsidR="00910D98" w:rsidRPr="00910D98">
        <w:rPr>
          <w:rFonts w:ascii="Arial" w:hAnsi="Arial" w:cs="Arial"/>
          <w:sz w:val="28"/>
          <w:szCs w:val="28"/>
          <w:vertAlign w:val="superscript"/>
        </w:rPr>
        <w:t>th</w:t>
      </w:r>
      <w:r w:rsidR="00910D98">
        <w:rPr>
          <w:rFonts w:ascii="Arial" w:hAnsi="Arial" w:cs="Arial"/>
          <w:sz w:val="28"/>
          <w:szCs w:val="28"/>
        </w:rPr>
        <w:t xml:space="preserve"> </w:t>
      </w:r>
      <w:r w:rsidR="00045125">
        <w:rPr>
          <w:rFonts w:ascii="Arial" w:hAnsi="Arial" w:cs="Arial"/>
          <w:sz w:val="28"/>
          <w:szCs w:val="28"/>
        </w:rPr>
        <w:t xml:space="preserve">July </w:t>
      </w:r>
      <w:r w:rsidR="00910D98">
        <w:rPr>
          <w:rFonts w:ascii="Arial" w:hAnsi="Arial" w:cs="Arial"/>
          <w:sz w:val="28"/>
          <w:szCs w:val="28"/>
        </w:rPr>
        <w:t>2026</w:t>
      </w:r>
    </w:p>
    <w:p w14:paraId="19AA26A9" w14:textId="2F99F205" w:rsidR="00FF5B70" w:rsidRPr="00AD0E8D" w:rsidRDefault="00FF5B70" w:rsidP="00041A5A">
      <w:pPr>
        <w:spacing w:line="360" w:lineRule="auto"/>
        <w:rPr>
          <w:rFonts w:ascii="Arial" w:hAnsi="Arial" w:cs="Arial"/>
          <w:sz w:val="28"/>
          <w:szCs w:val="28"/>
        </w:rPr>
      </w:pPr>
    </w:p>
    <w:p w14:paraId="3FE66E60" w14:textId="5E5E1C69" w:rsidR="00FF5B70" w:rsidRPr="00AD0E8D" w:rsidRDefault="0014525B" w:rsidP="00041A5A">
      <w:pPr>
        <w:spacing w:line="360" w:lineRule="auto"/>
        <w:rPr>
          <w:rFonts w:ascii="Arial" w:hAnsi="Arial" w:cs="Arial"/>
          <w:b/>
          <w:bCs/>
          <w:sz w:val="28"/>
          <w:szCs w:val="28"/>
        </w:rPr>
      </w:pPr>
      <w:r>
        <w:rPr>
          <w:rFonts w:ascii="Arial" w:hAnsi="Arial" w:cs="Arial"/>
          <w:b/>
          <w:bCs/>
          <w:sz w:val="28"/>
          <w:szCs w:val="28"/>
        </w:rPr>
        <w:t>Lecturer’s name</w:t>
      </w:r>
      <w:r w:rsidR="00FF5B70" w:rsidRPr="00AD0E8D">
        <w:rPr>
          <w:rFonts w:ascii="Arial" w:hAnsi="Arial" w:cs="Arial"/>
          <w:sz w:val="28"/>
          <w:szCs w:val="28"/>
        </w:rPr>
        <w:t xml:space="preserve">: </w:t>
      </w:r>
      <w:r w:rsidR="005A7306">
        <w:rPr>
          <w:rFonts w:ascii="Arial" w:hAnsi="Arial" w:cs="Arial"/>
          <w:sz w:val="28"/>
          <w:szCs w:val="28"/>
        </w:rPr>
        <w:t>E</w:t>
      </w:r>
      <w:r w:rsidR="009727A8">
        <w:rPr>
          <w:rFonts w:ascii="Arial" w:hAnsi="Arial" w:cs="Arial"/>
          <w:sz w:val="28"/>
          <w:szCs w:val="28"/>
        </w:rPr>
        <w:t xml:space="preserve">leni </w:t>
      </w:r>
      <w:proofErr w:type="spellStart"/>
      <w:r w:rsidR="00F808B1">
        <w:rPr>
          <w:rFonts w:ascii="Arial" w:hAnsi="Arial" w:cs="Arial"/>
          <w:sz w:val="28"/>
          <w:szCs w:val="28"/>
        </w:rPr>
        <w:t>K</w:t>
      </w:r>
      <w:r w:rsidR="003B2766">
        <w:rPr>
          <w:rFonts w:ascii="Arial" w:hAnsi="Arial" w:cs="Arial"/>
          <w:sz w:val="28"/>
          <w:szCs w:val="28"/>
        </w:rPr>
        <w:t>outsogeorgou</w:t>
      </w:r>
      <w:proofErr w:type="spellEnd"/>
      <w:r w:rsidR="00F808B1">
        <w:rPr>
          <w:rFonts w:ascii="Arial" w:hAnsi="Arial" w:cs="Arial"/>
          <w:sz w:val="28"/>
          <w:szCs w:val="28"/>
        </w:rPr>
        <w:t>- Andreou</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75E7FD5C" w14:textId="19E855F6" w:rsidR="00545684" w:rsidRPr="00AD0E8D" w:rsidRDefault="00AD0E8D" w:rsidP="00AD0E8D">
      <w:pPr>
        <w:pStyle w:val="Heading1"/>
      </w:pPr>
      <w:r w:rsidRPr="00AD0E8D">
        <w:lastRenderedPageBreak/>
        <w:t>Research</w:t>
      </w:r>
      <w:r w:rsidR="00545684" w:rsidRPr="00AD0E8D">
        <w:t xml:space="preserve"> </w:t>
      </w:r>
      <w:r w:rsidR="000B7CD5" w:rsidRPr="00AD0E8D">
        <w:t>P</w:t>
      </w:r>
      <w:r w:rsidR="00545684" w:rsidRPr="00AD0E8D">
        <w:t>roposal</w:t>
      </w:r>
    </w:p>
    <w:p w14:paraId="6630FBCE" w14:textId="0038F936" w:rsidR="00D769F0" w:rsidRPr="00AD0E8D" w:rsidRDefault="00D769F0" w:rsidP="00D769F0">
      <w:pPr>
        <w:rPr>
          <w:sz w:val="22"/>
        </w:rPr>
      </w:pPr>
    </w:p>
    <w:p w14:paraId="24BD4B42" w14:textId="2770A1A3" w:rsidR="00D769F0" w:rsidRPr="009D3D36" w:rsidRDefault="00AD0E8D" w:rsidP="001F693F">
      <w:pPr>
        <w:pStyle w:val="Heading2"/>
      </w:pPr>
      <w:r w:rsidRPr="001F693F">
        <w:rPr>
          <w:b/>
          <w:bCs/>
        </w:rPr>
        <w:t>Topic</w:t>
      </w:r>
      <w:r w:rsidR="00D769F0" w:rsidRPr="001F693F">
        <w:rPr>
          <w:b/>
          <w:bCs/>
        </w:rPr>
        <w:t>:</w:t>
      </w:r>
      <w:r w:rsidR="00F808B1">
        <w:t xml:space="preserve"> </w:t>
      </w:r>
      <w:r w:rsidR="009D3D36" w:rsidRPr="009D3D36">
        <w:t>exploring the relationship between social media use and the mental health and wellbeing of young people in the United Kingdom: A Scoping Review</w:t>
      </w:r>
    </w:p>
    <w:p w14:paraId="6A13103F" w14:textId="4DF0A621" w:rsidR="00380294" w:rsidRPr="00380294" w:rsidRDefault="00380294" w:rsidP="001F693F">
      <w:pPr>
        <w:spacing w:line="360" w:lineRule="auto"/>
      </w:pPr>
    </w:p>
    <w:p w14:paraId="03FD30D3" w14:textId="475F3855" w:rsidR="00715990" w:rsidRPr="00AD0E8D" w:rsidRDefault="00715990" w:rsidP="001F693F">
      <w:pPr>
        <w:spacing w:line="360" w:lineRule="auto"/>
        <w:rPr>
          <w:rFonts w:ascii="Arial" w:hAnsi="Arial" w:cs="Arial"/>
          <w:sz w:val="22"/>
        </w:rPr>
      </w:pPr>
    </w:p>
    <w:p w14:paraId="40C7BB25" w14:textId="001D193A" w:rsidR="00784670" w:rsidRPr="009D3D36" w:rsidRDefault="00FF5B70" w:rsidP="001F693F">
      <w:pPr>
        <w:pStyle w:val="Heading2"/>
      </w:pPr>
      <w:r w:rsidRPr="00AD0E8D">
        <w:t>1</w:t>
      </w:r>
      <w:r w:rsidR="00784670" w:rsidRPr="001F693F">
        <w:rPr>
          <w:b/>
          <w:bCs/>
        </w:rPr>
        <w:t xml:space="preserve">) </w:t>
      </w:r>
      <w:r w:rsidR="00AD0E8D" w:rsidRPr="001F693F">
        <w:rPr>
          <w:b/>
          <w:bCs/>
        </w:rPr>
        <w:t>Review question</w:t>
      </w:r>
      <w:r w:rsidR="00784670" w:rsidRPr="001F693F">
        <w:rPr>
          <w:b/>
          <w:bCs/>
        </w:rPr>
        <w:t>:</w:t>
      </w:r>
      <w:r w:rsidR="00E3736F" w:rsidRPr="0068514B">
        <w:t xml:space="preserve"> </w:t>
      </w:r>
      <w:r w:rsidR="009D3D36" w:rsidRPr="009D3D36">
        <w:t xml:space="preserve">how does social media use influence the </w:t>
      </w:r>
      <w:r w:rsidR="009D3D36">
        <w:t>mental health and overall wellbeing of young people in the UK?</w:t>
      </w:r>
    </w:p>
    <w:p w14:paraId="40F6CF3A" w14:textId="77777777" w:rsidR="00784670" w:rsidRPr="009D3D36" w:rsidRDefault="00784670" w:rsidP="001F693F">
      <w:pPr>
        <w:spacing w:line="360" w:lineRule="auto"/>
        <w:rPr>
          <w:rFonts w:ascii="Arial" w:hAnsi="Arial" w:cs="Arial"/>
          <w:iCs/>
          <w:sz w:val="22"/>
        </w:rPr>
      </w:pPr>
    </w:p>
    <w:p w14:paraId="4C6858D8" w14:textId="77777777" w:rsidR="00784670" w:rsidRPr="00E13CA7" w:rsidRDefault="00784670" w:rsidP="001F693F">
      <w:pPr>
        <w:spacing w:line="360" w:lineRule="auto"/>
        <w:rPr>
          <w:rFonts w:ascii="Arial" w:hAnsi="Arial" w:cs="Arial"/>
          <w:b/>
          <w:bCs/>
          <w:sz w:val="22"/>
        </w:rPr>
      </w:pPr>
    </w:p>
    <w:p w14:paraId="1AAFB7D6" w14:textId="77777777" w:rsidR="00F37F12" w:rsidRDefault="00FF5B70" w:rsidP="001F693F">
      <w:pPr>
        <w:pStyle w:val="Heading2"/>
        <w:numPr>
          <w:ilvl w:val="0"/>
          <w:numId w:val="0"/>
        </w:numPr>
        <w:ind w:left="1143"/>
      </w:pPr>
      <w:r w:rsidRPr="00E13CA7">
        <w:rPr>
          <w:b/>
          <w:bCs/>
        </w:rPr>
        <w:t>2</w:t>
      </w:r>
      <w:r w:rsidR="00784670" w:rsidRPr="00E13CA7">
        <w:rPr>
          <w:b/>
          <w:bCs/>
        </w:rPr>
        <w:t xml:space="preserve">) </w:t>
      </w:r>
      <w:r w:rsidR="007A5CC5" w:rsidRPr="00E13CA7">
        <w:rPr>
          <w:b/>
          <w:bCs/>
        </w:rPr>
        <w:t>Objectives</w:t>
      </w:r>
      <w:r w:rsidR="007A5CC5">
        <w:t>:</w:t>
      </w:r>
      <w:r w:rsidR="007A5CC5" w:rsidRPr="007A5CC5">
        <w:t xml:space="preserve"> </w:t>
      </w:r>
    </w:p>
    <w:p w14:paraId="7335D4F9" w14:textId="57379D33" w:rsidR="005E4A8E" w:rsidRPr="009D3D36" w:rsidRDefault="005E4A8E" w:rsidP="001F693F">
      <w:pPr>
        <w:pStyle w:val="Heading2"/>
      </w:pPr>
      <w:r w:rsidRPr="009D3D36">
        <w:t xml:space="preserve">To </w:t>
      </w:r>
      <w:r w:rsidR="009D3D36" w:rsidRPr="009D3D36">
        <w:t>clarify</w:t>
      </w:r>
      <w:r w:rsidRPr="009D3D36">
        <w:t xml:space="preserve"> </w:t>
      </w:r>
      <w:r w:rsidR="009D3D36" w:rsidRPr="009D3D36">
        <w:t>the concepts</w:t>
      </w:r>
      <w:r w:rsidRPr="009D3D36">
        <w:t xml:space="preserve"> </w:t>
      </w:r>
      <w:r w:rsidR="009D3D36">
        <w:t>of</w:t>
      </w:r>
      <w:r w:rsidRPr="009D3D36">
        <w:t xml:space="preserve"> social media, mental health and wellbeing </w:t>
      </w:r>
      <w:r w:rsidR="009D3D36">
        <w:t>in relation to</w:t>
      </w:r>
      <w:r w:rsidRPr="009D3D36">
        <w:t xml:space="preserve"> young people.</w:t>
      </w:r>
    </w:p>
    <w:p w14:paraId="73384AC4" w14:textId="29FD03C2" w:rsidR="005E4A8E" w:rsidRPr="009D3D36" w:rsidRDefault="005E4A8E" w:rsidP="001F693F">
      <w:pPr>
        <w:pStyle w:val="Heading2"/>
      </w:pPr>
      <w:r w:rsidRPr="009D3D36">
        <w:t>To ex</w:t>
      </w:r>
      <w:r w:rsidR="004D07B5">
        <w:t>amine</w:t>
      </w:r>
      <w:r w:rsidRPr="009D3D36">
        <w:t xml:space="preserve"> current UK </w:t>
      </w:r>
      <w:r w:rsidR="004D07B5">
        <w:t xml:space="preserve">evidence on the association between </w:t>
      </w:r>
      <w:r w:rsidRPr="009D3D36">
        <w:t>social media use and young people's mental health.</w:t>
      </w:r>
    </w:p>
    <w:p w14:paraId="51993A36" w14:textId="5D259759" w:rsidR="005E4A8E" w:rsidRDefault="005E4A8E" w:rsidP="001F693F">
      <w:pPr>
        <w:pStyle w:val="Heading2"/>
      </w:pPr>
      <w:r w:rsidRPr="009D3D36">
        <w:t xml:space="preserve">To </w:t>
      </w:r>
      <w:r w:rsidR="004D07B5">
        <w:t>map</w:t>
      </w:r>
      <w:r w:rsidRPr="009D3D36">
        <w:t xml:space="preserve"> </w:t>
      </w:r>
      <w:r w:rsidR="004D07B5">
        <w:t xml:space="preserve">existing </w:t>
      </w:r>
      <w:r w:rsidR="004D07B5" w:rsidRPr="009D3D36">
        <w:t>peer</w:t>
      </w:r>
      <w:r w:rsidRPr="009D3D36">
        <w:t>-</w:t>
      </w:r>
      <w:r w:rsidR="004D07B5" w:rsidRPr="009D3D36">
        <w:t>reviewed literature</w:t>
      </w:r>
      <w:r w:rsidRPr="009D3D36">
        <w:t xml:space="preserve"> </w:t>
      </w:r>
      <w:r w:rsidR="004D07B5">
        <w:t>using a scoping review approach.</w:t>
      </w:r>
      <w:r w:rsidRPr="009D3D36">
        <w:t xml:space="preserve"> </w:t>
      </w:r>
    </w:p>
    <w:p w14:paraId="28456313" w14:textId="0238B98C" w:rsidR="00E13CA7" w:rsidRPr="00E13CA7" w:rsidRDefault="00E13CA7" w:rsidP="001F693F">
      <w:pPr>
        <w:pStyle w:val="Heading2"/>
      </w:pPr>
      <w:r w:rsidRPr="00E13CA7">
        <w:t>To identify knowledge gaps and discuss implications for health and social care practice and future research</w:t>
      </w:r>
    </w:p>
    <w:p w14:paraId="1A1B5889" w14:textId="13D8291A" w:rsidR="001F2710" w:rsidRDefault="001F2710" w:rsidP="001F693F">
      <w:pPr>
        <w:spacing w:line="360" w:lineRule="auto"/>
        <w:rPr>
          <w:rFonts w:ascii="Arial" w:hAnsi="Arial" w:cs="Arial"/>
        </w:rPr>
      </w:pPr>
      <w:r w:rsidRPr="00E13CA7">
        <w:rPr>
          <w:rFonts w:ascii="Arial" w:hAnsi="Arial" w:cs="Arial"/>
        </w:rPr>
        <w:t xml:space="preserve">   </w:t>
      </w:r>
    </w:p>
    <w:p w14:paraId="061D87A3" w14:textId="77777777" w:rsidR="00E13CA7" w:rsidRPr="001F2710" w:rsidRDefault="00E13CA7" w:rsidP="001F2710">
      <w:pPr>
        <w:pStyle w:val="ListParagraph"/>
        <w:ind w:left="644"/>
        <w:rPr>
          <w:rFonts w:ascii="Arial" w:hAnsi="Arial" w:cs="Arial"/>
        </w:rPr>
      </w:pPr>
    </w:p>
    <w:p w14:paraId="66222136" w14:textId="77777777" w:rsidR="004D07B5" w:rsidRPr="004D07B5" w:rsidRDefault="004D07B5" w:rsidP="004D07B5"/>
    <w:p w14:paraId="7DDF42D1" w14:textId="47588B79" w:rsidR="006F0632" w:rsidRPr="001F2710" w:rsidRDefault="001F693F" w:rsidP="001F693F">
      <w:pPr>
        <w:pStyle w:val="Heading2"/>
        <w:numPr>
          <w:ilvl w:val="0"/>
          <w:numId w:val="2"/>
        </w:numPr>
      </w:pPr>
      <w:r>
        <w:rPr>
          <w:b/>
          <w:bCs/>
        </w:rPr>
        <w:lastRenderedPageBreak/>
        <w:t xml:space="preserve">3) </w:t>
      </w:r>
      <w:r w:rsidR="00E13CA7" w:rsidRPr="00E13CA7">
        <w:rPr>
          <w:b/>
          <w:bCs/>
        </w:rPr>
        <w:t>Rationale</w:t>
      </w:r>
      <w:r w:rsidR="00E13CA7">
        <w:t>:</w:t>
      </w:r>
      <w:r w:rsidR="00E13CA7" w:rsidRPr="001F2710">
        <w:t xml:space="preserve"> The</w:t>
      </w:r>
      <w:r w:rsidR="001F2710" w:rsidRPr="001F2710">
        <w:t xml:space="preserve"> mental health of young people continues to be a significant public health priority within the United Kingdom. Recent national evidence indicates that mental health difficulties among children and young adults have increased, creating greater demand for health and social care services. At the same time, social media has become embedded in everyday life, shaping communication, access to information and social interaction. While these platforms can promote social connection and provide access to health information, excessive or problematic use has also been associated with anxiety, depression, poor sleep, reduced self-esteem and cyberbullying. Understanding the available evidence is important for health and social care professionals because it can support informed practice, early intervention and future policy development. Therefore, this scoping review aims to map current evidence on the relationship between social media use and the mental health and wellbeing of young people in the UK.</w:t>
      </w:r>
    </w:p>
    <w:p w14:paraId="07390F0D" w14:textId="77777777" w:rsidR="001F693F" w:rsidRPr="001F693F" w:rsidRDefault="00FF5B70" w:rsidP="001F693F">
      <w:pPr>
        <w:pStyle w:val="Heading2"/>
        <w:numPr>
          <w:ilvl w:val="0"/>
          <w:numId w:val="2"/>
        </w:numPr>
        <w:rPr>
          <w:sz w:val="22"/>
        </w:rPr>
      </w:pPr>
      <w:r w:rsidRPr="00AD0E8D">
        <w:t>4</w:t>
      </w:r>
      <w:r w:rsidR="008E5015" w:rsidRPr="00E13CA7">
        <w:rPr>
          <w:b/>
          <w:bCs/>
        </w:rPr>
        <w:t xml:space="preserve">) </w:t>
      </w:r>
      <w:r w:rsidR="00545684" w:rsidRPr="00E13CA7">
        <w:rPr>
          <w:b/>
          <w:bCs/>
        </w:rPr>
        <w:t>Methods:</w:t>
      </w:r>
      <w:r w:rsidR="002959D7">
        <w:t xml:space="preserve"> </w:t>
      </w:r>
      <w:r w:rsidR="00E13CA7" w:rsidRPr="00E13CA7">
        <w:t>A scoping review methodology will be adopted to identify and map existing evidence. Electronic databases including PubMed, ScienceDirect, Wiley Online Library and SpringerLink will be searched for peer-reviewed studies published between 2020 and 2025. Search terms will combine keywords such as "social media", "mental health", "wellbeing", "young people", "adolescents" and "United Kingdom". Only English-language studies focusing on young people and examining the relationship between social media use and mental health outcomes will be included. Data from eligible studies will be charted and synthesised to identify key themes, trends and gaps within the current evidence base.</w:t>
      </w:r>
    </w:p>
    <w:p w14:paraId="64C3045A" w14:textId="3CD8D769" w:rsidR="0061260B" w:rsidRPr="00E13CA7" w:rsidRDefault="001F693F" w:rsidP="001F693F">
      <w:pPr>
        <w:pStyle w:val="Heading2"/>
        <w:numPr>
          <w:ilvl w:val="0"/>
          <w:numId w:val="2"/>
        </w:numPr>
        <w:rPr>
          <w:sz w:val="22"/>
        </w:rPr>
      </w:pPr>
      <w:r w:rsidRPr="001F693F">
        <w:rPr>
          <w:b/>
          <w:bCs/>
        </w:rPr>
        <w:t>5</w:t>
      </w:r>
      <w:r w:rsidR="0061260B" w:rsidRPr="00E13CA7">
        <w:t xml:space="preserve">) </w:t>
      </w:r>
      <w:r w:rsidR="00AD0E8D" w:rsidRPr="00E13CA7">
        <w:rPr>
          <w:b/>
          <w:bCs/>
        </w:rPr>
        <w:t>Ethical considerations</w:t>
      </w:r>
      <w:r w:rsidR="00260277" w:rsidRPr="00E13CA7">
        <w:rPr>
          <w:b/>
          <w:bCs/>
        </w:rPr>
        <w:t>:</w:t>
      </w:r>
      <w:r w:rsidR="0061260B" w:rsidRPr="00E13CA7">
        <w:t xml:space="preserve"> </w:t>
      </w:r>
      <w:r w:rsidR="00E13CA7" w:rsidRPr="00E13CA7">
        <w:t>This study relies exclusively on published literature and therefore does not involve the recruitment of human participants. Consequently, formal ethical approval is not required. Nevertheless, the review will be conducted in accordance with principles of academic integrity by ensuring accurate referencing, avoiding plagiarism and presenting findings objectively and transparently.</w:t>
      </w:r>
    </w:p>
    <w:p w14:paraId="32C49FA8" w14:textId="77777777" w:rsidR="00260277" w:rsidRPr="00AD0E8D" w:rsidRDefault="00260277" w:rsidP="001F693F">
      <w:pPr>
        <w:spacing w:line="360" w:lineRule="auto"/>
        <w:rPr>
          <w:rFonts w:ascii="Arial" w:hAnsi="Arial" w:cs="Arial"/>
          <w:sz w:val="22"/>
        </w:rPr>
      </w:pPr>
    </w:p>
    <w:p w14:paraId="376E10FA" w14:textId="77777777" w:rsidR="00260277" w:rsidRPr="00AD0E8D" w:rsidRDefault="00260277" w:rsidP="001F693F">
      <w:pPr>
        <w:spacing w:line="360" w:lineRule="auto"/>
        <w:rPr>
          <w:rFonts w:ascii="Arial" w:hAnsi="Arial" w:cs="Arial"/>
          <w:sz w:val="22"/>
        </w:rPr>
      </w:pPr>
    </w:p>
    <w:p w14:paraId="44ED918B" w14:textId="77777777" w:rsidR="00FF5B70" w:rsidRPr="00AD0E8D" w:rsidRDefault="00FF5B70" w:rsidP="00041A5A">
      <w:pPr>
        <w:spacing w:line="360" w:lineRule="auto"/>
        <w:rPr>
          <w:rFonts w:ascii="Arial" w:hAnsi="Arial" w:cs="Arial"/>
          <w:sz w:val="22"/>
        </w:rPr>
      </w:pPr>
    </w:p>
    <w:p w14:paraId="602D39AC" w14:textId="44AF797D" w:rsidR="00545684" w:rsidRPr="00AD0E8D" w:rsidRDefault="00545684" w:rsidP="00041A5A">
      <w:pPr>
        <w:spacing w:line="360" w:lineRule="auto"/>
        <w:rPr>
          <w:rFonts w:ascii="Arial" w:hAnsi="Arial" w:cs="Arial"/>
          <w:sz w:val="22"/>
        </w:rPr>
      </w:pPr>
    </w:p>
    <w:p w14:paraId="7D7C2A82" w14:textId="1F77B7A9" w:rsidR="00FF5B70" w:rsidRPr="00AD0E8D" w:rsidRDefault="00FF5B70" w:rsidP="00041A5A">
      <w:pPr>
        <w:spacing w:line="360" w:lineRule="auto"/>
        <w:rPr>
          <w:rFonts w:ascii="Arial" w:hAnsi="Arial" w:cs="Arial"/>
          <w:sz w:val="22"/>
        </w:rPr>
      </w:pPr>
    </w:p>
    <w:p w14:paraId="4ECDA0BD" w14:textId="77777777" w:rsidR="00FF5B70" w:rsidRPr="00AD0E8D" w:rsidRDefault="00FF5B70" w:rsidP="00041A5A">
      <w:pPr>
        <w:spacing w:line="360" w:lineRule="auto"/>
        <w:rPr>
          <w:rFonts w:ascii="Arial" w:hAnsi="Arial" w:cs="Arial"/>
          <w:sz w:val="22"/>
        </w:rPr>
      </w:pPr>
    </w:p>
    <w:p w14:paraId="449212CA" w14:textId="77777777" w:rsidR="00545684" w:rsidRPr="00AD0E8D" w:rsidRDefault="00545684" w:rsidP="00041A5A">
      <w:pPr>
        <w:spacing w:line="360" w:lineRule="auto"/>
        <w:rPr>
          <w:rFonts w:ascii="Arial" w:hAnsi="Arial" w:cs="Arial"/>
          <w:sz w:val="22"/>
        </w:rPr>
      </w:pPr>
      <w:r w:rsidRPr="00AD0E8D">
        <w:rPr>
          <w:rFonts w:ascii="Arial" w:hAnsi="Arial" w:cs="Arial"/>
          <w:sz w:val="22"/>
        </w:rPr>
        <w:br w:type="page"/>
      </w:r>
    </w:p>
    <w:p w14:paraId="071FC925" w14:textId="465EE32A" w:rsidR="00565E40" w:rsidRDefault="00536E88" w:rsidP="0059059A">
      <w:pPr>
        <w:pStyle w:val="Heading1"/>
        <w:rPr>
          <w:sz w:val="24"/>
          <w:szCs w:val="24"/>
        </w:rPr>
      </w:pPr>
      <w:r w:rsidRPr="00AD0E8D">
        <w:lastRenderedPageBreak/>
        <w:t>Refere</w:t>
      </w:r>
      <w:r>
        <w:t>nce</w:t>
      </w:r>
      <w:r>
        <w:rPr>
          <w:sz w:val="24"/>
          <w:szCs w:val="24"/>
        </w:rPr>
        <w:t>s</w:t>
      </w:r>
    </w:p>
    <w:p w14:paraId="120891DA" w14:textId="23D3B651" w:rsidR="00B95534" w:rsidRPr="00B95534" w:rsidRDefault="00B95534" w:rsidP="00B95534">
      <w:r w:rsidRPr="00B95534">
        <w:t xml:space="preserve">(2020a) </w:t>
      </w:r>
      <w:r w:rsidRPr="00B95534">
        <w:rPr>
          <w:i/>
          <w:iCs/>
        </w:rPr>
        <w:t>(PDF) annual research review: Adolescent Mental Health in the Digital Age: Facts, fears, and future directions (2020) | Candice L. Odgers | 610 citations</w:t>
      </w:r>
      <w:r w:rsidRPr="00B95534">
        <w:t xml:space="preserve">. Available at: </w:t>
      </w:r>
      <w:hyperlink r:id="rId7" w:history="1">
        <w:r w:rsidR="00A1772C" w:rsidRPr="000144B7">
          <w:rPr>
            <w:rStyle w:val="Hyperlink"/>
          </w:rPr>
          <w:t>https://scispace.com/papers/annual-research-review-adolescent-mental-health-in-the-254paufsao</w:t>
        </w:r>
      </w:hyperlink>
      <w:r w:rsidR="00A1772C">
        <w:t xml:space="preserve"> </w:t>
      </w:r>
      <w:r w:rsidRPr="00B95534">
        <w:t xml:space="preserve"> (Accessed: 07 July 2026).</w:t>
      </w:r>
    </w:p>
    <w:p w14:paraId="6DD0231F" w14:textId="5F7F888B" w:rsidR="00B95534" w:rsidRPr="00B95534" w:rsidRDefault="00B95534" w:rsidP="00B95534">
      <w:r w:rsidRPr="00B95534">
        <w:t xml:space="preserve">(2020b) </w:t>
      </w:r>
      <w:r w:rsidRPr="00B95534">
        <w:rPr>
          <w:i/>
          <w:iCs/>
        </w:rPr>
        <w:t>Systematic review 2020: Social Media’s impact on adolescent mental health - STUDOCU</w:t>
      </w:r>
      <w:r w:rsidRPr="00B95534">
        <w:t xml:space="preserve">. Available at: </w:t>
      </w:r>
      <w:hyperlink r:id="rId8" w:history="1">
        <w:r w:rsidR="00A1772C" w:rsidRPr="000144B7">
          <w:rPr>
            <w:rStyle w:val="Hyperlink"/>
          </w:rPr>
          <w:t>https://www.studocu.com/row/document/royal-university-of-phnom-penh/research-methodology/a-systematic-review-the-influence-of-social-media-on-depression-anxiety-and-psychological-distress-in-adolescents/44008168?origin=user-profile</w:t>
        </w:r>
      </w:hyperlink>
      <w:r w:rsidR="00A1772C">
        <w:t xml:space="preserve"> </w:t>
      </w:r>
      <w:r w:rsidRPr="00B95534">
        <w:t xml:space="preserve"> (Accessed: 07 June 2026). </w:t>
      </w:r>
    </w:p>
    <w:p w14:paraId="64E04EAD" w14:textId="63E69BF4" w:rsidR="00B95534" w:rsidRPr="00B95534" w:rsidRDefault="00B95534" w:rsidP="00B95534">
      <w:r w:rsidRPr="00B95534">
        <w:t xml:space="preserve">(2021) </w:t>
      </w:r>
      <w:r w:rsidRPr="00B95534">
        <w:rPr>
          <w:i/>
          <w:iCs/>
        </w:rPr>
        <w:t>Children and Young People’s Mental Health</w:t>
      </w:r>
      <w:r w:rsidRPr="00B95534">
        <w:t xml:space="preserve">. Available at: </w:t>
      </w:r>
      <w:hyperlink r:id="rId9" w:history="1">
        <w:r w:rsidR="00A1772C" w:rsidRPr="000144B7">
          <w:rPr>
            <w:rStyle w:val="Hyperlink"/>
          </w:rPr>
          <w:t>https://researchbriefings.files.parliament.uk/documents/CBP-7196/CBP-7196.pdf</w:t>
        </w:r>
      </w:hyperlink>
      <w:r w:rsidR="00A1772C">
        <w:t xml:space="preserve"> </w:t>
      </w:r>
      <w:r w:rsidRPr="00B95534">
        <w:t xml:space="preserve"> (Accessed: 07 June 2026). </w:t>
      </w:r>
    </w:p>
    <w:p w14:paraId="0C372AC7" w14:textId="5F911D21" w:rsidR="00B95534" w:rsidRPr="00B95534" w:rsidRDefault="00B95534" w:rsidP="00B95534">
      <w:r w:rsidRPr="00B95534">
        <w:t xml:space="preserve">(2024) </w:t>
      </w:r>
      <w:r w:rsidRPr="00B95534">
        <w:rPr>
          <w:i/>
          <w:iCs/>
        </w:rPr>
        <w:t>Trends and patterns in the mental health status of children, adolescents and young people: Child, adolescent and Youth Mental Health in the 21st Century | OECD</w:t>
      </w:r>
      <w:r w:rsidRPr="00B95534">
        <w:t xml:space="preserve">. Available at: </w:t>
      </w:r>
      <w:hyperlink r:id="rId10" w:history="1">
        <w:r w:rsidR="00A1772C" w:rsidRPr="000144B7">
          <w:rPr>
            <w:rStyle w:val="Hyperlink"/>
          </w:rPr>
          <w:t>https://www.oecd.org/en/publications/child-adolescent-and-youth-mental-health-in-the-21st-century_1092c3cb-en/full-report/trends-and-patterns-in-the-mental-health-status-of-children-adolescents-and-young-people_696bf3a0.html</w:t>
        </w:r>
      </w:hyperlink>
      <w:r w:rsidR="00A1772C">
        <w:t xml:space="preserve"> </w:t>
      </w:r>
      <w:r w:rsidRPr="00B95534">
        <w:t xml:space="preserve"> (Accessed: 07 June 2026). </w:t>
      </w:r>
    </w:p>
    <w:p w14:paraId="3B70C54C" w14:textId="4586CB8A" w:rsidR="00B95534" w:rsidRPr="00B95534" w:rsidRDefault="00B95534" w:rsidP="00B95534">
      <w:r w:rsidRPr="00B95534">
        <w:rPr>
          <w:i/>
          <w:iCs/>
        </w:rPr>
        <w:t xml:space="preserve">One in five children and young people had a probable mental disorder in 2023 - </w:t>
      </w:r>
      <w:proofErr w:type="gramStart"/>
      <w:r w:rsidRPr="00B95534">
        <w:rPr>
          <w:i/>
          <w:iCs/>
        </w:rPr>
        <w:t>university</w:t>
      </w:r>
      <w:proofErr w:type="gramEnd"/>
      <w:r w:rsidRPr="00B95534">
        <w:rPr>
          <w:i/>
          <w:iCs/>
        </w:rPr>
        <w:t xml:space="preserve"> of </w:t>
      </w:r>
      <w:r w:rsidR="00A1772C" w:rsidRPr="00B95534">
        <w:rPr>
          <w:i/>
          <w:iCs/>
        </w:rPr>
        <w:t>Exeter</w:t>
      </w:r>
      <w:r w:rsidRPr="00B95534">
        <w:rPr>
          <w:i/>
          <w:iCs/>
        </w:rPr>
        <w:t xml:space="preserve"> news</w:t>
      </w:r>
      <w:r w:rsidRPr="00B95534">
        <w:t xml:space="preserve"> (2023) </w:t>
      </w:r>
      <w:r w:rsidRPr="00B95534">
        <w:rPr>
          <w:i/>
          <w:iCs/>
        </w:rPr>
        <w:t>NHS England</w:t>
      </w:r>
      <w:r w:rsidRPr="00B95534">
        <w:t xml:space="preserve">. Available at: </w:t>
      </w:r>
      <w:hyperlink r:id="rId11" w:history="1">
        <w:r w:rsidR="00A1772C" w:rsidRPr="000144B7">
          <w:rPr>
            <w:rStyle w:val="Hyperlink"/>
          </w:rPr>
          <w:t>https://news.exeter.ac.uk/faculty-of-health-and-life-sciences/one-in-five-children-and-young-people-had-a-probable-mental-disorder-in-2023/</w:t>
        </w:r>
      </w:hyperlink>
      <w:r w:rsidR="00A1772C">
        <w:t xml:space="preserve"> </w:t>
      </w:r>
      <w:r w:rsidRPr="00B95534">
        <w:t xml:space="preserve"> (Accessed: 07 July 2026). </w:t>
      </w:r>
    </w:p>
    <w:p w14:paraId="704DC681" w14:textId="6E0BB604" w:rsidR="00B95534" w:rsidRPr="00B95534" w:rsidRDefault="00B95534" w:rsidP="00B95534">
      <w:r w:rsidRPr="00B95534">
        <w:rPr>
          <w:i/>
          <w:iCs/>
        </w:rPr>
        <w:t>Understanding the impact of smartphones and social media on children and Young People: Executive Summary - GOV.UK</w:t>
      </w:r>
      <w:r w:rsidRPr="00B95534">
        <w:t xml:space="preserve"> (2025) </w:t>
      </w:r>
      <w:r w:rsidRPr="00B95534">
        <w:rPr>
          <w:i/>
          <w:iCs/>
        </w:rPr>
        <w:t>GOV.UK</w:t>
      </w:r>
      <w:r w:rsidRPr="00B95534">
        <w:t xml:space="preserve">. Available at: </w:t>
      </w:r>
      <w:hyperlink r:id="rId12" w:history="1">
        <w:r w:rsidR="00A1772C" w:rsidRPr="000144B7">
          <w:rPr>
            <w:rStyle w:val="Hyperlink"/>
          </w:rPr>
          <w:t>https://www.gov.uk/government/publications/understand-the-impact-of-smartphones-and-social-media-on-children-and-young-people/understand-the-impact-of-smartphones-and-social-media-on-children-and-young-people-executive-summary</w:t>
        </w:r>
      </w:hyperlink>
      <w:r w:rsidR="00A1772C">
        <w:t xml:space="preserve"> </w:t>
      </w:r>
      <w:r w:rsidRPr="00B95534">
        <w:t xml:space="preserve"> (Accessed: 07 June 2026). </w:t>
      </w:r>
    </w:p>
    <w:p w14:paraId="7652E22F" w14:textId="7B1C2FC1" w:rsidR="000E3A1B" w:rsidRPr="000E3A1B" w:rsidRDefault="000E3A1B" w:rsidP="000E3A1B"/>
    <w:sectPr w:rsidR="000E3A1B" w:rsidRPr="000E3A1B" w:rsidSect="00041A5A">
      <w:footerReference w:type="default" r:id="rId13"/>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AD394" w14:textId="77777777" w:rsidR="00131710" w:rsidRDefault="00131710" w:rsidP="00545684">
      <w:pPr>
        <w:spacing w:after="0" w:line="240" w:lineRule="auto"/>
      </w:pPr>
      <w:r>
        <w:separator/>
      </w:r>
    </w:p>
  </w:endnote>
  <w:endnote w:type="continuationSeparator" w:id="0">
    <w:p w14:paraId="0BEB1BA6" w14:textId="77777777" w:rsidR="00131710" w:rsidRDefault="00131710"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49883" w14:textId="77777777" w:rsidR="00131710" w:rsidRDefault="00131710" w:rsidP="00545684">
      <w:pPr>
        <w:spacing w:after="0" w:line="240" w:lineRule="auto"/>
      </w:pPr>
      <w:r>
        <w:separator/>
      </w:r>
    </w:p>
  </w:footnote>
  <w:footnote w:type="continuationSeparator" w:id="0">
    <w:p w14:paraId="4DA2154C" w14:textId="77777777" w:rsidR="00131710" w:rsidRDefault="00131710"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9632E"/>
    <w:multiLevelType w:val="hybridMultilevel"/>
    <w:tmpl w:val="D174DAE0"/>
    <w:lvl w:ilvl="0" w:tplc="5170C20C">
      <w:start w:val="1"/>
      <w:numFmt w:val="bullet"/>
      <w:pStyle w:val="Heading2"/>
      <w:lvlText w:val=""/>
      <w:lvlJc w:val="left"/>
      <w:pPr>
        <w:ind w:left="1143" w:hanging="360"/>
      </w:pPr>
      <w:rPr>
        <w:rFonts w:ascii="Wingdings" w:hAnsi="Wingdings" w:hint="default"/>
      </w:rPr>
    </w:lvl>
    <w:lvl w:ilvl="1" w:tplc="08090003" w:tentative="1">
      <w:start w:val="1"/>
      <w:numFmt w:val="bullet"/>
      <w:lvlText w:val="o"/>
      <w:lvlJc w:val="left"/>
      <w:pPr>
        <w:ind w:left="1863" w:hanging="360"/>
      </w:pPr>
      <w:rPr>
        <w:rFonts w:ascii="Courier New" w:hAnsi="Courier New" w:cs="Courier New" w:hint="default"/>
      </w:rPr>
    </w:lvl>
    <w:lvl w:ilvl="2" w:tplc="08090005" w:tentative="1">
      <w:start w:val="1"/>
      <w:numFmt w:val="bullet"/>
      <w:lvlText w:val=""/>
      <w:lvlJc w:val="left"/>
      <w:pPr>
        <w:ind w:left="2583" w:hanging="360"/>
      </w:pPr>
      <w:rPr>
        <w:rFonts w:ascii="Wingdings" w:hAnsi="Wingdings" w:hint="default"/>
      </w:rPr>
    </w:lvl>
    <w:lvl w:ilvl="3" w:tplc="08090001" w:tentative="1">
      <w:start w:val="1"/>
      <w:numFmt w:val="bullet"/>
      <w:lvlText w:val=""/>
      <w:lvlJc w:val="left"/>
      <w:pPr>
        <w:ind w:left="3303" w:hanging="360"/>
      </w:pPr>
      <w:rPr>
        <w:rFonts w:ascii="Symbol" w:hAnsi="Symbol" w:hint="default"/>
      </w:rPr>
    </w:lvl>
    <w:lvl w:ilvl="4" w:tplc="08090003" w:tentative="1">
      <w:start w:val="1"/>
      <w:numFmt w:val="bullet"/>
      <w:lvlText w:val="o"/>
      <w:lvlJc w:val="left"/>
      <w:pPr>
        <w:ind w:left="4023" w:hanging="360"/>
      </w:pPr>
      <w:rPr>
        <w:rFonts w:ascii="Courier New" w:hAnsi="Courier New" w:cs="Courier New" w:hint="default"/>
      </w:rPr>
    </w:lvl>
    <w:lvl w:ilvl="5" w:tplc="08090005" w:tentative="1">
      <w:start w:val="1"/>
      <w:numFmt w:val="bullet"/>
      <w:lvlText w:val=""/>
      <w:lvlJc w:val="left"/>
      <w:pPr>
        <w:ind w:left="4743" w:hanging="360"/>
      </w:pPr>
      <w:rPr>
        <w:rFonts w:ascii="Wingdings" w:hAnsi="Wingdings" w:hint="default"/>
      </w:rPr>
    </w:lvl>
    <w:lvl w:ilvl="6" w:tplc="08090001" w:tentative="1">
      <w:start w:val="1"/>
      <w:numFmt w:val="bullet"/>
      <w:lvlText w:val=""/>
      <w:lvlJc w:val="left"/>
      <w:pPr>
        <w:ind w:left="5463" w:hanging="360"/>
      </w:pPr>
      <w:rPr>
        <w:rFonts w:ascii="Symbol" w:hAnsi="Symbol" w:hint="default"/>
      </w:rPr>
    </w:lvl>
    <w:lvl w:ilvl="7" w:tplc="08090003" w:tentative="1">
      <w:start w:val="1"/>
      <w:numFmt w:val="bullet"/>
      <w:lvlText w:val="o"/>
      <w:lvlJc w:val="left"/>
      <w:pPr>
        <w:ind w:left="6183" w:hanging="360"/>
      </w:pPr>
      <w:rPr>
        <w:rFonts w:ascii="Courier New" w:hAnsi="Courier New" w:cs="Courier New" w:hint="default"/>
      </w:rPr>
    </w:lvl>
    <w:lvl w:ilvl="8" w:tplc="08090005" w:tentative="1">
      <w:start w:val="1"/>
      <w:numFmt w:val="bullet"/>
      <w:lvlText w:val=""/>
      <w:lvlJc w:val="left"/>
      <w:pPr>
        <w:ind w:left="6903" w:hanging="360"/>
      </w:pPr>
      <w:rPr>
        <w:rFonts w:ascii="Wingdings" w:hAnsi="Wingdings" w:hint="default"/>
      </w:rPr>
    </w:lvl>
  </w:abstractNum>
  <w:abstractNum w:abstractNumId="1" w15:restartNumberingAfterBreak="0">
    <w:nsid w:val="30E911A2"/>
    <w:multiLevelType w:val="hybridMultilevel"/>
    <w:tmpl w:val="2E4ED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DA258F"/>
    <w:multiLevelType w:val="hybridMultilevel"/>
    <w:tmpl w:val="92FEB47E"/>
    <w:lvl w:ilvl="0" w:tplc="EDDCBD72">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 w15:restartNumberingAfterBreak="0">
    <w:nsid w:val="3E034613"/>
    <w:multiLevelType w:val="hybridMultilevel"/>
    <w:tmpl w:val="1CA4100A"/>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421F69BF"/>
    <w:multiLevelType w:val="hybridMultilevel"/>
    <w:tmpl w:val="2692F162"/>
    <w:lvl w:ilvl="0" w:tplc="08090001">
      <w:start w:val="1"/>
      <w:numFmt w:val="bullet"/>
      <w:lvlText w:val=""/>
      <w:lvlJc w:val="left"/>
      <w:pPr>
        <w:ind w:left="1143" w:hanging="360"/>
      </w:pPr>
      <w:rPr>
        <w:rFonts w:ascii="Symbol" w:hAnsi="Symbol" w:hint="default"/>
      </w:rPr>
    </w:lvl>
    <w:lvl w:ilvl="1" w:tplc="08090003" w:tentative="1">
      <w:start w:val="1"/>
      <w:numFmt w:val="bullet"/>
      <w:lvlText w:val="o"/>
      <w:lvlJc w:val="left"/>
      <w:pPr>
        <w:ind w:left="1863" w:hanging="360"/>
      </w:pPr>
      <w:rPr>
        <w:rFonts w:ascii="Courier New" w:hAnsi="Courier New" w:cs="Courier New" w:hint="default"/>
      </w:rPr>
    </w:lvl>
    <w:lvl w:ilvl="2" w:tplc="08090005" w:tentative="1">
      <w:start w:val="1"/>
      <w:numFmt w:val="bullet"/>
      <w:lvlText w:val=""/>
      <w:lvlJc w:val="left"/>
      <w:pPr>
        <w:ind w:left="2583" w:hanging="360"/>
      </w:pPr>
      <w:rPr>
        <w:rFonts w:ascii="Wingdings" w:hAnsi="Wingdings" w:hint="default"/>
      </w:rPr>
    </w:lvl>
    <w:lvl w:ilvl="3" w:tplc="08090001" w:tentative="1">
      <w:start w:val="1"/>
      <w:numFmt w:val="bullet"/>
      <w:lvlText w:val=""/>
      <w:lvlJc w:val="left"/>
      <w:pPr>
        <w:ind w:left="3303" w:hanging="360"/>
      </w:pPr>
      <w:rPr>
        <w:rFonts w:ascii="Symbol" w:hAnsi="Symbol" w:hint="default"/>
      </w:rPr>
    </w:lvl>
    <w:lvl w:ilvl="4" w:tplc="08090003" w:tentative="1">
      <w:start w:val="1"/>
      <w:numFmt w:val="bullet"/>
      <w:lvlText w:val="o"/>
      <w:lvlJc w:val="left"/>
      <w:pPr>
        <w:ind w:left="4023" w:hanging="360"/>
      </w:pPr>
      <w:rPr>
        <w:rFonts w:ascii="Courier New" w:hAnsi="Courier New" w:cs="Courier New" w:hint="default"/>
      </w:rPr>
    </w:lvl>
    <w:lvl w:ilvl="5" w:tplc="08090005" w:tentative="1">
      <w:start w:val="1"/>
      <w:numFmt w:val="bullet"/>
      <w:lvlText w:val=""/>
      <w:lvlJc w:val="left"/>
      <w:pPr>
        <w:ind w:left="4743" w:hanging="360"/>
      </w:pPr>
      <w:rPr>
        <w:rFonts w:ascii="Wingdings" w:hAnsi="Wingdings" w:hint="default"/>
      </w:rPr>
    </w:lvl>
    <w:lvl w:ilvl="6" w:tplc="08090001" w:tentative="1">
      <w:start w:val="1"/>
      <w:numFmt w:val="bullet"/>
      <w:lvlText w:val=""/>
      <w:lvlJc w:val="left"/>
      <w:pPr>
        <w:ind w:left="5463" w:hanging="360"/>
      </w:pPr>
      <w:rPr>
        <w:rFonts w:ascii="Symbol" w:hAnsi="Symbol" w:hint="default"/>
      </w:rPr>
    </w:lvl>
    <w:lvl w:ilvl="7" w:tplc="08090003" w:tentative="1">
      <w:start w:val="1"/>
      <w:numFmt w:val="bullet"/>
      <w:lvlText w:val="o"/>
      <w:lvlJc w:val="left"/>
      <w:pPr>
        <w:ind w:left="6183" w:hanging="360"/>
      </w:pPr>
      <w:rPr>
        <w:rFonts w:ascii="Courier New" w:hAnsi="Courier New" w:cs="Courier New" w:hint="default"/>
      </w:rPr>
    </w:lvl>
    <w:lvl w:ilvl="8" w:tplc="08090005" w:tentative="1">
      <w:start w:val="1"/>
      <w:numFmt w:val="bullet"/>
      <w:lvlText w:val=""/>
      <w:lvlJc w:val="left"/>
      <w:pPr>
        <w:ind w:left="6903" w:hanging="360"/>
      </w:pPr>
      <w:rPr>
        <w:rFonts w:ascii="Wingdings" w:hAnsi="Wingdings" w:hint="default"/>
      </w:rPr>
    </w:lvl>
  </w:abstractNum>
  <w:abstractNum w:abstractNumId="5" w15:restartNumberingAfterBreak="0">
    <w:nsid w:val="5B6F6D41"/>
    <w:multiLevelType w:val="hybridMultilevel"/>
    <w:tmpl w:val="BF0E34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DD5031"/>
    <w:multiLevelType w:val="hybridMultilevel"/>
    <w:tmpl w:val="84AADC5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68363969"/>
    <w:multiLevelType w:val="hybridMultilevel"/>
    <w:tmpl w:val="7FB4B09E"/>
    <w:lvl w:ilvl="0" w:tplc="0809000B">
      <w:start w:val="1"/>
      <w:numFmt w:val="bullet"/>
      <w:lvlText w:val=""/>
      <w:lvlJc w:val="left"/>
      <w:pPr>
        <w:ind w:left="1210" w:hanging="360"/>
      </w:pPr>
      <w:rPr>
        <w:rFonts w:ascii="Wingdings" w:hAnsi="Wingdings"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8" w15:restartNumberingAfterBreak="0">
    <w:nsid w:val="6D3B3BE9"/>
    <w:multiLevelType w:val="hybridMultilevel"/>
    <w:tmpl w:val="C470B2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762F53"/>
    <w:multiLevelType w:val="hybridMultilevel"/>
    <w:tmpl w:val="681C81EE"/>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0"/>
  </w:num>
  <w:num w:numId="2" w16cid:durableId="1348478880">
    <w:abstractNumId w:val="8"/>
  </w:num>
  <w:num w:numId="3" w16cid:durableId="191848341">
    <w:abstractNumId w:val="2"/>
  </w:num>
  <w:num w:numId="4" w16cid:durableId="532882779">
    <w:abstractNumId w:val="4"/>
  </w:num>
  <w:num w:numId="5" w16cid:durableId="623001645">
    <w:abstractNumId w:val="1"/>
  </w:num>
  <w:num w:numId="6" w16cid:durableId="188186000">
    <w:abstractNumId w:val="5"/>
  </w:num>
  <w:num w:numId="7" w16cid:durableId="1937402896">
    <w:abstractNumId w:val="6"/>
  </w:num>
  <w:num w:numId="8" w16cid:durableId="1129710913">
    <w:abstractNumId w:val="3"/>
  </w:num>
  <w:num w:numId="9" w16cid:durableId="1659264372">
    <w:abstractNumId w:val="7"/>
  </w:num>
  <w:num w:numId="10" w16cid:durableId="990527745">
    <w:abstractNumId w:val="0"/>
  </w:num>
  <w:num w:numId="11" w16cid:durableId="2588314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4C9B"/>
    <w:rsid w:val="000054F2"/>
    <w:rsid w:val="00020C49"/>
    <w:rsid w:val="00024D6A"/>
    <w:rsid w:val="00035898"/>
    <w:rsid w:val="000372DE"/>
    <w:rsid w:val="00041A5A"/>
    <w:rsid w:val="00045125"/>
    <w:rsid w:val="000472A1"/>
    <w:rsid w:val="0004749D"/>
    <w:rsid w:val="0005137A"/>
    <w:rsid w:val="00052249"/>
    <w:rsid w:val="0006715D"/>
    <w:rsid w:val="00080BC2"/>
    <w:rsid w:val="000A5161"/>
    <w:rsid w:val="000B7CD5"/>
    <w:rsid w:val="000E3A1B"/>
    <w:rsid w:val="00107C4E"/>
    <w:rsid w:val="001169AF"/>
    <w:rsid w:val="00131710"/>
    <w:rsid w:val="0014525B"/>
    <w:rsid w:val="001454FF"/>
    <w:rsid w:val="00163BB2"/>
    <w:rsid w:val="00164C55"/>
    <w:rsid w:val="001F2710"/>
    <w:rsid w:val="001F693F"/>
    <w:rsid w:val="002018DF"/>
    <w:rsid w:val="00216C85"/>
    <w:rsid w:val="00260277"/>
    <w:rsid w:val="00266624"/>
    <w:rsid w:val="00273EDD"/>
    <w:rsid w:val="0027520F"/>
    <w:rsid w:val="00276854"/>
    <w:rsid w:val="00292762"/>
    <w:rsid w:val="00292C07"/>
    <w:rsid w:val="002957F7"/>
    <w:rsid w:val="002959D7"/>
    <w:rsid w:val="002A15DA"/>
    <w:rsid w:val="002C3627"/>
    <w:rsid w:val="002C3965"/>
    <w:rsid w:val="002C7CDE"/>
    <w:rsid w:val="002D53D7"/>
    <w:rsid w:val="002E37AE"/>
    <w:rsid w:val="002E6CAE"/>
    <w:rsid w:val="002E7D3C"/>
    <w:rsid w:val="002E7D91"/>
    <w:rsid w:val="00301EDA"/>
    <w:rsid w:val="0030608A"/>
    <w:rsid w:val="00306A3D"/>
    <w:rsid w:val="0031432B"/>
    <w:rsid w:val="00321C4C"/>
    <w:rsid w:val="00342850"/>
    <w:rsid w:val="00343F08"/>
    <w:rsid w:val="00357721"/>
    <w:rsid w:val="00362826"/>
    <w:rsid w:val="00365D75"/>
    <w:rsid w:val="003675F0"/>
    <w:rsid w:val="00380294"/>
    <w:rsid w:val="00390053"/>
    <w:rsid w:val="00393927"/>
    <w:rsid w:val="00393A35"/>
    <w:rsid w:val="00394F2C"/>
    <w:rsid w:val="003A220F"/>
    <w:rsid w:val="003B2766"/>
    <w:rsid w:val="003B51A3"/>
    <w:rsid w:val="003B5B7F"/>
    <w:rsid w:val="003B6C46"/>
    <w:rsid w:val="003C17A0"/>
    <w:rsid w:val="003C4F33"/>
    <w:rsid w:val="003D1CC9"/>
    <w:rsid w:val="003F1652"/>
    <w:rsid w:val="003F1732"/>
    <w:rsid w:val="003F34F9"/>
    <w:rsid w:val="00402B14"/>
    <w:rsid w:val="004132DE"/>
    <w:rsid w:val="0044637E"/>
    <w:rsid w:val="0046551E"/>
    <w:rsid w:val="004903AA"/>
    <w:rsid w:val="00492CE3"/>
    <w:rsid w:val="004A0D10"/>
    <w:rsid w:val="004A409C"/>
    <w:rsid w:val="004A4D0A"/>
    <w:rsid w:val="004A648B"/>
    <w:rsid w:val="004D07B5"/>
    <w:rsid w:val="004E215D"/>
    <w:rsid w:val="004E67BA"/>
    <w:rsid w:val="004E6C3B"/>
    <w:rsid w:val="004F72C1"/>
    <w:rsid w:val="005008C0"/>
    <w:rsid w:val="00513ABF"/>
    <w:rsid w:val="00516E55"/>
    <w:rsid w:val="00520B65"/>
    <w:rsid w:val="00524D68"/>
    <w:rsid w:val="00536E88"/>
    <w:rsid w:val="00542E95"/>
    <w:rsid w:val="00544D0D"/>
    <w:rsid w:val="00545684"/>
    <w:rsid w:val="00565E40"/>
    <w:rsid w:val="0059059A"/>
    <w:rsid w:val="00591EEA"/>
    <w:rsid w:val="005958A1"/>
    <w:rsid w:val="005A7306"/>
    <w:rsid w:val="005B300A"/>
    <w:rsid w:val="005C6960"/>
    <w:rsid w:val="005E00A0"/>
    <w:rsid w:val="005E4A8E"/>
    <w:rsid w:val="0061260B"/>
    <w:rsid w:val="006758D4"/>
    <w:rsid w:val="006770E7"/>
    <w:rsid w:val="0068514B"/>
    <w:rsid w:val="006A3CFA"/>
    <w:rsid w:val="006C6A66"/>
    <w:rsid w:val="006C7074"/>
    <w:rsid w:val="006F0632"/>
    <w:rsid w:val="00715990"/>
    <w:rsid w:val="00725CE1"/>
    <w:rsid w:val="007447C4"/>
    <w:rsid w:val="00752E73"/>
    <w:rsid w:val="00764639"/>
    <w:rsid w:val="00784670"/>
    <w:rsid w:val="00792527"/>
    <w:rsid w:val="007A4B42"/>
    <w:rsid w:val="007A5CC5"/>
    <w:rsid w:val="007B644C"/>
    <w:rsid w:val="007F54D8"/>
    <w:rsid w:val="008126A0"/>
    <w:rsid w:val="00825838"/>
    <w:rsid w:val="0083063F"/>
    <w:rsid w:val="00866B7B"/>
    <w:rsid w:val="008A5B7F"/>
    <w:rsid w:val="008E2019"/>
    <w:rsid w:val="008E5015"/>
    <w:rsid w:val="008E6FC3"/>
    <w:rsid w:val="008F2EA2"/>
    <w:rsid w:val="008F4B8C"/>
    <w:rsid w:val="00910D98"/>
    <w:rsid w:val="00912F8E"/>
    <w:rsid w:val="009434FC"/>
    <w:rsid w:val="00944CD9"/>
    <w:rsid w:val="00960549"/>
    <w:rsid w:val="009727A8"/>
    <w:rsid w:val="00985332"/>
    <w:rsid w:val="009A0F14"/>
    <w:rsid w:val="009D1D1E"/>
    <w:rsid w:val="009D3D36"/>
    <w:rsid w:val="00A035FD"/>
    <w:rsid w:val="00A07FF3"/>
    <w:rsid w:val="00A1772C"/>
    <w:rsid w:val="00A561DE"/>
    <w:rsid w:val="00A72DB1"/>
    <w:rsid w:val="00A84265"/>
    <w:rsid w:val="00AC694A"/>
    <w:rsid w:val="00AD0E8D"/>
    <w:rsid w:val="00B1627B"/>
    <w:rsid w:val="00B22AB1"/>
    <w:rsid w:val="00B33BBE"/>
    <w:rsid w:val="00B72D97"/>
    <w:rsid w:val="00B84DE5"/>
    <w:rsid w:val="00B928B1"/>
    <w:rsid w:val="00B92B1D"/>
    <w:rsid w:val="00B948A2"/>
    <w:rsid w:val="00B95534"/>
    <w:rsid w:val="00BA253A"/>
    <w:rsid w:val="00BA6780"/>
    <w:rsid w:val="00BA79AB"/>
    <w:rsid w:val="00C60B99"/>
    <w:rsid w:val="00CB58DC"/>
    <w:rsid w:val="00CB5D1F"/>
    <w:rsid w:val="00CC102F"/>
    <w:rsid w:val="00CC59FE"/>
    <w:rsid w:val="00CD2B23"/>
    <w:rsid w:val="00CF3252"/>
    <w:rsid w:val="00D01632"/>
    <w:rsid w:val="00D16D31"/>
    <w:rsid w:val="00D769F0"/>
    <w:rsid w:val="00D813B3"/>
    <w:rsid w:val="00D84C06"/>
    <w:rsid w:val="00DA1075"/>
    <w:rsid w:val="00DA325C"/>
    <w:rsid w:val="00DA7ACA"/>
    <w:rsid w:val="00DC5590"/>
    <w:rsid w:val="00DE4BA3"/>
    <w:rsid w:val="00E039E6"/>
    <w:rsid w:val="00E13CA7"/>
    <w:rsid w:val="00E3281B"/>
    <w:rsid w:val="00E3736F"/>
    <w:rsid w:val="00E46936"/>
    <w:rsid w:val="00E56A42"/>
    <w:rsid w:val="00E614D4"/>
    <w:rsid w:val="00E67495"/>
    <w:rsid w:val="00E815B9"/>
    <w:rsid w:val="00E84AF5"/>
    <w:rsid w:val="00E978B3"/>
    <w:rsid w:val="00EA1DFE"/>
    <w:rsid w:val="00EA3C94"/>
    <w:rsid w:val="00EC7F53"/>
    <w:rsid w:val="00ED363F"/>
    <w:rsid w:val="00ED4BF3"/>
    <w:rsid w:val="00ED5407"/>
    <w:rsid w:val="00F0065C"/>
    <w:rsid w:val="00F278D4"/>
    <w:rsid w:val="00F3299B"/>
    <w:rsid w:val="00F37F12"/>
    <w:rsid w:val="00F63AAB"/>
    <w:rsid w:val="00F808B1"/>
    <w:rsid w:val="00FB7B14"/>
    <w:rsid w:val="00FD5658"/>
    <w:rsid w:val="00FE0F97"/>
    <w:rsid w:val="00FE6AB5"/>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E13CA7"/>
    <w:pPr>
      <w:keepNext/>
      <w:keepLines/>
      <w:numPr>
        <w:numId w:val="10"/>
      </w:numPr>
      <w:spacing w:before="40" w:after="0" w:line="360" w:lineRule="auto"/>
      <w:outlineLvl w:val="1"/>
    </w:pPr>
    <w:rPr>
      <w:rFonts w:ascii="Arial" w:eastAsiaTheme="majorEastAsia" w:hAnsi="Arial" w:cs="Arial"/>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E13CA7"/>
    <w:rPr>
      <w:rFonts w:ascii="Arial" w:eastAsiaTheme="majorEastAsia" w:hAnsi="Arial" w:cs="Arial"/>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ED5407"/>
    <w:pPr>
      <w:ind w:left="720"/>
      <w:contextualSpacing/>
    </w:pPr>
  </w:style>
  <w:style w:type="character" w:styleId="Hyperlink">
    <w:name w:val="Hyperlink"/>
    <w:basedOn w:val="DefaultParagraphFont"/>
    <w:uiPriority w:val="99"/>
    <w:unhideWhenUsed/>
    <w:rsid w:val="00DA7ACA"/>
    <w:rPr>
      <w:color w:val="0563C1" w:themeColor="hyperlink"/>
      <w:u w:val="single"/>
    </w:rPr>
  </w:style>
  <w:style w:type="character" w:styleId="UnresolvedMention">
    <w:name w:val="Unresolved Mention"/>
    <w:basedOn w:val="DefaultParagraphFont"/>
    <w:uiPriority w:val="99"/>
    <w:semiHidden/>
    <w:unhideWhenUsed/>
    <w:rsid w:val="00DA7A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udocu.com/row/document/royal-university-of-phnom-penh/research-methodology/a-systematic-review-the-influence-of-social-media-on-depression-anxiety-and-psychological-distress-in-adolescents/44008168?origin=user-profil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cispace.com/papers/annual-research-review-adolescent-mental-health-in-the-254paufsao" TargetMode="External"/><Relationship Id="rId12" Type="http://schemas.openxmlformats.org/officeDocument/2006/relationships/hyperlink" Target="https://www.gov.uk/government/publications/understand-the-impact-of-smartphones-and-social-media-on-children-and-young-people/understand-the-impact-of-smartphones-and-social-media-on-children-and-young-people-executive-summ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ws.exeter.ac.uk/faculty-of-health-and-life-sciences/one-in-five-children-and-young-people-had-a-probable-mental-disorder-in-202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oecd.org/en/publications/child-adolescent-and-youth-mental-health-in-the-21st-century_1092c3cb-en/full-report/trends-and-patterns-in-the-mental-health-status-of-children-adolescents-and-young-people_696bf3a0.html" TargetMode="External"/><Relationship Id="rId4" Type="http://schemas.openxmlformats.org/officeDocument/2006/relationships/webSettings" Target="webSettings.xml"/><Relationship Id="rId9" Type="http://schemas.openxmlformats.org/officeDocument/2006/relationships/hyperlink" Target="https://researchbriefings.files.parliament.uk/documents/CBP-7196/CBP-7196.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926</Words>
  <Characters>5284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orinthia stevens</cp:lastModifiedBy>
  <cp:revision>2</cp:revision>
  <dcterms:created xsi:type="dcterms:W3CDTF">2026-07-07T15:59:00Z</dcterms:created>
  <dcterms:modified xsi:type="dcterms:W3CDTF">2026-07-07T15:59:00Z</dcterms:modified>
</cp:coreProperties>
</file>