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12E45" w14:textId="32B0344E" w:rsidR="001B50BD" w:rsidRDefault="001B50BD">
      <w:r>
        <w:rPr>
          <w:rFonts w:ascii="Times New Roman" w:eastAsia="Calibri" w:hAnsi="Times New Roman" w:cs="Times New Roman"/>
          <w:noProof/>
          <w:sz w:val="56"/>
          <w:szCs w:val="56"/>
          <w:u w:val="single"/>
        </w:rPr>
        <w:drawing>
          <wp:anchor distT="0" distB="0" distL="114300" distR="114300" simplePos="0" relativeHeight="251651584" behindDoc="0" locked="0" layoutInCell="1" allowOverlap="1" wp14:anchorId="68251BC0" wp14:editId="063B9FD4">
            <wp:simplePos x="0" y="0"/>
            <wp:positionH relativeFrom="margin">
              <wp:align>center</wp:align>
            </wp:positionH>
            <wp:positionV relativeFrom="paragraph">
              <wp:posOffset>167</wp:posOffset>
            </wp:positionV>
            <wp:extent cx="5072380" cy="1676400"/>
            <wp:effectExtent l="0" t="0" r="0" b="0"/>
            <wp:wrapSquare wrapText="bothSides"/>
            <wp:docPr id="221" name="Picture 2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2380" cy="1676400"/>
                    </a:xfrm>
                    <a:prstGeom prst="rect">
                      <a:avLst/>
                    </a:prstGeom>
                    <a:noFill/>
                  </pic:spPr>
                </pic:pic>
              </a:graphicData>
            </a:graphic>
          </wp:anchor>
        </w:drawing>
      </w:r>
    </w:p>
    <w:p w14:paraId="5D0E0FB9" w14:textId="3EEA0435" w:rsidR="001B50BD" w:rsidRDefault="001B50BD"/>
    <w:p w14:paraId="08D0B3D8" w14:textId="1FAAC703" w:rsidR="00DA146E" w:rsidRDefault="00DA146E">
      <w:bookmarkStart w:id="0" w:name="_Hlk126360235"/>
      <w:bookmarkEnd w:id="0"/>
    </w:p>
    <w:p w14:paraId="75A18C89" w14:textId="51996ACA" w:rsidR="001B50BD" w:rsidRDefault="001B50BD"/>
    <w:p w14:paraId="05A2AD84" w14:textId="4CE7442B" w:rsidR="001B50BD" w:rsidRDefault="001B50BD"/>
    <w:p w14:paraId="5F2F0DB2" w14:textId="2B2D4AF8" w:rsidR="001B50BD" w:rsidRDefault="001B50BD"/>
    <w:p w14:paraId="03A1D5C1" w14:textId="77777777" w:rsidR="001B50BD" w:rsidRDefault="001B50BD"/>
    <w:p w14:paraId="53A1883E" w14:textId="77777777" w:rsidR="00FA020B" w:rsidRPr="00FA020B" w:rsidRDefault="00FA020B" w:rsidP="001B50BD">
      <w:pPr>
        <w:spacing w:after="200" w:line="276" w:lineRule="auto"/>
        <w:ind w:left="720"/>
        <w:jc w:val="right"/>
        <w:rPr>
          <w:rFonts w:ascii="Times New Roman" w:hAnsi="Times New Roman" w:cs="Times New Roman"/>
          <w:sz w:val="64"/>
          <w:szCs w:val="64"/>
          <w:u w:val="single"/>
          <w:shd w:val="clear" w:color="auto" w:fill="FAF9F8"/>
        </w:rPr>
      </w:pPr>
      <w:r w:rsidRPr="00FA020B">
        <w:rPr>
          <w:rFonts w:ascii="Times New Roman" w:hAnsi="Times New Roman" w:cs="Times New Roman"/>
          <w:sz w:val="64"/>
          <w:szCs w:val="64"/>
          <w:u w:val="single"/>
          <w:shd w:val="clear" w:color="auto" w:fill="FAF9F8"/>
        </w:rPr>
        <w:t>Evaluating the Effectiveness of Chosen Maintenance Strategies for Dedicated Equipment</w:t>
      </w:r>
    </w:p>
    <w:p w14:paraId="2CDBD68B" w14:textId="431339E9" w:rsidR="001B50BD" w:rsidRPr="00AE7544" w:rsidRDefault="001B50BD" w:rsidP="001B50BD">
      <w:pPr>
        <w:spacing w:after="200" w:line="276" w:lineRule="auto"/>
        <w:ind w:left="720"/>
        <w:jc w:val="right"/>
        <w:rPr>
          <w:rFonts w:ascii="Times New Roman" w:eastAsia="Adobe Ming Std L" w:hAnsi="Times New Roman" w:cs="Times New Roman"/>
          <w:sz w:val="48"/>
          <w:szCs w:val="48"/>
        </w:rPr>
      </w:pPr>
      <w:r w:rsidRPr="00AE7544">
        <w:rPr>
          <w:rFonts w:ascii="Times New Roman" w:eastAsia="Adobe Ming Std L" w:hAnsi="Times New Roman" w:cs="Times New Roman"/>
          <w:sz w:val="48"/>
          <w:szCs w:val="48"/>
        </w:rPr>
        <w:t>Course: BEng Mechanical and Manufacturing Engineering</w:t>
      </w:r>
    </w:p>
    <w:p w14:paraId="08C24A9F" w14:textId="54727AD6" w:rsidR="001B50BD" w:rsidRPr="00AE7544" w:rsidRDefault="001B50BD" w:rsidP="001B50BD">
      <w:pPr>
        <w:spacing w:line="256" w:lineRule="auto"/>
        <w:jc w:val="right"/>
        <w:rPr>
          <w:rFonts w:ascii="Times New Roman" w:eastAsia="Adobe Ming Std L" w:hAnsi="Times New Roman" w:cs="Times New Roman"/>
          <w:sz w:val="48"/>
          <w:szCs w:val="48"/>
        </w:rPr>
      </w:pPr>
      <w:r w:rsidRPr="00AE7544">
        <w:rPr>
          <w:rFonts w:ascii="Times New Roman" w:eastAsia="Adobe Ming Std L" w:hAnsi="Times New Roman" w:cs="Times New Roman"/>
          <w:sz w:val="48"/>
          <w:szCs w:val="48"/>
        </w:rPr>
        <w:t>Module:</w:t>
      </w:r>
      <w:r w:rsidRPr="00AE7544">
        <w:rPr>
          <w:rFonts w:ascii="Times New Roman" w:hAnsi="Times New Roman" w:cs="Times New Roman"/>
          <w:sz w:val="48"/>
          <w:szCs w:val="48"/>
        </w:rPr>
        <w:t xml:space="preserve"> </w:t>
      </w:r>
      <w:r w:rsidRPr="00FA020B">
        <w:rPr>
          <w:rFonts w:ascii="Times New Roman" w:hAnsi="Times New Roman" w:cs="Times New Roman"/>
          <w:bCs/>
          <w:sz w:val="48"/>
          <w:szCs w:val="48"/>
        </w:rPr>
        <w:t>Plant and Asset Engineering</w:t>
      </w:r>
      <w:r w:rsidRPr="001B50BD">
        <w:rPr>
          <w:rFonts w:ascii="Arial" w:eastAsia="Adobe Ming Std L" w:hAnsi="Arial" w:cs="Arial"/>
          <w:sz w:val="48"/>
          <w:szCs w:val="48"/>
        </w:rPr>
        <w:t>,</w:t>
      </w:r>
      <w:r w:rsidRPr="00AE7544">
        <w:rPr>
          <w:rFonts w:ascii="Times New Roman" w:eastAsia="Adobe Ming Std L" w:hAnsi="Times New Roman" w:cs="Times New Roman"/>
          <w:sz w:val="48"/>
          <w:szCs w:val="48"/>
        </w:rPr>
        <w:t xml:space="preserve"> (</w:t>
      </w:r>
      <w:r w:rsidR="00FA020B" w:rsidRPr="00FA020B">
        <w:rPr>
          <w:rFonts w:ascii="Times New Roman" w:eastAsia="Adobe Ming Std L" w:hAnsi="Times New Roman" w:cs="Times New Roman"/>
          <w:sz w:val="48"/>
          <w:szCs w:val="48"/>
        </w:rPr>
        <w:t>ACMA 6007</w:t>
      </w:r>
      <w:r w:rsidRPr="00AE7544">
        <w:rPr>
          <w:rFonts w:ascii="Times New Roman" w:eastAsia="Adobe Ming Std L" w:hAnsi="Times New Roman" w:cs="Times New Roman"/>
          <w:sz w:val="48"/>
          <w:szCs w:val="48"/>
        </w:rPr>
        <w:t>)</w:t>
      </w:r>
      <w:r w:rsidRPr="00AE7544">
        <w:rPr>
          <w:rFonts w:ascii="Times New Roman" w:eastAsia="Calibri" w:hAnsi="Times New Roman" w:cs="Times New Roman"/>
          <w:sz w:val="48"/>
          <w:szCs w:val="48"/>
        </w:rPr>
        <w:t xml:space="preserve"> </w:t>
      </w:r>
    </w:p>
    <w:p w14:paraId="20B56B1D" w14:textId="77777777" w:rsidR="001B50BD" w:rsidRPr="00AE7544" w:rsidRDefault="001B50BD" w:rsidP="001B50BD">
      <w:pPr>
        <w:spacing w:line="256" w:lineRule="auto"/>
        <w:jc w:val="right"/>
        <w:rPr>
          <w:rFonts w:ascii="Times New Roman" w:eastAsia="Adobe Ming Std L" w:hAnsi="Times New Roman" w:cs="Times New Roman"/>
          <w:sz w:val="48"/>
          <w:szCs w:val="48"/>
        </w:rPr>
      </w:pPr>
      <w:r w:rsidRPr="00AE7544">
        <w:rPr>
          <w:rFonts w:ascii="Times New Roman" w:eastAsia="Adobe Ming Std L" w:hAnsi="Times New Roman" w:cs="Times New Roman"/>
          <w:sz w:val="48"/>
          <w:szCs w:val="48"/>
        </w:rPr>
        <w:t>Aneurin Bamsey (2014505)</w:t>
      </w:r>
    </w:p>
    <w:p w14:paraId="6ADAF799" w14:textId="66DF23F1" w:rsidR="001B50BD" w:rsidRPr="00AE7544" w:rsidRDefault="00FA020B" w:rsidP="001B50BD">
      <w:pPr>
        <w:spacing w:after="200" w:line="276" w:lineRule="auto"/>
        <w:jc w:val="right"/>
        <w:rPr>
          <w:rFonts w:ascii="Times New Roman" w:eastAsia="Adobe Ming Std L" w:hAnsi="Times New Roman" w:cs="Times New Roman"/>
          <w:sz w:val="48"/>
          <w:szCs w:val="48"/>
        </w:rPr>
      </w:pPr>
      <w:r>
        <w:rPr>
          <w:rFonts w:ascii="Times New Roman" w:eastAsia="Adobe Ming Std L" w:hAnsi="Times New Roman" w:cs="Times New Roman"/>
          <w:sz w:val="48"/>
          <w:szCs w:val="48"/>
        </w:rPr>
        <w:t>Andrew Thorn &amp; Dr Kelvin Lake</w:t>
      </w:r>
    </w:p>
    <w:p w14:paraId="6D598E08" w14:textId="1F39562E" w:rsidR="001B50BD" w:rsidRDefault="001B50BD" w:rsidP="001B50BD">
      <w:pPr>
        <w:spacing w:after="200" w:line="276" w:lineRule="auto"/>
        <w:jc w:val="right"/>
        <w:rPr>
          <w:rFonts w:ascii="Times New Roman" w:eastAsia="Adobe Ming Std L" w:hAnsi="Times New Roman" w:cs="Times New Roman"/>
          <w:sz w:val="48"/>
          <w:szCs w:val="48"/>
        </w:rPr>
      </w:pPr>
      <w:r>
        <w:rPr>
          <w:rFonts w:ascii="Times New Roman" w:eastAsia="Adobe Ming Std L" w:hAnsi="Times New Roman" w:cs="Times New Roman"/>
          <w:sz w:val="48"/>
          <w:szCs w:val="48"/>
        </w:rPr>
        <w:t xml:space="preserve">Monday, </w:t>
      </w:r>
      <w:r w:rsidR="00FA020B">
        <w:rPr>
          <w:rFonts w:ascii="Times New Roman" w:eastAsia="Adobe Ming Std L" w:hAnsi="Times New Roman" w:cs="Times New Roman"/>
          <w:sz w:val="48"/>
          <w:szCs w:val="48"/>
        </w:rPr>
        <w:t>3</w:t>
      </w:r>
      <w:r w:rsidR="00FA020B">
        <w:rPr>
          <w:rFonts w:ascii="Times New Roman" w:eastAsia="Adobe Ming Std L" w:hAnsi="Times New Roman" w:cs="Times New Roman"/>
          <w:sz w:val="48"/>
          <w:szCs w:val="48"/>
          <w:vertAlign w:val="superscript"/>
        </w:rPr>
        <w:t>rd</w:t>
      </w:r>
      <w:r>
        <w:rPr>
          <w:rFonts w:ascii="Times New Roman" w:eastAsia="Adobe Ming Std L" w:hAnsi="Times New Roman" w:cs="Times New Roman"/>
          <w:sz w:val="48"/>
          <w:szCs w:val="48"/>
        </w:rPr>
        <w:t xml:space="preserve"> of </w:t>
      </w:r>
      <w:r w:rsidR="00FA020B">
        <w:rPr>
          <w:rFonts w:ascii="Times New Roman" w:eastAsia="Adobe Ming Std L" w:hAnsi="Times New Roman" w:cs="Times New Roman"/>
          <w:sz w:val="48"/>
          <w:szCs w:val="48"/>
        </w:rPr>
        <w:t>April</w:t>
      </w:r>
      <w:r>
        <w:rPr>
          <w:rFonts w:ascii="Times New Roman" w:eastAsia="Adobe Ming Std L" w:hAnsi="Times New Roman" w:cs="Times New Roman"/>
          <w:sz w:val="48"/>
          <w:szCs w:val="48"/>
        </w:rPr>
        <w:t xml:space="preserve"> 2023</w:t>
      </w:r>
    </w:p>
    <w:sdt>
      <w:sdtPr>
        <w:rPr>
          <w:rFonts w:asciiTheme="minorHAnsi" w:eastAsiaTheme="minorHAnsi" w:hAnsiTheme="minorHAnsi" w:cstheme="minorBidi"/>
          <w:color w:val="auto"/>
          <w:sz w:val="22"/>
          <w:szCs w:val="22"/>
          <w:lang w:val="en-GB"/>
        </w:rPr>
        <w:id w:val="-1851560187"/>
        <w:docPartObj>
          <w:docPartGallery w:val="Table of Contents"/>
          <w:docPartUnique/>
        </w:docPartObj>
      </w:sdtPr>
      <w:sdtEndPr>
        <w:rPr>
          <w:b/>
          <w:bCs/>
          <w:noProof/>
          <w:sz w:val="32"/>
          <w:szCs w:val="32"/>
        </w:rPr>
      </w:sdtEndPr>
      <w:sdtContent>
        <w:p w14:paraId="2E2E35C4" w14:textId="4B2796D2" w:rsidR="007F1770" w:rsidRPr="00DE26F7" w:rsidRDefault="007F1770">
          <w:pPr>
            <w:pStyle w:val="TOCHeading"/>
            <w:rPr>
              <w:b/>
              <w:bCs/>
              <w:color w:val="auto"/>
              <w:sz w:val="52"/>
              <w:szCs w:val="52"/>
            </w:rPr>
          </w:pPr>
          <w:r w:rsidRPr="00DE26F7">
            <w:rPr>
              <w:b/>
              <w:bCs/>
              <w:color w:val="auto"/>
              <w:sz w:val="52"/>
              <w:szCs w:val="52"/>
            </w:rPr>
            <w:t>Contents</w:t>
          </w:r>
        </w:p>
        <w:p w14:paraId="774DBE84" w14:textId="347892DC" w:rsidR="008767A7" w:rsidRPr="00280988" w:rsidRDefault="00000000">
          <w:pPr>
            <w:pStyle w:val="TOC1"/>
            <w:tabs>
              <w:tab w:val="right" w:leader="dot" w:pos="9016"/>
            </w:tabs>
            <w:rPr>
              <w:rFonts w:eastAsiaTheme="minorEastAsia"/>
              <w:noProof/>
              <w:sz w:val="28"/>
              <w:szCs w:val="28"/>
              <w:lang w:eastAsia="en-GB"/>
            </w:rPr>
          </w:pPr>
          <w:r w:rsidRPr="004F1B20">
            <w:rPr>
              <w:sz w:val="180"/>
              <w:szCs w:val="180"/>
            </w:rPr>
            <w:fldChar w:fldCharType="begin"/>
          </w:r>
          <w:r w:rsidRPr="004F1B20">
            <w:rPr>
              <w:sz w:val="180"/>
              <w:szCs w:val="180"/>
            </w:rPr>
            <w:instrText xml:space="preserve"> TOC \o "1-3" \h \z \u </w:instrText>
          </w:r>
          <w:r w:rsidRPr="004F1B20">
            <w:rPr>
              <w:sz w:val="180"/>
              <w:szCs w:val="180"/>
            </w:rPr>
            <w:fldChar w:fldCharType="separate"/>
          </w:r>
          <w:hyperlink w:anchor="_Toc131408967" w:history="1">
            <w:r w:rsidR="008767A7" w:rsidRPr="00280988">
              <w:rPr>
                <w:rStyle w:val="Hyperlink"/>
                <w:b/>
                <w:bCs/>
                <w:noProof/>
                <w:sz w:val="28"/>
                <w:szCs w:val="28"/>
              </w:rPr>
              <w:t>1.0 Introduction</w:t>
            </w:r>
            <w:r w:rsidR="008767A7" w:rsidRPr="00280988">
              <w:rPr>
                <w:noProof/>
                <w:webHidden/>
                <w:sz w:val="28"/>
                <w:szCs w:val="28"/>
              </w:rPr>
              <w:tab/>
            </w:r>
            <w:r w:rsidR="008767A7" w:rsidRPr="00280988">
              <w:rPr>
                <w:noProof/>
                <w:webHidden/>
                <w:sz w:val="28"/>
                <w:szCs w:val="28"/>
              </w:rPr>
              <w:fldChar w:fldCharType="begin"/>
            </w:r>
            <w:r w:rsidR="008767A7" w:rsidRPr="00280988">
              <w:rPr>
                <w:noProof/>
                <w:webHidden/>
                <w:sz w:val="28"/>
                <w:szCs w:val="28"/>
              </w:rPr>
              <w:instrText xml:space="preserve"> PAGEREF _Toc131408967 \h </w:instrText>
            </w:r>
            <w:r w:rsidR="008767A7" w:rsidRPr="00280988">
              <w:rPr>
                <w:noProof/>
                <w:webHidden/>
                <w:sz w:val="28"/>
                <w:szCs w:val="28"/>
              </w:rPr>
            </w:r>
            <w:r w:rsidR="008767A7" w:rsidRPr="00280988">
              <w:rPr>
                <w:noProof/>
                <w:webHidden/>
                <w:sz w:val="28"/>
                <w:szCs w:val="28"/>
              </w:rPr>
              <w:fldChar w:fldCharType="separate"/>
            </w:r>
            <w:r w:rsidR="008767A7" w:rsidRPr="00280988">
              <w:rPr>
                <w:noProof/>
                <w:webHidden/>
                <w:sz w:val="28"/>
                <w:szCs w:val="28"/>
              </w:rPr>
              <w:t>3</w:t>
            </w:r>
            <w:r w:rsidR="008767A7" w:rsidRPr="00280988">
              <w:rPr>
                <w:noProof/>
                <w:webHidden/>
                <w:sz w:val="28"/>
                <w:szCs w:val="28"/>
              </w:rPr>
              <w:fldChar w:fldCharType="end"/>
            </w:r>
          </w:hyperlink>
        </w:p>
        <w:p w14:paraId="7C92B50D" w14:textId="3B30760F" w:rsidR="008767A7" w:rsidRPr="00280988" w:rsidRDefault="008767A7">
          <w:pPr>
            <w:pStyle w:val="TOC2"/>
            <w:tabs>
              <w:tab w:val="right" w:leader="dot" w:pos="9016"/>
            </w:tabs>
            <w:rPr>
              <w:rFonts w:eastAsiaTheme="minorEastAsia"/>
              <w:noProof/>
              <w:sz w:val="28"/>
              <w:szCs w:val="28"/>
              <w:lang w:eastAsia="en-GB"/>
            </w:rPr>
          </w:pPr>
          <w:hyperlink w:anchor="_Toc131408968" w:history="1">
            <w:r w:rsidRPr="00280988">
              <w:rPr>
                <w:rStyle w:val="Hyperlink"/>
                <w:noProof/>
                <w:sz w:val="28"/>
                <w:szCs w:val="28"/>
              </w:rPr>
              <w:t>1.1 Report Outline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_Toc131408968 \h </w:instrText>
            </w:r>
            <w:r w:rsidRPr="00280988">
              <w:rPr>
                <w:noProof/>
                <w:webHidden/>
                <w:sz w:val="28"/>
                <w:szCs w:val="28"/>
              </w:rPr>
            </w:r>
            <w:r w:rsidRPr="00280988">
              <w:rPr>
                <w:noProof/>
                <w:webHidden/>
                <w:sz w:val="28"/>
                <w:szCs w:val="28"/>
              </w:rPr>
              <w:fldChar w:fldCharType="separate"/>
            </w:r>
            <w:r w:rsidRPr="00280988">
              <w:rPr>
                <w:noProof/>
                <w:webHidden/>
                <w:sz w:val="28"/>
                <w:szCs w:val="28"/>
              </w:rPr>
              <w:t>3</w:t>
            </w:r>
            <w:r w:rsidRPr="00280988">
              <w:rPr>
                <w:noProof/>
                <w:webHidden/>
                <w:sz w:val="28"/>
                <w:szCs w:val="28"/>
              </w:rPr>
              <w:fldChar w:fldCharType="end"/>
            </w:r>
          </w:hyperlink>
        </w:p>
        <w:p w14:paraId="2338B188" w14:textId="01D417F7" w:rsidR="008767A7" w:rsidRPr="00280988" w:rsidRDefault="008767A7">
          <w:pPr>
            <w:pStyle w:val="TOC2"/>
            <w:tabs>
              <w:tab w:val="right" w:leader="dot" w:pos="9016"/>
            </w:tabs>
            <w:rPr>
              <w:rFonts w:eastAsiaTheme="minorEastAsia"/>
              <w:noProof/>
              <w:sz w:val="28"/>
              <w:szCs w:val="28"/>
              <w:lang w:eastAsia="en-GB"/>
            </w:rPr>
          </w:pPr>
          <w:hyperlink w:anchor="_Toc131408969" w:history="1">
            <w:r w:rsidRPr="00280988">
              <w:rPr>
                <w:rStyle w:val="Hyperlink"/>
                <w:noProof/>
                <w:sz w:val="28"/>
                <w:szCs w:val="28"/>
              </w:rPr>
              <w:t>1.2 Business Background</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_Toc131408969 \h </w:instrText>
            </w:r>
            <w:r w:rsidRPr="00280988">
              <w:rPr>
                <w:noProof/>
                <w:webHidden/>
                <w:sz w:val="28"/>
                <w:szCs w:val="28"/>
              </w:rPr>
            </w:r>
            <w:r w:rsidRPr="00280988">
              <w:rPr>
                <w:noProof/>
                <w:webHidden/>
                <w:sz w:val="28"/>
                <w:szCs w:val="28"/>
              </w:rPr>
              <w:fldChar w:fldCharType="separate"/>
            </w:r>
            <w:r w:rsidRPr="00280988">
              <w:rPr>
                <w:noProof/>
                <w:webHidden/>
                <w:sz w:val="28"/>
                <w:szCs w:val="28"/>
              </w:rPr>
              <w:t>3</w:t>
            </w:r>
            <w:r w:rsidRPr="00280988">
              <w:rPr>
                <w:noProof/>
                <w:webHidden/>
                <w:sz w:val="28"/>
                <w:szCs w:val="28"/>
              </w:rPr>
              <w:fldChar w:fldCharType="end"/>
            </w:r>
          </w:hyperlink>
        </w:p>
        <w:p w14:paraId="50FF60FB" w14:textId="7EC8B35E" w:rsidR="008767A7" w:rsidRPr="00280988" w:rsidRDefault="008767A7">
          <w:pPr>
            <w:pStyle w:val="TOC2"/>
            <w:tabs>
              <w:tab w:val="right" w:leader="dot" w:pos="9016"/>
            </w:tabs>
            <w:rPr>
              <w:rFonts w:eastAsiaTheme="minorEastAsia"/>
              <w:noProof/>
              <w:sz w:val="28"/>
              <w:szCs w:val="28"/>
              <w:lang w:eastAsia="en-GB"/>
            </w:rPr>
          </w:pPr>
          <w:hyperlink w:anchor="_Toc131408970" w:history="1">
            <w:r w:rsidRPr="00280988">
              <w:rPr>
                <w:rStyle w:val="Hyperlink"/>
                <w:noProof/>
                <w:sz w:val="28"/>
                <w:szCs w:val="28"/>
              </w:rPr>
              <w:t>1.3 Chosen Equipment</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_Toc131408970 \h </w:instrText>
            </w:r>
            <w:r w:rsidRPr="00280988">
              <w:rPr>
                <w:noProof/>
                <w:webHidden/>
                <w:sz w:val="28"/>
                <w:szCs w:val="28"/>
              </w:rPr>
            </w:r>
            <w:r w:rsidRPr="00280988">
              <w:rPr>
                <w:noProof/>
                <w:webHidden/>
                <w:sz w:val="28"/>
                <w:szCs w:val="28"/>
              </w:rPr>
              <w:fldChar w:fldCharType="separate"/>
            </w:r>
            <w:r w:rsidRPr="00280988">
              <w:rPr>
                <w:noProof/>
                <w:webHidden/>
                <w:sz w:val="28"/>
                <w:szCs w:val="28"/>
              </w:rPr>
              <w:t>3</w:t>
            </w:r>
            <w:r w:rsidRPr="00280988">
              <w:rPr>
                <w:noProof/>
                <w:webHidden/>
                <w:sz w:val="28"/>
                <w:szCs w:val="28"/>
              </w:rPr>
              <w:fldChar w:fldCharType="end"/>
            </w:r>
          </w:hyperlink>
        </w:p>
        <w:p w14:paraId="70386E53" w14:textId="5FD0270A" w:rsidR="008767A7" w:rsidRPr="00280988" w:rsidRDefault="008767A7">
          <w:pPr>
            <w:pStyle w:val="TOC1"/>
            <w:tabs>
              <w:tab w:val="right" w:leader="dot" w:pos="9016"/>
            </w:tabs>
            <w:rPr>
              <w:rFonts w:eastAsiaTheme="minorEastAsia"/>
              <w:noProof/>
              <w:sz w:val="28"/>
              <w:szCs w:val="28"/>
              <w:lang w:eastAsia="en-GB"/>
            </w:rPr>
          </w:pPr>
          <w:hyperlink w:anchor="_Toc131408971" w:history="1">
            <w:r w:rsidRPr="00280988">
              <w:rPr>
                <w:rStyle w:val="Hyperlink"/>
                <w:b/>
                <w:bCs/>
                <w:noProof/>
                <w:sz w:val="28"/>
                <w:szCs w:val="28"/>
              </w:rPr>
              <w:t>2.0 Critical review of current maintenance practice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_Toc131408971 \h </w:instrText>
            </w:r>
            <w:r w:rsidRPr="00280988">
              <w:rPr>
                <w:noProof/>
                <w:webHidden/>
                <w:sz w:val="28"/>
                <w:szCs w:val="28"/>
              </w:rPr>
            </w:r>
            <w:r w:rsidRPr="00280988">
              <w:rPr>
                <w:noProof/>
                <w:webHidden/>
                <w:sz w:val="28"/>
                <w:szCs w:val="28"/>
              </w:rPr>
              <w:fldChar w:fldCharType="separate"/>
            </w:r>
            <w:r w:rsidRPr="00280988">
              <w:rPr>
                <w:noProof/>
                <w:webHidden/>
                <w:sz w:val="28"/>
                <w:szCs w:val="28"/>
              </w:rPr>
              <w:t>4</w:t>
            </w:r>
            <w:r w:rsidRPr="00280988">
              <w:rPr>
                <w:noProof/>
                <w:webHidden/>
                <w:sz w:val="28"/>
                <w:szCs w:val="28"/>
              </w:rPr>
              <w:fldChar w:fldCharType="end"/>
            </w:r>
          </w:hyperlink>
        </w:p>
        <w:p w14:paraId="3FED4AA2" w14:textId="35E33E7D" w:rsidR="008767A7" w:rsidRPr="00280988" w:rsidRDefault="008767A7">
          <w:pPr>
            <w:pStyle w:val="TOC2"/>
            <w:tabs>
              <w:tab w:val="right" w:leader="dot" w:pos="9016"/>
            </w:tabs>
            <w:rPr>
              <w:rFonts w:eastAsiaTheme="minorEastAsia"/>
              <w:noProof/>
              <w:sz w:val="28"/>
              <w:szCs w:val="28"/>
              <w:lang w:eastAsia="en-GB"/>
            </w:rPr>
          </w:pPr>
          <w:hyperlink w:anchor="_Toc131408972" w:history="1">
            <w:r w:rsidRPr="00280988">
              <w:rPr>
                <w:rStyle w:val="Hyperlink"/>
                <w:noProof/>
                <w:sz w:val="28"/>
                <w:szCs w:val="28"/>
              </w:rPr>
              <w:t>2.1 Depaneling Machine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_Toc131408972 \h </w:instrText>
            </w:r>
            <w:r w:rsidRPr="00280988">
              <w:rPr>
                <w:noProof/>
                <w:webHidden/>
                <w:sz w:val="28"/>
                <w:szCs w:val="28"/>
              </w:rPr>
            </w:r>
            <w:r w:rsidRPr="00280988">
              <w:rPr>
                <w:noProof/>
                <w:webHidden/>
                <w:sz w:val="28"/>
                <w:szCs w:val="28"/>
              </w:rPr>
              <w:fldChar w:fldCharType="separate"/>
            </w:r>
            <w:r w:rsidRPr="00280988">
              <w:rPr>
                <w:noProof/>
                <w:webHidden/>
                <w:sz w:val="28"/>
                <w:szCs w:val="28"/>
              </w:rPr>
              <w:t>4</w:t>
            </w:r>
            <w:r w:rsidRPr="00280988">
              <w:rPr>
                <w:noProof/>
                <w:webHidden/>
                <w:sz w:val="28"/>
                <w:szCs w:val="28"/>
              </w:rPr>
              <w:fldChar w:fldCharType="end"/>
            </w:r>
          </w:hyperlink>
        </w:p>
        <w:p w14:paraId="0D54F2A9" w14:textId="656CD51C" w:rsidR="008767A7" w:rsidRPr="00280988" w:rsidRDefault="008767A7">
          <w:pPr>
            <w:pStyle w:val="TOC2"/>
            <w:tabs>
              <w:tab w:val="right" w:leader="dot" w:pos="9016"/>
            </w:tabs>
            <w:rPr>
              <w:rFonts w:eastAsiaTheme="minorEastAsia"/>
              <w:noProof/>
              <w:sz w:val="28"/>
              <w:szCs w:val="28"/>
              <w:lang w:eastAsia="en-GB"/>
            </w:rPr>
          </w:pPr>
          <w:hyperlink w:anchor="_Toc131408973" w:history="1">
            <w:r w:rsidRPr="00280988">
              <w:rPr>
                <w:rStyle w:val="Hyperlink"/>
                <w:noProof/>
                <w:sz w:val="28"/>
                <w:szCs w:val="28"/>
              </w:rPr>
              <w:t>2.2 Current Maintenance Practice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_Toc131408973 \h </w:instrText>
            </w:r>
            <w:r w:rsidRPr="00280988">
              <w:rPr>
                <w:noProof/>
                <w:webHidden/>
                <w:sz w:val="28"/>
                <w:szCs w:val="28"/>
              </w:rPr>
            </w:r>
            <w:r w:rsidRPr="00280988">
              <w:rPr>
                <w:noProof/>
                <w:webHidden/>
                <w:sz w:val="28"/>
                <w:szCs w:val="28"/>
              </w:rPr>
              <w:fldChar w:fldCharType="separate"/>
            </w:r>
            <w:r w:rsidRPr="00280988">
              <w:rPr>
                <w:noProof/>
                <w:webHidden/>
                <w:sz w:val="28"/>
                <w:szCs w:val="28"/>
              </w:rPr>
              <w:t>5</w:t>
            </w:r>
            <w:r w:rsidRPr="00280988">
              <w:rPr>
                <w:noProof/>
                <w:webHidden/>
                <w:sz w:val="28"/>
                <w:szCs w:val="28"/>
              </w:rPr>
              <w:fldChar w:fldCharType="end"/>
            </w:r>
          </w:hyperlink>
        </w:p>
        <w:p w14:paraId="0EEDEDA7" w14:textId="66B7F715" w:rsidR="008767A7" w:rsidRPr="00280988" w:rsidRDefault="008767A7">
          <w:pPr>
            <w:pStyle w:val="TOC3"/>
            <w:tabs>
              <w:tab w:val="right" w:leader="dot" w:pos="9016"/>
            </w:tabs>
            <w:rPr>
              <w:rFonts w:eastAsiaTheme="minorEastAsia"/>
              <w:noProof/>
              <w:sz w:val="28"/>
              <w:szCs w:val="28"/>
              <w:lang w:eastAsia="en-GB"/>
            </w:rPr>
          </w:pPr>
          <w:hyperlink w:anchor="_Toc131408974" w:history="1">
            <w:r w:rsidRPr="00280988">
              <w:rPr>
                <w:rStyle w:val="Hyperlink"/>
                <w:b/>
                <w:bCs/>
                <w:noProof/>
                <w:sz w:val="28"/>
                <w:szCs w:val="28"/>
              </w:rPr>
              <w:t>2.2.1 What is Maintenance and its benefits?</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_Toc131408974 \h </w:instrText>
            </w:r>
            <w:r w:rsidRPr="00280988">
              <w:rPr>
                <w:noProof/>
                <w:webHidden/>
                <w:sz w:val="28"/>
                <w:szCs w:val="28"/>
              </w:rPr>
            </w:r>
            <w:r w:rsidRPr="00280988">
              <w:rPr>
                <w:noProof/>
                <w:webHidden/>
                <w:sz w:val="28"/>
                <w:szCs w:val="28"/>
              </w:rPr>
              <w:fldChar w:fldCharType="separate"/>
            </w:r>
            <w:r w:rsidRPr="00280988">
              <w:rPr>
                <w:noProof/>
                <w:webHidden/>
                <w:sz w:val="28"/>
                <w:szCs w:val="28"/>
              </w:rPr>
              <w:t>5</w:t>
            </w:r>
            <w:r w:rsidRPr="00280988">
              <w:rPr>
                <w:noProof/>
                <w:webHidden/>
                <w:sz w:val="28"/>
                <w:szCs w:val="28"/>
              </w:rPr>
              <w:fldChar w:fldCharType="end"/>
            </w:r>
          </w:hyperlink>
        </w:p>
        <w:p w14:paraId="58C2D23E" w14:textId="0121EB48" w:rsidR="008767A7" w:rsidRPr="00280988" w:rsidRDefault="008767A7">
          <w:pPr>
            <w:pStyle w:val="TOC3"/>
            <w:tabs>
              <w:tab w:val="right" w:leader="dot" w:pos="9016"/>
            </w:tabs>
            <w:rPr>
              <w:rFonts w:eastAsiaTheme="minorEastAsia"/>
              <w:noProof/>
              <w:sz w:val="28"/>
              <w:szCs w:val="28"/>
              <w:lang w:eastAsia="en-GB"/>
            </w:rPr>
          </w:pPr>
          <w:hyperlink w:anchor="_Toc131408975" w:history="1">
            <w:r w:rsidRPr="00280988">
              <w:rPr>
                <w:rStyle w:val="Hyperlink"/>
                <w:noProof/>
                <w:sz w:val="28"/>
                <w:szCs w:val="28"/>
              </w:rPr>
              <w:t>2.3 Types of maintenance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_Toc131408975 \h </w:instrText>
            </w:r>
            <w:r w:rsidRPr="00280988">
              <w:rPr>
                <w:noProof/>
                <w:webHidden/>
                <w:sz w:val="28"/>
                <w:szCs w:val="28"/>
              </w:rPr>
            </w:r>
            <w:r w:rsidRPr="00280988">
              <w:rPr>
                <w:noProof/>
                <w:webHidden/>
                <w:sz w:val="28"/>
                <w:szCs w:val="28"/>
              </w:rPr>
              <w:fldChar w:fldCharType="separate"/>
            </w:r>
            <w:r w:rsidRPr="00280988">
              <w:rPr>
                <w:noProof/>
                <w:webHidden/>
                <w:sz w:val="28"/>
                <w:szCs w:val="28"/>
              </w:rPr>
              <w:t>6</w:t>
            </w:r>
            <w:r w:rsidRPr="00280988">
              <w:rPr>
                <w:noProof/>
                <w:webHidden/>
                <w:sz w:val="28"/>
                <w:szCs w:val="28"/>
              </w:rPr>
              <w:fldChar w:fldCharType="end"/>
            </w:r>
          </w:hyperlink>
        </w:p>
        <w:p w14:paraId="450885AA" w14:textId="663CCF5F" w:rsidR="008767A7" w:rsidRPr="00280988" w:rsidRDefault="008767A7">
          <w:pPr>
            <w:pStyle w:val="TOC3"/>
            <w:tabs>
              <w:tab w:val="right" w:leader="dot" w:pos="9016"/>
            </w:tabs>
            <w:rPr>
              <w:rFonts w:eastAsiaTheme="minorEastAsia"/>
              <w:noProof/>
              <w:sz w:val="28"/>
              <w:szCs w:val="28"/>
              <w:lang w:eastAsia="en-GB"/>
            </w:rPr>
          </w:pPr>
          <w:hyperlink w:anchor="_Toc131408976" w:history="1">
            <w:r w:rsidRPr="00280988">
              <w:rPr>
                <w:rStyle w:val="Hyperlink"/>
                <w:b/>
                <w:bCs/>
                <w:noProof/>
                <w:sz w:val="28"/>
                <w:szCs w:val="28"/>
              </w:rPr>
              <w:t>Reactive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_Toc131408976 \h </w:instrText>
            </w:r>
            <w:r w:rsidRPr="00280988">
              <w:rPr>
                <w:noProof/>
                <w:webHidden/>
                <w:sz w:val="28"/>
                <w:szCs w:val="28"/>
              </w:rPr>
            </w:r>
            <w:r w:rsidRPr="00280988">
              <w:rPr>
                <w:noProof/>
                <w:webHidden/>
                <w:sz w:val="28"/>
                <w:szCs w:val="28"/>
              </w:rPr>
              <w:fldChar w:fldCharType="separate"/>
            </w:r>
            <w:r w:rsidRPr="00280988">
              <w:rPr>
                <w:noProof/>
                <w:webHidden/>
                <w:sz w:val="28"/>
                <w:szCs w:val="28"/>
              </w:rPr>
              <w:t>6</w:t>
            </w:r>
            <w:r w:rsidRPr="00280988">
              <w:rPr>
                <w:noProof/>
                <w:webHidden/>
                <w:sz w:val="28"/>
                <w:szCs w:val="28"/>
              </w:rPr>
              <w:fldChar w:fldCharType="end"/>
            </w:r>
          </w:hyperlink>
        </w:p>
        <w:p w14:paraId="72FCAF3C" w14:textId="76B5283F" w:rsidR="008767A7" w:rsidRPr="00280988" w:rsidRDefault="008767A7">
          <w:pPr>
            <w:pStyle w:val="TOC3"/>
            <w:tabs>
              <w:tab w:val="right" w:leader="dot" w:pos="9016"/>
            </w:tabs>
            <w:rPr>
              <w:rFonts w:eastAsiaTheme="minorEastAsia"/>
              <w:noProof/>
              <w:sz w:val="28"/>
              <w:szCs w:val="28"/>
              <w:lang w:eastAsia="en-GB"/>
            </w:rPr>
          </w:pPr>
          <w:hyperlink w:anchor="_Toc131408977" w:history="1">
            <w:r w:rsidRPr="00280988">
              <w:rPr>
                <w:rStyle w:val="Hyperlink"/>
                <w:b/>
                <w:bCs/>
                <w:noProof/>
                <w:sz w:val="28"/>
                <w:szCs w:val="28"/>
              </w:rPr>
              <w:t>Proactive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_Toc131408977 \h </w:instrText>
            </w:r>
            <w:r w:rsidRPr="00280988">
              <w:rPr>
                <w:noProof/>
                <w:webHidden/>
                <w:sz w:val="28"/>
                <w:szCs w:val="28"/>
              </w:rPr>
            </w:r>
            <w:r w:rsidRPr="00280988">
              <w:rPr>
                <w:noProof/>
                <w:webHidden/>
                <w:sz w:val="28"/>
                <w:szCs w:val="28"/>
              </w:rPr>
              <w:fldChar w:fldCharType="separate"/>
            </w:r>
            <w:r w:rsidRPr="00280988">
              <w:rPr>
                <w:noProof/>
                <w:webHidden/>
                <w:sz w:val="28"/>
                <w:szCs w:val="28"/>
              </w:rPr>
              <w:t>6</w:t>
            </w:r>
            <w:r w:rsidRPr="00280988">
              <w:rPr>
                <w:noProof/>
                <w:webHidden/>
                <w:sz w:val="28"/>
                <w:szCs w:val="28"/>
              </w:rPr>
              <w:fldChar w:fldCharType="end"/>
            </w:r>
          </w:hyperlink>
        </w:p>
        <w:p w14:paraId="62DB80E3" w14:textId="733DE9C8" w:rsidR="008767A7" w:rsidRPr="00280988" w:rsidRDefault="008767A7">
          <w:pPr>
            <w:pStyle w:val="TOC3"/>
            <w:tabs>
              <w:tab w:val="right" w:leader="dot" w:pos="9016"/>
            </w:tabs>
            <w:rPr>
              <w:rFonts w:eastAsiaTheme="minorEastAsia"/>
              <w:noProof/>
              <w:sz w:val="28"/>
              <w:szCs w:val="28"/>
              <w:lang w:eastAsia="en-GB"/>
            </w:rPr>
          </w:pPr>
          <w:hyperlink w:anchor="_Toc131408978" w:history="1">
            <w:r w:rsidRPr="00280988">
              <w:rPr>
                <w:rStyle w:val="Hyperlink"/>
                <w:b/>
                <w:bCs/>
                <w:noProof/>
                <w:sz w:val="28"/>
                <w:szCs w:val="28"/>
              </w:rPr>
              <w:t>Aggressive</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_Toc131408978 \h </w:instrText>
            </w:r>
            <w:r w:rsidRPr="00280988">
              <w:rPr>
                <w:noProof/>
                <w:webHidden/>
                <w:sz w:val="28"/>
                <w:szCs w:val="28"/>
              </w:rPr>
            </w:r>
            <w:r w:rsidRPr="00280988">
              <w:rPr>
                <w:noProof/>
                <w:webHidden/>
                <w:sz w:val="28"/>
                <w:szCs w:val="28"/>
              </w:rPr>
              <w:fldChar w:fldCharType="separate"/>
            </w:r>
            <w:r w:rsidRPr="00280988">
              <w:rPr>
                <w:noProof/>
                <w:webHidden/>
                <w:sz w:val="28"/>
                <w:szCs w:val="28"/>
              </w:rPr>
              <w:t>6</w:t>
            </w:r>
            <w:r w:rsidRPr="00280988">
              <w:rPr>
                <w:noProof/>
                <w:webHidden/>
                <w:sz w:val="28"/>
                <w:szCs w:val="28"/>
              </w:rPr>
              <w:fldChar w:fldCharType="end"/>
            </w:r>
          </w:hyperlink>
        </w:p>
        <w:p w14:paraId="19EC7A7B" w14:textId="0F717904" w:rsidR="008767A7" w:rsidRPr="00280988" w:rsidRDefault="008767A7">
          <w:pPr>
            <w:pStyle w:val="TOC2"/>
            <w:tabs>
              <w:tab w:val="right" w:leader="dot" w:pos="9016"/>
            </w:tabs>
            <w:rPr>
              <w:rFonts w:eastAsiaTheme="minorEastAsia"/>
              <w:noProof/>
              <w:sz w:val="28"/>
              <w:szCs w:val="28"/>
              <w:lang w:eastAsia="en-GB"/>
            </w:rPr>
          </w:pPr>
          <w:hyperlink w:anchor="_Toc131408979" w:history="1">
            <w:r w:rsidRPr="00280988">
              <w:rPr>
                <w:rStyle w:val="Hyperlink"/>
                <w:noProof/>
                <w:sz w:val="28"/>
                <w:szCs w:val="28"/>
              </w:rPr>
              <w:t>2.4 Review</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_Toc131408979 \h </w:instrText>
            </w:r>
            <w:r w:rsidRPr="00280988">
              <w:rPr>
                <w:noProof/>
                <w:webHidden/>
                <w:sz w:val="28"/>
                <w:szCs w:val="28"/>
              </w:rPr>
            </w:r>
            <w:r w:rsidRPr="00280988">
              <w:rPr>
                <w:noProof/>
                <w:webHidden/>
                <w:sz w:val="28"/>
                <w:szCs w:val="28"/>
              </w:rPr>
              <w:fldChar w:fldCharType="separate"/>
            </w:r>
            <w:r w:rsidRPr="00280988">
              <w:rPr>
                <w:noProof/>
                <w:webHidden/>
                <w:sz w:val="28"/>
                <w:szCs w:val="28"/>
              </w:rPr>
              <w:t>7</w:t>
            </w:r>
            <w:r w:rsidRPr="00280988">
              <w:rPr>
                <w:noProof/>
                <w:webHidden/>
                <w:sz w:val="28"/>
                <w:szCs w:val="28"/>
              </w:rPr>
              <w:fldChar w:fldCharType="end"/>
            </w:r>
          </w:hyperlink>
        </w:p>
        <w:p w14:paraId="20237762" w14:textId="5A63925E" w:rsidR="008767A7" w:rsidRPr="00280988" w:rsidRDefault="008767A7">
          <w:pPr>
            <w:pStyle w:val="TOC2"/>
            <w:tabs>
              <w:tab w:val="right" w:leader="dot" w:pos="9016"/>
            </w:tabs>
            <w:rPr>
              <w:rFonts w:eastAsiaTheme="minorEastAsia"/>
              <w:noProof/>
              <w:sz w:val="28"/>
              <w:szCs w:val="28"/>
              <w:lang w:eastAsia="en-GB"/>
            </w:rPr>
          </w:pPr>
          <w:hyperlink w:anchor="_Toc131408980" w:history="1">
            <w:r w:rsidRPr="00280988">
              <w:rPr>
                <w:rStyle w:val="Hyperlink"/>
                <w:noProof/>
                <w:sz w:val="28"/>
                <w:szCs w:val="28"/>
              </w:rPr>
              <w:t>2.5 Why has this approach been chosen.</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_Toc131408980 \h </w:instrText>
            </w:r>
            <w:r w:rsidRPr="00280988">
              <w:rPr>
                <w:noProof/>
                <w:webHidden/>
                <w:sz w:val="28"/>
                <w:szCs w:val="28"/>
              </w:rPr>
            </w:r>
            <w:r w:rsidRPr="00280988">
              <w:rPr>
                <w:noProof/>
                <w:webHidden/>
                <w:sz w:val="28"/>
                <w:szCs w:val="28"/>
              </w:rPr>
              <w:fldChar w:fldCharType="separate"/>
            </w:r>
            <w:r w:rsidRPr="00280988">
              <w:rPr>
                <w:noProof/>
                <w:webHidden/>
                <w:sz w:val="28"/>
                <w:szCs w:val="28"/>
              </w:rPr>
              <w:t>8</w:t>
            </w:r>
            <w:r w:rsidRPr="00280988">
              <w:rPr>
                <w:noProof/>
                <w:webHidden/>
                <w:sz w:val="28"/>
                <w:szCs w:val="28"/>
              </w:rPr>
              <w:fldChar w:fldCharType="end"/>
            </w:r>
          </w:hyperlink>
        </w:p>
        <w:p w14:paraId="0BA7B502" w14:textId="464E3A99" w:rsidR="008767A7" w:rsidRPr="00280988" w:rsidRDefault="008767A7">
          <w:pPr>
            <w:pStyle w:val="TOC1"/>
            <w:tabs>
              <w:tab w:val="right" w:leader="dot" w:pos="9016"/>
            </w:tabs>
            <w:rPr>
              <w:rFonts w:eastAsiaTheme="minorEastAsia"/>
              <w:noProof/>
              <w:sz w:val="28"/>
              <w:szCs w:val="28"/>
              <w:lang w:eastAsia="en-GB"/>
            </w:rPr>
          </w:pPr>
          <w:hyperlink w:anchor="_Toc131408981" w:history="1">
            <w:r w:rsidRPr="00280988">
              <w:rPr>
                <w:rStyle w:val="Hyperlink"/>
                <w:b/>
                <w:bCs/>
                <w:noProof/>
                <w:sz w:val="28"/>
                <w:szCs w:val="28"/>
              </w:rPr>
              <w:t>3.0 A full evaluation of how the current approaches to maintenance could be improved.</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_Toc131408981 \h </w:instrText>
            </w:r>
            <w:r w:rsidRPr="00280988">
              <w:rPr>
                <w:noProof/>
                <w:webHidden/>
                <w:sz w:val="28"/>
                <w:szCs w:val="28"/>
              </w:rPr>
            </w:r>
            <w:r w:rsidRPr="00280988">
              <w:rPr>
                <w:noProof/>
                <w:webHidden/>
                <w:sz w:val="28"/>
                <w:szCs w:val="28"/>
              </w:rPr>
              <w:fldChar w:fldCharType="separate"/>
            </w:r>
            <w:r w:rsidRPr="00280988">
              <w:rPr>
                <w:noProof/>
                <w:webHidden/>
                <w:sz w:val="28"/>
                <w:szCs w:val="28"/>
              </w:rPr>
              <w:t>9</w:t>
            </w:r>
            <w:r w:rsidRPr="00280988">
              <w:rPr>
                <w:noProof/>
                <w:webHidden/>
                <w:sz w:val="28"/>
                <w:szCs w:val="28"/>
              </w:rPr>
              <w:fldChar w:fldCharType="end"/>
            </w:r>
          </w:hyperlink>
        </w:p>
        <w:p w14:paraId="3BD7CF5D" w14:textId="66D2F304" w:rsidR="008767A7" w:rsidRPr="00280988" w:rsidRDefault="008767A7">
          <w:pPr>
            <w:pStyle w:val="TOC2"/>
            <w:tabs>
              <w:tab w:val="right" w:leader="dot" w:pos="9016"/>
            </w:tabs>
            <w:rPr>
              <w:rFonts w:eastAsiaTheme="minorEastAsia"/>
              <w:noProof/>
              <w:sz w:val="28"/>
              <w:szCs w:val="28"/>
              <w:lang w:eastAsia="en-GB"/>
            </w:rPr>
          </w:pPr>
          <w:hyperlink w:anchor="_Toc131408982" w:history="1">
            <w:r w:rsidRPr="00280988">
              <w:rPr>
                <w:rStyle w:val="Hyperlink"/>
                <w:noProof/>
                <w:sz w:val="28"/>
                <w:szCs w:val="28"/>
              </w:rPr>
              <w:t>3.1 How the current maintenance strategy can be improved? Followed with suggested alternative approaches that could be adopted/implemented in future maintenance strategy.</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_Toc131408982 \h </w:instrText>
            </w:r>
            <w:r w:rsidRPr="00280988">
              <w:rPr>
                <w:noProof/>
                <w:webHidden/>
                <w:sz w:val="28"/>
                <w:szCs w:val="28"/>
              </w:rPr>
            </w:r>
            <w:r w:rsidRPr="00280988">
              <w:rPr>
                <w:noProof/>
                <w:webHidden/>
                <w:sz w:val="28"/>
                <w:szCs w:val="28"/>
              </w:rPr>
              <w:fldChar w:fldCharType="separate"/>
            </w:r>
            <w:r w:rsidRPr="00280988">
              <w:rPr>
                <w:noProof/>
                <w:webHidden/>
                <w:sz w:val="28"/>
                <w:szCs w:val="28"/>
              </w:rPr>
              <w:t>9</w:t>
            </w:r>
            <w:r w:rsidRPr="00280988">
              <w:rPr>
                <w:noProof/>
                <w:webHidden/>
                <w:sz w:val="28"/>
                <w:szCs w:val="28"/>
              </w:rPr>
              <w:fldChar w:fldCharType="end"/>
            </w:r>
          </w:hyperlink>
        </w:p>
        <w:p w14:paraId="613B011E" w14:textId="198351BD" w:rsidR="008767A7" w:rsidRPr="00280988" w:rsidRDefault="008767A7">
          <w:pPr>
            <w:pStyle w:val="TOC1"/>
            <w:tabs>
              <w:tab w:val="right" w:leader="dot" w:pos="9016"/>
            </w:tabs>
            <w:rPr>
              <w:rFonts w:eastAsiaTheme="minorEastAsia"/>
              <w:noProof/>
              <w:sz w:val="28"/>
              <w:szCs w:val="28"/>
              <w:lang w:eastAsia="en-GB"/>
            </w:rPr>
          </w:pPr>
          <w:hyperlink w:anchor="_Toc131408983" w:history="1">
            <w:r w:rsidRPr="00280988">
              <w:rPr>
                <w:rStyle w:val="Hyperlink"/>
                <w:b/>
                <w:bCs/>
                <w:noProof/>
                <w:sz w:val="28"/>
                <w:szCs w:val="28"/>
              </w:rPr>
              <w:t>4.0 Consideration of costs and resources required to implement proposed changes.</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_Toc131408983 \h </w:instrText>
            </w:r>
            <w:r w:rsidRPr="00280988">
              <w:rPr>
                <w:noProof/>
                <w:webHidden/>
                <w:sz w:val="28"/>
                <w:szCs w:val="28"/>
              </w:rPr>
            </w:r>
            <w:r w:rsidRPr="00280988">
              <w:rPr>
                <w:noProof/>
                <w:webHidden/>
                <w:sz w:val="28"/>
                <w:szCs w:val="28"/>
              </w:rPr>
              <w:fldChar w:fldCharType="separate"/>
            </w:r>
            <w:r w:rsidRPr="00280988">
              <w:rPr>
                <w:noProof/>
                <w:webHidden/>
                <w:sz w:val="28"/>
                <w:szCs w:val="28"/>
              </w:rPr>
              <w:t>10</w:t>
            </w:r>
            <w:r w:rsidRPr="00280988">
              <w:rPr>
                <w:noProof/>
                <w:webHidden/>
                <w:sz w:val="28"/>
                <w:szCs w:val="28"/>
              </w:rPr>
              <w:fldChar w:fldCharType="end"/>
            </w:r>
          </w:hyperlink>
        </w:p>
        <w:p w14:paraId="2FA6D00A" w14:textId="7945BD79" w:rsidR="008767A7" w:rsidRPr="00280988" w:rsidRDefault="008767A7">
          <w:pPr>
            <w:pStyle w:val="TOC2"/>
            <w:tabs>
              <w:tab w:val="right" w:leader="dot" w:pos="9016"/>
            </w:tabs>
            <w:rPr>
              <w:rFonts w:eastAsiaTheme="minorEastAsia"/>
              <w:noProof/>
              <w:sz w:val="28"/>
              <w:szCs w:val="28"/>
              <w:lang w:eastAsia="en-GB"/>
            </w:rPr>
          </w:pPr>
          <w:hyperlink w:anchor="_Toc131408984" w:history="1">
            <w:r w:rsidRPr="00280988">
              <w:rPr>
                <w:rStyle w:val="Hyperlink"/>
                <w:noProof/>
                <w:sz w:val="28"/>
                <w:szCs w:val="28"/>
              </w:rPr>
              <w:t>Costs are resources.</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_Toc131408984 \h </w:instrText>
            </w:r>
            <w:r w:rsidRPr="00280988">
              <w:rPr>
                <w:noProof/>
                <w:webHidden/>
                <w:sz w:val="28"/>
                <w:szCs w:val="28"/>
              </w:rPr>
            </w:r>
            <w:r w:rsidRPr="00280988">
              <w:rPr>
                <w:noProof/>
                <w:webHidden/>
                <w:sz w:val="28"/>
                <w:szCs w:val="28"/>
              </w:rPr>
              <w:fldChar w:fldCharType="separate"/>
            </w:r>
            <w:r w:rsidRPr="00280988">
              <w:rPr>
                <w:noProof/>
                <w:webHidden/>
                <w:sz w:val="28"/>
                <w:szCs w:val="28"/>
              </w:rPr>
              <w:t>10</w:t>
            </w:r>
            <w:r w:rsidRPr="00280988">
              <w:rPr>
                <w:noProof/>
                <w:webHidden/>
                <w:sz w:val="28"/>
                <w:szCs w:val="28"/>
              </w:rPr>
              <w:fldChar w:fldCharType="end"/>
            </w:r>
          </w:hyperlink>
        </w:p>
        <w:p w14:paraId="2D87D7F1" w14:textId="2DB57F6F" w:rsidR="008767A7" w:rsidRPr="00280988" w:rsidRDefault="008767A7">
          <w:pPr>
            <w:pStyle w:val="TOC2"/>
            <w:tabs>
              <w:tab w:val="right" w:leader="dot" w:pos="9016"/>
            </w:tabs>
            <w:rPr>
              <w:rFonts w:eastAsiaTheme="minorEastAsia"/>
              <w:noProof/>
              <w:sz w:val="28"/>
              <w:szCs w:val="28"/>
              <w:lang w:eastAsia="en-GB"/>
            </w:rPr>
          </w:pPr>
          <w:hyperlink w:anchor="_Toc131408985" w:history="1">
            <w:r w:rsidRPr="00280988">
              <w:rPr>
                <w:rStyle w:val="Hyperlink"/>
                <w:noProof/>
                <w:sz w:val="28"/>
                <w:szCs w:val="28"/>
              </w:rPr>
              <w:t>Change management implications.</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_Toc131408985 \h </w:instrText>
            </w:r>
            <w:r w:rsidRPr="00280988">
              <w:rPr>
                <w:noProof/>
                <w:webHidden/>
                <w:sz w:val="28"/>
                <w:szCs w:val="28"/>
              </w:rPr>
            </w:r>
            <w:r w:rsidRPr="00280988">
              <w:rPr>
                <w:noProof/>
                <w:webHidden/>
                <w:sz w:val="28"/>
                <w:szCs w:val="28"/>
              </w:rPr>
              <w:fldChar w:fldCharType="separate"/>
            </w:r>
            <w:r w:rsidRPr="00280988">
              <w:rPr>
                <w:noProof/>
                <w:webHidden/>
                <w:sz w:val="28"/>
                <w:szCs w:val="28"/>
              </w:rPr>
              <w:t>10</w:t>
            </w:r>
            <w:r w:rsidRPr="00280988">
              <w:rPr>
                <w:noProof/>
                <w:webHidden/>
                <w:sz w:val="28"/>
                <w:szCs w:val="28"/>
              </w:rPr>
              <w:fldChar w:fldCharType="end"/>
            </w:r>
          </w:hyperlink>
        </w:p>
        <w:p w14:paraId="4F73F6E4" w14:textId="09C9E651" w:rsidR="008767A7" w:rsidRPr="00280988" w:rsidRDefault="008767A7">
          <w:pPr>
            <w:pStyle w:val="TOC2"/>
            <w:tabs>
              <w:tab w:val="right" w:leader="dot" w:pos="9016"/>
            </w:tabs>
            <w:rPr>
              <w:rFonts w:eastAsiaTheme="minorEastAsia"/>
              <w:noProof/>
              <w:sz w:val="28"/>
              <w:szCs w:val="28"/>
              <w:lang w:eastAsia="en-GB"/>
            </w:rPr>
          </w:pPr>
          <w:hyperlink w:anchor="_Toc131408986" w:history="1">
            <w:r w:rsidRPr="00280988">
              <w:rPr>
                <w:rStyle w:val="Hyperlink"/>
                <w:noProof/>
                <w:sz w:val="28"/>
                <w:szCs w:val="28"/>
              </w:rPr>
              <w:t>Justification</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_Toc131408986 \h </w:instrText>
            </w:r>
            <w:r w:rsidRPr="00280988">
              <w:rPr>
                <w:noProof/>
                <w:webHidden/>
                <w:sz w:val="28"/>
                <w:szCs w:val="28"/>
              </w:rPr>
            </w:r>
            <w:r w:rsidRPr="00280988">
              <w:rPr>
                <w:noProof/>
                <w:webHidden/>
                <w:sz w:val="28"/>
                <w:szCs w:val="28"/>
              </w:rPr>
              <w:fldChar w:fldCharType="separate"/>
            </w:r>
            <w:r w:rsidRPr="00280988">
              <w:rPr>
                <w:noProof/>
                <w:webHidden/>
                <w:sz w:val="28"/>
                <w:szCs w:val="28"/>
              </w:rPr>
              <w:t>10</w:t>
            </w:r>
            <w:r w:rsidRPr="00280988">
              <w:rPr>
                <w:noProof/>
                <w:webHidden/>
                <w:sz w:val="28"/>
                <w:szCs w:val="28"/>
              </w:rPr>
              <w:fldChar w:fldCharType="end"/>
            </w:r>
          </w:hyperlink>
        </w:p>
        <w:p w14:paraId="2ED36777" w14:textId="2D780B6F" w:rsidR="008767A7" w:rsidRPr="00280988" w:rsidRDefault="008767A7">
          <w:pPr>
            <w:pStyle w:val="TOC1"/>
            <w:tabs>
              <w:tab w:val="right" w:leader="dot" w:pos="9016"/>
            </w:tabs>
            <w:rPr>
              <w:rFonts w:eastAsiaTheme="minorEastAsia"/>
              <w:noProof/>
              <w:sz w:val="28"/>
              <w:szCs w:val="28"/>
              <w:lang w:eastAsia="en-GB"/>
            </w:rPr>
          </w:pPr>
          <w:hyperlink w:anchor="_Toc131408987" w:history="1">
            <w:r w:rsidRPr="00280988">
              <w:rPr>
                <w:rStyle w:val="Hyperlink"/>
                <w:b/>
                <w:bCs/>
                <w:noProof/>
                <w:sz w:val="28"/>
                <w:szCs w:val="28"/>
              </w:rPr>
              <w:t>5.0 Conclusions/ Recommendations.</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_Toc131408987 \h </w:instrText>
            </w:r>
            <w:r w:rsidRPr="00280988">
              <w:rPr>
                <w:noProof/>
                <w:webHidden/>
                <w:sz w:val="28"/>
                <w:szCs w:val="28"/>
              </w:rPr>
            </w:r>
            <w:r w:rsidRPr="00280988">
              <w:rPr>
                <w:noProof/>
                <w:webHidden/>
                <w:sz w:val="28"/>
                <w:szCs w:val="28"/>
              </w:rPr>
              <w:fldChar w:fldCharType="separate"/>
            </w:r>
            <w:r w:rsidRPr="00280988">
              <w:rPr>
                <w:noProof/>
                <w:webHidden/>
                <w:sz w:val="28"/>
                <w:szCs w:val="28"/>
              </w:rPr>
              <w:t>11</w:t>
            </w:r>
            <w:r w:rsidRPr="00280988">
              <w:rPr>
                <w:noProof/>
                <w:webHidden/>
                <w:sz w:val="28"/>
                <w:szCs w:val="28"/>
              </w:rPr>
              <w:fldChar w:fldCharType="end"/>
            </w:r>
          </w:hyperlink>
        </w:p>
        <w:p w14:paraId="7F350383" w14:textId="2D0F32A0" w:rsidR="008767A7" w:rsidRPr="00280988" w:rsidRDefault="008767A7">
          <w:pPr>
            <w:pStyle w:val="TOC1"/>
            <w:tabs>
              <w:tab w:val="right" w:leader="dot" w:pos="9016"/>
            </w:tabs>
            <w:rPr>
              <w:rFonts w:eastAsiaTheme="minorEastAsia"/>
              <w:noProof/>
              <w:sz w:val="28"/>
              <w:szCs w:val="28"/>
              <w:lang w:eastAsia="en-GB"/>
            </w:rPr>
          </w:pPr>
          <w:hyperlink w:anchor="_Toc131408988" w:history="1">
            <w:r w:rsidRPr="00280988">
              <w:rPr>
                <w:rStyle w:val="Hyperlink"/>
                <w:b/>
                <w:bCs/>
                <w:noProof/>
                <w:sz w:val="28"/>
                <w:szCs w:val="28"/>
              </w:rPr>
              <w:t>6.0 References</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_Toc131408988 \h </w:instrText>
            </w:r>
            <w:r w:rsidRPr="00280988">
              <w:rPr>
                <w:noProof/>
                <w:webHidden/>
                <w:sz w:val="28"/>
                <w:szCs w:val="28"/>
              </w:rPr>
            </w:r>
            <w:r w:rsidRPr="00280988">
              <w:rPr>
                <w:noProof/>
                <w:webHidden/>
                <w:sz w:val="28"/>
                <w:szCs w:val="28"/>
              </w:rPr>
              <w:fldChar w:fldCharType="separate"/>
            </w:r>
            <w:r w:rsidRPr="00280988">
              <w:rPr>
                <w:noProof/>
                <w:webHidden/>
                <w:sz w:val="28"/>
                <w:szCs w:val="28"/>
              </w:rPr>
              <w:t>12</w:t>
            </w:r>
            <w:r w:rsidRPr="00280988">
              <w:rPr>
                <w:noProof/>
                <w:webHidden/>
                <w:sz w:val="28"/>
                <w:szCs w:val="28"/>
              </w:rPr>
              <w:fldChar w:fldCharType="end"/>
            </w:r>
          </w:hyperlink>
        </w:p>
        <w:p w14:paraId="2FD4BD24" w14:textId="089570A8" w:rsidR="008767A7" w:rsidRPr="00280988" w:rsidRDefault="008767A7">
          <w:pPr>
            <w:pStyle w:val="TOC1"/>
            <w:tabs>
              <w:tab w:val="right" w:leader="dot" w:pos="9016"/>
            </w:tabs>
            <w:rPr>
              <w:rFonts w:eastAsiaTheme="minorEastAsia"/>
              <w:noProof/>
              <w:sz w:val="28"/>
              <w:szCs w:val="28"/>
              <w:lang w:eastAsia="en-GB"/>
            </w:rPr>
          </w:pPr>
          <w:hyperlink w:anchor="_Toc131408989" w:history="1">
            <w:r w:rsidRPr="00280988">
              <w:rPr>
                <w:rStyle w:val="Hyperlink"/>
                <w:b/>
                <w:bCs/>
                <w:noProof/>
                <w:sz w:val="28"/>
                <w:szCs w:val="28"/>
              </w:rPr>
              <w:t>7.0 Appendices</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_Toc131408989 \h </w:instrText>
            </w:r>
            <w:r w:rsidRPr="00280988">
              <w:rPr>
                <w:noProof/>
                <w:webHidden/>
                <w:sz w:val="28"/>
                <w:szCs w:val="28"/>
              </w:rPr>
            </w:r>
            <w:r w:rsidRPr="00280988">
              <w:rPr>
                <w:noProof/>
                <w:webHidden/>
                <w:sz w:val="28"/>
                <w:szCs w:val="28"/>
              </w:rPr>
              <w:fldChar w:fldCharType="separate"/>
            </w:r>
            <w:r w:rsidRPr="00280988">
              <w:rPr>
                <w:noProof/>
                <w:webHidden/>
                <w:sz w:val="28"/>
                <w:szCs w:val="28"/>
              </w:rPr>
              <w:t>13</w:t>
            </w:r>
            <w:r w:rsidRPr="00280988">
              <w:rPr>
                <w:noProof/>
                <w:webHidden/>
                <w:sz w:val="28"/>
                <w:szCs w:val="28"/>
              </w:rPr>
              <w:fldChar w:fldCharType="end"/>
            </w:r>
          </w:hyperlink>
        </w:p>
        <w:p w14:paraId="0F68CDFF" w14:textId="23ECA931" w:rsidR="008767A7" w:rsidRDefault="008767A7">
          <w:pPr>
            <w:pStyle w:val="TOC2"/>
            <w:tabs>
              <w:tab w:val="right" w:leader="dot" w:pos="9016"/>
            </w:tabs>
            <w:rPr>
              <w:rFonts w:eastAsiaTheme="minorEastAsia"/>
              <w:noProof/>
              <w:lang w:eastAsia="en-GB"/>
            </w:rPr>
          </w:pPr>
          <w:hyperlink w:anchor="_Toc131408990" w:history="1">
            <w:r w:rsidRPr="00280988">
              <w:rPr>
                <w:rStyle w:val="Hyperlink"/>
                <w:noProof/>
                <w:sz w:val="28"/>
                <w:szCs w:val="28"/>
              </w:rPr>
              <w:t>7.1 Current Depanelar schedules (January – December)</w:t>
            </w:r>
            <w:r w:rsidRPr="00280988">
              <w:rPr>
                <w:noProof/>
                <w:webHidden/>
                <w:sz w:val="28"/>
                <w:szCs w:val="28"/>
              </w:rPr>
              <w:tab/>
            </w:r>
            <w:r w:rsidRPr="00280988">
              <w:rPr>
                <w:noProof/>
                <w:webHidden/>
                <w:sz w:val="28"/>
                <w:szCs w:val="28"/>
              </w:rPr>
              <w:fldChar w:fldCharType="begin"/>
            </w:r>
            <w:r w:rsidRPr="00280988">
              <w:rPr>
                <w:noProof/>
                <w:webHidden/>
                <w:sz w:val="28"/>
                <w:szCs w:val="28"/>
              </w:rPr>
              <w:instrText xml:space="preserve"> PAGEREF _Toc131408990 \h </w:instrText>
            </w:r>
            <w:r w:rsidRPr="00280988">
              <w:rPr>
                <w:noProof/>
                <w:webHidden/>
                <w:sz w:val="28"/>
                <w:szCs w:val="28"/>
              </w:rPr>
            </w:r>
            <w:r w:rsidRPr="00280988">
              <w:rPr>
                <w:noProof/>
                <w:webHidden/>
                <w:sz w:val="28"/>
                <w:szCs w:val="28"/>
              </w:rPr>
              <w:fldChar w:fldCharType="separate"/>
            </w:r>
            <w:r w:rsidRPr="00280988">
              <w:rPr>
                <w:noProof/>
                <w:webHidden/>
                <w:sz w:val="28"/>
                <w:szCs w:val="28"/>
              </w:rPr>
              <w:t>13</w:t>
            </w:r>
            <w:r w:rsidRPr="00280988">
              <w:rPr>
                <w:noProof/>
                <w:webHidden/>
                <w:sz w:val="28"/>
                <w:szCs w:val="28"/>
              </w:rPr>
              <w:fldChar w:fldCharType="end"/>
            </w:r>
          </w:hyperlink>
        </w:p>
        <w:p w14:paraId="0AEF9143" w14:textId="772C7C8E" w:rsidR="00001CCC" w:rsidRPr="00001CCC" w:rsidRDefault="00000000">
          <w:pPr>
            <w:rPr>
              <w:b/>
              <w:bCs/>
              <w:noProof/>
              <w:sz w:val="32"/>
              <w:szCs w:val="32"/>
            </w:rPr>
          </w:pPr>
          <w:r w:rsidRPr="004F1B20">
            <w:rPr>
              <w:b/>
              <w:bCs/>
              <w:noProof/>
              <w:sz w:val="180"/>
              <w:szCs w:val="180"/>
              <w:lang w:val="en-US"/>
            </w:rPr>
            <w:fldChar w:fldCharType="end"/>
          </w:r>
          <w:r w:rsidR="00001CCC">
            <w:rPr>
              <w:b/>
              <w:bCs/>
              <w:sz w:val="52"/>
              <w:szCs w:val="52"/>
            </w:rPr>
            <w:br w:type="page"/>
          </w:r>
        </w:p>
      </w:sdtContent>
    </w:sdt>
    <w:p w14:paraId="452564F0" w14:textId="639FF7BA" w:rsidR="007F1770" w:rsidRPr="00001CCC" w:rsidRDefault="00DE26F7" w:rsidP="005420CE">
      <w:pPr>
        <w:rPr>
          <w:b/>
          <w:bCs/>
          <w:noProof/>
          <w:sz w:val="20"/>
          <w:szCs w:val="20"/>
          <w:lang w:val="en-US"/>
        </w:rPr>
      </w:pPr>
      <w:r w:rsidRPr="00DE26F7">
        <w:rPr>
          <w:b/>
          <w:bCs/>
          <w:sz w:val="52"/>
          <w:szCs w:val="52"/>
        </w:rPr>
        <w:lastRenderedPageBreak/>
        <w:t>List of figures</w:t>
      </w:r>
    </w:p>
    <w:p w14:paraId="587756C7" w14:textId="58B69285" w:rsidR="00001CCC" w:rsidRPr="003B1A37" w:rsidRDefault="00001CCC">
      <w:pPr>
        <w:rPr>
          <w:sz w:val="28"/>
          <w:szCs w:val="28"/>
        </w:rPr>
      </w:pPr>
      <w:r w:rsidRPr="003B1A37">
        <w:rPr>
          <w:sz w:val="28"/>
          <w:szCs w:val="28"/>
        </w:rPr>
        <w:t xml:space="preserve">Figure.1, Depaneler external </w:t>
      </w:r>
      <w:r w:rsidR="00202EF1">
        <w:rPr>
          <w:sz w:val="28"/>
          <w:szCs w:val="28"/>
        </w:rPr>
        <w:t>image ..</w:t>
      </w:r>
      <w:r w:rsidRPr="003B1A37">
        <w:rPr>
          <w:sz w:val="28"/>
          <w:szCs w:val="28"/>
        </w:rPr>
        <w:t>…………………………………</w:t>
      </w:r>
      <w:r w:rsidR="003B1A37">
        <w:rPr>
          <w:sz w:val="28"/>
          <w:szCs w:val="28"/>
        </w:rPr>
        <w:t>….</w:t>
      </w:r>
      <w:r w:rsidRPr="003B1A37">
        <w:rPr>
          <w:sz w:val="28"/>
          <w:szCs w:val="28"/>
        </w:rPr>
        <w:t>………………………</w:t>
      </w:r>
      <w:r w:rsidR="00335D3D" w:rsidRPr="003B1A37">
        <w:rPr>
          <w:sz w:val="28"/>
          <w:szCs w:val="28"/>
        </w:rPr>
        <w:t>. 4</w:t>
      </w:r>
    </w:p>
    <w:p w14:paraId="418B6C74" w14:textId="21AB79A9" w:rsidR="00001CCC" w:rsidRPr="003B1A37" w:rsidRDefault="00001CCC">
      <w:pPr>
        <w:rPr>
          <w:sz w:val="28"/>
          <w:szCs w:val="28"/>
        </w:rPr>
      </w:pPr>
      <w:r w:rsidRPr="003B1A37">
        <w:rPr>
          <w:sz w:val="28"/>
          <w:szCs w:val="28"/>
        </w:rPr>
        <w:t xml:space="preserve">Figure.2, </w:t>
      </w:r>
      <w:r w:rsidRPr="003B1A37">
        <w:rPr>
          <w:sz w:val="28"/>
          <w:szCs w:val="28"/>
        </w:rPr>
        <w:t xml:space="preserve">Depaneler </w:t>
      </w:r>
      <w:r w:rsidRPr="003B1A37">
        <w:rPr>
          <w:sz w:val="28"/>
          <w:szCs w:val="28"/>
        </w:rPr>
        <w:t>internal</w:t>
      </w:r>
      <w:r w:rsidRPr="003B1A37">
        <w:rPr>
          <w:sz w:val="28"/>
          <w:szCs w:val="28"/>
        </w:rPr>
        <w:t xml:space="preserve"> </w:t>
      </w:r>
      <w:r w:rsidR="00202EF1">
        <w:rPr>
          <w:sz w:val="28"/>
          <w:szCs w:val="28"/>
        </w:rPr>
        <w:t>image ..</w:t>
      </w:r>
      <w:r w:rsidRPr="003B1A37">
        <w:rPr>
          <w:sz w:val="28"/>
          <w:szCs w:val="28"/>
        </w:rPr>
        <w:t>……………………………………………………</w:t>
      </w:r>
      <w:r w:rsidR="003B1A37">
        <w:rPr>
          <w:sz w:val="28"/>
          <w:szCs w:val="28"/>
        </w:rPr>
        <w:t>.</w:t>
      </w:r>
      <w:r w:rsidRPr="003B1A37">
        <w:rPr>
          <w:sz w:val="28"/>
          <w:szCs w:val="28"/>
        </w:rPr>
        <w:t>………</w:t>
      </w:r>
      <w:r w:rsidR="00335D3D" w:rsidRPr="003B1A37">
        <w:rPr>
          <w:sz w:val="28"/>
          <w:szCs w:val="28"/>
        </w:rPr>
        <w:t>.. 4</w:t>
      </w:r>
    </w:p>
    <w:p w14:paraId="30A0A0A1" w14:textId="41A6976B" w:rsidR="00001CCC" w:rsidRPr="003B1A37" w:rsidRDefault="00001CCC">
      <w:pPr>
        <w:rPr>
          <w:sz w:val="28"/>
          <w:szCs w:val="28"/>
        </w:rPr>
      </w:pPr>
      <w:r w:rsidRPr="003B1A37">
        <w:rPr>
          <w:sz w:val="28"/>
          <w:szCs w:val="28"/>
        </w:rPr>
        <w:t>Figure.</w:t>
      </w:r>
      <w:bookmarkStart w:id="1" w:name="_Hlk131415563"/>
      <w:r w:rsidRPr="003B1A37">
        <w:rPr>
          <w:sz w:val="28"/>
          <w:szCs w:val="28"/>
        </w:rPr>
        <w:t xml:space="preserve">3, Ruwac extraction unit </w:t>
      </w:r>
      <w:bookmarkEnd w:id="1"/>
      <w:r w:rsidRPr="003B1A37">
        <w:rPr>
          <w:sz w:val="28"/>
          <w:szCs w:val="28"/>
        </w:rPr>
        <w:t>………………………………………………</w:t>
      </w:r>
      <w:r w:rsidR="003B1A37">
        <w:rPr>
          <w:sz w:val="28"/>
          <w:szCs w:val="28"/>
        </w:rPr>
        <w:t>.</w:t>
      </w:r>
      <w:r w:rsidRPr="003B1A37">
        <w:rPr>
          <w:sz w:val="28"/>
          <w:szCs w:val="28"/>
        </w:rPr>
        <w:t>…………………</w:t>
      </w:r>
      <w:r w:rsidR="00335D3D" w:rsidRPr="003B1A37">
        <w:rPr>
          <w:sz w:val="28"/>
          <w:szCs w:val="28"/>
        </w:rPr>
        <w:t>…. 4</w:t>
      </w:r>
    </w:p>
    <w:p w14:paraId="013A3178" w14:textId="1F766875" w:rsidR="00001CCC" w:rsidRPr="003B1A37" w:rsidRDefault="00001CCC">
      <w:pPr>
        <w:rPr>
          <w:sz w:val="28"/>
          <w:szCs w:val="28"/>
        </w:rPr>
      </w:pPr>
      <w:r w:rsidRPr="003B1A37">
        <w:rPr>
          <w:sz w:val="28"/>
          <w:szCs w:val="28"/>
        </w:rPr>
        <w:t xml:space="preserve">Figure.4, </w:t>
      </w:r>
      <w:bookmarkStart w:id="2" w:name="_Hlk131415629"/>
      <w:r w:rsidRPr="003B1A37">
        <w:rPr>
          <w:sz w:val="28"/>
          <w:szCs w:val="28"/>
        </w:rPr>
        <w:t xml:space="preserve">Panel entering Depanelar </w:t>
      </w:r>
      <w:bookmarkEnd w:id="2"/>
      <w:r w:rsidRPr="003B1A37">
        <w:rPr>
          <w:sz w:val="28"/>
          <w:szCs w:val="28"/>
        </w:rPr>
        <w:t>………………………………………………</w:t>
      </w:r>
      <w:r w:rsidR="003B1A37">
        <w:rPr>
          <w:sz w:val="28"/>
          <w:szCs w:val="28"/>
        </w:rPr>
        <w:t>.</w:t>
      </w:r>
      <w:r w:rsidRPr="003B1A37">
        <w:rPr>
          <w:sz w:val="28"/>
          <w:szCs w:val="28"/>
        </w:rPr>
        <w:t>………………</w:t>
      </w:r>
      <w:r w:rsidR="00335D3D" w:rsidRPr="003B1A37">
        <w:rPr>
          <w:sz w:val="28"/>
          <w:szCs w:val="28"/>
        </w:rPr>
        <w:t>. 5</w:t>
      </w:r>
    </w:p>
    <w:p w14:paraId="70AE10CB" w14:textId="40546794" w:rsidR="00001CCC" w:rsidRPr="003B1A37" w:rsidRDefault="00001CCC">
      <w:pPr>
        <w:rPr>
          <w:sz w:val="28"/>
          <w:szCs w:val="28"/>
        </w:rPr>
      </w:pPr>
      <w:r w:rsidRPr="003B1A37">
        <w:rPr>
          <w:sz w:val="28"/>
          <w:szCs w:val="28"/>
        </w:rPr>
        <w:t xml:space="preserve">Figure.5, </w:t>
      </w:r>
      <w:r w:rsidR="00B600C2" w:rsidRPr="003B1A37">
        <w:rPr>
          <w:sz w:val="28"/>
          <w:szCs w:val="28"/>
        </w:rPr>
        <w:t xml:space="preserve">Z-Axis milling head </w:t>
      </w:r>
      <w:r w:rsidRPr="003B1A37">
        <w:rPr>
          <w:sz w:val="28"/>
          <w:szCs w:val="28"/>
        </w:rPr>
        <w:t>………………………………………………</w:t>
      </w:r>
      <w:r w:rsidR="003B1A37">
        <w:rPr>
          <w:sz w:val="28"/>
          <w:szCs w:val="28"/>
        </w:rPr>
        <w:t>.</w:t>
      </w:r>
      <w:r w:rsidRPr="003B1A37">
        <w:rPr>
          <w:sz w:val="28"/>
          <w:szCs w:val="28"/>
        </w:rPr>
        <w:t>…………………</w:t>
      </w:r>
      <w:r w:rsidR="00335D3D" w:rsidRPr="003B1A37">
        <w:rPr>
          <w:sz w:val="28"/>
          <w:szCs w:val="28"/>
        </w:rPr>
        <w:t>………. 5</w:t>
      </w:r>
    </w:p>
    <w:p w14:paraId="23351797" w14:textId="0CA8C746" w:rsidR="00001CCC" w:rsidRPr="003B1A37" w:rsidRDefault="00001CCC">
      <w:pPr>
        <w:rPr>
          <w:sz w:val="28"/>
          <w:szCs w:val="28"/>
        </w:rPr>
      </w:pPr>
      <w:r w:rsidRPr="003B1A37">
        <w:rPr>
          <w:sz w:val="28"/>
          <w:szCs w:val="28"/>
        </w:rPr>
        <w:t>Figure.6,</w:t>
      </w:r>
      <w:r w:rsidR="00B600C2" w:rsidRPr="003B1A37">
        <w:rPr>
          <w:sz w:val="28"/>
          <w:szCs w:val="28"/>
        </w:rPr>
        <w:t xml:space="preserve"> Z-Axis handling assembly and gripper station</w:t>
      </w:r>
      <w:r w:rsidRPr="003B1A37">
        <w:rPr>
          <w:sz w:val="28"/>
          <w:szCs w:val="28"/>
        </w:rPr>
        <w:t xml:space="preserve"> ……………………………</w:t>
      </w:r>
      <w:r w:rsidR="003B1A37">
        <w:rPr>
          <w:sz w:val="28"/>
          <w:szCs w:val="28"/>
        </w:rPr>
        <w:t>.</w:t>
      </w:r>
      <w:r w:rsidRPr="003B1A37">
        <w:rPr>
          <w:sz w:val="28"/>
          <w:szCs w:val="28"/>
        </w:rPr>
        <w:t>…</w:t>
      </w:r>
      <w:r w:rsidR="00335D3D" w:rsidRPr="003B1A37">
        <w:rPr>
          <w:sz w:val="28"/>
          <w:szCs w:val="28"/>
        </w:rPr>
        <w:t>… 5</w:t>
      </w:r>
    </w:p>
    <w:p w14:paraId="1A98984F" w14:textId="3B6B7EE8" w:rsidR="00001CCC" w:rsidRPr="003B1A37" w:rsidRDefault="00001CCC">
      <w:pPr>
        <w:rPr>
          <w:sz w:val="28"/>
          <w:szCs w:val="28"/>
        </w:rPr>
      </w:pPr>
      <w:r w:rsidRPr="003B1A37">
        <w:rPr>
          <w:sz w:val="28"/>
          <w:szCs w:val="28"/>
        </w:rPr>
        <w:t>Figure.</w:t>
      </w:r>
      <w:bookmarkStart w:id="3" w:name="_Hlk131415709"/>
      <w:r w:rsidRPr="003B1A37">
        <w:rPr>
          <w:sz w:val="28"/>
          <w:szCs w:val="28"/>
        </w:rPr>
        <w:t xml:space="preserve">7, </w:t>
      </w:r>
      <w:r w:rsidR="00335D3D" w:rsidRPr="003B1A37">
        <w:rPr>
          <w:sz w:val="28"/>
          <w:szCs w:val="28"/>
        </w:rPr>
        <w:t xml:space="preserve">PCBs in toting </w:t>
      </w:r>
      <w:bookmarkEnd w:id="3"/>
      <w:r w:rsidRPr="003B1A37">
        <w:rPr>
          <w:sz w:val="28"/>
          <w:szCs w:val="28"/>
        </w:rPr>
        <w:t>………………………………………………………………</w:t>
      </w:r>
      <w:r w:rsidR="00335D3D" w:rsidRPr="003B1A37">
        <w:rPr>
          <w:sz w:val="28"/>
          <w:szCs w:val="28"/>
        </w:rPr>
        <w:t>.</w:t>
      </w:r>
      <w:r w:rsidRPr="003B1A37">
        <w:rPr>
          <w:sz w:val="28"/>
          <w:szCs w:val="28"/>
        </w:rPr>
        <w:t>…</w:t>
      </w:r>
      <w:r w:rsidR="00335D3D" w:rsidRPr="003B1A37">
        <w:rPr>
          <w:sz w:val="28"/>
          <w:szCs w:val="28"/>
        </w:rPr>
        <w:t>……………… 5</w:t>
      </w:r>
    </w:p>
    <w:p w14:paraId="443BB885" w14:textId="6AFB0AFC" w:rsidR="00001CCC" w:rsidRPr="003B1A37" w:rsidRDefault="00001CCC">
      <w:pPr>
        <w:rPr>
          <w:sz w:val="28"/>
          <w:szCs w:val="28"/>
        </w:rPr>
      </w:pPr>
      <w:r w:rsidRPr="003B1A37">
        <w:rPr>
          <w:sz w:val="28"/>
          <w:szCs w:val="28"/>
        </w:rPr>
        <w:t xml:space="preserve">Figure.8, </w:t>
      </w:r>
      <w:r w:rsidR="00335D3D" w:rsidRPr="003B1A37">
        <w:rPr>
          <w:sz w:val="28"/>
          <w:szCs w:val="28"/>
        </w:rPr>
        <w:t xml:space="preserve">PCB dust in Ruwac bin </w:t>
      </w:r>
      <w:r w:rsidRPr="003B1A37">
        <w:rPr>
          <w:sz w:val="28"/>
          <w:szCs w:val="28"/>
        </w:rPr>
        <w:t>…………………………………………………………………</w:t>
      </w:r>
      <w:r w:rsidR="00335D3D" w:rsidRPr="003B1A37">
        <w:rPr>
          <w:sz w:val="28"/>
          <w:szCs w:val="28"/>
        </w:rPr>
        <w:t>…. 8</w:t>
      </w:r>
    </w:p>
    <w:p w14:paraId="66E5B90F" w14:textId="17E75CC5" w:rsidR="007F1770" w:rsidRDefault="00001CCC">
      <w:pPr>
        <w:rPr>
          <w:rFonts w:asciiTheme="majorHAnsi" w:eastAsiaTheme="majorEastAsia" w:hAnsiTheme="majorHAnsi" w:cstheme="majorBidi"/>
          <w:color w:val="2F5496" w:themeColor="accent1" w:themeShade="BF"/>
          <w:sz w:val="32"/>
          <w:szCs w:val="32"/>
        </w:rPr>
      </w:pPr>
      <w:r w:rsidRPr="003B1A37">
        <w:rPr>
          <w:sz w:val="28"/>
          <w:szCs w:val="28"/>
        </w:rPr>
        <w:t xml:space="preserve">Figure.9, </w:t>
      </w:r>
      <w:r w:rsidR="00335D3D" w:rsidRPr="003B1A37">
        <w:rPr>
          <w:sz w:val="28"/>
          <w:szCs w:val="28"/>
        </w:rPr>
        <w:t xml:space="preserve">Maintenance time tab on ASYS software </w:t>
      </w:r>
      <w:r w:rsidRPr="003B1A37">
        <w:rPr>
          <w:sz w:val="28"/>
          <w:szCs w:val="28"/>
        </w:rPr>
        <w:t>………………………………………</w:t>
      </w:r>
      <w:r w:rsidR="00335D3D" w:rsidRPr="003B1A37">
        <w:rPr>
          <w:sz w:val="28"/>
          <w:szCs w:val="28"/>
        </w:rPr>
        <w:t>.. 9</w:t>
      </w:r>
      <w:r w:rsidR="007F1770">
        <w:br w:type="page"/>
      </w:r>
    </w:p>
    <w:p w14:paraId="5280299A" w14:textId="47970DE9" w:rsidR="0037778F" w:rsidRDefault="0060686F" w:rsidP="00A1511B">
      <w:pPr>
        <w:pStyle w:val="Heading1"/>
        <w:spacing w:line="276" w:lineRule="auto"/>
        <w:rPr>
          <w:b/>
          <w:bCs/>
          <w:color w:val="000000" w:themeColor="text1"/>
          <w:sz w:val="52"/>
          <w:szCs w:val="52"/>
        </w:rPr>
      </w:pPr>
      <w:bookmarkStart w:id="4" w:name="_Toc131408967"/>
      <w:r>
        <w:rPr>
          <w:b/>
          <w:bCs/>
          <w:color w:val="000000" w:themeColor="text1"/>
          <w:sz w:val="52"/>
          <w:szCs w:val="52"/>
        </w:rPr>
        <w:lastRenderedPageBreak/>
        <w:t xml:space="preserve">1.0 </w:t>
      </w:r>
      <w:r w:rsidR="007F1770" w:rsidRPr="0037778F">
        <w:rPr>
          <w:b/>
          <w:bCs/>
          <w:color w:val="000000" w:themeColor="text1"/>
          <w:sz w:val="52"/>
          <w:szCs w:val="52"/>
        </w:rPr>
        <w:t>Introduction</w:t>
      </w:r>
      <w:bookmarkEnd w:id="4"/>
      <w:r w:rsidR="007F1770" w:rsidRPr="0037778F">
        <w:rPr>
          <w:b/>
          <w:bCs/>
          <w:color w:val="000000" w:themeColor="text1"/>
          <w:sz w:val="52"/>
          <w:szCs w:val="52"/>
        </w:rPr>
        <w:t xml:space="preserve"> </w:t>
      </w:r>
    </w:p>
    <w:p w14:paraId="3BA8399C" w14:textId="77777777" w:rsidR="00DE26F7" w:rsidRPr="00DE26F7" w:rsidRDefault="00DE26F7" w:rsidP="00D56948">
      <w:pPr>
        <w:spacing w:line="276" w:lineRule="auto"/>
      </w:pPr>
    </w:p>
    <w:p w14:paraId="2E61899B" w14:textId="1B990300" w:rsidR="003E690C" w:rsidRPr="0037778F" w:rsidRDefault="0060686F" w:rsidP="00D56948">
      <w:pPr>
        <w:pStyle w:val="Heading2"/>
        <w:spacing w:line="276" w:lineRule="auto"/>
        <w:rPr>
          <w:color w:val="000000" w:themeColor="text1"/>
          <w:sz w:val="32"/>
          <w:szCs w:val="32"/>
          <w:u w:val="single"/>
        </w:rPr>
      </w:pPr>
      <w:bookmarkStart w:id="5" w:name="_Toc131408968"/>
      <w:r>
        <w:rPr>
          <w:color w:val="000000" w:themeColor="text1"/>
          <w:sz w:val="32"/>
          <w:szCs w:val="32"/>
          <w:u w:val="single"/>
        </w:rPr>
        <w:t xml:space="preserve">1.1 </w:t>
      </w:r>
      <w:r w:rsidR="003E690C" w:rsidRPr="0037778F">
        <w:rPr>
          <w:color w:val="000000" w:themeColor="text1"/>
          <w:sz w:val="32"/>
          <w:szCs w:val="32"/>
          <w:u w:val="single"/>
        </w:rPr>
        <w:t>Report Outline</w:t>
      </w:r>
      <w:bookmarkEnd w:id="5"/>
    </w:p>
    <w:p w14:paraId="2A1BFA75" w14:textId="0AA4738C" w:rsidR="0037778F" w:rsidRDefault="003E690C" w:rsidP="00D56948">
      <w:pPr>
        <w:spacing w:line="276" w:lineRule="auto"/>
        <w:rPr>
          <w:color w:val="000000" w:themeColor="text1"/>
          <w:sz w:val="28"/>
          <w:szCs w:val="28"/>
        </w:rPr>
      </w:pPr>
      <w:r w:rsidRPr="0037778F">
        <w:rPr>
          <w:color w:val="000000" w:themeColor="text1"/>
          <w:sz w:val="28"/>
          <w:szCs w:val="28"/>
        </w:rPr>
        <w:t xml:space="preserve">This report will </w:t>
      </w:r>
      <w:r w:rsidR="0037778F" w:rsidRPr="0037778F">
        <w:rPr>
          <w:color w:val="000000" w:themeColor="text1"/>
          <w:sz w:val="28"/>
          <w:szCs w:val="28"/>
        </w:rPr>
        <w:t>be delving</w:t>
      </w:r>
      <w:r w:rsidRPr="0037778F">
        <w:rPr>
          <w:color w:val="000000" w:themeColor="text1"/>
          <w:sz w:val="28"/>
          <w:szCs w:val="28"/>
        </w:rPr>
        <w:t xml:space="preserve"> into the current maintenance practice surrounding the </w:t>
      </w:r>
      <w:r w:rsidR="00BB285A">
        <w:rPr>
          <w:color w:val="000000" w:themeColor="text1"/>
          <w:sz w:val="28"/>
          <w:szCs w:val="28"/>
        </w:rPr>
        <w:t>ASYS Depaneling System Divisio 5000/5100</w:t>
      </w:r>
      <w:r w:rsidRPr="0037778F">
        <w:rPr>
          <w:color w:val="000000" w:themeColor="text1"/>
          <w:sz w:val="28"/>
          <w:szCs w:val="28"/>
        </w:rPr>
        <w:t xml:space="preserve"> machine</w:t>
      </w:r>
      <w:r w:rsidR="0037778F" w:rsidRPr="0037778F">
        <w:rPr>
          <w:color w:val="000000" w:themeColor="text1"/>
          <w:sz w:val="28"/>
          <w:szCs w:val="28"/>
        </w:rPr>
        <w:t>.</w:t>
      </w:r>
      <w:r w:rsidRPr="0037778F">
        <w:rPr>
          <w:color w:val="000000" w:themeColor="text1"/>
          <w:sz w:val="28"/>
          <w:szCs w:val="28"/>
        </w:rPr>
        <w:t xml:space="preserve"> This will involve </w:t>
      </w:r>
      <w:r w:rsidR="0037778F" w:rsidRPr="0037778F">
        <w:rPr>
          <w:color w:val="000000" w:themeColor="text1"/>
          <w:sz w:val="28"/>
          <w:szCs w:val="28"/>
        </w:rPr>
        <w:t xml:space="preserve">investigating </w:t>
      </w:r>
      <w:r w:rsidR="00BB285A">
        <w:rPr>
          <w:color w:val="000000" w:themeColor="text1"/>
          <w:sz w:val="28"/>
          <w:szCs w:val="28"/>
        </w:rPr>
        <w:t>the current maintenance strategy</w:t>
      </w:r>
      <w:r w:rsidR="0052219C">
        <w:rPr>
          <w:color w:val="000000" w:themeColor="text1"/>
          <w:sz w:val="28"/>
          <w:szCs w:val="28"/>
        </w:rPr>
        <w:t>. By H</w:t>
      </w:r>
      <w:r w:rsidRPr="0037778F">
        <w:rPr>
          <w:color w:val="000000" w:themeColor="text1"/>
          <w:sz w:val="28"/>
          <w:szCs w:val="28"/>
        </w:rPr>
        <w:t xml:space="preserve">ighlighting </w:t>
      </w:r>
      <w:r w:rsidR="0037778F" w:rsidRPr="0037778F">
        <w:rPr>
          <w:color w:val="000000" w:themeColor="text1"/>
          <w:sz w:val="28"/>
          <w:szCs w:val="28"/>
        </w:rPr>
        <w:t>its</w:t>
      </w:r>
      <w:r w:rsidRPr="0037778F">
        <w:rPr>
          <w:color w:val="000000" w:themeColor="text1"/>
          <w:sz w:val="28"/>
          <w:szCs w:val="28"/>
        </w:rPr>
        <w:t xml:space="preserve"> pros and </w:t>
      </w:r>
      <w:r w:rsidR="0037778F" w:rsidRPr="0037778F">
        <w:rPr>
          <w:color w:val="000000" w:themeColor="text1"/>
          <w:sz w:val="28"/>
          <w:szCs w:val="28"/>
        </w:rPr>
        <w:t>cons</w:t>
      </w:r>
      <w:r w:rsidR="0052219C">
        <w:rPr>
          <w:color w:val="000000" w:themeColor="text1"/>
          <w:sz w:val="28"/>
          <w:szCs w:val="28"/>
        </w:rPr>
        <w:t>, its</w:t>
      </w:r>
      <w:r w:rsidRPr="0037778F">
        <w:rPr>
          <w:color w:val="000000" w:themeColor="text1"/>
          <w:sz w:val="28"/>
          <w:szCs w:val="28"/>
        </w:rPr>
        <w:t xml:space="preserve"> weak</w:t>
      </w:r>
      <w:r w:rsidR="0037778F" w:rsidRPr="0037778F">
        <w:rPr>
          <w:color w:val="000000" w:themeColor="text1"/>
          <w:sz w:val="28"/>
          <w:szCs w:val="28"/>
        </w:rPr>
        <w:t>nesses</w:t>
      </w:r>
      <w:r w:rsidRPr="0037778F">
        <w:rPr>
          <w:color w:val="000000" w:themeColor="text1"/>
          <w:sz w:val="28"/>
          <w:szCs w:val="28"/>
        </w:rPr>
        <w:t xml:space="preserve"> </w:t>
      </w:r>
      <w:r w:rsidR="0052219C">
        <w:rPr>
          <w:color w:val="000000" w:themeColor="text1"/>
          <w:sz w:val="28"/>
          <w:szCs w:val="28"/>
        </w:rPr>
        <w:t>can then be exploited and</w:t>
      </w:r>
      <w:r w:rsidRPr="0037778F">
        <w:rPr>
          <w:color w:val="000000" w:themeColor="text1"/>
          <w:sz w:val="28"/>
          <w:szCs w:val="28"/>
        </w:rPr>
        <w:t xml:space="preserve"> </w:t>
      </w:r>
      <w:r w:rsidR="0037778F" w:rsidRPr="0037778F">
        <w:rPr>
          <w:color w:val="000000" w:themeColor="text1"/>
          <w:sz w:val="28"/>
          <w:szCs w:val="28"/>
        </w:rPr>
        <w:t xml:space="preserve">suggesting </w:t>
      </w:r>
      <w:r w:rsidR="0052219C">
        <w:rPr>
          <w:color w:val="000000" w:themeColor="text1"/>
          <w:sz w:val="28"/>
          <w:szCs w:val="28"/>
        </w:rPr>
        <w:t xml:space="preserve">for </w:t>
      </w:r>
      <w:r w:rsidR="0037778F" w:rsidRPr="0037778F">
        <w:rPr>
          <w:color w:val="000000" w:themeColor="text1"/>
          <w:sz w:val="28"/>
          <w:szCs w:val="28"/>
        </w:rPr>
        <w:t xml:space="preserve">improvements </w:t>
      </w:r>
      <w:r w:rsidR="0052219C">
        <w:rPr>
          <w:color w:val="000000" w:themeColor="text1"/>
          <w:sz w:val="28"/>
          <w:szCs w:val="28"/>
        </w:rPr>
        <w:t xml:space="preserve">can </w:t>
      </w:r>
      <w:r w:rsidR="0037778F" w:rsidRPr="0037778F">
        <w:rPr>
          <w:color w:val="000000" w:themeColor="text1"/>
          <w:sz w:val="28"/>
          <w:szCs w:val="28"/>
        </w:rPr>
        <w:t xml:space="preserve">be made to ensure the maintenance is carried out with greater repeatability and quality, while considering </w:t>
      </w:r>
      <w:r w:rsidR="0052219C">
        <w:rPr>
          <w:color w:val="000000" w:themeColor="text1"/>
          <w:sz w:val="28"/>
          <w:szCs w:val="28"/>
        </w:rPr>
        <w:t xml:space="preserve">any </w:t>
      </w:r>
      <w:r w:rsidR="0037778F" w:rsidRPr="0037778F">
        <w:rPr>
          <w:color w:val="000000" w:themeColor="text1"/>
          <w:sz w:val="28"/>
          <w:szCs w:val="28"/>
        </w:rPr>
        <w:t>implication changes</w:t>
      </w:r>
      <w:r w:rsidR="0052219C">
        <w:rPr>
          <w:color w:val="000000" w:themeColor="text1"/>
          <w:sz w:val="28"/>
          <w:szCs w:val="28"/>
        </w:rPr>
        <w:t xml:space="preserve"> as a result</w:t>
      </w:r>
      <w:r w:rsidR="0037778F" w:rsidRPr="0037778F">
        <w:rPr>
          <w:color w:val="000000" w:themeColor="text1"/>
          <w:sz w:val="28"/>
          <w:szCs w:val="28"/>
        </w:rPr>
        <w:t xml:space="preserve">. </w:t>
      </w:r>
    </w:p>
    <w:p w14:paraId="1940D092" w14:textId="226E256B" w:rsidR="0037778F" w:rsidRPr="0037778F" w:rsidRDefault="0037778F" w:rsidP="00D56948">
      <w:pPr>
        <w:spacing w:line="276" w:lineRule="auto"/>
        <w:rPr>
          <w:color w:val="000000" w:themeColor="text1"/>
          <w:sz w:val="28"/>
          <w:szCs w:val="28"/>
        </w:rPr>
      </w:pPr>
    </w:p>
    <w:p w14:paraId="17EFF3BB" w14:textId="5462FCD8" w:rsidR="003E690C" w:rsidRPr="0037778F" w:rsidRDefault="0060686F" w:rsidP="00D56948">
      <w:pPr>
        <w:pStyle w:val="Heading2"/>
        <w:spacing w:line="276" w:lineRule="auto"/>
        <w:rPr>
          <w:color w:val="000000" w:themeColor="text1"/>
          <w:sz w:val="32"/>
          <w:szCs w:val="32"/>
          <w:u w:val="single"/>
        </w:rPr>
      </w:pPr>
      <w:bookmarkStart w:id="6" w:name="_Toc131408969"/>
      <w:r>
        <w:rPr>
          <w:color w:val="000000" w:themeColor="text1"/>
          <w:sz w:val="32"/>
          <w:szCs w:val="32"/>
          <w:u w:val="single"/>
        </w:rPr>
        <w:t xml:space="preserve">1.2 </w:t>
      </w:r>
      <w:r w:rsidR="000728B1" w:rsidRPr="0037778F">
        <w:rPr>
          <w:color w:val="000000" w:themeColor="text1"/>
          <w:sz w:val="32"/>
          <w:szCs w:val="32"/>
          <w:u w:val="single"/>
        </w:rPr>
        <w:t>Business Background</w:t>
      </w:r>
      <w:bookmarkEnd w:id="6"/>
      <w:r w:rsidR="000728B1" w:rsidRPr="0037778F">
        <w:rPr>
          <w:color w:val="000000" w:themeColor="text1"/>
          <w:sz w:val="32"/>
          <w:szCs w:val="32"/>
          <w:u w:val="single"/>
        </w:rPr>
        <w:t xml:space="preserve"> </w:t>
      </w:r>
    </w:p>
    <w:p w14:paraId="34F3E8BF" w14:textId="60577831" w:rsidR="0037778F" w:rsidRDefault="000728B1" w:rsidP="00D56948">
      <w:pPr>
        <w:spacing w:line="276" w:lineRule="auto"/>
        <w:rPr>
          <w:color w:val="000000" w:themeColor="text1"/>
          <w:sz w:val="28"/>
          <w:szCs w:val="28"/>
        </w:rPr>
      </w:pPr>
      <w:r w:rsidRPr="0037778F">
        <w:rPr>
          <w:color w:val="000000" w:themeColor="text1"/>
          <w:sz w:val="28"/>
          <w:szCs w:val="28"/>
        </w:rPr>
        <w:t xml:space="preserve">Renishaw is a global, high precision metrology and healthcare technology group. The company has over 5000 employees covering 77 offices in 36 different countries. The company started in 1973 by the two founders Sir David McMurtry and </w:t>
      </w:r>
      <w:r w:rsidR="0052219C">
        <w:rPr>
          <w:color w:val="000000" w:themeColor="text1"/>
          <w:sz w:val="28"/>
          <w:szCs w:val="28"/>
        </w:rPr>
        <w:t>J</w:t>
      </w:r>
      <w:r w:rsidRPr="0037778F">
        <w:rPr>
          <w:color w:val="000000" w:themeColor="text1"/>
          <w:sz w:val="28"/>
          <w:szCs w:val="28"/>
        </w:rPr>
        <w:t>ohn Deer and since then the company has become one of the world lead</w:t>
      </w:r>
      <w:r w:rsidR="0052219C">
        <w:rPr>
          <w:color w:val="000000" w:themeColor="text1"/>
          <w:sz w:val="28"/>
          <w:szCs w:val="28"/>
        </w:rPr>
        <w:t>ers</w:t>
      </w:r>
      <w:r w:rsidRPr="0037778F">
        <w:rPr>
          <w:color w:val="000000" w:themeColor="text1"/>
          <w:sz w:val="28"/>
          <w:szCs w:val="28"/>
        </w:rPr>
        <w:t xml:space="preserve"> in fields such as additive manufacturing and encode produces. </w:t>
      </w:r>
      <w:sdt>
        <w:sdtPr>
          <w:rPr>
            <w:color w:val="000000" w:themeColor="text1"/>
            <w:sz w:val="28"/>
            <w:szCs w:val="28"/>
          </w:rPr>
          <w:id w:val="-1567492837"/>
          <w:citation/>
        </w:sdtPr>
        <w:sdtContent>
          <w:r w:rsidRPr="0037778F">
            <w:rPr>
              <w:color w:val="000000" w:themeColor="text1"/>
              <w:sz w:val="28"/>
              <w:szCs w:val="28"/>
            </w:rPr>
            <w:fldChar w:fldCharType="begin"/>
          </w:r>
          <w:r w:rsidRPr="0037778F">
            <w:rPr>
              <w:color w:val="000000" w:themeColor="text1"/>
              <w:sz w:val="28"/>
              <w:szCs w:val="28"/>
            </w:rPr>
            <w:instrText xml:space="preserve"> CITATION Ren23 \l 2057 </w:instrText>
          </w:r>
          <w:r w:rsidRPr="0037778F">
            <w:rPr>
              <w:color w:val="000000" w:themeColor="text1"/>
              <w:sz w:val="28"/>
              <w:szCs w:val="28"/>
            </w:rPr>
            <w:fldChar w:fldCharType="separate"/>
          </w:r>
          <w:r w:rsidR="00137EF8" w:rsidRPr="00137EF8">
            <w:rPr>
              <w:noProof/>
              <w:color w:val="000000" w:themeColor="text1"/>
              <w:sz w:val="28"/>
              <w:szCs w:val="28"/>
            </w:rPr>
            <w:t>(Renishaw, 2023)</w:t>
          </w:r>
          <w:r w:rsidRPr="0037778F">
            <w:rPr>
              <w:color w:val="000000" w:themeColor="text1"/>
              <w:sz w:val="28"/>
              <w:szCs w:val="28"/>
            </w:rPr>
            <w:fldChar w:fldCharType="end"/>
          </w:r>
        </w:sdtContent>
      </w:sdt>
    </w:p>
    <w:p w14:paraId="6C5DEE0A" w14:textId="2E3527AF" w:rsidR="0037778F" w:rsidRPr="0037778F" w:rsidRDefault="0037778F" w:rsidP="00D56948">
      <w:pPr>
        <w:spacing w:line="276" w:lineRule="auto"/>
        <w:rPr>
          <w:color w:val="000000" w:themeColor="text1"/>
          <w:sz w:val="28"/>
          <w:szCs w:val="28"/>
        </w:rPr>
      </w:pPr>
    </w:p>
    <w:p w14:paraId="6BAC67F0" w14:textId="56FF21E5" w:rsidR="000728B1" w:rsidRPr="0037778F" w:rsidRDefault="0060686F" w:rsidP="00D56948">
      <w:pPr>
        <w:pStyle w:val="Heading2"/>
        <w:spacing w:line="276" w:lineRule="auto"/>
        <w:rPr>
          <w:color w:val="000000" w:themeColor="text1"/>
          <w:sz w:val="32"/>
          <w:szCs w:val="32"/>
          <w:u w:val="single"/>
        </w:rPr>
      </w:pPr>
      <w:bookmarkStart w:id="7" w:name="_Toc131408970"/>
      <w:r>
        <w:rPr>
          <w:color w:val="000000" w:themeColor="text1"/>
          <w:sz w:val="32"/>
          <w:szCs w:val="32"/>
          <w:u w:val="single"/>
        </w:rPr>
        <w:t xml:space="preserve">1.3 </w:t>
      </w:r>
      <w:r w:rsidR="000728B1" w:rsidRPr="0037778F">
        <w:rPr>
          <w:color w:val="000000" w:themeColor="text1"/>
          <w:sz w:val="32"/>
          <w:szCs w:val="32"/>
          <w:u w:val="single"/>
        </w:rPr>
        <w:t>Chosen Equipment</w:t>
      </w:r>
      <w:bookmarkEnd w:id="7"/>
      <w:r w:rsidR="000728B1" w:rsidRPr="0037778F">
        <w:rPr>
          <w:color w:val="000000" w:themeColor="text1"/>
          <w:sz w:val="32"/>
          <w:szCs w:val="32"/>
          <w:u w:val="single"/>
        </w:rPr>
        <w:t xml:space="preserve"> </w:t>
      </w:r>
    </w:p>
    <w:p w14:paraId="4EDC254A" w14:textId="7292B2CB" w:rsidR="003E690C" w:rsidRDefault="00BB285A" w:rsidP="00D56948">
      <w:pPr>
        <w:spacing w:line="276" w:lineRule="auto"/>
        <w:rPr>
          <w:sz w:val="28"/>
          <w:szCs w:val="28"/>
        </w:rPr>
      </w:pPr>
      <w:r>
        <w:rPr>
          <w:color w:val="000000" w:themeColor="text1"/>
          <w:sz w:val="28"/>
          <w:szCs w:val="28"/>
        </w:rPr>
        <w:t>The ASYS Depaneling machine is a machine manufactured by ASYS Group, to deliver an optimal depaneling solution for all printed circuit boards (PCB)</w:t>
      </w:r>
      <w:r w:rsidR="00DA7306">
        <w:rPr>
          <w:color w:val="000000" w:themeColor="text1"/>
          <w:sz w:val="28"/>
          <w:szCs w:val="28"/>
        </w:rPr>
        <w:t xml:space="preserve">. </w:t>
      </w:r>
      <w:r>
        <w:rPr>
          <w:color w:val="000000" w:themeColor="text1"/>
          <w:sz w:val="28"/>
          <w:szCs w:val="28"/>
        </w:rPr>
        <w:t>The manufacturers state</w:t>
      </w:r>
      <w:r w:rsidR="00336AD5">
        <w:rPr>
          <w:color w:val="000000" w:themeColor="text1"/>
          <w:sz w:val="28"/>
          <w:szCs w:val="28"/>
        </w:rPr>
        <w:t>s</w:t>
      </w:r>
      <w:r>
        <w:rPr>
          <w:color w:val="000000" w:themeColor="text1"/>
          <w:sz w:val="28"/>
          <w:szCs w:val="28"/>
        </w:rPr>
        <w:t>, regardless of material, size, or contour. Th</w:t>
      </w:r>
      <w:r w:rsidR="00DA7306">
        <w:rPr>
          <w:color w:val="000000" w:themeColor="text1"/>
          <w:sz w:val="28"/>
          <w:szCs w:val="28"/>
        </w:rPr>
        <w:t>is</w:t>
      </w:r>
      <w:r>
        <w:rPr>
          <w:color w:val="000000" w:themeColor="text1"/>
          <w:sz w:val="28"/>
          <w:szCs w:val="28"/>
        </w:rPr>
        <w:t xml:space="preserve"> depaneling machine can depanel</w:t>
      </w:r>
      <w:r w:rsidR="00DA7306">
        <w:rPr>
          <w:color w:val="000000" w:themeColor="text1"/>
          <w:sz w:val="28"/>
          <w:szCs w:val="28"/>
        </w:rPr>
        <w:t xml:space="preserve"> </w:t>
      </w:r>
      <w:r>
        <w:rPr>
          <w:color w:val="000000" w:themeColor="text1"/>
          <w:sz w:val="28"/>
          <w:szCs w:val="28"/>
        </w:rPr>
        <w:t>boards from their panels with a precision of 10</w:t>
      </w:r>
      <w:r w:rsidR="00055976" w:rsidRPr="00055976">
        <w:rPr>
          <w:color w:val="000000" w:themeColor="text1"/>
          <w:sz w:val="28"/>
          <w:szCs w:val="28"/>
        </w:rPr>
        <w:t>µm</w:t>
      </w:r>
      <w:r w:rsidR="00DA7306">
        <w:rPr>
          <w:color w:val="000000" w:themeColor="text1"/>
          <w:sz w:val="28"/>
          <w:szCs w:val="28"/>
        </w:rPr>
        <w:t>.</w:t>
      </w:r>
      <w:sdt>
        <w:sdtPr>
          <w:rPr>
            <w:color w:val="000000" w:themeColor="text1"/>
            <w:sz w:val="28"/>
            <w:szCs w:val="28"/>
          </w:rPr>
          <w:id w:val="-713584114"/>
          <w:citation/>
        </w:sdtPr>
        <w:sdtContent>
          <w:r w:rsidR="007C7CF4">
            <w:rPr>
              <w:color w:val="000000" w:themeColor="text1"/>
              <w:sz w:val="28"/>
              <w:szCs w:val="28"/>
            </w:rPr>
            <w:fldChar w:fldCharType="begin"/>
          </w:r>
          <w:r w:rsidR="007C7CF4">
            <w:rPr>
              <w:color w:val="000000" w:themeColor="text1"/>
              <w:sz w:val="28"/>
              <w:szCs w:val="28"/>
            </w:rPr>
            <w:instrText xml:space="preserve"> CITATION ASY23 \l 2057 </w:instrText>
          </w:r>
          <w:r w:rsidR="007C7CF4">
            <w:rPr>
              <w:color w:val="000000" w:themeColor="text1"/>
              <w:sz w:val="28"/>
              <w:szCs w:val="28"/>
            </w:rPr>
            <w:fldChar w:fldCharType="separate"/>
          </w:r>
          <w:r w:rsidR="00137EF8">
            <w:rPr>
              <w:noProof/>
              <w:color w:val="000000" w:themeColor="text1"/>
              <w:sz w:val="28"/>
              <w:szCs w:val="28"/>
            </w:rPr>
            <w:t xml:space="preserve"> </w:t>
          </w:r>
          <w:r w:rsidR="00137EF8" w:rsidRPr="00137EF8">
            <w:rPr>
              <w:noProof/>
              <w:color w:val="000000" w:themeColor="text1"/>
              <w:sz w:val="28"/>
              <w:szCs w:val="28"/>
            </w:rPr>
            <w:t>(GROUP, 2023)</w:t>
          </w:r>
          <w:r w:rsidR="007C7CF4">
            <w:rPr>
              <w:color w:val="000000" w:themeColor="text1"/>
              <w:sz w:val="28"/>
              <w:szCs w:val="28"/>
            </w:rPr>
            <w:fldChar w:fldCharType="end"/>
          </w:r>
        </w:sdtContent>
      </w:sdt>
    </w:p>
    <w:p w14:paraId="3593FB6B" w14:textId="0BA8D45D" w:rsidR="000728B1" w:rsidRPr="000728B1" w:rsidRDefault="00202EF1" w:rsidP="00D56948">
      <w:pPr>
        <w:spacing w:line="276" w:lineRule="auto"/>
        <w:rPr>
          <w:sz w:val="24"/>
          <w:szCs w:val="24"/>
        </w:rPr>
      </w:pPr>
      <w:r>
        <w:rPr>
          <w:noProof/>
        </w:rPr>
        <w:drawing>
          <wp:anchor distT="0" distB="0" distL="114300" distR="114300" simplePos="0" relativeHeight="251749888" behindDoc="0" locked="0" layoutInCell="1" allowOverlap="1" wp14:anchorId="0FCC163E" wp14:editId="34E3E26D">
            <wp:simplePos x="0" y="0"/>
            <wp:positionH relativeFrom="column">
              <wp:posOffset>2352386</wp:posOffset>
            </wp:positionH>
            <wp:positionV relativeFrom="paragraph">
              <wp:posOffset>24765</wp:posOffset>
            </wp:positionV>
            <wp:extent cx="1813032" cy="2417445"/>
            <wp:effectExtent l="19050" t="19050" r="0" b="1905"/>
            <wp:wrapNone/>
            <wp:docPr id="4" name="Picture 4" descr="A picture containing indoo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eng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3032" cy="24174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85F5F">
        <w:rPr>
          <w:noProof/>
        </w:rPr>
        <w:drawing>
          <wp:anchor distT="0" distB="0" distL="114300" distR="114300" simplePos="0" relativeHeight="251771392" behindDoc="0" locked="0" layoutInCell="1" allowOverlap="1" wp14:anchorId="1CDF94A5" wp14:editId="25724338">
            <wp:simplePos x="0" y="0"/>
            <wp:positionH relativeFrom="column">
              <wp:posOffset>4537060</wp:posOffset>
            </wp:positionH>
            <wp:positionV relativeFrom="paragraph">
              <wp:posOffset>24649</wp:posOffset>
            </wp:positionV>
            <wp:extent cx="1767188" cy="2417445"/>
            <wp:effectExtent l="19050" t="19050" r="5080" b="1905"/>
            <wp:wrapNone/>
            <wp:docPr id="8" name="Picture 8" descr="A picture containing text,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indoor, floor&#10;&#10;Description automatically generated"/>
                    <pic:cNvPicPr/>
                  </pic:nvPicPr>
                  <pic:blipFill rotWithShape="1">
                    <a:blip r:embed="rId10" cstate="print">
                      <a:extLst>
                        <a:ext uri="{28A0092B-C50C-407E-A947-70E740481C1C}">
                          <a14:useLocalDpi xmlns:a14="http://schemas.microsoft.com/office/drawing/2010/main" val="0"/>
                        </a:ext>
                      </a:extLst>
                    </a:blip>
                    <a:srcRect l="2685" t="9733" r="19430" b="10370"/>
                    <a:stretch/>
                  </pic:blipFill>
                  <pic:spPr bwMode="auto">
                    <a:xfrm>
                      <a:off x="0" y="0"/>
                      <a:ext cx="1776165" cy="24297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5F5F">
        <w:rPr>
          <w:noProof/>
        </w:rPr>
        <w:drawing>
          <wp:anchor distT="0" distB="0" distL="114300" distR="114300" simplePos="0" relativeHeight="251577856" behindDoc="0" locked="0" layoutInCell="1" allowOverlap="1" wp14:anchorId="4CC6F0FF" wp14:editId="7C95CD25">
            <wp:simplePos x="0" y="0"/>
            <wp:positionH relativeFrom="column">
              <wp:posOffset>-727183</wp:posOffset>
            </wp:positionH>
            <wp:positionV relativeFrom="paragraph">
              <wp:posOffset>25291</wp:posOffset>
            </wp:positionV>
            <wp:extent cx="2724150" cy="2417611"/>
            <wp:effectExtent l="19050" t="19050" r="0" b="1905"/>
            <wp:wrapNone/>
            <wp:docPr id="2" name="Picture 2" descr="A picture containing indoor, floor, ceiling, off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floor, ceiling, office&#10;&#10;Description automatically generated"/>
                    <pic:cNvPicPr/>
                  </pic:nvPicPr>
                  <pic:blipFill rotWithShape="1">
                    <a:blip r:embed="rId11" cstate="print">
                      <a:extLst>
                        <a:ext uri="{28A0092B-C50C-407E-A947-70E740481C1C}">
                          <a14:useLocalDpi xmlns:a14="http://schemas.microsoft.com/office/drawing/2010/main" val="0"/>
                        </a:ext>
                      </a:extLst>
                    </a:blip>
                    <a:srcRect t="23236" b="10238"/>
                    <a:stretch/>
                  </pic:blipFill>
                  <pic:spPr bwMode="auto">
                    <a:xfrm>
                      <a:off x="0" y="0"/>
                      <a:ext cx="2724150" cy="241761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E4DAE5" w14:textId="19A66AB3" w:rsidR="000728B1" w:rsidRDefault="000728B1" w:rsidP="00D56948">
      <w:pPr>
        <w:spacing w:line="276" w:lineRule="auto"/>
      </w:pPr>
    </w:p>
    <w:p w14:paraId="70C95F93" w14:textId="3F4854B2" w:rsidR="007F1770" w:rsidRDefault="00202EF1" w:rsidP="00D56948">
      <w:pPr>
        <w:spacing w:line="276" w:lineRule="auto"/>
        <w:rPr>
          <w:rFonts w:asciiTheme="majorHAnsi" w:eastAsiaTheme="majorEastAsia" w:hAnsiTheme="majorHAnsi" w:cstheme="majorBidi"/>
          <w:color w:val="2F5496" w:themeColor="accent1" w:themeShade="BF"/>
          <w:sz w:val="32"/>
          <w:szCs w:val="32"/>
        </w:rPr>
      </w:pPr>
      <w:r>
        <w:rPr>
          <w:noProof/>
          <w:color w:val="000000" w:themeColor="text1"/>
          <w:sz w:val="28"/>
          <w:szCs w:val="28"/>
        </w:rPr>
        <w:pict w14:anchorId="77536A3C">
          <v:shapetype id="_x0000_t202" coordsize="21600,21600" o:spt="202" path="m,l,21600r21600,l21600,xe">
            <v:stroke joinstyle="miter"/>
            <v:path gradientshapeok="t" o:connecttype="rect"/>
          </v:shapetype>
          <v:shape id="_x0000_s2053" type="#_x0000_t202" style="position:absolute;margin-left:147.25pt;margin-top:145.2pt;width:195.4pt;height:36.85pt;z-index:251659776;visibility:visible;mso-wrap-distance-left:9pt;mso-wrap-distance-top:3.6pt;mso-wrap-distance-right:9pt;mso-wrap-distance-bottom:3.6pt;mso-position-horizontal-relative:text;mso-position-vertical-relative:text;mso-width-relative:margin;mso-height-relative:margin;v-text-anchor:top" filled="f" stroked="f">
            <v:textbox style="mso-next-textbox:#_x0000_s2053">
              <w:txbxContent>
                <w:p w14:paraId="0C4CF9CB" w14:textId="35412B42" w:rsidR="00E520F9" w:rsidRPr="00E520F9" w:rsidRDefault="00E520F9" w:rsidP="00E520F9">
                  <w:pPr>
                    <w:rPr>
                      <w:i/>
                      <w:iCs/>
                      <w:sz w:val="28"/>
                      <w:szCs w:val="28"/>
                    </w:rPr>
                  </w:pPr>
                  <w:r w:rsidRPr="00E520F9">
                    <w:rPr>
                      <w:i/>
                      <w:iCs/>
                      <w:sz w:val="28"/>
                      <w:szCs w:val="28"/>
                    </w:rPr>
                    <w:t>Fig.</w:t>
                  </w:r>
                  <w:r w:rsidR="00202EF1" w:rsidRPr="00202EF1">
                    <w:t xml:space="preserve"> </w:t>
                  </w:r>
                  <w:r w:rsidR="00202EF1" w:rsidRPr="00202EF1">
                    <w:rPr>
                      <w:i/>
                      <w:iCs/>
                      <w:sz w:val="28"/>
                      <w:szCs w:val="28"/>
                    </w:rPr>
                    <w:t>2, Depaneler internal image</w:t>
                  </w:r>
                </w:p>
              </w:txbxContent>
            </v:textbox>
            <w10:wrap type="square"/>
          </v:shape>
        </w:pict>
      </w:r>
      <w:r>
        <w:rPr>
          <w:noProof/>
          <w:color w:val="000000" w:themeColor="text1"/>
          <w:sz w:val="28"/>
          <w:szCs w:val="28"/>
        </w:rPr>
        <w:pict w14:anchorId="77536A3C">
          <v:shape id="_x0000_s2054" type="#_x0000_t202" style="position:absolute;margin-left:-66.4pt;margin-top:145.2pt;width:207.8pt;height:33.65pt;z-index:251660800;visibility:visible;mso-wrap-distance-left:9pt;mso-wrap-distance-top:3.6pt;mso-wrap-distance-right:9pt;mso-wrap-distance-bottom:3.6pt;mso-position-horizontal-relative:text;mso-position-vertical-relative:text;mso-width-relative:margin;mso-height-relative:margin;v-text-anchor:top" filled="f" stroked="f">
            <v:textbox style="mso-next-textbox:#_x0000_s2054">
              <w:txbxContent>
                <w:p w14:paraId="1B7CE9B3" w14:textId="3F3A5F66" w:rsidR="00E520F9" w:rsidRPr="00202EF1" w:rsidRDefault="00E520F9" w:rsidP="00E520F9">
                  <w:pPr>
                    <w:rPr>
                      <w:i/>
                      <w:iCs/>
                      <w:sz w:val="28"/>
                      <w:szCs w:val="28"/>
                    </w:rPr>
                  </w:pPr>
                  <w:r w:rsidRPr="00E520F9">
                    <w:rPr>
                      <w:i/>
                      <w:iCs/>
                      <w:sz w:val="28"/>
                      <w:szCs w:val="28"/>
                    </w:rPr>
                    <w:t>Fig</w:t>
                  </w:r>
                  <w:r w:rsidRPr="00202EF1">
                    <w:rPr>
                      <w:i/>
                      <w:iCs/>
                      <w:sz w:val="28"/>
                      <w:szCs w:val="28"/>
                    </w:rPr>
                    <w:t>.</w:t>
                  </w:r>
                  <w:r w:rsidR="00202EF1" w:rsidRPr="00202EF1">
                    <w:rPr>
                      <w:sz w:val="28"/>
                      <w:szCs w:val="28"/>
                    </w:rPr>
                    <w:t xml:space="preserve"> 1, </w:t>
                  </w:r>
                  <w:r w:rsidR="00202EF1" w:rsidRPr="00202EF1">
                    <w:rPr>
                      <w:i/>
                      <w:iCs/>
                      <w:sz w:val="28"/>
                      <w:szCs w:val="28"/>
                    </w:rPr>
                    <w:t>Depaneler external image</w:t>
                  </w:r>
                </w:p>
              </w:txbxContent>
            </v:textbox>
            <w10:wrap type="square"/>
          </v:shape>
        </w:pict>
      </w:r>
      <w:r>
        <w:rPr>
          <w:noProof/>
        </w:rPr>
        <w:pict w14:anchorId="77536A3C">
          <v:shape id="Text Box 2" o:spid="_x0000_s2052" type="#_x0000_t202" style="position:absolute;margin-left:347.05pt;margin-top:145.2pt;width:175.05pt;height:33.65pt;z-index:251658752;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next-textbox:#Text Box 2;mso-fit-shape-to-text:t">
              <w:txbxContent>
                <w:p w14:paraId="5BD7FBBC" w14:textId="24F3DD33" w:rsidR="00E520F9" w:rsidRPr="00E520F9" w:rsidRDefault="00E520F9">
                  <w:pPr>
                    <w:rPr>
                      <w:i/>
                      <w:iCs/>
                      <w:sz w:val="28"/>
                      <w:szCs w:val="28"/>
                    </w:rPr>
                  </w:pPr>
                  <w:r w:rsidRPr="00E520F9">
                    <w:rPr>
                      <w:i/>
                      <w:iCs/>
                      <w:sz w:val="28"/>
                      <w:szCs w:val="28"/>
                    </w:rPr>
                    <w:t>Fig.</w:t>
                  </w:r>
                  <w:r w:rsidR="00202EF1" w:rsidRPr="00202EF1">
                    <w:t xml:space="preserve"> </w:t>
                  </w:r>
                  <w:r w:rsidR="00202EF1" w:rsidRPr="00202EF1">
                    <w:rPr>
                      <w:i/>
                      <w:iCs/>
                      <w:sz w:val="28"/>
                      <w:szCs w:val="28"/>
                    </w:rPr>
                    <w:t>3, Ruwac extraction unit</w:t>
                  </w:r>
                </w:p>
              </w:txbxContent>
            </v:textbox>
            <w10:wrap type="square"/>
          </v:shape>
        </w:pict>
      </w:r>
      <w:r w:rsidR="007F1770">
        <w:br w:type="page"/>
      </w:r>
    </w:p>
    <w:p w14:paraId="5A9F915B" w14:textId="12BE3C61" w:rsidR="00CF150D" w:rsidRDefault="0060686F" w:rsidP="00D56948">
      <w:pPr>
        <w:pStyle w:val="Heading1"/>
        <w:spacing w:line="276" w:lineRule="auto"/>
        <w:rPr>
          <w:b/>
          <w:bCs/>
          <w:color w:val="auto"/>
          <w:sz w:val="52"/>
          <w:szCs w:val="52"/>
        </w:rPr>
      </w:pPr>
      <w:bookmarkStart w:id="8" w:name="_Toc131408971"/>
      <w:r>
        <w:rPr>
          <w:b/>
          <w:bCs/>
          <w:color w:val="auto"/>
          <w:sz w:val="52"/>
          <w:szCs w:val="52"/>
        </w:rPr>
        <w:lastRenderedPageBreak/>
        <w:t xml:space="preserve">2.0 </w:t>
      </w:r>
      <w:r w:rsidR="007F1770" w:rsidRPr="00DE26F7">
        <w:rPr>
          <w:b/>
          <w:bCs/>
          <w:color w:val="auto"/>
          <w:sz w:val="52"/>
          <w:szCs w:val="52"/>
        </w:rPr>
        <w:t>Critical review of current maintenance practice</w:t>
      </w:r>
      <w:bookmarkEnd w:id="8"/>
    </w:p>
    <w:p w14:paraId="5BA8D231" w14:textId="77777777" w:rsidR="00DE26F7" w:rsidRPr="00DE26F7" w:rsidRDefault="00DE26F7" w:rsidP="00D56948">
      <w:pPr>
        <w:spacing w:line="276" w:lineRule="auto"/>
      </w:pPr>
    </w:p>
    <w:p w14:paraId="2AA9E0A5" w14:textId="06288D73" w:rsidR="003E690C" w:rsidRPr="00CF150D" w:rsidRDefault="0060686F" w:rsidP="00D56948">
      <w:pPr>
        <w:pStyle w:val="Heading2"/>
        <w:spacing w:line="276" w:lineRule="auto"/>
        <w:rPr>
          <w:u w:val="single"/>
        </w:rPr>
      </w:pPr>
      <w:bookmarkStart w:id="9" w:name="_Toc131408972"/>
      <w:r>
        <w:rPr>
          <w:color w:val="000000" w:themeColor="text1"/>
          <w:sz w:val="32"/>
          <w:szCs w:val="32"/>
          <w:u w:val="single"/>
        </w:rPr>
        <w:t xml:space="preserve">2.1 </w:t>
      </w:r>
      <w:r w:rsidR="00FA2277">
        <w:rPr>
          <w:color w:val="000000" w:themeColor="text1"/>
          <w:sz w:val="32"/>
          <w:szCs w:val="32"/>
          <w:u w:val="single"/>
        </w:rPr>
        <w:t>Depaneling Machine</w:t>
      </w:r>
      <w:bookmarkEnd w:id="9"/>
      <w:r w:rsidR="00CF150D" w:rsidRPr="00CF150D">
        <w:rPr>
          <w:color w:val="000000" w:themeColor="text1"/>
          <w:sz w:val="32"/>
          <w:szCs w:val="32"/>
          <w:u w:val="single"/>
        </w:rPr>
        <w:t xml:space="preserve"> </w:t>
      </w:r>
    </w:p>
    <w:p w14:paraId="2BFB89D2" w14:textId="79C983CA" w:rsidR="003E690C" w:rsidRPr="0037778F" w:rsidRDefault="00FA2277" w:rsidP="00D56948">
      <w:pPr>
        <w:spacing w:line="276" w:lineRule="auto"/>
        <w:rPr>
          <w:sz w:val="28"/>
          <w:szCs w:val="28"/>
        </w:rPr>
      </w:pPr>
      <w:r>
        <w:rPr>
          <w:sz w:val="28"/>
          <w:szCs w:val="28"/>
        </w:rPr>
        <w:t xml:space="preserve">The Depaneling machine is the process of cutting and removing individual PCB boards from </w:t>
      </w:r>
      <w:r w:rsidR="001306E3">
        <w:rPr>
          <w:sz w:val="28"/>
          <w:szCs w:val="28"/>
        </w:rPr>
        <w:t xml:space="preserve">their </w:t>
      </w:r>
      <w:r>
        <w:rPr>
          <w:sz w:val="28"/>
          <w:szCs w:val="28"/>
        </w:rPr>
        <w:t>panel</w:t>
      </w:r>
      <w:r w:rsidR="001306E3">
        <w:rPr>
          <w:sz w:val="28"/>
          <w:szCs w:val="28"/>
        </w:rPr>
        <w:t>s</w:t>
      </w:r>
      <w:r>
        <w:rPr>
          <w:sz w:val="28"/>
          <w:szCs w:val="28"/>
        </w:rPr>
        <w:t xml:space="preserve"> </w:t>
      </w:r>
      <w:r w:rsidR="001306E3">
        <w:rPr>
          <w:sz w:val="28"/>
          <w:szCs w:val="28"/>
        </w:rPr>
        <w:t>to be</w:t>
      </w:r>
      <w:r>
        <w:rPr>
          <w:sz w:val="28"/>
          <w:szCs w:val="28"/>
        </w:rPr>
        <w:t xml:space="preserve"> transported individually into a separation toting</w:t>
      </w:r>
      <w:r w:rsidR="001306E3">
        <w:rPr>
          <w:sz w:val="28"/>
          <w:szCs w:val="28"/>
        </w:rPr>
        <w:t xml:space="preserve"> for the ne</w:t>
      </w:r>
      <w:r w:rsidR="00336AD5">
        <w:rPr>
          <w:sz w:val="28"/>
          <w:szCs w:val="28"/>
        </w:rPr>
        <w:t xml:space="preserve">xt </w:t>
      </w:r>
      <w:r w:rsidR="001306E3">
        <w:rPr>
          <w:sz w:val="28"/>
          <w:szCs w:val="28"/>
        </w:rPr>
        <w:t>process stage.</w:t>
      </w:r>
      <w:r>
        <w:rPr>
          <w:sz w:val="28"/>
          <w:szCs w:val="28"/>
        </w:rPr>
        <w:t xml:space="preserve"> The machine includes a transportation conveyor for both Panels and toting, a Z-</w:t>
      </w:r>
      <w:r w:rsidR="00F77F64">
        <w:rPr>
          <w:sz w:val="28"/>
          <w:szCs w:val="28"/>
        </w:rPr>
        <w:t>A</w:t>
      </w:r>
      <w:r>
        <w:rPr>
          <w:sz w:val="28"/>
          <w:szCs w:val="28"/>
        </w:rPr>
        <w:t>xis Milling head</w:t>
      </w:r>
      <w:r w:rsidR="00F77F64">
        <w:rPr>
          <w:sz w:val="28"/>
          <w:szCs w:val="28"/>
        </w:rPr>
        <w:t xml:space="preserve"> equipped with a fiducial camera, and</w:t>
      </w:r>
      <w:r>
        <w:rPr>
          <w:sz w:val="28"/>
          <w:szCs w:val="28"/>
        </w:rPr>
        <w:t xml:space="preserve"> </w:t>
      </w:r>
      <w:r w:rsidR="00F77F64">
        <w:rPr>
          <w:sz w:val="28"/>
          <w:szCs w:val="28"/>
        </w:rPr>
        <w:t xml:space="preserve">a Z-Axis Handling assembly with </w:t>
      </w:r>
      <w:r w:rsidR="00336AD5">
        <w:rPr>
          <w:sz w:val="28"/>
          <w:szCs w:val="28"/>
        </w:rPr>
        <w:t xml:space="preserve">5 </w:t>
      </w:r>
      <w:r w:rsidR="00F77F64">
        <w:rPr>
          <w:sz w:val="28"/>
          <w:szCs w:val="28"/>
        </w:rPr>
        <w:t xml:space="preserve">optional </w:t>
      </w:r>
      <w:r>
        <w:rPr>
          <w:sz w:val="28"/>
          <w:szCs w:val="28"/>
        </w:rPr>
        <w:t>gripper types</w:t>
      </w:r>
      <w:r w:rsidR="00F77F64">
        <w:rPr>
          <w:sz w:val="28"/>
          <w:szCs w:val="28"/>
        </w:rPr>
        <w:t xml:space="preserve">. </w:t>
      </w:r>
      <w:r w:rsidR="00310171">
        <w:rPr>
          <w:sz w:val="28"/>
          <w:szCs w:val="28"/>
        </w:rPr>
        <w:t>The process starts by loading both panel and toting into the machine. The</w:t>
      </w:r>
      <w:r w:rsidR="00336AD5">
        <w:rPr>
          <w:sz w:val="28"/>
          <w:szCs w:val="28"/>
        </w:rPr>
        <w:t xml:space="preserve">y are then stopped through using pneumatic stoppers which </w:t>
      </w:r>
      <w:r w:rsidR="00310171">
        <w:rPr>
          <w:sz w:val="28"/>
          <w:szCs w:val="28"/>
        </w:rPr>
        <w:t>correct</w:t>
      </w:r>
      <w:r w:rsidR="00336AD5">
        <w:rPr>
          <w:sz w:val="28"/>
          <w:szCs w:val="28"/>
        </w:rPr>
        <w:t xml:space="preserve">ly </w:t>
      </w:r>
      <w:r w:rsidR="00310171">
        <w:rPr>
          <w:sz w:val="28"/>
          <w:szCs w:val="28"/>
        </w:rPr>
        <w:t xml:space="preserve">positioning </w:t>
      </w:r>
      <w:r w:rsidR="00336AD5">
        <w:rPr>
          <w:sz w:val="28"/>
          <w:szCs w:val="28"/>
        </w:rPr>
        <w:t xml:space="preserve">ready for operation. </w:t>
      </w:r>
      <w:r w:rsidR="00310171">
        <w:rPr>
          <w:sz w:val="28"/>
          <w:szCs w:val="28"/>
        </w:rPr>
        <w:t xml:space="preserve">The Fiducial camera then checks the panels fiducial </w:t>
      </w:r>
      <w:r w:rsidR="00336AD5">
        <w:rPr>
          <w:sz w:val="28"/>
          <w:szCs w:val="28"/>
        </w:rPr>
        <w:t>marks ensuring</w:t>
      </w:r>
      <w:r w:rsidR="00310171">
        <w:rPr>
          <w:sz w:val="28"/>
          <w:szCs w:val="28"/>
        </w:rPr>
        <w:t xml:space="preserve"> </w:t>
      </w:r>
      <w:r w:rsidR="00DC165E">
        <w:rPr>
          <w:sz w:val="28"/>
          <w:szCs w:val="28"/>
        </w:rPr>
        <w:t>safe</w:t>
      </w:r>
      <w:r w:rsidR="00336AD5">
        <w:rPr>
          <w:sz w:val="28"/>
          <w:szCs w:val="28"/>
        </w:rPr>
        <w:t xml:space="preserve"> to </w:t>
      </w:r>
      <w:r w:rsidR="00DC165E">
        <w:rPr>
          <w:sz w:val="28"/>
          <w:szCs w:val="28"/>
        </w:rPr>
        <w:t xml:space="preserve">proceed. The handling assembly then attaches its </w:t>
      </w:r>
      <w:r w:rsidR="00336AD5">
        <w:rPr>
          <w:sz w:val="28"/>
          <w:szCs w:val="28"/>
        </w:rPr>
        <w:t xml:space="preserve">selected </w:t>
      </w:r>
      <w:r w:rsidR="00DC165E">
        <w:rPr>
          <w:sz w:val="28"/>
          <w:szCs w:val="28"/>
        </w:rPr>
        <w:t xml:space="preserve">gripper type ready for transportation. Once this is done the milling tool proceeds to cut out individual PCB’s </w:t>
      </w:r>
      <w:r w:rsidR="00125BE3">
        <w:rPr>
          <w:sz w:val="28"/>
          <w:szCs w:val="28"/>
        </w:rPr>
        <w:t xml:space="preserve">which are </w:t>
      </w:r>
      <w:r w:rsidR="00DC165E">
        <w:rPr>
          <w:sz w:val="28"/>
          <w:szCs w:val="28"/>
        </w:rPr>
        <w:t xml:space="preserve">held </w:t>
      </w:r>
      <w:r w:rsidR="00125BE3">
        <w:rPr>
          <w:sz w:val="28"/>
          <w:szCs w:val="28"/>
        </w:rPr>
        <w:t xml:space="preserve">securely </w:t>
      </w:r>
      <w:r w:rsidR="00336AD5">
        <w:rPr>
          <w:sz w:val="28"/>
          <w:szCs w:val="28"/>
        </w:rPr>
        <w:t xml:space="preserve">by the grippers </w:t>
      </w:r>
      <w:r w:rsidR="00DC165E">
        <w:rPr>
          <w:sz w:val="28"/>
          <w:szCs w:val="28"/>
        </w:rPr>
        <w:t xml:space="preserve">and then transported into the toting. </w:t>
      </w:r>
      <w:r w:rsidR="003E690C" w:rsidRPr="0037778F">
        <w:rPr>
          <w:sz w:val="28"/>
          <w:szCs w:val="28"/>
        </w:rPr>
        <w:t xml:space="preserve">The reasons for this machine over traditional </w:t>
      </w:r>
      <w:r w:rsidR="00FB51DE">
        <w:rPr>
          <w:sz w:val="28"/>
          <w:szCs w:val="28"/>
        </w:rPr>
        <w:t xml:space="preserve">methods such as </w:t>
      </w:r>
      <w:r w:rsidR="003E690C" w:rsidRPr="0037778F">
        <w:rPr>
          <w:sz w:val="28"/>
          <w:szCs w:val="28"/>
        </w:rPr>
        <w:t xml:space="preserve">manual </w:t>
      </w:r>
      <w:r w:rsidR="00FB51DE">
        <w:rPr>
          <w:sz w:val="28"/>
          <w:szCs w:val="28"/>
        </w:rPr>
        <w:t xml:space="preserve">hand </w:t>
      </w:r>
      <w:r w:rsidR="00DC165E">
        <w:rPr>
          <w:sz w:val="28"/>
          <w:szCs w:val="28"/>
        </w:rPr>
        <w:t>cutters</w:t>
      </w:r>
      <w:r w:rsidR="00FB51DE">
        <w:rPr>
          <w:sz w:val="28"/>
          <w:szCs w:val="28"/>
        </w:rPr>
        <w:t xml:space="preserve"> or wheel cutters</w:t>
      </w:r>
      <w:r w:rsidR="00DC165E">
        <w:rPr>
          <w:sz w:val="28"/>
          <w:szCs w:val="28"/>
        </w:rPr>
        <w:t xml:space="preserve"> are that it </w:t>
      </w:r>
      <w:r w:rsidR="006C4939">
        <w:rPr>
          <w:sz w:val="28"/>
          <w:szCs w:val="28"/>
        </w:rPr>
        <w:t>is.</w:t>
      </w:r>
    </w:p>
    <w:p w14:paraId="044EA415" w14:textId="6AD12FBB" w:rsidR="00D20A4C" w:rsidRDefault="003E690C" w:rsidP="00D56948">
      <w:pPr>
        <w:pStyle w:val="ListParagraph"/>
        <w:numPr>
          <w:ilvl w:val="0"/>
          <w:numId w:val="2"/>
        </w:numPr>
        <w:spacing w:line="276" w:lineRule="auto"/>
        <w:rPr>
          <w:sz w:val="28"/>
          <w:szCs w:val="28"/>
        </w:rPr>
      </w:pPr>
      <w:r w:rsidRPr="00D20A4C">
        <w:rPr>
          <w:sz w:val="28"/>
          <w:szCs w:val="28"/>
        </w:rPr>
        <w:t>Faster</w:t>
      </w:r>
    </w:p>
    <w:p w14:paraId="191A5C9E" w14:textId="433ABA28" w:rsidR="00D20A4C" w:rsidRDefault="003E690C" w:rsidP="00D56948">
      <w:pPr>
        <w:pStyle w:val="ListParagraph"/>
        <w:numPr>
          <w:ilvl w:val="0"/>
          <w:numId w:val="2"/>
        </w:numPr>
        <w:spacing w:line="276" w:lineRule="auto"/>
        <w:rPr>
          <w:sz w:val="28"/>
          <w:szCs w:val="28"/>
        </w:rPr>
      </w:pPr>
      <w:r w:rsidRPr="00D20A4C">
        <w:rPr>
          <w:sz w:val="28"/>
          <w:szCs w:val="28"/>
        </w:rPr>
        <w:t xml:space="preserve">Repeatable </w:t>
      </w:r>
    </w:p>
    <w:p w14:paraId="36475D8C" w14:textId="37082CA7" w:rsidR="00D20A4C" w:rsidRDefault="00D20A4C" w:rsidP="00D56948">
      <w:pPr>
        <w:pStyle w:val="ListParagraph"/>
        <w:numPr>
          <w:ilvl w:val="0"/>
          <w:numId w:val="2"/>
        </w:numPr>
        <w:spacing w:line="276" w:lineRule="auto"/>
        <w:rPr>
          <w:sz w:val="28"/>
          <w:szCs w:val="28"/>
        </w:rPr>
      </w:pPr>
      <w:r>
        <w:rPr>
          <w:sz w:val="28"/>
          <w:szCs w:val="28"/>
        </w:rPr>
        <w:t>Produces cleaner</w:t>
      </w:r>
      <w:r w:rsidR="003E690C" w:rsidRPr="00D20A4C">
        <w:rPr>
          <w:sz w:val="28"/>
          <w:szCs w:val="28"/>
        </w:rPr>
        <w:t xml:space="preserve"> </w:t>
      </w:r>
      <w:r w:rsidRPr="00D20A4C">
        <w:rPr>
          <w:sz w:val="28"/>
          <w:szCs w:val="28"/>
        </w:rPr>
        <w:t>cuts</w:t>
      </w:r>
      <w:r>
        <w:rPr>
          <w:sz w:val="28"/>
          <w:szCs w:val="28"/>
        </w:rPr>
        <w:t xml:space="preserve">, not leaving edges pointing out or cutting into the board. </w:t>
      </w:r>
    </w:p>
    <w:p w14:paraId="3A33EC72" w14:textId="7448C508" w:rsidR="003E690C" w:rsidRDefault="00D20A4C" w:rsidP="00D56948">
      <w:pPr>
        <w:pStyle w:val="ListParagraph"/>
        <w:numPr>
          <w:ilvl w:val="0"/>
          <w:numId w:val="2"/>
        </w:numPr>
        <w:spacing w:line="276" w:lineRule="auto"/>
        <w:rPr>
          <w:sz w:val="28"/>
          <w:szCs w:val="28"/>
        </w:rPr>
      </w:pPr>
      <w:r>
        <w:rPr>
          <w:sz w:val="28"/>
          <w:szCs w:val="28"/>
        </w:rPr>
        <w:t>Greater accuracy</w:t>
      </w:r>
    </w:p>
    <w:p w14:paraId="1A7BAD67" w14:textId="1F4437FC" w:rsidR="007F1770" w:rsidRDefault="00FB51DE" w:rsidP="00D56948">
      <w:pPr>
        <w:spacing w:line="276" w:lineRule="auto"/>
        <w:rPr>
          <w:sz w:val="28"/>
          <w:szCs w:val="28"/>
        </w:rPr>
      </w:pPr>
      <w:sdt>
        <w:sdtPr>
          <w:rPr>
            <w:sz w:val="28"/>
            <w:szCs w:val="28"/>
          </w:rPr>
          <w:id w:val="1958216267"/>
          <w:citation/>
        </w:sdtPr>
        <w:sdtContent>
          <w:r>
            <w:rPr>
              <w:sz w:val="28"/>
              <w:szCs w:val="28"/>
            </w:rPr>
            <w:fldChar w:fldCharType="begin"/>
          </w:r>
          <w:r>
            <w:rPr>
              <w:sz w:val="28"/>
              <w:szCs w:val="28"/>
            </w:rPr>
            <w:instrText xml:space="preserve"> CITATION CMS23 \l 2057 </w:instrText>
          </w:r>
          <w:r>
            <w:rPr>
              <w:sz w:val="28"/>
              <w:szCs w:val="28"/>
            </w:rPr>
            <w:fldChar w:fldCharType="separate"/>
          </w:r>
          <w:r w:rsidR="00137EF8" w:rsidRPr="00137EF8">
            <w:rPr>
              <w:noProof/>
              <w:sz w:val="28"/>
              <w:szCs w:val="28"/>
            </w:rPr>
            <w:t>(LASER, 2023)</w:t>
          </w:r>
          <w:r>
            <w:rPr>
              <w:sz w:val="28"/>
              <w:szCs w:val="28"/>
            </w:rPr>
            <w:fldChar w:fldCharType="end"/>
          </w:r>
        </w:sdtContent>
      </w:sdt>
    </w:p>
    <w:p w14:paraId="6FB3FB5D" w14:textId="7C3D7224" w:rsidR="007D3A6D" w:rsidRDefault="00335D3D" w:rsidP="00D56948">
      <w:pPr>
        <w:spacing w:line="276" w:lineRule="auto"/>
        <w:rPr>
          <w:sz w:val="28"/>
          <w:szCs w:val="28"/>
        </w:rPr>
      </w:pPr>
      <w:r>
        <w:rPr>
          <w:noProof/>
          <w:sz w:val="28"/>
          <w:szCs w:val="28"/>
        </w:rPr>
        <w:drawing>
          <wp:anchor distT="0" distB="0" distL="114300" distR="114300" simplePos="0" relativeHeight="251608576" behindDoc="0" locked="0" layoutInCell="1" allowOverlap="1" wp14:anchorId="5E4D015A" wp14:editId="19EBFECD">
            <wp:simplePos x="0" y="0"/>
            <wp:positionH relativeFrom="column">
              <wp:posOffset>-716223</wp:posOffset>
            </wp:positionH>
            <wp:positionV relativeFrom="paragraph">
              <wp:posOffset>399819</wp:posOffset>
            </wp:positionV>
            <wp:extent cx="1599565" cy="1231265"/>
            <wp:effectExtent l="19050" t="19050" r="635" b="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0011" b="12287"/>
                    <a:stretch/>
                  </pic:blipFill>
                  <pic:spPr bwMode="auto">
                    <a:xfrm>
                      <a:off x="0" y="0"/>
                      <a:ext cx="1599565" cy="123126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208" behindDoc="0" locked="0" layoutInCell="1" allowOverlap="1" wp14:anchorId="709DD8BD" wp14:editId="386F34E6">
            <wp:simplePos x="0" y="0"/>
            <wp:positionH relativeFrom="column">
              <wp:posOffset>1022927</wp:posOffset>
            </wp:positionH>
            <wp:positionV relativeFrom="paragraph">
              <wp:posOffset>30480</wp:posOffset>
            </wp:positionV>
            <wp:extent cx="1301115" cy="1918335"/>
            <wp:effectExtent l="19050" t="19050" r="0" b="5715"/>
            <wp:wrapNone/>
            <wp:docPr id="6" name="Picture 6" descr="A picture containing indoor, engine, control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engine, control panel&#10;&#10;Description automatically generated"/>
                    <pic:cNvPicPr/>
                  </pic:nvPicPr>
                  <pic:blipFill rotWithShape="1">
                    <a:blip r:embed="rId13" cstate="print">
                      <a:extLst>
                        <a:ext uri="{28A0092B-C50C-407E-A947-70E740481C1C}">
                          <a14:useLocalDpi xmlns:a14="http://schemas.microsoft.com/office/drawing/2010/main" val="0"/>
                        </a:ext>
                      </a:extLst>
                    </a:blip>
                    <a:srcRect l="9747" t="8530" r="13929" b="7071"/>
                    <a:stretch/>
                  </pic:blipFill>
                  <pic:spPr bwMode="auto">
                    <a:xfrm>
                      <a:off x="0" y="0"/>
                      <a:ext cx="1301115" cy="19183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024" behindDoc="0" locked="0" layoutInCell="1" allowOverlap="1" wp14:anchorId="4EA9ECEC" wp14:editId="1D4D2DD4">
            <wp:simplePos x="0" y="0"/>
            <wp:positionH relativeFrom="column">
              <wp:posOffset>2453063</wp:posOffset>
            </wp:positionH>
            <wp:positionV relativeFrom="paragraph">
              <wp:posOffset>30480</wp:posOffset>
            </wp:positionV>
            <wp:extent cx="2154382" cy="1923149"/>
            <wp:effectExtent l="19050" t="19050" r="0" b="1270"/>
            <wp:wrapNone/>
            <wp:docPr id="5" name="Picture 5" descr="A picture containing indoor,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miller&#10;&#10;Description automatically generated"/>
                    <pic:cNvPicPr/>
                  </pic:nvPicPr>
                  <pic:blipFill rotWithShape="1">
                    <a:blip r:embed="rId14" cstate="print">
                      <a:extLst>
                        <a:ext uri="{28A0092B-C50C-407E-A947-70E740481C1C}">
                          <a14:useLocalDpi xmlns:a14="http://schemas.microsoft.com/office/drawing/2010/main" val="0"/>
                        </a:ext>
                      </a:extLst>
                    </a:blip>
                    <a:srcRect l="4254" r="11722"/>
                    <a:stretch/>
                  </pic:blipFill>
                  <pic:spPr bwMode="auto">
                    <a:xfrm>
                      <a:off x="0" y="0"/>
                      <a:ext cx="2154382" cy="192314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8"/>
          <w:szCs w:val="28"/>
        </w:rPr>
        <w:drawing>
          <wp:anchor distT="0" distB="0" distL="114300" distR="114300" simplePos="0" relativeHeight="251643392" behindDoc="0" locked="0" layoutInCell="1" allowOverlap="1" wp14:anchorId="71159DBB" wp14:editId="0D9AC9C7">
            <wp:simplePos x="0" y="0"/>
            <wp:positionH relativeFrom="column">
              <wp:posOffset>4973493</wp:posOffset>
            </wp:positionH>
            <wp:positionV relativeFrom="paragraph">
              <wp:posOffset>112222</wp:posOffset>
            </wp:positionV>
            <wp:extent cx="1247140" cy="1737360"/>
            <wp:effectExtent l="266700" t="0" r="238760" b="0"/>
            <wp:wrapNone/>
            <wp:docPr id="27" name="Picture 27" descr="A picture containing outdoor,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outdoor, tiled&#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0720" b="6760"/>
                    <a:stretch/>
                  </pic:blipFill>
                  <pic:spPr bwMode="auto">
                    <a:xfrm rot="16200000">
                      <a:off x="0" y="0"/>
                      <a:ext cx="1247140" cy="173736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F839F8" w14:textId="7B9E85FE" w:rsidR="007D3A6D" w:rsidRDefault="007D3A6D" w:rsidP="00D56948">
      <w:pPr>
        <w:spacing w:line="276" w:lineRule="auto"/>
        <w:rPr>
          <w:sz w:val="28"/>
          <w:szCs w:val="28"/>
        </w:rPr>
      </w:pPr>
    </w:p>
    <w:p w14:paraId="10E10251" w14:textId="7F2E34A5" w:rsidR="007D3A6D" w:rsidRDefault="007D3A6D" w:rsidP="00D56948">
      <w:pPr>
        <w:spacing w:line="276" w:lineRule="auto"/>
        <w:rPr>
          <w:sz w:val="28"/>
          <w:szCs w:val="28"/>
        </w:rPr>
      </w:pPr>
    </w:p>
    <w:p w14:paraId="7F8B262F" w14:textId="07A4D186" w:rsidR="007D3A6D" w:rsidRDefault="007D3A6D" w:rsidP="00D56948">
      <w:pPr>
        <w:spacing w:line="276" w:lineRule="auto"/>
        <w:rPr>
          <w:sz w:val="28"/>
          <w:szCs w:val="28"/>
        </w:rPr>
      </w:pPr>
    </w:p>
    <w:p w14:paraId="213F8DEC" w14:textId="563356EC" w:rsidR="007D3A6D" w:rsidRDefault="00E520F9" w:rsidP="00D56948">
      <w:pPr>
        <w:spacing w:line="276" w:lineRule="auto"/>
        <w:rPr>
          <w:sz w:val="28"/>
          <w:szCs w:val="28"/>
        </w:rPr>
      </w:pPr>
      <w:r>
        <w:rPr>
          <w:noProof/>
          <w:sz w:val="28"/>
          <w:szCs w:val="28"/>
        </w:rPr>
        <w:pict w14:anchorId="77536A3C">
          <v:shape id="_x0000_s2058" type="#_x0000_t202" style="position:absolute;margin-left:291.4pt;margin-top:21.7pt;width:139.1pt;height:67.5pt;z-index:251664896;visibility:visible;mso-wrap-distance-left:9pt;mso-wrap-distance-top:3.6pt;mso-wrap-distance-right:9pt;mso-wrap-distance-bottom:3.6pt;mso-position-horizontal-relative:text;mso-position-vertical-relative:text;mso-width-relative:margin;mso-height-relative:margin;v-text-anchor:top" filled="f" stroked="f">
            <v:textbox style="mso-next-textbox:#_x0000_s2058">
              <w:txbxContent>
                <w:p w14:paraId="2D4716A3" w14:textId="3BAEACDF" w:rsidR="00E520F9" w:rsidRPr="00E520F9" w:rsidRDefault="00E520F9" w:rsidP="00E520F9">
                  <w:pPr>
                    <w:rPr>
                      <w:i/>
                      <w:iCs/>
                      <w:sz w:val="28"/>
                      <w:szCs w:val="28"/>
                    </w:rPr>
                  </w:pPr>
                  <w:r w:rsidRPr="00E520F9">
                    <w:rPr>
                      <w:i/>
                      <w:iCs/>
                      <w:sz w:val="28"/>
                      <w:szCs w:val="28"/>
                    </w:rPr>
                    <w:t>Fig.</w:t>
                  </w:r>
                  <w:r w:rsidR="00202EF1" w:rsidRPr="00202EF1">
                    <w:t xml:space="preserve"> </w:t>
                  </w:r>
                  <w:r w:rsidR="00202EF1" w:rsidRPr="00202EF1">
                    <w:rPr>
                      <w:i/>
                      <w:iCs/>
                      <w:sz w:val="28"/>
                      <w:szCs w:val="28"/>
                    </w:rPr>
                    <w:t>7, PCBs in toting</w:t>
                  </w:r>
                </w:p>
              </w:txbxContent>
            </v:textbox>
          </v:shape>
        </w:pict>
      </w:r>
      <w:r>
        <w:rPr>
          <w:noProof/>
          <w:sz w:val="28"/>
          <w:szCs w:val="28"/>
        </w:rPr>
        <w:pict w14:anchorId="77536A3C">
          <v:shape id="_x0000_s2055" type="#_x0000_t202" style="position:absolute;margin-left:-60.85pt;margin-top:19.2pt;width:131.4pt;height:66.5pt;z-index:251661824;visibility:visible;mso-wrap-distance-left:9pt;mso-wrap-distance-top:3.6pt;mso-wrap-distance-right:9pt;mso-wrap-distance-bottom:3.6pt;mso-position-horizontal-relative:text;mso-position-vertical-relative:text;mso-width-relative:margin;mso-height-relative:margin;v-text-anchor:top" filled="f" stroked="f">
            <v:textbox style="mso-next-textbox:#_x0000_s2055">
              <w:txbxContent>
                <w:p w14:paraId="6628C1B7" w14:textId="3EC81733" w:rsidR="00E520F9" w:rsidRPr="00E520F9" w:rsidRDefault="00E520F9" w:rsidP="00E520F9">
                  <w:pPr>
                    <w:rPr>
                      <w:i/>
                      <w:iCs/>
                      <w:sz w:val="28"/>
                      <w:szCs w:val="28"/>
                    </w:rPr>
                  </w:pPr>
                  <w:r w:rsidRPr="00E520F9">
                    <w:rPr>
                      <w:i/>
                      <w:iCs/>
                      <w:sz w:val="28"/>
                      <w:szCs w:val="28"/>
                    </w:rPr>
                    <w:t>Fig.</w:t>
                  </w:r>
                  <w:r w:rsidR="00202EF1">
                    <w:rPr>
                      <w:i/>
                      <w:iCs/>
                      <w:sz w:val="28"/>
                      <w:szCs w:val="28"/>
                    </w:rPr>
                    <w:t xml:space="preserve">4, </w:t>
                  </w:r>
                  <w:r w:rsidR="00202EF1" w:rsidRPr="00202EF1">
                    <w:rPr>
                      <w:i/>
                      <w:iCs/>
                      <w:sz w:val="28"/>
                      <w:szCs w:val="28"/>
                    </w:rPr>
                    <w:t xml:space="preserve">Panel entering </w:t>
                  </w:r>
                  <w:r w:rsidR="00202EF1" w:rsidRPr="00202EF1">
                    <w:rPr>
                      <w:i/>
                      <w:iCs/>
                      <w:sz w:val="28"/>
                      <w:szCs w:val="28"/>
                    </w:rPr>
                    <w:t>Depanelar.</w:t>
                  </w:r>
                </w:p>
              </w:txbxContent>
            </v:textbox>
            <w10:wrap type="square"/>
          </v:shape>
        </w:pict>
      </w:r>
    </w:p>
    <w:p w14:paraId="5AF53E69" w14:textId="46AE3BCE" w:rsidR="007D3A6D" w:rsidRDefault="00202EF1" w:rsidP="00D56948">
      <w:pPr>
        <w:spacing w:line="276" w:lineRule="auto"/>
        <w:rPr>
          <w:sz w:val="28"/>
          <w:szCs w:val="28"/>
        </w:rPr>
      </w:pPr>
      <w:r>
        <w:rPr>
          <w:noProof/>
          <w:sz w:val="28"/>
          <w:szCs w:val="28"/>
        </w:rPr>
        <w:pict w14:anchorId="77536A3C">
          <v:shape id="_x0000_s2057" type="#_x0000_t202" style="position:absolute;margin-left:112.6pt;margin-top:20.95pt;width:173.75pt;height:66.4pt;z-index:251663872;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47922889" w14:textId="16C74190" w:rsidR="00E520F9" w:rsidRPr="00E520F9" w:rsidRDefault="00E520F9" w:rsidP="00E520F9">
                  <w:pPr>
                    <w:rPr>
                      <w:i/>
                      <w:iCs/>
                      <w:sz w:val="28"/>
                      <w:szCs w:val="28"/>
                    </w:rPr>
                  </w:pPr>
                  <w:r w:rsidRPr="00E520F9">
                    <w:rPr>
                      <w:i/>
                      <w:iCs/>
                      <w:sz w:val="28"/>
                      <w:szCs w:val="28"/>
                    </w:rPr>
                    <w:t>Fig.</w:t>
                  </w:r>
                  <w:r w:rsidR="00202EF1" w:rsidRPr="00202EF1">
                    <w:t xml:space="preserve"> </w:t>
                  </w:r>
                  <w:r w:rsidR="00202EF1" w:rsidRPr="00202EF1">
                    <w:rPr>
                      <w:i/>
                      <w:iCs/>
                      <w:sz w:val="28"/>
                      <w:szCs w:val="28"/>
                    </w:rPr>
                    <w:t>6, Z-Axis handling assembly and gripper station</w:t>
                  </w:r>
                </w:p>
              </w:txbxContent>
            </v:textbox>
            <w10:wrap type="square"/>
          </v:shape>
        </w:pict>
      </w:r>
      <w:r>
        <w:rPr>
          <w:noProof/>
          <w:sz w:val="28"/>
          <w:szCs w:val="28"/>
        </w:rPr>
        <w:pict w14:anchorId="77536A3C">
          <v:shape id="_x0000_s2056" type="#_x0000_t202" style="position:absolute;margin-left:5.75pt;margin-top:22.1pt;width:106.85pt;height:79.6pt;z-index:251662848;visibility:visible;mso-wrap-distance-left:9pt;mso-wrap-distance-top:3.6pt;mso-wrap-distance-right:9pt;mso-wrap-distance-bottom:3.6pt;mso-position-horizontal-relative:text;mso-position-vertical-relative:text;mso-width-relative:margin;mso-height-relative:margin;v-text-anchor:top" filled="f" stroked="f">
            <v:textbox style="mso-next-textbox:#_x0000_s2056">
              <w:txbxContent>
                <w:p w14:paraId="42027CFB" w14:textId="43932256" w:rsidR="00E520F9" w:rsidRPr="00E520F9" w:rsidRDefault="00E520F9" w:rsidP="00E520F9">
                  <w:pPr>
                    <w:rPr>
                      <w:i/>
                      <w:iCs/>
                      <w:sz w:val="28"/>
                      <w:szCs w:val="28"/>
                    </w:rPr>
                  </w:pPr>
                  <w:r w:rsidRPr="00E520F9">
                    <w:rPr>
                      <w:i/>
                      <w:iCs/>
                      <w:sz w:val="28"/>
                      <w:szCs w:val="28"/>
                    </w:rPr>
                    <w:t>Fig.</w:t>
                  </w:r>
                  <w:r w:rsidR="00202EF1" w:rsidRPr="00202EF1">
                    <w:t xml:space="preserve"> </w:t>
                  </w:r>
                  <w:r w:rsidR="00202EF1" w:rsidRPr="00202EF1">
                    <w:rPr>
                      <w:i/>
                      <w:iCs/>
                      <w:sz w:val="28"/>
                      <w:szCs w:val="28"/>
                    </w:rPr>
                    <w:t xml:space="preserve">5, Z-Axis milling </w:t>
                  </w:r>
                  <w:r w:rsidR="00202EF1" w:rsidRPr="00202EF1">
                    <w:rPr>
                      <w:i/>
                      <w:iCs/>
                      <w:sz w:val="28"/>
                      <w:szCs w:val="28"/>
                    </w:rPr>
                    <w:t>head.</w:t>
                  </w:r>
                </w:p>
              </w:txbxContent>
            </v:textbox>
            <w10:wrap type="square"/>
          </v:shape>
        </w:pict>
      </w:r>
    </w:p>
    <w:p w14:paraId="329D7E41" w14:textId="4CD5305F" w:rsidR="006C4939" w:rsidRDefault="0060686F" w:rsidP="00D56948">
      <w:pPr>
        <w:pStyle w:val="Heading2"/>
        <w:spacing w:line="276" w:lineRule="auto"/>
        <w:rPr>
          <w:color w:val="000000" w:themeColor="text1"/>
          <w:sz w:val="32"/>
          <w:szCs w:val="32"/>
          <w:u w:val="single"/>
        </w:rPr>
      </w:pPr>
      <w:bookmarkStart w:id="10" w:name="_Toc131408973"/>
      <w:r>
        <w:rPr>
          <w:color w:val="000000" w:themeColor="text1"/>
          <w:sz w:val="32"/>
          <w:szCs w:val="32"/>
          <w:u w:val="single"/>
        </w:rPr>
        <w:lastRenderedPageBreak/>
        <w:t xml:space="preserve">2.2 </w:t>
      </w:r>
      <w:r w:rsidR="006C4939" w:rsidRPr="006C4939">
        <w:rPr>
          <w:color w:val="000000" w:themeColor="text1"/>
          <w:sz w:val="32"/>
          <w:szCs w:val="32"/>
          <w:u w:val="single"/>
        </w:rPr>
        <w:t xml:space="preserve">Current Maintenance </w:t>
      </w:r>
      <w:r w:rsidR="00AC4DC6">
        <w:rPr>
          <w:color w:val="000000" w:themeColor="text1"/>
          <w:sz w:val="32"/>
          <w:szCs w:val="32"/>
          <w:u w:val="single"/>
        </w:rPr>
        <w:t>Practice</w:t>
      </w:r>
      <w:bookmarkEnd w:id="10"/>
    </w:p>
    <w:p w14:paraId="790D13ED" w14:textId="05C2763E" w:rsidR="006C4939" w:rsidRDefault="006C4939" w:rsidP="00D56948">
      <w:pPr>
        <w:spacing w:line="276" w:lineRule="auto"/>
      </w:pPr>
    </w:p>
    <w:p w14:paraId="0BD38148" w14:textId="0000C875" w:rsidR="002B1B4D" w:rsidRPr="00A1511B" w:rsidRDefault="0060686F" w:rsidP="00D56948">
      <w:pPr>
        <w:pStyle w:val="Heading3"/>
        <w:spacing w:line="276" w:lineRule="auto"/>
        <w:rPr>
          <w:b/>
          <w:bCs/>
          <w:color w:val="auto"/>
          <w:sz w:val="28"/>
          <w:szCs w:val="28"/>
        </w:rPr>
      </w:pPr>
      <w:bookmarkStart w:id="11" w:name="_Toc131408974"/>
      <w:r>
        <w:rPr>
          <w:b/>
          <w:bCs/>
          <w:color w:val="auto"/>
          <w:sz w:val="28"/>
          <w:szCs w:val="28"/>
        </w:rPr>
        <w:t xml:space="preserve">2.2.1 </w:t>
      </w:r>
      <w:r w:rsidR="007D3A6D" w:rsidRPr="00A1511B">
        <w:rPr>
          <w:b/>
          <w:bCs/>
          <w:color w:val="auto"/>
          <w:sz w:val="28"/>
          <w:szCs w:val="28"/>
        </w:rPr>
        <w:t>What is Maintenance</w:t>
      </w:r>
      <w:r w:rsidR="00252321" w:rsidRPr="00A1511B">
        <w:rPr>
          <w:b/>
          <w:bCs/>
          <w:color w:val="auto"/>
          <w:sz w:val="28"/>
          <w:szCs w:val="28"/>
        </w:rPr>
        <w:t xml:space="preserve"> and its benefits?</w:t>
      </w:r>
      <w:bookmarkEnd w:id="11"/>
    </w:p>
    <w:p w14:paraId="5238C4D4" w14:textId="46C016CC" w:rsidR="00D55AB4" w:rsidRDefault="002B1B4D" w:rsidP="00D56948">
      <w:pPr>
        <w:spacing w:line="276" w:lineRule="auto"/>
        <w:rPr>
          <w:sz w:val="28"/>
          <w:szCs w:val="28"/>
        </w:rPr>
      </w:pPr>
      <w:r w:rsidRPr="00D55AB4">
        <w:rPr>
          <w:sz w:val="28"/>
          <w:szCs w:val="28"/>
        </w:rPr>
        <w:t>The Purpose of maintenance is to</w:t>
      </w:r>
      <w:r w:rsidR="00252321" w:rsidRPr="00D55AB4">
        <w:rPr>
          <w:sz w:val="28"/>
          <w:szCs w:val="28"/>
        </w:rPr>
        <w:t xml:space="preserve"> ensure plant and assets </w:t>
      </w:r>
      <w:r w:rsidR="00252321" w:rsidRPr="00D55AB4">
        <w:rPr>
          <w:sz w:val="28"/>
          <w:szCs w:val="28"/>
        </w:rPr>
        <w:t xml:space="preserve">equipment </w:t>
      </w:r>
      <w:r w:rsidR="00252321" w:rsidRPr="00D55AB4">
        <w:rPr>
          <w:sz w:val="28"/>
          <w:szCs w:val="28"/>
        </w:rPr>
        <w:t xml:space="preserve">are maintained correctly to prevent failure/interrupting being introduced to production </w:t>
      </w:r>
      <w:sdt>
        <w:sdtPr>
          <w:rPr>
            <w:sz w:val="28"/>
            <w:szCs w:val="28"/>
          </w:rPr>
          <w:id w:val="973250655"/>
          <w:citation/>
        </w:sdtPr>
        <w:sdtContent>
          <w:r w:rsidR="00252321" w:rsidRPr="00D55AB4">
            <w:rPr>
              <w:sz w:val="28"/>
              <w:szCs w:val="28"/>
            </w:rPr>
            <w:fldChar w:fldCharType="begin"/>
          </w:r>
          <w:r w:rsidR="00252321" w:rsidRPr="00D55AB4">
            <w:rPr>
              <w:sz w:val="28"/>
              <w:szCs w:val="28"/>
            </w:rPr>
            <w:instrText xml:space="preserve"> CITATION JEn01 \l 2057 </w:instrText>
          </w:r>
          <w:r w:rsidR="00252321" w:rsidRPr="00D55AB4">
            <w:rPr>
              <w:sz w:val="28"/>
              <w:szCs w:val="28"/>
            </w:rPr>
            <w:fldChar w:fldCharType="separate"/>
          </w:r>
          <w:r w:rsidR="00137EF8" w:rsidRPr="00137EF8">
            <w:rPr>
              <w:noProof/>
              <w:sz w:val="28"/>
              <w:szCs w:val="28"/>
            </w:rPr>
            <w:t>(J., 2001)</w:t>
          </w:r>
          <w:r w:rsidR="00252321" w:rsidRPr="00D55AB4">
            <w:rPr>
              <w:sz w:val="28"/>
              <w:szCs w:val="28"/>
            </w:rPr>
            <w:fldChar w:fldCharType="end"/>
          </w:r>
        </w:sdtContent>
      </w:sdt>
      <w:r w:rsidR="00D24D45">
        <w:rPr>
          <w:sz w:val="28"/>
          <w:szCs w:val="28"/>
        </w:rPr>
        <w:t xml:space="preserve">. </w:t>
      </w:r>
      <w:r w:rsidR="00252321" w:rsidRPr="00D55AB4">
        <w:rPr>
          <w:sz w:val="28"/>
          <w:szCs w:val="28"/>
        </w:rPr>
        <w:t xml:space="preserve">Maintenance practices can also </w:t>
      </w:r>
      <w:r w:rsidRPr="00D55AB4">
        <w:rPr>
          <w:sz w:val="28"/>
          <w:szCs w:val="28"/>
        </w:rPr>
        <w:t xml:space="preserve">extend the lifetime </w:t>
      </w:r>
      <w:r w:rsidR="00252321" w:rsidRPr="00D55AB4">
        <w:rPr>
          <w:sz w:val="28"/>
          <w:szCs w:val="28"/>
        </w:rPr>
        <w:t xml:space="preserve">of an equipment along with increasing equipment efficiency and safety in the workplace </w:t>
      </w:r>
      <w:sdt>
        <w:sdtPr>
          <w:rPr>
            <w:sz w:val="28"/>
            <w:szCs w:val="28"/>
          </w:rPr>
          <w:id w:val="-1843772690"/>
          <w:citation/>
        </w:sdtPr>
        <w:sdtContent>
          <w:r w:rsidR="00252321" w:rsidRPr="00D55AB4">
            <w:rPr>
              <w:sz w:val="28"/>
              <w:szCs w:val="28"/>
            </w:rPr>
            <w:fldChar w:fldCharType="begin"/>
          </w:r>
          <w:r w:rsidR="00252321" w:rsidRPr="00D55AB4">
            <w:rPr>
              <w:sz w:val="28"/>
              <w:szCs w:val="28"/>
            </w:rPr>
            <w:instrText xml:space="preserve"> CITATION Mat23 \l 2057 </w:instrText>
          </w:r>
          <w:r w:rsidR="00252321" w:rsidRPr="00D55AB4">
            <w:rPr>
              <w:sz w:val="28"/>
              <w:szCs w:val="28"/>
            </w:rPr>
            <w:fldChar w:fldCharType="separate"/>
          </w:r>
          <w:r w:rsidR="00137EF8" w:rsidRPr="00137EF8">
            <w:rPr>
              <w:noProof/>
              <w:sz w:val="28"/>
              <w:szCs w:val="28"/>
            </w:rPr>
            <w:t>(Gibson, 2023)</w:t>
          </w:r>
          <w:r w:rsidR="00252321" w:rsidRPr="00D55AB4">
            <w:rPr>
              <w:sz w:val="28"/>
              <w:szCs w:val="28"/>
            </w:rPr>
            <w:fldChar w:fldCharType="end"/>
          </w:r>
        </w:sdtContent>
      </w:sdt>
      <w:r w:rsidR="00D24D45">
        <w:rPr>
          <w:sz w:val="28"/>
          <w:szCs w:val="28"/>
        </w:rPr>
        <w:t>.</w:t>
      </w:r>
    </w:p>
    <w:p w14:paraId="0634C767" w14:textId="35F9727A" w:rsidR="003641B5" w:rsidRPr="0060686F" w:rsidRDefault="0060686F" w:rsidP="00D56948">
      <w:pPr>
        <w:spacing w:line="276" w:lineRule="auto"/>
        <w:rPr>
          <w:b/>
          <w:bCs/>
          <w:sz w:val="28"/>
          <w:szCs w:val="28"/>
        </w:rPr>
      </w:pPr>
      <w:r>
        <w:rPr>
          <w:b/>
          <w:bCs/>
          <w:sz w:val="28"/>
          <w:szCs w:val="28"/>
        </w:rPr>
        <w:t xml:space="preserve">2.2.2 </w:t>
      </w:r>
      <w:r w:rsidRPr="0060686F">
        <w:rPr>
          <w:b/>
          <w:bCs/>
          <w:sz w:val="28"/>
          <w:szCs w:val="28"/>
        </w:rPr>
        <w:t xml:space="preserve">The </w:t>
      </w:r>
      <w:r w:rsidR="003641B5" w:rsidRPr="0060686F">
        <w:rPr>
          <w:b/>
          <w:bCs/>
          <w:sz w:val="28"/>
          <w:szCs w:val="28"/>
        </w:rPr>
        <w:t>current driving qualities and potential areas for improvement:</w:t>
      </w:r>
    </w:p>
    <w:p w14:paraId="103EE7D7" w14:textId="318F8333" w:rsidR="006C4939" w:rsidRPr="001306E3" w:rsidRDefault="00E31AC9" w:rsidP="00D56948">
      <w:pPr>
        <w:spacing w:line="276" w:lineRule="auto"/>
        <w:rPr>
          <w:sz w:val="28"/>
          <w:szCs w:val="28"/>
          <w:u w:val="single"/>
        </w:rPr>
      </w:pPr>
      <w:r w:rsidRPr="001306E3">
        <w:rPr>
          <w:sz w:val="28"/>
          <w:szCs w:val="28"/>
          <w:u w:val="single"/>
        </w:rPr>
        <w:t>Pros</w:t>
      </w:r>
    </w:p>
    <w:p w14:paraId="066C4BEA" w14:textId="254E76BA" w:rsidR="001306E3" w:rsidRDefault="00E80F21" w:rsidP="00D56948">
      <w:pPr>
        <w:pStyle w:val="ListParagraph"/>
        <w:numPr>
          <w:ilvl w:val="0"/>
          <w:numId w:val="6"/>
        </w:numPr>
        <w:spacing w:line="276" w:lineRule="auto"/>
        <w:rPr>
          <w:sz w:val="28"/>
          <w:szCs w:val="28"/>
        </w:rPr>
      </w:pPr>
      <w:r>
        <w:rPr>
          <w:sz w:val="28"/>
          <w:szCs w:val="28"/>
        </w:rPr>
        <w:t xml:space="preserve">Standard Job Plans, this ensures repeatability within the delivery in critical work. This also links with standard of training as the introduction to driving tests are essential before working competently alone. </w:t>
      </w:r>
    </w:p>
    <w:p w14:paraId="197A9D34" w14:textId="7544D40A" w:rsidR="001306E3" w:rsidRDefault="00E80F21" w:rsidP="00D56948">
      <w:pPr>
        <w:pStyle w:val="ListParagraph"/>
        <w:numPr>
          <w:ilvl w:val="0"/>
          <w:numId w:val="6"/>
        </w:numPr>
        <w:spacing w:line="276" w:lineRule="auto"/>
        <w:rPr>
          <w:sz w:val="28"/>
          <w:szCs w:val="28"/>
        </w:rPr>
      </w:pPr>
      <w:r>
        <w:rPr>
          <w:sz w:val="28"/>
          <w:szCs w:val="28"/>
        </w:rPr>
        <w:t xml:space="preserve">Using a software known as </w:t>
      </w:r>
      <w:r w:rsidR="000064EA">
        <w:rPr>
          <w:sz w:val="28"/>
          <w:szCs w:val="28"/>
        </w:rPr>
        <w:t>‘</w:t>
      </w:r>
      <w:r>
        <w:rPr>
          <w:sz w:val="28"/>
          <w:szCs w:val="28"/>
        </w:rPr>
        <w:t>Syteline</w:t>
      </w:r>
      <w:r w:rsidR="000064EA">
        <w:rPr>
          <w:sz w:val="28"/>
          <w:szCs w:val="28"/>
        </w:rPr>
        <w:t>’, all</w:t>
      </w:r>
      <w:r>
        <w:rPr>
          <w:sz w:val="28"/>
          <w:szCs w:val="28"/>
        </w:rPr>
        <w:t xml:space="preserve"> maintenance jobs are automatically scheduled in and notifies all about upcoming </w:t>
      </w:r>
      <w:r w:rsidR="000064EA">
        <w:rPr>
          <w:sz w:val="28"/>
          <w:szCs w:val="28"/>
        </w:rPr>
        <w:t xml:space="preserve">planned </w:t>
      </w:r>
      <w:r>
        <w:rPr>
          <w:sz w:val="28"/>
          <w:szCs w:val="28"/>
        </w:rPr>
        <w:t xml:space="preserve">maintenance. This allows production to plan </w:t>
      </w:r>
      <w:r w:rsidR="000064EA">
        <w:rPr>
          <w:sz w:val="28"/>
          <w:szCs w:val="28"/>
        </w:rPr>
        <w:t>their work around</w:t>
      </w:r>
      <w:r>
        <w:rPr>
          <w:sz w:val="28"/>
          <w:szCs w:val="28"/>
        </w:rPr>
        <w:t xml:space="preserve">.  </w:t>
      </w:r>
      <w:r w:rsidR="00911481">
        <w:rPr>
          <w:sz w:val="28"/>
          <w:szCs w:val="28"/>
        </w:rPr>
        <w:t xml:space="preserve">Syteline also records all maintenances activities completed on depanelar allowing a history log to be created. </w:t>
      </w:r>
    </w:p>
    <w:p w14:paraId="1DF3FE50" w14:textId="3B655FEA" w:rsidR="00FF39AC" w:rsidRPr="001306E3" w:rsidRDefault="00911481" w:rsidP="00D56948">
      <w:pPr>
        <w:pStyle w:val="ListParagraph"/>
        <w:numPr>
          <w:ilvl w:val="0"/>
          <w:numId w:val="6"/>
        </w:numPr>
        <w:spacing w:line="276" w:lineRule="auto"/>
        <w:rPr>
          <w:sz w:val="28"/>
          <w:szCs w:val="28"/>
        </w:rPr>
      </w:pPr>
      <w:r>
        <w:rPr>
          <w:sz w:val="28"/>
          <w:szCs w:val="28"/>
        </w:rPr>
        <w:t xml:space="preserve">Spears and lubricants are stored correctly and a system in place using </w:t>
      </w:r>
      <w:r w:rsidR="000064EA">
        <w:rPr>
          <w:sz w:val="28"/>
          <w:szCs w:val="28"/>
        </w:rPr>
        <w:t>‘</w:t>
      </w:r>
      <w:r>
        <w:rPr>
          <w:sz w:val="28"/>
          <w:szCs w:val="28"/>
        </w:rPr>
        <w:t>Coswin</w:t>
      </w:r>
      <w:r w:rsidR="000064EA">
        <w:rPr>
          <w:sz w:val="28"/>
          <w:szCs w:val="28"/>
        </w:rPr>
        <w:t>’</w:t>
      </w:r>
      <w:r>
        <w:rPr>
          <w:sz w:val="28"/>
          <w:szCs w:val="28"/>
        </w:rPr>
        <w:t xml:space="preserve"> allows automatic store replacement when stock dops below minimum stock level to prevent extension of downtime looking for items.</w:t>
      </w:r>
    </w:p>
    <w:p w14:paraId="3FA43DC2" w14:textId="13F16AE9" w:rsidR="00E31AC9" w:rsidRDefault="00E31AC9" w:rsidP="00D56948">
      <w:pPr>
        <w:spacing w:line="276" w:lineRule="auto"/>
        <w:rPr>
          <w:sz w:val="28"/>
          <w:szCs w:val="28"/>
          <w:u w:val="single"/>
        </w:rPr>
      </w:pPr>
      <w:r w:rsidRPr="001306E3">
        <w:rPr>
          <w:sz w:val="28"/>
          <w:szCs w:val="28"/>
          <w:u w:val="single"/>
        </w:rPr>
        <w:t>Cons</w:t>
      </w:r>
    </w:p>
    <w:p w14:paraId="70AC666E" w14:textId="50E331B3" w:rsidR="00B244E1" w:rsidRPr="00A8119A" w:rsidRDefault="00A8119A" w:rsidP="00082146">
      <w:pPr>
        <w:pStyle w:val="ListParagraph"/>
        <w:numPr>
          <w:ilvl w:val="0"/>
          <w:numId w:val="8"/>
        </w:numPr>
        <w:spacing w:line="276" w:lineRule="auto"/>
      </w:pPr>
      <w:r>
        <w:rPr>
          <w:sz w:val="28"/>
          <w:szCs w:val="28"/>
        </w:rPr>
        <w:t xml:space="preserve">Does not include loader and unloader equipment within the maintenance schedule. </w:t>
      </w:r>
    </w:p>
    <w:p w14:paraId="2C70FFFF" w14:textId="2BA8AC76" w:rsidR="00A8119A" w:rsidRPr="00A8119A" w:rsidRDefault="00A8119A" w:rsidP="00082146">
      <w:pPr>
        <w:pStyle w:val="ListParagraph"/>
        <w:numPr>
          <w:ilvl w:val="0"/>
          <w:numId w:val="8"/>
        </w:numPr>
        <w:spacing w:line="276" w:lineRule="auto"/>
      </w:pPr>
      <w:r>
        <w:rPr>
          <w:sz w:val="28"/>
          <w:szCs w:val="28"/>
        </w:rPr>
        <w:t>Does not carry out industrial checks on machines vibration and noise management.</w:t>
      </w:r>
    </w:p>
    <w:p w14:paraId="1CCC2733" w14:textId="3F4AF23B" w:rsidR="00A8119A" w:rsidRPr="00BD5508" w:rsidRDefault="00A8119A" w:rsidP="00A8119A">
      <w:pPr>
        <w:spacing w:line="276" w:lineRule="auto"/>
        <w:rPr>
          <w:sz w:val="28"/>
          <w:szCs w:val="28"/>
        </w:rPr>
      </w:pPr>
      <w:sdt>
        <w:sdtPr>
          <w:rPr>
            <w:sz w:val="28"/>
            <w:szCs w:val="28"/>
          </w:rPr>
          <w:id w:val="1526287484"/>
          <w:citation/>
        </w:sdtPr>
        <w:sdtContent>
          <w:r w:rsidRPr="00BD5508">
            <w:rPr>
              <w:sz w:val="28"/>
              <w:szCs w:val="28"/>
            </w:rPr>
            <w:fldChar w:fldCharType="begin"/>
          </w:r>
          <w:r w:rsidRPr="00BD5508">
            <w:rPr>
              <w:sz w:val="28"/>
              <w:szCs w:val="28"/>
            </w:rPr>
            <w:instrText xml:space="preserve"> CITATION GOV23 \l 2057 </w:instrText>
          </w:r>
          <w:r w:rsidRPr="00BD5508">
            <w:rPr>
              <w:sz w:val="28"/>
              <w:szCs w:val="28"/>
            </w:rPr>
            <w:fldChar w:fldCharType="separate"/>
          </w:r>
          <w:r w:rsidR="00137EF8" w:rsidRPr="00137EF8">
            <w:rPr>
              <w:noProof/>
              <w:sz w:val="28"/>
              <w:szCs w:val="28"/>
            </w:rPr>
            <w:t>(GOV.UK, 2023)</w:t>
          </w:r>
          <w:r w:rsidRPr="00BD5508">
            <w:rPr>
              <w:sz w:val="28"/>
              <w:szCs w:val="28"/>
            </w:rPr>
            <w:fldChar w:fldCharType="end"/>
          </w:r>
        </w:sdtContent>
      </w:sdt>
    </w:p>
    <w:p w14:paraId="04C207AE" w14:textId="77777777" w:rsidR="00B244E1" w:rsidRDefault="00B244E1" w:rsidP="00D56948">
      <w:pPr>
        <w:spacing w:line="276" w:lineRule="auto"/>
      </w:pPr>
    </w:p>
    <w:p w14:paraId="433D1B01" w14:textId="77777777" w:rsidR="00A8119A" w:rsidRDefault="00A8119A" w:rsidP="00D56948">
      <w:pPr>
        <w:spacing w:line="276" w:lineRule="auto"/>
      </w:pPr>
    </w:p>
    <w:p w14:paraId="3474BFEB" w14:textId="39D7DE77" w:rsidR="00603FF3" w:rsidRDefault="00603FF3" w:rsidP="00D56948">
      <w:pPr>
        <w:spacing w:line="276" w:lineRule="auto"/>
      </w:pPr>
    </w:p>
    <w:p w14:paraId="6D221C1D" w14:textId="61F1F436" w:rsidR="00603FF3" w:rsidRPr="00A1511B" w:rsidRDefault="0060686F" w:rsidP="00D56948">
      <w:pPr>
        <w:pStyle w:val="Heading3"/>
        <w:spacing w:line="276" w:lineRule="auto"/>
        <w:rPr>
          <w:b/>
          <w:bCs/>
          <w:color w:val="auto"/>
          <w:u w:val="single"/>
        </w:rPr>
      </w:pPr>
      <w:bookmarkStart w:id="12" w:name="_Toc131408975"/>
      <w:r>
        <w:rPr>
          <w:color w:val="auto"/>
          <w:sz w:val="32"/>
          <w:szCs w:val="32"/>
          <w:u w:val="single"/>
        </w:rPr>
        <w:lastRenderedPageBreak/>
        <w:t xml:space="preserve">2.3 </w:t>
      </w:r>
      <w:r w:rsidR="00603FF3" w:rsidRPr="00A1511B">
        <w:rPr>
          <w:color w:val="auto"/>
          <w:sz w:val="32"/>
          <w:szCs w:val="32"/>
          <w:u w:val="single"/>
        </w:rPr>
        <w:t>Types of maintenance</w:t>
      </w:r>
      <w:bookmarkEnd w:id="12"/>
      <w:r w:rsidR="00603FF3" w:rsidRPr="00A1511B">
        <w:rPr>
          <w:color w:val="auto"/>
          <w:sz w:val="32"/>
          <w:szCs w:val="32"/>
          <w:u w:val="single"/>
        </w:rPr>
        <w:t xml:space="preserve"> </w:t>
      </w:r>
    </w:p>
    <w:p w14:paraId="509D68A3" w14:textId="1715B5E9" w:rsidR="00603FF3" w:rsidRPr="00A1511B" w:rsidRDefault="000F3C8E" w:rsidP="00D56948">
      <w:pPr>
        <w:spacing w:line="276" w:lineRule="auto"/>
        <w:rPr>
          <w:sz w:val="28"/>
          <w:szCs w:val="28"/>
        </w:rPr>
      </w:pPr>
      <w:r w:rsidRPr="00A1511B">
        <w:rPr>
          <w:sz w:val="28"/>
          <w:szCs w:val="28"/>
        </w:rPr>
        <w:t>Quick summary of three maintenance approaches.</w:t>
      </w:r>
    </w:p>
    <w:p w14:paraId="41C428D4" w14:textId="77777777" w:rsidR="00603FF3" w:rsidRDefault="00603FF3" w:rsidP="00D56948">
      <w:pPr>
        <w:pStyle w:val="NoSpacing"/>
        <w:spacing w:line="276" w:lineRule="auto"/>
        <w:rPr>
          <w:b/>
          <w:bCs/>
          <w:sz w:val="36"/>
          <w:szCs w:val="36"/>
        </w:rPr>
      </w:pPr>
      <w:bookmarkStart w:id="13" w:name="_Toc131408976"/>
      <w:r w:rsidRPr="00B1313E">
        <w:rPr>
          <w:rStyle w:val="Heading3Char"/>
          <w:b/>
          <w:bCs/>
          <w:color w:val="auto"/>
          <w:sz w:val="28"/>
          <w:szCs w:val="28"/>
        </w:rPr>
        <w:t>Reactive</w:t>
      </w:r>
      <w:bookmarkEnd w:id="13"/>
      <w:r w:rsidRPr="00B1313E">
        <w:rPr>
          <w:rStyle w:val="Heading3Char"/>
          <w:b/>
          <w:bCs/>
          <w:color w:val="auto"/>
          <w:sz w:val="28"/>
          <w:szCs w:val="28"/>
        </w:rPr>
        <w:t xml:space="preserve"> </w:t>
      </w:r>
      <w:r w:rsidRPr="00A1511B">
        <w:rPr>
          <w:sz w:val="28"/>
          <w:szCs w:val="28"/>
        </w:rPr>
        <w:t xml:space="preserve">– </w:t>
      </w:r>
      <w:r w:rsidRPr="00A1511B">
        <w:rPr>
          <w:sz w:val="28"/>
          <w:szCs w:val="28"/>
        </w:rPr>
        <w:t>Known as Firefighting this approach is where equipment is run till failure in which maintenance personnel are then sent to repair/replace equipment to get operations running again, which may include temporarily repairs. This form allows to minimize manpower and money spent. But introduces unpredictable downtime and higher level of poor-quality products which is overall more expensive.</w:t>
      </w:r>
      <w:r w:rsidRPr="00A1511B">
        <w:rPr>
          <w:b/>
          <w:bCs/>
          <w:sz w:val="36"/>
          <w:szCs w:val="36"/>
        </w:rPr>
        <w:t xml:space="preserve"> </w:t>
      </w:r>
    </w:p>
    <w:p w14:paraId="3CA4CB56" w14:textId="77777777" w:rsidR="00A1511B" w:rsidRPr="00B1313E" w:rsidRDefault="00A1511B" w:rsidP="00D56948">
      <w:pPr>
        <w:pStyle w:val="NoSpacing"/>
        <w:spacing w:line="276" w:lineRule="auto"/>
        <w:rPr>
          <w:b/>
          <w:bCs/>
        </w:rPr>
      </w:pPr>
    </w:p>
    <w:p w14:paraId="1D5F3146" w14:textId="561FCBD2" w:rsidR="00603FF3" w:rsidRPr="00A1511B" w:rsidRDefault="00603FF3" w:rsidP="00D56948">
      <w:pPr>
        <w:spacing w:line="276" w:lineRule="auto"/>
        <w:rPr>
          <w:sz w:val="28"/>
          <w:szCs w:val="28"/>
        </w:rPr>
      </w:pPr>
      <w:bookmarkStart w:id="14" w:name="_Toc131408977"/>
      <w:r w:rsidRPr="00B1313E">
        <w:rPr>
          <w:rStyle w:val="Heading3Char"/>
          <w:b/>
          <w:bCs/>
          <w:color w:val="auto"/>
          <w:sz w:val="28"/>
          <w:szCs w:val="28"/>
        </w:rPr>
        <w:t>Proactive</w:t>
      </w:r>
      <w:bookmarkEnd w:id="14"/>
      <w:r w:rsidRPr="00B1313E">
        <w:rPr>
          <w:rStyle w:val="Heading3Char"/>
          <w:b/>
          <w:bCs/>
          <w:color w:val="auto"/>
          <w:sz w:val="28"/>
          <w:szCs w:val="28"/>
        </w:rPr>
        <w:t xml:space="preserve"> </w:t>
      </w:r>
      <w:r w:rsidRPr="00B1313E">
        <w:t>–</w:t>
      </w:r>
      <w:r w:rsidRPr="00B1313E">
        <w:t xml:space="preserve"> </w:t>
      </w:r>
      <w:r w:rsidRPr="00A1511B">
        <w:rPr>
          <w:sz w:val="28"/>
          <w:szCs w:val="28"/>
        </w:rPr>
        <w:t xml:space="preserve">The strategy is about avoiding breakdowns through actively maintain and monitoring any signs of deterioration and then carrying out activities (Minor repairs) to restore its correct conditions. This </w:t>
      </w:r>
      <w:r w:rsidR="000F3C8E" w:rsidRPr="00A1511B">
        <w:rPr>
          <w:sz w:val="28"/>
          <w:szCs w:val="28"/>
        </w:rPr>
        <w:t>can be</w:t>
      </w:r>
      <w:r w:rsidRPr="00A1511B">
        <w:rPr>
          <w:sz w:val="28"/>
          <w:szCs w:val="28"/>
        </w:rPr>
        <w:t xml:space="preserve"> done i</w:t>
      </w:r>
      <w:r w:rsidR="000F3C8E" w:rsidRPr="00A1511B">
        <w:rPr>
          <w:sz w:val="28"/>
          <w:szCs w:val="28"/>
        </w:rPr>
        <w:t xml:space="preserve">n </w:t>
      </w:r>
      <w:r w:rsidRPr="00A1511B">
        <w:rPr>
          <w:sz w:val="28"/>
          <w:szCs w:val="28"/>
        </w:rPr>
        <w:t>two forms, Preventive and predictive</w:t>
      </w:r>
      <w:r w:rsidR="002775C5" w:rsidRPr="00A1511B">
        <w:rPr>
          <w:sz w:val="28"/>
          <w:szCs w:val="28"/>
        </w:rPr>
        <w:t xml:space="preserve">. </w:t>
      </w:r>
      <w:r w:rsidR="000F3C8E" w:rsidRPr="00A1511B">
        <w:rPr>
          <w:sz w:val="28"/>
          <w:szCs w:val="28"/>
        </w:rPr>
        <w:t>Preventive occurs on the same schedule every cycle, whether is needed or not, while Predictive occurs as needed drawing on real-time data collection.</w:t>
      </w:r>
    </w:p>
    <w:p w14:paraId="18F71AE3" w14:textId="6883DB3E" w:rsidR="002F3F58" w:rsidRPr="00A1511B" w:rsidRDefault="002F3F58" w:rsidP="00D56948">
      <w:pPr>
        <w:spacing w:line="276" w:lineRule="auto"/>
        <w:rPr>
          <w:sz w:val="28"/>
          <w:szCs w:val="28"/>
        </w:rPr>
      </w:pPr>
      <w:sdt>
        <w:sdtPr>
          <w:rPr>
            <w:sz w:val="28"/>
            <w:szCs w:val="28"/>
          </w:rPr>
          <w:id w:val="-62879423"/>
          <w:citation/>
        </w:sdtPr>
        <w:sdtContent>
          <w:r w:rsidRPr="00A1511B">
            <w:rPr>
              <w:sz w:val="28"/>
              <w:szCs w:val="28"/>
            </w:rPr>
            <w:fldChar w:fldCharType="begin"/>
          </w:r>
          <w:r w:rsidRPr="00A1511B">
            <w:rPr>
              <w:sz w:val="28"/>
              <w:szCs w:val="28"/>
            </w:rPr>
            <w:instrText xml:space="preserve"> CITATION ATS23 \l 2057 </w:instrText>
          </w:r>
          <w:r w:rsidRPr="00A1511B">
            <w:rPr>
              <w:sz w:val="28"/>
              <w:szCs w:val="28"/>
            </w:rPr>
            <w:fldChar w:fldCharType="separate"/>
          </w:r>
          <w:r w:rsidR="00137EF8" w:rsidRPr="00137EF8">
            <w:rPr>
              <w:noProof/>
              <w:sz w:val="28"/>
              <w:szCs w:val="28"/>
            </w:rPr>
            <w:t>(ATS, 2023)</w:t>
          </w:r>
          <w:r w:rsidRPr="00A1511B">
            <w:rPr>
              <w:sz w:val="28"/>
              <w:szCs w:val="28"/>
            </w:rPr>
            <w:fldChar w:fldCharType="end"/>
          </w:r>
        </w:sdtContent>
      </w:sdt>
    </w:p>
    <w:p w14:paraId="67F1FF41" w14:textId="3B8CD96C" w:rsidR="00603FF3" w:rsidRPr="00A1511B" w:rsidRDefault="00603FF3" w:rsidP="00D56948">
      <w:pPr>
        <w:spacing w:line="276" w:lineRule="auto"/>
        <w:rPr>
          <w:sz w:val="28"/>
          <w:szCs w:val="28"/>
        </w:rPr>
      </w:pPr>
      <w:bookmarkStart w:id="15" w:name="_Toc131408978"/>
      <w:r w:rsidRPr="00B1313E">
        <w:rPr>
          <w:rStyle w:val="Heading3Char"/>
          <w:b/>
          <w:bCs/>
          <w:color w:val="auto"/>
          <w:sz w:val="28"/>
          <w:szCs w:val="28"/>
        </w:rPr>
        <w:t>Aggressive</w:t>
      </w:r>
      <w:bookmarkEnd w:id="15"/>
      <w:r w:rsidRPr="00B1313E">
        <w:rPr>
          <w:b/>
          <w:bCs/>
        </w:rPr>
        <w:t xml:space="preserve"> </w:t>
      </w:r>
      <w:r w:rsidRPr="00A1511B">
        <w:rPr>
          <w:sz w:val="28"/>
          <w:szCs w:val="28"/>
        </w:rPr>
        <w:t>–</w:t>
      </w:r>
      <w:r w:rsidR="000F3C8E" w:rsidRPr="00A1511B">
        <w:rPr>
          <w:sz w:val="28"/>
          <w:szCs w:val="28"/>
        </w:rPr>
        <w:t xml:space="preserve"> </w:t>
      </w:r>
      <w:r w:rsidR="00C61E5C" w:rsidRPr="00A1511B">
        <w:rPr>
          <w:sz w:val="28"/>
          <w:szCs w:val="28"/>
        </w:rPr>
        <w:t xml:space="preserve">Is the strategy where Tools such as Total Productive Maintenance (TPM) are introduced to ensure all failures are avoided while seeking Overall Equipment Operation improvements. This is done though involvements in efforts to improve design. TPM is a management tool developed in Japan to support Just-in-Time (JIT) and eliminate the six losses. </w:t>
      </w:r>
      <w:r w:rsidR="008E6044" w:rsidRPr="00A1511B">
        <w:rPr>
          <w:sz w:val="28"/>
          <w:szCs w:val="28"/>
        </w:rPr>
        <w:t xml:space="preserve">TPM can resemble a partnership approach maintenance where small groups/teams correspond between maintenance and production to help accomplish maintenance work through production workers becoming involved in preforming maintenance jobs allowing them to play a role in equipment monitoring and upkeeping. </w:t>
      </w:r>
    </w:p>
    <w:p w14:paraId="2AAA1DB8" w14:textId="0271B540" w:rsidR="002F3F58" w:rsidRPr="00A1511B" w:rsidRDefault="00603FF3" w:rsidP="00D56948">
      <w:pPr>
        <w:spacing w:line="276" w:lineRule="auto"/>
        <w:rPr>
          <w:sz w:val="28"/>
          <w:szCs w:val="28"/>
        </w:rPr>
      </w:pPr>
      <w:sdt>
        <w:sdtPr>
          <w:rPr>
            <w:sz w:val="28"/>
            <w:szCs w:val="28"/>
          </w:rPr>
          <w:id w:val="-408613494"/>
          <w:citation/>
        </w:sdtPr>
        <w:sdtContent>
          <w:r w:rsidRPr="00A1511B">
            <w:rPr>
              <w:sz w:val="28"/>
              <w:szCs w:val="28"/>
            </w:rPr>
            <w:fldChar w:fldCharType="begin"/>
          </w:r>
          <w:r w:rsidRPr="00A1511B">
            <w:rPr>
              <w:sz w:val="28"/>
              <w:szCs w:val="28"/>
            </w:rPr>
            <w:instrText xml:space="preserve"> CITATION Lau01 \l 2057 </w:instrText>
          </w:r>
          <w:r w:rsidRPr="00A1511B">
            <w:rPr>
              <w:sz w:val="28"/>
              <w:szCs w:val="28"/>
            </w:rPr>
            <w:fldChar w:fldCharType="separate"/>
          </w:r>
          <w:r w:rsidR="00137EF8" w:rsidRPr="00137EF8">
            <w:rPr>
              <w:noProof/>
              <w:sz w:val="28"/>
              <w:szCs w:val="28"/>
            </w:rPr>
            <w:t>(Swanson, 2001)</w:t>
          </w:r>
          <w:r w:rsidRPr="00A1511B">
            <w:rPr>
              <w:sz w:val="28"/>
              <w:szCs w:val="28"/>
            </w:rPr>
            <w:fldChar w:fldCharType="end"/>
          </w:r>
        </w:sdtContent>
      </w:sdt>
    </w:p>
    <w:p w14:paraId="1BB276D5" w14:textId="77777777" w:rsidR="002F3F58" w:rsidRPr="00A1511B" w:rsidRDefault="002F3F58" w:rsidP="00D56948">
      <w:pPr>
        <w:spacing w:line="276" w:lineRule="auto"/>
        <w:rPr>
          <w:b/>
          <w:bCs/>
          <w:sz w:val="28"/>
          <w:szCs w:val="28"/>
        </w:rPr>
      </w:pPr>
    </w:p>
    <w:p w14:paraId="2D5087C3" w14:textId="77777777" w:rsidR="008327F2" w:rsidRPr="00A1511B" w:rsidRDefault="008327F2" w:rsidP="00D56948">
      <w:pPr>
        <w:spacing w:line="276" w:lineRule="auto"/>
        <w:rPr>
          <w:b/>
          <w:bCs/>
          <w:sz w:val="28"/>
          <w:szCs w:val="28"/>
        </w:rPr>
      </w:pPr>
    </w:p>
    <w:p w14:paraId="75A4E79C" w14:textId="77777777" w:rsidR="008327F2" w:rsidRPr="00A1511B" w:rsidRDefault="008327F2" w:rsidP="00D56948">
      <w:pPr>
        <w:spacing w:line="276" w:lineRule="auto"/>
        <w:rPr>
          <w:b/>
          <w:bCs/>
          <w:sz w:val="28"/>
          <w:szCs w:val="28"/>
        </w:rPr>
      </w:pPr>
    </w:p>
    <w:p w14:paraId="1B63F9A3" w14:textId="77777777" w:rsidR="00B1313E" w:rsidRPr="00A1511B" w:rsidRDefault="00B1313E" w:rsidP="00D56948">
      <w:pPr>
        <w:spacing w:line="276" w:lineRule="auto"/>
        <w:rPr>
          <w:sz w:val="28"/>
          <w:szCs w:val="28"/>
        </w:rPr>
      </w:pPr>
    </w:p>
    <w:p w14:paraId="72F17CF4" w14:textId="282097DD" w:rsidR="00B1313E" w:rsidRPr="00A1511B" w:rsidRDefault="0060686F" w:rsidP="00D56948">
      <w:pPr>
        <w:pStyle w:val="Heading2"/>
        <w:spacing w:line="276" w:lineRule="auto"/>
        <w:rPr>
          <w:color w:val="auto"/>
          <w:sz w:val="32"/>
          <w:szCs w:val="32"/>
          <w:u w:val="single"/>
        </w:rPr>
      </w:pPr>
      <w:bookmarkStart w:id="16" w:name="_Toc131408979"/>
      <w:r>
        <w:rPr>
          <w:color w:val="auto"/>
          <w:sz w:val="32"/>
          <w:szCs w:val="32"/>
          <w:u w:val="single"/>
        </w:rPr>
        <w:lastRenderedPageBreak/>
        <w:t xml:space="preserve">2.4 </w:t>
      </w:r>
      <w:r w:rsidR="00B1313E" w:rsidRPr="00A1511B">
        <w:rPr>
          <w:color w:val="auto"/>
          <w:sz w:val="32"/>
          <w:szCs w:val="32"/>
          <w:u w:val="single"/>
        </w:rPr>
        <w:t>Review</w:t>
      </w:r>
      <w:bookmarkEnd w:id="16"/>
      <w:r w:rsidR="00B1313E" w:rsidRPr="00A1511B">
        <w:rPr>
          <w:color w:val="auto"/>
          <w:sz w:val="32"/>
          <w:szCs w:val="32"/>
          <w:u w:val="single"/>
        </w:rPr>
        <w:t xml:space="preserve"> </w:t>
      </w:r>
    </w:p>
    <w:p w14:paraId="1533D18B" w14:textId="26AFEC99" w:rsidR="008327F2" w:rsidRDefault="008327F2" w:rsidP="00D56948">
      <w:pPr>
        <w:spacing w:line="276" w:lineRule="auto"/>
        <w:rPr>
          <w:sz w:val="28"/>
          <w:szCs w:val="28"/>
        </w:rPr>
      </w:pPr>
      <w:r>
        <w:rPr>
          <w:sz w:val="28"/>
          <w:szCs w:val="28"/>
        </w:rPr>
        <w:t xml:space="preserve">All Current maintenance </w:t>
      </w:r>
      <w:r w:rsidR="00B1313E">
        <w:rPr>
          <w:sz w:val="28"/>
          <w:szCs w:val="28"/>
        </w:rPr>
        <w:t xml:space="preserve">practice </w:t>
      </w:r>
      <w:r>
        <w:rPr>
          <w:sz w:val="28"/>
          <w:szCs w:val="28"/>
        </w:rPr>
        <w:t xml:space="preserve">done on the ASYS Depanelar </w:t>
      </w:r>
      <w:r w:rsidR="00B1313E">
        <w:rPr>
          <w:sz w:val="28"/>
          <w:szCs w:val="28"/>
        </w:rPr>
        <w:t>has to be carried out by a</w:t>
      </w:r>
      <w:r>
        <w:rPr>
          <w:sz w:val="28"/>
          <w:szCs w:val="28"/>
        </w:rPr>
        <w:t xml:space="preserve"> maintenance personnel, due to their </w:t>
      </w:r>
      <w:r w:rsidR="00103F80">
        <w:rPr>
          <w:sz w:val="28"/>
          <w:szCs w:val="28"/>
        </w:rPr>
        <w:t>correct training and competenc</w:t>
      </w:r>
      <w:r w:rsidR="00B1313E">
        <w:rPr>
          <w:sz w:val="28"/>
          <w:szCs w:val="28"/>
        </w:rPr>
        <w:t>y</w:t>
      </w:r>
      <w:r w:rsidR="00103F80">
        <w:rPr>
          <w:sz w:val="28"/>
          <w:szCs w:val="28"/>
        </w:rPr>
        <w:t xml:space="preserve"> on </w:t>
      </w:r>
      <w:r w:rsidR="00B1313E">
        <w:rPr>
          <w:sz w:val="28"/>
          <w:szCs w:val="28"/>
        </w:rPr>
        <w:t xml:space="preserve">the </w:t>
      </w:r>
      <w:r w:rsidR="00103F80">
        <w:rPr>
          <w:sz w:val="28"/>
          <w:szCs w:val="28"/>
        </w:rPr>
        <w:t>equipment.</w:t>
      </w:r>
    </w:p>
    <w:p w14:paraId="497422F4" w14:textId="59AF0030" w:rsidR="008327F2" w:rsidRDefault="00B1313E" w:rsidP="00D56948">
      <w:pPr>
        <w:spacing w:line="276" w:lineRule="auto"/>
        <w:rPr>
          <w:sz w:val="28"/>
          <w:szCs w:val="28"/>
        </w:rPr>
      </w:pPr>
      <w:r>
        <w:rPr>
          <w:sz w:val="28"/>
          <w:szCs w:val="28"/>
        </w:rPr>
        <w:t xml:space="preserve">After reviewing the current maintenance </w:t>
      </w:r>
      <w:r w:rsidR="009A2BA7">
        <w:rPr>
          <w:sz w:val="28"/>
          <w:szCs w:val="28"/>
        </w:rPr>
        <w:t>strategy,</w:t>
      </w:r>
      <w:r>
        <w:rPr>
          <w:sz w:val="28"/>
          <w:szCs w:val="28"/>
        </w:rPr>
        <w:t xml:space="preserve"> </w:t>
      </w:r>
      <w:r w:rsidR="003641B5">
        <w:rPr>
          <w:sz w:val="28"/>
          <w:szCs w:val="28"/>
        </w:rPr>
        <w:t xml:space="preserve">it is clear the team has </w:t>
      </w:r>
      <w:r w:rsidR="009D3B81">
        <w:rPr>
          <w:sz w:val="28"/>
          <w:szCs w:val="28"/>
        </w:rPr>
        <w:t>adopted</w:t>
      </w:r>
      <w:r>
        <w:rPr>
          <w:sz w:val="28"/>
          <w:szCs w:val="28"/>
        </w:rPr>
        <w:t xml:space="preserve"> a Proactive preventative approach </w:t>
      </w:r>
      <w:r w:rsidR="003641B5">
        <w:rPr>
          <w:sz w:val="28"/>
          <w:szCs w:val="28"/>
        </w:rPr>
        <w:t xml:space="preserve">primarily </w:t>
      </w:r>
      <w:r>
        <w:rPr>
          <w:sz w:val="28"/>
          <w:szCs w:val="28"/>
        </w:rPr>
        <w:t xml:space="preserve">but </w:t>
      </w:r>
      <w:r w:rsidR="003641B5">
        <w:rPr>
          <w:sz w:val="28"/>
          <w:szCs w:val="28"/>
        </w:rPr>
        <w:t>when discussing</w:t>
      </w:r>
      <w:r w:rsidR="007F660A">
        <w:rPr>
          <w:sz w:val="28"/>
          <w:szCs w:val="28"/>
        </w:rPr>
        <w:t xml:space="preserve"> </w:t>
      </w:r>
      <w:r>
        <w:rPr>
          <w:sz w:val="28"/>
          <w:szCs w:val="28"/>
        </w:rPr>
        <w:t>with the senior maintenance engineer</w:t>
      </w:r>
      <w:r w:rsidR="003641B5">
        <w:rPr>
          <w:sz w:val="28"/>
          <w:szCs w:val="28"/>
        </w:rPr>
        <w:t>,</w:t>
      </w:r>
      <w:r>
        <w:rPr>
          <w:sz w:val="28"/>
          <w:szCs w:val="28"/>
        </w:rPr>
        <w:t xml:space="preserve"> </w:t>
      </w:r>
      <w:r w:rsidR="003641B5">
        <w:rPr>
          <w:sz w:val="28"/>
          <w:szCs w:val="28"/>
        </w:rPr>
        <w:t xml:space="preserve">understandably </w:t>
      </w:r>
      <w:r w:rsidR="009A2BA7">
        <w:rPr>
          <w:sz w:val="28"/>
          <w:szCs w:val="28"/>
        </w:rPr>
        <w:t xml:space="preserve">a </w:t>
      </w:r>
      <w:r>
        <w:rPr>
          <w:sz w:val="28"/>
          <w:szCs w:val="28"/>
        </w:rPr>
        <w:t xml:space="preserve">reactive </w:t>
      </w:r>
      <w:r w:rsidR="007F660A">
        <w:rPr>
          <w:sz w:val="28"/>
          <w:szCs w:val="28"/>
        </w:rPr>
        <w:t xml:space="preserve">approach is sometimes </w:t>
      </w:r>
      <w:r w:rsidR="009A2BA7">
        <w:rPr>
          <w:sz w:val="28"/>
          <w:szCs w:val="28"/>
        </w:rPr>
        <w:t>practiced</w:t>
      </w:r>
      <w:r w:rsidR="007F660A">
        <w:rPr>
          <w:sz w:val="28"/>
          <w:szCs w:val="28"/>
        </w:rPr>
        <w:t xml:space="preserve"> (not by choice) </w:t>
      </w:r>
      <w:r w:rsidR="009A2BA7">
        <w:rPr>
          <w:sz w:val="28"/>
          <w:szCs w:val="28"/>
        </w:rPr>
        <w:t xml:space="preserve">as </w:t>
      </w:r>
      <w:r>
        <w:rPr>
          <w:sz w:val="28"/>
          <w:szCs w:val="28"/>
        </w:rPr>
        <w:t xml:space="preserve">not all breakdowns can be avoided by </w:t>
      </w:r>
      <w:r w:rsidR="007F660A">
        <w:rPr>
          <w:sz w:val="28"/>
          <w:szCs w:val="28"/>
        </w:rPr>
        <w:t xml:space="preserve">using </w:t>
      </w:r>
      <w:r>
        <w:rPr>
          <w:sz w:val="28"/>
          <w:szCs w:val="28"/>
        </w:rPr>
        <w:t>maintenance strateg</w:t>
      </w:r>
      <w:r w:rsidR="009D3B81">
        <w:rPr>
          <w:sz w:val="28"/>
          <w:szCs w:val="28"/>
        </w:rPr>
        <w:t>ies</w:t>
      </w:r>
      <w:r>
        <w:rPr>
          <w:sz w:val="28"/>
          <w:szCs w:val="28"/>
        </w:rPr>
        <w:t xml:space="preserve"> due to </w:t>
      </w:r>
      <w:r w:rsidR="00DA1014">
        <w:rPr>
          <w:sz w:val="28"/>
          <w:szCs w:val="28"/>
        </w:rPr>
        <w:t xml:space="preserve">the </w:t>
      </w:r>
      <w:r>
        <w:rPr>
          <w:sz w:val="28"/>
          <w:szCs w:val="28"/>
        </w:rPr>
        <w:t xml:space="preserve">nature </w:t>
      </w:r>
      <w:r w:rsidR="00DA1014">
        <w:rPr>
          <w:sz w:val="28"/>
          <w:szCs w:val="28"/>
        </w:rPr>
        <w:t>of</w:t>
      </w:r>
      <w:r>
        <w:rPr>
          <w:sz w:val="28"/>
          <w:szCs w:val="28"/>
        </w:rPr>
        <w:t xml:space="preserve"> machine</w:t>
      </w:r>
      <w:r w:rsidR="009A2BA7">
        <w:rPr>
          <w:sz w:val="28"/>
          <w:szCs w:val="28"/>
        </w:rPr>
        <w:t>s</w:t>
      </w:r>
      <w:r>
        <w:rPr>
          <w:sz w:val="28"/>
          <w:szCs w:val="28"/>
        </w:rPr>
        <w:t xml:space="preserve"> aging.</w:t>
      </w:r>
      <w:r w:rsidR="009D3B81">
        <w:rPr>
          <w:sz w:val="28"/>
          <w:szCs w:val="28"/>
        </w:rPr>
        <w:t xml:space="preserve"> Unlike traditional preventative maintenance strategies</w:t>
      </w:r>
      <w:r w:rsidR="00DA1014">
        <w:rPr>
          <w:sz w:val="28"/>
          <w:szCs w:val="28"/>
        </w:rPr>
        <w:t xml:space="preserve">, where </w:t>
      </w:r>
      <w:r w:rsidR="009D3B81">
        <w:rPr>
          <w:sz w:val="28"/>
          <w:szCs w:val="28"/>
        </w:rPr>
        <w:t xml:space="preserve">activities are split into monthly, quarterly, half yearly and yearly depending on its potential to cause </w:t>
      </w:r>
      <w:r w:rsidR="009A2BA7">
        <w:rPr>
          <w:sz w:val="28"/>
          <w:szCs w:val="28"/>
        </w:rPr>
        <w:t xml:space="preserve">failure. This is not the case for the </w:t>
      </w:r>
      <w:r w:rsidR="00750E22">
        <w:rPr>
          <w:sz w:val="28"/>
          <w:szCs w:val="28"/>
        </w:rPr>
        <w:t xml:space="preserve">current </w:t>
      </w:r>
      <w:r w:rsidR="009A2BA7">
        <w:rPr>
          <w:sz w:val="28"/>
          <w:szCs w:val="28"/>
        </w:rPr>
        <w:t xml:space="preserve">ASYS Depanelar </w:t>
      </w:r>
      <w:r w:rsidR="00750E22">
        <w:rPr>
          <w:sz w:val="28"/>
          <w:szCs w:val="28"/>
        </w:rPr>
        <w:t xml:space="preserve">strategy </w:t>
      </w:r>
      <w:r w:rsidR="009A2BA7">
        <w:rPr>
          <w:sz w:val="28"/>
          <w:szCs w:val="28"/>
        </w:rPr>
        <w:t>as the activities for the quarterly, half yearly and yearly has been spread over the 12 monthly schedules.</w:t>
      </w:r>
      <w:r w:rsidR="00750E22">
        <w:rPr>
          <w:sz w:val="28"/>
          <w:szCs w:val="28"/>
        </w:rPr>
        <w:t xml:space="preserve"> This was made clear when comparing </w:t>
      </w:r>
      <w:r w:rsidR="00C0301D">
        <w:rPr>
          <w:sz w:val="28"/>
          <w:szCs w:val="28"/>
        </w:rPr>
        <w:t xml:space="preserve">the current </w:t>
      </w:r>
      <w:r w:rsidR="002974F3">
        <w:rPr>
          <w:sz w:val="28"/>
          <w:szCs w:val="28"/>
        </w:rPr>
        <w:t xml:space="preserve">used </w:t>
      </w:r>
      <w:r w:rsidR="00C0301D">
        <w:rPr>
          <w:sz w:val="28"/>
          <w:szCs w:val="28"/>
        </w:rPr>
        <w:t xml:space="preserve">scheduling with the provided manufacturers strategy found in the </w:t>
      </w:r>
      <w:r w:rsidR="00A057BC">
        <w:rPr>
          <w:sz w:val="28"/>
          <w:szCs w:val="28"/>
        </w:rPr>
        <w:t>machine’s</w:t>
      </w:r>
      <w:r w:rsidR="00C0301D">
        <w:rPr>
          <w:sz w:val="28"/>
          <w:szCs w:val="28"/>
        </w:rPr>
        <w:t xml:space="preserve"> manual.</w:t>
      </w:r>
      <w:r w:rsidR="002974F3">
        <w:rPr>
          <w:sz w:val="28"/>
          <w:szCs w:val="28"/>
        </w:rPr>
        <w:t xml:space="preserve"> </w:t>
      </w:r>
      <w:r w:rsidR="00BC6BAC">
        <w:rPr>
          <w:sz w:val="28"/>
          <w:szCs w:val="28"/>
        </w:rPr>
        <w:t>This as a resu</w:t>
      </w:r>
      <w:r w:rsidR="00DA1014">
        <w:rPr>
          <w:sz w:val="28"/>
          <w:szCs w:val="28"/>
        </w:rPr>
        <w:t xml:space="preserve">lt can have many impacts of the utilisation of how the machine is maintained. Examples of this miss use with regards to the current maintenance will </w:t>
      </w:r>
      <w:r w:rsidR="00D039EA">
        <w:rPr>
          <w:sz w:val="28"/>
          <w:szCs w:val="28"/>
        </w:rPr>
        <w:t>include.</w:t>
      </w:r>
    </w:p>
    <w:p w14:paraId="058FF0CD" w14:textId="41A20518" w:rsidR="00DA1014" w:rsidRDefault="00DA1014" w:rsidP="00D56948">
      <w:pPr>
        <w:pStyle w:val="ListParagraph"/>
        <w:numPr>
          <w:ilvl w:val="0"/>
          <w:numId w:val="3"/>
        </w:numPr>
        <w:spacing w:line="276" w:lineRule="auto"/>
        <w:rPr>
          <w:sz w:val="28"/>
          <w:szCs w:val="28"/>
        </w:rPr>
      </w:pPr>
      <w:r>
        <w:rPr>
          <w:sz w:val="28"/>
          <w:szCs w:val="28"/>
        </w:rPr>
        <w:t>Over maintaining –</w:t>
      </w:r>
      <w:r w:rsidR="00D039EA">
        <w:rPr>
          <w:sz w:val="28"/>
          <w:szCs w:val="28"/>
        </w:rPr>
        <w:t xml:space="preserve"> </w:t>
      </w:r>
      <w:r w:rsidR="00A83D47">
        <w:rPr>
          <w:sz w:val="28"/>
          <w:szCs w:val="28"/>
        </w:rPr>
        <w:t>T</w:t>
      </w:r>
      <w:r>
        <w:rPr>
          <w:sz w:val="28"/>
          <w:szCs w:val="28"/>
        </w:rPr>
        <w:t xml:space="preserve">he current maintenance requires the Z-Axis grease rail points to be topped up every month, but in the manufacturers guide it suggests once every quarter. This has in the past caused issues as too much grease has been pumped in causing the bearing to snap under pressure. </w:t>
      </w:r>
    </w:p>
    <w:p w14:paraId="64CEFA7D" w14:textId="07EC92FC" w:rsidR="00F82A85" w:rsidRDefault="00F82A85" w:rsidP="00D56948">
      <w:pPr>
        <w:pStyle w:val="ListParagraph"/>
        <w:spacing w:line="276" w:lineRule="auto"/>
        <w:rPr>
          <w:sz w:val="28"/>
          <w:szCs w:val="28"/>
        </w:rPr>
      </w:pPr>
    </w:p>
    <w:p w14:paraId="46A2F99B" w14:textId="5F0676AA" w:rsidR="00001CCC" w:rsidRDefault="00E520F9" w:rsidP="00001CCC">
      <w:pPr>
        <w:pStyle w:val="ListParagraph"/>
        <w:numPr>
          <w:ilvl w:val="0"/>
          <w:numId w:val="3"/>
        </w:numPr>
        <w:spacing w:line="276" w:lineRule="auto"/>
        <w:rPr>
          <w:sz w:val="28"/>
          <w:szCs w:val="28"/>
        </w:rPr>
      </w:pPr>
      <w:r>
        <w:rPr>
          <w:noProof/>
          <w:sz w:val="28"/>
          <w:szCs w:val="28"/>
        </w:rPr>
        <w:pict w14:anchorId="77536A3C">
          <v:shape id="_x0000_s2059" type="#_x0000_t202" style="position:absolute;left:0;text-align:left;margin-left:158.25pt;margin-top:216.5pt;width:195.8pt;height:33.65pt;z-index:251665920;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fit-shape-to-text:t">
              <w:txbxContent>
                <w:p w14:paraId="7431DD2D" w14:textId="1E0F2294" w:rsidR="00E520F9" w:rsidRPr="00E520F9" w:rsidRDefault="00E520F9" w:rsidP="00E520F9">
                  <w:pPr>
                    <w:rPr>
                      <w:i/>
                      <w:iCs/>
                      <w:sz w:val="28"/>
                      <w:szCs w:val="28"/>
                    </w:rPr>
                  </w:pPr>
                  <w:r w:rsidRPr="00E520F9">
                    <w:rPr>
                      <w:i/>
                      <w:iCs/>
                      <w:sz w:val="28"/>
                      <w:szCs w:val="28"/>
                    </w:rPr>
                    <w:t>Fig.</w:t>
                  </w:r>
                  <w:r w:rsidR="00202EF1" w:rsidRPr="00202EF1">
                    <w:t xml:space="preserve"> </w:t>
                  </w:r>
                  <w:r w:rsidR="00202EF1" w:rsidRPr="00202EF1">
                    <w:rPr>
                      <w:i/>
                      <w:iCs/>
                      <w:sz w:val="28"/>
                      <w:szCs w:val="28"/>
                    </w:rPr>
                    <w:t>8, PCB dust in Ruwac bin</w:t>
                  </w:r>
                </w:p>
              </w:txbxContent>
            </v:textbox>
            <w10:wrap type="square"/>
          </v:shape>
        </w:pict>
      </w:r>
      <w:r w:rsidR="00785F5F">
        <w:rPr>
          <w:noProof/>
        </w:rPr>
        <w:drawing>
          <wp:anchor distT="0" distB="0" distL="114300" distR="114300" simplePos="0" relativeHeight="251776512" behindDoc="1" locked="0" layoutInCell="1" allowOverlap="1" wp14:anchorId="62A4CE62" wp14:editId="2B898A18">
            <wp:simplePos x="0" y="0"/>
            <wp:positionH relativeFrom="column">
              <wp:posOffset>4328795</wp:posOffset>
            </wp:positionH>
            <wp:positionV relativeFrom="paragraph">
              <wp:posOffset>506095</wp:posOffset>
            </wp:positionV>
            <wp:extent cx="1885315" cy="2512695"/>
            <wp:effectExtent l="19050" t="19050" r="63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85315" cy="25126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83D47" w:rsidRPr="00A83D47">
        <w:rPr>
          <w:sz w:val="28"/>
          <w:szCs w:val="28"/>
        </w:rPr>
        <w:t>Missing/skipping maintenance –</w:t>
      </w:r>
      <w:r w:rsidR="00D039EA">
        <w:rPr>
          <w:sz w:val="28"/>
          <w:szCs w:val="28"/>
        </w:rPr>
        <w:t xml:space="preserve"> </w:t>
      </w:r>
      <w:r w:rsidR="00A83D47">
        <w:rPr>
          <w:sz w:val="28"/>
          <w:szCs w:val="28"/>
        </w:rPr>
        <w:t xml:space="preserve">As highlight the yearly maintenance has </w:t>
      </w:r>
      <w:r w:rsidR="00785F5F">
        <w:rPr>
          <w:sz w:val="28"/>
          <w:szCs w:val="28"/>
        </w:rPr>
        <w:t xml:space="preserve">been </w:t>
      </w:r>
      <w:r w:rsidR="00A83D47">
        <w:rPr>
          <w:sz w:val="28"/>
          <w:szCs w:val="28"/>
        </w:rPr>
        <w:t xml:space="preserve">split over the 12 monthly schedules. </w:t>
      </w:r>
      <w:r w:rsidR="00AE5185">
        <w:rPr>
          <w:sz w:val="28"/>
          <w:szCs w:val="28"/>
        </w:rPr>
        <w:t xml:space="preserve">This </w:t>
      </w:r>
      <w:r w:rsidR="00F16E05">
        <w:rPr>
          <w:sz w:val="28"/>
          <w:szCs w:val="28"/>
        </w:rPr>
        <w:t>devalue</w:t>
      </w:r>
      <w:r w:rsidR="00785F5F">
        <w:rPr>
          <w:sz w:val="28"/>
          <w:szCs w:val="28"/>
        </w:rPr>
        <w:t>s</w:t>
      </w:r>
      <w:r w:rsidR="00F16E05">
        <w:rPr>
          <w:sz w:val="28"/>
          <w:szCs w:val="28"/>
        </w:rPr>
        <w:t xml:space="preserve"> the importance of a yearly activity as monthly maintenance can sometime be overlooked and forgotten whereas a yearly maintenance is seen more as priority due to its infrequency</w:t>
      </w:r>
      <w:r w:rsidR="00D039EA">
        <w:rPr>
          <w:sz w:val="28"/>
          <w:szCs w:val="28"/>
        </w:rPr>
        <w:t xml:space="preserve"> and therefore stressing its importance. An example of a yearly </w:t>
      </w:r>
      <w:r w:rsidR="00785F5F">
        <w:rPr>
          <w:sz w:val="28"/>
          <w:szCs w:val="28"/>
        </w:rPr>
        <w:t xml:space="preserve">on the depanelar </w:t>
      </w:r>
      <w:r w:rsidR="00D039EA">
        <w:rPr>
          <w:sz w:val="28"/>
          <w:szCs w:val="28"/>
        </w:rPr>
        <w:t>that has</w:t>
      </w:r>
      <w:r w:rsidR="00F82A85">
        <w:rPr>
          <w:sz w:val="28"/>
          <w:szCs w:val="28"/>
        </w:rPr>
        <w:t xml:space="preserve"> potential to be overlooked due</w:t>
      </w:r>
      <w:r w:rsidR="00D039EA">
        <w:rPr>
          <w:sz w:val="28"/>
          <w:szCs w:val="28"/>
        </w:rPr>
        <w:t xml:space="preserve"> to this strategy</w:t>
      </w:r>
      <w:r w:rsidR="00785F5F">
        <w:rPr>
          <w:sz w:val="28"/>
          <w:szCs w:val="28"/>
        </w:rPr>
        <w:t>,</w:t>
      </w:r>
      <w:r w:rsidR="00D039EA">
        <w:rPr>
          <w:sz w:val="28"/>
          <w:szCs w:val="28"/>
        </w:rPr>
        <w:t xml:space="preserve"> is the removal of PCB hazardous dust from RUWAC Extraction</w:t>
      </w:r>
      <w:r w:rsidR="00F82A85">
        <w:rPr>
          <w:sz w:val="28"/>
          <w:szCs w:val="28"/>
        </w:rPr>
        <w:t xml:space="preserve">. </w:t>
      </w:r>
      <w:r w:rsidR="00785F5F">
        <w:rPr>
          <w:sz w:val="28"/>
          <w:szCs w:val="28"/>
        </w:rPr>
        <w:t xml:space="preserve">  </w:t>
      </w:r>
      <w:r w:rsidR="00D17424">
        <w:rPr>
          <w:sz w:val="28"/>
          <w:szCs w:val="28"/>
        </w:rPr>
        <w:t xml:space="preserve">      </w:t>
      </w:r>
      <w:r w:rsidR="00785F5F">
        <w:rPr>
          <w:sz w:val="28"/>
          <w:szCs w:val="28"/>
        </w:rPr>
        <w:t xml:space="preserve"> </w:t>
      </w:r>
      <w:r w:rsidR="00D17424">
        <w:rPr>
          <w:sz w:val="28"/>
          <w:szCs w:val="28"/>
        </w:rPr>
        <w:lastRenderedPageBreak/>
        <w:t xml:space="preserve">If this is </w:t>
      </w:r>
      <w:r w:rsidR="00F82A85">
        <w:rPr>
          <w:sz w:val="28"/>
          <w:szCs w:val="28"/>
        </w:rPr>
        <w:t xml:space="preserve">missed </w:t>
      </w:r>
      <w:r w:rsidR="00D17424">
        <w:rPr>
          <w:sz w:val="28"/>
          <w:szCs w:val="28"/>
        </w:rPr>
        <w:t xml:space="preserve">it </w:t>
      </w:r>
      <w:r w:rsidR="00F82A85">
        <w:rPr>
          <w:sz w:val="28"/>
          <w:szCs w:val="28"/>
        </w:rPr>
        <w:t>can cause the extraction bin to overfill, no longer extracting toxic PCB dust from inside machine</w:t>
      </w:r>
      <w:r w:rsidR="00D17424">
        <w:rPr>
          <w:sz w:val="28"/>
          <w:szCs w:val="28"/>
        </w:rPr>
        <w:t xml:space="preserve"> and therefore becoming airborne</w:t>
      </w:r>
      <w:r w:rsidR="00F82A85">
        <w:rPr>
          <w:sz w:val="28"/>
          <w:szCs w:val="28"/>
        </w:rPr>
        <w:t xml:space="preserve">. </w:t>
      </w:r>
      <w:sdt>
        <w:sdtPr>
          <w:rPr>
            <w:sz w:val="28"/>
            <w:szCs w:val="28"/>
          </w:rPr>
          <w:id w:val="1003393181"/>
          <w:citation/>
        </w:sdtPr>
        <w:sdtContent>
          <w:r w:rsidR="00F82A85">
            <w:rPr>
              <w:sz w:val="28"/>
              <w:szCs w:val="28"/>
            </w:rPr>
            <w:fldChar w:fldCharType="begin"/>
          </w:r>
          <w:r w:rsidR="00F82A85">
            <w:rPr>
              <w:sz w:val="28"/>
              <w:szCs w:val="28"/>
            </w:rPr>
            <w:instrText xml:space="preserve"> CITATION Ruw23 \l 2057 </w:instrText>
          </w:r>
          <w:r w:rsidR="00F82A85">
            <w:rPr>
              <w:sz w:val="28"/>
              <w:szCs w:val="28"/>
            </w:rPr>
            <w:fldChar w:fldCharType="separate"/>
          </w:r>
          <w:r w:rsidR="00137EF8" w:rsidRPr="00137EF8">
            <w:rPr>
              <w:noProof/>
              <w:sz w:val="28"/>
              <w:szCs w:val="28"/>
            </w:rPr>
            <w:t>(Ruwac, 2023)</w:t>
          </w:r>
          <w:r w:rsidR="00F82A85">
            <w:rPr>
              <w:sz w:val="28"/>
              <w:szCs w:val="28"/>
            </w:rPr>
            <w:fldChar w:fldCharType="end"/>
          </w:r>
        </w:sdtContent>
      </w:sdt>
      <w:r w:rsidR="00F82A85">
        <w:rPr>
          <w:sz w:val="28"/>
          <w:szCs w:val="28"/>
        </w:rPr>
        <w:t xml:space="preserve"> Highlights its importance as this waste can cause cancer. </w:t>
      </w:r>
    </w:p>
    <w:p w14:paraId="754E92E3" w14:textId="77777777" w:rsidR="00001CCC" w:rsidRPr="00001CCC" w:rsidRDefault="00001CCC" w:rsidP="00001CCC">
      <w:pPr>
        <w:pStyle w:val="ListParagraph"/>
        <w:rPr>
          <w:sz w:val="28"/>
          <w:szCs w:val="28"/>
        </w:rPr>
      </w:pPr>
    </w:p>
    <w:p w14:paraId="1535DD0B" w14:textId="195FF0E2" w:rsidR="00B244E1" w:rsidRPr="00001CCC" w:rsidRDefault="00D039EA" w:rsidP="00001CCC">
      <w:pPr>
        <w:pStyle w:val="ListParagraph"/>
        <w:numPr>
          <w:ilvl w:val="0"/>
          <w:numId w:val="3"/>
        </w:numPr>
        <w:spacing w:line="276" w:lineRule="auto"/>
        <w:rPr>
          <w:sz w:val="28"/>
          <w:szCs w:val="28"/>
        </w:rPr>
      </w:pPr>
      <w:r w:rsidRPr="00001CCC">
        <w:rPr>
          <w:sz w:val="28"/>
          <w:szCs w:val="28"/>
        </w:rPr>
        <w:t xml:space="preserve">Not designed for capacity </w:t>
      </w:r>
      <w:r w:rsidR="003C1118" w:rsidRPr="00001CCC">
        <w:rPr>
          <w:sz w:val="28"/>
          <w:szCs w:val="28"/>
        </w:rPr>
        <w:t>–</w:t>
      </w:r>
      <w:r w:rsidR="009B10DB" w:rsidRPr="00001CCC">
        <w:rPr>
          <w:sz w:val="28"/>
          <w:szCs w:val="28"/>
        </w:rPr>
        <w:t xml:space="preserve"> </w:t>
      </w:r>
      <w:r w:rsidR="009F6698" w:rsidRPr="00001CCC">
        <w:rPr>
          <w:sz w:val="28"/>
          <w:szCs w:val="28"/>
        </w:rPr>
        <w:t xml:space="preserve">Within the ASYS computer software there is a maintenance page that has a list of activities needed to be done these are determined not on time base (Preventive) but on utilisation of the machine being ran (Predictive). If these activities are not completed and acknowledged on the software, then the machine will not operate resulting a breakdown. </w:t>
      </w:r>
      <w:r w:rsidR="00354CE7" w:rsidRPr="00001CCC">
        <w:rPr>
          <w:sz w:val="28"/>
          <w:szCs w:val="28"/>
        </w:rPr>
        <w:t>These activities</w:t>
      </w:r>
      <w:r w:rsidR="009F6698" w:rsidRPr="00001CCC">
        <w:rPr>
          <w:sz w:val="28"/>
          <w:szCs w:val="28"/>
        </w:rPr>
        <w:t xml:space="preserve"> </w:t>
      </w:r>
      <w:r w:rsidR="00354CE7" w:rsidRPr="00001CCC">
        <w:rPr>
          <w:sz w:val="28"/>
          <w:szCs w:val="28"/>
        </w:rPr>
        <w:t>could be</w:t>
      </w:r>
      <w:r w:rsidR="009F6698" w:rsidRPr="00001CCC">
        <w:rPr>
          <w:sz w:val="28"/>
          <w:szCs w:val="28"/>
        </w:rPr>
        <w:t xml:space="preserve"> tool changes</w:t>
      </w:r>
      <w:r w:rsidR="00354CE7" w:rsidRPr="00001CCC">
        <w:rPr>
          <w:sz w:val="28"/>
          <w:szCs w:val="28"/>
        </w:rPr>
        <w:t xml:space="preserve">, </w:t>
      </w:r>
      <w:r w:rsidR="009F6698" w:rsidRPr="00001CCC">
        <w:rPr>
          <w:sz w:val="28"/>
          <w:szCs w:val="28"/>
        </w:rPr>
        <w:t>creating backups</w:t>
      </w:r>
      <w:r w:rsidR="00354CE7" w:rsidRPr="00001CCC">
        <w:rPr>
          <w:sz w:val="28"/>
          <w:szCs w:val="28"/>
        </w:rPr>
        <w:t xml:space="preserve"> and others. These are also carried out by maintenance personnel. </w:t>
      </w:r>
    </w:p>
    <w:p w14:paraId="34C3BE10" w14:textId="2F2BD742" w:rsidR="00001CCC" w:rsidRDefault="00001CCC" w:rsidP="00D56948">
      <w:pPr>
        <w:spacing w:line="276" w:lineRule="auto"/>
        <w:rPr>
          <w:sz w:val="28"/>
          <w:szCs w:val="28"/>
        </w:rPr>
      </w:pPr>
      <w:r>
        <w:rPr>
          <w:noProof/>
        </w:rPr>
        <w:drawing>
          <wp:anchor distT="0" distB="0" distL="114300" distR="114300" simplePos="0" relativeHeight="251782656" behindDoc="0" locked="0" layoutInCell="1" allowOverlap="1" wp14:anchorId="73290904" wp14:editId="568390E3">
            <wp:simplePos x="0" y="0"/>
            <wp:positionH relativeFrom="column">
              <wp:posOffset>1106805</wp:posOffset>
            </wp:positionH>
            <wp:positionV relativeFrom="paragraph">
              <wp:posOffset>26622</wp:posOffset>
            </wp:positionV>
            <wp:extent cx="3515360" cy="2636520"/>
            <wp:effectExtent l="19050" t="19050" r="8890" b="0"/>
            <wp:wrapSquare wrapText="bothSides"/>
            <wp:docPr id="15" name="Picture 15" descr="A picture containing text, electronics,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electronics, displa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15360" cy="2636520"/>
                    </a:xfrm>
                    <a:prstGeom prst="rect">
                      <a:avLst/>
                    </a:prstGeom>
                    <a:ln>
                      <a:solidFill>
                        <a:schemeClr val="tx1"/>
                      </a:solidFill>
                    </a:ln>
                  </pic:spPr>
                </pic:pic>
              </a:graphicData>
            </a:graphic>
          </wp:anchor>
        </w:drawing>
      </w:r>
    </w:p>
    <w:p w14:paraId="62E68D08" w14:textId="484F1CCC" w:rsidR="00001CCC" w:rsidRDefault="00001CCC" w:rsidP="00D56948">
      <w:pPr>
        <w:spacing w:line="276" w:lineRule="auto"/>
        <w:rPr>
          <w:sz w:val="28"/>
          <w:szCs w:val="28"/>
        </w:rPr>
      </w:pPr>
    </w:p>
    <w:p w14:paraId="18D297E7" w14:textId="77777777" w:rsidR="00001CCC" w:rsidRDefault="00001CCC" w:rsidP="00D56948">
      <w:pPr>
        <w:spacing w:line="276" w:lineRule="auto"/>
        <w:rPr>
          <w:sz w:val="28"/>
          <w:szCs w:val="28"/>
        </w:rPr>
      </w:pPr>
    </w:p>
    <w:p w14:paraId="20F7F26F" w14:textId="77777777" w:rsidR="00001CCC" w:rsidRDefault="00001CCC" w:rsidP="00D56948">
      <w:pPr>
        <w:spacing w:line="276" w:lineRule="auto"/>
        <w:rPr>
          <w:sz w:val="28"/>
          <w:szCs w:val="28"/>
        </w:rPr>
      </w:pPr>
    </w:p>
    <w:p w14:paraId="51D8FE54" w14:textId="14BE7CA4" w:rsidR="00001CCC" w:rsidRDefault="00E520F9" w:rsidP="00D56948">
      <w:pPr>
        <w:spacing w:line="276" w:lineRule="auto"/>
        <w:rPr>
          <w:sz w:val="28"/>
          <w:szCs w:val="28"/>
        </w:rPr>
      </w:pPr>
      <w:r>
        <w:rPr>
          <w:noProof/>
          <w:sz w:val="28"/>
          <w:szCs w:val="28"/>
        </w:rPr>
        <w:pict w14:anchorId="77536A3C">
          <v:shape id="_x0000_s2060" type="#_x0000_t202" style="position:absolute;margin-left:370.05pt;margin-top:11.5pt;width:135.55pt;height:87.1pt;z-index:251666944;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0DF8C0BD" w14:textId="6BF46279" w:rsidR="00E520F9" w:rsidRPr="00E520F9" w:rsidRDefault="00E520F9" w:rsidP="00E520F9">
                  <w:pPr>
                    <w:rPr>
                      <w:i/>
                      <w:iCs/>
                      <w:sz w:val="28"/>
                      <w:szCs w:val="28"/>
                    </w:rPr>
                  </w:pPr>
                  <w:r w:rsidRPr="00E520F9">
                    <w:rPr>
                      <w:i/>
                      <w:iCs/>
                      <w:sz w:val="28"/>
                      <w:szCs w:val="28"/>
                    </w:rPr>
                    <w:t>Fig.</w:t>
                  </w:r>
                  <w:r w:rsidR="008F2F2C">
                    <w:rPr>
                      <w:i/>
                      <w:iCs/>
                      <w:sz w:val="28"/>
                      <w:szCs w:val="28"/>
                    </w:rPr>
                    <w:t>9,</w:t>
                  </w:r>
                  <w:r w:rsidR="00202EF1" w:rsidRPr="00202EF1">
                    <w:t xml:space="preserve"> </w:t>
                  </w:r>
                  <w:r w:rsidR="00202EF1" w:rsidRPr="00202EF1">
                    <w:rPr>
                      <w:i/>
                      <w:iCs/>
                      <w:sz w:val="28"/>
                      <w:szCs w:val="28"/>
                    </w:rPr>
                    <w:t>Maintenance time tab on ASYS software</w:t>
                  </w:r>
                </w:p>
              </w:txbxContent>
            </v:textbox>
            <w10:wrap type="square"/>
          </v:shape>
        </w:pict>
      </w:r>
    </w:p>
    <w:p w14:paraId="33730C02" w14:textId="77777777" w:rsidR="00001CCC" w:rsidRDefault="00001CCC" w:rsidP="00D56948">
      <w:pPr>
        <w:spacing w:line="276" w:lineRule="auto"/>
        <w:rPr>
          <w:sz w:val="28"/>
          <w:szCs w:val="28"/>
        </w:rPr>
      </w:pPr>
    </w:p>
    <w:p w14:paraId="284E2DEC" w14:textId="1D5D0611" w:rsidR="00001CCC" w:rsidRDefault="00001CCC" w:rsidP="00D56948">
      <w:pPr>
        <w:spacing w:line="276" w:lineRule="auto"/>
        <w:rPr>
          <w:sz w:val="28"/>
          <w:szCs w:val="28"/>
        </w:rPr>
      </w:pPr>
    </w:p>
    <w:p w14:paraId="129C3264" w14:textId="77777777" w:rsidR="00001CCC" w:rsidRDefault="00001CCC" w:rsidP="00D56948">
      <w:pPr>
        <w:spacing w:line="276" w:lineRule="auto"/>
        <w:rPr>
          <w:sz w:val="28"/>
          <w:szCs w:val="28"/>
        </w:rPr>
      </w:pPr>
    </w:p>
    <w:p w14:paraId="6C114D2D" w14:textId="0808810A" w:rsidR="00354CE7" w:rsidRPr="00354CE7" w:rsidRDefault="00354CE7" w:rsidP="00D56948">
      <w:pPr>
        <w:spacing w:line="276" w:lineRule="auto"/>
        <w:rPr>
          <w:sz w:val="28"/>
          <w:szCs w:val="28"/>
        </w:rPr>
      </w:pPr>
    </w:p>
    <w:p w14:paraId="02BBC573" w14:textId="5E38F70C" w:rsidR="00354CE7" w:rsidRDefault="0060686F" w:rsidP="00D56948">
      <w:pPr>
        <w:pStyle w:val="Heading2"/>
        <w:spacing w:line="276" w:lineRule="auto"/>
        <w:rPr>
          <w:color w:val="auto"/>
          <w:sz w:val="32"/>
          <w:szCs w:val="32"/>
          <w:u w:val="single"/>
        </w:rPr>
      </w:pPr>
      <w:bookmarkStart w:id="17" w:name="_Toc131408980"/>
      <w:r>
        <w:rPr>
          <w:color w:val="auto"/>
          <w:sz w:val="32"/>
          <w:szCs w:val="32"/>
          <w:u w:val="single"/>
        </w:rPr>
        <w:t xml:space="preserve">2.5 </w:t>
      </w:r>
      <w:r w:rsidR="00B244E1" w:rsidRPr="002F3F58">
        <w:rPr>
          <w:color w:val="auto"/>
          <w:sz w:val="32"/>
          <w:szCs w:val="32"/>
          <w:u w:val="single"/>
        </w:rPr>
        <w:t xml:space="preserve">Why has this approach been </w:t>
      </w:r>
      <w:r w:rsidR="00354CE7" w:rsidRPr="002F3F58">
        <w:rPr>
          <w:color w:val="auto"/>
          <w:sz w:val="32"/>
          <w:szCs w:val="32"/>
          <w:u w:val="single"/>
        </w:rPr>
        <w:t>chosen.</w:t>
      </w:r>
      <w:bookmarkEnd w:id="17"/>
      <w:r w:rsidR="00B244E1" w:rsidRPr="002F3F58">
        <w:rPr>
          <w:color w:val="auto"/>
          <w:sz w:val="32"/>
          <w:szCs w:val="32"/>
          <w:u w:val="single"/>
        </w:rPr>
        <w:t xml:space="preserve"> </w:t>
      </w:r>
    </w:p>
    <w:p w14:paraId="7336B6EA" w14:textId="7A688DBD" w:rsidR="00E31AC9" w:rsidRPr="00E31AC9" w:rsidRDefault="00354CE7" w:rsidP="00D56948">
      <w:pPr>
        <w:spacing w:line="276" w:lineRule="auto"/>
      </w:pPr>
      <w:r>
        <w:rPr>
          <w:sz w:val="28"/>
          <w:szCs w:val="28"/>
        </w:rPr>
        <w:t>It is unclear as to why this choice has been chosen as this maintenance strategy was passed down along with the machine from the Woodchester site before Miskin had opened</w:t>
      </w:r>
      <w:r w:rsidR="000769F9">
        <w:rPr>
          <w:sz w:val="28"/>
          <w:szCs w:val="28"/>
        </w:rPr>
        <w:t xml:space="preserve"> in 2012</w:t>
      </w:r>
      <w:r>
        <w:rPr>
          <w:sz w:val="28"/>
          <w:szCs w:val="28"/>
        </w:rPr>
        <w:t>. Potentially due overwhelming number of equipment</w:t>
      </w:r>
      <w:r w:rsidR="00A76E4F">
        <w:rPr>
          <w:sz w:val="28"/>
          <w:szCs w:val="28"/>
        </w:rPr>
        <w:t>,</w:t>
      </w:r>
      <w:r>
        <w:rPr>
          <w:sz w:val="28"/>
          <w:szCs w:val="28"/>
        </w:rPr>
        <w:t xml:space="preserve"> the Woodchester maintenance team split the</w:t>
      </w:r>
      <w:r w:rsidR="00A76E4F">
        <w:rPr>
          <w:sz w:val="28"/>
          <w:szCs w:val="28"/>
        </w:rPr>
        <w:t xml:space="preserve"> larger</w:t>
      </w:r>
      <w:r>
        <w:rPr>
          <w:sz w:val="28"/>
          <w:szCs w:val="28"/>
        </w:rPr>
        <w:t xml:space="preserve"> maintenances over </w:t>
      </w:r>
      <w:r w:rsidR="00A76E4F">
        <w:rPr>
          <w:sz w:val="28"/>
          <w:szCs w:val="28"/>
        </w:rPr>
        <w:t>the year</w:t>
      </w:r>
      <w:r>
        <w:rPr>
          <w:sz w:val="28"/>
          <w:szCs w:val="28"/>
        </w:rPr>
        <w:t xml:space="preserve"> to ease </w:t>
      </w:r>
      <w:r w:rsidR="00A76E4F">
        <w:rPr>
          <w:sz w:val="28"/>
          <w:szCs w:val="28"/>
        </w:rPr>
        <w:t xml:space="preserve">the </w:t>
      </w:r>
      <w:r>
        <w:rPr>
          <w:sz w:val="28"/>
          <w:szCs w:val="28"/>
        </w:rPr>
        <w:t>pressure in downtime</w:t>
      </w:r>
      <w:r w:rsidR="00A76E4F">
        <w:rPr>
          <w:sz w:val="28"/>
          <w:szCs w:val="28"/>
        </w:rPr>
        <w:t>,</w:t>
      </w:r>
      <w:r>
        <w:rPr>
          <w:sz w:val="28"/>
          <w:szCs w:val="28"/>
        </w:rPr>
        <w:t xml:space="preserve"> </w:t>
      </w:r>
      <w:r w:rsidR="000769F9">
        <w:rPr>
          <w:sz w:val="28"/>
          <w:szCs w:val="28"/>
        </w:rPr>
        <w:t xml:space="preserve">so production </w:t>
      </w:r>
      <w:r w:rsidR="00A76E4F">
        <w:rPr>
          <w:sz w:val="28"/>
          <w:szCs w:val="28"/>
        </w:rPr>
        <w:t>wouldn’t get</w:t>
      </w:r>
      <w:r w:rsidR="000769F9">
        <w:rPr>
          <w:sz w:val="28"/>
          <w:szCs w:val="28"/>
        </w:rPr>
        <w:t xml:space="preserve"> </w:t>
      </w:r>
      <w:r w:rsidR="00A76E4F">
        <w:rPr>
          <w:sz w:val="28"/>
          <w:szCs w:val="28"/>
        </w:rPr>
        <w:t xml:space="preserve">affected and engineers weren’t forced to stay on a yearly maintenance to prevent it being voided while they get called to breakdowns mid job. </w:t>
      </w:r>
      <w:r w:rsidR="00603FF3" w:rsidRPr="002F3F58">
        <w:br w:type="page"/>
      </w:r>
    </w:p>
    <w:p w14:paraId="32D57370" w14:textId="2709668E" w:rsidR="0060686F" w:rsidRPr="00D56948" w:rsidRDefault="0060686F" w:rsidP="00D56948">
      <w:pPr>
        <w:pStyle w:val="Heading1"/>
        <w:spacing w:line="276" w:lineRule="auto"/>
        <w:rPr>
          <w:b/>
          <w:bCs/>
          <w:color w:val="auto"/>
          <w:sz w:val="52"/>
          <w:szCs w:val="52"/>
        </w:rPr>
      </w:pPr>
      <w:bookmarkStart w:id="18" w:name="_Toc131408981"/>
      <w:r>
        <w:rPr>
          <w:b/>
          <w:bCs/>
          <w:color w:val="auto"/>
          <w:sz w:val="52"/>
          <w:szCs w:val="52"/>
        </w:rPr>
        <w:lastRenderedPageBreak/>
        <w:t xml:space="preserve">3.0 </w:t>
      </w:r>
      <w:r w:rsidR="007F1770" w:rsidRPr="0060686F">
        <w:rPr>
          <w:b/>
          <w:bCs/>
          <w:color w:val="auto"/>
          <w:sz w:val="52"/>
          <w:szCs w:val="52"/>
        </w:rPr>
        <w:t xml:space="preserve">A full evaluation of how the current approaches to maintenance could be </w:t>
      </w:r>
      <w:r w:rsidRPr="0060686F">
        <w:rPr>
          <w:b/>
          <w:bCs/>
          <w:color w:val="auto"/>
          <w:sz w:val="52"/>
          <w:szCs w:val="52"/>
        </w:rPr>
        <w:t>improved.</w:t>
      </w:r>
      <w:bookmarkEnd w:id="18"/>
      <w:r w:rsidR="007F1770" w:rsidRPr="0060686F">
        <w:rPr>
          <w:b/>
          <w:bCs/>
          <w:color w:val="auto"/>
          <w:sz w:val="52"/>
          <w:szCs w:val="52"/>
        </w:rPr>
        <w:t xml:space="preserve"> </w:t>
      </w:r>
    </w:p>
    <w:p w14:paraId="08E1A841" w14:textId="7555EC57" w:rsidR="00FC3CBF" w:rsidRPr="00FC3CBF" w:rsidRDefault="0060686F" w:rsidP="00D56948">
      <w:pPr>
        <w:pStyle w:val="Heading2"/>
        <w:spacing w:line="276" w:lineRule="auto"/>
        <w:rPr>
          <w:color w:val="auto"/>
          <w:sz w:val="32"/>
          <w:szCs w:val="32"/>
          <w:u w:val="single"/>
        </w:rPr>
      </w:pPr>
      <w:bookmarkStart w:id="19" w:name="_Toc131408982"/>
      <w:r>
        <w:rPr>
          <w:color w:val="auto"/>
          <w:sz w:val="32"/>
          <w:szCs w:val="32"/>
          <w:u w:val="single"/>
        </w:rPr>
        <w:t xml:space="preserve">3.1 </w:t>
      </w:r>
      <w:r w:rsidR="00A92E8F">
        <w:rPr>
          <w:color w:val="auto"/>
          <w:sz w:val="32"/>
          <w:szCs w:val="32"/>
          <w:u w:val="single"/>
        </w:rPr>
        <w:t>H</w:t>
      </w:r>
      <w:r w:rsidRPr="0060686F">
        <w:rPr>
          <w:color w:val="auto"/>
          <w:sz w:val="32"/>
          <w:szCs w:val="32"/>
          <w:u w:val="single"/>
        </w:rPr>
        <w:t>ow the current maintenance strategy can be improved</w:t>
      </w:r>
      <w:r w:rsidR="00C1275A">
        <w:rPr>
          <w:color w:val="auto"/>
          <w:sz w:val="32"/>
          <w:szCs w:val="32"/>
          <w:u w:val="single"/>
        </w:rPr>
        <w:t>,</w:t>
      </w:r>
      <w:r w:rsidR="001F2819">
        <w:rPr>
          <w:color w:val="auto"/>
          <w:sz w:val="32"/>
          <w:szCs w:val="32"/>
          <w:u w:val="single"/>
        </w:rPr>
        <w:t xml:space="preserve"> </w:t>
      </w:r>
      <w:r w:rsidR="00C1275A">
        <w:rPr>
          <w:color w:val="auto"/>
          <w:sz w:val="32"/>
          <w:szCs w:val="32"/>
          <w:u w:val="single"/>
        </w:rPr>
        <w:t>f</w:t>
      </w:r>
      <w:r w:rsidR="002E2621">
        <w:rPr>
          <w:color w:val="auto"/>
          <w:sz w:val="32"/>
          <w:szCs w:val="32"/>
          <w:u w:val="single"/>
        </w:rPr>
        <w:t>ollowed with s</w:t>
      </w:r>
      <w:r w:rsidR="001F2819">
        <w:rPr>
          <w:color w:val="auto"/>
          <w:sz w:val="32"/>
          <w:szCs w:val="32"/>
          <w:u w:val="single"/>
        </w:rPr>
        <w:t>uggested a</w:t>
      </w:r>
      <w:r w:rsidR="001F2819" w:rsidRPr="0060686F">
        <w:rPr>
          <w:color w:val="auto"/>
          <w:sz w:val="32"/>
          <w:szCs w:val="32"/>
          <w:u w:val="single"/>
        </w:rPr>
        <w:t xml:space="preserve">lternative approaches </w:t>
      </w:r>
      <w:r w:rsidR="001F2819">
        <w:rPr>
          <w:color w:val="auto"/>
          <w:sz w:val="32"/>
          <w:szCs w:val="32"/>
          <w:u w:val="single"/>
        </w:rPr>
        <w:t xml:space="preserve">that </w:t>
      </w:r>
      <w:r w:rsidR="001F2819" w:rsidRPr="0060686F">
        <w:rPr>
          <w:color w:val="auto"/>
          <w:sz w:val="32"/>
          <w:szCs w:val="32"/>
          <w:u w:val="single"/>
        </w:rPr>
        <w:t>could</w:t>
      </w:r>
      <w:r w:rsidR="002E2621">
        <w:rPr>
          <w:color w:val="auto"/>
          <w:sz w:val="32"/>
          <w:szCs w:val="32"/>
          <w:u w:val="single"/>
        </w:rPr>
        <w:t xml:space="preserve"> </w:t>
      </w:r>
      <w:r w:rsidR="001F2819" w:rsidRPr="0060686F">
        <w:rPr>
          <w:color w:val="auto"/>
          <w:sz w:val="32"/>
          <w:szCs w:val="32"/>
          <w:u w:val="single"/>
        </w:rPr>
        <w:t>be adopted</w:t>
      </w:r>
      <w:r w:rsidR="001F2819">
        <w:rPr>
          <w:color w:val="auto"/>
          <w:sz w:val="32"/>
          <w:szCs w:val="32"/>
          <w:u w:val="single"/>
        </w:rPr>
        <w:t>/</w:t>
      </w:r>
      <w:r w:rsidR="001F2819" w:rsidRPr="0060686F">
        <w:rPr>
          <w:color w:val="auto"/>
          <w:sz w:val="32"/>
          <w:szCs w:val="32"/>
          <w:u w:val="single"/>
        </w:rPr>
        <w:t>implemented in future maintenance strategy.</w:t>
      </w:r>
      <w:bookmarkEnd w:id="19"/>
    </w:p>
    <w:p w14:paraId="7E0766D7" w14:textId="554C8BDB" w:rsidR="001F2819" w:rsidRDefault="00A92E8F" w:rsidP="00D56948">
      <w:pPr>
        <w:spacing w:line="276" w:lineRule="auto"/>
        <w:rPr>
          <w:sz w:val="28"/>
          <w:szCs w:val="28"/>
        </w:rPr>
      </w:pPr>
      <w:r>
        <w:rPr>
          <w:sz w:val="28"/>
          <w:szCs w:val="28"/>
        </w:rPr>
        <w:t>After reviewing the current maintenance strategy its clean to see there are changes that need to be made as the situation has changed since the current strategy was created. Moving forward the proactive preventative strategy should be scrapped as it was never done properly</w:t>
      </w:r>
      <w:r w:rsidR="001F2819">
        <w:rPr>
          <w:sz w:val="28"/>
          <w:szCs w:val="28"/>
        </w:rPr>
        <w:t xml:space="preserve">. Which can see </w:t>
      </w:r>
      <w:r>
        <w:rPr>
          <w:sz w:val="28"/>
          <w:szCs w:val="28"/>
        </w:rPr>
        <w:t xml:space="preserve">advised by manufacturers within the manual. If this </w:t>
      </w:r>
      <w:r w:rsidR="001F2819">
        <w:rPr>
          <w:sz w:val="28"/>
          <w:szCs w:val="28"/>
        </w:rPr>
        <w:t xml:space="preserve">preventive </w:t>
      </w:r>
      <w:r>
        <w:rPr>
          <w:sz w:val="28"/>
          <w:szCs w:val="28"/>
        </w:rPr>
        <w:t>strategy w</w:t>
      </w:r>
      <w:r w:rsidR="001F2819">
        <w:rPr>
          <w:sz w:val="28"/>
          <w:szCs w:val="28"/>
        </w:rPr>
        <w:t xml:space="preserve">as to </w:t>
      </w:r>
      <w:r>
        <w:rPr>
          <w:sz w:val="28"/>
          <w:szCs w:val="28"/>
        </w:rPr>
        <w:t xml:space="preserve">continue it would have to return to the </w:t>
      </w:r>
      <w:r w:rsidR="001F2819">
        <w:rPr>
          <w:sz w:val="28"/>
          <w:szCs w:val="28"/>
        </w:rPr>
        <w:t>traditional</w:t>
      </w:r>
      <w:r>
        <w:rPr>
          <w:sz w:val="28"/>
          <w:szCs w:val="28"/>
        </w:rPr>
        <w:t xml:space="preserve"> Monthly, Quarterly, half yearly and yearly as the current method</w:t>
      </w:r>
      <w:r w:rsidR="001F2819">
        <w:rPr>
          <w:sz w:val="28"/>
          <w:szCs w:val="28"/>
        </w:rPr>
        <w:t xml:space="preserve"> has proven</w:t>
      </w:r>
      <w:r>
        <w:rPr>
          <w:sz w:val="28"/>
          <w:szCs w:val="28"/>
        </w:rPr>
        <w:t xml:space="preserve"> too vulnerable for activities to be overlooked</w:t>
      </w:r>
      <w:r w:rsidR="001F2819">
        <w:rPr>
          <w:sz w:val="28"/>
          <w:szCs w:val="28"/>
        </w:rPr>
        <w:t xml:space="preserve"> and therefore reducing safety and performance of asset.  </w:t>
      </w:r>
    </w:p>
    <w:p w14:paraId="5D5FF091" w14:textId="01FCE853" w:rsidR="00A92E8F" w:rsidRDefault="00A92E8F" w:rsidP="00D56948">
      <w:pPr>
        <w:spacing w:line="276" w:lineRule="auto"/>
        <w:rPr>
          <w:sz w:val="28"/>
          <w:szCs w:val="28"/>
        </w:rPr>
      </w:pPr>
      <w:r>
        <w:rPr>
          <w:sz w:val="28"/>
          <w:szCs w:val="28"/>
        </w:rPr>
        <w:t>Preferably a</w:t>
      </w:r>
      <w:r w:rsidR="001F2819">
        <w:rPr>
          <w:sz w:val="28"/>
          <w:szCs w:val="28"/>
        </w:rPr>
        <w:t>fter</w:t>
      </w:r>
      <w:r>
        <w:rPr>
          <w:sz w:val="28"/>
          <w:szCs w:val="28"/>
        </w:rPr>
        <w:t xml:space="preserve"> </w:t>
      </w:r>
      <w:r w:rsidR="001F2819">
        <w:rPr>
          <w:sz w:val="28"/>
          <w:szCs w:val="28"/>
        </w:rPr>
        <w:t xml:space="preserve">evaluating the equipment, a </w:t>
      </w:r>
      <w:r>
        <w:rPr>
          <w:sz w:val="28"/>
          <w:szCs w:val="28"/>
        </w:rPr>
        <w:t xml:space="preserve">Proactive predictive maintenance approach should be adopted instead. </w:t>
      </w:r>
      <w:r w:rsidR="001F2819">
        <w:rPr>
          <w:sz w:val="28"/>
          <w:szCs w:val="28"/>
        </w:rPr>
        <w:t>For</w:t>
      </w:r>
      <w:r>
        <w:rPr>
          <w:sz w:val="28"/>
          <w:szCs w:val="28"/>
        </w:rPr>
        <w:t xml:space="preserve"> this </w:t>
      </w:r>
      <w:r w:rsidR="001F2819">
        <w:rPr>
          <w:sz w:val="28"/>
          <w:szCs w:val="28"/>
        </w:rPr>
        <w:t xml:space="preserve">strategy to </w:t>
      </w:r>
      <w:r>
        <w:rPr>
          <w:sz w:val="28"/>
          <w:szCs w:val="28"/>
        </w:rPr>
        <w:t xml:space="preserve">work </w:t>
      </w:r>
      <w:r w:rsidR="001F2819">
        <w:rPr>
          <w:sz w:val="28"/>
          <w:szCs w:val="28"/>
        </w:rPr>
        <w:t xml:space="preserve">efficiently, </w:t>
      </w:r>
      <w:r>
        <w:rPr>
          <w:sz w:val="28"/>
          <w:szCs w:val="28"/>
        </w:rPr>
        <w:t xml:space="preserve">data will be required collecting </w:t>
      </w:r>
      <w:r w:rsidR="001F2819">
        <w:rPr>
          <w:sz w:val="28"/>
          <w:szCs w:val="28"/>
        </w:rPr>
        <w:t>alongside</w:t>
      </w:r>
      <w:r>
        <w:rPr>
          <w:sz w:val="28"/>
          <w:szCs w:val="28"/>
        </w:rPr>
        <w:t xml:space="preserve"> using the ASYS maintenance software to </w:t>
      </w:r>
      <w:r w:rsidR="001F2819">
        <w:rPr>
          <w:sz w:val="28"/>
          <w:szCs w:val="28"/>
        </w:rPr>
        <w:t>create</w:t>
      </w:r>
      <w:r>
        <w:rPr>
          <w:sz w:val="28"/>
          <w:szCs w:val="28"/>
        </w:rPr>
        <w:t xml:space="preserve"> a more personal schedule to meet the equipment’s needs given its utilisation performance</w:t>
      </w:r>
      <w:r w:rsidR="001F2819">
        <w:rPr>
          <w:sz w:val="28"/>
          <w:szCs w:val="28"/>
        </w:rPr>
        <w:t xml:space="preserve"> in-real-time. </w:t>
      </w:r>
      <w:r>
        <w:rPr>
          <w:sz w:val="28"/>
          <w:szCs w:val="28"/>
        </w:rPr>
        <w:t xml:space="preserve"> This will provide greater use of maintenance resources and time as some months </w:t>
      </w:r>
      <w:r w:rsidR="001F2819">
        <w:rPr>
          <w:sz w:val="28"/>
          <w:szCs w:val="28"/>
        </w:rPr>
        <w:t>are not as busy as other therefore equipment will not require as much attention</w:t>
      </w:r>
      <w:r w:rsidR="00FC52DC">
        <w:rPr>
          <w:sz w:val="28"/>
          <w:szCs w:val="28"/>
        </w:rPr>
        <w:t xml:space="preserve"> or removing the machine from production for maintenance purposes when not needed. </w:t>
      </w:r>
    </w:p>
    <w:p w14:paraId="5B8411D2" w14:textId="1CCF7261" w:rsidR="0060686F" w:rsidRPr="00D56948" w:rsidRDefault="00FC52DC" w:rsidP="00D56948">
      <w:pPr>
        <w:spacing w:line="276" w:lineRule="auto"/>
        <w:rPr>
          <w:sz w:val="28"/>
          <w:szCs w:val="28"/>
        </w:rPr>
      </w:pPr>
      <w:r>
        <w:rPr>
          <w:sz w:val="28"/>
          <w:szCs w:val="28"/>
        </w:rPr>
        <w:t xml:space="preserve">Moving forward for future Implementations an aggressive maintenance strategy might be good as it introduces TPM, this will involve more teams and individuals to improve the maintenance of the asset. For example, introducing operators to the more frequent maintenances that do not require having high-technical training/knowledge to carry out. Doing this provides beneficial </w:t>
      </w:r>
      <w:r w:rsidR="00AD680B">
        <w:rPr>
          <w:sz w:val="28"/>
          <w:szCs w:val="28"/>
        </w:rPr>
        <w:t xml:space="preserve">for the machine and operators </w:t>
      </w:r>
      <w:r>
        <w:rPr>
          <w:sz w:val="28"/>
          <w:szCs w:val="28"/>
        </w:rPr>
        <w:t xml:space="preserve">as less call outs will be required, and better skilled-working operators will be gained. This could involve tool changes, backing up of data and general inspection. TPM can also involve those in the design team in which new methods for maintenance can be developed. </w:t>
      </w:r>
    </w:p>
    <w:p w14:paraId="069873BE" w14:textId="31B17183" w:rsidR="00FB2655" w:rsidRDefault="0060686F" w:rsidP="00D56948">
      <w:pPr>
        <w:pStyle w:val="Heading1"/>
        <w:spacing w:line="276" w:lineRule="auto"/>
      </w:pPr>
      <w:bookmarkStart w:id="20" w:name="_Toc131408983"/>
      <w:r>
        <w:rPr>
          <w:b/>
          <w:bCs/>
          <w:color w:val="auto"/>
          <w:sz w:val="52"/>
          <w:szCs w:val="52"/>
        </w:rPr>
        <w:lastRenderedPageBreak/>
        <w:t xml:space="preserve">4.0 </w:t>
      </w:r>
      <w:r w:rsidRPr="0060686F">
        <w:rPr>
          <w:b/>
          <w:bCs/>
          <w:color w:val="auto"/>
          <w:sz w:val="52"/>
          <w:szCs w:val="52"/>
        </w:rPr>
        <w:t>C</w:t>
      </w:r>
      <w:r w:rsidR="00FB2655" w:rsidRPr="0060686F">
        <w:rPr>
          <w:b/>
          <w:bCs/>
          <w:color w:val="auto"/>
          <w:sz w:val="52"/>
          <w:szCs w:val="52"/>
        </w:rPr>
        <w:t xml:space="preserve">onsideration of costs and resources required to implement proposed </w:t>
      </w:r>
      <w:r w:rsidR="00C31C9D" w:rsidRPr="0060686F">
        <w:rPr>
          <w:b/>
          <w:bCs/>
          <w:color w:val="auto"/>
          <w:sz w:val="52"/>
          <w:szCs w:val="52"/>
        </w:rPr>
        <w:t>changes.</w:t>
      </w:r>
      <w:bookmarkEnd w:id="20"/>
      <w:r w:rsidR="00FB2655" w:rsidRPr="0060686F">
        <w:rPr>
          <w:sz w:val="52"/>
          <w:szCs w:val="52"/>
        </w:rPr>
        <w:t xml:space="preserve"> </w:t>
      </w:r>
    </w:p>
    <w:p w14:paraId="53DA0253" w14:textId="169F4564" w:rsidR="004B503D" w:rsidRDefault="004B503D" w:rsidP="00D56948">
      <w:pPr>
        <w:spacing w:line="276" w:lineRule="auto"/>
      </w:pPr>
    </w:p>
    <w:p w14:paraId="6823631D" w14:textId="71EB1C00" w:rsidR="004F1B20" w:rsidRDefault="004F1B20" w:rsidP="004F1B20">
      <w:pPr>
        <w:pStyle w:val="Heading2"/>
        <w:rPr>
          <w:color w:val="auto"/>
          <w:sz w:val="32"/>
          <w:szCs w:val="32"/>
          <w:u w:val="single"/>
        </w:rPr>
      </w:pPr>
      <w:bookmarkStart w:id="21" w:name="_Toc131408984"/>
      <w:r w:rsidRPr="004F1B20">
        <w:rPr>
          <w:color w:val="auto"/>
          <w:sz w:val="32"/>
          <w:szCs w:val="32"/>
          <w:u w:val="single"/>
        </w:rPr>
        <w:t>Costs a</w:t>
      </w:r>
      <w:r w:rsidR="00A77444">
        <w:rPr>
          <w:color w:val="auto"/>
          <w:sz w:val="32"/>
          <w:szCs w:val="32"/>
          <w:u w:val="single"/>
        </w:rPr>
        <w:t>nd</w:t>
      </w:r>
      <w:r w:rsidRPr="004F1B20">
        <w:rPr>
          <w:color w:val="auto"/>
          <w:sz w:val="32"/>
          <w:szCs w:val="32"/>
          <w:u w:val="single"/>
        </w:rPr>
        <w:t xml:space="preserve"> resources.</w:t>
      </w:r>
      <w:bookmarkEnd w:id="21"/>
    </w:p>
    <w:p w14:paraId="68408CF7" w14:textId="7689B263" w:rsidR="00D13811" w:rsidRDefault="00FC3F4B" w:rsidP="00D13811">
      <w:pPr>
        <w:rPr>
          <w:sz w:val="28"/>
          <w:szCs w:val="28"/>
        </w:rPr>
      </w:pPr>
      <w:r w:rsidRPr="00FC3F4B">
        <w:rPr>
          <w:sz w:val="28"/>
          <w:szCs w:val="28"/>
        </w:rPr>
        <w:t>For the implementation outlined within section 3.0</w:t>
      </w:r>
      <w:r>
        <w:rPr>
          <w:sz w:val="28"/>
          <w:szCs w:val="28"/>
        </w:rPr>
        <w:t xml:space="preserve"> </w:t>
      </w:r>
      <w:r w:rsidRPr="00FC3F4B">
        <w:rPr>
          <w:sz w:val="28"/>
          <w:szCs w:val="28"/>
        </w:rPr>
        <w:t>Evaluation and improvements to the current approach</w:t>
      </w:r>
      <w:r>
        <w:rPr>
          <w:sz w:val="28"/>
          <w:szCs w:val="28"/>
        </w:rPr>
        <w:t xml:space="preserve">, </w:t>
      </w:r>
      <w:r w:rsidRPr="00FC3F4B">
        <w:rPr>
          <w:sz w:val="28"/>
          <w:szCs w:val="28"/>
        </w:rPr>
        <w:t xml:space="preserve">costing and resources </w:t>
      </w:r>
      <w:r>
        <w:rPr>
          <w:sz w:val="28"/>
          <w:szCs w:val="28"/>
        </w:rPr>
        <w:t xml:space="preserve">were assessed and looked over. </w:t>
      </w:r>
    </w:p>
    <w:p w14:paraId="1D91EDEC" w14:textId="3712DA38" w:rsidR="00FC3F4B" w:rsidRDefault="00FC3F4B" w:rsidP="00D13811">
      <w:pPr>
        <w:rPr>
          <w:sz w:val="28"/>
          <w:szCs w:val="28"/>
        </w:rPr>
      </w:pPr>
      <w:r>
        <w:rPr>
          <w:sz w:val="28"/>
          <w:szCs w:val="28"/>
        </w:rPr>
        <w:t xml:space="preserve">It was found that </w:t>
      </w:r>
      <w:r w:rsidR="00D547DF">
        <w:rPr>
          <w:sz w:val="28"/>
          <w:szCs w:val="28"/>
        </w:rPr>
        <w:t>regarding</w:t>
      </w:r>
      <w:r>
        <w:rPr>
          <w:sz w:val="28"/>
          <w:szCs w:val="28"/>
        </w:rPr>
        <w:t xml:space="preserve"> costing</w:t>
      </w:r>
      <w:r w:rsidR="00D547DF">
        <w:rPr>
          <w:sz w:val="28"/>
          <w:szCs w:val="28"/>
        </w:rPr>
        <w:t xml:space="preserve">, there will be no additional costings </w:t>
      </w:r>
      <w:r w:rsidR="00CD0A65">
        <w:rPr>
          <w:sz w:val="28"/>
          <w:szCs w:val="28"/>
        </w:rPr>
        <w:t xml:space="preserve">required to </w:t>
      </w:r>
      <w:r w:rsidR="00D547DF">
        <w:rPr>
          <w:sz w:val="28"/>
          <w:szCs w:val="28"/>
        </w:rPr>
        <w:t xml:space="preserve">forward improvements, as the predictive approach will cut a large amount of unrequired </w:t>
      </w:r>
      <w:r w:rsidR="00CD0A65">
        <w:rPr>
          <w:sz w:val="28"/>
          <w:szCs w:val="28"/>
        </w:rPr>
        <w:t xml:space="preserve">preventative </w:t>
      </w:r>
      <w:r w:rsidR="00D547DF">
        <w:rPr>
          <w:sz w:val="28"/>
          <w:szCs w:val="28"/>
        </w:rPr>
        <w:t xml:space="preserve">maintenance time out </w:t>
      </w:r>
      <w:r w:rsidR="00CD0A65">
        <w:rPr>
          <w:sz w:val="28"/>
          <w:szCs w:val="28"/>
        </w:rPr>
        <w:t xml:space="preserve">while still delivering </w:t>
      </w:r>
      <w:r w:rsidR="007D3939">
        <w:rPr>
          <w:sz w:val="28"/>
          <w:szCs w:val="28"/>
        </w:rPr>
        <w:t xml:space="preserve">the same </w:t>
      </w:r>
      <w:r w:rsidR="00CD0A65">
        <w:rPr>
          <w:sz w:val="28"/>
          <w:szCs w:val="28"/>
        </w:rPr>
        <w:t>high</w:t>
      </w:r>
      <w:r w:rsidR="007D3939">
        <w:rPr>
          <w:sz w:val="28"/>
          <w:szCs w:val="28"/>
        </w:rPr>
        <w:t>-</w:t>
      </w:r>
      <w:r w:rsidR="00CD0A65">
        <w:rPr>
          <w:sz w:val="28"/>
          <w:szCs w:val="28"/>
        </w:rPr>
        <w:t xml:space="preserve">level of </w:t>
      </w:r>
      <w:r w:rsidR="007D3939">
        <w:rPr>
          <w:sz w:val="28"/>
          <w:szCs w:val="28"/>
        </w:rPr>
        <w:t>maintenance. Using machine quantitative data to accurately determine when maintenance is required</w:t>
      </w:r>
      <w:r w:rsidR="00D547DF">
        <w:rPr>
          <w:sz w:val="28"/>
          <w:szCs w:val="28"/>
        </w:rPr>
        <w:t xml:space="preserve">. </w:t>
      </w:r>
      <w:r w:rsidR="00CD0A65">
        <w:rPr>
          <w:sz w:val="28"/>
          <w:szCs w:val="28"/>
        </w:rPr>
        <w:t xml:space="preserve">Its also unclear to estimate the saving factors as each month will </w:t>
      </w:r>
      <w:r w:rsidR="007D3939">
        <w:rPr>
          <w:sz w:val="28"/>
          <w:szCs w:val="28"/>
        </w:rPr>
        <w:t>differ in</w:t>
      </w:r>
      <w:r w:rsidR="00CD0A65">
        <w:rPr>
          <w:sz w:val="28"/>
          <w:szCs w:val="28"/>
        </w:rPr>
        <w:t xml:space="preserve"> volume production</w:t>
      </w:r>
      <w:r w:rsidR="007D3939">
        <w:rPr>
          <w:sz w:val="28"/>
          <w:szCs w:val="28"/>
        </w:rPr>
        <w:t>.</w:t>
      </w:r>
    </w:p>
    <w:p w14:paraId="5A30BFFA" w14:textId="0E870520" w:rsidR="00CD0A65" w:rsidRPr="00FC3F4B" w:rsidRDefault="00CD0A65" w:rsidP="00D13811">
      <w:pPr>
        <w:rPr>
          <w:sz w:val="28"/>
          <w:szCs w:val="28"/>
        </w:rPr>
      </w:pPr>
      <w:r>
        <w:rPr>
          <w:sz w:val="28"/>
          <w:szCs w:val="28"/>
        </w:rPr>
        <w:t xml:space="preserve">Another costing/resource factor that has been considered is the time spent on the machine by maintenance engineers as the goal will be to pass some responsibilities to operators </w:t>
      </w:r>
      <w:r w:rsidR="007D3939">
        <w:rPr>
          <w:sz w:val="28"/>
          <w:szCs w:val="28"/>
        </w:rPr>
        <w:t>to carry out while running the machine. T</w:t>
      </w:r>
      <w:r>
        <w:rPr>
          <w:sz w:val="28"/>
          <w:szCs w:val="28"/>
        </w:rPr>
        <w:t xml:space="preserve">his will reduce time spent on the </w:t>
      </w:r>
      <w:r w:rsidR="007D3939">
        <w:rPr>
          <w:sz w:val="28"/>
          <w:szCs w:val="28"/>
        </w:rPr>
        <w:t>maintenance carried out by</w:t>
      </w:r>
      <w:r>
        <w:rPr>
          <w:sz w:val="28"/>
          <w:szCs w:val="28"/>
        </w:rPr>
        <w:t xml:space="preserve"> maintenance engineers</w:t>
      </w:r>
      <w:r w:rsidR="007D3939">
        <w:rPr>
          <w:sz w:val="28"/>
          <w:szCs w:val="28"/>
        </w:rPr>
        <w:t xml:space="preserve">, </w:t>
      </w:r>
      <w:r>
        <w:rPr>
          <w:sz w:val="28"/>
          <w:szCs w:val="28"/>
        </w:rPr>
        <w:t xml:space="preserve">allowing better utilisation of their time. </w:t>
      </w:r>
    </w:p>
    <w:p w14:paraId="0D88C548" w14:textId="5594C494" w:rsidR="008767A7" w:rsidRDefault="004F1B20" w:rsidP="004F1B20">
      <w:pPr>
        <w:pStyle w:val="Heading2"/>
        <w:rPr>
          <w:color w:val="auto"/>
          <w:sz w:val="32"/>
          <w:szCs w:val="32"/>
          <w:u w:val="single"/>
        </w:rPr>
      </w:pPr>
      <w:bookmarkStart w:id="22" w:name="_Toc131408985"/>
      <w:r w:rsidRPr="004F1B20">
        <w:rPr>
          <w:color w:val="auto"/>
          <w:sz w:val="32"/>
          <w:szCs w:val="32"/>
          <w:u w:val="single"/>
        </w:rPr>
        <w:t xml:space="preserve">Change management </w:t>
      </w:r>
      <w:r w:rsidR="008767A7" w:rsidRPr="004F1B20">
        <w:rPr>
          <w:color w:val="auto"/>
          <w:sz w:val="32"/>
          <w:szCs w:val="32"/>
          <w:u w:val="single"/>
        </w:rPr>
        <w:t>implications.</w:t>
      </w:r>
      <w:bookmarkEnd w:id="22"/>
    </w:p>
    <w:p w14:paraId="30D16757" w14:textId="7E9EB391" w:rsidR="00A77444" w:rsidRDefault="00A77444" w:rsidP="007D3939">
      <w:pPr>
        <w:rPr>
          <w:sz w:val="28"/>
          <w:szCs w:val="28"/>
        </w:rPr>
      </w:pPr>
      <w:r w:rsidRPr="00A77444">
        <w:rPr>
          <w:sz w:val="28"/>
          <w:szCs w:val="28"/>
        </w:rPr>
        <w:t xml:space="preserve">Changes within management </w:t>
      </w:r>
      <w:r w:rsidR="00DA040C">
        <w:rPr>
          <w:sz w:val="28"/>
          <w:szCs w:val="28"/>
        </w:rPr>
        <w:t xml:space="preserve">of the depanelar </w:t>
      </w:r>
      <w:r w:rsidR="00FA5132">
        <w:rPr>
          <w:sz w:val="28"/>
          <w:szCs w:val="28"/>
        </w:rPr>
        <w:t xml:space="preserve">maintenance will require a new process for notifying near maintenance schedules as the maintenance will no longer be the same time every month. New methods for predicting maintenance will need to be introduced while maintaining good communication with production management and other engineers. Training (driving tests) </w:t>
      </w:r>
      <w:r w:rsidR="00AE46AB">
        <w:rPr>
          <w:sz w:val="28"/>
          <w:szCs w:val="28"/>
        </w:rPr>
        <w:t xml:space="preserve">infrastructure </w:t>
      </w:r>
      <w:r w:rsidR="00FA5132">
        <w:rPr>
          <w:sz w:val="28"/>
          <w:szCs w:val="28"/>
        </w:rPr>
        <w:t xml:space="preserve">will be implemented </w:t>
      </w:r>
      <w:r w:rsidR="00AE46AB">
        <w:rPr>
          <w:sz w:val="28"/>
          <w:szCs w:val="28"/>
        </w:rPr>
        <w:t xml:space="preserve">for </w:t>
      </w:r>
      <w:r w:rsidR="00FA5132">
        <w:rPr>
          <w:sz w:val="28"/>
          <w:szCs w:val="28"/>
        </w:rPr>
        <w:t xml:space="preserve">operators that will take on greater responsibilities </w:t>
      </w:r>
      <w:r w:rsidR="00AE46AB">
        <w:rPr>
          <w:sz w:val="28"/>
          <w:szCs w:val="28"/>
        </w:rPr>
        <w:t xml:space="preserve">for the depanelar to ensure safety at work. </w:t>
      </w:r>
    </w:p>
    <w:p w14:paraId="3FCACAD4" w14:textId="71FD9CD2" w:rsidR="00AE46AB" w:rsidRDefault="00137EF8" w:rsidP="007D3939">
      <w:pPr>
        <w:rPr>
          <w:sz w:val="28"/>
          <w:szCs w:val="28"/>
        </w:rPr>
      </w:pPr>
      <w:r>
        <w:rPr>
          <w:noProof/>
        </w:rPr>
        <w:pict w14:anchorId="5E8742AD">
          <v:shape id="_x0000_s2064" type="#_x0000_t202" style="position:absolute;margin-left:291.75pt;margin-top:14.35pt;width:180.2pt;height:88.95pt;z-index:251780096;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filled="f" stroked="f">
            <v:textbox style="mso-fit-shape-to-text:t">
              <w:txbxContent>
                <w:p w14:paraId="47A74CB0" w14:textId="448315D8" w:rsidR="00AE46AB" w:rsidRPr="00AE46AB" w:rsidRDefault="00137EF8" w:rsidP="00137EF8">
                  <w:pPr>
                    <w:jc w:val="center"/>
                    <w:rPr>
                      <w:sz w:val="28"/>
                      <w:szCs w:val="28"/>
                    </w:rPr>
                  </w:pPr>
                  <w:r>
                    <w:rPr>
                      <w:sz w:val="28"/>
                      <w:szCs w:val="28"/>
                    </w:rPr>
                    <w:t>Leadership with</w:t>
                  </w:r>
                  <w:r w:rsidR="00AE46AB" w:rsidRPr="00AE46AB">
                    <w:rPr>
                      <w:sz w:val="28"/>
                      <w:szCs w:val="28"/>
                    </w:rPr>
                    <w:t xml:space="preserve"> good communication</w:t>
                  </w:r>
                  <w:r>
                    <w:rPr>
                      <w:sz w:val="28"/>
                      <w:szCs w:val="28"/>
                    </w:rPr>
                    <w:t xml:space="preserve"> (show and tell)</w:t>
                  </w:r>
                  <w:r w:rsidR="00AE46AB" w:rsidRPr="00AE46AB">
                    <w:rPr>
                      <w:sz w:val="28"/>
                      <w:szCs w:val="28"/>
                    </w:rPr>
                    <w:t xml:space="preserve"> and Seek feedback</w:t>
                  </w:r>
                  <w:r>
                    <w:rPr>
                      <w:sz w:val="28"/>
                      <w:szCs w:val="28"/>
                    </w:rPr>
                    <w:t xml:space="preserve"> with clear deadlines.</w:t>
                  </w:r>
                </w:p>
              </w:txbxContent>
            </v:textbox>
            <w10:wrap type="square"/>
          </v:shape>
        </w:pict>
      </w:r>
      <w:r w:rsidR="00AE46AB">
        <w:rPr>
          <w:sz w:val="28"/>
          <w:szCs w:val="28"/>
        </w:rPr>
        <w:t>Crucial to change management;</w:t>
      </w:r>
    </w:p>
    <w:p w14:paraId="1EB02EC6" w14:textId="29761429" w:rsidR="00AE46AB" w:rsidRDefault="000D32CE" w:rsidP="00AE46AB">
      <w:pPr>
        <w:pStyle w:val="ListParagraph"/>
        <w:numPr>
          <w:ilvl w:val="0"/>
          <w:numId w:val="9"/>
        </w:numPr>
        <w:rPr>
          <w:sz w:val="28"/>
          <w:szCs w:val="28"/>
        </w:rPr>
      </w:pPr>
      <w:r>
        <w:rPr>
          <w:noProof/>
        </w:rPr>
        <w:pict w14:anchorId="1903E4CE">
          <v:shape id="_x0000_s2065" type="#_x0000_t202" style="position:absolute;left:0;text-align:left;margin-left:201.65pt;margin-top:15.4pt;width:69.1pt;height:33.65pt;z-index:251783680;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fit-shape-to-text:t">
              <w:txbxContent>
                <w:p w14:paraId="6E959446" w14:textId="68868CA2" w:rsidR="000D32CE" w:rsidRPr="000D32CE" w:rsidRDefault="000D32CE">
                  <w:pPr>
                    <w:rPr>
                      <w:sz w:val="28"/>
                      <w:szCs w:val="28"/>
                    </w:rPr>
                  </w:pPr>
                  <w:r w:rsidRPr="000D32CE">
                    <w:rPr>
                      <w:sz w:val="28"/>
                      <w:szCs w:val="28"/>
                    </w:rPr>
                    <w:t xml:space="preserve">Execute </w:t>
                  </w:r>
                </w:p>
              </w:txbxContent>
            </v:textbox>
            <w10:wrap type="square"/>
          </v:shape>
        </w:pict>
      </w:r>
      <w:r w:rsidR="00AE46AB">
        <w:rPr>
          <w:noProof/>
          <w:sz w:val="28"/>
          <w:szCs w:val="28"/>
        </w:rPr>
        <w:pict w14:anchorId="4DD45B34">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2063" type="#_x0000_t13" style="position:absolute;left:0;text-align:left;margin-left:203pt;margin-top:12.35pt;width:85.65pt;height:32.2pt;z-index:251778048"/>
        </w:pict>
      </w:r>
      <w:r w:rsidR="00AE46AB">
        <w:rPr>
          <w:sz w:val="28"/>
          <w:szCs w:val="28"/>
        </w:rPr>
        <w:t>Prepare for change.</w:t>
      </w:r>
    </w:p>
    <w:p w14:paraId="15A57D65" w14:textId="598F8E8E" w:rsidR="00AE46AB" w:rsidRDefault="00AE46AB" w:rsidP="00AE46AB">
      <w:pPr>
        <w:pStyle w:val="ListParagraph"/>
        <w:numPr>
          <w:ilvl w:val="0"/>
          <w:numId w:val="9"/>
        </w:numPr>
        <w:rPr>
          <w:sz w:val="28"/>
          <w:szCs w:val="28"/>
        </w:rPr>
      </w:pPr>
      <w:r>
        <w:rPr>
          <w:sz w:val="28"/>
          <w:szCs w:val="28"/>
        </w:rPr>
        <w:t xml:space="preserve">Manage </w:t>
      </w:r>
      <w:r w:rsidR="00137EF8">
        <w:rPr>
          <w:sz w:val="28"/>
          <w:szCs w:val="28"/>
        </w:rPr>
        <w:t xml:space="preserve">(monitor) </w:t>
      </w:r>
      <w:r>
        <w:rPr>
          <w:sz w:val="28"/>
          <w:szCs w:val="28"/>
        </w:rPr>
        <w:t>change.</w:t>
      </w:r>
    </w:p>
    <w:p w14:paraId="25540D88" w14:textId="22E7B909" w:rsidR="00AE46AB" w:rsidRPr="00AE46AB" w:rsidRDefault="00AE46AB" w:rsidP="00AE46AB">
      <w:pPr>
        <w:pStyle w:val="ListParagraph"/>
        <w:numPr>
          <w:ilvl w:val="0"/>
          <w:numId w:val="9"/>
        </w:numPr>
        <w:rPr>
          <w:sz w:val="28"/>
          <w:szCs w:val="28"/>
        </w:rPr>
      </w:pPr>
      <w:r>
        <w:rPr>
          <w:sz w:val="28"/>
          <w:szCs w:val="28"/>
        </w:rPr>
        <w:t xml:space="preserve">Reinforce change. </w:t>
      </w:r>
    </w:p>
    <w:p w14:paraId="065C7404" w14:textId="2E03683E" w:rsidR="008767A7" w:rsidRDefault="00137EF8" w:rsidP="008767A7">
      <w:pPr>
        <w:rPr>
          <w:sz w:val="28"/>
          <w:szCs w:val="28"/>
        </w:rPr>
      </w:pPr>
      <w:sdt>
        <w:sdtPr>
          <w:rPr>
            <w:sz w:val="28"/>
            <w:szCs w:val="28"/>
          </w:rPr>
          <w:id w:val="-274796856"/>
          <w:citation/>
        </w:sdtPr>
        <w:sdtContent>
          <w:r w:rsidRPr="00137EF8">
            <w:rPr>
              <w:sz w:val="28"/>
              <w:szCs w:val="28"/>
            </w:rPr>
            <w:fldChar w:fldCharType="begin"/>
          </w:r>
          <w:r w:rsidRPr="00137EF8">
            <w:rPr>
              <w:sz w:val="28"/>
              <w:szCs w:val="28"/>
            </w:rPr>
            <w:instrText xml:space="preserve"> CITATION And23 \l 2057 </w:instrText>
          </w:r>
          <w:r w:rsidRPr="00137EF8">
            <w:rPr>
              <w:sz w:val="28"/>
              <w:szCs w:val="28"/>
            </w:rPr>
            <w:fldChar w:fldCharType="separate"/>
          </w:r>
          <w:r w:rsidRPr="00137EF8">
            <w:rPr>
              <w:noProof/>
              <w:sz w:val="28"/>
              <w:szCs w:val="28"/>
            </w:rPr>
            <w:t>(Sumitani, 2023)</w:t>
          </w:r>
          <w:r w:rsidRPr="00137EF8">
            <w:rPr>
              <w:sz w:val="28"/>
              <w:szCs w:val="28"/>
            </w:rPr>
            <w:fldChar w:fldCharType="end"/>
          </w:r>
        </w:sdtContent>
      </w:sdt>
    </w:p>
    <w:p w14:paraId="5FE25DD0" w14:textId="4B311FFD" w:rsidR="00FB2655" w:rsidRPr="004F1B20" w:rsidRDefault="00FB2655" w:rsidP="004F1B20">
      <w:pPr>
        <w:pStyle w:val="Heading2"/>
        <w:rPr>
          <w:color w:val="auto"/>
          <w:sz w:val="32"/>
          <w:szCs w:val="32"/>
          <w:u w:val="single"/>
        </w:rPr>
      </w:pPr>
      <w:r w:rsidRPr="004F1B20">
        <w:rPr>
          <w:color w:val="auto"/>
          <w:u w:val="single"/>
        </w:rPr>
        <w:br w:type="page"/>
      </w:r>
    </w:p>
    <w:p w14:paraId="69DB423A" w14:textId="490132DB" w:rsidR="0060686F" w:rsidRDefault="0060686F" w:rsidP="00D56948">
      <w:pPr>
        <w:pStyle w:val="Heading1"/>
        <w:spacing w:line="276" w:lineRule="auto"/>
      </w:pPr>
      <w:bookmarkStart w:id="23" w:name="_Toc131408987"/>
      <w:r>
        <w:rPr>
          <w:b/>
          <w:bCs/>
          <w:color w:val="auto"/>
          <w:sz w:val="52"/>
          <w:szCs w:val="52"/>
        </w:rPr>
        <w:lastRenderedPageBreak/>
        <w:t xml:space="preserve">5.0 </w:t>
      </w:r>
      <w:r w:rsidR="00FB2655" w:rsidRPr="0060686F">
        <w:rPr>
          <w:b/>
          <w:bCs/>
          <w:color w:val="auto"/>
          <w:sz w:val="52"/>
          <w:szCs w:val="52"/>
        </w:rPr>
        <w:t>Conclusions/ Recommendations.</w:t>
      </w:r>
      <w:bookmarkEnd w:id="23"/>
      <w:r w:rsidR="00FB2655" w:rsidRPr="0060686F">
        <w:rPr>
          <w:sz w:val="52"/>
          <w:szCs w:val="52"/>
        </w:rPr>
        <w:t xml:space="preserve"> </w:t>
      </w:r>
    </w:p>
    <w:p w14:paraId="59CA64BF" w14:textId="56E31199" w:rsidR="00FB2655" w:rsidRPr="000D32CE" w:rsidRDefault="000D32CE" w:rsidP="00D56948">
      <w:pPr>
        <w:spacing w:line="276" w:lineRule="auto"/>
        <w:rPr>
          <w:sz w:val="28"/>
          <w:szCs w:val="28"/>
        </w:rPr>
      </w:pPr>
      <w:r>
        <w:rPr>
          <w:sz w:val="28"/>
          <w:szCs w:val="28"/>
        </w:rPr>
        <w:t>To conclude</w:t>
      </w:r>
      <w:r w:rsidR="0094060C">
        <w:rPr>
          <w:sz w:val="28"/>
          <w:szCs w:val="28"/>
        </w:rPr>
        <w:t>,</w:t>
      </w:r>
      <w:r>
        <w:rPr>
          <w:sz w:val="28"/>
          <w:szCs w:val="28"/>
        </w:rPr>
        <w:t xml:space="preserve"> </w:t>
      </w:r>
      <w:r w:rsidR="00C1275A">
        <w:rPr>
          <w:sz w:val="28"/>
          <w:szCs w:val="28"/>
        </w:rPr>
        <w:t xml:space="preserve">the current maintenance approach has been highlighted as </w:t>
      </w:r>
      <w:r w:rsidR="000D2B4D">
        <w:rPr>
          <w:sz w:val="28"/>
          <w:szCs w:val="28"/>
        </w:rPr>
        <w:t>inappropriate</w:t>
      </w:r>
      <w:r w:rsidR="00C1275A">
        <w:rPr>
          <w:sz w:val="28"/>
          <w:szCs w:val="28"/>
        </w:rPr>
        <w:t xml:space="preserve"> and over the top for the given asset. Therefore, </w:t>
      </w:r>
      <w:r w:rsidR="0094060C">
        <w:rPr>
          <w:sz w:val="28"/>
          <w:szCs w:val="28"/>
        </w:rPr>
        <w:t xml:space="preserve">suggestions </w:t>
      </w:r>
      <w:r w:rsidR="00C1275A">
        <w:rPr>
          <w:sz w:val="28"/>
          <w:szCs w:val="28"/>
        </w:rPr>
        <w:t>have been recommended to improve the strategy</w:t>
      </w:r>
      <w:r w:rsidR="0094060C">
        <w:rPr>
          <w:sz w:val="28"/>
          <w:szCs w:val="28"/>
        </w:rPr>
        <w:t>.</w:t>
      </w:r>
      <w:r w:rsidR="00C1275A">
        <w:rPr>
          <w:sz w:val="28"/>
          <w:szCs w:val="28"/>
        </w:rPr>
        <w:t xml:space="preserve"> </w:t>
      </w:r>
      <w:r w:rsidR="0094060C">
        <w:rPr>
          <w:sz w:val="28"/>
          <w:szCs w:val="28"/>
        </w:rPr>
        <w:t>T</w:t>
      </w:r>
      <w:r w:rsidR="00C1275A">
        <w:rPr>
          <w:sz w:val="28"/>
          <w:szCs w:val="28"/>
        </w:rPr>
        <w:t>his includes stepping away from a preventative approach and inherit</w:t>
      </w:r>
      <w:r w:rsidR="0094060C">
        <w:rPr>
          <w:sz w:val="28"/>
          <w:szCs w:val="28"/>
        </w:rPr>
        <w:t xml:space="preserve">ing </w:t>
      </w:r>
      <w:r w:rsidR="00C1275A">
        <w:rPr>
          <w:sz w:val="28"/>
          <w:szCs w:val="28"/>
        </w:rPr>
        <w:t>a predictive</w:t>
      </w:r>
      <w:r w:rsidR="0094060C">
        <w:rPr>
          <w:sz w:val="28"/>
          <w:szCs w:val="28"/>
        </w:rPr>
        <w:t xml:space="preserve"> maintenance</w:t>
      </w:r>
      <w:r w:rsidR="00C1275A">
        <w:rPr>
          <w:sz w:val="28"/>
          <w:szCs w:val="28"/>
        </w:rPr>
        <w:t xml:space="preserve"> </w:t>
      </w:r>
      <w:r w:rsidR="0094060C">
        <w:rPr>
          <w:sz w:val="28"/>
          <w:szCs w:val="28"/>
        </w:rPr>
        <w:t xml:space="preserve">strategy, </w:t>
      </w:r>
      <w:r w:rsidR="00C1275A">
        <w:rPr>
          <w:sz w:val="28"/>
          <w:szCs w:val="28"/>
        </w:rPr>
        <w:t xml:space="preserve">as the </w:t>
      </w:r>
      <w:r w:rsidR="00C90704">
        <w:rPr>
          <w:sz w:val="28"/>
          <w:szCs w:val="28"/>
        </w:rPr>
        <w:t>existing</w:t>
      </w:r>
      <w:r w:rsidR="00C1275A">
        <w:rPr>
          <w:sz w:val="28"/>
          <w:szCs w:val="28"/>
        </w:rPr>
        <w:t xml:space="preserve"> maintenance has shown limitation</w:t>
      </w:r>
      <w:r w:rsidR="0094060C">
        <w:rPr>
          <w:sz w:val="28"/>
          <w:szCs w:val="28"/>
        </w:rPr>
        <w:t xml:space="preserve"> </w:t>
      </w:r>
      <w:r w:rsidR="00C1275A">
        <w:rPr>
          <w:sz w:val="28"/>
          <w:szCs w:val="28"/>
        </w:rPr>
        <w:t xml:space="preserve">while the </w:t>
      </w:r>
      <w:r w:rsidR="00C90704">
        <w:rPr>
          <w:sz w:val="28"/>
          <w:szCs w:val="28"/>
        </w:rPr>
        <w:t xml:space="preserve">proposed option </w:t>
      </w:r>
      <w:r w:rsidR="000D2B4D">
        <w:rPr>
          <w:sz w:val="28"/>
          <w:szCs w:val="28"/>
        </w:rPr>
        <w:t xml:space="preserve">shows to be </w:t>
      </w:r>
      <w:r w:rsidR="00C90704">
        <w:rPr>
          <w:sz w:val="28"/>
          <w:szCs w:val="28"/>
        </w:rPr>
        <w:t xml:space="preserve">catered </w:t>
      </w:r>
      <w:r w:rsidR="000D2B4D">
        <w:rPr>
          <w:sz w:val="28"/>
          <w:szCs w:val="28"/>
        </w:rPr>
        <w:t xml:space="preserve">more to the machine’s nature while potentially saving </w:t>
      </w:r>
      <w:r w:rsidR="00C90704">
        <w:rPr>
          <w:sz w:val="28"/>
          <w:szCs w:val="28"/>
        </w:rPr>
        <w:t xml:space="preserve">in </w:t>
      </w:r>
      <w:r w:rsidR="000D2B4D">
        <w:rPr>
          <w:sz w:val="28"/>
          <w:szCs w:val="28"/>
        </w:rPr>
        <w:t>costs and resources. Long term improvements will look at slowly introducing an aggressive maintenance approach, specifically TPM as it’s a continuous improvement tool to look at improving the overall efficiency of the machine/maintenance through involvement of small teams to eas</w:t>
      </w:r>
      <w:r w:rsidR="00C90704">
        <w:rPr>
          <w:sz w:val="28"/>
          <w:szCs w:val="28"/>
        </w:rPr>
        <w:t xml:space="preserve">e </w:t>
      </w:r>
      <w:r w:rsidR="000D2B4D">
        <w:rPr>
          <w:sz w:val="28"/>
          <w:szCs w:val="28"/>
        </w:rPr>
        <w:t xml:space="preserve">responsibilities. </w:t>
      </w:r>
      <w:r w:rsidR="00BE3CF9">
        <w:rPr>
          <w:sz w:val="28"/>
          <w:szCs w:val="28"/>
        </w:rPr>
        <w:t xml:space="preserve">The only consideration </w:t>
      </w:r>
      <w:r w:rsidR="0094060C">
        <w:rPr>
          <w:sz w:val="28"/>
          <w:szCs w:val="28"/>
        </w:rPr>
        <w:t xml:space="preserve">within change management is a </w:t>
      </w:r>
      <w:r w:rsidR="00BE3CF9">
        <w:rPr>
          <w:sz w:val="28"/>
          <w:szCs w:val="28"/>
        </w:rPr>
        <w:t xml:space="preserve">need </w:t>
      </w:r>
      <w:r w:rsidR="0094060C">
        <w:rPr>
          <w:sz w:val="28"/>
          <w:szCs w:val="28"/>
        </w:rPr>
        <w:t>for</w:t>
      </w:r>
      <w:r w:rsidR="00BE3CF9">
        <w:rPr>
          <w:sz w:val="28"/>
          <w:szCs w:val="28"/>
        </w:rPr>
        <w:t xml:space="preserve"> a new infrastructure to </w:t>
      </w:r>
      <w:r w:rsidR="0094060C">
        <w:rPr>
          <w:sz w:val="28"/>
          <w:szCs w:val="28"/>
        </w:rPr>
        <w:t xml:space="preserve">help </w:t>
      </w:r>
      <w:r w:rsidR="00BE3CF9">
        <w:rPr>
          <w:sz w:val="28"/>
          <w:szCs w:val="28"/>
        </w:rPr>
        <w:t xml:space="preserve">notify when maintenance is required </w:t>
      </w:r>
      <w:r w:rsidR="0094060C">
        <w:rPr>
          <w:sz w:val="28"/>
          <w:szCs w:val="28"/>
        </w:rPr>
        <w:t>this can be achieve</w:t>
      </w:r>
      <w:r w:rsidR="00C90704">
        <w:rPr>
          <w:sz w:val="28"/>
          <w:szCs w:val="28"/>
        </w:rPr>
        <w:t>d</w:t>
      </w:r>
      <w:r w:rsidR="0094060C">
        <w:rPr>
          <w:sz w:val="28"/>
          <w:szCs w:val="28"/>
        </w:rPr>
        <w:t xml:space="preserve"> </w:t>
      </w:r>
      <w:r w:rsidR="00BE3CF9">
        <w:rPr>
          <w:sz w:val="28"/>
          <w:szCs w:val="28"/>
        </w:rPr>
        <w:t xml:space="preserve">using the ASYS software. This is an example of using TPM. </w:t>
      </w:r>
      <w:r w:rsidR="00FB2655">
        <w:br w:type="page"/>
      </w:r>
    </w:p>
    <w:bookmarkStart w:id="24" w:name="_Toc131408988" w:displacedByCustomXml="next"/>
    <w:sdt>
      <w:sdtPr>
        <w:id w:val="803729975"/>
        <w:docPartObj>
          <w:docPartGallery w:val="Bibliographies"/>
          <w:docPartUnique/>
        </w:docPartObj>
      </w:sdtPr>
      <w:sdtEndPr>
        <w:rPr>
          <w:rFonts w:asciiTheme="minorHAnsi" w:eastAsiaTheme="minorHAnsi" w:hAnsiTheme="minorHAnsi" w:cstheme="minorBidi"/>
          <w:color w:val="auto"/>
          <w:sz w:val="22"/>
          <w:szCs w:val="22"/>
        </w:rPr>
      </w:sdtEndPr>
      <w:sdtContent>
        <w:p w14:paraId="729C7A99" w14:textId="1B77ADFA" w:rsidR="00AC4DC6" w:rsidRPr="00A8119A" w:rsidRDefault="0060686F" w:rsidP="00D56948">
          <w:pPr>
            <w:pStyle w:val="Heading1"/>
            <w:spacing w:line="276" w:lineRule="auto"/>
            <w:rPr>
              <w:b/>
              <w:bCs/>
              <w:color w:val="auto"/>
              <w:sz w:val="72"/>
              <w:szCs w:val="72"/>
            </w:rPr>
          </w:pPr>
          <w:r w:rsidRPr="00A8119A">
            <w:rPr>
              <w:b/>
              <w:bCs/>
              <w:color w:val="auto"/>
              <w:sz w:val="72"/>
              <w:szCs w:val="72"/>
            </w:rPr>
            <w:t xml:space="preserve">6.0 </w:t>
          </w:r>
          <w:r w:rsidR="00AC4DC6" w:rsidRPr="00A8119A">
            <w:rPr>
              <w:b/>
              <w:bCs/>
              <w:color w:val="auto"/>
              <w:sz w:val="72"/>
              <w:szCs w:val="72"/>
            </w:rPr>
            <w:t>References</w:t>
          </w:r>
          <w:bookmarkEnd w:id="24"/>
        </w:p>
        <w:sdt>
          <w:sdtPr>
            <w:rPr>
              <w:sz w:val="28"/>
              <w:szCs w:val="28"/>
            </w:rPr>
            <w:id w:val="-573587230"/>
            <w:bibliography/>
          </w:sdtPr>
          <w:sdtEndPr>
            <w:rPr>
              <w:sz w:val="22"/>
              <w:szCs w:val="22"/>
            </w:rPr>
          </w:sdtEndPr>
          <w:sdtContent>
            <w:p w14:paraId="5C1CA40B" w14:textId="77777777" w:rsidR="00137EF8" w:rsidRPr="00137EF8" w:rsidRDefault="00AC4DC6" w:rsidP="00137EF8">
              <w:pPr>
                <w:pStyle w:val="Bibliography"/>
                <w:ind w:left="720" w:hanging="720"/>
                <w:rPr>
                  <w:noProof/>
                  <w:sz w:val="26"/>
                  <w:szCs w:val="26"/>
                </w:rPr>
              </w:pPr>
              <w:r w:rsidRPr="00A8119A">
                <w:rPr>
                  <w:sz w:val="36"/>
                  <w:szCs w:val="36"/>
                </w:rPr>
                <w:fldChar w:fldCharType="begin"/>
              </w:r>
              <w:r w:rsidRPr="00A8119A">
                <w:rPr>
                  <w:sz w:val="36"/>
                  <w:szCs w:val="36"/>
                </w:rPr>
                <w:instrText xml:space="preserve"> BIBLIOGRAPHY </w:instrText>
              </w:r>
              <w:r w:rsidRPr="00A8119A">
                <w:rPr>
                  <w:sz w:val="36"/>
                  <w:szCs w:val="36"/>
                </w:rPr>
                <w:fldChar w:fldCharType="separate"/>
              </w:r>
              <w:r w:rsidR="00137EF8">
                <w:rPr>
                  <w:noProof/>
                </w:rPr>
                <w:t>A</w:t>
              </w:r>
              <w:r w:rsidR="00137EF8" w:rsidRPr="00137EF8">
                <w:rPr>
                  <w:noProof/>
                  <w:sz w:val="24"/>
                  <w:szCs w:val="24"/>
                </w:rPr>
                <w:t xml:space="preserve">TS. (2023, March 27). </w:t>
              </w:r>
              <w:r w:rsidR="00137EF8" w:rsidRPr="00137EF8">
                <w:rPr>
                  <w:i/>
                  <w:iCs/>
                  <w:noProof/>
                  <w:sz w:val="24"/>
                  <w:szCs w:val="24"/>
                </w:rPr>
                <w:t>Difference Between Preventive vs. Predictive Maintenance</w:t>
              </w:r>
              <w:r w:rsidR="00137EF8" w:rsidRPr="00137EF8">
                <w:rPr>
                  <w:noProof/>
                  <w:sz w:val="24"/>
                  <w:szCs w:val="24"/>
                </w:rPr>
                <w:t xml:space="preserve">. Retrieved </w:t>
              </w:r>
              <w:r w:rsidR="00137EF8" w:rsidRPr="00137EF8">
                <w:rPr>
                  <w:noProof/>
                  <w:sz w:val="26"/>
                  <w:szCs w:val="26"/>
                </w:rPr>
                <w:t>from Advanced Tech Service: https://www.advancedtech.com/blog/preventive-vs-predictive-maintenance/</w:t>
              </w:r>
            </w:p>
            <w:p w14:paraId="51CE1F73" w14:textId="77777777" w:rsidR="00137EF8" w:rsidRPr="00137EF8" w:rsidRDefault="00137EF8" w:rsidP="00137EF8">
              <w:pPr>
                <w:pStyle w:val="Bibliography"/>
                <w:ind w:left="720" w:hanging="720"/>
                <w:rPr>
                  <w:noProof/>
                  <w:sz w:val="26"/>
                  <w:szCs w:val="26"/>
                </w:rPr>
              </w:pPr>
              <w:r w:rsidRPr="00137EF8">
                <w:rPr>
                  <w:noProof/>
                  <w:sz w:val="26"/>
                  <w:szCs w:val="26"/>
                </w:rPr>
                <w:t xml:space="preserve">Gibson, M. (2023, March 23). </w:t>
              </w:r>
              <w:r w:rsidRPr="00137EF8">
                <w:rPr>
                  <w:i/>
                  <w:iCs/>
                  <w:noProof/>
                  <w:sz w:val="26"/>
                  <w:szCs w:val="26"/>
                </w:rPr>
                <w:t>Top 5 Benefits of Maintenance Management</w:t>
              </w:r>
              <w:r w:rsidRPr="00137EF8">
                <w:rPr>
                  <w:noProof/>
                  <w:sz w:val="26"/>
                  <w:szCs w:val="26"/>
                </w:rPr>
                <w:t>. Retrieved from Cloudapper: https://www.cloudapper.com/computerized-maintenance-management/top-five-maintenance-management-benefits/</w:t>
              </w:r>
            </w:p>
            <w:p w14:paraId="6B99565E" w14:textId="77777777" w:rsidR="00137EF8" w:rsidRPr="00137EF8" w:rsidRDefault="00137EF8" w:rsidP="00137EF8">
              <w:pPr>
                <w:pStyle w:val="Bibliography"/>
                <w:ind w:left="720" w:hanging="720"/>
                <w:rPr>
                  <w:noProof/>
                  <w:sz w:val="26"/>
                  <w:szCs w:val="26"/>
                </w:rPr>
              </w:pPr>
              <w:r w:rsidRPr="00137EF8">
                <w:rPr>
                  <w:noProof/>
                  <w:sz w:val="26"/>
                  <w:szCs w:val="26"/>
                </w:rPr>
                <w:t xml:space="preserve">GOV.UK. (2023, March 29). </w:t>
              </w:r>
              <w:r w:rsidRPr="00137EF8">
                <w:rPr>
                  <w:i/>
                  <w:iCs/>
                  <w:noProof/>
                  <w:sz w:val="26"/>
                  <w:szCs w:val="26"/>
                </w:rPr>
                <w:t>Guidance Noise and vibration management: environmental permits</w:t>
              </w:r>
              <w:r w:rsidRPr="00137EF8">
                <w:rPr>
                  <w:noProof/>
                  <w:sz w:val="26"/>
                  <w:szCs w:val="26"/>
                </w:rPr>
                <w:t>. Retrieved from GOV.UK: https://www.gov.uk/government/publications/noise-and-vibration-management-environmental-permits/noise-and-vibration-management-environmental-permits</w:t>
              </w:r>
            </w:p>
            <w:p w14:paraId="74933AF2" w14:textId="77777777" w:rsidR="00137EF8" w:rsidRPr="00137EF8" w:rsidRDefault="00137EF8" w:rsidP="00137EF8">
              <w:pPr>
                <w:pStyle w:val="Bibliography"/>
                <w:ind w:left="720" w:hanging="720"/>
                <w:rPr>
                  <w:noProof/>
                  <w:sz w:val="26"/>
                  <w:szCs w:val="26"/>
                </w:rPr>
              </w:pPr>
              <w:r w:rsidRPr="00137EF8">
                <w:rPr>
                  <w:noProof/>
                  <w:sz w:val="26"/>
                  <w:szCs w:val="26"/>
                </w:rPr>
                <w:t xml:space="preserve">GROUP, A. (2023, March 20). </w:t>
              </w:r>
              <w:r w:rsidRPr="00137EF8">
                <w:rPr>
                  <w:i/>
                  <w:iCs/>
                  <w:noProof/>
                  <w:sz w:val="26"/>
                  <w:szCs w:val="26"/>
                </w:rPr>
                <w:t>High-end Depaneling Systems from the Market Leader</w:t>
              </w:r>
              <w:r w:rsidRPr="00137EF8">
                <w:rPr>
                  <w:noProof/>
                  <w:sz w:val="26"/>
                  <w:szCs w:val="26"/>
                </w:rPr>
                <w:t>. Retrieved from ASYSY GROUP: https://www.asys-group.com/en-us/products/electronics/depaneling/#c10208</w:t>
              </w:r>
            </w:p>
            <w:p w14:paraId="4F495E35" w14:textId="77777777" w:rsidR="00137EF8" w:rsidRPr="00137EF8" w:rsidRDefault="00137EF8" w:rsidP="00137EF8">
              <w:pPr>
                <w:pStyle w:val="Bibliography"/>
                <w:ind w:left="720" w:hanging="720"/>
                <w:rPr>
                  <w:noProof/>
                  <w:sz w:val="26"/>
                  <w:szCs w:val="26"/>
                </w:rPr>
              </w:pPr>
              <w:r w:rsidRPr="00137EF8">
                <w:rPr>
                  <w:noProof/>
                  <w:sz w:val="26"/>
                  <w:szCs w:val="26"/>
                </w:rPr>
                <w:t xml:space="preserve">J. E. (2001). The Present Status of Maintenance Strategies and the Impact of Maintenance on Reliability. </w:t>
              </w:r>
              <w:r w:rsidRPr="00137EF8">
                <w:rPr>
                  <w:i/>
                  <w:iCs/>
                  <w:noProof/>
                  <w:sz w:val="26"/>
                  <w:szCs w:val="26"/>
                </w:rPr>
                <w:t>IEEE Transactions on Power Systems, vol. 16, no. 4</w:t>
              </w:r>
              <w:r w:rsidRPr="00137EF8">
                <w:rPr>
                  <w:noProof/>
                  <w:sz w:val="26"/>
                  <w:szCs w:val="26"/>
                </w:rPr>
                <w:t>, 638-646.</w:t>
              </w:r>
            </w:p>
            <w:p w14:paraId="4CB000AD" w14:textId="77777777" w:rsidR="00137EF8" w:rsidRPr="00137EF8" w:rsidRDefault="00137EF8" w:rsidP="00137EF8">
              <w:pPr>
                <w:pStyle w:val="Bibliography"/>
                <w:ind w:left="720" w:hanging="720"/>
                <w:rPr>
                  <w:noProof/>
                  <w:sz w:val="26"/>
                  <w:szCs w:val="26"/>
                </w:rPr>
              </w:pPr>
              <w:r w:rsidRPr="00137EF8">
                <w:rPr>
                  <w:noProof/>
                  <w:sz w:val="26"/>
                  <w:szCs w:val="26"/>
                </w:rPr>
                <w:t xml:space="preserve">LASER, C. (2023, March 27). </w:t>
              </w:r>
              <w:r w:rsidRPr="00137EF8">
                <w:rPr>
                  <w:i/>
                  <w:iCs/>
                  <w:noProof/>
                  <w:sz w:val="26"/>
                  <w:szCs w:val="26"/>
                </w:rPr>
                <w:t>Methods of PCB Depaneling: From Manual to Laser</w:t>
              </w:r>
              <w:r w:rsidRPr="00137EF8">
                <w:rPr>
                  <w:noProof/>
                  <w:sz w:val="26"/>
                  <w:szCs w:val="26"/>
                </w:rPr>
                <w:t>. Retrieved from CMS LASER: https://cmslaser.com/blog/methods-of-pcb-depaneling-from-manual-to-laser/</w:t>
              </w:r>
            </w:p>
            <w:p w14:paraId="1716DC7E" w14:textId="77777777" w:rsidR="00137EF8" w:rsidRPr="00137EF8" w:rsidRDefault="00137EF8" w:rsidP="00137EF8">
              <w:pPr>
                <w:pStyle w:val="Bibliography"/>
                <w:ind w:left="720" w:hanging="720"/>
                <w:rPr>
                  <w:noProof/>
                  <w:sz w:val="26"/>
                  <w:szCs w:val="26"/>
                </w:rPr>
              </w:pPr>
              <w:r w:rsidRPr="00137EF8">
                <w:rPr>
                  <w:noProof/>
                  <w:sz w:val="26"/>
                  <w:szCs w:val="26"/>
                </w:rPr>
                <w:t xml:space="preserve">Renishaw. (2023, March 22). </w:t>
              </w:r>
              <w:r w:rsidRPr="00137EF8">
                <w:rPr>
                  <w:i/>
                  <w:iCs/>
                  <w:noProof/>
                  <w:sz w:val="26"/>
                  <w:szCs w:val="26"/>
                </w:rPr>
                <w:t>About Renishaw</w:t>
              </w:r>
              <w:r w:rsidRPr="00137EF8">
                <w:rPr>
                  <w:noProof/>
                  <w:sz w:val="26"/>
                  <w:szCs w:val="26"/>
                </w:rPr>
                <w:t>. Retrieved from Renishaw.com: https://www.renishaw.com/en/about-renishaw--6432</w:t>
              </w:r>
            </w:p>
            <w:p w14:paraId="631599F9" w14:textId="77777777" w:rsidR="00137EF8" w:rsidRPr="00137EF8" w:rsidRDefault="00137EF8" w:rsidP="00137EF8">
              <w:pPr>
                <w:pStyle w:val="Bibliography"/>
                <w:ind w:left="720" w:hanging="720"/>
                <w:rPr>
                  <w:noProof/>
                  <w:sz w:val="26"/>
                  <w:szCs w:val="26"/>
                </w:rPr>
              </w:pPr>
              <w:r w:rsidRPr="00137EF8">
                <w:rPr>
                  <w:noProof/>
                  <w:sz w:val="26"/>
                  <w:szCs w:val="26"/>
                </w:rPr>
                <w:t xml:space="preserve">Ruwac. (2023, March 29). </w:t>
              </w:r>
              <w:r w:rsidRPr="00137EF8">
                <w:rPr>
                  <w:i/>
                  <w:iCs/>
                  <w:noProof/>
                  <w:sz w:val="26"/>
                  <w:szCs w:val="26"/>
                </w:rPr>
                <w:t>PCB-Process Deduster.</w:t>
              </w:r>
              <w:r w:rsidRPr="00137EF8">
                <w:rPr>
                  <w:noProof/>
                  <w:sz w:val="26"/>
                  <w:szCs w:val="26"/>
                </w:rPr>
                <w:t xml:space="preserve"> Retrieved from Ruwac Asia: https://www.ruwac-asia.com/fileadmin/media/Products/ApplicationPackage/Ruwac_PCB_Deduster_17-8-2018.pdf</w:t>
              </w:r>
            </w:p>
            <w:p w14:paraId="4EC0DB3E" w14:textId="77777777" w:rsidR="00137EF8" w:rsidRPr="00137EF8" w:rsidRDefault="00137EF8" w:rsidP="00137EF8">
              <w:pPr>
                <w:pStyle w:val="Bibliography"/>
                <w:ind w:left="720" w:hanging="720"/>
                <w:rPr>
                  <w:noProof/>
                  <w:sz w:val="26"/>
                  <w:szCs w:val="26"/>
                </w:rPr>
              </w:pPr>
              <w:r w:rsidRPr="00137EF8">
                <w:rPr>
                  <w:noProof/>
                  <w:sz w:val="26"/>
                  <w:szCs w:val="26"/>
                </w:rPr>
                <w:t xml:space="preserve">Sumitani, A. (2023, March 30). </w:t>
              </w:r>
              <w:r w:rsidRPr="00137EF8">
                <w:rPr>
                  <w:i/>
                  <w:iCs/>
                  <w:noProof/>
                  <w:sz w:val="26"/>
                  <w:szCs w:val="26"/>
                </w:rPr>
                <w:t>How to Implement Change Management: A Step-By-Step Guide to Successful Organizational Change</w:t>
              </w:r>
              <w:r w:rsidRPr="00137EF8">
                <w:rPr>
                  <w:noProof/>
                  <w:sz w:val="26"/>
                  <w:szCs w:val="26"/>
                </w:rPr>
                <w:t>. Retrieved from Tiny Pulse: https://www.tinypulse.com/blog/how-to-implement-change-management-a-step-by-step-guide-to-successful-organizational-change</w:t>
              </w:r>
            </w:p>
            <w:p w14:paraId="57A7C80B" w14:textId="77777777" w:rsidR="00137EF8" w:rsidRPr="00137EF8" w:rsidRDefault="00137EF8" w:rsidP="00137EF8">
              <w:pPr>
                <w:pStyle w:val="Bibliography"/>
                <w:ind w:left="720" w:hanging="720"/>
                <w:rPr>
                  <w:noProof/>
                  <w:sz w:val="26"/>
                  <w:szCs w:val="26"/>
                </w:rPr>
              </w:pPr>
              <w:r w:rsidRPr="00137EF8">
                <w:rPr>
                  <w:noProof/>
                  <w:sz w:val="26"/>
                  <w:szCs w:val="26"/>
                </w:rPr>
                <w:t xml:space="preserve">Swanson, L. (2001). Linking maintenance strategies to performance. </w:t>
              </w:r>
              <w:r w:rsidRPr="00137EF8">
                <w:rPr>
                  <w:i/>
                  <w:iCs/>
                  <w:noProof/>
                  <w:sz w:val="26"/>
                  <w:szCs w:val="26"/>
                </w:rPr>
                <w:t>Int. J. Production Economics 70</w:t>
              </w:r>
              <w:r w:rsidRPr="00137EF8">
                <w:rPr>
                  <w:noProof/>
                  <w:sz w:val="26"/>
                  <w:szCs w:val="26"/>
                </w:rPr>
                <w:t>, 237-244.</w:t>
              </w:r>
            </w:p>
            <w:p w14:paraId="0FA46074" w14:textId="59C45FE7" w:rsidR="00103F80" w:rsidRDefault="00AC4DC6" w:rsidP="00137EF8">
              <w:pPr>
                <w:spacing w:line="276" w:lineRule="auto"/>
              </w:pPr>
              <w:r w:rsidRPr="00A8119A">
                <w:rPr>
                  <w:b/>
                  <w:bCs/>
                  <w:noProof/>
                  <w:sz w:val="36"/>
                  <w:szCs w:val="36"/>
                </w:rPr>
                <w:fldChar w:fldCharType="end"/>
              </w:r>
            </w:p>
          </w:sdtContent>
        </w:sdt>
      </w:sdtContent>
    </w:sdt>
    <w:p w14:paraId="5DFB3F99" w14:textId="3C57ECF9" w:rsidR="00AC4DC6" w:rsidRDefault="0060686F" w:rsidP="005475CE">
      <w:pPr>
        <w:pStyle w:val="Heading1"/>
        <w:rPr>
          <w:b/>
          <w:bCs/>
          <w:color w:val="auto"/>
          <w:sz w:val="52"/>
          <w:szCs w:val="52"/>
        </w:rPr>
      </w:pPr>
      <w:bookmarkStart w:id="25" w:name="_Toc131408989"/>
      <w:r>
        <w:rPr>
          <w:b/>
          <w:bCs/>
          <w:color w:val="auto"/>
          <w:sz w:val="52"/>
          <w:szCs w:val="52"/>
        </w:rPr>
        <w:lastRenderedPageBreak/>
        <w:t xml:space="preserve">7.0 </w:t>
      </w:r>
      <w:r w:rsidR="005475CE" w:rsidRPr="0060686F">
        <w:rPr>
          <w:b/>
          <w:bCs/>
          <w:color w:val="auto"/>
          <w:sz w:val="52"/>
          <w:szCs w:val="52"/>
        </w:rPr>
        <w:t>Appendices</w:t>
      </w:r>
      <w:bookmarkEnd w:id="25"/>
      <w:r w:rsidR="005475CE" w:rsidRPr="0060686F">
        <w:rPr>
          <w:b/>
          <w:bCs/>
          <w:color w:val="auto"/>
          <w:sz w:val="52"/>
          <w:szCs w:val="52"/>
        </w:rPr>
        <w:t xml:space="preserve"> </w:t>
      </w:r>
    </w:p>
    <w:p w14:paraId="20E2E189" w14:textId="424C23F1" w:rsidR="00333C91" w:rsidRPr="00A77444" w:rsidRDefault="003C5979" w:rsidP="00333C91">
      <w:pPr>
        <w:pStyle w:val="Heading2"/>
        <w:rPr>
          <w:color w:val="auto"/>
          <w:sz w:val="32"/>
          <w:szCs w:val="32"/>
          <w:u w:val="single"/>
        </w:rPr>
      </w:pPr>
      <w:bookmarkStart w:id="26" w:name="_Toc131408990"/>
      <w:r w:rsidRPr="00A77444">
        <w:rPr>
          <w:color w:val="auto"/>
          <w:sz w:val="32"/>
          <w:szCs w:val="32"/>
          <w:u w:val="single"/>
        </w:rPr>
        <w:t xml:space="preserve">7.1 </w:t>
      </w:r>
      <w:r w:rsidR="00333C91" w:rsidRPr="00A77444">
        <w:rPr>
          <w:color w:val="auto"/>
          <w:sz w:val="32"/>
          <w:szCs w:val="32"/>
          <w:u w:val="single"/>
        </w:rPr>
        <w:t>Current Depanelar schedules (January – December)</w:t>
      </w:r>
      <w:bookmarkEnd w:id="26"/>
    </w:p>
    <w:p w14:paraId="17EE97AB" w14:textId="77777777" w:rsidR="005475CE" w:rsidRPr="005475CE" w:rsidRDefault="005475CE" w:rsidP="005475CE"/>
    <w:p w14:paraId="7765CC2F" w14:textId="42E958FE" w:rsidR="005475CE" w:rsidRDefault="00333C91" w:rsidP="005475CE">
      <w:r>
        <w:object w:dxaOrig="1520" w:dyaOrig="987" w14:anchorId="5CE8DF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331.5pt;height:215.25pt" o:ole="">
            <v:imagedata r:id="rId18" o:title=""/>
          </v:shape>
          <o:OLEObject Type="Embed" ProgID="Package" ShapeID="_x0000_i1066" DrawAspect="Icon" ObjectID="_1742054945" r:id="rId19"/>
        </w:object>
      </w:r>
    </w:p>
    <w:p w14:paraId="14C82CA3" w14:textId="56D972DD" w:rsidR="003D76A0" w:rsidRPr="005475CE" w:rsidRDefault="003D76A0" w:rsidP="005475CE"/>
    <w:sectPr w:rsidR="003D76A0" w:rsidRPr="005475CE">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0A358" w14:textId="77777777" w:rsidR="00342745" w:rsidRDefault="00342745" w:rsidP="00335D3D">
      <w:pPr>
        <w:spacing w:after="0" w:line="240" w:lineRule="auto"/>
      </w:pPr>
      <w:r>
        <w:separator/>
      </w:r>
    </w:p>
  </w:endnote>
  <w:endnote w:type="continuationSeparator" w:id="0">
    <w:p w14:paraId="6F474990" w14:textId="77777777" w:rsidR="00342745" w:rsidRDefault="00342745" w:rsidP="00335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obe Ming Std L">
    <w:panose1 w:val="02020300000000000000"/>
    <w:charset w:val="80"/>
    <w:family w:val="roman"/>
    <w:notTrueType/>
    <w:pitch w:val="variable"/>
    <w:sig w:usb0="00000203" w:usb1="1A0F1900" w:usb2="00000016" w:usb3="00000000" w:csb0="00120005"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A9141" w14:textId="77777777" w:rsidR="00342745" w:rsidRDefault="00342745" w:rsidP="00335D3D">
      <w:pPr>
        <w:spacing w:after="0" w:line="240" w:lineRule="auto"/>
      </w:pPr>
      <w:r>
        <w:separator/>
      </w:r>
    </w:p>
  </w:footnote>
  <w:footnote w:type="continuationSeparator" w:id="0">
    <w:p w14:paraId="66734841" w14:textId="77777777" w:rsidR="00342745" w:rsidRDefault="00342745" w:rsidP="00335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65805069"/>
      <w:docPartObj>
        <w:docPartGallery w:val="Page Numbers (Top of Page)"/>
        <w:docPartUnique/>
      </w:docPartObj>
    </w:sdtPr>
    <w:sdtEndPr>
      <w:rPr>
        <w:b/>
        <w:bCs/>
        <w:noProof/>
        <w:color w:val="auto"/>
        <w:spacing w:val="0"/>
      </w:rPr>
    </w:sdtEndPr>
    <w:sdtContent>
      <w:p w14:paraId="0F4A1CD6" w14:textId="688FC91E" w:rsidR="00335D3D" w:rsidRDefault="00335D3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9BA55C3" w14:textId="77777777" w:rsidR="00335D3D" w:rsidRDefault="00335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724BA"/>
    <w:multiLevelType w:val="hybridMultilevel"/>
    <w:tmpl w:val="3D3EC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62062"/>
    <w:multiLevelType w:val="hybridMultilevel"/>
    <w:tmpl w:val="3240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D5ACB"/>
    <w:multiLevelType w:val="hybridMultilevel"/>
    <w:tmpl w:val="98A6BD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5702C"/>
    <w:multiLevelType w:val="hybridMultilevel"/>
    <w:tmpl w:val="1FC2CB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11D73"/>
    <w:multiLevelType w:val="hybridMultilevel"/>
    <w:tmpl w:val="D172B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2A7CF6"/>
    <w:multiLevelType w:val="hybridMultilevel"/>
    <w:tmpl w:val="881C1D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AF038C"/>
    <w:multiLevelType w:val="hybridMultilevel"/>
    <w:tmpl w:val="C87CE3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ED7AAB"/>
    <w:multiLevelType w:val="hybridMultilevel"/>
    <w:tmpl w:val="28B64E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FA6A5A"/>
    <w:multiLevelType w:val="hybridMultilevel"/>
    <w:tmpl w:val="7A268976"/>
    <w:lvl w:ilvl="0" w:tplc="45BCA7E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209901">
    <w:abstractNumId w:val="1"/>
  </w:num>
  <w:num w:numId="2" w16cid:durableId="1148091477">
    <w:abstractNumId w:val="0"/>
  </w:num>
  <w:num w:numId="3" w16cid:durableId="1849520667">
    <w:abstractNumId w:val="4"/>
  </w:num>
  <w:num w:numId="4" w16cid:durableId="1313875143">
    <w:abstractNumId w:val="2"/>
  </w:num>
  <w:num w:numId="5" w16cid:durableId="428281607">
    <w:abstractNumId w:val="8"/>
  </w:num>
  <w:num w:numId="6" w16cid:durableId="1447695293">
    <w:abstractNumId w:val="7"/>
  </w:num>
  <w:num w:numId="7" w16cid:durableId="540944018">
    <w:abstractNumId w:val="6"/>
  </w:num>
  <w:num w:numId="8" w16cid:durableId="206963696">
    <w:abstractNumId w:val="3"/>
  </w:num>
  <w:num w:numId="9" w16cid:durableId="7362421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2066"/>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50BD"/>
    <w:rsid w:val="00001CCC"/>
    <w:rsid w:val="000064EA"/>
    <w:rsid w:val="00055976"/>
    <w:rsid w:val="000728B1"/>
    <w:rsid w:val="000769F9"/>
    <w:rsid w:val="00093D2C"/>
    <w:rsid w:val="000D2B4D"/>
    <w:rsid w:val="000D32CE"/>
    <w:rsid w:val="000F3C8E"/>
    <w:rsid w:val="00103F80"/>
    <w:rsid w:val="00125BE3"/>
    <w:rsid w:val="001306E3"/>
    <w:rsid w:val="00137EF8"/>
    <w:rsid w:val="00174372"/>
    <w:rsid w:val="001752E6"/>
    <w:rsid w:val="001B50BD"/>
    <w:rsid w:val="001F113E"/>
    <w:rsid w:val="001F2819"/>
    <w:rsid w:val="00202EF1"/>
    <w:rsid w:val="00236407"/>
    <w:rsid w:val="00252321"/>
    <w:rsid w:val="002775C5"/>
    <w:rsid w:val="00280988"/>
    <w:rsid w:val="002974F3"/>
    <w:rsid w:val="002B0D90"/>
    <w:rsid w:val="002B1B4D"/>
    <w:rsid w:val="002B2993"/>
    <w:rsid w:val="002E2621"/>
    <w:rsid w:val="002F3F58"/>
    <w:rsid w:val="002F5894"/>
    <w:rsid w:val="00310171"/>
    <w:rsid w:val="00333C91"/>
    <w:rsid w:val="00335D3D"/>
    <w:rsid w:val="00336AD5"/>
    <w:rsid w:val="00342745"/>
    <w:rsid w:val="00354CE7"/>
    <w:rsid w:val="003641B5"/>
    <w:rsid w:val="0037778F"/>
    <w:rsid w:val="003B1A37"/>
    <w:rsid w:val="003C1118"/>
    <w:rsid w:val="003C5979"/>
    <w:rsid w:val="003D76A0"/>
    <w:rsid w:val="003E690C"/>
    <w:rsid w:val="0041504C"/>
    <w:rsid w:val="004B503D"/>
    <w:rsid w:val="004F1B20"/>
    <w:rsid w:val="0052219C"/>
    <w:rsid w:val="005420CE"/>
    <w:rsid w:val="005475CE"/>
    <w:rsid w:val="00557199"/>
    <w:rsid w:val="00603FF3"/>
    <w:rsid w:val="0060686F"/>
    <w:rsid w:val="00616B38"/>
    <w:rsid w:val="00622960"/>
    <w:rsid w:val="006A0B87"/>
    <w:rsid w:val="006C4939"/>
    <w:rsid w:val="006F0EE3"/>
    <w:rsid w:val="00710780"/>
    <w:rsid w:val="0072314B"/>
    <w:rsid w:val="00750E22"/>
    <w:rsid w:val="00754DBC"/>
    <w:rsid w:val="0076597C"/>
    <w:rsid w:val="00785F5F"/>
    <w:rsid w:val="007C7CF4"/>
    <w:rsid w:val="007D3939"/>
    <w:rsid w:val="007D3A6D"/>
    <w:rsid w:val="007F1770"/>
    <w:rsid w:val="007F660A"/>
    <w:rsid w:val="008327F2"/>
    <w:rsid w:val="008767A7"/>
    <w:rsid w:val="008B0524"/>
    <w:rsid w:val="008E6044"/>
    <w:rsid w:val="008F2F2C"/>
    <w:rsid w:val="00911481"/>
    <w:rsid w:val="0094060C"/>
    <w:rsid w:val="00980038"/>
    <w:rsid w:val="009A2BA7"/>
    <w:rsid w:val="009A4E27"/>
    <w:rsid w:val="009B10DB"/>
    <w:rsid w:val="009D3B81"/>
    <w:rsid w:val="009F06DE"/>
    <w:rsid w:val="009F6698"/>
    <w:rsid w:val="00A0260C"/>
    <w:rsid w:val="00A057BC"/>
    <w:rsid w:val="00A1511B"/>
    <w:rsid w:val="00A76E4F"/>
    <w:rsid w:val="00A77444"/>
    <w:rsid w:val="00A8119A"/>
    <w:rsid w:val="00A83D47"/>
    <w:rsid w:val="00A92E8F"/>
    <w:rsid w:val="00AC4DC6"/>
    <w:rsid w:val="00AD680B"/>
    <w:rsid w:val="00AE46AB"/>
    <w:rsid w:val="00AE5185"/>
    <w:rsid w:val="00B1313E"/>
    <w:rsid w:val="00B244E1"/>
    <w:rsid w:val="00B600C2"/>
    <w:rsid w:val="00BB285A"/>
    <w:rsid w:val="00BC24B5"/>
    <w:rsid w:val="00BC56C9"/>
    <w:rsid w:val="00BC6BAC"/>
    <w:rsid w:val="00BD5508"/>
    <w:rsid w:val="00BD5579"/>
    <w:rsid w:val="00BE3CF9"/>
    <w:rsid w:val="00C0301D"/>
    <w:rsid w:val="00C05F4B"/>
    <w:rsid w:val="00C1275A"/>
    <w:rsid w:val="00C31C9D"/>
    <w:rsid w:val="00C46303"/>
    <w:rsid w:val="00C61E5C"/>
    <w:rsid w:val="00C90704"/>
    <w:rsid w:val="00CD0A65"/>
    <w:rsid w:val="00CF150D"/>
    <w:rsid w:val="00D039EA"/>
    <w:rsid w:val="00D13811"/>
    <w:rsid w:val="00D1573F"/>
    <w:rsid w:val="00D17424"/>
    <w:rsid w:val="00D20A4C"/>
    <w:rsid w:val="00D24D45"/>
    <w:rsid w:val="00D547DF"/>
    <w:rsid w:val="00D55AB4"/>
    <w:rsid w:val="00D56948"/>
    <w:rsid w:val="00DA040C"/>
    <w:rsid w:val="00DA1014"/>
    <w:rsid w:val="00DA146E"/>
    <w:rsid w:val="00DA7306"/>
    <w:rsid w:val="00DC165E"/>
    <w:rsid w:val="00DE26F7"/>
    <w:rsid w:val="00E31AC9"/>
    <w:rsid w:val="00E46CAE"/>
    <w:rsid w:val="00E520F9"/>
    <w:rsid w:val="00E80F21"/>
    <w:rsid w:val="00F16E05"/>
    <w:rsid w:val="00F77F64"/>
    <w:rsid w:val="00F8255D"/>
    <w:rsid w:val="00F82A85"/>
    <w:rsid w:val="00F87106"/>
    <w:rsid w:val="00FA020B"/>
    <w:rsid w:val="00FA2277"/>
    <w:rsid w:val="00FA5132"/>
    <w:rsid w:val="00FB2655"/>
    <w:rsid w:val="00FB51DE"/>
    <w:rsid w:val="00FC3CBF"/>
    <w:rsid w:val="00FC3F4B"/>
    <w:rsid w:val="00FC52DC"/>
    <w:rsid w:val="00FF1C84"/>
    <w:rsid w:val="00FF3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3A13B6D3"/>
  <w15:docId w15:val="{95AFC241-4067-4E9C-9899-F076110A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77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1A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1770"/>
    <w:pPr>
      <w:outlineLvl w:val="9"/>
    </w:pPr>
    <w:rPr>
      <w:lang w:val="en-US"/>
    </w:rPr>
  </w:style>
  <w:style w:type="paragraph" w:styleId="ListParagraph">
    <w:name w:val="List Paragraph"/>
    <w:basedOn w:val="Normal"/>
    <w:uiPriority w:val="34"/>
    <w:qFormat/>
    <w:rsid w:val="000728B1"/>
    <w:pPr>
      <w:ind w:left="720"/>
      <w:contextualSpacing/>
    </w:pPr>
  </w:style>
  <w:style w:type="character" w:customStyle="1" w:styleId="Heading2Char">
    <w:name w:val="Heading 2 Char"/>
    <w:basedOn w:val="DefaultParagraphFont"/>
    <w:link w:val="Heading2"/>
    <w:uiPriority w:val="9"/>
    <w:rsid w:val="0037778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1AC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AC4DC6"/>
  </w:style>
  <w:style w:type="paragraph" w:styleId="TOC1">
    <w:name w:val="toc 1"/>
    <w:basedOn w:val="Normal"/>
    <w:next w:val="Normal"/>
    <w:autoRedefine/>
    <w:uiPriority w:val="39"/>
    <w:unhideWhenUsed/>
    <w:rsid w:val="00603FF3"/>
    <w:pPr>
      <w:spacing w:after="100"/>
    </w:pPr>
  </w:style>
  <w:style w:type="paragraph" w:styleId="TOC2">
    <w:name w:val="toc 2"/>
    <w:basedOn w:val="Normal"/>
    <w:next w:val="Normal"/>
    <w:autoRedefine/>
    <w:uiPriority w:val="39"/>
    <w:unhideWhenUsed/>
    <w:rsid w:val="00603FF3"/>
    <w:pPr>
      <w:spacing w:after="100"/>
      <w:ind w:left="220"/>
    </w:pPr>
  </w:style>
  <w:style w:type="paragraph" w:styleId="TOC3">
    <w:name w:val="toc 3"/>
    <w:basedOn w:val="Normal"/>
    <w:next w:val="Normal"/>
    <w:autoRedefine/>
    <w:uiPriority w:val="39"/>
    <w:unhideWhenUsed/>
    <w:rsid w:val="00603FF3"/>
    <w:pPr>
      <w:spacing w:after="100"/>
      <w:ind w:left="440"/>
    </w:pPr>
  </w:style>
  <w:style w:type="character" w:styleId="Hyperlink">
    <w:name w:val="Hyperlink"/>
    <w:basedOn w:val="DefaultParagraphFont"/>
    <w:uiPriority w:val="99"/>
    <w:unhideWhenUsed/>
    <w:rsid w:val="00603FF3"/>
    <w:rPr>
      <w:color w:val="0563C1" w:themeColor="hyperlink"/>
      <w:u w:val="single"/>
    </w:rPr>
  </w:style>
  <w:style w:type="paragraph" w:styleId="NoSpacing">
    <w:name w:val="No Spacing"/>
    <w:uiPriority w:val="1"/>
    <w:qFormat/>
    <w:rsid w:val="00A1511B"/>
    <w:pPr>
      <w:spacing w:after="0" w:line="240" w:lineRule="auto"/>
    </w:pPr>
  </w:style>
  <w:style w:type="paragraph" w:styleId="Header">
    <w:name w:val="header"/>
    <w:basedOn w:val="Normal"/>
    <w:link w:val="HeaderChar"/>
    <w:uiPriority w:val="99"/>
    <w:unhideWhenUsed/>
    <w:rsid w:val="00335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D3D"/>
  </w:style>
  <w:style w:type="paragraph" w:styleId="Footer">
    <w:name w:val="footer"/>
    <w:basedOn w:val="Normal"/>
    <w:link w:val="FooterChar"/>
    <w:uiPriority w:val="99"/>
    <w:unhideWhenUsed/>
    <w:rsid w:val="00335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9931">
      <w:bodyDiv w:val="1"/>
      <w:marLeft w:val="0"/>
      <w:marRight w:val="0"/>
      <w:marTop w:val="0"/>
      <w:marBottom w:val="0"/>
      <w:divBdr>
        <w:top w:val="none" w:sz="0" w:space="0" w:color="auto"/>
        <w:left w:val="none" w:sz="0" w:space="0" w:color="auto"/>
        <w:bottom w:val="none" w:sz="0" w:space="0" w:color="auto"/>
        <w:right w:val="none" w:sz="0" w:space="0" w:color="auto"/>
      </w:divBdr>
    </w:div>
    <w:div w:id="23681399">
      <w:bodyDiv w:val="1"/>
      <w:marLeft w:val="0"/>
      <w:marRight w:val="0"/>
      <w:marTop w:val="0"/>
      <w:marBottom w:val="0"/>
      <w:divBdr>
        <w:top w:val="none" w:sz="0" w:space="0" w:color="auto"/>
        <w:left w:val="none" w:sz="0" w:space="0" w:color="auto"/>
        <w:bottom w:val="none" w:sz="0" w:space="0" w:color="auto"/>
        <w:right w:val="none" w:sz="0" w:space="0" w:color="auto"/>
      </w:divBdr>
    </w:div>
    <w:div w:id="36972174">
      <w:bodyDiv w:val="1"/>
      <w:marLeft w:val="0"/>
      <w:marRight w:val="0"/>
      <w:marTop w:val="0"/>
      <w:marBottom w:val="0"/>
      <w:divBdr>
        <w:top w:val="none" w:sz="0" w:space="0" w:color="auto"/>
        <w:left w:val="none" w:sz="0" w:space="0" w:color="auto"/>
        <w:bottom w:val="none" w:sz="0" w:space="0" w:color="auto"/>
        <w:right w:val="none" w:sz="0" w:space="0" w:color="auto"/>
      </w:divBdr>
    </w:div>
    <w:div w:id="56167023">
      <w:bodyDiv w:val="1"/>
      <w:marLeft w:val="0"/>
      <w:marRight w:val="0"/>
      <w:marTop w:val="0"/>
      <w:marBottom w:val="0"/>
      <w:divBdr>
        <w:top w:val="none" w:sz="0" w:space="0" w:color="auto"/>
        <w:left w:val="none" w:sz="0" w:space="0" w:color="auto"/>
        <w:bottom w:val="none" w:sz="0" w:space="0" w:color="auto"/>
        <w:right w:val="none" w:sz="0" w:space="0" w:color="auto"/>
      </w:divBdr>
    </w:div>
    <w:div w:id="71513617">
      <w:bodyDiv w:val="1"/>
      <w:marLeft w:val="0"/>
      <w:marRight w:val="0"/>
      <w:marTop w:val="0"/>
      <w:marBottom w:val="0"/>
      <w:divBdr>
        <w:top w:val="none" w:sz="0" w:space="0" w:color="auto"/>
        <w:left w:val="none" w:sz="0" w:space="0" w:color="auto"/>
        <w:bottom w:val="none" w:sz="0" w:space="0" w:color="auto"/>
        <w:right w:val="none" w:sz="0" w:space="0" w:color="auto"/>
      </w:divBdr>
    </w:div>
    <w:div w:id="75060747">
      <w:bodyDiv w:val="1"/>
      <w:marLeft w:val="0"/>
      <w:marRight w:val="0"/>
      <w:marTop w:val="0"/>
      <w:marBottom w:val="0"/>
      <w:divBdr>
        <w:top w:val="none" w:sz="0" w:space="0" w:color="auto"/>
        <w:left w:val="none" w:sz="0" w:space="0" w:color="auto"/>
        <w:bottom w:val="none" w:sz="0" w:space="0" w:color="auto"/>
        <w:right w:val="none" w:sz="0" w:space="0" w:color="auto"/>
      </w:divBdr>
    </w:div>
    <w:div w:id="76293942">
      <w:bodyDiv w:val="1"/>
      <w:marLeft w:val="0"/>
      <w:marRight w:val="0"/>
      <w:marTop w:val="0"/>
      <w:marBottom w:val="0"/>
      <w:divBdr>
        <w:top w:val="none" w:sz="0" w:space="0" w:color="auto"/>
        <w:left w:val="none" w:sz="0" w:space="0" w:color="auto"/>
        <w:bottom w:val="none" w:sz="0" w:space="0" w:color="auto"/>
        <w:right w:val="none" w:sz="0" w:space="0" w:color="auto"/>
      </w:divBdr>
    </w:div>
    <w:div w:id="87896422">
      <w:bodyDiv w:val="1"/>
      <w:marLeft w:val="0"/>
      <w:marRight w:val="0"/>
      <w:marTop w:val="0"/>
      <w:marBottom w:val="0"/>
      <w:divBdr>
        <w:top w:val="none" w:sz="0" w:space="0" w:color="auto"/>
        <w:left w:val="none" w:sz="0" w:space="0" w:color="auto"/>
        <w:bottom w:val="none" w:sz="0" w:space="0" w:color="auto"/>
        <w:right w:val="none" w:sz="0" w:space="0" w:color="auto"/>
      </w:divBdr>
    </w:div>
    <w:div w:id="94595959">
      <w:bodyDiv w:val="1"/>
      <w:marLeft w:val="0"/>
      <w:marRight w:val="0"/>
      <w:marTop w:val="0"/>
      <w:marBottom w:val="0"/>
      <w:divBdr>
        <w:top w:val="none" w:sz="0" w:space="0" w:color="auto"/>
        <w:left w:val="none" w:sz="0" w:space="0" w:color="auto"/>
        <w:bottom w:val="none" w:sz="0" w:space="0" w:color="auto"/>
        <w:right w:val="none" w:sz="0" w:space="0" w:color="auto"/>
      </w:divBdr>
    </w:div>
    <w:div w:id="122845206">
      <w:bodyDiv w:val="1"/>
      <w:marLeft w:val="0"/>
      <w:marRight w:val="0"/>
      <w:marTop w:val="0"/>
      <w:marBottom w:val="0"/>
      <w:divBdr>
        <w:top w:val="none" w:sz="0" w:space="0" w:color="auto"/>
        <w:left w:val="none" w:sz="0" w:space="0" w:color="auto"/>
        <w:bottom w:val="none" w:sz="0" w:space="0" w:color="auto"/>
        <w:right w:val="none" w:sz="0" w:space="0" w:color="auto"/>
      </w:divBdr>
    </w:div>
    <w:div w:id="143814635">
      <w:bodyDiv w:val="1"/>
      <w:marLeft w:val="0"/>
      <w:marRight w:val="0"/>
      <w:marTop w:val="0"/>
      <w:marBottom w:val="0"/>
      <w:divBdr>
        <w:top w:val="none" w:sz="0" w:space="0" w:color="auto"/>
        <w:left w:val="none" w:sz="0" w:space="0" w:color="auto"/>
        <w:bottom w:val="none" w:sz="0" w:space="0" w:color="auto"/>
        <w:right w:val="none" w:sz="0" w:space="0" w:color="auto"/>
      </w:divBdr>
    </w:div>
    <w:div w:id="149252208">
      <w:bodyDiv w:val="1"/>
      <w:marLeft w:val="0"/>
      <w:marRight w:val="0"/>
      <w:marTop w:val="0"/>
      <w:marBottom w:val="0"/>
      <w:divBdr>
        <w:top w:val="none" w:sz="0" w:space="0" w:color="auto"/>
        <w:left w:val="none" w:sz="0" w:space="0" w:color="auto"/>
        <w:bottom w:val="none" w:sz="0" w:space="0" w:color="auto"/>
        <w:right w:val="none" w:sz="0" w:space="0" w:color="auto"/>
      </w:divBdr>
    </w:div>
    <w:div w:id="217715651">
      <w:bodyDiv w:val="1"/>
      <w:marLeft w:val="0"/>
      <w:marRight w:val="0"/>
      <w:marTop w:val="0"/>
      <w:marBottom w:val="0"/>
      <w:divBdr>
        <w:top w:val="none" w:sz="0" w:space="0" w:color="auto"/>
        <w:left w:val="none" w:sz="0" w:space="0" w:color="auto"/>
        <w:bottom w:val="none" w:sz="0" w:space="0" w:color="auto"/>
        <w:right w:val="none" w:sz="0" w:space="0" w:color="auto"/>
      </w:divBdr>
    </w:div>
    <w:div w:id="233662562">
      <w:bodyDiv w:val="1"/>
      <w:marLeft w:val="0"/>
      <w:marRight w:val="0"/>
      <w:marTop w:val="0"/>
      <w:marBottom w:val="0"/>
      <w:divBdr>
        <w:top w:val="none" w:sz="0" w:space="0" w:color="auto"/>
        <w:left w:val="none" w:sz="0" w:space="0" w:color="auto"/>
        <w:bottom w:val="none" w:sz="0" w:space="0" w:color="auto"/>
        <w:right w:val="none" w:sz="0" w:space="0" w:color="auto"/>
      </w:divBdr>
    </w:div>
    <w:div w:id="237785817">
      <w:bodyDiv w:val="1"/>
      <w:marLeft w:val="0"/>
      <w:marRight w:val="0"/>
      <w:marTop w:val="0"/>
      <w:marBottom w:val="0"/>
      <w:divBdr>
        <w:top w:val="none" w:sz="0" w:space="0" w:color="auto"/>
        <w:left w:val="none" w:sz="0" w:space="0" w:color="auto"/>
        <w:bottom w:val="none" w:sz="0" w:space="0" w:color="auto"/>
        <w:right w:val="none" w:sz="0" w:space="0" w:color="auto"/>
      </w:divBdr>
    </w:div>
    <w:div w:id="260572483">
      <w:bodyDiv w:val="1"/>
      <w:marLeft w:val="0"/>
      <w:marRight w:val="0"/>
      <w:marTop w:val="0"/>
      <w:marBottom w:val="0"/>
      <w:divBdr>
        <w:top w:val="none" w:sz="0" w:space="0" w:color="auto"/>
        <w:left w:val="none" w:sz="0" w:space="0" w:color="auto"/>
        <w:bottom w:val="none" w:sz="0" w:space="0" w:color="auto"/>
        <w:right w:val="none" w:sz="0" w:space="0" w:color="auto"/>
      </w:divBdr>
    </w:div>
    <w:div w:id="276567399">
      <w:bodyDiv w:val="1"/>
      <w:marLeft w:val="0"/>
      <w:marRight w:val="0"/>
      <w:marTop w:val="0"/>
      <w:marBottom w:val="0"/>
      <w:divBdr>
        <w:top w:val="none" w:sz="0" w:space="0" w:color="auto"/>
        <w:left w:val="none" w:sz="0" w:space="0" w:color="auto"/>
        <w:bottom w:val="none" w:sz="0" w:space="0" w:color="auto"/>
        <w:right w:val="none" w:sz="0" w:space="0" w:color="auto"/>
      </w:divBdr>
    </w:div>
    <w:div w:id="299773337">
      <w:bodyDiv w:val="1"/>
      <w:marLeft w:val="0"/>
      <w:marRight w:val="0"/>
      <w:marTop w:val="0"/>
      <w:marBottom w:val="0"/>
      <w:divBdr>
        <w:top w:val="none" w:sz="0" w:space="0" w:color="auto"/>
        <w:left w:val="none" w:sz="0" w:space="0" w:color="auto"/>
        <w:bottom w:val="none" w:sz="0" w:space="0" w:color="auto"/>
        <w:right w:val="none" w:sz="0" w:space="0" w:color="auto"/>
      </w:divBdr>
    </w:div>
    <w:div w:id="350302700">
      <w:bodyDiv w:val="1"/>
      <w:marLeft w:val="0"/>
      <w:marRight w:val="0"/>
      <w:marTop w:val="0"/>
      <w:marBottom w:val="0"/>
      <w:divBdr>
        <w:top w:val="none" w:sz="0" w:space="0" w:color="auto"/>
        <w:left w:val="none" w:sz="0" w:space="0" w:color="auto"/>
        <w:bottom w:val="none" w:sz="0" w:space="0" w:color="auto"/>
        <w:right w:val="none" w:sz="0" w:space="0" w:color="auto"/>
      </w:divBdr>
    </w:div>
    <w:div w:id="355541739">
      <w:bodyDiv w:val="1"/>
      <w:marLeft w:val="0"/>
      <w:marRight w:val="0"/>
      <w:marTop w:val="0"/>
      <w:marBottom w:val="0"/>
      <w:divBdr>
        <w:top w:val="none" w:sz="0" w:space="0" w:color="auto"/>
        <w:left w:val="none" w:sz="0" w:space="0" w:color="auto"/>
        <w:bottom w:val="none" w:sz="0" w:space="0" w:color="auto"/>
        <w:right w:val="none" w:sz="0" w:space="0" w:color="auto"/>
      </w:divBdr>
    </w:div>
    <w:div w:id="388651144">
      <w:bodyDiv w:val="1"/>
      <w:marLeft w:val="0"/>
      <w:marRight w:val="0"/>
      <w:marTop w:val="0"/>
      <w:marBottom w:val="0"/>
      <w:divBdr>
        <w:top w:val="none" w:sz="0" w:space="0" w:color="auto"/>
        <w:left w:val="none" w:sz="0" w:space="0" w:color="auto"/>
        <w:bottom w:val="none" w:sz="0" w:space="0" w:color="auto"/>
        <w:right w:val="none" w:sz="0" w:space="0" w:color="auto"/>
      </w:divBdr>
    </w:div>
    <w:div w:id="402215366">
      <w:bodyDiv w:val="1"/>
      <w:marLeft w:val="0"/>
      <w:marRight w:val="0"/>
      <w:marTop w:val="0"/>
      <w:marBottom w:val="0"/>
      <w:divBdr>
        <w:top w:val="none" w:sz="0" w:space="0" w:color="auto"/>
        <w:left w:val="none" w:sz="0" w:space="0" w:color="auto"/>
        <w:bottom w:val="none" w:sz="0" w:space="0" w:color="auto"/>
        <w:right w:val="none" w:sz="0" w:space="0" w:color="auto"/>
      </w:divBdr>
    </w:div>
    <w:div w:id="406196227">
      <w:bodyDiv w:val="1"/>
      <w:marLeft w:val="0"/>
      <w:marRight w:val="0"/>
      <w:marTop w:val="0"/>
      <w:marBottom w:val="0"/>
      <w:divBdr>
        <w:top w:val="none" w:sz="0" w:space="0" w:color="auto"/>
        <w:left w:val="none" w:sz="0" w:space="0" w:color="auto"/>
        <w:bottom w:val="none" w:sz="0" w:space="0" w:color="auto"/>
        <w:right w:val="none" w:sz="0" w:space="0" w:color="auto"/>
      </w:divBdr>
    </w:div>
    <w:div w:id="450242705">
      <w:bodyDiv w:val="1"/>
      <w:marLeft w:val="0"/>
      <w:marRight w:val="0"/>
      <w:marTop w:val="0"/>
      <w:marBottom w:val="0"/>
      <w:divBdr>
        <w:top w:val="none" w:sz="0" w:space="0" w:color="auto"/>
        <w:left w:val="none" w:sz="0" w:space="0" w:color="auto"/>
        <w:bottom w:val="none" w:sz="0" w:space="0" w:color="auto"/>
        <w:right w:val="none" w:sz="0" w:space="0" w:color="auto"/>
      </w:divBdr>
    </w:div>
    <w:div w:id="459303692">
      <w:bodyDiv w:val="1"/>
      <w:marLeft w:val="0"/>
      <w:marRight w:val="0"/>
      <w:marTop w:val="0"/>
      <w:marBottom w:val="0"/>
      <w:divBdr>
        <w:top w:val="none" w:sz="0" w:space="0" w:color="auto"/>
        <w:left w:val="none" w:sz="0" w:space="0" w:color="auto"/>
        <w:bottom w:val="none" w:sz="0" w:space="0" w:color="auto"/>
        <w:right w:val="none" w:sz="0" w:space="0" w:color="auto"/>
      </w:divBdr>
    </w:div>
    <w:div w:id="505637926">
      <w:bodyDiv w:val="1"/>
      <w:marLeft w:val="0"/>
      <w:marRight w:val="0"/>
      <w:marTop w:val="0"/>
      <w:marBottom w:val="0"/>
      <w:divBdr>
        <w:top w:val="none" w:sz="0" w:space="0" w:color="auto"/>
        <w:left w:val="none" w:sz="0" w:space="0" w:color="auto"/>
        <w:bottom w:val="none" w:sz="0" w:space="0" w:color="auto"/>
        <w:right w:val="none" w:sz="0" w:space="0" w:color="auto"/>
      </w:divBdr>
    </w:div>
    <w:div w:id="516583631">
      <w:bodyDiv w:val="1"/>
      <w:marLeft w:val="0"/>
      <w:marRight w:val="0"/>
      <w:marTop w:val="0"/>
      <w:marBottom w:val="0"/>
      <w:divBdr>
        <w:top w:val="none" w:sz="0" w:space="0" w:color="auto"/>
        <w:left w:val="none" w:sz="0" w:space="0" w:color="auto"/>
        <w:bottom w:val="none" w:sz="0" w:space="0" w:color="auto"/>
        <w:right w:val="none" w:sz="0" w:space="0" w:color="auto"/>
      </w:divBdr>
    </w:div>
    <w:div w:id="539170754">
      <w:bodyDiv w:val="1"/>
      <w:marLeft w:val="0"/>
      <w:marRight w:val="0"/>
      <w:marTop w:val="0"/>
      <w:marBottom w:val="0"/>
      <w:divBdr>
        <w:top w:val="none" w:sz="0" w:space="0" w:color="auto"/>
        <w:left w:val="none" w:sz="0" w:space="0" w:color="auto"/>
        <w:bottom w:val="none" w:sz="0" w:space="0" w:color="auto"/>
        <w:right w:val="none" w:sz="0" w:space="0" w:color="auto"/>
      </w:divBdr>
    </w:div>
    <w:div w:id="555631816">
      <w:bodyDiv w:val="1"/>
      <w:marLeft w:val="0"/>
      <w:marRight w:val="0"/>
      <w:marTop w:val="0"/>
      <w:marBottom w:val="0"/>
      <w:divBdr>
        <w:top w:val="none" w:sz="0" w:space="0" w:color="auto"/>
        <w:left w:val="none" w:sz="0" w:space="0" w:color="auto"/>
        <w:bottom w:val="none" w:sz="0" w:space="0" w:color="auto"/>
        <w:right w:val="none" w:sz="0" w:space="0" w:color="auto"/>
      </w:divBdr>
    </w:div>
    <w:div w:id="556866672">
      <w:bodyDiv w:val="1"/>
      <w:marLeft w:val="0"/>
      <w:marRight w:val="0"/>
      <w:marTop w:val="0"/>
      <w:marBottom w:val="0"/>
      <w:divBdr>
        <w:top w:val="none" w:sz="0" w:space="0" w:color="auto"/>
        <w:left w:val="none" w:sz="0" w:space="0" w:color="auto"/>
        <w:bottom w:val="none" w:sz="0" w:space="0" w:color="auto"/>
        <w:right w:val="none" w:sz="0" w:space="0" w:color="auto"/>
      </w:divBdr>
    </w:div>
    <w:div w:id="561333898">
      <w:bodyDiv w:val="1"/>
      <w:marLeft w:val="0"/>
      <w:marRight w:val="0"/>
      <w:marTop w:val="0"/>
      <w:marBottom w:val="0"/>
      <w:divBdr>
        <w:top w:val="none" w:sz="0" w:space="0" w:color="auto"/>
        <w:left w:val="none" w:sz="0" w:space="0" w:color="auto"/>
        <w:bottom w:val="none" w:sz="0" w:space="0" w:color="auto"/>
        <w:right w:val="none" w:sz="0" w:space="0" w:color="auto"/>
      </w:divBdr>
    </w:div>
    <w:div w:id="568420908">
      <w:bodyDiv w:val="1"/>
      <w:marLeft w:val="0"/>
      <w:marRight w:val="0"/>
      <w:marTop w:val="0"/>
      <w:marBottom w:val="0"/>
      <w:divBdr>
        <w:top w:val="none" w:sz="0" w:space="0" w:color="auto"/>
        <w:left w:val="none" w:sz="0" w:space="0" w:color="auto"/>
        <w:bottom w:val="none" w:sz="0" w:space="0" w:color="auto"/>
        <w:right w:val="none" w:sz="0" w:space="0" w:color="auto"/>
      </w:divBdr>
    </w:div>
    <w:div w:id="575632295">
      <w:bodyDiv w:val="1"/>
      <w:marLeft w:val="0"/>
      <w:marRight w:val="0"/>
      <w:marTop w:val="0"/>
      <w:marBottom w:val="0"/>
      <w:divBdr>
        <w:top w:val="none" w:sz="0" w:space="0" w:color="auto"/>
        <w:left w:val="none" w:sz="0" w:space="0" w:color="auto"/>
        <w:bottom w:val="none" w:sz="0" w:space="0" w:color="auto"/>
        <w:right w:val="none" w:sz="0" w:space="0" w:color="auto"/>
      </w:divBdr>
    </w:div>
    <w:div w:id="584463042">
      <w:bodyDiv w:val="1"/>
      <w:marLeft w:val="0"/>
      <w:marRight w:val="0"/>
      <w:marTop w:val="0"/>
      <w:marBottom w:val="0"/>
      <w:divBdr>
        <w:top w:val="none" w:sz="0" w:space="0" w:color="auto"/>
        <w:left w:val="none" w:sz="0" w:space="0" w:color="auto"/>
        <w:bottom w:val="none" w:sz="0" w:space="0" w:color="auto"/>
        <w:right w:val="none" w:sz="0" w:space="0" w:color="auto"/>
      </w:divBdr>
    </w:div>
    <w:div w:id="599218779">
      <w:bodyDiv w:val="1"/>
      <w:marLeft w:val="0"/>
      <w:marRight w:val="0"/>
      <w:marTop w:val="0"/>
      <w:marBottom w:val="0"/>
      <w:divBdr>
        <w:top w:val="none" w:sz="0" w:space="0" w:color="auto"/>
        <w:left w:val="none" w:sz="0" w:space="0" w:color="auto"/>
        <w:bottom w:val="none" w:sz="0" w:space="0" w:color="auto"/>
        <w:right w:val="none" w:sz="0" w:space="0" w:color="auto"/>
      </w:divBdr>
    </w:div>
    <w:div w:id="611548889">
      <w:bodyDiv w:val="1"/>
      <w:marLeft w:val="0"/>
      <w:marRight w:val="0"/>
      <w:marTop w:val="0"/>
      <w:marBottom w:val="0"/>
      <w:divBdr>
        <w:top w:val="none" w:sz="0" w:space="0" w:color="auto"/>
        <w:left w:val="none" w:sz="0" w:space="0" w:color="auto"/>
        <w:bottom w:val="none" w:sz="0" w:space="0" w:color="auto"/>
        <w:right w:val="none" w:sz="0" w:space="0" w:color="auto"/>
      </w:divBdr>
    </w:div>
    <w:div w:id="629870785">
      <w:bodyDiv w:val="1"/>
      <w:marLeft w:val="0"/>
      <w:marRight w:val="0"/>
      <w:marTop w:val="0"/>
      <w:marBottom w:val="0"/>
      <w:divBdr>
        <w:top w:val="none" w:sz="0" w:space="0" w:color="auto"/>
        <w:left w:val="none" w:sz="0" w:space="0" w:color="auto"/>
        <w:bottom w:val="none" w:sz="0" w:space="0" w:color="auto"/>
        <w:right w:val="none" w:sz="0" w:space="0" w:color="auto"/>
      </w:divBdr>
    </w:div>
    <w:div w:id="638191387">
      <w:bodyDiv w:val="1"/>
      <w:marLeft w:val="0"/>
      <w:marRight w:val="0"/>
      <w:marTop w:val="0"/>
      <w:marBottom w:val="0"/>
      <w:divBdr>
        <w:top w:val="none" w:sz="0" w:space="0" w:color="auto"/>
        <w:left w:val="none" w:sz="0" w:space="0" w:color="auto"/>
        <w:bottom w:val="none" w:sz="0" w:space="0" w:color="auto"/>
        <w:right w:val="none" w:sz="0" w:space="0" w:color="auto"/>
      </w:divBdr>
    </w:div>
    <w:div w:id="638221192">
      <w:bodyDiv w:val="1"/>
      <w:marLeft w:val="0"/>
      <w:marRight w:val="0"/>
      <w:marTop w:val="0"/>
      <w:marBottom w:val="0"/>
      <w:divBdr>
        <w:top w:val="none" w:sz="0" w:space="0" w:color="auto"/>
        <w:left w:val="none" w:sz="0" w:space="0" w:color="auto"/>
        <w:bottom w:val="none" w:sz="0" w:space="0" w:color="auto"/>
        <w:right w:val="none" w:sz="0" w:space="0" w:color="auto"/>
      </w:divBdr>
    </w:div>
    <w:div w:id="658072288">
      <w:bodyDiv w:val="1"/>
      <w:marLeft w:val="0"/>
      <w:marRight w:val="0"/>
      <w:marTop w:val="0"/>
      <w:marBottom w:val="0"/>
      <w:divBdr>
        <w:top w:val="none" w:sz="0" w:space="0" w:color="auto"/>
        <w:left w:val="none" w:sz="0" w:space="0" w:color="auto"/>
        <w:bottom w:val="none" w:sz="0" w:space="0" w:color="auto"/>
        <w:right w:val="none" w:sz="0" w:space="0" w:color="auto"/>
      </w:divBdr>
    </w:div>
    <w:div w:id="663972848">
      <w:bodyDiv w:val="1"/>
      <w:marLeft w:val="0"/>
      <w:marRight w:val="0"/>
      <w:marTop w:val="0"/>
      <w:marBottom w:val="0"/>
      <w:divBdr>
        <w:top w:val="none" w:sz="0" w:space="0" w:color="auto"/>
        <w:left w:val="none" w:sz="0" w:space="0" w:color="auto"/>
        <w:bottom w:val="none" w:sz="0" w:space="0" w:color="auto"/>
        <w:right w:val="none" w:sz="0" w:space="0" w:color="auto"/>
      </w:divBdr>
    </w:div>
    <w:div w:id="669218672">
      <w:bodyDiv w:val="1"/>
      <w:marLeft w:val="0"/>
      <w:marRight w:val="0"/>
      <w:marTop w:val="0"/>
      <w:marBottom w:val="0"/>
      <w:divBdr>
        <w:top w:val="none" w:sz="0" w:space="0" w:color="auto"/>
        <w:left w:val="none" w:sz="0" w:space="0" w:color="auto"/>
        <w:bottom w:val="none" w:sz="0" w:space="0" w:color="auto"/>
        <w:right w:val="none" w:sz="0" w:space="0" w:color="auto"/>
      </w:divBdr>
    </w:div>
    <w:div w:id="680470240">
      <w:bodyDiv w:val="1"/>
      <w:marLeft w:val="0"/>
      <w:marRight w:val="0"/>
      <w:marTop w:val="0"/>
      <w:marBottom w:val="0"/>
      <w:divBdr>
        <w:top w:val="none" w:sz="0" w:space="0" w:color="auto"/>
        <w:left w:val="none" w:sz="0" w:space="0" w:color="auto"/>
        <w:bottom w:val="none" w:sz="0" w:space="0" w:color="auto"/>
        <w:right w:val="none" w:sz="0" w:space="0" w:color="auto"/>
      </w:divBdr>
    </w:div>
    <w:div w:id="689189209">
      <w:bodyDiv w:val="1"/>
      <w:marLeft w:val="0"/>
      <w:marRight w:val="0"/>
      <w:marTop w:val="0"/>
      <w:marBottom w:val="0"/>
      <w:divBdr>
        <w:top w:val="none" w:sz="0" w:space="0" w:color="auto"/>
        <w:left w:val="none" w:sz="0" w:space="0" w:color="auto"/>
        <w:bottom w:val="none" w:sz="0" w:space="0" w:color="auto"/>
        <w:right w:val="none" w:sz="0" w:space="0" w:color="auto"/>
      </w:divBdr>
    </w:div>
    <w:div w:id="710227429">
      <w:bodyDiv w:val="1"/>
      <w:marLeft w:val="0"/>
      <w:marRight w:val="0"/>
      <w:marTop w:val="0"/>
      <w:marBottom w:val="0"/>
      <w:divBdr>
        <w:top w:val="none" w:sz="0" w:space="0" w:color="auto"/>
        <w:left w:val="none" w:sz="0" w:space="0" w:color="auto"/>
        <w:bottom w:val="none" w:sz="0" w:space="0" w:color="auto"/>
        <w:right w:val="none" w:sz="0" w:space="0" w:color="auto"/>
      </w:divBdr>
    </w:div>
    <w:div w:id="750004647">
      <w:bodyDiv w:val="1"/>
      <w:marLeft w:val="0"/>
      <w:marRight w:val="0"/>
      <w:marTop w:val="0"/>
      <w:marBottom w:val="0"/>
      <w:divBdr>
        <w:top w:val="none" w:sz="0" w:space="0" w:color="auto"/>
        <w:left w:val="none" w:sz="0" w:space="0" w:color="auto"/>
        <w:bottom w:val="none" w:sz="0" w:space="0" w:color="auto"/>
        <w:right w:val="none" w:sz="0" w:space="0" w:color="auto"/>
      </w:divBdr>
    </w:div>
    <w:div w:id="775759874">
      <w:bodyDiv w:val="1"/>
      <w:marLeft w:val="0"/>
      <w:marRight w:val="0"/>
      <w:marTop w:val="0"/>
      <w:marBottom w:val="0"/>
      <w:divBdr>
        <w:top w:val="none" w:sz="0" w:space="0" w:color="auto"/>
        <w:left w:val="none" w:sz="0" w:space="0" w:color="auto"/>
        <w:bottom w:val="none" w:sz="0" w:space="0" w:color="auto"/>
        <w:right w:val="none" w:sz="0" w:space="0" w:color="auto"/>
      </w:divBdr>
    </w:div>
    <w:div w:id="798186558">
      <w:bodyDiv w:val="1"/>
      <w:marLeft w:val="0"/>
      <w:marRight w:val="0"/>
      <w:marTop w:val="0"/>
      <w:marBottom w:val="0"/>
      <w:divBdr>
        <w:top w:val="none" w:sz="0" w:space="0" w:color="auto"/>
        <w:left w:val="none" w:sz="0" w:space="0" w:color="auto"/>
        <w:bottom w:val="none" w:sz="0" w:space="0" w:color="auto"/>
        <w:right w:val="none" w:sz="0" w:space="0" w:color="auto"/>
      </w:divBdr>
    </w:div>
    <w:div w:id="823551757">
      <w:bodyDiv w:val="1"/>
      <w:marLeft w:val="0"/>
      <w:marRight w:val="0"/>
      <w:marTop w:val="0"/>
      <w:marBottom w:val="0"/>
      <w:divBdr>
        <w:top w:val="none" w:sz="0" w:space="0" w:color="auto"/>
        <w:left w:val="none" w:sz="0" w:space="0" w:color="auto"/>
        <w:bottom w:val="none" w:sz="0" w:space="0" w:color="auto"/>
        <w:right w:val="none" w:sz="0" w:space="0" w:color="auto"/>
      </w:divBdr>
    </w:div>
    <w:div w:id="868685185">
      <w:bodyDiv w:val="1"/>
      <w:marLeft w:val="0"/>
      <w:marRight w:val="0"/>
      <w:marTop w:val="0"/>
      <w:marBottom w:val="0"/>
      <w:divBdr>
        <w:top w:val="none" w:sz="0" w:space="0" w:color="auto"/>
        <w:left w:val="none" w:sz="0" w:space="0" w:color="auto"/>
        <w:bottom w:val="none" w:sz="0" w:space="0" w:color="auto"/>
        <w:right w:val="none" w:sz="0" w:space="0" w:color="auto"/>
      </w:divBdr>
    </w:div>
    <w:div w:id="890846115">
      <w:bodyDiv w:val="1"/>
      <w:marLeft w:val="0"/>
      <w:marRight w:val="0"/>
      <w:marTop w:val="0"/>
      <w:marBottom w:val="0"/>
      <w:divBdr>
        <w:top w:val="none" w:sz="0" w:space="0" w:color="auto"/>
        <w:left w:val="none" w:sz="0" w:space="0" w:color="auto"/>
        <w:bottom w:val="none" w:sz="0" w:space="0" w:color="auto"/>
        <w:right w:val="none" w:sz="0" w:space="0" w:color="auto"/>
      </w:divBdr>
    </w:div>
    <w:div w:id="931547499">
      <w:bodyDiv w:val="1"/>
      <w:marLeft w:val="0"/>
      <w:marRight w:val="0"/>
      <w:marTop w:val="0"/>
      <w:marBottom w:val="0"/>
      <w:divBdr>
        <w:top w:val="none" w:sz="0" w:space="0" w:color="auto"/>
        <w:left w:val="none" w:sz="0" w:space="0" w:color="auto"/>
        <w:bottom w:val="none" w:sz="0" w:space="0" w:color="auto"/>
        <w:right w:val="none" w:sz="0" w:space="0" w:color="auto"/>
      </w:divBdr>
    </w:div>
    <w:div w:id="944383389">
      <w:bodyDiv w:val="1"/>
      <w:marLeft w:val="0"/>
      <w:marRight w:val="0"/>
      <w:marTop w:val="0"/>
      <w:marBottom w:val="0"/>
      <w:divBdr>
        <w:top w:val="none" w:sz="0" w:space="0" w:color="auto"/>
        <w:left w:val="none" w:sz="0" w:space="0" w:color="auto"/>
        <w:bottom w:val="none" w:sz="0" w:space="0" w:color="auto"/>
        <w:right w:val="none" w:sz="0" w:space="0" w:color="auto"/>
      </w:divBdr>
    </w:div>
    <w:div w:id="955869830">
      <w:bodyDiv w:val="1"/>
      <w:marLeft w:val="0"/>
      <w:marRight w:val="0"/>
      <w:marTop w:val="0"/>
      <w:marBottom w:val="0"/>
      <w:divBdr>
        <w:top w:val="none" w:sz="0" w:space="0" w:color="auto"/>
        <w:left w:val="none" w:sz="0" w:space="0" w:color="auto"/>
        <w:bottom w:val="none" w:sz="0" w:space="0" w:color="auto"/>
        <w:right w:val="none" w:sz="0" w:space="0" w:color="auto"/>
      </w:divBdr>
    </w:div>
    <w:div w:id="959533565">
      <w:bodyDiv w:val="1"/>
      <w:marLeft w:val="0"/>
      <w:marRight w:val="0"/>
      <w:marTop w:val="0"/>
      <w:marBottom w:val="0"/>
      <w:divBdr>
        <w:top w:val="none" w:sz="0" w:space="0" w:color="auto"/>
        <w:left w:val="none" w:sz="0" w:space="0" w:color="auto"/>
        <w:bottom w:val="none" w:sz="0" w:space="0" w:color="auto"/>
        <w:right w:val="none" w:sz="0" w:space="0" w:color="auto"/>
      </w:divBdr>
    </w:div>
    <w:div w:id="993097809">
      <w:bodyDiv w:val="1"/>
      <w:marLeft w:val="0"/>
      <w:marRight w:val="0"/>
      <w:marTop w:val="0"/>
      <w:marBottom w:val="0"/>
      <w:divBdr>
        <w:top w:val="none" w:sz="0" w:space="0" w:color="auto"/>
        <w:left w:val="none" w:sz="0" w:space="0" w:color="auto"/>
        <w:bottom w:val="none" w:sz="0" w:space="0" w:color="auto"/>
        <w:right w:val="none" w:sz="0" w:space="0" w:color="auto"/>
      </w:divBdr>
    </w:div>
    <w:div w:id="1030229772">
      <w:bodyDiv w:val="1"/>
      <w:marLeft w:val="0"/>
      <w:marRight w:val="0"/>
      <w:marTop w:val="0"/>
      <w:marBottom w:val="0"/>
      <w:divBdr>
        <w:top w:val="none" w:sz="0" w:space="0" w:color="auto"/>
        <w:left w:val="none" w:sz="0" w:space="0" w:color="auto"/>
        <w:bottom w:val="none" w:sz="0" w:space="0" w:color="auto"/>
        <w:right w:val="none" w:sz="0" w:space="0" w:color="auto"/>
      </w:divBdr>
    </w:div>
    <w:div w:id="1035617831">
      <w:bodyDiv w:val="1"/>
      <w:marLeft w:val="0"/>
      <w:marRight w:val="0"/>
      <w:marTop w:val="0"/>
      <w:marBottom w:val="0"/>
      <w:divBdr>
        <w:top w:val="none" w:sz="0" w:space="0" w:color="auto"/>
        <w:left w:val="none" w:sz="0" w:space="0" w:color="auto"/>
        <w:bottom w:val="none" w:sz="0" w:space="0" w:color="auto"/>
        <w:right w:val="none" w:sz="0" w:space="0" w:color="auto"/>
      </w:divBdr>
    </w:div>
    <w:div w:id="1050037670">
      <w:bodyDiv w:val="1"/>
      <w:marLeft w:val="0"/>
      <w:marRight w:val="0"/>
      <w:marTop w:val="0"/>
      <w:marBottom w:val="0"/>
      <w:divBdr>
        <w:top w:val="none" w:sz="0" w:space="0" w:color="auto"/>
        <w:left w:val="none" w:sz="0" w:space="0" w:color="auto"/>
        <w:bottom w:val="none" w:sz="0" w:space="0" w:color="auto"/>
        <w:right w:val="none" w:sz="0" w:space="0" w:color="auto"/>
      </w:divBdr>
    </w:div>
    <w:div w:id="1059717178">
      <w:bodyDiv w:val="1"/>
      <w:marLeft w:val="0"/>
      <w:marRight w:val="0"/>
      <w:marTop w:val="0"/>
      <w:marBottom w:val="0"/>
      <w:divBdr>
        <w:top w:val="none" w:sz="0" w:space="0" w:color="auto"/>
        <w:left w:val="none" w:sz="0" w:space="0" w:color="auto"/>
        <w:bottom w:val="none" w:sz="0" w:space="0" w:color="auto"/>
        <w:right w:val="none" w:sz="0" w:space="0" w:color="auto"/>
      </w:divBdr>
    </w:div>
    <w:div w:id="1073430551">
      <w:bodyDiv w:val="1"/>
      <w:marLeft w:val="0"/>
      <w:marRight w:val="0"/>
      <w:marTop w:val="0"/>
      <w:marBottom w:val="0"/>
      <w:divBdr>
        <w:top w:val="none" w:sz="0" w:space="0" w:color="auto"/>
        <w:left w:val="none" w:sz="0" w:space="0" w:color="auto"/>
        <w:bottom w:val="none" w:sz="0" w:space="0" w:color="auto"/>
        <w:right w:val="none" w:sz="0" w:space="0" w:color="auto"/>
      </w:divBdr>
    </w:div>
    <w:div w:id="1079716499">
      <w:bodyDiv w:val="1"/>
      <w:marLeft w:val="0"/>
      <w:marRight w:val="0"/>
      <w:marTop w:val="0"/>
      <w:marBottom w:val="0"/>
      <w:divBdr>
        <w:top w:val="none" w:sz="0" w:space="0" w:color="auto"/>
        <w:left w:val="none" w:sz="0" w:space="0" w:color="auto"/>
        <w:bottom w:val="none" w:sz="0" w:space="0" w:color="auto"/>
        <w:right w:val="none" w:sz="0" w:space="0" w:color="auto"/>
      </w:divBdr>
    </w:div>
    <w:div w:id="1099790653">
      <w:bodyDiv w:val="1"/>
      <w:marLeft w:val="0"/>
      <w:marRight w:val="0"/>
      <w:marTop w:val="0"/>
      <w:marBottom w:val="0"/>
      <w:divBdr>
        <w:top w:val="none" w:sz="0" w:space="0" w:color="auto"/>
        <w:left w:val="none" w:sz="0" w:space="0" w:color="auto"/>
        <w:bottom w:val="none" w:sz="0" w:space="0" w:color="auto"/>
        <w:right w:val="none" w:sz="0" w:space="0" w:color="auto"/>
      </w:divBdr>
    </w:div>
    <w:div w:id="1140272744">
      <w:bodyDiv w:val="1"/>
      <w:marLeft w:val="0"/>
      <w:marRight w:val="0"/>
      <w:marTop w:val="0"/>
      <w:marBottom w:val="0"/>
      <w:divBdr>
        <w:top w:val="none" w:sz="0" w:space="0" w:color="auto"/>
        <w:left w:val="none" w:sz="0" w:space="0" w:color="auto"/>
        <w:bottom w:val="none" w:sz="0" w:space="0" w:color="auto"/>
        <w:right w:val="none" w:sz="0" w:space="0" w:color="auto"/>
      </w:divBdr>
    </w:div>
    <w:div w:id="1150751468">
      <w:bodyDiv w:val="1"/>
      <w:marLeft w:val="0"/>
      <w:marRight w:val="0"/>
      <w:marTop w:val="0"/>
      <w:marBottom w:val="0"/>
      <w:divBdr>
        <w:top w:val="none" w:sz="0" w:space="0" w:color="auto"/>
        <w:left w:val="none" w:sz="0" w:space="0" w:color="auto"/>
        <w:bottom w:val="none" w:sz="0" w:space="0" w:color="auto"/>
        <w:right w:val="none" w:sz="0" w:space="0" w:color="auto"/>
      </w:divBdr>
    </w:div>
    <w:div w:id="1152528711">
      <w:bodyDiv w:val="1"/>
      <w:marLeft w:val="0"/>
      <w:marRight w:val="0"/>
      <w:marTop w:val="0"/>
      <w:marBottom w:val="0"/>
      <w:divBdr>
        <w:top w:val="none" w:sz="0" w:space="0" w:color="auto"/>
        <w:left w:val="none" w:sz="0" w:space="0" w:color="auto"/>
        <w:bottom w:val="none" w:sz="0" w:space="0" w:color="auto"/>
        <w:right w:val="none" w:sz="0" w:space="0" w:color="auto"/>
      </w:divBdr>
    </w:div>
    <w:div w:id="1161117591">
      <w:bodyDiv w:val="1"/>
      <w:marLeft w:val="0"/>
      <w:marRight w:val="0"/>
      <w:marTop w:val="0"/>
      <w:marBottom w:val="0"/>
      <w:divBdr>
        <w:top w:val="none" w:sz="0" w:space="0" w:color="auto"/>
        <w:left w:val="none" w:sz="0" w:space="0" w:color="auto"/>
        <w:bottom w:val="none" w:sz="0" w:space="0" w:color="auto"/>
        <w:right w:val="none" w:sz="0" w:space="0" w:color="auto"/>
      </w:divBdr>
    </w:div>
    <w:div w:id="1195195800">
      <w:bodyDiv w:val="1"/>
      <w:marLeft w:val="0"/>
      <w:marRight w:val="0"/>
      <w:marTop w:val="0"/>
      <w:marBottom w:val="0"/>
      <w:divBdr>
        <w:top w:val="none" w:sz="0" w:space="0" w:color="auto"/>
        <w:left w:val="none" w:sz="0" w:space="0" w:color="auto"/>
        <w:bottom w:val="none" w:sz="0" w:space="0" w:color="auto"/>
        <w:right w:val="none" w:sz="0" w:space="0" w:color="auto"/>
      </w:divBdr>
    </w:div>
    <w:div w:id="1276595812">
      <w:bodyDiv w:val="1"/>
      <w:marLeft w:val="0"/>
      <w:marRight w:val="0"/>
      <w:marTop w:val="0"/>
      <w:marBottom w:val="0"/>
      <w:divBdr>
        <w:top w:val="none" w:sz="0" w:space="0" w:color="auto"/>
        <w:left w:val="none" w:sz="0" w:space="0" w:color="auto"/>
        <w:bottom w:val="none" w:sz="0" w:space="0" w:color="auto"/>
        <w:right w:val="none" w:sz="0" w:space="0" w:color="auto"/>
      </w:divBdr>
    </w:div>
    <w:div w:id="1300302326">
      <w:bodyDiv w:val="1"/>
      <w:marLeft w:val="0"/>
      <w:marRight w:val="0"/>
      <w:marTop w:val="0"/>
      <w:marBottom w:val="0"/>
      <w:divBdr>
        <w:top w:val="none" w:sz="0" w:space="0" w:color="auto"/>
        <w:left w:val="none" w:sz="0" w:space="0" w:color="auto"/>
        <w:bottom w:val="none" w:sz="0" w:space="0" w:color="auto"/>
        <w:right w:val="none" w:sz="0" w:space="0" w:color="auto"/>
      </w:divBdr>
    </w:div>
    <w:div w:id="1327782471">
      <w:bodyDiv w:val="1"/>
      <w:marLeft w:val="0"/>
      <w:marRight w:val="0"/>
      <w:marTop w:val="0"/>
      <w:marBottom w:val="0"/>
      <w:divBdr>
        <w:top w:val="none" w:sz="0" w:space="0" w:color="auto"/>
        <w:left w:val="none" w:sz="0" w:space="0" w:color="auto"/>
        <w:bottom w:val="none" w:sz="0" w:space="0" w:color="auto"/>
        <w:right w:val="none" w:sz="0" w:space="0" w:color="auto"/>
      </w:divBdr>
    </w:div>
    <w:div w:id="1336224881">
      <w:bodyDiv w:val="1"/>
      <w:marLeft w:val="0"/>
      <w:marRight w:val="0"/>
      <w:marTop w:val="0"/>
      <w:marBottom w:val="0"/>
      <w:divBdr>
        <w:top w:val="none" w:sz="0" w:space="0" w:color="auto"/>
        <w:left w:val="none" w:sz="0" w:space="0" w:color="auto"/>
        <w:bottom w:val="none" w:sz="0" w:space="0" w:color="auto"/>
        <w:right w:val="none" w:sz="0" w:space="0" w:color="auto"/>
      </w:divBdr>
    </w:div>
    <w:div w:id="1342318060">
      <w:bodyDiv w:val="1"/>
      <w:marLeft w:val="0"/>
      <w:marRight w:val="0"/>
      <w:marTop w:val="0"/>
      <w:marBottom w:val="0"/>
      <w:divBdr>
        <w:top w:val="none" w:sz="0" w:space="0" w:color="auto"/>
        <w:left w:val="none" w:sz="0" w:space="0" w:color="auto"/>
        <w:bottom w:val="none" w:sz="0" w:space="0" w:color="auto"/>
        <w:right w:val="none" w:sz="0" w:space="0" w:color="auto"/>
      </w:divBdr>
    </w:div>
    <w:div w:id="1357847035">
      <w:bodyDiv w:val="1"/>
      <w:marLeft w:val="0"/>
      <w:marRight w:val="0"/>
      <w:marTop w:val="0"/>
      <w:marBottom w:val="0"/>
      <w:divBdr>
        <w:top w:val="none" w:sz="0" w:space="0" w:color="auto"/>
        <w:left w:val="none" w:sz="0" w:space="0" w:color="auto"/>
        <w:bottom w:val="none" w:sz="0" w:space="0" w:color="auto"/>
        <w:right w:val="none" w:sz="0" w:space="0" w:color="auto"/>
      </w:divBdr>
    </w:div>
    <w:div w:id="1383167999">
      <w:bodyDiv w:val="1"/>
      <w:marLeft w:val="0"/>
      <w:marRight w:val="0"/>
      <w:marTop w:val="0"/>
      <w:marBottom w:val="0"/>
      <w:divBdr>
        <w:top w:val="none" w:sz="0" w:space="0" w:color="auto"/>
        <w:left w:val="none" w:sz="0" w:space="0" w:color="auto"/>
        <w:bottom w:val="none" w:sz="0" w:space="0" w:color="auto"/>
        <w:right w:val="none" w:sz="0" w:space="0" w:color="auto"/>
      </w:divBdr>
    </w:div>
    <w:div w:id="1404449381">
      <w:bodyDiv w:val="1"/>
      <w:marLeft w:val="0"/>
      <w:marRight w:val="0"/>
      <w:marTop w:val="0"/>
      <w:marBottom w:val="0"/>
      <w:divBdr>
        <w:top w:val="none" w:sz="0" w:space="0" w:color="auto"/>
        <w:left w:val="none" w:sz="0" w:space="0" w:color="auto"/>
        <w:bottom w:val="none" w:sz="0" w:space="0" w:color="auto"/>
        <w:right w:val="none" w:sz="0" w:space="0" w:color="auto"/>
      </w:divBdr>
    </w:div>
    <w:div w:id="1416785629">
      <w:bodyDiv w:val="1"/>
      <w:marLeft w:val="0"/>
      <w:marRight w:val="0"/>
      <w:marTop w:val="0"/>
      <w:marBottom w:val="0"/>
      <w:divBdr>
        <w:top w:val="none" w:sz="0" w:space="0" w:color="auto"/>
        <w:left w:val="none" w:sz="0" w:space="0" w:color="auto"/>
        <w:bottom w:val="none" w:sz="0" w:space="0" w:color="auto"/>
        <w:right w:val="none" w:sz="0" w:space="0" w:color="auto"/>
      </w:divBdr>
    </w:div>
    <w:div w:id="1420909994">
      <w:bodyDiv w:val="1"/>
      <w:marLeft w:val="0"/>
      <w:marRight w:val="0"/>
      <w:marTop w:val="0"/>
      <w:marBottom w:val="0"/>
      <w:divBdr>
        <w:top w:val="none" w:sz="0" w:space="0" w:color="auto"/>
        <w:left w:val="none" w:sz="0" w:space="0" w:color="auto"/>
        <w:bottom w:val="none" w:sz="0" w:space="0" w:color="auto"/>
        <w:right w:val="none" w:sz="0" w:space="0" w:color="auto"/>
      </w:divBdr>
    </w:div>
    <w:div w:id="1421675752">
      <w:bodyDiv w:val="1"/>
      <w:marLeft w:val="0"/>
      <w:marRight w:val="0"/>
      <w:marTop w:val="0"/>
      <w:marBottom w:val="0"/>
      <w:divBdr>
        <w:top w:val="none" w:sz="0" w:space="0" w:color="auto"/>
        <w:left w:val="none" w:sz="0" w:space="0" w:color="auto"/>
        <w:bottom w:val="none" w:sz="0" w:space="0" w:color="auto"/>
        <w:right w:val="none" w:sz="0" w:space="0" w:color="auto"/>
      </w:divBdr>
    </w:div>
    <w:div w:id="1451624464">
      <w:bodyDiv w:val="1"/>
      <w:marLeft w:val="0"/>
      <w:marRight w:val="0"/>
      <w:marTop w:val="0"/>
      <w:marBottom w:val="0"/>
      <w:divBdr>
        <w:top w:val="none" w:sz="0" w:space="0" w:color="auto"/>
        <w:left w:val="none" w:sz="0" w:space="0" w:color="auto"/>
        <w:bottom w:val="none" w:sz="0" w:space="0" w:color="auto"/>
        <w:right w:val="none" w:sz="0" w:space="0" w:color="auto"/>
      </w:divBdr>
    </w:div>
    <w:div w:id="1453135716">
      <w:bodyDiv w:val="1"/>
      <w:marLeft w:val="0"/>
      <w:marRight w:val="0"/>
      <w:marTop w:val="0"/>
      <w:marBottom w:val="0"/>
      <w:divBdr>
        <w:top w:val="none" w:sz="0" w:space="0" w:color="auto"/>
        <w:left w:val="none" w:sz="0" w:space="0" w:color="auto"/>
        <w:bottom w:val="none" w:sz="0" w:space="0" w:color="auto"/>
        <w:right w:val="none" w:sz="0" w:space="0" w:color="auto"/>
      </w:divBdr>
    </w:div>
    <w:div w:id="1538424093">
      <w:bodyDiv w:val="1"/>
      <w:marLeft w:val="0"/>
      <w:marRight w:val="0"/>
      <w:marTop w:val="0"/>
      <w:marBottom w:val="0"/>
      <w:divBdr>
        <w:top w:val="none" w:sz="0" w:space="0" w:color="auto"/>
        <w:left w:val="none" w:sz="0" w:space="0" w:color="auto"/>
        <w:bottom w:val="none" w:sz="0" w:space="0" w:color="auto"/>
        <w:right w:val="none" w:sz="0" w:space="0" w:color="auto"/>
      </w:divBdr>
    </w:div>
    <w:div w:id="1561944540">
      <w:bodyDiv w:val="1"/>
      <w:marLeft w:val="0"/>
      <w:marRight w:val="0"/>
      <w:marTop w:val="0"/>
      <w:marBottom w:val="0"/>
      <w:divBdr>
        <w:top w:val="none" w:sz="0" w:space="0" w:color="auto"/>
        <w:left w:val="none" w:sz="0" w:space="0" w:color="auto"/>
        <w:bottom w:val="none" w:sz="0" w:space="0" w:color="auto"/>
        <w:right w:val="none" w:sz="0" w:space="0" w:color="auto"/>
      </w:divBdr>
    </w:div>
    <w:div w:id="1589386476">
      <w:bodyDiv w:val="1"/>
      <w:marLeft w:val="0"/>
      <w:marRight w:val="0"/>
      <w:marTop w:val="0"/>
      <w:marBottom w:val="0"/>
      <w:divBdr>
        <w:top w:val="none" w:sz="0" w:space="0" w:color="auto"/>
        <w:left w:val="none" w:sz="0" w:space="0" w:color="auto"/>
        <w:bottom w:val="none" w:sz="0" w:space="0" w:color="auto"/>
        <w:right w:val="none" w:sz="0" w:space="0" w:color="auto"/>
      </w:divBdr>
    </w:div>
    <w:div w:id="1602252758">
      <w:bodyDiv w:val="1"/>
      <w:marLeft w:val="0"/>
      <w:marRight w:val="0"/>
      <w:marTop w:val="0"/>
      <w:marBottom w:val="0"/>
      <w:divBdr>
        <w:top w:val="none" w:sz="0" w:space="0" w:color="auto"/>
        <w:left w:val="none" w:sz="0" w:space="0" w:color="auto"/>
        <w:bottom w:val="none" w:sz="0" w:space="0" w:color="auto"/>
        <w:right w:val="none" w:sz="0" w:space="0" w:color="auto"/>
      </w:divBdr>
    </w:div>
    <w:div w:id="1612084061">
      <w:bodyDiv w:val="1"/>
      <w:marLeft w:val="0"/>
      <w:marRight w:val="0"/>
      <w:marTop w:val="0"/>
      <w:marBottom w:val="0"/>
      <w:divBdr>
        <w:top w:val="none" w:sz="0" w:space="0" w:color="auto"/>
        <w:left w:val="none" w:sz="0" w:space="0" w:color="auto"/>
        <w:bottom w:val="none" w:sz="0" w:space="0" w:color="auto"/>
        <w:right w:val="none" w:sz="0" w:space="0" w:color="auto"/>
      </w:divBdr>
    </w:div>
    <w:div w:id="1624575962">
      <w:bodyDiv w:val="1"/>
      <w:marLeft w:val="0"/>
      <w:marRight w:val="0"/>
      <w:marTop w:val="0"/>
      <w:marBottom w:val="0"/>
      <w:divBdr>
        <w:top w:val="none" w:sz="0" w:space="0" w:color="auto"/>
        <w:left w:val="none" w:sz="0" w:space="0" w:color="auto"/>
        <w:bottom w:val="none" w:sz="0" w:space="0" w:color="auto"/>
        <w:right w:val="none" w:sz="0" w:space="0" w:color="auto"/>
      </w:divBdr>
    </w:div>
    <w:div w:id="1645692505">
      <w:bodyDiv w:val="1"/>
      <w:marLeft w:val="0"/>
      <w:marRight w:val="0"/>
      <w:marTop w:val="0"/>
      <w:marBottom w:val="0"/>
      <w:divBdr>
        <w:top w:val="none" w:sz="0" w:space="0" w:color="auto"/>
        <w:left w:val="none" w:sz="0" w:space="0" w:color="auto"/>
        <w:bottom w:val="none" w:sz="0" w:space="0" w:color="auto"/>
        <w:right w:val="none" w:sz="0" w:space="0" w:color="auto"/>
      </w:divBdr>
    </w:div>
    <w:div w:id="1651709933">
      <w:bodyDiv w:val="1"/>
      <w:marLeft w:val="0"/>
      <w:marRight w:val="0"/>
      <w:marTop w:val="0"/>
      <w:marBottom w:val="0"/>
      <w:divBdr>
        <w:top w:val="none" w:sz="0" w:space="0" w:color="auto"/>
        <w:left w:val="none" w:sz="0" w:space="0" w:color="auto"/>
        <w:bottom w:val="none" w:sz="0" w:space="0" w:color="auto"/>
        <w:right w:val="none" w:sz="0" w:space="0" w:color="auto"/>
      </w:divBdr>
    </w:div>
    <w:div w:id="1657802461">
      <w:bodyDiv w:val="1"/>
      <w:marLeft w:val="0"/>
      <w:marRight w:val="0"/>
      <w:marTop w:val="0"/>
      <w:marBottom w:val="0"/>
      <w:divBdr>
        <w:top w:val="none" w:sz="0" w:space="0" w:color="auto"/>
        <w:left w:val="none" w:sz="0" w:space="0" w:color="auto"/>
        <w:bottom w:val="none" w:sz="0" w:space="0" w:color="auto"/>
        <w:right w:val="none" w:sz="0" w:space="0" w:color="auto"/>
      </w:divBdr>
    </w:div>
    <w:div w:id="1678575894">
      <w:bodyDiv w:val="1"/>
      <w:marLeft w:val="0"/>
      <w:marRight w:val="0"/>
      <w:marTop w:val="0"/>
      <w:marBottom w:val="0"/>
      <w:divBdr>
        <w:top w:val="none" w:sz="0" w:space="0" w:color="auto"/>
        <w:left w:val="none" w:sz="0" w:space="0" w:color="auto"/>
        <w:bottom w:val="none" w:sz="0" w:space="0" w:color="auto"/>
        <w:right w:val="none" w:sz="0" w:space="0" w:color="auto"/>
      </w:divBdr>
    </w:div>
    <w:div w:id="1690179298">
      <w:bodyDiv w:val="1"/>
      <w:marLeft w:val="0"/>
      <w:marRight w:val="0"/>
      <w:marTop w:val="0"/>
      <w:marBottom w:val="0"/>
      <w:divBdr>
        <w:top w:val="none" w:sz="0" w:space="0" w:color="auto"/>
        <w:left w:val="none" w:sz="0" w:space="0" w:color="auto"/>
        <w:bottom w:val="none" w:sz="0" w:space="0" w:color="auto"/>
        <w:right w:val="none" w:sz="0" w:space="0" w:color="auto"/>
      </w:divBdr>
    </w:div>
    <w:div w:id="1692098761">
      <w:bodyDiv w:val="1"/>
      <w:marLeft w:val="0"/>
      <w:marRight w:val="0"/>
      <w:marTop w:val="0"/>
      <w:marBottom w:val="0"/>
      <w:divBdr>
        <w:top w:val="none" w:sz="0" w:space="0" w:color="auto"/>
        <w:left w:val="none" w:sz="0" w:space="0" w:color="auto"/>
        <w:bottom w:val="none" w:sz="0" w:space="0" w:color="auto"/>
        <w:right w:val="none" w:sz="0" w:space="0" w:color="auto"/>
      </w:divBdr>
    </w:div>
    <w:div w:id="1709603442">
      <w:bodyDiv w:val="1"/>
      <w:marLeft w:val="0"/>
      <w:marRight w:val="0"/>
      <w:marTop w:val="0"/>
      <w:marBottom w:val="0"/>
      <w:divBdr>
        <w:top w:val="none" w:sz="0" w:space="0" w:color="auto"/>
        <w:left w:val="none" w:sz="0" w:space="0" w:color="auto"/>
        <w:bottom w:val="none" w:sz="0" w:space="0" w:color="auto"/>
        <w:right w:val="none" w:sz="0" w:space="0" w:color="auto"/>
      </w:divBdr>
    </w:div>
    <w:div w:id="1717194125">
      <w:bodyDiv w:val="1"/>
      <w:marLeft w:val="0"/>
      <w:marRight w:val="0"/>
      <w:marTop w:val="0"/>
      <w:marBottom w:val="0"/>
      <w:divBdr>
        <w:top w:val="none" w:sz="0" w:space="0" w:color="auto"/>
        <w:left w:val="none" w:sz="0" w:space="0" w:color="auto"/>
        <w:bottom w:val="none" w:sz="0" w:space="0" w:color="auto"/>
        <w:right w:val="none" w:sz="0" w:space="0" w:color="auto"/>
      </w:divBdr>
    </w:div>
    <w:div w:id="1721636409">
      <w:bodyDiv w:val="1"/>
      <w:marLeft w:val="0"/>
      <w:marRight w:val="0"/>
      <w:marTop w:val="0"/>
      <w:marBottom w:val="0"/>
      <w:divBdr>
        <w:top w:val="none" w:sz="0" w:space="0" w:color="auto"/>
        <w:left w:val="none" w:sz="0" w:space="0" w:color="auto"/>
        <w:bottom w:val="none" w:sz="0" w:space="0" w:color="auto"/>
        <w:right w:val="none" w:sz="0" w:space="0" w:color="auto"/>
      </w:divBdr>
    </w:div>
    <w:div w:id="1726172951">
      <w:bodyDiv w:val="1"/>
      <w:marLeft w:val="0"/>
      <w:marRight w:val="0"/>
      <w:marTop w:val="0"/>
      <w:marBottom w:val="0"/>
      <w:divBdr>
        <w:top w:val="none" w:sz="0" w:space="0" w:color="auto"/>
        <w:left w:val="none" w:sz="0" w:space="0" w:color="auto"/>
        <w:bottom w:val="none" w:sz="0" w:space="0" w:color="auto"/>
        <w:right w:val="none" w:sz="0" w:space="0" w:color="auto"/>
      </w:divBdr>
    </w:div>
    <w:div w:id="1756365323">
      <w:bodyDiv w:val="1"/>
      <w:marLeft w:val="0"/>
      <w:marRight w:val="0"/>
      <w:marTop w:val="0"/>
      <w:marBottom w:val="0"/>
      <w:divBdr>
        <w:top w:val="none" w:sz="0" w:space="0" w:color="auto"/>
        <w:left w:val="none" w:sz="0" w:space="0" w:color="auto"/>
        <w:bottom w:val="none" w:sz="0" w:space="0" w:color="auto"/>
        <w:right w:val="none" w:sz="0" w:space="0" w:color="auto"/>
      </w:divBdr>
    </w:div>
    <w:div w:id="1810513233">
      <w:bodyDiv w:val="1"/>
      <w:marLeft w:val="0"/>
      <w:marRight w:val="0"/>
      <w:marTop w:val="0"/>
      <w:marBottom w:val="0"/>
      <w:divBdr>
        <w:top w:val="none" w:sz="0" w:space="0" w:color="auto"/>
        <w:left w:val="none" w:sz="0" w:space="0" w:color="auto"/>
        <w:bottom w:val="none" w:sz="0" w:space="0" w:color="auto"/>
        <w:right w:val="none" w:sz="0" w:space="0" w:color="auto"/>
      </w:divBdr>
    </w:div>
    <w:div w:id="1826357918">
      <w:bodyDiv w:val="1"/>
      <w:marLeft w:val="0"/>
      <w:marRight w:val="0"/>
      <w:marTop w:val="0"/>
      <w:marBottom w:val="0"/>
      <w:divBdr>
        <w:top w:val="none" w:sz="0" w:space="0" w:color="auto"/>
        <w:left w:val="none" w:sz="0" w:space="0" w:color="auto"/>
        <w:bottom w:val="none" w:sz="0" w:space="0" w:color="auto"/>
        <w:right w:val="none" w:sz="0" w:space="0" w:color="auto"/>
      </w:divBdr>
    </w:div>
    <w:div w:id="1907762413">
      <w:bodyDiv w:val="1"/>
      <w:marLeft w:val="0"/>
      <w:marRight w:val="0"/>
      <w:marTop w:val="0"/>
      <w:marBottom w:val="0"/>
      <w:divBdr>
        <w:top w:val="none" w:sz="0" w:space="0" w:color="auto"/>
        <w:left w:val="none" w:sz="0" w:space="0" w:color="auto"/>
        <w:bottom w:val="none" w:sz="0" w:space="0" w:color="auto"/>
        <w:right w:val="none" w:sz="0" w:space="0" w:color="auto"/>
      </w:divBdr>
    </w:div>
    <w:div w:id="1909802298">
      <w:bodyDiv w:val="1"/>
      <w:marLeft w:val="0"/>
      <w:marRight w:val="0"/>
      <w:marTop w:val="0"/>
      <w:marBottom w:val="0"/>
      <w:divBdr>
        <w:top w:val="none" w:sz="0" w:space="0" w:color="auto"/>
        <w:left w:val="none" w:sz="0" w:space="0" w:color="auto"/>
        <w:bottom w:val="none" w:sz="0" w:space="0" w:color="auto"/>
        <w:right w:val="none" w:sz="0" w:space="0" w:color="auto"/>
      </w:divBdr>
    </w:div>
    <w:div w:id="1940212702">
      <w:bodyDiv w:val="1"/>
      <w:marLeft w:val="0"/>
      <w:marRight w:val="0"/>
      <w:marTop w:val="0"/>
      <w:marBottom w:val="0"/>
      <w:divBdr>
        <w:top w:val="none" w:sz="0" w:space="0" w:color="auto"/>
        <w:left w:val="none" w:sz="0" w:space="0" w:color="auto"/>
        <w:bottom w:val="none" w:sz="0" w:space="0" w:color="auto"/>
        <w:right w:val="none" w:sz="0" w:space="0" w:color="auto"/>
      </w:divBdr>
    </w:div>
    <w:div w:id="1953513743">
      <w:bodyDiv w:val="1"/>
      <w:marLeft w:val="0"/>
      <w:marRight w:val="0"/>
      <w:marTop w:val="0"/>
      <w:marBottom w:val="0"/>
      <w:divBdr>
        <w:top w:val="none" w:sz="0" w:space="0" w:color="auto"/>
        <w:left w:val="none" w:sz="0" w:space="0" w:color="auto"/>
        <w:bottom w:val="none" w:sz="0" w:space="0" w:color="auto"/>
        <w:right w:val="none" w:sz="0" w:space="0" w:color="auto"/>
      </w:divBdr>
    </w:div>
    <w:div w:id="1953853846">
      <w:bodyDiv w:val="1"/>
      <w:marLeft w:val="0"/>
      <w:marRight w:val="0"/>
      <w:marTop w:val="0"/>
      <w:marBottom w:val="0"/>
      <w:divBdr>
        <w:top w:val="none" w:sz="0" w:space="0" w:color="auto"/>
        <w:left w:val="none" w:sz="0" w:space="0" w:color="auto"/>
        <w:bottom w:val="none" w:sz="0" w:space="0" w:color="auto"/>
        <w:right w:val="none" w:sz="0" w:space="0" w:color="auto"/>
      </w:divBdr>
    </w:div>
    <w:div w:id="1961959313">
      <w:bodyDiv w:val="1"/>
      <w:marLeft w:val="0"/>
      <w:marRight w:val="0"/>
      <w:marTop w:val="0"/>
      <w:marBottom w:val="0"/>
      <w:divBdr>
        <w:top w:val="none" w:sz="0" w:space="0" w:color="auto"/>
        <w:left w:val="none" w:sz="0" w:space="0" w:color="auto"/>
        <w:bottom w:val="none" w:sz="0" w:space="0" w:color="auto"/>
        <w:right w:val="none" w:sz="0" w:space="0" w:color="auto"/>
      </w:divBdr>
    </w:div>
    <w:div w:id="1980576936">
      <w:bodyDiv w:val="1"/>
      <w:marLeft w:val="0"/>
      <w:marRight w:val="0"/>
      <w:marTop w:val="0"/>
      <w:marBottom w:val="0"/>
      <w:divBdr>
        <w:top w:val="none" w:sz="0" w:space="0" w:color="auto"/>
        <w:left w:val="none" w:sz="0" w:space="0" w:color="auto"/>
        <w:bottom w:val="none" w:sz="0" w:space="0" w:color="auto"/>
        <w:right w:val="none" w:sz="0" w:space="0" w:color="auto"/>
      </w:divBdr>
    </w:div>
    <w:div w:id="1989281636">
      <w:bodyDiv w:val="1"/>
      <w:marLeft w:val="0"/>
      <w:marRight w:val="0"/>
      <w:marTop w:val="0"/>
      <w:marBottom w:val="0"/>
      <w:divBdr>
        <w:top w:val="none" w:sz="0" w:space="0" w:color="auto"/>
        <w:left w:val="none" w:sz="0" w:space="0" w:color="auto"/>
        <w:bottom w:val="none" w:sz="0" w:space="0" w:color="auto"/>
        <w:right w:val="none" w:sz="0" w:space="0" w:color="auto"/>
      </w:divBdr>
    </w:div>
    <w:div w:id="1996831904">
      <w:bodyDiv w:val="1"/>
      <w:marLeft w:val="0"/>
      <w:marRight w:val="0"/>
      <w:marTop w:val="0"/>
      <w:marBottom w:val="0"/>
      <w:divBdr>
        <w:top w:val="none" w:sz="0" w:space="0" w:color="auto"/>
        <w:left w:val="none" w:sz="0" w:space="0" w:color="auto"/>
        <w:bottom w:val="none" w:sz="0" w:space="0" w:color="auto"/>
        <w:right w:val="none" w:sz="0" w:space="0" w:color="auto"/>
      </w:divBdr>
    </w:div>
    <w:div w:id="2012682049">
      <w:bodyDiv w:val="1"/>
      <w:marLeft w:val="0"/>
      <w:marRight w:val="0"/>
      <w:marTop w:val="0"/>
      <w:marBottom w:val="0"/>
      <w:divBdr>
        <w:top w:val="none" w:sz="0" w:space="0" w:color="auto"/>
        <w:left w:val="none" w:sz="0" w:space="0" w:color="auto"/>
        <w:bottom w:val="none" w:sz="0" w:space="0" w:color="auto"/>
        <w:right w:val="none" w:sz="0" w:space="0" w:color="auto"/>
      </w:divBdr>
    </w:div>
    <w:div w:id="2015261254">
      <w:bodyDiv w:val="1"/>
      <w:marLeft w:val="0"/>
      <w:marRight w:val="0"/>
      <w:marTop w:val="0"/>
      <w:marBottom w:val="0"/>
      <w:divBdr>
        <w:top w:val="none" w:sz="0" w:space="0" w:color="auto"/>
        <w:left w:val="none" w:sz="0" w:space="0" w:color="auto"/>
        <w:bottom w:val="none" w:sz="0" w:space="0" w:color="auto"/>
        <w:right w:val="none" w:sz="0" w:space="0" w:color="auto"/>
      </w:divBdr>
    </w:div>
    <w:div w:id="2041738831">
      <w:bodyDiv w:val="1"/>
      <w:marLeft w:val="0"/>
      <w:marRight w:val="0"/>
      <w:marTop w:val="0"/>
      <w:marBottom w:val="0"/>
      <w:divBdr>
        <w:top w:val="none" w:sz="0" w:space="0" w:color="auto"/>
        <w:left w:val="none" w:sz="0" w:space="0" w:color="auto"/>
        <w:bottom w:val="none" w:sz="0" w:space="0" w:color="auto"/>
        <w:right w:val="none" w:sz="0" w:space="0" w:color="auto"/>
      </w:divBdr>
    </w:div>
    <w:div w:id="2120177334">
      <w:bodyDiv w:val="1"/>
      <w:marLeft w:val="0"/>
      <w:marRight w:val="0"/>
      <w:marTop w:val="0"/>
      <w:marBottom w:val="0"/>
      <w:divBdr>
        <w:top w:val="none" w:sz="0" w:space="0" w:color="auto"/>
        <w:left w:val="none" w:sz="0" w:space="0" w:color="auto"/>
        <w:bottom w:val="none" w:sz="0" w:space="0" w:color="auto"/>
        <w:right w:val="none" w:sz="0" w:space="0" w:color="auto"/>
      </w:divBdr>
    </w:div>
    <w:div w:id="2127388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Ren23</b:Tag>
    <b:SourceType>InternetSite</b:SourceType>
    <b:Guid>{B0E75A79-861C-4EB7-823D-E4597B5C9C3B}</b:Guid>
    <b:Title>About Renishaw</b:Title>
    <b:Year>2023</b:Year>
    <b:Author>
      <b:Author>
        <b:NameList>
          <b:Person>
            <b:Last>Renishaw</b:Last>
          </b:Person>
        </b:NameList>
      </b:Author>
    </b:Author>
    <b:InternetSiteTitle>Renishaw.com</b:InternetSiteTitle>
    <b:Month>March </b:Month>
    <b:Day>22</b:Day>
    <b:URL>https://www.renishaw.com/en/about-renishaw--6432</b:URL>
    <b:RefOrder>1</b:RefOrder>
  </b:Source>
  <b:Source>
    <b:Tag>CMS23</b:Tag>
    <b:SourceType>InternetSite</b:SourceType>
    <b:Guid>{5C2BE470-0215-4E16-87FA-CE85F0DDC1C3}</b:Guid>
    <b:Author>
      <b:Author>
        <b:NameList>
          <b:Person>
            <b:Last>LASER</b:Last>
            <b:First>CMS</b:First>
          </b:Person>
        </b:NameList>
      </b:Author>
    </b:Author>
    <b:Title>Methods of PCB Depaneling: From Manual to Laser</b:Title>
    <b:InternetSiteTitle>CMS LASER</b:InternetSiteTitle>
    <b:Year>2023</b:Year>
    <b:Month>March</b:Month>
    <b:Day>27</b:Day>
    <b:URL>https://cmslaser.com/blog/methods-of-pcb-depaneling-from-manual-to-laser/</b:URL>
    <b:RefOrder>3</b:RefOrder>
  </b:Source>
  <b:Source>
    <b:Tag>JEn01</b:Tag>
    <b:SourceType>JournalArticle</b:SourceType>
    <b:Guid>{413E7C03-6973-4562-A2FA-8F8B7B7B36A4}</b:Guid>
    <b:Author>
      <b:Author>
        <b:NameList>
          <b:Person>
            <b:First>J.</b:First>
            <b:Middle>Endrenyi, S. Aboresheid, R. N. Allan, G. J. Anders</b:Middle>
          </b:Person>
        </b:NameList>
      </b:Author>
    </b:Author>
    <b:Title>The Present Status of Maintenance Strategies and the Impact of Maintenance on Reliability</b:Title>
    <b:JournalName>IEEE Transactions on Power Systems, vol. 16, no. 4</b:JournalName>
    <b:Year>2001</b:Year>
    <b:Pages>638-646</b:Pages>
    <b:Publisher>IEEE TRANSACTIONS ON POWER SYSTEMS</b:Publisher>
    <b:RefOrder>4</b:RefOrder>
  </b:Source>
  <b:Source>
    <b:Tag>Mat23</b:Tag>
    <b:SourceType>InternetSite</b:SourceType>
    <b:Guid>{46F74923-3B02-44F0-A09F-4AD24AAB185E}</b:Guid>
    <b:Title>Top 5 Benefits of Maintenance Management</b:Title>
    <b:Year>2023</b:Year>
    <b:Author>
      <b:Author>
        <b:NameList>
          <b:Person>
            <b:Last>Gibson</b:Last>
            <b:First>Matt</b:First>
          </b:Person>
        </b:NameList>
      </b:Author>
    </b:Author>
    <b:InternetSiteTitle>Cloudapper</b:InternetSiteTitle>
    <b:Month>March</b:Month>
    <b:Day>23</b:Day>
    <b:URL>https://www.cloudapper.com/computerized-maintenance-management/top-five-maintenance-management-benefits/</b:URL>
    <b:RefOrder>5</b:RefOrder>
  </b:Source>
  <b:Source>
    <b:Tag>Lau01</b:Tag>
    <b:SourceType>JournalArticle</b:SourceType>
    <b:Guid>{75B7F7F1-CFF7-46C0-A66D-70C08E9CA0EF}</b:Guid>
    <b:Title>Linking maintenance strategies to performance</b:Title>
    <b:Year>2001</b:Year>
    <b:Author>
      <b:Author>
        <b:NameList>
          <b:Person>
            <b:Last>Swanson</b:Last>
            <b:First>Laura</b:First>
          </b:Person>
        </b:NameList>
      </b:Author>
    </b:Author>
    <b:JournalName>Int. J. Production Economics 70</b:JournalName>
    <b:Pages>237-244</b:Pages>
    <b:RefOrder>8</b:RefOrder>
  </b:Source>
  <b:Source>
    <b:Tag>ATS23</b:Tag>
    <b:SourceType>InternetSite</b:SourceType>
    <b:Guid>{0ACCDD18-DCCC-4563-A0E2-C4D029672BE8}</b:Guid>
    <b:Title>Difference Between Preventive vs. Predictive Maintenance</b:Title>
    <b:Year>2023</b:Year>
    <b:Author>
      <b:Author>
        <b:NameList>
          <b:Person>
            <b:Last>ATS</b:Last>
          </b:Person>
        </b:NameList>
      </b:Author>
    </b:Author>
    <b:InternetSiteTitle>Advanced Tech Service</b:InternetSiteTitle>
    <b:Month>March</b:Month>
    <b:Day>27</b:Day>
    <b:URL>https://www.advancedtech.com/blog/preventive-vs-predictive-maintenance/</b:URL>
    <b:RefOrder>7</b:RefOrder>
  </b:Source>
  <b:Source>
    <b:Tag>ASY23</b:Tag>
    <b:SourceType>InternetSite</b:SourceType>
    <b:Guid>{2F0AB7FC-AF0C-4B08-8651-6C9ACC2B5D88}</b:Guid>
    <b:Author>
      <b:Author>
        <b:NameList>
          <b:Person>
            <b:Last>GROUP</b:Last>
            <b:First>ASYS</b:First>
          </b:Person>
        </b:NameList>
      </b:Author>
    </b:Author>
    <b:Title>High-end Depaneling Systems from the Market Leader</b:Title>
    <b:InternetSiteTitle>ASYSY GROUP</b:InternetSiteTitle>
    <b:Year>2023</b:Year>
    <b:Month>March</b:Month>
    <b:Day>20</b:Day>
    <b:URL>https://www.asys-group.com/en-us/products/electronics/depaneling/#c10208</b:URL>
    <b:RefOrder>2</b:RefOrder>
  </b:Source>
  <b:Source>
    <b:Tag>Ruw23</b:Tag>
    <b:SourceType>DocumentFromInternetSite</b:SourceType>
    <b:Guid>{ADF9696F-7AEB-41BA-8A45-FBF114135D8E}</b:Guid>
    <b:Author>
      <b:Author>
        <b:NameList>
          <b:Person>
            <b:Last>Ruwac</b:Last>
          </b:Person>
        </b:NameList>
      </b:Author>
    </b:Author>
    <b:Title>PCB-Process Deduster</b:Title>
    <b:InternetSiteTitle>Ruwac Asia</b:InternetSiteTitle>
    <b:Year>2023</b:Year>
    <b:Month>March</b:Month>
    <b:Day>29</b:Day>
    <b:URL>https://www.ruwac-asia.com/fileadmin/media/Products/ApplicationPackage/Ruwac_PCB_Deduster_17-8-2018.pdf</b:URL>
    <b:RefOrder>9</b:RefOrder>
  </b:Source>
  <b:Source>
    <b:Tag>GOV23</b:Tag>
    <b:SourceType>InternetSite</b:SourceType>
    <b:Guid>{D024448A-C0DE-4623-9526-EA898CB8FBC7}</b:Guid>
    <b:Title>Guidance Noise and vibration management: environmental permits</b:Title>
    <b:InternetSiteTitle>GOV.UK</b:InternetSiteTitle>
    <b:Year>2023</b:Year>
    <b:Month>March</b:Month>
    <b:Day>29</b:Day>
    <b:URL>https://www.gov.uk/government/publications/noise-and-vibration-management-environmental-permits/noise-and-vibration-management-environmental-permits</b:URL>
    <b:Author>
      <b:Author>
        <b:NameList>
          <b:Person>
            <b:Last>GOV.UK</b:Last>
          </b:Person>
        </b:NameList>
      </b:Author>
    </b:Author>
    <b:RefOrder>6</b:RefOrder>
  </b:Source>
  <b:Source>
    <b:Tag>And23</b:Tag>
    <b:SourceType>InternetSite</b:SourceType>
    <b:Guid>{4CC102C6-B5A0-4ECE-8D3D-F79E12DFEADC}</b:Guid>
    <b:Author>
      <b:Author>
        <b:NameList>
          <b:Person>
            <b:Last>Sumitani</b:Last>
            <b:First>Andrew</b:First>
          </b:Person>
        </b:NameList>
      </b:Author>
    </b:Author>
    <b:Title>How to Implement Change Management: A Step-By-Step Guide to Successful Organizational Change</b:Title>
    <b:InternetSiteTitle>Tiny Pulse</b:InternetSiteTitle>
    <b:Year>2023</b:Year>
    <b:Month>March</b:Month>
    <b:Day>30</b:Day>
    <b:URL>https://www.tinypulse.com/blog/how-to-implement-change-management-a-step-by-step-guide-to-successful-organizational-change</b:URL>
    <b:RefOrder>10</b:RefOrder>
  </b:Source>
</b:Sources>
</file>

<file path=customXml/itemProps1.xml><?xml version="1.0" encoding="utf-8"?>
<ds:datastoreItem xmlns:ds="http://schemas.openxmlformats.org/officeDocument/2006/customXml" ds:itemID="{B2703DE4-D758-49F9-A560-8C05F945B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6512</TotalTime>
  <Pages>14</Pages>
  <Words>2865</Words>
  <Characters>16334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Aneurin</dc:creator>
  <cp:keywords/>
  <dc:description/>
  <cp:lastModifiedBy>Aneurin</cp:lastModifiedBy>
  <cp:revision>48</cp:revision>
  <dcterms:created xsi:type="dcterms:W3CDTF">2023-03-17T10:35:00Z</dcterms:created>
  <dcterms:modified xsi:type="dcterms:W3CDTF">2023-04-03T18:21:00Z</dcterms:modified>
</cp:coreProperties>
</file>