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line="360" w:lineRule="auto"/>
        <w:ind w:left="360"/>
        <w:jc w:val="center"/>
        <w:rPr>
          <w:rFonts w:ascii="Times New Roman" w:hAnsi="Times New Roman" w:eastAsia="Segoe UI" w:cs="Times New Roman"/>
          <w:b/>
          <w:color w:val="000000"/>
          <w:sz w:val="36"/>
          <w:szCs w:val="36"/>
          <w:shd w:val="clear" w:color="auto" w:fill="FFFFFF"/>
          <w:lang w:val="en-GB"/>
        </w:rPr>
      </w:pPr>
    </w:p>
    <w:p>
      <w:pPr>
        <w:pStyle w:val="20"/>
        <w:spacing w:line="360" w:lineRule="auto"/>
        <w:ind w:left="360"/>
        <w:jc w:val="center"/>
        <w:rPr>
          <w:rFonts w:ascii="Times New Roman" w:hAnsi="Times New Roman" w:cs="Times New Roman"/>
          <w:b/>
          <w:color w:val="000000"/>
          <w:sz w:val="36"/>
          <w:szCs w:val="36"/>
          <w:lang w:val="en-GB"/>
        </w:rPr>
      </w:pPr>
      <w:r>
        <w:rPr>
          <w:rFonts w:ascii="Times New Roman" w:hAnsi="Times New Roman" w:eastAsia="Segoe UI" w:cs="Times New Roman"/>
          <w:b/>
          <w:color w:val="000000"/>
          <w:sz w:val="36"/>
          <w:szCs w:val="36"/>
          <w:shd w:val="clear" w:color="auto" w:fill="FFFFFF"/>
          <w:lang w:val="en-GB"/>
        </w:rPr>
        <w:t>Marketing Plan-</w:t>
      </w:r>
      <w:r>
        <w:rPr>
          <w:rFonts w:ascii="Times New Roman" w:hAnsi="Times New Roman" w:cs="Times New Roman"/>
          <w:b/>
          <w:color w:val="000000"/>
          <w:sz w:val="36"/>
          <w:szCs w:val="36"/>
          <w:lang w:val="en-GB"/>
        </w:rPr>
        <w:t xml:space="preserve"> The Hiut Denim Company  </w:t>
      </w: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textAlignment w:val="baseline"/>
        <w:rPr>
          <w:rFonts w:ascii="Times New Roman" w:hAnsi="Times New Roman" w:eastAsia="Segoe UI"/>
          <w:b/>
          <w:color w:val="000000"/>
          <w:sz w:val="36"/>
          <w:szCs w:val="36"/>
          <w:shd w:val="clear" w:color="auto" w:fill="FFFFFF"/>
          <w:lang w:val="en-GB"/>
        </w:rPr>
      </w:pPr>
    </w:p>
    <w:p>
      <w:pPr>
        <w:pStyle w:val="12"/>
        <w:widowControl/>
        <w:spacing w:line="360" w:lineRule="auto"/>
        <w:jc w:val="center"/>
        <w:textAlignment w:val="baseline"/>
        <w:rPr>
          <w:rFonts w:hint="default" w:ascii="Times New Roman" w:hAnsi="Times New Roman"/>
          <w:b/>
          <w:sz w:val="36"/>
          <w:szCs w:val="36"/>
          <w:shd w:val="clear" w:color="auto" w:fill="FFFFFF"/>
          <w:lang w:val="en-GB" w:eastAsia="zh-CN"/>
        </w:rPr>
      </w:pPr>
      <w:r>
        <w:rPr>
          <w:rFonts w:hint="eastAsia" w:ascii="Times New Roman" w:hAnsi="Times New Roman"/>
          <w:b/>
          <w:sz w:val="36"/>
          <w:szCs w:val="36"/>
          <w:shd w:val="clear" w:color="auto" w:fill="FFFFFF"/>
          <w:lang w:val="en-US" w:eastAsia="zh-CN"/>
        </w:rPr>
        <w:t>Student</w:t>
      </w:r>
      <w:r>
        <w:rPr>
          <w:rFonts w:hint="default" w:ascii="Times New Roman" w:hAnsi="Times New Roman"/>
          <w:b/>
          <w:sz w:val="36"/>
          <w:szCs w:val="36"/>
          <w:shd w:val="clear" w:color="auto" w:fill="FFFFFF"/>
          <w:lang w:val="en-GB" w:eastAsia="zh-CN"/>
        </w:rPr>
        <w:t xml:space="preserve"> Name:Tongzhou Ding</w:t>
      </w:r>
    </w:p>
    <w:p>
      <w:pPr>
        <w:pStyle w:val="12"/>
        <w:widowControl/>
        <w:spacing w:line="360" w:lineRule="auto"/>
        <w:jc w:val="center"/>
        <w:textAlignment w:val="baseline"/>
        <w:rPr>
          <w:rFonts w:hint="default" w:ascii="Times New Roman" w:hAnsi="Times New Roman" w:eastAsia="Segoe UI"/>
          <w:b/>
          <w:sz w:val="36"/>
          <w:szCs w:val="36"/>
          <w:shd w:val="clear" w:color="auto" w:fill="FFFFFF"/>
          <w:lang w:val="en-GB"/>
        </w:rPr>
      </w:pPr>
      <w:r>
        <w:rPr>
          <w:rFonts w:hint="default" w:ascii="Times New Roman" w:hAnsi="Times New Roman" w:eastAsia="Segoe UI"/>
          <w:b/>
          <w:sz w:val="36"/>
          <w:szCs w:val="36"/>
          <w:shd w:val="clear" w:color="auto" w:fill="FFFFFF"/>
          <w:lang w:val="en-GB"/>
        </w:rPr>
        <w:t>Student ID:1903371</w:t>
      </w:r>
    </w:p>
    <w:p>
      <w:pPr>
        <w:pStyle w:val="12"/>
        <w:widowControl/>
        <w:spacing w:line="360" w:lineRule="auto"/>
        <w:jc w:val="center"/>
        <w:textAlignment w:val="baseline"/>
        <w:rPr>
          <w:rFonts w:hint="default" w:ascii="Times New Roman" w:hAnsi="Times New Roman" w:eastAsia="Segoe UI"/>
          <w:b/>
          <w:sz w:val="36"/>
          <w:szCs w:val="36"/>
          <w:shd w:val="clear" w:color="auto" w:fill="FFFFFF"/>
          <w:lang w:val="en-GB"/>
        </w:rPr>
      </w:pPr>
      <w:r>
        <w:rPr>
          <w:rFonts w:hint="default" w:ascii="Times New Roman" w:hAnsi="Times New Roman" w:eastAsia="Segoe UI"/>
          <w:b/>
          <w:sz w:val="36"/>
          <w:szCs w:val="36"/>
          <w:shd w:val="clear" w:color="auto" w:fill="FFFFFF"/>
          <w:lang w:val="en-GB"/>
        </w:rPr>
        <w:t>Date:10</w:t>
      </w:r>
      <w:bookmarkStart w:id="91" w:name="_GoBack"/>
      <w:bookmarkEnd w:id="91"/>
      <w:r>
        <w:rPr>
          <w:rFonts w:hint="default" w:ascii="Times New Roman" w:hAnsi="Times New Roman" w:eastAsia="Segoe UI"/>
          <w:b/>
          <w:sz w:val="36"/>
          <w:szCs w:val="36"/>
          <w:shd w:val="clear" w:color="auto" w:fill="FFFFFF"/>
          <w:lang w:val="en-GB"/>
        </w:rPr>
        <w:t>/May/2020</w:t>
      </w:r>
    </w:p>
    <w:p>
      <w:pPr>
        <w:pStyle w:val="12"/>
        <w:widowControl/>
        <w:spacing w:line="360" w:lineRule="auto"/>
        <w:textAlignment w:val="baseline"/>
        <w:rPr>
          <w:rFonts w:ascii="Times New Roman" w:hAnsi="Times New Roman" w:eastAsia="Segoe UI"/>
          <w:b/>
          <w:sz w:val="36"/>
          <w:szCs w:val="36"/>
          <w:shd w:val="clear" w:color="auto" w:fill="FFFFFF"/>
        </w:rPr>
      </w:pPr>
    </w:p>
    <w:p>
      <w:pPr>
        <w:pStyle w:val="12"/>
        <w:widowControl/>
        <w:spacing w:line="360" w:lineRule="auto"/>
        <w:jc w:val="center"/>
        <w:textAlignment w:val="baseline"/>
        <w:rPr>
          <w:rFonts w:ascii="Times New Roman" w:hAnsi="Times New Roman" w:eastAsia="Segoe UI"/>
          <w:b/>
          <w:color w:val="000000"/>
          <w:sz w:val="36"/>
          <w:szCs w:val="36"/>
          <w:shd w:val="clear" w:color="auto" w:fill="FFFFFF"/>
          <w:lang w:val="en-GB"/>
        </w:rPr>
        <w:sectPr>
          <w:footerReference r:id="rId3" w:type="default"/>
          <w:pgSz w:w="12240" w:h="15840"/>
          <w:pgMar w:top="1440" w:right="1440" w:bottom="1440" w:left="1440" w:header="720" w:footer="720" w:gutter="0"/>
          <w:cols w:space="720" w:num="1"/>
          <w:titlePg/>
          <w:docGrid w:linePitch="299" w:charSpace="0"/>
        </w:sectPr>
      </w:pPr>
    </w:p>
    <w:p>
      <w:pPr>
        <w:pStyle w:val="12"/>
        <w:widowControl/>
        <w:spacing w:line="360" w:lineRule="auto"/>
        <w:jc w:val="left"/>
        <w:textAlignment w:val="baseline"/>
        <w:rPr>
          <w:rFonts w:ascii="Times New Roman" w:hAnsi="Times New Roman" w:eastAsia="Segoe UI"/>
          <w:b/>
          <w:color w:val="000000"/>
          <w:shd w:val="clear" w:color="auto" w:fill="FFFFFF"/>
          <w:lang w:val="en-GB"/>
        </w:rPr>
      </w:pPr>
      <w:r>
        <w:rPr>
          <w:rFonts w:ascii="Times New Roman" w:hAnsi="Times New Roman" w:eastAsia="Segoe UI"/>
          <w:b/>
          <w:color w:val="000000"/>
          <w:shd w:val="clear" w:color="auto" w:fill="FFFFFF"/>
          <w:lang w:val="en-GB"/>
        </w:rPr>
        <w:t>Executive summary</w:t>
      </w:r>
    </w:p>
    <w:p>
      <w:pPr>
        <w:spacing w:line="360" w:lineRule="auto"/>
        <w:jc w:val="both"/>
        <w:rPr>
          <w:rFonts w:ascii="Times New Roman" w:hAnsi="Times New Roman" w:eastAsia="Times New Roman" w:cs="Times New Roman"/>
          <w:bCs/>
          <w:color w:val="000000"/>
          <w:sz w:val="24"/>
          <w:szCs w:val="24"/>
          <w:lang w:val="en-GB"/>
        </w:rPr>
      </w:pPr>
      <w:r>
        <w:rPr>
          <w:rFonts w:ascii="Times New Roman" w:hAnsi="Times New Roman" w:cs="Times New Roman"/>
          <w:color w:val="000000"/>
          <w:sz w:val="24"/>
          <w:szCs w:val="24"/>
          <w:lang w:val="en-GB"/>
        </w:rPr>
        <w:t xml:space="preserve">This report sought to provide a comprehensive marketing plan for </w:t>
      </w:r>
      <w:r>
        <w:rPr>
          <w:rFonts w:ascii="Times New Roman" w:hAnsi="Times New Roman" w:eastAsia="Times New Roman" w:cs="Times New Roman"/>
          <w:color w:val="000000"/>
          <w:sz w:val="24"/>
          <w:szCs w:val="24"/>
          <w:lang w:val="en-GB"/>
        </w:rPr>
        <w:t>Hiut Denim Company</w:t>
      </w:r>
      <w:r>
        <w:rPr>
          <w:rFonts w:ascii="Times New Roman" w:hAnsi="Times New Roman" w:cs="Times New Roman"/>
          <w:color w:val="000000"/>
          <w:sz w:val="24"/>
          <w:szCs w:val="24"/>
          <w:lang w:val="en-GB"/>
        </w:rPr>
        <w:t xml:space="preserve"> based detailed external and internal environmental analysis. </w:t>
      </w:r>
      <w:r>
        <w:rPr>
          <w:rFonts w:ascii="Times New Roman" w:hAnsi="Times New Roman" w:eastAsia="Times New Roman" w:cs="Times New Roman"/>
          <w:color w:val="000000"/>
          <w:sz w:val="24"/>
          <w:szCs w:val="24"/>
          <w:lang w:val="en-GB"/>
        </w:rPr>
        <w:t>Based on the PEST and Porter’s five forces analyses, the main strength of Hiut Denim is its ability to produce</w:t>
      </w:r>
      <w:r>
        <w:rPr>
          <w:rFonts w:ascii="Times New Roman" w:hAnsi="Times New Roman" w:cs="Times New Roman"/>
          <w:color w:val="000000"/>
          <w:sz w:val="24"/>
          <w:szCs w:val="24"/>
          <w:shd w:val="clear" w:color="auto" w:fill="FFFFFF"/>
          <w:lang w:val="en-GB"/>
        </w:rPr>
        <w:t xml:space="preserve"> superior quality product through its employees. Besides, David, the manager of Hiut Denim is market savvy and has been able to successfully utilize his marketing expertise in telling the story of the brand. </w:t>
      </w:r>
      <w:r>
        <w:rPr>
          <w:rFonts w:ascii="Times New Roman" w:hAnsi="Times New Roman" w:eastAsia="Times New Roman" w:cs="Times New Roman"/>
          <w:bCs/>
          <w:color w:val="000000"/>
          <w:sz w:val="24"/>
          <w:szCs w:val="24"/>
          <w:lang w:val="en-GB"/>
        </w:rPr>
        <w:t xml:space="preserve">Based on weakness, the quality of jeans is slowly decreasing. Arguably, high competition has introduced new jeans offerings in the market at a mass-market price. The rivals license the production and marketing of jeans under their brand name without much consistency in quality of the jeans. </w:t>
      </w:r>
      <w:r>
        <w:rPr>
          <w:rFonts w:ascii="Times New Roman" w:hAnsi="Times New Roman" w:eastAsia="Times New Roman" w:cs="Times New Roman"/>
          <w:color w:val="000000"/>
          <w:sz w:val="24"/>
          <w:szCs w:val="24"/>
          <w:lang w:val="en-GB"/>
        </w:rPr>
        <w:t xml:space="preserve">Due to the relatively high level of competition, Hiut Denim is likely to experience threats in its performance. </w:t>
      </w:r>
      <w:r>
        <w:rPr>
          <w:rFonts w:ascii="Times New Roman" w:hAnsi="Times New Roman" w:cs="Times New Roman"/>
          <w:color w:val="000000"/>
          <w:sz w:val="24"/>
          <w:szCs w:val="24"/>
          <w:lang w:val="en-GB"/>
        </w:rPr>
        <w:t xml:space="preserve">There are a number of rivals in the UK’s jeans industry which include Primark, M&amp;S, H&amp;M, Zara, Calvin Klein and Wrangler which </w:t>
      </w:r>
      <w:r>
        <w:rPr>
          <w:rFonts w:ascii="Times New Roman" w:hAnsi="Times New Roman" w:eastAsia="Times New Roman" w:cs="Times New Roman"/>
          <w:bCs/>
          <w:color w:val="000000"/>
          <w:sz w:val="24"/>
          <w:szCs w:val="24"/>
          <w:lang w:val="en-GB"/>
        </w:rPr>
        <w:t xml:space="preserve">are major threats to the company. </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With the increasing level of new technology, companies can successfully innovate and market their products to gain more profits e.g. by use of online shopping platforms. Besides, high level of population provides market for the jeans products. Meanwhile, Hiut Denim can segment its market based on lifestyle and social class. The company can also segment its market based on age and focus its effort on addressing the needs of young people.</w:t>
      </w:r>
      <w:r>
        <w:rPr>
          <w:rFonts w:ascii="Times New Roman" w:hAnsi="Times New Roman" w:eastAsia="Segoe UI" w:cs="Times New Roman"/>
          <w:color w:val="000000"/>
          <w:sz w:val="24"/>
          <w:szCs w:val="24"/>
          <w:shd w:val="clear" w:color="auto" w:fill="FFFFFF"/>
          <w:lang w:val="en-GB"/>
        </w:rPr>
        <w:t xml:space="preserve"> Finally, t</w:t>
      </w:r>
      <w:r>
        <w:rPr>
          <w:rFonts w:ascii="Times New Roman" w:hAnsi="Times New Roman" w:cs="Times New Roman"/>
          <w:color w:val="000000"/>
          <w:sz w:val="24"/>
          <w:szCs w:val="24"/>
          <w:lang w:val="en-GB"/>
        </w:rPr>
        <w:t>his report recommends that the manager can use innovation such as new product development to introduce new products in the market for increased profit. The company should implement regular training, reward systems and performance appraisals so as to motivate the employees.  The company can also focus on hiring the right and qualified employees so as to produce valuable and quality products for increased profit.</w:t>
      </w:r>
    </w:p>
    <w:p>
      <w:pPr>
        <w:pStyle w:val="27"/>
        <w:spacing w:line="360" w:lineRule="auto"/>
        <w:jc w:val="center"/>
        <w:rPr>
          <w:rFonts w:ascii="Times New Roman" w:hAnsi="Times New Roman" w:cs="Times New Roman"/>
          <w:b/>
          <w:color w:val="000000"/>
          <w:sz w:val="24"/>
          <w:szCs w:val="24"/>
          <w:lang w:val="en-GB"/>
        </w:rPr>
        <w:sectPr>
          <w:pgSz w:w="12240" w:h="15840"/>
          <w:pgMar w:top="1440" w:right="1440" w:bottom="1440" w:left="1440" w:header="720" w:footer="720" w:gutter="0"/>
          <w:cols w:space="720" w:num="1"/>
          <w:titlePg/>
          <w:docGrid w:linePitch="299" w:charSpace="0"/>
        </w:sectPr>
      </w:pPr>
    </w:p>
    <w:p>
      <w:pPr>
        <w:pStyle w:val="27"/>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Table of Contents</w:t>
      </w:r>
    </w:p>
    <w:p>
      <w:pPr>
        <w:pStyle w:val="10"/>
        <w:tabs>
          <w:tab w:val="right" w:leader="dot" w:pos="9350"/>
        </w:tabs>
        <w:rPr>
          <w:rFonts w:ascii="Times New Roman" w:hAnsi="Times New Roman" w:cs="Times New Roman" w:eastAsiaTheme="minorEastAsia"/>
          <w:color w:val="000000"/>
          <w:sz w:val="24"/>
          <w:szCs w:val="24"/>
          <w:lang w:val="en-GB" w:eastAsia="zh-CN"/>
        </w:rPr>
      </w:pPr>
      <w:r>
        <w:rPr>
          <w:rFonts w:ascii="Times New Roman" w:hAnsi="Times New Roman" w:cs="Times New Roman"/>
          <w:color w:val="000000"/>
          <w:sz w:val="24"/>
          <w:szCs w:val="24"/>
          <w:lang w:val="en-GB"/>
        </w:rPr>
        <w:fldChar w:fldCharType="begin"/>
      </w:r>
      <w:r>
        <w:rPr>
          <w:rFonts w:ascii="Times New Roman" w:hAnsi="Times New Roman" w:cs="Times New Roman"/>
          <w:color w:val="000000"/>
          <w:sz w:val="24"/>
          <w:szCs w:val="24"/>
          <w:lang w:val="en-GB"/>
        </w:rPr>
        <w:instrText xml:space="preserve"> TOC \o "1-2" \h \z \u </w:instrText>
      </w:r>
      <w:r>
        <w:rPr>
          <w:rFonts w:ascii="Times New Roman" w:hAnsi="Times New Roman" w:cs="Times New Roman"/>
          <w:color w:val="000000"/>
          <w:sz w:val="24"/>
          <w:szCs w:val="24"/>
          <w:lang w:val="en-GB"/>
        </w:rPr>
        <w:fldChar w:fldCharType="separate"/>
      </w:r>
      <w:r>
        <w:fldChar w:fldCharType="begin"/>
      </w:r>
      <w:r>
        <w:instrText xml:space="preserve"> HYPERLINK \l "_Toc39776856" </w:instrText>
      </w:r>
      <w:r>
        <w:fldChar w:fldCharType="separate"/>
      </w:r>
      <w:r>
        <w:rPr>
          <w:rStyle w:val="18"/>
          <w:rFonts w:ascii="Times New Roman" w:hAnsi="Times New Roman" w:eastAsia="Segoe UI" w:cs="Times New Roman"/>
          <w:color w:val="000000"/>
          <w:sz w:val="24"/>
          <w:szCs w:val="24"/>
          <w:shd w:val="clear" w:color="auto" w:fill="FFFFFF"/>
          <w:lang w:val="en-GB"/>
        </w:rPr>
        <w:t xml:space="preserve">1.0 </w:t>
      </w:r>
      <w:r>
        <w:rPr>
          <w:rStyle w:val="18"/>
          <w:rFonts w:ascii="Times New Roman" w:hAnsi="Times New Roman" w:cs="Times New Roman"/>
          <w:color w:val="000000"/>
          <w:sz w:val="24"/>
          <w:szCs w:val="24"/>
          <w:lang w:val="en-GB"/>
        </w:rPr>
        <w:t>Introduction</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_Toc39776856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"_Toc39776857" </w:instrText>
      </w:r>
      <w:r>
        <w:fldChar w:fldCharType="separate"/>
      </w:r>
      <w:r>
        <w:rPr>
          <w:rStyle w:val="18"/>
          <w:rFonts w:ascii="Times New Roman" w:hAnsi="Times New Roman" w:eastAsia="Segoe UI" w:cs="Times New Roman"/>
          <w:color w:val="000000"/>
          <w:sz w:val="24"/>
          <w:szCs w:val="24"/>
          <w:shd w:val="clear" w:color="auto" w:fill="FFFFFF"/>
          <w:lang w:val="en-GB"/>
        </w:rPr>
        <w:t xml:space="preserve">2.0 Background of </w:t>
      </w:r>
      <w:r>
        <w:rPr>
          <w:rStyle w:val="18"/>
          <w:rFonts w:ascii="Times New Roman" w:hAnsi="Times New Roman" w:cs="Times New Roman"/>
          <w:color w:val="000000"/>
          <w:sz w:val="24"/>
          <w:szCs w:val="24"/>
          <w:lang w:val="en-GB"/>
        </w:rPr>
        <w:t>Hiut Denim</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_Toc39776857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"_Toc39776858" </w:instrText>
      </w:r>
      <w:r>
        <w:fldChar w:fldCharType="separate"/>
      </w:r>
      <w:r>
        <w:rPr>
          <w:rStyle w:val="18"/>
          <w:rFonts w:ascii="Times New Roman" w:hAnsi="Times New Roman" w:cs="Times New Roman"/>
          <w:color w:val="000000"/>
          <w:sz w:val="24"/>
          <w:szCs w:val="24"/>
          <w:lang w:val="en-GB"/>
        </w:rPr>
        <w:t>3.0 The situation analysis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_Toc39776858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"_Toc39776859" </w:instrText>
      </w:r>
      <w:r>
        <w:fldChar w:fldCharType="separate"/>
      </w:r>
      <w:r>
        <w:rPr>
          <w:rStyle w:val="18"/>
          <w:rFonts w:ascii="Times New Roman" w:hAnsi="Times New Roman" w:cs="Times New Roman"/>
          <w:color w:val="000000"/>
          <w:sz w:val="24"/>
          <w:szCs w:val="24"/>
          <w:lang w:val="en-GB"/>
        </w:rPr>
        <w:t>3.1 External environmental analysis</w:t>
      </w:r>
      <w:r>
        <w:rPr>
          <w:rStyle w:val="18"/>
          <w:rFonts w:ascii="Times New Roman" w:hAnsi="Times New Roman" w:cs="Times New Roman"/>
          <w:i/>
          <w:color w:val="000000"/>
          <w:sz w:val="24"/>
          <w:szCs w:val="24"/>
          <w:lang w:val="en-GB"/>
        </w:rPr>
        <w:t xml:space="preserve"> </w:t>
      </w:r>
      <w:r>
        <w:rPr>
          <w:rStyle w:val="18"/>
          <w:rFonts w:ascii="Times New Roman" w:hAnsi="Times New Roman" w:cs="Times New Roman"/>
          <w:color w:val="000000"/>
          <w:sz w:val="24"/>
          <w:szCs w:val="24"/>
          <w:lang w:val="en-GB"/>
        </w:rPr>
        <w:t>(PEST Analysis tool)</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_Toc39776859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"_Toc39776860" </w:instrText>
      </w:r>
      <w:r>
        <w:fldChar w:fldCharType="separate"/>
      </w:r>
      <w:r>
        <w:rPr>
          <w:rStyle w:val="18"/>
          <w:rFonts w:ascii="Times New Roman" w:hAnsi="Times New Roman" w:cs="Times New Roman"/>
          <w:color w:val="000000"/>
          <w:sz w:val="24"/>
          <w:szCs w:val="24"/>
          <w:lang w:val="en-GB"/>
        </w:rPr>
        <w:t>3.2 Internal environmental analysis (Porter’s five forces analysis)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_Toc39776860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3</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"_Toc39776861" </w:instrText>
      </w:r>
      <w:r>
        <w:fldChar w:fldCharType="separate"/>
      </w:r>
      <w:r>
        <w:rPr>
          <w:rStyle w:val="18"/>
          <w:rFonts w:ascii="Times New Roman" w:hAnsi="Times New Roman" w:eastAsia="Times New Roman" w:cs="Times New Roman"/>
          <w:color w:val="000000"/>
          <w:sz w:val="24"/>
          <w:szCs w:val="24"/>
          <w:lang w:val="en-GB"/>
        </w:rPr>
        <w:t>4.0 SWOT Analysis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_Toc39776861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4</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"_Toc39776862" </w:instrText>
      </w:r>
      <w:r>
        <w:fldChar w:fldCharType="separate"/>
      </w:r>
      <w:r>
        <w:rPr>
          <w:rStyle w:val="18"/>
          <w:rFonts w:ascii="Times New Roman" w:hAnsi="Times New Roman" w:cs="Times New Roman"/>
          <w:color w:val="000000"/>
          <w:sz w:val="24"/>
          <w:szCs w:val="24"/>
          <w:lang w:val="en-GB"/>
        </w:rPr>
        <w:t>5.0 Mission statement &amp; objectives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_Toc39776862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5</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"_Toc39776863" </w:instrText>
      </w:r>
      <w:r>
        <w:fldChar w:fldCharType="separate"/>
      </w:r>
      <w:r>
        <w:rPr>
          <w:rStyle w:val="18"/>
          <w:rFonts w:ascii="Times New Roman" w:hAnsi="Times New Roman" w:cs="Times New Roman"/>
          <w:color w:val="000000"/>
          <w:sz w:val="24"/>
          <w:szCs w:val="24"/>
          <w:lang w:val="en-GB"/>
        </w:rPr>
        <w:t>6.0 Strategies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_Toc39776863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6</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"_Toc39776864" </w:instrText>
      </w:r>
      <w:r>
        <w:fldChar w:fldCharType="separate"/>
      </w:r>
      <w:r>
        <w:rPr>
          <w:rStyle w:val="18"/>
          <w:rFonts w:ascii="Times New Roman" w:hAnsi="Times New Roman" w:cs="Times New Roman"/>
          <w:color w:val="000000"/>
          <w:sz w:val="24"/>
          <w:szCs w:val="24"/>
          <w:lang w:val="en-GB"/>
        </w:rPr>
        <w:t>6.1 Segmentation</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_Toc39776864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6</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"_Toc39776865" </w:instrText>
      </w:r>
      <w:r>
        <w:fldChar w:fldCharType="separate"/>
      </w:r>
      <w:r>
        <w:rPr>
          <w:rStyle w:val="18"/>
          <w:rFonts w:ascii="Times New Roman" w:hAnsi="Times New Roman" w:cs="Times New Roman"/>
          <w:color w:val="000000"/>
          <w:sz w:val="24"/>
          <w:szCs w:val="24"/>
          <w:lang w:val="en-GB"/>
        </w:rPr>
        <w:t>6.2 Targeting</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_Toc39776865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6</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"_Toc39776866" </w:instrText>
      </w:r>
      <w:r>
        <w:fldChar w:fldCharType="separate"/>
      </w:r>
      <w:r>
        <w:rPr>
          <w:rStyle w:val="18"/>
          <w:rFonts w:ascii="Times New Roman" w:hAnsi="Times New Roman" w:eastAsia="Times New Roman" w:cs="Times New Roman"/>
          <w:color w:val="000000"/>
          <w:sz w:val="24"/>
          <w:szCs w:val="24"/>
          <w:lang w:val="en-GB"/>
        </w:rPr>
        <w:t>6.3 Positioning</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_Toc39776866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6</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"_Toc39776867" </w:instrText>
      </w:r>
      <w:r>
        <w:fldChar w:fldCharType="separate"/>
      </w:r>
      <w:r>
        <w:rPr>
          <w:rStyle w:val="18"/>
          <w:rFonts w:ascii="Times New Roman" w:hAnsi="Times New Roman" w:cs="Times New Roman"/>
          <w:color w:val="000000"/>
          <w:sz w:val="24"/>
          <w:szCs w:val="24"/>
          <w:lang w:val="en-GB"/>
        </w:rPr>
        <w:t>7.0 Tactics (The marketing Mix)</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_Toc39776867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7</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"_Toc39776868" </w:instrText>
      </w:r>
      <w:r>
        <w:fldChar w:fldCharType="separate"/>
      </w:r>
      <w:r>
        <w:rPr>
          <w:rStyle w:val="18"/>
          <w:rFonts w:ascii="Times New Roman" w:hAnsi="Times New Roman" w:cs="Times New Roman"/>
          <w:color w:val="000000"/>
          <w:sz w:val="24"/>
          <w:szCs w:val="24"/>
          <w:lang w:val="en-GB"/>
        </w:rPr>
        <w:t xml:space="preserve">7.1 4P’s </w:t>
      </w:r>
      <w:r>
        <w:rPr>
          <w:rStyle w:val="18"/>
          <w:rFonts w:ascii="Times New Roman" w:hAnsi="Times New Roman" w:eastAsia="Times New Roman" w:cs="Times New Roman"/>
          <w:color w:val="000000"/>
          <w:sz w:val="24"/>
          <w:szCs w:val="24"/>
          <w:lang w:val="en-GB"/>
        </w:rPr>
        <w:t>Marketing mix</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_Toc39776868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7</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left" w:pos="880"/>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"_Toc39776869" </w:instrText>
      </w:r>
      <w:r>
        <w:fldChar w:fldCharType="separate"/>
      </w:r>
      <w:r>
        <w:rPr>
          <w:rStyle w:val="18"/>
          <w:rFonts w:ascii="Times New Roman" w:hAnsi="Times New Roman" w:cs="Times New Roman"/>
          <w:color w:val="000000"/>
          <w:sz w:val="24"/>
          <w:szCs w:val="24"/>
          <w:lang w:val="en-GB"/>
        </w:rPr>
        <w:t>7.2</w:t>
      </w:r>
      <w:r>
        <w:rPr>
          <w:rFonts w:ascii="Times New Roman" w:hAnsi="Times New Roman" w:cs="Times New Roman" w:eastAsiaTheme="minorEastAsia"/>
          <w:color w:val="000000"/>
          <w:sz w:val="24"/>
          <w:szCs w:val="24"/>
          <w:lang w:val="en-GB" w:eastAsia="zh-CN"/>
        </w:rPr>
        <w:tab/>
      </w:r>
      <w:r>
        <w:rPr>
          <w:rStyle w:val="18"/>
          <w:rFonts w:ascii="Times New Roman" w:hAnsi="Times New Roman" w:cs="Times New Roman"/>
          <w:color w:val="000000"/>
          <w:sz w:val="24"/>
          <w:szCs w:val="24"/>
          <w:lang w:val="en-GB"/>
        </w:rPr>
        <w:t>Contact plan</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_Toc39776869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9</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"_Toc39776870" </w:instrText>
      </w:r>
      <w:r>
        <w:fldChar w:fldCharType="separate"/>
      </w:r>
      <w:r>
        <w:rPr>
          <w:rStyle w:val="18"/>
          <w:rFonts w:ascii="Times New Roman" w:hAnsi="Times New Roman" w:cs="Times New Roman"/>
          <w:color w:val="000000"/>
          <w:sz w:val="24"/>
          <w:szCs w:val="24"/>
          <w:lang w:val="en-GB"/>
        </w:rPr>
        <w:t>8.0 The Action</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_Toc39776870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9</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"_Toc39776871" </w:instrText>
      </w:r>
      <w:r>
        <w:fldChar w:fldCharType="separate"/>
      </w:r>
      <w:r>
        <w:rPr>
          <w:rStyle w:val="18"/>
          <w:rFonts w:ascii="Times New Roman" w:hAnsi="Times New Roman" w:cs="Times New Roman"/>
          <w:color w:val="000000"/>
          <w:sz w:val="24"/>
          <w:szCs w:val="24"/>
          <w:shd w:val="clear" w:color="auto" w:fill="FFFFFF"/>
          <w:lang w:val="en-GB" w:eastAsia="zh-CN"/>
        </w:rPr>
        <w:t>8.1 Responsibilities and structures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_Toc39776871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9</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"_Toc39776872" </w:instrText>
      </w:r>
      <w:r>
        <w:fldChar w:fldCharType="separate"/>
      </w:r>
      <w:r>
        <w:rPr>
          <w:rStyle w:val="18"/>
          <w:rFonts w:ascii="Times New Roman" w:hAnsi="Times New Roman" w:cs="Times New Roman"/>
          <w:color w:val="000000"/>
          <w:sz w:val="24"/>
          <w:szCs w:val="24"/>
          <w:shd w:val="clear" w:color="auto" w:fill="FFFFFF"/>
          <w:lang w:val="en-GB" w:eastAsia="zh-CN"/>
        </w:rPr>
        <w:t>8.2 Processes and systems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_Toc39776872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10</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"_Toc39776873" </w:instrText>
      </w:r>
      <w:r>
        <w:fldChar w:fldCharType="separate"/>
      </w:r>
      <w:r>
        <w:rPr>
          <w:rStyle w:val="18"/>
          <w:rFonts w:ascii="Times New Roman" w:hAnsi="Times New Roman" w:cs="Times New Roman"/>
          <w:color w:val="000000"/>
          <w:sz w:val="24"/>
          <w:szCs w:val="24"/>
          <w:shd w:val="clear" w:color="auto" w:fill="FFFFFF"/>
          <w:lang w:val="en-GB" w:eastAsia="zh-CN"/>
        </w:rPr>
        <w:t>8.3 Internal resources and skills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_Toc39776873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10</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"_Toc39776874" </w:instrText>
      </w:r>
      <w:r>
        <w:fldChar w:fldCharType="separate"/>
      </w:r>
      <w:r>
        <w:rPr>
          <w:rStyle w:val="18"/>
          <w:rFonts w:ascii="Times New Roman" w:hAnsi="Times New Roman" w:cs="Times New Roman"/>
          <w:color w:val="000000"/>
          <w:sz w:val="24"/>
          <w:szCs w:val="24"/>
          <w:shd w:val="clear" w:color="auto" w:fill="FFFFFF"/>
          <w:lang w:val="en-GB" w:eastAsia="zh-CN"/>
        </w:rPr>
        <w:t>8.4 External agencies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_Toc39776874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10</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"_Toc39776875" </w:instrText>
      </w:r>
      <w:r>
        <w:fldChar w:fldCharType="separate"/>
      </w:r>
      <w:r>
        <w:rPr>
          <w:rStyle w:val="18"/>
          <w:rFonts w:ascii="Times New Roman" w:hAnsi="Times New Roman" w:cs="Times New Roman"/>
          <w:color w:val="000000"/>
          <w:sz w:val="24"/>
          <w:szCs w:val="24"/>
          <w:lang w:val="en-GB"/>
        </w:rPr>
        <w:t>9.0 Control</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_Toc39776875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"_Toc39776876" </w:instrText>
      </w:r>
      <w:r>
        <w:fldChar w:fldCharType="separate"/>
      </w:r>
      <w:r>
        <w:rPr>
          <w:rStyle w:val="18"/>
          <w:rFonts w:ascii="Times New Roman" w:hAnsi="Times New Roman" w:cs="Times New Roman" w:eastAsiaTheme="majorEastAsia"/>
          <w:color w:val="000000"/>
          <w:sz w:val="24"/>
          <w:szCs w:val="24"/>
          <w:lang w:val="en-GB"/>
        </w:rPr>
        <w:t>9.1 Key performance indicators (KPIS)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_Toc39776876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"_Toc39776877" </w:instrText>
      </w:r>
      <w:r>
        <w:fldChar w:fldCharType="separate"/>
      </w:r>
      <w:r>
        <w:rPr>
          <w:rStyle w:val="18"/>
          <w:rFonts w:ascii="Times New Roman" w:hAnsi="Times New Roman" w:cs="Times New Roman" w:eastAsiaTheme="majorEastAsia"/>
          <w:color w:val="000000"/>
          <w:sz w:val="24"/>
          <w:szCs w:val="24"/>
          <w:lang w:val="en-GB"/>
        </w:rPr>
        <w:t>9.2 Web analytics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_Toc39776877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"_Toc39776878" </w:instrText>
      </w:r>
      <w:r>
        <w:fldChar w:fldCharType="separate"/>
      </w:r>
      <w:r>
        <w:rPr>
          <w:rStyle w:val="18"/>
          <w:rFonts w:ascii="Times New Roman" w:hAnsi="Times New Roman" w:cs="Times New Roman" w:eastAsiaTheme="majorEastAsia"/>
          <w:color w:val="000000"/>
          <w:sz w:val="24"/>
          <w:szCs w:val="24"/>
          <w:lang w:val="en-GB"/>
        </w:rPr>
        <w:t>9.3 User experience reviews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_Toc39776878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11</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"_Toc39776879" </w:instrText>
      </w:r>
      <w:r>
        <w:fldChar w:fldCharType="separate"/>
      </w:r>
      <w:r>
        <w:rPr>
          <w:rStyle w:val="18"/>
          <w:rFonts w:ascii="Times New Roman" w:hAnsi="Times New Roman" w:cs="Times New Roman" w:eastAsiaTheme="majorEastAsia"/>
          <w:color w:val="000000"/>
          <w:sz w:val="24"/>
          <w:szCs w:val="24"/>
          <w:lang w:val="en-GB"/>
        </w:rPr>
        <w:t>9.4 Conversion rates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_Toc39776879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12</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1"/>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"_Toc39776880" </w:instrText>
      </w:r>
      <w:r>
        <w:fldChar w:fldCharType="separate"/>
      </w:r>
      <w:r>
        <w:rPr>
          <w:rStyle w:val="18"/>
          <w:rFonts w:ascii="Times New Roman" w:hAnsi="Times New Roman" w:cs="Times New Roman" w:eastAsiaTheme="majorEastAsia"/>
          <w:color w:val="000000"/>
          <w:sz w:val="24"/>
          <w:szCs w:val="24"/>
          <w:lang w:val="en-GB"/>
        </w:rPr>
        <w:t>9.5 Reporting</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_Toc39776880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12</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"_Toc39776881" </w:instrText>
      </w:r>
      <w:r>
        <w:fldChar w:fldCharType="separate"/>
      </w:r>
      <w:r>
        <w:rPr>
          <w:rStyle w:val="18"/>
          <w:rFonts w:ascii="Times New Roman" w:hAnsi="Times New Roman" w:cs="Times New Roman"/>
          <w:color w:val="000000"/>
          <w:sz w:val="24"/>
          <w:szCs w:val="24"/>
          <w:lang w:val="en-GB"/>
        </w:rPr>
        <w:t>10.0 Conclusion</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_Toc39776881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12</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"_Toc39776882" </w:instrText>
      </w:r>
      <w:r>
        <w:fldChar w:fldCharType="separate"/>
      </w:r>
      <w:r>
        <w:rPr>
          <w:rStyle w:val="18"/>
          <w:rFonts w:ascii="Times New Roman" w:hAnsi="Times New Roman" w:cs="Times New Roman"/>
          <w:color w:val="000000"/>
          <w:sz w:val="24"/>
          <w:szCs w:val="24"/>
          <w:lang w:val="en-GB"/>
        </w:rPr>
        <w:t>11.0 Recommendations</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_Toc39776882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13</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pStyle w:val="10"/>
        <w:tabs>
          <w:tab w:val="right" w:leader="dot" w:pos="9350"/>
        </w:tabs>
        <w:rPr>
          <w:rFonts w:ascii="Times New Roman" w:hAnsi="Times New Roman" w:cs="Times New Roman" w:eastAsiaTheme="minorEastAsia"/>
          <w:color w:val="000000"/>
          <w:sz w:val="24"/>
          <w:szCs w:val="24"/>
          <w:lang w:val="en-GB" w:eastAsia="zh-CN"/>
        </w:rPr>
      </w:pPr>
      <w:r>
        <w:fldChar w:fldCharType="begin"/>
      </w:r>
      <w:r>
        <w:instrText xml:space="preserve"> HYPERLINK \l "_Toc39776883" </w:instrText>
      </w:r>
      <w:r>
        <w:fldChar w:fldCharType="separate"/>
      </w:r>
      <w:r>
        <w:rPr>
          <w:rStyle w:val="18"/>
          <w:rFonts w:ascii="Times New Roman" w:hAnsi="Times New Roman" w:cs="Times New Roman"/>
          <w:color w:val="000000"/>
          <w:sz w:val="24"/>
          <w:szCs w:val="24"/>
          <w:lang w:val="en-GB"/>
        </w:rPr>
        <w:t>Reference</w:t>
      </w:r>
      <w:r>
        <w:rPr>
          <w:rFonts w:ascii="Times New Roman" w:hAnsi="Times New Roman" w:cs="Times New Roman"/>
          <w:color w:val="000000"/>
          <w:sz w:val="24"/>
          <w:szCs w:val="24"/>
        </w:rPr>
        <w:tab/>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PAGEREF _Toc39776883 \h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14</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fldChar w:fldCharType="end"/>
      </w:r>
    </w:p>
    <w:p>
      <w:pP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fldChar w:fldCharType="end"/>
      </w:r>
    </w:p>
    <w:p>
      <w:pPr>
        <w:pStyle w:val="3"/>
        <w:spacing w:line="360" w:lineRule="auto"/>
        <w:jc w:val="both"/>
        <w:rPr>
          <w:rFonts w:ascii="Times New Roman" w:hAnsi="Times New Roman" w:eastAsia="Segoe UI" w:cs="Times New Roman"/>
          <w:b/>
          <w:color w:val="000000"/>
          <w:sz w:val="24"/>
          <w:szCs w:val="24"/>
          <w:shd w:val="clear" w:color="auto" w:fill="FFFFFF"/>
          <w:lang w:val="en-GB"/>
        </w:rPr>
        <w:sectPr>
          <w:pgSz w:w="12240" w:h="15840"/>
          <w:pgMar w:top="1440" w:right="1440" w:bottom="1440" w:left="1440" w:header="720" w:footer="720" w:gutter="0"/>
          <w:cols w:space="720" w:num="1"/>
          <w:titlePg/>
          <w:docGrid w:linePitch="299" w:charSpace="0"/>
        </w:sectPr>
      </w:pPr>
      <w:bookmarkStart w:id="0" w:name="_Toc39707229"/>
    </w:p>
    <w:p>
      <w:pPr>
        <w:pStyle w:val="2"/>
        <w:spacing w:line="360" w:lineRule="auto"/>
        <w:jc w:val="both"/>
        <w:rPr>
          <w:rFonts w:ascii="Times New Roman" w:hAnsi="Times New Roman" w:eastAsia="Segoe UI" w:cs="Times New Roman"/>
          <w:b/>
          <w:color w:val="000000"/>
          <w:sz w:val="24"/>
          <w:szCs w:val="24"/>
          <w:shd w:val="clear" w:color="auto" w:fill="FFFFFF"/>
          <w:lang w:val="en-GB"/>
        </w:rPr>
      </w:pPr>
      <w:bookmarkStart w:id="1" w:name="_Toc39776856"/>
      <w:r>
        <w:rPr>
          <w:rFonts w:ascii="Times New Roman" w:hAnsi="Times New Roman" w:eastAsia="Segoe UI" w:cs="Times New Roman"/>
          <w:b/>
          <w:color w:val="000000"/>
          <w:sz w:val="24"/>
          <w:szCs w:val="24"/>
          <w:shd w:val="clear" w:color="auto" w:fill="FFFFFF"/>
          <w:lang w:val="en-GB"/>
        </w:rPr>
        <w:t xml:space="preserve">1.0 </w:t>
      </w:r>
      <w:r>
        <w:rPr>
          <w:rFonts w:ascii="Times New Roman" w:hAnsi="Times New Roman" w:cs="Times New Roman"/>
          <w:b/>
          <w:color w:val="000000"/>
          <w:sz w:val="24"/>
          <w:szCs w:val="24"/>
          <w:lang w:val="en-GB"/>
        </w:rPr>
        <w:t>Introduction</w:t>
      </w:r>
      <w:bookmarkEnd w:id="0"/>
      <w:bookmarkEnd w:id="1"/>
      <w:r>
        <w:rPr>
          <w:rFonts w:ascii="Times New Roman" w:hAnsi="Times New Roman" w:eastAsia="Segoe UI" w:cs="Times New Roman"/>
          <w:b/>
          <w:color w:val="000000"/>
          <w:sz w:val="24"/>
          <w:szCs w:val="24"/>
          <w:shd w:val="clear" w:color="auto" w:fill="FFFFFF"/>
          <w:lang w:val="en-GB"/>
        </w:rPr>
        <w:t> </w:t>
      </w:r>
    </w:p>
    <w:p>
      <w:pPr>
        <w:pStyle w:val="12"/>
        <w:widowControl/>
        <w:spacing w:line="360" w:lineRule="auto"/>
        <w:textAlignment w:val="baseline"/>
        <w:rPr>
          <w:rFonts w:ascii="Times New Roman" w:hAnsi="Times New Roman"/>
          <w:color w:val="000000"/>
          <w:lang w:val="en-GB"/>
        </w:rPr>
      </w:pPr>
      <w:r>
        <w:rPr>
          <w:rFonts w:ascii="Times New Roman" w:hAnsi="Times New Roman" w:eastAsia="Segoe UI"/>
          <w:color w:val="000000"/>
          <w:shd w:val="clear" w:color="auto" w:fill="FFFFFF"/>
          <w:lang w:val="en-GB"/>
        </w:rPr>
        <w:t xml:space="preserve">This report seeks to provide a marketing plan for Hiut Denim Company, based on external and internal environmental analysis. A marketing plan refers to a process of management responsible for identifying and satisfying the requirements of customers (De Pelsmacker, Van Tilburg &amp; Holthof, 2018). </w:t>
      </w:r>
      <w:r>
        <w:rPr>
          <w:rFonts w:ascii="Times New Roman" w:hAnsi="Times New Roman"/>
          <w:color w:val="000000"/>
          <w:kern w:val="0"/>
          <w:lang w:val="en-GB" w:eastAsia="en-US"/>
        </w:rPr>
        <w:t xml:space="preserve">SOSTAC </w:t>
      </w:r>
      <w:r>
        <w:rPr>
          <w:rFonts w:ascii="Times New Roman" w:hAnsi="Times New Roman"/>
          <w:color w:val="000000"/>
          <w:kern w:val="0"/>
          <w:lang w:val="en-GB"/>
        </w:rPr>
        <w:t>is</w:t>
      </w:r>
      <w:r>
        <w:rPr>
          <w:rFonts w:ascii="Times New Roman" w:hAnsi="Times New Roman"/>
          <w:color w:val="000000"/>
          <w:kern w:val="0"/>
          <w:lang w:val="en-GB" w:eastAsia="en-US"/>
        </w:rPr>
        <w:t xml:space="preserve"> </w:t>
      </w:r>
      <w:r>
        <w:rPr>
          <w:rFonts w:ascii="Times New Roman" w:hAnsi="Times New Roman"/>
          <w:color w:val="000000"/>
          <w:kern w:val="0"/>
          <w:lang w:val="en-GB"/>
        </w:rPr>
        <w:t>one</w:t>
      </w:r>
      <w:r>
        <w:rPr>
          <w:rFonts w:ascii="Times New Roman" w:hAnsi="Times New Roman"/>
          <w:color w:val="000000"/>
          <w:kern w:val="0"/>
          <w:lang w:val="en-GB" w:eastAsia="en-US"/>
        </w:rPr>
        <w:t xml:space="preserve"> reliable model for developing marketing plan obeying the following steps – situation analysis, objectives, strategy, tacit, action, and control. T</w:t>
      </w:r>
      <w:r>
        <w:rPr>
          <w:rFonts w:ascii="Times New Roman" w:hAnsi="Times New Roman" w:eastAsia="Times New Roman"/>
          <w:color w:val="000000"/>
          <w:lang w:val="en-GB"/>
        </w:rPr>
        <w:t xml:space="preserve">he framework will help the manager of Hiut Denim to acquire comprehensive </w:t>
      </w:r>
      <w:r>
        <w:rPr>
          <w:rFonts w:ascii="Times New Roman" w:hAnsi="Times New Roman"/>
          <w:color w:val="000000"/>
          <w:lang w:val="en-GB"/>
        </w:rPr>
        <w:t xml:space="preserve">marketing insights through developing a better marketing plan </w:t>
      </w:r>
      <w:r>
        <w:rPr>
          <w:rFonts w:ascii="Times New Roman" w:hAnsi="Times New Roman" w:eastAsia="Times New Roman"/>
          <w:color w:val="000000"/>
          <w:lang w:val="en-GB"/>
        </w:rPr>
        <w:t>(McDonald &amp; Wilson, 2016).</w:t>
      </w:r>
      <w:r>
        <w:rPr>
          <w:rFonts w:ascii="Times New Roman" w:hAnsi="Times New Roman"/>
          <w:color w:val="000000"/>
          <w:lang w:val="en-GB"/>
        </w:rPr>
        <w:t xml:space="preserve"> This report will develop the marketing plan for Hiut Denim following the steps of SOSTAC model. Finally, conclusions and recommendations are provided.</w:t>
      </w:r>
    </w:p>
    <w:p>
      <w:pPr>
        <w:pStyle w:val="2"/>
        <w:spacing w:line="360" w:lineRule="auto"/>
        <w:jc w:val="both"/>
        <w:rPr>
          <w:rFonts w:ascii="Times New Roman" w:hAnsi="Times New Roman" w:cs="Times New Roman"/>
          <w:b/>
          <w:color w:val="000000"/>
          <w:sz w:val="24"/>
          <w:szCs w:val="24"/>
          <w:lang w:val="en-GB"/>
        </w:rPr>
      </w:pPr>
      <w:bookmarkStart w:id="2" w:name="_Toc39776857"/>
      <w:bookmarkStart w:id="3" w:name="_Toc39707230"/>
      <w:r>
        <w:rPr>
          <w:rFonts w:ascii="Times New Roman" w:hAnsi="Times New Roman" w:eastAsia="Segoe UI" w:cs="Times New Roman"/>
          <w:b/>
          <w:color w:val="000000"/>
          <w:sz w:val="24"/>
          <w:szCs w:val="24"/>
          <w:shd w:val="clear" w:color="auto" w:fill="FFFFFF"/>
          <w:lang w:val="en-GB"/>
        </w:rPr>
        <w:t xml:space="preserve">2.0 Background of </w:t>
      </w:r>
      <w:r>
        <w:rPr>
          <w:rFonts w:ascii="Times New Roman" w:hAnsi="Times New Roman" w:cs="Times New Roman"/>
          <w:b/>
          <w:color w:val="000000"/>
          <w:sz w:val="24"/>
          <w:szCs w:val="24"/>
          <w:lang w:val="en-GB"/>
        </w:rPr>
        <w:t>Hiut Denim</w:t>
      </w:r>
      <w:bookmarkEnd w:id="2"/>
      <w:r>
        <w:rPr>
          <w:rFonts w:ascii="Times New Roman" w:hAnsi="Times New Roman" w:cs="Times New Roman"/>
          <w:b/>
          <w:color w:val="000000"/>
          <w:sz w:val="24"/>
          <w:szCs w:val="24"/>
          <w:lang w:val="en-GB"/>
        </w:rPr>
        <w:t xml:space="preserve"> </w:t>
      </w:r>
      <w:bookmarkEnd w:id="3"/>
    </w:p>
    <w:p>
      <w:pPr>
        <w:shd w:val="clear" w:color="auto" w:fill="FFFFFF"/>
        <w:spacing w:line="360" w:lineRule="auto"/>
        <w:jc w:val="both"/>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lang w:val="en-GB"/>
        </w:rPr>
        <w:t>Hiut Denim is a jeans manufacturing Company in UK (</w:t>
      </w:r>
      <w:r>
        <w:rPr>
          <w:rStyle w:val="25"/>
          <w:rFonts w:ascii="Times New Roman" w:hAnsi="Times New Roman" w:cs="Times New Roman"/>
          <w:color w:val="000000"/>
          <w:sz w:val="24"/>
          <w:szCs w:val="24"/>
          <w:lang w:val="en-GB"/>
        </w:rPr>
        <w:t>Smale &amp; Brosnan 2019).</w:t>
      </w:r>
      <w:r>
        <w:rPr>
          <w:rFonts w:ascii="Times New Roman" w:hAnsi="Times New Roman" w:eastAsia="Times New Roman" w:cs="Times New Roman"/>
          <w:bCs/>
          <w:color w:val="000000"/>
          <w:kern w:val="36"/>
          <w:sz w:val="24"/>
          <w:szCs w:val="24"/>
          <w:lang w:val="en-GB"/>
        </w:rPr>
        <w:t xml:space="preserve"> </w:t>
      </w:r>
      <w:r>
        <w:rPr>
          <w:rFonts w:ascii="Times New Roman" w:hAnsi="Times New Roman" w:cs="Times New Roman"/>
          <w:color w:val="000000"/>
          <w:sz w:val="24"/>
          <w:szCs w:val="24"/>
          <w:lang w:val="en-GB"/>
        </w:rPr>
        <w:t xml:space="preserve">Cardigan in Welsh had been the home of Hiut Denim where 400 people used to make 35,000 pairs of jeans on weekly basis </w:t>
      </w:r>
      <w:r>
        <w:rPr>
          <w:rFonts w:ascii="Times New Roman" w:hAnsi="Times New Roman" w:cs="Times New Roman"/>
          <w:color w:val="000000"/>
          <w:sz w:val="24"/>
          <w:szCs w:val="24"/>
          <w:shd w:val="clear" w:color="auto" w:fill="FFFFFF"/>
          <w:lang w:val="en-GB"/>
        </w:rPr>
        <w:t>for UK retailer Marks &amp; Spencer</w:t>
      </w:r>
      <w:r>
        <w:rPr>
          <w:rFonts w:ascii="Times New Roman" w:hAnsi="Times New Roman" w:cs="Times New Roman"/>
          <w:color w:val="000000"/>
          <w:sz w:val="24"/>
          <w:szCs w:val="24"/>
          <w:lang w:val="en-GB"/>
        </w:rPr>
        <w:t xml:space="preserve"> then one day the factory closed. </w:t>
      </w:r>
      <w:r>
        <w:rPr>
          <w:rFonts w:ascii="Times New Roman" w:hAnsi="Times New Roman" w:cs="Times New Roman"/>
          <w:color w:val="000000"/>
          <w:sz w:val="24"/>
          <w:szCs w:val="24"/>
          <w:shd w:val="clear" w:color="auto" w:fill="FFFFFF"/>
          <w:lang w:val="en-GB"/>
        </w:rPr>
        <w:t xml:space="preserve">In 2002, the production was moved to Morocco but unfortunately the factory closed down with the loss of 400 jobs </w:t>
      </w:r>
      <w:r>
        <w:rPr>
          <w:rFonts w:ascii="Times New Roman" w:hAnsi="Times New Roman" w:cs="Times New Roman"/>
          <w:color w:val="000000"/>
          <w:sz w:val="24"/>
          <w:szCs w:val="24"/>
          <w:lang w:val="en-GB"/>
        </w:rPr>
        <w:t>(</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w:t>
      </w:r>
      <w:r>
        <w:rPr>
          <w:rFonts w:ascii="Times New Roman" w:hAnsi="Times New Roman" w:cs="Times New Roman"/>
          <w:color w:val="000000"/>
          <w:sz w:val="24"/>
          <w:szCs w:val="24"/>
          <w:lang w:val="en-GB"/>
        </w:rPr>
        <w:t>Hiut Denim</w:t>
      </w:r>
      <w:r>
        <w:rPr>
          <w:rFonts w:ascii="Times New Roman" w:hAnsi="Times New Roman" w:cs="Times New Roman"/>
          <w:color w:val="000000"/>
          <w:sz w:val="24"/>
          <w:szCs w:val="24"/>
          <w:shd w:val="clear" w:color="auto" w:fill="FFFFFF"/>
          <w:lang w:val="en-GB"/>
        </w:rPr>
        <w:t>’s strategy is all about making superior quality products. The main focus is on</w:t>
      </w:r>
      <w:r>
        <w:rPr>
          <w:rFonts w:ascii="Times New Roman" w:hAnsi="Times New Roman" w:eastAsia="Times New Roman" w:cs="Times New Roman"/>
          <w:color w:val="000000"/>
          <w:sz w:val="24"/>
          <w:szCs w:val="24"/>
          <w:lang w:val="en-GB"/>
        </w:rPr>
        <w:t xml:space="preserve"> developing more valuable, unique and affordable jeans products to the target customers so as to enhance customer loyalty </w:t>
      </w:r>
      <w:r>
        <w:rPr>
          <w:rFonts w:ascii="Times New Roman" w:hAnsi="Times New Roman" w:eastAsia="Times New Roman" w:cs="Times New Roman"/>
          <w:bCs/>
          <w:color w:val="000000"/>
          <w:kern w:val="36"/>
          <w:sz w:val="24"/>
          <w:szCs w:val="24"/>
          <w:lang w:val="en-GB"/>
        </w:rPr>
        <w:t>(Sheffield, 2018)</w:t>
      </w:r>
      <w:r>
        <w:rPr>
          <w:rFonts w:ascii="Times New Roman" w:hAnsi="Times New Roman" w:cs="Times New Roman"/>
          <w:color w:val="000000"/>
          <w:sz w:val="24"/>
          <w:szCs w:val="24"/>
          <w:shd w:val="clear" w:color="auto" w:fill="FFFFFF"/>
          <w:lang w:val="en-GB"/>
        </w:rPr>
        <w:t xml:space="preserve">. In Hiut Denim, it takes about one hour and 10 minutes to make one pair of jeans. This means it can make 100 pairs in a week </w:t>
      </w:r>
      <w:r>
        <w:rPr>
          <w:rFonts w:ascii="Times New Roman" w:hAnsi="Times New Roman" w:cs="Times New Roman"/>
          <w:color w:val="000000"/>
          <w:sz w:val="24"/>
          <w:szCs w:val="24"/>
          <w:lang w:val="en-GB"/>
        </w:rPr>
        <w:t>(</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w:t>
      </w:r>
    </w:p>
    <w:p>
      <w:pPr>
        <w:pStyle w:val="2"/>
        <w:spacing w:line="360" w:lineRule="auto"/>
        <w:jc w:val="both"/>
        <w:rPr>
          <w:rFonts w:ascii="Times New Roman" w:hAnsi="Times New Roman" w:cs="Times New Roman"/>
          <w:b/>
          <w:color w:val="000000"/>
          <w:sz w:val="24"/>
          <w:szCs w:val="24"/>
          <w:lang w:val="en-GB"/>
        </w:rPr>
      </w:pPr>
      <w:bookmarkStart w:id="4" w:name="_Toc39776858"/>
      <w:bookmarkStart w:id="5" w:name="_Toc39707231"/>
      <w:r>
        <w:rPr>
          <w:rFonts w:ascii="Times New Roman" w:hAnsi="Times New Roman" w:cs="Times New Roman"/>
          <w:b/>
          <w:color w:val="000000"/>
          <w:sz w:val="24"/>
          <w:szCs w:val="24"/>
          <w:lang w:val="en-GB"/>
        </w:rPr>
        <w:t>3.0 The situation analysis</w:t>
      </w:r>
      <w:bookmarkEnd w:id="4"/>
      <w:bookmarkEnd w:id="5"/>
    </w:p>
    <w:p>
      <w:pPr>
        <w:pStyle w:val="3"/>
        <w:spacing w:line="360" w:lineRule="auto"/>
        <w:jc w:val="both"/>
        <w:rPr>
          <w:rFonts w:ascii="Times New Roman" w:hAnsi="Times New Roman" w:cs="Times New Roman"/>
          <w:b/>
          <w:color w:val="000000"/>
          <w:sz w:val="24"/>
          <w:szCs w:val="24"/>
          <w:lang w:val="en-GB"/>
        </w:rPr>
      </w:pPr>
      <w:bookmarkStart w:id="6" w:name="_Toc39776859"/>
      <w:bookmarkStart w:id="7" w:name="_Toc39707232"/>
      <w:r>
        <w:rPr>
          <w:rFonts w:ascii="Times New Roman" w:hAnsi="Times New Roman" w:cs="Times New Roman"/>
          <w:b/>
          <w:color w:val="000000"/>
          <w:sz w:val="24"/>
          <w:szCs w:val="24"/>
          <w:lang w:val="en-GB"/>
        </w:rPr>
        <w:t>3.1 External environmental analysis</w:t>
      </w:r>
      <w:r>
        <w:rPr>
          <w:rFonts w:ascii="Times New Roman" w:hAnsi="Times New Roman" w:cs="Times New Roman"/>
          <w:b/>
          <w:i/>
          <w:color w:val="000000"/>
          <w:sz w:val="24"/>
          <w:szCs w:val="24"/>
          <w:lang w:val="en-GB"/>
        </w:rPr>
        <w:t xml:space="preserve"> </w:t>
      </w:r>
      <w:r>
        <w:rPr>
          <w:rFonts w:ascii="Times New Roman" w:hAnsi="Times New Roman" w:cs="Times New Roman"/>
          <w:b/>
          <w:color w:val="000000"/>
          <w:sz w:val="24"/>
          <w:szCs w:val="24"/>
          <w:lang w:val="en-GB"/>
        </w:rPr>
        <w:t>(PEST Analysis tool)</w:t>
      </w:r>
      <w:bookmarkEnd w:id="6"/>
      <w:bookmarkEnd w:id="7"/>
    </w:p>
    <w:p>
      <w:pPr>
        <w:pStyle w:val="4"/>
        <w:spacing w:line="360" w:lineRule="auto"/>
        <w:jc w:val="both"/>
        <w:rPr>
          <w:rFonts w:ascii="Times New Roman" w:hAnsi="Times New Roman" w:cs="Times New Roman"/>
          <w:b/>
          <w:color w:val="000000"/>
          <w:lang w:val="en-GB"/>
        </w:rPr>
      </w:pPr>
      <w:bookmarkStart w:id="8" w:name="_Toc39707233"/>
      <w:r>
        <w:rPr>
          <w:rFonts w:ascii="Times New Roman" w:hAnsi="Times New Roman" w:cs="Times New Roman"/>
          <w:b/>
          <w:color w:val="000000"/>
          <w:lang w:val="en-GB"/>
        </w:rPr>
        <w:t>3.1.1 Political factors</w:t>
      </w:r>
      <w:bookmarkEnd w:id="8"/>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rising level of UK’s political stability is becoming a major strength in its business growth</w:t>
      </w:r>
      <w:r>
        <w:rPr>
          <w:rFonts w:ascii="Times New Roman" w:hAnsi="Times New Roman" w:eastAsia="Times New Roman" w:cs="Times New Roman"/>
          <w:bCs/>
          <w:color w:val="000000"/>
          <w:sz w:val="24"/>
          <w:szCs w:val="24"/>
          <w:lang w:val="en-GB"/>
        </w:rPr>
        <w:t xml:space="preserve"> (David 2019)</w:t>
      </w:r>
      <w:r>
        <w:rPr>
          <w:rFonts w:ascii="Times New Roman" w:hAnsi="Times New Roman" w:cs="Times New Roman"/>
          <w:color w:val="000000"/>
          <w:sz w:val="24"/>
          <w:szCs w:val="24"/>
          <w:lang w:val="en-GB"/>
        </w:rPr>
        <w:t>. UK performs well in terms of rule of law, government policies and controlled or low corruption level</w:t>
      </w:r>
      <w:r>
        <w:rPr>
          <w:rFonts w:ascii="Times New Roman" w:hAnsi="Times New Roman" w:eastAsia="Times New Roman" w:cs="Times New Roman"/>
          <w:bCs/>
          <w:color w:val="000000"/>
          <w:kern w:val="36"/>
          <w:sz w:val="24"/>
          <w:szCs w:val="24"/>
          <w:lang w:val="en-GB"/>
        </w:rPr>
        <w:t xml:space="preserve"> (Bush, 2016)</w:t>
      </w:r>
      <w:r>
        <w:rPr>
          <w:rFonts w:ascii="Times New Roman" w:hAnsi="Times New Roman" w:cs="Times New Roman"/>
          <w:color w:val="000000"/>
          <w:sz w:val="24"/>
          <w:szCs w:val="24"/>
          <w:lang w:val="en-GB"/>
        </w:rPr>
        <w:t xml:space="preserve">. UK also demonstrates good political relations with US and several other countries in the world. However, Brexit has created and continues to create uncertainties in the country thus, creating an unfavourable business environment in UK </w:t>
      </w:r>
      <w:r>
        <w:rPr>
          <w:rFonts w:ascii="Times New Roman" w:hAnsi="Times New Roman" w:eastAsia="Times New Roman" w:cs="Times New Roman"/>
          <w:bCs/>
          <w:color w:val="000000"/>
          <w:sz w:val="24"/>
          <w:szCs w:val="24"/>
          <w:lang w:val="en-GB"/>
        </w:rPr>
        <w:t>(David 2019)</w:t>
      </w:r>
      <w:r>
        <w:rPr>
          <w:rFonts w:ascii="Times New Roman" w:hAnsi="Times New Roman" w:cs="Times New Roman"/>
          <w:color w:val="000000"/>
          <w:sz w:val="24"/>
          <w:szCs w:val="24"/>
          <w:lang w:val="en-GB"/>
        </w:rPr>
        <w:t xml:space="preserve">. Arguably, the political stability of the country and good political relations with other nations present a great opportunity for Hiut Denim to operate and grow in the UK’s fashion industry. </w:t>
      </w:r>
    </w:p>
    <w:p>
      <w:pPr>
        <w:pStyle w:val="4"/>
        <w:spacing w:line="360" w:lineRule="auto"/>
        <w:jc w:val="both"/>
        <w:rPr>
          <w:rFonts w:ascii="Times New Roman" w:hAnsi="Times New Roman" w:cs="Times New Roman"/>
          <w:b/>
          <w:color w:val="000000"/>
          <w:lang w:val="en-GB"/>
        </w:rPr>
      </w:pPr>
      <w:bookmarkStart w:id="9" w:name="_Toc39707234"/>
      <w:r>
        <w:rPr>
          <w:rFonts w:ascii="Times New Roman" w:hAnsi="Times New Roman" w:cs="Times New Roman"/>
          <w:b/>
          <w:color w:val="000000"/>
          <w:lang w:val="en-GB"/>
        </w:rPr>
        <w:t>3.1.2 Economic factors</w:t>
      </w:r>
      <w:bookmarkEnd w:id="9"/>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UK has taken successful steps to improve its economy since the economic recession of 2008. The country’s economy now ranks 5</w:t>
      </w:r>
      <w:r>
        <w:rPr>
          <w:rFonts w:ascii="Times New Roman" w:hAnsi="Times New Roman" w:cs="Times New Roman"/>
          <w:color w:val="000000"/>
          <w:sz w:val="24"/>
          <w:szCs w:val="24"/>
          <w:vertAlign w:val="superscript"/>
          <w:lang w:val="en-GB"/>
        </w:rPr>
        <w:t>th</w:t>
      </w:r>
      <w:r>
        <w:rPr>
          <w:rFonts w:ascii="Times New Roman" w:hAnsi="Times New Roman" w:cs="Times New Roman"/>
          <w:color w:val="000000"/>
          <w:sz w:val="24"/>
          <w:szCs w:val="24"/>
          <w:lang w:val="en-GB"/>
        </w:rPr>
        <w:t xml:space="preserve"> by nominal GDP in the world </w:t>
      </w:r>
      <w:r>
        <w:rPr>
          <w:rFonts w:ascii="Times New Roman" w:hAnsi="Times New Roman" w:eastAsia="Times New Roman" w:cs="Times New Roman"/>
          <w:bCs/>
          <w:color w:val="000000"/>
          <w:sz w:val="24"/>
          <w:szCs w:val="24"/>
          <w:lang w:val="en-GB"/>
        </w:rPr>
        <w:t>(David 2019)</w:t>
      </w:r>
      <w:r>
        <w:rPr>
          <w:rFonts w:ascii="Times New Roman" w:hAnsi="Times New Roman" w:cs="Times New Roman"/>
          <w:color w:val="000000"/>
          <w:sz w:val="24"/>
          <w:szCs w:val="24"/>
          <w:lang w:val="en-GB"/>
        </w:rPr>
        <w:t>. Due to the strong economy, UK has been an attractive destination for foreign investors. A number of successful businessmen, investors, tycoons and reputable firms from around the globe have invested in the country</w:t>
      </w:r>
      <w:r>
        <w:rPr>
          <w:rFonts w:ascii="Times New Roman" w:hAnsi="Times New Roman" w:eastAsia="Times New Roman" w:cs="Times New Roman"/>
          <w:bCs/>
          <w:color w:val="000000"/>
          <w:kern w:val="36"/>
          <w:sz w:val="24"/>
          <w:szCs w:val="24"/>
          <w:lang w:val="en-GB"/>
        </w:rPr>
        <w:t xml:space="preserve"> (Bush, 2016)</w:t>
      </w:r>
      <w:r>
        <w:rPr>
          <w:rFonts w:ascii="Times New Roman" w:hAnsi="Times New Roman" w:cs="Times New Roman"/>
          <w:color w:val="000000"/>
          <w:sz w:val="24"/>
          <w:szCs w:val="24"/>
          <w:lang w:val="en-GB"/>
        </w:rPr>
        <w:t xml:space="preserve">. According to </w:t>
      </w:r>
      <w:r>
        <w:rPr>
          <w:rFonts w:ascii="Times New Roman" w:hAnsi="Times New Roman" w:eastAsia="Times New Roman" w:cs="Times New Roman"/>
          <w:bCs/>
          <w:color w:val="000000"/>
          <w:sz w:val="24"/>
          <w:szCs w:val="24"/>
          <w:lang w:val="en-GB"/>
        </w:rPr>
        <w:t xml:space="preserve">David (2019), the government of UK announced that it would reduce the corporation tax rate to 18% by April 2020. </w:t>
      </w:r>
      <w:r>
        <w:rPr>
          <w:rFonts w:ascii="Times New Roman" w:hAnsi="Times New Roman" w:cs="Times New Roman"/>
          <w:color w:val="000000"/>
          <w:sz w:val="24"/>
          <w:szCs w:val="24"/>
          <w:lang w:val="en-GB"/>
        </w:rPr>
        <w:t xml:space="preserve">This is likely to positively influence the growth of Hiut Denim in UK’s fashion industry. </w:t>
      </w:r>
    </w:p>
    <w:p>
      <w:pPr>
        <w:pStyle w:val="4"/>
        <w:spacing w:line="360" w:lineRule="auto"/>
        <w:jc w:val="both"/>
        <w:rPr>
          <w:rFonts w:ascii="Times New Roman" w:hAnsi="Times New Roman" w:cs="Times New Roman"/>
          <w:b/>
          <w:color w:val="000000"/>
          <w:lang w:val="en-GB"/>
        </w:rPr>
      </w:pPr>
      <w:bookmarkStart w:id="10" w:name="_Toc39707235"/>
      <w:r>
        <w:rPr>
          <w:rFonts w:ascii="Times New Roman" w:hAnsi="Times New Roman" w:cs="Times New Roman"/>
          <w:b/>
          <w:color w:val="000000"/>
          <w:lang w:val="en-GB"/>
        </w:rPr>
        <w:t>3.1.3 Socio-cultural factors</w:t>
      </w:r>
      <w:bookmarkEnd w:id="10"/>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UK has a relatively high population. Statistically, the population was 66.4 million in 2018</w:t>
      </w:r>
      <w:r>
        <w:rPr>
          <w:rFonts w:ascii="Times New Roman" w:hAnsi="Times New Roman" w:eastAsia="Times New Roman" w:cs="Times New Roman"/>
          <w:bCs/>
          <w:color w:val="000000"/>
          <w:sz w:val="24"/>
          <w:szCs w:val="24"/>
          <w:lang w:val="en-GB"/>
        </w:rPr>
        <w:t xml:space="preserve"> (David, 2019). Arguably, the relatively high level of population provides market for most of the businesses in UK thus, promoting the growth of </w:t>
      </w:r>
      <w:r>
        <w:rPr>
          <w:rFonts w:ascii="Times New Roman" w:hAnsi="Times New Roman" w:cs="Times New Roman"/>
          <w:color w:val="000000"/>
          <w:sz w:val="24"/>
          <w:szCs w:val="24"/>
          <w:lang w:val="en-GB"/>
        </w:rPr>
        <w:t>Hiut Denim. UK’s firms are therefore expected to develop a number of new products for the increasing needs of different religions and races in the country. Besides, the economic strength of UK has increased consumer confidence due to the reduced level of financial uncertainty in the country</w:t>
      </w:r>
      <w:r>
        <w:rPr>
          <w:rFonts w:ascii="Times New Roman" w:hAnsi="Times New Roman" w:eastAsia="Times New Roman" w:cs="Times New Roman"/>
          <w:bCs/>
          <w:color w:val="000000"/>
          <w:kern w:val="36"/>
          <w:sz w:val="24"/>
          <w:szCs w:val="24"/>
          <w:lang w:val="en-GB"/>
        </w:rPr>
        <w:t xml:space="preserve"> (Bush, 2016)</w:t>
      </w:r>
      <w:r>
        <w:rPr>
          <w:rFonts w:ascii="Times New Roman" w:hAnsi="Times New Roman" w:cs="Times New Roman"/>
          <w:color w:val="000000"/>
          <w:sz w:val="24"/>
          <w:szCs w:val="24"/>
          <w:lang w:val="en-GB"/>
        </w:rPr>
        <w:t xml:space="preserve">. Nevertheless, the current global pandemic of Covid 19 has negatively affected the general health and lifestyles of UK’s people and therefore negatively influencing the growth of many companies. </w:t>
      </w:r>
    </w:p>
    <w:p>
      <w:pPr>
        <w:pStyle w:val="4"/>
        <w:spacing w:line="360" w:lineRule="auto"/>
        <w:jc w:val="both"/>
        <w:rPr>
          <w:rFonts w:ascii="Times New Roman" w:hAnsi="Times New Roman" w:cs="Times New Roman"/>
          <w:b/>
          <w:color w:val="000000"/>
          <w:lang w:val="en-GB"/>
        </w:rPr>
      </w:pPr>
      <w:bookmarkStart w:id="11" w:name="_Toc39707236"/>
      <w:r>
        <w:rPr>
          <w:rFonts w:ascii="Times New Roman" w:hAnsi="Times New Roman" w:cs="Times New Roman"/>
          <w:b/>
          <w:color w:val="000000"/>
          <w:lang w:val="en-GB"/>
        </w:rPr>
        <w:t>3.1.4 Technological factors</w:t>
      </w:r>
      <w:bookmarkEnd w:id="11"/>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UK is one of the giants in technology advancement in the world (E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u w:val="single"/>
          <w:lang w:val="en-GB"/>
        </w:rPr>
        <w:fldChar w:fldCharType="end"/>
      </w:r>
      <w:r>
        <w:rPr>
          <w:rFonts w:ascii="Times New Roman" w:hAnsi="Times New Roman" w:cs="Times New Roman"/>
          <w:color w:val="000000"/>
          <w:sz w:val="24"/>
          <w:szCs w:val="24"/>
          <w:lang w:val="en-GB"/>
        </w:rPr>
        <w:t xml:space="preserve">, 2020). The relatively high level of technology advancement has encouraged a number of entrepreneurs to enhance their livelihoods through developing new product and improving their operations in the market </w:t>
      </w:r>
      <w:r>
        <w:rPr>
          <w:rFonts w:ascii="Times New Roman" w:hAnsi="Times New Roman" w:eastAsia="Times New Roman" w:cs="Times New Roman"/>
          <w:bCs/>
          <w:color w:val="000000"/>
          <w:sz w:val="24"/>
          <w:szCs w:val="24"/>
          <w:lang w:val="en-GB"/>
        </w:rPr>
        <w:t>(David 2019)</w:t>
      </w:r>
      <w:r>
        <w:rPr>
          <w:rFonts w:ascii="Times New Roman" w:hAnsi="Times New Roman" w:cs="Times New Roman"/>
          <w:color w:val="000000"/>
          <w:sz w:val="24"/>
          <w:szCs w:val="24"/>
          <w:lang w:val="en-GB"/>
        </w:rPr>
        <w:t>. Typically, London is a great hub of the technology in UK. With new technologies, firms can innovate and market their products to gain more profits e.g. coming up with online shopping platforms to acquire more customers</w:t>
      </w:r>
      <w:r>
        <w:rPr>
          <w:rFonts w:ascii="Times New Roman" w:hAnsi="Times New Roman" w:eastAsia="Times New Roman" w:cs="Times New Roman"/>
          <w:color w:val="000000"/>
          <w:sz w:val="24"/>
          <w:szCs w:val="24"/>
          <w:lang w:val="en-GB"/>
        </w:rPr>
        <w:t xml:space="preserve"> (Su, &amp; Chang, 2018)</w:t>
      </w:r>
      <w:r>
        <w:rPr>
          <w:rFonts w:ascii="Times New Roman" w:hAnsi="Times New Roman" w:cs="Times New Roman"/>
          <w:color w:val="000000"/>
          <w:sz w:val="24"/>
          <w:szCs w:val="24"/>
          <w:lang w:val="en-GB"/>
        </w:rPr>
        <w:t>. Arguably, several customers can access and purchase the preferred products at the convenient place using online shopping platforms (E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u w:val="single"/>
          <w:lang w:val="en-GB"/>
        </w:rPr>
        <w:fldChar w:fldCharType="end"/>
      </w:r>
      <w:r>
        <w:rPr>
          <w:rFonts w:ascii="Times New Roman" w:hAnsi="Times New Roman" w:cs="Times New Roman"/>
          <w:color w:val="000000"/>
          <w:sz w:val="24"/>
          <w:szCs w:val="24"/>
          <w:lang w:val="en-GB"/>
        </w:rPr>
        <w:t xml:space="preserve"> 2020). Based on this analysis, companies can gain access to unlimited opportunities to do business successfully in UK. </w:t>
      </w:r>
    </w:p>
    <w:p>
      <w:pPr>
        <w:pStyle w:val="3"/>
        <w:spacing w:line="360" w:lineRule="auto"/>
        <w:jc w:val="both"/>
        <w:rPr>
          <w:rFonts w:ascii="Times New Roman" w:hAnsi="Times New Roman" w:cs="Times New Roman"/>
          <w:b/>
          <w:color w:val="000000"/>
          <w:sz w:val="24"/>
          <w:szCs w:val="24"/>
          <w:lang w:val="en-GB"/>
        </w:rPr>
      </w:pPr>
      <w:bookmarkStart w:id="12" w:name="_Toc39776860"/>
      <w:bookmarkStart w:id="13" w:name="_Toc39707237"/>
      <w:r>
        <w:rPr>
          <w:rFonts w:ascii="Times New Roman" w:hAnsi="Times New Roman" w:cs="Times New Roman"/>
          <w:b/>
          <w:color w:val="000000"/>
          <w:sz w:val="24"/>
          <w:szCs w:val="24"/>
          <w:lang w:val="en-GB"/>
        </w:rPr>
        <w:t>3.2 Internal environmental analysis (Porter’s five forces analysis)</w:t>
      </w:r>
      <w:bookmarkEnd w:id="12"/>
      <w:bookmarkEnd w:id="13"/>
    </w:p>
    <w:p>
      <w:pPr>
        <w:pStyle w:val="4"/>
        <w:spacing w:line="360" w:lineRule="auto"/>
        <w:jc w:val="both"/>
        <w:rPr>
          <w:rFonts w:ascii="Times New Roman" w:hAnsi="Times New Roman" w:eastAsia="Times New Roman" w:cs="Times New Roman"/>
          <w:b/>
          <w:color w:val="000000"/>
          <w:lang w:val="en-GB"/>
        </w:rPr>
      </w:pPr>
      <w:bookmarkStart w:id="14" w:name="_Toc39707238"/>
      <w:bookmarkStart w:id="15" w:name="_Toc37725082"/>
      <w:r>
        <w:rPr>
          <w:rFonts w:ascii="Times New Roman" w:hAnsi="Times New Roman" w:cs="Times New Roman"/>
          <w:b/>
          <w:color w:val="000000"/>
          <w:lang w:val="en-GB"/>
        </w:rPr>
        <w:t>3.2.1</w:t>
      </w:r>
      <w:r>
        <w:rPr>
          <w:rFonts w:ascii="Times New Roman" w:hAnsi="Times New Roman" w:eastAsia="Times New Roman" w:cs="Times New Roman"/>
          <w:b/>
          <w:color w:val="000000"/>
          <w:lang w:val="en-GB"/>
        </w:rPr>
        <w:t xml:space="preserve"> Competition in the industry</w:t>
      </w:r>
      <w:bookmarkEnd w:id="14"/>
      <w:bookmarkEnd w:id="15"/>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Competition is relatively becoming fierce in UK’s jeans industry. There are a number of rivals who sell similar products like Hiut Denim in the UK’s market which include Primark, M&amp;S, H&amp;M, Zara, Calvin Klein, Wrangler etc.</w:t>
      </w:r>
      <w:r>
        <w:rPr>
          <w:rFonts w:ascii="Times New Roman" w:hAnsi="Times New Roman" w:eastAsia="Times New Roman" w:cs="Times New Roman"/>
          <w:bCs/>
          <w:color w:val="000000"/>
          <w:sz w:val="24"/>
          <w:szCs w:val="24"/>
          <w:lang w:val="en-GB"/>
        </w:rPr>
        <w:t xml:space="preserve"> (Statista, 2019). These rivals are continuously making their level best to differentiate their products and deliver unique services to the target customers. </w:t>
      </w:r>
      <w:r>
        <w:rPr>
          <w:rFonts w:ascii="Times New Roman" w:hAnsi="Times New Roman" w:cs="Times New Roman"/>
          <w:color w:val="000000"/>
          <w:sz w:val="24"/>
          <w:szCs w:val="24"/>
          <w:lang w:val="en-GB"/>
        </w:rPr>
        <w:t>Due to the high level of competition, every company is striving to develop and deliver the best products and therefore market is becoming more saturated with almost similar brand in the market</w:t>
      </w:r>
      <w:r>
        <w:rPr>
          <w:rFonts w:ascii="Times New Roman" w:hAnsi="Times New Roman" w:eastAsia="Times New Roman" w:cs="Times New Roman"/>
          <w:color w:val="000000"/>
          <w:sz w:val="24"/>
          <w:szCs w:val="24"/>
          <w:lang w:val="en-GB"/>
        </w:rPr>
        <w:t xml:space="preserve"> (Langenwalter, 2019).</w:t>
      </w:r>
      <w:r>
        <w:rPr>
          <w:rFonts w:ascii="Times New Roman" w:hAnsi="Times New Roman" w:cs="Times New Roman"/>
          <w:color w:val="000000"/>
          <w:sz w:val="24"/>
          <w:szCs w:val="24"/>
          <w:lang w:val="en-GB"/>
        </w:rPr>
        <w:t xml:space="preserve"> Hiut Denim faces stiff competition from these rivals in its effort to make jeans in UK’s fashion and clothing industry (</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w:t>
      </w:r>
      <w:r>
        <w:rPr>
          <w:rFonts w:ascii="Times New Roman" w:hAnsi="Times New Roman" w:cs="Times New Roman"/>
          <w:color w:val="000000"/>
          <w:sz w:val="24"/>
          <w:szCs w:val="24"/>
          <w:lang w:val="en-GB"/>
        </w:rPr>
        <w:t xml:space="preserve"> </w:t>
      </w:r>
    </w:p>
    <w:p>
      <w:pPr>
        <w:pStyle w:val="4"/>
        <w:spacing w:line="360" w:lineRule="auto"/>
        <w:jc w:val="both"/>
        <w:rPr>
          <w:rFonts w:ascii="Times New Roman" w:hAnsi="Times New Roman" w:cs="Times New Roman"/>
          <w:b/>
          <w:color w:val="000000"/>
          <w:lang w:val="en-GB"/>
        </w:rPr>
      </w:pPr>
      <w:bookmarkStart w:id="16" w:name="_Toc37725083"/>
      <w:bookmarkStart w:id="17" w:name="_Toc39707239"/>
      <w:r>
        <w:rPr>
          <w:rFonts w:ascii="Times New Roman" w:hAnsi="Times New Roman" w:cs="Times New Roman"/>
          <w:b/>
          <w:color w:val="000000"/>
          <w:lang w:val="en-GB"/>
        </w:rPr>
        <w:t>3.2.2 Potential new market entrants</w:t>
      </w:r>
      <w:bookmarkEnd w:id="16"/>
      <w:bookmarkEnd w:id="17"/>
    </w:p>
    <w:p>
      <w:pPr>
        <w:spacing w:before="100" w:beforeAutospacing="1" w:after="100" w:afterAutospacing="1"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potential threats of new entrants are high. Arguably, barriers to enter the jeans market in UK are relatively weak because starting and manufacturing jeans do not require a lot of expertise and knowledge</w:t>
      </w:r>
      <w:r>
        <w:rPr>
          <w:rFonts w:ascii="Times New Roman" w:hAnsi="Times New Roman" w:eastAsia="Times New Roman" w:cs="Times New Roman"/>
          <w:color w:val="000000"/>
          <w:sz w:val="24"/>
          <w:szCs w:val="24"/>
          <w:lang w:val="en-GB"/>
        </w:rPr>
        <w:t xml:space="preserve"> (Su &amp; Chang, 2018).</w:t>
      </w:r>
      <w:r>
        <w:rPr>
          <w:rFonts w:ascii="Times New Roman" w:hAnsi="Times New Roman" w:cs="Times New Roman"/>
          <w:color w:val="000000"/>
          <w:sz w:val="24"/>
          <w:szCs w:val="24"/>
          <w:lang w:val="en-GB"/>
        </w:rPr>
        <w:t xml:space="preserve"> Besides, the new jeans firms can benefit significantly by selling directly using internet and advanced level of technology in UK (E</w:t>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lang w:val="en-GB"/>
        </w:rPr>
        <w:t xml:space="preserve">, 2020). Arguably, Hiut Denim can easily expand its operation in the industry. However, the high level of competition intensity from other competitors can have a negative influence on the company’s penetration into the new market. </w:t>
      </w:r>
    </w:p>
    <w:p>
      <w:pPr>
        <w:pStyle w:val="4"/>
        <w:spacing w:line="360" w:lineRule="auto"/>
        <w:jc w:val="both"/>
        <w:rPr>
          <w:rFonts w:ascii="Times New Roman" w:hAnsi="Times New Roman" w:eastAsia="Times New Roman" w:cs="Times New Roman"/>
          <w:b/>
          <w:color w:val="000000"/>
          <w:lang w:val="en-GB"/>
        </w:rPr>
      </w:pPr>
      <w:bookmarkStart w:id="18" w:name="_Toc37725084"/>
      <w:bookmarkStart w:id="19" w:name="_Toc39707240"/>
      <w:r>
        <w:rPr>
          <w:rFonts w:ascii="Times New Roman" w:hAnsi="Times New Roman" w:eastAsia="Times New Roman" w:cs="Times New Roman"/>
          <w:b/>
          <w:color w:val="000000"/>
          <w:lang w:val="en-GB"/>
        </w:rPr>
        <w:t>3.2.3 Bargaining power of customers</w:t>
      </w:r>
      <w:bookmarkEnd w:id="18"/>
      <w:bookmarkEnd w:id="19"/>
    </w:p>
    <w:p>
      <w:pPr>
        <w:spacing w:before="100" w:beforeAutospacing="1" w:after="100" w:afterAutospacing="1"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The bargaining power of buyers is high. Due to the relatively fierce competition in the market, customers have a wide range of choices among the various available brands (Langenwalter, 2019). Notably, jeans are very common products and can be found easily in most of the shops at a low price (Ebbers, 2019). This has increased the level of customer switching from one retailer to another. Making your jeans products to appear unique and trendier can significantly attract more customers and enhance customer loyalty (Ebbers, 2019). Therefore, the fundamental role of companies in succeeding the industry is through transforming their common products into fashionable and trendy brands with a strong sense of identity. </w:t>
      </w:r>
    </w:p>
    <w:p>
      <w:pPr>
        <w:pStyle w:val="4"/>
        <w:spacing w:line="360" w:lineRule="auto"/>
        <w:jc w:val="both"/>
        <w:rPr>
          <w:rFonts w:ascii="Times New Roman" w:hAnsi="Times New Roman" w:eastAsia="Times New Roman" w:cs="Times New Roman"/>
          <w:b/>
          <w:color w:val="000000"/>
          <w:lang w:val="en-GB"/>
        </w:rPr>
      </w:pPr>
      <w:bookmarkStart w:id="20" w:name="_Toc39707241"/>
      <w:bookmarkStart w:id="21" w:name="_Toc37725085"/>
      <w:r>
        <w:rPr>
          <w:rFonts w:ascii="Times New Roman" w:hAnsi="Times New Roman" w:eastAsia="Times New Roman" w:cs="Times New Roman"/>
          <w:b/>
          <w:color w:val="000000"/>
          <w:lang w:val="en-GB"/>
        </w:rPr>
        <w:t>3.2.4 Bargaining Power of Suppliers</w:t>
      </w:r>
      <w:bookmarkEnd w:id="20"/>
      <w:bookmarkEnd w:id="21"/>
      <w:r>
        <w:rPr>
          <w:rFonts w:ascii="Times New Roman" w:hAnsi="Times New Roman" w:eastAsia="Times New Roman" w:cs="Times New Roman"/>
          <w:b/>
          <w:color w:val="000000"/>
          <w:lang w:val="en-GB"/>
        </w:rPr>
        <w:t xml:space="preserve"> </w:t>
      </w:r>
    </w:p>
    <w:p>
      <w:pPr>
        <w:spacing w:before="100" w:beforeAutospacing="1" w:after="100" w:afterAutospacing="1" w:line="360" w:lineRule="auto"/>
        <w:jc w:val="both"/>
        <w:rPr>
          <w:rFonts w:ascii="Times New Roman" w:hAnsi="Times New Roman" w:eastAsia="Times New Roman" w:cs="Times New Roman"/>
          <w:color w:val="000000"/>
          <w:sz w:val="24"/>
          <w:szCs w:val="24"/>
          <w:lang w:val="en-GB"/>
        </w:rPr>
      </w:pPr>
      <w:bookmarkStart w:id="22" w:name="_Toc38581903"/>
      <w:bookmarkStart w:id="23" w:name="_Toc39707242"/>
      <w:r>
        <w:rPr>
          <w:rFonts w:ascii="Times New Roman" w:hAnsi="Times New Roman" w:eastAsia="Times New Roman" w:cs="Times New Roman"/>
          <w:color w:val="000000"/>
          <w:sz w:val="24"/>
          <w:szCs w:val="24"/>
          <w:lang w:val="en-GB"/>
        </w:rPr>
        <w:t>The bargaining power of suppliers is moderate (Macchion, et al., 2015). Jeans firms have no power and control over the cost of raw materials and in the event of rise in the cost of cotton, it will have certain implications on the prices for the jeans (Ebbers, 2019). Meanwhile, there are no concentration of cotton supply since few countries in the world produce it. There is typically low power of suppliers for the jeans industry since there are a lot of suppliers who can offer the service (Ebbers, 2019). Additionally, the suppliers do not need specific technology or expertise. In case suppliers increase the costs, jeans firms can find another manufacturer easily thus, encouraging Hiut Denim to successfully grow producing more jeans to the target customers.</w:t>
      </w:r>
      <w:bookmarkEnd w:id="22"/>
      <w:bookmarkEnd w:id="23"/>
      <w:r>
        <w:rPr>
          <w:rFonts w:ascii="Times New Roman" w:hAnsi="Times New Roman" w:eastAsia="Times New Roman" w:cs="Times New Roman"/>
          <w:color w:val="000000"/>
          <w:sz w:val="24"/>
          <w:szCs w:val="24"/>
          <w:lang w:val="en-GB"/>
        </w:rPr>
        <w:t xml:space="preserve"> </w:t>
      </w:r>
    </w:p>
    <w:p>
      <w:pPr>
        <w:pStyle w:val="4"/>
        <w:spacing w:line="360" w:lineRule="auto"/>
        <w:jc w:val="both"/>
        <w:rPr>
          <w:rFonts w:ascii="Times New Roman" w:hAnsi="Times New Roman" w:eastAsia="Times New Roman" w:cs="Times New Roman"/>
          <w:b/>
          <w:color w:val="000000"/>
          <w:lang w:val="en-GB"/>
        </w:rPr>
      </w:pPr>
      <w:bookmarkStart w:id="24" w:name="_Toc37725086"/>
      <w:bookmarkStart w:id="25" w:name="_Toc39707243"/>
      <w:r>
        <w:rPr>
          <w:rFonts w:ascii="Times New Roman" w:hAnsi="Times New Roman" w:eastAsia="Times New Roman" w:cs="Times New Roman"/>
          <w:b/>
          <w:color w:val="000000"/>
          <w:lang w:val="en-GB"/>
        </w:rPr>
        <w:t>3.2.5 Threat of substitute products</w:t>
      </w:r>
      <w:bookmarkEnd w:id="24"/>
      <w:bookmarkEnd w:id="25"/>
    </w:p>
    <w:p>
      <w:pPr>
        <w:spacing w:before="100" w:beforeAutospacing="1" w:after="100" w:afterAutospacing="1"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In UK’s jeans industry, the switching cost is generally low (Su &amp; Chang, 2018). Customers can easily shift from one product to another due to the cheaper options and quality jeans in the market. Jeans firms such as </w:t>
      </w:r>
      <w:r>
        <w:rPr>
          <w:rFonts w:ascii="Times New Roman" w:hAnsi="Times New Roman" w:cs="Times New Roman"/>
          <w:color w:val="000000"/>
          <w:sz w:val="24"/>
          <w:szCs w:val="24"/>
          <w:lang w:val="en-GB"/>
        </w:rPr>
        <w:t xml:space="preserve">Primark, M&amp;S, H&amp;M, Zara, Calvin Klein and Wrangler offer </w:t>
      </w:r>
      <w:r>
        <w:rPr>
          <w:rFonts w:ascii="Times New Roman" w:hAnsi="Times New Roman" w:eastAsia="Times New Roman" w:cs="Times New Roman"/>
          <w:bCs/>
          <w:color w:val="000000"/>
          <w:sz w:val="24"/>
          <w:szCs w:val="24"/>
          <w:lang w:val="en-GB"/>
        </w:rPr>
        <w:t xml:space="preserve">similar products and provide customers with a wide range of product choices to choose from thus, increasing the threat of substitute high (Statista, 2019). Availability of similar products with similar quality creates high threats of substitute in the market </w:t>
      </w:r>
      <w:r>
        <w:rPr>
          <w:rFonts w:ascii="Times New Roman" w:hAnsi="Times New Roman" w:eastAsia="Times New Roman" w:cs="Times New Roman"/>
          <w:color w:val="000000"/>
          <w:sz w:val="24"/>
          <w:szCs w:val="24"/>
          <w:lang w:val="en-GB"/>
        </w:rPr>
        <w:t>(Su &amp; Chang, 2018).</w:t>
      </w:r>
      <w:r>
        <w:rPr>
          <w:rFonts w:ascii="Times New Roman" w:hAnsi="Times New Roman" w:eastAsia="Times New Roman" w:cs="Times New Roman"/>
          <w:bCs/>
          <w:color w:val="000000"/>
          <w:sz w:val="24"/>
          <w:szCs w:val="24"/>
          <w:lang w:val="en-GB"/>
        </w:rPr>
        <w:t xml:space="preserve"> Therefore, Hiut Denim </w:t>
      </w:r>
      <w:r>
        <w:rPr>
          <w:rFonts w:ascii="Times New Roman" w:hAnsi="Times New Roman" w:eastAsia="Times New Roman" w:cs="Times New Roman"/>
          <w:color w:val="000000"/>
          <w:sz w:val="24"/>
          <w:szCs w:val="24"/>
          <w:lang w:val="en-GB"/>
        </w:rPr>
        <w:t xml:space="preserve">must aim at developing more valuable, unique and affordable jeans products to the target customers. </w:t>
      </w:r>
    </w:p>
    <w:p>
      <w:pPr>
        <w:pStyle w:val="2"/>
        <w:spacing w:line="360" w:lineRule="auto"/>
        <w:jc w:val="both"/>
        <w:rPr>
          <w:rFonts w:ascii="Times New Roman" w:hAnsi="Times New Roman" w:eastAsia="Times New Roman" w:cs="Times New Roman"/>
          <w:b/>
          <w:color w:val="000000"/>
          <w:sz w:val="24"/>
          <w:szCs w:val="24"/>
          <w:lang w:val="en-GB"/>
        </w:rPr>
      </w:pPr>
      <w:bookmarkStart w:id="26" w:name="_Toc39707244"/>
      <w:bookmarkStart w:id="27" w:name="_Toc39776861"/>
      <w:r>
        <w:rPr>
          <w:rFonts w:ascii="Times New Roman" w:hAnsi="Times New Roman" w:eastAsia="Times New Roman" w:cs="Times New Roman"/>
          <w:b/>
          <w:color w:val="000000"/>
          <w:sz w:val="24"/>
          <w:szCs w:val="24"/>
          <w:lang w:val="en-GB"/>
        </w:rPr>
        <w:t>4.0 SWOT Analysis</w:t>
      </w:r>
      <w:bookmarkEnd w:id="26"/>
      <w:bookmarkEnd w:id="27"/>
    </w:p>
    <w:p>
      <w:pPr>
        <w:spacing w:before="100" w:beforeAutospacing="1" w:after="100" w:afterAutospacing="1" w:line="360" w:lineRule="auto"/>
        <w:jc w:val="both"/>
        <w:rPr>
          <w:rFonts w:ascii="Times New Roman" w:hAnsi="Times New Roman" w:eastAsia="Times New Roman" w:cs="Times New Roman"/>
          <w:bCs/>
          <w:color w:val="000000"/>
          <w:sz w:val="24"/>
          <w:szCs w:val="24"/>
          <w:lang w:val="en-GB"/>
        </w:rPr>
      </w:pPr>
      <w:r>
        <w:rPr>
          <w:rFonts w:ascii="Times New Roman" w:hAnsi="Times New Roman" w:eastAsia="Times New Roman" w:cs="Times New Roman"/>
          <w:color w:val="000000"/>
          <w:sz w:val="24"/>
          <w:szCs w:val="24"/>
          <w:lang w:val="en-GB"/>
        </w:rPr>
        <w:t>It can be seen that there are a number of strengths, weaknesses, opportunities and threats based on the PEST and Porter’s five forces analyses. Specifically, the main strength of Hiut Denim is its ability to produce</w:t>
      </w:r>
      <w:r>
        <w:rPr>
          <w:rFonts w:ascii="Times New Roman" w:hAnsi="Times New Roman" w:cs="Times New Roman"/>
          <w:color w:val="000000"/>
          <w:sz w:val="24"/>
          <w:szCs w:val="24"/>
          <w:shd w:val="clear" w:color="auto" w:fill="FFFFFF"/>
          <w:lang w:val="en-GB"/>
        </w:rPr>
        <w:t xml:space="preserve"> superior quality product through its employees </w:t>
      </w:r>
      <w:r>
        <w:rPr>
          <w:rFonts w:ascii="Times New Roman" w:hAnsi="Times New Roman" w:cs="Times New Roman"/>
          <w:color w:val="000000"/>
          <w:sz w:val="24"/>
          <w:szCs w:val="24"/>
          <w:lang w:val="en-GB"/>
        </w:rPr>
        <w:t>(</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Typically, the main focus of the company is to produce jeans products the best way. David, the manager of Hiut Denim is market savvy and has been able to successfully utilize his marketing expertise in telling the story of the brand </w:t>
      </w:r>
      <w:r>
        <w:rPr>
          <w:rFonts w:ascii="Times New Roman" w:hAnsi="Times New Roman" w:cs="Times New Roman"/>
          <w:color w:val="000000"/>
          <w:sz w:val="24"/>
          <w:szCs w:val="24"/>
          <w:lang w:val="en-GB"/>
        </w:rPr>
        <w:t>(</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He has been able to use internet to directly sell and keep more profit and access global customers which now stands at 25% of the business. </w:t>
      </w:r>
      <w:r>
        <w:rPr>
          <w:rFonts w:ascii="Times New Roman" w:hAnsi="Times New Roman" w:eastAsia="Times New Roman" w:cs="Times New Roman"/>
          <w:bCs/>
          <w:color w:val="000000"/>
          <w:sz w:val="24"/>
          <w:szCs w:val="24"/>
          <w:lang w:val="en-GB"/>
        </w:rPr>
        <w:t xml:space="preserve">Based on weakness, the quality of jeans is slowly decreasing. Arguably, rivals license the production and marketing of jeans under their brand name without much consistency in quality of the jeans. </w:t>
      </w:r>
    </w:p>
    <w:p>
      <w:pPr>
        <w:spacing w:before="100" w:beforeAutospacing="1" w:after="100" w:afterAutospacing="1" w:line="360" w:lineRule="auto"/>
        <w:jc w:val="both"/>
        <w:rPr>
          <w:rFonts w:ascii="Times New Roman" w:hAnsi="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Due to the relatively high level of competition, Hiut Denim is likely to experience threats in its performance. </w:t>
      </w:r>
      <w:r>
        <w:rPr>
          <w:rFonts w:ascii="Times New Roman" w:hAnsi="Times New Roman" w:cs="Times New Roman"/>
          <w:color w:val="000000"/>
          <w:sz w:val="24"/>
          <w:szCs w:val="24"/>
          <w:lang w:val="en-GB"/>
        </w:rPr>
        <w:t>There are a number of rivals in the UK’s jeans industry which include Primark, M&amp;S, H&amp;M, Zara, Calvin Klein, Wrangler etc.</w:t>
      </w:r>
      <w:r>
        <w:rPr>
          <w:rFonts w:ascii="Times New Roman" w:hAnsi="Times New Roman" w:eastAsia="Times New Roman" w:cs="Times New Roman"/>
          <w:bCs/>
          <w:color w:val="000000"/>
          <w:sz w:val="24"/>
          <w:szCs w:val="24"/>
          <w:lang w:val="en-GB"/>
        </w:rPr>
        <w:t xml:space="preserve"> (Statista, 2019). These rivals are major threat to the company as they continue to put more pressure on the </w:t>
      </w:r>
      <w:r>
        <w:rPr>
          <w:rFonts w:ascii="Times New Roman" w:hAnsi="Times New Roman" w:eastAsia="Times New Roman" w:cs="Times New Roman"/>
          <w:color w:val="000000"/>
          <w:sz w:val="24"/>
          <w:szCs w:val="24"/>
          <w:lang w:val="en-GB"/>
        </w:rPr>
        <w:t xml:space="preserve">Hiut Denim </w:t>
      </w:r>
      <w:r>
        <w:rPr>
          <w:rFonts w:ascii="Times New Roman" w:hAnsi="Times New Roman" w:eastAsia="Times New Roman" w:cs="Times New Roman"/>
          <w:bCs/>
          <w:color w:val="000000"/>
          <w:sz w:val="24"/>
          <w:szCs w:val="24"/>
          <w:lang w:val="en-GB"/>
        </w:rPr>
        <w:t>to perform better in order to gain market share. The increasing level of innovation due to advancement in technology provides a great opportunity for Hiut Denim to grow and expand in the jeans industry</w:t>
      </w:r>
      <w:r>
        <w:rPr>
          <w:rFonts w:ascii="Times New Roman" w:hAnsi="Times New Roman" w:cs="Times New Roman"/>
          <w:color w:val="000000"/>
          <w:sz w:val="24"/>
          <w:szCs w:val="24"/>
          <w:lang w:val="en-GB"/>
        </w:rPr>
        <w:t xml:space="preserve"> (E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u w:val="single"/>
          <w:lang w:val="en-GB"/>
        </w:rPr>
        <w:fldChar w:fldCharType="end"/>
      </w:r>
      <w:r>
        <w:rPr>
          <w:rFonts w:ascii="Times New Roman" w:hAnsi="Times New Roman" w:cs="Times New Roman"/>
          <w:color w:val="000000"/>
          <w:sz w:val="24"/>
          <w:szCs w:val="24"/>
          <w:lang w:val="en-GB"/>
        </w:rPr>
        <w:t>, 2020)</w:t>
      </w:r>
      <w:r>
        <w:rPr>
          <w:rFonts w:ascii="Times New Roman" w:hAnsi="Times New Roman" w:eastAsia="Times New Roman" w:cs="Times New Roman"/>
          <w:bCs/>
          <w:color w:val="000000"/>
          <w:sz w:val="24"/>
          <w:szCs w:val="24"/>
          <w:lang w:val="en-GB"/>
        </w:rPr>
        <w:t xml:space="preserve">. Besides, political stability and economic strength of UK provide favourable opportunities for the growth of Hiut Denim. </w:t>
      </w:r>
      <w:r>
        <w:rPr>
          <w:rFonts w:ascii="Times New Roman" w:hAnsi="Times New Roman" w:cs="Times New Roman"/>
          <w:color w:val="000000"/>
          <w:sz w:val="24"/>
          <w:szCs w:val="24"/>
          <w:lang w:val="en-GB"/>
        </w:rPr>
        <w:t>With the new technology, companies can successfully innovate and market their products to gain more profits e.g. by use of online shopping platforms (E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u w:val="single"/>
          <w:lang w:val="en-GB"/>
        </w:rPr>
        <w:fldChar w:fldCharType="end"/>
      </w:r>
      <w:r>
        <w:rPr>
          <w:rFonts w:ascii="Times New Roman" w:hAnsi="Times New Roman" w:cs="Times New Roman"/>
          <w:color w:val="000000"/>
          <w:sz w:val="24"/>
          <w:szCs w:val="24"/>
          <w:lang w:val="en-GB"/>
        </w:rPr>
        <w:t>, 2020). Arguably, a number of customers can get an opportunity to access and purchase the preferred products online thus, improving the performance of Hiut Denim (</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lang w:val="en-GB"/>
        </w:rPr>
        <w:t xml:space="preserve"> Besides, high level of population provides market for the jeans products. </w:t>
      </w:r>
    </w:p>
    <w:p>
      <w:pPr>
        <w:pStyle w:val="2"/>
        <w:spacing w:line="360" w:lineRule="auto"/>
        <w:jc w:val="both"/>
        <w:rPr>
          <w:rFonts w:ascii="Times New Roman" w:hAnsi="Times New Roman" w:cs="Times New Roman"/>
          <w:b/>
          <w:color w:val="000000"/>
          <w:sz w:val="24"/>
          <w:szCs w:val="24"/>
          <w:lang w:val="en-GB"/>
        </w:rPr>
      </w:pPr>
      <w:bookmarkStart w:id="28" w:name="_Toc39707245"/>
      <w:bookmarkStart w:id="29" w:name="_Toc39776862"/>
      <w:r>
        <w:rPr>
          <w:rFonts w:ascii="Times New Roman" w:hAnsi="Times New Roman" w:cs="Times New Roman"/>
          <w:b/>
          <w:color w:val="000000"/>
          <w:sz w:val="24"/>
          <w:szCs w:val="24"/>
          <w:lang w:val="en-GB"/>
        </w:rPr>
        <w:t>5.0 Mission statement &amp; objectives</w:t>
      </w:r>
      <w:bookmarkEnd w:id="28"/>
      <w:bookmarkEnd w:id="29"/>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main mission statement for Hiut Denim is to produce as many quality jeans as possible (</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shd w:val="clear" w:color="auto" w:fill="FFFFFF"/>
          <w:lang w:val="en-GB"/>
        </w:rPr>
        <w:t xml:space="preserve">  </w:t>
      </w:r>
      <w:r>
        <w:rPr>
          <w:rFonts w:ascii="Times New Roman" w:hAnsi="Times New Roman" w:cs="Times New Roman"/>
          <w:color w:val="000000"/>
          <w:sz w:val="24"/>
          <w:szCs w:val="24"/>
          <w:lang w:val="en-GB"/>
        </w:rPr>
        <w:t xml:space="preserve">Hiut Denim seeks to utilize the available facilities and employees with decades of experiences to make denims. </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main objectives of Hiut Denim are:</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To gain more customers by producing and selling more durable and quality jeans (Sell);</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To serve customers with innovative, quality and reasonably priced products to ensure customer satisfaction and brand loyalty in the market (Serve);</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To demonstrate an exceptional level of craftsmanship and deliver innovative/impressive products and excellent customer services as per the expectations of the target audience (Sizzle);</w:t>
      </w:r>
    </w:p>
    <w:p>
      <w:pPr>
        <w:spacing w:line="360" w:lineRule="auto"/>
        <w:jc w:val="both"/>
        <w:rPr>
          <w:rStyle w:val="21"/>
          <w:rFonts w:ascii="Times New Roman" w:hAnsi="Times New Roman" w:cs="Times New Roman"/>
          <w:b/>
          <w:bCs/>
          <w:color w:val="000000"/>
          <w:sz w:val="24"/>
          <w:szCs w:val="24"/>
          <w:lang w:val="en-GB"/>
        </w:rPr>
      </w:pPr>
      <w:r>
        <w:rPr>
          <w:rFonts w:ascii="Times New Roman" w:hAnsi="Times New Roman" w:cs="Times New Roman"/>
          <w:color w:val="000000"/>
          <w:sz w:val="24"/>
          <w:szCs w:val="24"/>
          <w:lang w:val="en-GB"/>
        </w:rPr>
        <w:t>To maintain a</w:t>
      </w:r>
      <w:r>
        <w:rPr>
          <w:rStyle w:val="21"/>
          <w:rFonts w:ascii="Times New Roman" w:hAnsi="Times New Roman" w:cs="Times New Roman"/>
          <w:color w:val="000000"/>
          <w:sz w:val="24"/>
          <w:szCs w:val="24"/>
          <w:lang w:val="en-GB"/>
        </w:rPr>
        <w:t xml:space="preserve"> regular contact with the target customers about the product using a </w:t>
      </w:r>
      <w:r>
        <w:rPr>
          <w:rFonts w:ascii="Times New Roman" w:hAnsi="Times New Roman" w:cs="Times New Roman"/>
          <w:color w:val="000000"/>
          <w:sz w:val="24"/>
          <w:szCs w:val="24"/>
          <w:lang w:val="en-GB"/>
        </w:rPr>
        <w:t xml:space="preserve">robust communication network such as social media in order </w:t>
      </w:r>
      <w:r>
        <w:rPr>
          <w:rStyle w:val="21"/>
          <w:rFonts w:ascii="Times New Roman" w:hAnsi="Times New Roman" w:cs="Times New Roman"/>
          <w:color w:val="000000"/>
          <w:sz w:val="24"/>
          <w:szCs w:val="24"/>
          <w:lang w:val="en-GB"/>
        </w:rPr>
        <w:t xml:space="preserve">to create a strong emotional connection with the brand </w:t>
      </w:r>
      <w:r>
        <w:rPr>
          <w:rStyle w:val="21"/>
          <w:rFonts w:ascii="Times New Roman" w:hAnsi="Times New Roman" w:cs="Times New Roman"/>
          <w:bCs/>
          <w:color w:val="000000"/>
          <w:sz w:val="24"/>
          <w:szCs w:val="24"/>
          <w:lang w:val="en-GB"/>
        </w:rPr>
        <w:t>(Speak);</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To continue hiring trained craftspeople who can effectively and successfully do each step of the process for cost effective production (Save);</w:t>
      </w:r>
    </w:p>
    <w:p>
      <w:pPr>
        <w:pStyle w:val="2"/>
        <w:spacing w:line="360" w:lineRule="auto"/>
        <w:jc w:val="both"/>
        <w:rPr>
          <w:rFonts w:ascii="Times New Roman" w:hAnsi="Times New Roman" w:cs="Times New Roman"/>
          <w:b/>
          <w:bCs/>
          <w:color w:val="000000"/>
          <w:sz w:val="24"/>
          <w:szCs w:val="24"/>
          <w:lang w:val="en-GB"/>
        </w:rPr>
      </w:pPr>
      <w:bookmarkStart w:id="30" w:name="_Toc39707246"/>
      <w:bookmarkStart w:id="31" w:name="_Toc39776863"/>
      <w:r>
        <w:rPr>
          <w:rFonts w:ascii="Times New Roman" w:hAnsi="Times New Roman" w:cs="Times New Roman"/>
          <w:b/>
          <w:bCs/>
          <w:color w:val="000000"/>
          <w:sz w:val="24"/>
          <w:szCs w:val="24"/>
          <w:lang w:val="en-GB"/>
        </w:rPr>
        <w:t>6.0 Strategies</w:t>
      </w:r>
      <w:bookmarkEnd w:id="30"/>
      <w:bookmarkEnd w:id="31"/>
    </w:p>
    <w:p>
      <w:pPr>
        <w:pStyle w:val="3"/>
        <w:spacing w:line="360" w:lineRule="auto"/>
        <w:jc w:val="both"/>
        <w:rPr>
          <w:rFonts w:ascii="Times New Roman" w:hAnsi="Times New Roman" w:cs="Times New Roman"/>
          <w:b/>
          <w:bCs/>
          <w:color w:val="000000"/>
          <w:sz w:val="24"/>
          <w:szCs w:val="24"/>
          <w:lang w:val="en-GB"/>
        </w:rPr>
      </w:pPr>
      <w:bookmarkStart w:id="32" w:name="_Toc39707247"/>
      <w:bookmarkStart w:id="33" w:name="_Toc39776864"/>
      <w:r>
        <w:rPr>
          <w:rFonts w:ascii="Times New Roman" w:hAnsi="Times New Roman" w:cs="Times New Roman"/>
          <w:b/>
          <w:bCs/>
          <w:color w:val="000000"/>
          <w:sz w:val="24"/>
          <w:szCs w:val="24"/>
          <w:lang w:val="en-GB"/>
        </w:rPr>
        <w:t>6.1 Segmentation</w:t>
      </w:r>
      <w:bookmarkEnd w:id="32"/>
      <w:bookmarkEnd w:id="33"/>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main aim of segmentation is to identify potential customers so as to persuade them to buy the product offered</w:t>
      </w:r>
      <w:r>
        <w:rPr>
          <w:rFonts w:ascii="Times New Roman" w:hAnsi="Times New Roman" w:eastAsia="Times New Roman" w:cs="Times New Roman"/>
          <w:color w:val="000000"/>
          <w:sz w:val="24"/>
          <w:szCs w:val="24"/>
          <w:lang w:val="en-GB"/>
        </w:rPr>
        <w:t xml:space="preserve"> (Camilleri, 2018).</w:t>
      </w:r>
      <w:r>
        <w:rPr>
          <w:rFonts w:ascii="Times New Roman" w:hAnsi="Times New Roman" w:cs="Times New Roman"/>
          <w:color w:val="000000"/>
          <w:sz w:val="24"/>
          <w:szCs w:val="24"/>
          <w:lang w:val="en-GB"/>
        </w:rPr>
        <w:t xml:space="preserve"> Segmentation helps firms to achieve the right target customers with the specific needs and address these needs more effectively </w:t>
      </w:r>
      <w:r>
        <w:rPr>
          <w:rFonts w:ascii="Times New Roman" w:hAnsi="Times New Roman" w:eastAsia="Times New Roman" w:cs="Times New Roman"/>
          <w:color w:val="000000"/>
          <w:sz w:val="24"/>
          <w:szCs w:val="24"/>
          <w:lang w:val="en-GB"/>
        </w:rPr>
        <w:t>(Camilleri, 2018)</w:t>
      </w:r>
      <w:r>
        <w:rPr>
          <w:rFonts w:ascii="Times New Roman" w:hAnsi="Times New Roman" w:cs="Times New Roman"/>
          <w:color w:val="000000"/>
          <w:sz w:val="24"/>
          <w:szCs w:val="24"/>
          <w:lang w:val="en-GB"/>
        </w:rPr>
        <w:t>. Markets can be subdivided based on demographics, psychographics and lifestyles (</w:t>
      </w:r>
      <w:r>
        <w:rPr>
          <w:rFonts w:ascii="Times New Roman" w:hAnsi="Times New Roman" w:eastAsia="Times New Roman" w:cs="Times New Roman"/>
          <w:color w:val="000000"/>
          <w:sz w:val="24"/>
          <w:szCs w:val="24"/>
          <w:lang w:val="en-GB"/>
        </w:rPr>
        <w:t>Dolnicar, Grün &amp; Leisch, 2018).</w:t>
      </w:r>
      <w:r>
        <w:rPr>
          <w:rFonts w:ascii="Times New Roman" w:hAnsi="Times New Roman" w:cs="Times New Roman"/>
          <w:color w:val="000000"/>
          <w:sz w:val="24"/>
          <w:szCs w:val="24"/>
          <w:lang w:val="en-GB"/>
        </w:rPr>
        <w:t xml:space="preserve"> Demographics categorizes customers into age, gender, geography, income ethnicity, education profession, marital status etc. (</w:t>
      </w:r>
      <w:r>
        <w:rPr>
          <w:rFonts w:ascii="Times New Roman" w:hAnsi="Times New Roman" w:eastAsia="Times New Roman" w:cs="Times New Roman"/>
          <w:color w:val="000000"/>
          <w:sz w:val="24"/>
          <w:szCs w:val="24"/>
          <w:lang w:val="en-GB"/>
        </w:rPr>
        <w:t xml:space="preserve">Saleem, Eagle &amp; Low, 2018). </w:t>
      </w:r>
      <w:r>
        <w:rPr>
          <w:rFonts w:ascii="Times New Roman" w:hAnsi="Times New Roman" w:cs="Times New Roman"/>
          <w:color w:val="000000"/>
          <w:sz w:val="24"/>
          <w:szCs w:val="24"/>
          <w:lang w:val="en-GB"/>
        </w:rPr>
        <w:t>Psychographics looks at aspects such as attitudes, hobbies, leadership and personality among the customers (</w:t>
      </w:r>
      <w:r>
        <w:rPr>
          <w:rFonts w:ascii="Times New Roman" w:hAnsi="Times New Roman" w:eastAsia="Times New Roman" w:cs="Times New Roman"/>
          <w:color w:val="000000"/>
          <w:sz w:val="24"/>
          <w:szCs w:val="24"/>
          <w:lang w:val="en-GB"/>
        </w:rPr>
        <w:t>Dolnicar, Grün &amp; Leisch, 2018).</w:t>
      </w:r>
      <w:r>
        <w:rPr>
          <w:rFonts w:ascii="Times New Roman" w:hAnsi="Times New Roman" w:cs="Times New Roman"/>
          <w:color w:val="000000"/>
          <w:sz w:val="24"/>
          <w:szCs w:val="24"/>
          <w:lang w:val="en-GB"/>
        </w:rPr>
        <w:t xml:space="preserve"> Lifestyle looks at the aspects such as fashion, entertainment, hobbies, vacations, recreation activities etc.</w:t>
      </w:r>
      <w:r>
        <w:rPr>
          <w:rFonts w:ascii="Times New Roman" w:hAnsi="Times New Roman" w:eastAsia="Times New Roman" w:cs="Times New Roman"/>
          <w:color w:val="000000"/>
          <w:sz w:val="24"/>
          <w:szCs w:val="24"/>
          <w:lang w:val="en-GB"/>
        </w:rPr>
        <w:t xml:space="preserve"> (Srihadi, Sukandar &amp; Soehadi, 2016). </w:t>
      </w:r>
      <w:r>
        <w:rPr>
          <w:rFonts w:ascii="Times New Roman" w:hAnsi="Times New Roman" w:cs="Times New Roman"/>
          <w:color w:val="000000"/>
          <w:sz w:val="24"/>
          <w:szCs w:val="24"/>
          <w:lang w:val="en-GB"/>
        </w:rPr>
        <w:t xml:space="preserve"> Based on the above argument, Hiut Denim can segment its market based on lifestyle and social class. Production of jeans can help to fulfil the desires of certain group of people whose interest is in stylish and fashionable clothing such as jeans</w:t>
      </w:r>
      <w:r>
        <w:rPr>
          <w:rFonts w:ascii="Times New Roman" w:hAnsi="Times New Roman" w:eastAsia="Times New Roman" w:cs="Times New Roman"/>
          <w:color w:val="000000"/>
          <w:sz w:val="24"/>
          <w:szCs w:val="24"/>
          <w:lang w:val="en-GB"/>
        </w:rPr>
        <w:t xml:space="preserve"> (Su &amp; Tong, 2016).</w:t>
      </w:r>
      <w:r>
        <w:rPr>
          <w:rFonts w:ascii="Times New Roman" w:hAnsi="Times New Roman" w:cs="Times New Roman"/>
          <w:color w:val="000000"/>
          <w:sz w:val="24"/>
          <w:szCs w:val="24"/>
          <w:lang w:val="en-GB"/>
        </w:rPr>
        <w:t xml:space="preserve"> Meanwhile, jeans are associated with a certain lifestyle among UK’s people</w:t>
      </w:r>
      <w:r>
        <w:rPr>
          <w:rFonts w:ascii="Times New Roman" w:hAnsi="Times New Roman" w:eastAsia="Times New Roman" w:cs="Times New Roman"/>
          <w:color w:val="000000"/>
          <w:sz w:val="24"/>
          <w:szCs w:val="24"/>
          <w:lang w:val="en-GB"/>
        </w:rPr>
        <w:t xml:space="preserve"> (Chen, &amp; Ha, 2016).</w:t>
      </w:r>
      <w:r>
        <w:rPr>
          <w:rFonts w:ascii="Times New Roman" w:hAnsi="Times New Roman" w:cs="Times New Roman"/>
          <w:color w:val="000000"/>
          <w:sz w:val="24"/>
          <w:szCs w:val="24"/>
          <w:lang w:val="en-GB"/>
        </w:rPr>
        <w:t xml:space="preserve"> The company can also segment its market based on age and focus its effort on addressing the needs of young people. Jeans are most popular in young people but recently they are gaining popularity among the other age categories</w:t>
      </w:r>
      <w:r>
        <w:rPr>
          <w:rFonts w:ascii="Times New Roman" w:hAnsi="Times New Roman" w:eastAsia="Times New Roman" w:cs="Times New Roman"/>
          <w:color w:val="000000"/>
          <w:sz w:val="24"/>
          <w:szCs w:val="24"/>
          <w:lang w:val="en-GB"/>
        </w:rPr>
        <w:t xml:space="preserve"> (Ebbers, 2019).</w:t>
      </w:r>
      <w:r>
        <w:rPr>
          <w:rFonts w:ascii="Times New Roman" w:hAnsi="Times New Roman" w:cs="Times New Roman"/>
          <w:color w:val="000000"/>
          <w:sz w:val="24"/>
          <w:szCs w:val="24"/>
          <w:lang w:val="en-GB"/>
        </w:rPr>
        <w:t xml:space="preserve"> </w:t>
      </w:r>
    </w:p>
    <w:p>
      <w:pPr>
        <w:pStyle w:val="3"/>
        <w:spacing w:line="360" w:lineRule="auto"/>
        <w:jc w:val="both"/>
        <w:rPr>
          <w:rFonts w:ascii="Times New Roman" w:hAnsi="Times New Roman" w:cs="Times New Roman"/>
          <w:b/>
          <w:color w:val="000000"/>
          <w:sz w:val="24"/>
          <w:szCs w:val="24"/>
          <w:lang w:val="en-GB"/>
        </w:rPr>
      </w:pPr>
      <w:bookmarkStart w:id="34" w:name="_Toc39776865"/>
      <w:bookmarkStart w:id="35" w:name="_Toc39707248"/>
      <w:r>
        <w:rPr>
          <w:rFonts w:ascii="Times New Roman" w:hAnsi="Times New Roman" w:cs="Times New Roman"/>
          <w:b/>
          <w:color w:val="000000"/>
          <w:sz w:val="24"/>
          <w:szCs w:val="24"/>
          <w:lang w:val="en-GB"/>
        </w:rPr>
        <w:t>6.2 Targeting</w:t>
      </w:r>
      <w:bookmarkEnd w:id="34"/>
      <w:bookmarkEnd w:id="35"/>
      <w:r>
        <w:rPr>
          <w:rFonts w:ascii="Times New Roman" w:hAnsi="Times New Roman" w:cs="Times New Roman"/>
          <w:b/>
          <w:color w:val="000000"/>
          <w:sz w:val="24"/>
          <w:szCs w:val="24"/>
          <w:lang w:val="en-GB"/>
        </w:rPr>
        <w:t xml:space="preserve"> </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After segmentation, the next step is to make decision which market segment to target by looking at the one which is most attractive and profitable for the venture</w:t>
      </w:r>
      <w:r>
        <w:rPr>
          <w:rFonts w:ascii="Times New Roman" w:hAnsi="Times New Roman" w:eastAsia="Times New Roman" w:cs="Times New Roman"/>
          <w:color w:val="000000"/>
          <w:sz w:val="24"/>
          <w:szCs w:val="24"/>
          <w:lang w:val="en-GB"/>
        </w:rPr>
        <w:t xml:space="preserve"> (Camilleri, 2018).</w:t>
      </w:r>
      <w:r>
        <w:rPr>
          <w:rFonts w:ascii="Times New Roman" w:hAnsi="Times New Roman" w:cs="Times New Roman"/>
          <w:color w:val="000000"/>
          <w:sz w:val="24"/>
          <w:szCs w:val="24"/>
          <w:lang w:val="en-GB"/>
        </w:rPr>
        <w:t xml:space="preserve"> It is important to look at the PEST in order to identify existing external factor that are likely to influence marketers in addressing the segment. For instance, the high level of competition in jeans industry is likely to inform the company on the kind of successful products to offer to the selected segment so as to competitively gain market share. Besides, t</w:t>
      </w:r>
      <w:r>
        <w:rPr>
          <w:rFonts w:ascii="Times New Roman" w:hAnsi="Times New Roman" w:eastAsia="Times New Roman" w:cs="Times New Roman"/>
          <w:bCs/>
          <w:color w:val="000000"/>
          <w:sz w:val="24"/>
          <w:szCs w:val="24"/>
          <w:lang w:val="en-GB"/>
        </w:rPr>
        <w:t>he increasing level of technology can offer a great opportunity for the company to innovate and develop its product based on the changing needs of young people and general lifestyles of UK’s customers</w:t>
      </w:r>
      <w:r>
        <w:rPr>
          <w:rFonts w:ascii="Times New Roman" w:hAnsi="Times New Roman" w:cs="Times New Roman"/>
          <w:color w:val="000000"/>
          <w:sz w:val="24"/>
          <w:szCs w:val="24"/>
          <w:lang w:val="en-GB"/>
        </w:rPr>
        <w:t xml:space="preserve"> (E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u w:val="single"/>
          <w:lang w:val="en-GB"/>
        </w:rPr>
        <w:t>ltringham</w:t>
      </w:r>
      <w:r>
        <w:rPr>
          <w:rFonts w:ascii="Times New Roman" w:hAnsi="Times New Roman" w:cs="Times New Roman"/>
          <w:color w:val="000000"/>
          <w:sz w:val="24"/>
          <w:szCs w:val="24"/>
          <w:u w:val="single"/>
          <w:lang w:val="en-GB"/>
        </w:rPr>
        <w:fldChar w:fldCharType="end"/>
      </w:r>
      <w:r>
        <w:rPr>
          <w:rFonts w:ascii="Times New Roman" w:hAnsi="Times New Roman" w:cs="Times New Roman"/>
          <w:color w:val="000000"/>
          <w:sz w:val="24"/>
          <w:szCs w:val="24"/>
          <w:lang w:val="en-GB"/>
        </w:rPr>
        <w:t>, 2020)</w:t>
      </w:r>
      <w:r>
        <w:rPr>
          <w:rFonts w:ascii="Times New Roman" w:hAnsi="Times New Roman" w:eastAsia="Times New Roman" w:cs="Times New Roman"/>
          <w:bCs/>
          <w:color w:val="000000"/>
          <w:sz w:val="24"/>
          <w:szCs w:val="24"/>
          <w:lang w:val="en-GB"/>
        </w:rPr>
        <w:t xml:space="preserve">. </w:t>
      </w:r>
    </w:p>
    <w:p>
      <w:pPr>
        <w:pStyle w:val="3"/>
        <w:spacing w:line="360" w:lineRule="auto"/>
        <w:jc w:val="both"/>
        <w:rPr>
          <w:rFonts w:ascii="Times New Roman" w:hAnsi="Times New Roman" w:eastAsia="Times New Roman" w:cs="Times New Roman"/>
          <w:b/>
          <w:color w:val="000000"/>
          <w:sz w:val="24"/>
          <w:szCs w:val="24"/>
          <w:lang w:val="en-GB"/>
        </w:rPr>
      </w:pPr>
      <w:bookmarkStart w:id="36" w:name="_Toc39707249"/>
      <w:bookmarkStart w:id="37" w:name="_Toc39776866"/>
      <w:r>
        <w:rPr>
          <w:rFonts w:ascii="Times New Roman" w:hAnsi="Times New Roman" w:eastAsia="Times New Roman" w:cs="Times New Roman"/>
          <w:b/>
          <w:color w:val="000000"/>
          <w:sz w:val="24"/>
          <w:szCs w:val="24"/>
          <w:lang w:val="en-GB"/>
        </w:rPr>
        <w:t>6.3 Positioning</w:t>
      </w:r>
      <w:bookmarkEnd w:id="36"/>
      <w:bookmarkEnd w:id="37"/>
    </w:p>
    <w:p>
      <w:pPr>
        <w:spacing w:line="360" w:lineRule="auto"/>
        <w:jc w:val="both"/>
        <w:rPr>
          <w:rFonts w:ascii="Times New Roman" w:hAnsi="Times New Roman" w:eastAsia="Times New Roman" w:cs="Times New Roman"/>
          <w:bCs/>
          <w:color w:val="000000"/>
          <w:sz w:val="24"/>
          <w:szCs w:val="24"/>
          <w:lang w:val="en-GB"/>
        </w:rPr>
      </w:pPr>
      <w:r>
        <w:rPr>
          <w:rFonts w:ascii="Times New Roman" w:hAnsi="Times New Roman" w:eastAsia="Times New Roman" w:cs="Times New Roman"/>
          <w:bCs/>
          <w:color w:val="000000"/>
          <w:sz w:val="24"/>
          <w:szCs w:val="24"/>
          <w:lang w:val="en-GB"/>
        </w:rPr>
        <w:t>In this stage, marketers figure out how they are going to place the product in the targeted market segment</w:t>
      </w:r>
      <w:r>
        <w:rPr>
          <w:rFonts w:ascii="Times New Roman" w:hAnsi="Times New Roman" w:eastAsia="Times New Roman" w:cs="Times New Roman"/>
          <w:color w:val="000000"/>
          <w:sz w:val="24"/>
          <w:szCs w:val="24"/>
          <w:lang w:val="en-GB"/>
        </w:rPr>
        <w:t xml:space="preserve"> (Camilleri, 2018).</w:t>
      </w:r>
      <w:r>
        <w:rPr>
          <w:rFonts w:ascii="Times New Roman" w:hAnsi="Times New Roman" w:eastAsia="Times New Roman" w:cs="Times New Roman"/>
          <w:bCs/>
          <w:color w:val="000000"/>
          <w:sz w:val="24"/>
          <w:szCs w:val="24"/>
          <w:lang w:val="en-GB"/>
        </w:rPr>
        <w:t xml:space="preserve"> The success of this strategy is based on marketing and presentation of the products. Therefore, marketers are expected to implement uniquely positive strategy to market and present the products in a manner that other competitors are not doing and cannot copy</w:t>
      </w:r>
      <w:r>
        <w:rPr>
          <w:rFonts w:ascii="Times New Roman" w:hAnsi="Times New Roman" w:eastAsia="Times New Roman" w:cs="Times New Roman"/>
          <w:color w:val="000000"/>
          <w:sz w:val="24"/>
          <w:szCs w:val="24"/>
          <w:lang w:val="en-GB"/>
        </w:rPr>
        <w:t xml:space="preserve"> (Chernev, 2018).</w:t>
      </w:r>
      <w:r>
        <w:rPr>
          <w:rFonts w:ascii="Times New Roman" w:hAnsi="Times New Roman" w:eastAsia="Times New Roman" w:cs="Times New Roman"/>
          <w:bCs/>
          <w:color w:val="000000"/>
          <w:sz w:val="24"/>
          <w:szCs w:val="24"/>
          <w:lang w:val="en-GB"/>
        </w:rPr>
        <w:t xml:space="preserve"> Before doing so, marketers are expected to understand what the customers appreciate and evaluate the performance of every competitor in the market.   </w:t>
      </w:r>
    </w:p>
    <w:p>
      <w:pPr>
        <w:pStyle w:val="2"/>
        <w:spacing w:line="360" w:lineRule="auto"/>
        <w:jc w:val="both"/>
        <w:rPr>
          <w:rFonts w:ascii="Times New Roman" w:hAnsi="Times New Roman" w:cs="Times New Roman"/>
          <w:b/>
          <w:bCs/>
          <w:color w:val="000000"/>
          <w:sz w:val="24"/>
          <w:szCs w:val="24"/>
          <w:lang w:val="en-GB"/>
        </w:rPr>
      </w:pPr>
      <w:bookmarkStart w:id="38" w:name="_Toc39776867"/>
      <w:bookmarkStart w:id="39" w:name="_Toc39707250"/>
      <w:r>
        <w:rPr>
          <w:rFonts w:ascii="Times New Roman" w:hAnsi="Times New Roman" w:cs="Times New Roman"/>
          <w:b/>
          <w:bCs/>
          <w:color w:val="000000"/>
          <w:sz w:val="24"/>
          <w:szCs w:val="24"/>
          <w:lang w:val="en-GB"/>
        </w:rPr>
        <w:t>7.0 Tactics (The marketing Mix)</w:t>
      </w:r>
      <w:bookmarkEnd w:id="38"/>
      <w:bookmarkEnd w:id="39"/>
    </w:p>
    <w:p>
      <w:pPr>
        <w:pStyle w:val="3"/>
        <w:spacing w:line="360" w:lineRule="auto"/>
        <w:jc w:val="both"/>
        <w:rPr>
          <w:rFonts w:ascii="Times New Roman" w:hAnsi="Times New Roman" w:cs="Times New Roman"/>
          <w:b/>
          <w:bCs/>
          <w:color w:val="000000"/>
          <w:sz w:val="24"/>
          <w:szCs w:val="24"/>
          <w:lang w:val="en-GB"/>
        </w:rPr>
      </w:pPr>
      <w:bookmarkStart w:id="40" w:name="_Toc39707251"/>
      <w:bookmarkStart w:id="41" w:name="_Toc39776868"/>
      <w:r>
        <w:rPr>
          <w:rFonts w:ascii="Times New Roman" w:hAnsi="Times New Roman" w:cs="Times New Roman"/>
          <w:b/>
          <w:bCs/>
          <w:color w:val="000000"/>
          <w:sz w:val="24"/>
          <w:szCs w:val="24"/>
          <w:lang w:val="en-GB"/>
        </w:rPr>
        <w:t xml:space="preserve">7.1 4P’s </w:t>
      </w:r>
      <w:r>
        <w:rPr>
          <w:rFonts w:ascii="Times New Roman" w:hAnsi="Times New Roman" w:eastAsia="Times New Roman" w:cs="Times New Roman"/>
          <w:b/>
          <w:bCs/>
          <w:color w:val="000000"/>
          <w:sz w:val="24"/>
          <w:szCs w:val="24"/>
          <w:lang w:val="en-GB"/>
        </w:rPr>
        <w:t>Marketing mix</w:t>
      </w:r>
      <w:bookmarkEnd w:id="40"/>
      <w:bookmarkEnd w:id="41"/>
    </w:p>
    <w:p>
      <w:pPr>
        <w:spacing w:before="100" w:beforeAutospacing="1" w:after="100" w:afterAutospacing="1" w:line="360" w:lineRule="auto"/>
        <w:jc w:val="both"/>
        <w:rPr>
          <w:rFonts w:ascii="Times New Roman" w:hAnsi="Times New Roman" w:eastAsia="Times New Roman" w:cs="Times New Roman"/>
          <w:bCs/>
          <w:color w:val="000000"/>
          <w:sz w:val="24"/>
          <w:szCs w:val="24"/>
          <w:lang w:val="en-GB"/>
        </w:rPr>
      </w:pPr>
      <w:r>
        <w:rPr>
          <w:rFonts w:ascii="Times New Roman" w:hAnsi="Times New Roman" w:cs="Times New Roman"/>
          <w:color w:val="000000"/>
          <w:sz w:val="24"/>
          <w:szCs w:val="24"/>
          <w:lang w:val="en-GB"/>
        </w:rPr>
        <w:t>The 4P’s marketing mix contains four key aspects involved in the process of marketing a product or service which include the product, price, promotion and place</w:t>
      </w:r>
      <w:r>
        <w:rPr>
          <w:rFonts w:ascii="Times New Roman" w:hAnsi="Times New Roman" w:eastAsia="Times New Roman" w:cs="Times New Roman"/>
          <w:color w:val="000000"/>
          <w:sz w:val="24"/>
          <w:szCs w:val="24"/>
          <w:lang w:val="en-GB"/>
        </w:rPr>
        <w:t xml:space="preserve"> (Londhe, 2014)</w:t>
      </w:r>
      <w:r>
        <w:rPr>
          <w:rFonts w:ascii="Times New Roman" w:hAnsi="Times New Roman" w:cs="Times New Roman"/>
          <w:color w:val="000000"/>
          <w:sz w:val="24"/>
          <w:szCs w:val="24"/>
          <w:lang w:val="en-GB"/>
        </w:rPr>
        <w:t xml:space="preserve"> as indicated by the figure 1 below. Arguably, </w:t>
      </w:r>
      <w:r>
        <w:rPr>
          <w:rFonts w:ascii="Times New Roman" w:hAnsi="Times New Roman" w:eastAsia="Times New Roman" w:cs="Times New Roman"/>
          <w:color w:val="000000"/>
          <w:sz w:val="24"/>
          <w:szCs w:val="24"/>
          <w:lang w:val="en-GB"/>
        </w:rPr>
        <w:t>4Ps marketing tool serves as a strong foundation to start strategic planning for the products and to evaluate the existing products in the market thus, leading to a sustainable competitive advantage (Londhe, 2014).</w:t>
      </w:r>
    </w:p>
    <w:p>
      <w:pPr>
        <w:spacing w:line="360" w:lineRule="auto"/>
        <w:jc w:val="both"/>
        <w:rPr>
          <w:rFonts w:ascii="Times New Roman" w:hAnsi="Times New Roman" w:cs="Times New Roman"/>
          <w:color w:val="000000"/>
          <w:sz w:val="24"/>
          <w:szCs w:val="24"/>
          <w:lang w:val="en-GB"/>
        </w:rPr>
      </w:pP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drawing>
          <wp:inline distT="0" distB="0" distL="0" distR="0">
            <wp:extent cx="4210050" cy="3945255"/>
            <wp:effectExtent l="0" t="0" r="0" b="0"/>
            <wp:docPr id="2" name="Picture 2" descr="Marketing Mix | Product in Four P's | Cleve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rketing Mix | Product in Four P's | Cleveris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299073" cy="4028895"/>
                    </a:xfrm>
                    <a:prstGeom prst="rect">
                      <a:avLst/>
                    </a:prstGeom>
                    <a:noFill/>
                    <a:ln>
                      <a:noFill/>
                    </a:ln>
                  </pic:spPr>
                </pic:pic>
              </a:graphicData>
            </a:graphic>
          </wp:inline>
        </w:drawing>
      </w:r>
    </w:p>
    <w:p>
      <w:pPr>
        <w:pStyle w:val="20"/>
        <w:spacing w:line="360" w:lineRule="auto"/>
        <w:ind w:left="360"/>
        <w:jc w:val="both"/>
        <w:rPr>
          <w:rFonts w:ascii="Times New Roman" w:hAnsi="Times New Roman" w:eastAsia="Times New Roman" w:cs="Times New Roman"/>
          <w:i/>
          <w:color w:val="000000"/>
          <w:sz w:val="24"/>
          <w:szCs w:val="24"/>
          <w:lang w:val="en-GB"/>
        </w:rPr>
      </w:pPr>
      <w:r>
        <w:rPr>
          <w:rFonts w:ascii="Times New Roman" w:hAnsi="Times New Roman" w:eastAsia="Times New Roman" w:cs="Times New Roman"/>
          <w:i/>
          <w:color w:val="000000"/>
          <w:sz w:val="24"/>
          <w:szCs w:val="24"/>
          <w:lang w:val="en-GB"/>
        </w:rPr>
        <w:t>Figure 1: 4P’s marketing mix</w:t>
      </w:r>
    </w:p>
    <w:p>
      <w:pPr>
        <w:pStyle w:val="20"/>
        <w:spacing w:line="360" w:lineRule="auto"/>
        <w:ind w:left="360"/>
        <w:jc w:val="both"/>
        <w:rPr>
          <w:rFonts w:ascii="Times New Roman" w:hAnsi="Times New Roman" w:cs="Times New Roman"/>
          <w:i/>
          <w:color w:val="000000"/>
          <w:sz w:val="24"/>
          <w:szCs w:val="24"/>
          <w:lang w:val="en-GB"/>
        </w:rPr>
      </w:pPr>
      <w:r>
        <w:rPr>
          <w:rFonts w:ascii="Times New Roman" w:hAnsi="Times New Roman" w:eastAsia="Times New Roman" w:cs="Times New Roman"/>
          <w:i/>
          <w:color w:val="000000"/>
          <w:sz w:val="24"/>
          <w:szCs w:val="24"/>
          <w:lang w:val="en-GB"/>
        </w:rPr>
        <w:t>Source: (Londhe, 2014).</w:t>
      </w:r>
    </w:p>
    <w:p>
      <w:pPr>
        <w:pStyle w:val="4"/>
        <w:spacing w:line="360" w:lineRule="auto"/>
        <w:jc w:val="both"/>
        <w:rPr>
          <w:rFonts w:ascii="Times New Roman" w:hAnsi="Times New Roman" w:cs="Times New Roman"/>
          <w:b/>
          <w:color w:val="000000"/>
          <w:lang w:val="en-GB"/>
        </w:rPr>
      </w:pPr>
      <w:bookmarkStart w:id="42" w:name="_Toc39707252"/>
      <w:r>
        <w:rPr>
          <w:rFonts w:ascii="Times New Roman" w:hAnsi="Times New Roman" w:cs="Times New Roman"/>
          <w:b/>
          <w:color w:val="000000"/>
          <w:lang w:val="en-GB"/>
        </w:rPr>
        <w:t>7.1.1 Product</w:t>
      </w:r>
      <w:bookmarkEnd w:id="42"/>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 product is a good or service offered by a company to target customers in order to fulfil their needs or wants</w:t>
      </w:r>
      <w:r>
        <w:rPr>
          <w:rFonts w:ascii="Times New Roman" w:hAnsi="Times New Roman" w:eastAsia="Times New Roman" w:cs="Times New Roman"/>
          <w:color w:val="000000"/>
          <w:sz w:val="24"/>
          <w:szCs w:val="24"/>
          <w:lang w:val="en-GB"/>
        </w:rPr>
        <w:t xml:space="preserve"> (Brata, Husani &amp; Ali, 2017)</w:t>
      </w:r>
      <w:r>
        <w:rPr>
          <w:rFonts w:ascii="Times New Roman" w:hAnsi="Times New Roman" w:cs="Times New Roman"/>
          <w:color w:val="000000"/>
          <w:sz w:val="24"/>
          <w:szCs w:val="24"/>
          <w:lang w:val="en-GB"/>
        </w:rPr>
        <w:t xml:space="preserve">. Marketers need to understand the potential customers through conducting an extensive research </w:t>
      </w:r>
      <w:r>
        <w:rPr>
          <w:rFonts w:ascii="Times New Roman" w:hAnsi="Times New Roman" w:eastAsia="Times New Roman" w:cs="Times New Roman"/>
          <w:color w:val="000000"/>
          <w:sz w:val="24"/>
          <w:szCs w:val="24"/>
          <w:lang w:val="en-GB"/>
        </w:rPr>
        <w:t>(Luftman, Lyytinen &amp; Zvi, 2017).</w:t>
      </w:r>
      <w:r>
        <w:rPr>
          <w:rFonts w:ascii="Times New Roman" w:hAnsi="Times New Roman" w:cs="Times New Roman"/>
          <w:color w:val="000000"/>
          <w:sz w:val="24"/>
          <w:szCs w:val="24"/>
          <w:lang w:val="en-GB"/>
        </w:rPr>
        <w:t xml:space="preserve">  As for the Hiut Denim, managers should put significant importance on conducting regular market research in order to continuously understand the consumer dynamics regarding fashion and clothing </w:t>
      </w:r>
      <w:r>
        <w:rPr>
          <w:rFonts w:ascii="Times New Roman" w:hAnsi="Times New Roman" w:eastAsia="Times New Roman" w:cs="Times New Roman"/>
          <w:color w:val="000000"/>
          <w:sz w:val="24"/>
          <w:szCs w:val="24"/>
          <w:lang w:val="en-GB"/>
        </w:rPr>
        <w:t>(Brata, Husani &amp; Ali, 2017)</w:t>
      </w:r>
      <w:r>
        <w:rPr>
          <w:rFonts w:ascii="Times New Roman" w:hAnsi="Times New Roman" w:cs="Times New Roman"/>
          <w:color w:val="000000"/>
          <w:sz w:val="24"/>
          <w:szCs w:val="24"/>
          <w:lang w:val="en-GB"/>
        </w:rPr>
        <w:t xml:space="preserve">. Therefore, conducting market research on regular basis can help Hiut Denim develop more innovative jeans products that can fully address the prevailing needs of customers thus, increasing profitability </w:t>
      </w:r>
      <w:r>
        <w:rPr>
          <w:rFonts w:ascii="Times New Roman" w:hAnsi="Times New Roman" w:eastAsia="Times New Roman" w:cs="Times New Roman"/>
          <w:color w:val="000000"/>
          <w:sz w:val="24"/>
          <w:szCs w:val="24"/>
          <w:lang w:val="en-GB"/>
        </w:rPr>
        <w:t>(Pinto, 2013)</w:t>
      </w:r>
      <w:r>
        <w:rPr>
          <w:rFonts w:ascii="Times New Roman" w:hAnsi="Times New Roman" w:cs="Times New Roman"/>
          <w:color w:val="000000"/>
          <w:sz w:val="24"/>
          <w:szCs w:val="24"/>
          <w:lang w:val="en-GB"/>
        </w:rPr>
        <w:t xml:space="preserve">. </w:t>
      </w:r>
    </w:p>
    <w:p>
      <w:pPr>
        <w:pStyle w:val="4"/>
        <w:spacing w:line="360" w:lineRule="auto"/>
        <w:jc w:val="both"/>
        <w:rPr>
          <w:rFonts w:ascii="Times New Roman" w:hAnsi="Times New Roman" w:cs="Times New Roman"/>
          <w:b/>
          <w:color w:val="000000"/>
          <w:lang w:val="en-GB"/>
        </w:rPr>
      </w:pPr>
      <w:bookmarkStart w:id="43" w:name="_Toc39707253"/>
      <w:r>
        <w:rPr>
          <w:rFonts w:ascii="Times New Roman" w:hAnsi="Times New Roman" w:cs="Times New Roman"/>
          <w:b/>
          <w:color w:val="000000"/>
          <w:lang w:val="en-GB"/>
        </w:rPr>
        <w:t>7.1.2 Price</w:t>
      </w:r>
      <w:bookmarkEnd w:id="43"/>
    </w:p>
    <w:p>
      <w:pPr>
        <w:spacing w:before="100" w:beforeAutospacing="1" w:after="100" w:afterAutospacing="1" w:line="360" w:lineRule="auto"/>
        <w:jc w:val="both"/>
        <w:rPr>
          <w:rFonts w:ascii="Times New Roman" w:hAnsi="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Price is the amount of money or value attached to a product that a customer is expected to pay for in order to use that product (Brata, Husani &amp; Ali, 2017). Examples of pricing strategies that can be used to determine the performance of the firm include </w:t>
      </w:r>
      <w:r>
        <w:rPr>
          <w:rFonts w:ascii="Times New Roman" w:hAnsi="Times New Roman" w:cs="Times New Roman"/>
          <w:color w:val="000000"/>
          <w:sz w:val="24"/>
          <w:szCs w:val="24"/>
          <w:lang w:val="en-GB"/>
        </w:rPr>
        <w:t xml:space="preserve">market penetration pricing, market skimming pricing and bundle pricing (Brata, Husani &amp; Ali, 2017). </w:t>
      </w:r>
      <w:r>
        <w:rPr>
          <w:rFonts w:ascii="Times New Roman" w:hAnsi="Times New Roman" w:eastAsia="Times New Roman" w:cs="Times New Roman"/>
          <w:color w:val="000000"/>
          <w:sz w:val="24"/>
          <w:szCs w:val="24"/>
          <w:lang w:val="en-GB"/>
        </w:rPr>
        <w:t>Owing to the increasing level of competition in jeans industry, Hiut Denim should select m</w:t>
      </w:r>
      <w:r>
        <w:rPr>
          <w:rStyle w:val="21"/>
          <w:rFonts w:ascii="Times New Roman" w:hAnsi="Times New Roman" w:cs="Times New Roman"/>
          <w:bCs/>
          <w:color w:val="000000"/>
          <w:sz w:val="24"/>
          <w:szCs w:val="24"/>
          <w:lang w:val="en-GB"/>
        </w:rPr>
        <w:t>arket penetration pricing</w:t>
      </w:r>
      <w:r>
        <w:rPr>
          <w:rStyle w:val="21"/>
          <w:rFonts w:ascii="Times New Roman" w:hAnsi="Times New Roman" w:cs="Times New Roman"/>
          <w:color w:val="000000"/>
          <w:sz w:val="24"/>
          <w:szCs w:val="24"/>
          <w:lang w:val="en-GB"/>
        </w:rPr>
        <w:t xml:space="preserve"> that allows a company to set a lower initial product price in order to quickly attract new and more customers </w:t>
      </w:r>
      <w:r>
        <w:rPr>
          <w:rFonts w:ascii="Times New Roman" w:hAnsi="Times New Roman" w:eastAsia="Times New Roman" w:cs="Times New Roman"/>
          <w:color w:val="000000"/>
          <w:sz w:val="24"/>
          <w:szCs w:val="24"/>
          <w:lang w:val="en-GB"/>
        </w:rPr>
        <w:t>(Brata, Husani &amp; Ali, 2017)</w:t>
      </w:r>
      <w:r>
        <w:rPr>
          <w:rFonts w:ascii="Times New Roman" w:hAnsi="Times New Roman" w:cs="Times New Roman"/>
          <w:color w:val="000000"/>
          <w:sz w:val="24"/>
          <w:szCs w:val="24"/>
          <w:lang w:val="en-GB"/>
        </w:rPr>
        <w:t>.</w:t>
      </w:r>
      <w:r>
        <w:rPr>
          <w:rStyle w:val="21"/>
          <w:rFonts w:ascii="Times New Roman" w:hAnsi="Times New Roman" w:cs="Times New Roman"/>
          <w:color w:val="000000"/>
          <w:sz w:val="24"/>
          <w:szCs w:val="24"/>
          <w:lang w:val="en-GB"/>
        </w:rPr>
        <w:t xml:space="preserve"> This strategy can help Hiut Denim to increase its sales volume and market share by gaining new customers for the jeans products in the seemingly competitive jeans industry </w:t>
      </w:r>
      <w:r>
        <w:rPr>
          <w:rFonts w:ascii="Times New Roman" w:hAnsi="Times New Roman" w:cs="Times New Roman"/>
          <w:color w:val="000000"/>
          <w:sz w:val="24"/>
          <w:szCs w:val="24"/>
          <w:lang w:val="en-GB"/>
        </w:rPr>
        <w:t>(</w:t>
      </w:r>
      <w:r>
        <w:rPr>
          <w:rStyle w:val="25"/>
          <w:rFonts w:ascii="Times New Roman" w:hAnsi="Times New Roman" w:cs="Times New Roman"/>
          <w:color w:val="000000"/>
          <w:sz w:val="24"/>
          <w:szCs w:val="24"/>
          <w:lang w:val="en-GB"/>
        </w:rPr>
        <w:t>Smale &amp; Brosnan 2019).</w:t>
      </w:r>
      <w:r>
        <w:rPr>
          <w:rFonts w:ascii="Times New Roman" w:hAnsi="Times New Roman" w:cs="Times New Roman"/>
          <w:color w:val="000000"/>
          <w:sz w:val="24"/>
          <w:szCs w:val="24"/>
          <w:lang w:val="en-GB"/>
        </w:rPr>
        <w:t xml:space="preserve"> </w:t>
      </w:r>
    </w:p>
    <w:p>
      <w:pPr>
        <w:pStyle w:val="4"/>
        <w:numPr>
          <w:ilvl w:val="2"/>
          <w:numId w:val="1"/>
        </w:numPr>
        <w:spacing w:line="360" w:lineRule="auto"/>
        <w:jc w:val="both"/>
        <w:rPr>
          <w:rFonts w:ascii="Times New Roman" w:hAnsi="Times New Roman" w:cs="Times New Roman"/>
          <w:b/>
          <w:color w:val="000000"/>
          <w:lang w:val="en-GB"/>
        </w:rPr>
      </w:pPr>
      <w:bookmarkStart w:id="44" w:name="_Toc39707254"/>
      <w:r>
        <w:rPr>
          <w:rFonts w:ascii="Times New Roman" w:hAnsi="Times New Roman" w:cs="Times New Roman"/>
          <w:b/>
          <w:color w:val="000000"/>
          <w:lang w:val="en-GB"/>
        </w:rPr>
        <w:t>Place</w:t>
      </w:r>
      <w:bookmarkEnd w:id="44"/>
    </w:p>
    <w:p>
      <w:pPr>
        <w:spacing w:before="100" w:beforeAutospacing="1" w:after="100" w:afterAutospacing="1" w:line="360" w:lineRule="auto"/>
        <w:jc w:val="both"/>
        <w:rPr>
          <w:rFonts w:ascii="Times New Roman" w:hAnsi="Times New Roman" w:cs="Times New Roman"/>
          <w:color w:val="000000"/>
          <w:sz w:val="24"/>
          <w:szCs w:val="24"/>
          <w:lang w:val="en-GB"/>
        </w:rPr>
      </w:pPr>
      <w:r>
        <w:rPr>
          <w:rFonts w:ascii="Times New Roman" w:hAnsi="Times New Roman" w:eastAsia="Times New Roman" w:cs="Times New Roman"/>
          <w:color w:val="000000"/>
          <w:sz w:val="24"/>
          <w:szCs w:val="24"/>
          <w:lang w:val="en-GB"/>
        </w:rPr>
        <w:t>Place strategy illustrates where a company can sell its product and how it can deliver and make that product accessible in the preferred destination (Brata, Husani &amp; Ali, 2017). Typically, c</w:t>
      </w:r>
      <w:r>
        <w:rPr>
          <w:rFonts w:ascii="Times New Roman" w:hAnsi="Times New Roman" w:cs="Times New Roman"/>
          <w:color w:val="000000"/>
          <w:sz w:val="24"/>
          <w:szCs w:val="24"/>
          <w:lang w:val="en-GB"/>
        </w:rPr>
        <w:t>ompanies are expected to position and distribute their products in a place that is accessible to potential buyers</w:t>
      </w:r>
      <w:r>
        <w:rPr>
          <w:rFonts w:ascii="Times New Roman" w:hAnsi="Times New Roman" w:eastAsia="Times New Roman" w:cs="Times New Roman"/>
          <w:color w:val="000000"/>
          <w:sz w:val="24"/>
          <w:szCs w:val="24"/>
          <w:lang w:val="en-GB"/>
        </w:rPr>
        <w:t xml:space="preserve">. This can inform Hiut Denim to focus on having </w:t>
      </w:r>
      <w:r>
        <w:rPr>
          <w:rFonts w:ascii="Times New Roman" w:hAnsi="Times New Roman" w:cs="Times New Roman"/>
          <w:color w:val="000000"/>
          <w:sz w:val="24"/>
          <w:szCs w:val="24"/>
          <w:lang w:val="en-GB"/>
        </w:rPr>
        <w:t>a wide reach for the jeans products in order to make sure that the products are easily accessible wherever and whenever time it is needed by the potential buyers</w:t>
      </w:r>
      <w:r>
        <w:rPr>
          <w:rFonts w:ascii="Times New Roman" w:hAnsi="Times New Roman" w:eastAsia="Times New Roman" w:cs="Times New Roman"/>
          <w:color w:val="000000"/>
          <w:sz w:val="24"/>
          <w:szCs w:val="24"/>
          <w:lang w:val="en-GB"/>
        </w:rPr>
        <w:t xml:space="preserve"> (Kosaki, Pearce &amp; McGregor, 2018).</w:t>
      </w:r>
      <w:r>
        <w:rPr>
          <w:rFonts w:ascii="Times New Roman" w:hAnsi="Times New Roman" w:cs="Times New Roman"/>
          <w:color w:val="000000"/>
          <w:sz w:val="24"/>
          <w:szCs w:val="24"/>
          <w:lang w:val="en-GB"/>
        </w:rPr>
        <w:t xml:space="preserve"> The company can achieve this by using various channels including stores, outlets, and online.</w:t>
      </w:r>
    </w:p>
    <w:p>
      <w:pPr>
        <w:pStyle w:val="4"/>
        <w:numPr>
          <w:ilvl w:val="2"/>
          <w:numId w:val="1"/>
        </w:numPr>
        <w:spacing w:line="360" w:lineRule="auto"/>
        <w:jc w:val="both"/>
        <w:rPr>
          <w:rFonts w:ascii="Times New Roman" w:hAnsi="Times New Roman" w:cs="Times New Roman"/>
          <w:b/>
          <w:bCs/>
          <w:color w:val="000000"/>
          <w:lang w:val="en-GB"/>
        </w:rPr>
      </w:pPr>
      <w:bookmarkStart w:id="45" w:name="_Toc39707255"/>
      <w:r>
        <w:rPr>
          <w:rFonts w:ascii="Times New Roman" w:hAnsi="Times New Roman" w:cs="Times New Roman"/>
          <w:b/>
          <w:bCs/>
          <w:color w:val="000000"/>
          <w:lang w:val="en-GB"/>
        </w:rPr>
        <w:t>Promotion</w:t>
      </w:r>
      <w:bookmarkEnd w:id="45"/>
      <w:r>
        <w:rPr>
          <w:rFonts w:ascii="Times New Roman" w:hAnsi="Times New Roman" w:cs="Times New Roman"/>
          <w:b/>
          <w:bCs/>
          <w:color w:val="000000"/>
          <w:lang w:val="en-GB"/>
        </w:rPr>
        <w:t xml:space="preserve"> </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Promotion strategy comprises marketing communication techniques and strategies</w:t>
      </w:r>
      <w:r>
        <w:rPr>
          <w:rFonts w:ascii="Times New Roman" w:hAnsi="Times New Roman" w:eastAsia="Times New Roman" w:cs="Times New Roman"/>
          <w:color w:val="000000"/>
          <w:sz w:val="24"/>
          <w:szCs w:val="24"/>
          <w:lang w:val="en-GB"/>
        </w:rPr>
        <w:t xml:space="preserve"> (Familmaleki, Aghighi &amp; Hamidi, 2015)</w:t>
      </w:r>
      <w:r>
        <w:rPr>
          <w:rFonts w:ascii="Times New Roman" w:hAnsi="Times New Roman" w:cs="Times New Roman"/>
          <w:color w:val="000000"/>
          <w:sz w:val="24"/>
          <w:szCs w:val="24"/>
          <w:lang w:val="en-GB"/>
        </w:rPr>
        <w:t>.  Examples of promotion include special offers, advertising, public relations, social media marketing and sales promotion</w:t>
      </w:r>
      <w:r>
        <w:rPr>
          <w:rFonts w:ascii="Times New Roman" w:hAnsi="Times New Roman" w:eastAsia="Times New Roman" w:cs="Times New Roman"/>
          <w:color w:val="000000"/>
          <w:sz w:val="24"/>
          <w:szCs w:val="24"/>
          <w:lang w:val="en-GB"/>
        </w:rPr>
        <w:t xml:space="preserve"> (Brata, Husani &amp; Ali, 2017).</w:t>
      </w:r>
      <w:r>
        <w:rPr>
          <w:rFonts w:ascii="Times New Roman" w:hAnsi="Times New Roman" w:cs="Times New Roman"/>
          <w:color w:val="000000"/>
          <w:sz w:val="24"/>
          <w:szCs w:val="24"/>
          <w:lang w:val="en-GB"/>
        </w:rPr>
        <w:t xml:space="preserve"> Based on the rising level of technology, changing consumer trends and the general lifestyles of the target customers, Hiut Denim should select social media marketing in order to maintain a strong social media presence where millions of users are online and likely to largely interact with the brand. Arguably, use of social media can ensure a better brand awareness among the company’s target audience</w:t>
      </w:r>
      <w:r>
        <w:rPr>
          <w:rFonts w:ascii="Times New Roman" w:hAnsi="Times New Roman" w:eastAsia="Times New Roman" w:cs="Times New Roman"/>
          <w:color w:val="000000"/>
          <w:sz w:val="24"/>
          <w:szCs w:val="24"/>
          <w:lang w:val="en-GB"/>
        </w:rPr>
        <w:t xml:space="preserve"> (Brata, Husani &amp; Ali, 2017).</w:t>
      </w:r>
    </w:p>
    <w:p>
      <w:pPr>
        <w:pStyle w:val="3"/>
        <w:numPr>
          <w:ilvl w:val="1"/>
          <w:numId w:val="1"/>
        </w:numPr>
        <w:spacing w:line="360" w:lineRule="auto"/>
        <w:jc w:val="both"/>
        <w:rPr>
          <w:rFonts w:ascii="Times New Roman" w:hAnsi="Times New Roman" w:cs="Times New Roman"/>
          <w:b/>
          <w:color w:val="000000"/>
          <w:sz w:val="24"/>
          <w:szCs w:val="24"/>
          <w:lang w:val="en-GB"/>
        </w:rPr>
      </w:pPr>
      <w:bookmarkStart w:id="46" w:name="_Toc39776869"/>
      <w:bookmarkStart w:id="47" w:name="_Toc39707256"/>
      <w:r>
        <w:rPr>
          <w:rFonts w:ascii="Times New Roman" w:hAnsi="Times New Roman" w:cs="Times New Roman"/>
          <w:b/>
          <w:color w:val="000000"/>
          <w:sz w:val="24"/>
          <w:szCs w:val="24"/>
          <w:lang w:val="en-GB"/>
        </w:rPr>
        <w:t>Contact plan</w:t>
      </w:r>
      <w:bookmarkEnd w:id="46"/>
      <w:bookmarkEnd w:id="47"/>
    </w:p>
    <w:p>
      <w:pPr>
        <w:spacing w:line="360" w:lineRule="auto"/>
        <w:jc w:val="both"/>
        <w:rPr>
          <w:rFonts w:ascii="Times New Roman" w:hAnsi="Times New Roman" w:cs="Times New Roman"/>
          <w:color w:val="000000"/>
          <w:sz w:val="24"/>
          <w:szCs w:val="24"/>
          <w:lang w:val="en-GB"/>
        </w:rPr>
      </w:pPr>
      <w:r>
        <w:rPr>
          <w:rStyle w:val="21"/>
          <w:rFonts w:ascii="Times New Roman" w:hAnsi="Times New Roman" w:cs="Times New Roman"/>
          <w:color w:val="000000"/>
          <w:sz w:val="24"/>
          <w:szCs w:val="24"/>
          <w:lang w:val="en-GB"/>
        </w:rPr>
        <w:t>A contact plan is an approach of guiding managers and marketers on how to connect and engage with the target customers and other prospects</w:t>
      </w:r>
      <w:r>
        <w:rPr>
          <w:rFonts w:ascii="Times New Roman" w:hAnsi="Times New Roman" w:eastAsia="Times New Roman" w:cs="Times New Roman"/>
          <w:color w:val="000000"/>
          <w:sz w:val="24"/>
          <w:szCs w:val="24"/>
          <w:lang w:val="en-GB"/>
        </w:rPr>
        <w:t xml:space="preserve"> (Killian &amp; McManus, 2015).</w:t>
      </w:r>
      <w:r>
        <w:rPr>
          <w:rStyle w:val="21"/>
          <w:rFonts w:ascii="Times New Roman" w:hAnsi="Times New Roman" w:cs="Times New Roman"/>
          <w:color w:val="000000"/>
          <w:sz w:val="24"/>
          <w:szCs w:val="24"/>
          <w:lang w:val="en-GB"/>
        </w:rPr>
        <w:t xml:space="preserve"> Arguably, m</w:t>
      </w:r>
      <w:r>
        <w:rPr>
          <w:rFonts w:ascii="Times New Roman" w:hAnsi="Times New Roman" w:cs="Times New Roman"/>
          <w:color w:val="000000"/>
          <w:sz w:val="24"/>
          <w:szCs w:val="24"/>
          <w:lang w:val="en-GB"/>
        </w:rPr>
        <w:t>aintaining a clear and direct communication line with the target customers tends to create and maintain a strong customer relationship with the brand thus, promoting a competitive advantage</w:t>
      </w:r>
      <w:r>
        <w:rPr>
          <w:rFonts w:ascii="Times New Roman" w:hAnsi="Times New Roman" w:eastAsia="Times New Roman" w:cs="Times New Roman"/>
          <w:color w:val="000000"/>
          <w:sz w:val="24"/>
          <w:szCs w:val="24"/>
          <w:lang w:val="en-GB"/>
        </w:rPr>
        <w:t xml:space="preserve"> (Pinto, 2013)</w:t>
      </w:r>
      <w:r>
        <w:rPr>
          <w:rFonts w:ascii="Times New Roman" w:hAnsi="Times New Roman" w:cs="Times New Roman"/>
          <w:color w:val="000000"/>
          <w:sz w:val="24"/>
          <w:szCs w:val="24"/>
          <w:lang w:val="en-GB"/>
        </w:rPr>
        <w:t>. Hiut Denim can gain contact information by introducing a customer loyalty plan where customers can sign up, get some rewards or discounts in their accounts then be encouraged to share their information. Marketers can also gain contact information from records kept during transactions. However, Hiut Denim should seek to first obtain the customers’ permission before engaging them in providing useful data</w:t>
      </w:r>
      <w:r>
        <w:rPr>
          <w:rFonts w:ascii="Times New Roman" w:hAnsi="Times New Roman" w:eastAsia="Times New Roman" w:cs="Times New Roman"/>
          <w:color w:val="000000"/>
          <w:sz w:val="24"/>
          <w:szCs w:val="24"/>
          <w:lang w:val="en-GB"/>
        </w:rPr>
        <w:t xml:space="preserve"> (Pinto, 2013)</w:t>
      </w:r>
      <w:r>
        <w:rPr>
          <w:rFonts w:ascii="Times New Roman" w:hAnsi="Times New Roman" w:cs="Times New Roman"/>
          <w:color w:val="000000"/>
          <w:sz w:val="24"/>
          <w:szCs w:val="24"/>
          <w:lang w:val="en-GB"/>
        </w:rPr>
        <w:t xml:space="preserve">. </w:t>
      </w:r>
    </w:p>
    <w:p>
      <w:pPr>
        <w:pStyle w:val="2"/>
        <w:spacing w:line="360" w:lineRule="auto"/>
        <w:rPr>
          <w:rFonts w:ascii="Times New Roman" w:hAnsi="Times New Roman" w:cs="Times New Roman"/>
          <w:b/>
          <w:bCs/>
          <w:color w:val="000000"/>
          <w:sz w:val="24"/>
          <w:szCs w:val="24"/>
          <w:lang w:val="en-GB"/>
        </w:rPr>
      </w:pPr>
      <w:bookmarkStart w:id="48" w:name="_Toc39776870"/>
      <w:bookmarkStart w:id="49" w:name="_Toc39707257"/>
      <w:r>
        <w:rPr>
          <w:rFonts w:ascii="Times New Roman" w:hAnsi="Times New Roman" w:cs="Times New Roman"/>
          <w:b/>
          <w:bCs/>
          <w:color w:val="000000"/>
          <w:sz w:val="24"/>
          <w:szCs w:val="24"/>
          <w:lang w:val="en-GB"/>
        </w:rPr>
        <w:t>8.0 The Action</w:t>
      </w:r>
      <w:bookmarkEnd w:id="48"/>
      <w:bookmarkEnd w:id="49"/>
      <w:r>
        <w:rPr>
          <w:rFonts w:ascii="Times New Roman" w:hAnsi="Times New Roman" w:cs="Times New Roman"/>
          <w:b/>
          <w:bCs/>
          <w:color w:val="000000"/>
          <w:sz w:val="24"/>
          <w:szCs w:val="24"/>
          <w:lang w:val="en-GB"/>
        </w:rPr>
        <w:t xml:space="preserve"> </w:t>
      </w:r>
    </w:p>
    <w:p>
      <w:pPr>
        <w:pStyle w:val="3"/>
        <w:spacing w:line="360" w:lineRule="auto"/>
        <w:rPr>
          <w:rFonts w:ascii="Times New Roman" w:hAnsi="Times New Roman" w:cs="Times New Roman"/>
          <w:b/>
          <w:color w:val="000000"/>
          <w:sz w:val="24"/>
          <w:szCs w:val="24"/>
          <w:shd w:val="clear" w:color="auto" w:fill="FFFFFF"/>
          <w:lang w:val="en-GB" w:eastAsia="zh-CN"/>
        </w:rPr>
      </w:pPr>
      <w:bookmarkStart w:id="50" w:name="_Toc39707258"/>
      <w:bookmarkStart w:id="51" w:name="_Toc39776871"/>
      <w:r>
        <w:rPr>
          <w:rFonts w:ascii="Times New Roman" w:hAnsi="Times New Roman" w:cs="Times New Roman"/>
          <w:b/>
          <w:color w:val="000000"/>
          <w:sz w:val="24"/>
          <w:szCs w:val="24"/>
          <w:shd w:val="clear" w:color="auto" w:fill="FFFFFF"/>
          <w:lang w:val="en-GB" w:eastAsia="zh-CN"/>
        </w:rPr>
        <w:t>8.1 Responsibilities and structures</w:t>
      </w:r>
      <w:bookmarkEnd w:id="50"/>
      <w:bookmarkEnd w:id="51"/>
      <w:r>
        <w:rPr>
          <w:rFonts w:ascii="Times New Roman" w:hAnsi="Times New Roman" w:cs="Times New Roman"/>
          <w:b/>
          <w:color w:val="000000"/>
          <w:sz w:val="24"/>
          <w:szCs w:val="24"/>
          <w:shd w:val="clear" w:color="auto" w:fill="FFFFFF"/>
          <w:lang w:val="en-GB" w:eastAsia="zh-CN"/>
        </w:rPr>
        <w:t>  </w:t>
      </w:r>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Owing to the limited available resources, Hiut Denim should adopt a </w:t>
      </w:r>
      <w:r>
        <w:rPr>
          <w:rStyle w:val="21"/>
          <w:rFonts w:ascii="Times New Roman" w:hAnsi="Times New Roman" w:cs="Times New Roman"/>
          <w:bCs/>
          <w:color w:val="000000"/>
          <w:sz w:val="24"/>
          <w:szCs w:val="24"/>
          <w:lang w:val="en-GB"/>
        </w:rPr>
        <w:t>lean</w:t>
      </w:r>
      <w:r>
        <w:rPr>
          <w:rStyle w:val="21"/>
          <w:rFonts w:ascii="Times New Roman" w:hAnsi="Times New Roman" w:cs="Times New Roman"/>
          <w:color w:val="000000"/>
          <w:sz w:val="24"/>
          <w:szCs w:val="24"/>
          <w:lang w:val="en-GB"/>
        </w:rPr>
        <w:t xml:space="preserve"> organizational </w:t>
      </w:r>
      <w:r>
        <w:rPr>
          <w:rStyle w:val="21"/>
          <w:rFonts w:ascii="Times New Roman" w:hAnsi="Times New Roman" w:cs="Times New Roman"/>
          <w:bCs/>
          <w:color w:val="000000"/>
          <w:sz w:val="24"/>
          <w:szCs w:val="24"/>
          <w:lang w:val="en-GB"/>
        </w:rPr>
        <w:t xml:space="preserve">structure in order </w:t>
      </w:r>
      <w:r>
        <w:rPr>
          <w:rStyle w:val="21"/>
          <w:rFonts w:ascii="Times New Roman" w:hAnsi="Times New Roman" w:cs="Times New Roman"/>
          <w:color w:val="000000"/>
          <w:sz w:val="24"/>
          <w:szCs w:val="24"/>
          <w:lang w:val="en-GB"/>
        </w:rPr>
        <w:t xml:space="preserve">to create the best customer value by utilizing the fewer available resources </w:t>
      </w:r>
      <w:r>
        <w:rPr>
          <w:rFonts w:ascii="Times New Roman" w:hAnsi="Times New Roman" w:eastAsia="Times New Roman" w:cs="Times New Roman"/>
          <w:color w:val="000000"/>
          <w:sz w:val="24"/>
          <w:szCs w:val="24"/>
          <w:lang w:val="en-GB"/>
        </w:rPr>
        <w:t>(Pinto, 2013)</w:t>
      </w:r>
      <w:r>
        <w:rPr>
          <w:rFonts w:ascii="Times New Roman" w:hAnsi="Times New Roman" w:cs="Times New Roman"/>
          <w:color w:val="000000"/>
          <w:sz w:val="24"/>
          <w:szCs w:val="24"/>
          <w:lang w:val="en-GB"/>
        </w:rPr>
        <w:t>.</w:t>
      </w:r>
      <w:r>
        <w:rPr>
          <w:rStyle w:val="21"/>
          <w:rFonts w:ascii="Times New Roman" w:hAnsi="Times New Roman" w:cs="Times New Roman"/>
          <w:color w:val="000000"/>
          <w:sz w:val="24"/>
          <w:szCs w:val="24"/>
          <w:lang w:val="en-GB"/>
        </w:rPr>
        <w:t xml:space="preserve">  Employees are encouraged to continuously improve and find ways to reduce bureaucracy and unnecessary waste in the process of production. </w:t>
      </w:r>
      <w:r>
        <w:rPr>
          <w:rFonts w:ascii="Times New Roman" w:hAnsi="Times New Roman" w:cs="Times New Roman"/>
          <w:color w:val="000000"/>
          <w:sz w:val="24"/>
          <w:szCs w:val="24"/>
          <w:lang w:val="en-GB"/>
        </w:rPr>
        <w:t>David has the responsibilities to provide support and supervise the overall operations of organisation so as to effectively utilize the available limited resources to achieve the organisational goals</w:t>
      </w:r>
      <w:r>
        <w:rPr>
          <w:rFonts w:ascii="Times New Roman" w:hAnsi="Times New Roman" w:eastAsia="Times New Roman" w:cs="Times New Roman"/>
          <w:color w:val="000000"/>
          <w:sz w:val="24"/>
          <w:szCs w:val="24"/>
          <w:lang w:val="en-GB"/>
        </w:rPr>
        <w:t xml:space="preserve"> (Bennett, et al., 2017)</w:t>
      </w:r>
      <w:r>
        <w:rPr>
          <w:rFonts w:ascii="Times New Roman" w:hAnsi="Times New Roman" w:cs="Times New Roman"/>
          <w:color w:val="000000"/>
          <w:sz w:val="24"/>
          <w:szCs w:val="24"/>
          <w:lang w:val="en-GB"/>
        </w:rPr>
        <w:t>. Typically, Hiut Denim can apply hierarchical organizational structure which is generally well-organised and coordinated to enhance successful flow of information within an organization</w:t>
      </w:r>
      <w:r>
        <w:rPr>
          <w:rFonts w:ascii="Times New Roman" w:hAnsi="Times New Roman" w:eastAsia="Times New Roman" w:cs="Times New Roman"/>
          <w:color w:val="000000"/>
          <w:sz w:val="24"/>
          <w:szCs w:val="24"/>
          <w:lang w:val="en-GB"/>
        </w:rPr>
        <w:t xml:space="preserve"> (Chernev, 2018)</w:t>
      </w:r>
      <w:r>
        <w:rPr>
          <w:rFonts w:ascii="Times New Roman" w:hAnsi="Times New Roman" w:cs="Times New Roman"/>
          <w:color w:val="000000"/>
          <w:sz w:val="24"/>
          <w:szCs w:val="24"/>
          <w:lang w:val="en-GB"/>
        </w:rPr>
        <w:t xml:space="preserve">. Hierarchical structure can operate well with the production of few products intended to be sold in high volume. Therefore, Hiut Denim can have tight control over the design, production, marketing and distribution of jeans products </w:t>
      </w:r>
      <w:r>
        <w:rPr>
          <w:rFonts w:ascii="Times New Roman" w:hAnsi="Times New Roman" w:eastAsia="Times New Roman" w:cs="Times New Roman"/>
          <w:color w:val="000000"/>
          <w:sz w:val="24"/>
          <w:szCs w:val="24"/>
          <w:lang w:val="en-GB"/>
        </w:rPr>
        <w:t>(Pinto, 2013)</w:t>
      </w:r>
      <w:r>
        <w:rPr>
          <w:rFonts w:ascii="Times New Roman" w:hAnsi="Times New Roman" w:cs="Times New Roman"/>
          <w:color w:val="000000"/>
          <w:sz w:val="24"/>
          <w:szCs w:val="24"/>
          <w:lang w:val="en-GB"/>
        </w:rPr>
        <w:t xml:space="preserve">. </w:t>
      </w:r>
    </w:p>
    <w:p>
      <w:pPr>
        <w:pStyle w:val="3"/>
        <w:spacing w:line="360" w:lineRule="auto"/>
        <w:rPr>
          <w:rFonts w:ascii="Times New Roman" w:hAnsi="Times New Roman" w:cs="Times New Roman"/>
          <w:b/>
          <w:color w:val="000000"/>
          <w:sz w:val="24"/>
          <w:szCs w:val="24"/>
          <w:shd w:val="clear" w:color="auto" w:fill="FFFFFF"/>
          <w:lang w:val="en-GB" w:eastAsia="zh-CN"/>
        </w:rPr>
      </w:pPr>
      <w:bookmarkStart w:id="52" w:name="_Toc39776872"/>
      <w:bookmarkStart w:id="53" w:name="_Toc39707259"/>
      <w:r>
        <w:rPr>
          <w:rFonts w:ascii="Times New Roman" w:hAnsi="Times New Roman" w:cs="Times New Roman"/>
          <w:b/>
          <w:color w:val="000000"/>
          <w:sz w:val="24"/>
          <w:szCs w:val="24"/>
          <w:shd w:val="clear" w:color="auto" w:fill="FFFFFF"/>
          <w:lang w:val="en-GB" w:eastAsia="zh-CN"/>
        </w:rPr>
        <w:t>8.2 Processes and systems</w:t>
      </w:r>
      <w:bookmarkEnd w:id="52"/>
      <w:bookmarkEnd w:id="53"/>
      <w:r>
        <w:rPr>
          <w:rFonts w:ascii="Times New Roman" w:hAnsi="Times New Roman" w:cs="Times New Roman"/>
          <w:b/>
          <w:color w:val="000000"/>
          <w:sz w:val="24"/>
          <w:szCs w:val="24"/>
          <w:shd w:val="clear" w:color="auto" w:fill="FFFFFF"/>
          <w:lang w:val="en-GB" w:eastAsia="zh-CN"/>
        </w:rPr>
        <w:t>  </w:t>
      </w:r>
    </w:p>
    <w:p>
      <w:pPr>
        <w:spacing w:line="360" w:lineRule="auto"/>
        <w:jc w:val="both"/>
        <w:rPr>
          <w:rStyle w:val="21"/>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Processes and systems entail the procedures for the firm which show the daily activities and decision-making process within the firm (</w:t>
      </w:r>
      <w:r>
        <w:rPr>
          <w:rFonts w:ascii="Times New Roman" w:hAnsi="Times New Roman" w:eastAsia="Times New Roman" w:cs="Times New Roman"/>
          <w:color w:val="000000"/>
          <w:sz w:val="24"/>
          <w:szCs w:val="24"/>
          <w:lang w:val="en-GB"/>
        </w:rPr>
        <w:t xml:space="preserve">Chernev, 2018). </w:t>
      </w:r>
      <w:r>
        <w:rPr>
          <w:rFonts w:ascii="Times New Roman" w:hAnsi="Times New Roman" w:cs="Times New Roman"/>
          <w:color w:val="000000"/>
          <w:sz w:val="24"/>
          <w:szCs w:val="24"/>
          <w:lang w:val="en-GB"/>
        </w:rPr>
        <w:t>Hiut Denim should invest in technology to improve the process of online ordering and delivery. The company should use social media platforms to increase their online presence in ordering and delivery thus, boosting the market share</w:t>
      </w:r>
      <w:r>
        <w:rPr>
          <w:rFonts w:ascii="Times New Roman" w:hAnsi="Times New Roman" w:eastAsia="Times New Roman" w:cs="Times New Roman"/>
          <w:color w:val="000000"/>
          <w:sz w:val="24"/>
          <w:szCs w:val="24"/>
          <w:lang w:val="en-GB"/>
        </w:rPr>
        <w:t xml:space="preserve"> (Su, &amp; Tong, 2016)</w:t>
      </w:r>
      <w:r>
        <w:rPr>
          <w:rFonts w:ascii="Times New Roman" w:hAnsi="Times New Roman" w:cs="Times New Roman"/>
          <w:color w:val="000000"/>
          <w:sz w:val="24"/>
          <w:szCs w:val="24"/>
          <w:lang w:val="en-GB"/>
        </w:rPr>
        <w:t xml:space="preserve">. The company can also emphasise on </w:t>
      </w:r>
      <w:r>
        <w:rPr>
          <w:rStyle w:val="21"/>
          <w:rFonts w:ascii="Times New Roman" w:hAnsi="Times New Roman" w:cs="Times New Roman"/>
          <w:color w:val="000000"/>
          <w:sz w:val="24"/>
          <w:szCs w:val="24"/>
          <w:lang w:val="en-GB"/>
        </w:rPr>
        <w:t>updating employee information so as to learn more about the employee and improve their level of production efficiency in the firm. The company should set out clear communication system that outlines the employees’ responsibilities and daily activities while informing and equipping them with appropriate information regarding the possible changes and market trends</w:t>
      </w:r>
      <w:r>
        <w:rPr>
          <w:rFonts w:ascii="Times New Roman" w:hAnsi="Times New Roman" w:eastAsia="Times New Roman" w:cs="Times New Roman"/>
          <w:color w:val="000000"/>
          <w:sz w:val="24"/>
          <w:szCs w:val="24"/>
          <w:lang w:val="en-GB"/>
        </w:rPr>
        <w:t xml:space="preserve"> (Terpstra &amp; Verbeeten, 2014)</w:t>
      </w:r>
      <w:r>
        <w:rPr>
          <w:rStyle w:val="21"/>
          <w:rFonts w:ascii="Times New Roman" w:hAnsi="Times New Roman" w:cs="Times New Roman"/>
          <w:color w:val="000000"/>
          <w:sz w:val="24"/>
          <w:szCs w:val="24"/>
          <w:lang w:val="en-GB"/>
        </w:rPr>
        <w:t xml:space="preserve">.   </w:t>
      </w:r>
    </w:p>
    <w:p>
      <w:pPr>
        <w:pStyle w:val="3"/>
        <w:spacing w:line="360" w:lineRule="auto"/>
        <w:rPr>
          <w:rFonts w:ascii="Times New Roman" w:hAnsi="Times New Roman" w:cs="Times New Roman"/>
          <w:b/>
          <w:color w:val="000000"/>
          <w:sz w:val="24"/>
          <w:szCs w:val="24"/>
          <w:shd w:val="clear" w:color="auto" w:fill="FFFFFF"/>
          <w:lang w:val="en-GB" w:eastAsia="zh-CN"/>
        </w:rPr>
      </w:pPr>
      <w:bookmarkStart w:id="54" w:name="_Toc39707260"/>
      <w:bookmarkStart w:id="55" w:name="_Toc39776873"/>
      <w:r>
        <w:rPr>
          <w:rFonts w:ascii="Times New Roman" w:hAnsi="Times New Roman" w:cs="Times New Roman"/>
          <w:b/>
          <w:color w:val="000000"/>
          <w:sz w:val="24"/>
          <w:szCs w:val="24"/>
          <w:shd w:val="clear" w:color="auto" w:fill="FFFFFF"/>
          <w:lang w:val="en-GB" w:eastAsia="zh-CN"/>
        </w:rPr>
        <w:t>8.3 Internal resources and skills</w:t>
      </w:r>
      <w:bookmarkEnd w:id="54"/>
      <w:bookmarkEnd w:id="55"/>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The success of Hiut Denim lies heavily on the kind of internal resources available and the skills</w:t>
      </w:r>
      <w:r>
        <w:rPr>
          <w:rFonts w:ascii="Times New Roman" w:hAnsi="Times New Roman" w:eastAsia="Times New Roman" w:cs="Times New Roman"/>
          <w:color w:val="000000"/>
          <w:sz w:val="24"/>
          <w:szCs w:val="24"/>
          <w:lang w:val="en-GB"/>
        </w:rPr>
        <w:t xml:space="preserve"> (Chernev, 2018)</w:t>
      </w:r>
      <w:r>
        <w:rPr>
          <w:rFonts w:ascii="Times New Roman" w:hAnsi="Times New Roman" w:cs="Times New Roman"/>
          <w:color w:val="000000"/>
          <w:sz w:val="24"/>
          <w:szCs w:val="24"/>
          <w:lang w:val="en-GB"/>
        </w:rPr>
        <w:t xml:space="preserve">. It can be seen that before the decision to set up the new company, David, knew </w:t>
      </w:r>
      <w:r>
        <w:rPr>
          <w:rFonts w:ascii="Times New Roman" w:hAnsi="Times New Roman" w:cs="Times New Roman"/>
          <w:color w:val="000000"/>
          <w:sz w:val="24"/>
          <w:szCs w:val="24"/>
          <w:shd w:val="clear" w:color="auto" w:fill="FFFFFF"/>
          <w:lang w:val="en-GB"/>
        </w:rPr>
        <w:t xml:space="preserve">that there were facilities and hundreds of people with decades of experiences and skills in making denims. These formed the internal resources and skills of the company which were all geared towards producing the best quality jeans in the industry. In order to utilize effectively the available internal resources and skills, Hiut Denim is supposed to hire skilled workforce in all its sections so as to achieve its main goals of producing quality jeans. The company should also train its employees on regular basis </w:t>
      </w:r>
      <w:r>
        <w:rPr>
          <w:rFonts w:ascii="Times New Roman" w:hAnsi="Times New Roman" w:cs="Times New Roman"/>
          <w:color w:val="000000"/>
          <w:sz w:val="24"/>
          <w:szCs w:val="24"/>
          <w:lang w:val="en-GB"/>
        </w:rPr>
        <w:t>to improve production efficiency</w:t>
      </w:r>
      <w:r>
        <w:rPr>
          <w:rFonts w:ascii="Times New Roman" w:hAnsi="Times New Roman" w:eastAsia="Times New Roman" w:cs="Times New Roman"/>
          <w:color w:val="000000"/>
          <w:sz w:val="24"/>
          <w:szCs w:val="24"/>
          <w:lang w:val="en-GB"/>
        </w:rPr>
        <w:t xml:space="preserve"> (Chernev, 2018)</w:t>
      </w:r>
      <w:r>
        <w:rPr>
          <w:rFonts w:ascii="Times New Roman" w:hAnsi="Times New Roman" w:cs="Times New Roman"/>
          <w:color w:val="000000"/>
          <w:sz w:val="24"/>
          <w:szCs w:val="24"/>
          <w:lang w:val="en-GB"/>
        </w:rPr>
        <w:t xml:space="preserve">. </w:t>
      </w:r>
    </w:p>
    <w:p>
      <w:pPr>
        <w:pStyle w:val="3"/>
        <w:spacing w:line="360" w:lineRule="auto"/>
        <w:rPr>
          <w:rFonts w:ascii="Times New Roman" w:hAnsi="Times New Roman" w:cs="Times New Roman"/>
          <w:b/>
          <w:color w:val="000000"/>
          <w:sz w:val="24"/>
          <w:szCs w:val="24"/>
          <w:shd w:val="clear" w:color="auto" w:fill="FFFFFF"/>
          <w:lang w:val="en-GB" w:eastAsia="zh-CN"/>
        </w:rPr>
      </w:pPr>
      <w:bookmarkStart w:id="56" w:name="_Toc39776874"/>
      <w:bookmarkStart w:id="57" w:name="_Toc39707261"/>
      <w:r>
        <w:rPr>
          <w:rFonts w:ascii="Times New Roman" w:hAnsi="Times New Roman" w:cs="Times New Roman"/>
          <w:b/>
          <w:color w:val="000000"/>
          <w:sz w:val="24"/>
          <w:szCs w:val="24"/>
          <w:shd w:val="clear" w:color="auto" w:fill="FFFFFF"/>
          <w:lang w:val="en-GB" w:eastAsia="zh-CN"/>
        </w:rPr>
        <w:t>8.4 External agencies</w:t>
      </w:r>
      <w:bookmarkEnd w:id="56"/>
      <w:bookmarkEnd w:id="57"/>
      <w:r>
        <w:rPr>
          <w:rFonts w:ascii="Times New Roman" w:hAnsi="Times New Roman" w:cs="Times New Roman"/>
          <w:b/>
          <w:color w:val="000000"/>
          <w:sz w:val="24"/>
          <w:szCs w:val="24"/>
          <w:shd w:val="clear" w:color="auto" w:fill="FFFFFF"/>
          <w:lang w:val="en-GB" w:eastAsia="zh-CN"/>
        </w:rPr>
        <w:t>  </w:t>
      </w:r>
    </w:p>
    <w:p>
      <w:pPr>
        <w:spacing w:line="360" w:lineRule="auto"/>
        <w:jc w:val="both"/>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lang w:val="en-GB"/>
        </w:rPr>
        <w:t xml:space="preserve">David is an experienced marketer because he had worked in various marketing agencies before the start of Hiut Denim. For instance, </w:t>
      </w:r>
      <w:r>
        <w:rPr>
          <w:rFonts w:ascii="Times New Roman" w:hAnsi="Times New Roman" w:cs="Times New Roman"/>
          <w:color w:val="000000"/>
          <w:sz w:val="24"/>
          <w:szCs w:val="24"/>
          <w:shd w:val="clear" w:color="auto" w:fill="FFFFFF"/>
          <w:lang w:val="en-GB"/>
        </w:rPr>
        <w:t>t</w:t>
      </w:r>
      <w:r>
        <w:rPr>
          <w:rFonts w:ascii="Times New Roman" w:hAnsi="Times New Roman" w:cs="Times New Roman"/>
          <w:color w:val="000000"/>
          <w:sz w:val="24"/>
          <w:szCs w:val="24"/>
          <w:lang w:val="en-GB"/>
        </w:rPr>
        <w:t>he manager of this company has</w:t>
      </w:r>
      <w:r>
        <w:rPr>
          <w:rFonts w:ascii="Times New Roman" w:hAnsi="Times New Roman" w:cs="Times New Roman"/>
          <w:color w:val="000000"/>
          <w:sz w:val="24"/>
          <w:szCs w:val="24"/>
          <w:shd w:val="clear" w:color="auto" w:fill="FFFFFF"/>
          <w:lang w:val="en-GB"/>
        </w:rPr>
        <w:t xml:space="preserve"> been quick and smart in using the internet to market and sell the jeans product to the target customers thus, generating more profits</w:t>
      </w:r>
      <w:r>
        <w:rPr>
          <w:rFonts w:ascii="Times New Roman" w:hAnsi="Times New Roman" w:cs="Times New Roman"/>
          <w:color w:val="000000"/>
          <w:sz w:val="24"/>
          <w:szCs w:val="24"/>
          <w:lang w:val="en-GB"/>
        </w:rPr>
        <w:t xml:space="preserve"> (Smale &amp; Brosnan, 2019)</w:t>
      </w:r>
      <w:r>
        <w:rPr>
          <w:rFonts w:ascii="Times New Roman" w:hAnsi="Times New Roman" w:cs="Times New Roman"/>
          <w:color w:val="000000"/>
          <w:sz w:val="24"/>
          <w:szCs w:val="24"/>
          <w:shd w:val="clear" w:color="auto" w:fill="FFFFFF"/>
          <w:lang w:val="en-GB"/>
        </w:rPr>
        <w:t xml:space="preserve">. Meanwhile, the high level of demand for jeans product has significant influence on the operation and performance of Hiut Denim. Therefore, Hiut Denim should use promotion </w:t>
      </w:r>
      <w:r>
        <w:rPr>
          <w:rFonts w:ascii="Times New Roman" w:hAnsi="Times New Roman" w:cs="Times New Roman"/>
          <w:color w:val="000000"/>
          <w:sz w:val="24"/>
          <w:szCs w:val="24"/>
          <w:lang w:val="en-GB"/>
        </w:rPr>
        <w:t>social media to interact with the target customers and ensure a better brand awareness and address the rising demand for the jeans products resulting to increased sales</w:t>
      </w:r>
      <w:r>
        <w:rPr>
          <w:rFonts w:ascii="Times New Roman" w:hAnsi="Times New Roman" w:eastAsia="Times New Roman" w:cs="Times New Roman"/>
          <w:color w:val="000000"/>
          <w:sz w:val="24"/>
          <w:szCs w:val="24"/>
          <w:lang w:val="en-GB"/>
        </w:rPr>
        <w:t xml:space="preserve"> (Su, &amp; Tong, 2016)</w:t>
      </w:r>
      <w:r>
        <w:rPr>
          <w:rFonts w:ascii="Times New Roman" w:hAnsi="Times New Roman" w:cs="Times New Roman"/>
          <w:color w:val="000000"/>
          <w:sz w:val="24"/>
          <w:szCs w:val="24"/>
          <w:lang w:val="en-GB"/>
        </w:rPr>
        <w:t xml:space="preserve">. </w:t>
      </w:r>
    </w:p>
    <w:p>
      <w:pPr>
        <w:pStyle w:val="2"/>
        <w:spacing w:line="360" w:lineRule="auto"/>
        <w:rPr>
          <w:rFonts w:ascii="Times New Roman" w:hAnsi="Times New Roman" w:cs="Times New Roman"/>
          <w:b/>
          <w:bCs/>
          <w:color w:val="000000"/>
          <w:sz w:val="24"/>
          <w:szCs w:val="24"/>
          <w:lang w:val="en-GB"/>
        </w:rPr>
      </w:pPr>
      <w:bookmarkStart w:id="58" w:name="_Toc39776875"/>
      <w:bookmarkStart w:id="59" w:name="_Toc39707262"/>
      <w:r>
        <w:rPr>
          <w:rFonts w:ascii="Times New Roman" w:hAnsi="Times New Roman" w:cs="Times New Roman"/>
          <w:b/>
          <w:bCs/>
          <w:color w:val="000000"/>
          <w:sz w:val="24"/>
          <w:szCs w:val="24"/>
          <w:lang w:val="en-GB"/>
        </w:rPr>
        <w:t>9.0 Control</w:t>
      </w:r>
      <w:bookmarkEnd w:id="58"/>
      <w:bookmarkEnd w:id="59"/>
      <w:r>
        <w:rPr>
          <w:rFonts w:ascii="Times New Roman" w:hAnsi="Times New Roman" w:cs="Times New Roman"/>
          <w:b/>
          <w:bCs/>
          <w:color w:val="000000"/>
          <w:sz w:val="24"/>
          <w:szCs w:val="24"/>
          <w:lang w:val="en-GB"/>
        </w:rPr>
        <w:t xml:space="preserve"> </w:t>
      </w:r>
    </w:p>
    <w:p>
      <w:pPr>
        <w:keepNext/>
        <w:keepLines/>
        <w:spacing w:before="160" w:after="120" w:line="360" w:lineRule="auto"/>
        <w:outlineLvl w:val="1"/>
        <w:rPr>
          <w:rFonts w:ascii="Times New Roman" w:hAnsi="Times New Roman" w:cs="Times New Roman" w:eastAsiaTheme="majorEastAsia"/>
          <w:b/>
          <w:color w:val="000000"/>
          <w:sz w:val="24"/>
          <w:szCs w:val="24"/>
          <w:lang w:val="en-GB"/>
        </w:rPr>
      </w:pPr>
      <w:bookmarkStart w:id="60" w:name="_Toc39165042"/>
      <w:bookmarkStart w:id="61" w:name="_Toc38703758"/>
      <w:bookmarkStart w:id="62" w:name="_Toc39776876"/>
      <w:r>
        <w:rPr>
          <w:rFonts w:ascii="Times New Roman" w:hAnsi="Times New Roman" w:cs="Times New Roman" w:eastAsiaTheme="majorEastAsia"/>
          <w:b/>
          <w:color w:val="000000"/>
          <w:sz w:val="24"/>
          <w:szCs w:val="24"/>
          <w:lang w:val="en-GB"/>
        </w:rPr>
        <w:t>9.1 Key performance indicators (KPIS)</w:t>
      </w:r>
      <w:bookmarkEnd w:id="60"/>
      <w:bookmarkEnd w:id="61"/>
      <w:bookmarkEnd w:id="62"/>
    </w:p>
    <w:p>
      <w:pPr>
        <w:spacing w:line="360" w:lineRule="auto"/>
        <w:jc w:val="both"/>
        <w:rPr>
          <w:rStyle w:val="21"/>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Some of the key performance indicators (KPIS) include financial and customer focused </w:t>
      </w:r>
      <w:r>
        <w:rPr>
          <w:rFonts w:ascii="Times New Roman" w:hAnsi="Times New Roman" w:eastAsia="Times New Roman" w:cs="Times New Roman"/>
          <w:color w:val="000000"/>
          <w:sz w:val="24"/>
          <w:szCs w:val="24"/>
          <w:lang w:val="en-GB"/>
        </w:rPr>
        <w:t>(Di Vaio, Varriale &amp; Alvino, 2018)</w:t>
      </w:r>
      <w:r>
        <w:rPr>
          <w:rFonts w:ascii="Times New Roman" w:hAnsi="Times New Roman" w:cs="Times New Roman"/>
          <w:color w:val="000000"/>
          <w:sz w:val="24"/>
          <w:szCs w:val="24"/>
          <w:lang w:val="en-GB"/>
        </w:rPr>
        <w:t xml:space="preserve">. Financial focused indicators include </w:t>
      </w:r>
      <w:r>
        <w:rPr>
          <w:rStyle w:val="21"/>
          <w:rFonts w:ascii="Times New Roman" w:hAnsi="Times New Roman" w:cs="Times New Roman"/>
          <w:color w:val="000000"/>
          <w:sz w:val="24"/>
          <w:szCs w:val="24"/>
          <w:lang w:val="en-GB"/>
        </w:rPr>
        <w:t>revenue growth rate, return on investment, net profit etc.</w:t>
      </w:r>
      <w:r>
        <w:rPr>
          <w:rFonts w:ascii="Times New Roman" w:hAnsi="Times New Roman" w:eastAsia="Times New Roman" w:cs="Times New Roman"/>
          <w:color w:val="000000"/>
          <w:sz w:val="24"/>
          <w:szCs w:val="24"/>
          <w:lang w:val="en-GB"/>
        </w:rPr>
        <w:t xml:space="preserve"> (Alshehhi, Nobanee &amp; Khare, 2018).</w:t>
      </w:r>
      <w:r>
        <w:rPr>
          <w:rStyle w:val="21"/>
          <w:rFonts w:ascii="Times New Roman" w:hAnsi="Times New Roman" w:cs="Times New Roman"/>
          <w:color w:val="000000"/>
          <w:sz w:val="24"/>
          <w:szCs w:val="24"/>
          <w:lang w:val="en-GB"/>
        </w:rPr>
        <w:t xml:space="preserve"> Hiut Denim should focus on the net profit in order to determine the overall financial strength and stability of the firm. Hiut Denim Company can use net profit to calculate the net profit margin which can inform the manager the amount of</w:t>
      </w:r>
      <w:r>
        <w:rPr>
          <w:rFonts w:ascii="Times New Roman" w:hAnsi="Times New Roman" w:cs="Times New Roman"/>
          <w:color w:val="000000"/>
          <w:sz w:val="24"/>
          <w:szCs w:val="24"/>
          <w:lang w:val="en-GB"/>
        </w:rPr>
        <w:t xml:space="preserve"> company’s revenue that translates to the company’s profit after all the expenses have been paid</w:t>
      </w:r>
      <w:r>
        <w:rPr>
          <w:rFonts w:ascii="Times New Roman" w:hAnsi="Times New Roman" w:eastAsia="Times New Roman" w:cs="Times New Roman"/>
          <w:color w:val="000000"/>
          <w:sz w:val="24"/>
          <w:szCs w:val="24"/>
          <w:lang w:val="en-GB"/>
        </w:rPr>
        <w:t xml:space="preserve"> (Alshehhi, Nobanee &amp; Khare, 2018)</w:t>
      </w:r>
      <w:r>
        <w:rPr>
          <w:rFonts w:ascii="Times New Roman" w:hAnsi="Times New Roman" w:cs="Times New Roman"/>
          <w:color w:val="000000"/>
          <w:sz w:val="24"/>
          <w:szCs w:val="24"/>
          <w:lang w:val="en-GB"/>
        </w:rPr>
        <w:t xml:space="preserve">. Thus, it can help the company to determine its growth trends and success in the jeans industry. </w:t>
      </w:r>
    </w:p>
    <w:p>
      <w:pPr>
        <w:keepNext/>
        <w:keepLines/>
        <w:spacing w:before="160" w:after="120" w:line="360" w:lineRule="auto"/>
        <w:outlineLvl w:val="1"/>
        <w:rPr>
          <w:rFonts w:ascii="Times New Roman" w:hAnsi="Times New Roman" w:cs="Times New Roman" w:eastAsiaTheme="majorEastAsia"/>
          <w:b/>
          <w:color w:val="000000"/>
          <w:sz w:val="24"/>
          <w:szCs w:val="24"/>
          <w:lang w:val="en-GB"/>
        </w:rPr>
      </w:pPr>
      <w:bookmarkStart w:id="63" w:name="_Toc39165043"/>
      <w:bookmarkStart w:id="64" w:name="_Toc39776877"/>
      <w:bookmarkStart w:id="65" w:name="_Toc38703759"/>
      <w:r>
        <w:rPr>
          <w:rFonts w:ascii="Times New Roman" w:hAnsi="Times New Roman" w:cs="Times New Roman" w:eastAsiaTheme="majorEastAsia"/>
          <w:b/>
          <w:color w:val="000000"/>
          <w:sz w:val="24"/>
          <w:szCs w:val="24"/>
          <w:lang w:val="en-GB"/>
        </w:rPr>
        <w:t>9.2 Web analytics</w:t>
      </w:r>
      <w:bookmarkEnd w:id="63"/>
      <w:bookmarkEnd w:id="64"/>
      <w:bookmarkEnd w:id="65"/>
    </w:p>
    <w:p>
      <w:pPr>
        <w:spacing w:line="360" w:lineRule="auto"/>
        <w:jc w:val="both"/>
        <w:rPr>
          <w:rStyle w:val="21"/>
          <w:rFonts w:ascii="Times New Roman" w:hAnsi="Times New Roman" w:cs="Times New Roman"/>
          <w:color w:val="000000"/>
          <w:sz w:val="24"/>
          <w:szCs w:val="24"/>
          <w:lang w:val="en-GB"/>
        </w:rPr>
      </w:pPr>
      <w:r>
        <w:rPr>
          <w:rStyle w:val="21"/>
          <w:rFonts w:ascii="Times New Roman" w:hAnsi="Times New Roman" w:cs="Times New Roman"/>
          <w:color w:val="000000"/>
          <w:sz w:val="24"/>
          <w:szCs w:val="24"/>
          <w:lang w:val="en-GB"/>
        </w:rPr>
        <w:t>Generally, w</w:t>
      </w:r>
      <w:r>
        <w:rPr>
          <w:rFonts w:ascii="Times New Roman" w:hAnsi="Times New Roman" w:cs="Times New Roman"/>
          <w:color w:val="000000"/>
          <w:sz w:val="24"/>
          <w:szCs w:val="24"/>
          <w:lang w:val="en-GB"/>
        </w:rPr>
        <w:t>eb analytics provides useful information regarding the number of visitors to the website page</w:t>
      </w:r>
      <w:r>
        <w:rPr>
          <w:rFonts w:ascii="Times New Roman" w:hAnsi="Times New Roman" w:eastAsia="Times New Roman" w:cs="Times New Roman"/>
          <w:color w:val="000000"/>
          <w:sz w:val="24"/>
          <w:szCs w:val="24"/>
          <w:lang w:val="en-GB"/>
        </w:rPr>
        <w:t xml:space="preserve"> (Bekavac, Garbin &amp; Praničević, 2015).</w:t>
      </w:r>
      <w:r>
        <w:rPr>
          <w:rFonts w:ascii="Times New Roman" w:hAnsi="Times New Roman" w:cs="Times New Roman"/>
          <w:color w:val="000000"/>
          <w:sz w:val="24"/>
          <w:szCs w:val="24"/>
          <w:lang w:val="en-GB"/>
        </w:rPr>
        <w:t xml:space="preserve"> Thus, web analytics can help in determining the popularity trends of an organization and this can help the manager to make strategic decision on how to improve user’s experience and appropriately position the brand in the market. Hiut Denim Company can measure the various number of page views, the number of page visitors, comments, duration spent on the page etc. to optimize the web page and be able to meet the needs of users so as to improve their experience </w:t>
      </w:r>
      <w:r>
        <w:rPr>
          <w:rFonts w:ascii="Times New Roman" w:hAnsi="Times New Roman" w:eastAsia="Times New Roman" w:cs="Times New Roman"/>
          <w:color w:val="000000"/>
          <w:sz w:val="24"/>
          <w:szCs w:val="24"/>
          <w:lang w:val="en-GB"/>
        </w:rPr>
        <w:t>(Terpstra &amp; Verbeeten, 2014)</w:t>
      </w:r>
      <w:r>
        <w:rPr>
          <w:rStyle w:val="21"/>
          <w:rFonts w:ascii="Times New Roman" w:hAnsi="Times New Roman" w:cs="Times New Roman"/>
          <w:color w:val="000000"/>
          <w:sz w:val="24"/>
          <w:szCs w:val="24"/>
          <w:lang w:val="en-GB"/>
        </w:rPr>
        <w:t xml:space="preserve">. </w:t>
      </w:r>
    </w:p>
    <w:p>
      <w:pPr>
        <w:keepNext/>
        <w:keepLines/>
        <w:spacing w:before="160" w:after="120" w:line="360" w:lineRule="auto"/>
        <w:outlineLvl w:val="1"/>
        <w:rPr>
          <w:rFonts w:ascii="Times New Roman" w:hAnsi="Times New Roman" w:cs="Times New Roman" w:eastAsiaTheme="majorEastAsia"/>
          <w:b/>
          <w:color w:val="000000"/>
          <w:sz w:val="24"/>
          <w:szCs w:val="24"/>
          <w:lang w:val="en-GB"/>
        </w:rPr>
      </w:pPr>
      <w:bookmarkStart w:id="66" w:name="_Toc38703760"/>
      <w:bookmarkStart w:id="67" w:name="_Toc39776878"/>
      <w:bookmarkStart w:id="68" w:name="_Toc39165044"/>
      <w:r>
        <w:rPr>
          <w:rFonts w:ascii="Times New Roman" w:hAnsi="Times New Roman" w:cs="Times New Roman" w:eastAsiaTheme="majorEastAsia"/>
          <w:b/>
          <w:color w:val="000000"/>
          <w:sz w:val="24"/>
          <w:szCs w:val="24"/>
          <w:lang w:val="en-GB"/>
        </w:rPr>
        <w:t>9.3 User experience reviews</w:t>
      </w:r>
      <w:bookmarkEnd w:id="66"/>
      <w:bookmarkEnd w:id="67"/>
      <w:bookmarkEnd w:id="68"/>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User experience reviews are used to evaluate possible problems of users and also gauge the performance of a product based on consumers’ feedback and reactions</w:t>
      </w:r>
      <w:r>
        <w:rPr>
          <w:rFonts w:ascii="Times New Roman" w:hAnsi="Times New Roman" w:eastAsia="Times New Roman" w:cs="Times New Roman"/>
          <w:color w:val="000000"/>
          <w:sz w:val="24"/>
          <w:szCs w:val="24"/>
          <w:lang w:val="en-GB"/>
        </w:rPr>
        <w:t xml:space="preserve"> (Hedegaard &amp; Simonsen, 2013)</w:t>
      </w:r>
      <w:r>
        <w:rPr>
          <w:rFonts w:ascii="Times New Roman" w:hAnsi="Times New Roman" w:cs="Times New Roman"/>
          <w:color w:val="000000"/>
          <w:sz w:val="24"/>
          <w:szCs w:val="24"/>
          <w:lang w:val="en-GB"/>
        </w:rPr>
        <w:t xml:space="preserve">. With user experience reviews, Hiut Denim will be able to identify whether or not its customers are satisfied with the web’ navigation and use so as to respond accordingly to the situation </w:t>
      </w:r>
      <w:r>
        <w:rPr>
          <w:rFonts w:ascii="Times New Roman" w:hAnsi="Times New Roman" w:eastAsia="Times New Roman" w:cs="Times New Roman"/>
          <w:color w:val="000000"/>
          <w:sz w:val="24"/>
          <w:szCs w:val="24"/>
          <w:lang w:val="en-GB"/>
        </w:rPr>
        <w:t>(Terpstra &amp; Verbeeten, 2014)</w:t>
      </w:r>
      <w:r>
        <w:rPr>
          <w:rStyle w:val="21"/>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The company will be able to record the users’ reviews for future reference. Finally, the company will evaluate the ease of use in website navigation and making online transaction as well as the delivery using user experience reviews so as to improve on the weak areas</w:t>
      </w:r>
      <w:r>
        <w:rPr>
          <w:rFonts w:ascii="Times New Roman" w:hAnsi="Times New Roman" w:eastAsia="Times New Roman" w:cs="Times New Roman"/>
          <w:color w:val="000000"/>
          <w:sz w:val="24"/>
          <w:szCs w:val="24"/>
          <w:lang w:val="en-GB"/>
        </w:rPr>
        <w:t xml:space="preserve"> (Hedegaard &amp; Simonsen, 2013)</w:t>
      </w:r>
      <w:r>
        <w:rPr>
          <w:rFonts w:ascii="Times New Roman" w:hAnsi="Times New Roman" w:cs="Times New Roman"/>
          <w:color w:val="000000"/>
          <w:sz w:val="24"/>
          <w:szCs w:val="24"/>
          <w:lang w:val="en-GB"/>
        </w:rPr>
        <w:t xml:space="preserve">. </w:t>
      </w:r>
    </w:p>
    <w:p>
      <w:pPr>
        <w:keepNext/>
        <w:keepLines/>
        <w:spacing w:before="160" w:after="120" w:line="360" w:lineRule="auto"/>
        <w:outlineLvl w:val="1"/>
        <w:rPr>
          <w:rFonts w:ascii="Times New Roman" w:hAnsi="Times New Roman" w:cs="Times New Roman" w:eastAsiaTheme="majorEastAsia"/>
          <w:b/>
          <w:color w:val="000000"/>
          <w:sz w:val="24"/>
          <w:szCs w:val="24"/>
          <w:lang w:val="en-GB"/>
        </w:rPr>
      </w:pPr>
      <w:bookmarkStart w:id="69" w:name="_Toc38703761"/>
      <w:bookmarkStart w:id="70" w:name="_Toc39776879"/>
      <w:bookmarkStart w:id="71" w:name="_Toc39165045"/>
      <w:r>
        <w:rPr>
          <w:rFonts w:ascii="Times New Roman" w:hAnsi="Times New Roman" w:cs="Times New Roman" w:eastAsiaTheme="majorEastAsia"/>
          <w:b/>
          <w:color w:val="000000"/>
          <w:sz w:val="24"/>
          <w:szCs w:val="24"/>
          <w:lang w:val="en-GB"/>
        </w:rPr>
        <w:t>9.4 Conversion rates</w:t>
      </w:r>
      <w:bookmarkEnd w:id="69"/>
      <w:bookmarkEnd w:id="70"/>
      <w:bookmarkEnd w:id="71"/>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Hiut Denim Company should hire qualified web designers and IT experts to make sure that the most sought item by users is always available and easily found on the website thus, increasing the conversion rates </w:t>
      </w:r>
      <w:r>
        <w:rPr>
          <w:rFonts w:ascii="Times New Roman" w:hAnsi="Times New Roman" w:eastAsia="Times New Roman" w:cs="Times New Roman"/>
          <w:color w:val="000000"/>
          <w:sz w:val="24"/>
          <w:szCs w:val="24"/>
          <w:lang w:val="en-GB"/>
        </w:rPr>
        <w:t>(Terpstra &amp; Verbeeten, 2014)</w:t>
      </w:r>
      <w:r>
        <w:rPr>
          <w:rStyle w:val="21"/>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 xml:space="preserve">Conversion rates can be used to gauge the effectiveness and performance of a website. With the high level of optimisation, Hiut will be able to increase the number of users visiting the web and this can lead to customer loyalty </w:t>
      </w:r>
      <w:r>
        <w:rPr>
          <w:rFonts w:ascii="Times New Roman" w:hAnsi="Times New Roman" w:eastAsia="Times New Roman" w:cs="Times New Roman"/>
          <w:color w:val="000000"/>
          <w:sz w:val="24"/>
          <w:szCs w:val="24"/>
          <w:lang w:val="en-GB"/>
        </w:rPr>
        <w:t>(Terpstra &amp; Verbeeten, 2014)</w:t>
      </w:r>
      <w:r>
        <w:rPr>
          <w:rStyle w:val="21"/>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 xml:space="preserve">                                                </w:t>
      </w:r>
    </w:p>
    <w:p>
      <w:pPr>
        <w:keepNext/>
        <w:keepLines/>
        <w:spacing w:before="160" w:after="120" w:line="360" w:lineRule="auto"/>
        <w:outlineLvl w:val="1"/>
        <w:rPr>
          <w:rFonts w:ascii="Times New Roman" w:hAnsi="Times New Roman" w:cs="Times New Roman" w:eastAsiaTheme="majorEastAsia"/>
          <w:b/>
          <w:color w:val="000000"/>
          <w:sz w:val="24"/>
          <w:szCs w:val="24"/>
          <w:lang w:val="en-GB"/>
        </w:rPr>
      </w:pPr>
      <w:bookmarkStart w:id="72" w:name="_Toc38703762"/>
      <w:bookmarkStart w:id="73" w:name="_Toc39776880"/>
      <w:bookmarkStart w:id="74" w:name="_Toc39165046"/>
      <w:r>
        <w:rPr>
          <w:rFonts w:ascii="Times New Roman" w:hAnsi="Times New Roman" w:cs="Times New Roman" w:eastAsiaTheme="majorEastAsia"/>
          <w:b/>
          <w:color w:val="000000"/>
          <w:sz w:val="24"/>
          <w:szCs w:val="24"/>
          <w:lang w:val="en-GB"/>
        </w:rPr>
        <w:t>9.5 Reporting</w:t>
      </w:r>
      <w:bookmarkEnd w:id="72"/>
      <w:bookmarkEnd w:id="73"/>
      <w:bookmarkEnd w:id="74"/>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Reporting is important because it offers useful insights to help in developing future forecasts, budget planning, marketing plans and making appropriate strategic decisions </w:t>
      </w:r>
      <w:r>
        <w:rPr>
          <w:rFonts w:ascii="Times New Roman" w:hAnsi="Times New Roman" w:eastAsia="Times New Roman" w:cs="Times New Roman"/>
          <w:color w:val="000000"/>
          <w:sz w:val="24"/>
          <w:szCs w:val="24"/>
          <w:lang w:val="en-GB"/>
        </w:rPr>
        <w:t>(Pinto, 2013)</w:t>
      </w:r>
      <w:r>
        <w:rPr>
          <w:rFonts w:ascii="Times New Roman" w:hAnsi="Times New Roman" w:eastAsia="Segoe UI" w:cs="Times New Roman"/>
          <w:color w:val="000000"/>
          <w:sz w:val="24"/>
          <w:szCs w:val="24"/>
          <w:shd w:val="clear" w:color="auto" w:fill="FFFFFF"/>
          <w:lang w:val="en-GB"/>
        </w:rPr>
        <w:t>.</w:t>
      </w:r>
      <w:r>
        <w:rPr>
          <w:rFonts w:ascii="Times New Roman" w:hAnsi="Times New Roman" w:cs="Times New Roman"/>
          <w:color w:val="000000"/>
          <w:sz w:val="24"/>
          <w:szCs w:val="24"/>
          <w:lang w:val="en-GB"/>
        </w:rPr>
        <w:t xml:space="preserve"> There are different types of reporting that a company can adopt to improve on its strategic decisions which include </w:t>
      </w:r>
      <w:r>
        <w:rPr>
          <w:rStyle w:val="21"/>
          <w:rFonts w:ascii="Times New Roman" w:hAnsi="Times New Roman" w:cs="Times New Roman"/>
          <w:color w:val="000000"/>
          <w:sz w:val="24"/>
          <w:szCs w:val="24"/>
          <w:lang w:val="en-GB"/>
        </w:rPr>
        <w:t xml:space="preserve">meeting minutes, audit </w:t>
      </w:r>
      <w:r>
        <w:rPr>
          <w:rStyle w:val="21"/>
          <w:rFonts w:ascii="Times New Roman" w:hAnsi="Times New Roman" w:cs="Times New Roman"/>
          <w:b/>
          <w:bCs/>
          <w:color w:val="000000"/>
          <w:sz w:val="24"/>
          <w:szCs w:val="24"/>
          <w:lang w:val="en-GB"/>
        </w:rPr>
        <w:t>reports</w:t>
      </w:r>
      <w:r>
        <w:rPr>
          <w:rStyle w:val="21"/>
          <w:rFonts w:ascii="Times New Roman" w:hAnsi="Times New Roman" w:cs="Times New Roman"/>
          <w:color w:val="000000"/>
          <w:sz w:val="24"/>
          <w:szCs w:val="24"/>
          <w:lang w:val="en-GB"/>
        </w:rPr>
        <w:t xml:space="preserve">, progress </w:t>
      </w:r>
      <w:r>
        <w:rPr>
          <w:rStyle w:val="21"/>
          <w:rFonts w:ascii="Times New Roman" w:hAnsi="Times New Roman" w:cs="Times New Roman"/>
          <w:b/>
          <w:bCs/>
          <w:color w:val="000000"/>
          <w:sz w:val="24"/>
          <w:szCs w:val="24"/>
          <w:lang w:val="en-GB"/>
        </w:rPr>
        <w:t>reports</w:t>
      </w:r>
      <w:r>
        <w:rPr>
          <w:rStyle w:val="21"/>
          <w:rFonts w:ascii="Times New Roman" w:hAnsi="Times New Roman" w:cs="Times New Roman"/>
          <w:color w:val="000000"/>
          <w:sz w:val="24"/>
          <w:szCs w:val="24"/>
          <w:lang w:val="en-GB"/>
        </w:rPr>
        <w:t xml:space="preserve">, compliance </w:t>
      </w:r>
      <w:r>
        <w:rPr>
          <w:rStyle w:val="21"/>
          <w:rFonts w:ascii="Times New Roman" w:hAnsi="Times New Roman" w:cs="Times New Roman"/>
          <w:b/>
          <w:bCs/>
          <w:color w:val="000000"/>
          <w:sz w:val="24"/>
          <w:szCs w:val="24"/>
          <w:lang w:val="en-GB"/>
        </w:rPr>
        <w:t>reports</w:t>
      </w:r>
      <w:r>
        <w:rPr>
          <w:rStyle w:val="21"/>
          <w:rFonts w:ascii="Times New Roman" w:hAnsi="Times New Roman" w:cs="Times New Roman"/>
          <w:color w:val="000000"/>
          <w:sz w:val="24"/>
          <w:szCs w:val="24"/>
          <w:lang w:val="en-GB"/>
        </w:rPr>
        <w:t xml:space="preserve"> and periodic reports. </w:t>
      </w:r>
      <w:r>
        <w:rPr>
          <w:rFonts w:ascii="Times New Roman" w:hAnsi="Times New Roman" w:cs="Times New Roman"/>
          <w:color w:val="000000"/>
          <w:sz w:val="24"/>
          <w:szCs w:val="24"/>
          <w:lang w:val="en-GB"/>
        </w:rPr>
        <w:t xml:space="preserve">Hiut Denim should compile periodic reports in order to make follow up on </w:t>
      </w:r>
      <w:r>
        <w:rPr>
          <w:rStyle w:val="21"/>
          <w:rFonts w:ascii="Times New Roman" w:hAnsi="Times New Roman" w:cs="Times New Roman"/>
          <w:color w:val="000000"/>
          <w:sz w:val="24"/>
          <w:szCs w:val="24"/>
          <w:lang w:val="en-GB"/>
        </w:rPr>
        <w:t xml:space="preserve">all daily, weekly, monthly and yearly business operations in summary form which in turn </w:t>
      </w:r>
      <w:r>
        <w:rPr>
          <w:rFonts w:ascii="Times New Roman" w:hAnsi="Times New Roman" w:cs="Times New Roman"/>
          <w:color w:val="000000"/>
          <w:sz w:val="24"/>
          <w:szCs w:val="24"/>
          <w:lang w:val="en-GB"/>
        </w:rPr>
        <w:t xml:space="preserve">guide the management of the company in making appropriate decisions </w:t>
      </w:r>
      <w:r>
        <w:rPr>
          <w:rFonts w:ascii="Times New Roman" w:hAnsi="Times New Roman" w:eastAsia="Times New Roman" w:cs="Times New Roman"/>
          <w:color w:val="000000"/>
          <w:sz w:val="24"/>
          <w:szCs w:val="24"/>
          <w:lang w:val="en-GB"/>
        </w:rPr>
        <w:t>(Pinto, 2013)</w:t>
      </w:r>
      <w:r>
        <w:rPr>
          <w:rFonts w:ascii="Times New Roman" w:hAnsi="Times New Roman" w:eastAsia="Segoe UI" w:cs="Times New Roman"/>
          <w:color w:val="000000"/>
          <w:sz w:val="24"/>
          <w:szCs w:val="24"/>
          <w:shd w:val="clear" w:color="auto" w:fill="FFFFFF"/>
          <w:lang w:val="en-GB"/>
        </w:rPr>
        <w:t>.</w:t>
      </w:r>
    </w:p>
    <w:p>
      <w:pPr>
        <w:pStyle w:val="2"/>
        <w:spacing w:line="360" w:lineRule="auto"/>
        <w:jc w:val="both"/>
        <w:rPr>
          <w:rFonts w:ascii="Times New Roman" w:hAnsi="Times New Roman" w:cs="Times New Roman"/>
          <w:b/>
          <w:color w:val="000000"/>
          <w:sz w:val="24"/>
          <w:szCs w:val="24"/>
          <w:lang w:val="en-GB"/>
        </w:rPr>
      </w:pPr>
      <w:bookmarkStart w:id="75" w:name="_Toc39707263"/>
      <w:bookmarkStart w:id="76" w:name="_Toc39776881"/>
      <w:r>
        <w:rPr>
          <w:rFonts w:ascii="Times New Roman" w:hAnsi="Times New Roman" w:cs="Times New Roman"/>
          <w:b/>
          <w:color w:val="000000"/>
          <w:sz w:val="24"/>
          <w:szCs w:val="24"/>
          <w:lang w:val="en-GB"/>
        </w:rPr>
        <w:t>10.0 Conclusion</w:t>
      </w:r>
      <w:bookmarkEnd w:id="75"/>
      <w:bookmarkEnd w:id="76"/>
    </w:p>
    <w:p>
      <w:pPr>
        <w:spacing w:line="360" w:lineRule="auto"/>
        <w:jc w:val="both"/>
        <w:rPr>
          <w:rFonts w:ascii="Times New Roman" w:hAnsi="Times New Roman" w:cs="Times New Roman"/>
          <w:color w:val="000000"/>
          <w:sz w:val="24"/>
          <w:szCs w:val="24"/>
          <w:lang w:val="en-GB"/>
        </w:rPr>
      </w:pPr>
      <w:r>
        <w:rPr>
          <w:rFonts w:ascii="Times New Roman" w:hAnsi="Times New Roman" w:eastAsia="Times New Roman" w:cs="Times New Roman"/>
          <w:color w:val="000000"/>
          <w:sz w:val="24"/>
          <w:szCs w:val="24"/>
          <w:lang w:val="en-GB"/>
        </w:rPr>
        <w:t>Based on the PEST and Porter’s five forces analyses, certain number of number of strengths, weaknesses, opportunities and threats have been identified. The main strength of Hiut Denim is its ability to produce</w:t>
      </w:r>
      <w:r>
        <w:rPr>
          <w:rFonts w:ascii="Times New Roman" w:hAnsi="Times New Roman" w:cs="Times New Roman"/>
          <w:color w:val="000000"/>
          <w:sz w:val="24"/>
          <w:szCs w:val="24"/>
          <w:shd w:val="clear" w:color="auto" w:fill="FFFFFF"/>
          <w:lang w:val="en-GB"/>
        </w:rPr>
        <w:t xml:space="preserve"> superior quality product through its employees. </w:t>
      </w:r>
      <w:r>
        <w:rPr>
          <w:rFonts w:ascii="Times New Roman" w:hAnsi="Times New Roman" w:eastAsia="Times New Roman" w:cs="Times New Roman"/>
          <w:bCs/>
          <w:color w:val="000000"/>
          <w:sz w:val="24"/>
          <w:szCs w:val="24"/>
          <w:lang w:val="en-GB"/>
        </w:rPr>
        <w:t xml:space="preserve">Based on weakness, the quality of jeans is slowly decreasing. Rivals tend to license the production and marketing of jeans under their brand name without much consistency in quality of the jeans. </w:t>
      </w:r>
      <w:r>
        <w:rPr>
          <w:rFonts w:ascii="Times New Roman" w:hAnsi="Times New Roman" w:eastAsia="Times New Roman" w:cs="Times New Roman"/>
          <w:color w:val="000000"/>
          <w:sz w:val="24"/>
          <w:szCs w:val="24"/>
          <w:lang w:val="en-GB"/>
        </w:rPr>
        <w:t xml:space="preserve">Due to the relatively high level of competition, Hiut Denim is likely to experience threats in its performance. </w:t>
      </w:r>
      <w:r>
        <w:rPr>
          <w:rFonts w:ascii="Times New Roman" w:hAnsi="Times New Roman" w:cs="Times New Roman"/>
          <w:color w:val="000000"/>
          <w:sz w:val="24"/>
          <w:szCs w:val="24"/>
          <w:lang w:val="en-GB"/>
        </w:rPr>
        <w:t xml:space="preserve">There are a number of rivals in the UK’s jeans industry which </w:t>
      </w:r>
      <w:r>
        <w:rPr>
          <w:rFonts w:ascii="Times New Roman" w:hAnsi="Times New Roman" w:eastAsia="Times New Roman" w:cs="Times New Roman"/>
          <w:bCs/>
          <w:color w:val="000000"/>
          <w:sz w:val="24"/>
          <w:szCs w:val="24"/>
          <w:lang w:val="en-GB"/>
        </w:rPr>
        <w:t>are major threats to the company. The increasing level of innovation due to advancement in technology provides a great opportunity for Hiut Denim to grow and expand in the jeans industry</w:t>
      </w:r>
      <w:r>
        <w:rPr>
          <w:rFonts w:ascii="Times New Roman" w:hAnsi="Times New Roman" w:cs="Times New Roman"/>
          <w:color w:val="000000"/>
          <w:sz w:val="24"/>
          <w:szCs w:val="24"/>
          <w:lang w:val="en-GB"/>
        </w:rPr>
        <w:t xml:space="preserve">. Besides, high level of population provides market for the jeans products. Meanwhile, Hiut Denim can segment its market based on lifestyle and social class. The company can also segment its market based on age and focus its effort on addressing the needs of young people. </w:t>
      </w:r>
    </w:p>
    <w:p>
      <w:pPr>
        <w:pStyle w:val="2"/>
        <w:spacing w:line="360" w:lineRule="auto"/>
        <w:rPr>
          <w:rFonts w:ascii="Times New Roman" w:hAnsi="Times New Roman" w:cs="Times New Roman"/>
          <w:b/>
          <w:bCs/>
          <w:color w:val="000000"/>
          <w:sz w:val="24"/>
          <w:szCs w:val="24"/>
          <w:lang w:val="en-GB"/>
        </w:rPr>
      </w:pPr>
      <w:bookmarkStart w:id="77" w:name="_Toc39776882"/>
      <w:bookmarkStart w:id="78" w:name="_Toc39707264"/>
      <w:r>
        <w:rPr>
          <w:rFonts w:ascii="Times New Roman" w:hAnsi="Times New Roman" w:cs="Times New Roman"/>
          <w:b/>
          <w:bCs/>
          <w:color w:val="000000"/>
          <w:sz w:val="24"/>
          <w:szCs w:val="24"/>
          <w:lang w:val="en-GB"/>
        </w:rPr>
        <w:t>11.0 Recommendations</w:t>
      </w:r>
      <w:bookmarkEnd w:id="77"/>
      <w:bookmarkEnd w:id="78"/>
    </w:p>
    <w:p>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This report recommends that Hiut Denim can use the available opportunities such as the high level of technology, political stability, economic strength and high population to come up with effective marketing plan and ultimately increase the overall net profit</w:t>
      </w:r>
      <w:r>
        <w:rPr>
          <w:rFonts w:ascii="Times New Roman" w:hAnsi="Times New Roman" w:eastAsia="Times New Roman" w:cs="Times New Roman"/>
          <w:color w:val="000000"/>
          <w:sz w:val="24"/>
          <w:szCs w:val="24"/>
          <w:lang w:val="en-GB"/>
        </w:rPr>
        <w:t xml:space="preserve"> (Bennett et al., 2017).</w:t>
      </w:r>
      <w:r>
        <w:rPr>
          <w:rFonts w:ascii="Times New Roman" w:hAnsi="Times New Roman" w:cs="Times New Roman"/>
          <w:color w:val="000000"/>
          <w:sz w:val="24"/>
          <w:szCs w:val="24"/>
          <w:lang w:val="en-GB"/>
        </w:rPr>
        <w:t xml:space="preserve"> For instance, the manager can use innovation such as new product development to introduce new products in the market for increased profit. Importantly, the company should implement regular training of employees so as to learn more skills in their relevant area of performance thus, increasing the positive outcome of the marketing plan</w:t>
      </w:r>
      <w:r>
        <w:rPr>
          <w:rFonts w:ascii="Times New Roman" w:hAnsi="Times New Roman" w:eastAsia="Times New Roman" w:cs="Times New Roman"/>
          <w:color w:val="000000"/>
          <w:sz w:val="24"/>
          <w:szCs w:val="24"/>
          <w:lang w:val="en-GB"/>
        </w:rPr>
        <w:t xml:space="preserve"> (Elnaga &amp; Imran, 2013).</w:t>
      </w:r>
      <w:r>
        <w:rPr>
          <w:rFonts w:ascii="Times New Roman" w:hAnsi="Times New Roman" w:cs="Times New Roman"/>
          <w:color w:val="000000"/>
          <w:sz w:val="24"/>
          <w:szCs w:val="24"/>
          <w:lang w:val="en-GB"/>
        </w:rPr>
        <w:t xml:space="preserve"> The company should implement reward systems and performance appraisals so as to motivate the employees and improve their engagement level in the implementation of marketing strategies</w:t>
      </w:r>
      <w:r>
        <w:rPr>
          <w:rFonts w:ascii="Times New Roman" w:hAnsi="Times New Roman" w:eastAsia="Times New Roman" w:cs="Times New Roman"/>
          <w:color w:val="000000"/>
          <w:sz w:val="24"/>
          <w:szCs w:val="24"/>
          <w:lang w:val="en-GB"/>
        </w:rPr>
        <w:t xml:space="preserve"> (Chernev, 2018)</w:t>
      </w:r>
      <w:r>
        <w:rPr>
          <w:rFonts w:ascii="Times New Roman" w:hAnsi="Times New Roman" w:cs="Times New Roman"/>
          <w:color w:val="000000"/>
          <w:sz w:val="24"/>
          <w:szCs w:val="24"/>
          <w:lang w:val="en-GB"/>
        </w:rPr>
        <w:t xml:space="preserve">. With the growing level of competition in the industry, Hiut Denim should focus on hiring the right and qualified employees so as to produce valuable and quality products that can be distinguished from those of other competitors in the industry </w:t>
      </w:r>
      <w:r>
        <w:rPr>
          <w:rFonts w:ascii="Times New Roman" w:hAnsi="Times New Roman" w:eastAsia="Times New Roman" w:cs="Times New Roman"/>
          <w:color w:val="000000"/>
          <w:sz w:val="24"/>
          <w:szCs w:val="24"/>
          <w:lang w:val="en-GB"/>
        </w:rPr>
        <w:t>(Luftman, Lyytinen &amp; Zvi, 2017).</w:t>
      </w:r>
      <w:r>
        <w:rPr>
          <w:rFonts w:ascii="Times New Roman" w:hAnsi="Times New Roman" w:cs="Times New Roman"/>
          <w:color w:val="000000"/>
          <w:sz w:val="24"/>
          <w:szCs w:val="24"/>
          <w:lang w:val="en-GB"/>
        </w:rPr>
        <w:t xml:space="preserve"> In the same vein, the company should research and constantly monitor its competitors so as to learn more about their updates on the websites regarding changes in pricing, new product launch, new marketing strategies etc.</w:t>
      </w:r>
      <w:r>
        <w:rPr>
          <w:rFonts w:ascii="Times New Roman" w:hAnsi="Times New Roman" w:eastAsia="Times New Roman" w:cs="Times New Roman"/>
          <w:color w:val="000000"/>
          <w:sz w:val="24"/>
          <w:szCs w:val="24"/>
          <w:lang w:val="en-GB"/>
        </w:rPr>
        <w:t xml:space="preserve"> Chernev, 2018). </w:t>
      </w:r>
      <w:r>
        <w:rPr>
          <w:rFonts w:ascii="Times New Roman" w:hAnsi="Times New Roman" w:cs="Times New Roman"/>
          <w:color w:val="000000"/>
          <w:sz w:val="24"/>
          <w:szCs w:val="24"/>
          <w:lang w:val="en-GB"/>
        </w:rPr>
        <w:t xml:space="preserve"> With the knowledge about the competitors’ tactics, Hiut Denim can take the advantage and stay ahead of the new possibilities for increased performance </w:t>
      </w:r>
      <w:r>
        <w:rPr>
          <w:rFonts w:ascii="Times New Roman" w:hAnsi="Times New Roman" w:eastAsia="Times New Roman" w:cs="Times New Roman"/>
          <w:color w:val="000000"/>
          <w:sz w:val="24"/>
          <w:szCs w:val="24"/>
          <w:lang w:val="en-GB"/>
        </w:rPr>
        <w:t>(Bennett et al., 2017).</w:t>
      </w:r>
      <w:r>
        <w:rPr>
          <w:rFonts w:ascii="Times New Roman" w:hAnsi="Times New Roman" w:cs="Times New Roman"/>
          <w:color w:val="000000"/>
          <w:sz w:val="24"/>
          <w:szCs w:val="24"/>
          <w:lang w:val="en-GB"/>
        </w:rPr>
        <w:t xml:space="preserve"> </w:t>
      </w:r>
    </w:p>
    <w:p>
      <w:pPr>
        <w:pStyle w:val="2"/>
        <w:spacing w:line="360" w:lineRule="auto"/>
        <w:jc w:val="both"/>
        <w:rPr>
          <w:rFonts w:ascii="Times New Roman" w:hAnsi="Times New Roman" w:cs="Times New Roman"/>
          <w:b/>
          <w:color w:val="000000"/>
          <w:sz w:val="24"/>
          <w:szCs w:val="24"/>
          <w:lang w:val="en-GB"/>
        </w:rPr>
        <w:sectPr>
          <w:pgSz w:w="12240" w:h="15840"/>
          <w:pgMar w:top="1440" w:right="1440" w:bottom="1440" w:left="1440" w:header="720" w:footer="720" w:gutter="0"/>
          <w:pgNumType w:start="1"/>
          <w:cols w:space="720" w:num="1"/>
          <w:docGrid w:linePitch="299" w:charSpace="0"/>
        </w:sectPr>
      </w:pPr>
      <w:bookmarkStart w:id="79" w:name="_Toc39707265"/>
    </w:p>
    <w:p>
      <w:pPr>
        <w:pStyle w:val="2"/>
        <w:spacing w:line="360" w:lineRule="auto"/>
        <w:jc w:val="both"/>
        <w:rPr>
          <w:rFonts w:ascii="Times New Roman" w:hAnsi="Times New Roman" w:cs="Times New Roman"/>
          <w:b/>
          <w:color w:val="000000"/>
          <w:sz w:val="24"/>
          <w:szCs w:val="24"/>
          <w:lang w:val="en-GB"/>
        </w:rPr>
      </w:pPr>
      <w:bookmarkStart w:id="80" w:name="_Toc39776883"/>
      <w:r>
        <w:rPr>
          <w:rFonts w:ascii="Times New Roman" w:hAnsi="Times New Roman" w:cs="Times New Roman"/>
          <w:b/>
          <w:color w:val="000000"/>
          <w:sz w:val="24"/>
          <w:szCs w:val="24"/>
          <w:lang w:val="en-GB"/>
        </w:rPr>
        <w:t>Reference</w:t>
      </w:r>
      <w:bookmarkEnd w:id="79"/>
      <w:bookmarkEnd w:id="80"/>
      <w:r>
        <w:rPr>
          <w:rFonts w:ascii="Times New Roman" w:hAnsi="Times New Roman" w:cs="Times New Roman"/>
          <w:b/>
          <w:color w:val="000000"/>
          <w:sz w:val="24"/>
          <w:szCs w:val="24"/>
          <w:lang w:val="en-GB"/>
        </w:rPr>
        <w:t>s</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Alshehhi, A., Nobanee, H., &amp; Khare, N. (2018) ‘The impact of sustainability practices on corporate financial performance: Literature trends and future research potential’, </w:t>
      </w:r>
      <w:r>
        <w:rPr>
          <w:rFonts w:ascii="Times New Roman" w:hAnsi="Times New Roman" w:eastAsia="Times New Roman" w:cs="Times New Roman"/>
          <w:i/>
          <w:iCs/>
          <w:color w:val="000000"/>
          <w:sz w:val="24"/>
          <w:szCs w:val="24"/>
          <w:lang w:val="en-GB"/>
        </w:rPr>
        <w:t>Sustainability</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10</w:t>
      </w:r>
      <w:r>
        <w:rPr>
          <w:rFonts w:ascii="Times New Roman" w:hAnsi="Times New Roman" w:eastAsia="Times New Roman" w:cs="Times New Roman"/>
          <w:color w:val="000000"/>
          <w:sz w:val="24"/>
          <w:szCs w:val="24"/>
          <w:lang w:val="en-GB"/>
        </w:rPr>
        <w:t>(2), pp. 494.</w:t>
      </w:r>
    </w:p>
    <w:p>
      <w:pPr>
        <w:spacing w:after="0" w:line="360" w:lineRule="auto"/>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Bekavac, I., &amp; Garbin Praničević, D. (2015) ‘Web analytics tools and web metrics tools: An overview and comparative analysis’, </w:t>
      </w:r>
      <w:r>
        <w:rPr>
          <w:rFonts w:ascii="Times New Roman" w:hAnsi="Times New Roman" w:eastAsia="Times New Roman" w:cs="Times New Roman"/>
          <w:i/>
          <w:iCs/>
          <w:color w:val="000000"/>
          <w:sz w:val="24"/>
          <w:szCs w:val="24"/>
          <w:lang w:val="en-GB"/>
        </w:rPr>
        <w:t>Croatian Operational Research Review</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6</w:t>
      </w:r>
      <w:r>
        <w:rPr>
          <w:rFonts w:ascii="Times New Roman" w:hAnsi="Times New Roman" w:eastAsia="Times New Roman" w:cs="Times New Roman"/>
          <w:color w:val="000000"/>
          <w:sz w:val="24"/>
          <w:szCs w:val="24"/>
          <w:lang w:val="en-GB"/>
        </w:rPr>
        <w:t>(2), pp. 373-386.</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Bennett, B., Bettis, J. C., Gopalan, R., &amp; Milbourn, T. (2017) ‘Compensation goals and firm performance’, </w:t>
      </w:r>
      <w:r>
        <w:rPr>
          <w:rFonts w:ascii="Times New Roman" w:hAnsi="Times New Roman" w:eastAsia="Times New Roman" w:cs="Times New Roman"/>
          <w:i/>
          <w:iCs/>
          <w:color w:val="000000"/>
          <w:sz w:val="24"/>
          <w:szCs w:val="24"/>
          <w:lang w:val="en-GB"/>
        </w:rPr>
        <w:t>Journal of Financial Economics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124</w:t>
      </w:r>
      <w:r>
        <w:rPr>
          <w:rFonts w:ascii="Times New Roman" w:hAnsi="Times New Roman" w:eastAsia="Times New Roman" w:cs="Times New Roman"/>
          <w:color w:val="000000"/>
          <w:sz w:val="24"/>
          <w:szCs w:val="24"/>
          <w:lang w:val="en-GB"/>
        </w:rPr>
        <w:t>(2), pp. 307-330.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Brata, B. H., Husani, S., &amp; Ali, H. (2017) ‘The influence of quality products, price, promotion, and location to product purchase decision on Nitchi at PT. Jaya Swarasa Agung in Central Jakarta’, </w:t>
      </w:r>
      <w:r>
        <w:rPr>
          <w:rFonts w:ascii="Times New Roman" w:hAnsi="Times New Roman" w:eastAsia="Times New Roman" w:cs="Times New Roman"/>
          <w:i/>
          <w:iCs/>
          <w:color w:val="000000"/>
          <w:sz w:val="24"/>
          <w:szCs w:val="24"/>
          <w:lang w:val="en-GB"/>
        </w:rPr>
        <w:t>Saudi Journal of Business and Management Studies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2</w:t>
      </w:r>
      <w:r>
        <w:rPr>
          <w:rFonts w:ascii="Times New Roman" w:hAnsi="Times New Roman" w:eastAsia="Times New Roman" w:cs="Times New Roman"/>
          <w:color w:val="000000"/>
          <w:sz w:val="24"/>
          <w:szCs w:val="24"/>
          <w:lang w:val="en-GB"/>
        </w:rPr>
        <w:t>(4), pp. 357-374.</w:t>
      </w:r>
    </w:p>
    <w:p>
      <w:pPr>
        <w:spacing w:after="0" w:line="360" w:lineRule="auto"/>
        <w:jc w:val="both"/>
        <w:rPr>
          <w:rFonts w:ascii="Times New Roman" w:hAnsi="Times New Roman" w:eastAsia="Times New Roman" w:cs="Times New Roman"/>
          <w:bCs/>
          <w:color w:val="000000"/>
          <w:kern w:val="36"/>
          <w:sz w:val="24"/>
          <w:szCs w:val="24"/>
          <w:lang w:val="en-GB"/>
        </w:rPr>
      </w:pPr>
      <w:bookmarkStart w:id="81" w:name="_Toc39707266"/>
      <w:bookmarkStart w:id="82" w:name="_Toc38581925"/>
      <w:r>
        <w:rPr>
          <w:rFonts w:ascii="Times New Roman" w:hAnsi="Times New Roman" w:eastAsia="Times New Roman" w:cs="Times New Roman"/>
          <w:bCs/>
          <w:color w:val="000000"/>
          <w:kern w:val="36"/>
          <w:sz w:val="24"/>
          <w:szCs w:val="24"/>
          <w:lang w:val="en-GB"/>
        </w:rPr>
        <w:t xml:space="preserve">Bush T. (2016) </w:t>
      </w:r>
      <w:r>
        <w:rPr>
          <w:rFonts w:ascii="Times New Roman" w:hAnsi="Times New Roman" w:eastAsia="Times New Roman" w:cs="Times New Roman"/>
          <w:bCs/>
          <w:i/>
          <w:color w:val="000000"/>
          <w:kern w:val="36"/>
          <w:sz w:val="24"/>
          <w:szCs w:val="24"/>
          <w:lang w:val="en-GB"/>
        </w:rPr>
        <w:t xml:space="preserve">An Example PEST Analysis of the UK. </w:t>
      </w:r>
      <w:r>
        <w:rPr>
          <w:rFonts w:ascii="Times New Roman" w:hAnsi="Times New Roman" w:eastAsia="Times New Roman" w:cs="Times New Roman"/>
          <w:bCs/>
          <w:color w:val="000000"/>
          <w:kern w:val="36"/>
          <w:sz w:val="24"/>
          <w:szCs w:val="24"/>
          <w:lang w:val="en-GB"/>
        </w:rPr>
        <w:t xml:space="preserve">Available at: </w:t>
      </w:r>
      <w:r>
        <w:fldChar w:fldCharType="begin"/>
      </w:r>
      <w:r>
        <w:instrText xml:space="preserve"> HYPERLINK "https://pestleanalysis.com/pest-analysis-of-the-uk/" </w:instrText>
      </w:r>
      <w:r>
        <w:fldChar w:fldCharType="separate"/>
      </w:r>
      <w:r>
        <w:rPr>
          <w:rFonts w:ascii="Times New Roman" w:hAnsi="Times New Roman" w:eastAsia="Times New Roman" w:cs="Times New Roman"/>
          <w:bCs/>
          <w:color w:val="000000"/>
          <w:kern w:val="36"/>
          <w:sz w:val="24"/>
          <w:szCs w:val="24"/>
          <w:lang w:val="en-GB"/>
        </w:rPr>
        <w:t>https://pestleanalysis.com/pest-analysis-of-the-uk/</w:t>
      </w:r>
      <w:r>
        <w:rPr>
          <w:rFonts w:ascii="Times New Roman" w:hAnsi="Times New Roman" w:eastAsia="Times New Roman" w:cs="Times New Roman"/>
          <w:bCs/>
          <w:color w:val="000000"/>
          <w:kern w:val="36"/>
          <w:sz w:val="24"/>
          <w:szCs w:val="24"/>
          <w:lang w:val="en-GB"/>
        </w:rPr>
        <w:fldChar w:fldCharType="end"/>
      </w:r>
      <w:r>
        <w:rPr>
          <w:rFonts w:ascii="Times New Roman" w:hAnsi="Times New Roman" w:eastAsia="Times New Roman" w:cs="Times New Roman"/>
          <w:bCs/>
          <w:color w:val="000000"/>
          <w:kern w:val="36"/>
          <w:sz w:val="24"/>
          <w:szCs w:val="24"/>
          <w:lang w:val="en-GB"/>
        </w:rPr>
        <w:t xml:space="preserve"> </w:t>
      </w:r>
      <w:r>
        <w:rPr>
          <w:rFonts w:ascii="Times New Roman" w:hAnsi="Times New Roman" w:cs="Times New Roman"/>
          <w:color w:val="000000"/>
          <w:sz w:val="24"/>
          <w:szCs w:val="24"/>
          <w:lang w:val="en-GB"/>
        </w:rPr>
        <w:t>(Accessed: 24 April 2020).</w:t>
      </w:r>
      <w:bookmarkEnd w:id="81"/>
      <w:bookmarkEnd w:id="82"/>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Camilleri, M. A. (2018) Market segmentation, targeting and positioning. Cham: Springer.</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Chen, D., &amp; Ha, J. (2016) ‘Fashionable styles and information sources: an exploratory study of Hangzhou, China’, </w:t>
      </w:r>
      <w:r>
        <w:rPr>
          <w:rFonts w:ascii="Times New Roman" w:hAnsi="Times New Roman" w:eastAsia="Times New Roman" w:cs="Times New Roman"/>
          <w:i/>
          <w:iCs/>
          <w:color w:val="000000"/>
          <w:sz w:val="24"/>
          <w:szCs w:val="24"/>
          <w:lang w:val="en-GB"/>
        </w:rPr>
        <w:t>Fashion and Textiles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3</w:t>
      </w:r>
      <w:r>
        <w:rPr>
          <w:rFonts w:ascii="Times New Roman" w:hAnsi="Times New Roman" w:eastAsia="Times New Roman" w:cs="Times New Roman"/>
          <w:color w:val="000000"/>
          <w:sz w:val="24"/>
          <w:szCs w:val="24"/>
          <w:lang w:val="en-GB"/>
        </w:rPr>
        <w:t>(1), pp. 15.</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Chernev, A. (2018) </w:t>
      </w:r>
      <w:r>
        <w:rPr>
          <w:rFonts w:ascii="Times New Roman" w:hAnsi="Times New Roman" w:eastAsia="Times New Roman" w:cs="Times New Roman"/>
          <w:i/>
          <w:iCs/>
          <w:color w:val="000000"/>
          <w:sz w:val="24"/>
          <w:szCs w:val="24"/>
          <w:lang w:val="en-GB"/>
        </w:rPr>
        <w:t>Strategic marketing management</w:t>
      </w:r>
      <w:r>
        <w:rPr>
          <w:rFonts w:ascii="Times New Roman" w:hAnsi="Times New Roman" w:eastAsia="Times New Roman" w:cs="Times New Roman"/>
          <w:color w:val="000000"/>
          <w:sz w:val="24"/>
          <w:szCs w:val="24"/>
          <w:lang w:val="en-GB"/>
        </w:rPr>
        <w:t>. Chicago: Cerebellum Press.</w:t>
      </w:r>
    </w:p>
    <w:p>
      <w:pPr>
        <w:spacing w:after="0" w:line="360" w:lineRule="auto"/>
        <w:jc w:val="both"/>
        <w:rPr>
          <w:rFonts w:ascii="Times New Roman" w:hAnsi="Times New Roman" w:cs="Times New Roman"/>
          <w:color w:val="000000"/>
          <w:sz w:val="24"/>
          <w:szCs w:val="24"/>
          <w:lang w:val="en-GB"/>
        </w:rPr>
      </w:pPr>
      <w:r>
        <w:rPr>
          <w:rFonts w:ascii="Times New Roman" w:hAnsi="Times New Roman" w:eastAsia="Times New Roman" w:cs="Times New Roman"/>
          <w:bCs/>
          <w:color w:val="000000"/>
          <w:sz w:val="24"/>
          <w:szCs w:val="24"/>
          <w:lang w:val="en-GB"/>
        </w:rPr>
        <w:t xml:space="preserve">David J. (2019) </w:t>
      </w:r>
      <w:r>
        <w:fldChar w:fldCharType="begin"/>
      </w:r>
      <w:r>
        <w:instrText xml:space="preserve"> HYPERLINK "https://www.howandwhat.net/pestel-analysis-uk/" \o "Permanent Link to PESTEL analysis of the UK" </w:instrText>
      </w:r>
      <w:r>
        <w:fldChar w:fldCharType="separate"/>
      </w:r>
      <w:r>
        <w:rPr>
          <w:rFonts w:ascii="Times New Roman" w:hAnsi="Times New Roman" w:eastAsia="Times New Roman" w:cs="Times New Roman"/>
          <w:bCs/>
          <w:i/>
          <w:color w:val="000000"/>
          <w:sz w:val="24"/>
          <w:szCs w:val="24"/>
          <w:lang w:val="en-GB"/>
        </w:rPr>
        <w:t>PESTEL analysis of the UK</w:t>
      </w:r>
      <w:r>
        <w:rPr>
          <w:rFonts w:ascii="Times New Roman" w:hAnsi="Times New Roman" w:eastAsia="Times New Roman" w:cs="Times New Roman"/>
          <w:bCs/>
          <w:i/>
          <w:color w:val="000000"/>
          <w:sz w:val="24"/>
          <w:szCs w:val="24"/>
          <w:lang w:val="en-GB"/>
        </w:rPr>
        <w:fldChar w:fldCharType="end"/>
      </w:r>
      <w:r>
        <w:rPr>
          <w:rFonts w:ascii="Times New Roman" w:hAnsi="Times New Roman" w:cs="Times New Roman"/>
          <w:i/>
          <w:color w:val="000000"/>
          <w:sz w:val="24"/>
          <w:szCs w:val="24"/>
          <w:lang w:val="en-GB"/>
        </w:rPr>
        <w:t xml:space="preserve"> </w:t>
      </w:r>
      <w:r>
        <w:rPr>
          <w:rFonts w:ascii="Times New Roman" w:hAnsi="Times New Roman" w:cs="Times New Roman"/>
          <w:color w:val="000000"/>
          <w:sz w:val="24"/>
          <w:szCs w:val="24"/>
          <w:lang w:val="en-GB"/>
        </w:rPr>
        <w:t xml:space="preserve">Available at: </w:t>
      </w:r>
      <w:r>
        <w:fldChar w:fldCharType="begin"/>
      </w:r>
      <w:r>
        <w:instrText xml:space="preserve"> HYPERLINK "https://www.howandwhat.net/pestel-analysis-uk/" </w:instrText>
      </w:r>
      <w:r>
        <w:fldChar w:fldCharType="separate"/>
      </w:r>
      <w:r>
        <w:rPr>
          <w:rFonts w:ascii="Times New Roman" w:hAnsi="Times New Roman" w:cs="Times New Roman"/>
          <w:color w:val="000000"/>
          <w:sz w:val="24"/>
          <w:szCs w:val="24"/>
          <w:lang w:val="en-GB"/>
        </w:rPr>
        <w:t>https://www.howandwhat.net/pestel-analysis-uk/</w:t>
      </w:r>
      <w:r>
        <w:rPr>
          <w:rFonts w:ascii="Times New Roman" w:hAnsi="Times New Roman" w:cs="Times New Roman"/>
          <w:color w:val="000000"/>
          <w:sz w:val="24"/>
          <w:szCs w:val="24"/>
          <w:lang w:val="en-GB"/>
        </w:rPr>
        <w:fldChar w:fldCharType="end"/>
      </w:r>
      <w:r>
        <w:rPr>
          <w:rFonts w:ascii="Times New Roman" w:hAnsi="Times New Roman" w:cs="Times New Roman"/>
          <w:color w:val="000000"/>
          <w:sz w:val="24"/>
          <w:szCs w:val="24"/>
          <w:lang w:val="en-GB"/>
        </w:rPr>
        <w:t xml:space="preserve"> (Accessed: 24 April 2020).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De Pelsmacker, P., Van Tilburg, S., &amp; Holthof, C. (2018) ‘Digital marketing strategies, online reviews and hotel performance’, </w:t>
      </w:r>
      <w:r>
        <w:rPr>
          <w:rFonts w:ascii="Times New Roman" w:hAnsi="Times New Roman" w:eastAsia="Times New Roman" w:cs="Times New Roman"/>
          <w:i/>
          <w:iCs/>
          <w:color w:val="000000"/>
          <w:sz w:val="24"/>
          <w:szCs w:val="24"/>
          <w:lang w:val="en-GB"/>
        </w:rPr>
        <w:t>International Journal of Hospitality Management</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72</w:t>
      </w:r>
      <w:r>
        <w:rPr>
          <w:rFonts w:ascii="Times New Roman" w:hAnsi="Times New Roman" w:eastAsia="Times New Roman" w:cs="Times New Roman"/>
          <w:color w:val="000000"/>
          <w:sz w:val="24"/>
          <w:szCs w:val="24"/>
          <w:lang w:val="en-GB"/>
        </w:rPr>
        <w:t>, pp. 47-55.</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Di Vaio, A., Varriale, L., &amp; Alvino, F. (2018) ‘Key performance indicators for developing environmentally sustainable and energy efficient ports: Evidence from Italy’, </w:t>
      </w:r>
      <w:r>
        <w:rPr>
          <w:rFonts w:ascii="Times New Roman" w:hAnsi="Times New Roman" w:eastAsia="Times New Roman" w:cs="Times New Roman"/>
          <w:i/>
          <w:iCs/>
          <w:color w:val="000000"/>
          <w:sz w:val="24"/>
          <w:szCs w:val="24"/>
          <w:lang w:val="en-GB"/>
        </w:rPr>
        <w:t>Energy policy</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122</w:t>
      </w:r>
      <w:r>
        <w:rPr>
          <w:rFonts w:ascii="Times New Roman" w:hAnsi="Times New Roman" w:eastAsia="Times New Roman" w:cs="Times New Roman"/>
          <w:color w:val="000000"/>
          <w:sz w:val="24"/>
          <w:szCs w:val="24"/>
          <w:lang w:val="en-GB"/>
        </w:rPr>
        <w:t>, pp. 229-240.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Dolnicar, S., Grün, B., &amp; Leisch, F. (2018) </w:t>
      </w:r>
      <w:r>
        <w:rPr>
          <w:rFonts w:ascii="Times New Roman" w:hAnsi="Times New Roman" w:eastAsia="Times New Roman" w:cs="Times New Roman"/>
          <w:i/>
          <w:color w:val="000000"/>
          <w:sz w:val="24"/>
          <w:szCs w:val="24"/>
          <w:lang w:val="en-GB"/>
        </w:rPr>
        <w:t>Market segmentation analysis.</w:t>
      </w:r>
      <w:r>
        <w:rPr>
          <w:rFonts w:ascii="Times New Roman" w:hAnsi="Times New Roman" w:eastAsia="Times New Roman" w:cs="Times New Roman"/>
          <w:color w:val="000000"/>
          <w:sz w:val="24"/>
          <w:szCs w:val="24"/>
          <w:lang w:val="en-GB"/>
        </w:rPr>
        <w:t xml:space="preserve"> Singapore: Springer.</w:t>
      </w:r>
    </w:p>
    <w:p>
      <w:pPr>
        <w:spacing w:after="0" w:line="360" w:lineRule="auto"/>
        <w:jc w:val="both"/>
        <w:rPr>
          <w:rFonts w:ascii="Times New Roman" w:hAnsi="Times New Roman" w:eastAsia="Times New Roman" w:cs="Times New Roman"/>
          <w:bCs/>
          <w:color w:val="000000"/>
          <w:sz w:val="24"/>
          <w:szCs w:val="24"/>
          <w:lang w:val="en-GB"/>
        </w:rPr>
      </w:pPr>
      <w:r>
        <w:rPr>
          <w:rFonts w:ascii="Times New Roman" w:hAnsi="Times New Roman" w:eastAsia="Times New Roman" w:cs="Times New Roman"/>
          <w:color w:val="000000"/>
          <w:sz w:val="24"/>
          <w:szCs w:val="24"/>
          <w:lang w:val="en-GB"/>
        </w:rPr>
        <w:t xml:space="preserve">Ebbers, L. (2019) </w:t>
      </w:r>
      <w:r>
        <w:rPr>
          <w:rFonts w:ascii="Times New Roman" w:hAnsi="Times New Roman" w:eastAsia="Times New Roman" w:cs="Times New Roman"/>
          <w:i/>
          <w:color w:val="000000"/>
          <w:sz w:val="24"/>
          <w:szCs w:val="24"/>
          <w:lang w:val="en-GB"/>
        </w:rPr>
        <w:t>Towards a brighter blue: Creating an impact index to increase adoption for sustainable jeans.</w:t>
      </w:r>
      <w:r>
        <w:rPr>
          <w:rFonts w:ascii="Times New Roman" w:hAnsi="Times New Roman" w:eastAsia="Times New Roman" w:cs="Times New Roman"/>
          <w:color w:val="000000"/>
          <w:sz w:val="24"/>
          <w:szCs w:val="24"/>
          <w:lang w:val="en-GB"/>
        </w:rPr>
        <w:t xml:space="preserve"> Available at: </w:t>
      </w:r>
      <w:r>
        <w:fldChar w:fldCharType="begin"/>
      </w:r>
      <w:r>
        <w:instrText xml:space="preserve"> HYPERLINK "https://repository.tudelft.nl/islandora/object/uuid:326178cc-051e-4b02-91b1-ce4d90ff3dc6/datastream/OBJ1/download" </w:instrText>
      </w:r>
      <w:r>
        <w:fldChar w:fldCharType="separate"/>
      </w:r>
      <w:r>
        <w:rPr>
          <w:rFonts w:ascii="Times New Roman" w:hAnsi="Times New Roman" w:eastAsia="Times New Roman" w:cs="Times New Roman"/>
          <w:bCs/>
          <w:color w:val="000000"/>
          <w:sz w:val="24"/>
          <w:szCs w:val="24"/>
          <w:lang w:val="en-GB"/>
        </w:rPr>
        <w:t>https://repository.tudelft.nl/islandora/object/uuid:326178cc-051e-4b02-91b1-ce4d90ff3dc6/datastream/OBJ1/download</w:t>
      </w:r>
      <w:r>
        <w:rPr>
          <w:rFonts w:ascii="Times New Roman" w:hAnsi="Times New Roman" w:eastAsia="Times New Roman" w:cs="Times New Roman"/>
          <w:bCs/>
          <w:color w:val="000000"/>
          <w:sz w:val="24"/>
          <w:szCs w:val="24"/>
          <w:lang w:val="en-GB"/>
        </w:rPr>
        <w:fldChar w:fldCharType="end"/>
      </w:r>
      <w:r>
        <w:rPr>
          <w:rFonts w:ascii="Times New Roman" w:hAnsi="Times New Roman" w:eastAsia="Times New Roman" w:cs="Times New Roman"/>
          <w:bCs/>
          <w:color w:val="000000"/>
          <w:sz w:val="24"/>
          <w:szCs w:val="24"/>
          <w:lang w:val="en-GB"/>
        </w:rPr>
        <w:t xml:space="preserve"> </w:t>
      </w:r>
      <w:r>
        <w:rPr>
          <w:rFonts w:ascii="Times New Roman" w:hAnsi="Times New Roman" w:cs="Times New Roman"/>
          <w:color w:val="000000"/>
          <w:sz w:val="24"/>
          <w:szCs w:val="24"/>
          <w:lang w:val="en-GB"/>
        </w:rPr>
        <w:t>(Accessed: 24 April 2020).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bCs/>
          <w:color w:val="000000"/>
          <w:sz w:val="24"/>
          <w:szCs w:val="24"/>
          <w:lang w:val="en-GB"/>
        </w:rPr>
        <w:t>Elnaga</w:t>
      </w:r>
      <w:r>
        <w:rPr>
          <w:rFonts w:ascii="Times New Roman" w:hAnsi="Times New Roman" w:eastAsia="Times New Roman" w:cs="Times New Roman"/>
          <w:color w:val="000000"/>
          <w:sz w:val="24"/>
          <w:szCs w:val="24"/>
          <w:lang w:val="en-GB"/>
        </w:rPr>
        <w:t xml:space="preserve">, A., &amp; Imran, A. (2013) ‘The effect of training on employee performance’, </w:t>
      </w:r>
      <w:r>
        <w:rPr>
          <w:rFonts w:ascii="Times New Roman" w:hAnsi="Times New Roman" w:eastAsia="Times New Roman" w:cs="Times New Roman"/>
          <w:i/>
          <w:iCs/>
          <w:color w:val="000000"/>
          <w:sz w:val="24"/>
          <w:szCs w:val="24"/>
          <w:lang w:val="en-GB"/>
        </w:rPr>
        <w:t>European journal of Business and Management</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5</w:t>
      </w:r>
      <w:r>
        <w:rPr>
          <w:rFonts w:ascii="Times New Roman" w:hAnsi="Times New Roman" w:eastAsia="Times New Roman" w:cs="Times New Roman"/>
          <w:color w:val="000000"/>
          <w:sz w:val="24"/>
          <w:szCs w:val="24"/>
          <w:lang w:val="en-GB"/>
        </w:rPr>
        <w:t>(4), pp. 137-147.</w:t>
      </w:r>
    </w:p>
    <w:p>
      <w:pPr>
        <w:spacing w:after="0" w:line="360" w:lineRule="auto"/>
        <w:jc w:val="both"/>
        <w:rPr>
          <w:rFonts w:ascii="Times New Roman" w:hAnsi="Times New Roman" w:eastAsia="Times New Roman" w:cs="Times New Roman"/>
          <w:bCs/>
          <w:color w:val="000000"/>
          <w:kern w:val="36"/>
          <w:sz w:val="24"/>
          <w:szCs w:val="24"/>
          <w:lang w:val="en-GB"/>
        </w:rPr>
      </w:pPr>
      <w:bookmarkStart w:id="83" w:name="_Toc38581926"/>
      <w:bookmarkStart w:id="84" w:name="_Toc39707267"/>
      <w:r>
        <w:rPr>
          <w:rFonts w:ascii="Times New Roman" w:hAnsi="Times New Roman" w:cs="Times New Roman"/>
          <w:color w:val="000000"/>
          <w:sz w:val="24"/>
          <w:szCs w:val="24"/>
          <w:lang w:val="en-GB"/>
        </w:rPr>
        <w:t>E</w:t>
      </w:r>
      <w:r>
        <w:fldChar w:fldCharType="begin"/>
      </w:r>
      <w:r>
        <w:instrText xml:space="preserve"> HYPERLINK "https://workplaceinsight.net/author/mark-eltringham/" </w:instrText>
      </w:r>
      <w:r>
        <w:fldChar w:fldCharType="separate"/>
      </w:r>
      <w:r>
        <w:rPr>
          <w:rFonts w:ascii="Times New Roman" w:hAnsi="Times New Roman" w:cs="Times New Roman"/>
          <w:color w:val="000000"/>
          <w:sz w:val="24"/>
          <w:szCs w:val="24"/>
          <w:lang w:val="en-GB"/>
        </w:rPr>
        <w:t>ltringham</w:t>
      </w:r>
      <w:r>
        <w:rPr>
          <w:rFonts w:ascii="Times New Roman" w:hAnsi="Times New Roman" w:cs="Times New Roman"/>
          <w:color w:val="000000"/>
          <w:sz w:val="24"/>
          <w:szCs w:val="24"/>
          <w:lang w:val="en-GB"/>
        </w:rPr>
        <w:fldChar w:fldCharType="end"/>
      </w:r>
      <w:r>
        <w:rPr>
          <w:rFonts w:ascii="Times New Roman" w:hAnsi="Times New Roman" w:cs="Times New Roman"/>
          <w:color w:val="000000"/>
          <w:sz w:val="24"/>
          <w:szCs w:val="24"/>
          <w:lang w:val="en-GB"/>
        </w:rPr>
        <w:t xml:space="preserve"> M. (2020) </w:t>
      </w:r>
      <w:r>
        <w:fldChar w:fldCharType="begin"/>
      </w:r>
      <w:r>
        <w:instrText xml:space="preserve"> HYPERLINK "https://workplaceinsight.net/uk-remains-a-world-leader-in-technological-innovation/" \o "UK remains a world leader in technological innovation" </w:instrText>
      </w:r>
      <w:r>
        <w:fldChar w:fldCharType="separate"/>
      </w:r>
      <w:r>
        <w:rPr>
          <w:rFonts w:ascii="Times New Roman" w:hAnsi="Times New Roman" w:eastAsia="Times New Roman" w:cs="Times New Roman"/>
          <w:bCs/>
          <w:i/>
          <w:color w:val="000000"/>
          <w:kern w:val="36"/>
          <w:sz w:val="24"/>
          <w:szCs w:val="24"/>
          <w:lang w:val="en-GB"/>
        </w:rPr>
        <w:t>UK remains a world leader in technological innovation</w:t>
      </w:r>
      <w:r>
        <w:rPr>
          <w:rFonts w:ascii="Times New Roman" w:hAnsi="Times New Roman" w:eastAsia="Times New Roman" w:cs="Times New Roman"/>
          <w:bCs/>
          <w:i/>
          <w:color w:val="000000"/>
          <w:kern w:val="36"/>
          <w:sz w:val="24"/>
          <w:szCs w:val="24"/>
          <w:lang w:val="en-GB"/>
        </w:rPr>
        <w:fldChar w:fldCharType="end"/>
      </w:r>
      <w:r>
        <w:rPr>
          <w:rFonts w:ascii="Times New Roman" w:hAnsi="Times New Roman" w:eastAsia="Times New Roman" w:cs="Times New Roman"/>
          <w:bCs/>
          <w:i/>
          <w:color w:val="000000"/>
          <w:kern w:val="36"/>
          <w:sz w:val="24"/>
          <w:szCs w:val="24"/>
          <w:lang w:val="en-GB"/>
        </w:rPr>
        <w:t>.</w:t>
      </w:r>
      <w:r>
        <w:rPr>
          <w:rFonts w:ascii="Times New Roman" w:hAnsi="Times New Roman" w:cs="Times New Roman"/>
          <w:color w:val="000000"/>
          <w:sz w:val="24"/>
          <w:szCs w:val="24"/>
          <w:lang w:val="en-GB"/>
        </w:rPr>
        <w:t xml:space="preserve"> </w:t>
      </w:r>
      <w:r>
        <w:rPr>
          <w:rFonts w:ascii="Times New Roman" w:hAnsi="Times New Roman" w:eastAsia="Times New Roman" w:cs="Times New Roman"/>
          <w:bCs/>
          <w:color w:val="000000"/>
          <w:kern w:val="36"/>
          <w:sz w:val="24"/>
          <w:szCs w:val="24"/>
          <w:lang w:val="en-GB"/>
        </w:rPr>
        <w:t xml:space="preserve">Available at: </w:t>
      </w:r>
      <w:r>
        <w:fldChar w:fldCharType="begin"/>
      </w:r>
      <w:r>
        <w:instrText xml:space="preserve"> HYPERLINK "https://workplaceinsight.net/uk-remains-a-world-leader-in-technological-innovation/" </w:instrText>
      </w:r>
      <w:r>
        <w:fldChar w:fldCharType="separate"/>
      </w:r>
      <w:r>
        <w:rPr>
          <w:rFonts w:ascii="Times New Roman" w:hAnsi="Times New Roman" w:eastAsia="Times New Roman" w:cs="Times New Roman"/>
          <w:bCs/>
          <w:color w:val="000000"/>
          <w:kern w:val="36"/>
          <w:sz w:val="24"/>
          <w:szCs w:val="24"/>
          <w:lang w:val="en-GB"/>
        </w:rPr>
        <w:t>https://workplaceinsight.net/uk-remains-a-world-leader-in-technological-innovation/</w:t>
      </w:r>
      <w:r>
        <w:rPr>
          <w:rFonts w:ascii="Times New Roman" w:hAnsi="Times New Roman" w:eastAsia="Times New Roman" w:cs="Times New Roman"/>
          <w:bCs/>
          <w:color w:val="000000"/>
          <w:kern w:val="36"/>
          <w:sz w:val="24"/>
          <w:szCs w:val="24"/>
          <w:lang w:val="en-GB"/>
        </w:rPr>
        <w:fldChar w:fldCharType="end"/>
      </w:r>
      <w:r>
        <w:rPr>
          <w:rFonts w:ascii="Times New Roman" w:hAnsi="Times New Roman" w:eastAsia="Times New Roman" w:cs="Times New Roman"/>
          <w:bCs/>
          <w:color w:val="000000"/>
          <w:kern w:val="36"/>
          <w:sz w:val="24"/>
          <w:szCs w:val="24"/>
          <w:lang w:val="en-GB"/>
        </w:rPr>
        <w:t xml:space="preserve"> </w:t>
      </w:r>
      <w:r>
        <w:rPr>
          <w:rFonts w:ascii="Times New Roman" w:hAnsi="Times New Roman" w:cs="Times New Roman"/>
          <w:color w:val="000000"/>
          <w:sz w:val="24"/>
          <w:szCs w:val="24"/>
          <w:lang w:val="en-GB"/>
        </w:rPr>
        <w:t>(Accessed: 24 April 2020).</w:t>
      </w:r>
      <w:bookmarkEnd w:id="83"/>
      <w:bookmarkEnd w:id="84"/>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Familmaleki, M., Aghighi, A., &amp; Hamidi, K. (2015) ‘Analysing the influence of sales promotion on customer purchasing behaviour’, </w:t>
      </w:r>
      <w:r>
        <w:rPr>
          <w:rFonts w:ascii="Times New Roman" w:hAnsi="Times New Roman" w:eastAsia="Times New Roman" w:cs="Times New Roman"/>
          <w:i/>
          <w:iCs/>
          <w:color w:val="000000"/>
          <w:sz w:val="24"/>
          <w:szCs w:val="24"/>
          <w:lang w:val="en-GB"/>
        </w:rPr>
        <w:t>International Journal of Economics &amp; Management Sciences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4</w:t>
      </w:r>
      <w:r>
        <w:rPr>
          <w:rFonts w:ascii="Times New Roman" w:hAnsi="Times New Roman" w:eastAsia="Times New Roman" w:cs="Times New Roman"/>
          <w:color w:val="000000"/>
          <w:sz w:val="24"/>
          <w:szCs w:val="24"/>
          <w:lang w:val="en-GB"/>
        </w:rPr>
        <w:t>(4), pp. 1-6.</w:t>
      </w:r>
    </w:p>
    <w:p>
      <w:pPr>
        <w:spacing w:after="0" w:line="360" w:lineRule="auto"/>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Hedegaard, S., &amp; Simonsen, J. G. (2013) </w:t>
      </w:r>
      <w:r>
        <w:rPr>
          <w:rFonts w:ascii="Times New Roman" w:hAnsi="Times New Roman" w:eastAsia="Times New Roman" w:cs="Times New Roman"/>
          <w:i/>
          <w:color w:val="000000"/>
          <w:sz w:val="24"/>
          <w:szCs w:val="24"/>
          <w:lang w:val="en-GB"/>
        </w:rPr>
        <w:t>Extracting usability and user experience information from online user reviews.</w:t>
      </w:r>
      <w:r>
        <w:rPr>
          <w:rFonts w:ascii="Times New Roman" w:hAnsi="Times New Roman" w:cs="Times New Roman"/>
          <w:color w:val="000000"/>
          <w:sz w:val="24"/>
          <w:szCs w:val="24"/>
          <w:lang w:val="en-GB"/>
        </w:rPr>
        <w:t xml:space="preserve"> Available at: </w:t>
      </w:r>
      <w:r>
        <w:fldChar w:fldCharType="begin"/>
      </w:r>
      <w:r>
        <w:instrText xml:space="preserve"> HYPERLINK "https://dl.acm.org/doi/pdf/10.1145/2470654.2481286" </w:instrText>
      </w:r>
      <w:r>
        <w:fldChar w:fldCharType="separate"/>
      </w:r>
      <w:r>
        <w:rPr>
          <w:rStyle w:val="18"/>
          <w:rFonts w:ascii="Times New Roman" w:hAnsi="Times New Roman" w:eastAsia="Times New Roman" w:cs="Times New Roman"/>
          <w:color w:val="000000"/>
          <w:sz w:val="24"/>
          <w:szCs w:val="24"/>
          <w:u w:val="none"/>
          <w:lang w:val="en-GB"/>
        </w:rPr>
        <w:t>https://dl.acm.org/doi/pdf/10.1145/2470654.2481286</w:t>
      </w:r>
      <w:r>
        <w:rPr>
          <w:rStyle w:val="18"/>
          <w:rFonts w:ascii="Times New Roman" w:hAnsi="Times New Roman" w:eastAsia="Times New Roman" w:cs="Times New Roman"/>
          <w:color w:val="000000"/>
          <w:sz w:val="24"/>
          <w:szCs w:val="24"/>
          <w:u w:val="none"/>
          <w:lang w:val="en-GB"/>
        </w:rPr>
        <w:fldChar w:fldCharType="end"/>
      </w:r>
      <w:r>
        <w:rPr>
          <w:rFonts w:ascii="Times New Roman" w:hAnsi="Times New Roman" w:eastAsia="Times New Roman" w:cs="Times New Roman"/>
          <w:color w:val="000000"/>
          <w:sz w:val="24"/>
          <w:szCs w:val="24"/>
          <w:lang w:val="en-GB"/>
        </w:rPr>
        <w:t xml:space="preserve"> (Accessed: 4 May 2020). </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Killian, G., &amp; McManus, K. (2015) ‘A marketing communications approach for the digital era: Managerial guidelines for social media integration’, </w:t>
      </w:r>
      <w:r>
        <w:rPr>
          <w:rFonts w:ascii="Times New Roman" w:hAnsi="Times New Roman" w:eastAsia="Times New Roman" w:cs="Times New Roman"/>
          <w:i/>
          <w:iCs/>
          <w:color w:val="000000"/>
          <w:sz w:val="24"/>
          <w:szCs w:val="24"/>
          <w:lang w:val="en-GB"/>
        </w:rPr>
        <w:t>Business Horizons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58</w:t>
      </w:r>
      <w:r>
        <w:rPr>
          <w:rFonts w:ascii="Times New Roman" w:hAnsi="Times New Roman" w:eastAsia="Times New Roman" w:cs="Times New Roman"/>
          <w:color w:val="000000"/>
          <w:sz w:val="24"/>
          <w:szCs w:val="24"/>
          <w:lang w:val="en-GB"/>
        </w:rPr>
        <w:t>(5), pp. 539-549.</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Kosaki, Y., Pearce, J. M., &amp; McGregor, A. (2018) ‘The response strategy and the place strategy in a plus‐maze have different sensitivities to devaluation of expected outcome’, </w:t>
      </w:r>
      <w:r>
        <w:rPr>
          <w:rFonts w:ascii="Times New Roman" w:hAnsi="Times New Roman" w:eastAsia="Times New Roman" w:cs="Times New Roman"/>
          <w:i/>
          <w:iCs/>
          <w:color w:val="000000"/>
          <w:sz w:val="24"/>
          <w:szCs w:val="24"/>
          <w:lang w:val="en-GB"/>
        </w:rPr>
        <w:t>Hippocampus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28</w:t>
      </w:r>
      <w:r>
        <w:rPr>
          <w:rFonts w:ascii="Times New Roman" w:hAnsi="Times New Roman" w:eastAsia="Times New Roman" w:cs="Times New Roman"/>
          <w:color w:val="000000"/>
          <w:sz w:val="24"/>
          <w:szCs w:val="24"/>
          <w:lang w:val="en-GB"/>
        </w:rPr>
        <w:t>(7), pp. 484-496.</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Langenwalter, G. A. (2019) </w:t>
      </w:r>
      <w:r>
        <w:rPr>
          <w:rFonts w:ascii="Times New Roman" w:hAnsi="Times New Roman" w:eastAsia="Times New Roman" w:cs="Times New Roman"/>
          <w:i/>
          <w:iCs/>
          <w:color w:val="000000"/>
          <w:sz w:val="24"/>
          <w:szCs w:val="24"/>
          <w:lang w:val="en-GB"/>
        </w:rPr>
        <w:t>Enterprise resources planning and beyond: integrating your entire organization</w:t>
      </w:r>
      <w:r>
        <w:rPr>
          <w:rFonts w:ascii="Times New Roman" w:hAnsi="Times New Roman" w:eastAsia="Times New Roman" w:cs="Times New Roman"/>
          <w:color w:val="000000"/>
          <w:sz w:val="24"/>
          <w:szCs w:val="24"/>
          <w:lang w:val="en-GB"/>
        </w:rPr>
        <w:t>. Boca Roca: CRC Press.</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Londhe, B. R. (2014) ‘Marketing mix for next generation marketing’, </w:t>
      </w:r>
      <w:r>
        <w:rPr>
          <w:rFonts w:ascii="Times New Roman" w:hAnsi="Times New Roman" w:eastAsia="Times New Roman" w:cs="Times New Roman"/>
          <w:i/>
          <w:iCs/>
          <w:color w:val="000000"/>
          <w:sz w:val="24"/>
          <w:szCs w:val="24"/>
          <w:lang w:val="en-GB"/>
        </w:rPr>
        <w:t>Procedia Economics and Finance</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11</w:t>
      </w:r>
      <w:r>
        <w:rPr>
          <w:rFonts w:ascii="Times New Roman" w:hAnsi="Times New Roman" w:eastAsia="Times New Roman" w:cs="Times New Roman"/>
          <w:color w:val="000000"/>
          <w:sz w:val="24"/>
          <w:szCs w:val="24"/>
          <w:lang w:val="en-GB"/>
        </w:rPr>
        <w:t>(1964), pp. 335-40.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Luftman, J., Lyytinen, K., &amp; Zvi, T. B. (2017) ‘Enhancing the measurement of information technology (IT) business alignment and its influence on company performance’, </w:t>
      </w:r>
      <w:r>
        <w:rPr>
          <w:rFonts w:ascii="Times New Roman" w:hAnsi="Times New Roman" w:eastAsia="Times New Roman" w:cs="Times New Roman"/>
          <w:i/>
          <w:iCs/>
          <w:color w:val="000000"/>
          <w:sz w:val="24"/>
          <w:szCs w:val="24"/>
          <w:lang w:val="en-GB"/>
        </w:rPr>
        <w:t>Journal of Information Technology</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32</w:t>
      </w:r>
      <w:r>
        <w:rPr>
          <w:rFonts w:ascii="Times New Roman" w:hAnsi="Times New Roman" w:eastAsia="Times New Roman" w:cs="Times New Roman"/>
          <w:color w:val="000000"/>
          <w:sz w:val="24"/>
          <w:szCs w:val="24"/>
          <w:lang w:val="en-GB"/>
        </w:rPr>
        <w:t>(1), pp. 26-46.</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Macchion, L., Moretto, A., Caniato, F., Caridi, M., Danese, P., &amp; Vinelli, A. (2015) ‘Production and supply network strategies within the fashion industry’, </w:t>
      </w:r>
      <w:r>
        <w:rPr>
          <w:rFonts w:ascii="Times New Roman" w:hAnsi="Times New Roman" w:eastAsia="Times New Roman" w:cs="Times New Roman"/>
          <w:i/>
          <w:iCs/>
          <w:color w:val="000000"/>
          <w:sz w:val="24"/>
          <w:szCs w:val="24"/>
          <w:lang w:val="en-GB"/>
        </w:rPr>
        <w:t>International Journal of Production Economics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163</w:t>
      </w:r>
      <w:r>
        <w:rPr>
          <w:rFonts w:ascii="Times New Roman" w:hAnsi="Times New Roman" w:eastAsia="Times New Roman" w:cs="Times New Roman"/>
          <w:color w:val="000000"/>
          <w:sz w:val="24"/>
          <w:szCs w:val="24"/>
          <w:lang w:val="en-GB"/>
        </w:rPr>
        <w:t>, pp. 173-188.</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McDonald, M., &amp; Wilson, H. (2016) </w:t>
      </w:r>
      <w:r>
        <w:rPr>
          <w:rFonts w:ascii="Times New Roman" w:hAnsi="Times New Roman" w:eastAsia="Times New Roman" w:cs="Times New Roman"/>
          <w:i/>
          <w:iCs/>
          <w:color w:val="000000"/>
          <w:sz w:val="24"/>
          <w:szCs w:val="24"/>
          <w:lang w:val="en-GB"/>
        </w:rPr>
        <w:t>Marketing Plans: How to prepare them, how to profit from them</w:t>
      </w:r>
      <w:r>
        <w:rPr>
          <w:rFonts w:ascii="Times New Roman" w:hAnsi="Times New Roman" w:eastAsia="Times New Roman" w:cs="Times New Roman"/>
          <w:color w:val="000000"/>
          <w:sz w:val="24"/>
          <w:szCs w:val="24"/>
          <w:lang w:val="en-GB"/>
        </w:rPr>
        <w:t xml:space="preserve">. Available at: </w:t>
      </w:r>
      <w:r>
        <w:fldChar w:fldCharType="begin"/>
      </w:r>
      <w:r>
        <w:instrText xml:space="preserve"> HYPERLINK "https://pdfs.semanticscholar.org/b5d8/8d81ff97a71677197f71ae4fdbb749577617.pdf" </w:instrText>
      </w:r>
      <w:r>
        <w:fldChar w:fldCharType="separate"/>
      </w:r>
      <w:r>
        <w:rPr>
          <w:rFonts w:ascii="Times New Roman" w:hAnsi="Times New Roman" w:eastAsia="Times New Roman" w:cs="Times New Roman"/>
          <w:color w:val="000000"/>
          <w:sz w:val="24"/>
          <w:szCs w:val="24"/>
          <w:lang w:val="en-GB"/>
        </w:rPr>
        <w:t>https://pdfs.semanticscholar.org/b5d8/8d81ff97a71677197f71ae4fdbb749577617.pdf</w:t>
      </w:r>
      <w:r>
        <w:rPr>
          <w:rFonts w:ascii="Times New Roman" w:hAnsi="Times New Roman" w:eastAsia="Times New Roman" w:cs="Times New Roman"/>
          <w:color w:val="000000"/>
          <w:sz w:val="24"/>
          <w:szCs w:val="24"/>
          <w:lang w:val="en-GB"/>
        </w:rPr>
        <w:fldChar w:fldCharType="end"/>
      </w:r>
      <w:r>
        <w:rPr>
          <w:rFonts w:ascii="Times New Roman" w:hAnsi="Times New Roman" w:eastAsia="Times New Roman" w:cs="Times New Roman"/>
          <w:color w:val="000000"/>
          <w:sz w:val="24"/>
          <w:szCs w:val="24"/>
          <w:lang w:val="en-GB"/>
        </w:rPr>
        <w:t xml:space="preserve"> (Accessed: 5 May 2020). </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Pinto, J. K. (2013) </w:t>
      </w:r>
      <w:r>
        <w:rPr>
          <w:rFonts w:ascii="Times New Roman" w:hAnsi="Times New Roman" w:eastAsia="Times New Roman" w:cs="Times New Roman"/>
          <w:i/>
          <w:iCs/>
          <w:color w:val="000000"/>
          <w:sz w:val="24"/>
          <w:szCs w:val="24"/>
          <w:lang w:val="en-GB"/>
        </w:rPr>
        <w:t>Project management: achieving competitive advantage</w:t>
      </w:r>
      <w:r>
        <w:rPr>
          <w:rFonts w:ascii="Times New Roman" w:hAnsi="Times New Roman" w:eastAsia="Times New Roman" w:cs="Times New Roman"/>
          <w:color w:val="000000"/>
          <w:sz w:val="24"/>
          <w:szCs w:val="24"/>
          <w:lang w:val="en-GB"/>
        </w:rPr>
        <w:t>. Upper Saddle River, NJ: Pearson.</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Saleem, M. A., Eagle, L., &amp; Low, D. (2018) ‘Market segmentation based on eco-socially conscious consumers’ behavioural intentions: Evidence from an emerging economy’, </w:t>
      </w:r>
      <w:r>
        <w:rPr>
          <w:rFonts w:ascii="Times New Roman" w:hAnsi="Times New Roman" w:eastAsia="Times New Roman" w:cs="Times New Roman"/>
          <w:i/>
          <w:iCs/>
          <w:color w:val="000000"/>
          <w:sz w:val="24"/>
          <w:szCs w:val="24"/>
          <w:lang w:val="en-GB"/>
        </w:rPr>
        <w:t>Journal of cleaner production</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193</w:t>
      </w:r>
      <w:r>
        <w:rPr>
          <w:rFonts w:ascii="Times New Roman" w:hAnsi="Times New Roman" w:eastAsia="Times New Roman" w:cs="Times New Roman"/>
          <w:color w:val="000000"/>
          <w:sz w:val="24"/>
          <w:szCs w:val="24"/>
          <w:lang w:val="en-GB"/>
        </w:rPr>
        <w:t>, pp. 14-27.</w:t>
      </w:r>
    </w:p>
    <w:p>
      <w:pPr>
        <w:spacing w:after="0" w:line="360" w:lineRule="auto"/>
        <w:jc w:val="both"/>
        <w:rPr>
          <w:rFonts w:ascii="Times New Roman" w:hAnsi="Times New Roman" w:eastAsia="Times New Roman" w:cs="Times New Roman"/>
          <w:bCs/>
          <w:color w:val="000000"/>
          <w:kern w:val="36"/>
          <w:sz w:val="24"/>
          <w:szCs w:val="24"/>
          <w:lang w:val="en-GB"/>
        </w:rPr>
      </w:pPr>
      <w:bookmarkStart w:id="85" w:name="_Toc39707268"/>
      <w:bookmarkStart w:id="86" w:name="_Toc38581927"/>
      <w:r>
        <w:rPr>
          <w:rFonts w:ascii="Times New Roman" w:hAnsi="Times New Roman" w:cs="Times New Roman"/>
          <w:color w:val="000000"/>
          <w:sz w:val="24"/>
          <w:szCs w:val="24"/>
          <w:lang w:val="en-GB"/>
        </w:rPr>
        <w:t>Sheffield</w:t>
      </w:r>
      <w:r>
        <w:rPr>
          <w:rFonts w:ascii="Times New Roman" w:hAnsi="Times New Roman" w:eastAsia="Times New Roman" w:cs="Times New Roman"/>
          <w:bCs/>
          <w:color w:val="000000"/>
          <w:kern w:val="36"/>
          <w:sz w:val="24"/>
          <w:szCs w:val="24"/>
          <w:lang w:val="en-GB"/>
        </w:rPr>
        <w:t xml:space="preserve"> H. (2018) </w:t>
      </w:r>
      <w:r>
        <w:rPr>
          <w:rFonts w:ascii="Times New Roman" w:hAnsi="Times New Roman" w:eastAsia="Times New Roman" w:cs="Times New Roman"/>
          <w:bCs/>
          <w:i/>
          <w:color w:val="000000"/>
          <w:kern w:val="36"/>
          <w:sz w:val="24"/>
          <w:szCs w:val="24"/>
          <w:lang w:val="en-GB"/>
        </w:rPr>
        <w:t>Meghan Markle wore a pair of jeans made by Hiut, a tiny Welsh denim company.</w:t>
      </w:r>
      <w:r>
        <w:rPr>
          <w:rFonts w:ascii="Times New Roman" w:hAnsi="Times New Roman" w:cs="Times New Roman"/>
          <w:color w:val="000000"/>
          <w:sz w:val="24"/>
          <w:szCs w:val="24"/>
          <w:lang w:val="en-GB"/>
        </w:rPr>
        <w:t xml:space="preserve"> Available at: </w:t>
      </w:r>
      <w:r>
        <w:fldChar w:fldCharType="begin"/>
      </w:r>
      <w:r>
        <w:instrText xml:space="preserve"> HYPERLINK "https://www.independent.co.uk/news/business/indyventure/meghan-markle-hiut-jeans-denim-makers-hieatt-a8281311.html" </w:instrText>
      </w:r>
      <w:r>
        <w:fldChar w:fldCharType="separate"/>
      </w:r>
      <w:r>
        <w:rPr>
          <w:rFonts w:ascii="Times New Roman" w:hAnsi="Times New Roman" w:eastAsia="Times New Roman" w:cs="Times New Roman"/>
          <w:bCs/>
          <w:color w:val="000000"/>
          <w:kern w:val="36"/>
          <w:sz w:val="24"/>
          <w:szCs w:val="24"/>
          <w:lang w:val="en-GB"/>
        </w:rPr>
        <w:t>https://www.independent.co.uk/news/business/indyventure/meghan-markle-hiut-jeans-denim-makers-hieatt-a8281311.html</w:t>
      </w:r>
      <w:r>
        <w:rPr>
          <w:rFonts w:ascii="Times New Roman" w:hAnsi="Times New Roman" w:eastAsia="Times New Roman" w:cs="Times New Roman"/>
          <w:bCs/>
          <w:color w:val="000000"/>
          <w:kern w:val="36"/>
          <w:sz w:val="24"/>
          <w:szCs w:val="24"/>
          <w:lang w:val="en-GB"/>
        </w:rPr>
        <w:fldChar w:fldCharType="end"/>
      </w:r>
      <w:r>
        <w:rPr>
          <w:rFonts w:ascii="Times New Roman" w:hAnsi="Times New Roman" w:eastAsia="Times New Roman" w:cs="Times New Roman"/>
          <w:bCs/>
          <w:color w:val="000000"/>
          <w:kern w:val="36"/>
          <w:sz w:val="24"/>
          <w:szCs w:val="24"/>
          <w:lang w:val="en-GB"/>
        </w:rPr>
        <w:t xml:space="preserve"> </w:t>
      </w:r>
      <w:r>
        <w:rPr>
          <w:rFonts w:ascii="Times New Roman" w:hAnsi="Times New Roman" w:cs="Times New Roman"/>
          <w:color w:val="000000"/>
          <w:sz w:val="24"/>
          <w:szCs w:val="24"/>
          <w:lang w:val="en-GB"/>
        </w:rPr>
        <w:t>(Accessed: 24 April 2020).</w:t>
      </w:r>
      <w:bookmarkEnd w:id="85"/>
      <w:bookmarkEnd w:id="86"/>
    </w:p>
    <w:p>
      <w:pPr>
        <w:spacing w:after="0" w:line="360" w:lineRule="auto"/>
        <w:jc w:val="both"/>
        <w:rPr>
          <w:rFonts w:ascii="Times New Roman" w:hAnsi="Times New Roman" w:eastAsia="Times New Roman" w:cs="Times New Roman"/>
          <w:bCs/>
          <w:color w:val="000000"/>
          <w:kern w:val="36"/>
          <w:sz w:val="24"/>
          <w:szCs w:val="24"/>
          <w:lang w:val="en-GB"/>
        </w:rPr>
      </w:pPr>
      <w:bookmarkStart w:id="87" w:name="_Toc39707269"/>
      <w:bookmarkStart w:id="88" w:name="_Toc38581928"/>
      <w:r>
        <w:rPr>
          <w:rFonts w:ascii="Times New Roman" w:hAnsi="Times New Roman" w:cs="Times New Roman"/>
          <w:color w:val="000000"/>
          <w:sz w:val="24"/>
          <w:szCs w:val="24"/>
          <w:lang w:val="en-GB"/>
        </w:rPr>
        <w:t>Smale W. &amp; Brosnan G. (2019)</w:t>
      </w:r>
      <w:r>
        <w:rPr>
          <w:rFonts w:ascii="Times New Roman" w:hAnsi="Times New Roman" w:eastAsia="Times New Roman" w:cs="Times New Roman"/>
          <w:bCs/>
          <w:color w:val="000000"/>
          <w:kern w:val="36"/>
          <w:sz w:val="24"/>
          <w:szCs w:val="24"/>
          <w:lang w:val="en-GB"/>
        </w:rPr>
        <w:t xml:space="preserve"> </w:t>
      </w:r>
      <w:r>
        <w:rPr>
          <w:rFonts w:ascii="Times New Roman" w:hAnsi="Times New Roman" w:eastAsia="Times New Roman" w:cs="Times New Roman"/>
          <w:bCs/>
          <w:i/>
          <w:color w:val="000000"/>
          <w:kern w:val="36"/>
          <w:sz w:val="24"/>
          <w:szCs w:val="24"/>
          <w:lang w:val="en-GB"/>
        </w:rPr>
        <w:t>How a Welsh jeans firm became a cult global brand.</w:t>
      </w:r>
      <w:r>
        <w:rPr>
          <w:rFonts w:ascii="Times New Roman" w:hAnsi="Times New Roman" w:eastAsia="Times New Roman" w:cs="Times New Roman"/>
          <w:bCs/>
          <w:color w:val="000000"/>
          <w:kern w:val="36"/>
          <w:sz w:val="24"/>
          <w:szCs w:val="24"/>
          <w:lang w:val="en-GB"/>
        </w:rPr>
        <w:t xml:space="preserve"> Available at: </w:t>
      </w:r>
      <w:r>
        <w:fldChar w:fldCharType="begin"/>
      </w:r>
      <w:r>
        <w:instrText xml:space="preserve"> HYPERLINK "https://www.bbc.com/news/business-42237426" </w:instrText>
      </w:r>
      <w:r>
        <w:fldChar w:fldCharType="separate"/>
      </w:r>
      <w:r>
        <w:rPr>
          <w:rFonts w:ascii="Times New Roman" w:hAnsi="Times New Roman" w:eastAsia="Times New Roman" w:cs="Times New Roman"/>
          <w:bCs/>
          <w:color w:val="000000"/>
          <w:kern w:val="36"/>
          <w:sz w:val="24"/>
          <w:szCs w:val="24"/>
          <w:lang w:val="en-GB"/>
        </w:rPr>
        <w:t>https://www.bbc.com/news/business-42237426</w:t>
      </w:r>
      <w:r>
        <w:rPr>
          <w:rFonts w:ascii="Times New Roman" w:hAnsi="Times New Roman" w:eastAsia="Times New Roman" w:cs="Times New Roman"/>
          <w:bCs/>
          <w:color w:val="000000"/>
          <w:kern w:val="36"/>
          <w:sz w:val="24"/>
          <w:szCs w:val="24"/>
          <w:lang w:val="en-GB"/>
        </w:rPr>
        <w:fldChar w:fldCharType="end"/>
      </w:r>
      <w:r>
        <w:rPr>
          <w:rFonts w:ascii="Times New Roman" w:hAnsi="Times New Roman" w:eastAsia="Times New Roman" w:cs="Times New Roman"/>
          <w:bCs/>
          <w:color w:val="000000"/>
          <w:kern w:val="36"/>
          <w:sz w:val="24"/>
          <w:szCs w:val="24"/>
          <w:lang w:val="en-GB"/>
        </w:rPr>
        <w:t xml:space="preserve"> </w:t>
      </w:r>
      <w:r>
        <w:rPr>
          <w:rFonts w:ascii="Times New Roman" w:hAnsi="Times New Roman" w:cs="Times New Roman"/>
          <w:color w:val="000000"/>
          <w:sz w:val="24"/>
          <w:szCs w:val="24"/>
          <w:lang w:val="en-GB"/>
        </w:rPr>
        <w:t>(Accessed: 24 April 2020).</w:t>
      </w:r>
      <w:bookmarkEnd w:id="87"/>
      <w:bookmarkEnd w:id="88"/>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Srihadi, T. F., Sukandar, D., &amp; Soehadi, A. W. (2016) ‘Segmentation of the tourism market for Jakarta: Classification of foreign visitors' lifestyle typologies’, </w:t>
      </w:r>
      <w:r>
        <w:rPr>
          <w:rFonts w:ascii="Times New Roman" w:hAnsi="Times New Roman" w:eastAsia="Times New Roman" w:cs="Times New Roman"/>
          <w:i/>
          <w:iCs/>
          <w:color w:val="000000"/>
          <w:sz w:val="24"/>
          <w:szCs w:val="24"/>
          <w:lang w:val="en-GB"/>
        </w:rPr>
        <w:t>Tourism Management Perspectives</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19</w:t>
      </w:r>
      <w:r>
        <w:rPr>
          <w:rFonts w:ascii="Times New Roman" w:hAnsi="Times New Roman" w:eastAsia="Times New Roman" w:cs="Times New Roman"/>
          <w:color w:val="000000"/>
          <w:sz w:val="24"/>
          <w:szCs w:val="24"/>
          <w:lang w:val="en-GB"/>
        </w:rPr>
        <w:t>, pp. 32-39.</w:t>
      </w:r>
    </w:p>
    <w:p>
      <w:pPr>
        <w:spacing w:after="0" w:line="360" w:lineRule="auto"/>
        <w:jc w:val="both"/>
        <w:rPr>
          <w:rFonts w:ascii="Times New Roman" w:hAnsi="Times New Roman" w:eastAsia="Times New Roman" w:cs="Times New Roman"/>
          <w:bCs/>
          <w:color w:val="000000"/>
          <w:sz w:val="24"/>
          <w:szCs w:val="24"/>
          <w:lang w:val="en-GB"/>
        </w:rPr>
      </w:pPr>
      <w:bookmarkStart w:id="89" w:name="_Toc39707270"/>
      <w:bookmarkStart w:id="90" w:name="_Toc38581929"/>
      <w:r>
        <w:rPr>
          <w:rFonts w:ascii="Times New Roman" w:hAnsi="Times New Roman" w:eastAsia="Times New Roman" w:cs="Times New Roman"/>
          <w:bCs/>
          <w:color w:val="000000"/>
          <w:sz w:val="24"/>
          <w:szCs w:val="24"/>
          <w:lang w:val="en-GB"/>
        </w:rPr>
        <w:t xml:space="preserve">Statista (2019) </w:t>
      </w:r>
      <w:r>
        <w:rPr>
          <w:rFonts w:ascii="Times New Roman" w:hAnsi="Times New Roman" w:eastAsia="Times New Roman" w:cs="Times New Roman"/>
          <w:bCs/>
          <w:i/>
          <w:color w:val="000000"/>
          <w:sz w:val="24"/>
          <w:szCs w:val="24"/>
          <w:lang w:val="en-GB"/>
        </w:rPr>
        <w:t xml:space="preserve">Jeans brands ranked by number of users in Great Britain in 2018. </w:t>
      </w:r>
      <w:r>
        <w:rPr>
          <w:rFonts w:ascii="Times New Roman" w:hAnsi="Times New Roman" w:eastAsia="Times New Roman" w:cs="Times New Roman"/>
          <w:bCs/>
          <w:color w:val="000000"/>
          <w:sz w:val="24"/>
          <w:szCs w:val="24"/>
          <w:lang w:val="en-GB"/>
        </w:rPr>
        <w:t xml:space="preserve">Available at: </w:t>
      </w:r>
      <w:r>
        <w:fldChar w:fldCharType="begin"/>
      </w:r>
      <w:r>
        <w:instrText xml:space="preserve"> HYPERLINK "https://www.statista.com/statistics/312990/leading-jeans-brands-in-the-uk/" </w:instrText>
      </w:r>
      <w:r>
        <w:fldChar w:fldCharType="separate"/>
      </w:r>
      <w:r>
        <w:rPr>
          <w:rFonts w:ascii="Times New Roman" w:hAnsi="Times New Roman" w:eastAsia="Times New Roman" w:cs="Times New Roman"/>
          <w:bCs/>
          <w:color w:val="000000"/>
          <w:sz w:val="24"/>
          <w:szCs w:val="24"/>
          <w:lang w:val="en-GB"/>
        </w:rPr>
        <w:t>https://www.statista.com/statistics/312990/leading-jeans-brands-in-the-uk/</w:t>
      </w:r>
      <w:r>
        <w:rPr>
          <w:rFonts w:ascii="Times New Roman" w:hAnsi="Times New Roman" w:eastAsia="Times New Roman" w:cs="Times New Roman"/>
          <w:bCs/>
          <w:color w:val="000000"/>
          <w:sz w:val="24"/>
          <w:szCs w:val="24"/>
          <w:lang w:val="en-GB"/>
        </w:rPr>
        <w:fldChar w:fldCharType="end"/>
      </w:r>
      <w:r>
        <w:rPr>
          <w:rFonts w:ascii="Times New Roman" w:hAnsi="Times New Roman" w:eastAsia="Times New Roman" w:cs="Times New Roman"/>
          <w:bCs/>
          <w:color w:val="000000"/>
          <w:sz w:val="24"/>
          <w:szCs w:val="24"/>
          <w:lang w:val="en-GB"/>
        </w:rPr>
        <w:t xml:space="preserve"> </w:t>
      </w:r>
      <w:r>
        <w:rPr>
          <w:rFonts w:ascii="Times New Roman" w:hAnsi="Times New Roman" w:cs="Times New Roman"/>
          <w:color w:val="000000"/>
          <w:sz w:val="24"/>
          <w:szCs w:val="24"/>
          <w:lang w:val="en-GB"/>
        </w:rPr>
        <w:t>(Accessed: 24 April 2020).</w:t>
      </w:r>
      <w:bookmarkEnd w:id="89"/>
      <w:bookmarkEnd w:id="90"/>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Su, J., &amp; Chang, A. (2018) </w:t>
      </w:r>
      <w:r>
        <w:rPr>
          <w:rFonts w:ascii="Times New Roman" w:hAnsi="Times New Roman" w:eastAsia="Times New Roman" w:cs="Times New Roman"/>
          <w:i/>
          <w:color w:val="000000"/>
          <w:sz w:val="24"/>
          <w:szCs w:val="24"/>
          <w:lang w:val="en-GB"/>
        </w:rPr>
        <w:t>Factors affecting college students’ brand loyalty toward fast fashion.</w:t>
      </w:r>
      <w:r>
        <w:rPr>
          <w:rFonts w:ascii="Times New Roman" w:hAnsi="Times New Roman" w:eastAsia="Times New Roman" w:cs="Times New Roman"/>
          <w:color w:val="000000"/>
          <w:sz w:val="24"/>
          <w:szCs w:val="24"/>
          <w:lang w:val="en-GB"/>
        </w:rPr>
        <w:t xml:space="preserve"> Available at: </w:t>
      </w:r>
      <w:r>
        <w:fldChar w:fldCharType="begin"/>
      </w:r>
      <w:r>
        <w:instrText xml:space="preserve"> HYPERLINK "https://pdfs.semanticscholar.org/b433/cae10eb88221ba39cd67172d6f3a375bf697.pdf" </w:instrText>
      </w:r>
      <w:r>
        <w:fldChar w:fldCharType="separate"/>
      </w:r>
      <w:r>
        <w:rPr>
          <w:rFonts w:ascii="Times New Roman" w:hAnsi="Times New Roman" w:eastAsia="Times New Roman" w:cs="Times New Roman"/>
          <w:color w:val="000000"/>
          <w:sz w:val="24"/>
          <w:szCs w:val="24"/>
          <w:lang w:val="en-GB"/>
        </w:rPr>
        <w:t>https://pdfs.semanticscholar.org/b433/cae10eb88221ba39cd67172d6f3a375bf697.pdf</w:t>
      </w:r>
      <w:r>
        <w:rPr>
          <w:rFonts w:ascii="Times New Roman" w:hAnsi="Times New Roman" w:eastAsia="Times New Roman" w:cs="Times New Roman"/>
          <w:color w:val="000000"/>
          <w:sz w:val="24"/>
          <w:szCs w:val="24"/>
          <w:lang w:val="en-GB"/>
        </w:rPr>
        <w:fldChar w:fldCharType="end"/>
      </w:r>
      <w:r>
        <w:rPr>
          <w:rFonts w:ascii="Times New Roman" w:hAnsi="Times New Roman" w:eastAsia="Times New Roman" w:cs="Times New Roman"/>
          <w:color w:val="000000"/>
          <w:sz w:val="24"/>
          <w:szCs w:val="24"/>
          <w:lang w:val="en-GB"/>
        </w:rPr>
        <w:t xml:space="preserve"> </w:t>
      </w:r>
      <w:r>
        <w:rPr>
          <w:rFonts w:ascii="Times New Roman" w:hAnsi="Times New Roman" w:cs="Times New Roman"/>
          <w:color w:val="000000"/>
          <w:sz w:val="24"/>
          <w:szCs w:val="24"/>
          <w:lang w:val="en-GB"/>
        </w:rPr>
        <w:t>(Accessed: 24 April 2020).</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Su, J., &amp; Tong, X. (2016) ‘Brand personality, consumer satisfaction, and loyalty: A perspective from denim jeans brands’, </w:t>
      </w:r>
      <w:r>
        <w:rPr>
          <w:rFonts w:ascii="Times New Roman" w:hAnsi="Times New Roman" w:eastAsia="Times New Roman" w:cs="Times New Roman"/>
          <w:i/>
          <w:iCs/>
          <w:color w:val="000000"/>
          <w:sz w:val="24"/>
          <w:szCs w:val="24"/>
          <w:lang w:val="en-GB"/>
        </w:rPr>
        <w:t>Family and Consumer Sciences Research Journal</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44</w:t>
      </w:r>
      <w:r>
        <w:rPr>
          <w:rFonts w:ascii="Times New Roman" w:hAnsi="Times New Roman" w:eastAsia="Times New Roman" w:cs="Times New Roman"/>
          <w:color w:val="000000"/>
          <w:sz w:val="24"/>
          <w:szCs w:val="24"/>
          <w:lang w:val="en-GB"/>
        </w:rPr>
        <w:t>(4), pp. 427-446.</w:t>
      </w:r>
    </w:p>
    <w:p>
      <w:pPr>
        <w:spacing w:after="0" w:line="360" w:lineRule="auto"/>
        <w:jc w:val="both"/>
        <w:rPr>
          <w:rFonts w:ascii="Times New Roman" w:hAnsi="Times New Roman" w:eastAsia="Times New Roman" w:cs="Times New Roman"/>
          <w:color w:val="000000"/>
          <w:sz w:val="24"/>
          <w:szCs w:val="24"/>
          <w:lang w:val="en-GB"/>
        </w:rPr>
      </w:pPr>
      <w:r>
        <w:rPr>
          <w:rFonts w:ascii="Times New Roman" w:hAnsi="Times New Roman" w:eastAsia="Times New Roman" w:cs="Times New Roman"/>
          <w:color w:val="000000"/>
          <w:sz w:val="24"/>
          <w:szCs w:val="24"/>
          <w:lang w:val="en-GB"/>
        </w:rPr>
        <w:t xml:space="preserve">Terpstra, M., &amp; Verbeeten, F. H. (2014) ‘Customer satisfaction: Cost driver or value driver? Empirical evidence from the financial services industry’, </w:t>
      </w:r>
      <w:r>
        <w:rPr>
          <w:rFonts w:ascii="Times New Roman" w:hAnsi="Times New Roman" w:eastAsia="Times New Roman" w:cs="Times New Roman"/>
          <w:i/>
          <w:iCs/>
          <w:color w:val="000000"/>
          <w:sz w:val="24"/>
          <w:szCs w:val="24"/>
          <w:lang w:val="en-GB"/>
        </w:rPr>
        <w:t>European Management Journal</w:t>
      </w:r>
      <w:r>
        <w:rPr>
          <w:rFonts w:ascii="Times New Roman" w:hAnsi="Times New Roman" w:eastAsia="Times New Roman" w:cs="Times New Roman"/>
          <w:color w:val="000000"/>
          <w:sz w:val="24"/>
          <w:szCs w:val="24"/>
          <w:lang w:val="en-GB"/>
        </w:rPr>
        <w:t xml:space="preserve">, </w:t>
      </w:r>
      <w:r>
        <w:rPr>
          <w:rFonts w:ascii="Times New Roman" w:hAnsi="Times New Roman" w:eastAsia="Times New Roman" w:cs="Times New Roman"/>
          <w:i/>
          <w:iCs/>
          <w:color w:val="000000"/>
          <w:sz w:val="24"/>
          <w:szCs w:val="24"/>
          <w:lang w:val="en-GB"/>
        </w:rPr>
        <w:t>32</w:t>
      </w:r>
      <w:r>
        <w:rPr>
          <w:rFonts w:ascii="Times New Roman" w:hAnsi="Times New Roman" w:eastAsia="Times New Roman" w:cs="Times New Roman"/>
          <w:color w:val="000000"/>
          <w:sz w:val="24"/>
          <w:szCs w:val="24"/>
          <w:lang w:val="en-GB"/>
        </w:rPr>
        <w:t>(3), pp. 499-508.</w:t>
      </w:r>
    </w:p>
    <w:p>
      <w:pPr>
        <w:spacing w:line="360" w:lineRule="auto"/>
        <w:jc w:val="both"/>
        <w:rPr>
          <w:rFonts w:ascii="Times New Roman" w:hAnsi="Times New Roman" w:cs="Times New Roman"/>
          <w:color w:val="000000"/>
          <w:sz w:val="24"/>
          <w:szCs w:val="24"/>
          <w:lang w:val="en-GB"/>
        </w:rPr>
      </w:pPr>
    </w:p>
    <w:sectPr>
      <w:pgSz w:w="12240" w:h="15840"/>
      <w:pgMar w:top="1440" w:right="1440" w:bottom="1440" w:left="1440" w:header="720" w:footer="72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9123333"/>
      <w:docPartObj>
        <w:docPartGallery w:val="autotext"/>
      </w:docPartObj>
    </w:sdtPr>
    <w:sdtContent>
      <w:p>
        <w:pPr>
          <w:pStyle w:val="8"/>
          <w:jc w:val="center"/>
        </w:pPr>
        <w:r>
          <w:fldChar w:fldCharType="begin"/>
        </w:r>
        <w:r>
          <w:instrText xml:space="preserve">PAGE   \* MERGEFORMAT</w:instrText>
        </w:r>
        <w:r>
          <w:fldChar w:fldCharType="separate"/>
        </w:r>
        <w:r>
          <w:rPr>
            <w:lang w:val="zh-CN" w:eastAsia="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D0D66"/>
    <w:multiLevelType w:val="multilevel"/>
    <w:tmpl w:val="43FD0D66"/>
    <w:lvl w:ilvl="0" w:tentative="0">
      <w:start w:val="7"/>
      <w:numFmt w:val="decimal"/>
      <w:lvlText w:val="%1"/>
      <w:lvlJc w:val="left"/>
      <w:pPr>
        <w:ind w:left="480" w:hanging="480"/>
      </w:pPr>
      <w:rPr>
        <w:rFonts w:hint="default"/>
      </w:rPr>
    </w:lvl>
    <w:lvl w:ilvl="1" w:tentative="0">
      <w:start w:val="1"/>
      <w:numFmt w:val="decimal"/>
      <w:lvlText w:val="%1.%2"/>
      <w:lvlJc w:val="left"/>
      <w:pPr>
        <w:ind w:left="480" w:hanging="480"/>
      </w:pPr>
      <w:rPr>
        <w:rFonts w:hint="default"/>
      </w:rPr>
    </w:lvl>
    <w:lvl w:ilvl="2" w:tentative="0">
      <w:start w:val="3"/>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720"/>
  <w:drawingGridHorizontalSpacing w:val="110"/>
  <w:drawingGridVerticalSpacing w:val="299"/>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85"/>
    <w:rsid w:val="000006B5"/>
    <w:rsid w:val="00007EF1"/>
    <w:rsid w:val="000100E8"/>
    <w:rsid w:val="00011DD9"/>
    <w:rsid w:val="00012493"/>
    <w:rsid w:val="00022819"/>
    <w:rsid w:val="00044E1C"/>
    <w:rsid w:val="00057FE5"/>
    <w:rsid w:val="000743F8"/>
    <w:rsid w:val="0007710A"/>
    <w:rsid w:val="000773C8"/>
    <w:rsid w:val="0009123A"/>
    <w:rsid w:val="000919F9"/>
    <w:rsid w:val="000A0EB6"/>
    <w:rsid w:val="000A6ABE"/>
    <w:rsid w:val="000B1BFC"/>
    <w:rsid w:val="000C360A"/>
    <w:rsid w:val="000C5500"/>
    <w:rsid w:val="000C5C27"/>
    <w:rsid w:val="000D15F2"/>
    <w:rsid w:val="000F04AE"/>
    <w:rsid w:val="000F190B"/>
    <w:rsid w:val="000F2D7A"/>
    <w:rsid w:val="000F5D34"/>
    <w:rsid w:val="000F6BF1"/>
    <w:rsid w:val="000F6F0B"/>
    <w:rsid w:val="00107CB5"/>
    <w:rsid w:val="001128DA"/>
    <w:rsid w:val="00112D7B"/>
    <w:rsid w:val="00120F9C"/>
    <w:rsid w:val="001343AE"/>
    <w:rsid w:val="001444CF"/>
    <w:rsid w:val="001515B9"/>
    <w:rsid w:val="00160685"/>
    <w:rsid w:val="00181A20"/>
    <w:rsid w:val="00181BF2"/>
    <w:rsid w:val="00184D19"/>
    <w:rsid w:val="00192A70"/>
    <w:rsid w:val="0019321C"/>
    <w:rsid w:val="00195C64"/>
    <w:rsid w:val="001A2B33"/>
    <w:rsid w:val="001A3C40"/>
    <w:rsid w:val="001A61DB"/>
    <w:rsid w:val="001B0B80"/>
    <w:rsid w:val="001C44C4"/>
    <w:rsid w:val="001D0FC1"/>
    <w:rsid w:val="001D17E1"/>
    <w:rsid w:val="001D4A1E"/>
    <w:rsid w:val="001E5162"/>
    <w:rsid w:val="001E5C08"/>
    <w:rsid w:val="001E74EF"/>
    <w:rsid w:val="001F3DE7"/>
    <w:rsid w:val="002034D9"/>
    <w:rsid w:val="0020557B"/>
    <w:rsid w:val="00213A53"/>
    <w:rsid w:val="00213FA2"/>
    <w:rsid w:val="0022014B"/>
    <w:rsid w:val="002329C6"/>
    <w:rsid w:val="00234529"/>
    <w:rsid w:val="0023574E"/>
    <w:rsid w:val="002364E1"/>
    <w:rsid w:val="00240160"/>
    <w:rsid w:val="002404D4"/>
    <w:rsid w:val="00242419"/>
    <w:rsid w:val="002534F1"/>
    <w:rsid w:val="002602FD"/>
    <w:rsid w:val="002642A9"/>
    <w:rsid w:val="00272A88"/>
    <w:rsid w:val="00276DBA"/>
    <w:rsid w:val="00281DB9"/>
    <w:rsid w:val="00282DE0"/>
    <w:rsid w:val="00291B58"/>
    <w:rsid w:val="00292758"/>
    <w:rsid w:val="002945FD"/>
    <w:rsid w:val="002977D3"/>
    <w:rsid w:val="002A0298"/>
    <w:rsid w:val="002A6023"/>
    <w:rsid w:val="002B54F0"/>
    <w:rsid w:val="002C38BB"/>
    <w:rsid w:val="002D4EEE"/>
    <w:rsid w:val="002E44E9"/>
    <w:rsid w:val="002F5540"/>
    <w:rsid w:val="00310FEF"/>
    <w:rsid w:val="00317969"/>
    <w:rsid w:val="00317BB2"/>
    <w:rsid w:val="00322094"/>
    <w:rsid w:val="00323D7B"/>
    <w:rsid w:val="00333D6F"/>
    <w:rsid w:val="00333E28"/>
    <w:rsid w:val="00341971"/>
    <w:rsid w:val="00343378"/>
    <w:rsid w:val="00344BD7"/>
    <w:rsid w:val="00362982"/>
    <w:rsid w:val="00362DE5"/>
    <w:rsid w:val="003777B9"/>
    <w:rsid w:val="0038262A"/>
    <w:rsid w:val="00393947"/>
    <w:rsid w:val="003A78FB"/>
    <w:rsid w:val="003B1078"/>
    <w:rsid w:val="003C2A64"/>
    <w:rsid w:val="003C2EE9"/>
    <w:rsid w:val="003C5B25"/>
    <w:rsid w:val="003D086B"/>
    <w:rsid w:val="003D4C76"/>
    <w:rsid w:val="003F1FD6"/>
    <w:rsid w:val="003F4A78"/>
    <w:rsid w:val="00402010"/>
    <w:rsid w:val="00407AFC"/>
    <w:rsid w:val="00412722"/>
    <w:rsid w:val="004139E7"/>
    <w:rsid w:val="00413F83"/>
    <w:rsid w:val="00414816"/>
    <w:rsid w:val="00417C48"/>
    <w:rsid w:val="0042406D"/>
    <w:rsid w:val="00432509"/>
    <w:rsid w:val="00434330"/>
    <w:rsid w:val="0043468A"/>
    <w:rsid w:val="004348F7"/>
    <w:rsid w:val="00440A5B"/>
    <w:rsid w:val="00441C64"/>
    <w:rsid w:val="0045241B"/>
    <w:rsid w:val="00452ED7"/>
    <w:rsid w:val="0045389F"/>
    <w:rsid w:val="00460DAC"/>
    <w:rsid w:val="00462320"/>
    <w:rsid w:val="00465E01"/>
    <w:rsid w:val="004717AA"/>
    <w:rsid w:val="00471D93"/>
    <w:rsid w:val="00472B62"/>
    <w:rsid w:val="00473E79"/>
    <w:rsid w:val="00474D2A"/>
    <w:rsid w:val="0047611C"/>
    <w:rsid w:val="00480BFC"/>
    <w:rsid w:val="00487BD8"/>
    <w:rsid w:val="00492E85"/>
    <w:rsid w:val="004937D6"/>
    <w:rsid w:val="004A0C6C"/>
    <w:rsid w:val="004A4183"/>
    <w:rsid w:val="004A7BD1"/>
    <w:rsid w:val="004B4B89"/>
    <w:rsid w:val="004C1223"/>
    <w:rsid w:val="004C3C5B"/>
    <w:rsid w:val="004C483E"/>
    <w:rsid w:val="004C55E9"/>
    <w:rsid w:val="004D66D1"/>
    <w:rsid w:val="004D7D00"/>
    <w:rsid w:val="004E2F35"/>
    <w:rsid w:val="004E31CC"/>
    <w:rsid w:val="004F1731"/>
    <w:rsid w:val="00507707"/>
    <w:rsid w:val="00510314"/>
    <w:rsid w:val="00515327"/>
    <w:rsid w:val="005161B1"/>
    <w:rsid w:val="00517556"/>
    <w:rsid w:val="0052439A"/>
    <w:rsid w:val="00534C32"/>
    <w:rsid w:val="005376E0"/>
    <w:rsid w:val="00542B53"/>
    <w:rsid w:val="00550F05"/>
    <w:rsid w:val="00551B08"/>
    <w:rsid w:val="00555A98"/>
    <w:rsid w:val="00556491"/>
    <w:rsid w:val="00557F15"/>
    <w:rsid w:val="00562417"/>
    <w:rsid w:val="005705A5"/>
    <w:rsid w:val="005720EA"/>
    <w:rsid w:val="00573291"/>
    <w:rsid w:val="00575CC6"/>
    <w:rsid w:val="00580E51"/>
    <w:rsid w:val="00590E85"/>
    <w:rsid w:val="00591D4D"/>
    <w:rsid w:val="005949FE"/>
    <w:rsid w:val="005A0CBD"/>
    <w:rsid w:val="005A2688"/>
    <w:rsid w:val="005A44F5"/>
    <w:rsid w:val="005A68B9"/>
    <w:rsid w:val="005B4424"/>
    <w:rsid w:val="005C39D0"/>
    <w:rsid w:val="005C3DBF"/>
    <w:rsid w:val="005C753B"/>
    <w:rsid w:val="005D0B5A"/>
    <w:rsid w:val="005E174E"/>
    <w:rsid w:val="005E364B"/>
    <w:rsid w:val="005E46BC"/>
    <w:rsid w:val="005F2ACC"/>
    <w:rsid w:val="005F453D"/>
    <w:rsid w:val="005F573D"/>
    <w:rsid w:val="00605FF3"/>
    <w:rsid w:val="00610F70"/>
    <w:rsid w:val="006158A4"/>
    <w:rsid w:val="006225FA"/>
    <w:rsid w:val="006344A8"/>
    <w:rsid w:val="00635405"/>
    <w:rsid w:val="006361D8"/>
    <w:rsid w:val="00637D8A"/>
    <w:rsid w:val="00637E75"/>
    <w:rsid w:val="006447B8"/>
    <w:rsid w:val="0064551C"/>
    <w:rsid w:val="0064635B"/>
    <w:rsid w:val="00652444"/>
    <w:rsid w:val="00666506"/>
    <w:rsid w:val="00670A5F"/>
    <w:rsid w:val="006720CD"/>
    <w:rsid w:val="00674D50"/>
    <w:rsid w:val="00681035"/>
    <w:rsid w:val="006841BB"/>
    <w:rsid w:val="0068424C"/>
    <w:rsid w:val="006861EA"/>
    <w:rsid w:val="0069676C"/>
    <w:rsid w:val="006A4DA0"/>
    <w:rsid w:val="006B0D18"/>
    <w:rsid w:val="006B551C"/>
    <w:rsid w:val="006C0F95"/>
    <w:rsid w:val="006C685F"/>
    <w:rsid w:val="006C72E8"/>
    <w:rsid w:val="006D4A7E"/>
    <w:rsid w:val="006D66B1"/>
    <w:rsid w:val="006E1A90"/>
    <w:rsid w:val="006E6401"/>
    <w:rsid w:val="006F4E3C"/>
    <w:rsid w:val="007212BC"/>
    <w:rsid w:val="007229E5"/>
    <w:rsid w:val="00726D76"/>
    <w:rsid w:val="00733532"/>
    <w:rsid w:val="00734E4F"/>
    <w:rsid w:val="0074231F"/>
    <w:rsid w:val="007502DB"/>
    <w:rsid w:val="00773318"/>
    <w:rsid w:val="00784047"/>
    <w:rsid w:val="00784B12"/>
    <w:rsid w:val="007855ED"/>
    <w:rsid w:val="00790539"/>
    <w:rsid w:val="007943B5"/>
    <w:rsid w:val="0079754F"/>
    <w:rsid w:val="007A3033"/>
    <w:rsid w:val="007A3373"/>
    <w:rsid w:val="007A6A66"/>
    <w:rsid w:val="007B6721"/>
    <w:rsid w:val="007C14F1"/>
    <w:rsid w:val="007C2D47"/>
    <w:rsid w:val="007C36C5"/>
    <w:rsid w:val="007C6C97"/>
    <w:rsid w:val="007D063C"/>
    <w:rsid w:val="007D11EC"/>
    <w:rsid w:val="007D1BDA"/>
    <w:rsid w:val="007D3791"/>
    <w:rsid w:val="007E2540"/>
    <w:rsid w:val="007E2BB5"/>
    <w:rsid w:val="007E2E00"/>
    <w:rsid w:val="007E441F"/>
    <w:rsid w:val="007F2E35"/>
    <w:rsid w:val="007F3395"/>
    <w:rsid w:val="007F39C9"/>
    <w:rsid w:val="007F4451"/>
    <w:rsid w:val="0080207D"/>
    <w:rsid w:val="0080226D"/>
    <w:rsid w:val="00804C41"/>
    <w:rsid w:val="00830D55"/>
    <w:rsid w:val="00836A18"/>
    <w:rsid w:val="008430B2"/>
    <w:rsid w:val="00845F33"/>
    <w:rsid w:val="00854A18"/>
    <w:rsid w:val="0086064B"/>
    <w:rsid w:val="00871CC6"/>
    <w:rsid w:val="0087214B"/>
    <w:rsid w:val="00883E65"/>
    <w:rsid w:val="00890042"/>
    <w:rsid w:val="00891313"/>
    <w:rsid w:val="008914FE"/>
    <w:rsid w:val="0089370F"/>
    <w:rsid w:val="008A0B2E"/>
    <w:rsid w:val="008B0BAB"/>
    <w:rsid w:val="008B5E8A"/>
    <w:rsid w:val="008C3A0B"/>
    <w:rsid w:val="008C4A13"/>
    <w:rsid w:val="008C5A55"/>
    <w:rsid w:val="008D04B2"/>
    <w:rsid w:val="008D34B4"/>
    <w:rsid w:val="008D6235"/>
    <w:rsid w:val="008D6523"/>
    <w:rsid w:val="008D7C85"/>
    <w:rsid w:val="008E3779"/>
    <w:rsid w:val="008E4F6E"/>
    <w:rsid w:val="008E69BD"/>
    <w:rsid w:val="00902162"/>
    <w:rsid w:val="00904748"/>
    <w:rsid w:val="009124B4"/>
    <w:rsid w:val="0091688E"/>
    <w:rsid w:val="00932833"/>
    <w:rsid w:val="009334AF"/>
    <w:rsid w:val="00934579"/>
    <w:rsid w:val="00935D73"/>
    <w:rsid w:val="0094147B"/>
    <w:rsid w:val="009444C3"/>
    <w:rsid w:val="009513CF"/>
    <w:rsid w:val="00952B03"/>
    <w:rsid w:val="00956222"/>
    <w:rsid w:val="00977BF6"/>
    <w:rsid w:val="00981BB6"/>
    <w:rsid w:val="00992CC3"/>
    <w:rsid w:val="00996FCF"/>
    <w:rsid w:val="009A44A4"/>
    <w:rsid w:val="009B2284"/>
    <w:rsid w:val="009B7716"/>
    <w:rsid w:val="009C1794"/>
    <w:rsid w:val="009C5A04"/>
    <w:rsid w:val="009C68E3"/>
    <w:rsid w:val="009D1DE2"/>
    <w:rsid w:val="009D656A"/>
    <w:rsid w:val="009E4B08"/>
    <w:rsid w:val="009E5076"/>
    <w:rsid w:val="009E625A"/>
    <w:rsid w:val="009E64A6"/>
    <w:rsid w:val="00A0251E"/>
    <w:rsid w:val="00A076B5"/>
    <w:rsid w:val="00A10211"/>
    <w:rsid w:val="00A10AC3"/>
    <w:rsid w:val="00A12928"/>
    <w:rsid w:val="00A17252"/>
    <w:rsid w:val="00A172E4"/>
    <w:rsid w:val="00A23530"/>
    <w:rsid w:val="00A312D9"/>
    <w:rsid w:val="00A36D02"/>
    <w:rsid w:val="00A424DC"/>
    <w:rsid w:val="00A43685"/>
    <w:rsid w:val="00A47002"/>
    <w:rsid w:val="00A47BE4"/>
    <w:rsid w:val="00A536AF"/>
    <w:rsid w:val="00A615F9"/>
    <w:rsid w:val="00A640F9"/>
    <w:rsid w:val="00A65ED3"/>
    <w:rsid w:val="00A7481D"/>
    <w:rsid w:val="00A813BC"/>
    <w:rsid w:val="00A81DD8"/>
    <w:rsid w:val="00A83392"/>
    <w:rsid w:val="00A93206"/>
    <w:rsid w:val="00AA1261"/>
    <w:rsid w:val="00AA1464"/>
    <w:rsid w:val="00AA3961"/>
    <w:rsid w:val="00AA3B19"/>
    <w:rsid w:val="00AA425A"/>
    <w:rsid w:val="00AA5685"/>
    <w:rsid w:val="00AA5BEB"/>
    <w:rsid w:val="00AB0BA8"/>
    <w:rsid w:val="00AB4DE3"/>
    <w:rsid w:val="00AC111F"/>
    <w:rsid w:val="00AD2E15"/>
    <w:rsid w:val="00AE7A84"/>
    <w:rsid w:val="00AF0178"/>
    <w:rsid w:val="00AF6E8A"/>
    <w:rsid w:val="00B00644"/>
    <w:rsid w:val="00B108EA"/>
    <w:rsid w:val="00B15648"/>
    <w:rsid w:val="00B167FC"/>
    <w:rsid w:val="00B16A09"/>
    <w:rsid w:val="00B22EDE"/>
    <w:rsid w:val="00B46033"/>
    <w:rsid w:val="00B52307"/>
    <w:rsid w:val="00B628F6"/>
    <w:rsid w:val="00B62A19"/>
    <w:rsid w:val="00B737CF"/>
    <w:rsid w:val="00B81467"/>
    <w:rsid w:val="00B8194D"/>
    <w:rsid w:val="00B82B90"/>
    <w:rsid w:val="00B97043"/>
    <w:rsid w:val="00BA0313"/>
    <w:rsid w:val="00BA0D1F"/>
    <w:rsid w:val="00BA25C4"/>
    <w:rsid w:val="00BA2A7E"/>
    <w:rsid w:val="00BA5620"/>
    <w:rsid w:val="00BA6499"/>
    <w:rsid w:val="00BA70EC"/>
    <w:rsid w:val="00BC2834"/>
    <w:rsid w:val="00BC2D5F"/>
    <w:rsid w:val="00BC767C"/>
    <w:rsid w:val="00BD0180"/>
    <w:rsid w:val="00BD375F"/>
    <w:rsid w:val="00BD56D7"/>
    <w:rsid w:val="00BD6C11"/>
    <w:rsid w:val="00BE449A"/>
    <w:rsid w:val="00BF00D1"/>
    <w:rsid w:val="00BF607F"/>
    <w:rsid w:val="00BF7930"/>
    <w:rsid w:val="00C24981"/>
    <w:rsid w:val="00C418A5"/>
    <w:rsid w:val="00C41C03"/>
    <w:rsid w:val="00C41FD7"/>
    <w:rsid w:val="00C47FED"/>
    <w:rsid w:val="00C50168"/>
    <w:rsid w:val="00C54B66"/>
    <w:rsid w:val="00C55D74"/>
    <w:rsid w:val="00C6467C"/>
    <w:rsid w:val="00C65968"/>
    <w:rsid w:val="00C66A7B"/>
    <w:rsid w:val="00C731AE"/>
    <w:rsid w:val="00C75903"/>
    <w:rsid w:val="00C77F17"/>
    <w:rsid w:val="00C80D9A"/>
    <w:rsid w:val="00C8277F"/>
    <w:rsid w:val="00C82FC1"/>
    <w:rsid w:val="00C83A41"/>
    <w:rsid w:val="00C85373"/>
    <w:rsid w:val="00C87C86"/>
    <w:rsid w:val="00C911FA"/>
    <w:rsid w:val="00C914D7"/>
    <w:rsid w:val="00C922CE"/>
    <w:rsid w:val="00C96D64"/>
    <w:rsid w:val="00C97BEB"/>
    <w:rsid w:val="00CA23B7"/>
    <w:rsid w:val="00CA3CD6"/>
    <w:rsid w:val="00CA450D"/>
    <w:rsid w:val="00CB1177"/>
    <w:rsid w:val="00CB410F"/>
    <w:rsid w:val="00CD2CED"/>
    <w:rsid w:val="00CD2DED"/>
    <w:rsid w:val="00CD7059"/>
    <w:rsid w:val="00CD79C9"/>
    <w:rsid w:val="00CE1C02"/>
    <w:rsid w:val="00CE32B9"/>
    <w:rsid w:val="00CE4140"/>
    <w:rsid w:val="00CE5EA8"/>
    <w:rsid w:val="00CF32C8"/>
    <w:rsid w:val="00CF4CFE"/>
    <w:rsid w:val="00CF710D"/>
    <w:rsid w:val="00CF723F"/>
    <w:rsid w:val="00D04DFF"/>
    <w:rsid w:val="00D07D59"/>
    <w:rsid w:val="00D144CB"/>
    <w:rsid w:val="00D3488E"/>
    <w:rsid w:val="00D35252"/>
    <w:rsid w:val="00D42FB8"/>
    <w:rsid w:val="00D46FA6"/>
    <w:rsid w:val="00D57D4E"/>
    <w:rsid w:val="00D61CEF"/>
    <w:rsid w:val="00D62777"/>
    <w:rsid w:val="00D65570"/>
    <w:rsid w:val="00D66EBF"/>
    <w:rsid w:val="00D678AA"/>
    <w:rsid w:val="00D70680"/>
    <w:rsid w:val="00D748B3"/>
    <w:rsid w:val="00D81658"/>
    <w:rsid w:val="00D8230A"/>
    <w:rsid w:val="00D906D2"/>
    <w:rsid w:val="00D91253"/>
    <w:rsid w:val="00D939B9"/>
    <w:rsid w:val="00D93AD9"/>
    <w:rsid w:val="00DA1047"/>
    <w:rsid w:val="00DA3DF8"/>
    <w:rsid w:val="00DA5E8F"/>
    <w:rsid w:val="00DB1EA8"/>
    <w:rsid w:val="00DB36CC"/>
    <w:rsid w:val="00DD1F98"/>
    <w:rsid w:val="00DE15FD"/>
    <w:rsid w:val="00DE411E"/>
    <w:rsid w:val="00DF3130"/>
    <w:rsid w:val="00DF7335"/>
    <w:rsid w:val="00E03C06"/>
    <w:rsid w:val="00E047D3"/>
    <w:rsid w:val="00E07751"/>
    <w:rsid w:val="00E1087B"/>
    <w:rsid w:val="00E1340A"/>
    <w:rsid w:val="00E219A1"/>
    <w:rsid w:val="00E221C5"/>
    <w:rsid w:val="00E257CB"/>
    <w:rsid w:val="00E30AB9"/>
    <w:rsid w:val="00E31C9A"/>
    <w:rsid w:val="00E32422"/>
    <w:rsid w:val="00E362E9"/>
    <w:rsid w:val="00E36B32"/>
    <w:rsid w:val="00E40AF1"/>
    <w:rsid w:val="00E427CF"/>
    <w:rsid w:val="00E43111"/>
    <w:rsid w:val="00E44AB6"/>
    <w:rsid w:val="00E45392"/>
    <w:rsid w:val="00E45EEC"/>
    <w:rsid w:val="00E46CFB"/>
    <w:rsid w:val="00E548E9"/>
    <w:rsid w:val="00E54F43"/>
    <w:rsid w:val="00E609B2"/>
    <w:rsid w:val="00E6154A"/>
    <w:rsid w:val="00E80E10"/>
    <w:rsid w:val="00E83E91"/>
    <w:rsid w:val="00E96201"/>
    <w:rsid w:val="00EA6101"/>
    <w:rsid w:val="00EA66F3"/>
    <w:rsid w:val="00EB3198"/>
    <w:rsid w:val="00EC03B9"/>
    <w:rsid w:val="00EC1261"/>
    <w:rsid w:val="00EC4EFE"/>
    <w:rsid w:val="00EC53EE"/>
    <w:rsid w:val="00ED1F94"/>
    <w:rsid w:val="00ED5698"/>
    <w:rsid w:val="00EE1721"/>
    <w:rsid w:val="00EE2284"/>
    <w:rsid w:val="00EE2928"/>
    <w:rsid w:val="00EF2EAF"/>
    <w:rsid w:val="00F041F1"/>
    <w:rsid w:val="00F12D58"/>
    <w:rsid w:val="00F2187F"/>
    <w:rsid w:val="00F32646"/>
    <w:rsid w:val="00F54A80"/>
    <w:rsid w:val="00F645CC"/>
    <w:rsid w:val="00F67B5C"/>
    <w:rsid w:val="00F80488"/>
    <w:rsid w:val="00F86E0F"/>
    <w:rsid w:val="00F917E0"/>
    <w:rsid w:val="00F97021"/>
    <w:rsid w:val="00FA549E"/>
    <w:rsid w:val="00FA5F96"/>
    <w:rsid w:val="00FD0FE1"/>
    <w:rsid w:val="00FD1259"/>
    <w:rsid w:val="00FF104B"/>
    <w:rsid w:val="00FF31E2"/>
    <w:rsid w:val="00FF69F9"/>
    <w:rsid w:val="03A00DE2"/>
    <w:rsid w:val="18F40A7C"/>
    <w:rsid w:val="23A63CC9"/>
    <w:rsid w:val="3F20507F"/>
    <w:rsid w:val="41854E44"/>
    <w:rsid w:val="463C58F2"/>
    <w:rsid w:val="5A255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eastAsia="宋体" w:asciiTheme="minorHAnsi" w:hAnsiTheme="minorHAnsi" w:cstheme="minorBidi"/>
      <w:sz w:val="22"/>
      <w:szCs w:val="22"/>
      <w:lang w:val="en-US" w:eastAsia="en-US" w:bidi="ar-SA"/>
    </w:rPr>
  </w:style>
  <w:style w:type="paragraph" w:styleId="2">
    <w:name w:val="heading 1"/>
    <w:basedOn w:val="1"/>
    <w:next w:val="1"/>
    <w:link w:val="2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4"/>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3"/>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8"/>
    <w:unhideWhenUsed/>
    <w:uiPriority w:val="99"/>
    <w:pPr>
      <w:spacing w:line="240" w:lineRule="auto"/>
    </w:pPr>
    <w:rPr>
      <w:sz w:val="20"/>
      <w:szCs w:val="20"/>
    </w:rPr>
  </w:style>
  <w:style w:type="paragraph" w:styleId="6">
    <w:name w:val="toc 3"/>
    <w:basedOn w:val="1"/>
    <w:next w:val="1"/>
    <w:unhideWhenUsed/>
    <w:uiPriority w:val="39"/>
    <w:pPr>
      <w:spacing w:after="100"/>
      <w:ind w:left="440"/>
    </w:pPr>
  </w:style>
  <w:style w:type="paragraph" w:styleId="7">
    <w:name w:val="Balloon Text"/>
    <w:basedOn w:val="1"/>
    <w:link w:val="30"/>
    <w:semiHidden/>
    <w:unhideWhenUsed/>
    <w:qFormat/>
    <w:uiPriority w:val="99"/>
    <w:pPr>
      <w:spacing w:after="0" w:line="240" w:lineRule="auto"/>
    </w:pPr>
    <w:rPr>
      <w:rFonts w:ascii="Microsoft YaHei UI" w:eastAsia="Microsoft YaHei UI"/>
      <w:sz w:val="18"/>
      <w:szCs w:val="18"/>
    </w:rPr>
  </w:style>
  <w:style w:type="paragraph" w:styleId="8">
    <w:name w:val="footer"/>
    <w:basedOn w:val="1"/>
    <w:link w:val="32"/>
    <w:unhideWhenUsed/>
    <w:uiPriority w:val="99"/>
    <w:pPr>
      <w:tabs>
        <w:tab w:val="center" w:pos="4153"/>
        <w:tab w:val="right" w:pos="8306"/>
      </w:tabs>
      <w:spacing w:after="0" w:line="240" w:lineRule="auto"/>
    </w:pPr>
  </w:style>
  <w:style w:type="paragraph" w:styleId="9">
    <w:name w:val="header"/>
    <w:basedOn w:val="1"/>
    <w:link w:val="31"/>
    <w:unhideWhenUsed/>
    <w:uiPriority w:val="99"/>
    <w:pPr>
      <w:tabs>
        <w:tab w:val="center" w:pos="4153"/>
        <w:tab w:val="right" w:pos="8306"/>
      </w:tabs>
      <w:spacing w:after="0" w:line="240" w:lineRule="auto"/>
    </w:pPr>
  </w:style>
  <w:style w:type="paragraph" w:styleId="10">
    <w:name w:val="toc 1"/>
    <w:basedOn w:val="1"/>
    <w:next w:val="1"/>
    <w:unhideWhenUsed/>
    <w:uiPriority w:val="39"/>
    <w:pPr>
      <w:spacing w:after="100"/>
    </w:pPr>
  </w:style>
  <w:style w:type="paragraph" w:styleId="11">
    <w:name w:val="toc 2"/>
    <w:basedOn w:val="1"/>
    <w:next w:val="1"/>
    <w:unhideWhenUsed/>
    <w:uiPriority w:val="39"/>
    <w:pPr>
      <w:spacing w:after="100"/>
      <w:ind w:left="220"/>
    </w:pPr>
  </w:style>
  <w:style w:type="paragraph" w:styleId="12">
    <w:name w:val="Normal (Web)"/>
    <w:basedOn w:val="1"/>
    <w:qFormat/>
    <w:uiPriority w:val="0"/>
    <w:pPr>
      <w:widowControl w:val="0"/>
      <w:spacing w:after="0" w:line="240" w:lineRule="auto"/>
      <w:jc w:val="both"/>
    </w:pPr>
    <w:rPr>
      <w:rFonts w:ascii="Calibri" w:hAnsi="Calibri" w:cs="Times New Roman"/>
      <w:kern w:val="2"/>
      <w:sz w:val="24"/>
      <w:szCs w:val="24"/>
      <w:lang w:eastAsia="zh-CN"/>
    </w:rPr>
  </w:style>
  <w:style w:type="paragraph" w:styleId="13">
    <w:name w:val="annotation subject"/>
    <w:basedOn w:val="5"/>
    <w:next w:val="5"/>
    <w:link w:val="29"/>
    <w:semiHidden/>
    <w:unhideWhenUsed/>
    <w:uiPriority w:val="99"/>
    <w:rPr>
      <w:b/>
      <w:bCs/>
    </w:rPr>
  </w:style>
  <w:style w:type="table" w:styleId="15">
    <w:name w:val="Table Grid"/>
    <w:basedOn w:val="1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rPr>
      <w:b/>
      <w:bCs/>
    </w:rPr>
  </w:style>
  <w:style w:type="character" w:styleId="18">
    <w:name w:val="Hyperlink"/>
    <w:basedOn w:val="16"/>
    <w:unhideWhenUsed/>
    <w:qFormat/>
    <w:uiPriority w:val="99"/>
    <w:rPr>
      <w:color w:val="0000FF"/>
      <w:u w:val="single"/>
    </w:rPr>
  </w:style>
  <w:style w:type="character" w:styleId="19">
    <w:name w:val="annotation reference"/>
    <w:basedOn w:val="16"/>
    <w:semiHidden/>
    <w:unhideWhenUsed/>
    <w:qFormat/>
    <w:uiPriority w:val="99"/>
    <w:rPr>
      <w:sz w:val="16"/>
      <w:szCs w:val="16"/>
    </w:rPr>
  </w:style>
  <w:style w:type="paragraph" w:styleId="20">
    <w:name w:val="List Paragraph"/>
    <w:basedOn w:val="1"/>
    <w:qFormat/>
    <w:uiPriority w:val="34"/>
    <w:pPr>
      <w:ind w:left="720"/>
      <w:contextualSpacing/>
    </w:pPr>
  </w:style>
  <w:style w:type="character" w:customStyle="1" w:styleId="21">
    <w:name w:val="e24kjd"/>
    <w:basedOn w:val="16"/>
    <w:qFormat/>
    <w:uiPriority w:val="0"/>
  </w:style>
  <w:style w:type="character" w:customStyle="1" w:styleId="22">
    <w:name w:val="blast"/>
    <w:basedOn w:val="16"/>
    <w:qFormat/>
    <w:uiPriority w:val="0"/>
  </w:style>
  <w:style w:type="character" w:customStyle="1" w:styleId="23">
    <w:name w:val="标题 3 字符"/>
    <w:basedOn w:val="16"/>
    <w:link w:val="4"/>
    <w:qFormat/>
    <w:uiPriority w:val="9"/>
    <w:rPr>
      <w:rFonts w:asciiTheme="majorHAnsi" w:hAnsiTheme="majorHAnsi" w:eastAsiaTheme="majorEastAsia" w:cstheme="majorBidi"/>
      <w:color w:val="1F4E79" w:themeColor="accent1" w:themeShade="80"/>
      <w:sz w:val="24"/>
      <w:szCs w:val="24"/>
    </w:rPr>
  </w:style>
  <w:style w:type="character" w:customStyle="1" w:styleId="24">
    <w:name w:val="标题 2 字符"/>
    <w:basedOn w:val="16"/>
    <w:link w:val="3"/>
    <w:qFormat/>
    <w:uiPriority w:val="9"/>
    <w:rPr>
      <w:rFonts w:asciiTheme="majorHAnsi" w:hAnsiTheme="majorHAnsi" w:eastAsiaTheme="majorEastAsia" w:cstheme="majorBidi"/>
      <w:color w:val="2E75B6" w:themeColor="accent1" w:themeShade="BF"/>
      <w:sz w:val="26"/>
      <w:szCs w:val="26"/>
    </w:rPr>
  </w:style>
  <w:style w:type="character" w:customStyle="1" w:styleId="25">
    <w:name w:val="byline__name"/>
    <w:basedOn w:val="16"/>
    <w:qFormat/>
    <w:uiPriority w:val="0"/>
  </w:style>
  <w:style w:type="character" w:customStyle="1" w:styleId="26">
    <w:name w:val="标题 1 字符"/>
    <w:basedOn w:val="16"/>
    <w:link w:val="2"/>
    <w:qFormat/>
    <w:uiPriority w:val="9"/>
    <w:rPr>
      <w:rFonts w:asciiTheme="majorHAnsi" w:hAnsiTheme="majorHAnsi" w:eastAsiaTheme="majorEastAsia" w:cstheme="majorBidi"/>
      <w:color w:val="2E75B6" w:themeColor="accent1" w:themeShade="BF"/>
      <w:sz w:val="32"/>
      <w:szCs w:val="32"/>
    </w:rPr>
  </w:style>
  <w:style w:type="paragraph" w:customStyle="1" w:styleId="27">
    <w:name w:val="TOC Heading"/>
    <w:basedOn w:val="2"/>
    <w:next w:val="1"/>
    <w:unhideWhenUsed/>
    <w:qFormat/>
    <w:uiPriority w:val="39"/>
    <w:pPr>
      <w:outlineLvl w:val="9"/>
    </w:pPr>
  </w:style>
  <w:style w:type="character" w:customStyle="1" w:styleId="28">
    <w:name w:val="批注文字 字符"/>
    <w:basedOn w:val="16"/>
    <w:link w:val="5"/>
    <w:qFormat/>
    <w:uiPriority w:val="99"/>
    <w:rPr>
      <w:sz w:val="20"/>
      <w:szCs w:val="20"/>
    </w:rPr>
  </w:style>
  <w:style w:type="character" w:customStyle="1" w:styleId="29">
    <w:name w:val="批注主题 字符"/>
    <w:basedOn w:val="28"/>
    <w:link w:val="13"/>
    <w:semiHidden/>
    <w:qFormat/>
    <w:uiPriority w:val="99"/>
    <w:rPr>
      <w:b/>
      <w:bCs/>
      <w:sz w:val="20"/>
      <w:szCs w:val="20"/>
    </w:rPr>
  </w:style>
  <w:style w:type="character" w:customStyle="1" w:styleId="30">
    <w:name w:val="批注框文本 字符"/>
    <w:basedOn w:val="16"/>
    <w:link w:val="7"/>
    <w:semiHidden/>
    <w:qFormat/>
    <w:uiPriority w:val="99"/>
    <w:rPr>
      <w:rFonts w:ascii="Microsoft YaHei UI" w:eastAsia="Microsoft YaHei UI"/>
      <w:sz w:val="18"/>
      <w:szCs w:val="18"/>
    </w:rPr>
  </w:style>
  <w:style w:type="character" w:customStyle="1" w:styleId="31">
    <w:name w:val="页眉 字符"/>
    <w:basedOn w:val="16"/>
    <w:link w:val="9"/>
    <w:qFormat/>
    <w:uiPriority w:val="99"/>
  </w:style>
  <w:style w:type="character" w:customStyle="1" w:styleId="32">
    <w:name w:val="页脚 字符"/>
    <w:basedOn w:val="16"/>
    <w:link w:val="8"/>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E8989D-DFAD-4E7B-87A9-40E7A39EFFEB}">
  <ds:schemaRefs/>
</ds:datastoreItem>
</file>

<file path=docProps/app.xml><?xml version="1.0" encoding="utf-8"?>
<Properties xmlns="http://schemas.openxmlformats.org/officeDocument/2006/extended-properties" xmlns:vt="http://schemas.openxmlformats.org/officeDocument/2006/docPropsVTypes">
  <Template>Normal</Template>
  <Pages>1</Pages>
  <Words>5972</Words>
  <Characters>34045</Characters>
  <Lines>283</Lines>
  <Paragraphs>79</Paragraphs>
  <TotalTime>0</TotalTime>
  <ScaleCrop>false</ScaleCrop>
  <LinksUpToDate>false</LinksUpToDate>
  <CharactersWithSpaces>39938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2020-05-07T04:28:00Z</dcterms:created>
  <dc:creator>J</dc:creator>
  <cp:lastModifiedBy>J</cp:lastModifiedBy>
  <dcterms:modified xsi:type="dcterms:W3CDTF">2020-05-08T14:02:58Z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