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0B5B5" w14:textId="7CEAB1BF" w:rsidR="005465E0" w:rsidRPr="005465E0" w:rsidRDefault="005465E0">
      <w:pPr>
        <w:rPr>
          <w:b/>
          <w:bCs/>
        </w:rPr>
      </w:pPr>
      <w:r w:rsidRPr="005465E0">
        <w:rPr>
          <w:b/>
          <w:bCs/>
        </w:rPr>
        <w:t>Maps Myths and the Mediterranean</w:t>
      </w:r>
    </w:p>
    <w:p w14:paraId="0BB5CBA9" w14:textId="4EAAD1A8" w:rsidR="005465E0" w:rsidRDefault="005465E0">
      <w:r>
        <w:t>Using Topographical Evidence to Geographically Trace the Journeys of Myths and Mythological Figures Around the Mediterranean.</w:t>
      </w:r>
    </w:p>
    <w:p w14:paraId="0A3A0721" w14:textId="3C0BFAF4" w:rsidR="005465E0" w:rsidRDefault="005465E0">
      <w:r>
        <w:t>Format: Scrapbook</w:t>
      </w:r>
    </w:p>
    <w:p w14:paraId="32A735E3" w14:textId="6DA9994B" w:rsidR="005465E0" w:rsidRDefault="005465E0">
      <w:r>
        <w:t>Submitted to the Porters office: 23/12/22</w:t>
      </w:r>
    </w:p>
    <w:p w14:paraId="1E6AB30F" w14:textId="03FE0C70" w:rsidR="005465E0" w:rsidRDefault="005465E0">
      <w:r>
        <w:t>Lyra Bright</w:t>
      </w:r>
    </w:p>
    <w:p w14:paraId="442FC787" w14:textId="142CB175" w:rsidR="005465E0" w:rsidRDefault="005465E0">
      <w:r>
        <w:t>1902132@student.uwtsd.ac.uk</w:t>
      </w:r>
    </w:p>
    <w:sectPr w:rsidR="00546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E0"/>
    <w:rsid w:val="0054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529DB"/>
  <w15:chartTrackingRefBased/>
  <w15:docId w15:val="{6FA89D7F-9AAD-4D08-9A08-28BFD370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lyrabright13@gmail.com</dc:creator>
  <cp:keywords/>
  <dc:description/>
  <cp:lastModifiedBy>lyrabright13@gmail.com</cp:lastModifiedBy>
  <cp:revision>1</cp:revision>
  <dcterms:created xsi:type="dcterms:W3CDTF">2022-12-23T14:38:00Z</dcterms:created>
  <dcterms:modified xsi:type="dcterms:W3CDTF">2022-12-23T14:43:00Z</dcterms:modified>
</cp:coreProperties>
</file>