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67267407"/>
        <w:docPartObj>
          <w:docPartGallery w:val="Cover Pages"/>
          <w:docPartUnique/>
        </w:docPartObj>
      </w:sdtPr>
      <w:sdtContent>
        <w:p w14:paraId="1B2A8E46" w14:textId="1EA3D5E4" w:rsidR="00B72FAB" w:rsidRDefault="00B72FAB">
          <w:r>
            <w:rPr>
              <w:noProof/>
            </w:rPr>
            <mc:AlternateContent>
              <mc:Choice Requires="wpg">
                <w:drawing>
                  <wp:anchor distT="0" distB="0" distL="114300" distR="114300" simplePos="0" relativeHeight="251680768" behindDoc="0" locked="0" layoutInCell="1" allowOverlap="1" wp14:anchorId="4AA0D990" wp14:editId="17C743C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F5D2C8A" id="Group 157" o:spid="_x0000_s1026" style="position:absolute;margin-left:0;margin-top:0;width:8in;height:95.7pt;z-index:25168076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78720" behindDoc="0" locked="0" layoutInCell="1" allowOverlap="1" wp14:anchorId="527EFFCE" wp14:editId="6D28609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46DD7E7" w14:textId="61995AAF" w:rsidR="00B72FAB" w:rsidRDefault="00B72FAB">
                                    <w:pPr>
                                      <w:pStyle w:val="NoSpacing"/>
                                      <w:jc w:val="right"/>
                                      <w:rPr>
                                        <w:color w:val="595959" w:themeColor="text1" w:themeTint="A6"/>
                                        <w:sz w:val="28"/>
                                        <w:szCs w:val="28"/>
                                      </w:rPr>
                                    </w:pPr>
                                    <w:r>
                                      <w:rPr>
                                        <w:color w:val="595959" w:themeColor="text1" w:themeTint="A6"/>
                                        <w:sz w:val="28"/>
                                        <w:szCs w:val="28"/>
                                      </w:rPr>
                                      <w:t>Gareth James</w:t>
                                    </w:r>
                                  </w:p>
                                </w:sdtContent>
                              </w:sdt>
                              <w:p w14:paraId="05006ECC" w14:textId="37124BB9" w:rsidR="00B72FAB"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18533E">
                                      <w:rPr>
                                        <w:color w:val="595959" w:themeColor="text1" w:themeTint="A6"/>
                                        <w:sz w:val="18"/>
                                        <w:szCs w:val="18"/>
                                      </w:rPr>
                                      <w:t>2217522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27EFFCE" id="_x0000_t202" coordsize="21600,21600" o:spt="202" path="m,l,21600r21600,l21600,xe">
                    <v:stroke joinstyle="miter"/>
                    <v:path gradientshapeok="t" o:connecttype="rect"/>
                  </v:shapetype>
                  <v:shape id="Text Box 159" o:spid="_x0000_s1026" type="#_x0000_t202" style="position:absolute;margin-left:0;margin-top:0;width:8in;height:1in;z-index:251678720;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46DD7E7" w14:textId="61995AAF" w:rsidR="00B72FAB" w:rsidRDefault="00B72FAB">
                              <w:pPr>
                                <w:pStyle w:val="NoSpacing"/>
                                <w:jc w:val="right"/>
                                <w:rPr>
                                  <w:color w:val="595959" w:themeColor="text1" w:themeTint="A6"/>
                                  <w:sz w:val="28"/>
                                  <w:szCs w:val="28"/>
                                </w:rPr>
                              </w:pPr>
                              <w:r>
                                <w:rPr>
                                  <w:color w:val="595959" w:themeColor="text1" w:themeTint="A6"/>
                                  <w:sz w:val="28"/>
                                  <w:szCs w:val="28"/>
                                </w:rPr>
                                <w:t>Gareth James</w:t>
                              </w:r>
                            </w:p>
                          </w:sdtContent>
                        </w:sdt>
                        <w:p w14:paraId="05006ECC" w14:textId="37124BB9" w:rsidR="00B72FAB"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18533E">
                                <w:rPr>
                                  <w:color w:val="595959" w:themeColor="text1" w:themeTint="A6"/>
                                  <w:sz w:val="18"/>
                                  <w:szCs w:val="18"/>
                                </w:rPr>
                                <w:t>2217522</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77696" behindDoc="0" locked="0" layoutInCell="1" allowOverlap="1" wp14:anchorId="04D9DB5E" wp14:editId="7847467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0F4168" w14:textId="251A95D5" w:rsidR="00B72FAB" w:rsidRPr="00480E81" w:rsidRDefault="00000000" w:rsidP="00D92949">
                                <w:pPr>
                                  <w:rPr>
                                    <w:color w:val="5B9BD5" w:themeColor="accent5"/>
                                    <w:sz w:val="64"/>
                                    <w:szCs w:val="64"/>
                                  </w:rPr>
                                </w:pPr>
                                <w:sdt>
                                  <w:sdtPr>
                                    <w:rPr>
                                      <w:b/>
                                      <w:bCs/>
                                      <w:color w:val="5B9BD5" w:themeColor="accent5"/>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D92949" w:rsidRPr="00480E81">
                                      <w:rPr>
                                        <w:b/>
                                        <w:bCs/>
                                        <w:color w:val="5B9BD5" w:themeColor="accent5"/>
                                        <w:sz w:val="48"/>
                                        <w:szCs w:val="48"/>
                                      </w:rPr>
                                      <w:t>Chemical Compatibility and Decomposition Pathways in Energetic Materials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34D0355" w14:textId="6600AFB3" w:rsidR="00B72FAB" w:rsidRDefault="00D92949">
                                    <w:pPr>
                                      <w:jc w:val="right"/>
                                      <w:rPr>
                                        <w:smallCaps/>
                                        <w:color w:val="404040" w:themeColor="text1" w:themeTint="BF"/>
                                        <w:sz w:val="36"/>
                                        <w:szCs w:val="36"/>
                                      </w:rPr>
                                    </w:pPr>
                                    <w:r>
                                      <w:rPr>
                                        <w:color w:val="404040" w:themeColor="text1" w:themeTint="BF"/>
                                        <w:sz w:val="36"/>
                                        <w:szCs w:val="36"/>
                                      </w:rPr>
                                      <w:t>ACDA6020</w:t>
                                    </w:r>
                                    <w:r w:rsidR="00B134B0">
                                      <w:rPr>
                                        <w:color w:val="404040" w:themeColor="text1" w:themeTint="BF"/>
                                        <w:sz w:val="36"/>
                                        <w:szCs w:val="36"/>
                                      </w:rPr>
                                      <w:t xml:space="preserve"> – Advanced Chemistry</w:t>
                                    </w:r>
                                    <w:r w:rsidR="0018533E">
                                      <w:rPr>
                                        <w:color w:val="404040" w:themeColor="text1" w:themeTint="BF"/>
                                        <w:sz w:val="36"/>
                                        <w:szCs w:val="36"/>
                                      </w:rPr>
                                      <w:t xml:space="preserve"> of OME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4D9DB5E" id="Text Box 163" o:spid="_x0000_s1027" type="#_x0000_t202" style="position:absolute;margin-left:0;margin-top:0;width:8in;height:286.5pt;z-index:251677696;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B0F4168" w14:textId="251A95D5" w:rsidR="00B72FAB" w:rsidRPr="00480E81" w:rsidRDefault="00000000" w:rsidP="00D92949">
                          <w:pPr>
                            <w:rPr>
                              <w:color w:val="5B9BD5" w:themeColor="accent5"/>
                              <w:sz w:val="64"/>
                              <w:szCs w:val="64"/>
                            </w:rPr>
                          </w:pPr>
                          <w:sdt>
                            <w:sdtPr>
                              <w:rPr>
                                <w:b/>
                                <w:bCs/>
                                <w:color w:val="5B9BD5" w:themeColor="accent5"/>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D92949" w:rsidRPr="00480E81">
                                <w:rPr>
                                  <w:b/>
                                  <w:bCs/>
                                  <w:color w:val="5B9BD5" w:themeColor="accent5"/>
                                  <w:sz w:val="48"/>
                                  <w:szCs w:val="48"/>
                                </w:rPr>
                                <w:t>Chemical Compatibility and Decomposition Pathways in Energetic Materials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34D0355" w14:textId="6600AFB3" w:rsidR="00B72FAB" w:rsidRDefault="00D92949">
                              <w:pPr>
                                <w:jc w:val="right"/>
                                <w:rPr>
                                  <w:smallCaps/>
                                  <w:color w:val="404040" w:themeColor="text1" w:themeTint="BF"/>
                                  <w:sz w:val="36"/>
                                  <w:szCs w:val="36"/>
                                </w:rPr>
                              </w:pPr>
                              <w:r>
                                <w:rPr>
                                  <w:color w:val="404040" w:themeColor="text1" w:themeTint="BF"/>
                                  <w:sz w:val="36"/>
                                  <w:szCs w:val="36"/>
                                </w:rPr>
                                <w:t>ACDA6020</w:t>
                              </w:r>
                              <w:r w:rsidR="00B134B0">
                                <w:rPr>
                                  <w:color w:val="404040" w:themeColor="text1" w:themeTint="BF"/>
                                  <w:sz w:val="36"/>
                                  <w:szCs w:val="36"/>
                                </w:rPr>
                                <w:t xml:space="preserve"> – Advanced Chemistry</w:t>
                              </w:r>
                              <w:r w:rsidR="0018533E">
                                <w:rPr>
                                  <w:color w:val="404040" w:themeColor="text1" w:themeTint="BF"/>
                                  <w:sz w:val="36"/>
                                  <w:szCs w:val="36"/>
                                </w:rPr>
                                <w:t xml:space="preserve"> of OME</w:t>
                              </w:r>
                            </w:p>
                          </w:sdtContent>
                        </w:sdt>
                      </w:txbxContent>
                    </v:textbox>
                    <w10:wrap type="square" anchorx="page" anchory="page"/>
                  </v:shape>
                </w:pict>
              </mc:Fallback>
            </mc:AlternateContent>
          </w:r>
        </w:p>
        <w:p w14:paraId="7844DA0B" w14:textId="0E514082" w:rsidR="00B72FAB" w:rsidRDefault="00480E81">
          <w:r>
            <w:rPr>
              <w:noProof/>
            </w:rPr>
            <mc:AlternateContent>
              <mc:Choice Requires="wps">
                <w:drawing>
                  <wp:anchor distT="0" distB="0" distL="114300" distR="114300" simplePos="0" relativeHeight="251679744" behindDoc="0" locked="0" layoutInCell="1" allowOverlap="1" wp14:anchorId="410F84FC" wp14:editId="5E2462F0">
                    <wp:simplePos x="0" y="0"/>
                    <wp:positionH relativeFrom="margin">
                      <wp:align>center</wp:align>
                    </wp:positionH>
                    <wp:positionV relativeFrom="page">
                      <wp:posOffset>7261462</wp:posOffset>
                    </wp:positionV>
                    <wp:extent cx="7315200" cy="1009650"/>
                    <wp:effectExtent l="0" t="0" r="0" b="14605"/>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5875AD" w14:textId="77777777" w:rsidR="00B72FAB" w:rsidRDefault="00B72FAB">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40A74823" w14:textId="47A4018D" w:rsidR="00B72FAB" w:rsidRDefault="0018533E">
                                    <w:pPr>
                                      <w:pStyle w:val="NoSpacing"/>
                                      <w:jc w:val="right"/>
                                      <w:rPr>
                                        <w:color w:val="595959" w:themeColor="text1" w:themeTint="A6"/>
                                        <w:sz w:val="20"/>
                                        <w:szCs w:val="20"/>
                                      </w:rPr>
                                    </w:pPr>
                                    <w:r>
                                      <w:rPr>
                                        <w:color w:val="595959" w:themeColor="text1" w:themeTint="A6"/>
                                        <w:sz w:val="20"/>
                                        <w:szCs w:val="20"/>
                                      </w:rPr>
                                      <w:t>C</w:t>
                                    </w:r>
                                    <w:r w:rsidR="00D2075F">
                                      <w:rPr>
                                        <w:color w:val="595959" w:themeColor="text1" w:themeTint="A6"/>
                                        <w:sz w:val="20"/>
                                        <w:szCs w:val="20"/>
                                      </w:rPr>
                                      <w:t>hemical compatibility</w:t>
                                    </w:r>
                                    <w:r w:rsidR="00CF51D4">
                                      <w:rPr>
                                        <w:color w:val="595959" w:themeColor="text1" w:themeTint="A6"/>
                                        <w:sz w:val="20"/>
                                        <w:szCs w:val="20"/>
                                      </w:rPr>
                                      <w:t xml:space="preserve"> and decomposition</w:t>
                                    </w:r>
                                    <w:r w:rsidR="001A42BB">
                                      <w:rPr>
                                        <w:color w:val="595959" w:themeColor="text1" w:themeTint="A6"/>
                                        <w:sz w:val="20"/>
                                        <w:szCs w:val="20"/>
                                      </w:rPr>
                                      <w:t xml:space="preserve"> pathways vary according </w:t>
                                    </w:r>
                                    <w:r w:rsidR="001B77A7">
                                      <w:rPr>
                                        <w:color w:val="595959" w:themeColor="text1" w:themeTint="A6"/>
                                        <w:sz w:val="20"/>
                                        <w:szCs w:val="20"/>
                                      </w:rPr>
                                      <w:t>to the properties of each energetic material.</w:t>
                                    </w:r>
                                    <w:r w:rsidR="00AF22A0">
                                      <w:rPr>
                                        <w:color w:val="595959" w:themeColor="text1" w:themeTint="A6"/>
                                        <w:sz w:val="20"/>
                                        <w:szCs w:val="20"/>
                                      </w:rPr>
                                      <w:t xml:space="preserve"> To ensure that </w:t>
                                    </w:r>
                                    <w:r w:rsidR="00A53DC6">
                                      <w:rPr>
                                        <w:color w:val="595959" w:themeColor="text1" w:themeTint="A6"/>
                                        <w:sz w:val="20"/>
                                        <w:szCs w:val="20"/>
                                      </w:rPr>
                                      <w:t xml:space="preserve">a system remains safe throughout </w:t>
                                    </w:r>
                                    <w:r w:rsidR="00D76851">
                                      <w:rPr>
                                        <w:color w:val="595959" w:themeColor="text1" w:themeTint="A6"/>
                                        <w:sz w:val="20"/>
                                        <w:szCs w:val="20"/>
                                      </w:rPr>
                                      <w:t>the manufacture, transport</w:t>
                                    </w:r>
                                    <w:r w:rsidR="00CF433C">
                                      <w:rPr>
                                        <w:color w:val="595959" w:themeColor="text1" w:themeTint="A6"/>
                                        <w:sz w:val="20"/>
                                        <w:szCs w:val="20"/>
                                      </w:rPr>
                                      <w:t xml:space="preserve"> and </w:t>
                                    </w:r>
                                    <w:r w:rsidR="00D76851">
                                      <w:rPr>
                                        <w:color w:val="595959" w:themeColor="text1" w:themeTint="A6"/>
                                        <w:sz w:val="20"/>
                                        <w:szCs w:val="20"/>
                                      </w:rPr>
                                      <w:t xml:space="preserve">storage, </w:t>
                                    </w:r>
                                    <w:r w:rsidR="00A53DC6">
                                      <w:rPr>
                                        <w:color w:val="595959" w:themeColor="text1" w:themeTint="A6"/>
                                        <w:sz w:val="20"/>
                                        <w:szCs w:val="20"/>
                                      </w:rPr>
                                      <w:t>compatibility testing is conducted</w:t>
                                    </w:r>
                                    <w:r w:rsidR="00BD25E7">
                                      <w:rPr>
                                        <w:color w:val="595959" w:themeColor="text1" w:themeTint="A6"/>
                                        <w:sz w:val="20"/>
                                        <w:szCs w:val="20"/>
                                      </w:rPr>
                                      <w:t>. The following report</w:t>
                                    </w:r>
                                    <w:r w:rsidR="00875838">
                                      <w:rPr>
                                        <w:color w:val="595959" w:themeColor="text1" w:themeTint="A6"/>
                                        <w:sz w:val="20"/>
                                        <w:szCs w:val="20"/>
                                      </w:rPr>
                                      <w:t xml:space="preserve"> outlines the </w:t>
                                    </w:r>
                                    <w:r w:rsidR="00D47391">
                                      <w:rPr>
                                        <w:color w:val="595959" w:themeColor="text1" w:themeTint="A6"/>
                                        <w:sz w:val="20"/>
                                        <w:szCs w:val="20"/>
                                      </w:rPr>
                                      <w:t>Vacuum Stability Test</w:t>
                                    </w:r>
                                    <w:r w:rsidR="00E16588">
                                      <w:rPr>
                                        <w:color w:val="595959" w:themeColor="text1" w:themeTint="A6"/>
                                        <w:sz w:val="20"/>
                                        <w:szCs w:val="20"/>
                                      </w:rPr>
                                      <w:t xml:space="preserve">, Thermogravimetric Analysis, </w:t>
                                    </w:r>
                                    <w:r w:rsidR="009D242B">
                                      <w:rPr>
                                        <w:color w:val="595959" w:themeColor="text1" w:themeTint="A6"/>
                                        <w:sz w:val="20"/>
                                        <w:szCs w:val="20"/>
                                      </w:rPr>
                                      <w:t xml:space="preserve">Differential </w:t>
                                    </w:r>
                                    <w:r w:rsidR="00E16588">
                                      <w:rPr>
                                        <w:color w:val="595959" w:themeColor="text1" w:themeTint="A6"/>
                                        <w:sz w:val="20"/>
                                        <w:szCs w:val="20"/>
                                      </w:rPr>
                                      <w:t xml:space="preserve">Scanning Calorimetry and the use of High Flow </w:t>
                                    </w:r>
                                    <w:r w:rsidR="009D242B">
                                      <w:rPr>
                                        <w:color w:val="595959" w:themeColor="text1" w:themeTint="A6"/>
                                        <w:sz w:val="20"/>
                                        <w:szCs w:val="20"/>
                                      </w:rPr>
                                      <w:t>Calorimetry</w:t>
                                    </w:r>
                                    <w:r w:rsidR="00875838">
                                      <w:rPr>
                                        <w:color w:val="595959" w:themeColor="text1" w:themeTint="A6"/>
                                        <w:sz w:val="20"/>
                                        <w:szCs w:val="20"/>
                                      </w:rPr>
                                      <w:t xml:space="preserve"> (</w:t>
                                    </w:r>
                                    <w:r w:rsidR="00E16588">
                                      <w:rPr>
                                        <w:color w:val="595959" w:themeColor="text1" w:themeTint="A6"/>
                                        <w:sz w:val="20"/>
                                        <w:szCs w:val="20"/>
                                      </w:rPr>
                                      <w:t>at va</w:t>
                                    </w:r>
                                    <w:r w:rsidR="009D242B">
                                      <w:rPr>
                                        <w:color w:val="595959" w:themeColor="text1" w:themeTint="A6"/>
                                        <w:sz w:val="20"/>
                                        <w:szCs w:val="20"/>
                                      </w:rPr>
                                      <w:t>rious stages of compatibility testing</w:t>
                                    </w:r>
                                    <w:r w:rsidR="00875838">
                                      <w:rPr>
                                        <w:color w:val="595959" w:themeColor="text1" w:themeTint="A6"/>
                                        <w:sz w:val="20"/>
                                        <w:szCs w:val="20"/>
                                      </w:rPr>
                                      <w:t>)</w:t>
                                    </w:r>
                                    <w:r w:rsidR="00A24772">
                                      <w:rPr>
                                        <w:color w:val="595959" w:themeColor="text1" w:themeTint="A6"/>
                                        <w:sz w:val="20"/>
                                        <w:szCs w:val="20"/>
                                      </w:rPr>
                                      <w:t xml:space="preserve">, from these tests key information is identified relating to </w:t>
                                    </w:r>
                                    <w:r w:rsidR="00EE0B0E">
                                      <w:rPr>
                                        <w:color w:val="595959" w:themeColor="text1" w:themeTint="A6"/>
                                        <w:sz w:val="20"/>
                                        <w:szCs w:val="20"/>
                                      </w:rPr>
                                      <w:t xml:space="preserve">activation energy, heat of </w:t>
                                    </w:r>
                                    <w:r w:rsidR="00D9717C">
                                      <w:rPr>
                                        <w:color w:val="595959" w:themeColor="text1" w:themeTint="A6"/>
                                        <w:sz w:val="20"/>
                                        <w:szCs w:val="20"/>
                                      </w:rPr>
                                      <w:t>reaction</w:t>
                                    </w:r>
                                    <w:r w:rsidR="00EE0B0E">
                                      <w:rPr>
                                        <w:color w:val="595959" w:themeColor="text1" w:themeTint="A6"/>
                                        <w:sz w:val="20"/>
                                        <w:szCs w:val="20"/>
                                      </w:rPr>
                                      <w:t xml:space="preserve">, and environmental considerations  that can </w:t>
                                    </w:r>
                                    <w:r w:rsidR="00D9717C">
                                      <w:rPr>
                                        <w:color w:val="595959" w:themeColor="text1" w:themeTint="A6"/>
                                        <w:sz w:val="20"/>
                                        <w:szCs w:val="20"/>
                                      </w:rPr>
                                      <w:t xml:space="preserve">instigate decomposition. Data is </w:t>
                                    </w:r>
                                    <w:r w:rsidR="00C95239">
                                      <w:rPr>
                                        <w:color w:val="595959" w:themeColor="text1" w:themeTint="A6"/>
                                        <w:sz w:val="20"/>
                                        <w:szCs w:val="20"/>
                                      </w:rPr>
                                      <w:t xml:space="preserve">identified during the compatibility testing process that confirms the </w:t>
                                    </w:r>
                                    <w:r w:rsidR="00AB27AF">
                                      <w:rPr>
                                        <w:color w:val="595959" w:themeColor="text1" w:themeTint="A6"/>
                                        <w:sz w:val="20"/>
                                        <w:szCs w:val="20"/>
                                      </w:rPr>
                                      <w:t>compatibility</w:t>
                                    </w:r>
                                    <w:r w:rsidR="00C95239">
                                      <w:rPr>
                                        <w:color w:val="595959" w:themeColor="text1" w:themeTint="A6"/>
                                        <w:sz w:val="20"/>
                                        <w:szCs w:val="20"/>
                                      </w:rPr>
                                      <w:t xml:space="preserve"> of energetic materials and stabilisers</w:t>
                                    </w:r>
                                    <w:r w:rsidR="00E417BD">
                                      <w:rPr>
                                        <w:color w:val="595959" w:themeColor="text1" w:themeTint="A6"/>
                                        <w:sz w:val="20"/>
                                        <w:szCs w:val="20"/>
                                      </w:rPr>
                                      <w:t xml:space="preserve">, and how suitable </w:t>
                                    </w:r>
                                    <w:r w:rsidR="00AB27AF">
                                      <w:rPr>
                                        <w:color w:val="595959" w:themeColor="text1" w:themeTint="A6"/>
                                        <w:sz w:val="20"/>
                                        <w:szCs w:val="20"/>
                                      </w:rPr>
                                      <w:t>they are for use with each</w:t>
                                    </w:r>
                                    <w:r w:rsidR="005E781E">
                                      <w:rPr>
                                        <w:color w:val="595959" w:themeColor="text1" w:themeTint="A6"/>
                                        <w:sz w:val="20"/>
                                        <w:szCs w:val="20"/>
                                      </w:rPr>
                                      <w:t xml:space="preserve"> </w:t>
                                    </w:r>
                                    <w:r w:rsidR="00AB27AF">
                                      <w:rPr>
                                        <w:color w:val="595959" w:themeColor="text1" w:themeTint="A6"/>
                                        <w:sz w:val="20"/>
                                        <w:szCs w:val="20"/>
                                      </w:rPr>
                                      <w:t>other</w:t>
                                    </w:r>
                                    <w:r w:rsidR="00F176A9">
                                      <w:rPr>
                                        <w:color w:val="595959" w:themeColor="text1" w:themeTint="A6"/>
                                        <w:sz w:val="20"/>
                                        <w:szCs w:val="20"/>
                                      </w:rPr>
                                      <w:t>.</w:t>
                                    </w:r>
                                    <w:r w:rsidR="005E781E">
                                      <w:rPr>
                                        <w:color w:val="595959" w:themeColor="text1" w:themeTint="A6"/>
                                        <w:sz w:val="20"/>
                                        <w:szCs w:val="20"/>
                                      </w:rPr>
                                      <w:t xml:space="preserve"> </w:t>
                                    </w:r>
                                    <w:r w:rsidR="00CF204C">
                                      <w:rPr>
                                        <w:color w:val="595959" w:themeColor="text1" w:themeTint="A6"/>
                                        <w:sz w:val="20"/>
                                        <w:szCs w:val="20"/>
                                      </w:rPr>
                                      <w:t xml:space="preserve">It is identified that a minimum of two </w:t>
                                    </w:r>
                                    <w:r w:rsidR="004070FC">
                                      <w:rPr>
                                        <w:color w:val="595959" w:themeColor="text1" w:themeTint="A6"/>
                                        <w:sz w:val="20"/>
                                        <w:szCs w:val="20"/>
                                      </w:rPr>
                                      <w:t>compatibility</w:t>
                                    </w:r>
                                    <w:r w:rsidR="00CF204C">
                                      <w:rPr>
                                        <w:color w:val="595959" w:themeColor="text1" w:themeTint="A6"/>
                                        <w:sz w:val="20"/>
                                        <w:szCs w:val="20"/>
                                      </w:rPr>
                                      <w:t xml:space="preserve"> tests are </w:t>
                                    </w:r>
                                    <w:r w:rsidR="004070FC">
                                      <w:rPr>
                                        <w:color w:val="595959" w:themeColor="text1" w:themeTint="A6"/>
                                        <w:sz w:val="20"/>
                                        <w:szCs w:val="20"/>
                                      </w:rPr>
                                      <w:t xml:space="preserve">required to provide an understanding of suitability, and that several </w:t>
                                    </w:r>
                                    <w:r w:rsidR="002D56FE">
                                      <w:rPr>
                                        <w:color w:val="595959" w:themeColor="text1" w:themeTint="A6"/>
                                        <w:sz w:val="20"/>
                                        <w:szCs w:val="20"/>
                                      </w:rPr>
                                      <w:t>material properties need to be considered before confirming compatibility.</w:t>
                                    </w:r>
                                    <w:r w:rsidR="004070FC">
                                      <w:rPr>
                                        <w:color w:val="595959" w:themeColor="text1" w:themeTint="A6"/>
                                        <w:sz w:val="20"/>
                                        <w:szCs w:val="20"/>
                                      </w:rPr>
                                      <w:t xml:space="preserve"> </w:t>
                                    </w:r>
                                    <w:r w:rsidR="00D2075F">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10F84FC" id="Text Box 161" o:spid="_x0000_s1028" type="#_x0000_t202" style="position:absolute;margin-left:0;margin-top:571.75pt;width:8in;height:79.5pt;z-index:251679744;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" filled="f" stroked="f" strokeweight=".5pt">
                    <v:textbox style="mso-fit-shape-to-text:t" inset="126pt,0,54pt,0">
                      <w:txbxContent>
                        <w:p w14:paraId="345875AD" w14:textId="77777777" w:rsidR="00B72FAB" w:rsidRDefault="00B72FAB">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40A74823" w14:textId="47A4018D" w:rsidR="00B72FAB" w:rsidRDefault="0018533E">
                              <w:pPr>
                                <w:pStyle w:val="NoSpacing"/>
                                <w:jc w:val="right"/>
                                <w:rPr>
                                  <w:color w:val="595959" w:themeColor="text1" w:themeTint="A6"/>
                                  <w:sz w:val="20"/>
                                  <w:szCs w:val="20"/>
                                </w:rPr>
                              </w:pPr>
                              <w:r>
                                <w:rPr>
                                  <w:color w:val="595959" w:themeColor="text1" w:themeTint="A6"/>
                                  <w:sz w:val="20"/>
                                  <w:szCs w:val="20"/>
                                </w:rPr>
                                <w:t>C</w:t>
                              </w:r>
                              <w:r w:rsidR="00D2075F">
                                <w:rPr>
                                  <w:color w:val="595959" w:themeColor="text1" w:themeTint="A6"/>
                                  <w:sz w:val="20"/>
                                  <w:szCs w:val="20"/>
                                </w:rPr>
                                <w:t>hemical compatibility</w:t>
                              </w:r>
                              <w:r w:rsidR="00CF51D4">
                                <w:rPr>
                                  <w:color w:val="595959" w:themeColor="text1" w:themeTint="A6"/>
                                  <w:sz w:val="20"/>
                                  <w:szCs w:val="20"/>
                                </w:rPr>
                                <w:t xml:space="preserve"> and decomposition</w:t>
                              </w:r>
                              <w:r w:rsidR="001A42BB">
                                <w:rPr>
                                  <w:color w:val="595959" w:themeColor="text1" w:themeTint="A6"/>
                                  <w:sz w:val="20"/>
                                  <w:szCs w:val="20"/>
                                </w:rPr>
                                <w:t xml:space="preserve"> pathways vary according </w:t>
                              </w:r>
                              <w:r w:rsidR="001B77A7">
                                <w:rPr>
                                  <w:color w:val="595959" w:themeColor="text1" w:themeTint="A6"/>
                                  <w:sz w:val="20"/>
                                  <w:szCs w:val="20"/>
                                </w:rPr>
                                <w:t>to the properties of each energetic material.</w:t>
                              </w:r>
                              <w:r w:rsidR="00AF22A0">
                                <w:rPr>
                                  <w:color w:val="595959" w:themeColor="text1" w:themeTint="A6"/>
                                  <w:sz w:val="20"/>
                                  <w:szCs w:val="20"/>
                                </w:rPr>
                                <w:t xml:space="preserve"> To ensure that </w:t>
                              </w:r>
                              <w:r w:rsidR="00A53DC6">
                                <w:rPr>
                                  <w:color w:val="595959" w:themeColor="text1" w:themeTint="A6"/>
                                  <w:sz w:val="20"/>
                                  <w:szCs w:val="20"/>
                                </w:rPr>
                                <w:t xml:space="preserve">a system remains safe throughout </w:t>
                              </w:r>
                              <w:r w:rsidR="00D76851">
                                <w:rPr>
                                  <w:color w:val="595959" w:themeColor="text1" w:themeTint="A6"/>
                                  <w:sz w:val="20"/>
                                  <w:szCs w:val="20"/>
                                </w:rPr>
                                <w:t>the manufacture, transport</w:t>
                              </w:r>
                              <w:r w:rsidR="00CF433C">
                                <w:rPr>
                                  <w:color w:val="595959" w:themeColor="text1" w:themeTint="A6"/>
                                  <w:sz w:val="20"/>
                                  <w:szCs w:val="20"/>
                                </w:rPr>
                                <w:t xml:space="preserve"> and </w:t>
                              </w:r>
                              <w:r w:rsidR="00D76851">
                                <w:rPr>
                                  <w:color w:val="595959" w:themeColor="text1" w:themeTint="A6"/>
                                  <w:sz w:val="20"/>
                                  <w:szCs w:val="20"/>
                                </w:rPr>
                                <w:t xml:space="preserve">storage, </w:t>
                              </w:r>
                              <w:r w:rsidR="00A53DC6">
                                <w:rPr>
                                  <w:color w:val="595959" w:themeColor="text1" w:themeTint="A6"/>
                                  <w:sz w:val="20"/>
                                  <w:szCs w:val="20"/>
                                </w:rPr>
                                <w:t>compatibility testing is conducted</w:t>
                              </w:r>
                              <w:r w:rsidR="00BD25E7">
                                <w:rPr>
                                  <w:color w:val="595959" w:themeColor="text1" w:themeTint="A6"/>
                                  <w:sz w:val="20"/>
                                  <w:szCs w:val="20"/>
                                </w:rPr>
                                <w:t>. The following report</w:t>
                              </w:r>
                              <w:r w:rsidR="00875838">
                                <w:rPr>
                                  <w:color w:val="595959" w:themeColor="text1" w:themeTint="A6"/>
                                  <w:sz w:val="20"/>
                                  <w:szCs w:val="20"/>
                                </w:rPr>
                                <w:t xml:space="preserve"> outlines the </w:t>
                              </w:r>
                              <w:r w:rsidR="00D47391">
                                <w:rPr>
                                  <w:color w:val="595959" w:themeColor="text1" w:themeTint="A6"/>
                                  <w:sz w:val="20"/>
                                  <w:szCs w:val="20"/>
                                </w:rPr>
                                <w:t>Vacuum Stability Test</w:t>
                              </w:r>
                              <w:r w:rsidR="00E16588">
                                <w:rPr>
                                  <w:color w:val="595959" w:themeColor="text1" w:themeTint="A6"/>
                                  <w:sz w:val="20"/>
                                  <w:szCs w:val="20"/>
                                </w:rPr>
                                <w:t xml:space="preserve">, Thermogravimetric Analysis, </w:t>
                              </w:r>
                              <w:r w:rsidR="009D242B">
                                <w:rPr>
                                  <w:color w:val="595959" w:themeColor="text1" w:themeTint="A6"/>
                                  <w:sz w:val="20"/>
                                  <w:szCs w:val="20"/>
                                </w:rPr>
                                <w:t xml:space="preserve">Differential </w:t>
                              </w:r>
                              <w:r w:rsidR="00E16588">
                                <w:rPr>
                                  <w:color w:val="595959" w:themeColor="text1" w:themeTint="A6"/>
                                  <w:sz w:val="20"/>
                                  <w:szCs w:val="20"/>
                                </w:rPr>
                                <w:t xml:space="preserve">Scanning Calorimetry and the use of High Flow </w:t>
                              </w:r>
                              <w:r w:rsidR="009D242B">
                                <w:rPr>
                                  <w:color w:val="595959" w:themeColor="text1" w:themeTint="A6"/>
                                  <w:sz w:val="20"/>
                                  <w:szCs w:val="20"/>
                                </w:rPr>
                                <w:t>Calorimetry</w:t>
                              </w:r>
                              <w:r w:rsidR="00875838">
                                <w:rPr>
                                  <w:color w:val="595959" w:themeColor="text1" w:themeTint="A6"/>
                                  <w:sz w:val="20"/>
                                  <w:szCs w:val="20"/>
                                </w:rPr>
                                <w:t xml:space="preserve"> (</w:t>
                              </w:r>
                              <w:r w:rsidR="00E16588">
                                <w:rPr>
                                  <w:color w:val="595959" w:themeColor="text1" w:themeTint="A6"/>
                                  <w:sz w:val="20"/>
                                  <w:szCs w:val="20"/>
                                </w:rPr>
                                <w:t>at va</w:t>
                              </w:r>
                              <w:r w:rsidR="009D242B">
                                <w:rPr>
                                  <w:color w:val="595959" w:themeColor="text1" w:themeTint="A6"/>
                                  <w:sz w:val="20"/>
                                  <w:szCs w:val="20"/>
                                </w:rPr>
                                <w:t>rious stages of compatibility testing</w:t>
                              </w:r>
                              <w:r w:rsidR="00875838">
                                <w:rPr>
                                  <w:color w:val="595959" w:themeColor="text1" w:themeTint="A6"/>
                                  <w:sz w:val="20"/>
                                  <w:szCs w:val="20"/>
                                </w:rPr>
                                <w:t>)</w:t>
                              </w:r>
                              <w:r w:rsidR="00A24772">
                                <w:rPr>
                                  <w:color w:val="595959" w:themeColor="text1" w:themeTint="A6"/>
                                  <w:sz w:val="20"/>
                                  <w:szCs w:val="20"/>
                                </w:rPr>
                                <w:t xml:space="preserve">, from these tests key information is identified relating to </w:t>
                              </w:r>
                              <w:r w:rsidR="00EE0B0E">
                                <w:rPr>
                                  <w:color w:val="595959" w:themeColor="text1" w:themeTint="A6"/>
                                  <w:sz w:val="20"/>
                                  <w:szCs w:val="20"/>
                                </w:rPr>
                                <w:t xml:space="preserve">activation energy, heat of </w:t>
                              </w:r>
                              <w:r w:rsidR="00D9717C">
                                <w:rPr>
                                  <w:color w:val="595959" w:themeColor="text1" w:themeTint="A6"/>
                                  <w:sz w:val="20"/>
                                  <w:szCs w:val="20"/>
                                </w:rPr>
                                <w:t>reaction</w:t>
                              </w:r>
                              <w:r w:rsidR="00EE0B0E">
                                <w:rPr>
                                  <w:color w:val="595959" w:themeColor="text1" w:themeTint="A6"/>
                                  <w:sz w:val="20"/>
                                  <w:szCs w:val="20"/>
                                </w:rPr>
                                <w:t xml:space="preserve">, and environmental considerations  that can </w:t>
                              </w:r>
                              <w:r w:rsidR="00D9717C">
                                <w:rPr>
                                  <w:color w:val="595959" w:themeColor="text1" w:themeTint="A6"/>
                                  <w:sz w:val="20"/>
                                  <w:szCs w:val="20"/>
                                </w:rPr>
                                <w:t xml:space="preserve">instigate decomposition. Data is </w:t>
                              </w:r>
                              <w:r w:rsidR="00C95239">
                                <w:rPr>
                                  <w:color w:val="595959" w:themeColor="text1" w:themeTint="A6"/>
                                  <w:sz w:val="20"/>
                                  <w:szCs w:val="20"/>
                                </w:rPr>
                                <w:t xml:space="preserve">identified during the compatibility testing process that confirms the </w:t>
                              </w:r>
                              <w:r w:rsidR="00AB27AF">
                                <w:rPr>
                                  <w:color w:val="595959" w:themeColor="text1" w:themeTint="A6"/>
                                  <w:sz w:val="20"/>
                                  <w:szCs w:val="20"/>
                                </w:rPr>
                                <w:t>compatibility</w:t>
                              </w:r>
                              <w:r w:rsidR="00C95239">
                                <w:rPr>
                                  <w:color w:val="595959" w:themeColor="text1" w:themeTint="A6"/>
                                  <w:sz w:val="20"/>
                                  <w:szCs w:val="20"/>
                                </w:rPr>
                                <w:t xml:space="preserve"> of energetic materials and stabilisers</w:t>
                              </w:r>
                              <w:r w:rsidR="00E417BD">
                                <w:rPr>
                                  <w:color w:val="595959" w:themeColor="text1" w:themeTint="A6"/>
                                  <w:sz w:val="20"/>
                                  <w:szCs w:val="20"/>
                                </w:rPr>
                                <w:t xml:space="preserve">, and how suitable </w:t>
                              </w:r>
                              <w:r w:rsidR="00AB27AF">
                                <w:rPr>
                                  <w:color w:val="595959" w:themeColor="text1" w:themeTint="A6"/>
                                  <w:sz w:val="20"/>
                                  <w:szCs w:val="20"/>
                                </w:rPr>
                                <w:t>they are for use with each</w:t>
                              </w:r>
                              <w:r w:rsidR="005E781E">
                                <w:rPr>
                                  <w:color w:val="595959" w:themeColor="text1" w:themeTint="A6"/>
                                  <w:sz w:val="20"/>
                                  <w:szCs w:val="20"/>
                                </w:rPr>
                                <w:t xml:space="preserve"> </w:t>
                              </w:r>
                              <w:r w:rsidR="00AB27AF">
                                <w:rPr>
                                  <w:color w:val="595959" w:themeColor="text1" w:themeTint="A6"/>
                                  <w:sz w:val="20"/>
                                  <w:szCs w:val="20"/>
                                </w:rPr>
                                <w:t>other</w:t>
                              </w:r>
                              <w:r w:rsidR="00F176A9">
                                <w:rPr>
                                  <w:color w:val="595959" w:themeColor="text1" w:themeTint="A6"/>
                                  <w:sz w:val="20"/>
                                  <w:szCs w:val="20"/>
                                </w:rPr>
                                <w:t>.</w:t>
                              </w:r>
                              <w:r w:rsidR="005E781E">
                                <w:rPr>
                                  <w:color w:val="595959" w:themeColor="text1" w:themeTint="A6"/>
                                  <w:sz w:val="20"/>
                                  <w:szCs w:val="20"/>
                                </w:rPr>
                                <w:t xml:space="preserve"> </w:t>
                              </w:r>
                              <w:r w:rsidR="00CF204C">
                                <w:rPr>
                                  <w:color w:val="595959" w:themeColor="text1" w:themeTint="A6"/>
                                  <w:sz w:val="20"/>
                                  <w:szCs w:val="20"/>
                                </w:rPr>
                                <w:t xml:space="preserve">It is identified that a minimum of two </w:t>
                              </w:r>
                              <w:r w:rsidR="004070FC">
                                <w:rPr>
                                  <w:color w:val="595959" w:themeColor="text1" w:themeTint="A6"/>
                                  <w:sz w:val="20"/>
                                  <w:szCs w:val="20"/>
                                </w:rPr>
                                <w:t>compatibility</w:t>
                              </w:r>
                              <w:r w:rsidR="00CF204C">
                                <w:rPr>
                                  <w:color w:val="595959" w:themeColor="text1" w:themeTint="A6"/>
                                  <w:sz w:val="20"/>
                                  <w:szCs w:val="20"/>
                                </w:rPr>
                                <w:t xml:space="preserve"> tests are </w:t>
                              </w:r>
                              <w:r w:rsidR="004070FC">
                                <w:rPr>
                                  <w:color w:val="595959" w:themeColor="text1" w:themeTint="A6"/>
                                  <w:sz w:val="20"/>
                                  <w:szCs w:val="20"/>
                                </w:rPr>
                                <w:t xml:space="preserve">required to provide an understanding of suitability, and that several </w:t>
                              </w:r>
                              <w:r w:rsidR="002D56FE">
                                <w:rPr>
                                  <w:color w:val="595959" w:themeColor="text1" w:themeTint="A6"/>
                                  <w:sz w:val="20"/>
                                  <w:szCs w:val="20"/>
                                </w:rPr>
                                <w:t>material properties need to be considered before confirming compatibility.</w:t>
                              </w:r>
                              <w:r w:rsidR="004070FC">
                                <w:rPr>
                                  <w:color w:val="595959" w:themeColor="text1" w:themeTint="A6"/>
                                  <w:sz w:val="20"/>
                                  <w:szCs w:val="20"/>
                                </w:rPr>
                                <w:t xml:space="preserve"> </w:t>
                              </w:r>
                              <w:r w:rsidR="00D2075F">
                                <w:rPr>
                                  <w:color w:val="595959" w:themeColor="text1" w:themeTint="A6"/>
                                  <w:sz w:val="20"/>
                                  <w:szCs w:val="20"/>
                                </w:rPr>
                                <w:t xml:space="preserve"> </w:t>
                              </w:r>
                            </w:p>
                          </w:sdtContent>
                        </w:sdt>
                      </w:txbxContent>
                    </v:textbox>
                    <w10:wrap type="square" anchorx="margin" anchory="page"/>
                  </v:shape>
                </w:pict>
              </mc:Fallback>
            </mc:AlternateContent>
          </w:r>
          <w:r w:rsidR="0090037E">
            <w:rPr>
              <w:noProof/>
            </w:rPr>
            <w:drawing>
              <wp:anchor distT="0" distB="0" distL="114300" distR="114300" simplePos="0" relativeHeight="251682816" behindDoc="0" locked="0" layoutInCell="1" allowOverlap="1" wp14:anchorId="0B7D6EE1" wp14:editId="49FD443E">
                <wp:simplePos x="0" y="0"/>
                <wp:positionH relativeFrom="margin">
                  <wp:align>center</wp:align>
                </wp:positionH>
                <wp:positionV relativeFrom="paragraph">
                  <wp:posOffset>1349700</wp:posOffset>
                </wp:positionV>
                <wp:extent cx="3095625" cy="1485900"/>
                <wp:effectExtent l="0" t="0" r="9525" b="0"/>
                <wp:wrapNone/>
                <wp:docPr id="261451998" name="Picture 17" descr="Image result for uwtsd 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cres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95625" cy="1485900"/>
                        </a:xfrm>
                        <a:prstGeom prst="rect">
                          <a:avLst/>
                        </a:prstGeom>
                        <a:noFill/>
                        <a:ln>
                          <a:noFill/>
                        </a:ln>
                      </pic:spPr>
                    </pic:pic>
                  </a:graphicData>
                </a:graphic>
              </wp:anchor>
            </w:drawing>
          </w:r>
          <w:r w:rsidR="00B72FAB">
            <w:br w:type="page"/>
          </w:r>
        </w:p>
      </w:sdtContent>
    </w:sdt>
    <w:p w14:paraId="64547D6F" w14:textId="77777777" w:rsidR="00E72DAB" w:rsidRDefault="00E72DAB">
      <w:pPr>
        <w:rPr>
          <w:b/>
          <w:bCs/>
          <w:u w:val="single"/>
        </w:rPr>
      </w:pPr>
    </w:p>
    <w:p w14:paraId="00D7297D" w14:textId="77777777" w:rsidR="004E39DC" w:rsidRDefault="004E39DC"/>
    <w:sdt>
      <w:sdtPr>
        <w:rPr>
          <w:rFonts w:asciiTheme="minorHAnsi" w:eastAsiaTheme="minorHAnsi" w:hAnsiTheme="minorHAnsi" w:cstheme="minorBidi"/>
          <w:color w:val="auto"/>
          <w:kern w:val="2"/>
          <w:sz w:val="22"/>
          <w:szCs w:val="22"/>
          <w:lang w:val="en-GB"/>
          <w14:ligatures w14:val="standardContextual"/>
        </w:rPr>
        <w:id w:val="-126945808"/>
        <w:docPartObj>
          <w:docPartGallery w:val="Table of Contents"/>
          <w:docPartUnique/>
        </w:docPartObj>
      </w:sdtPr>
      <w:sdtEndPr>
        <w:rPr>
          <w:b/>
          <w:bCs/>
          <w:noProof/>
        </w:rPr>
      </w:sdtEndPr>
      <w:sdtContent>
        <w:p w14:paraId="00651E08" w14:textId="24697198" w:rsidR="008E60C0" w:rsidRPr="008E60C0" w:rsidRDefault="008E60C0">
          <w:pPr>
            <w:pStyle w:val="TOCHeading"/>
            <w:rPr>
              <w:rFonts w:asciiTheme="minorHAnsi" w:hAnsiTheme="minorHAnsi" w:cstheme="minorHAnsi"/>
              <w:b/>
              <w:bCs/>
              <w:color w:val="auto"/>
              <w:sz w:val="28"/>
              <w:szCs w:val="28"/>
              <w:u w:val="single"/>
            </w:rPr>
          </w:pPr>
          <w:r w:rsidRPr="008E60C0">
            <w:rPr>
              <w:rFonts w:asciiTheme="minorHAnsi" w:hAnsiTheme="minorHAnsi" w:cstheme="minorHAnsi"/>
              <w:b/>
              <w:bCs/>
              <w:color w:val="auto"/>
              <w:sz w:val="28"/>
              <w:szCs w:val="28"/>
              <w:u w:val="single"/>
            </w:rPr>
            <w:t>Table of Contents</w:t>
          </w:r>
        </w:p>
        <w:p w14:paraId="625ED5C6" w14:textId="609D3010" w:rsidR="008E60C0" w:rsidRDefault="008E60C0">
          <w:pPr>
            <w:pStyle w:val="TOC1"/>
            <w:tabs>
              <w:tab w:val="left" w:pos="480"/>
              <w:tab w:val="right" w:leader="dot" w:pos="9016"/>
            </w:tabs>
            <w:rPr>
              <w:noProof/>
            </w:rPr>
          </w:pPr>
          <w:r>
            <w:fldChar w:fldCharType="begin"/>
          </w:r>
          <w:r>
            <w:instrText xml:space="preserve"> TOC \o "1-3" \h \z \u </w:instrText>
          </w:r>
          <w:r>
            <w:fldChar w:fldCharType="separate"/>
          </w:r>
          <w:hyperlink w:anchor="_Toc218963665" w:history="1">
            <w:r w:rsidRPr="003550D2">
              <w:rPr>
                <w:rStyle w:val="Hyperlink"/>
                <w:rFonts w:cstheme="minorHAnsi"/>
                <w:b/>
                <w:bCs/>
                <w:noProof/>
              </w:rPr>
              <w:t>1.</w:t>
            </w:r>
            <w:r>
              <w:rPr>
                <w:noProof/>
              </w:rPr>
              <w:tab/>
            </w:r>
            <w:r w:rsidRPr="003550D2">
              <w:rPr>
                <w:rStyle w:val="Hyperlink"/>
                <w:rFonts w:cstheme="minorHAnsi"/>
                <w:b/>
                <w:bCs/>
                <w:noProof/>
              </w:rPr>
              <w:t>Introduction</w:t>
            </w:r>
            <w:r>
              <w:rPr>
                <w:noProof/>
                <w:webHidden/>
              </w:rPr>
              <w:tab/>
            </w:r>
            <w:r>
              <w:rPr>
                <w:noProof/>
                <w:webHidden/>
              </w:rPr>
              <w:fldChar w:fldCharType="begin"/>
            </w:r>
            <w:r>
              <w:rPr>
                <w:noProof/>
                <w:webHidden/>
              </w:rPr>
              <w:instrText xml:space="preserve"> PAGEREF _Toc218963665 \h </w:instrText>
            </w:r>
            <w:r>
              <w:rPr>
                <w:noProof/>
                <w:webHidden/>
              </w:rPr>
            </w:r>
            <w:r>
              <w:rPr>
                <w:noProof/>
                <w:webHidden/>
              </w:rPr>
              <w:fldChar w:fldCharType="separate"/>
            </w:r>
            <w:r>
              <w:rPr>
                <w:noProof/>
                <w:webHidden/>
              </w:rPr>
              <w:t>2</w:t>
            </w:r>
            <w:r>
              <w:rPr>
                <w:noProof/>
                <w:webHidden/>
              </w:rPr>
              <w:fldChar w:fldCharType="end"/>
            </w:r>
          </w:hyperlink>
        </w:p>
        <w:p w14:paraId="6B3BFEBE" w14:textId="6F9E94E4" w:rsidR="008E60C0" w:rsidRDefault="008E60C0">
          <w:pPr>
            <w:pStyle w:val="TOC1"/>
            <w:tabs>
              <w:tab w:val="left" w:pos="480"/>
              <w:tab w:val="right" w:leader="dot" w:pos="9016"/>
            </w:tabs>
            <w:rPr>
              <w:noProof/>
            </w:rPr>
          </w:pPr>
          <w:hyperlink w:anchor="_Toc218963666" w:history="1">
            <w:r w:rsidRPr="003550D2">
              <w:rPr>
                <w:rStyle w:val="Hyperlink"/>
                <w:rFonts w:cstheme="minorHAnsi"/>
                <w:b/>
                <w:bCs/>
                <w:noProof/>
              </w:rPr>
              <w:t>2.</w:t>
            </w:r>
            <w:r>
              <w:rPr>
                <w:noProof/>
              </w:rPr>
              <w:tab/>
            </w:r>
            <w:r w:rsidRPr="003550D2">
              <w:rPr>
                <w:rStyle w:val="Hyperlink"/>
                <w:rFonts w:cstheme="minorHAnsi"/>
                <w:b/>
                <w:bCs/>
                <w:noProof/>
              </w:rPr>
              <w:t>Compatibility Testing</w:t>
            </w:r>
            <w:r>
              <w:rPr>
                <w:noProof/>
                <w:webHidden/>
              </w:rPr>
              <w:tab/>
            </w:r>
            <w:r>
              <w:rPr>
                <w:noProof/>
                <w:webHidden/>
              </w:rPr>
              <w:fldChar w:fldCharType="begin"/>
            </w:r>
            <w:r>
              <w:rPr>
                <w:noProof/>
                <w:webHidden/>
              </w:rPr>
              <w:instrText xml:space="preserve"> PAGEREF _Toc218963666 \h </w:instrText>
            </w:r>
            <w:r>
              <w:rPr>
                <w:noProof/>
                <w:webHidden/>
              </w:rPr>
            </w:r>
            <w:r>
              <w:rPr>
                <w:noProof/>
                <w:webHidden/>
              </w:rPr>
              <w:fldChar w:fldCharType="separate"/>
            </w:r>
            <w:r>
              <w:rPr>
                <w:noProof/>
                <w:webHidden/>
              </w:rPr>
              <w:t>3</w:t>
            </w:r>
            <w:r>
              <w:rPr>
                <w:noProof/>
                <w:webHidden/>
              </w:rPr>
              <w:fldChar w:fldCharType="end"/>
            </w:r>
          </w:hyperlink>
        </w:p>
        <w:p w14:paraId="77A8BBDA" w14:textId="1CFD0761" w:rsidR="008E60C0" w:rsidRDefault="008E60C0">
          <w:pPr>
            <w:pStyle w:val="TOC1"/>
            <w:tabs>
              <w:tab w:val="left" w:pos="720"/>
              <w:tab w:val="right" w:leader="dot" w:pos="9016"/>
            </w:tabs>
            <w:rPr>
              <w:noProof/>
            </w:rPr>
          </w:pPr>
          <w:hyperlink w:anchor="_Toc218963667" w:history="1">
            <w:r w:rsidRPr="003550D2">
              <w:rPr>
                <w:rStyle w:val="Hyperlink"/>
                <w:rFonts w:cstheme="minorHAnsi"/>
                <w:b/>
                <w:bCs/>
                <w:noProof/>
              </w:rPr>
              <w:t>2.1.</w:t>
            </w:r>
            <w:r>
              <w:rPr>
                <w:noProof/>
              </w:rPr>
              <w:tab/>
            </w:r>
            <w:r w:rsidRPr="003550D2">
              <w:rPr>
                <w:rStyle w:val="Hyperlink"/>
                <w:rFonts w:cstheme="minorHAnsi"/>
                <w:b/>
                <w:bCs/>
                <w:noProof/>
              </w:rPr>
              <w:t>Vacuum Stability Test</w:t>
            </w:r>
            <w:r>
              <w:rPr>
                <w:noProof/>
                <w:webHidden/>
              </w:rPr>
              <w:tab/>
            </w:r>
            <w:r>
              <w:rPr>
                <w:noProof/>
                <w:webHidden/>
              </w:rPr>
              <w:fldChar w:fldCharType="begin"/>
            </w:r>
            <w:r>
              <w:rPr>
                <w:noProof/>
                <w:webHidden/>
              </w:rPr>
              <w:instrText xml:space="preserve"> PAGEREF _Toc218963667 \h </w:instrText>
            </w:r>
            <w:r>
              <w:rPr>
                <w:noProof/>
                <w:webHidden/>
              </w:rPr>
            </w:r>
            <w:r>
              <w:rPr>
                <w:noProof/>
                <w:webHidden/>
              </w:rPr>
              <w:fldChar w:fldCharType="separate"/>
            </w:r>
            <w:r>
              <w:rPr>
                <w:noProof/>
                <w:webHidden/>
              </w:rPr>
              <w:t>3</w:t>
            </w:r>
            <w:r>
              <w:rPr>
                <w:noProof/>
                <w:webHidden/>
              </w:rPr>
              <w:fldChar w:fldCharType="end"/>
            </w:r>
          </w:hyperlink>
        </w:p>
        <w:p w14:paraId="1F3B8BB7" w14:textId="4ACD1201" w:rsidR="008E60C0" w:rsidRDefault="008E60C0">
          <w:pPr>
            <w:pStyle w:val="TOC1"/>
            <w:tabs>
              <w:tab w:val="left" w:pos="720"/>
              <w:tab w:val="right" w:leader="dot" w:pos="9016"/>
            </w:tabs>
            <w:rPr>
              <w:noProof/>
            </w:rPr>
          </w:pPr>
          <w:hyperlink w:anchor="_Toc218963668" w:history="1">
            <w:r w:rsidRPr="003550D2">
              <w:rPr>
                <w:rStyle w:val="Hyperlink"/>
                <w:rFonts w:cstheme="minorHAnsi"/>
                <w:b/>
                <w:bCs/>
                <w:noProof/>
              </w:rPr>
              <w:t>2.2.</w:t>
            </w:r>
            <w:r>
              <w:rPr>
                <w:noProof/>
              </w:rPr>
              <w:tab/>
            </w:r>
            <w:r w:rsidRPr="003550D2">
              <w:rPr>
                <w:rStyle w:val="Hyperlink"/>
                <w:rFonts w:cstheme="minorHAnsi"/>
                <w:b/>
                <w:bCs/>
                <w:noProof/>
              </w:rPr>
              <w:t>Thermogravimetric Analysis:</w:t>
            </w:r>
            <w:r>
              <w:rPr>
                <w:noProof/>
                <w:webHidden/>
              </w:rPr>
              <w:tab/>
            </w:r>
            <w:r>
              <w:rPr>
                <w:noProof/>
                <w:webHidden/>
              </w:rPr>
              <w:fldChar w:fldCharType="begin"/>
            </w:r>
            <w:r>
              <w:rPr>
                <w:noProof/>
                <w:webHidden/>
              </w:rPr>
              <w:instrText xml:space="preserve"> PAGEREF _Toc218963668 \h </w:instrText>
            </w:r>
            <w:r>
              <w:rPr>
                <w:noProof/>
                <w:webHidden/>
              </w:rPr>
            </w:r>
            <w:r>
              <w:rPr>
                <w:noProof/>
                <w:webHidden/>
              </w:rPr>
              <w:fldChar w:fldCharType="separate"/>
            </w:r>
            <w:r>
              <w:rPr>
                <w:noProof/>
                <w:webHidden/>
              </w:rPr>
              <w:t>4</w:t>
            </w:r>
            <w:r>
              <w:rPr>
                <w:noProof/>
                <w:webHidden/>
              </w:rPr>
              <w:fldChar w:fldCharType="end"/>
            </w:r>
          </w:hyperlink>
        </w:p>
        <w:p w14:paraId="4A6BA626" w14:textId="6AB92E78" w:rsidR="008E60C0" w:rsidRDefault="008E60C0">
          <w:pPr>
            <w:pStyle w:val="TOC1"/>
            <w:tabs>
              <w:tab w:val="left" w:pos="720"/>
              <w:tab w:val="right" w:leader="dot" w:pos="9016"/>
            </w:tabs>
            <w:rPr>
              <w:noProof/>
            </w:rPr>
          </w:pPr>
          <w:hyperlink w:anchor="_Toc218963669" w:history="1">
            <w:r w:rsidRPr="003550D2">
              <w:rPr>
                <w:rStyle w:val="Hyperlink"/>
                <w:rFonts w:cstheme="minorHAnsi"/>
                <w:b/>
                <w:bCs/>
                <w:noProof/>
              </w:rPr>
              <w:t>2.3.</w:t>
            </w:r>
            <w:r>
              <w:rPr>
                <w:noProof/>
              </w:rPr>
              <w:tab/>
            </w:r>
            <w:r w:rsidRPr="003550D2">
              <w:rPr>
                <w:rStyle w:val="Hyperlink"/>
                <w:rFonts w:cstheme="minorHAnsi"/>
                <w:b/>
                <w:bCs/>
                <w:noProof/>
              </w:rPr>
              <w:t>Differential Scanning Calorimetry Test</w:t>
            </w:r>
            <w:r>
              <w:rPr>
                <w:noProof/>
                <w:webHidden/>
              </w:rPr>
              <w:tab/>
            </w:r>
            <w:r>
              <w:rPr>
                <w:noProof/>
                <w:webHidden/>
              </w:rPr>
              <w:fldChar w:fldCharType="begin"/>
            </w:r>
            <w:r>
              <w:rPr>
                <w:noProof/>
                <w:webHidden/>
              </w:rPr>
              <w:instrText xml:space="preserve"> PAGEREF _Toc218963669 \h </w:instrText>
            </w:r>
            <w:r>
              <w:rPr>
                <w:noProof/>
                <w:webHidden/>
              </w:rPr>
            </w:r>
            <w:r>
              <w:rPr>
                <w:noProof/>
                <w:webHidden/>
              </w:rPr>
              <w:fldChar w:fldCharType="separate"/>
            </w:r>
            <w:r>
              <w:rPr>
                <w:noProof/>
                <w:webHidden/>
              </w:rPr>
              <w:t>4</w:t>
            </w:r>
            <w:r>
              <w:rPr>
                <w:noProof/>
                <w:webHidden/>
              </w:rPr>
              <w:fldChar w:fldCharType="end"/>
            </w:r>
          </w:hyperlink>
        </w:p>
        <w:p w14:paraId="1ED1E243" w14:textId="5E7205AD" w:rsidR="008E60C0" w:rsidRDefault="008E60C0">
          <w:pPr>
            <w:pStyle w:val="TOC1"/>
            <w:tabs>
              <w:tab w:val="left" w:pos="480"/>
              <w:tab w:val="right" w:leader="dot" w:pos="9016"/>
            </w:tabs>
            <w:rPr>
              <w:noProof/>
            </w:rPr>
          </w:pPr>
          <w:hyperlink w:anchor="_Toc218963670" w:history="1">
            <w:r w:rsidRPr="003550D2">
              <w:rPr>
                <w:rStyle w:val="Hyperlink"/>
                <w:rFonts w:cstheme="minorHAnsi"/>
                <w:b/>
                <w:bCs/>
                <w:noProof/>
              </w:rPr>
              <w:t>3.</w:t>
            </w:r>
            <w:r>
              <w:rPr>
                <w:noProof/>
              </w:rPr>
              <w:tab/>
            </w:r>
            <w:r w:rsidRPr="003550D2">
              <w:rPr>
                <w:rStyle w:val="Hyperlink"/>
                <w:rFonts w:cstheme="minorHAnsi"/>
                <w:b/>
                <w:bCs/>
                <w:noProof/>
              </w:rPr>
              <w:t>Long Term Safety and Life Cycle Management</w:t>
            </w:r>
            <w:r>
              <w:rPr>
                <w:noProof/>
                <w:webHidden/>
              </w:rPr>
              <w:tab/>
            </w:r>
            <w:r>
              <w:rPr>
                <w:noProof/>
                <w:webHidden/>
              </w:rPr>
              <w:fldChar w:fldCharType="begin"/>
            </w:r>
            <w:r>
              <w:rPr>
                <w:noProof/>
                <w:webHidden/>
              </w:rPr>
              <w:instrText xml:space="preserve"> PAGEREF _Toc218963670 \h </w:instrText>
            </w:r>
            <w:r>
              <w:rPr>
                <w:noProof/>
                <w:webHidden/>
              </w:rPr>
            </w:r>
            <w:r>
              <w:rPr>
                <w:noProof/>
                <w:webHidden/>
              </w:rPr>
              <w:fldChar w:fldCharType="separate"/>
            </w:r>
            <w:r>
              <w:rPr>
                <w:noProof/>
                <w:webHidden/>
              </w:rPr>
              <w:t>6</w:t>
            </w:r>
            <w:r>
              <w:rPr>
                <w:noProof/>
                <w:webHidden/>
              </w:rPr>
              <w:fldChar w:fldCharType="end"/>
            </w:r>
          </w:hyperlink>
        </w:p>
        <w:p w14:paraId="74E1F1BD" w14:textId="4967F1A7" w:rsidR="008E60C0" w:rsidRDefault="008E60C0">
          <w:pPr>
            <w:pStyle w:val="TOC1"/>
            <w:tabs>
              <w:tab w:val="left" w:pos="480"/>
              <w:tab w:val="right" w:leader="dot" w:pos="9016"/>
            </w:tabs>
            <w:rPr>
              <w:noProof/>
            </w:rPr>
          </w:pPr>
          <w:hyperlink w:anchor="_Toc218963671" w:history="1">
            <w:r w:rsidRPr="003550D2">
              <w:rPr>
                <w:rStyle w:val="Hyperlink"/>
                <w:rFonts w:cstheme="minorHAnsi"/>
                <w:b/>
                <w:bCs/>
                <w:noProof/>
              </w:rPr>
              <w:t>4.</w:t>
            </w:r>
            <w:r>
              <w:rPr>
                <w:noProof/>
              </w:rPr>
              <w:tab/>
            </w:r>
            <w:r w:rsidRPr="003550D2">
              <w:rPr>
                <w:rStyle w:val="Hyperlink"/>
                <w:rFonts w:cstheme="minorHAnsi"/>
                <w:b/>
                <w:bCs/>
                <w:noProof/>
              </w:rPr>
              <w:t>Conclusion</w:t>
            </w:r>
            <w:r>
              <w:rPr>
                <w:noProof/>
                <w:webHidden/>
              </w:rPr>
              <w:tab/>
            </w:r>
            <w:r>
              <w:rPr>
                <w:noProof/>
                <w:webHidden/>
              </w:rPr>
              <w:fldChar w:fldCharType="begin"/>
            </w:r>
            <w:r>
              <w:rPr>
                <w:noProof/>
                <w:webHidden/>
              </w:rPr>
              <w:instrText xml:space="preserve"> PAGEREF _Toc218963671 \h </w:instrText>
            </w:r>
            <w:r>
              <w:rPr>
                <w:noProof/>
                <w:webHidden/>
              </w:rPr>
            </w:r>
            <w:r>
              <w:rPr>
                <w:noProof/>
                <w:webHidden/>
              </w:rPr>
              <w:fldChar w:fldCharType="separate"/>
            </w:r>
            <w:r>
              <w:rPr>
                <w:noProof/>
                <w:webHidden/>
              </w:rPr>
              <w:t>7</w:t>
            </w:r>
            <w:r>
              <w:rPr>
                <w:noProof/>
                <w:webHidden/>
              </w:rPr>
              <w:fldChar w:fldCharType="end"/>
            </w:r>
          </w:hyperlink>
        </w:p>
        <w:p w14:paraId="1B03D1DA" w14:textId="46B17A21" w:rsidR="008E60C0" w:rsidRDefault="008E60C0">
          <w:pPr>
            <w:pStyle w:val="TOC1"/>
            <w:tabs>
              <w:tab w:val="left" w:pos="480"/>
              <w:tab w:val="right" w:leader="dot" w:pos="9016"/>
            </w:tabs>
            <w:rPr>
              <w:noProof/>
            </w:rPr>
          </w:pPr>
          <w:hyperlink w:anchor="_Toc218963672" w:history="1">
            <w:r w:rsidRPr="003550D2">
              <w:rPr>
                <w:rStyle w:val="Hyperlink"/>
                <w:rFonts w:cstheme="minorHAnsi"/>
                <w:b/>
                <w:bCs/>
                <w:noProof/>
              </w:rPr>
              <w:t>5.</w:t>
            </w:r>
            <w:r>
              <w:rPr>
                <w:noProof/>
              </w:rPr>
              <w:tab/>
            </w:r>
            <w:r w:rsidRPr="003550D2">
              <w:rPr>
                <w:rStyle w:val="Hyperlink"/>
                <w:rFonts w:cstheme="minorHAnsi"/>
                <w:b/>
                <w:bCs/>
                <w:noProof/>
              </w:rPr>
              <w:t>References</w:t>
            </w:r>
            <w:r>
              <w:rPr>
                <w:noProof/>
                <w:webHidden/>
              </w:rPr>
              <w:tab/>
            </w:r>
            <w:r>
              <w:rPr>
                <w:noProof/>
                <w:webHidden/>
              </w:rPr>
              <w:fldChar w:fldCharType="begin"/>
            </w:r>
            <w:r>
              <w:rPr>
                <w:noProof/>
                <w:webHidden/>
              </w:rPr>
              <w:instrText xml:space="preserve"> PAGEREF _Toc218963672 \h </w:instrText>
            </w:r>
            <w:r>
              <w:rPr>
                <w:noProof/>
                <w:webHidden/>
              </w:rPr>
            </w:r>
            <w:r>
              <w:rPr>
                <w:noProof/>
                <w:webHidden/>
              </w:rPr>
              <w:fldChar w:fldCharType="separate"/>
            </w:r>
            <w:r>
              <w:rPr>
                <w:noProof/>
                <w:webHidden/>
              </w:rPr>
              <w:t>8</w:t>
            </w:r>
            <w:r>
              <w:rPr>
                <w:noProof/>
                <w:webHidden/>
              </w:rPr>
              <w:fldChar w:fldCharType="end"/>
            </w:r>
          </w:hyperlink>
        </w:p>
        <w:p w14:paraId="423DCE08" w14:textId="21A725FF" w:rsidR="008E60C0" w:rsidRDefault="008E60C0">
          <w:r>
            <w:rPr>
              <w:b/>
              <w:bCs/>
              <w:noProof/>
            </w:rPr>
            <w:fldChar w:fldCharType="end"/>
          </w:r>
        </w:p>
      </w:sdtContent>
    </w:sdt>
    <w:p w14:paraId="611D0531" w14:textId="77777777" w:rsidR="00F34740" w:rsidRDefault="00F34740"/>
    <w:p w14:paraId="045A1967" w14:textId="4B73CA46" w:rsidR="006B3BD7" w:rsidRDefault="006B3BD7">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218964338" w:history="1">
        <w:r w:rsidRPr="006B3BD7">
          <w:rPr>
            <w:rStyle w:val="Hyperlink"/>
            <w:b/>
            <w:bCs/>
            <w:noProof/>
          </w:rPr>
          <w:t>Figure 1</w:t>
        </w:r>
        <w:r w:rsidRPr="006F1E55">
          <w:rPr>
            <w:rStyle w:val="Hyperlink"/>
            <w:noProof/>
          </w:rPr>
          <w:t xml:space="preserve"> - Vacuum Stability Test - Results example - Showing the compatibility testing of nitrocellulose and other materials as stabilisers - to examine the effect on thermal stability and decomposition. [4]</w:t>
        </w:r>
        <w:r>
          <w:rPr>
            <w:noProof/>
            <w:webHidden/>
          </w:rPr>
          <w:tab/>
        </w:r>
        <w:r>
          <w:rPr>
            <w:noProof/>
            <w:webHidden/>
          </w:rPr>
          <w:fldChar w:fldCharType="begin"/>
        </w:r>
        <w:r>
          <w:rPr>
            <w:noProof/>
            <w:webHidden/>
          </w:rPr>
          <w:instrText xml:space="preserve"> PAGEREF _Toc218964338 \h </w:instrText>
        </w:r>
        <w:r>
          <w:rPr>
            <w:noProof/>
            <w:webHidden/>
          </w:rPr>
        </w:r>
        <w:r>
          <w:rPr>
            <w:noProof/>
            <w:webHidden/>
          </w:rPr>
          <w:fldChar w:fldCharType="separate"/>
        </w:r>
        <w:r>
          <w:rPr>
            <w:noProof/>
            <w:webHidden/>
          </w:rPr>
          <w:t>3</w:t>
        </w:r>
        <w:r>
          <w:rPr>
            <w:noProof/>
            <w:webHidden/>
          </w:rPr>
          <w:fldChar w:fldCharType="end"/>
        </w:r>
      </w:hyperlink>
    </w:p>
    <w:p w14:paraId="0F8D2863" w14:textId="59595FCE" w:rsidR="006B3BD7" w:rsidRDefault="006B3BD7">
      <w:pPr>
        <w:pStyle w:val="TableofFigures"/>
        <w:tabs>
          <w:tab w:val="right" w:leader="dot" w:pos="9016"/>
        </w:tabs>
        <w:rPr>
          <w:rFonts w:eastAsiaTheme="minorEastAsia"/>
          <w:noProof/>
          <w:sz w:val="24"/>
          <w:szCs w:val="24"/>
          <w:lang w:eastAsia="en-GB"/>
        </w:rPr>
      </w:pPr>
      <w:hyperlink w:anchor="_Toc218964339" w:history="1">
        <w:r w:rsidRPr="00640F0C">
          <w:rPr>
            <w:rStyle w:val="Hyperlink"/>
            <w:b/>
            <w:bCs/>
            <w:noProof/>
          </w:rPr>
          <w:t>Figure</w:t>
        </w:r>
        <w:r w:rsidRPr="006B3BD7">
          <w:rPr>
            <w:rStyle w:val="Hyperlink"/>
            <w:b/>
            <w:bCs/>
            <w:noProof/>
          </w:rPr>
          <w:t xml:space="preserve"> 2 </w:t>
        </w:r>
        <w:r w:rsidRPr="006F1E55">
          <w:rPr>
            <w:rStyle w:val="Hyperlink"/>
            <w:noProof/>
          </w:rPr>
          <w:t>- Thermogravimetric Test - Example of results from TGA and stabiliser testing. these results illustrate the mass lost during test procedure for Nitrocellulose, and NC and stabiliser mixtures. [4]</w:t>
        </w:r>
        <w:r>
          <w:rPr>
            <w:noProof/>
            <w:webHidden/>
          </w:rPr>
          <w:tab/>
        </w:r>
        <w:r>
          <w:rPr>
            <w:noProof/>
            <w:webHidden/>
          </w:rPr>
          <w:fldChar w:fldCharType="begin"/>
        </w:r>
        <w:r>
          <w:rPr>
            <w:noProof/>
            <w:webHidden/>
          </w:rPr>
          <w:instrText xml:space="preserve"> PAGEREF _Toc218964339 \h </w:instrText>
        </w:r>
        <w:r>
          <w:rPr>
            <w:noProof/>
            <w:webHidden/>
          </w:rPr>
        </w:r>
        <w:r>
          <w:rPr>
            <w:noProof/>
            <w:webHidden/>
          </w:rPr>
          <w:fldChar w:fldCharType="separate"/>
        </w:r>
        <w:r>
          <w:rPr>
            <w:noProof/>
            <w:webHidden/>
          </w:rPr>
          <w:t>4</w:t>
        </w:r>
        <w:r>
          <w:rPr>
            <w:noProof/>
            <w:webHidden/>
          </w:rPr>
          <w:fldChar w:fldCharType="end"/>
        </w:r>
      </w:hyperlink>
    </w:p>
    <w:p w14:paraId="355318A2" w14:textId="7EB7BEB3" w:rsidR="006B3BD7" w:rsidRDefault="006B3BD7">
      <w:pPr>
        <w:pStyle w:val="TableofFigures"/>
        <w:tabs>
          <w:tab w:val="right" w:leader="dot" w:pos="9016"/>
        </w:tabs>
        <w:rPr>
          <w:rFonts w:eastAsiaTheme="minorEastAsia"/>
          <w:noProof/>
          <w:sz w:val="24"/>
          <w:szCs w:val="24"/>
          <w:lang w:eastAsia="en-GB"/>
        </w:rPr>
      </w:pPr>
      <w:hyperlink w:anchor="_Toc218964340" w:history="1">
        <w:r w:rsidRPr="00640F0C">
          <w:rPr>
            <w:rStyle w:val="Hyperlink"/>
            <w:b/>
            <w:bCs/>
            <w:noProof/>
          </w:rPr>
          <w:t>Figure</w:t>
        </w:r>
        <w:r w:rsidRPr="006B3BD7">
          <w:rPr>
            <w:rStyle w:val="Hyperlink"/>
            <w:b/>
            <w:bCs/>
            <w:noProof/>
          </w:rPr>
          <w:t xml:space="preserve"> 3 </w:t>
        </w:r>
        <w:r w:rsidRPr="006F1E55">
          <w:rPr>
            <w:rStyle w:val="Hyperlink"/>
            <w:noProof/>
          </w:rPr>
          <w:t>– Differential Scanning Calorimetry test - NC compatibility testing results demonstrate how Onset and Peak Temperature are affected in the presence of different stabilisers [4].</w:t>
        </w:r>
        <w:r>
          <w:rPr>
            <w:noProof/>
            <w:webHidden/>
          </w:rPr>
          <w:tab/>
        </w:r>
        <w:r>
          <w:rPr>
            <w:noProof/>
            <w:webHidden/>
          </w:rPr>
          <w:fldChar w:fldCharType="begin"/>
        </w:r>
        <w:r>
          <w:rPr>
            <w:noProof/>
            <w:webHidden/>
          </w:rPr>
          <w:instrText xml:space="preserve"> PAGEREF _Toc218964340 \h </w:instrText>
        </w:r>
        <w:r>
          <w:rPr>
            <w:noProof/>
            <w:webHidden/>
          </w:rPr>
        </w:r>
        <w:r>
          <w:rPr>
            <w:noProof/>
            <w:webHidden/>
          </w:rPr>
          <w:fldChar w:fldCharType="separate"/>
        </w:r>
        <w:r>
          <w:rPr>
            <w:noProof/>
            <w:webHidden/>
          </w:rPr>
          <w:t>5</w:t>
        </w:r>
        <w:r>
          <w:rPr>
            <w:noProof/>
            <w:webHidden/>
          </w:rPr>
          <w:fldChar w:fldCharType="end"/>
        </w:r>
      </w:hyperlink>
    </w:p>
    <w:p w14:paraId="4FE4E14F" w14:textId="19B6560A" w:rsidR="006B3BD7" w:rsidRDefault="006B3BD7">
      <w:pPr>
        <w:pStyle w:val="TableofFigures"/>
        <w:tabs>
          <w:tab w:val="right" w:leader="dot" w:pos="9016"/>
        </w:tabs>
        <w:rPr>
          <w:rFonts w:eastAsiaTheme="minorEastAsia"/>
          <w:noProof/>
          <w:sz w:val="24"/>
          <w:szCs w:val="24"/>
          <w:lang w:eastAsia="en-GB"/>
        </w:rPr>
      </w:pPr>
      <w:hyperlink w:anchor="_Toc218964341" w:history="1">
        <w:r w:rsidRPr="00640F0C">
          <w:rPr>
            <w:rStyle w:val="Hyperlink"/>
            <w:b/>
            <w:bCs/>
            <w:noProof/>
          </w:rPr>
          <w:t>Figure 4</w:t>
        </w:r>
        <w:r w:rsidRPr="006F1E55">
          <w:rPr>
            <w:rStyle w:val="Hyperlink"/>
            <w:noProof/>
          </w:rPr>
          <w:t xml:space="preserve"> - Tabulated Results of Differential Scanning Calorimetry Test - Following analysis of results in Figure </w:t>
        </w:r>
        <w:r w:rsidR="00640F0C">
          <w:rPr>
            <w:rStyle w:val="Hyperlink"/>
            <w:noProof/>
          </w:rPr>
          <w:t>3</w:t>
        </w:r>
        <w:r w:rsidRPr="006F1E55">
          <w:rPr>
            <w:rStyle w:val="Hyperlink"/>
            <w:noProof/>
          </w:rPr>
          <w:t xml:space="preserve"> [4].</w:t>
        </w:r>
        <w:r>
          <w:rPr>
            <w:noProof/>
            <w:webHidden/>
          </w:rPr>
          <w:tab/>
        </w:r>
        <w:r>
          <w:rPr>
            <w:noProof/>
            <w:webHidden/>
          </w:rPr>
          <w:fldChar w:fldCharType="begin"/>
        </w:r>
        <w:r>
          <w:rPr>
            <w:noProof/>
            <w:webHidden/>
          </w:rPr>
          <w:instrText xml:space="preserve"> PAGEREF _Toc218964341 \h </w:instrText>
        </w:r>
        <w:r>
          <w:rPr>
            <w:noProof/>
            <w:webHidden/>
          </w:rPr>
        </w:r>
        <w:r>
          <w:rPr>
            <w:noProof/>
            <w:webHidden/>
          </w:rPr>
          <w:fldChar w:fldCharType="separate"/>
        </w:r>
        <w:r>
          <w:rPr>
            <w:noProof/>
            <w:webHidden/>
          </w:rPr>
          <w:t>6</w:t>
        </w:r>
        <w:r>
          <w:rPr>
            <w:noProof/>
            <w:webHidden/>
          </w:rPr>
          <w:fldChar w:fldCharType="end"/>
        </w:r>
      </w:hyperlink>
    </w:p>
    <w:p w14:paraId="1AA4611A" w14:textId="054498BD" w:rsidR="006B3BD7" w:rsidRDefault="00640F0C">
      <w:pPr>
        <w:pStyle w:val="TableofFigures"/>
        <w:tabs>
          <w:tab w:val="right" w:leader="dot" w:pos="9016"/>
        </w:tabs>
        <w:rPr>
          <w:rFonts w:eastAsiaTheme="minorEastAsia"/>
          <w:noProof/>
          <w:sz w:val="24"/>
          <w:szCs w:val="24"/>
          <w:lang w:eastAsia="en-GB"/>
        </w:rPr>
      </w:pPr>
      <w:hyperlink w:anchor="_Toc218964342" w:history="1">
        <w:r>
          <w:rPr>
            <w:rStyle w:val="Hyperlink"/>
            <w:b/>
            <w:bCs/>
            <w:noProof/>
          </w:rPr>
          <w:t>F</w:t>
        </w:r>
        <w:r w:rsidR="006B3BD7" w:rsidRPr="00640F0C">
          <w:rPr>
            <w:rStyle w:val="Hyperlink"/>
            <w:b/>
            <w:bCs/>
            <w:noProof/>
          </w:rPr>
          <w:t>igure 5</w:t>
        </w:r>
        <w:r w:rsidR="006B3BD7" w:rsidRPr="006F1E55">
          <w:rPr>
            <w:rStyle w:val="Hyperlink"/>
            <w:noProof/>
          </w:rPr>
          <w:t xml:space="preserve"> - Heat Flow Calorimetry Test results - Nitrocellulose based propellant surveillance. Heat flow is shown on the (y) axis, with time (days) along the (x) axis.</w:t>
        </w:r>
        <w:r w:rsidR="006B3BD7">
          <w:rPr>
            <w:noProof/>
            <w:webHidden/>
          </w:rPr>
          <w:tab/>
        </w:r>
        <w:r w:rsidR="006B3BD7">
          <w:rPr>
            <w:noProof/>
            <w:webHidden/>
          </w:rPr>
          <w:fldChar w:fldCharType="begin"/>
        </w:r>
        <w:r w:rsidR="006B3BD7">
          <w:rPr>
            <w:noProof/>
            <w:webHidden/>
          </w:rPr>
          <w:instrText xml:space="preserve"> PAGEREF _Toc218964342 \h </w:instrText>
        </w:r>
        <w:r w:rsidR="006B3BD7">
          <w:rPr>
            <w:noProof/>
            <w:webHidden/>
          </w:rPr>
        </w:r>
        <w:r w:rsidR="006B3BD7">
          <w:rPr>
            <w:noProof/>
            <w:webHidden/>
          </w:rPr>
          <w:fldChar w:fldCharType="separate"/>
        </w:r>
        <w:r w:rsidR="006B3BD7">
          <w:rPr>
            <w:noProof/>
            <w:webHidden/>
          </w:rPr>
          <w:t>7</w:t>
        </w:r>
        <w:r w:rsidR="006B3BD7">
          <w:rPr>
            <w:noProof/>
            <w:webHidden/>
          </w:rPr>
          <w:fldChar w:fldCharType="end"/>
        </w:r>
      </w:hyperlink>
    </w:p>
    <w:p w14:paraId="57FBB840" w14:textId="2F2DEE46" w:rsidR="00F34740" w:rsidRDefault="006B3BD7">
      <w:r>
        <w:fldChar w:fldCharType="end"/>
      </w:r>
    </w:p>
    <w:p w14:paraId="7B58FEF0" w14:textId="77777777" w:rsidR="00F34740" w:rsidRDefault="00F34740"/>
    <w:p w14:paraId="4CB610F1" w14:textId="77777777" w:rsidR="00F34740" w:rsidRDefault="00F34740"/>
    <w:p w14:paraId="53554FE4" w14:textId="77777777" w:rsidR="00F34740" w:rsidRDefault="00F34740"/>
    <w:p w14:paraId="5026AC89" w14:textId="77777777" w:rsidR="00F34740" w:rsidRDefault="00F34740"/>
    <w:p w14:paraId="38B60A59" w14:textId="77777777" w:rsidR="00F34740" w:rsidRDefault="00F34740"/>
    <w:p w14:paraId="35E1D7DE" w14:textId="77777777" w:rsidR="00F34740" w:rsidRDefault="00F34740"/>
    <w:p w14:paraId="57BB7C84" w14:textId="77777777" w:rsidR="00F34740" w:rsidRDefault="00F34740"/>
    <w:p w14:paraId="1F66EE04" w14:textId="77777777" w:rsidR="00F34740" w:rsidRDefault="00F34740"/>
    <w:p w14:paraId="1FDC95BF" w14:textId="77777777" w:rsidR="00F34740" w:rsidRDefault="00F34740"/>
    <w:p w14:paraId="2862EADC" w14:textId="77777777" w:rsidR="00F34740" w:rsidRDefault="00F34740"/>
    <w:p w14:paraId="16C59B0F" w14:textId="77777777" w:rsidR="00B362ED" w:rsidRDefault="00B362ED"/>
    <w:p w14:paraId="2827D8BE" w14:textId="33A710ED" w:rsidR="00B377A2" w:rsidRPr="008E60C0" w:rsidRDefault="00B377A2" w:rsidP="00F077D1">
      <w:pPr>
        <w:pStyle w:val="Heading1"/>
        <w:numPr>
          <w:ilvl w:val="0"/>
          <w:numId w:val="6"/>
        </w:numPr>
        <w:rPr>
          <w:rFonts w:asciiTheme="minorHAnsi" w:hAnsiTheme="minorHAnsi" w:cstheme="minorHAnsi"/>
          <w:b/>
          <w:bCs/>
          <w:color w:val="auto"/>
          <w:sz w:val="24"/>
          <w:szCs w:val="24"/>
        </w:rPr>
      </w:pPr>
      <w:bookmarkStart w:id="0" w:name="_Toc218963665"/>
      <w:r w:rsidRPr="008E60C0">
        <w:rPr>
          <w:rFonts w:asciiTheme="minorHAnsi" w:hAnsiTheme="minorHAnsi" w:cstheme="minorHAnsi"/>
          <w:b/>
          <w:bCs/>
          <w:color w:val="auto"/>
          <w:sz w:val="24"/>
          <w:szCs w:val="24"/>
        </w:rPr>
        <w:lastRenderedPageBreak/>
        <w:t>Introduction</w:t>
      </w:r>
      <w:bookmarkEnd w:id="0"/>
    </w:p>
    <w:p w14:paraId="6C557150" w14:textId="04189C2E" w:rsidR="00D5060C" w:rsidRDefault="000C5006" w:rsidP="00F557DA">
      <w:pPr>
        <w:ind w:left="720"/>
      </w:pPr>
      <w:r>
        <w:t>Compatibility</w:t>
      </w:r>
      <w:r w:rsidR="00874698">
        <w:t xml:space="preserve"> testing is</w:t>
      </w:r>
      <w:r w:rsidR="004F27B2">
        <w:t xml:space="preserve"> an essential part of</w:t>
      </w:r>
      <w:r w:rsidR="003B6DDA">
        <w:t xml:space="preserve"> the</w:t>
      </w:r>
      <w:r w:rsidR="004F27B2">
        <w:t xml:space="preserve"> weapons design</w:t>
      </w:r>
      <w:r w:rsidR="003B6DDA">
        <w:t xml:space="preserve"> process</w:t>
      </w:r>
      <w:r w:rsidR="004F27B2">
        <w:t>, especially with the increasing complexity of modern weapons</w:t>
      </w:r>
      <w:r w:rsidR="003B6DDA">
        <w:t xml:space="preserve"> and development in energetic materials</w:t>
      </w:r>
      <w:r>
        <w:t xml:space="preserve">. </w:t>
      </w:r>
      <w:r w:rsidR="002C070B">
        <w:t xml:space="preserve">The process involves </w:t>
      </w:r>
      <w:r w:rsidR="006D2FC1">
        <w:t>the assessment of chemical and thermal stability of the e</w:t>
      </w:r>
      <w:r w:rsidR="00EA21D7">
        <w:t xml:space="preserve">nergetic material (EM) and all other </w:t>
      </w:r>
      <w:r w:rsidR="00E40848">
        <w:t>components</w:t>
      </w:r>
      <w:r w:rsidR="00EA21D7">
        <w:t xml:space="preserve"> </w:t>
      </w:r>
      <w:r w:rsidR="00504DBB">
        <w:t xml:space="preserve">that it will come into contact with during </w:t>
      </w:r>
      <w:r w:rsidR="003D4EB7">
        <w:t>its lifecycle.</w:t>
      </w:r>
      <w:r w:rsidR="00110F45">
        <w:t xml:space="preserve"> These </w:t>
      </w:r>
      <w:r w:rsidR="000E416F">
        <w:t>components include casings, binders, and stabilisers, as well as liner materials</w:t>
      </w:r>
      <w:r w:rsidR="00B77A61" w:rsidRPr="00B77A61">
        <w:t xml:space="preserve"> </w:t>
      </w:r>
      <w:sdt>
        <w:sdtPr>
          <w:id w:val="-203494901"/>
          <w:citation/>
        </w:sdtPr>
        <w:sdtContent>
          <w:r w:rsidR="00B77A61">
            <w:fldChar w:fldCharType="begin"/>
          </w:r>
          <w:r w:rsidR="00B77A61">
            <w:instrText xml:space="preserve"> CITATION Bla73 \l 2057 </w:instrText>
          </w:r>
          <w:r w:rsidR="00B77A61">
            <w:fldChar w:fldCharType="separate"/>
          </w:r>
          <w:r w:rsidR="00E92B58" w:rsidRPr="00E92B58">
            <w:rPr>
              <w:noProof/>
            </w:rPr>
            <w:t>[1]</w:t>
          </w:r>
          <w:r w:rsidR="00B77A61">
            <w:fldChar w:fldCharType="end"/>
          </w:r>
        </w:sdtContent>
      </w:sdt>
      <w:sdt>
        <w:sdtPr>
          <w:id w:val="-1694066828"/>
          <w:citation/>
        </w:sdtPr>
        <w:sdtContent>
          <w:r w:rsidR="00B77A61">
            <w:fldChar w:fldCharType="begin"/>
          </w:r>
          <w:r w:rsidR="00B77A61">
            <w:instrText xml:space="preserve"> CITATION Kra03 \l 2057 </w:instrText>
          </w:r>
          <w:r w:rsidR="00B77A61">
            <w:fldChar w:fldCharType="separate"/>
          </w:r>
          <w:r w:rsidR="00E92B58">
            <w:rPr>
              <w:noProof/>
            </w:rPr>
            <w:t xml:space="preserve"> </w:t>
          </w:r>
          <w:r w:rsidR="00E92B58" w:rsidRPr="00E92B58">
            <w:rPr>
              <w:noProof/>
            </w:rPr>
            <w:t>[2]</w:t>
          </w:r>
          <w:r w:rsidR="00B77A61">
            <w:fldChar w:fldCharType="end"/>
          </w:r>
        </w:sdtContent>
      </w:sdt>
      <w:r w:rsidR="000E416F">
        <w:t>.</w:t>
      </w:r>
    </w:p>
    <w:p w14:paraId="0B9D0CC5" w14:textId="77777777" w:rsidR="00834C9E" w:rsidRPr="006E79D9" w:rsidRDefault="00834C9E" w:rsidP="00834C9E">
      <w:pPr>
        <w:ind w:left="720"/>
      </w:pPr>
      <w:r>
        <w:t>There are currently a w</w:t>
      </w:r>
      <w:r w:rsidRPr="006E79D9">
        <w:t>ide range of energetic materials</w:t>
      </w:r>
      <w:r>
        <w:t xml:space="preserve"> (EM)</w:t>
      </w:r>
      <w:r w:rsidRPr="006E79D9">
        <w:t xml:space="preserve"> of different types</w:t>
      </w:r>
      <w:r>
        <w:t xml:space="preserve"> with a b</w:t>
      </w:r>
      <w:r w:rsidRPr="006E79D9">
        <w:t xml:space="preserve">road </w:t>
      </w:r>
      <w:r>
        <w:t>ra</w:t>
      </w:r>
      <w:r w:rsidRPr="006E79D9">
        <w:t xml:space="preserve">nge of </w:t>
      </w:r>
      <w:r>
        <w:t>se</w:t>
      </w:r>
      <w:r w:rsidRPr="006E79D9">
        <w:t>nsitivit</w:t>
      </w:r>
      <w:r>
        <w:t xml:space="preserve">ies unique to each. </w:t>
      </w:r>
      <w:r w:rsidRPr="006E79D9">
        <w:t>To deliver a desired effect on target,</w:t>
      </w:r>
      <w:r>
        <w:t xml:space="preserve"> whether that is t</w:t>
      </w:r>
      <w:r w:rsidRPr="006E79D9">
        <w:t>o screen/mask </w:t>
      </w:r>
      <w:r>
        <w:t>military</w:t>
      </w:r>
      <w:r w:rsidRPr="006E79D9">
        <w:t xml:space="preserve"> assets, or to deliver an </w:t>
      </w:r>
      <w:r>
        <w:t>a</w:t>
      </w:r>
      <w:r w:rsidRPr="006E79D9">
        <w:t>irborne countermeasure, the system has to be</w:t>
      </w:r>
      <w:r>
        <w:t xml:space="preserve"> reliable and safe, throughout all stages of its lifecycle.</w:t>
      </w:r>
      <w:r w:rsidRPr="006E79D9">
        <w:t> This is achieved through Compatibility testing. </w:t>
      </w:r>
      <w:r>
        <w:t xml:space="preserve"> </w:t>
      </w:r>
      <w:r w:rsidRPr="006E79D9">
        <w:t>Standardized testing allows allied forces</w:t>
      </w:r>
      <w:r>
        <w:t xml:space="preserve"> and </w:t>
      </w:r>
      <w:r w:rsidRPr="006E79D9">
        <w:t>NATO members to share and use munitions safely, effectively enhancing and supporting interoperability. </w:t>
      </w:r>
    </w:p>
    <w:p w14:paraId="0A00FD4E" w14:textId="211FB274" w:rsidR="00AE75BC" w:rsidRDefault="002E35FE" w:rsidP="00F557DA">
      <w:pPr>
        <w:ind w:left="720"/>
      </w:pPr>
      <w:r>
        <w:t>The process of classification</w:t>
      </w:r>
      <w:r w:rsidR="00BF1C03">
        <w:t xml:space="preserve"> and compatibility </w:t>
      </w:r>
      <w:r w:rsidR="00324E82">
        <w:t xml:space="preserve">of energetic materials </w:t>
      </w:r>
      <w:r w:rsidR="00BF1C03">
        <w:t xml:space="preserve">is </w:t>
      </w:r>
      <w:r w:rsidR="007F59B6">
        <w:t>governed by the United Nations, with advice being found in the Manual of Tests</w:t>
      </w:r>
      <w:r w:rsidR="00025E0D">
        <w:t xml:space="preserve"> and Criteria. </w:t>
      </w:r>
      <w:r w:rsidR="00C014DD">
        <w:t xml:space="preserve">Essential (and overarching) </w:t>
      </w:r>
      <w:r w:rsidR="004D6505">
        <w:t>guidance ha</w:t>
      </w:r>
      <w:r w:rsidR="00FD0D76">
        <w:t>s</w:t>
      </w:r>
      <w:r w:rsidR="004D6505">
        <w:t xml:space="preserve"> been identified </w:t>
      </w:r>
      <w:r w:rsidR="001C726B">
        <w:t xml:space="preserve">within </w:t>
      </w:r>
      <w:r w:rsidR="00AE75BC">
        <w:t xml:space="preserve">the </w:t>
      </w:r>
      <w:r w:rsidR="00AE75BC" w:rsidRPr="00AE75BC">
        <w:t>Standardisation Agreement of NATO</w:t>
      </w:r>
      <w:r w:rsidR="00A150F3">
        <w:t xml:space="preserve"> (STANAG) 4170</w:t>
      </w:r>
      <w:r w:rsidR="00FD0D76">
        <w:t>, and</w:t>
      </w:r>
      <w:r w:rsidR="00011516">
        <w:t xml:space="preserve"> Allied Ordnance Publication</w:t>
      </w:r>
      <w:r w:rsidR="00A41974">
        <w:t xml:space="preserve"> (AOP)</w:t>
      </w:r>
      <w:r w:rsidR="00011516">
        <w:t xml:space="preserve"> 7</w:t>
      </w:r>
      <w:r w:rsidR="00A41974">
        <w:t>.</w:t>
      </w:r>
      <w:r w:rsidR="003C486A">
        <w:t xml:space="preserve"> STANAG 4170 does not contain specific test </w:t>
      </w:r>
      <w:r w:rsidR="00EE7975">
        <w:t>procedures but</w:t>
      </w:r>
      <w:r w:rsidR="003C486A">
        <w:t xml:space="preserve"> </w:t>
      </w:r>
      <w:r w:rsidR="00CC7CFE">
        <w:t>refers</w:t>
      </w:r>
      <w:r w:rsidR="003C486A">
        <w:t xml:space="preserve"> to further STANAGS that provi</w:t>
      </w:r>
      <w:r w:rsidR="00CC7CFE">
        <w:t>de details on them</w:t>
      </w:r>
      <w:sdt>
        <w:sdtPr>
          <w:id w:val="-1304465346"/>
          <w:citation/>
        </w:sdtPr>
        <w:sdtContent>
          <w:r w:rsidR="00626237">
            <w:fldChar w:fldCharType="begin"/>
          </w:r>
          <w:r w:rsidR="00626237">
            <w:instrText xml:space="preserve"> CITATION Vog04 \l 2057 </w:instrText>
          </w:r>
          <w:r w:rsidR="00626237">
            <w:fldChar w:fldCharType="separate"/>
          </w:r>
          <w:r w:rsidR="00E92B58">
            <w:rPr>
              <w:noProof/>
            </w:rPr>
            <w:t xml:space="preserve"> </w:t>
          </w:r>
          <w:r w:rsidR="00E92B58" w:rsidRPr="00E92B58">
            <w:rPr>
              <w:noProof/>
            </w:rPr>
            <w:t>[3]</w:t>
          </w:r>
          <w:r w:rsidR="00626237">
            <w:fldChar w:fldCharType="end"/>
          </w:r>
        </w:sdtContent>
      </w:sdt>
      <w:r w:rsidR="00CC7CFE">
        <w:t xml:space="preserve">. A list of STANAGS </w:t>
      </w:r>
      <w:r w:rsidR="00EE7975">
        <w:t xml:space="preserve">relevant to compatibility testing can be found in </w:t>
      </w:r>
      <w:r w:rsidR="00EE7975" w:rsidRPr="00EE7975">
        <w:rPr>
          <w:i/>
          <w:iCs/>
        </w:rPr>
        <w:t>Appendix 1</w:t>
      </w:r>
      <w:r w:rsidR="00EE7975">
        <w:t>.</w:t>
      </w:r>
    </w:p>
    <w:p w14:paraId="2887D0A8" w14:textId="77777777" w:rsidR="00931129" w:rsidRDefault="00931129"/>
    <w:p w14:paraId="7DA88998" w14:textId="77777777" w:rsidR="00B362ED" w:rsidRDefault="00B362ED"/>
    <w:p w14:paraId="10BAC40A" w14:textId="77777777" w:rsidR="00B362ED" w:rsidRDefault="00B362ED"/>
    <w:p w14:paraId="4FA7265D" w14:textId="77777777" w:rsidR="00B362ED" w:rsidRDefault="00B362ED"/>
    <w:p w14:paraId="3B1A2E9D" w14:textId="77777777" w:rsidR="00B362ED" w:rsidRDefault="00B362ED"/>
    <w:p w14:paraId="6A96C7A4" w14:textId="77777777" w:rsidR="00B362ED" w:rsidRDefault="00B362ED"/>
    <w:p w14:paraId="02E29382" w14:textId="77777777" w:rsidR="00B362ED" w:rsidRDefault="00B362ED"/>
    <w:p w14:paraId="75499E5A" w14:textId="77777777" w:rsidR="00B362ED" w:rsidRDefault="00B362ED"/>
    <w:p w14:paraId="35D1760F" w14:textId="77777777" w:rsidR="00B362ED" w:rsidRDefault="00B362ED"/>
    <w:p w14:paraId="18C472C3" w14:textId="77777777" w:rsidR="00B362ED" w:rsidRDefault="00B362ED"/>
    <w:p w14:paraId="3BE58609" w14:textId="77777777" w:rsidR="00B362ED" w:rsidRDefault="00B362ED"/>
    <w:p w14:paraId="00BBD7AA" w14:textId="77777777" w:rsidR="00B362ED" w:rsidRDefault="00B362ED"/>
    <w:p w14:paraId="4EEF9F6A" w14:textId="77777777" w:rsidR="00B362ED" w:rsidRDefault="00B362ED"/>
    <w:p w14:paraId="3DBC96B3" w14:textId="77777777" w:rsidR="00B362ED" w:rsidRDefault="00B362ED"/>
    <w:p w14:paraId="7AA4702B" w14:textId="77777777" w:rsidR="00B362ED" w:rsidRDefault="00B362ED"/>
    <w:p w14:paraId="17133EB7" w14:textId="77777777" w:rsidR="00B362ED" w:rsidRDefault="00B362ED"/>
    <w:p w14:paraId="1BE866E1" w14:textId="433FE43D" w:rsidR="00931129" w:rsidRPr="008E60C0" w:rsidRDefault="008C325F" w:rsidP="00F077D1">
      <w:pPr>
        <w:pStyle w:val="Heading1"/>
        <w:numPr>
          <w:ilvl w:val="0"/>
          <w:numId w:val="6"/>
        </w:numPr>
        <w:rPr>
          <w:rFonts w:asciiTheme="minorHAnsi" w:hAnsiTheme="minorHAnsi" w:cstheme="minorHAnsi"/>
          <w:b/>
          <w:bCs/>
          <w:color w:val="auto"/>
          <w:sz w:val="24"/>
          <w:szCs w:val="24"/>
        </w:rPr>
      </w:pPr>
      <w:bookmarkStart w:id="1" w:name="_Toc218963666"/>
      <w:r w:rsidRPr="008E60C0">
        <w:rPr>
          <w:rFonts w:asciiTheme="minorHAnsi" w:hAnsiTheme="minorHAnsi" w:cstheme="minorHAnsi"/>
          <w:b/>
          <w:bCs/>
          <w:color w:val="auto"/>
          <w:sz w:val="24"/>
          <w:szCs w:val="24"/>
        </w:rPr>
        <w:lastRenderedPageBreak/>
        <w:t>C</w:t>
      </w:r>
      <w:r w:rsidR="00AA1A5F" w:rsidRPr="008E60C0">
        <w:rPr>
          <w:rFonts w:asciiTheme="minorHAnsi" w:hAnsiTheme="minorHAnsi" w:cstheme="minorHAnsi"/>
          <w:b/>
          <w:bCs/>
          <w:color w:val="auto"/>
          <w:sz w:val="24"/>
          <w:szCs w:val="24"/>
        </w:rPr>
        <w:t>ompatibility Test</w:t>
      </w:r>
      <w:r w:rsidR="007A20AE" w:rsidRPr="008E60C0">
        <w:rPr>
          <w:rFonts w:asciiTheme="minorHAnsi" w:hAnsiTheme="minorHAnsi" w:cstheme="minorHAnsi"/>
          <w:b/>
          <w:bCs/>
          <w:color w:val="auto"/>
          <w:sz w:val="24"/>
          <w:szCs w:val="24"/>
        </w:rPr>
        <w:t>ing</w:t>
      </w:r>
      <w:bookmarkEnd w:id="1"/>
    </w:p>
    <w:p w14:paraId="51B4A786" w14:textId="3C3D5A68" w:rsidR="00033D8D" w:rsidRPr="006E79D9" w:rsidRDefault="00033D8D" w:rsidP="00033D8D">
      <w:pPr>
        <w:ind w:left="720"/>
      </w:pPr>
      <w:r>
        <w:t>The c</w:t>
      </w:r>
      <w:r w:rsidRPr="006E79D9">
        <w:t>ompatibility </w:t>
      </w:r>
      <w:r>
        <w:t>of energetic materials</w:t>
      </w:r>
      <w:r w:rsidRPr="006E79D9">
        <w:t> plays an important part of the O</w:t>
      </w:r>
      <w:r>
        <w:t xml:space="preserve">rdnance, </w:t>
      </w:r>
      <w:r w:rsidRPr="006E79D9">
        <w:t>M</w:t>
      </w:r>
      <w:r>
        <w:t xml:space="preserve">unitions and </w:t>
      </w:r>
      <w:r w:rsidRPr="006E79D9">
        <w:t>E</w:t>
      </w:r>
      <w:r>
        <w:t>xplosives</w:t>
      </w:r>
      <w:r w:rsidRPr="006E79D9">
        <w:t> </w:t>
      </w:r>
      <w:r>
        <w:t>l</w:t>
      </w:r>
      <w:r w:rsidRPr="006E79D9">
        <w:t>ifecycle</w:t>
      </w:r>
      <w:r>
        <w:t>, and the data gathered from these tests</w:t>
      </w:r>
      <w:r w:rsidRPr="006E79D9">
        <w:t xml:space="preserve"> informs safe handling at all stages of the lifecycle</w:t>
      </w:r>
      <w:r>
        <w:t xml:space="preserve">, including </w:t>
      </w:r>
      <w:r w:rsidRPr="006E79D9">
        <w:t xml:space="preserve">manufacture, handling, use, transport, </w:t>
      </w:r>
      <w:r>
        <w:t xml:space="preserve">storage </w:t>
      </w:r>
      <w:r w:rsidRPr="006E79D9">
        <w:t>and disposal. </w:t>
      </w:r>
    </w:p>
    <w:p w14:paraId="24F29AC3" w14:textId="31A71CD2" w:rsidR="0045447B" w:rsidRDefault="00033D8D" w:rsidP="0045447B">
      <w:pPr>
        <w:ind w:left="720"/>
      </w:pPr>
      <w:r>
        <w:t>Several</w:t>
      </w:r>
      <w:r w:rsidR="0045447B">
        <w:t xml:space="preserve"> test methods </w:t>
      </w:r>
      <w:r w:rsidR="007146BC">
        <w:t>exist within the</w:t>
      </w:r>
      <w:r w:rsidR="0045447B">
        <w:t xml:space="preserve"> compatibility testing </w:t>
      </w:r>
      <w:r w:rsidR="007146BC">
        <w:t>fram</w:t>
      </w:r>
      <w:r>
        <w:t>ework.</w:t>
      </w:r>
      <w:r w:rsidR="0045447B">
        <w:t xml:space="preserve"> Information about the decomposition process of EM can be identified using a variety of tests. This included specific test procedures relating to Vacuum Stability Testing (VST), Thermogravimetry (TGA) Testing, and Differential Scanning Calorimetry (DSC) Testing.</w:t>
      </w:r>
      <w:r w:rsidR="0045447B" w:rsidRPr="002A41BA">
        <w:t xml:space="preserve"> </w:t>
      </w:r>
      <w:r w:rsidR="0045447B">
        <w:t xml:space="preserve">During the test process, information relating to </w:t>
      </w:r>
      <w:r w:rsidR="0045447B" w:rsidRPr="00931129">
        <w:t>thermal stability, melting point, decomposition onset and peak temperatures</w:t>
      </w:r>
      <w:r w:rsidR="0045447B">
        <w:t xml:space="preserve"> can be identified.</w:t>
      </w:r>
    </w:p>
    <w:p w14:paraId="0B4D9A05" w14:textId="6614DD78" w:rsidR="00931129" w:rsidRDefault="00931129"/>
    <w:p w14:paraId="414D86DC" w14:textId="0C77C63F" w:rsidR="00627810" w:rsidRPr="008E60C0" w:rsidRDefault="00931129" w:rsidP="009E2AEA">
      <w:pPr>
        <w:pStyle w:val="Heading1"/>
        <w:numPr>
          <w:ilvl w:val="1"/>
          <w:numId w:val="6"/>
        </w:numPr>
        <w:rPr>
          <w:rFonts w:asciiTheme="minorHAnsi" w:hAnsiTheme="minorHAnsi" w:cstheme="minorHAnsi"/>
          <w:b/>
          <w:bCs/>
          <w:color w:val="auto"/>
          <w:sz w:val="24"/>
          <w:szCs w:val="24"/>
        </w:rPr>
      </w:pPr>
      <w:bookmarkStart w:id="2" w:name="_Toc218963667"/>
      <w:r w:rsidRPr="008E60C0">
        <w:rPr>
          <w:rFonts w:asciiTheme="minorHAnsi" w:hAnsiTheme="minorHAnsi" w:cstheme="minorHAnsi"/>
          <w:b/>
          <w:bCs/>
          <w:color w:val="auto"/>
          <w:sz w:val="24"/>
          <w:szCs w:val="24"/>
        </w:rPr>
        <w:t>V</w:t>
      </w:r>
      <w:r w:rsidR="00FF65D1" w:rsidRPr="008E60C0">
        <w:rPr>
          <w:rFonts w:asciiTheme="minorHAnsi" w:hAnsiTheme="minorHAnsi" w:cstheme="minorHAnsi"/>
          <w:b/>
          <w:bCs/>
          <w:color w:val="auto"/>
          <w:sz w:val="24"/>
          <w:szCs w:val="24"/>
        </w:rPr>
        <w:t xml:space="preserve">acuum </w:t>
      </w:r>
      <w:r w:rsidRPr="008E60C0">
        <w:rPr>
          <w:rFonts w:asciiTheme="minorHAnsi" w:hAnsiTheme="minorHAnsi" w:cstheme="minorHAnsi"/>
          <w:b/>
          <w:bCs/>
          <w:color w:val="auto"/>
          <w:sz w:val="24"/>
          <w:szCs w:val="24"/>
        </w:rPr>
        <w:t>S</w:t>
      </w:r>
      <w:r w:rsidR="00FF65D1" w:rsidRPr="008E60C0">
        <w:rPr>
          <w:rFonts w:asciiTheme="minorHAnsi" w:hAnsiTheme="minorHAnsi" w:cstheme="minorHAnsi"/>
          <w:b/>
          <w:bCs/>
          <w:color w:val="auto"/>
          <w:sz w:val="24"/>
          <w:szCs w:val="24"/>
        </w:rPr>
        <w:t xml:space="preserve">tability </w:t>
      </w:r>
      <w:r w:rsidRPr="008E60C0">
        <w:rPr>
          <w:rFonts w:asciiTheme="minorHAnsi" w:hAnsiTheme="minorHAnsi" w:cstheme="minorHAnsi"/>
          <w:b/>
          <w:bCs/>
          <w:color w:val="auto"/>
          <w:sz w:val="24"/>
          <w:szCs w:val="24"/>
        </w:rPr>
        <w:t>T</w:t>
      </w:r>
      <w:r w:rsidR="00FF65D1" w:rsidRPr="008E60C0">
        <w:rPr>
          <w:rFonts w:asciiTheme="minorHAnsi" w:hAnsiTheme="minorHAnsi" w:cstheme="minorHAnsi"/>
          <w:b/>
          <w:bCs/>
          <w:color w:val="auto"/>
          <w:sz w:val="24"/>
          <w:szCs w:val="24"/>
        </w:rPr>
        <w:t>est</w:t>
      </w:r>
      <w:bookmarkEnd w:id="2"/>
    </w:p>
    <w:p w14:paraId="1FD94CCF" w14:textId="7927C49E" w:rsidR="009E2509" w:rsidRDefault="005174D5" w:rsidP="00C46750">
      <w:pPr>
        <w:ind w:left="720"/>
      </w:pPr>
      <w:r>
        <w:t>The test procedure</w:t>
      </w:r>
      <w:r w:rsidR="00301E73">
        <w:t xml:space="preserve"> is conducted using small sample quantities (2-4g) and </w:t>
      </w:r>
      <w:r>
        <w:t xml:space="preserve"> is conducted in a  sealed and contained environment</w:t>
      </w:r>
      <w:r w:rsidR="00301E73">
        <w:t>. The</w:t>
      </w:r>
      <w:r>
        <w:t xml:space="preserve"> sample </w:t>
      </w:r>
      <w:r w:rsidR="00AB7100">
        <w:t>is</w:t>
      </w:r>
      <w:r w:rsidR="00301E73">
        <w:t xml:space="preserve"> then</w:t>
      </w:r>
      <w:r w:rsidR="00AB7100">
        <w:t xml:space="preserve"> heated </w:t>
      </w:r>
      <w:r w:rsidR="00BF0F72">
        <w:t>to a set temperature</w:t>
      </w:r>
      <w:r w:rsidR="00B0692C">
        <w:t xml:space="preserve"> and</w:t>
      </w:r>
      <w:r>
        <w:t xml:space="preserve"> then </w:t>
      </w:r>
      <w:r w:rsidR="009818F5">
        <w:t>held at that temperature for a set time</w:t>
      </w:r>
      <w:r w:rsidR="00B759AA">
        <w:t xml:space="preserve">. </w:t>
      </w:r>
      <w:r w:rsidR="00B0692C">
        <w:t>T</w:t>
      </w:r>
      <w:r w:rsidR="00B759AA">
        <w:t>he</w:t>
      </w:r>
      <w:r w:rsidR="0083444C">
        <w:t xml:space="preserve"> volume of</w:t>
      </w:r>
      <w:r w:rsidR="00B759AA">
        <w:t xml:space="preserve"> gas generated </w:t>
      </w:r>
      <w:r w:rsidR="00EC69B1">
        <w:t>(</w:t>
      </w:r>
      <w:r w:rsidR="00537150">
        <w:t xml:space="preserve">and the associated pressures) </w:t>
      </w:r>
      <w:r w:rsidR="00B759AA">
        <w:t>during th</w:t>
      </w:r>
      <w:r w:rsidR="0083444C">
        <w:t>e decomposition</w:t>
      </w:r>
      <w:r w:rsidR="00B759AA">
        <w:t xml:space="preserve"> process </w:t>
      </w:r>
      <w:r w:rsidR="00EC69B1">
        <w:t>are</w:t>
      </w:r>
      <w:r w:rsidR="00B759AA">
        <w:t xml:space="preserve"> measured</w:t>
      </w:r>
      <w:r w:rsidR="002C59E2">
        <w:t>, which allows direct comparison between a pure sample and others run concurrentl</w:t>
      </w:r>
      <w:r w:rsidR="001D7C9B">
        <w:t>y.</w:t>
      </w:r>
      <w:r w:rsidR="008346EA">
        <w:t xml:space="preserve"> This is used </w:t>
      </w:r>
    </w:p>
    <w:p w14:paraId="5B4788E7" w14:textId="7FFEC7E0" w:rsidR="001D7C9B" w:rsidRDefault="00F557DA" w:rsidP="00C46750">
      <w:pPr>
        <w:ind w:left="720"/>
      </w:pPr>
      <w:r>
        <w:rPr>
          <w:noProof/>
        </w:rPr>
        <mc:AlternateContent>
          <mc:Choice Requires="wpg">
            <w:drawing>
              <wp:anchor distT="0" distB="0" distL="114300" distR="114300" simplePos="0" relativeHeight="251662336" behindDoc="0" locked="0" layoutInCell="1" allowOverlap="1" wp14:anchorId="0D7DBF64" wp14:editId="71219268">
                <wp:simplePos x="0" y="0"/>
                <wp:positionH relativeFrom="margin">
                  <wp:align>center</wp:align>
                </wp:positionH>
                <wp:positionV relativeFrom="paragraph">
                  <wp:posOffset>1645597</wp:posOffset>
                </wp:positionV>
                <wp:extent cx="4935855" cy="2872740"/>
                <wp:effectExtent l="0" t="0" r="0" b="3810"/>
                <wp:wrapTopAndBottom/>
                <wp:docPr id="1358531668" name="Group 2"/>
                <wp:cNvGraphicFramePr/>
                <a:graphic xmlns:a="http://schemas.openxmlformats.org/drawingml/2006/main">
                  <a:graphicData uri="http://schemas.microsoft.com/office/word/2010/wordprocessingGroup">
                    <wpg:wgp>
                      <wpg:cNvGrpSpPr/>
                      <wpg:grpSpPr>
                        <a:xfrm>
                          <a:off x="0" y="0"/>
                          <a:ext cx="4935855" cy="2872740"/>
                          <a:chOff x="57150" y="9525"/>
                          <a:chExt cx="4935855" cy="2872740"/>
                        </a:xfrm>
                      </wpg:grpSpPr>
                      <pic:pic xmlns:pic="http://schemas.openxmlformats.org/drawingml/2006/picture">
                        <pic:nvPicPr>
                          <pic:cNvPr id="1251601886" name="Picture 1"/>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447675" y="9525"/>
                            <a:ext cx="4333875" cy="2425364"/>
                          </a:xfrm>
                          <a:prstGeom prst="rect">
                            <a:avLst/>
                          </a:prstGeom>
                        </pic:spPr>
                      </pic:pic>
                      <wps:wsp>
                        <wps:cNvPr id="833594242" name="Text Box 1"/>
                        <wps:cNvSpPr txBox="1"/>
                        <wps:spPr>
                          <a:xfrm>
                            <a:off x="57150" y="2476500"/>
                            <a:ext cx="4935855" cy="405765"/>
                          </a:xfrm>
                          <a:prstGeom prst="rect">
                            <a:avLst/>
                          </a:prstGeom>
                          <a:solidFill>
                            <a:prstClr val="white"/>
                          </a:solidFill>
                          <a:ln>
                            <a:noFill/>
                          </a:ln>
                        </wps:spPr>
                        <wps:txbx>
                          <w:txbxContent>
                            <w:p w14:paraId="7F9AA84C" w14:textId="3966538F" w:rsidR="00F50F30" w:rsidRPr="00E66E1F" w:rsidRDefault="00F50F30" w:rsidP="00F50F30">
                              <w:pPr>
                                <w:pStyle w:val="Caption"/>
                                <w:jc w:val="center"/>
                                <w:rPr>
                                  <w:noProof/>
                                  <w:sz w:val="22"/>
                                  <w:szCs w:val="22"/>
                                </w:rPr>
                              </w:pPr>
                              <w:bookmarkStart w:id="3" w:name="_Toc218964338"/>
                              <w:bookmarkStart w:id="4" w:name="_Ref218877932"/>
                              <w:r>
                                <w:t xml:space="preserve">Figure </w:t>
                              </w:r>
                              <w:fldSimple w:instr=" SEQ Figure \* ARABIC ">
                                <w:r w:rsidR="001F78C0">
                                  <w:rPr>
                                    <w:noProof/>
                                  </w:rPr>
                                  <w:t>1</w:t>
                                </w:r>
                              </w:fldSimple>
                              <w:r>
                                <w:t xml:space="preserve"> - Vacuum Stability Test - Results example - Showing the compatibility testing of nitrocellulose and other materials as stabilisers - to examine the effect on therm</w:t>
                              </w:r>
                              <w:r>
                                <w:rPr>
                                  <w:noProof/>
                                </w:rPr>
                                <w:t>al stability and decomposition.</w:t>
                              </w:r>
                              <w:r w:rsidR="0079003E">
                                <w:rPr>
                                  <w:noProof/>
                                </w:rPr>
                                <w:t xml:space="preserve"> </w:t>
                              </w:r>
                              <w:sdt>
                                <w:sdtPr>
                                  <w:rPr>
                                    <w:noProof/>
                                  </w:rPr>
                                  <w:id w:val="394628721"/>
                                  <w:citation/>
                                </w:sdtPr>
                                <w:sdtContent>
                                  <w:r w:rsidR="0079003E">
                                    <w:rPr>
                                      <w:noProof/>
                                    </w:rPr>
                                    <w:fldChar w:fldCharType="begin"/>
                                  </w:r>
                                  <w:r w:rsidR="0079003E">
                                    <w:rPr>
                                      <w:noProof/>
                                    </w:rPr>
                                    <w:instrText xml:space="preserve"> CITATION Che252 \l 2057 </w:instrText>
                                  </w:r>
                                  <w:r w:rsidR="0079003E">
                                    <w:rPr>
                                      <w:noProof/>
                                    </w:rPr>
                                    <w:fldChar w:fldCharType="separate"/>
                                  </w:r>
                                  <w:r w:rsidR="00E92B58" w:rsidRPr="00E92B58">
                                    <w:rPr>
                                      <w:noProof/>
                                    </w:rPr>
                                    <w:t>[4]</w:t>
                                  </w:r>
                                  <w:r w:rsidR="0079003E">
                                    <w:rPr>
                                      <w:noProof/>
                                    </w:rPr>
                                    <w:fldChar w:fldCharType="end"/>
                                  </w:r>
                                </w:sdtContent>
                              </w:sdt>
                              <w:bookmarkEnd w:id="3"/>
                            </w:p>
                            <w:bookmarkEnd w:id="4"/>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0D7DBF64" id="Group 2" o:spid="_x0000_s1029" style="position:absolute;left:0;text-align:left;margin-left:0;margin-top:129.55pt;width:388.65pt;height:226.2pt;z-index:251662336;mso-position-horizontal:center;mso-position-horizontal-relative:margin;mso-width-relative:margin;mso-height-relative:margin" coordorigin="571,95" coordsize="49358,287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0" type="#_x0000_t75" style="position:absolute;left:4476;top:95;width:43339;height:242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">
                  <v:imagedata r:id="rId13" o:title=""/>
                </v:shape>
                <v:shape id="_x0000_s1031" type="#_x0000_t202" style="position:absolute;left:571;top:24765;width:49359;height:4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" stroked="f">
                  <v:textbox style="mso-fit-shape-to-text:t" inset="0,0,0,0">
                    <w:txbxContent>
                      <w:p w14:paraId="7F9AA84C" w14:textId="3966538F" w:rsidR="00F50F30" w:rsidRPr="00E66E1F" w:rsidRDefault="00F50F30" w:rsidP="00F50F30">
                        <w:pPr>
                          <w:pStyle w:val="Caption"/>
                          <w:jc w:val="center"/>
                          <w:rPr>
                            <w:noProof/>
                            <w:sz w:val="22"/>
                            <w:szCs w:val="22"/>
                          </w:rPr>
                        </w:pPr>
                        <w:bookmarkStart w:id="5" w:name="_Toc218964338"/>
                        <w:bookmarkStart w:id="6" w:name="_Ref218877932"/>
                        <w:r>
                          <w:t xml:space="preserve">Figure </w:t>
                        </w:r>
                        <w:fldSimple w:instr=" SEQ Figure \* ARABIC ">
                          <w:r w:rsidR="001F78C0">
                            <w:rPr>
                              <w:noProof/>
                            </w:rPr>
                            <w:t>1</w:t>
                          </w:r>
                        </w:fldSimple>
                        <w:r>
                          <w:t xml:space="preserve"> - Vacuum Stability Test - Results example - Showing the compatibility testing of nitrocellulose and other materials as stabilisers - to examine the effect on therm</w:t>
                        </w:r>
                        <w:r>
                          <w:rPr>
                            <w:noProof/>
                          </w:rPr>
                          <w:t>al stability and decomposition.</w:t>
                        </w:r>
                        <w:r w:rsidR="0079003E">
                          <w:rPr>
                            <w:noProof/>
                          </w:rPr>
                          <w:t xml:space="preserve"> </w:t>
                        </w:r>
                        <w:sdt>
                          <w:sdtPr>
                            <w:rPr>
                              <w:noProof/>
                            </w:rPr>
                            <w:id w:val="394628721"/>
                            <w:citation/>
                          </w:sdtPr>
                          <w:sdtContent>
                            <w:r w:rsidR="0079003E">
                              <w:rPr>
                                <w:noProof/>
                              </w:rPr>
                              <w:fldChar w:fldCharType="begin"/>
                            </w:r>
                            <w:r w:rsidR="0079003E">
                              <w:rPr>
                                <w:noProof/>
                              </w:rPr>
                              <w:instrText xml:space="preserve"> CITATION Che252 \l 2057 </w:instrText>
                            </w:r>
                            <w:r w:rsidR="0079003E">
                              <w:rPr>
                                <w:noProof/>
                              </w:rPr>
                              <w:fldChar w:fldCharType="separate"/>
                            </w:r>
                            <w:r w:rsidR="00E92B58" w:rsidRPr="00E92B58">
                              <w:rPr>
                                <w:noProof/>
                              </w:rPr>
                              <w:t>[4]</w:t>
                            </w:r>
                            <w:r w:rsidR="0079003E">
                              <w:rPr>
                                <w:noProof/>
                              </w:rPr>
                              <w:fldChar w:fldCharType="end"/>
                            </w:r>
                          </w:sdtContent>
                        </w:sdt>
                        <w:bookmarkEnd w:id="5"/>
                      </w:p>
                      <w:bookmarkEnd w:id="6"/>
                    </w:txbxContent>
                  </v:textbox>
                </v:shape>
                <w10:wrap type="topAndBottom" anchorx="margin"/>
              </v:group>
            </w:pict>
          </mc:Fallback>
        </mc:AlternateContent>
      </w:r>
      <w:r w:rsidR="009F42A2">
        <w:t>VST</w:t>
      </w:r>
      <w:r w:rsidR="004F47B1">
        <w:t xml:space="preserve"> has been used</w:t>
      </w:r>
      <w:r w:rsidR="009F42A2">
        <w:t xml:space="preserve"> to </w:t>
      </w:r>
      <w:r w:rsidR="00F13858">
        <w:t>e</w:t>
      </w:r>
      <w:r w:rsidR="009F42A2">
        <w:t>xamin</w:t>
      </w:r>
      <w:r w:rsidR="00F13858">
        <w:t>e</w:t>
      </w:r>
      <w:r w:rsidR="00A74F99">
        <w:t xml:space="preserve"> the</w:t>
      </w:r>
      <w:r w:rsidR="002E74B8">
        <w:t xml:space="preserve"> volume and pressure of gasses generated during decomposition in evaluating </w:t>
      </w:r>
      <w:r w:rsidR="00A74F99">
        <w:t>chemical compatibility of</w:t>
      </w:r>
      <w:r w:rsidR="001D7C9B">
        <w:t xml:space="preserve"> nitrocellulose </w:t>
      </w:r>
      <w:r w:rsidR="00A74F99">
        <w:t xml:space="preserve">and </w:t>
      </w:r>
      <w:r w:rsidR="001D7C9B">
        <w:t>stabiliser</w:t>
      </w:r>
      <w:r w:rsidR="002E74B8">
        <w:t>s</w:t>
      </w:r>
      <w:r w:rsidR="004F47B1">
        <w:t>. Th</w:t>
      </w:r>
      <w:r w:rsidR="002E74B8">
        <w:t xml:space="preserve">is </w:t>
      </w:r>
      <w:r w:rsidR="004F47B1">
        <w:t>research demonstrated</w:t>
      </w:r>
      <w:r w:rsidR="003F334E">
        <w:t xml:space="preserve"> that both the volume and pressures generated</w:t>
      </w:r>
      <w:r w:rsidR="00343F83">
        <w:t xml:space="preserve"> are decreased by the presence of other materials that were being tested. Th</w:t>
      </w:r>
      <w:r w:rsidR="0072294D">
        <w:t>e</w:t>
      </w:r>
      <w:r w:rsidR="00343F83">
        <w:t xml:space="preserve"> decrease </w:t>
      </w:r>
      <w:r w:rsidR="004B17D2">
        <w:t>demonstrates</w:t>
      </w:r>
      <w:r w:rsidR="00343F83">
        <w:t xml:space="preserve"> that </w:t>
      </w:r>
      <w:r w:rsidR="004B17D2">
        <w:t xml:space="preserve">the </w:t>
      </w:r>
      <w:r w:rsidR="00514232">
        <w:t xml:space="preserve">other substances are </w:t>
      </w:r>
      <w:r w:rsidR="00205512">
        <w:t>compatible</w:t>
      </w:r>
      <w:r w:rsidR="00514232">
        <w:t xml:space="preserve"> with NC as </w:t>
      </w:r>
      <w:r w:rsidR="00491A9F">
        <w:t xml:space="preserve">a </w:t>
      </w:r>
      <w:r w:rsidR="00514232">
        <w:t xml:space="preserve">result of this </w:t>
      </w:r>
      <w:r w:rsidR="00205512">
        <w:t>reduction</w:t>
      </w:r>
      <w:sdt>
        <w:sdtPr>
          <w:id w:val="752484549"/>
          <w:citation/>
        </w:sdtPr>
        <w:sdtContent>
          <w:r w:rsidR="00FF65D1">
            <w:fldChar w:fldCharType="begin"/>
          </w:r>
          <w:r w:rsidR="00FF65D1">
            <w:instrText xml:space="preserve"> CITATION Che252 \l 2057 </w:instrText>
          </w:r>
          <w:r w:rsidR="00FF65D1">
            <w:fldChar w:fldCharType="separate"/>
          </w:r>
          <w:r w:rsidR="00E92B58">
            <w:rPr>
              <w:noProof/>
            </w:rPr>
            <w:t xml:space="preserve"> </w:t>
          </w:r>
          <w:r w:rsidR="00E92B58" w:rsidRPr="00E92B58">
            <w:rPr>
              <w:noProof/>
            </w:rPr>
            <w:t>[4]</w:t>
          </w:r>
          <w:r w:rsidR="00FF65D1">
            <w:fldChar w:fldCharType="end"/>
          </w:r>
        </w:sdtContent>
      </w:sdt>
      <w:r w:rsidR="00514232">
        <w:t>.</w:t>
      </w:r>
      <w:r w:rsidR="008F6DBB">
        <w:t xml:space="preserve"> Should the test results show an increase in </w:t>
      </w:r>
      <w:r w:rsidR="0056442B">
        <w:t xml:space="preserve">pressure and volumes of gas produced, this would indicate an adverse effect, indicating that the </w:t>
      </w:r>
      <w:r w:rsidR="00D34352">
        <w:t>materials are incompatible.</w:t>
      </w:r>
      <w:r w:rsidR="0056442B">
        <w:t xml:space="preserve"> </w:t>
      </w:r>
      <w:r w:rsidR="00514232">
        <w:t xml:space="preserve"> </w:t>
      </w:r>
      <w:r w:rsidR="00AE3FF1">
        <w:t>Examples are</w:t>
      </w:r>
      <w:r w:rsidR="00205512">
        <w:t xml:space="preserve"> shown in </w:t>
      </w:r>
      <w:r w:rsidR="00205512">
        <w:fldChar w:fldCharType="begin"/>
      </w:r>
      <w:r w:rsidR="00205512">
        <w:instrText xml:space="preserve"> REF _Ref218877932 \h </w:instrText>
      </w:r>
      <w:r w:rsidR="00205512">
        <w:fldChar w:fldCharType="separate"/>
      </w:r>
      <w:r w:rsidR="00205512">
        <w:t xml:space="preserve">Figure </w:t>
      </w:r>
      <w:r w:rsidR="00205512">
        <w:rPr>
          <w:noProof/>
        </w:rPr>
        <w:t>2</w:t>
      </w:r>
      <w:r w:rsidR="00205512">
        <w:fldChar w:fldCharType="end"/>
      </w:r>
      <w:r w:rsidR="00FF65D1">
        <w:t>.</w:t>
      </w:r>
    </w:p>
    <w:p w14:paraId="26802327" w14:textId="1016E66E" w:rsidR="00A11C20" w:rsidRDefault="00A11C20" w:rsidP="00B73BCD">
      <w:pPr>
        <w:ind w:left="720"/>
      </w:pPr>
    </w:p>
    <w:p w14:paraId="2CFAEAE4" w14:textId="07CDB253" w:rsidR="00861FBA" w:rsidRDefault="00861FBA" w:rsidP="00F50F30">
      <w:pPr>
        <w:jc w:val="center"/>
      </w:pPr>
    </w:p>
    <w:p w14:paraId="7BE30B8C" w14:textId="41E43AC8" w:rsidR="00C46750" w:rsidRPr="008E60C0" w:rsidRDefault="00C46750" w:rsidP="009E2AEA">
      <w:pPr>
        <w:pStyle w:val="Heading1"/>
        <w:numPr>
          <w:ilvl w:val="1"/>
          <w:numId w:val="6"/>
        </w:numPr>
        <w:rPr>
          <w:rFonts w:asciiTheme="minorHAnsi" w:hAnsiTheme="minorHAnsi" w:cstheme="minorHAnsi"/>
          <w:b/>
          <w:bCs/>
          <w:color w:val="auto"/>
          <w:sz w:val="24"/>
          <w:szCs w:val="24"/>
        </w:rPr>
      </w:pPr>
      <w:bookmarkStart w:id="7" w:name="_Toc218963668"/>
      <w:r w:rsidRPr="008E60C0">
        <w:rPr>
          <w:rFonts w:asciiTheme="minorHAnsi" w:hAnsiTheme="minorHAnsi" w:cstheme="minorHAnsi"/>
          <w:b/>
          <w:bCs/>
          <w:color w:val="auto"/>
          <w:sz w:val="24"/>
          <w:szCs w:val="24"/>
        </w:rPr>
        <w:lastRenderedPageBreak/>
        <w:t xml:space="preserve">Thermogravimetric </w:t>
      </w:r>
      <w:r w:rsidR="00AA5666" w:rsidRPr="008E60C0">
        <w:rPr>
          <w:rFonts w:asciiTheme="minorHAnsi" w:hAnsiTheme="minorHAnsi" w:cstheme="minorHAnsi"/>
          <w:b/>
          <w:bCs/>
          <w:color w:val="auto"/>
          <w:sz w:val="24"/>
          <w:szCs w:val="24"/>
        </w:rPr>
        <w:t>Analysis</w:t>
      </w:r>
      <w:r w:rsidRPr="008E60C0">
        <w:rPr>
          <w:rFonts w:asciiTheme="minorHAnsi" w:hAnsiTheme="minorHAnsi" w:cstheme="minorHAnsi"/>
          <w:b/>
          <w:bCs/>
          <w:color w:val="auto"/>
          <w:sz w:val="24"/>
          <w:szCs w:val="24"/>
        </w:rPr>
        <w:t>:</w:t>
      </w:r>
      <w:bookmarkEnd w:id="7"/>
    </w:p>
    <w:p w14:paraId="7DB7FFF4" w14:textId="15E5AF36" w:rsidR="00A61DCD" w:rsidRDefault="00A67548" w:rsidP="008B4CDF">
      <w:pPr>
        <w:ind w:left="720"/>
      </w:pPr>
      <w:r>
        <w:t xml:space="preserve">Thermogravimetric </w:t>
      </w:r>
      <w:r w:rsidR="00AA5666">
        <w:t>Analysis</w:t>
      </w:r>
      <w:r>
        <w:t xml:space="preserve"> (</w:t>
      </w:r>
      <w:r w:rsidRPr="00A67548">
        <w:t>TGA</w:t>
      </w:r>
      <w:r>
        <w:t>) examines the</w:t>
      </w:r>
      <w:r w:rsidRPr="00A67548">
        <w:t xml:space="preserve"> physical </w:t>
      </w:r>
      <w:r>
        <w:t>m</w:t>
      </w:r>
      <w:r w:rsidRPr="00A67548">
        <w:t xml:space="preserve">ass </w:t>
      </w:r>
      <w:r>
        <w:t>of a sample that is lost during the test procedure. This is conducted by exposing a sample</w:t>
      </w:r>
      <w:r w:rsidR="004518A8">
        <w:t xml:space="preserve"> to a set temperature for a fixed dura</w:t>
      </w:r>
      <w:r w:rsidR="00A61DCD">
        <w:t>tion of time</w:t>
      </w:r>
      <w:r w:rsidR="00EE5205">
        <w:t xml:space="preserve"> in an inert </w:t>
      </w:r>
      <w:r w:rsidR="00C71B0A">
        <w:t>atmosphere</w:t>
      </w:r>
      <w:r w:rsidR="00B37B49">
        <w:rPr>
          <w:rStyle w:val="FootnoteReference"/>
        </w:rPr>
        <w:footnoteReference w:id="1"/>
      </w:r>
      <w:sdt>
        <w:sdtPr>
          <w:id w:val="-1013073751"/>
          <w:citation/>
        </w:sdtPr>
        <w:sdtContent>
          <w:r w:rsidR="00C71B0A">
            <w:fldChar w:fldCharType="begin"/>
          </w:r>
          <w:r w:rsidR="00C71B0A">
            <w:instrText xml:space="preserve"> CITATION Gar20 \l 2057 </w:instrText>
          </w:r>
          <w:r w:rsidR="00C71B0A">
            <w:fldChar w:fldCharType="separate"/>
          </w:r>
          <w:r w:rsidR="00E92B58">
            <w:rPr>
              <w:noProof/>
            </w:rPr>
            <w:t xml:space="preserve"> </w:t>
          </w:r>
          <w:r w:rsidR="00E92B58" w:rsidRPr="00E92B58">
            <w:rPr>
              <w:noProof/>
            </w:rPr>
            <w:t>[5]</w:t>
          </w:r>
          <w:r w:rsidR="00C71B0A">
            <w:fldChar w:fldCharType="end"/>
          </w:r>
        </w:sdtContent>
      </w:sdt>
      <w:sdt>
        <w:sdtPr>
          <w:id w:val="-536892132"/>
          <w:citation/>
        </w:sdtPr>
        <w:sdtContent>
          <w:r w:rsidR="0097683A">
            <w:fldChar w:fldCharType="begin"/>
          </w:r>
          <w:r w:rsidR="0097683A">
            <w:instrText xml:space="preserve"> CITATION Pri09 \l 2057 </w:instrText>
          </w:r>
          <w:r w:rsidR="0097683A">
            <w:fldChar w:fldCharType="separate"/>
          </w:r>
          <w:r w:rsidR="00E92B58">
            <w:rPr>
              <w:noProof/>
            </w:rPr>
            <w:t xml:space="preserve"> </w:t>
          </w:r>
          <w:r w:rsidR="00E92B58" w:rsidRPr="00E92B58">
            <w:rPr>
              <w:noProof/>
            </w:rPr>
            <w:t>[6]</w:t>
          </w:r>
          <w:r w:rsidR="0097683A">
            <w:fldChar w:fldCharType="end"/>
          </w:r>
        </w:sdtContent>
      </w:sdt>
      <w:r w:rsidR="00A61DCD">
        <w:t xml:space="preserve">. For testing NC </w:t>
      </w:r>
      <w:r w:rsidR="00D97489">
        <w:t xml:space="preserve">this is conducted at </w:t>
      </w:r>
      <w:r w:rsidR="00D97489" w:rsidRPr="00A67548">
        <w:t>150°C </w:t>
      </w:r>
      <w:r w:rsidR="00D97489">
        <w:t xml:space="preserve"> for 80 minutes.</w:t>
      </w:r>
    </w:p>
    <w:p w14:paraId="016E25B7" w14:textId="1CA6ACB2" w:rsidR="0026352A" w:rsidRDefault="00377688" w:rsidP="008B4CDF">
      <w:pPr>
        <w:ind w:left="720"/>
      </w:pPr>
      <w:r w:rsidRPr="00A67548">
        <w:t xml:space="preserve">From </w:t>
      </w:r>
      <w:r w:rsidR="00A67548" w:rsidRPr="00A67548">
        <w:t>examining mass loss </w:t>
      </w:r>
      <w:r w:rsidR="00C81C6F">
        <w:t xml:space="preserve">during this test procedure </w:t>
      </w:r>
      <w:r w:rsidR="00A67548" w:rsidRPr="00A67548">
        <w:t>information can be identified about consumption of stabilisers in storage.</w:t>
      </w:r>
      <w:r w:rsidR="00C81C6F">
        <w:t xml:space="preserve"> As NC decomposes, it breaks down into </w:t>
      </w:r>
      <w:r w:rsidR="00DC4139">
        <w:t xml:space="preserve">ROO, NO, </w:t>
      </w:r>
      <w:r w:rsidR="003E41A8" w:rsidRPr="003E41A8">
        <w:t>RONO</w:t>
      </w:r>
      <w:r w:rsidR="003E41A8" w:rsidRPr="003E41A8">
        <w:rPr>
          <w:vertAlign w:val="subscript"/>
        </w:rPr>
        <w:t>2</w:t>
      </w:r>
      <w:r w:rsidR="003E41A8" w:rsidRPr="003E41A8">
        <w:t>, and NO</w:t>
      </w:r>
      <w:r w:rsidR="003E41A8" w:rsidRPr="003E41A8">
        <w:rPr>
          <w:vertAlign w:val="subscript"/>
        </w:rPr>
        <w:t>2</w:t>
      </w:r>
      <w:r w:rsidR="002D2524">
        <w:t xml:space="preserve">, and the mass decreases as these products are generated </w:t>
      </w:r>
      <w:sdt>
        <w:sdtPr>
          <w:id w:val="1746912232"/>
          <w:citation/>
        </w:sdtPr>
        <w:sdtContent>
          <w:r w:rsidR="00B63702">
            <w:fldChar w:fldCharType="begin"/>
          </w:r>
          <w:r w:rsidR="00B63702">
            <w:instrText xml:space="preserve"> CITATION Wei18 \l 2057 </w:instrText>
          </w:r>
          <w:r w:rsidR="00B63702">
            <w:fldChar w:fldCharType="separate"/>
          </w:r>
          <w:r w:rsidR="00E92B58" w:rsidRPr="00E92B58">
            <w:rPr>
              <w:noProof/>
            </w:rPr>
            <w:t>[7]</w:t>
          </w:r>
          <w:r w:rsidR="00B63702">
            <w:fldChar w:fldCharType="end"/>
          </w:r>
        </w:sdtContent>
      </w:sdt>
      <w:r w:rsidR="002D2524">
        <w:t>.</w:t>
      </w:r>
      <w:r w:rsidR="000F5C93">
        <w:t xml:space="preserve"> </w:t>
      </w:r>
      <w:r w:rsidR="00DC4139">
        <w:t xml:space="preserve">By weighing the initial sample and </w:t>
      </w:r>
      <w:r w:rsidR="002A6536">
        <w:t>what remains at the end of the test procedure, it is possible to</w:t>
      </w:r>
      <w:r w:rsidR="00275026">
        <w:t xml:space="preserve"> identify the total mass lost as a result.</w:t>
      </w:r>
      <w:r w:rsidR="00280D6C">
        <w:t xml:space="preserve"> </w:t>
      </w:r>
      <w:r w:rsidR="002212B6">
        <w:t xml:space="preserve">The TGA test indicates whether a material is compatible with </w:t>
      </w:r>
      <w:r w:rsidR="00003335">
        <w:t xml:space="preserve">a </w:t>
      </w:r>
      <w:r w:rsidR="002212B6">
        <w:t xml:space="preserve">sample as it will reduce the </w:t>
      </w:r>
      <w:r w:rsidR="00875DAE">
        <w:t>total weight lost</w:t>
      </w:r>
      <w:r w:rsidR="00003335">
        <w:t xml:space="preserve">, and example </w:t>
      </w:r>
      <w:r w:rsidR="00AB5D78">
        <w:t xml:space="preserve">of results from </w:t>
      </w:r>
      <w:r w:rsidR="00F20ED5">
        <w:t xml:space="preserve">this are shown in </w:t>
      </w:r>
      <w:r w:rsidR="00F20ED5">
        <w:fldChar w:fldCharType="begin"/>
      </w:r>
      <w:r w:rsidR="00F20ED5">
        <w:instrText xml:space="preserve"> REF _Ref218880465 \h </w:instrText>
      </w:r>
      <w:r w:rsidR="00F20ED5">
        <w:fldChar w:fldCharType="separate"/>
      </w:r>
      <w:r w:rsidR="00F20ED5">
        <w:t xml:space="preserve">Figure </w:t>
      </w:r>
      <w:r w:rsidR="00F20ED5">
        <w:rPr>
          <w:noProof/>
        </w:rPr>
        <w:t>3</w:t>
      </w:r>
      <w:r w:rsidR="00F20ED5">
        <w:fldChar w:fldCharType="end"/>
      </w:r>
      <w:r w:rsidR="00F20ED5">
        <w:t>.</w:t>
      </w:r>
    </w:p>
    <w:p w14:paraId="2B841FA1" w14:textId="14F078FD" w:rsidR="00B362ED" w:rsidRDefault="00B362ED" w:rsidP="00C46750">
      <w:r w:rsidRPr="00C14A80">
        <w:rPr>
          <w:noProof/>
        </w:rPr>
        <w:drawing>
          <wp:anchor distT="0" distB="0" distL="114300" distR="114300" simplePos="0" relativeHeight="251663360" behindDoc="0" locked="0" layoutInCell="1" allowOverlap="1" wp14:anchorId="1264EE7E" wp14:editId="685E2D37">
            <wp:simplePos x="0" y="0"/>
            <wp:positionH relativeFrom="margin">
              <wp:align>center</wp:align>
            </wp:positionH>
            <wp:positionV relativeFrom="paragraph">
              <wp:posOffset>227989</wp:posOffset>
            </wp:positionV>
            <wp:extent cx="3333750" cy="2611755"/>
            <wp:effectExtent l="0" t="0" r="0" b="0"/>
            <wp:wrapTopAndBottom/>
            <wp:docPr id="15" name="Picture 2" descr="Fig. 5">
              <a:extLst xmlns:a="http://schemas.openxmlformats.org/drawingml/2006/main">
                <a:ext uri="{FF2B5EF4-FFF2-40B4-BE49-F238E27FC236}">
                  <a16:creationId xmlns:a16="http://schemas.microsoft.com/office/drawing/2014/main" id="{2A6D986F-C631-8A20-6625-A5D634EF6B72}"/>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5" name="Picture 2" descr="Fig. 5">
                      <a:extLst>
                        <a:ext uri="{FF2B5EF4-FFF2-40B4-BE49-F238E27FC236}">
                          <a16:creationId xmlns:a16="http://schemas.microsoft.com/office/drawing/2014/main" id="{2A6D986F-C631-8A20-6625-A5D634EF6B72}"/>
                        </a:ext>
                      </a:extLst>
                    </pic:cNvPr>
                    <pic:cNvPicPr>
                      <a:picLocks noGrp="1" noChangeAspect="1" noChangeArrowheads="1"/>
                    </pic:cNvPicPr>
                  </pic:nvPicPr>
                  <pic:blipFill>
                    <a:blip r:embed="rId14">
                      <a:extLst>
                        <a:ext uri="{28A0092B-C50C-407E-A947-70E740481C1C}">
                          <a14:useLocalDpi xmlns:a14="http://schemas.microsoft.com/office/drawing/2010/main" val="0"/>
                        </a:ext>
                      </a:extLst>
                    </a:blip>
                    <a:srcRect t="1708" b="1708"/>
                    <a:stretch/>
                  </pic:blipFill>
                  <pic:spPr bwMode="auto">
                    <a:xfrm>
                      <a:off x="0" y="0"/>
                      <a:ext cx="3333750" cy="2611755"/>
                    </a:xfrm>
                    <a:prstGeom prst="rect">
                      <a:avLst/>
                    </a:prstGeom>
                    <a:noFill/>
                  </pic:spPr>
                </pic:pic>
              </a:graphicData>
            </a:graphic>
            <wp14:sizeRelH relativeFrom="page">
              <wp14:pctWidth>0</wp14:pctWidth>
            </wp14:sizeRelH>
            <wp14:sizeRelV relativeFrom="page">
              <wp14:pctHeight>0</wp14:pctHeight>
            </wp14:sizeRelV>
          </wp:anchor>
        </w:drawing>
      </w:r>
    </w:p>
    <w:p w14:paraId="58A76113" w14:textId="05BF3F6A" w:rsidR="003C5981" w:rsidRDefault="00F20ED5" w:rsidP="00C46750">
      <w:r>
        <w:rPr>
          <w:noProof/>
        </w:rPr>
        <mc:AlternateContent>
          <mc:Choice Requires="wps">
            <w:drawing>
              <wp:anchor distT="0" distB="0" distL="114300" distR="114300" simplePos="0" relativeHeight="251665408" behindDoc="0" locked="0" layoutInCell="1" allowOverlap="1" wp14:anchorId="25E6DDAC" wp14:editId="3FA8C061">
                <wp:simplePos x="0" y="0"/>
                <wp:positionH relativeFrom="margin">
                  <wp:align>center</wp:align>
                </wp:positionH>
                <wp:positionV relativeFrom="paragraph">
                  <wp:posOffset>2865120</wp:posOffset>
                </wp:positionV>
                <wp:extent cx="4095750" cy="635"/>
                <wp:effectExtent l="0" t="0" r="0" b="6985"/>
                <wp:wrapTopAndBottom/>
                <wp:docPr id="1927825528" name="Text Box 1"/>
                <wp:cNvGraphicFramePr/>
                <a:graphic xmlns:a="http://schemas.openxmlformats.org/drawingml/2006/main">
                  <a:graphicData uri="http://schemas.microsoft.com/office/word/2010/wordprocessingShape">
                    <wps:wsp>
                      <wps:cNvSpPr txBox="1"/>
                      <wps:spPr>
                        <a:xfrm>
                          <a:off x="0" y="0"/>
                          <a:ext cx="4095750" cy="635"/>
                        </a:xfrm>
                        <a:prstGeom prst="rect">
                          <a:avLst/>
                        </a:prstGeom>
                        <a:solidFill>
                          <a:prstClr val="white"/>
                        </a:solidFill>
                        <a:ln>
                          <a:noFill/>
                        </a:ln>
                      </wps:spPr>
                      <wps:txbx>
                        <w:txbxContent>
                          <w:p w14:paraId="1696FB5B" w14:textId="5CDA7AF3" w:rsidR="00F20ED5" w:rsidRPr="0096158E" w:rsidRDefault="00F20ED5" w:rsidP="00F20ED5">
                            <w:pPr>
                              <w:pStyle w:val="Caption"/>
                              <w:rPr>
                                <w:sz w:val="22"/>
                                <w:szCs w:val="22"/>
                              </w:rPr>
                            </w:pPr>
                            <w:bookmarkStart w:id="8" w:name="_Toc218964339"/>
                            <w:bookmarkStart w:id="9" w:name="_Ref218880465"/>
                            <w:r>
                              <w:t xml:space="preserve">Figure </w:t>
                            </w:r>
                            <w:fldSimple w:instr=" SEQ Figure \* ARABIC ">
                              <w:r w:rsidR="001F78C0">
                                <w:rPr>
                                  <w:noProof/>
                                </w:rPr>
                                <w:t>2</w:t>
                              </w:r>
                            </w:fldSimple>
                            <w:r>
                              <w:t xml:space="preserve"> - Thermogravimetric Test - Example of results from TGA and stabiliser testing. these results illustrate the mass lost during test procedure for Nitrocellulose, and NC and stabiliser mixtures. </w:t>
                            </w:r>
                            <w:sdt>
                              <w:sdtPr>
                                <w:id w:val="1697664025"/>
                                <w:citation/>
                              </w:sdtPr>
                              <w:sdtContent>
                                <w:r>
                                  <w:fldChar w:fldCharType="begin"/>
                                </w:r>
                                <w:r>
                                  <w:instrText xml:space="preserve"> CITATION Che252 \l 2057 </w:instrText>
                                </w:r>
                                <w:r>
                                  <w:fldChar w:fldCharType="separate"/>
                                </w:r>
                                <w:r w:rsidR="00E92B58" w:rsidRPr="00E92B58">
                                  <w:rPr>
                                    <w:noProof/>
                                  </w:rPr>
                                  <w:t>[4]</w:t>
                                </w:r>
                                <w:r>
                                  <w:fldChar w:fldCharType="end"/>
                                </w:r>
                              </w:sdtContent>
                            </w:sdt>
                            <w:bookmarkEnd w:id="8"/>
                          </w:p>
                          <w:bookmarkEnd w:id="9"/>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5E6DDAC" id="Text Box 1" o:spid="_x0000_s1032" type="#_x0000_t202" style="position:absolute;margin-left:0;margin-top:225.6pt;width:322.5pt;height:.05pt;z-index:25166540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" stroked="f">
                <v:textbox style="mso-fit-shape-to-text:t" inset="0,0,0,0">
                  <w:txbxContent>
                    <w:p w14:paraId="1696FB5B" w14:textId="5CDA7AF3" w:rsidR="00F20ED5" w:rsidRPr="0096158E" w:rsidRDefault="00F20ED5" w:rsidP="00F20ED5">
                      <w:pPr>
                        <w:pStyle w:val="Caption"/>
                        <w:rPr>
                          <w:sz w:val="22"/>
                          <w:szCs w:val="22"/>
                        </w:rPr>
                      </w:pPr>
                      <w:bookmarkStart w:id="10" w:name="_Toc218964339"/>
                      <w:bookmarkStart w:id="11" w:name="_Ref218880465"/>
                      <w:r>
                        <w:t xml:space="preserve">Figure </w:t>
                      </w:r>
                      <w:fldSimple w:instr=" SEQ Figure \* ARABIC ">
                        <w:r w:rsidR="001F78C0">
                          <w:rPr>
                            <w:noProof/>
                          </w:rPr>
                          <w:t>2</w:t>
                        </w:r>
                      </w:fldSimple>
                      <w:r>
                        <w:t xml:space="preserve"> - Thermogravimetric Test - Example of results from TGA and stabiliser testing. these results illustrate the mass lost during test procedure for Nitrocellulose, and NC and stabiliser mixtures. </w:t>
                      </w:r>
                      <w:sdt>
                        <w:sdtPr>
                          <w:id w:val="1697664025"/>
                          <w:citation/>
                        </w:sdtPr>
                        <w:sdtContent>
                          <w:r>
                            <w:fldChar w:fldCharType="begin"/>
                          </w:r>
                          <w:r>
                            <w:instrText xml:space="preserve"> CITATION Che252 \l 2057 </w:instrText>
                          </w:r>
                          <w:r>
                            <w:fldChar w:fldCharType="separate"/>
                          </w:r>
                          <w:r w:rsidR="00E92B58" w:rsidRPr="00E92B58">
                            <w:rPr>
                              <w:noProof/>
                            </w:rPr>
                            <w:t>[4]</w:t>
                          </w:r>
                          <w:r>
                            <w:fldChar w:fldCharType="end"/>
                          </w:r>
                        </w:sdtContent>
                      </w:sdt>
                      <w:bookmarkEnd w:id="10"/>
                    </w:p>
                    <w:bookmarkEnd w:id="11"/>
                  </w:txbxContent>
                </v:textbox>
                <w10:wrap type="topAndBottom" anchorx="margin"/>
              </v:shape>
            </w:pict>
          </mc:Fallback>
        </mc:AlternateContent>
      </w:r>
    </w:p>
    <w:p w14:paraId="19913713" w14:textId="01BF5CC0" w:rsidR="00861FBA" w:rsidRPr="008E60C0" w:rsidRDefault="008B4CDF" w:rsidP="006D573A">
      <w:pPr>
        <w:pStyle w:val="Heading1"/>
        <w:numPr>
          <w:ilvl w:val="1"/>
          <w:numId w:val="6"/>
        </w:numPr>
        <w:rPr>
          <w:rFonts w:asciiTheme="minorHAnsi" w:hAnsiTheme="minorHAnsi" w:cstheme="minorHAnsi"/>
          <w:b/>
          <w:bCs/>
          <w:color w:val="auto"/>
          <w:sz w:val="24"/>
          <w:szCs w:val="24"/>
        </w:rPr>
      </w:pPr>
      <w:bookmarkStart w:id="12" w:name="_Toc218963669"/>
      <w:r w:rsidRPr="008E60C0">
        <w:rPr>
          <w:rFonts w:asciiTheme="minorHAnsi" w:hAnsiTheme="minorHAnsi" w:cstheme="minorHAnsi"/>
          <w:b/>
          <w:bCs/>
          <w:color w:val="auto"/>
          <w:sz w:val="24"/>
          <w:szCs w:val="24"/>
        </w:rPr>
        <w:t>Differential Scanning Calorimetry Test</w:t>
      </w:r>
      <w:bookmarkEnd w:id="12"/>
    </w:p>
    <w:p w14:paraId="18B63050" w14:textId="0BB10444" w:rsidR="00FF65D1" w:rsidRDefault="00BD479D" w:rsidP="00204516">
      <w:pPr>
        <w:ind w:left="720"/>
      </w:pPr>
      <w:r>
        <w:t xml:space="preserve">Differential Scanning Calorimetry </w:t>
      </w:r>
      <w:r w:rsidR="001C291F">
        <w:t xml:space="preserve">(DSC) </w:t>
      </w:r>
      <w:r>
        <w:t xml:space="preserve">testing </w:t>
      </w:r>
      <w:r w:rsidR="0043683D">
        <w:t xml:space="preserve">is used to examine thermal </w:t>
      </w:r>
      <w:r w:rsidR="004E4615">
        <w:t>decomposition kinetics of a material sample.</w:t>
      </w:r>
      <w:r w:rsidR="00073484">
        <w:t xml:space="preserve"> It has been used to identify the </w:t>
      </w:r>
      <w:r w:rsidR="002F0701">
        <w:t xml:space="preserve">change in </w:t>
      </w:r>
      <w:r w:rsidR="00073484">
        <w:t>enthalpy</w:t>
      </w:r>
      <w:r w:rsidR="002A25FA">
        <w:t xml:space="preserve"> and establish the heat of reaction </w:t>
      </w:r>
      <w:r w:rsidR="00DB35BD">
        <w:t>(</w:t>
      </w:r>
      <w:r w:rsidR="00DB35BD" w:rsidRPr="00DB35BD">
        <w:rPr>
          <w:rFonts w:cstheme="minorHAnsi"/>
          <w:i/>
          <w:iCs/>
        </w:rPr>
        <w:t>Δ</w:t>
      </w:r>
      <w:r w:rsidR="00DB35BD" w:rsidRPr="00DB35BD">
        <w:rPr>
          <w:i/>
          <w:iCs/>
          <w:vertAlign w:val="subscript"/>
        </w:rPr>
        <w:t>r</w:t>
      </w:r>
      <w:r w:rsidR="00DB35BD" w:rsidRPr="00DB35BD">
        <w:rPr>
          <w:i/>
          <w:iCs/>
        </w:rPr>
        <w:t>H</w:t>
      </w:r>
      <w:r w:rsidR="00DB35BD">
        <w:t>)</w:t>
      </w:r>
      <w:r w:rsidR="00073484">
        <w:t xml:space="preserve"> </w:t>
      </w:r>
      <w:r w:rsidR="00DB35BD">
        <w:t>of a material sample.</w:t>
      </w:r>
      <w:r w:rsidR="004E4615">
        <w:t xml:space="preserve"> It is conducted by </w:t>
      </w:r>
      <w:r w:rsidR="00720BE7">
        <w:t>exposing</w:t>
      </w:r>
      <w:r w:rsidR="004E4615">
        <w:t xml:space="preserve"> </w:t>
      </w:r>
      <w:r w:rsidR="00AD0750">
        <w:t>the</w:t>
      </w:r>
      <w:r w:rsidR="004E4615">
        <w:t xml:space="preserve"> sample to a variety of heating rates</w:t>
      </w:r>
      <w:r w:rsidR="00720BE7">
        <w:t xml:space="preserve"> over a range of temperatures.</w:t>
      </w:r>
      <w:r w:rsidR="001C291F">
        <w:t xml:space="preserve"> </w:t>
      </w:r>
      <w:r w:rsidR="001C291F" w:rsidRPr="001C291F">
        <w:t xml:space="preserve">DSC Identifies </w:t>
      </w:r>
      <w:r w:rsidR="002246B4">
        <w:t>O</w:t>
      </w:r>
      <w:r w:rsidR="001C291F" w:rsidRPr="001C291F">
        <w:t>nset</w:t>
      </w:r>
      <w:r w:rsidR="002246B4">
        <w:t xml:space="preserve"> temperature (</w:t>
      </w:r>
      <w:r w:rsidR="002246B4" w:rsidRPr="002246B4">
        <w:rPr>
          <w:i/>
          <w:iCs/>
        </w:rPr>
        <w:t>T</w:t>
      </w:r>
      <w:r w:rsidR="002246B4" w:rsidRPr="002246B4">
        <w:rPr>
          <w:i/>
          <w:iCs/>
          <w:vertAlign w:val="subscript"/>
        </w:rPr>
        <w:t>onset</w:t>
      </w:r>
      <w:r w:rsidR="002246B4">
        <w:t>)</w:t>
      </w:r>
      <w:r w:rsidR="001C291F" w:rsidRPr="001C291F">
        <w:t xml:space="preserve"> &amp; </w:t>
      </w:r>
      <w:r w:rsidR="002246B4">
        <w:t>P</w:t>
      </w:r>
      <w:r w:rsidR="001C291F" w:rsidRPr="001C291F">
        <w:t>eak temperature</w:t>
      </w:r>
      <w:r w:rsidR="002246B4">
        <w:t xml:space="preserve"> (</w:t>
      </w:r>
      <w:r w:rsidR="002246B4" w:rsidRPr="002246B4">
        <w:rPr>
          <w:i/>
          <w:iCs/>
        </w:rPr>
        <w:t>T</w:t>
      </w:r>
      <w:r w:rsidR="002246B4" w:rsidRPr="002246B4">
        <w:rPr>
          <w:i/>
          <w:iCs/>
          <w:vertAlign w:val="subscript"/>
        </w:rPr>
        <w:t>peak</w:t>
      </w:r>
      <w:r w:rsidR="002246B4">
        <w:t>)</w:t>
      </w:r>
      <w:r w:rsidR="001C291F" w:rsidRPr="001C291F">
        <w:t> of decomposition reactions</w:t>
      </w:r>
      <w:r w:rsidR="00F56911">
        <w:t xml:space="preserve"> </w:t>
      </w:r>
      <w:r w:rsidR="00F56911" w:rsidRPr="00F56911">
        <w:t xml:space="preserve">to determine the Activation energy </w:t>
      </w:r>
      <w:r w:rsidR="001601F3">
        <w:t>(</w:t>
      </w:r>
      <w:r w:rsidR="001601F3" w:rsidRPr="00AE0818">
        <w:rPr>
          <w:i/>
          <w:iCs/>
        </w:rPr>
        <w:t>E</w:t>
      </w:r>
      <w:r w:rsidR="001601F3" w:rsidRPr="00AE0818">
        <w:rPr>
          <w:i/>
          <w:iCs/>
          <w:vertAlign w:val="subscript"/>
        </w:rPr>
        <w:t>a</w:t>
      </w:r>
      <w:r w:rsidR="001601F3">
        <w:t>)</w:t>
      </w:r>
      <w:r w:rsidR="001601F3" w:rsidRPr="00AE0818">
        <w:t xml:space="preserve"> </w:t>
      </w:r>
      <w:r w:rsidR="00F56911" w:rsidRPr="00AE0818">
        <w:t>of</w:t>
      </w:r>
      <w:r w:rsidR="00F56911" w:rsidRPr="00F56911">
        <w:t xml:space="preserve"> the material being tested. Where the </w:t>
      </w:r>
      <w:r w:rsidR="002246B4" w:rsidRPr="00AE0818">
        <w:rPr>
          <w:i/>
          <w:iCs/>
        </w:rPr>
        <w:t>E</w:t>
      </w:r>
      <w:r w:rsidR="002246B4" w:rsidRPr="00AE0818">
        <w:rPr>
          <w:i/>
          <w:iCs/>
          <w:vertAlign w:val="subscript"/>
        </w:rPr>
        <w:t>a</w:t>
      </w:r>
      <w:r w:rsidR="002246B4" w:rsidRPr="00F56911">
        <w:t xml:space="preserve"> </w:t>
      </w:r>
      <w:r w:rsidR="00F56911" w:rsidRPr="00F56911">
        <w:t>is re</w:t>
      </w:r>
      <w:r w:rsidR="00F56911">
        <w:t>du</w:t>
      </w:r>
      <w:r w:rsidR="00F56911" w:rsidRPr="00F56911">
        <w:t>ced</w:t>
      </w:r>
      <w:r w:rsidR="00F56911">
        <w:t xml:space="preserve"> (or </w:t>
      </w:r>
      <w:r w:rsidR="00F56911" w:rsidRPr="00F56911">
        <w:t>increased</w:t>
      </w:r>
      <w:r w:rsidR="00F56911">
        <w:t xml:space="preserve">) </w:t>
      </w:r>
      <w:r w:rsidR="00F56911" w:rsidRPr="00F56911">
        <w:t xml:space="preserve">by </w:t>
      </w:r>
      <w:r w:rsidR="00F56911" w:rsidRPr="00F56911">
        <w:lastRenderedPageBreak/>
        <w:t>the presence of another material or stabiliser its compatibility</w:t>
      </w:r>
      <w:r w:rsidR="003F381E">
        <w:t xml:space="preserve"> is identified, according to the baseline results of the material </w:t>
      </w:r>
      <w:r w:rsidR="001B11DA">
        <w:t>itself.</w:t>
      </w:r>
    </w:p>
    <w:p w14:paraId="55F17D16" w14:textId="593CB3BC" w:rsidR="00FF65D1" w:rsidRDefault="00752A9E" w:rsidP="00204516">
      <w:pPr>
        <w:ind w:left="720"/>
      </w:pPr>
      <w:r>
        <w:rPr>
          <w:noProof/>
        </w:rPr>
        <mc:AlternateContent>
          <mc:Choice Requires="wps">
            <w:drawing>
              <wp:anchor distT="0" distB="0" distL="114300" distR="114300" simplePos="0" relativeHeight="251668480" behindDoc="0" locked="0" layoutInCell="1" allowOverlap="1" wp14:anchorId="37664022" wp14:editId="7A3B6896">
                <wp:simplePos x="0" y="0"/>
                <wp:positionH relativeFrom="margin">
                  <wp:posOffset>766661</wp:posOffset>
                </wp:positionH>
                <wp:positionV relativeFrom="paragraph">
                  <wp:posOffset>3037852</wp:posOffset>
                </wp:positionV>
                <wp:extent cx="4260850" cy="635"/>
                <wp:effectExtent l="0" t="0" r="6350" b="0"/>
                <wp:wrapTopAndBottom/>
                <wp:docPr id="1530922754" name="Text Box 1"/>
                <wp:cNvGraphicFramePr/>
                <a:graphic xmlns:a="http://schemas.openxmlformats.org/drawingml/2006/main">
                  <a:graphicData uri="http://schemas.microsoft.com/office/word/2010/wordprocessingShape">
                    <wps:wsp>
                      <wps:cNvSpPr txBox="1"/>
                      <wps:spPr>
                        <a:xfrm>
                          <a:off x="0" y="0"/>
                          <a:ext cx="4260850" cy="635"/>
                        </a:xfrm>
                        <a:prstGeom prst="rect">
                          <a:avLst/>
                        </a:prstGeom>
                        <a:solidFill>
                          <a:prstClr val="white"/>
                        </a:solidFill>
                        <a:ln>
                          <a:noFill/>
                        </a:ln>
                      </wps:spPr>
                      <wps:txbx>
                        <w:txbxContent>
                          <w:p w14:paraId="6AF38809" w14:textId="03709586" w:rsidR="00752A9E" w:rsidRPr="00132319" w:rsidRDefault="00752A9E" w:rsidP="00752A9E">
                            <w:pPr>
                              <w:pStyle w:val="Caption"/>
                              <w:rPr>
                                <w:sz w:val="22"/>
                                <w:szCs w:val="22"/>
                              </w:rPr>
                            </w:pPr>
                            <w:bookmarkStart w:id="13" w:name="_Toc218964340"/>
                            <w:bookmarkStart w:id="14" w:name="_Ref218949952"/>
                            <w:r>
                              <w:t xml:space="preserve">Figure </w:t>
                            </w:r>
                            <w:fldSimple w:instr=" SEQ Figure \* ARABIC ">
                              <w:r w:rsidR="001F78C0">
                                <w:rPr>
                                  <w:noProof/>
                                </w:rPr>
                                <w:t>3</w:t>
                              </w:r>
                            </w:fldSimple>
                            <w:r>
                              <w:t xml:space="preserve"> </w:t>
                            </w:r>
                            <w:r w:rsidR="00E36B7D">
                              <w:t>–</w:t>
                            </w:r>
                            <w:r>
                              <w:t xml:space="preserve"> </w:t>
                            </w:r>
                            <w:r w:rsidR="00E36B7D">
                              <w:t>Differential Scanning Calorimetry test</w:t>
                            </w:r>
                            <w:r>
                              <w:t xml:space="preserve"> - NC compatibility testing results demonstrate how Onset </w:t>
                            </w:r>
                            <w:r w:rsidR="00E36B7D">
                              <w:t xml:space="preserve">and Peak </w:t>
                            </w:r>
                            <w:r>
                              <w:t xml:space="preserve">Temperature </w:t>
                            </w:r>
                            <w:r w:rsidR="00E36B7D">
                              <w:t>are</w:t>
                            </w:r>
                            <w:r>
                              <w:t xml:space="preserve"> affected in the presence of different stabilisers </w:t>
                            </w:r>
                            <w:sdt>
                              <w:sdtPr>
                                <w:id w:val="-640883973"/>
                                <w:citation/>
                              </w:sdtPr>
                              <w:sdtContent>
                                <w:r>
                                  <w:fldChar w:fldCharType="begin"/>
                                </w:r>
                                <w:r>
                                  <w:instrText xml:space="preserve"> CITATION Che252 \l 2057 </w:instrText>
                                </w:r>
                                <w:r>
                                  <w:fldChar w:fldCharType="separate"/>
                                </w:r>
                                <w:r w:rsidR="00E92B58" w:rsidRPr="00E92B58">
                                  <w:rPr>
                                    <w:noProof/>
                                  </w:rPr>
                                  <w:t>[4]</w:t>
                                </w:r>
                                <w:r>
                                  <w:fldChar w:fldCharType="end"/>
                                </w:r>
                              </w:sdtContent>
                            </w:sdt>
                            <w:r>
                              <w:t>.</w:t>
                            </w:r>
                            <w:bookmarkEnd w:id="13"/>
                          </w:p>
                          <w:bookmarkEnd w:id="14"/>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7664022" id="_x0000_s1033" type="#_x0000_t202" style="position:absolute;left:0;text-align:left;margin-left:60.35pt;margin-top:239.2pt;width:335.5pt;height:.05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" stroked="f">
                <v:textbox style="mso-fit-shape-to-text:t" inset="0,0,0,0">
                  <w:txbxContent>
                    <w:p w14:paraId="6AF38809" w14:textId="03709586" w:rsidR="00752A9E" w:rsidRPr="00132319" w:rsidRDefault="00752A9E" w:rsidP="00752A9E">
                      <w:pPr>
                        <w:pStyle w:val="Caption"/>
                        <w:rPr>
                          <w:sz w:val="22"/>
                          <w:szCs w:val="22"/>
                        </w:rPr>
                      </w:pPr>
                      <w:bookmarkStart w:id="15" w:name="_Toc218964340"/>
                      <w:bookmarkStart w:id="16" w:name="_Ref218949952"/>
                      <w:r>
                        <w:t xml:space="preserve">Figure </w:t>
                      </w:r>
                      <w:fldSimple w:instr=" SEQ Figure \* ARABIC ">
                        <w:r w:rsidR="001F78C0">
                          <w:rPr>
                            <w:noProof/>
                          </w:rPr>
                          <w:t>3</w:t>
                        </w:r>
                      </w:fldSimple>
                      <w:r>
                        <w:t xml:space="preserve"> </w:t>
                      </w:r>
                      <w:r w:rsidR="00E36B7D">
                        <w:t>–</w:t>
                      </w:r>
                      <w:r>
                        <w:t xml:space="preserve"> </w:t>
                      </w:r>
                      <w:r w:rsidR="00E36B7D">
                        <w:t>Differential Scanning Calorimetry test</w:t>
                      </w:r>
                      <w:r>
                        <w:t xml:space="preserve"> - NC compatibility testing results demonstrate how Onset </w:t>
                      </w:r>
                      <w:r w:rsidR="00E36B7D">
                        <w:t xml:space="preserve">and Peak </w:t>
                      </w:r>
                      <w:r>
                        <w:t xml:space="preserve">Temperature </w:t>
                      </w:r>
                      <w:r w:rsidR="00E36B7D">
                        <w:t>are</w:t>
                      </w:r>
                      <w:r>
                        <w:t xml:space="preserve"> affected in the presence of different stabilisers </w:t>
                      </w:r>
                      <w:sdt>
                        <w:sdtPr>
                          <w:id w:val="-640883973"/>
                          <w:citation/>
                        </w:sdtPr>
                        <w:sdtContent>
                          <w:r>
                            <w:fldChar w:fldCharType="begin"/>
                          </w:r>
                          <w:r>
                            <w:instrText xml:space="preserve"> CITATION Che252 \l 2057 </w:instrText>
                          </w:r>
                          <w:r>
                            <w:fldChar w:fldCharType="separate"/>
                          </w:r>
                          <w:r w:rsidR="00E92B58" w:rsidRPr="00E92B58">
                            <w:rPr>
                              <w:noProof/>
                            </w:rPr>
                            <w:t>[4]</w:t>
                          </w:r>
                          <w:r>
                            <w:fldChar w:fldCharType="end"/>
                          </w:r>
                        </w:sdtContent>
                      </w:sdt>
                      <w:r>
                        <w:t>.</w:t>
                      </w:r>
                      <w:bookmarkEnd w:id="15"/>
                    </w:p>
                    <w:bookmarkEnd w:id="16"/>
                  </w:txbxContent>
                </v:textbox>
                <w10:wrap type="topAndBottom" anchorx="margin"/>
              </v:shape>
            </w:pict>
          </mc:Fallback>
        </mc:AlternateContent>
      </w:r>
      <w:r w:rsidRPr="00413999">
        <w:rPr>
          <w:noProof/>
        </w:rPr>
        <w:drawing>
          <wp:anchor distT="0" distB="0" distL="114300" distR="114300" simplePos="0" relativeHeight="251666432" behindDoc="0" locked="0" layoutInCell="1" allowOverlap="1" wp14:anchorId="298B3F61" wp14:editId="6BECE5DE">
            <wp:simplePos x="0" y="0"/>
            <wp:positionH relativeFrom="margin">
              <wp:align>center</wp:align>
            </wp:positionH>
            <wp:positionV relativeFrom="paragraph">
              <wp:posOffset>427199</wp:posOffset>
            </wp:positionV>
            <wp:extent cx="3631565" cy="2628265"/>
            <wp:effectExtent l="0" t="0" r="6985" b="635"/>
            <wp:wrapTopAndBottom/>
            <wp:docPr id="9" name="Picture 2" descr="Fig. 6">
              <a:extLst xmlns:a="http://schemas.openxmlformats.org/drawingml/2006/main">
                <a:ext uri="{FF2B5EF4-FFF2-40B4-BE49-F238E27FC236}">
                  <a16:creationId xmlns:a16="http://schemas.microsoft.com/office/drawing/2014/main" id="{AC759F6D-9FF3-4456-A1C0-E5790F7B3D17}"/>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 name="Picture 2" descr="Fig. 6">
                      <a:extLst>
                        <a:ext uri="{FF2B5EF4-FFF2-40B4-BE49-F238E27FC236}">
                          <a16:creationId xmlns:a16="http://schemas.microsoft.com/office/drawing/2014/main" id="{AC759F6D-9FF3-4456-A1C0-E5790F7B3D17}"/>
                        </a:ext>
                      </a:extLst>
                    </pic:cNvPr>
                    <pic:cNvPicPr>
                      <a:picLocks noGrp="1"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31565" cy="2628265"/>
                    </a:xfrm>
                    <a:prstGeom prst="rect">
                      <a:avLst/>
                    </a:prstGeom>
                    <a:noFill/>
                  </pic:spPr>
                </pic:pic>
              </a:graphicData>
            </a:graphic>
            <wp14:sizeRelH relativeFrom="page">
              <wp14:pctWidth>0</wp14:pctWidth>
            </wp14:sizeRelH>
            <wp14:sizeRelV relativeFrom="page">
              <wp14:pctHeight>0</wp14:pctHeight>
            </wp14:sizeRelV>
          </wp:anchor>
        </w:drawing>
      </w:r>
      <w:r w:rsidR="000F7771">
        <w:t xml:space="preserve">Analysis provides information on how a material </w:t>
      </w:r>
      <w:r>
        <w:t xml:space="preserve">reacts during compatibility testing, with examples shown in </w:t>
      </w:r>
      <w:r w:rsidR="00E36B7D">
        <w:fldChar w:fldCharType="begin"/>
      </w:r>
      <w:r w:rsidR="00E36B7D">
        <w:instrText xml:space="preserve"> REF _Ref218949952 \h </w:instrText>
      </w:r>
      <w:r w:rsidR="00E36B7D">
        <w:fldChar w:fldCharType="separate"/>
      </w:r>
      <w:r w:rsidR="00E36B7D">
        <w:t xml:space="preserve">Figure </w:t>
      </w:r>
      <w:r w:rsidR="00E36B7D">
        <w:rPr>
          <w:noProof/>
        </w:rPr>
        <w:t>4</w:t>
      </w:r>
      <w:r w:rsidR="00E36B7D">
        <w:fldChar w:fldCharType="end"/>
      </w:r>
      <w:r w:rsidR="00E36B7D">
        <w:t>.</w:t>
      </w:r>
    </w:p>
    <w:p w14:paraId="6DD6E9CC" w14:textId="61C480EF" w:rsidR="00FF65D1" w:rsidRPr="008975F6" w:rsidRDefault="00F55B79" w:rsidP="002010B1">
      <w:pPr>
        <w:ind w:left="720"/>
      </w:pPr>
      <w:r>
        <w:fldChar w:fldCharType="begin"/>
      </w:r>
      <w:r>
        <w:instrText xml:space="preserve"> REF _Ref218949952 \h </w:instrText>
      </w:r>
      <w:r>
        <w:fldChar w:fldCharType="separate"/>
      </w:r>
      <w:r>
        <w:t xml:space="preserve">Figure </w:t>
      </w:r>
      <w:r>
        <w:rPr>
          <w:noProof/>
        </w:rPr>
        <w:t>4</w:t>
      </w:r>
      <w:r>
        <w:fldChar w:fldCharType="end"/>
      </w:r>
      <w:r>
        <w:t xml:space="preserve"> </w:t>
      </w:r>
      <w:r w:rsidR="00497C57">
        <w:t>shows a number of examples related to h</w:t>
      </w:r>
      <w:r>
        <w:t xml:space="preserve">ow NC </w:t>
      </w:r>
      <w:r w:rsidR="00367722" w:rsidRPr="002246B4">
        <w:rPr>
          <w:i/>
          <w:iCs/>
        </w:rPr>
        <w:t>T</w:t>
      </w:r>
      <w:r w:rsidR="00367722" w:rsidRPr="002246B4">
        <w:rPr>
          <w:i/>
          <w:iCs/>
          <w:vertAlign w:val="subscript"/>
        </w:rPr>
        <w:t>onset</w:t>
      </w:r>
      <w:r w:rsidR="00497C57">
        <w:t xml:space="preserve"> is affected </w:t>
      </w:r>
      <w:r w:rsidR="005E1E2F">
        <w:t xml:space="preserve">by different materials. Pure NC has a </w:t>
      </w:r>
      <w:r w:rsidR="005E1E2F" w:rsidRPr="002246B4">
        <w:rPr>
          <w:i/>
          <w:iCs/>
        </w:rPr>
        <w:t>T</w:t>
      </w:r>
      <w:r w:rsidR="005E1E2F" w:rsidRPr="002246B4">
        <w:rPr>
          <w:i/>
          <w:iCs/>
          <w:vertAlign w:val="subscript"/>
        </w:rPr>
        <w:t>onset</w:t>
      </w:r>
      <w:r w:rsidR="005E1E2F">
        <w:t xml:space="preserve"> of 201.0</w:t>
      </w:r>
      <w:r w:rsidR="005E1E2F">
        <w:rPr>
          <w:rFonts w:cstheme="minorHAnsi"/>
        </w:rPr>
        <w:t>°</w:t>
      </w:r>
      <w:r w:rsidR="005E1E2F">
        <w:t>C</w:t>
      </w:r>
      <w:r w:rsidR="007662D9">
        <w:t>,</w:t>
      </w:r>
      <w:r w:rsidR="007C3C1E">
        <w:t xml:space="preserve"> which increases to 202.2</w:t>
      </w:r>
      <w:r w:rsidR="007C3C1E">
        <w:rPr>
          <w:rFonts w:cstheme="minorHAnsi"/>
        </w:rPr>
        <w:t>°</w:t>
      </w:r>
      <w:r w:rsidR="007C3C1E">
        <w:t xml:space="preserve">C when </w:t>
      </w:r>
      <w:r w:rsidR="00312AB7">
        <w:t xml:space="preserve">compatibility testing with DPA is conducted. From testing alongside other materials (ZSM-5 and other </w:t>
      </w:r>
      <w:r w:rsidR="00675816">
        <w:t>ZSM-5 compounds) a</w:t>
      </w:r>
      <w:r w:rsidR="007662D9">
        <w:t xml:space="preserve"> decrease in temperature indicate</w:t>
      </w:r>
      <w:r w:rsidR="00675816">
        <w:t>d</w:t>
      </w:r>
      <w:r w:rsidR="007662D9">
        <w:t xml:space="preserve"> that there </w:t>
      </w:r>
      <w:r w:rsidR="00675816">
        <w:t>w</w:t>
      </w:r>
      <w:r w:rsidR="007662D9">
        <w:t xml:space="preserve">as </w:t>
      </w:r>
      <w:r w:rsidR="00675816">
        <w:t xml:space="preserve">a decrease in </w:t>
      </w:r>
      <w:r w:rsidR="00675816" w:rsidRPr="00DB35BD">
        <w:rPr>
          <w:rFonts w:cstheme="minorHAnsi"/>
          <w:i/>
          <w:iCs/>
        </w:rPr>
        <w:t>Δ</w:t>
      </w:r>
      <w:r w:rsidR="00675816" w:rsidRPr="00DB35BD">
        <w:rPr>
          <w:i/>
          <w:iCs/>
          <w:vertAlign w:val="subscript"/>
        </w:rPr>
        <w:t>r</w:t>
      </w:r>
      <w:r w:rsidR="00675816" w:rsidRPr="00DB35BD">
        <w:rPr>
          <w:i/>
          <w:iCs/>
        </w:rPr>
        <w:t>H</w:t>
      </w:r>
      <w:r w:rsidR="00675816">
        <w:t xml:space="preserve">, which </w:t>
      </w:r>
      <w:r w:rsidR="00CB1AC1">
        <w:t>would initially suggest</w:t>
      </w:r>
      <w:r w:rsidR="00747328">
        <w:t xml:space="preserve"> that the presence of these materials had </w:t>
      </w:r>
      <w:r w:rsidR="007662D9">
        <w:t xml:space="preserve">an </w:t>
      </w:r>
      <w:r w:rsidR="000540E3">
        <w:t xml:space="preserve">adverse effect on the </w:t>
      </w:r>
      <w:r w:rsidR="000540E3" w:rsidRPr="002246B4">
        <w:rPr>
          <w:i/>
          <w:iCs/>
        </w:rPr>
        <w:t>T</w:t>
      </w:r>
      <w:r w:rsidR="000540E3" w:rsidRPr="002246B4">
        <w:rPr>
          <w:i/>
          <w:iCs/>
          <w:vertAlign w:val="subscript"/>
        </w:rPr>
        <w:t>onset</w:t>
      </w:r>
      <w:r w:rsidR="00747328">
        <w:t xml:space="preserve">. </w:t>
      </w:r>
      <w:r w:rsidR="00CB1AC1">
        <w:t xml:space="preserve">Further analysis </w:t>
      </w:r>
      <w:r w:rsidR="00CB1AC1" w:rsidRPr="00AE0818">
        <w:rPr>
          <w:i/>
          <w:iCs/>
        </w:rPr>
        <w:t>E</w:t>
      </w:r>
      <w:r w:rsidR="00CB1AC1" w:rsidRPr="00AE0818">
        <w:rPr>
          <w:i/>
          <w:iCs/>
          <w:vertAlign w:val="subscript"/>
        </w:rPr>
        <w:t>a</w:t>
      </w:r>
      <w:r w:rsidR="00CB1AC1">
        <w:t xml:space="preserve"> required to initiate the decomposition </w:t>
      </w:r>
      <w:r w:rsidR="00BB01FD">
        <w:t xml:space="preserve">of NC can be seen in </w:t>
      </w:r>
      <w:r w:rsidR="00BB01FD">
        <w:fldChar w:fldCharType="begin"/>
      </w:r>
      <w:r w:rsidR="00BB01FD">
        <w:instrText xml:space="preserve"> REF _Ref218951596 \h </w:instrText>
      </w:r>
      <w:r w:rsidR="00BB01FD">
        <w:fldChar w:fldCharType="separate"/>
      </w:r>
      <w:r w:rsidR="00BB01FD">
        <w:t xml:space="preserve">Figure </w:t>
      </w:r>
      <w:r w:rsidR="00BB01FD">
        <w:rPr>
          <w:noProof/>
        </w:rPr>
        <w:t>5</w:t>
      </w:r>
      <w:r w:rsidR="00BB01FD">
        <w:fldChar w:fldCharType="end"/>
      </w:r>
      <w:r w:rsidR="00BB01FD">
        <w:t xml:space="preserve">. </w:t>
      </w:r>
      <w:r w:rsidR="00747328">
        <w:t>This show</w:t>
      </w:r>
      <w:r w:rsidR="00F903BE">
        <w:t>ed that the presence of the other materials</w:t>
      </w:r>
      <w:r w:rsidR="00BB01FD">
        <w:t xml:space="preserve"> considerably</w:t>
      </w:r>
      <w:r w:rsidR="00F903BE">
        <w:t xml:space="preserve"> </w:t>
      </w:r>
      <w:r w:rsidR="00BB01FD">
        <w:t>increased</w:t>
      </w:r>
      <w:r w:rsidR="00F903BE">
        <w:t xml:space="preserve"> the </w:t>
      </w:r>
      <w:r w:rsidR="00BB01FD" w:rsidRPr="00AE0818">
        <w:rPr>
          <w:i/>
          <w:iCs/>
        </w:rPr>
        <w:t>E</w:t>
      </w:r>
      <w:r w:rsidR="00BB01FD" w:rsidRPr="00AE0818">
        <w:rPr>
          <w:i/>
          <w:iCs/>
          <w:vertAlign w:val="subscript"/>
        </w:rPr>
        <w:t>a</w:t>
      </w:r>
      <w:r w:rsidR="00BB01FD">
        <w:t xml:space="preserve"> </w:t>
      </w:r>
      <w:r w:rsidR="008975F6">
        <w:t>required to initiate a reaction</w:t>
      </w:r>
      <w:r w:rsidR="00BB01FD">
        <w:t xml:space="preserve">, thus indicating </w:t>
      </w:r>
      <w:r w:rsidR="003964D5">
        <w:t>chemical compatibility of the materials tested</w:t>
      </w:r>
      <w:r w:rsidR="00CF0285">
        <w:rPr>
          <w:rStyle w:val="FootnoteReference"/>
        </w:rPr>
        <w:footnoteReference w:id="2"/>
      </w:r>
      <w:r w:rsidR="003964D5">
        <w:t>.</w:t>
      </w:r>
    </w:p>
    <w:p w14:paraId="2BCE9E43" w14:textId="7F9DD323" w:rsidR="00FF65D1" w:rsidRDefault="00CB1AC1">
      <w:r>
        <w:rPr>
          <w:noProof/>
        </w:rPr>
        <mc:AlternateContent>
          <mc:Choice Requires="wps">
            <w:drawing>
              <wp:anchor distT="0" distB="0" distL="114300" distR="114300" simplePos="0" relativeHeight="251671552" behindDoc="0" locked="0" layoutInCell="1" allowOverlap="1" wp14:anchorId="64B9E4F1" wp14:editId="25829035">
                <wp:simplePos x="0" y="0"/>
                <wp:positionH relativeFrom="column">
                  <wp:posOffset>646430</wp:posOffset>
                </wp:positionH>
                <wp:positionV relativeFrom="paragraph">
                  <wp:posOffset>2326640</wp:posOffset>
                </wp:positionV>
                <wp:extent cx="4580255" cy="635"/>
                <wp:effectExtent l="0" t="0" r="0" b="0"/>
                <wp:wrapTopAndBottom/>
                <wp:docPr id="1398941224" name="Text Box 1"/>
                <wp:cNvGraphicFramePr/>
                <a:graphic xmlns:a="http://schemas.openxmlformats.org/drawingml/2006/main">
                  <a:graphicData uri="http://schemas.microsoft.com/office/word/2010/wordprocessingShape">
                    <wps:wsp>
                      <wps:cNvSpPr txBox="1"/>
                      <wps:spPr>
                        <a:xfrm>
                          <a:off x="0" y="0"/>
                          <a:ext cx="4580255" cy="635"/>
                        </a:xfrm>
                        <a:prstGeom prst="rect">
                          <a:avLst/>
                        </a:prstGeom>
                        <a:solidFill>
                          <a:prstClr val="white"/>
                        </a:solidFill>
                        <a:ln>
                          <a:noFill/>
                        </a:ln>
                      </wps:spPr>
                      <wps:txbx>
                        <w:txbxContent>
                          <w:p w14:paraId="53095DB9" w14:textId="29E55FCD" w:rsidR="00CB1AC1" w:rsidRPr="00802390" w:rsidRDefault="00CB1AC1" w:rsidP="00CB1AC1">
                            <w:pPr>
                              <w:pStyle w:val="Caption"/>
                              <w:rPr>
                                <w:sz w:val="22"/>
                                <w:szCs w:val="22"/>
                              </w:rPr>
                            </w:pPr>
                            <w:bookmarkStart w:id="17" w:name="_Ref218951596"/>
                            <w:bookmarkStart w:id="18" w:name="_Toc218964341"/>
                            <w:r>
                              <w:t xml:space="preserve">Figure </w:t>
                            </w:r>
                            <w:fldSimple w:instr=" SEQ Figure \* ARABIC ">
                              <w:r w:rsidR="001F78C0">
                                <w:rPr>
                                  <w:noProof/>
                                </w:rPr>
                                <w:t>4</w:t>
                              </w:r>
                            </w:fldSimple>
                            <w:bookmarkEnd w:id="17"/>
                            <w:r>
                              <w:t xml:space="preserve"> - Tabulated Results of Differential Scanning Calorimetry Test - Following analysis of results in Figure 4 </w:t>
                            </w:r>
                            <w:sdt>
                              <w:sdtPr>
                                <w:id w:val="1203375143"/>
                                <w:citation/>
                              </w:sdtPr>
                              <w:sdtContent>
                                <w:r>
                                  <w:fldChar w:fldCharType="begin"/>
                                </w:r>
                                <w:r>
                                  <w:instrText xml:space="preserve"> CITATION Che252 \l 2057 </w:instrText>
                                </w:r>
                                <w:r>
                                  <w:fldChar w:fldCharType="separate"/>
                                </w:r>
                                <w:r w:rsidR="00E92B58" w:rsidRPr="00E92B58">
                                  <w:rPr>
                                    <w:noProof/>
                                  </w:rPr>
                                  <w:t>[4]</w:t>
                                </w:r>
                                <w:r>
                                  <w:fldChar w:fldCharType="end"/>
                                </w:r>
                              </w:sdtContent>
                            </w:sdt>
                            <w:r>
                              <w:t>.</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B9E4F1" id="_x0000_s1034" type="#_x0000_t202" style="position:absolute;margin-left:50.9pt;margin-top:183.2pt;width:360.65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" stroked="f">
                <v:textbox style="mso-fit-shape-to-text:t" inset="0,0,0,0">
                  <w:txbxContent>
                    <w:p w14:paraId="53095DB9" w14:textId="29E55FCD" w:rsidR="00CB1AC1" w:rsidRPr="00802390" w:rsidRDefault="00CB1AC1" w:rsidP="00CB1AC1">
                      <w:pPr>
                        <w:pStyle w:val="Caption"/>
                        <w:rPr>
                          <w:sz w:val="22"/>
                          <w:szCs w:val="22"/>
                        </w:rPr>
                      </w:pPr>
                      <w:bookmarkStart w:id="19" w:name="_Ref218951596"/>
                      <w:bookmarkStart w:id="20" w:name="_Toc218964341"/>
                      <w:r>
                        <w:t xml:space="preserve">Figure </w:t>
                      </w:r>
                      <w:fldSimple w:instr=" SEQ Figure \* ARABIC ">
                        <w:r w:rsidR="001F78C0">
                          <w:rPr>
                            <w:noProof/>
                          </w:rPr>
                          <w:t>4</w:t>
                        </w:r>
                      </w:fldSimple>
                      <w:bookmarkEnd w:id="19"/>
                      <w:r>
                        <w:t xml:space="preserve"> - Tabulated Results of Differential Scanning Calorimetry Test - Following analysis of results in Figure 4 </w:t>
                      </w:r>
                      <w:sdt>
                        <w:sdtPr>
                          <w:id w:val="1203375143"/>
                          <w:citation/>
                        </w:sdtPr>
                        <w:sdtContent>
                          <w:r>
                            <w:fldChar w:fldCharType="begin"/>
                          </w:r>
                          <w:r>
                            <w:instrText xml:space="preserve"> CITATION Che252 \l 2057 </w:instrText>
                          </w:r>
                          <w:r>
                            <w:fldChar w:fldCharType="separate"/>
                          </w:r>
                          <w:r w:rsidR="00E92B58" w:rsidRPr="00E92B58">
                            <w:rPr>
                              <w:noProof/>
                            </w:rPr>
                            <w:t>[4]</w:t>
                          </w:r>
                          <w:r>
                            <w:fldChar w:fldCharType="end"/>
                          </w:r>
                        </w:sdtContent>
                      </w:sdt>
                      <w:r>
                        <w:t>.</w:t>
                      </w:r>
                      <w:bookmarkEnd w:id="20"/>
                    </w:p>
                  </w:txbxContent>
                </v:textbox>
                <w10:wrap type="topAndBottom"/>
              </v:shape>
            </w:pict>
          </mc:Fallback>
        </mc:AlternateContent>
      </w:r>
      <w:r w:rsidRPr="00652B07">
        <w:rPr>
          <w:noProof/>
        </w:rPr>
        <w:drawing>
          <wp:anchor distT="0" distB="0" distL="114300" distR="114300" simplePos="0" relativeHeight="251669504" behindDoc="0" locked="0" layoutInCell="1" allowOverlap="1" wp14:anchorId="5705A44B" wp14:editId="542834E8">
            <wp:simplePos x="0" y="0"/>
            <wp:positionH relativeFrom="column">
              <wp:posOffset>646981</wp:posOffset>
            </wp:positionH>
            <wp:positionV relativeFrom="paragraph">
              <wp:posOffset>219279</wp:posOffset>
            </wp:positionV>
            <wp:extent cx="4580626" cy="2050777"/>
            <wp:effectExtent l="0" t="0" r="0" b="6985"/>
            <wp:wrapTopAndBottom/>
            <wp:docPr id="10" name="Content Placeholder 9">
              <a:extLst xmlns:a="http://schemas.openxmlformats.org/drawingml/2006/main">
                <a:ext uri="{FF2B5EF4-FFF2-40B4-BE49-F238E27FC236}">
                  <a16:creationId xmlns:a16="http://schemas.microsoft.com/office/drawing/2014/main" id="{36520C73-86ED-4323-BB15-DBCB8412653A}"/>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 name="Content Placeholder 9">
                      <a:extLst>
                        <a:ext uri="{FF2B5EF4-FFF2-40B4-BE49-F238E27FC236}">
                          <a16:creationId xmlns:a16="http://schemas.microsoft.com/office/drawing/2014/main" id="{36520C73-86ED-4323-BB15-DBCB8412653A}"/>
                        </a:ext>
                      </a:extLst>
                    </pic:cNvPr>
                    <pic:cNvPicPr>
                      <a:picLocks noGrp="1"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4580626" cy="2050777"/>
                    </a:xfrm>
                    <a:prstGeom prst="rect">
                      <a:avLst/>
                    </a:prstGeom>
                  </pic:spPr>
                </pic:pic>
              </a:graphicData>
            </a:graphic>
            <wp14:sizeRelH relativeFrom="page">
              <wp14:pctWidth>0</wp14:pctWidth>
            </wp14:sizeRelH>
            <wp14:sizeRelV relativeFrom="page">
              <wp14:pctHeight>0</wp14:pctHeight>
            </wp14:sizeRelV>
          </wp:anchor>
        </w:drawing>
      </w:r>
    </w:p>
    <w:p w14:paraId="6CB48F3C" w14:textId="165B3435" w:rsidR="00F86138" w:rsidRPr="00F077D1" w:rsidRDefault="00F86138" w:rsidP="006D573A">
      <w:pPr>
        <w:pStyle w:val="Heading1"/>
        <w:numPr>
          <w:ilvl w:val="0"/>
          <w:numId w:val="6"/>
        </w:numPr>
        <w:rPr>
          <w:rFonts w:asciiTheme="minorHAnsi" w:hAnsiTheme="minorHAnsi" w:cstheme="minorHAnsi"/>
          <w:b/>
          <w:bCs/>
          <w:color w:val="auto"/>
          <w:sz w:val="24"/>
          <w:szCs w:val="24"/>
        </w:rPr>
      </w:pPr>
      <w:bookmarkStart w:id="21" w:name="_Toc218963670"/>
      <w:r w:rsidRPr="00F077D1">
        <w:rPr>
          <w:rFonts w:asciiTheme="minorHAnsi" w:hAnsiTheme="minorHAnsi" w:cstheme="minorHAnsi"/>
          <w:b/>
          <w:bCs/>
          <w:color w:val="auto"/>
          <w:sz w:val="24"/>
          <w:szCs w:val="24"/>
        </w:rPr>
        <w:lastRenderedPageBreak/>
        <w:t xml:space="preserve">Long Term Safety </w:t>
      </w:r>
      <w:r w:rsidR="00F05399" w:rsidRPr="00F077D1">
        <w:rPr>
          <w:rFonts w:asciiTheme="minorHAnsi" w:hAnsiTheme="minorHAnsi" w:cstheme="minorHAnsi"/>
          <w:b/>
          <w:bCs/>
          <w:color w:val="auto"/>
          <w:sz w:val="24"/>
          <w:szCs w:val="24"/>
        </w:rPr>
        <w:t>and Life Cycle Management</w:t>
      </w:r>
      <w:bookmarkEnd w:id="21"/>
    </w:p>
    <w:p w14:paraId="7FA4CA72" w14:textId="14BDBC96" w:rsidR="00F05399" w:rsidRDefault="00C87671" w:rsidP="00F05399">
      <w:pPr>
        <w:ind w:left="720"/>
      </w:pPr>
      <w:r>
        <w:t xml:space="preserve">Nitrocellulose has been identified </w:t>
      </w:r>
      <w:r w:rsidR="003B4E6D">
        <w:t>as a common ingredient in civilian and military propellants</w:t>
      </w:r>
      <w:r w:rsidR="00281936">
        <w:t xml:space="preserve"> (and commonly found in single and double base propellants)</w:t>
      </w:r>
      <w:sdt>
        <w:sdtPr>
          <w:id w:val="-494573770"/>
          <w:citation/>
        </w:sdtPr>
        <w:sdtContent>
          <w:r w:rsidR="0010261D">
            <w:fldChar w:fldCharType="begin"/>
          </w:r>
          <w:r w:rsidR="0010261D">
            <w:instrText xml:space="preserve"> CITATION deK15 \l 2057 </w:instrText>
          </w:r>
          <w:r w:rsidR="0010261D">
            <w:fldChar w:fldCharType="separate"/>
          </w:r>
          <w:r w:rsidR="00E92B58">
            <w:rPr>
              <w:noProof/>
            </w:rPr>
            <w:t xml:space="preserve"> </w:t>
          </w:r>
          <w:r w:rsidR="00E92B58" w:rsidRPr="00E92B58">
            <w:rPr>
              <w:noProof/>
            </w:rPr>
            <w:t>[8]</w:t>
          </w:r>
          <w:r w:rsidR="0010261D">
            <w:fldChar w:fldCharType="end"/>
          </w:r>
        </w:sdtContent>
      </w:sdt>
      <w:r w:rsidR="003E1FFC">
        <w:t xml:space="preserve">. </w:t>
      </w:r>
      <w:r w:rsidR="000A7AFB">
        <w:t xml:space="preserve">Thus </w:t>
      </w:r>
      <w:r w:rsidR="00494D12">
        <w:t xml:space="preserve">when used in propellants of this nature it is required to perform to a satisfactory standard wherever </w:t>
      </w:r>
      <w:r w:rsidR="006806E4">
        <w:t xml:space="preserve">military assets are </w:t>
      </w:r>
      <w:r w:rsidR="00CA5522">
        <w:t>deployed</w:t>
      </w:r>
      <w:r w:rsidR="007B597F">
        <w:t>, which has included</w:t>
      </w:r>
      <w:r w:rsidR="006806E4">
        <w:t xml:space="preserve"> a</w:t>
      </w:r>
      <w:r w:rsidR="00CA5522">
        <w:t xml:space="preserve"> </w:t>
      </w:r>
      <w:r w:rsidR="006806E4">
        <w:t xml:space="preserve">broad range of temperatures and environments. </w:t>
      </w:r>
      <w:r w:rsidR="00B057CB">
        <w:t>During storage,</w:t>
      </w:r>
      <w:r w:rsidR="00B44030">
        <w:t xml:space="preserve"> NC </w:t>
      </w:r>
      <w:r w:rsidR="00B057CB">
        <w:t>is prone</w:t>
      </w:r>
      <w:r w:rsidR="002E0DEE">
        <w:t xml:space="preserve"> to decomposition</w:t>
      </w:r>
      <w:r w:rsidR="00B057CB">
        <w:t xml:space="preserve"> even when stabilisers are present</w:t>
      </w:r>
      <w:r w:rsidR="002E0DEE">
        <w:t xml:space="preserve"> (albeit at a much slower rate than pure NC)</w:t>
      </w:r>
      <w:r w:rsidR="00736172">
        <w:t xml:space="preserve">. This is as a result of </w:t>
      </w:r>
      <w:r w:rsidR="00CA101A">
        <w:t>low bond energies of the nitro-ester</w:t>
      </w:r>
      <w:r w:rsidR="00687202">
        <w:t xml:space="preserve"> functional</w:t>
      </w:r>
      <w:r w:rsidR="00CA101A">
        <w:t xml:space="preserve"> group</w:t>
      </w:r>
      <w:r w:rsidR="00687202">
        <w:t>.</w:t>
      </w:r>
      <w:r w:rsidR="00025436">
        <w:t xml:space="preserve"> </w:t>
      </w:r>
      <w:r w:rsidR="00B7204C">
        <w:t>I</w:t>
      </w:r>
      <w:r w:rsidR="00025436">
        <w:t>n storage</w:t>
      </w:r>
      <w:r w:rsidR="006806E4">
        <w:t xml:space="preserve"> </w:t>
      </w:r>
      <w:r w:rsidR="00B22062">
        <w:t xml:space="preserve">stabilisers </w:t>
      </w:r>
      <w:r w:rsidR="00B7204C">
        <w:t>(such as DPA</w:t>
      </w:r>
      <w:r w:rsidR="00FA34B9">
        <w:t xml:space="preserve">, </w:t>
      </w:r>
      <w:r w:rsidR="00314FF7">
        <w:t>Centralite</w:t>
      </w:r>
      <w:r w:rsidR="00FA34B9">
        <w:t xml:space="preserve"> 1 and </w:t>
      </w:r>
      <w:r w:rsidR="00314FF7">
        <w:t>Akardite 2</w:t>
      </w:r>
      <w:r w:rsidR="00B7204C">
        <w:t xml:space="preserve">) </w:t>
      </w:r>
      <w:r w:rsidR="00B22062">
        <w:t>are consumed as part of the decomposition</w:t>
      </w:r>
      <w:r w:rsidR="00685414">
        <w:t xml:space="preserve"> process, </w:t>
      </w:r>
      <w:r w:rsidR="00B7204C">
        <w:t>however,</w:t>
      </w:r>
      <w:r w:rsidR="00685414">
        <w:t xml:space="preserve"> reduce the onset of autocatalytic decomposition</w:t>
      </w:r>
      <w:sdt>
        <w:sdtPr>
          <w:id w:val="1940322461"/>
          <w:citation/>
        </w:sdtPr>
        <w:sdtContent>
          <w:r w:rsidR="00B7204C">
            <w:fldChar w:fldCharType="begin"/>
          </w:r>
          <w:r w:rsidR="00B7204C">
            <w:instrText xml:space="preserve"> CITATION Cie21 \l 2057 </w:instrText>
          </w:r>
          <w:r w:rsidR="00B7204C">
            <w:fldChar w:fldCharType="separate"/>
          </w:r>
          <w:r w:rsidR="00E92B58">
            <w:rPr>
              <w:noProof/>
            </w:rPr>
            <w:t xml:space="preserve"> </w:t>
          </w:r>
          <w:r w:rsidR="00E92B58" w:rsidRPr="00E92B58">
            <w:rPr>
              <w:noProof/>
            </w:rPr>
            <w:t>[9]</w:t>
          </w:r>
          <w:r w:rsidR="00B7204C">
            <w:fldChar w:fldCharType="end"/>
          </w:r>
        </w:sdtContent>
      </w:sdt>
      <w:sdt>
        <w:sdtPr>
          <w:id w:val="1985658212"/>
          <w:citation/>
        </w:sdtPr>
        <w:sdtContent>
          <w:r w:rsidR="0068543D">
            <w:fldChar w:fldCharType="begin"/>
          </w:r>
          <w:r w:rsidR="0068543D">
            <w:instrText xml:space="preserve"> CITATION Tra17 \l 2057 </w:instrText>
          </w:r>
          <w:r w:rsidR="0068543D">
            <w:fldChar w:fldCharType="separate"/>
          </w:r>
          <w:r w:rsidR="00E92B58">
            <w:rPr>
              <w:noProof/>
            </w:rPr>
            <w:t xml:space="preserve"> </w:t>
          </w:r>
          <w:r w:rsidR="00E92B58" w:rsidRPr="00E92B58">
            <w:rPr>
              <w:noProof/>
            </w:rPr>
            <w:t>[10]</w:t>
          </w:r>
          <w:r w:rsidR="0068543D">
            <w:fldChar w:fldCharType="end"/>
          </w:r>
        </w:sdtContent>
      </w:sdt>
      <w:r w:rsidR="00685414">
        <w:t>.</w:t>
      </w:r>
      <w:r w:rsidR="00025436">
        <w:t xml:space="preserve"> </w:t>
      </w:r>
      <w:r w:rsidR="00314FF7">
        <w:t>As part of this, r</w:t>
      </w:r>
      <w:r w:rsidR="00025436">
        <w:t>egular testing for stabiliser depletion needs to be conducted</w:t>
      </w:r>
      <w:r w:rsidR="00CA5522">
        <w:t xml:space="preserve"> to ensure that articles containing NC will perform as and when required</w:t>
      </w:r>
      <w:r w:rsidR="00337ADB">
        <w:t xml:space="preserve">. </w:t>
      </w:r>
      <w:r w:rsidR="00FB58F1">
        <w:t xml:space="preserve">In-Service surveillance ensures </w:t>
      </w:r>
      <w:r w:rsidR="00890FCE">
        <w:t>that performance and safety requirements are met throughout the lifecycle of any given munition.</w:t>
      </w:r>
    </w:p>
    <w:p w14:paraId="035BFC1B" w14:textId="765C5BC1" w:rsidR="00747147" w:rsidRPr="00747147" w:rsidRDefault="008B0651" w:rsidP="009E6451">
      <w:pPr>
        <w:ind w:left="720"/>
      </w:pPr>
      <w:r>
        <w:t>In-Service Surveillance has been conducted using H</w:t>
      </w:r>
      <w:r w:rsidR="00D0052F">
        <w:t>et Flow Calorimetry (HFC)</w:t>
      </w:r>
      <w:r w:rsidR="005E5962">
        <w:t xml:space="preserve"> and DSC</w:t>
      </w:r>
      <w:sdt>
        <w:sdtPr>
          <w:id w:val="1401792180"/>
          <w:citation/>
        </w:sdtPr>
        <w:sdtContent>
          <w:r w:rsidR="00E92B58">
            <w:fldChar w:fldCharType="begin"/>
          </w:r>
          <w:r w:rsidR="00E92B58">
            <w:instrText xml:space="preserve"> CITATION Che252 \l 2057 </w:instrText>
          </w:r>
          <w:r w:rsidR="00E92B58">
            <w:fldChar w:fldCharType="separate"/>
          </w:r>
          <w:r w:rsidR="00E92B58">
            <w:rPr>
              <w:noProof/>
            </w:rPr>
            <w:t xml:space="preserve"> </w:t>
          </w:r>
          <w:r w:rsidR="00E92B58" w:rsidRPr="00E92B58">
            <w:rPr>
              <w:noProof/>
            </w:rPr>
            <w:t>[4]</w:t>
          </w:r>
          <w:r w:rsidR="00E92B58">
            <w:fldChar w:fldCharType="end"/>
          </w:r>
        </w:sdtContent>
      </w:sdt>
      <w:sdt>
        <w:sdtPr>
          <w:id w:val="-1818715505"/>
          <w:citation/>
        </w:sdtPr>
        <w:sdtContent>
          <w:r w:rsidR="00E92B58">
            <w:fldChar w:fldCharType="begin"/>
          </w:r>
          <w:r w:rsidR="00E92B58">
            <w:instrText xml:space="preserve"> CITATION Ryc12 \l 2057 </w:instrText>
          </w:r>
          <w:r w:rsidR="00E92B58">
            <w:fldChar w:fldCharType="separate"/>
          </w:r>
          <w:r w:rsidR="00E92B58">
            <w:rPr>
              <w:noProof/>
            </w:rPr>
            <w:t xml:space="preserve"> </w:t>
          </w:r>
          <w:r w:rsidR="00E92B58" w:rsidRPr="00E92B58">
            <w:rPr>
              <w:noProof/>
            </w:rPr>
            <w:t>[11]</w:t>
          </w:r>
          <w:r w:rsidR="00E92B58">
            <w:fldChar w:fldCharType="end"/>
          </w:r>
        </w:sdtContent>
      </w:sdt>
      <w:r w:rsidR="00EC1D90">
        <w:t>. This test procedure m</w:t>
      </w:r>
      <w:r w:rsidR="00EC1D90" w:rsidRPr="00EC1D90">
        <w:t xml:space="preserve">easures the thermal absorption of materials over </w:t>
      </w:r>
      <w:r w:rsidR="009E6451" w:rsidRPr="00EC1D90">
        <w:t>time</w:t>
      </w:r>
      <w:r w:rsidR="009E6451">
        <w:t xml:space="preserve"> and</w:t>
      </w:r>
      <w:r w:rsidR="00EC1D90">
        <w:t xml:space="preserve"> utilises </w:t>
      </w:r>
      <w:r w:rsidR="00F315EE" w:rsidRPr="00F315EE">
        <w:t>Gas Chromatography-Mass Spectrometry (GCMS)</w:t>
      </w:r>
      <w:r w:rsidR="00CF1DD7">
        <w:t xml:space="preserve"> to identify the quantity of stabiliser remaining.</w:t>
      </w:r>
      <w:r w:rsidR="00427642">
        <w:t xml:space="preserve"> HFC testing standards are </w:t>
      </w:r>
      <w:r w:rsidR="00747147">
        <w:t xml:space="preserve">identified within </w:t>
      </w:r>
      <w:r w:rsidR="00747147" w:rsidRPr="00747147">
        <w:t>STANAG 4582</w:t>
      </w:r>
      <w:r w:rsidR="00747147">
        <w:t xml:space="preserve"> and </w:t>
      </w:r>
      <w:r w:rsidR="00747147" w:rsidRPr="00747147">
        <w:t xml:space="preserve">STANAG 4620 </w:t>
      </w:r>
      <w:r w:rsidR="00747147">
        <w:t>(</w:t>
      </w:r>
      <w:r w:rsidR="00747147" w:rsidRPr="00747147">
        <w:t>AOP 48 - Explosives, Nitrocellulose-Based Propellants, Stability Test Procedures and Requirements using stabiliser Depletion</w:t>
      </w:r>
      <w:r w:rsidR="009E6451">
        <w:t>).</w:t>
      </w:r>
      <w:r w:rsidR="001F78C0">
        <w:t xml:space="preserve"> An example of HFC data is shown in </w:t>
      </w:r>
      <w:r w:rsidR="00685774">
        <w:fldChar w:fldCharType="begin"/>
      </w:r>
      <w:r w:rsidR="00685774">
        <w:instrText xml:space="preserve"> REF _Ref218957272 \h </w:instrText>
      </w:r>
      <w:r w:rsidR="00685774">
        <w:fldChar w:fldCharType="separate"/>
      </w:r>
      <w:r w:rsidR="00685774">
        <w:t xml:space="preserve">Figure </w:t>
      </w:r>
      <w:r w:rsidR="00685774">
        <w:rPr>
          <w:noProof/>
        </w:rPr>
        <w:t>5</w:t>
      </w:r>
      <w:r w:rsidR="00685774">
        <w:fldChar w:fldCharType="end"/>
      </w:r>
      <w:r w:rsidR="00685774">
        <w:t>.</w:t>
      </w:r>
    </w:p>
    <w:p w14:paraId="411FC3BC" w14:textId="061BE77C" w:rsidR="00747147" w:rsidRPr="00747147" w:rsidRDefault="001F78C0" w:rsidP="009E6451">
      <w:pPr>
        <w:ind w:left="360"/>
      </w:pPr>
      <w:r>
        <w:rPr>
          <w:noProof/>
        </w:rPr>
        <mc:AlternateContent>
          <mc:Choice Requires="wpg">
            <w:drawing>
              <wp:anchor distT="0" distB="0" distL="114300" distR="114300" simplePos="0" relativeHeight="251675648" behindDoc="0" locked="0" layoutInCell="1" allowOverlap="1" wp14:anchorId="778C298E" wp14:editId="69E8521D">
                <wp:simplePos x="0" y="0"/>
                <wp:positionH relativeFrom="column">
                  <wp:posOffset>871268</wp:posOffset>
                </wp:positionH>
                <wp:positionV relativeFrom="paragraph">
                  <wp:posOffset>220213</wp:posOffset>
                </wp:positionV>
                <wp:extent cx="4485640" cy="4485640"/>
                <wp:effectExtent l="0" t="0" r="0" b="0"/>
                <wp:wrapTopAndBottom/>
                <wp:docPr id="1639880668" name="Group 4"/>
                <wp:cNvGraphicFramePr/>
                <a:graphic xmlns:a="http://schemas.openxmlformats.org/drawingml/2006/main">
                  <a:graphicData uri="http://schemas.microsoft.com/office/word/2010/wordprocessingGroup">
                    <wpg:wgp>
                      <wpg:cNvGrpSpPr/>
                      <wpg:grpSpPr>
                        <a:xfrm>
                          <a:off x="0" y="0"/>
                          <a:ext cx="4485640" cy="4485640"/>
                          <a:chOff x="0" y="0"/>
                          <a:chExt cx="4485640" cy="4485640"/>
                        </a:xfrm>
                      </wpg:grpSpPr>
                      <pic:pic xmlns:pic="http://schemas.openxmlformats.org/drawingml/2006/picture">
                        <pic:nvPicPr>
                          <pic:cNvPr id="2130731809" name="Picture 3">
                            <a:extLst>
                              <a:ext uri="{FF2B5EF4-FFF2-40B4-BE49-F238E27FC236}">
                                <a16:creationId xmlns:a16="http://schemas.microsoft.com/office/drawing/2014/main" id="{2177F67C-BEE8-F8EF-8086-2FD740A0F181}"/>
                              </a:ext>
                            </a:extLst>
                          </pic:cNvPr>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181155" y="0"/>
                            <a:ext cx="3623310" cy="3978275"/>
                          </a:xfrm>
                          <a:prstGeom prst="rect">
                            <a:avLst/>
                          </a:prstGeom>
                          <a:noFill/>
                        </pic:spPr>
                      </pic:pic>
                      <wps:wsp>
                        <wps:cNvPr id="670064944" name="Text Box 1"/>
                        <wps:cNvSpPr txBox="1"/>
                        <wps:spPr>
                          <a:xfrm>
                            <a:off x="0" y="4079875"/>
                            <a:ext cx="4485640" cy="405765"/>
                          </a:xfrm>
                          <a:prstGeom prst="rect">
                            <a:avLst/>
                          </a:prstGeom>
                          <a:solidFill>
                            <a:prstClr val="white"/>
                          </a:solidFill>
                          <a:ln>
                            <a:noFill/>
                          </a:ln>
                        </wps:spPr>
                        <wps:txbx>
                          <w:txbxContent>
                            <w:p w14:paraId="18B1064A" w14:textId="073B5718" w:rsidR="001F78C0" w:rsidRPr="00331164" w:rsidRDefault="001F78C0" w:rsidP="001F78C0">
                              <w:pPr>
                                <w:pStyle w:val="Caption"/>
                                <w:rPr>
                                  <w:sz w:val="22"/>
                                  <w:szCs w:val="22"/>
                                </w:rPr>
                              </w:pPr>
                              <w:bookmarkStart w:id="22" w:name="_Toc218964342"/>
                              <w:bookmarkStart w:id="23" w:name="_Ref218957272"/>
                              <w:r>
                                <w:t xml:space="preserve">Figure </w:t>
                              </w:r>
                              <w:fldSimple w:instr=" SEQ Figure \* ARABIC ">
                                <w:r>
                                  <w:rPr>
                                    <w:noProof/>
                                  </w:rPr>
                                  <w:t>5</w:t>
                                </w:r>
                              </w:fldSimple>
                              <w:r>
                                <w:t xml:space="preserve"> - Heat Flow Calorimetry Test results - Nitrocellulose based propellant surveillance. Heat flow</w:t>
                              </w:r>
                              <w:r>
                                <w:rPr>
                                  <w:noProof/>
                                </w:rPr>
                                <w:t xml:space="preserve"> is shown on the (y) axis, with time (days) along the (x) axis.</w:t>
                              </w:r>
                              <w:bookmarkEnd w:id="22"/>
                            </w:p>
                            <w:bookmarkEnd w:id="23"/>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78C298E" id="Group 4" o:spid="_x0000_s1035" style="position:absolute;left:0;text-align:left;margin-left:68.6pt;margin-top:17.35pt;width:353.2pt;height:353.2pt;z-index:251675648" coordsize="44856,448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">
                <v:shape id="Picture 3" o:spid="_x0000_s1036" type="#_x0000_t75" style="position:absolute;left:1811;width:36233;height:397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">
                  <v:imagedata r:id="rId18" o:title=""/>
                </v:shape>
                <v:shape id="_x0000_s1037" type="#_x0000_t202" style="position:absolute;top:40798;width:44856;height:4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" stroked="f">
                  <v:textbox style="mso-fit-shape-to-text:t" inset="0,0,0,0">
                    <w:txbxContent>
                      <w:p w14:paraId="18B1064A" w14:textId="073B5718" w:rsidR="001F78C0" w:rsidRPr="00331164" w:rsidRDefault="001F78C0" w:rsidP="001F78C0">
                        <w:pPr>
                          <w:pStyle w:val="Caption"/>
                          <w:rPr>
                            <w:sz w:val="22"/>
                            <w:szCs w:val="22"/>
                          </w:rPr>
                        </w:pPr>
                        <w:bookmarkStart w:id="24" w:name="_Toc218964342"/>
                        <w:bookmarkStart w:id="25" w:name="_Ref218957272"/>
                        <w:r>
                          <w:t xml:space="preserve">Figure </w:t>
                        </w:r>
                        <w:fldSimple w:instr=" SEQ Figure \* ARABIC ">
                          <w:r>
                            <w:rPr>
                              <w:noProof/>
                            </w:rPr>
                            <w:t>5</w:t>
                          </w:r>
                        </w:fldSimple>
                        <w:r>
                          <w:t xml:space="preserve"> - Heat Flow Calorimetry Test results - Nitrocellulose based propellant surveillance. Heat flow</w:t>
                        </w:r>
                        <w:r>
                          <w:rPr>
                            <w:noProof/>
                          </w:rPr>
                          <w:t xml:space="preserve"> is shown on the (y) axis, with time (days) along the (x) axis.</w:t>
                        </w:r>
                        <w:bookmarkEnd w:id="24"/>
                      </w:p>
                      <w:bookmarkEnd w:id="25"/>
                    </w:txbxContent>
                  </v:textbox>
                </v:shape>
                <w10:wrap type="topAndBottom"/>
              </v:group>
            </w:pict>
          </mc:Fallback>
        </mc:AlternateContent>
      </w:r>
    </w:p>
    <w:p w14:paraId="4D47DCC3" w14:textId="77777777" w:rsidR="00F315EE" w:rsidRPr="00F05399" w:rsidRDefault="00F315EE" w:rsidP="00F05399">
      <w:pPr>
        <w:ind w:left="720"/>
      </w:pPr>
    </w:p>
    <w:p w14:paraId="2E4BBFB3" w14:textId="4DE50A0D" w:rsidR="00FF65D1" w:rsidRPr="00F077D1" w:rsidRDefault="00685774" w:rsidP="006D573A">
      <w:pPr>
        <w:pStyle w:val="Heading1"/>
        <w:numPr>
          <w:ilvl w:val="0"/>
          <w:numId w:val="6"/>
        </w:numPr>
        <w:rPr>
          <w:rFonts w:asciiTheme="minorHAnsi" w:hAnsiTheme="minorHAnsi" w:cstheme="minorHAnsi"/>
          <w:b/>
          <w:bCs/>
          <w:color w:val="auto"/>
          <w:sz w:val="24"/>
          <w:szCs w:val="24"/>
        </w:rPr>
      </w:pPr>
      <w:bookmarkStart w:id="26" w:name="_Toc218963671"/>
      <w:r w:rsidRPr="00F077D1">
        <w:rPr>
          <w:rFonts w:asciiTheme="minorHAnsi" w:hAnsiTheme="minorHAnsi" w:cstheme="minorHAnsi"/>
          <w:b/>
          <w:bCs/>
          <w:color w:val="auto"/>
          <w:sz w:val="24"/>
          <w:szCs w:val="24"/>
        </w:rPr>
        <w:lastRenderedPageBreak/>
        <w:t>Conclusion</w:t>
      </w:r>
      <w:bookmarkEnd w:id="26"/>
    </w:p>
    <w:p w14:paraId="77511171" w14:textId="137AD9F2" w:rsidR="00710CD6" w:rsidRDefault="001877C8" w:rsidP="00323171">
      <w:pPr>
        <w:ind w:left="720"/>
      </w:pPr>
      <w:r>
        <w:t xml:space="preserve">Compatibility testing </w:t>
      </w:r>
      <w:r w:rsidR="0034220C">
        <w:t>plays an important role in identifying the chemical compatibility of materials, with the aim of reducing the hazards associated with</w:t>
      </w:r>
      <w:r w:rsidR="00601A54">
        <w:t xml:space="preserve"> all stages of the lifecycle of</w:t>
      </w:r>
      <w:r w:rsidR="0034220C">
        <w:t xml:space="preserve"> </w:t>
      </w:r>
      <w:r w:rsidR="00B812FC">
        <w:t>energetic materials</w:t>
      </w:r>
      <w:r w:rsidR="00601A54">
        <w:t>.</w:t>
      </w:r>
      <w:r w:rsidR="005D4622">
        <w:t xml:space="preserve"> </w:t>
      </w:r>
      <w:r w:rsidR="00C5130C">
        <w:t xml:space="preserve">The </w:t>
      </w:r>
      <w:r w:rsidR="00831DA7">
        <w:t>test methods of VST</w:t>
      </w:r>
      <w:r w:rsidR="00335FD3">
        <w:t xml:space="preserve">, </w:t>
      </w:r>
      <w:r w:rsidR="00831DA7">
        <w:t>TGA</w:t>
      </w:r>
      <w:r w:rsidR="00335FD3">
        <w:t xml:space="preserve">, </w:t>
      </w:r>
      <w:r w:rsidR="00831DA7">
        <w:t xml:space="preserve">DSC </w:t>
      </w:r>
      <w:r w:rsidR="00335FD3">
        <w:t>and</w:t>
      </w:r>
      <w:r w:rsidR="00831DA7">
        <w:t xml:space="preserve"> </w:t>
      </w:r>
      <w:r w:rsidR="00335FD3">
        <w:t xml:space="preserve">HFC are essential in </w:t>
      </w:r>
      <w:r w:rsidR="00005B88" w:rsidRPr="00005B88">
        <w:t>evaluating the safety</w:t>
      </w:r>
      <w:r w:rsidR="00005B88">
        <w:t xml:space="preserve"> and compatibility </w:t>
      </w:r>
      <w:r w:rsidR="00612A6E">
        <w:t xml:space="preserve">of energetic materials throughout </w:t>
      </w:r>
      <w:r w:rsidR="00704077">
        <w:t>the</w:t>
      </w:r>
      <w:r w:rsidR="00005B88" w:rsidRPr="00005B88">
        <w:t xml:space="preserve"> manufactur</w:t>
      </w:r>
      <w:r w:rsidR="00704077">
        <w:t>e</w:t>
      </w:r>
      <w:r w:rsidR="00005B88" w:rsidRPr="00005B88">
        <w:t>, storage,</w:t>
      </w:r>
      <w:r w:rsidR="00704077">
        <w:t xml:space="preserve"> and</w:t>
      </w:r>
      <w:r w:rsidR="00005B88" w:rsidRPr="00005B88">
        <w:t xml:space="preserve"> transportation</w:t>
      </w:r>
      <w:r w:rsidR="00612A6E">
        <w:t xml:space="preserve"> </w:t>
      </w:r>
      <w:r w:rsidR="00704077">
        <w:t>processes</w:t>
      </w:r>
      <w:r w:rsidR="00F53570">
        <w:t xml:space="preserve"> associated with them</w:t>
      </w:r>
      <w:sdt>
        <w:sdtPr>
          <w:id w:val="1363559343"/>
          <w:citation/>
        </w:sdtPr>
        <w:sdtContent>
          <w:r w:rsidR="00704077">
            <w:fldChar w:fldCharType="begin"/>
          </w:r>
          <w:r w:rsidR="00704077">
            <w:instrText xml:space="preserve"> CITATION Tan23 \l 2057 </w:instrText>
          </w:r>
          <w:r w:rsidR="00704077">
            <w:fldChar w:fldCharType="separate"/>
          </w:r>
          <w:r w:rsidR="00E92B58">
            <w:rPr>
              <w:noProof/>
            </w:rPr>
            <w:t xml:space="preserve"> </w:t>
          </w:r>
          <w:r w:rsidR="00E92B58" w:rsidRPr="00E92B58">
            <w:rPr>
              <w:noProof/>
            </w:rPr>
            <w:t>[12]</w:t>
          </w:r>
          <w:r w:rsidR="00704077">
            <w:fldChar w:fldCharType="end"/>
          </w:r>
        </w:sdtContent>
      </w:sdt>
      <w:r w:rsidR="00F53570">
        <w:t xml:space="preserve">. </w:t>
      </w:r>
      <w:r w:rsidR="001705C7">
        <w:t>Understanding</w:t>
      </w:r>
      <w:r w:rsidR="00A12D3E">
        <w:t xml:space="preserve"> how the </w:t>
      </w:r>
      <w:r w:rsidR="001705C7">
        <w:t>interactions between</w:t>
      </w:r>
      <w:r w:rsidR="008D693C">
        <w:t xml:space="preserve"> EM, stabilisers and</w:t>
      </w:r>
      <w:r w:rsidR="000C1AE1">
        <w:t xml:space="preserve"> </w:t>
      </w:r>
      <w:r w:rsidR="00A12D3E">
        <w:t xml:space="preserve">the effects these have on </w:t>
      </w:r>
      <w:r w:rsidR="008D693C">
        <w:t>material</w:t>
      </w:r>
      <w:r w:rsidR="00E92FB7">
        <w:t xml:space="preserve"> sensitivity</w:t>
      </w:r>
      <w:r w:rsidR="000C1AE1">
        <w:t xml:space="preserve"> </w:t>
      </w:r>
      <w:r w:rsidR="00A12D3E">
        <w:t>need to be considered</w:t>
      </w:r>
      <w:r w:rsidR="00FA759B">
        <w:t xml:space="preserve">, as these </w:t>
      </w:r>
      <w:r w:rsidR="00D37E7C">
        <w:t>share an intimate relationship</w:t>
      </w:r>
      <w:r w:rsidR="000C1AE1">
        <w:t xml:space="preserve"> based on the materials</w:t>
      </w:r>
      <w:r w:rsidR="00902CF6">
        <w:t xml:space="preserve"> and environments</w:t>
      </w:r>
      <w:r w:rsidR="000C1AE1">
        <w:t xml:space="preserve"> they are </w:t>
      </w:r>
      <w:r w:rsidR="00A12D3E">
        <w:t>exposed to</w:t>
      </w:r>
      <w:r w:rsidR="006C78AE">
        <w:t xml:space="preserve"> throughout their lifecycle</w:t>
      </w:r>
      <w:r w:rsidR="009C731D">
        <w:t xml:space="preserve">. </w:t>
      </w:r>
    </w:p>
    <w:p w14:paraId="209CF1A2" w14:textId="633D9440" w:rsidR="00990007" w:rsidRDefault="00710CD6" w:rsidP="00323171">
      <w:pPr>
        <w:ind w:left="720"/>
      </w:pPr>
      <w:r>
        <w:t xml:space="preserve">The </w:t>
      </w:r>
      <w:r w:rsidR="0027688B" w:rsidRPr="00682293">
        <w:t>thermal stability</w:t>
      </w:r>
      <w:r w:rsidR="0027688B" w:rsidRPr="0027688B">
        <w:t>, kinetics, and </w:t>
      </w:r>
      <w:r w:rsidR="0027688B" w:rsidRPr="00682293">
        <w:t>activation energy</w:t>
      </w:r>
      <w:r w:rsidR="0027688B" w:rsidRPr="0027688B">
        <w:t> </w:t>
      </w:r>
      <w:r w:rsidR="00C759F5">
        <w:t>of</w:t>
      </w:r>
      <w:r w:rsidR="0027688B" w:rsidRPr="0027688B">
        <w:t> </w:t>
      </w:r>
      <w:r w:rsidR="0027688B" w:rsidRPr="00682293">
        <w:t>isothermal</w:t>
      </w:r>
      <w:r w:rsidR="0027688B" w:rsidRPr="0027688B">
        <w:t xml:space="preserve"> decomposition </w:t>
      </w:r>
      <w:r w:rsidR="00191CA3">
        <w:t xml:space="preserve">vary between EMs </w:t>
      </w:r>
      <w:r w:rsidR="008A0B92">
        <w:t>and play an important role when considering the practicalities of safe handling throughout their</w:t>
      </w:r>
      <w:r w:rsidR="00C759F5">
        <w:t xml:space="preserve"> respective</w:t>
      </w:r>
      <w:r w:rsidR="008A0B92">
        <w:t xml:space="preserve"> lifecycles</w:t>
      </w:r>
      <w:sdt>
        <w:sdtPr>
          <w:id w:val="1729726274"/>
          <w:citation/>
        </w:sdtPr>
        <w:sdtContent>
          <w:r w:rsidR="00682293">
            <w:fldChar w:fldCharType="begin"/>
          </w:r>
          <w:r w:rsidR="00682293">
            <w:instrText xml:space="preserve"> CITATION Luo19 \l 2057 </w:instrText>
          </w:r>
          <w:r w:rsidR="00682293">
            <w:fldChar w:fldCharType="separate"/>
          </w:r>
          <w:r w:rsidR="00E92B58">
            <w:rPr>
              <w:noProof/>
            </w:rPr>
            <w:t xml:space="preserve"> </w:t>
          </w:r>
          <w:r w:rsidR="00E92B58" w:rsidRPr="00E92B58">
            <w:rPr>
              <w:noProof/>
            </w:rPr>
            <w:t>[13]</w:t>
          </w:r>
          <w:r w:rsidR="00682293">
            <w:fldChar w:fldCharType="end"/>
          </w:r>
        </w:sdtContent>
      </w:sdt>
      <w:r w:rsidR="008A0B92">
        <w:t>.</w:t>
      </w:r>
    </w:p>
    <w:p w14:paraId="4A433239" w14:textId="5FA6D7B9" w:rsidR="00441814" w:rsidRPr="009C35C5" w:rsidRDefault="00C759F5" w:rsidP="00CD409C">
      <w:pPr>
        <w:ind w:left="720"/>
      </w:pPr>
      <w:r>
        <w:t xml:space="preserve">The selection and use of stabilisers can </w:t>
      </w:r>
      <w:r w:rsidR="0053243E">
        <w:t xml:space="preserve">enhance safe </w:t>
      </w:r>
      <w:r w:rsidR="0068543D">
        <w:t>handling but</w:t>
      </w:r>
      <w:r w:rsidR="0053243E">
        <w:t xml:space="preserve"> </w:t>
      </w:r>
      <w:r w:rsidR="006C78AE">
        <w:t xml:space="preserve">should be established </w:t>
      </w:r>
      <w:r w:rsidR="00DD6B5D">
        <w:t xml:space="preserve">based on </w:t>
      </w:r>
      <w:r w:rsidR="00E92FB7">
        <w:t>empirical</w:t>
      </w:r>
      <w:r w:rsidR="00DD6B5D">
        <w:t xml:space="preserve"> evidence </w:t>
      </w:r>
      <w:r w:rsidR="00457E8B">
        <w:t>gathered through</w:t>
      </w:r>
      <w:r w:rsidR="00B9308A">
        <w:t xml:space="preserve"> the different test procedures</w:t>
      </w:r>
      <w:r w:rsidR="0053243E">
        <w:t xml:space="preserve">, with a minimum of two compatibility tests </w:t>
      </w:r>
      <w:r w:rsidR="007574D9">
        <w:t xml:space="preserve">being conducted to ensure </w:t>
      </w:r>
      <w:r w:rsidR="00441814">
        <w:t>compatibility</w:t>
      </w:r>
      <w:r w:rsidR="0083772C">
        <w:t xml:space="preserve">. </w:t>
      </w:r>
      <w:r w:rsidR="00C5130C" w:rsidRPr="00C5130C">
        <w:rPr>
          <w:i/>
          <w:iCs/>
        </w:rPr>
        <w:t>E</w:t>
      </w:r>
      <w:r w:rsidR="00C5130C" w:rsidRPr="00C5130C">
        <w:rPr>
          <w:i/>
          <w:iCs/>
          <w:vertAlign w:val="subscript"/>
        </w:rPr>
        <w:t>a</w:t>
      </w:r>
      <w:r w:rsidR="00B812FC">
        <w:t xml:space="preserve"> </w:t>
      </w:r>
      <w:r w:rsidR="009C35C5">
        <w:t xml:space="preserve">and </w:t>
      </w:r>
      <w:r w:rsidR="009C35C5" w:rsidRPr="00DB35BD">
        <w:rPr>
          <w:rFonts w:cstheme="minorHAnsi"/>
          <w:i/>
          <w:iCs/>
        </w:rPr>
        <w:t>Δ</w:t>
      </w:r>
      <w:r w:rsidR="009C35C5" w:rsidRPr="00DB35BD">
        <w:rPr>
          <w:i/>
          <w:iCs/>
          <w:vertAlign w:val="subscript"/>
        </w:rPr>
        <w:t>r</w:t>
      </w:r>
      <w:r w:rsidR="009C35C5" w:rsidRPr="00DB35BD">
        <w:rPr>
          <w:i/>
          <w:iCs/>
        </w:rPr>
        <w:t>H</w:t>
      </w:r>
      <w:r w:rsidR="009C35C5">
        <w:t xml:space="preserve"> </w:t>
      </w:r>
      <w:r w:rsidR="00F02871">
        <w:t xml:space="preserve">vary </w:t>
      </w:r>
      <w:r w:rsidR="00257243">
        <w:t>throughout</w:t>
      </w:r>
      <w:r w:rsidR="00F02871">
        <w:t xml:space="preserve"> the lifecycle </w:t>
      </w:r>
      <w:r w:rsidR="0030607B">
        <w:t>and should</w:t>
      </w:r>
      <w:r w:rsidR="002617C6">
        <w:t xml:space="preserve"> be monitored at </w:t>
      </w:r>
      <w:r w:rsidR="00646DE2">
        <w:t>key stages</w:t>
      </w:r>
      <w:r w:rsidR="00551362">
        <w:t xml:space="preserve"> to ensure longevity</w:t>
      </w:r>
      <w:r w:rsidR="00646DE2">
        <w:t xml:space="preserve">, with </w:t>
      </w:r>
      <w:r w:rsidR="0030607B">
        <w:t>appropriate</w:t>
      </w:r>
      <w:r w:rsidR="00646DE2">
        <w:t xml:space="preserve"> disposal </w:t>
      </w:r>
      <w:r w:rsidR="0030607B">
        <w:t>pathways</w:t>
      </w:r>
      <w:r w:rsidR="00646DE2">
        <w:t xml:space="preserve"> in place for materials that </w:t>
      </w:r>
      <w:r w:rsidR="00323171">
        <w:t>do not meet required safety standards</w:t>
      </w:r>
      <w:r w:rsidR="00E92B58" w:rsidRPr="00E92B58">
        <w:t xml:space="preserve"> </w:t>
      </w:r>
      <w:sdt>
        <w:sdtPr>
          <w:id w:val="-1757124910"/>
          <w:citation/>
        </w:sdtPr>
        <w:sdtContent>
          <w:r w:rsidR="00E92B58">
            <w:fldChar w:fldCharType="begin"/>
          </w:r>
          <w:r w:rsidR="00E92B58">
            <w:instrText xml:space="preserve"> CITATION Tra17 \l 2057 </w:instrText>
          </w:r>
          <w:r w:rsidR="00E92B58">
            <w:fldChar w:fldCharType="separate"/>
          </w:r>
          <w:r w:rsidR="00E92B58">
            <w:rPr>
              <w:noProof/>
            </w:rPr>
            <w:t xml:space="preserve"> </w:t>
          </w:r>
          <w:r w:rsidR="00E92B58" w:rsidRPr="00E92B58">
            <w:rPr>
              <w:noProof/>
            </w:rPr>
            <w:t>[10]</w:t>
          </w:r>
          <w:r w:rsidR="00E92B58">
            <w:fldChar w:fldCharType="end"/>
          </w:r>
        </w:sdtContent>
      </w:sdt>
      <w:sdt>
        <w:sdtPr>
          <w:id w:val="1627117819"/>
          <w:citation/>
        </w:sdtPr>
        <w:sdtContent>
          <w:r w:rsidR="00A41079">
            <w:fldChar w:fldCharType="begin"/>
          </w:r>
          <w:r w:rsidR="00A41079">
            <w:instrText xml:space="preserve"> CITATION Rus25 \l 2057 </w:instrText>
          </w:r>
          <w:r w:rsidR="00A41079">
            <w:fldChar w:fldCharType="separate"/>
          </w:r>
          <w:r w:rsidR="00E92B58">
            <w:rPr>
              <w:noProof/>
            </w:rPr>
            <w:t xml:space="preserve"> </w:t>
          </w:r>
          <w:r w:rsidR="00E92B58" w:rsidRPr="00E92B58">
            <w:rPr>
              <w:noProof/>
            </w:rPr>
            <w:t>[14]</w:t>
          </w:r>
          <w:r w:rsidR="00A41079">
            <w:fldChar w:fldCharType="end"/>
          </w:r>
        </w:sdtContent>
      </w:sdt>
      <w:r w:rsidR="00323171">
        <w:t>.</w:t>
      </w:r>
      <w:r w:rsidR="00CD409C">
        <w:t xml:space="preserve"> </w:t>
      </w:r>
      <w:r w:rsidR="00441814">
        <w:t xml:space="preserve">Compatibility testing should therefore be considered </w:t>
      </w:r>
      <w:r w:rsidR="00CD409C">
        <w:t>an essential step factored into all stages of the energetic lifecycle of any OME article</w:t>
      </w:r>
      <w:r w:rsidR="0068489B">
        <w:t xml:space="preserve"> following the guidance laid out in</w:t>
      </w:r>
      <w:r w:rsidR="00836250">
        <w:t xml:space="preserve"> the relevant STANAGs and AOPs according to</w:t>
      </w:r>
      <w:r w:rsidR="00F268D4">
        <w:t xml:space="preserve"> the EM</w:t>
      </w:r>
      <w:r w:rsidR="00836250">
        <w:t xml:space="preserve"> used</w:t>
      </w:r>
      <w:r w:rsidR="00CD409C">
        <w:t>.</w:t>
      </w:r>
    </w:p>
    <w:p w14:paraId="4DA319C3" w14:textId="77777777" w:rsidR="00847A93" w:rsidRDefault="00847A93"/>
    <w:p w14:paraId="3DEF8C43" w14:textId="77777777" w:rsidR="00847A93" w:rsidRDefault="00847A93"/>
    <w:p w14:paraId="4790B7AD" w14:textId="77777777" w:rsidR="00847A93" w:rsidRDefault="00847A93"/>
    <w:p w14:paraId="4AB7CA78" w14:textId="77777777" w:rsidR="00847A93" w:rsidRDefault="00847A93"/>
    <w:p w14:paraId="1C890A87" w14:textId="77777777" w:rsidR="00847A93" w:rsidRDefault="00847A93"/>
    <w:p w14:paraId="676561F2" w14:textId="77777777" w:rsidR="00847A93" w:rsidRDefault="00847A93"/>
    <w:p w14:paraId="30CF7E62" w14:textId="77777777" w:rsidR="00847A93" w:rsidRDefault="00847A93"/>
    <w:p w14:paraId="0F1F76D4" w14:textId="77777777" w:rsidR="00847A93" w:rsidRDefault="00847A93"/>
    <w:p w14:paraId="3B2A8BF1" w14:textId="77777777" w:rsidR="00847A93" w:rsidRDefault="00847A93"/>
    <w:p w14:paraId="51A436DD" w14:textId="77777777" w:rsidR="00847A93" w:rsidRDefault="00847A93"/>
    <w:p w14:paraId="6D725A85" w14:textId="77777777" w:rsidR="00847A93" w:rsidRDefault="00847A93"/>
    <w:p w14:paraId="56E00B84" w14:textId="77777777" w:rsidR="00847A93" w:rsidRDefault="00847A93"/>
    <w:p w14:paraId="22776BF6" w14:textId="77777777" w:rsidR="00847A93" w:rsidRDefault="00847A93"/>
    <w:p w14:paraId="691F22CF" w14:textId="77777777" w:rsidR="00847A93" w:rsidRDefault="00847A93"/>
    <w:p w14:paraId="61677D82" w14:textId="77777777" w:rsidR="00847A93" w:rsidRDefault="00847A93"/>
    <w:p w14:paraId="6AE47695" w14:textId="77777777" w:rsidR="00847A93" w:rsidRDefault="00847A93"/>
    <w:p w14:paraId="010425CC" w14:textId="77777777" w:rsidR="00FF65D1" w:rsidRDefault="00FF65D1"/>
    <w:bookmarkStart w:id="27" w:name="_Toc218963672" w:displacedByCustomXml="next"/>
    <w:sdt>
      <w:sdtPr>
        <w:rPr>
          <w:rFonts w:asciiTheme="minorHAnsi" w:eastAsiaTheme="minorHAnsi" w:hAnsiTheme="minorHAnsi" w:cstheme="minorBidi"/>
          <w:color w:val="auto"/>
          <w:sz w:val="22"/>
          <w:szCs w:val="22"/>
        </w:rPr>
        <w:id w:val="-1898965451"/>
        <w:docPartObj>
          <w:docPartGallery w:val="Bibliographies"/>
          <w:docPartUnique/>
        </w:docPartObj>
      </w:sdtPr>
      <w:sdtContent>
        <w:p w14:paraId="03A56AE8" w14:textId="05A93524" w:rsidR="00FF65D1" w:rsidRPr="006D573A" w:rsidRDefault="00FF65D1" w:rsidP="006D573A">
          <w:pPr>
            <w:pStyle w:val="Heading1"/>
            <w:numPr>
              <w:ilvl w:val="0"/>
              <w:numId w:val="6"/>
            </w:numPr>
            <w:rPr>
              <w:rFonts w:asciiTheme="minorHAnsi" w:hAnsiTheme="minorHAnsi" w:cstheme="minorHAnsi"/>
              <w:b/>
              <w:bCs/>
              <w:color w:val="auto"/>
              <w:sz w:val="24"/>
              <w:szCs w:val="24"/>
            </w:rPr>
          </w:pPr>
          <w:r w:rsidRPr="006D573A">
            <w:rPr>
              <w:rFonts w:asciiTheme="minorHAnsi" w:hAnsiTheme="minorHAnsi" w:cstheme="minorHAnsi"/>
              <w:b/>
              <w:bCs/>
              <w:color w:val="auto"/>
              <w:sz w:val="24"/>
              <w:szCs w:val="24"/>
            </w:rPr>
            <w:t>References</w:t>
          </w:r>
          <w:bookmarkEnd w:id="27"/>
        </w:p>
        <w:sdt>
          <w:sdtPr>
            <w:id w:val="-573587230"/>
            <w:bibliography/>
          </w:sdtPr>
          <w:sdtContent>
            <w:p w14:paraId="57111ABA" w14:textId="77777777" w:rsidR="00E92B58" w:rsidRDefault="00FF65D1">
              <w:pPr>
                <w:rPr>
                  <w:noProof/>
                </w:rPr>
              </w:pPr>
              <w:r>
                <w:fldChar w:fldCharType="begin"/>
              </w:r>
              <w:r>
                <w:instrText xml:space="preserve"> BIBLIOGRAPHY </w:instrText>
              </w:r>
              <w:r>
                <w:fldChar w:fldCharType="separate"/>
              </w:r>
            </w:p>
            <w:tbl>
              <w:tblPr>
                <w:tblW w:w="5236" w:type="pct"/>
                <w:tblCellSpacing w:w="15" w:type="dxa"/>
                <w:tblInd w:w="-426" w:type="dxa"/>
                <w:tblLayout w:type="fixed"/>
                <w:tblCellMar>
                  <w:top w:w="15" w:type="dxa"/>
                  <w:left w:w="15" w:type="dxa"/>
                  <w:bottom w:w="15" w:type="dxa"/>
                  <w:right w:w="15" w:type="dxa"/>
                </w:tblCellMar>
                <w:tblLook w:val="04A0" w:firstRow="1" w:lastRow="0" w:firstColumn="1" w:lastColumn="0" w:noHBand="0" w:noVBand="1"/>
              </w:tblPr>
              <w:tblGrid>
                <w:gridCol w:w="710"/>
                <w:gridCol w:w="8742"/>
              </w:tblGrid>
              <w:tr w:rsidR="00E92B58" w14:paraId="27AD9B32" w14:textId="77777777" w:rsidTr="00E92B58">
                <w:trPr>
                  <w:divId w:val="1161699165"/>
                  <w:tblCellSpacing w:w="15" w:type="dxa"/>
                </w:trPr>
                <w:tc>
                  <w:tcPr>
                    <w:tcW w:w="352" w:type="pct"/>
                    <w:hideMark/>
                  </w:tcPr>
                  <w:p w14:paraId="35AE7B47" w14:textId="02A6E0F7" w:rsidR="00E92B58" w:rsidRDefault="00E92B58">
                    <w:pPr>
                      <w:pStyle w:val="Bibliography"/>
                      <w:rPr>
                        <w:noProof/>
                        <w:kern w:val="0"/>
                        <w:sz w:val="24"/>
                        <w:szCs w:val="24"/>
                        <w14:ligatures w14:val="none"/>
                      </w:rPr>
                    </w:pPr>
                    <w:r>
                      <w:rPr>
                        <w:noProof/>
                      </w:rPr>
                      <w:t xml:space="preserve">[1] </w:t>
                    </w:r>
                  </w:p>
                </w:tc>
                <w:tc>
                  <w:tcPr>
                    <w:tcW w:w="4601" w:type="pct"/>
                    <w:hideMark/>
                  </w:tcPr>
                  <w:p w14:paraId="01BC163C" w14:textId="77777777" w:rsidR="00E92B58" w:rsidRDefault="00E92B58">
                    <w:pPr>
                      <w:pStyle w:val="Bibliography"/>
                      <w:rPr>
                        <w:noProof/>
                      </w:rPr>
                    </w:pPr>
                    <w:r>
                      <w:rPr>
                        <w:noProof/>
                      </w:rPr>
                      <w:t>N. J. Blay and I. Dunstan, “Compatibility Testing of Priwary Explosives and Pyrotechnics,” Ministry of Defence Explosives Research and Development Establishment, Waltham Abbey, 1973.</w:t>
                    </w:r>
                  </w:p>
                </w:tc>
              </w:tr>
              <w:tr w:rsidR="00E92B58" w14:paraId="1BC0D9ED" w14:textId="77777777" w:rsidTr="00E92B58">
                <w:trPr>
                  <w:divId w:val="1161699165"/>
                  <w:tblCellSpacing w:w="15" w:type="dxa"/>
                </w:trPr>
                <w:tc>
                  <w:tcPr>
                    <w:tcW w:w="352" w:type="pct"/>
                    <w:hideMark/>
                  </w:tcPr>
                  <w:p w14:paraId="4A2784C3" w14:textId="77777777" w:rsidR="00E92B58" w:rsidRDefault="00E92B58">
                    <w:pPr>
                      <w:pStyle w:val="Bibliography"/>
                      <w:rPr>
                        <w:noProof/>
                      </w:rPr>
                    </w:pPr>
                    <w:r>
                      <w:rPr>
                        <w:noProof/>
                      </w:rPr>
                      <w:t xml:space="preserve">[2] </w:t>
                    </w:r>
                  </w:p>
                </w:tc>
                <w:tc>
                  <w:tcPr>
                    <w:tcW w:w="4601" w:type="pct"/>
                    <w:hideMark/>
                  </w:tcPr>
                  <w:p w14:paraId="691D1523" w14:textId="77777777" w:rsidR="00E92B58" w:rsidRDefault="00E92B58">
                    <w:pPr>
                      <w:pStyle w:val="Bibliography"/>
                      <w:rPr>
                        <w:noProof/>
                      </w:rPr>
                    </w:pPr>
                    <w:r>
                      <w:rPr>
                        <w:noProof/>
                      </w:rPr>
                      <w:t xml:space="preserve">E. L. M. Krabbendam-La Haye, W. P. de Klerk, M. Miszczak and J. Szymanowski, “Compatibility testing of energetic materials at TNO-PML and MIAT,” </w:t>
                    </w:r>
                    <w:r>
                      <w:rPr>
                        <w:i/>
                        <w:iCs/>
                        <w:noProof/>
                      </w:rPr>
                      <w:t xml:space="preserve">Journal of Thermal Analysis and Calorimetry, </w:t>
                    </w:r>
                    <w:r>
                      <w:rPr>
                        <w:noProof/>
                      </w:rPr>
                      <w:t xml:space="preserve">vol. 72, no. 3, pp. 931-942, 2003. </w:t>
                    </w:r>
                  </w:p>
                </w:tc>
              </w:tr>
              <w:tr w:rsidR="00E92B58" w14:paraId="1AB922F9" w14:textId="77777777" w:rsidTr="00E92B58">
                <w:trPr>
                  <w:divId w:val="1161699165"/>
                  <w:tblCellSpacing w:w="15" w:type="dxa"/>
                </w:trPr>
                <w:tc>
                  <w:tcPr>
                    <w:tcW w:w="352" w:type="pct"/>
                    <w:hideMark/>
                  </w:tcPr>
                  <w:p w14:paraId="50751663" w14:textId="77777777" w:rsidR="00E92B58" w:rsidRDefault="00E92B58">
                    <w:pPr>
                      <w:pStyle w:val="Bibliography"/>
                      <w:rPr>
                        <w:noProof/>
                      </w:rPr>
                    </w:pPr>
                    <w:r>
                      <w:rPr>
                        <w:noProof/>
                      </w:rPr>
                      <w:t xml:space="preserve">[3] </w:t>
                    </w:r>
                  </w:p>
                </w:tc>
                <w:tc>
                  <w:tcPr>
                    <w:tcW w:w="4601" w:type="pct"/>
                    <w:hideMark/>
                  </w:tcPr>
                  <w:p w14:paraId="36E8C422" w14:textId="77777777" w:rsidR="00E92B58" w:rsidRDefault="00E92B58">
                    <w:pPr>
                      <w:pStyle w:val="Bibliography"/>
                      <w:rPr>
                        <w:noProof/>
                      </w:rPr>
                    </w:pPr>
                    <w:r>
                      <w:rPr>
                        <w:noProof/>
                      </w:rPr>
                      <w:t xml:space="preserve">B. Vogelsanger, “Chemical Stability, Compatibility and Shelf Life of Explosives,” </w:t>
                    </w:r>
                    <w:r>
                      <w:rPr>
                        <w:i/>
                        <w:iCs/>
                        <w:noProof/>
                      </w:rPr>
                      <w:t xml:space="preserve">CHIMIA International Journal for Chemistry, </w:t>
                    </w:r>
                    <w:r>
                      <w:rPr>
                        <w:noProof/>
                      </w:rPr>
                      <w:t xml:space="preserve">vol. 58, no. 6, pp. 401-408, 2004. </w:t>
                    </w:r>
                  </w:p>
                </w:tc>
              </w:tr>
              <w:tr w:rsidR="00E92B58" w14:paraId="3A32C9D7" w14:textId="77777777" w:rsidTr="00E92B58">
                <w:trPr>
                  <w:divId w:val="1161699165"/>
                  <w:tblCellSpacing w:w="15" w:type="dxa"/>
                </w:trPr>
                <w:tc>
                  <w:tcPr>
                    <w:tcW w:w="352" w:type="pct"/>
                    <w:hideMark/>
                  </w:tcPr>
                  <w:p w14:paraId="4B7F5D09" w14:textId="77777777" w:rsidR="00E92B58" w:rsidRDefault="00E92B58">
                    <w:pPr>
                      <w:pStyle w:val="Bibliography"/>
                      <w:rPr>
                        <w:noProof/>
                      </w:rPr>
                    </w:pPr>
                    <w:r>
                      <w:rPr>
                        <w:noProof/>
                      </w:rPr>
                      <w:t xml:space="preserve">[4] </w:t>
                    </w:r>
                  </w:p>
                </w:tc>
                <w:tc>
                  <w:tcPr>
                    <w:tcW w:w="4601" w:type="pct"/>
                    <w:hideMark/>
                  </w:tcPr>
                  <w:p w14:paraId="7020ED0C" w14:textId="77777777" w:rsidR="00E92B58" w:rsidRDefault="00E92B58">
                    <w:pPr>
                      <w:pStyle w:val="Bibliography"/>
                      <w:rPr>
                        <w:noProof/>
                      </w:rPr>
                    </w:pPr>
                    <w:r>
                      <w:rPr>
                        <w:noProof/>
                      </w:rPr>
                      <w:t xml:space="preserve">M. Chebbah, A. F. Tarchoun, F. Benaliouche, A. Abdelaziz and D. Trache, “Advancing nitrocellulose thermal stability through the incorporation of ion-exchanged ZSM-5 zeolite for enhanced performance,” </w:t>
                    </w:r>
                    <w:r>
                      <w:rPr>
                        <w:i/>
                        <w:iCs/>
                        <w:noProof/>
                      </w:rPr>
                      <w:t xml:space="preserve">FirePhysChem, </w:t>
                    </w:r>
                    <w:r>
                      <w:rPr>
                        <w:noProof/>
                      </w:rPr>
                      <w:t xml:space="preserve">vol. 5, no. 3, pp. 209-222, 2025. </w:t>
                    </w:r>
                  </w:p>
                </w:tc>
              </w:tr>
              <w:tr w:rsidR="00E92B58" w14:paraId="5C2EB647" w14:textId="77777777" w:rsidTr="00E92B58">
                <w:trPr>
                  <w:divId w:val="1161699165"/>
                  <w:tblCellSpacing w:w="15" w:type="dxa"/>
                </w:trPr>
                <w:tc>
                  <w:tcPr>
                    <w:tcW w:w="352" w:type="pct"/>
                    <w:hideMark/>
                  </w:tcPr>
                  <w:p w14:paraId="497606E9" w14:textId="77777777" w:rsidR="00E92B58" w:rsidRDefault="00E92B58">
                    <w:pPr>
                      <w:pStyle w:val="Bibliography"/>
                      <w:rPr>
                        <w:noProof/>
                      </w:rPr>
                    </w:pPr>
                    <w:r>
                      <w:rPr>
                        <w:noProof/>
                      </w:rPr>
                      <w:t xml:space="preserve">[5] </w:t>
                    </w:r>
                  </w:p>
                </w:tc>
                <w:tc>
                  <w:tcPr>
                    <w:tcW w:w="4601" w:type="pct"/>
                    <w:hideMark/>
                  </w:tcPr>
                  <w:p w14:paraId="4FF3EF43" w14:textId="77777777" w:rsidR="00E92B58" w:rsidRDefault="00E92B58">
                    <w:pPr>
                      <w:pStyle w:val="Bibliography"/>
                      <w:rPr>
                        <w:noProof/>
                      </w:rPr>
                    </w:pPr>
                    <w:r>
                      <w:rPr>
                        <w:noProof/>
                      </w:rPr>
                      <w:t>L. F. Garcia-Herrera and H. Price, “Thermogravimetric analysis (TGA),” LibreTexts, 2020. [Online]. Available: https://chem.libretexts.org/Courses/Franklin_and_Marshall_College/Introduction_to_Materials_Characterization__CHM_412_Collaborative_Text/Thermal_Analysis/Thermogravimetric_analysis_(TGA). [Accessed 09 01 2026].</w:t>
                    </w:r>
                  </w:p>
                </w:tc>
              </w:tr>
              <w:tr w:rsidR="00E92B58" w14:paraId="1D88FD11" w14:textId="77777777" w:rsidTr="00E92B58">
                <w:trPr>
                  <w:divId w:val="1161699165"/>
                  <w:tblCellSpacing w:w="15" w:type="dxa"/>
                </w:trPr>
                <w:tc>
                  <w:tcPr>
                    <w:tcW w:w="352" w:type="pct"/>
                    <w:hideMark/>
                  </w:tcPr>
                  <w:p w14:paraId="0713B2F0" w14:textId="77777777" w:rsidR="00E92B58" w:rsidRDefault="00E92B58">
                    <w:pPr>
                      <w:pStyle w:val="Bibliography"/>
                      <w:rPr>
                        <w:noProof/>
                      </w:rPr>
                    </w:pPr>
                    <w:r>
                      <w:rPr>
                        <w:noProof/>
                      </w:rPr>
                      <w:t xml:space="preserve">[6] </w:t>
                    </w:r>
                  </w:p>
                </w:tc>
                <w:tc>
                  <w:tcPr>
                    <w:tcW w:w="4601" w:type="pct"/>
                    <w:hideMark/>
                  </w:tcPr>
                  <w:p w14:paraId="19C45F4E" w14:textId="77777777" w:rsidR="00E92B58" w:rsidRDefault="00E92B58">
                    <w:pPr>
                      <w:pStyle w:val="Bibliography"/>
                      <w:rPr>
                        <w:noProof/>
                      </w:rPr>
                    </w:pPr>
                    <w:r>
                      <w:rPr>
                        <w:noProof/>
                      </w:rPr>
                      <w:t xml:space="preserve">R. B. Prime, H. E. Bair, S. Vyazovkin, P. K. Gallagher and A. Riga, “Chapter 3: Thermogravimetric Analysis,” in </w:t>
                    </w:r>
                    <w:r>
                      <w:rPr>
                        <w:i/>
                        <w:iCs/>
                        <w:noProof/>
                      </w:rPr>
                      <w:t>Thermal Analysis of Polymers: Fundamentals and Applications</w:t>
                    </w:r>
                    <w:r>
                      <w:rPr>
                        <w:noProof/>
                      </w:rPr>
                      <w:t>, Hoboken, NJ, John Wiley &amp; Sons, Inc., 2009, pp. 241-318.</w:t>
                    </w:r>
                  </w:p>
                </w:tc>
              </w:tr>
              <w:tr w:rsidR="00E92B58" w14:paraId="2F2549E3" w14:textId="77777777" w:rsidTr="00E92B58">
                <w:trPr>
                  <w:divId w:val="1161699165"/>
                  <w:tblCellSpacing w:w="15" w:type="dxa"/>
                </w:trPr>
                <w:tc>
                  <w:tcPr>
                    <w:tcW w:w="352" w:type="pct"/>
                    <w:hideMark/>
                  </w:tcPr>
                  <w:p w14:paraId="2B6144D3" w14:textId="77777777" w:rsidR="00E92B58" w:rsidRDefault="00E92B58">
                    <w:pPr>
                      <w:pStyle w:val="Bibliography"/>
                      <w:rPr>
                        <w:noProof/>
                      </w:rPr>
                    </w:pPr>
                    <w:r>
                      <w:rPr>
                        <w:noProof/>
                      </w:rPr>
                      <w:t xml:space="preserve">[7] </w:t>
                    </w:r>
                  </w:p>
                </w:tc>
                <w:tc>
                  <w:tcPr>
                    <w:tcW w:w="4601" w:type="pct"/>
                    <w:hideMark/>
                  </w:tcPr>
                  <w:p w14:paraId="4D9A2FB6" w14:textId="77777777" w:rsidR="00E92B58" w:rsidRDefault="00E92B58">
                    <w:pPr>
                      <w:pStyle w:val="Bibliography"/>
                      <w:rPr>
                        <w:noProof/>
                      </w:rPr>
                    </w:pPr>
                    <w:r>
                      <w:rPr>
                        <w:noProof/>
                      </w:rPr>
                      <w:t xml:space="preserve">R. Wei, S. Huang, Z. Wang, X. Wang, C. Ding, R. Yuen and J. Wang, “Thermal behavior of nitrocellulose with different aging periods,” </w:t>
                    </w:r>
                    <w:r>
                      <w:rPr>
                        <w:i/>
                        <w:iCs/>
                        <w:noProof/>
                      </w:rPr>
                      <w:t xml:space="preserve">Journal of Thermal Analysis and Calorimetry, </w:t>
                    </w:r>
                    <w:r>
                      <w:rPr>
                        <w:noProof/>
                      </w:rPr>
                      <w:t xml:space="preserve">vol. 136, no. August, p. 651–660, 2019. </w:t>
                    </w:r>
                  </w:p>
                </w:tc>
              </w:tr>
              <w:tr w:rsidR="00E92B58" w14:paraId="3EDD806F" w14:textId="77777777" w:rsidTr="00E92B58">
                <w:trPr>
                  <w:divId w:val="1161699165"/>
                  <w:tblCellSpacing w:w="15" w:type="dxa"/>
                </w:trPr>
                <w:tc>
                  <w:tcPr>
                    <w:tcW w:w="352" w:type="pct"/>
                    <w:hideMark/>
                  </w:tcPr>
                  <w:p w14:paraId="44904B1A" w14:textId="77777777" w:rsidR="00E92B58" w:rsidRDefault="00E92B58">
                    <w:pPr>
                      <w:pStyle w:val="Bibliography"/>
                      <w:rPr>
                        <w:noProof/>
                      </w:rPr>
                    </w:pPr>
                    <w:r>
                      <w:rPr>
                        <w:noProof/>
                      </w:rPr>
                      <w:t xml:space="preserve">[8] </w:t>
                    </w:r>
                  </w:p>
                </w:tc>
                <w:tc>
                  <w:tcPr>
                    <w:tcW w:w="4601" w:type="pct"/>
                    <w:hideMark/>
                  </w:tcPr>
                  <w:p w14:paraId="6E9E02C7" w14:textId="77777777" w:rsidR="00E92B58" w:rsidRDefault="00E92B58">
                    <w:pPr>
                      <w:pStyle w:val="Bibliography"/>
                      <w:rPr>
                        <w:noProof/>
                      </w:rPr>
                    </w:pPr>
                    <w:r>
                      <w:rPr>
                        <w:noProof/>
                      </w:rPr>
                      <w:t xml:space="preserve">W. P. C. de Klerk, “Assessment of Stability of Propellants and Safe Lifetimes,” </w:t>
                    </w:r>
                    <w:r>
                      <w:rPr>
                        <w:i/>
                        <w:iCs/>
                        <w:noProof/>
                      </w:rPr>
                      <w:t xml:space="preserve">Propellants, Explosives, Pyrotechnics, </w:t>
                    </w:r>
                    <w:r>
                      <w:rPr>
                        <w:noProof/>
                      </w:rPr>
                      <w:t xml:space="preserve">vol. 40, p. 388 – 393, 2015. </w:t>
                    </w:r>
                  </w:p>
                </w:tc>
              </w:tr>
              <w:tr w:rsidR="00E92B58" w14:paraId="307F9538" w14:textId="77777777" w:rsidTr="00E92B58">
                <w:trPr>
                  <w:divId w:val="1161699165"/>
                  <w:tblCellSpacing w:w="15" w:type="dxa"/>
                </w:trPr>
                <w:tc>
                  <w:tcPr>
                    <w:tcW w:w="352" w:type="pct"/>
                    <w:hideMark/>
                  </w:tcPr>
                  <w:p w14:paraId="5294EAC7" w14:textId="77777777" w:rsidR="00E92B58" w:rsidRDefault="00E92B58">
                    <w:pPr>
                      <w:pStyle w:val="Bibliography"/>
                      <w:rPr>
                        <w:noProof/>
                      </w:rPr>
                    </w:pPr>
                    <w:r>
                      <w:rPr>
                        <w:noProof/>
                      </w:rPr>
                      <w:t xml:space="preserve">[9] </w:t>
                    </w:r>
                  </w:p>
                </w:tc>
                <w:tc>
                  <w:tcPr>
                    <w:tcW w:w="4601" w:type="pct"/>
                    <w:hideMark/>
                  </w:tcPr>
                  <w:p w14:paraId="35FFC6EF" w14:textId="77777777" w:rsidR="00E92B58" w:rsidRDefault="00E92B58">
                    <w:pPr>
                      <w:pStyle w:val="Bibliography"/>
                      <w:rPr>
                        <w:noProof/>
                      </w:rPr>
                    </w:pPr>
                    <w:r>
                      <w:rPr>
                        <w:noProof/>
                      </w:rPr>
                      <w:t xml:space="preserve">K. Cieślak, K. Gańczyk-Specjalska, K. Drożdżewska-Szymańska and M. Uszyński , “Effect of stabilizers and nitrogen content on thermal properties of nitrocellulose granules,” </w:t>
                    </w:r>
                    <w:r>
                      <w:rPr>
                        <w:i/>
                        <w:iCs/>
                        <w:noProof/>
                      </w:rPr>
                      <w:t xml:space="preserve">Journal of Thermal Analysis and Calorimetry, </w:t>
                    </w:r>
                    <w:r>
                      <w:rPr>
                        <w:noProof/>
                      </w:rPr>
                      <w:t xml:space="preserve">vol. 143, no. January, p. 3459–3470, 2021. </w:t>
                    </w:r>
                  </w:p>
                </w:tc>
              </w:tr>
              <w:tr w:rsidR="00E92B58" w14:paraId="2C579D98" w14:textId="77777777" w:rsidTr="00E92B58">
                <w:trPr>
                  <w:divId w:val="1161699165"/>
                  <w:tblCellSpacing w:w="15" w:type="dxa"/>
                </w:trPr>
                <w:tc>
                  <w:tcPr>
                    <w:tcW w:w="352" w:type="pct"/>
                    <w:hideMark/>
                  </w:tcPr>
                  <w:p w14:paraId="298C4961" w14:textId="77777777" w:rsidR="00E92B58" w:rsidRDefault="00E92B58">
                    <w:pPr>
                      <w:pStyle w:val="Bibliography"/>
                      <w:rPr>
                        <w:noProof/>
                      </w:rPr>
                    </w:pPr>
                    <w:r>
                      <w:rPr>
                        <w:noProof/>
                      </w:rPr>
                      <w:t xml:space="preserve">[10] </w:t>
                    </w:r>
                  </w:p>
                </w:tc>
                <w:tc>
                  <w:tcPr>
                    <w:tcW w:w="4601" w:type="pct"/>
                    <w:hideMark/>
                  </w:tcPr>
                  <w:p w14:paraId="05E7E562" w14:textId="77777777" w:rsidR="00E92B58" w:rsidRDefault="00E92B58">
                    <w:pPr>
                      <w:pStyle w:val="Bibliography"/>
                      <w:rPr>
                        <w:noProof/>
                      </w:rPr>
                    </w:pPr>
                    <w:r>
                      <w:rPr>
                        <w:noProof/>
                      </w:rPr>
                      <w:t>D. Trache and A. F. Tarchoun, “Stabilizers for nitrate ester-based energetic materials and their mechanism of action: a state-of-the-art review,” UER Procédés Energétiques, Ecole Militaire Polytechnique, Algiers, 2017.</w:t>
                    </w:r>
                  </w:p>
                </w:tc>
              </w:tr>
              <w:tr w:rsidR="00E92B58" w14:paraId="3EEA89BE" w14:textId="77777777" w:rsidTr="00E92B58">
                <w:trPr>
                  <w:divId w:val="1161699165"/>
                  <w:tblCellSpacing w:w="15" w:type="dxa"/>
                </w:trPr>
                <w:tc>
                  <w:tcPr>
                    <w:tcW w:w="352" w:type="pct"/>
                    <w:hideMark/>
                  </w:tcPr>
                  <w:p w14:paraId="3845A484" w14:textId="77777777" w:rsidR="00E92B58" w:rsidRDefault="00E92B58">
                    <w:pPr>
                      <w:pStyle w:val="Bibliography"/>
                      <w:rPr>
                        <w:noProof/>
                      </w:rPr>
                    </w:pPr>
                    <w:r>
                      <w:rPr>
                        <w:noProof/>
                      </w:rPr>
                      <w:t xml:space="preserve">[11] </w:t>
                    </w:r>
                  </w:p>
                </w:tc>
                <w:tc>
                  <w:tcPr>
                    <w:tcW w:w="4601" w:type="pct"/>
                    <w:hideMark/>
                  </w:tcPr>
                  <w:p w14:paraId="62C51CB0" w14:textId="77777777" w:rsidR="00E92B58" w:rsidRDefault="00E92B58">
                    <w:pPr>
                      <w:pStyle w:val="Bibliography"/>
                      <w:rPr>
                        <w:noProof/>
                      </w:rPr>
                    </w:pPr>
                    <w:r>
                      <w:rPr>
                        <w:noProof/>
                      </w:rPr>
                      <w:t xml:space="preserve">J. Rychlý, A. Lattuati-Derieux, L. Matisová-Rychlá, K. Csomorová, I. Janigová and B. Lavédrine, “Degradation of aged nitrocellulose investigated by thermal analysis and chemiluminescence,” </w:t>
                    </w:r>
                    <w:r>
                      <w:rPr>
                        <w:i/>
                        <w:iCs/>
                        <w:noProof/>
                      </w:rPr>
                      <w:t xml:space="preserve">Journal of Thermal Analysis and Calorimetry, </w:t>
                    </w:r>
                    <w:r>
                      <w:rPr>
                        <w:noProof/>
                      </w:rPr>
                      <w:t xml:space="preserve">vol. 107, no. June, p. 1267–1276, 2012. </w:t>
                    </w:r>
                  </w:p>
                </w:tc>
              </w:tr>
              <w:tr w:rsidR="00E92B58" w14:paraId="166011D1" w14:textId="77777777" w:rsidTr="00E92B58">
                <w:trPr>
                  <w:divId w:val="1161699165"/>
                  <w:tblCellSpacing w:w="15" w:type="dxa"/>
                </w:trPr>
                <w:tc>
                  <w:tcPr>
                    <w:tcW w:w="352" w:type="pct"/>
                    <w:hideMark/>
                  </w:tcPr>
                  <w:p w14:paraId="46B316E3" w14:textId="77777777" w:rsidR="00E92B58" w:rsidRDefault="00E92B58">
                    <w:pPr>
                      <w:pStyle w:val="Bibliography"/>
                      <w:rPr>
                        <w:noProof/>
                      </w:rPr>
                    </w:pPr>
                    <w:r>
                      <w:rPr>
                        <w:noProof/>
                      </w:rPr>
                      <w:t xml:space="preserve">[12] </w:t>
                    </w:r>
                  </w:p>
                </w:tc>
                <w:tc>
                  <w:tcPr>
                    <w:tcW w:w="4601" w:type="pct"/>
                    <w:hideMark/>
                  </w:tcPr>
                  <w:p w14:paraId="5F81ECA3" w14:textId="77777777" w:rsidR="00E92B58" w:rsidRDefault="00E92B58">
                    <w:pPr>
                      <w:pStyle w:val="Bibliography"/>
                      <w:rPr>
                        <w:noProof/>
                      </w:rPr>
                    </w:pPr>
                    <w:r>
                      <w:rPr>
                        <w:noProof/>
                      </w:rPr>
                      <w:t xml:space="preserve">Y. Tang, Z.-P. Li, H.-L. Zhou, C.-F. Miao, J.-C. Jiang and A.-C. Huang, “Thermal stability assessment of nitrocellulose by using multiple calorimetric techniques and advanced thermokinetics,” </w:t>
                    </w:r>
                    <w:r>
                      <w:rPr>
                        <w:i/>
                        <w:iCs/>
                        <w:noProof/>
                      </w:rPr>
                      <w:t xml:space="preserve">Journal of Thermal Analysis and Calorimetry, </w:t>
                    </w:r>
                    <w:r>
                      <w:rPr>
                        <w:noProof/>
                      </w:rPr>
                      <w:t xml:space="preserve">vol. 148, no. November, p. 5029–5038, 2023. </w:t>
                    </w:r>
                  </w:p>
                </w:tc>
              </w:tr>
              <w:tr w:rsidR="00E92B58" w14:paraId="7EB3F2F7" w14:textId="77777777" w:rsidTr="00E92B58">
                <w:trPr>
                  <w:divId w:val="1161699165"/>
                  <w:tblCellSpacing w:w="15" w:type="dxa"/>
                </w:trPr>
                <w:tc>
                  <w:tcPr>
                    <w:tcW w:w="352" w:type="pct"/>
                    <w:hideMark/>
                  </w:tcPr>
                  <w:p w14:paraId="7E984847" w14:textId="77777777" w:rsidR="00E92B58" w:rsidRDefault="00E92B58">
                    <w:pPr>
                      <w:pStyle w:val="Bibliography"/>
                      <w:rPr>
                        <w:noProof/>
                      </w:rPr>
                    </w:pPr>
                    <w:r>
                      <w:rPr>
                        <w:noProof/>
                      </w:rPr>
                      <w:lastRenderedPageBreak/>
                      <w:t xml:space="preserve">[13] </w:t>
                    </w:r>
                  </w:p>
                </w:tc>
                <w:tc>
                  <w:tcPr>
                    <w:tcW w:w="4601" w:type="pct"/>
                    <w:hideMark/>
                  </w:tcPr>
                  <w:p w14:paraId="3319C554" w14:textId="77777777" w:rsidR="00E92B58" w:rsidRDefault="00E92B58">
                    <w:pPr>
                      <w:pStyle w:val="Bibliography"/>
                      <w:rPr>
                        <w:noProof/>
                      </w:rPr>
                    </w:pPr>
                    <w:r>
                      <w:rPr>
                        <w:noProof/>
                      </w:rPr>
                      <w:t xml:space="preserve">L. Luo, B. Jin, Y. Xiao, Q. Zhang, Z. Chai, Q. Huang, S. Chu and R. Peng, “Study on the isothermal decomposition kinetics and mechanism of nitrocellulose,” </w:t>
                    </w:r>
                    <w:r>
                      <w:rPr>
                        <w:i/>
                        <w:iCs/>
                        <w:noProof/>
                      </w:rPr>
                      <w:t xml:space="preserve">Polymer Testing, </w:t>
                    </w:r>
                    <w:r>
                      <w:rPr>
                        <w:noProof/>
                      </w:rPr>
                      <w:t xml:space="preserve">vol. 75, no. May, pp. 337-343, 2019. </w:t>
                    </w:r>
                  </w:p>
                </w:tc>
              </w:tr>
              <w:tr w:rsidR="00E92B58" w14:paraId="598AF330" w14:textId="77777777" w:rsidTr="00E92B58">
                <w:trPr>
                  <w:divId w:val="1161699165"/>
                  <w:tblCellSpacing w:w="15" w:type="dxa"/>
                </w:trPr>
                <w:tc>
                  <w:tcPr>
                    <w:tcW w:w="352" w:type="pct"/>
                    <w:hideMark/>
                  </w:tcPr>
                  <w:p w14:paraId="587CEA8F" w14:textId="77777777" w:rsidR="00E92B58" w:rsidRDefault="00E92B58">
                    <w:pPr>
                      <w:pStyle w:val="Bibliography"/>
                      <w:rPr>
                        <w:noProof/>
                      </w:rPr>
                    </w:pPr>
                    <w:r>
                      <w:rPr>
                        <w:noProof/>
                      </w:rPr>
                      <w:t xml:space="preserve">[14] </w:t>
                    </w:r>
                  </w:p>
                </w:tc>
                <w:tc>
                  <w:tcPr>
                    <w:tcW w:w="4601" w:type="pct"/>
                    <w:hideMark/>
                  </w:tcPr>
                  <w:p w14:paraId="4B3F6177" w14:textId="77777777" w:rsidR="00E92B58" w:rsidRDefault="00E92B58">
                    <w:pPr>
                      <w:pStyle w:val="Bibliography"/>
                      <w:rPr>
                        <w:noProof/>
                      </w:rPr>
                    </w:pPr>
                    <w:r>
                      <w:rPr>
                        <w:noProof/>
                      </w:rPr>
                      <w:t xml:space="preserve">S. N. A. Rusly, S. H. Jamal, A. Samsuri, S. A. M. Noor, N. Shazwani, A. Latif and K. S. A. Rahim , “Stabilizers for Nitrocellulose-Based Propellants: Insights from Compatibility and Thermal Stability,” </w:t>
                    </w:r>
                    <w:r>
                      <w:rPr>
                        <w:i/>
                        <w:iCs/>
                        <w:noProof/>
                      </w:rPr>
                      <w:t xml:space="preserve">Journal of Thermal Analysis and Calorimetry, </w:t>
                    </w:r>
                    <w:r>
                      <w:rPr>
                        <w:noProof/>
                      </w:rPr>
                      <w:t xml:space="preserve">Vols. -, no. November, p. (Online), 2025. </w:t>
                    </w:r>
                  </w:p>
                </w:tc>
              </w:tr>
              <w:tr w:rsidR="00E92B58" w14:paraId="4279AB37" w14:textId="77777777" w:rsidTr="00E92B58">
                <w:trPr>
                  <w:divId w:val="1161699165"/>
                  <w:tblCellSpacing w:w="15" w:type="dxa"/>
                </w:trPr>
                <w:tc>
                  <w:tcPr>
                    <w:tcW w:w="352" w:type="pct"/>
                    <w:hideMark/>
                  </w:tcPr>
                  <w:p w14:paraId="42A053ED" w14:textId="77777777" w:rsidR="00E92B58" w:rsidRDefault="00E92B58">
                    <w:pPr>
                      <w:pStyle w:val="Bibliography"/>
                      <w:rPr>
                        <w:noProof/>
                      </w:rPr>
                    </w:pPr>
                    <w:r>
                      <w:rPr>
                        <w:noProof/>
                      </w:rPr>
                      <w:t xml:space="preserve">[15] </w:t>
                    </w:r>
                  </w:p>
                </w:tc>
                <w:tc>
                  <w:tcPr>
                    <w:tcW w:w="4601" w:type="pct"/>
                    <w:hideMark/>
                  </w:tcPr>
                  <w:p w14:paraId="1BC07C9F" w14:textId="77777777" w:rsidR="00E92B58" w:rsidRDefault="00E92B58">
                    <w:pPr>
                      <w:pStyle w:val="Bibliography"/>
                      <w:rPr>
                        <w:noProof/>
                      </w:rPr>
                    </w:pPr>
                    <w:r>
                      <w:rPr>
                        <w:noProof/>
                      </w:rPr>
                      <w:t xml:space="preserve">G. Xu, M. Li, R. A. Mensah and O. Das, “A strategic approach to thermal stability enhancement of nitrocellulose,” </w:t>
                    </w:r>
                    <w:r>
                      <w:rPr>
                        <w:i/>
                        <w:iCs/>
                        <w:noProof/>
                      </w:rPr>
                      <w:t xml:space="preserve">Journal of Thermal Analysis and Calorimetry, </w:t>
                    </w:r>
                    <w:r>
                      <w:rPr>
                        <w:noProof/>
                      </w:rPr>
                      <w:t xml:space="preserve">vol. 150, no. October, p. 11875–11891, 2025. </w:t>
                    </w:r>
                  </w:p>
                </w:tc>
              </w:tr>
              <w:tr w:rsidR="00E92B58" w14:paraId="744004AD" w14:textId="77777777" w:rsidTr="00E92B58">
                <w:trPr>
                  <w:divId w:val="1161699165"/>
                  <w:tblCellSpacing w:w="15" w:type="dxa"/>
                </w:trPr>
                <w:tc>
                  <w:tcPr>
                    <w:tcW w:w="352" w:type="pct"/>
                    <w:hideMark/>
                  </w:tcPr>
                  <w:p w14:paraId="50AA3372" w14:textId="77777777" w:rsidR="00E92B58" w:rsidRDefault="00E92B58">
                    <w:pPr>
                      <w:pStyle w:val="Bibliography"/>
                      <w:rPr>
                        <w:noProof/>
                      </w:rPr>
                    </w:pPr>
                    <w:r>
                      <w:rPr>
                        <w:noProof/>
                      </w:rPr>
                      <w:t xml:space="preserve">[16] </w:t>
                    </w:r>
                  </w:p>
                </w:tc>
                <w:tc>
                  <w:tcPr>
                    <w:tcW w:w="4601" w:type="pct"/>
                    <w:hideMark/>
                  </w:tcPr>
                  <w:p w14:paraId="2C848DC8" w14:textId="77777777" w:rsidR="00E92B58" w:rsidRDefault="00E92B58">
                    <w:pPr>
                      <w:pStyle w:val="Bibliography"/>
                      <w:rPr>
                        <w:noProof/>
                      </w:rPr>
                    </w:pPr>
                    <w:r>
                      <w:rPr>
                        <w:noProof/>
                      </w:rPr>
                      <w:t xml:space="preserve">T. Lindblom, “Reactions in Stabilizer and Between Stabilizer and Nitrocellulose in Propellants,” </w:t>
                    </w:r>
                    <w:r>
                      <w:rPr>
                        <w:i/>
                        <w:iCs/>
                        <w:noProof/>
                      </w:rPr>
                      <w:t xml:space="preserve">Propellants, Explosives, Pyrotechnics, </w:t>
                    </w:r>
                    <w:r>
                      <w:rPr>
                        <w:noProof/>
                      </w:rPr>
                      <w:t xml:space="preserve">vol. 27, pp. 197-208, 2002. </w:t>
                    </w:r>
                  </w:p>
                </w:tc>
              </w:tr>
              <w:tr w:rsidR="00E92B58" w14:paraId="65F80A7F" w14:textId="77777777" w:rsidTr="00E92B58">
                <w:trPr>
                  <w:divId w:val="1161699165"/>
                  <w:tblCellSpacing w:w="15" w:type="dxa"/>
                </w:trPr>
                <w:tc>
                  <w:tcPr>
                    <w:tcW w:w="352" w:type="pct"/>
                    <w:hideMark/>
                  </w:tcPr>
                  <w:p w14:paraId="57004493" w14:textId="77777777" w:rsidR="00E92B58" w:rsidRDefault="00E92B58">
                    <w:pPr>
                      <w:pStyle w:val="Bibliography"/>
                      <w:rPr>
                        <w:noProof/>
                      </w:rPr>
                    </w:pPr>
                    <w:r>
                      <w:rPr>
                        <w:noProof/>
                      </w:rPr>
                      <w:t xml:space="preserve">[17] </w:t>
                    </w:r>
                  </w:p>
                </w:tc>
                <w:tc>
                  <w:tcPr>
                    <w:tcW w:w="4601" w:type="pct"/>
                    <w:hideMark/>
                  </w:tcPr>
                  <w:p w14:paraId="4053B29D" w14:textId="77777777" w:rsidR="00E92B58" w:rsidRDefault="00E92B58">
                    <w:pPr>
                      <w:pStyle w:val="Bibliography"/>
                      <w:rPr>
                        <w:noProof/>
                      </w:rPr>
                    </w:pPr>
                    <w:r>
                      <w:rPr>
                        <w:noProof/>
                      </w:rPr>
                      <w:t xml:space="preserve">P. Guillaume, M. Rat, G. Pantel and S. Wilker, “Heat Flow Calorimetry of Propellants - Effects of Sample Preparation and Measuring Conditions,” </w:t>
                    </w:r>
                    <w:r>
                      <w:rPr>
                        <w:i/>
                        <w:iCs/>
                        <w:noProof/>
                      </w:rPr>
                      <w:t xml:space="preserve">Propellants, Explosives, Pyrotechnics, </w:t>
                    </w:r>
                    <w:r>
                      <w:rPr>
                        <w:noProof/>
                      </w:rPr>
                      <w:t xml:space="preserve">vol. 26, pp. 51-57, 2001. </w:t>
                    </w:r>
                  </w:p>
                </w:tc>
              </w:tr>
            </w:tbl>
            <w:p w14:paraId="77B7A5B1" w14:textId="77777777" w:rsidR="00E92B58" w:rsidRDefault="00E92B58">
              <w:pPr>
                <w:divId w:val="1161699165"/>
                <w:rPr>
                  <w:rFonts w:eastAsia="Times New Roman"/>
                  <w:noProof/>
                </w:rPr>
              </w:pPr>
            </w:p>
            <w:p w14:paraId="7C030B5D" w14:textId="0723DB85" w:rsidR="00FF65D1" w:rsidRDefault="00FF65D1">
              <w:r>
                <w:rPr>
                  <w:b/>
                  <w:bCs/>
                  <w:noProof/>
                </w:rPr>
                <w:fldChar w:fldCharType="end"/>
              </w:r>
            </w:p>
          </w:sdtContent>
        </w:sdt>
      </w:sdtContent>
    </w:sdt>
    <w:p w14:paraId="3EA2C236" w14:textId="77777777" w:rsidR="00FF65D1" w:rsidRDefault="00FF65D1"/>
    <w:p w14:paraId="2F9E08B0" w14:textId="77777777" w:rsidR="006D573A" w:rsidRDefault="006D573A"/>
    <w:p w14:paraId="50408456" w14:textId="77777777" w:rsidR="006D573A" w:rsidRDefault="006D573A"/>
    <w:p w14:paraId="641215A1" w14:textId="77777777" w:rsidR="006D573A" w:rsidRDefault="006D573A"/>
    <w:p w14:paraId="0D8B1DD8" w14:textId="77777777" w:rsidR="006D573A" w:rsidRDefault="006D573A"/>
    <w:p w14:paraId="24574BFC" w14:textId="77777777" w:rsidR="006D573A" w:rsidRDefault="006D573A"/>
    <w:p w14:paraId="6DA4AB6E" w14:textId="77777777" w:rsidR="006D573A" w:rsidRDefault="006D573A"/>
    <w:p w14:paraId="11503C4E" w14:textId="77777777" w:rsidR="006D573A" w:rsidRDefault="006D573A"/>
    <w:p w14:paraId="285303C4" w14:textId="77777777" w:rsidR="006D573A" w:rsidRDefault="006D573A"/>
    <w:p w14:paraId="68B35C0B" w14:textId="77777777" w:rsidR="006D573A" w:rsidRDefault="006D573A"/>
    <w:p w14:paraId="5CE181B1" w14:textId="77777777" w:rsidR="006D573A" w:rsidRDefault="006D573A"/>
    <w:p w14:paraId="7D944A14" w14:textId="77777777" w:rsidR="006D573A" w:rsidRDefault="006D573A"/>
    <w:p w14:paraId="16719174" w14:textId="77777777" w:rsidR="006D573A" w:rsidRDefault="006D573A"/>
    <w:p w14:paraId="157E7582" w14:textId="77777777" w:rsidR="006D573A" w:rsidRDefault="006D573A"/>
    <w:p w14:paraId="46E9A072" w14:textId="77777777" w:rsidR="006D573A" w:rsidRDefault="006D573A"/>
    <w:p w14:paraId="713B088C" w14:textId="77777777" w:rsidR="006D573A" w:rsidRDefault="006D573A"/>
    <w:p w14:paraId="1344AA28" w14:textId="77777777" w:rsidR="00861FBA" w:rsidRDefault="00861FBA"/>
    <w:p w14:paraId="61F9A804" w14:textId="02CC43D6" w:rsidR="00861FBA" w:rsidRDefault="00861FBA">
      <w:pPr>
        <w:rPr>
          <w:rFonts w:eastAsiaTheme="majorEastAsia" w:cstheme="minorHAnsi"/>
          <w:b/>
          <w:bCs/>
          <w:sz w:val="24"/>
          <w:szCs w:val="24"/>
        </w:rPr>
      </w:pPr>
      <w:r w:rsidRPr="006D573A">
        <w:rPr>
          <w:rFonts w:eastAsiaTheme="majorEastAsia" w:cstheme="minorHAnsi"/>
          <w:b/>
          <w:bCs/>
          <w:sz w:val="24"/>
          <w:szCs w:val="24"/>
        </w:rPr>
        <w:lastRenderedPageBreak/>
        <w:t>Appendix 1:</w:t>
      </w:r>
    </w:p>
    <w:p w14:paraId="58F59F67" w14:textId="0D91406C" w:rsidR="00B81CEE" w:rsidRPr="008E60C0" w:rsidRDefault="001D140C">
      <w:pPr>
        <w:rPr>
          <w:rFonts w:eastAsiaTheme="majorEastAsia" w:cstheme="minorHAnsi"/>
        </w:rPr>
      </w:pPr>
      <w:r w:rsidRPr="008E60C0">
        <w:rPr>
          <w:rFonts w:eastAsiaTheme="majorEastAsia" w:cstheme="minorHAnsi"/>
        </w:rPr>
        <w:t xml:space="preserve">The following STANAGs and AOPs were identified through conducting a literature search into compatibility testing. This should not be considered an exhaustive </w:t>
      </w:r>
      <w:r w:rsidR="00D20134" w:rsidRPr="008E60C0">
        <w:rPr>
          <w:rFonts w:eastAsiaTheme="majorEastAsia" w:cstheme="minorHAnsi"/>
        </w:rPr>
        <w:t>list;</w:t>
      </w:r>
      <w:r w:rsidRPr="008E60C0">
        <w:rPr>
          <w:rFonts w:eastAsiaTheme="majorEastAsia" w:cstheme="minorHAnsi"/>
        </w:rPr>
        <w:t xml:space="preserve"> </w:t>
      </w:r>
      <w:r w:rsidR="00D20134">
        <w:rPr>
          <w:rFonts w:eastAsiaTheme="majorEastAsia" w:cstheme="minorHAnsi"/>
        </w:rPr>
        <w:t xml:space="preserve">the majority of STANAGs are </w:t>
      </w:r>
      <w:r w:rsidR="00560046">
        <w:rPr>
          <w:rFonts w:eastAsiaTheme="majorEastAsia" w:cstheme="minorHAnsi"/>
        </w:rPr>
        <w:t>not available for free as open-source copies. This list</w:t>
      </w:r>
      <w:r w:rsidR="00757719" w:rsidRPr="008E60C0">
        <w:rPr>
          <w:rFonts w:eastAsiaTheme="majorEastAsia" w:cstheme="minorHAnsi"/>
        </w:rPr>
        <w:t xml:space="preserve"> should be considered an example of the breadth and depth of subject areas relevant to</w:t>
      </w:r>
      <w:r w:rsidR="008E60C0" w:rsidRPr="008E60C0">
        <w:rPr>
          <w:rFonts w:eastAsiaTheme="majorEastAsia" w:cstheme="minorHAnsi"/>
        </w:rPr>
        <w:t xml:space="preserve"> compatibility testing</w:t>
      </w:r>
      <w:r w:rsidR="00560046">
        <w:rPr>
          <w:rFonts w:eastAsiaTheme="majorEastAsia" w:cstheme="minorHAnsi"/>
        </w:rPr>
        <w:t xml:space="preserve"> that are </w:t>
      </w:r>
      <w:r w:rsidR="00B43579">
        <w:rPr>
          <w:rFonts w:eastAsiaTheme="majorEastAsia" w:cstheme="minorHAnsi"/>
        </w:rPr>
        <w:t>referenced in research articles and/or identified through research</w:t>
      </w:r>
      <w:r w:rsidR="008E60C0" w:rsidRPr="008E60C0">
        <w:rPr>
          <w:rFonts w:eastAsiaTheme="majorEastAsia" w:cstheme="minorHAnsi"/>
        </w:rPr>
        <w:t>.</w:t>
      </w:r>
    </w:p>
    <w:tbl>
      <w:tblPr>
        <w:tblW w:w="8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91"/>
        <w:gridCol w:w="1168"/>
        <w:gridCol w:w="6237"/>
      </w:tblGrid>
      <w:tr w:rsidR="00B81CEE" w:rsidRPr="00DC3556" w14:paraId="52283185" w14:textId="77777777" w:rsidTr="00B81CEE">
        <w:trPr>
          <w:trHeight w:val="387"/>
        </w:trPr>
        <w:tc>
          <w:tcPr>
            <w:tcW w:w="891" w:type="dxa"/>
            <w:tcMar>
              <w:top w:w="15" w:type="dxa"/>
              <w:left w:w="74" w:type="dxa"/>
              <w:bottom w:w="0" w:type="dxa"/>
              <w:right w:w="74" w:type="dxa"/>
            </w:tcMar>
            <w:hideMark/>
          </w:tcPr>
          <w:p w14:paraId="11D59836" w14:textId="77777777" w:rsidR="00B81CEE" w:rsidRPr="00DC3556" w:rsidRDefault="00B81CEE" w:rsidP="00D74A59">
            <w:pPr>
              <w:spacing w:after="0" w:line="240" w:lineRule="auto"/>
              <w:rPr>
                <w:rFonts w:cstheme="minorHAnsi"/>
                <w:sz w:val="20"/>
                <w:szCs w:val="20"/>
              </w:rPr>
            </w:pPr>
            <w:r w:rsidRPr="00B81CEE">
              <w:rPr>
                <w:rFonts w:cstheme="minorHAnsi"/>
                <w:b/>
                <w:bCs/>
                <w:sz w:val="20"/>
                <w:szCs w:val="20"/>
              </w:rPr>
              <w:t>STANAG</w:t>
            </w:r>
          </w:p>
        </w:tc>
        <w:tc>
          <w:tcPr>
            <w:tcW w:w="1168" w:type="dxa"/>
            <w:tcMar>
              <w:top w:w="15" w:type="dxa"/>
              <w:left w:w="74" w:type="dxa"/>
              <w:bottom w:w="0" w:type="dxa"/>
              <w:right w:w="74" w:type="dxa"/>
            </w:tcMar>
            <w:hideMark/>
          </w:tcPr>
          <w:p w14:paraId="4A3D0D82" w14:textId="77777777" w:rsidR="00B81CEE" w:rsidRPr="00DC3556" w:rsidRDefault="00B81CEE" w:rsidP="00D74A59">
            <w:pPr>
              <w:spacing w:after="0" w:line="240" w:lineRule="auto"/>
              <w:rPr>
                <w:rFonts w:cstheme="minorHAnsi"/>
                <w:sz w:val="20"/>
                <w:szCs w:val="20"/>
              </w:rPr>
            </w:pPr>
            <w:r w:rsidRPr="00B81CEE">
              <w:rPr>
                <w:rFonts w:cstheme="minorHAnsi"/>
                <w:b/>
                <w:bCs/>
                <w:sz w:val="20"/>
                <w:szCs w:val="20"/>
              </w:rPr>
              <w:t>AOP</w:t>
            </w:r>
          </w:p>
        </w:tc>
        <w:tc>
          <w:tcPr>
            <w:tcW w:w="6237" w:type="dxa"/>
            <w:tcMar>
              <w:top w:w="15" w:type="dxa"/>
              <w:left w:w="74" w:type="dxa"/>
              <w:bottom w:w="0" w:type="dxa"/>
              <w:right w:w="74" w:type="dxa"/>
            </w:tcMar>
            <w:hideMark/>
          </w:tcPr>
          <w:p w14:paraId="233C0F6B" w14:textId="0516BEBD" w:rsidR="00B81CEE" w:rsidRPr="00DC3556" w:rsidRDefault="00B81CEE" w:rsidP="00D74A59">
            <w:pPr>
              <w:spacing w:after="0" w:line="240" w:lineRule="auto"/>
              <w:rPr>
                <w:rFonts w:cstheme="minorHAnsi"/>
                <w:sz w:val="20"/>
                <w:szCs w:val="20"/>
              </w:rPr>
            </w:pPr>
            <w:r w:rsidRPr="00B81CEE">
              <w:rPr>
                <w:rFonts w:cstheme="minorHAnsi"/>
                <w:b/>
                <w:bCs/>
                <w:sz w:val="20"/>
                <w:szCs w:val="20"/>
              </w:rPr>
              <w:t> </w:t>
            </w:r>
            <w:r w:rsidR="00480E81">
              <w:rPr>
                <w:rFonts w:cstheme="minorHAnsi"/>
                <w:b/>
                <w:bCs/>
                <w:sz w:val="20"/>
                <w:szCs w:val="20"/>
              </w:rPr>
              <w:t>Descri</w:t>
            </w:r>
            <w:r w:rsidR="00C170AC">
              <w:rPr>
                <w:rFonts w:cstheme="minorHAnsi"/>
                <w:b/>
                <w:bCs/>
                <w:sz w:val="20"/>
                <w:szCs w:val="20"/>
              </w:rPr>
              <w:t>ption</w:t>
            </w:r>
          </w:p>
        </w:tc>
      </w:tr>
      <w:tr w:rsidR="00B81CEE" w:rsidRPr="00DC3556" w14:paraId="0E0DEACE" w14:textId="77777777" w:rsidTr="00B81CEE">
        <w:trPr>
          <w:trHeight w:val="499"/>
        </w:trPr>
        <w:tc>
          <w:tcPr>
            <w:tcW w:w="891" w:type="dxa"/>
            <w:tcMar>
              <w:top w:w="15" w:type="dxa"/>
              <w:left w:w="74" w:type="dxa"/>
              <w:bottom w:w="0" w:type="dxa"/>
              <w:right w:w="74" w:type="dxa"/>
            </w:tcMar>
            <w:hideMark/>
          </w:tcPr>
          <w:p w14:paraId="6B009740" w14:textId="77777777" w:rsidR="00B81CEE" w:rsidRPr="00DC3556" w:rsidRDefault="00B81CEE" w:rsidP="00D74A59">
            <w:pPr>
              <w:spacing w:after="0" w:line="240" w:lineRule="auto"/>
              <w:rPr>
                <w:rFonts w:cstheme="minorHAnsi"/>
                <w:sz w:val="20"/>
                <w:szCs w:val="20"/>
              </w:rPr>
            </w:pPr>
            <w:r w:rsidRPr="00B81CEE">
              <w:rPr>
                <w:rFonts w:cstheme="minorHAnsi"/>
                <w:b/>
                <w:bCs/>
                <w:sz w:val="20"/>
                <w:szCs w:val="20"/>
              </w:rPr>
              <w:t>2953</w:t>
            </w:r>
          </w:p>
        </w:tc>
        <w:tc>
          <w:tcPr>
            <w:tcW w:w="1168" w:type="dxa"/>
            <w:tcMar>
              <w:top w:w="15" w:type="dxa"/>
              <w:left w:w="74" w:type="dxa"/>
              <w:bottom w:w="0" w:type="dxa"/>
              <w:right w:w="74" w:type="dxa"/>
            </w:tcMar>
            <w:hideMark/>
          </w:tcPr>
          <w:p w14:paraId="10B76D96" w14:textId="77777777" w:rsidR="00B81CEE" w:rsidRPr="00DC3556" w:rsidRDefault="00B81CEE" w:rsidP="00D74A59">
            <w:pPr>
              <w:spacing w:after="0" w:line="240" w:lineRule="auto"/>
              <w:rPr>
                <w:rFonts w:cstheme="minorHAnsi"/>
                <w:sz w:val="20"/>
                <w:szCs w:val="20"/>
              </w:rPr>
            </w:pPr>
            <w:r w:rsidRPr="00B81CEE">
              <w:rPr>
                <w:rFonts w:cstheme="minorHAnsi"/>
                <w:sz w:val="20"/>
                <w:szCs w:val="20"/>
              </w:rPr>
              <w:t>AOP-02</w:t>
            </w:r>
          </w:p>
        </w:tc>
        <w:tc>
          <w:tcPr>
            <w:tcW w:w="6237" w:type="dxa"/>
            <w:tcMar>
              <w:top w:w="15" w:type="dxa"/>
              <w:left w:w="74" w:type="dxa"/>
              <w:bottom w:w="0" w:type="dxa"/>
              <w:right w:w="74" w:type="dxa"/>
            </w:tcMar>
            <w:hideMark/>
          </w:tcPr>
          <w:p w14:paraId="67F3C65E" w14:textId="77777777" w:rsidR="00B81CEE" w:rsidRPr="00DC3556" w:rsidRDefault="00B81CEE" w:rsidP="00D74A59">
            <w:pPr>
              <w:spacing w:after="0" w:line="240" w:lineRule="auto"/>
              <w:rPr>
                <w:rFonts w:cstheme="minorHAnsi"/>
                <w:sz w:val="20"/>
                <w:szCs w:val="20"/>
              </w:rPr>
            </w:pPr>
            <w:r w:rsidRPr="00B81CEE">
              <w:rPr>
                <w:rFonts w:cstheme="minorHAnsi"/>
                <w:sz w:val="20"/>
                <w:szCs w:val="20"/>
              </w:rPr>
              <w:t>Identification of Ammunition shows marking and colour coding which will serve to identify the use, effect produced, and hazard potential of ammunition used by NATO Forces.</w:t>
            </w:r>
          </w:p>
        </w:tc>
      </w:tr>
      <w:tr w:rsidR="00B81CEE" w:rsidRPr="00DC3556" w14:paraId="1187315A" w14:textId="77777777" w:rsidTr="00B81CEE">
        <w:tc>
          <w:tcPr>
            <w:tcW w:w="891" w:type="dxa"/>
            <w:tcMar>
              <w:top w:w="15" w:type="dxa"/>
              <w:left w:w="74" w:type="dxa"/>
              <w:bottom w:w="0" w:type="dxa"/>
              <w:right w:w="74" w:type="dxa"/>
            </w:tcMar>
            <w:hideMark/>
          </w:tcPr>
          <w:p w14:paraId="46F58E78" w14:textId="77777777" w:rsidR="00B81CEE" w:rsidRPr="00DC3556" w:rsidRDefault="00B81CEE" w:rsidP="00D74A59">
            <w:pPr>
              <w:spacing w:after="0" w:line="240" w:lineRule="auto"/>
              <w:rPr>
                <w:rFonts w:cstheme="minorHAnsi"/>
                <w:sz w:val="20"/>
                <w:szCs w:val="20"/>
              </w:rPr>
            </w:pPr>
            <w:r w:rsidRPr="00B81CEE">
              <w:rPr>
                <w:rFonts w:cstheme="minorHAnsi"/>
                <w:b/>
                <w:bCs/>
                <w:sz w:val="20"/>
                <w:szCs w:val="20"/>
              </w:rPr>
              <w:t>4147</w:t>
            </w:r>
          </w:p>
        </w:tc>
        <w:tc>
          <w:tcPr>
            <w:tcW w:w="1168" w:type="dxa"/>
            <w:tcMar>
              <w:top w:w="15" w:type="dxa"/>
              <w:left w:w="74" w:type="dxa"/>
              <w:bottom w:w="0" w:type="dxa"/>
              <w:right w:w="74" w:type="dxa"/>
            </w:tcMar>
            <w:hideMark/>
          </w:tcPr>
          <w:p w14:paraId="55675CD2" w14:textId="77777777" w:rsidR="00B81CEE" w:rsidRPr="00DC3556" w:rsidRDefault="00B81CEE" w:rsidP="00D74A59">
            <w:pPr>
              <w:spacing w:after="0" w:line="240" w:lineRule="auto"/>
              <w:rPr>
                <w:rFonts w:cstheme="minorHAnsi"/>
                <w:sz w:val="20"/>
                <w:szCs w:val="20"/>
              </w:rPr>
            </w:pPr>
            <w:r w:rsidRPr="00B81CEE">
              <w:rPr>
                <w:rFonts w:cstheme="minorHAnsi"/>
                <w:sz w:val="20"/>
                <w:szCs w:val="20"/>
              </w:rPr>
              <w:t>AOP-4147</w:t>
            </w:r>
          </w:p>
        </w:tc>
        <w:tc>
          <w:tcPr>
            <w:tcW w:w="6237" w:type="dxa"/>
            <w:tcMar>
              <w:top w:w="15" w:type="dxa"/>
              <w:left w:w="74" w:type="dxa"/>
              <w:bottom w:w="0" w:type="dxa"/>
              <w:right w:w="74" w:type="dxa"/>
            </w:tcMar>
            <w:hideMark/>
          </w:tcPr>
          <w:p w14:paraId="7960CC36" w14:textId="77777777" w:rsidR="00B81CEE" w:rsidRPr="00DC3556" w:rsidRDefault="00B81CEE" w:rsidP="00D74A59">
            <w:pPr>
              <w:spacing w:after="0" w:line="240" w:lineRule="auto"/>
              <w:rPr>
                <w:rFonts w:cstheme="minorHAnsi"/>
                <w:sz w:val="20"/>
                <w:szCs w:val="20"/>
              </w:rPr>
            </w:pPr>
            <w:r w:rsidRPr="00B81CEE">
              <w:rPr>
                <w:rFonts w:cstheme="minorHAnsi"/>
                <w:sz w:val="20"/>
                <w:szCs w:val="20"/>
              </w:rPr>
              <w:t>Common procedures for testing the chemical compatibility of explosives and propellants with other ammunition components, ensuring safety and reliability during manufacturing, storage, and use.</w:t>
            </w:r>
          </w:p>
        </w:tc>
      </w:tr>
      <w:tr w:rsidR="00B81CEE" w:rsidRPr="00DC3556" w14:paraId="14ABF873" w14:textId="77777777" w:rsidTr="00B81CEE">
        <w:trPr>
          <w:trHeight w:val="471"/>
        </w:trPr>
        <w:tc>
          <w:tcPr>
            <w:tcW w:w="891" w:type="dxa"/>
            <w:tcMar>
              <w:top w:w="15" w:type="dxa"/>
              <w:left w:w="74" w:type="dxa"/>
              <w:bottom w:w="0" w:type="dxa"/>
              <w:right w:w="74" w:type="dxa"/>
            </w:tcMar>
            <w:hideMark/>
          </w:tcPr>
          <w:p w14:paraId="0A7CF562" w14:textId="77777777" w:rsidR="00B81CEE" w:rsidRPr="00DC3556" w:rsidRDefault="00B81CEE" w:rsidP="00D74A59">
            <w:pPr>
              <w:spacing w:after="0" w:line="240" w:lineRule="auto"/>
              <w:rPr>
                <w:rFonts w:cstheme="minorHAnsi"/>
                <w:sz w:val="20"/>
                <w:szCs w:val="20"/>
              </w:rPr>
            </w:pPr>
            <w:r w:rsidRPr="00B81CEE">
              <w:rPr>
                <w:rFonts w:cstheme="minorHAnsi"/>
                <w:b/>
                <w:bCs/>
                <w:sz w:val="20"/>
                <w:szCs w:val="20"/>
              </w:rPr>
              <w:t>4170</w:t>
            </w:r>
          </w:p>
        </w:tc>
        <w:tc>
          <w:tcPr>
            <w:tcW w:w="1168" w:type="dxa"/>
            <w:tcMar>
              <w:top w:w="15" w:type="dxa"/>
              <w:left w:w="74" w:type="dxa"/>
              <w:bottom w:w="0" w:type="dxa"/>
              <w:right w:w="74" w:type="dxa"/>
            </w:tcMar>
            <w:hideMark/>
          </w:tcPr>
          <w:p w14:paraId="76DE601A" w14:textId="77777777" w:rsidR="00B81CEE" w:rsidRPr="00DC3556" w:rsidRDefault="00B81CEE" w:rsidP="00D74A59">
            <w:pPr>
              <w:spacing w:after="0" w:line="240" w:lineRule="auto"/>
              <w:rPr>
                <w:rFonts w:cstheme="minorHAnsi"/>
                <w:sz w:val="20"/>
                <w:szCs w:val="20"/>
              </w:rPr>
            </w:pPr>
            <w:r w:rsidRPr="00B81CEE">
              <w:rPr>
                <w:rFonts w:cstheme="minorHAnsi"/>
                <w:sz w:val="20"/>
                <w:szCs w:val="20"/>
              </w:rPr>
              <w:t>AOP-07</w:t>
            </w:r>
          </w:p>
        </w:tc>
        <w:tc>
          <w:tcPr>
            <w:tcW w:w="6237" w:type="dxa"/>
            <w:tcMar>
              <w:top w:w="15" w:type="dxa"/>
              <w:left w:w="74" w:type="dxa"/>
              <w:bottom w:w="0" w:type="dxa"/>
              <w:right w:w="74" w:type="dxa"/>
            </w:tcMar>
            <w:hideMark/>
          </w:tcPr>
          <w:p w14:paraId="4C19CBCB" w14:textId="77777777" w:rsidR="00B81CEE" w:rsidRPr="00DC3556" w:rsidRDefault="00B81CEE" w:rsidP="00D74A59">
            <w:pPr>
              <w:spacing w:after="0" w:line="240" w:lineRule="auto"/>
              <w:rPr>
                <w:rFonts w:cstheme="minorHAnsi"/>
                <w:sz w:val="20"/>
                <w:szCs w:val="20"/>
              </w:rPr>
            </w:pPr>
            <w:r w:rsidRPr="00B81CEE">
              <w:rPr>
                <w:rFonts w:cstheme="minorHAnsi"/>
                <w:sz w:val="20"/>
                <w:szCs w:val="20"/>
              </w:rPr>
              <w:t>Manual of Data Requirements for the Qualification of Explosive Materials for Military Use provides the principles and methodology to assess new explosives materials for military use.</w:t>
            </w:r>
          </w:p>
        </w:tc>
      </w:tr>
      <w:tr w:rsidR="00B81CEE" w:rsidRPr="00DC3556" w14:paraId="72941D61" w14:textId="77777777" w:rsidTr="00B81CEE">
        <w:trPr>
          <w:trHeight w:val="498"/>
        </w:trPr>
        <w:tc>
          <w:tcPr>
            <w:tcW w:w="891" w:type="dxa"/>
            <w:tcMar>
              <w:top w:w="15" w:type="dxa"/>
              <w:left w:w="74" w:type="dxa"/>
              <w:bottom w:w="0" w:type="dxa"/>
              <w:right w:w="74" w:type="dxa"/>
            </w:tcMar>
            <w:hideMark/>
          </w:tcPr>
          <w:p w14:paraId="2467151E" w14:textId="77777777" w:rsidR="00B81CEE" w:rsidRPr="00DC3556" w:rsidRDefault="00B81CEE" w:rsidP="00D74A59">
            <w:pPr>
              <w:spacing w:after="0" w:line="240" w:lineRule="auto"/>
              <w:rPr>
                <w:rFonts w:cstheme="minorHAnsi"/>
                <w:sz w:val="20"/>
                <w:szCs w:val="20"/>
              </w:rPr>
            </w:pPr>
            <w:r w:rsidRPr="00B81CEE">
              <w:rPr>
                <w:rFonts w:cstheme="minorHAnsi"/>
                <w:b/>
                <w:bCs/>
                <w:sz w:val="20"/>
                <w:szCs w:val="20"/>
              </w:rPr>
              <w:t>4297</w:t>
            </w:r>
          </w:p>
        </w:tc>
        <w:tc>
          <w:tcPr>
            <w:tcW w:w="1168" w:type="dxa"/>
            <w:tcMar>
              <w:top w:w="15" w:type="dxa"/>
              <w:left w:w="74" w:type="dxa"/>
              <w:bottom w:w="0" w:type="dxa"/>
              <w:right w:w="74" w:type="dxa"/>
            </w:tcMar>
            <w:hideMark/>
          </w:tcPr>
          <w:p w14:paraId="21A1E25D" w14:textId="77777777" w:rsidR="00B81CEE" w:rsidRPr="00DC3556" w:rsidRDefault="00B81CEE" w:rsidP="00D74A59">
            <w:pPr>
              <w:spacing w:after="0" w:line="240" w:lineRule="auto"/>
              <w:rPr>
                <w:rFonts w:cstheme="minorHAnsi"/>
                <w:sz w:val="20"/>
                <w:szCs w:val="20"/>
              </w:rPr>
            </w:pPr>
            <w:r w:rsidRPr="00B81CEE">
              <w:rPr>
                <w:rFonts w:cstheme="minorHAnsi"/>
                <w:sz w:val="20"/>
                <w:szCs w:val="20"/>
              </w:rPr>
              <w:t>AOP-15</w:t>
            </w:r>
          </w:p>
        </w:tc>
        <w:tc>
          <w:tcPr>
            <w:tcW w:w="6237" w:type="dxa"/>
            <w:tcMar>
              <w:top w:w="15" w:type="dxa"/>
              <w:left w:w="74" w:type="dxa"/>
              <w:bottom w:w="0" w:type="dxa"/>
              <w:right w:w="74" w:type="dxa"/>
            </w:tcMar>
            <w:hideMark/>
          </w:tcPr>
          <w:p w14:paraId="5A75C1AE" w14:textId="77777777" w:rsidR="00B81CEE" w:rsidRPr="00DC3556" w:rsidRDefault="00B81CEE" w:rsidP="00D74A59">
            <w:pPr>
              <w:spacing w:after="0" w:line="240" w:lineRule="auto"/>
              <w:rPr>
                <w:rFonts w:cstheme="minorHAnsi"/>
                <w:sz w:val="20"/>
                <w:szCs w:val="20"/>
              </w:rPr>
            </w:pPr>
            <w:r w:rsidRPr="00B81CEE">
              <w:rPr>
                <w:rFonts w:cstheme="minorHAnsi"/>
                <w:sz w:val="20"/>
                <w:szCs w:val="20"/>
              </w:rPr>
              <w:t>Guidance on the Assessment of the Safety and Suitability for Service of Non-Nuclear Munitions for NATO Armed Forces establishes and maintains the munition development and assessment policies.</w:t>
            </w:r>
          </w:p>
        </w:tc>
      </w:tr>
      <w:tr w:rsidR="00B81CEE" w:rsidRPr="00DC3556" w14:paraId="6974CBA9" w14:textId="77777777" w:rsidTr="00B81CEE">
        <w:trPr>
          <w:trHeight w:val="523"/>
        </w:trPr>
        <w:tc>
          <w:tcPr>
            <w:tcW w:w="891" w:type="dxa"/>
            <w:tcMar>
              <w:top w:w="15" w:type="dxa"/>
              <w:left w:w="74" w:type="dxa"/>
              <w:bottom w:w="0" w:type="dxa"/>
              <w:right w:w="74" w:type="dxa"/>
            </w:tcMar>
            <w:hideMark/>
          </w:tcPr>
          <w:p w14:paraId="37380507" w14:textId="77777777" w:rsidR="00B81CEE" w:rsidRPr="00DC3556" w:rsidRDefault="00B81CEE" w:rsidP="00D74A59">
            <w:pPr>
              <w:spacing w:after="0" w:line="240" w:lineRule="auto"/>
              <w:rPr>
                <w:rFonts w:cstheme="minorHAnsi"/>
                <w:sz w:val="20"/>
                <w:szCs w:val="20"/>
              </w:rPr>
            </w:pPr>
            <w:r w:rsidRPr="00B81CEE">
              <w:rPr>
                <w:rFonts w:cstheme="minorHAnsi"/>
                <w:b/>
                <w:bCs/>
                <w:sz w:val="20"/>
                <w:szCs w:val="20"/>
              </w:rPr>
              <w:t> </w:t>
            </w:r>
          </w:p>
        </w:tc>
        <w:tc>
          <w:tcPr>
            <w:tcW w:w="1168" w:type="dxa"/>
            <w:tcMar>
              <w:top w:w="15" w:type="dxa"/>
              <w:left w:w="74" w:type="dxa"/>
              <w:bottom w:w="0" w:type="dxa"/>
              <w:right w:w="74" w:type="dxa"/>
            </w:tcMar>
            <w:hideMark/>
          </w:tcPr>
          <w:p w14:paraId="7B25C1DE" w14:textId="77777777" w:rsidR="00B81CEE" w:rsidRPr="00DC3556" w:rsidRDefault="00B81CEE" w:rsidP="00D74A59">
            <w:pPr>
              <w:spacing w:after="0" w:line="240" w:lineRule="auto"/>
              <w:rPr>
                <w:rFonts w:cstheme="minorHAnsi"/>
                <w:sz w:val="20"/>
                <w:szCs w:val="20"/>
              </w:rPr>
            </w:pPr>
            <w:r w:rsidRPr="00B81CEE">
              <w:rPr>
                <w:rFonts w:cstheme="minorHAnsi"/>
                <w:sz w:val="20"/>
                <w:szCs w:val="20"/>
              </w:rPr>
              <w:t>AOP-38</w:t>
            </w:r>
          </w:p>
        </w:tc>
        <w:tc>
          <w:tcPr>
            <w:tcW w:w="6237" w:type="dxa"/>
            <w:tcMar>
              <w:top w:w="15" w:type="dxa"/>
              <w:left w:w="74" w:type="dxa"/>
              <w:bottom w:w="0" w:type="dxa"/>
              <w:right w:w="74" w:type="dxa"/>
            </w:tcMar>
            <w:hideMark/>
          </w:tcPr>
          <w:p w14:paraId="728B6A2A" w14:textId="77777777" w:rsidR="00B81CEE" w:rsidRPr="00DC3556" w:rsidRDefault="00B81CEE" w:rsidP="00D74A59">
            <w:pPr>
              <w:spacing w:after="0" w:line="240" w:lineRule="auto"/>
              <w:rPr>
                <w:rFonts w:cstheme="minorHAnsi"/>
                <w:sz w:val="20"/>
                <w:szCs w:val="20"/>
              </w:rPr>
            </w:pPr>
            <w:r w:rsidRPr="00B81CEE">
              <w:rPr>
                <w:rFonts w:cstheme="minorHAnsi"/>
                <w:sz w:val="20"/>
                <w:szCs w:val="20"/>
              </w:rPr>
              <w:t>Specialist Glossary of Terms and Definitions on Ammunition Safety (No Covering STANAG). This is in the process of being updates, and with NATO definitions being moved to the NATO term database incrementally.</w:t>
            </w:r>
          </w:p>
        </w:tc>
      </w:tr>
      <w:tr w:rsidR="00B81CEE" w:rsidRPr="00DC3556" w14:paraId="1552A562" w14:textId="77777777" w:rsidTr="00B81CEE">
        <w:trPr>
          <w:trHeight w:val="563"/>
        </w:trPr>
        <w:tc>
          <w:tcPr>
            <w:tcW w:w="891" w:type="dxa"/>
            <w:tcMar>
              <w:top w:w="15" w:type="dxa"/>
              <w:left w:w="74" w:type="dxa"/>
              <w:bottom w:w="0" w:type="dxa"/>
              <w:right w:w="74" w:type="dxa"/>
            </w:tcMar>
            <w:hideMark/>
          </w:tcPr>
          <w:p w14:paraId="40B5FCB8" w14:textId="77777777" w:rsidR="00B81CEE" w:rsidRPr="00DC3556" w:rsidRDefault="00B81CEE" w:rsidP="00D74A59">
            <w:pPr>
              <w:spacing w:after="0" w:line="240" w:lineRule="auto"/>
              <w:rPr>
                <w:rFonts w:cstheme="minorHAnsi"/>
                <w:sz w:val="20"/>
                <w:szCs w:val="20"/>
              </w:rPr>
            </w:pPr>
            <w:r w:rsidRPr="00B81CEE">
              <w:rPr>
                <w:rFonts w:cstheme="minorHAnsi"/>
                <w:b/>
                <w:bCs/>
                <w:sz w:val="20"/>
                <w:szCs w:val="20"/>
              </w:rPr>
              <w:t>4315</w:t>
            </w:r>
          </w:p>
        </w:tc>
        <w:tc>
          <w:tcPr>
            <w:tcW w:w="1168" w:type="dxa"/>
            <w:tcMar>
              <w:top w:w="15" w:type="dxa"/>
              <w:left w:w="74" w:type="dxa"/>
              <w:bottom w:w="0" w:type="dxa"/>
              <w:right w:w="74" w:type="dxa"/>
            </w:tcMar>
            <w:hideMark/>
          </w:tcPr>
          <w:p w14:paraId="20ACEF05" w14:textId="77777777" w:rsidR="00B81CEE" w:rsidRPr="00DC3556" w:rsidRDefault="00B81CEE" w:rsidP="00D74A59">
            <w:pPr>
              <w:spacing w:after="0" w:line="240" w:lineRule="auto"/>
              <w:rPr>
                <w:rFonts w:cstheme="minorHAnsi"/>
                <w:sz w:val="20"/>
                <w:szCs w:val="20"/>
              </w:rPr>
            </w:pPr>
            <w:r w:rsidRPr="00B81CEE">
              <w:rPr>
                <w:rFonts w:cstheme="minorHAnsi"/>
                <w:sz w:val="20"/>
                <w:szCs w:val="20"/>
              </w:rPr>
              <w:t>AOP-46</w:t>
            </w:r>
          </w:p>
        </w:tc>
        <w:tc>
          <w:tcPr>
            <w:tcW w:w="6237" w:type="dxa"/>
            <w:tcMar>
              <w:top w:w="15" w:type="dxa"/>
              <w:left w:w="74" w:type="dxa"/>
              <w:bottom w:w="0" w:type="dxa"/>
              <w:right w:w="74" w:type="dxa"/>
            </w:tcMar>
            <w:hideMark/>
          </w:tcPr>
          <w:p w14:paraId="255A53EE" w14:textId="77777777" w:rsidR="00B81CEE" w:rsidRPr="00DC3556" w:rsidRDefault="00B81CEE" w:rsidP="00D74A59">
            <w:pPr>
              <w:spacing w:after="0" w:line="240" w:lineRule="auto"/>
              <w:rPr>
                <w:rFonts w:cstheme="minorHAnsi"/>
                <w:sz w:val="20"/>
                <w:szCs w:val="20"/>
              </w:rPr>
            </w:pPr>
            <w:r w:rsidRPr="00B81CEE">
              <w:rPr>
                <w:rFonts w:cstheme="minorHAnsi"/>
                <w:sz w:val="20"/>
                <w:szCs w:val="20"/>
              </w:rPr>
              <w:t>The Scientific Basis for the Whole Life Assessment of Munitions enables nations to collaborate in effectively implementing and conducting Munitions Whole Life Assessment to optimise munition life and achieve improved safety, reduced cost and sustained capability.</w:t>
            </w:r>
          </w:p>
        </w:tc>
      </w:tr>
      <w:tr w:rsidR="00B81CEE" w:rsidRPr="00DC3556" w14:paraId="083BAD6A" w14:textId="77777777" w:rsidTr="00B81CEE">
        <w:trPr>
          <w:trHeight w:val="387"/>
        </w:trPr>
        <w:tc>
          <w:tcPr>
            <w:tcW w:w="891" w:type="dxa"/>
            <w:tcMar>
              <w:top w:w="15" w:type="dxa"/>
              <w:left w:w="74" w:type="dxa"/>
              <w:bottom w:w="0" w:type="dxa"/>
              <w:right w:w="74" w:type="dxa"/>
            </w:tcMar>
            <w:hideMark/>
          </w:tcPr>
          <w:p w14:paraId="1E9F64DD" w14:textId="77777777" w:rsidR="00B81CEE" w:rsidRPr="00DC3556" w:rsidRDefault="00B81CEE" w:rsidP="00D74A59">
            <w:pPr>
              <w:spacing w:after="0" w:line="240" w:lineRule="auto"/>
              <w:rPr>
                <w:rFonts w:cstheme="minorHAnsi"/>
                <w:sz w:val="20"/>
                <w:szCs w:val="20"/>
              </w:rPr>
            </w:pPr>
            <w:r w:rsidRPr="00B81CEE">
              <w:rPr>
                <w:rFonts w:cstheme="minorHAnsi"/>
                <w:b/>
                <w:bCs/>
                <w:sz w:val="20"/>
                <w:szCs w:val="20"/>
              </w:rPr>
              <w:t>4556</w:t>
            </w:r>
          </w:p>
        </w:tc>
        <w:tc>
          <w:tcPr>
            <w:tcW w:w="1168" w:type="dxa"/>
            <w:tcMar>
              <w:top w:w="15" w:type="dxa"/>
              <w:left w:w="74" w:type="dxa"/>
              <w:bottom w:w="0" w:type="dxa"/>
              <w:right w:w="74" w:type="dxa"/>
            </w:tcMar>
            <w:hideMark/>
          </w:tcPr>
          <w:p w14:paraId="63ED37F7" w14:textId="77777777" w:rsidR="00B81CEE" w:rsidRPr="00DC3556" w:rsidRDefault="00B81CEE" w:rsidP="00D74A59">
            <w:pPr>
              <w:spacing w:after="0" w:line="240" w:lineRule="auto"/>
              <w:rPr>
                <w:rFonts w:cstheme="minorHAnsi"/>
                <w:sz w:val="20"/>
                <w:szCs w:val="20"/>
              </w:rPr>
            </w:pPr>
          </w:p>
        </w:tc>
        <w:tc>
          <w:tcPr>
            <w:tcW w:w="6237" w:type="dxa"/>
            <w:tcMar>
              <w:top w:w="15" w:type="dxa"/>
              <w:left w:w="74" w:type="dxa"/>
              <w:bottom w:w="0" w:type="dxa"/>
              <w:right w:w="74" w:type="dxa"/>
            </w:tcMar>
            <w:hideMark/>
          </w:tcPr>
          <w:p w14:paraId="1E88FC16" w14:textId="77777777" w:rsidR="00B81CEE" w:rsidRPr="00DC3556" w:rsidRDefault="00B81CEE" w:rsidP="00D74A59">
            <w:pPr>
              <w:spacing w:after="0" w:line="240" w:lineRule="auto"/>
              <w:rPr>
                <w:rFonts w:cstheme="minorHAnsi"/>
                <w:sz w:val="20"/>
                <w:szCs w:val="20"/>
              </w:rPr>
            </w:pPr>
            <w:r w:rsidRPr="00B81CEE">
              <w:rPr>
                <w:rFonts w:cstheme="minorHAnsi"/>
                <w:sz w:val="20"/>
                <w:szCs w:val="20"/>
              </w:rPr>
              <w:t>Explosives: Vacuum Stability Test: Stability testing procedures for energetic materials using vacuum stability are described/contained within this standard.</w:t>
            </w:r>
          </w:p>
        </w:tc>
      </w:tr>
      <w:tr w:rsidR="00B81CEE" w:rsidRPr="00DC3556" w14:paraId="73B14D8F" w14:textId="77777777" w:rsidTr="00B81CEE">
        <w:trPr>
          <w:trHeight w:val="535"/>
        </w:trPr>
        <w:tc>
          <w:tcPr>
            <w:tcW w:w="891" w:type="dxa"/>
            <w:tcMar>
              <w:top w:w="15" w:type="dxa"/>
              <w:left w:w="74" w:type="dxa"/>
              <w:bottom w:w="0" w:type="dxa"/>
              <w:right w:w="74" w:type="dxa"/>
            </w:tcMar>
            <w:hideMark/>
          </w:tcPr>
          <w:p w14:paraId="747871AE" w14:textId="77777777" w:rsidR="00B81CEE" w:rsidRPr="00DC3556" w:rsidRDefault="00B81CEE" w:rsidP="00D74A59">
            <w:pPr>
              <w:spacing w:after="0" w:line="240" w:lineRule="auto"/>
              <w:rPr>
                <w:rFonts w:cstheme="minorHAnsi"/>
                <w:sz w:val="20"/>
                <w:szCs w:val="20"/>
              </w:rPr>
            </w:pPr>
            <w:r w:rsidRPr="00B81CEE">
              <w:rPr>
                <w:rFonts w:cstheme="minorHAnsi"/>
                <w:b/>
                <w:bCs/>
                <w:sz w:val="20"/>
                <w:szCs w:val="20"/>
              </w:rPr>
              <w:t>4620</w:t>
            </w:r>
          </w:p>
        </w:tc>
        <w:tc>
          <w:tcPr>
            <w:tcW w:w="1168" w:type="dxa"/>
            <w:tcMar>
              <w:top w:w="15" w:type="dxa"/>
              <w:left w:w="74" w:type="dxa"/>
              <w:bottom w:w="0" w:type="dxa"/>
              <w:right w:w="74" w:type="dxa"/>
            </w:tcMar>
            <w:hideMark/>
          </w:tcPr>
          <w:p w14:paraId="4BAE0690" w14:textId="77777777" w:rsidR="00B81CEE" w:rsidRPr="00DC3556" w:rsidRDefault="00B81CEE" w:rsidP="00D74A59">
            <w:pPr>
              <w:spacing w:after="0" w:line="240" w:lineRule="auto"/>
              <w:rPr>
                <w:rFonts w:cstheme="minorHAnsi"/>
                <w:sz w:val="20"/>
                <w:szCs w:val="20"/>
              </w:rPr>
            </w:pPr>
            <w:r w:rsidRPr="00B81CEE">
              <w:rPr>
                <w:rFonts w:cstheme="minorHAnsi"/>
                <w:sz w:val="20"/>
                <w:szCs w:val="20"/>
              </w:rPr>
              <w:t>AOP-48</w:t>
            </w:r>
          </w:p>
        </w:tc>
        <w:tc>
          <w:tcPr>
            <w:tcW w:w="6237" w:type="dxa"/>
            <w:tcMar>
              <w:top w:w="15" w:type="dxa"/>
              <w:left w:w="74" w:type="dxa"/>
              <w:bottom w:w="0" w:type="dxa"/>
              <w:right w:w="74" w:type="dxa"/>
            </w:tcMar>
            <w:hideMark/>
          </w:tcPr>
          <w:p w14:paraId="6E3EA0F2" w14:textId="77777777" w:rsidR="00B81CEE" w:rsidRPr="00DC3556" w:rsidRDefault="00B81CEE" w:rsidP="00D74A59">
            <w:pPr>
              <w:spacing w:after="0" w:line="240" w:lineRule="auto"/>
              <w:rPr>
                <w:rFonts w:cstheme="minorHAnsi"/>
                <w:sz w:val="20"/>
                <w:szCs w:val="20"/>
              </w:rPr>
            </w:pPr>
            <w:r w:rsidRPr="00B81CEE">
              <w:rPr>
                <w:rFonts w:cstheme="minorHAnsi"/>
                <w:sz w:val="20"/>
                <w:szCs w:val="20"/>
              </w:rPr>
              <w:t>Explosives, Nitrocellulose-Based Propellants, Stability Test Procedures and Requirements using Stabilizer Depletion provides the general methodology, test procedures, limits of acceptance and data sheets for stability testing of nitrocellulose-based propellants using stabilizer depletion.</w:t>
            </w:r>
          </w:p>
        </w:tc>
      </w:tr>
      <w:tr w:rsidR="00B81CEE" w:rsidRPr="00DC3556" w14:paraId="7FF3CD49" w14:textId="77777777" w:rsidTr="00B81CEE">
        <w:trPr>
          <w:trHeight w:val="529"/>
        </w:trPr>
        <w:tc>
          <w:tcPr>
            <w:tcW w:w="891" w:type="dxa"/>
            <w:tcMar>
              <w:top w:w="15" w:type="dxa"/>
              <w:left w:w="74" w:type="dxa"/>
              <w:bottom w:w="0" w:type="dxa"/>
              <w:right w:w="74" w:type="dxa"/>
            </w:tcMar>
            <w:hideMark/>
          </w:tcPr>
          <w:p w14:paraId="73F96BA5" w14:textId="77777777" w:rsidR="00B81CEE" w:rsidRPr="00DC3556" w:rsidRDefault="00B81CEE" w:rsidP="00D74A59">
            <w:pPr>
              <w:spacing w:after="0" w:line="240" w:lineRule="auto"/>
              <w:rPr>
                <w:rFonts w:cstheme="minorHAnsi"/>
                <w:sz w:val="20"/>
                <w:szCs w:val="20"/>
              </w:rPr>
            </w:pPr>
            <w:r w:rsidRPr="00B81CEE">
              <w:rPr>
                <w:rFonts w:cstheme="minorHAnsi"/>
                <w:b/>
                <w:bCs/>
                <w:sz w:val="20"/>
                <w:szCs w:val="20"/>
              </w:rPr>
              <w:t>4675</w:t>
            </w:r>
          </w:p>
        </w:tc>
        <w:tc>
          <w:tcPr>
            <w:tcW w:w="1168" w:type="dxa"/>
            <w:tcMar>
              <w:top w:w="15" w:type="dxa"/>
              <w:left w:w="74" w:type="dxa"/>
              <w:bottom w:w="0" w:type="dxa"/>
              <w:right w:w="74" w:type="dxa"/>
            </w:tcMar>
            <w:hideMark/>
          </w:tcPr>
          <w:p w14:paraId="42A38D28" w14:textId="77777777" w:rsidR="00B81CEE" w:rsidRPr="00DC3556" w:rsidRDefault="00B81CEE" w:rsidP="00D74A59">
            <w:pPr>
              <w:spacing w:after="0" w:line="240" w:lineRule="auto"/>
              <w:rPr>
                <w:rFonts w:cstheme="minorHAnsi"/>
                <w:sz w:val="20"/>
                <w:szCs w:val="20"/>
              </w:rPr>
            </w:pPr>
            <w:r w:rsidRPr="00B81CEE">
              <w:rPr>
                <w:rFonts w:cstheme="minorHAnsi"/>
                <w:sz w:val="20"/>
                <w:szCs w:val="20"/>
              </w:rPr>
              <w:t>AOP-62</w:t>
            </w:r>
          </w:p>
        </w:tc>
        <w:tc>
          <w:tcPr>
            <w:tcW w:w="6237" w:type="dxa"/>
            <w:tcMar>
              <w:top w:w="15" w:type="dxa"/>
              <w:left w:w="74" w:type="dxa"/>
              <w:bottom w:w="0" w:type="dxa"/>
              <w:right w:w="74" w:type="dxa"/>
            </w:tcMar>
            <w:hideMark/>
          </w:tcPr>
          <w:p w14:paraId="176B06E2" w14:textId="77777777" w:rsidR="00B81CEE" w:rsidRPr="00DC3556" w:rsidRDefault="00B81CEE" w:rsidP="00D74A59">
            <w:pPr>
              <w:spacing w:after="0" w:line="240" w:lineRule="auto"/>
              <w:rPr>
                <w:rFonts w:cstheme="minorHAnsi"/>
                <w:sz w:val="20"/>
                <w:szCs w:val="20"/>
              </w:rPr>
            </w:pPr>
            <w:r w:rsidRPr="00B81CEE">
              <w:rPr>
                <w:rFonts w:cstheme="minorHAnsi"/>
                <w:sz w:val="20"/>
                <w:szCs w:val="20"/>
              </w:rPr>
              <w:t>In-Service Surveillance of Munitions General Guidance provides basic guidance on ISS including, why it is necessary, when it should be implemented, and the key personnel and documentation required.</w:t>
            </w:r>
          </w:p>
        </w:tc>
      </w:tr>
      <w:tr w:rsidR="00B81CEE" w:rsidRPr="00DC3556" w14:paraId="7028A0F1" w14:textId="77777777" w:rsidTr="00B81CEE">
        <w:trPr>
          <w:trHeight w:val="563"/>
        </w:trPr>
        <w:tc>
          <w:tcPr>
            <w:tcW w:w="891" w:type="dxa"/>
            <w:tcMar>
              <w:top w:w="15" w:type="dxa"/>
              <w:left w:w="74" w:type="dxa"/>
              <w:bottom w:w="0" w:type="dxa"/>
              <w:right w:w="74" w:type="dxa"/>
            </w:tcMar>
            <w:hideMark/>
          </w:tcPr>
          <w:p w14:paraId="47176AC5" w14:textId="77777777" w:rsidR="00B81CEE" w:rsidRPr="00DC3556" w:rsidRDefault="00B81CEE" w:rsidP="00D74A59">
            <w:pPr>
              <w:spacing w:after="0" w:line="240" w:lineRule="auto"/>
              <w:rPr>
                <w:rFonts w:cstheme="minorHAnsi"/>
                <w:sz w:val="20"/>
                <w:szCs w:val="20"/>
              </w:rPr>
            </w:pPr>
            <w:r w:rsidRPr="00B81CEE">
              <w:rPr>
                <w:rFonts w:cstheme="minorHAnsi"/>
                <w:b/>
                <w:bCs/>
                <w:sz w:val="20"/>
                <w:szCs w:val="20"/>
              </w:rPr>
              <w:t>4675</w:t>
            </w:r>
          </w:p>
        </w:tc>
        <w:tc>
          <w:tcPr>
            <w:tcW w:w="1168" w:type="dxa"/>
            <w:tcMar>
              <w:top w:w="15" w:type="dxa"/>
              <w:left w:w="74" w:type="dxa"/>
              <w:bottom w:w="0" w:type="dxa"/>
              <w:right w:w="74" w:type="dxa"/>
            </w:tcMar>
            <w:hideMark/>
          </w:tcPr>
          <w:p w14:paraId="6867EE24" w14:textId="77777777" w:rsidR="00B81CEE" w:rsidRPr="00DC3556" w:rsidRDefault="00B81CEE" w:rsidP="00D74A59">
            <w:pPr>
              <w:spacing w:after="0" w:line="240" w:lineRule="auto"/>
              <w:rPr>
                <w:rFonts w:cstheme="minorHAnsi"/>
                <w:sz w:val="20"/>
                <w:szCs w:val="20"/>
              </w:rPr>
            </w:pPr>
            <w:r w:rsidRPr="00B81CEE">
              <w:rPr>
                <w:rFonts w:cstheme="minorHAnsi"/>
                <w:sz w:val="20"/>
                <w:szCs w:val="20"/>
              </w:rPr>
              <w:t>AOP-63</w:t>
            </w:r>
          </w:p>
        </w:tc>
        <w:tc>
          <w:tcPr>
            <w:tcW w:w="6237" w:type="dxa"/>
            <w:tcMar>
              <w:top w:w="15" w:type="dxa"/>
              <w:left w:w="74" w:type="dxa"/>
              <w:bottom w:w="0" w:type="dxa"/>
              <w:right w:w="74" w:type="dxa"/>
            </w:tcMar>
            <w:hideMark/>
          </w:tcPr>
          <w:p w14:paraId="7627CE77" w14:textId="77777777" w:rsidR="00B81CEE" w:rsidRPr="00DC3556" w:rsidRDefault="00B81CEE" w:rsidP="00D74A59">
            <w:pPr>
              <w:spacing w:after="0" w:line="240" w:lineRule="auto"/>
              <w:rPr>
                <w:rFonts w:cstheme="minorHAnsi"/>
                <w:sz w:val="20"/>
                <w:szCs w:val="20"/>
              </w:rPr>
            </w:pPr>
            <w:r w:rsidRPr="00B81CEE">
              <w:rPr>
                <w:rFonts w:cstheme="minorHAnsi"/>
                <w:sz w:val="20"/>
                <w:szCs w:val="20"/>
              </w:rPr>
              <w:t>In-Service Surveillance of Munitions Sampling and Test Procedures enables nations to conduct joint in-service surveillance programmes of munitions provides guidance for selecting test items that adequately represent the whole population to be assessed.</w:t>
            </w:r>
          </w:p>
        </w:tc>
      </w:tr>
      <w:tr w:rsidR="00B81CEE" w:rsidRPr="00DC3556" w14:paraId="6D7EDFC0" w14:textId="77777777" w:rsidTr="00B81CEE">
        <w:trPr>
          <w:trHeight w:val="529"/>
        </w:trPr>
        <w:tc>
          <w:tcPr>
            <w:tcW w:w="891" w:type="dxa"/>
            <w:tcMar>
              <w:top w:w="15" w:type="dxa"/>
              <w:left w:w="74" w:type="dxa"/>
              <w:bottom w:w="0" w:type="dxa"/>
              <w:right w:w="74" w:type="dxa"/>
            </w:tcMar>
            <w:hideMark/>
          </w:tcPr>
          <w:p w14:paraId="61B3252D" w14:textId="77777777" w:rsidR="00B81CEE" w:rsidRPr="00DC3556" w:rsidRDefault="00B81CEE" w:rsidP="00D74A59">
            <w:pPr>
              <w:spacing w:after="0" w:line="240" w:lineRule="auto"/>
              <w:rPr>
                <w:rFonts w:cstheme="minorHAnsi"/>
                <w:sz w:val="20"/>
                <w:szCs w:val="20"/>
              </w:rPr>
            </w:pPr>
            <w:r w:rsidRPr="00B81CEE">
              <w:rPr>
                <w:rFonts w:cstheme="minorHAnsi"/>
                <w:b/>
                <w:bCs/>
                <w:sz w:val="20"/>
                <w:szCs w:val="20"/>
              </w:rPr>
              <w:t>4675</w:t>
            </w:r>
          </w:p>
        </w:tc>
        <w:tc>
          <w:tcPr>
            <w:tcW w:w="1168" w:type="dxa"/>
            <w:tcMar>
              <w:top w:w="15" w:type="dxa"/>
              <w:left w:w="74" w:type="dxa"/>
              <w:bottom w:w="0" w:type="dxa"/>
              <w:right w:w="74" w:type="dxa"/>
            </w:tcMar>
            <w:hideMark/>
          </w:tcPr>
          <w:p w14:paraId="30A61148" w14:textId="77777777" w:rsidR="00B81CEE" w:rsidRPr="00DC3556" w:rsidRDefault="00B81CEE" w:rsidP="00D74A59">
            <w:pPr>
              <w:spacing w:after="0" w:line="240" w:lineRule="auto"/>
              <w:rPr>
                <w:rFonts w:cstheme="minorHAnsi"/>
                <w:sz w:val="20"/>
                <w:szCs w:val="20"/>
              </w:rPr>
            </w:pPr>
            <w:r w:rsidRPr="00B81CEE">
              <w:rPr>
                <w:rFonts w:cstheme="minorHAnsi"/>
                <w:sz w:val="20"/>
                <w:szCs w:val="20"/>
              </w:rPr>
              <w:t>AOP-64</w:t>
            </w:r>
          </w:p>
        </w:tc>
        <w:tc>
          <w:tcPr>
            <w:tcW w:w="6237" w:type="dxa"/>
            <w:tcMar>
              <w:top w:w="15" w:type="dxa"/>
              <w:left w:w="74" w:type="dxa"/>
              <w:bottom w:w="0" w:type="dxa"/>
              <w:right w:w="74" w:type="dxa"/>
            </w:tcMar>
            <w:hideMark/>
          </w:tcPr>
          <w:p w14:paraId="6DF1BA24" w14:textId="77777777" w:rsidR="00B81CEE" w:rsidRPr="00DC3556" w:rsidRDefault="00B81CEE" w:rsidP="00D74A59">
            <w:pPr>
              <w:spacing w:after="0" w:line="240" w:lineRule="auto"/>
              <w:rPr>
                <w:rFonts w:cstheme="minorHAnsi"/>
                <w:sz w:val="20"/>
                <w:szCs w:val="20"/>
              </w:rPr>
            </w:pPr>
            <w:r w:rsidRPr="00B81CEE">
              <w:rPr>
                <w:rFonts w:cstheme="minorHAnsi"/>
                <w:sz w:val="20"/>
                <w:szCs w:val="20"/>
              </w:rPr>
              <w:t>In-Service Surveillance of Munitions Condition Monitoring of Energetic Materials provides standards for the procedures required to assess continued or extended service use of an item.</w:t>
            </w:r>
          </w:p>
        </w:tc>
      </w:tr>
      <w:tr w:rsidR="00B81CEE" w:rsidRPr="00DC3556" w14:paraId="37C4B8B5" w14:textId="77777777" w:rsidTr="00B81CEE">
        <w:trPr>
          <w:trHeight w:val="1189"/>
        </w:trPr>
        <w:tc>
          <w:tcPr>
            <w:tcW w:w="891" w:type="dxa"/>
            <w:tcMar>
              <w:top w:w="15" w:type="dxa"/>
              <w:left w:w="74" w:type="dxa"/>
              <w:bottom w:w="0" w:type="dxa"/>
              <w:right w:w="74" w:type="dxa"/>
            </w:tcMar>
            <w:hideMark/>
          </w:tcPr>
          <w:p w14:paraId="375ABF83" w14:textId="77777777" w:rsidR="00B81CEE" w:rsidRPr="00DC3556" w:rsidRDefault="00B81CEE" w:rsidP="00D74A59">
            <w:pPr>
              <w:spacing w:after="0" w:line="240" w:lineRule="auto"/>
              <w:rPr>
                <w:rFonts w:cstheme="minorHAnsi"/>
                <w:sz w:val="20"/>
                <w:szCs w:val="20"/>
              </w:rPr>
            </w:pPr>
            <w:r w:rsidRPr="00B81CEE">
              <w:rPr>
                <w:rFonts w:cstheme="minorHAnsi"/>
                <w:b/>
                <w:bCs/>
                <w:sz w:val="20"/>
                <w:szCs w:val="20"/>
              </w:rPr>
              <w:t>4844</w:t>
            </w:r>
          </w:p>
        </w:tc>
        <w:tc>
          <w:tcPr>
            <w:tcW w:w="1168" w:type="dxa"/>
            <w:tcMar>
              <w:top w:w="15" w:type="dxa"/>
              <w:left w:w="74" w:type="dxa"/>
              <w:bottom w:w="0" w:type="dxa"/>
              <w:right w:w="74" w:type="dxa"/>
            </w:tcMar>
            <w:hideMark/>
          </w:tcPr>
          <w:p w14:paraId="2F71DAAF" w14:textId="77777777" w:rsidR="00B81CEE" w:rsidRPr="00DC3556" w:rsidRDefault="00B81CEE" w:rsidP="00D74A59">
            <w:pPr>
              <w:spacing w:after="0" w:line="240" w:lineRule="auto"/>
              <w:rPr>
                <w:rFonts w:cstheme="minorHAnsi"/>
                <w:sz w:val="20"/>
                <w:szCs w:val="20"/>
              </w:rPr>
            </w:pPr>
            <w:r w:rsidRPr="00B81CEE">
              <w:rPr>
                <w:rFonts w:cstheme="minorHAnsi"/>
                <w:sz w:val="20"/>
                <w:szCs w:val="20"/>
              </w:rPr>
              <w:t>AOP-4844</w:t>
            </w:r>
          </w:p>
        </w:tc>
        <w:tc>
          <w:tcPr>
            <w:tcW w:w="6237" w:type="dxa"/>
            <w:tcMar>
              <w:top w:w="15" w:type="dxa"/>
              <w:left w:w="74" w:type="dxa"/>
              <w:bottom w:w="0" w:type="dxa"/>
              <w:right w:w="74" w:type="dxa"/>
            </w:tcMar>
            <w:hideMark/>
          </w:tcPr>
          <w:p w14:paraId="3DDF3A19" w14:textId="77777777" w:rsidR="00B81CEE" w:rsidRPr="00DC3556" w:rsidRDefault="00B81CEE" w:rsidP="00D74A59">
            <w:pPr>
              <w:spacing w:after="0" w:line="240" w:lineRule="auto"/>
              <w:rPr>
                <w:rFonts w:cstheme="minorHAnsi"/>
                <w:sz w:val="20"/>
                <w:szCs w:val="20"/>
              </w:rPr>
            </w:pPr>
            <w:r w:rsidRPr="00B81CEE">
              <w:rPr>
                <w:rFonts w:cstheme="minorHAnsi"/>
                <w:sz w:val="20"/>
                <w:szCs w:val="20"/>
              </w:rPr>
              <w:t>NATO Handbook for Munitions Health Management provides an agreed best-practice guide for the implementation of munitions health management which when applied, supports, and enhances national policy for In-Service Surveillance.</w:t>
            </w:r>
          </w:p>
        </w:tc>
      </w:tr>
    </w:tbl>
    <w:p w14:paraId="1BD608E0" w14:textId="77777777" w:rsidR="00861FBA" w:rsidRDefault="00861FBA"/>
    <w:sectPr w:rsidR="00861FBA" w:rsidSect="00B72FAB">
      <w:headerReference w:type="default" r:id="rId19"/>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912F4" w14:textId="77777777" w:rsidR="00043134" w:rsidRDefault="00043134" w:rsidP="00011516">
      <w:pPr>
        <w:spacing w:after="0" w:line="240" w:lineRule="auto"/>
      </w:pPr>
      <w:r>
        <w:separator/>
      </w:r>
    </w:p>
  </w:endnote>
  <w:endnote w:type="continuationSeparator" w:id="0">
    <w:p w14:paraId="5EBC5A78" w14:textId="77777777" w:rsidR="00043134" w:rsidRDefault="00043134" w:rsidP="00011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6931482"/>
      <w:docPartObj>
        <w:docPartGallery w:val="Page Numbers (Bottom of Page)"/>
        <w:docPartUnique/>
      </w:docPartObj>
    </w:sdtPr>
    <w:sdtEndPr>
      <w:rPr>
        <w:noProof/>
      </w:rPr>
    </w:sdtEndPr>
    <w:sdtContent>
      <w:p w14:paraId="082B5CAD" w14:textId="6B949B4D" w:rsidR="002010B1" w:rsidRDefault="002010B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F1D99B" w14:textId="77777777" w:rsidR="002010B1" w:rsidRDefault="002010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6C38A9" w14:textId="77777777" w:rsidR="00043134" w:rsidRDefault="00043134" w:rsidP="00011516">
      <w:pPr>
        <w:spacing w:after="0" w:line="240" w:lineRule="auto"/>
      </w:pPr>
      <w:r>
        <w:separator/>
      </w:r>
    </w:p>
  </w:footnote>
  <w:footnote w:type="continuationSeparator" w:id="0">
    <w:p w14:paraId="3EACF810" w14:textId="77777777" w:rsidR="00043134" w:rsidRDefault="00043134" w:rsidP="00011516">
      <w:pPr>
        <w:spacing w:after="0" w:line="240" w:lineRule="auto"/>
      </w:pPr>
      <w:r>
        <w:continuationSeparator/>
      </w:r>
    </w:p>
  </w:footnote>
  <w:footnote w:id="1">
    <w:p w14:paraId="5FDA5354" w14:textId="4C1AC1E8" w:rsidR="00B37B49" w:rsidRDefault="00B37B49">
      <w:pPr>
        <w:pStyle w:val="FootnoteText"/>
      </w:pPr>
      <w:r>
        <w:rPr>
          <w:rStyle w:val="FootnoteReference"/>
        </w:rPr>
        <w:footnoteRef/>
      </w:r>
      <w:r>
        <w:t xml:space="preserve"> </w:t>
      </w:r>
      <w:r w:rsidRPr="00AA5666">
        <w:rPr>
          <w:sz w:val="18"/>
          <w:szCs w:val="18"/>
        </w:rPr>
        <w:t>It should be noted that there are three variations o</w:t>
      </w:r>
      <w:r w:rsidR="00B4438A" w:rsidRPr="00AA5666">
        <w:rPr>
          <w:sz w:val="18"/>
          <w:szCs w:val="18"/>
        </w:rPr>
        <w:t xml:space="preserve">f </w:t>
      </w:r>
      <w:r w:rsidR="00C71B0A" w:rsidRPr="00AA5666">
        <w:rPr>
          <w:sz w:val="18"/>
          <w:szCs w:val="18"/>
        </w:rPr>
        <w:t>TGA:</w:t>
      </w:r>
      <w:r w:rsidR="00B4438A" w:rsidRPr="00AA5666">
        <w:rPr>
          <w:sz w:val="18"/>
          <w:szCs w:val="18"/>
        </w:rPr>
        <w:t xml:space="preserve"> Dynamic TGA</w:t>
      </w:r>
      <w:r w:rsidR="00E72FBC">
        <w:rPr>
          <w:sz w:val="18"/>
          <w:szCs w:val="18"/>
        </w:rPr>
        <w:t xml:space="preserve"> (DGTA)</w:t>
      </w:r>
      <w:r w:rsidR="00B4438A" w:rsidRPr="00AA5666">
        <w:rPr>
          <w:sz w:val="18"/>
          <w:szCs w:val="18"/>
        </w:rPr>
        <w:t>, Static TGA</w:t>
      </w:r>
      <w:r w:rsidR="00E72FBC">
        <w:rPr>
          <w:sz w:val="18"/>
          <w:szCs w:val="18"/>
        </w:rPr>
        <w:t xml:space="preserve"> (STGA)</w:t>
      </w:r>
      <w:r w:rsidR="00B4438A" w:rsidRPr="00AA5666">
        <w:rPr>
          <w:sz w:val="18"/>
          <w:szCs w:val="18"/>
        </w:rPr>
        <w:t xml:space="preserve"> and Quasistatic TGA</w:t>
      </w:r>
      <w:r w:rsidR="00E72FBC">
        <w:rPr>
          <w:sz w:val="18"/>
          <w:szCs w:val="18"/>
        </w:rPr>
        <w:t xml:space="preserve"> (QTGA)</w:t>
      </w:r>
      <w:r w:rsidR="00B4438A" w:rsidRPr="00AA5666">
        <w:rPr>
          <w:sz w:val="18"/>
          <w:szCs w:val="18"/>
        </w:rPr>
        <w:t xml:space="preserve">. The key differences between these </w:t>
      </w:r>
      <w:r w:rsidR="00DF7659" w:rsidRPr="00AA5666">
        <w:rPr>
          <w:sz w:val="18"/>
          <w:szCs w:val="18"/>
        </w:rPr>
        <w:t xml:space="preserve">are </w:t>
      </w:r>
      <w:r w:rsidR="00E72FBC">
        <w:rPr>
          <w:sz w:val="18"/>
          <w:szCs w:val="18"/>
        </w:rPr>
        <w:t xml:space="preserve">that when conducting </w:t>
      </w:r>
      <w:r w:rsidR="00DF7659" w:rsidRPr="00AA5666">
        <w:rPr>
          <w:sz w:val="18"/>
          <w:szCs w:val="18"/>
        </w:rPr>
        <w:t xml:space="preserve">DTGA temperature and weight are </w:t>
      </w:r>
      <w:r w:rsidR="000F2FEE" w:rsidRPr="00AA5666">
        <w:rPr>
          <w:sz w:val="18"/>
          <w:szCs w:val="18"/>
        </w:rPr>
        <w:t>recorded; during STGA temperature is held at a constant</w:t>
      </w:r>
      <w:r w:rsidR="00D61408" w:rsidRPr="00AA5666">
        <w:rPr>
          <w:sz w:val="18"/>
          <w:szCs w:val="18"/>
        </w:rPr>
        <w:t>, to measure the temperature resistance of a sample; and QTGA</w:t>
      </w:r>
      <w:r w:rsidR="00DF5C24" w:rsidRPr="00AA5666">
        <w:rPr>
          <w:sz w:val="18"/>
          <w:szCs w:val="18"/>
        </w:rPr>
        <w:t xml:space="preserve"> where the sample is heated at different </w:t>
      </w:r>
      <w:r w:rsidR="00AA5666" w:rsidRPr="00AA5666">
        <w:rPr>
          <w:sz w:val="18"/>
          <w:szCs w:val="18"/>
        </w:rPr>
        <w:t>rates and</w:t>
      </w:r>
      <w:r w:rsidR="00DF5C24" w:rsidRPr="00AA5666">
        <w:rPr>
          <w:sz w:val="18"/>
          <w:szCs w:val="18"/>
        </w:rPr>
        <w:t xml:space="preserve"> held at those temperatures until the sample </w:t>
      </w:r>
      <w:r w:rsidR="00C71B0A" w:rsidRPr="00AA5666">
        <w:rPr>
          <w:sz w:val="18"/>
          <w:szCs w:val="18"/>
        </w:rPr>
        <w:t>stabilises (</w:t>
      </w:r>
      <w:r w:rsidR="002010B1" w:rsidRPr="00AA5666">
        <w:rPr>
          <w:sz w:val="18"/>
          <w:szCs w:val="18"/>
        </w:rPr>
        <w:t>i.e.</w:t>
      </w:r>
      <w:r w:rsidR="00C71B0A" w:rsidRPr="00AA5666">
        <w:rPr>
          <w:sz w:val="18"/>
          <w:szCs w:val="18"/>
        </w:rPr>
        <w:t xml:space="preserve"> no further mass is lost).</w:t>
      </w:r>
      <w:r w:rsidR="00A94D9A">
        <w:rPr>
          <w:sz w:val="18"/>
          <w:szCs w:val="18"/>
        </w:rPr>
        <w:t xml:space="preserve"> The majority of TGA conducted is Isometric, focussing on only one variable at a time.</w:t>
      </w:r>
    </w:p>
  </w:footnote>
  <w:footnote w:id="2">
    <w:p w14:paraId="4A934C4F" w14:textId="65393CF7" w:rsidR="00CF0285" w:rsidRPr="00D113E2" w:rsidRDefault="00CF0285">
      <w:pPr>
        <w:pStyle w:val="FootnoteText"/>
      </w:pPr>
      <w:r>
        <w:rPr>
          <w:rStyle w:val="FootnoteReference"/>
        </w:rPr>
        <w:footnoteRef/>
      </w:r>
      <w:r>
        <w:t xml:space="preserve"> Note: Where the temperatures of</w:t>
      </w:r>
      <w:r w:rsidR="00D113E2">
        <w:t xml:space="preserve"> the alternative stabilisers adversely affected the T</w:t>
      </w:r>
      <w:r w:rsidR="00D113E2" w:rsidRPr="00D113E2">
        <w:rPr>
          <w:vertAlign w:val="subscript"/>
        </w:rPr>
        <w:t>onset</w:t>
      </w:r>
      <w:r w:rsidR="00D113E2">
        <w:t xml:space="preserve">, this paper also </w:t>
      </w:r>
      <w:r w:rsidR="00C468E3">
        <w:t>noted</w:t>
      </w:r>
      <w:r w:rsidR="00D113E2">
        <w:t xml:space="preserve"> that the </w:t>
      </w:r>
      <w:r w:rsidR="00C468E3">
        <w:t>Zeolite mixtures also improved the</w:t>
      </w:r>
      <w:r w:rsidR="0066488D">
        <w:t xml:space="preserve"> temperature of output NC demonstrating a higher</w:t>
      </w:r>
      <w:r w:rsidR="00C468E3">
        <w:t xml:space="preserve"> T</w:t>
      </w:r>
      <w:r w:rsidR="00C468E3" w:rsidRPr="00C468E3">
        <w:rPr>
          <w:vertAlign w:val="subscript"/>
        </w:rPr>
        <w:t>peak</w:t>
      </w:r>
      <w:r w:rsidR="00C468E3">
        <w:rPr>
          <w:vertAlign w:val="subscript"/>
        </w:rPr>
        <w:t xml:space="preserve">. </w:t>
      </w:r>
      <w:r w:rsidR="0066488D" w:rsidRPr="00847A93">
        <w:t>(</w:t>
      </w:r>
      <w:r w:rsidR="00847A93" w:rsidRPr="00847A93">
        <w:t>Chebbah et 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81AD3" w14:textId="535D5991" w:rsidR="00EC44A0" w:rsidRDefault="00EC44A0" w:rsidP="00EC44A0">
    <w:pPr>
      <w:pStyle w:val="Header"/>
    </w:pPr>
    <w:r>
      <w:t>ACDA6020</w:t>
    </w:r>
    <w:r>
      <w:ptab w:relativeTo="margin" w:alignment="center" w:leader="none"/>
    </w:r>
    <w:r w:rsidR="00632B0D">
      <w:t>Advanced Chemistry</w:t>
    </w:r>
    <w:r>
      <w:ptab w:relativeTo="margin" w:alignment="right" w:leader="none"/>
    </w:r>
    <w:r>
      <w:t>2217522</w:t>
    </w:r>
  </w:p>
  <w:p w14:paraId="28285823" w14:textId="50053B6F" w:rsidR="00EC44A0" w:rsidRDefault="00EC44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64EF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32226C2"/>
    <w:multiLevelType w:val="hybridMultilevel"/>
    <w:tmpl w:val="283AB07A"/>
    <w:lvl w:ilvl="0" w:tplc="D4AC7BC2">
      <w:start w:val="4"/>
      <w:numFmt w:val="decimal"/>
      <w:lvlText w:val="%1."/>
      <w:lvlJc w:val="left"/>
      <w:pPr>
        <w:ind w:left="720" w:hanging="360"/>
      </w:pPr>
      <w:rPr>
        <w:rFonts w:hint="default"/>
        <w:b/>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54403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EB0B40"/>
    <w:multiLevelType w:val="hybridMultilevel"/>
    <w:tmpl w:val="8748389E"/>
    <w:lvl w:ilvl="0" w:tplc="65444B2A">
      <w:start w:val="1"/>
      <w:numFmt w:val="bullet"/>
      <w:lvlText w:val="•"/>
      <w:lvlJc w:val="left"/>
      <w:pPr>
        <w:tabs>
          <w:tab w:val="num" w:pos="720"/>
        </w:tabs>
        <w:ind w:left="720" w:hanging="360"/>
      </w:pPr>
      <w:rPr>
        <w:rFonts w:ascii="Arial" w:hAnsi="Arial" w:hint="default"/>
      </w:rPr>
    </w:lvl>
    <w:lvl w:ilvl="1" w:tplc="E982E5B2" w:tentative="1">
      <w:start w:val="1"/>
      <w:numFmt w:val="bullet"/>
      <w:lvlText w:val="•"/>
      <w:lvlJc w:val="left"/>
      <w:pPr>
        <w:tabs>
          <w:tab w:val="num" w:pos="1440"/>
        </w:tabs>
        <w:ind w:left="1440" w:hanging="360"/>
      </w:pPr>
      <w:rPr>
        <w:rFonts w:ascii="Arial" w:hAnsi="Arial" w:hint="default"/>
      </w:rPr>
    </w:lvl>
    <w:lvl w:ilvl="2" w:tplc="8C3C4C60" w:tentative="1">
      <w:start w:val="1"/>
      <w:numFmt w:val="bullet"/>
      <w:lvlText w:val="•"/>
      <w:lvlJc w:val="left"/>
      <w:pPr>
        <w:tabs>
          <w:tab w:val="num" w:pos="2160"/>
        </w:tabs>
        <w:ind w:left="2160" w:hanging="360"/>
      </w:pPr>
      <w:rPr>
        <w:rFonts w:ascii="Arial" w:hAnsi="Arial" w:hint="default"/>
      </w:rPr>
    </w:lvl>
    <w:lvl w:ilvl="3" w:tplc="7A64DA76" w:tentative="1">
      <w:start w:val="1"/>
      <w:numFmt w:val="bullet"/>
      <w:lvlText w:val="•"/>
      <w:lvlJc w:val="left"/>
      <w:pPr>
        <w:tabs>
          <w:tab w:val="num" w:pos="2880"/>
        </w:tabs>
        <w:ind w:left="2880" w:hanging="360"/>
      </w:pPr>
      <w:rPr>
        <w:rFonts w:ascii="Arial" w:hAnsi="Arial" w:hint="default"/>
      </w:rPr>
    </w:lvl>
    <w:lvl w:ilvl="4" w:tplc="A3AA5CCC" w:tentative="1">
      <w:start w:val="1"/>
      <w:numFmt w:val="bullet"/>
      <w:lvlText w:val="•"/>
      <w:lvlJc w:val="left"/>
      <w:pPr>
        <w:tabs>
          <w:tab w:val="num" w:pos="3600"/>
        </w:tabs>
        <w:ind w:left="3600" w:hanging="360"/>
      </w:pPr>
      <w:rPr>
        <w:rFonts w:ascii="Arial" w:hAnsi="Arial" w:hint="default"/>
      </w:rPr>
    </w:lvl>
    <w:lvl w:ilvl="5" w:tplc="781C49EE" w:tentative="1">
      <w:start w:val="1"/>
      <w:numFmt w:val="bullet"/>
      <w:lvlText w:val="•"/>
      <w:lvlJc w:val="left"/>
      <w:pPr>
        <w:tabs>
          <w:tab w:val="num" w:pos="4320"/>
        </w:tabs>
        <w:ind w:left="4320" w:hanging="360"/>
      </w:pPr>
      <w:rPr>
        <w:rFonts w:ascii="Arial" w:hAnsi="Arial" w:hint="default"/>
      </w:rPr>
    </w:lvl>
    <w:lvl w:ilvl="6" w:tplc="8882842E" w:tentative="1">
      <w:start w:val="1"/>
      <w:numFmt w:val="bullet"/>
      <w:lvlText w:val="•"/>
      <w:lvlJc w:val="left"/>
      <w:pPr>
        <w:tabs>
          <w:tab w:val="num" w:pos="5040"/>
        </w:tabs>
        <w:ind w:left="5040" w:hanging="360"/>
      </w:pPr>
      <w:rPr>
        <w:rFonts w:ascii="Arial" w:hAnsi="Arial" w:hint="default"/>
      </w:rPr>
    </w:lvl>
    <w:lvl w:ilvl="7" w:tplc="450EA96C" w:tentative="1">
      <w:start w:val="1"/>
      <w:numFmt w:val="bullet"/>
      <w:lvlText w:val="•"/>
      <w:lvlJc w:val="left"/>
      <w:pPr>
        <w:tabs>
          <w:tab w:val="num" w:pos="5760"/>
        </w:tabs>
        <w:ind w:left="5760" w:hanging="360"/>
      </w:pPr>
      <w:rPr>
        <w:rFonts w:ascii="Arial" w:hAnsi="Arial" w:hint="default"/>
      </w:rPr>
    </w:lvl>
    <w:lvl w:ilvl="8" w:tplc="176E187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84410CA"/>
    <w:multiLevelType w:val="hybridMultilevel"/>
    <w:tmpl w:val="8264D8A2"/>
    <w:lvl w:ilvl="0" w:tplc="3C84F788">
      <w:start w:val="1"/>
      <w:numFmt w:val="bullet"/>
      <w:lvlText w:val="•"/>
      <w:lvlJc w:val="left"/>
      <w:pPr>
        <w:tabs>
          <w:tab w:val="num" w:pos="720"/>
        </w:tabs>
        <w:ind w:left="720" w:hanging="360"/>
      </w:pPr>
      <w:rPr>
        <w:rFonts w:ascii="Arial" w:hAnsi="Arial" w:hint="default"/>
      </w:rPr>
    </w:lvl>
    <w:lvl w:ilvl="1" w:tplc="B054F4E2" w:tentative="1">
      <w:start w:val="1"/>
      <w:numFmt w:val="bullet"/>
      <w:lvlText w:val="•"/>
      <w:lvlJc w:val="left"/>
      <w:pPr>
        <w:tabs>
          <w:tab w:val="num" w:pos="1440"/>
        </w:tabs>
        <w:ind w:left="1440" w:hanging="360"/>
      </w:pPr>
      <w:rPr>
        <w:rFonts w:ascii="Arial" w:hAnsi="Arial" w:hint="default"/>
      </w:rPr>
    </w:lvl>
    <w:lvl w:ilvl="2" w:tplc="3E04A112" w:tentative="1">
      <w:start w:val="1"/>
      <w:numFmt w:val="bullet"/>
      <w:lvlText w:val="•"/>
      <w:lvlJc w:val="left"/>
      <w:pPr>
        <w:tabs>
          <w:tab w:val="num" w:pos="2160"/>
        </w:tabs>
        <w:ind w:left="2160" w:hanging="360"/>
      </w:pPr>
      <w:rPr>
        <w:rFonts w:ascii="Arial" w:hAnsi="Arial" w:hint="default"/>
      </w:rPr>
    </w:lvl>
    <w:lvl w:ilvl="3" w:tplc="9AB6DD50" w:tentative="1">
      <w:start w:val="1"/>
      <w:numFmt w:val="bullet"/>
      <w:lvlText w:val="•"/>
      <w:lvlJc w:val="left"/>
      <w:pPr>
        <w:tabs>
          <w:tab w:val="num" w:pos="2880"/>
        </w:tabs>
        <w:ind w:left="2880" w:hanging="360"/>
      </w:pPr>
      <w:rPr>
        <w:rFonts w:ascii="Arial" w:hAnsi="Arial" w:hint="default"/>
      </w:rPr>
    </w:lvl>
    <w:lvl w:ilvl="4" w:tplc="F342D678" w:tentative="1">
      <w:start w:val="1"/>
      <w:numFmt w:val="bullet"/>
      <w:lvlText w:val="•"/>
      <w:lvlJc w:val="left"/>
      <w:pPr>
        <w:tabs>
          <w:tab w:val="num" w:pos="3600"/>
        </w:tabs>
        <w:ind w:left="3600" w:hanging="360"/>
      </w:pPr>
      <w:rPr>
        <w:rFonts w:ascii="Arial" w:hAnsi="Arial" w:hint="default"/>
      </w:rPr>
    </w:lvl>
    <w:lvl w:ilvl="5" w:tplc="77D22290" w:tentative="1">
      <w:start w:val="1"/>
      <w:numFmt w:val="bullet"/>
      <w:lvlText w:val="•"/>
      <w:lvlJc w:val="left"/>
      <w:pPr>
        <w:tabs>
          <w:tab w:val="num" w:pos="4320"/>
        </w:tabs>
        <w:ind w:left="4320" w:hanging="360"/>
      </w:pPr>
      <w:rPr>
        <w:rFonts w:ascii="Arial" w:hAnsi="Arial" w:hint="default"/>
      </w:rPr>
    </w:lvl>
    <w:lvl w:ilvl="6" w:tplc="779E641C" w:tentative="1">
      <w:start w:val="1"/>
      <w:numFmt w:val="bullet"/>
      <w:lvlText w:val="•"/>
      <w:lvlJc w:val="left"/>
      <w:pPr>
        <w:tabs>
          <w:tab w:val="num" w:pos="5040"/>
        </w:tabs>
        <w:ind w:left="5040" w:hanging="360"/>
      </w:pPr>
      <w:rPr>
        <w:rFonts w:ascii="Arial" w:hAnsi="Arial" w:hint="default"/>
      </w:rPr>
    </w:lvl>
    <w:lvl w:ilvl="7" w:tplc="FB50C7EA" w:tentative="1">
      <w:start w:val="1"/>
      <w:numFmt w:val="bullet"/>
      <w:lvlText w:val="•"/>
      <w:lvlJc w:val="left"/>
      <w:pPr>
        <w:tabs>
          <w:tab w:val="num" w:pos="5760"/>
        </w:tabs>
        <w:ind w:left="5760" w:hanging="360"/>
      </w:pPr>
      <w:rPr>
        <w:rFonts w:ascii="Arial" w:hAnsi="Arial" w:hint="default"/>
      </w:rPr>
    </w:lvl>
    <w:lvl w:ilvl="8" w:tplc="102017F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02525F7"/>
    <w:multiLevelType w:val="multilevel"/>
    <w:tmpl w:val="61707822"/>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cs="Times New Roman" w:hint="default"/>
        <w:sz w:val="20"/>
      </w:rPr>
    </w:lvl>
    <w:lvl w:ilvl="2">
      <w:numFmt w:val="bullet"/>
      <w:lvlText w:val=""/>
      <w:lvlJc w:val="left"/>
      <w:pPr>
        <w:tabs>
          <w:tab w:val="num" w:pos="2160"/>
        </w:tabs>
        <w:ind w:left="2160" w:hanging="360"/>
      </w:pPr>
      <w:rPr>
        <w:rFonts w:ascii="Wingdings" w:hAnsi="Wingdings" w:hint="default"/>
        <w:sz w:val="20"/>
      </w:rPr>
    </w:lvl>
    <w:lvl w:ilvl="3">
      <w:numFmt w:val="bullet"/>
      <w:lvlText w:val=""/>
      <w:lvlJc w:val="left"/>
      <w:pPr>
        <w:tabs>
          <w:tab w:val="num" w:pos="2880"/>
        </w:tabs>
        <w:ind w:left="2880" w:hanging="360"/>
      </w:pPr>
      <w:rPr>
        <w:rFonts w:ascii="Wingdings" w:hAnsi="Wingdings" w:hint="default"/>
        <w:sz w:val="20"/>
      </w:rPr>
    </w:lvl>
    <w:lvl w:ilvl="4">
      <w:numFmt w:val="bullet"/>
      <w:lvlText w:val=""/>
      <w:lvlJc w:val="left"/>
      <w:pPr>
        <w:tabs>
          <w:tab w:val="num" w:pos="3600"/>
        </w:tabs>
        <w:ind w:left="3600" w:hanging="360"/>
      </w:pPr>
      <w:rPr>
        <w:rFonts w:ascii="Wingdings" w:hAnsi="Wingdings" w:hint="default"/>
        <w:sz w:val="20"/>
      </w:rPr>
    </w:lvl>
    <w:lvl w:ilvl="5">
      <w:numFmt w:val="bullet"/>
      <w:lvlText w:val=""/>
      <w:lvlJc w:val="left"/>
      <w:pPr>
        <w:tabs>
          <w:tab w:val="num" w:pos="4320"/>
        </w:tabs>
        <w:ind w:left="4320" w:hanging="360"/>
      </w:pPr>
      <w:rPr>
        <w:rFonts w:ascii="Wingdings" w:hAnsi="Wingdings" w:hint="default"/>
        <w:sz w:val="20"/>
      </w:rPr>
    </w:lvl>
    <w:lvl w:ilvl="6">
      <w:numFmt w:val="bullet"/>
      <w:lvlText w:val=""/>
      <w:lvlJc w:val="left"/>
      <w:pPr>
        <w:tabs>
          <w:tab w:val="num" w:pos="5040"/>
        </w:tabs>
        <w:ind w:left="5040" w:hanging="360"/>
      </w:pPr>
      <w:rPr>
        <w:rFonts w:ascii="Wingdings" w:hAnsi="Wingdings" w:hint="default"/>
        <w:sz w:val="20"/>
      </w:rPr>
    </w:lvl>
    <w:lvl w:ilvl="7">
      <w:numFmt w:val="bullet"/>
      <w:lvlText w:val=""/>
      <w:lvlJc w:val="left"/>
      <w:pPr>
        <w:tabs>
          <w:tab w:val="num" w:pos="5760"/>
        </w:tabs>
        <w:ind w:left="5760" w:hanging="360"/>
      </w:pPr>
      <w:rPr>
        <w:rFonts w:ascii="Wingdings" w:hAnsi="Wingdings" w:hint="default"/>
        <w:sz w:val="20"/>
      </w:rPr>
    </w:lvl>
    <w:lvl w:ilvl="8">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57875F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8AF40D1"/>
    <w:multiLevelType w:val="multilevel"/>
    <w:tmpl w:val="C28289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774909C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44084052">
    <w:abstractNumId w:val="5"/>
  </w:num>
  <w:num w:numId="2" w16cid:durableId="108401685">
    <w:abstractNumId w:val="4"/>
  </w:num>
  <w:num w:numId="3" w16cid:durableId="1065563416">
    <w:abstractNumId w:val="3"/>
  </w:num>
  <w:num w:numId="4" w16cid:durableId="2115123892">
    <w:abstractNumId w:val="7"/>
  </w:num>
  <w:num w:numId="5" w16cid:durableId="1900700954">
    <w:abstractNumId w:val="1"/>
  </w:num>
  <w:num w:numId="6" w16cid:durableId="593438929">
    <w:abstractNumId w:val="0"/>
  </w:num>
  <w:num w:numId="7" w16cid:durableId="1936354600">
    <w:abstractNumId w:val="8"/>
  </w:num>
  <w:num w:numId="8" w16cid:durableId="1573076578">
    <w:abstractNumId w:val="6"/>
  </w:num>
  <w:num w:numId="9" w16cid:durableId="11403484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3B5"/>
    <w:rsid w:val="00003335"/>
    <w:rsid w:val="00005B88"/>
    <w:rsid w:val="00011516"/>
    <w:rsid w:val="000158C0"/>
    <w:rsid w:val="00025436"/>
    <w:rsid w:val="00025E0D"/>
    <w:rsid w:val="00027463"/>
    <w:rsid w:val="00033D8D"/>
    <w:rsid w:val="00040346"/>
    <w:rsid w:val="00043134"/>
    <w:rsid w:val="000540E3"/>
    <w:rsid w:val="000569D1"/>
    <w:rsid w:val="00073484"/>
    <w:rsid w:val="000A7AFB"/>
    <w:rsid w:val="000B1B82"/>
    <w:rsid w:val="000C1AE1"/>
    <w:rsid w:val="000C5006"/>
    <w:rsid w:val="000E416F"/>
    <w:rsid w:val="000E4CAA"/>
    <w:rsid w:val="000F159A"/>
    <w:rsid w:val="000F2FEE"/>
    <w:rsid w:val="000F5C93"/>
    <w:rsid w:val="000F7771"/>
    <w:rsid w:val="000F7C05"/>
    <w:rsid w:val="0010261D"/>
    <w:rsid w:val="00104A14"/>
    <w:rsid w:val="00110F45"/>
    <w:rsid w:val="00147656"/>
    <w:rsid w:val="001601F3"/>
    <w:rsid w:val="001705C7"/>
    <w:rsid w:val="0018533E"/>
    <w:rsid w:val="001877C8"/>
    <w:rsid w:val="00187A86"/>
    <w:rsid w:val="00191CA3"/>
    <w:rsid w:val="00196F2B"/>
    <w:rsid w:val="001A42BB"/>
    <w:rsid w:val="001A62E2"/>
    <w:rsid w:val="001B11DA"/>
    <w:rsid w:val="001B2050"/>
    <w:rsid w:val="001B77A7"/>
    <w:rsid w:val="001C291F"/>
    <w:rsid w:val="001C4092"/>
    <w:rsid w:val="001C68A4"/>
    <w:rsid w:val="001C726B"/>
    <w:rsid w:val="001D140C"/>
    <w:rsid w:val="001D7C9B"/>
    <w:rsid w:val="001F78C0"/>
    <w:rsid w:val="002010B1"/>
    <w:rsid w:val="00204516"/>
    <w:rsid w:val="00205512"/>
    <w:rsid w:val="00214D52"/>
    <w:rsid w:val="002212B6"/>
    <w:rsid w:val="002246B4"/>
    <w:rsid w:val="00243E3A"/>
    <w:rsid w:val="002530F3"/>
    <w:rsid w:val="00257243"/>
    <w:rsid w:val="002617C6"/>
    <w:rsid w:val="0026352A"/>
    <w:rsid w:val="00275026"/>
    <w:rsid w:val="0027688B"/>
    <w:rsid w:val="00280D6C"/>
    <w:rsid w:val="00281936"/>
    <w:rsid w:val="002A25FA"/>
    <w:rsid w:val="002A41BA"/>
    <w:rsid w:val="002A4370"/>
    <w:rsid w:val="002A6536"/>
    <w:rsid w:val="002A6A53"/>
    <w:rsid w:val="002B120F"/>
    <w:rsid w:val="002C070B"/>
    <w:rsid w:val="002C59E2"/>
    <w:rsid w:val="002D2524"/>
    <w:rsid w:val="002D3373"/>
    <w:rsid w:val="002D56FE"/>
    <w:rsid w:val="002E0DEE"/>
    <w:rsid w:val="002E35FE"/>
    <w:rsid w:val="002E492E"/>
    <w:rsid w:val="002E5B12"/>
    <w:rsid w:val="002E74B8"/>
    <w:rsid w:val="002F0701"/>
    <w:rsid w:val="00301E73"/>
    <w:rsid w:val="00302FC3"/>
    <w:rsid w:val="0030607B"/>
    <w:rsid w:val="00312AB7"/>
    <w:rsid w:val="00314FF7"/>
    <w:rsid w:val="00323171"/>
    <w:rsid w:val="00324E82"/>
    <w:rsid w:val="00335FD3"/>
    <w:rsid w:val="00337ADB"/>
    <w:rsid w:val="0034220C"/>
    <w:rsid w:val="00343F83"/>
    <w:rsid w:val="003624E5"/>
    <w:rsid w:val="0036634B"/>
    <w:rsid w:val="00367722"/>
    <w:rsid w:val="00377688"/>
    <w:rsid w:val="00384AB2"/>
    <w:rsid w:val="003964D5"/>
    <w:rsid w:val="00396FE9"/>
    <w:rsid w:val="003B4E6D"/>
    <w:rsid w:val="003B6DDA"/>
    <w:rsid w:val="003C486A"/>
    <w:rsid w:val="003C5981"/>
    <w:rsid w:val="003D04FB"/>
    <w:rsid w:val="003D4EB7"/>
    <w:rsid w:val="003E1659"/>
    <w:rsid w:val="003E1FFC"/>
    <w:rsid w:val="003E41A8"/>
    <w:rsid w:val="003E5023"/>
    <w:rsid w:val="003F334E"/>
    <w:rsid w:val="003F381E"/>
    <w:rsid w:val="003F4B89"/>
    <w:rsid w:val="003F68C1"/>
    <w:rsid w:val="00403F3D"/>
    <w:rsid w:val="004070FC"/>
    <w:rsid w:val="00411539"/>
    <w:rsid w:val="00413999"/>
    <w:rsid w:val="00421E67"/>
    <w:rsid w:val="004239B0"/>
    <w:rsid w:val="00427642"/>
    <w:rsid w:val="004358E2"/>
    <w:rsid w:val="0043683D"/>
    <w:rsid w:val="00441814"/>
    <w:rsid w:val="004518A8"/>
    <w:rsid w:val="00453706"/>
    <w:rsid w:val="004542A7"/>
    <w:rsid w:val="004542BA"/>
    <w:rsid w:val="0045447B"/>
    <w:rsid w:val="00454BBC"/>
    <w:rsid w:val="00457E8B"/>
    <w:rsid w:val="00464E5B"/>
    <w:rsid w:val="00480E81"/>
    <w:rsid w:val="00491A9F"/>
    <w:rsid w:val="00494D12"/>
    <w:rsid w:val="00497C57"/>
    <w:rsid w:val="004B17D2"/>
    <w:rsid w:val="004C2A7E"/>
    <w:rsid w:val="004D1795"/>
    <w:rsid w:val="004D2DD3"/>
    <w:rsid w:val="004D5012"/>
    <w:rsid w:val="004D6505"/>
    <w:rsid w:val="004D7B3E"/>
    <w:rsid w:val="004E39DC"/>
    <w:rsid w:val="004E4615"/>
    <w:rsid w:val="004F27B2"/>
    <w:rsid w:val="004F47B1"/>
    <w:rsid w:val="00504DBB"/>
    <w:rsid w:val="00514232"/>
    <w:rsid w:val="005174D5"/>
    <w:rsid w:val="0053243E"/>
    <w:rsid w:val="00537150"/>
    <w:rsid w:val="00550D93"/>
    <w:rsid w:val="00551362"/>
    <w:rsid w:val="005564BC"/>
    <w:rsid w:val="00560046"/>
    <w:rsid w:val="0056442B"/>
    <w:rsid w:val="00567B22"/>
    <w:rsid w:val="00577359"/>
    <w:rsid w:val="005B4995"/>
    <w:rsid w:val="005D4622"/>
    <w:rsid w:val="005E1E2F"/>
    <w:rsid w:val="005E5962"/>
    <w:rsid w:val="005E781E"/>
    <w:rsid w:val="00601A54"/>
    <w:rsid w:val="00611B58"/>
    <w:rsid w:val="00612A6E"/>
    <w:rsid w:val="00626237"/>
    <w:rsid w:val="00627810"/>
    <w:rsid w:val="00632B0D"/>
    <w:rsid w:val="0063667D"/>
    <w:rsid w:val="0063797B"/>
    <w:rsid w:val="00640F0C"/>
    <w:rsid w:val="00646DE2"/>
    <w:rsid w:val="00652B07"/>
    <w:rsid w:val="00652E44"/>
    <w:rsid w:val="0066488D"/>
    <w:rsid w:val="00675816"/>
    <w:rsid w:val="006806E4"/>
    <w:rsid w:val="00682293"/>
    <w:rsid w:val="0068489B"/>
    <w:rsid w:val="00685414"/>
    <w:rsid w:val="0068543D"/>
    <w:rsid w:val="00685774"/>
    <w:rsid w:val="00686571"/>
    <w:rsid w:val="00687202"/>
    <w:rsid w:val="006A0672"/>
    <w:rsid w:val="006B3BD7"/>
    <w:rsid w:val="006B50E1"/>
    <w:rsid w:val="006B62AA"/>
    <w:rsid w:val="006C78AE"/>
    <w:rsid w:val="006D2FC1"/>
    <w:rsid w:val="006D43CB"/>
    <w:rsid w:val="006D573A"/>
    <w:rsid w:val="006E79D9"/>
    <w:rsid w:val="007004D0"/>
    <w:rsid w:val="00701DAA"/>
    <w:rsid w:val="00704077"/>
    <w:rsid w:val="00710CD6"/>
    <w:rsid w:val="007146BC"/>
    <w:rsid w:val="00720BE7"/>
    <w:rsid w:val="0072294D"/>
    <w:rsid w:val="00723B82"/>
    <w:rsid w:val="00736172"/>
    <w:rsid w:val="0074411C"/>
    <w:rsid w:val="00747147"/>
    <w:rsid w:val="00747328"/>
    <w:rsid w:val="00752A9E"/>
    <w:rsid w:val="007574D9"/>
    <w:rsid w:val="00757719"/>
    <w:rsid w:val="007662D9"/>
    <w:rsid w:val="0077271B"/>
    <w:rsid w:val="00782642"/>
    <w:rsid w:val="0079003E"/>
    <w:rsid w:val="007A20AE"/>
    <w:rsid w:val="007B597F"/>
    <w:rsid w:val="007C3C1E"/>
    <w:rsid w:val="007F59B6"/>
    <w:rsid w:val="008141E7"/>
    <w:rsid w:val="008212E1"/>
    <w:rsid w:val="00821A7E"/>
    <w:rsid w:val="00831DA7"/>
    <w:rsid w:val="0083444C"/>
    <w:rsid w:val="008346EA"/>
    <w:rsid w:val="00834C9E"/>
    <w:rsid w:val="00836250"/>
    <w:rsid w:val="0083772C"/>
    <w:rsid w:val="00847A93"/>
    <w:rsid w:val="00847CCA"/>
    <w:rsid w:val="00861FBA"/>
    <w:rsid w:val="00873B6F"/>
    <w:rsid w:val="008742A7"/>
    <w:rsid w:val="00874698"/>
    <w:rsid w:val="00875838"/>
    <w:rsid w:val="00875DAE"/>
    <w:rsid w:val="00890FCE"/>
    <w:rsid w:val="008975F6"/>
    <w:rsid w:val="008A0B92"/>
    <w:rsid w:val="008A45BC"/>
    <w:rsid w:val="008B0651"/>
    <w:rsid w:val="008B4CDF"/>
    <w:rsid w:val="008C325F"/>
    <w:rsid w:val="008D586D"/>
    <w:rsid w:val="008D693C"/>
    <w:rsid w:val="008E60C0"/>
    <w:rsid w:val="008F528F"/>
    <w:rsid w:val="008F6DBB"/>
    <w:rsid w:val="0090037E"/>
    <w:rsid w:val="00902CF6"/>
    <w:rsid w:val="00931129"/>
    <w:rsid w:val="009562B4"/>
    <w:rsid w:val="0097683A"/>
    <w:rsid w:val="009818F5"/>
    <w:rsid w:val="00982559"/>
    <w:rsid w:val="00990007"/>
    <w:rsid w:val="009A7B1C"/>
    <w:rsid w:val="009C35C5"/>
    <w:rsid w:val="009C731D"/>
    <w:rsid w:val="009D242B"/>
    <w:rsid w:val="009E05E8"/>
    <w:rsid w:val="009E2509"/>
    <w:rsid w:val="009E2AEA"/>
    <w:rsid w:val="009E6451"/>
    <w:rsid w:val="009E6D5F"/>
    <w:rsid w:val="009E7194"/>
    <w:rsid w:val="009F42A2"/>
    <w:rsid w:val="00A11C20"/>
    <w:rsid w:val="00A12D3E"/>
    <w:rsid w:val="00A150F3"/>
    <w:rsid w:val="00A24772"/>
    <w:rsid w:val="00A3164F"/>
    <w:rsid w:val="00A33D6F"/>
    <w:rsid w:val="00A41079"/>
    <w:rsid w:val="00A41974"/>
    <w:rsid w:val="00A4244B"/>
    <w:rsid w:val="00A53DC6"/>
    <w:rsid w:val="00A61DCD"/>
    <w:rsid w:val="00A67548"/>
    <w:rsid w:val="00A74F99"/>
    <w:rsid w:val="00A94D9A"/>
    <w:rsid w:val="00AA1A5F"/>
    <w:rsid w:val="00AA4C65"/>
    <w:rsid w:val="00AA5666"/>
    <w:rsid w:val="00AB127E"/>
    <w:rsid w:val="00AB27AF"/>
    <w:rsid w:val="00AB5D78"/>
    <w:rsid w:val="00AB7100"/>
    <w:rsid w:val="00AC62AE"/>
    <w:rsid w:val="00AC7446"/>
    <w:rsid w:val="00AD0750"/>
    <w:rsid w:val="00AE0818"/>
    <w:rsid w:val="00AE0A53"/>
    <w:rsid w:val="00AE3FF1"/>
    <w:rsid w:val="00AE75BC"/>
    <w:rsid w:val="00AF22A0"/>
    <w:rsid w:val="00B057CB"/>
    <w:rsid w:val="00B0692C"/>
    <w:rsid w:val="00B134B0"/>
    <w:rsid w:val="00B14B53"/>
    <w:rsid w:val="00B22062"/>
    <w:rsid w:val="00B362ED"/>
    <w:rsid w:val="00B377A2"/>
    <w:rsid w:val="00B37B49"/>
    <w:rsid w:val="00B43579"/>
    <w:rsid w:val="00B44030"/>
    <w:rsid w:val="00B4438A"/>
    <w:rsid w:val="00B57B68"/>
    <w:rsid w:val="00B63702"/>
    <w:rsid w:val="00B7204C"/>
    <w:rsid w:val="00B72FAB"/>
    <w:rsid w:val="00B73BCD"/>
    <w:rsid w:val="00B759AA"/>
    <w:rsid w:val="00B77A61"/>
    <w:rsid w:val="00B812FC"/>
    <w:rsid w:val="00B81CEE"/>
    <w:rsid w:val="00B919A6"/>
    <w:rsid w:val="00B91FEE"/>
    <w:rsid w:val="00B9308A"/>
    <w:rsid w:val="00BB01FD"/>
    <w:rsid w:val="00BB1B3C"/>
    <w:rsid w:val="00BC437B"/>
    <w:rsid w:val="00BD25E7"/>
    <w:rsid w:val="00BD479D"/>
    <w:rsid w:val="00BF0F72"/>
    <w:rsid w:val="00BF1C03"/>
    <w:rsid w:val="00C014DD"/>
    <w:rsid w:val="00C14A80"/>
    <w:rsid w:val="00C170AC"/>
    <w:rsid w:val="00C3696C"/>
    <w:rsid w:val="00C46750"/>
    <w:rsid w:val="00C468E3"/>
    <w:rsid w:val="00C5130C"/>
    <w:rsid w:val="00C632F2"/>
    <w:rsid w:val="00C660F8"/>
    <w:rsid w:val="00C71B0A"/>
    <w:rsid w:val="00C759F5"/>
    <w:rsid w:val="00C81C6F"/>
    <w:rsid w:val="00C86AE7"/>
    <w:rsid w:val="00C87671"/>
    <w:rsid w:val="00C94854"/>
    <w:rsid w:val="00C94F9E"/>
    <w:rsid w:val="00C95239"/>
    <w:rsid w:val="00CA101A"/>
    <w:rsid w:val="00CA5522"/>
    <w:rsid w:val="00CB1AC1"/>
    <w:rsid w:val="00CC7CFE"/>
    <w:rsid w:val="00CD409C"/>
    <w:rsid w:val="00CD7F23"/>
    <w:rsid w:val="00CE13B5"/>
    <w:rsid w:val="00CE663D"/>
    <w:rsid w:val="00CF0285"/>
    <w:rsid w:val="00CF1DD7"/>
    <w:rsid w:val="00CF204C"/>
    <w:rsid w:val="00CF433C"/>
    <w:rsid w:val="00CF51D4"/>
    <w:rsid w:val="00D0052F"/>
    <w:rsid w:val="00D113E2"/>
    <w:rsid w:val="00D134BF"/>
    <w:rsid w:val="00D20134"/>
    <w:rsid w:val="00D2075F"/>
    <w:rsid w:val="00D34352"/>
    <w:rsid w:val="00D37E7C"/>
    <w:rsid w:val="00D47391"/>
    <w:rsid w:val="00D5060C"/>
    <w:rsid w:val="00D53D71"/>
    <w:rsid w:val="00D559E8"/>
    <w:rsid w:val="00D61408"/>
    <w:rsid w:val="00D76851"/>
    <w:rsid w:val="00D823DE"/>
    <w:rsid w:val="00D871E7"/>
    <w:rsid w:val="00D92949"/>
    <w:rsid w:val="00D9717C"/>
    <w:rsid w:val="00D97489"/>
    <w:rsid w:val="00DA397F"/>
    <w:rsid w:val="00DB0D72"/>
    <w:rsid w:val="00DB35BD"/>
    <w:rsid w:val="00DC4139"/>
    <w:rsid w:val="00DD6B5D"/>
    <w:rsid w:val="00DE6503"/>
    <w:rsid w:val="00DF5C24"/>
    <w:rsid w:val="00DF7659"/>
    <w:rsid w:val="00DF7D6E"/>
    <w:rsid w:val="00E16588"/>
    <w:rsid w:val="00E341B1"/>
    <w:rsid w:val="00E36406"/>
    <w:rsid w:val="00E36B7D"/>
    <w:rsid w:val="00E40848"/>
    <w:rsid w:val="00E417BD"/>
    <w:rsid w:val="00E6183E"/>
    <w:rsid w:val="00E7196D"/>
    <w:rsid w:val="00E72DAB"/>
    <w:rsid w:val="00E72FBC"/>
    <w:rsid w:val="00E92B58"/>
    <w:rsid w:val="00E92FB7"/>
    <w:rsid w:val="00EA21D7"/>
    <w:rsid w:val="00EA570F"/>
    <w:rsid w:val="00EC1D90"/>
    <w:rsid w:val="00EC44A0"/>
    <w:rsid w:val="00EC69B1"/>
    <w:rsid w:val="00ED0BE7"/>
    <w:rsid w:val="00EE0B0E"/>
    <w:rsid w:val="00EE293A"/>
    <w:rsid w:val="00EE341A"/>
    <w:rsid w:val="00EE4329"/>
    <w:rsid w:val="00EE5205"/>
    <w:rsid w:val="00EE7975"/>
    <w:rsid w:val="00EF3507"/>
    <w:rsid w:val="00F02871"/>
    <w:rsid w:val="00F05399"/>
    <w:rsid w:val="00F077D1"/>
    <w:rsid w:val="00F13858"/>
    <w:rsid w:val="00F176A9"/>
    <w:rsid w:val="00F20ED5"/>
    <w:rsid w:val="00F262C0"/>
    <w:rsid w:val="00F268D4"/>
    <w:rsid w:val="00F315EE"/>
    <w:rsid w:val="00F34740"/>
    <w:rsid w:val="00F50F30"/>
    <w:rsid w:val="00F52BCD"/>
    <w:rsid w:val="00F53570"/>
    <w:rsid w:val="00F557DA"/>
    <w:rsid w:val="00F55B79"/>
    <w:rsid w:val="00F56911"/>
    <w:rsid w:val="00F646C2"/>
    <w:rsid w:val="00F66E89"/>
    <w:rsid w:val="00F86138"/>
    <w:rsid w:val="00F903BE"/>
    <w:rsid w:val="00FA34B9"/>
    <w:rsid w:val="00FA759B"/>
    <w:rsid w:val="00FB22CA"/>
    <w:rsid w:val="00FB3EBF"/>
    <w:rsid w:val="00FB58F1"/>
    <w:rsid w:val="00FD0D76"/>
    <w:rsid w:val="00FD60E8"/>
    <w:rsid w:val="00FD77D0"/>
    <w:rsid w:val="00FE2EED"/>
    <w:rsid w:val="00FF65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A3063"/>
  <w15:chartTrackingRefBased/>
  <w15:docId w15:val="{209410C4-74A2-49B3-97C6-55C554E41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13B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E13B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E13B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E13B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E13B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E13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13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13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13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13B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E13B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E13B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E13B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E13B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E13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13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13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13B5"/>
    <w:rPr>
      <w:rFonts w:eastAsiaTheme="majorEastAsia" w:cstheme="majorBidi"/>
      <w:color w:val="272727" w:themeColor="text1" w:themeTint="D8"/>
    </w:rPr>
  </w:style>
  <w:style w:type="paragraph" w:styleId="Title">
    <w:name w:val="Title"/>
    <w:basedOn w:val="Normal"/>
    <w:next w:val="Normal"/>
    <w:link w:val="TitleChar"/>
    <w:uiPriority w:val="10"/>
    <w:qFormat/>
    <w:rsid w:val="00CE13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13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13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13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13B5"/>
    <w:pPr>
      <w:spacing w:before="160"/>
      <w:jc w:val="center"/>
    </w:pPr>
    <w:rPr>
      <w:i/>
      <w:iCs/>
      <w:color w:val="404040" w:themeColor="text1" w:themeTint="BF"/>
    </w:rPr>
  </w:style>
  <w:style w:type="character" w:customStyle="1" w:styleId="QuoteChar">
    <w:name w:val="Quote Char"/>
    <w:basedOn w:val="DefaultParagraphFont"/>
    <w:link w:val="Quote"/>
    <w:uiPriority w:val="29"/>
    <w:rsid w:val="00CE13B5"/>
    <w:rPr>
      <w:i/>
      <w:iCs/>
      <w:color w:val="404040" w:themeColor="text1" w:themeTint="BF"/>
    </w:rPr>
  </w:style>
  <w:style w:type="paragraph" w:styleId="ListParagraph">
    <w:name w:val="List Paragraph"/>
    <w:basedOn w:val="Normal"/>
    <w:uiPriority w:val="34"/>
    <w:qFormat/>
    <w:rsid w:val="00CE13B5"/>
    <w:pPr>
      <w:ind w:left="720"/>
      <w:contextualSpacing/>
    </w:pPr>
  </w:style>
  <w:style w:type="character" w:styleId="IntenseEmphasis">
    <w:name w:val="Intense Emphasis"/>
    <w:basedOn w:val="DefaultParagraphFont"/>
    <w:uiPriority w:val="21"/>
    <w:qFormat/>
    <w:rsid w:val="00CE13B5"/>
    <w:rPr>
      <w:i/>
      <w:iCs/>
      <w:color w:val="2F5496" w:themeColor="accent1" w:themeShade="BF"/>
    </w:rPr>
  </w:style>
  <w:style w:type="paragraph" w:styleId="IntenseQuote">
    <w:name w:val="Intense Quote"/>
    <w:basedOn w:val="Normal"/>
    <w:next w:val="Normal"/>
    <w:link w:val="IntenseQuoteChar"/>
    <w:uiPriority w:val="30"/>
    <w:qFormat/>
    <w:rsid w:val="00CE13B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E13B5"/>
    <w:rPr>
      <w:i/>
      <w:iCs/>
      <w:color w:val="2F5496" w:themeColor="accent1" w:themeShade="BF"/>
    </w:rPr>
  </w:style>
  <w:style w:type="character" w:styleId="IntenseReference">
    <w:name w:val="Intense Reference"/>
    <w:basedOn w:val="DefaultParagraphFont"/>
    <w:uiPriority w:val="32"/>
    <w:qFormat/>
    <w:rsid w:val="00CE13B5"/>
    <w:rPr>
      <w:b/>
      <w:bCs/>
      <w:smallCaps/>
      <w:color w:val="2F5496" w:themeColor="accent1" w:themeShade="BF"/>
      <w:spacing w:val="5"/>
    </w:rPr>
  </w:style>
  <w:style w:type="paragraph" w:styleId="Caption">
    <w:name w:val="caption"/>
    <w:basedOn w:val="Normal"/>
    <w:next w:val="Normal"/>
    <w:uiPriority w:val="35"/>
    <w:unhideWhenUsed/>
    <w:qFormat/>
    <w:rsid w:val="00F34740"/>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rsid w:val="0001151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11516"/>
    <w:rPr>
      <w:sz w:val="20"/>
      <w:szCs w:val="20"/>
    </w:rPr>
  </w:style>
  <w:style w:type="character" w:styleId="FootnoteReference">
    <w:name w:val="footnote reference"/>
    <w:basedOn w:val="DefaultParagraphFont"/>
    <w:uiPriority w:val="99"/>
    <w:semiHidden/>
    <w:unhideWhenUsed/>
    <w:rsid w:val="00011516"/>
    <w:rPr>
      <w:vertAlign w:val="superscript"/>
    </w:rPr>
  </w:style>
  <w:style w:type="character" w:styleId="Hyperlink">
    <w:name w:val="Hyperlink"/>
    <w:basedOn w:val="DefaultParagraphFont"/>
    <w:uiPriority w:val="99"/>
    <w:unhideWhenUsed/>
    <w:rsid w:val="00C94F9E"/>
    <w:rPr>
      <w:color w:val="0563C1" w:themeColor="hyperlink"/>
      <w:u w:val="single"/>
    </w:rPr>
  </w:style>
  <w:style w:type="character" w:styleId="UnresolvedMention">
    <w:name w:val="Unresolved Mention"/>
    <w:basedOn w:val="DefaultParagraphFont"/>
    <w:uiPriority w:val="99"/>
    <w:semiHidden/>
    <w:unhideWhenUsed/>
    <w:rsid w:val="00C94F9E"/>
    <w:rPr>
      <w:color w:val="605E5C"/>
      <w:shd w:val="clear" w:color="auto" w:fill="E1DFDD"/>
    </w:rPr>
  </w:style>
  <w:style w:type="paragraph" w:styleId="Bibliography">
    <w:name w:val="Bibliography"/>
    <w:basedOn w:val="Normal"/>
    <w:next w:val="Normal"/>
    <w:uiPriority w:val="37"/>
    <w:unhideWhenUsed/>
    <w:rsid w:val="00FF65D1"/>
  </w:style>
  <w:style w:type="paragraph" w:styleId="NormalWeb">
    <w:name w:val="Normal (Web)"/>
    <w:basedOn w:val="Normal"/>
    <w:uiPriority w:val="99"/>
    <w:semiHidden/>
    <w:unhideWhenUsed/>
    <w:rsid w:val="00F5691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2010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10B1"/>
  </w:style>
  <w:style w:type="paragraph" w:styleId="Footer">
    <w:name w:val="footer"/>
    <w:basedOn w:val="Normal"/>
    <w:link w:val="FooterChar"/>
    <w:uiPriority w:val="99"/>
    <w:unhideWhenUsed/>
    <w:rsid w:val="002010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10B1"/>
  </w:style>
  <w:style w:type="paragraph" w:styleId="TOCHeading">
    <w:name w:val="TOC Heading"/>
    <w:basedOn w:val="Heading1"/>
    <w:next w:val="Normal"/>
    <w:uiPriority w:val="39"/>
    <w:unhideWhenUsed/>
    <w:qFormat/>
    <w:rsid w:val="008E60C0"/>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8E60C0"/>
    <w:pPr>
      <w:spacing w:after="100"/>
    </w:pPr>
  </w:style>
  <w:style w:type="paragraph" w:styleId="TableofFigures">
    <w:name w:val="table of figures"/>
    <w:basedOn w:val="Normal"/>
    <w:next w:val="Normal"/>
    <w:uiPriority w:val="99"/>
    <w:unhideWhenUsed/>
    <w:rsid w:val="008E60C0"/>
    <w:pPr>
      <w:spacing w:after="0"/>
    </w:pPr>
  </w:style>
  <w:style w:type="paragraph" w:styleId="NoSpacing">
    <w:name w:val="No Spacing"/>
    <w:link w:val="NoSpacingChar"/>
    <w:uiPriority w:val="1"/>
    <w:qFormat/>
    <w:rsid w:val="00B72FA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72FAB"/>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5935">
      <w:bodyDiv w:val="1"/>
      <w:marLeft w:val="0"/>
      <w:marRight w:val="0"/>
      <w:marTop w:val="0"/>
      <w:marBottom w:val="0"/>
      <w:divBdr>
        <w:top w:val="none" w:sz="0" w:space="0" w:color="auto"/>
        <w:left w:val="none" w:sz="0" w:space="0" w:color="auto"/>
        <w:bottom w:val="none" w:sz="0" w:space="0" w:color="auto"/>
        <w:right w:val="none" w:sz="0" w:space="0" w:color="auto"/>
      </w:divBdr>
    </w:div>
    <w:div w:id="5252270">
      <w:bodyDiv w:val="1"/>
      <w:marLeft w:val="0"/>
      <w:marRight w:val="0"/>
      <w:marTop w:val="0"/>
      <w:marBottom w:val="0"/>
      <w:divBdr>
        <w:top w:val="none" w:sz="0" w:space="0" w:color="auto"/>
        <w:left w:val="none" w:sz="0" w:space="0" w:color="auto"/>
        <w:bottom w:val="none" w:sz="0" w:space="0" w:color="auto"/>
        <w:right w:val="none" w:sz="0" w:space="0" w:color="auto"/>
      </w:divBdr>
    </w:div>
    <w:div w:id="48962441">
      <w:bodyDiv w:val="1"/>
      <w:marLeft w:val="0"/>
      <w:marRight w:val="0"/>
      <w:marTop w:val="0"/>
      <w:marBottom w:val="0"/>
      <w:divBdr>
        <w:top w:val="none" w:sz="0" w:space="0" w:color="auto"/>
        <w:left w:val="none" w:sz="0" w:space="0" w:color="auto"/>
        <w:bottom w:val="none" w:sz="0" w:space="0" w:color="auto"/>
        <w:right w:val="none" w:sz="0" w:space="0" w:color="auto"/>
      </w:divBdr>
    </w:div>
    <w:div w:id="84036903">
      <w:bodyDiv w:val="1"/>
      <w:marLeft w:val="0"/>
      <w:marRight w:val="0"/>
      <w:marTop w:val="0"/>
      <w:marBottom w:val="0"/>
      <w:divBdr>
        <w:top w:val="none" w:sz="0" w:space="0" w:color="auto"/>
        <w:left w:val="none" w:sz="0" w:space="0" w:color="auto"/>
        <w:bottom w:val="none" w:sz="0" w:space="0" w:color="auto"/>
        <w:right w:val="none" w:sz="0" w:space="0" w:color="auto"/>
      </w:divBdr>
    </w:div>
    <w:div w:id="85923286">
      <w:bodyDiv w:val="1"/>
      <w:marLeft w:val="0"/>
      <w:marRight w:val="0"/>
      <w:marTop w:val="0"/>
      <w:marBottom w:val="0"/>
      <w:divBdr>
        <w:top w:val="none" w:sz="0" w:space="0" w:color="auto"/>
        <w:left w:val="none" w:sz="0" w:space="0" w:color="auto"/>
        <w:bottom w:val="none" w:sz="0" w:space="0" w:color="auto"/>
        <w:right w:val="none" w:sz="0" w:space="0" w:color="auto"/>
      </w:divBdr>
    </w:div>
    <w:div w:id="97989088">
      <w:bodyDiv w:val="1"/>
      <w:marLeft w:val="0"/>
      <w:marRight w:val="0"/>
      <w:marTop w:val="0"/>
      <w:marBottom w:val="0"/>
      <w:divBdr>
        <w:top w:val="none" w:sz="0" w:space="0" w:color="auto"/>
        <w:left w:val="none" w:sz="0" w:space="0" w:color="auto"/>
        <w:bottom w:val="none" w:sz="0" w:space="0" w:color="auto"/>
        <w:right w:val="none" w:sz="0" w:space="0" w:color="auto"/>
      </w:divBdr>
    </w:div>
    <w:div w:id="107824108">
      <w:bodyDiv w:val="1"/>
      <w:marLeft w:val="0"/>
      <w:marRight w:val="0"/>
      <w:marTop w:val="0"/>
      <w:marBottom w:val="0"/>
      <w:divBdr>
        <w:top w:val="none" w:sz="0" w:space="0" w:color="auto"/>
        <w:left w:val="none" w:sz="0" w:space="0" w:color="auto"/>
        <w:bottom w:val="none" w:sz="0" w:space="0" w:color="auto"/>
        <w:right w:val="none" w:sz="0" w:space="0" w:color="auto"/>
      </w:divBdr>
    </w:div>
    <w:div w:id="123735819">
      <w:bodyDiv w:val="1"/>
      <w:marLeft w:val="0"/>
      <w:marRight w:val="0"/>
      <w:marTop w:val="0"/>
      <w:marBottom w:val="0"/>
      <w:divBdr>
        <w:top w:val="none" w:sz="0" w:space="0" w:color="auto"/>
        <w:left w:val="none" w:sz="0" w:space="0" w:color="auto"/>
        <w:bottom w:val="none" w:sz="0" w:space="0" w:color="auto"/>
        <w:right w:val="none" w:sz="0" w:space="0" w:color="auto"/>
      </w:divBdr>
    </w:div>
    <w:div w:id="150952370">
      <w:bodyDiv w:val="1"/>
      <w:marLeft w:val="0"/>
      <w:marRight w:val="0"/>
      <w:marTop w:val="0"/>
      <w:marBottom w:val="0"/>
      <w:divBdr>
        <w:top w:val="none" w:sz="0" w:space="0" w:color="auto"/>
        <w:left w:val="none" w:sz="0" w:space="0" w:color="auto"/>
        <w:bottom w:val="none" w:sz="0" w:space="0" w:color="auto"/>
        <w:right w:val="none" w:sz="0" w:space="0" w:color="auto"/>
      </w:divBdr>
    </w:div>
    <w:div w:id="159857051">
      <w:bodyDiv w:val="1"/>
      <w:marLeft w:val="0"/>
      <w:marRight w:val="0"/>
      <w:marTop w:val="0"/>
      <w:marBottom w:val="0"/>
      <w:divBdr>
        <w:top w:val="none" w:sz="0" w:space="0" w:color="auto"/>
        <w:left w:val="none" w:sz="0" w:space="0" w:color="auto"/>
        <w:bottom w:val="none" w:sz="0" w:space="0" w:color="auto"/>
        <w:right w:val="none" w:sz="0" w:space="0" w:color="auto"/>
      </w:divBdr>
    </w:div>
    <w:div w:id="163595414">
      <w:bodyDiv w:val="1"/>
      <w:marLeft w:val="0"/>
      <w:marRight w:val="0"/>
      <w:marTop w:val="0"/>
      <w:marBottom w:val="0"/>
      <w:divBdr>
        <w:top w:val="none" w:sz="0" w:space="0" w:color="auto"/>
        <w:left w:val="none" w:sz="0" w:space="0" w:color="auto"/>
        <w:bottom w:val="none" w:sz="0" w:space="0" w:color="auto"/>
        <w:right w:val="none" w:sz="0" w:space="0" w:color="auto"/>
      </w:divBdr>
    </w:div>
    <w:div w:id="174810512">
      <w:bodyDiv w:val="1"/>
      <w:marLeft w:val="0"/>
      <w:marRight w:val="0"/>
      <w:marTop w:val="0"/>
      <w:marBottom w:val="0"/>
      <w:divBdr>
        <w:top w:val="none" w:sz="0" w:space="0" w:color="auto"/>
        <w:left w:val="none" w:sz="0" w:space="0" w:color="auto"/>
        <w:bottom w:val="none" w:sz="0" w:space="0" w:color="auto"/>
        <w:right w:val="none" w:sz="0" w:space="0" w:color="auto"/>
      </w:divBdr>
    </w:div>
    <w:div w:id="188177468">
      <w:bodyDiv w:val="1"/>
      <w:marLeft w:val="0"/>
      <w:marRight w:val="0"/>
      <w:marTop w:val="0"/>
      <w:marBottom w:val="0"/>
      <w:divBdr>
        <w:top w:val="none" w:sz="0" w:space="0" w:color="auto"/>
        <w:left w:val="none" w:sz="0" w:space="0" w:color="auto"/>
        <w:bottom w:val="none" w:sz="0" w:space="0" w:color="auto"/>
        <w:right w:val="none" w:sz="0" w:space="0" w:color="auto"/>
      </w:divBdr>
    </w:div>
    <w:div w:id="210195067">
      <w:bodyDiv w:val="1"/>
      <w:marLeft w:val="0"/>
      <w:marRight w:val="0"/>
      <w:marTop w:val="0"/>
      <w:marBottom w:val="0"/>
      <w:divBdr>
        <w:top w:val="none" w:sz="0" w:space="0" w:color="auto"/>
        <w:left w:val="none" w:sz="0" w:space="0" w:color="auto"/>
        <w:bottom w:val="none" w:sz="0" w:space="0" w:color="auto"/>
        <w:right w:val="none" w:sz="0" w:space="0" w:color="auto"/>
      </w:divBdr>
    </w:div>
    <w:div w:id="210657872">
      <w:bodyDiv w:val="1"/>
      <w:marLeft w:val="0"/>
      <w:marRight w:val="0"/>
      <w:marTop w:val="0"/>
      <w:marBottom w:val="0"/>
      <w:divBdr>
        <w:top w:val="none" w:sz="0" w:space="0" w:color="auto"/>
        <w:left w:val="none" w:sz="0" w:space="0" w:color="auto"/>
        <w:bottom w:val="none" w:sz="0" w:space="0" w:color="auto"/>
        <w:right w:val="none" w:sz="0" w:space="0" w:color="auto"/>
      </w:divBdr>
    </w:div>
    <w:div w:id="230967416">
      <w:bodyDiv w:val="1"/>
      <w:marLeft w:val="0"/>
      <w:marRight w:val="0"/>
      <w:marTop w:val="0"/>
      <w:marBottom w:val="0"/>
      <w:divBdr>
        <w:top w:val="none" w:sz="0" w:space="0" w:color="auto"/>
        <w:left w:val="none" w:sz="0" w:space="0" w:color="auto"/>
        <w:bottom w:val="none" w:sz="0" w:space="0" w:color="auto"/>
        <w:right w:val="none" w:sz="0" w:space="0" w:color="auto"/>
      </w:divBdr>
    </w:div>
    <w:div w:id="240726281">
      <w:bodyDiv w:val="1"/>
      <w:marLeft w:val="0"/>
      <w:marRight w:val="0"/>
      <w:marTop w:val="0"/>
      <w:marBottom w:val="0"/>
      <w:divBdr>
        <w:top w:val="none" w:sz="0" w:space="0" w:color="auto"/>
        <w:left w:val="none" w:sz="0" w:space="0" w:color="auto"/>
        <w:bottom w:val="none" w:sz="0" w:space="0" w:color="auto"/>
        <w:right w:val="none" w:sz="0" w:space="0" w:color="auto"/>
      </w:divBdr>
    </w:div>
    <w:div w:id="250968041">
      <w:bodyDiv w:val="1"/>
      <w:marLeft w:val="0"/>
      <w:marRight w:val="0"/>
      <w:marTop w:val="0"/>
      <w:marBottom w:val="0"/>
      <w:divBdr>
        <w:top w:val="none" w:sz="0" w:space="0" w:color="auto"/>
        <w:left w:val="none" w:sz="0" w:space="0" w:color="auto"/>
        <w:bottom w:val="none" w:sz="0" w:space="0" w:color="auto"/>
        <w:right w:val="none" w:sz="0" w:space="0" w:color="auto"/>
      </w:divBdr>
    </w:div>
    <w:div w:id="288055819">
      <w:bodyDiv w:val="1"/>
      <w:marLeft w:val="0"/>
      <w:marRight w:val="0"/>
      <w:marTop w:val="0"/>
      <w:marBottom w:val="0"/>
      <w:divBdr>
        <w:top w:val="none" w:sz="0" w:space="0" w:color="auto"/>
        <w:left w:val="none" w:sz="0" w:space="0" w:color="auto"/>
        <w:bottom w:val="none" w:sz="0" w:space="0" w:color="auto"/>
        <w:right w:val="none" w:sz="0" w:space="0" w:color="auto"/>
      </w:divBdr>
    </w:div>
    <w:div w:id="288584193">
      <w:bodyDiv w:val="1"/>
      <w:marLeft w:val="0"/>
      <w:marRight w:val="0"/>
      <w:marTop w:val="0"/>
      <w:marBottom w:val="0"/>
      <w:divBdr>
        <w:top w:val="none" w:sz="0" w:space="0" w:color="auto"/>
        <w:left w:val="none" w:sz="0" w:space="0" w:color="auto"/>
        <w:bottom w:val="none" w:sz="0" w:space="0" w:color="auto"/>
        <w:right w:val="none" w:sz="0" w:space="0" w:color="auto"/>
      </w:divBdr>
    </w:div>
    <w:div w:id="300506585">
      <w:bodyDiv w:val="1"/>
      <w:marLeft w:val="0"/>
      <w:marRight w:val="0"/>
      <w:marTop w:val="0"/>
      <w:marBottom w:val="0"/>
      <w:divBdr>
        <w:top w:val="none" w:sz="0" w:space="0" w:color="auto"/>
        <w:left w:val="none" w:sz="0" w:space="0" w:color="auto"/>
        <w:bottom w:val="none" w:sz="0" w:space="0" w:color="auto"/>
        <w:right w:val="none" w:sz="0" w:space="0" w:color="auto"/>
      </w:divBdr>
    </w:div>
    <w:div w:id="305211126">
      <w:bodyDiv w:val="1"/>
      <w:marLeft w:val="0"/>
      <w:marRight w:val="0"/>
      <w:marTop w:val="0"/>
      <w:marBottom w:val="0"/>
      <w:divBdr>
        <w:top w:val="none" w:sz="0" w:space="0" w:color="auto"/>
        <w:left w:val="none" w:sz="0" w:space="0" w:color="auto"/>
        <w:bottom w:val="none" w:sz="0" w:space="0" w:color="auto"/>
        <w:right w:val="none" w:sz="0" w:space="0" w:color="auto"/>
      </w:divBdr>
    </w:div>
    <w:div w:id="324673637">
      <w:bodyDiv w:val="1"/>
      <w:marLeft w:val="0"/>
      <w:marRight w:val="0"/>
      <w:marTop w:val="0"/>
      <w:marBottom w:val="0"/>
      <w:divBdr>
        <w:top w:val="none" w:sz="0" w:space="0" w:color="auto"/>
        <w:left w:val="none" w:sz="0" w:space="0" w:color="auto"/>
        <w:bottom w:val="none" w:sz="0" w:space="0" w:color="auto"/>
        <w:right w:val="none" w:sz="0" w:space="0" w:color="auto"/>
      </w:divBdr>
    </w:div>
    <w:div w:id="325717513">
      <w:bodyDiv w:val="1"/>
      <w:marLeft w:val="0"/>
      <w:marRight w:val="0"/>
      <w:marTop w:val="0"/>
      <w:marBottom w:val="0"/>
      <w:divBdr>
        <w:top w:val="none" w:sz="0" w:space="0" w:color="auto"/>
        <w:left w:val="none" w:sz="0" w:space="0" w:color="auto"/>
        <w:bottom w:val="none" w:sz="0" w:space="0" w:color="auto"/>
        <w:right w:val="none" w:sz="0" w:space="0" w:color="auto"/>
      </w:divBdr>
    </w:div>
    <w:div w:id="333994280">
      <w:bodyDiv w:val="1"/>
      <w:marLeft w:val="0"/>
      <w:marRight w:val="0"/>
      <w:marTop w:val="0"/>
      <w:marBottom w:val="0"/>
      <w:divBdr>
        <w:top w:val="none" w:sz="0" w:space="0" w:color="auto"/>
        <w:left w:val="none" w:sz="0" w:space="0" w:color="auto"/>
        <w:bottom w:val="none" w:sz="0" w:space="0" w:color="auto"/>
        <w:right w:val="none" w:sz="0" w:space="0" w:color="auto"/>
      </w:divBdr>
    </w:div>
    <w:div w:id="345445950">
      <w:bodyDiv w:val="1"/>
      <w:marLeft w:val="0"/>
      <w:marRight w:val="0"/>
      <w:marTop w:val="0"/>
      <w:marBottom w:val="0"/>
      <w:divBdr>
        <w:top w:val="none" w:sz="0" w:space="0" w:color="auto"/>
        <w:left w:val="none" w:sz="0" w:space="0" w:color="auto"/>
        <w:bottom w:val="none" w:sz="0" w:space="0" w:color="auto"/>
        <w:right w:val="none" w:sz="0" w:space="0" w:color="auto"/>
      </w:divBdr>
    </w:div>
    <w:div w:id="351610386">
      <w:bodyDiv w:val="1"/>
      <w:marLeft w:val="0"/>
      <w:marRight w:val="0"/>
      <w:marTop w:val="0"/>
      <w:marBottom w:val="0"/>
      <w:divBdr>
        <w:top w:val="none" w:sz="0" w:space="0" w:color="auto"/>
        <w:left w:val="none" w:sz="0" w:space="0" w:color="auto"/>
        <w:bottom w:val="none" w:sz="0" w:space="0" w:color="auto"/>
        <w:right w:val="none" w:sz="0" w:space="0" w:color="auto"/>
      </w:divBdr>
    </w:div>
    <w:div w:id="353649879">
      <w:bodyDiv w:val="1"/>
      <w:marLeft w:val="0"/>
      <w:marRight w:val="0"/>
      <w:marTop w:val="0"/>
      <w:marBottom w:val="0"/>
      <w:divBdr>
        <w:top w:val="none" w:sz="0" w:space="0" w:color="auto"/>
        <w:left w:val="none" w:sz="0" w:space="0" w:color="auto"/>
        <w:bottom w:val="none" w:sz="0" w:space="0" w:color="auto"/>
        <w:right w:val="none" w:sz="0" w:space="0" w:color="auto"/>
      </w:divBdr>
    </w:div>
    <w:div w:id="354575016">
      <w:bodyDiv w:val="1"/>
      <w:marLeft w:val="0"/>
      <w:marRight w:val="0"/>
      <w:marTop w:val="0"/>
      <w:marBottom w:val="0"/>
      <w:divBdr>
        <w:top w:val="none" w:sz="0" w:space="0" w:color="auto"/>
        <w:left w:val="none" w:sz="0" w:space="0" w:color="auto"/>
        <w:bottom w:val="none" w:sz="0" w:space="0" w:color="auto"/>
        <w:right w:val="none" w:sz="0" w:space="0" w:color="auto"/>
      </w:divBdr>
    </w:div>
    <w:div w:id="379866082">
      <w:bodyDiv w:val="1"/>
      <w:marLeft w:val="0"/>
      <w:marRight w:val="0"/>
      <w:marTop w:val="0"/>
      <w:marBottom w:val="0"/>
      <w:divBdr>
        <w:top w:val="none" w:sz="0" w:space="0" w:color="auto"/>
        <w:left w:val="none" w:sz="0" w:space="0" w:color="auto"/>
        <w:bottom w:val="none" w:sz="0" w:space="0" w:color="auto"/>
        <w:right w:val="none" w:sz="0" w:space="0" w:color="auto"/>
      </w:divBdr>
    </w:div>
    <w:div w:id="383067375">
      <w:bodyDiv w:val="1"/>
      <w:marLeft w:val="0"/>
      <w:marRight w:val="0"/>
      <w:marTop w:val="0"/>
      <w:marBottom w:val="0"/>
      <w:divBdr>
        <w:top w:val="none" w:sz="0" w:space="0" w:color="auto"/>
        <w:left w:val="none" w:sz="0" w:space="0" w:color="auto"/>
        <w:bottom w:val="none" w:sz="0" w:space="0" w:color="auto"/>
        <w:right w:val="none" w:sz="0" w:space="0" w:color="auto"/>
      </w:divBdr>
    </w:div>
    <w:div w:id="393820084">
      <w:bodyDiv w:val="1"/>
      <w:marLeft w:val="0"/>
      <w:marRight w:val="0"/>
      <w:marTop w:val="0"/>
      <w:marBottom w:val="0"/>
      <w:divBdr>
        <w:top w:val="none" w:sz="0" w:space="0" w:color="auto"/>
        <w:left w:val="none" w:sz="0" w:space="0" w:color="auto"/>
        <w:bottom w:val="none" w:sz="0" w:space="0" w:color="auto"/>
        <w:right w:val="none" w:sz="0" w:space="0" w:color="auto"/>
      </w:divBdr>
    </w:div>
    <w:div w:id="418604578">
      <w:bodyDiv w:val="1"/>
      <w:marLeft w:val="0"/>
      <w:marRight w:val="0"/>
      <w:marTop w:val="0"/>
      <w:marBottom w:val="0"/>
      <w:divBdr>
        <w:top w:val="none" w:sz="0" w:space="0" w:color="auto"/>
        <w:left w:val="none" w:sz="0" w:space="0" w:color="auto"/>
        <w:bottom w:val="none" w:sz="0" w:space="0" w:color="auto"/>
        <w:right w:val="none" w:sz="0" w:space="0" w:color="auto"/>
      </w:divBdr>
    </w:div>
    <w:div w:id="451751368">
      <w:bodyDiv w:val="1"/>
      <w:marLeft w:val="0"/>
      <w:marRight w:val="0"/>
      <w:marTop w:val="0"/>
      <w:marBottom w:val="0"/>
      <w:divBdr>
        <w:top w:val="none" w:sz="0" w:space="0" w:color="auto"/>
        <w:left w:val="none" w:sz="0" w:space="0" w:color="auto"/>
        <w:bottom w:val="none" w:sz="0" w:space="0" w:color="auto"/>
        <w:right w:val="none" w:sz="0" w:space="0" w:color="auto"/>
      </w:divBdr>
    </w:div>
    <w:div w:id="460391943">
      <w:bodyDiv w:val="1"/>
      <w:marLeft w:val="0"/>
      <w:marRight w:val="0"/>
      <w:marTop w:val="0"/>
      <w:marBottom w:val="0"/>
      <w:divBdr>
        <w:top w:val="none" w:sz="0" w:space="0" w:color="auto"/>
        <w:left w:val="none" w:sz="0" w:space="0" w:color="auto"/>
        <w:bottom w:val="none" w:sz="0" w:space="0" w:color="auto"/>
        <w:right w:val="none" w:sz="0" w:space="0" w:color="auto"/>
      </w:divBdr>
    </w:div>
    <w:div w:id="466044530">
      <w:bodyDiv w:val="1"/>
      <w:marLeft w:val="0"/>
      <w:marRight w:val="0"/>
      <w:marTop w:val="0"/>
      <w:marBottom w:val="0"/>
      <w:divBdr>
        <w:top w:val="none" w:sz="0" w:space="0" w:color="auto"/>
        <w:left w:val="none" w:sz="0" w:space="0" w:color="auto"/>
        <w:bottom w:val="none" w:sz="0" w:space="0" w:color="auto"/>
        <w:right w:val="none" w:sz="0" w:space="0" w:color="auto"/>
      </w:divBdr>
    </w:div>
    <w:div w:id="475995074">
      <w:bodyDiv w:val="1"/>
      <w:marLeft w:val="0"/>
      <w:marRight w:val="0"/>
      <w:marTop w:val="0"/>
      <w:marBottom w:val="0"/>
      <w:divBdr>
        <w:top w:val="none" w:sz="0" w:space="0" w:color="auto"/>
        <w:left w:val="none" w:sz="0" w:space="0" w:color="auto"/>
        <w:bottom w:val="none" w:sz="0" w:space="0" w:color="auto"/>
        <w:right w:val="none" w:sz="0" w:space="0" w:color="auto"/>
      </w:divBdr>
    </w:div>
    <w:div w:id="485630758">
      <w:bodyDiv w:val="1"/>
      <w:marLeft w:val="0"/>
      <w:marRight w:val="0"/>
      <w:marTop w:val="0"/>
      <w:marBottom w:val="0"/>
      <w:divBdr>
        <w:top w:val="none" w:sz="0" w:space="0" w:color="auto"/>
        <w:left w:val="none" w:sz="0" w:space="0" w:color="auto"/>
        <w:bottom w:val="none" w:sz="0" w:space="0" w:color="auto"/>
        <w:right w:val="none" w:sz="0" w:space="0" w:color="auto"/>
      </w:divBdr>
    </w:div>
    <w:div w:id="498156256">
      <w:bodyDiv w:val="1"/>
      <w:marLeft w:val="0"/>
      <w:marRight w:val="0"/>
      <w:marTop w:val="0"/>
      <w:marBottom w:val="0"/>
      <w:divBdr>
        <w:top w:val="none" w:sz="0" w:space="0" w:color="auto"/>
        <w:left w:val="none" w:sz="0" w:space="0" w:color="auto"/>
        <w:bottom w:val="none" w:sz="0" w:space="0" w:color="auto"/>
        <w:right w:val="none" w:sz="0" w:space="0" w:color="auto"/>
      </w:divBdr>
    </w:div>
    <w:div w:id="500315933">
      <w:bodyDiv w:val="1"/>
      <w:marLeft w:val="0"/>
      <w:marRight w:val="0"/>
      <w:marTop w:val="0"/>
      <w:marBottom w:val="0"/>
      <w:divBdr>
        <w:top w:val="none" w:sz="0" w:space="0" w:color="auto"/>
        <w:left w:val="none" w:sz="0" w:space="0" w:color="auto"/>
        <w:bottom w:val="none" w:sz="0" w:space="0" w:color="auto"/>
        <w:right w:val="none" w:sz="0" w:space="0" w:color="auto"/>
      </w:divBdr>
    </w:div>
    <w:div w:id="510068140">
      <w:bodyDiv w:val="1"/>
      <w:marLeft w:val="0"/>
      <w:marRight w:val="0"/>
      <w:marTop w:val="0"/>
      <w:marBottom w:val="0"/>
      <w:divBdr>
        <w:top w:val="none" w:sz="0" w:space="0" w:color="auto"/>
        <w:left w:val="none" w:sz="0" w:space="0" w:color="auto"/>
        <w:bottom w:val="none" w:sz="0" w:space="0" w:color="auto"/>
        <w:right w:val="none" w:sz="0" w:space="0" w:color="auto"/>
      </w:divBdr>
    </w:div>
    <w:div w:id="545139834">
      <w:bodyDiv w:val="1"/>
      <w:marLeft w:val="0"/>
      <w:marRight w:val="0"/>
      <w:marTop w:val="0"/>
      <w:marBottom w:val="0"/>
      <w:divBdr>
        <w:top w:val="none" w:sz="0" w:space="0" w:color="auto"/>
        <w:left w:val="none" w:sz="0" w:space="0" w:color="auto"/>
        <w:bottom w:val="none" w:sz="0" w:space="0" w:color="auto"/>
        <w:right w:val="none" w:sz="0" w:space="0" w:color="auto"/>
      </w:divBdr>
    </w:div>
    <w:div w:id="561454082">
      <w:bodyDiv w:val="1"/>
      <w:marLeft w:val="0"/>
      <w:marRight w:val="0"/>
      <w:marTop w:val="0"/>
      <w:marBottom w:val="0"/>
      <w:divBdr>
        <w:top w:val="none" w:sz="0" w:space="0" w:color="auto"/>
        <w:left w:val="none" w:sz="0" w:space="0" w:color="auto"/>
        <w:bottom w:val="none" w:sz="0" w:space="0" w:color="auto"/>
        <w:right w:val="none" w:sz="0" w:space="0" w:color="auto"/>
      </w:divBdr>
    </w:div>
    <w:div w:id="572203080">
      <w:bodyDiv w:val="1"/>
      <w:marLeft w:val="0"/>
      <w:marRight w:val="0"/>
      <w:marTop w:val="0"/>
      <w:marBottom w:val="0"/>
      <w:divBdr>
        <w:top w:val="none" w:sz="0" w:space="0" w:color="auto"/>
        <w:left w:val="none" w:sz="0" w:space="0" w:color="auto"/>
        <w:bottom w:val="none" w:sz="0" w:space="0" w:color="auto"/>
        <w:right w:val="none" w:sz="0" w:space="0" w:color="auto"/>
      </w:divBdr>
    </w:div>
    <w:div w:id="576283066">
      <w:bodyDiv w:val="1"/>
      <w:marLeft w:val="0"/>
      <w:marRight w:val="0"/>
      <w:marTop w:val="0"/>
      <w:marBottom w:val="0"/>
      <w:divBdr>
        <w:top w:val="none" w:sz="0" w:space="0" w:color="auto"/>
        <w:left w:val="none" w:sz="0" w:space="0" w:color="auto"/>
        <w:bottom w:val="none" w:sz="0" w:space="0" w:color="auto"/>
        <w:right w:val="none" w:sz="0" w:space="0" w:color="auto"/>
      </w:divBdr>
    </w:div>
    <w:div w:id="594166236">
      <w:bodyDiv w:val="1"/>
      <w:marLeft w:val="0"/>
      <w:marRight w:val="0"/>
      <w:marTop w:val="0"/>
      <w:marBottom w:val="0"/>
      <w:divBdr>
        <w:top w:val="none" w:sz="0" w:space="0" w:color="auto"/>
        <w:left w:val="none" w:sz="0" w:space="0" w:color="auto"/>
        <w:bottom w:val="none" w:sz="0" w:space="0" w:color="auto"/>
        <w:right w:val="none" w:sz="0" w:space="0" w:color="auto"/>
      </w:divBdr>
    </w:div>
    <w:div w:id="618801433">
      <w:bodyDiv w:val="1"/>
      <w:marLeft w:val="0"/>
      <w:marRight w:val="0"/>
      <w:marTop w:val="0"/>
      <w:marBottom w:val="0"/>
      <w:divBdr>
        <w:top w:val="none" w:sz="0" w:space="0" w:color="auto"/>
        <w:left w:val="none" w:sz="0" w:space="0" w:color="auto"/>
        <w:bottom w:val="none" w:sz="0" w:space="0" w:color="auto"/>
        <w:right w:val="none" w:sz="0" w:space="0" w:color="auto"/>
      </w:divBdr>
    </w:div>
    <w:div w:id="656346524">
      <w:bodyDiv w:val="1"/>
      <w:marLeft w:val="0"/>
      <w:marRight w:val="0"/>
      <w:marTop w:val="0"/>
      <w:marBottom w:val="0"/>
      <w:divBdr>
        <w:top w:val="none" w:sz="0" w:space="0" w:color="auto"/>
        <w:left w:val="none" w:sz="0" w:space="0" w:color="auto"/>
        <w:bottom w:val="none" w:sz="0" w:space="0" w:color="auto"/>
        <w:right w:val="none" w:sz="0" w:space="0" w:color="auto"/>
      </w:divBdr>
    </w:div>
    <w:div w:id="683746290">
      <w:bodyDiv w:val="1"/>
      <w:marLeft w:val="0"/>
      <w:marRight w:val="0"/>
      <w:marTop w:val="0"/>
      <w:marBottom w:val="0"/>
      <w:divBdr>
        <w:top w:val="none" w:sz="0" w:space="0" w:color="auto"/>
        <w:left w:val="none" w:sz="0" w:space="0" w:color="auto"/>
        <w:bottom w:val="none" w:sz="0" w:space="0" w:color="auto"/>
        <w:right w:val="none" w:sz="0" w:space="0" w:color="auto"/>
      </w:divBdr>
    </w:div>
    <w:div w:id="690909641">
      <w:bodyDiv w:val="1"/>
      <w:marLeft w:val="0"/>
      <w:marRight w:val="0"/>
      <w:marTop w:val="0"/>
      <w:marBottom w:val="0"/>
      <w:divBdr>
        <w:top w:val="none" w:sz="0" w:space="0" w:color="auto"/>
        <w:left w:val="none" w:sz="0" w:space="0" w:color="auto"/>
        <w:bottom w:val="none" w:sz="0" w:space="0" w:color="auto"/>
        <w:right w:val="none" w:sz="0" w:space="0" w:color="auto"/>
      </w:divBdr>
    </w:div>
    <w:div w:id="697435957">
      <w:bodyDiv w:val="1"/>
      <w:marLeft w:val="0"/>
      <w:marRight w:val="0"/>
      <w:marTop w:val="0"/>
      <w:marBottom w:val="0"/>
      <w:divBdr>
        <w:top w:val="none" w:sz="0" w:space="0" w:color="auto"/>
        <w:left w:val="none" w:sz="0" w:space="0" w:color="auto"/>
        <w:bottom w:val="none" w:sz="0" w:space="0" w:color="auto"/>
        <w:right w:val="none" w:sz="0" w:space="0" w:color="auto"/>
      </w:divBdr>
    </w:div>
    <w:div w:id="703481872">
      <w:bodyDiv w:val="1"/>
      <w:marLeft w:val="0"/>
      <w:marRight w:val="0"/>
      <w:marTop w:val="0"/>
      <w:marBottom w:val="0"/>
      <w:divBdr>
        <w:top w:val="none" w:sz="0" w:space="0" w:color="auto"/>
        <w:left w:val="none" w:sz="0" w:space="0" w:color="auto"/>
        <w:bottom w:val="none" w:sz="0" w:space="0" w:color="auto"/>
        <w:right w:val="none" w:sz="0" w:space="0" w:color="auto"/>
      </w:divBdr>
    </w:div>
    <w:div w:id="751462980">
      <w:bodyDiv w:val="1"/>
      <w:marLeft w:val="0"/>
      <w:marRight w:val="0"/>
      <w:marTop w:val="0"/>
      <w:marBottom w:val="0"/>
      <w:divBdr>
        <w:top w:val="none" w:sz="0" w:space="0" w:color="auto"/>
        <w:left w:val="none" w:sz="0" w:space="0" w:color="auto"/>
        <w:bottom w:val="none" w:sz="0" w:space="0" w:color="auto"/>
        <w:right w:val="none" w:sz="0" w:space="0" w:color="auto"/>
      </w:divBdr>
    </w:div>
    <w:div w:id="770471103">
      <w:bodyDiv w:val="1"/>
      <w:marLeft w:val="0"/>
      <w:marRight w:val="0"/>
      <w:marTop w:val="0"/>
      <w:marBottom w:val="0"/>
      <w:divBdr>
        <w:top w:val="none" w:sz="0" w:space="0" w:color="auto"/>
        <w:left w:val="none" w:sz="0" w:space="0" w:color="auto"/>
        <w:bottom w:val="none" w:sz="0" w:space="0" w:color="auto"/>
        <w:right w:val="none" w:sz="0" w:space="0" w:color="auto"/>
      </w:divBdr>
    </w:div>
    <w:div w:id="777523908">
      <w:bodyDiv w:val="1"/>
      <w:marLeft w:val="0"/>
      <w:marRight w:val="0"/>
      <w:marTop w:val="0"/>
      <w:marBottom w:val="0"/>
      <w:divBdr>
        <w:top w:val="none" w:sz="0" w:space="0" w:color="auto"/>
        <w:left w:val="none" w:sz="0" w:space="0" w:color="auto"/>
        <w:bottom w:val="none" w:sz="0" w:space="0" w:color="auto"/>
        <w:right w:val="none" w:sz="0" w:space="0" w:color="auto"/>
      </w:divBdr>
    </w:div>
    <w:div w:id="786971735">
      <w:bodyDiv w:val="1"/>
      <w:marLeft w:val="0"/>
      <w:marRight w:val="0"/>
      <w:marTop w:val="0"/>
      <w:marBottom w:val="0"/>
      <w:divBdr>
        <w:top w:val="none" w:sz="0" w:space="0" w:color="auto"/>
        <w:left w:val="none" w:sz="0" w:space="0" w:color="auto"/>
        <w:bottom w:val="none" w:sz="0" w:space="0" w:color="auto"/>
        <w:right w:val="none" w:sz="0" w:space="0" w:color="auto"/>
      </w:divBdr>
    </w:div>
    <w:div w:id="886261329">
      <w:bodyDiv w:val="1"/>
      <w:marLeft w:val="0"/>
      <w:marRight w:val="0"/>
      <w:marTop w:val="0"/>
      <w:marBottom w:val="0"/>
      <w:divBdr>
        <w:top w:val="none" w:sz="0" w:space="0" w:color="auto"/>
        <w:left w:val="none" w:sz="0" w:space="0" w:color="auto"/>
        <w:bottom w:val="none" w:sz="0" w:space="0" w:color="auto"/>
        <w:right w:val="none" w:sz="0" w:space="0" w:color="auto"/>
      </w:divBdr>
    </w:div>
    <w:div w:id="897059839">
      <w:bodyDiv w:val="1"/>
      <w:marLeft w:val="0"/>
      <w:marRight w:val="0"/>
      <w:marTop w:val="0"/>
      <w:marBottom w:val="0"/>
      <w:divBdr>
        <w:top w:val="none" w:sz="0" w:space="0" w:color="auto"/>
        <w:left w:val="none" w:sz="0" w:space="0" w:color="auto"/>
        <w:bottom w:val="none" w:sz="0" w:space="0" w:color="auto"/>
        <w:right w:val="none" w:sz="0" w:space="0" w:color="auto"/>
      </w:divBdr>
    </w:div>
    <w:div w:id="901676637">
      <w:bodyDiv w:val="1"/>
      <w:marLeft w:val="0"/>
      <w:marRight w:val="0"/>
      <w:marTop w:val="0"/>
      <w:marBottom w:val="0"/>
      <w:divBdr>
        <w:top w:val="none" w:sz="0" w:space="0" w:color="auto"/>
        <w:left w:val="none" w:sz="0" w:space="0" w:color="auto"/>
        <w:bottom w:val="none" w:sz="0" w:space="0" w:color="auto"/>
        <w:right w:val="none" w:sz="0" w:space="0" w:color="auto"/>
      </w:divBdr>
    </w:div>
    <w:div w:id="912816518">
      <w:bodyDiv w:val="1"/>
      <w:marLeft w:val="0"/>
      <w:marRight w:val="0"/>
      <w:marTop w:val="0"/>
      <w:marBottom w:val="0"/>
      <w:divBdr>
        <w:top w:val="none" w:sz="0" w:space="0" w:color="auto"/>
        <w:left w:val="none" w:sz="0" w:space="0" w:color="auto"/>
        <w:bottom w:val="none" w:sz="0" w:space="0" w:color="auto"/>
        <w:right w:val="none" w:sz="0" w:space="0" w:color="auto"/>
      </w:divBdr>
    </w:div>
    <w:div w:id="931012108">
      <w:bodyDiv w:val="1"/>
      <w:marLeft w:val="0"/>
      <w:marRight w:val="0"/>
      <w:marTop w:val="0"/>
      <w:marBottom w:val="0"/>
      <w:divBdr>
        <w:top w:val="none" w:sz="0" w:space="0" w:color="auto"/>
        <w:left w:val="none" w:sz="0" w:space="0" w:color="auto"/>
        <w:bottom w:val="none" w:sz="0" w:space="0" w:color="auto"/>
        <w:right w:val="none" w:sz="0" w:space="0" w:color="auto"/>
      </w:divBdr>
    </w:div>
    <w:div w:id="935021162">
      <w:bodyDiv w:val="1"/>
      <w:marLeft w:val="0"/>
      <w:marRight w:val="0"/>
      <w:marTop w:val="0"/>
      <w:marBottom w:val="0"/>
      <w:divBdr>
        <w:top w:val="none" w:sz="0" w:space="0" w:color="auto"/>
        <w:left w:val="none" w:sz="0" w:space="0" w:color="auto"/>
        <w:bottom w:val="none" w:sz="0" w:space="0" w:color="auto"/>
        <w:right w:val="none" w:sz="0" w:space="0" w:color="auto"/>
      </w:divBdr>
    </w:div>
    <w:div w:id="960569776">
      <w:bodyDiv w:val="1"/>
      <w:marLeft w:val="0"/>
      <w:marRight w:val="0"/>
      <w:marTop w:val="0"/>
      <w:marBottom w:val="0"/>
      <w:divBdr>
        <w:top w:val="none" w:sz="0" w:space="0" w:color="auto"/>
        <w:left w:val="none" w:sz="0" w:space="0" w:color="auto"/>
        <w:bottom w:val="none" w:sz="0" w:space="0" w:color="auto"/>
        <w:right w:val="none" w:sz="0" w:space="0" w:color="auto"/>
      </w:divBdr>
    </w:div>
    <w:div w:id="964120197">
      <w:bodyDiv w:val="1"/>
      <w:marLeft w:val="0"/>
      <w:marRight w:val="0"/>
      <w:marTop w:val="0"/>
      <w:marBottom w:val="0"/>
      <w:divBdr>
        <w:top w:val="none" w:sz="0" w:space="0" w:color="auto"/>
        <w:left w:val="none" w:sz="0" w:space="0" w:color="auto"/>
        <w:bottom w:val="none" w:sz="0" w:space="0" w:color="auto"/>
        <w:right w:val="none" w:sz="0" w:space="0" w:color="auto"/>
      </w:divBdr>
    </w:div>
    <w:div w:id="985009726">
      <w:bodyDiv w:val="1"/>
      <w:marLeft w:val="0"/>
      <w:marRight w:val="0"/>
      <w:marTop w:val="0"/>
      <w:marBottom w:val="0"/>
      <w:divBdr>
        <w:top w:val="none" w:sz="0" w:space="0" w:color="auto"/>
        <w:left w:val="none" w:sz="0" w:space="0" w:color="auto"/>
        <w:bottom w:val="none" w:sz="0" w:space="0" w:color="auto"/>
        <w:right w:val="none" w:sz="0" w:space="0" w:color="auto"/>
      </w:divBdr>
    </w:div>
    <w:div w:id="996960650">
      <w:bodyDiv w:val="1"/>
      <w:marLeft w:val="0"/>
      <w:marRight w:val="0"/>
      <w:marTop w:val="0"/>
      <w:marBottom w:val="0"/>
      <w:divBdr>
        <w:top w:val="none" w:sz="0" w:space="0" w:color="auto"/>
        <w:left w:val="none" w:sz="0" w:space="0" w:color="auto"/>
        <w:bottom w:val="none" w:sz="0" w:space="0" w:color="auto"/>
        <w:right w:val="none" w:sz="0" w:space="0" w:color="auto"/>
      </w:divBdr>
    </w:div>
    <w:div w:id="1026178464">
      <w:bodyDiv w:val="1"/>
      <w:marLeft w:val="0"/>
      <w:marRight w:val="0"/>
      <w:marTop w:val="0"/>
      <w:marBottom w:val="0"/>
      <w:divBdr>
        <w:top w:val="none" w:sz="0" w:space="0" w:color="auto"/>
        <w:left w:val="none" w:sz="0" w:space="0" w:color="auto"/>
        <w:bottom w:val="none" w:sz="0" w:space="0" w:color="auto"/>
        <w:right w:val="none" w:sz="0" w:space="0" w:color="auto"/>
      </w:divBdr>
    </w:div>
    <w:div w:id="1030765820">
      <w:bodyDiv w:val="1"/>
      <w:marLeft w:val="0"/>
      <w:marRight w:val="0"/>
      <w:marTop w:val="0"/>
      <w:marBottom w:val="0"/>
      <w:divBdr>
        <w:top w:val="none" w:sz="0" w:space="0" w:color="auto"/>
        <w:left w:val="none" w:sz="0" w:space="0" w:color="auto"/>
        <w:bottom w:val="none" w:sz="0" w:space="0" w:color="auto"/>
        <w:right w:val="none" w:sz="0" w:space="0" w:color="auto"/>
      </w:divBdr>
    </w:div>
    <w:div w:id="1061487039">
      <w:bodyDiv w:val="1"/>
      <w:marLeft w:val="0"/>
      <w:marRight w:val="0"/>
      <w:marTop w:val="0"/>
      <w:marBottom w:val="0"/>
      <w:divBdr>
        <w:top w:val="none" w:sz="0" w:space="0" w:color="auto"/>
        <w:left w:val="none" w:sz="0" w:space="0" w:color="auto"/>
        <w:bottom w:val="none" w:sz="0" w:space="0" w:color="auto"/>
        <w:right w:val="none" w:sz="0" w:space="0" w:color="auto"/>
      </w:divBdr>
    </w:div>
    <w:div w:id="1082920104">
      <w:bodyDiv w:val="1"/>
      <w:marLeft w:val="0"/>
      <w:marRight w:val="0"/>
      <w:marTop w:val="0"/>
      <w:marBottom w:val="0"/>
      <w:divBdr>
        <w:top w:val="none" w:sz="0" w:space="0" w:color="auto"/>
        <w:left w:val="none" w:sz="0" w:space="0" w:color="auto"/>
        <w:bottom w:val="none" w:sz="0" w:space="0" w:color="auto"/>
        <w:right w:val="none" w:sz="0" w:space="0" w:color="auto"/>
      </w:divBdr>
    </w:div>
    <w:div w:id="1120760894">
      <w:bodyDiv w:val="1"/>
      <w:marLeft w:val="0"/>
      <w:marRight w:val="0"/>
      <w:marTop w:val="0"/>
      <w:marBottom w:val="0"/>
      <w:divBdr>
        <w:top w:val="none" w:sz="0" w:space="0" w:color="auto"/>
        <w:left w:val="none" w:sz="0" w:space="0" w:color="auto"/>
        <w:bottom w:val="none" w:sz="0" w:space="0" w:color="auto"/>
        <w:right w:val="none" w:sz="0" w:space="0" w:color="auto"/>
      </w:divBdr>
    </w:div>
    <w:div w:id="1123771085">
      <w:bodyDiv w:val="1"/>
      <w:marLeft w:val="0"/>
      <w:marRight w:val="0"/>
      <w:marTop w:val="0"/>
      <w:marBottom w:val="0"/>
      <w:divBdr>
        <w:top w:val="none" w:sz="0" w:space="0" w:color="auto"/>
        <w:left w:val="none" w:sz="0" w:space="0" w:color="auto"/>
        <w:bottom w:val="none" w:sz="0" w:space="0" w:color="auto"/>
        <w:right w:val="none" w:sz="0" w:space="0" w:color="auto"/>
      </w:divBdr>
    </w:div>
    <w:div w:id="1133670194">
      <w:bodyDiv w:val="1"/>
      <w:marLeft w:val="0"/>
      <w:marRight w:val="0"/>
      <w:marTop w:val="0"/>
      <w:marBottom w:val="0"/>
      <w:divBdr>
        <w:top w:val="none" w:sz="0" w:space="0" w:color="auto"/>
        <w:left w:val="none" w:sz="0" w:space="0" w:color="auto"/>
        <w:bottom w:val="none" w:sz="0" w:space="0" w:color="auto"/>
        <w:right w:val="none" w:sz="0" w:space="0" w:color="auto"/>
      </w:divBdr>
    </w:div>
    <w:div w:id="1153137318">
      <w:bodyDiv w:val="1"/>
      <w:marLeft w:val="0"/>
      <w:marRight w:val="0"/>
      <w:marTop w:val="0"/>
      <w:marBottom w:val="0"/>
      <w:divBdr>
        <w:top w:val="none" w:sz="0" w:space="0" w:color="auto"/>
        <w:left w:val="none" w:sz="0" w:space="0" w:color="auto"/>
        <w:bottom w:val="none" w:sz="0" w:space="0" w:color="auto"/>
        <w:right w:val="none" w:sz="0" w:space="0" w:color="auto"/>
      </w:divBdr>
    </w:div>
    <w:div w:id="1161699165">
      <w:bodyDiv w:val="1"/>
      <w:marLeft w:val="0"/>
      <w:marRight w:val="0"/>
      <w:marTop w:val="0"/>
      <w:marBottom w:val="0"/>
      <w:divBdr>
        <w:top w:val="none" w:sz="0" w:space="0" w:color="auto"/>
        <w:left w:val="none" w:sz="0" w:space="0" w:color="auto"/>
        <w:bottom w:val="none" w:sz="0" w:space="0" w:color="auto"/>
        <w:right w:val="none" w:sz="0" w:space="0" w:color="auto"/>
      </w:divBdr>
    </w:div>
    <w:div w:id="1167942059">
      <w:bodyDiv w:val="1"/>
      <w:marLeft w:val="0"/>
      <w:marRight w:val="0"/>
      <w:marTop w:val="0"/>
      <w:marBottom w:val="0"/>
      <w:divBdr>
        <w:top w:val="none" w:sz="0" w:space="0" w:color="auto"/>
        <w:left w:val="none" w:sz="0" w:space="0" w:color="auto"/>
        <w:bottom w:val="none" w:sz="0" w:space="0" w:color="auto"/>
        <w:right w:val="none" w:sz="0" w:space="0" w:color="auto"/>
      </w:divBdr>
    </w:div>
    <w:div w:id="1168902367">
      <w:bodyDiv w:val="1"/>
      <w:marLeft w:val="0"/>
      <w:marRight w:val="0"/>
      <w:marTop w:val="0"/>
      <w:marBottom w:val="0"/>
      <w:divBdr>
        <w:top w:val="none" w:sz="0" w:space="0" w:color="auto"/>
        <w:left w:val="none" w:sz="0" w:space="0" w:color="auto"/>
        <w:bottom w:val="none" w:sz="0" w:space="0" w:color="auto"/>
        <w:right w:val="none" w:sz="0" w:space="0" w:color="auto"/>
      </w:divBdr>
    </w:div>
    <w:div w:id="1208907965">
      <w:bodyDiv w:val="1"/>
      <w:marLeft w:val="0"/>
      <w:marRight w:val="0"/>
      <w:marTop w:val="0"/>
      <w:marBottom w:val="0"/>
      <w:divBdr>
        <w:top w:val="none" w:sz="0" w:space="0" w:color="auto"/>
        <w:left w:val="none" w:sz="0" w:space="0" w:color="auto"/>
        <w:bottom w:val="none" w:sz="0" w:space="0" w:color="auto"/>
        <w:right w:val="none" w:sz="0" w:space="0" w:color="auto"/>
      </w:divBdr>
    </w:div>
    <w:div w:id="1226720912">
      <w:bodyDiv w:val="1"/>
      <w:marLeft w:val="0"/>
      <w:marRight w:val="0"/>
      <w:marTop w:val="0"/>
      <w:marBottom w:val="0"/>
      <w:divBdr>
        <w:top w:val="none" w:sz="0" w:space="0" w:color="auto"/>
        <w:left w:val="none" w:sz="0" w:space="0" w:color="auto"/>
        <w:bottom w:val="none" w:sz="0" w:space="0" w:color="auto"/>
        <w:right w:val="none" w:sz="0" w:space="0" w:color="auto"/>
      </w:divBdr>
    </w:div>
    <w:div w:id="1230337943">
      <w:bodyDiv w:val="1"/>
      <w:marLeft w:val="0"/>
      <w:marRight w:val="0"/>
      <w:marTop w:val="0"/>
      <w:marBottom w:val="0"/>
      <w:divBdr>
        <w:top w:val="none" w:sz="0" w:space="0" w:color="auto"/>
        <w:left w:val="none" w:sz="0" w:space="0" w:color="auto"/>
        <w:bottom w:val="none" w:sz="0" w:space="0" w:color="auto"/>
        <w:right w:val="none" w:sz="0" w:space="0" w:color="auto"/>
      </w:divBdr>
    </w:div>
    <w:div w:id="1236012407">
      <w:bodyDiv w:val="1"/>
      <w:marLeft w:val="0"/>
      <w:marRight w:val="0"/>
      <w:marTop w:val="0"/>
      <w:marBottom w:val="0"/>
      <w:divBdr>
        <w:top w:val="none" w:sz="0" w:space="0" w:color="auto"/>
        <w:left w:val="none" w:sz="0" w:space="0" w:color="auto"/>
        <w:bottom w:val="none" w:sz="0" w:space="0" w:color="auto"/>
        <w:right w:val="none" w:sz="0" w:space="0" w:color="auto"/>
      </w:divBdr>
    </w:div>
    <w:div w:id="1238128427">
      <w:bodyDiv w:val="1"/>
      <w:marLeft w:val="0"/>
      <w:marRight w:val="0"/>
      <w:marTop w:val="0"/>
      <w:marBottom w:val="0"/>
      <w:divBdr>
        <w:top w:val="none" w:sz="0" w:space="0" w:color="auto"/>
        <w:left w:val="none" w:sz="0" w:space="0" w:color="auto"/>
        <w:bottom w:val="none" w:sz="0" w:space="0" w:color="auto"/>
        <w:right w:val="none" w:sz="0" w:space="0" w:color="auto"/>
      </w:divBdr>
    </w:div>
    <w:div w:id="1254047616">
      <w:bodyDiv w:val="1"/>
      <w:marLeft w:val="0"/>
      <w:marRight w:val="0"/>
      <w:marTop w:val="0"/>
      <w:marBottom w:val="0"/>
      <w:divBdr>
        <w:top w:val="none" w:sz="0" w:space="0" w:color="auto"/>
        <w:left w:val="none" w:sz="0" w:space="0" w:color="auto"/>
        <w:bottom w:val="none" w:sz="0" w:space="0" w:color="auto"/>
        <w:right w:val="none" w:sz="0" w:space="0" w:color="auto"/>
      </w:divBdr>
    </w:div>
    <w:div w:id="1264604487">
      <w:bodyDiv w:val="1"/>
      <w:marLeft w:val="0"/>
      <w:marRight w:val="0"/>
      <w:marTop w:val="0"/>
      <w:marBottom w:val="0"/>
      <w:divBdr>
        <w:top w:val="none" w:sz="0" w:space="0" w:color="auto"/>
        <w:left w:val="none" w:sz="0" w:space="0" w:color="auto"/>
        <w:bottom w:val="none" w:sz="0" w:space="0" w:color="auto"/>
        <w:right w:val="none" w:sz="0" w:space="0" w:color="auto"/>
      </w:divBdr>
    </w:div>
    <w:div w:id="1270159346">
      <w:bodyDiv w:val="1"/>
      <w:marLeft w:val="0"/>
      <w:marRight w:val="0"/>
      <w:marTop w:val="0"/>
      <w:marBottom w:val="0"/>
      <w:divBdr>
        <w:top w:val="none" w:sz="0" w:space="0" w:color="auto"/>
        <w:left w:val="none" w:sz="0" w:space="0" w:color="auto"/>
        <w:bottom w:val="none" w:sz="0" w:space="0" w:color="auto"/>
        <w:right w:val="none" w:sz="0" w:space="0" w:color="auto"/>
      </w:divBdr>
    </w:div>
    <w:div w:id="1285884439">
      <w:bodyDiv w:val="1"/>
      <w:marLeft w:val="0"/>
      <w:marRight w:val="0"/>
      <w:marTop w:val="0"/>
      <w:marBottom w:val="0"/>
      <w:divBdr>
        <w:top w:val="none" w:sz="0" w:space="0" w:color="auto"/>
        <w:left w:val="none" w:sz="0" w:space="0" w:color="auto"/>
        <w:bottom w:val="none" w:sz="0" w:space="0" w:color="auto"/>
        <w:right w:val="none" w:sz="0" w:space="0" w:color="auto"/>
      </w:divBdr>
    </w:div>
    <w:div w:id="1297099734">
      <w:bodyDiv w:val="1"/>
      <w:marLeft w:val="0"/>
      <w:marRight w:val="0"/>
      <w:marTop w:val="0"/>
      <w:marBottom w:val="0"/>
      <w:divBdr>
        <w:top w:val="none" w:sz="0" w:space="0" w:color="auto"/>
        <w:left w:val="none" w:sz="0" w:space="0" w:color="auto"/>
        <w:bottom w:val="none" w:sz="0" w:space="0" w:color="auto"/>
        <w:right w:val="none" w:sz="0" w:space="0" w:color="auto"/>
      </w:divBdr>
    </w:div>
    <w:div w:id="1313944197">
      <w:bodyDiv w:val="1"/>
      <w:marLeft w:val="0"/>
      <w:marRight w:val="0"/>
      <w:marTop w:val="0"/>
      <w:marBottom w:val="0"/>
      <w:divBdr>
        <w:top w:val="none" w:sz="0" w:space="0" w:color="auto"/>
        <w:left w:val="none" w:sz="0" w:space="0" w:color="auto"/>
        <w:bottom w:val="none" w:sz="0" w:space="0" w:color="auto"/>
        <w:right w:val="none" w:sz="0" w:space="0" w:color="auto"/>
      </w:divBdr>
    </w:div>
    <w:div w:id="1354189790">
      <w:bodyDiv w:val="1"/>
      <w:marLeft w:val="0"/>
      <w:marRight w:val="0"/>
      <w:marTop w:val="0"/>
      <w:marBottom w:val="0"/>
      <w:divBdr>
        <w:top w:val="none" w:sz="0" w:space="0" w:color="auto"/>
        <w:left w:val="none" w:sz="0" w:space="0" w:color="auto"/>
        <w:bottom w:val="none" w:sz="0" w:space="0" w:color="auto"/>
        <w:right w:val="none" w:sz="0" w:space="0" w:color="auto"/>
      </w:divBdr>
    </w:div>
    <w:div w:id="1358044173">
      <w:bodyDiv w:val="1"/>
      <w:marLeft w:val="0"/>
      <w:marRight w:val="0"/>
      <w:marTop w:val="0"/>
      <w:marBottom w:val="0"/>
      <w:divBdr>
        <w:top w:val="none" w:sz="0" w:space="0" w:color="auto"/>
        <w:left w:val="none" w:sz="0" w:space="0" w:color="auto"/>
        <w:bottom w:val="none" w:sz="0" w:space="0" w:color="auto"/>
        <w:right w:val="none" w:sz="0" w:space="0" w:color="auto"/>
      </w:divBdr>
    </w:div>
    <w:div w:id="1361473230">
      <w:bodyDiv w:val="1"/>
      <w:marLeft w:val="0"/>
      <w:marRight w:val="0"/>
      <w:marTop w:val="0"/>
      <w:marBottom w:val="0"/>
      <w:divBdr>
        <w:top w:val="none" w:sz="0" w:space="0" w:color="auto"/>
        <w:left w:val="none" w:sz="0" w:space="0" w:color="auto"/>
        <w:bottom w:val="none" w:sz="0" w:space="0" w:color="auto"/>
        <w:right w:val="none" w:sz="0" w:space="0" w:color="auto"/>
      </w:divBdr>
    </w:div>
    <w:div w:id="1375472072">
      <w:bodyDiv w:val="1"/>
      <w:marLeft w:val="0"/>
      <w:marRight w:val="0"/>
      <w:marTop w:val="0"/>
      <w:marBottom w:val="0"/>
      <w:divBdr>
        <w:top w:val="none" w:sz="0" w:space="0" w:color="auto"/>
        <w:left w:val="none" w:sz="0" w:space="0" w:color="auto"/>
        <w:bottom w:val="none" w:sz="0" w:space="0" w:color="auto"/>
        <w:right w:val="none" w:sz="0" w:space="0" w:color="auto"/>
      </w:divBdr>
    </w:div>
    <w:div w:id="1408386031">
      <w:bodyDiv w:val="1"/>
      <w:marLeft w:val="0"/>
      <w:marRight w:val="0"/>
      <w:marTop w:val="0"/>
      <w:marBottom w:val="0"/>
      <w:divBdr>
        <w:top w:val="none" w:sz="0" w:space="0" w:color="auto"/>
        <w:left w:val="none" w:sz="0" w:space="0" w:color="auto"/>
        <w:bottom w:val="none" w:sz="0" w:space="0" w:color="auto"/>
        <w:right w:val="none" w:sz="0" w:space="0" w:color="auto"/>
      </w:divBdr>
    </w:div>
    <w:div w:id="1435327337">
      <w:bodyDiv w:val="1"/>
      <w:marLeft w:val="0"/>
      <w:marRight w:val="0"/>
      <w:marTop w:val="0"/>
      <w:marBottom w:val="0"/>
      <w:divBdr>
        <w:top w:val="none" w:sz="0" w:space="0" w:color="auto"/>
        <w:left w:val="none" w:sz="0" w:space="0" w:color="auto"/>
        <w:bottom w:val="none" w:sz="0" w:space="0" w:color="auto"/>
        <w:right w:val="none" w:sz="0" w:space="0" w:color="auto"/>
      </w:divBdr>
    </w:div>
    <w:div w:id="1438601992">
      <w:bodyDiv w:val="1"/>
      <w:marLeft w:val="0"/>
      <w:marRight w:val="0"/>
      <w:marTop w:val="0"/>
      <w:marBottom w:val="0"/>
      <w:divBdr>
        <w:top w:val="none" w:sz="0" w:space="0" w:color="auto"/>
        <w:left w:val="none" w:sz="0" w:space="0" w:color="auto"/>
        <w:bottom w:val="none" w:sz="0" w:space="0" w:color="auto"/>
        <w:right w:val="none" w:sz="0" w:space="0" w:color="auto"/>
      </w:divBdr>
    </w:div>
    <w:div w:id="1497264970">
      <w:bodyDiv w:val="1"/>
      <w:marLeft w:val="0"/>
      <w:marRight w:val="0"/>
      <w:marTop w:val="0"/>
      <w:marBottom w:val="0"/>
      <w:divBdr>
        <w:top w:val="none" w:sz="0" w:space="0" w:color="auto"/>
        <w:left w:val="none" w:sz="0" w:space="0" w:color="auto"/>
        <w:bottom w:val="none" w:sz="0" w:space="0" w:color="auto"/>
        <w:right w:val="none" w:sz="0" w:space="0" w:color="auto"/>
      </w:divBdr>
    </w:div>
    <w:div w:id="1518230529">
      <w:bodyDiv w:val="1"/>
      <w:marLeft w:val="0"/>
      <w:marRight w:val="0"/>
      <w:marTop w:val="0"/>
      <w:marBottom w:val="0"/>
      <w:divBdr>
        <w:top w:val="none" w:sz="0" w:space="0" w:color="auto"/>
        <w:left w:val="none" w:sz="0" w:space="0" w:color="auto"/>
        <w:bottom w:val="none" w:sz="0" w:space="0" w:color="auto"/>
        <w:right w:val="none" w:sz="0" w:space="0" w:color="auto"/>
      </w:divBdr>
    </w:div>
    <w:div w:id="1521775630">
      <w:bodyDiv w:val="1"/>
      <w:marLeft w:val="0"/>
      <w:marRight w:val="0"/>
      <w:marTop w:val="0"/>
      <w:marBottom w:val="0"/>
      <w:divBdr>
        <w:top w:val="none" w:sz="0" w:space="0" w:color="auto"/>
        <w:left w:val="none" w:sz="0" w:space="0" w:color="auto"/>
        <w:bottom w:val="none" w:sz="0" w:space="0" w:color="auto"/>
        <w:right w:val="none" w:sz="0" w:space="0" w:color="auto"/>
      </w:divBdr>
    </w:div>
    <w:div w:id="1569849932">
      <w:bodyDiv w:val="1"/>
      <w:marLeft w:val="0"/>
      <w:marRight w:val="0"/>
      <w:marTop w:val="0"/>
      <w:marBottom w:val="0"/>
      <w:divBdr>
        <w:top w:val="none" w:sz="0" w:space="0" w:color="auto"/>
        <w:left w:val="none" w:sz="0" w:space="0" w:color="auto"/>
        <w:bottom w:val="none" w:sz="0" w:space="0" w:color="auto"/>
        <w:right w:val="none" w:sz="0" w:space="0" w:color="auto"/>
      </w:divBdr>
    </w:div>
    <w:div w:id="1586375578">
      <w:bodyDiv w:val="1"/>
      <w:marLeft w:val="0"/>
      <w:marRight w:val="0"/>
      <w:marTop w:val="0"/>
      <w:marBottom w:val="0"/>
      <w:divBdr>
        <w:top w:val="none" w:sz="0" w:space="0" w:color="auto"/>
        <w:left w:val="none" w:sz="0" w:space="0" w:color="auto"/>
        <w:bottom w:val="none" w:sz="0" w:space="0" w:color="auto"/>
        <w:right w:val="none" w:sz="0" w:space="0" w:color="auto"/>
      </w:divBdr>
    </w:div>
    <w:div w:id="1614943776">
      <w:bodyDiv w:val="1"/>
      <w:marLeft w:val="0"/>
      <w:marRight w:val="0"/>
      <w:marTop w:val="0"/>
      <w:marBottom w:val="0"/>
      <w:divBdr>
        <w:top w:val="none" w:sz="0" w:space="0" w:color="auto"/>
        <w:left w:val="none" w:sz="0" w:space="0" w:color="auto"/>
        <w:bottom w:val="none" w:sz="0" w:space="0" w:color="auto"/>
        <w:right w:val="none" w:sz="0" w:space="0" w:color="auto"/>
      </w:divBdr>
    </w:div>
    <w:div w:id="1619530075">
      <w:bodyDiv w:val="1"/>
      <w:marLeft w:val="0"/>
      <w:marRight w:val="0"/>
      <w:marTop w:val="0"/>
      <w:marBottom w:val="0"/>
      <w:divBdr>
        <w:top w:val="none" w:sz="0" w:space="0" w:color="auto"/>
        <w:left w:val="none" w:sz="0" w:space="0" w:color="auto"/>
        <w:bottom w:val="none" w:sz="0" w:space="0" w:color="auto"/>
        <w:right w:val="none" w:sz="0" w:space="0" w:color="auto"/>
      </w:divBdr>
    </w:div>
    <w:div w:id="1637642853">
      <w:bodyDiv w:val="1"/>
      <w:marLeft w:val="0"/>
      <w:marRight w:val="0"/>
      <w:marTop w:val="0"/>
      <w:marBottom w:val="0"/>
      <w:divBdr>
        <w:top w:val="none" w:sz="0" w:space="0" w:color="auto"/>
        <w:left w:val="none" w:sz="0" w:space="0" w:color="auto"/>
        <w:bottom w:val="none" w:sz="0" w:space="0" w:color="auto"/>
        <w:right w:val="none" w:sz="0" w:space="0" w:color="auto"/>
      </w:divBdr>
    </w:div>
    <w:div w:id="1641763540">
      <w:bodyDiv w:val="1"/>
      <w:marLeft w:val="0"/>
      <w:marRight w:val="0"/>
      <w:marTop w:val="0"/>
      <w:marBottom w:val="0"/>
      <w:divBdr>
        <w:top w:val="none" w:sz="0" w:space="0" w:color="auto"/>
        <w:left w:val="none" w:sz="0" w:space="0" w:color="auto"/>
        <w:bottom w:val="none" w:sz="0" w:space="0" w:color="auto"/>
        <w:right w:val="none" w:sz="0" w:space="0" w:color="auto"/>
      </w:divBdr>
    </w:div>
    <w:div w:id="1647930698">
      <w:bodyDiv w:val="1"/>
      <w:marLeft w:val="0"/>
      <w:marRight w:val="0"/>
      <w:marTop w:val="0"/>
      <w:marBottom w:val="0"/>
      <w:divBdr>
        <w:top w:val="none" w:sz="0" w:space="0" w:color="auto"/>
        <w:left w:val="none" w:sz="0" w:space="0" w:color="auto"/>
        <w:bottom w:val="none" w:sz="0" w:space="0" w:color="auto"/>
        <w:right w:val="none" w:sz="0" w:space="0" w:color="auto"/>
      </w:divBdr>
    </w:div>
    <w:div w:id="1651714730">
      <w:bodyDiv w:val="1"/>
      <w:marLeft w:val="0"/>
      <w:marRight w:val="0"/>
      <w:marTop w:val="0"/>
      <w:marBottom w:val="0"/>
      <w:divBdr>
        <w:top w:val="none" w:sz="0" w:space="0" w:color="auto"/>
        <w:left w:val="none" w:sz="0" w:space="0" w:color="auto"/>
        <w:bottom w:val="none" w:sz="0" w:space="0" w:color="auto"/>
        <w:right w:val="none" w:sz="0" w:space="0" w:color="auto"/>
      </w:divBdr>
    </w:div>
    <w:div w:id="1660188340">
      <w:bodyDiv w:val="1"/>
      <w:marLeft w:val="0"/>
      <w:marRight w:val="0"/>
      <w:marTop w:val="0"/>
      <w:marBottom w:val="0"/>
      <w:divBdr>
        <w:top w:val="none" w:sz="0" w:space="0" w:color="auto"/>
        <w:left w:val="none" w:sz="0" w:space="0" w:color="auto"/>
        <w:bottom w:val="none" w:sz="0" w:space="0" w:color="auto"/>
        <w:right w:val="none" w:sz="0" w:space="0" w:color="auto"/>
      </w:divBdr>
    </w:div>
    <w:div w:id="1767800352">
      <w:bodyDiv w:val="1"/>
      <w:marLeft w:val="0"/>
      <w:marRight w:val="0"/>
      <w:marTop w:val="0"/>
      <w:marBottom w:val="0"/>
      <w:divBdr>
        <w:top w:val="none" w:sz="0" w:space="0" w:color="auto"/>
        <w:left w:val="none" w:sz="0" w:space="0" w:color="auto"/>
        <w:bottom w:val="none" w:sz="0" w:space="0" w:color="auto"/>
        <w:right w:val="none" w:sz="0" w:space="0" w:color="auto"/>
      </w:divBdr>
    </w:div>
    <w:div w:id="1806655057">
      <w:bodyDiv w:val="1"/>
      <w:marLeft w:val="0"/>
      <w:marRight w:val="0"/>
      <w:marTop w:val="0"/>
      <w:marBottom w:val="0"/>
      <w:divBdr>
        <w:top w:val="none" w:sz="0" w:space="0" w:color="auto"/>
        <w:left w:val="none" w:sz="0" w:space="0" w:color="auto"/>
        <w:bottom w:val="none" w:sz="0" w:space="0" w:color="auto"/>
        <w:right w:val="none" w:sz="0" w:space="0" w:color="auto"/>
      </w:divBdr>
    </w:div>
    <w:div w:id="1816488822">
      <w:bodyDiv w:val="1"/>
      <w:marLeft w:val="0"/>
      <w:marRight w:val="0"/>
      <w:marTop w:val="0"/>
      <w:marBottom w:val="0"/>
      <w:divBdr>
        <w:top w:val="none" w:sz="0" w:space="0" w:color="auto"/>
        <w:left w:val="none" w:sz="0" w:space="0" w:color="auto"/>
        <w:bottom w:val="none" w:sz="0" w:space="0" w:color="auto"/>
        <w:right w:val="none" w:sz="0" w:space="0" w:color="auto"/>
      </w:divBdr>
    </w:div>
    <w:div w:id="1868132631">
      <w:bodyDiv w:val="1"/>
      <w:marLeft w:val="0"/>
      <w:marRight w:val="0"/>
      <w:marTop w:val="0"/>
      <w:marBottom w:val="0"/>
      <w:divBdr>
        <w:top w:val="none" w:sz="0" w:space="0" w:color="auto"/>
        <w:left w:val="none" w:sz="0" w:space="0" w:color="auto"/>
        <w:bottom w:val="none" w:sz="0" w:space="0" w:color="auto"/>
        <w:right w:val="none" w:sz="0" w:space="0" w:color="auto"/>
      </w:divBdr>
    </w:div>
    <w:div w:id="1870101690">
      <w:bodyDiv w:val="1"/>
      <w:marLeft w:val="0"/>
      <w:marRight w:val="0"/>
      <w:marTop w:val="0"/>
      <w:marBottom w:val="0"/>
      <w:divBdr>
        <w:top w:val="none" w:sz="0" w:space="0" w:color="auto"/>
        <w:left w:val="none" w:sz="0" w:space="0" w:color="auto"/>
        <w:bottom w:val="none" w:sz="0" w:space="0" w:color="auto"/>
        <w:right w:val="none" w:sz="0" w:space="0" w:color="auto"/>
      </w:divBdr>
    </w:div>
    <w:div w:id="1897619680">
      <w:bodyDiv w:val="1"/>
      <w:marLeft w:val="0"/>
      <w:marRight w:val="0"/>
      <w:marTop w:val="0"/>
      <w:marBottom w:val="0"/>
      <w:divBdr>
        <w:top w:val="none" w:sz="0" w:space="0" w:color="auto"/>
        <w:left w:val="none" w:sz="0" w:space="0" w:color="auto"/>
        <w:bottom w:val="none" w:sz="0" w:space="0" w:color="auto"/>
        <w:right w:val="none" w:sz="0" w:space="0" w:color="auto"/>
      </w:divBdr>
    </w:div>
    <w:div w:id="1905286770">
      <w:bodyDiv w:val="1"/>
      <w:marLeft w:val="0"/>
      <w:marRight w:val="0"/>
      <w:marTop w:val="0"/>
      <w:marBottom w:val="0"/>
      <w:divBdr>
        <w:top w:val="none" w:sz="0" w:space="0" w:color="auto"/>
        <w:left w:val="none" w:sz="0" w:space="0" w:color="auto"/>
        <w:bottom w:val="none" w:sz="0" w:space="0" w:color="auto"/>
        <w:right w:val="none" w:sz="0" w:space="0" w:color="auto"/>
      </w:divBdr>
    </w:div>
    <w:div w:id="1905876199">
      <w:bodyDiv w:val="1"/>
      <w:marLeft w:val="0"/>
      <w:marRight w:val="0"/>
      <w:marTop w:val="0"/>
      <w:marBottom w:val="0"/>
      <w:divBdr>
        <w:top w:val="none" w:sz="0" w:space="0" w:color="auto"/>
        <w:left w:val="none" w:sz="0" w:space="0" w:color="auto"/>
        <w:bottom w:val="none" w:sz="0" w:space="0" w:color="auto"/>
        <w:right w:val="none" w:sz="0" w:space="0" w:color="auto"/>
      </w:divBdr>
    </w:div>
    <w:div w:id="1964844121">
      <w:bodyDiv w:val="1"/>
      <w:marLeft w:val="0"/>
      <w:marRight w:val="0"/>
      <w:marTop w:val="0"/>
      <w:marBottom w:val="0"/>
      <w:divBdr>
        <w:top w:val="none" w:sz="0" w:space="0" w:color="auto"/>
        <w:left w:val="none" w:sz="0" w:space="0" w:color="auto"/>
        <w:bottom w:val="none" w:sz="0" w:space="0" w:color="auto"/>
        <w:right w:val="none" w:sz="0" w:space="0" w:color="auto"/>
      </w:divBdr>
    </w:div>
    <w:div w:id="1968270359">
      <w:bodyDiv w:val="1"/>
      <w:marLeft w:val="0"/>
      <w:marRight w:val="0"/>
      <w:marTop w:val="0"/>
      <w:marBottom w:val="0"/>
      <w:divBdr>
        <w:top w:val="none" w:sz="0" w:space="0" w:color="auto"/>
        <w:left w:val="none" w:sz="0" w:space="0" w:color="auto"/>
        <w:bottom w:val="none" w:sz="0" w:space="0" w:color="auto"/>
        <w:right w:val="none" w:sz="0" w:space="0" w:color="auto"/>
      </w:divBdr>
    </w:div>
    <w:div w:id="1991251760">
      <w:bodyDiv w:val="1"/>
      <w:marLeft w:val="0"/>
      <w:marRight w:val="0"/>
      <w:marTop w:val="0"/>
      <w:marBottom w:val="0"/>
      <w:divBdr>
        <w:top w:val="none" w:sz="0" w:space="0" w:color="auto"/>
        <w:left w:val="none" w:sz="0" w:space="0" w:color="auto"/>
        <w:bottom w:val="none" w:sz="0" w:space="0" w:color="auto"/>
        <w:right w:val="none" w:sz="0" w:space="0" w:color="auto"/>
      </w:divBdr>
    </w:div>
    <w:div w:id="2001232527">
      <w:bodyDiv w:val="1"/>
      <w:marLeft w:val="0"/>
      <w:marRight w:val="0"/>
      <w:marTop w:val="0"/>
      <w:marBottom w:val="0"/>
      <w:divBdr>
        <w:top w:val="none" w:sz="0" w:space="0" w:color="auto"/>
        <w:left w:val="none" w:sz="0" w:space="0" w:color="auto"/>
        <w:bottom w:val="none" w:sz="0" w:space="0" w:color="auto"/>
        <w:right w:val="none" w:sz="0" w:space="0" w:color="auto"/>
      </w:divBdr>
    </w:div>
    <w:div w:id="2027519180">
      <w:bodyDiv w:val="1"/>
      <w:marLeft w:val="0"/>
      <w:marRight w:val="0"/>
      <w:marTop w:val="0"/>
      <w:marBottom w:val="0"/>
      <w:divBdr>
        <w:top w:val="none" w:sz="0" w:space="0" w:color="auto"/>
        <w:left w:val="none" w:sz="0" w:space="0" w:color="auto"/>
        <w:bottom w:val="none" w:sz="0" w:space="0" w:color="auto"/>
        <w:right w:val="none" w:sz="0" w:space="0" w:color="auto"/>
      </w:divBdr>
    </w:div>
    <w:div w:id="2083986885">
      <w:bodyDiv w:val="1"/>
      <w:marLeft w:val="0"/>
      <w:marRight w:val="0"/>
      <w:marTop w:val="0"/>
      <w:marBottom w:val="0"/>
      <w:divBdr>
        <w:top w:val="none" w:sz="0" w:space="0" w:color="auto"/>
        <w:left w:val="none" w:sz="0" w:space="0" w:color="auto"/>
        <w:bottom w:val="none" w:sz="0" w:space="0" w:color="auto"/>
        <w:right w:val="none" w:sz="0" w:space="0" w:color="auto"/>
      </w:divBdr>
    </w:div>
    <w:div w:id="2091728219">
      <w:bodyDiv w:val="1"/>
      <w:marLeft w:val="0"/>
      <w:marRight w:val="0"/>
      <w:marTop w:val="0"/>
      <w:marBottom w:val="0"/>
      <w:divBdr>
        <w:top w:val="none" w:sz="0" w:space="0" w:color="auto"/>
        <w:left w:val="none" w:sz="0" w:space="0" w:color="auto"/>
        <w:bottom w:val="none" w:sz="0" w:space="0" w:color="auto"/>
        <w:right w:val="none" w:sz="0" w:space="0" w:color="auto"/>
      </w:divBdr>
    </w:div>
    <w:div w:id="2110540779">
      <w:bodyDiv w:val="1"/>
      <w:marLeft w:val="0"/>
      <w:marRight w:val="0"/>
      <w:marTop w:val="0"/>
      <w:marBottom w:val="0"/>
      <w:divBdr>
        <w:top w:val="none" w:sz="0" w:space="0" w:color="auto"/>
        <w:left w:val="none" w:sz="0" w:space="0" w:color="auto"/>
        <w:bottom w:val="none" w:sz="0" w:space="0" w:color="auto"/>
        <w:right w:val="none" w:sz="0" w:space="0" w:color="auto"/>
      </w:divBdr>
    </w:div>
    <w:div w:id="2118744615">
      <w:bodyDiv w:val="1"/>
      <w:marLeft w:val="0"/>
      <w:marRight w:val="0"/>
      <w:marTop w:val="0"/>
      <w:marBottom w:val="0"/>
      <w:divBdr>
        <w:top w:val="none" w:sz="0" w:space="0" w:color="auto"/>
        <w:left w:val="none" w:sz="0" w:space="0" w:color="auto"/>
        <w:bottom w:val="none" w:sz="0" w:space="0" w:color="auto"/>
        <w:right w:val="none" w:sz="0" w:space="0" w:color="auto"/>
      </w:divBdr>
    </w:div>
    <w:div w:id="2136363275">
      <w:bodyDiv w:val="1"/>
      <w:marLeft w:val="0"/>
      <w:marRight w:val="0"/>
      <w:marTop w:val="0"/>
      <w:marBottom w:val="0"/>
      <w:divBdr>
        <w:top w:val="none" w:sz="0" w:space="0" w:color="auto"/>
        <w:left w:val="none" w:sz="0" w:space="0" w:color="auto"/>
        <w:bottom w:val="none" w:sz="0" w:space="0" w:color="auto"/>
        <w:right w:val="none" w:sz="0" w:space="0" w:color="auto"/>
      </w:divBdr>
    </w:div>
    <w:div w:id="2138134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Chemical compatibility and decomposition pathways vary according to the properties of each energetic material. To ensure that a system remains safe throughout the manufacture, transport and storage, compatibility testing is conducted. The following report outlines the Vacuum Stability Test, Thermogravimetric Analysis, Differential Scanning Calorimetry and the use of High Flow Calorimetry (at various stages of compatibility testing), from these tests key information is identified relating to activation energy, heat of reaction, and environmental considerations  that can instigate decomposition. Data is identified during the compatibility testing process that confirms the compatibility of energetic materials and stabilisers, and how suitable they are for use with each other. It is identified that a minimum of two compatibility tests are required to provide an understanding of suitability, and that several material properties need to be considered before confirming compatibility.  </Abstract>
  <CompanyAddress/>
  <CompanyPhone/>
  <CompanyFax/>
  <CompanyEmail>2217522</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Bla73</b:Tag>
    <b:SourceType>Report</b:SourceType>
    <b:Guid>{B33DAA1B-847A-4932-86AC-310269C319E4}</b:Guid>
    <b:Title>Compatibility Testing of Priwary Explosives and Pyrotechnics</b:Title>
    <b:Year>1973</b:Year>
    <b:Publisher>Ministry of Defence Explosives Research and Development Establishment</b:Publisher>
    <b:City>Waltham Abbey</b:City>
    <b:Author>
      <b:Author>
        <b:NameList>
          <b:Person>
            <b:Last>Blay</b:Last>
            <b:Middle>J</b:Middle>
            <b:First>N</b:First>
          </b:Person>
          <b:Person>
            <b:Last>Dunstan</b:Last>
            <b:First>I</b:First>
          </b:Person>
        </b:NameList>
      </b:Author>
    </b:Author>
    <b:RefOrder>1</b:RefOrder>
  </b:Source>
  <b:Source>
    <b:Tag>Kra03</b:Tag>
    <b:SourceType>JournalArticle</b:SourceType>
    <b:Guid>{0D931BB5-AD59-40EF-8C1D-282943919558}</b:Guid>
    <b:Title>Compatibility testing of energetic materials at TNO-PML and MIAT</b:Title>
    <b:Year>2003</b:Year>
    <b:JournalName>Journal of Thermal Analysis and Calorimetry</b:JournalName>
    <b:Pages>931-942</b:Pages>
    <b:Volume>72</b:Volume>
    <b:Issue>3</b:Issue>
    <b:Author>
      <b:Author>
        <b:NameList>
          <b:Person>
            <b:Last>Krabbendam-La Haye</b:Last>
            <b:Middle>L. M.</b:Middle>
            <b:First>E</b:First>
          </b:Person>
          <b:Person>
            <b:Last>de Klerk</b:Last>
            <b:Middle>P.C.</b:Middle>
            <b:First>W</b:First>
          </b:Person>
          <b:Person>
            <b:Last>Miszczak</b:Last>
            <b:First>M</b:First>
          </b:Person>
          <b:Person>
            <b:Last>Szymanowski</b:Last>
            <b:First>J</b:First>
          </b:Person>
        </b:NameList>
      </b:Author>
    </b:Author>
    <b:RefOrder>2</b:RefOrder>
  </b:Source>
  <b:Source>
    <b:Tag>Vog04</b:Tag>
    <b:SourceType>JournalArticle</b:SourceType>
    <b:Guid>{92C991F1-06B3-4DF4-934C-68F2F99DDB6C}</b:Guid>
    <b:Title>Chemical Stability, Compatibility and Shelf Life of Explosives</b:Title>
    <b:JournalName>CHIMIA International Journal for Chemistry</b:JournalName>
    <b:Year>2004</b:Year>
    <b:Pages>401-408</b:Pages>
    <b:Volume>58</b:Volume>
    <b:Issue>6</b:Issue>
    <b:Author>
      <b:Author>
        <b:NameList>
          <b:Person>
            <b:Last>Vogelsanger</b:Last>
            <b:First>Beat</b:First>
          </b:Person>
        </b:NameList>
      </b:Author>
    </b:Author>
    <b:RefOrder>3</b:RefOrder>
  </b:Source>
  <b:Source>
    <b:Tag>Luo19</b:Tag>
    <b:SourceType>JournalArticle</b:SourceType>
    <b:Guid>{94F21C86-29ED-4FC7-8412-89800A50AF92}</b:Guid>
    <b:Title>Study on the isothermal decomposition kinetics and mechanism of nitrocellulose</b:Title>
    <b:Year>2019</b:Year>
    <b:JournalName>Polymer Testing</b:JournalName>
    <b:Pages>337-343</b:Pages>
    <b:Volume>75</b:Volume>
    <b:Issue>May</b:Issue>
    <b:Author>
      <b:Author>
        <b:NameList>
          <b:Person>
            <b:Last>Luo</b:Last>
            <b:First>Liqiong</b:First>
          </b:Person>
          <b:Person>
            <b:Last>Jin</b:Last>
            <b:First>Bo</b:First>
          </b:Person>
          <b:Person>
            <b:Last>Xiao</b:Last>
            <b:First>Yiyi</b:First>
          </b:Person>
          <b:Person>
            <b:Last>Zhang</b:Last>
            <b:First>Qingchun</b:First>
          </b:Person>
          <b:Person>
            <b:Last>Chai</b:Last>
            <b:First>Zuohu</b:First>
          </b:Person>
          <b:Person>
            <b:Last>Huang</b:Last>
            <b:First>Qiong</b:First>
          </b:Person>
          <b:Person>
            <b:Last>Chu</b:Last>
            <b:First>Shijin</b:First>
          </b:Person>
          <b:Person>
            <b:Last>Peng</b:Last>
            <b:First>Rufang</b:First>
          </b:Person>
        </b:NameList>
      </b:Author>
    </b:Author>
    <b:RefOrder>13</b:RefOrder>
  </b:Source>
  <b:Source>
    <b:Tag>Tan23</b:Tag>
    <b:SourceType>JournalArticle</b:SourceType>
    <b:Guid>{8C398663-DD9F-479B-A4E0-28BFEBA560A9}</b:Guid>
    <b:Title>Thermal stability assessment of nitrocellulose by using multiple calorimetric techniques and advanced thermokinetics</b:Title>
    <b:JournalName>Journal of Thermal Analysis and Calorimetry</b:JournalName>
    <b:Year>2023</b:Year>
    <b:Pages>5029–5038</b:Pages>
    <b:Volume>148</b:Volume>
    <b:Issue>November</b:Issue>
    <b:Author>
      <b:Author>
        <b:NameList>
          <b:Person>
            <b:Last>Tang</b:Last>
            <b:First>Yan</b:First>
          </b:Person>
          <b:Person>
            <b:Last>Li</b:Last>
            <b:First>Zhi-Ping</b:First>
          </b:Person>
          <b:Person>
            <b:Last>Zhou</b:Last>
            <b:First>Hai-Lin</b:First>
          </b:Person>
          <b:Person>
            <b:Last>Miao</b:Last>
            <b:First>Chun-Feng</b:First>
          </b:Person>
          <b:Person>
            <b:Last>Jiang</b:Last>
            <b:First>Jun-Cheng</b:First>
          </b:Person>
          <b:Person>
            <b:Last>Huang</b:Last>
            <b:First>An-Chi</b:First>
          </b:Person>
        </b:NameList>
      </b:Author>
    </b:Author>
    <b:RefOrder>12</b:RefOrder>
  </b:Source>
  <b:Source>
    <b:Tag>Rus25</b:Tag>
    <b:SourceType>JournalArticle</b:SourceType>
    <b:Guid>{84E89362-14F8-4D15-B92C-2DF0113BA6B2}</b:Guid>
    <b:Title>Stabilizers for Nitrocellulose-Based Propellants: Insights from Compatibility and Thermal Stability</b:Title>
    <b:JournalName>Journal of Thermal Analysis and Calorimetry</b:JournalName>
    <b:Year>2025</b:Year>
    <b:Pages>(Online)</b:Pages>
    <b:Volume>-</b:Volume>
    <b:Issue>November</b:Issue>
    <b:Author>
      <b:Author>
        <b:NameList>
          <b:Person>
            <b:Last>Rusly</b:Last>
            <b:Middle>Nor Ain</b:Middle>
            <b:First>Siti</b:First>
          </b:Person>
          <b:Person>
            <b:Last>Jamal</b:Last>
            <b:Middle>Hasnawati</b:Middle>
            <b:First>Siti</b:First>
          </b:Person>
          <b:Person>
            <b:Last>Samsuri</b:Last>
            <b:First>Alinda</b:First>
          </b:Person>
          <b:Person>
            <b:Last>Noor</b:Last>
            <b:Middle>Aminah Mohd</b:Middle>
            <b:First>Siti</b:First>
          </b:Person>
          <b:Person>
            <b:Last>Shazwani</b:Last>
            <b:First>Nur</b:First>
          </b:Person>
          <b:Person>
            <b:Last>Latif</b:Last>
            <b:First>Abdul</b:First>
          </b:Person>
          <b:Person>
            <b:Last>Rahim </b:Last>
            <b:Middle>Solehah Abdul</b:Middle>
            <b:First>Khoirul</b:First>
          </b:Person>
        </b:NameList>
      </b:Author>
    </b:Author>
    <b:RefOrder>14</b:RefOrder>
  </b:Source>
  <b:Source>
    <b:Tag>Wei18</b:Tag>
    <b:SourceType>JournalArticle</b:SourceType>
    <b:Guid>{16A753CC-48A9-4921-9216-0842EB2D62DA}</b:Guid>
    <b:Title>Thermal behavior of nitrocellulose with different aging periods</b:Title>
    <b:JournalName>Journal of Thermal Analysis and Calorimetry</b:JournalName>
    <b:Year>2019</b:Year>
    <b:Pages>651–660</b:Pages>
    <b:Volume>136</b:Volume>
    <b:Issue>August</b:Issue>
    <b:Author>
      <b:Author>
        <b:NameList>
          <b:Person>
            <b:Last>Wei</b:Last>
            <b:First>Ruichao</b:First>
          </b:Person>
          <b:Person>
            <b:Last>Huang</b:Last>
            <b:First>Shenshi</b:First>
          </b:Person>
          <b:Person>
            <b:Last>Wang</b:Last>
            <b:First>Zhi</b:First>
          </b:Person>
          <b:Person>
            <b:Last>Wang</b:Last>
            <b:First>Xuehui</b:First>
          </b:Person>
          <b:Person>
            <b:Last>Ding</b:Last>
            <b:First>Chao</b:First>
          </b:Person>
          <b:Person>
            <b:Last>Yuen</b:Last>
            <b:First>Richard</b:First>
          </b:Person>
          <b:Person>
            <b:Last>Wang</b:Last>
            <b:First>Jian</b:First>
          </b:Person>
        </b:NameList>
      </b:Author>
    </b:Author>
    <b:RefOrder>7</b:RefOrder>
  </b:Source>
  <b:Source>
    <b:Tag>Tra17</b:Tag>
    <b:SourceType>Report</b:SourceType>
    <b:Guid>{3563C746-842B-4792-BCC9-55C0C9F0F5FF}</b:Guid>
    <b:Title>Stabilizers for nitrate ester-based energetic materials and their mechanism of action: a state-of-the-art review</b:Title>
    <b:Year>2017</b:Year>
    <b:Publisher>UER Procédés Energétiques, Ecole Militaire Polytechnique</b:Publisher>
    <b:City>Algiers</b:City>
    <b:Author>
      <b:Author>
        <b:NameList>
          <b:Person>
            <b:Last>Trache</b:Last>
            <b:First>Djalal</b:First>
          </b:Person>
          <b:Person>
            <b:Last>Tarchoun</b:Last>
            <b:Middle>Fouzi</b:Middle>
            <b:First>Ahmed</b:First>
          </b:Person>
        </b:NameList>
      </b:Author>
    </b:Author>
    <b:RefOrder>10</b:RefOrder>
  </b:Source>
  <b:Source>
    <b:Tag>Ryc12</b:Tag>
    <b:SourceType>JournalArticle</b:SourceType>
    <b:Guid>{B998AD43-FEBA-4DA2-B181-2891B5892DA3}</b:Guid>
    <b:Title>Degradation of aged nitrocellulose investigated by thermal analysis and chemiluminescence</b:Title>
    <b:Year>2012</b:Year>
    <b:JournalName>Journal of Thermal Analysis and Calorimetry</b:JournalName>
    <b:Pages>1267–1276</b:Pages>
    <b:Volume>107</b:Volume>
    <b:Issue>June</b:Issue>
    <b:Author>
      <b:Author>
        <b:NameList>
          <b:Person>
            <b:Last>Rychlý</b:Last>
            <b:First>Jozef</b:First>
          </b:Person>
          <b:Person>
            <b:Last>Lattuati-Derieux</b:Last>
            <b:First>Agnes</b:First>
          </b:Person>
          <b:Person>
            <b:Last>Matisová-Rychlá</b:Last>
            <b:First>Lyda</b:First>
          </b:Person>
          <b:Person>
            <b:Last>Csomorová</b:Last>
            <b:First>Katarína</b:First>
          </b:Person>
          <b:Person>
            <b:Last>Janigová</b:Last>
            <b:First>Ivica</b:First>
          </b:Person>
          <b:Person>
            <b:Last>Lavédrine</b:Last>
            <b:First>Bertrand</b:First>
          </b:Person>
        </b:NameList>
      </b:Author>
    </b:Author>
    <b:RefOrder>11</b:RefOrder>
  </b:Source>
  <b:Source>
    <b:Tag>Cie21</b:Tag>
    <b:SourceType>JournalArticle</b:SourceType>
    <b:Guid>{DB654683-F550-4944-AFD1-599CF48AC766}</b:Guid>
    <b:Title>Effect of stabilizers and nitrogen content on thermal properties of nitrocellulose granules</b:Title>
    <b:JournalName>Journal of Thermal Analysis and Calorimetry</b:JournalName>
    <b:Year>2021</b:Year>
    <b:Pages>3459–3470</b:Pages>
    <b:Volume>143</b:Volume>
    <b:Issue>January</b:Issue>
    <b:Author>
      <b:Author>
        <b:NameList>
          <b:Person>
            <b:Last>Cieślak</b:Last>
            <b:First>Katarzyna</b:First>
          </b:Person>
          <b:Person>
            <b:Last>Gańczyk-Specjalska</b:Last>
            <b:First>Katarzyna</b:First>
          </b:Person>
          <b:Person>
            <b:Last>Drożdżewska-Szymańska</b:Last>
            <b:First>Katarzyna</b:First>
          </b:Person>
          <b:Person>
            <b:Last>Uszyński </b:Last>
            <b:First>Michał</b:First>
          </b:Person>
        </b:NameList>
      </b:Author>
    </b:Author>
    <b:RefOrder>9</b:RefOrder>
  </b:Source>
  <b:Source>
    <b:Tag>XuG25</b:Tag>
    <b:SourceType>JournalArticle</b:SourceType>
    <b:Guid>{4DBC68AF-00DB-4DB2-9A0F-50F81687E0DE}</b:Guid>
    <b:Title>A strategic approach to thermal stability enhancement of nitrocellulose</b:Title>
    <b:JournalName>Journal of Thermal Analysis and Calorimetry</b:JournalName>
    <b:Year>2025</b:Year>
    <b:Pages>11875–11891</b:Pages>
    <b:Volume>150</b:Volume>
    <b:Issue>October</b:Issue>
    <b:Author>
      <b:Author>
        <b:NameList>
          <b:Person>
            <b:Last>Xu</b:Last>
            <b:First>Guozhong</b:First>
          </b:Person>
          <b:Person>
            <b:Last>Li</b:Last>
            <b:First>Mi</b:First>
          </b:Person>
          <b:Person>
            <b:Last>Mensah</b:Last>
            <b:Middle>Afriyie</b:Middle>
            <b:First>Rhoda</b:First>
          </b:Person>
          <b:Person>
            <b:Last>Das</b:Last>
            <b:First>Oisik</b:First>
          </b:Person>
        </b:NameList>
      </b:Author>
    </b:Author>
    <b:RefOrder>15</b:RefOrder>
  </b:Source>
  <b:Source>
    <b:Tag>deK15</b:Tag>
    <b:SourceType>JournalArticle</b:SourceType>
    <b:Guid>{FFC0FDA0-805C-4DEF-973F-B456B7EE8A2C}</b:Guid>
    <b:Title>Assessment of Stability of Propellants and Safe Lifetimes</b:Title>
    <b:JournalName>Propellants, Explosives, Pyrotechnics</b:JournalName>
    <b:Year>2015</b:Year>
    <b:Pages>388 – 393</b:Pages>
    <b:Volume>40</b:Volume>
    <b:Author>
      <b:Author>
        <b:NameList>
          <b:Person>
            <b:Last>de Klerk</b:Last>
            <b:Middle>P. C.</b:Middle>
            <b:First>Wim</b:First>
          </b:Person>
        </b:NameList>
      </b:Author>
    </b:Author>
    <b:RefOrder>8</b:RefOrder>
  </b:Source>
  <b:Source>
    <b:Tag>Lin02</b:Tag>
    <b:SourceType>JournalArticle</b:SourceType>
    <b:Guid>{B699C8E9-4FF3-4656-B557-6007AF5F9399}</b:Guid>
    <b:Title>Reactions in Stabilizer and Between Stabilizer and Nitrocellulose in Propellants</b:Title>
    <b:JournalName>Propellants, Explosives, Pyrotechnics</b:JournalName>
    <b:Year>2002</b:Year>
    <b:Pages>197-208</b:Pages>
    <b:Volume>27</b:Volume>
    <b:Author>
      <b:Author>
        <b:NameList>
          <b:Person>
            <b:Last>Lindblom</b:Last>
            <b:First>Torbjorn</b:First>
          </b:Person>
        </b:NameList>
      </b:Author>
    </b:Author>
    <b:RefOrder>16</b:RefOrder>
  </b:Source>
  <b:Source>
    <b:Tag>Che252</b:Tag>
    <b:SourceType>JournalArticle</b:SourceType>
    <b:Guid>{30DF773A-76FD-470A-825B-C529ADCEF04A}</b:Guid>
    <b:Title>Advancing nitrocellulose thermal stability through the incorporation of ion-exchanged ZSM-5 zeolite for enhanced performance</b:Title>
    <b:JournalName>FirePhysChem</b:JournalName>
    <b:Year>2025</b:Year>
    <b:Pages>209-222</b:Pages>
    <b:Volume>5</b:Volume>
    <b:Issue>3</b:Issue>
    <b:Author>
      <b:Author>
        <b:NameList>
          <b:Person>
            <b:Last>Chebbah</b:Last>
            <b:First>Memdouh</b:First>
          </b:Person>
          <b:Person>
            <b:Last>Tarchoun</b:Last>
            <b:Middle>Fouzi</b:Middle>
            <b:First>Ahmed</b:First>
          </b:Person>
          <b:Person>
            <b:Last>Benaliouche</b:Last>
            <b:First>Fouad</b:First>
          </b:Person>
          <b:Person>
            <b:Last>Abdelaziz</b:Last>
            <b:First>Amir</b:First>
          </b:Person>
          <b:Person>
            <b:Last>Trache</b:Last>
            <b:First>Djalal</b:First>
          </b:Person>
        </b:NameList>
      </b:Author>
    </b:Author>
    <b:RefOrder>4</b:RefOrder>
  </b:Source>
  <b:Source>
    <b:Tag>Gar20</b:Tag>
    <b:SourceType>InternetSite</b:SourceType>
    <b:Guid>{B6C6D9D5-825B-4259-985E-99D59A7A1332}</b:Guid>
    <b:Title>Thermogravimetric analysis (TGA)</b:Title>
    <b:Year>2020</b:Year>
    <b:Author>
      <b:Author>
        <b:NameList>
          <b:Person>
            <b:Last>Garcia-Herrera</b:Last>
            <b:Middle>F</b:Middle>
            <b:First>Luis</b:First>
          </b:Person>
          <b:Person>
            <b:Last>Price</b:Last>
            <b:First>Henry</b:First>
          </b:Person>
        </b:NameList>
      </b:Author>
    </b:Author>
    <b:ProductionCompany>LibreTexts</b:ProductionCompany>
    <b:YearAccessed>2026</b:YearAccessed>
    <b:MonthAccessed>01</b:MonthAccessed>
    <b:DayAccessed>09</b:DayAccessed>
    <b:URL>https://chem.libretexts.org/Courses/Franklin_and_Marshall_College/Introduction_to_Materials_Characterization__CHM_412_Collaborative_Text/Thermal_Analysis/Thermogravimetric_analysis_(TGA)</b:URL>
    <b:RefOrder>5</b:RefOrder>
  </b:Source>
  <b:Source>
    <b:Tag>Pri09</b:Tag>
    <b:SourceType>BookSection</b:SourceType>
    <b:Guid>{8CB142C0-F64B-41AB-8EC2-356BE8E2C692}</b:Guid>
    <b:Title>Chapter 3: Thermogravimetric Analysis</b:Title>
    <b:Year>2009</b:Year>
    <b:BookTitle>Thermal Analysis of Polymers: Fundamentals and Applications</b:BookTitle>
    <b:Pages>241-318</b:Pages>
    <b:City>Hoboken, NJ</b:City>
    <b:Publisher>John Wiley &amp; Sons, Inc.</b:Publisher>
    <b:Author>
      <b:Author>
        <b:NameList>
          <b:Person>
            <b:Last>Prime</b:Last>
            <b:Middle>Bruce</b:Middle>
            <b:First>R</b:First>
          </b:Person>
          <b:Person>
            <b:Last>Bair</b:Last>
            <b:Middle>E</b:Middle>
            <b:First>Harvey</b:First>
          </b:Person>
          <b:Person>
            <b:Last>Vyazovkin</b:Last>
            <b:First>Sergey</b:First>
          </b:Person>
          <b:Person>
            <b:Last>Gallagher</b:Last>
            <b:Middle>K</b:Middle>
            <b:First>Patrick</b:First>
          </b:Person>
          <b:Person>
            <b:Last>Riga</b:Last>
            <b:First>Alan</b:First>
          </b:Person>
        </b:NameList>
      </b:Author>
    </b:Author>
    <b:RefOrder>6</b:RefOrder>
  </b:Source>
  <b:Source>
    <b:Tag>Gui01</b:Tag>
    <b:SourceType>JournalArticle</b:SourceType>
    <b:Guid>{F734B803-7A5F-4916-86DB-7E34DBE382F1}</b:Guid>
    <b:Title>Heat Flow Calorimetry of Propellants - Effects of Sample Preparation and Measuring Conditions</b:Title>
    <b:JournalName>Propellants, Explosives, Pyrotechnics</b:JournalName>
    <b:Year>2001</b:Year>
    <b:Pages>51-57</b:Pages>
    <b:Volume>26</b:Volume>
    <b:Author>
      <b:Author>
        <b:NameList>
          <b:Person>
            <b:Last>Guillaume</b:Last>
            <b:First>Pierre</b:First>
          </b:Person>
          <b:Person>
            <b:Last>Rat</b:Last>
            <b:First>Mauricette</b:First>
          </b:Person>
          <b:Person>
            <b:Last>Pantel</b:Last>
            <b:First>Gabriele</b:First>
          </b:Person>
          <b:Person>
            <b:Last>Wilker</b:Last>
            <b:First>Stephan</b:First>
          </b:Person>
        </b:NameList>
      </b:Author>
    </b:Author>
    <b:RefOrder>17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A9A016B-C442-475B-A101-57932C3A2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2784</Words>
  <Characters>16120</Characters>
  <Application>Microsoft Office Word</Application>
  <DocSecurity>0</DocSecurity>
  <Lines>393</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Chemical Compatibility and Decomposition Pathways in Energetic Materials</dc:title>
  <dc:subject>ACDA6020 – Advanced Chemistry of OME</dc:subject>
  <dc:creator>Gareth James</dc:creator>
  <cp:keywords/>
  <dc:description/>
  <cp:lastModifiedBy>Gareth James</cp:lastModifiedBy>
  <cp:revision>3</cp:revision>
  <dcterms:created xsi:type="dcterms:W3CDTF">2026-01-10T20:05:00Z</dcterms:created>
  <dcterms:modified xsi:type="dcterms:W3CDTF">2026-01-10T20:06:00Z</dcterms:modified>
</cp:coreProperties>
</file>