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B5E89" w14:textId="77777777" w:rsidR="002E2E1C" w:rsidRDefault="002E2E1C" w:rsidP="00F16108">
      <w:pPr>
        <w:spacing w:line="259" w:lineRule="auto"/>
        <w:jc w:val="center"/>
        <w:rPr>
          <w:b/>
          <w:sz w:val="36"/>
        </w:rPr>
      </w:pPr>
    </w:p>
    <w:p w14:paraId="4305C78B" w14:textId="77777777" w:rsidR="00E77C94" w:rsidRDefault="00E77C94" w:rsidP="00E77C94">
      <w:pPr>
        <w:spacing w:line="259" w:lineRule="auto"/>
        <w:jc w:val="center"/>
        <w:rPr>
          <w:b/>
        </w:rPr>
      </w:pPr>
    </w:p>
    <w:p w14:paraId="51CC535B" w14:textId="77777777" w:rsidR="00E77C94" w:rsidRDefault="00E77C94" w:rsidP="00E77C94">
      <w:pPr>
        <w:spacing w:line="259" w:lineRule="auto"/>
        <w:jc w:val="center"/>
        <w:rPr>
          <w:b/>
        </w:rPr>
      </w:pPr>
    </w:p>
    <w:p w14:paraId="0D3075B5" w14:textId="4FC4F3DD" w:rsidR="00E77C94" w:rsidRPr="00E77C94" w:rsidRDefault="00E77C94" w:rsidP="00E77C94">
      <w:pPr>
        <w:spacing w:line="259" w:lineRule="auto"/>
        <w:jc w:val="center"/>
        <w:rPr>
          <w:b/>
          <w:sz w:val="28"/>
          <w:szCs w:val="28"/>
        </w:rPr>
      </w:pPr>
      <w:r w:rsidRPr="00E77C94">
        <w:rPr>
          <w:b/>
          <w:sz w:val="28"/>
          <w:szCs w:val="28"/>
        </w:rPr>
        <w:t>PROJECT MANAGEMENT  – LCBB5005</w:t>
      </w:r>
    </w:p>
    <w:p w14:paraId="17205E33" w14:textId="77777777" w:rsidR="00E77C94" w:rsidRPr="00E77C94" w:rsidRDefault="00E77C94" w:rsidP="00E77C94">
      <w:pPr>
        <w:spacing w:line="259" w:lineRule="auto"/>
        <w:jc w:val="center"/>
        <w:rPr>
          <w:b/>
          <w:bCs/>
          <w:lang w:val="en-GB"/>
        </w:rPr>
      </w:pPr>
    </w:p>
    <w:p w14:paraId="4FCA7BE8" w14:textId="77777777" w:rsidR="00E77C94" w:rsidRPr="00E77C94" w:rsidRDefault="00E77C94" w:rsidP="00E77C94">
      <w:pPr>
        <w:spacing w:line="259" w:lineRule="auto"/>
        <w:jc w:val="center"/>
        <w:rPr>
          <w:bCs/>
        </w:rPr>
      </w:pPr>
    </w:p>
    <w:p w14:paraId="260041A8" w14:textId="77777777" w:rsidR="00E77C94" w:rsidRPr="00E77C94" w:rsidRDefault="00E77C94" w:rsidP="00E77C94">
      <w:pPr>
        <w:spacing w:line="259" w:lineRule="auto"/>
        <w:jc w:val="center"/>
        <w:rPr>
          <w:bCs/>
        </w:rPr>
      </w:pPr>
    </w:p>
    <w:p w14:paraId="72E3A3B8" w14:textId="77777777" w:rsidR="00E77C94" w:rsidRPr="00E77C94" w:rsidRDefault="00E77C94" w:rsidP="00E77C94">
      <w:pPr>
        <w:spacing w:line="259" w:lineRule="auto"/>
        <w:jc w:val="center"/>
        <w:rPr>
          <w:bCs/>
        </w:rPr>
      </w:pPr>
    </w:p>
    <w:p w14:paraId="220CB3F2" w14:textId="77777777" w:rsidR="00E77C94" w:rsidRPr="00E77C94" w:rsidRDefault="00E77C94" w:rsidP="00E77C94">
      <w:pPr>
        <w:spacing w:line="259" w:lineRule="auto"/>
        <w:jc w:val="center"/>
        <w:rPr>
          <w:bCs/>
        </w:rPr>
      </w:pPr>
    </w:p>
    <w:p w14:paraId="5C60062E" w14:textId="77777777" w:rsidR="00E77C94" w:rsidRPr="00E77C94" w:rsidRDefault="00E77C94" w:rsidP="00E77C94">
      <w:pPr>
        <w:spacing w:line="259" w:lineRule="auto"/>
        <w:jc w:val="center"/>
        <w:rPr>
          <w:bCs/>
        </w:rPr>
      </w:pPr>
    </w:p>
    <w:p w14:paraId="6ADA068C" w14:textId="77777777" w:rsidR="00E77C94" w:rsidRPr="00E77C94" w:rsidRDefault="00E77C94" w:rsidP="00E77C94">
      <w:pPr>
        <w:spacing w:line="259" w:lineRule="auto"/>
        <w:jc w:val="center"/>
        <w:rPr>
          <w:bCs/>
        </w:rPr>
      </w:pPr>
    </w:p>
    <w:p w14:paraId="493A2205" w14:textId="77777777" w:rsidR="00E77C94" w:rsidRPr="00E77C94" w:rsidRDefault="00E77C94" w:rsidP="00E77C94">
      <w:pPr>
        <w:spacing w:line="259" w:lineRule="auto"/>
        <w:jc w:val="center"/>
        <w:rPr>
          <w:bCs/>
        </w:rPr>
      </w:pPr>
    </w:p>
    <w:p w14:paraId="5637E8B7" w14:textId="77777777" w:rsidR="00E77C94" w:rsidRPr="00E77C94" w:rsidRDefault="00E77C94" w:rsidP="00E77C94">
      <w:pPr>
        <w:spacing w:line="259" w:lineRule="auto"/>
        <w:jc w:val="center"/>
        <w:rPr>
          <w:bCs/>
        </w:rPr>
      </w:pPr>
    </w:p>
    <w:p w14:paraId="39E79896" w14:textId="77777777" w:rsidR="00E77C94" w:rsidRPr="00E77C94" w:rsidRDefault="00E77C94" w:rsidP="00E77C94">
      <w:pPr>
        <w:spacing w:line="259" w:lineRule="auto"/>
        <w:jc w:val="center"/>
        <w:rPr>
          <w:bCs/>
        </w:rPr>
      </w:pPr>
    </w:p>
    <w:p w14:paraId="04D57FBF" w14:textId="77777777" w:rsidR="00E77C94" w:rsidRPr="00E77C94" w:rsidRDefault="00E77C94" w:rsidP="00E77C94">
      <w:pPr>
        <w:spacing w:line="259" w:lineRule="auto"/>
        <w:jc w:val="center"/>
        <w:rPr>
          <w:bCs/>
        </w:rPr>
      </w:pPr>
    </w:p>
    <w:p w14:paraId="0D928048" w14:textId="77777777" w:rsidR="00E77C94" w:rsidRPr="00E77C94" w:rsidRDefault="00E77C94" w:rsidP="00E77C94">
      <w:pPr>
        <w:spacing w:line="259" w:lineRule="auto"/>
        <w:jc w:val="center"/>
        <w:rPr>
          <w:lang w:val="ro-RO"/>
        </w:rPr>
      </w:pPr>
    </w:p>
    <w:p w14:paraId="418ECEA0" w14:textId="77777777" w:rsidR="00E77C94" w:rsidRDefault="00E77C94" w:rsidP="00E77C94">
      <w:pPr>
        <w:spacing w:line="259" w:lineRule="auto"/>
        <w:jc w:val="center"/>
        <w:rPr>
          <w:lang w:val="ro-RO"/>
        </w:rPr>
      </w:pPr>
    </w:p>
    <w:p w14:paraId="05F5331B" w14:textId="77777777" w:rsidR="00E77C94" w:rsidRDefault="00E77C94" w:rsidP="00E77C94">
      <w:pPr>
        <w:spacing w:line="259" w:lineRule="auto"/>
        <w:jc w:val="center"/>
        <w:rPr>
          <w:lang w:val="ro-RO"/>
        </w:rPr>
      </w:pPr>
    </w:p>
    <w:p w14:paraId="309BAEB2" w14:textId="77777777" w:rsidR="00E77C94" w:rsidRDefault="00E77C94" w:rsidP="00E77C94">
      <w:pPr>
        <w:spacing w:line="259" w:lineRule="auto"/>
        <w:jc w:val="center"/>
        <w:rPr>
          <w:lang w:val="ro-RO"/>
        </w:rPr>
      </w:pPr>
    </w:p>
    <w:p w14:paraId="484FFEFB" w14:textId="2AB659B1" w:rsidR="00E77C94" w:rsidRPr="00E77C94" w:rsidRDefault="00E77C94" w:rsidP="00E77C94">
      <w:pPr>
        <w:spacing w:line="259" w:lineRule="auto"/>
        <w:jc w:val="center"/>
        <w:rPr>
          <w:lang w:val="ro-RO"/>
        </w:rPr>
      </w:pPr>
      <w:r w:rsidRPr="00E77C94">
        <w:rPr>
          <w:lang w:val="ro-RO"/>
        </w:rPr>
        <w:t xml:space="preserve">Name of the Student:                                                                       </w:t>
      </w:r>
      <w:bookmarkStart w:id="0" w:name="_Hlk80464145"/>
      <w:r w:rsidRPr="00E77C94">
        <w:rPr>
          <w:lang w:val="ro-RO"/>
        </w:rPr>
        <w:t>Coordinator:</w:t>
      </w:r>
      <w:bookmarkEnd w:id="0"/>
    </w:p>
    <w:p w14:paraId="5492D528" w14:textId="11A991F4" w:rsidR="006A50C0" w:rsidRDefault="00E77C94" w:rsidP="00E77C94">
      <w:pPr>
        <w:spacing w:line="259" w:lineRule="auto"/>
        <w:jc w:val="center"/>
        <w:rPr>
          <w:lang w:val="it-IT"/>
        </w:rPr>
      </w:pPr>
      <w:r w:rsidRPr="00E77C94">
        <w:rPr>
          <w:lang w:val="ro-RO"/>
        </w:rPr>
        <w:t xml:space="preserve">Maria-Loredana Dinculete(2023298)                                               </w:t>
      </w:r>
      <w:r w:rsidRPr="00E77C94">
        <w:rPr>
          <w:lang w:val="it-IT"/>
        </w:rPr>
        <w:t>Dr. Molly Jack</w:t>
      </w:r>
    </w:p>
    <w:p w14:paraId="3150F0F8" w14:textId="09391DD5" w:rsidR="00E77C94" w:rsidRDefault="00E77C94" w:rsidP="00E77C94">
      <w:pPr>
        <w:spacing w:line="259" w:lineRule="auto"/>
        <w:jc w:val="center"/>
        <w:rPr>
          <w:lang w:val="it-IT"/>
        </w:rPr>
      </w:pPr>
    </w:p>
    <w:p w14:paraId="6F3A2FA5" w14:textId="2642C0C8" w:rsidR="00E77C94" w:rsidRDefault="00E77C94" w:rsidP="00E77C94">
      <w:pPr>
        <w:spacing w:line="259" w:lineRule="auto"/>
        <w:jc w:val="center"/>
        <w:rPr>
          <w:lang w:val="it-IT"/>
        </w:rPr>
      </w:pPr>
    </w:p>
    <w:p w14:paraId="69EA8B9A" w14:textId="65FA6FB4" w:rsidR="00E77C94" w:rsidRDefault="00E77C94" w:rsidP="00E77C94">
      <w:pPr>
        <w:spacing w:line="259" w:lineRule="auto"/>
        <w:jc w:val="center"/>
        <w:rPr>
          <w:lang w:val="it-IT"/>
        </w:rPr>
      </w:pPr>
    </w:p>
    <w:p w14:paraId="539C47A6" w14:textId="2D757D6D" w:rsidR="00E77C94" w:rsidRDefault="00E77C94" w:rsidP="00E77C94">
      <w:pPr>
        <w:spacing w:line="259" w:lineRule="auto"/>
        <w:jc w:val="center"/>
        <w:rPr>
          <w:lang w:val="it-IT"/>
        </w:rPr>
      </w:pPr>
    </w:p>
    <w:p w14:paraId="0F599B70" w14:textId="7BACCD2F" w:rsidR="00E77C94" w:rsidRDefault="00E77C94" w:rsidP="00E77C94">
      <w:pPr>
        <w:spacing w:line="259" w:lineRule="auto"/>
        <w:jc w:val="center"/>
        <w:rPr>
          <w:lang w:val="it-IT"/>
        </w:rPr>
      </w:pPr>
    </w:p>
    <w:p w14:paraId="2F487870" w14:textId="0A413DFA" w:rsidR="00E77C94" w:rsidRDefault="00E77C94" w:rsidP="00E77C94">
      <w:pPr>
        <w:spacing w:line="259" w:lineRule="auto"/>
        <w:jc w:val="center"/>
        <w:rPr>
          <w:lang w:val="it-IT"/>
        </w:rPr>
      </w:pPr>
    </w:p>
    <w:p w14:paraId="03F358C5" w14:textId="29A132D8" w:rsidR="00E77C94" w:rsidRDefault="00E77C94" w:rsidP="00E77C94">
      <w:pPr>
        <w:spacing w:line="259" w:lineRule="auto"/>
        <w:jc w:val="center"/>
        <w:rPr>
          <w:lang w:val="it-IT"/>
        </w:rPr>
      </w:pPr>
    </w:p>
    <w:p w14:paraId="28284191" w14:textId="2B681AE3" w:rsidR="00E77C94" w:rsidRDefault="00E77C94" w:rsidP="00E77C94">
      <w:pPr>
        <w:spacing w:line="259" w:lineRule="auto"/>
        <w:jc w:val="center"/>
        <w:rPr>
          <w:lang w:val="it-IT"/>
        </w:rPr>
      </w:pPr>
    </w:p>
    <w:p w14:paraId="53DC4DAE" w14:textId="459CF689" w:rsidR="00E77C94" w:rsidRDefault="00E77C94" w:rsidP="00E77C94">
      <w:pPr>
        <w:spacing w:line="259" w:lineRule="auto"/>
        <w:jc w:val="center"/>
        <w:rPr>
          <w:lang w:val="it-IT"/>
        </w:rPr>
      </w:pPr>
    </w:p>
    <w:p w14:paraId="31AAB5F2" w14:textId="7D12C606" w:rsidR="00E77C94" w:rsidRDefault="00E77C94" w:rsidP="00E77C94">
      <w:pPr>
        <w:spacing w:line="259" w:lineRule="auto"/>
        <w:jc w:val="center"/>
        <w:rPr>
          <w:lang w:val="it-IT"/>
        </w:rPr>
      </w:pPr>
    </w:p>
    <w:p w14:paraId="5443CE76" w14:textId="48546F7D" w:rsidR="00E77C94" w:rsidRDefault="00E77C94" w:rsidP="00E77C94">
      <w:pPr>
        <w:spacing w:line="259" w:lineRule="auto"/>
        <w:jc w:val="center"/>
        <w:rPr>
          <w:lang w:val="it-IT"/>
        </w:rPr>
      </w:pPr>
    </w:p>
    <w:p w14:paraId="6A45FA74" w14:textId="19A63180" w:rsidR="00E77C94" w:rsidRDefault="00E77C94" w:rsidP="00E77C94">
      <w:pPr>
        <w:spacing w:line="259" w:lineRule="auto"/>
        <w:jc w:val="center"/>
        <w:rPr>
          <w:lang w:val="it-IT"/>
        </w:rPr>
      </w:pPr>
    </w:p>
    <w:p w14:paraId="17C5AA8F" w14:textId="152CE620" w:rsidR="00E77C94" w:rsidRDefault="00E77C94" w:rsidP="00E77C94">
      <w:pPr>
        <w:spacing w:line="259" w:lineRule="auto"/>
        <w:jc w:val="center"/>
        <w:rPr>
          <w:lang w:val="it-IT"/>
        </w:rPr>
      </w:pPr>
    </w:p>
    <w:p w14:paraId="7685199C" w14:textId="6B347A84" w:rsidR="00E77C94" w:rsidRDefault="00E77C94" w:rsidP="00E77C94">
      <w:pPr>
        <w:spacing w:line="259" w:lineRule="auto"/>
        <w:jc w:val="center"/>
        <w:rPr>
          <w:lang w:val="it-IT"/>
        </w:rPr>
      </w:pPr>
    </w:p>
    <w:p w14:paraId="574D1C1A" w14:textId="443BFEEA" w:rsidR="00E77C94" w:rsidRDefault="00E77C94" w:rsidP="00E77C94">
      <w:pPr>
        <w:spacing w:line="259" w:lineRule="auto"/>
        <w:jc w:val="center"/>
        <w:rPr>
          <w:lang w:val="it-IT"/>
        </w:rPr>
      </w:pPr>
    </w:p>
    <w:p w14:paraId="346EF127" w14:textId="77777777" w:rsidR="00E77C94" w:rsidRPr="00E77C94" w:rsidRDefault="00E77C94" w:rsidP="00E77C94">
      <w:pPr>
        <w:spacing w:line="259" w:lineRule="auto"/>
        <w:jc w:val="center"/>
        <w:rPr>
          <w:rFonts w:eastAsiaTheme="majorEastAsia" w:cstheme="majorBidi"/>
          <w:b/>
          <w:sz w:val="28"/>
          <w:szCs w:val="32"/>
          <w:lang w:val="it-IT"/>
        </w:rPr>
      </w:pPr>
    </w:p>
    <w:sdt>
      <w:sdtPr>
        <w:rPr>
          <w:rFonts w:ascii="Times New Roman" w:eastAsiaTheme="minorHAnsi" w:hAnsi="Times New Roman" w:cs="Times New Roman"/>
          <w:b/>
          <w:color w:val="auto"/>
          <w:sz w:val="24"/>
          <w:szCs w:val="22"/>
          <w:lang w:val="en-IN"/>
        </w:rPr>
        <w:id w:val="-532426209"/>
        <w:docPartObj>
          <w:docPartGallery w:val="Table of Contents"/>
          <w:docPartUnique/>
        </w:docPartObj>
      </w:sdtPr>
      <w:sdtEndPr>
        <w:rPr>
          <w:rFonts w:cstheme="minorBidi"/>
          <w:bCs/>
          <w:noProof/>
        </w:rPr>
      </w:sdtEndPr>
      <w:sdtContent>
        <w:p w14:paraId="2008424A" w14:textId="77777777" w:rsidR="00E77E95" w:rsidRPr="00E77E95" w:rsidRDefault="00E77E95" w:rsidP="00E77E95">
          <w:pPr>
            <w:pStyle w:val="Titolosommario"/>
            <w:jc w:val="center"/>
            <w:rPr>
              <w:rFonts w:ascii="Times New Roman" w:hAnsi="Times New Roman" w:cs="Times New Roman"/>
              <w:b/>
              <w:color w:val="auto"/>
            </w:rPr>
          </w:pPr>
          <w:r w:rsidRPr="00E77E95">
            <w:rPr>
              <w:rFonts w:ascii="Times New Roman" w:hAnsi="Times New Roman" w:cs="Times New Roman"/>
              <w:b/>
              <w:color w:val="auto"/>
            </w:rPr>
            <w:t>Table of Contents</w:t>
          </w:r>
        </w:p>
        <w:p w14:paraId="77E3D3CA" w14:textId="77777777" w:rsidR="00E77E95" w:rsidRDefault="00E77E95">
          <w:pPr>
            <w:pStyle w:val="Sommario1"/>
            <w:tabs>
              <w:tab w:val="right" w:leader="dot" w:pos="9016"/>
            </w:tabs>
            <w:rPr>
              <w:noProof/>
            </w:rPr>
          </w:pPr>
          <w:r>
            <w:fldChar w:fldCharType="begin"/>
          </w:r>
          <w:r>
            <w:instrText xml:space="preserve"> TOC \o "1-3" \h \z \u </w:instrText>
          </w:r>
          <w:r>
            <w:fldChar w:fldCharType="separate"/>
          </w:r>
          <w:hyperlink w:anchor="_Toc112787160" w:history="1">
            <w:r w:rsidRPr="00C968FE">
              <w:rPr>
                <w:rStyle w:val="Collegamentoipertestuale"/>
                <w:noProof/>
              </w:rPr>
              <w:t>Introduction</w:t>
            </w:r>
            <w:r>
              <w:rPr>
                <w:noProof/>
                <w:webHidden/>
              </w:rPr>
              <w:tab/>
            </w:r>
            <w:r>
              <w:rPr>
                <w:noProof/>
                <w:webHidden/>
              </w:rPr>
              <w:fldChar w:fldCharType="begin"/>
            </w:r>
            <w:r>
              <w:rPr>
                <w:noProof/>
                <w:webHidden/>
              </w:rPr>
              <w:instrText xml:space="preserve"> PAGEREF _Toc112787160 \h </w:instrText>
            </w:r>
            <w:r>
              <w:rPr>
                <w:noProof/>
                <w:webHidden/>
              </w:rPr>
            </w:r>
            <w:r>
              <w:rPr>
                <w:noProof/>
                <w:webHidden/>
              </w:rPr>
              <w:fldChar w:fldCharType="separate"/>
            </w:r>
            <w:r>
              <w:rPr>
                <w:noProof/>
                <w:webHidden/>
              </w:rPr>
              <w:t>2</w:t>
            </w:r>
            <w:r>
              <w:rPr>
                <w:noProof/>
                <w:webHidden/>
              </w:rPr>
              <w:fldChar w:fldCharType="end"/>
            </w:r>
          </w:hyperlink>
        </w:p>
        <w:p w14:paraId="7A40F473" w14:textId="77777777" w:rsidR="00E77E95" w:rsidRDefault="00DF4113">
          <w:pPr>
            <w:pStyle w:val="Sommario1"/>
            <w:tabs>
              <w:tab w:val="right" w:leader="dot" w:pos="9016"/>
            </w:tabs>
            <w:rPr>
              <w:noProof/>
            </w:rPr>
          </w:pPr>
          <w:hyperlink w:anchor="_Toc112787161" w:history="1">
            <w:r w:rsidR="00E77E95" w:rsidRPr="00C968FE">
              <w:rPr>
                <w:rStyle w:val="Collegamentoipertestuale"/>
                <w:noProof/>
              </w:rPr>
              <w:t>About the project</w:t>
            </w:r>
            <w:r w:rsidR="00E77E95">
              <w:rPr>
                <w:noProof/>
                <w:webHidden/>
              </w:rPr>
              <w:tab/>
            </w:r>
            <w:r w:rsidR="00E77E95">
              <w:rPr>
                <w:noProof/>
                <w:webHidden/>
              </w:rPr>
              <w:fldChar w:fldCharType="begin"/>
            </w:r>
            <w:r w:rsidR="00E77E95">
              <w:rPr>
                <w:noProof/>
                <w:webHidden/>
              </w:rPr>
              <w:instrText xml:space="preserve"> PAGEREF _Toc112787161 \h </w:instrText>
            </w:r>
            <w:r w:rsidR="00E77E95">
              <w:rPr>
                <w:noProof/>
                <w:webHidden/>
              </w:rPr>
            </w:r>
            <w:r w:rsidR="00E77E95">
              <w:rPr>
                <w:noProof/>
                <w:webHidden/>
              </w:rPr>
              <w:fldChar w:fldCharType="separate"/>
            </w:r>
            <w:r w:rsidR="00E77E95">
              <w:rPr>
                <w:noProof/>
                <w:webHidden/>
              </w:rPr>
              <w:t>2</w:t>
            </w:r>
            <w:r w:rsidR="00E77E95">
              <w:rPr>
                <w:noProof/>
                <w:webHidden/>
              </w:rPr>
              <w:fldChar w:fldCharType="end"/>
            </w:r>
          </w:hyperlink>
        </w:p>
        <w:p w14:paraId="28EEDA96" w14:textId="77777777" w:rsidR="00E77E95" w:rsidRDefault="00DF4113">
          <w:pPr>
            <w:pStyle w:val="Sommario1"/>
            <w:tabs>
              <w:tab w:val="right" w:leader="dot" w:pos="9016"/>
            </w:tabs>
            <w:rPr>
              <w:noProof/>
            </w:rPr>
          </w:pPr>
          <w:hyperlink w:anchor="_Toc112787162" w:history="1">
            <w:r w:rsidR="00E77E95" w:rsidRPr="00C968FE">
              <w:rPr>
                <w:rStyle w:val="Collegamentoipertestuale"/>
                <w:noProof/>
              </w:rPr>
              <w:t>Lessons learnt</w:t>
            </w:r>
            <w:r w:rsidR="00E77E95">
              <w:rPr>
                <w:noProof/>
                <w:webHidden/>
              </w:rPr>
              <w:tab/>
            </w:r>
            <w:r w:rsidR="00E77E95">
              <w:rPr>
                <w:noProof/>
                <w:webHidden/>
              </w:rPr>
              <w:fldChar w:fldCharType="begin"/>
            </w:r>
            <w:r w:rsidR="00E77E95">
              <w:rPr>
                <w:noProof/>
                <w:webHidden/>
              </w:rPr>
              <w:instrText xml:space="preserve"> PAGEREF _Toc112787162 \h </w:instrText>
            </w:r>
            <w:r w:rsidR="00E77E95">
              <w:rPr>
                <w:noProof/>
                <w:webHidden/>
              </w:rPr>
            </w:r>
            <w:r w:rsidR="00E77E95">
              <w:rPr>
                <w:noProof/>
                <w:webHidden/>
              </w:rPr>
              <w:fldChar w:fldCharType="separate"/>
            </w:r>
            <w:r w:rsidR="00E77E95">
              <w:rPr>
                <w:noProof/>
                <w:webHidden/>
              </w:rPr>
              <w:t>4</w:t>
            </w:r>
            <w:r w:rsidR="00E77E95">
              <w:rPr>
                <w:noProof/>
                <w:webHidden/>
              </w:rPr>
              <w:fldChar w:fldCharType="end"/>
            </w:r>
          </w:hyperlink>
        </w:p>
        <w:p w14:paraId="6E447B3D" w14:textId="77777777" w:rsidR="00E77E95" w:rsidRDefault="00DF4113">
          <w:pPr>
            <w:pStyle w:val="Sommario1"/>
            <w:tabs>
              <w:tab w:val="right" w:leader="dot" w:pos="9016"/>
            </w:tabs>
            <w:rPr>
              <w:noProof/>
            </w:rPr>
          </w:pPr>
          <w:hyperlink w:anchor="_Toc112787163" w:history="1">
            <w:r w:rsidR="00E77E95" w:rsidRPr="00C968FE">
              <w:rPr>
                <w:rStyle w:val="Collegamentoipertestuale"/>
                <w:noProof/>
              </w:rPr>
              <w:t>Intellectual and Concrete Analysis of Project</w:t>
            </w:r>
            <w:r w:rsidR="00E77E95">
              <w:rPr>
                <w:noProof/>
                <w:webHidden/>
              </w:rPr>
              <w:tab/>
            </w:r>
            <w:r w:rsidR="00E77E95">
              <w:rPr>
                <w:noProof/>
                <w:webHidden/>
              </w:rPr>
              <w:fldChar w:fldCharType="begin"/>
            </w:r>
            <w:r w:rsidR="00E77E95">
              <w:rPr>
                <w:noProof/>
                <w:webHidden/>
              </w:rPr>
              <w:instrText xml:space="preserve"> PAGEREF _Toc112787163 \h </w:instrText>
            </w:r>
            <w:r w:rsidR="00E77E95">
              <w:rPr>
                <w:noProof/>
                <w:webHidden/>
              </w:rPr>
            </w:r>
            <w:r w:rsidR="00E77E95">
              <w:rPr>
                <w:noProof/>
                <w:webHidden/>
              </w:rPr>
              <w:fldChar w:fldCharType="separate"/>
            </w:r>
            <w:r w:rsidR="00E77E95">
              <w:rPr>
                <w:noProof/>
                <w:webHidden/>
              </w:rPr>
              <w:t>6</w:t>
            </w:r>
            <w:r w:rsidR="00E77E95">
              <w:rPr>
                <w:noProof/>
                <w:webHidden/>
              </w:rPr>
              <w:fldChar w:fldCharType="end"/>
            </w:r>
          </w:hyperlink>
        </w:p>
        <w:p w14:paraId="5438CFB1" w14:textId="77777777" w:rsidR="00E77E95" w:rsidRDefault="00DF4113">
          <w:pPr>
            <w:pStyle w:val="Sommario1"/>
            <w:tabs>
              <w:tab w:val="right" w:leader="dot" w:pos="9016"/>
            </w:tabs>
            <w:rPr>
              <w:noProof/>
            </w:rPr>
          </w:pPr>
          <w:hyperlink w:anchor="_Toc112787164" w:history="1">
            <w:r w:rsidR="00E77E95" w:rsidRPr="00C968FE">
              <w:rPr>
                <w:rStyle w:val="Collegamentoipertestuale"/>
                <w:noProof/>
              </w:rPr>
              <w:t>Project success</w:t>
            </w:r>
            <w:r w:rsidR="00E77E95">
              <w:rPr>
                <w:noProof/>
                <w:webHidden/>
              </w:rPr>
              <w:tab/>
            </w:r>
            <w:r w:rsidR="00E77E95">
              <w:rPr>
                <w:noProof/>
                <w:webHidden/>
              </w:rPr>
              <w:fldChar w:fldCharType="begin"/>
            </w:r>
            <w:r w:rsidR="00E77E95">
              <w:rPr>
                <w:noProof/>
                <w:webHidden/>
              </w:rPr>
              <w:instrText xml:space="preserve"> PAGEREF _Toc112787164 \h </w:instrText>
            </w:r>
            <w:r w:rsidR="00E77E95">
              <w:rPr>
                <w:noProof/>
                <w:webHidden/>
              </w:rPr>
            </w:r>
            <w:r w:rsidR="00E77E95">
              <w:rPr>
                <w:noProof/>
                <w:webHidden/>
              </w:rPr>
              <w:fldChar w:fldCharType="separate"/>
            </w:r>
            <w:r w:rsidR="00E77E95">
              <w:rPr>
                <w:noProof/>
                <w:webHidden/>
              </w:rPr>
              <w:t>8</w:t>
            </w:r>
            <w:r w:rsidR="00E77E95">
              <w:rPr>
                <w:noProof/>
                <w:webHidden/>
              </w:rPr>
              <w:fldChar w:fldCharType="end"/>
            </w:r>
          </w:hyperlink>
        </w:p>
        <w:p w14:paraId="22848EF2" w14:textId="77777777" w:rsidR="00E77E95" w:rsidRDefault="00DF4113">
          <w:pPr>
            <w:pStyle w:val="Sommario1"/>
            <w:tabs>
              <w:tab w:val="right" w:leader="dot" w:pos="9016"/>
            </w:tabs>
            <w:rPr>
              <w:noProof/>
            </w:rPr>
          </w:pPr>
          <w:hyperlink w:anchor="_Toc112787165" w:history="1">
            <w:r w:rsidR="00E77E95" w:rsidRPr="00C968FE">
              <w:rPr>
                <w:rStyle w:val="Collegamentoipertestuale"/>
                <w:noProof/>
              </w:rPr>
              <w:t>Recommendations</w:t>
            </w:r>
            <w:r w:rsidR="00E77E95">
              <w:rPr>
                <w:noProof/>
                <w:webHidden/>
              </w:rPr>
              <w:tab/>
            </w:r>
            <w:r w:rsidR="00E77E95">
              <w:rPr>
                <w:noProof/>
                <w:webHidden/>
              </w:rPr>
              <w:fldChar w:fldCharType="begin"/>
            </w:r>
            <w:r w:rsidR="00E77E95">
              <w:rPr>
                <w:noProof/>
                <w:webHidden/>
              </w:rPr>
              <w:instrText xml:space="preserve"> PAGEREF _Toc112787165 \h </w:instrText>
            </w:r>
            <w:r w:rsidR="00E77E95">
              <w:rPr>
                <w:noProof/>
                <w:webHidden/>
              </w:rPr>
            </w:r>
            <w:r w:rsidR="00E77E95">
              <w:rPr>
                <w:noProof/>
                <w:webHidden/>
              </w:rPr>
              <w:fldChar w:fldCharType="separate"/>
            </w:r>
            <w:r w:rsidR="00E77E95">
              <w:rPr>
                <w:noProof/>
                <w:webHidden/>
              </w:rPr>
              <w:t>9</w:t>
            </w:r>
            <w:r w:rsidR="00E77E95">
              <w:rPr>
                <w:noProof/>
                <w:webHidden/>
              </w:rPr>
              <w:fldChar w:fldCharType="end"/>
            </w:r>
          </w:hyperlink>
        </w:p>
        <w:p w14:paraId="526CA4FE" w14:textId="77777777" w:rsidR="00E77E95" w:rsidRDefault="00DF4113">
          <w:pPr>
            <w:pStyle w:val="Sommario1"/>
            <w:tabs>
              <w:tab w:val="right" w:leader="dot" w:pos="9016"/>
            </w:tabs>
            <w:rPr>
              <w:noProof/>
            </w:rPr>
          </w:pPr>
          <w:hyperlink w:anchor="_Toc112787166" w:history="1">
            <w:r w:rsidR="00E77E95" w:rsidRPr="00C968FE">
              <w:rPr>
                <w:rStyle w:val="Collegamentoipertestuale"/>
                <w:noProof/>
              </w:rPr>
              <w:t>Conclusion</w:t>
            </w:r>
            <w:r w:rsidR="00E77E95">
              <w:rPr>
                <w:noProof/>
                <w:webHidden/>
              </w:rPr>
              <w:tab/>
            </w:r>
            <w:r w:rsidR="00E77E95">
              <w:rPr>
                <w:noProof/>
                <w:webHidden/>
              </w:rPr>
              <w:fldChar w:fldCharType="begin"/>
            </w:r>
            <w:r w:rsidR="00E77E95">
              <w:rPr>
                <w:noProof/>
                <w:webHidden/>
              </w:rPr>
              <w:instrText xml:space="preserve"> PAGEREF _Toc112787166 \h </w:instrText>
            </w:r>
            <w:r w:rsidR="00E77E95">
              <w:rPr>
                <w:noProof/>
                <w:webHidden/>
              </w:rPr>
            </w:r>
            <w:r w:rsidR="00E77E95">
              <w:rPr>
                <w:noProof/>
                <w:webHidden/>
              </w:rPr>
              <w:fldChar w:fldCharType="separate"/>
            </w:r>
            <w:r w:rsidR="00E77E95">
              <w:rPr>
                <w:noProof/>
                <w:webHidden/>
              </w:rPr>
              <w:t>10</w:t>
            </w:r>
            <w:r w:rsidR="00E77E95">
              <w:rPr>
                <w:noProof/>
                <w:webHidden/>
              </w:rPr>
              <w:fldChar w:fldCharType="end"/>
            </w:r>
          </w:hyperlink>
        </w:p>
        <w:p w14:paraId="2D027E44" w14:textId="77777777" w:rsidR="00E77E95" w:rsidRDefault="00DF4113">
          <w:pPr>
            <w:pStyle w:val="Sommario1"/>
            <w:tabs>
              <w:tab w:val="right" w:leader="dot" w:pos="9016"/>
            </w:tabs>
            <w:rPr>
              <w:noProof/>
            </w:rPr>
          </w:pPr>
          <w:hyperlink w:anchor="_Toc112787167" w:history="1">
            <w:r w:rsidR="00E77E95" w:rsidRPr="00C968FE">
              <w:rPr>
                <w:rStyle w:val="Collegamentoipertestuale"/>
                <w:noProof/>
              </w:rPr>
              <w:t>References</w:t>
            </w:r>
            <w:r w:rsidR="00E77E95">
              <w:rPr>
                <w:noProof/>
                <w:webHidden/>
              </w:rPr>
              <w:tab/>
            </w:r>
            <w:r w:rsidR="00E77E95">
              <w:rPr>
                <w:noProof/>
                <w:webHidden/>
              </w:rPr>
              <w:fldChar w:fldCharType="begin"/>
            </w:r>
            <w:r w:rsidR="00E77E95">
              <w:rPr>
                <w:noProof/>
                <w:webHidden/>
              </w:rPr>
              <w:instrText xml:space="preserve"> PAGEREF _Toc112787167 \h </w:instrText>
            </w:r>
            <w:r w:rsidR="00E77E95">
              <w:rPr>
                <w:noProof/>
                <w:webHidden/>
              </w:rPr>
            </w:r>
            <w:r w:rsidR="00E77E95">
              <w:rPr>
                <w:noProof/>
                <w:webHidden/>
              </w:rPr>
              <w:fldChar w:fldCharType="separate"/>
            </w:r>
            <w:r w:rsidR="00E77E95">
              <w:rPr>
                <w:noProof/>
                <w:webHidden/>
              </w:rPr>
              <w:t>11</w:t>
            </w:r>
            <w:r w:rsidR="00E77E95">
              <w:rPr>
                <w:noProof/>
                <w:webHidden/>
              </w:rPr>
              <w:fldChar w:fldCharType="end"/>
            </w:r>
          </w:hyperlink>
        </w:p>
        <w:p w14:paraId="53B2AFF3" w14:textId="77777777" w:rsidR="00E77E95" w:rsidRDefault="00E77E95">
          <w:r>
            <w:rPr>
              <w:b/>
              <w:bCs/>
              <w:noProof/>
            </w:rPr>
            <w:fldChar w:fldCharType="end"/>
          </w:r>
        </w:p>
      </w:sdtContent>
    </w:sdt>
    <w:p w14:paraId="0914CE6E" w14:textId="77777777" w:rsidR="009C7074" w:rsidRDefault="009C7074">
      <w:pPr>
        <w:spacing w:line="259" w:lineRule="auto"/>
        <w:jc w:val="left"/>
        <w:rPr>
          <w:rFonts w:eastAsiaTheme="majorEastAsia" w:cstheme="majorBidi"/>
          <w:b/>
          <w:sz w:val="28"/>
          <w:szCs w:val="32"/>
        </w:rPr>
      </w:pPr>
      <w:r>
        <w:br w:type="page"/>
      </w:r>
    </w:p>
    <w:p w14:paraId="7E3FFA92" w14:textId="77777777" w:rsidR="00BC2AB1" w:rsidRDefault="003E0F20" w:rsidP="002E64B7">
      <w:pPr>
        <w:pStyle w:val="Titolo1"/>
      </w:pPr>
      <w:bookmarkStart w:id="1" w:name="_Toc112787160"/>
      <w:r>
        <w:lastRenderedPageBreak/>
        <w:t>Introduction</w:t>
      </w:r>
      <w:bookmarkEnd w:id="1"/>
      <w:r>
        <w:t xml:space="preserve"> </w:t>
      </w:r>
    </w:p>
    <w:p w14:paraId="777C9E1C" w14:textId="77777777" w:rsidR="00684553" w:rsidRDefault="0042277B" w:rsidP="002E64B7">
      <w:pPr>
        <w:ind w:firstLine="720"/>
      </w:pPr>
      <w:r>
        <w:t xml:space="preserve">Crossrail Elizabeth line project </w:t>
      </w:r>
      <w:r w:rsidR="002E64B7" w:rsidRPr="0042277B">
        <w:t>is</w:t>
      </w:r>
      <w:r w:rsidRPr="0042277B">
        <w:t xml:space="preserve"> proposed with the perspective to cut down the time needed for travelling from one part of London to other. The project remains on track for delivering the Elizabeth line </w:t>
      </w:r>
      <w:r w:rsidR="00A376FA">
        <w:t>with</w:t>
      </w:r>
      <w:r w:rsidRPr="0042277B">
        <w:t xml:space="preserve"> final configuration by end of 2023. On 24 May 2022</w:t>
      </w:r>
      <w:r w:rsidR="00A376FA">
        <w:t>,</w:t>
      </w:r>
      <w:r w:rsidRPr="0042277B">
        <w:t xml:space="preserve"> new passenger service </w:t>
      </w:r>
      <w:r w:rsidR="00A376FA">
        <w:t xml:space="preserve">for </w:t>
      </w:r>
      <w:r w:rsidR="0072019B">
        <w:t>nine</w:t>
      </w:r>
      <w:r w:rsidRPr="0042277B">
        <w:t xml:space="preserve"> New London stations </w:t>
      </w:r>
      <w:r w:rsidR="00A376FA">
        <w:t>were started</w:t>
      </w:r>
      <w:r w:rsidRPr="0042277B">
        <w:t xml:space="preserve">. </w:t>
      </w:r>
      <w:r w:rsidR="00A376FA">
        <w:t>However, the</w:t>
      </w:r>
      <w:r w:rsidRPr="0042277B">
        <w:t xml:space="preserve"> project </w:t>
      </w:r>
      <w:r w:rsidR="00A376FA">
        <w:t>faced</w:t>
      </w:r>
      <w:r w:rsidRPr="0042277B">
        <w:t xml:space="preserve"> several </w:t>
      </w:r>
      <w:r w:rsidR="005F6300">
        <w:t xml:space="preserve">delays at the time of execution. This included </w:t>
      </w:r>
      <w:r w:rsidRPr="0042277B">
        <w:t xml:space="preserve">COVID-19 and </w:t>
      </w:r>
      <w:r w:rsidR="007F7059">
        <w:t>political factors as the major reasons</w:t>
      </w:r>
      <w:r w:rsidRPr="0042277B">
        <w:t>.</w:t>
      </w:r>
      <w:r w:rsidR="002E64B7">
        <w:t xml:space="preserve"> </w:t>
      </w:r>
      <w:r w:rsidR="00FC19BB">
        <w:t xml:space="preserve">Elizabeth line turned out to be a transforming approach across London and the South east. </w:t>
      </w:r>
      <w:r w:rsidR="00FC19BB" w:rsidRPr="00FC19BB">
        <w:t>The successful execution of the project has the potential to dramatically improve transportation links, offers additional capacity, transforming accessibility and healthy in cutting journey times. These also provides with the new spacious stations and walk through trains.</w:t>
      </w:r>
    </w:p>
    <w:p w14:paraId="02CA87BF" w14:textId="77777777" w:rsidR="00FC19BB" w:rsidRDefault="00FC19BB" w:rsidP="002E64B7">
      <w:pPr>
        <w:ind w:firstLine="720"/>
      </w:pPr>
      <w:r w:rsidRPr="00FC19BB">
        <w:t xml:space="preserve">In </w:t>
      </w:r>
      <w:r w:rsidR="00C55BB3" w:rsidRPr="00FC19BB">
        <w:t>this paper</w:t>
      </w:r>
      <w:r w:rsidRPr="00FC19BB">
        <w:t xml:space="preserve">, the objective is to focus on discussing about the detailed narrative associated with the project. The way project execution took place and the different </w:t>
      </w:r>
      <w:r w:rsidR="00CA3F70" w:rsidRPr="00FC19BB">
        <w:t xml:space="preserve">factors that played </w:t>
      </w:r>
      <w:r w:rsidR="00583506">
        <w:t>crucial</w:t>
      </w:r>
      <w:r w:rsidR="00CA3F70" w:rsidRPr="00FC19BB">
        <w:t xml:space="preserve"> role in the project</w:t>
      </w:r>
      <w:r w:rsidRPr="00FC19BB">
        <w:t xml:space="preserve"> is going to be discussed in the paper. In addition to </w:t>
      </w:r>
      <w:r w:rsidR="006D2D0A">
        <w:t>this</w:t>
      </w:r>
      <w:r w:rsidR="00C55BB3" w:rsidRPr="00FC19BB">
        <w:t>,</w:t>
      </w:r>
      <w:r w:rsidRPr="00FC19BB">
        <w:t xml:space="preserve"> the paper will also explore </w:t>
      </w:r>
      <w:r w:rsidR="002C768C">
        <w:t>whether</w:t>
      </w:r>
      <w:r w:rsidRPr="00FC19BB">
        <w:t xml:space="preserve"> the project has achieved success or failure. The last part of the paper discusses about the way recommendation needs to be presented for similar project</w:t>
      </w:r>
      <w:r w:rsidR="00CA3F70">
        <w:t xml:space="preserve">. </w:t>
      </w:r>
    </w:p>
    <w:p w14:paraId="2EC64955" w14:textId="77777777" w:rsidR="003E0F20" w:rsidRDefault="001A51EC" w:rsidP="002E64B7">
      <w:pPr>
        <w:pStyle w:val="Titolo1"/>
      </w:pPr>
      <w:bookmarkStart w:id="2" w:name="_Toc112787161"/>
      <w:r>
        <w:t>About the project</w:t>
      </w:r>
      <w:bookmarkEnd w:id="2"/>
      <w:r>
        <w:t xml:space="preserve"> </w:t>
      </w:r>
    </w:p>
    <w:p w14:paraId="07F81C66" w14:textId="77777777" w:rsidR="001A51EC" w:rsidRDefault="001A51EC" w:rsidP="00C55BB3">
      <w:pPr>
        <w:ind w:firstLine="360"/>
      </w:pPr>
      <w:r>
        <w:t xml:space="preserve">Crossrail project Elizabeth line proposed to offer blueprint for major metro project around the world. The design choice </w:t>
      </w:r>
      <w:r w:rsidR="0028051C">
        <w:t>included utilization of</w:t>
      </w:r>
      <w:r>
        <w:t xml:space="preserve"> tunnelling technique</w:t>
      </w:r>
      <w:r w:rsidR="00D70CDF">
        <w:t xml:space="preserve">s and environmental implication. This </w:t>
      </w:r>
      <w:r w:rsidR="00431337">
        <w:t>factor</w:t>
      </w:r>
      <w:r>
        <w:t xml:space="preserve"> has also been </w:t>
      </w:r>
      <w:r w:rsidR="00D70CDF">
        <w:t>considered and evaluated at</w:t>
      </w:r>
      <w:r>
        <w:t xml:space="preserve"> the execution of the project. The project has very significant timeline since 1992 </w:t>
      </w:r>
      <w:r w:rsidR="00431337">
        <w:t xml:space="preserve">until date. The major years for the project are as </w:t>
      </w:r>
      <w:r w:rsidR="00F735DB">
        <w:t>follows</w:t>
      </w:r>
      <w:r w:rsidR="00431337">
        <w:t xml:space="preserve">: </w:t>
      </w:r>
    </w:p>
    <w:p w14:paraId="5466295B" w14:textId="77777777" w:rsidR="001A51EC" w:rsidRDefault="00F735DB" w:rsidP="001A51EC">
      <w:pPr>
        <w:pStyle w:val="Paragrafoelenco"/>
        <w:numPr>
          <w:ilvl w:val="0"/>
          <w:numId w:val="1"/>
        </w:numPr>
      </w:pPr>
      <w:r w:rsidRPr="00B007D2">
        <w:rPr>
          <w:b/>
        </w:rPr>
        <w:t>1992</w:t>
      </w:r>
      <w:r>
        <w:t>: I</w:t>
      </w:r>
      <w:r w:rsidR="001A51EC">
        <w:t xml:space="preserve">n 1992 the tunnels analyses was conducted. In addition to </w:t>
      </w:r>
      <w:r w:rsidR="00E50ACC">
        <w:t>this,</w:t>
      </w:r>
      <w:r w:rsidR="001A51EC">
        <w:t xml:space="preserve"> </w:t>
      </w:r>
      <w:r w:rsidR="00E50ACC">
        <w:t>the focus was on conducting</w:t>
      </w:r>
      <w:r w:rsidR="001A51EC">
        <w:t xml:space="preserve"> </w:t>
      </w:r>
      <w:r w:rsidR="00E50ACC">
        <w:t>geotechnical</w:t>
      </w:r>
      <w:r w:rsidR="001A51EC">
        <w:t xml:space="preserve"> investigation </w:t>
      </w:r>
      <w:r w:rsidR="000771E0">
        <w:t xml:space="preserve">for the areas selected for </w:t>
      </w:r>
      <w:proofErr w:type="spellStart"/>
      <w:r w:rsidR="000771E0">
        <w:t>tunneling</w:t>
      </w:r>
      <w:proofErr w:type="spellEnd"/>
      <w:r w:rsidR="001A51EC">
        <w:t>.</w:t>
      </w:r>
    </w:p>
    <w:p w14:paraId="6E4D59A7" w14:textId="77777777" w:rsidR="001A51EC" w:rsidRDefault="001A51EC" w:rsidP="001A51EC">
      <w:pPr>
        <w:pStyle w:val="Paragrafoelenco"/>
        <w:numPr>
          <w:ilvl w:val="0"/>
          <w:numId w:val="1"/>
        </w:numPr>
      </w:pPr>
      <w:r w:rsidRPr="00B007D2">
        <w:rPr>
          <w:b/>
        </w:rPr>
        <w:t>1995</w:t>
      </w:r>
      <w:r>
        <w:t xml:space="preserve">: In the year 1995, smaller scale alternative for the </w:t>
      </w:r>
      <w:proofErr w:type="spellStart"/>
      <w:r>
        <w:t>crossrail</w:t>
      </w:r>
      <w:proofErr w:type="spellEnd"/>
      <w:r>
        <w:t xml:space="preserve"> study was conducted.</w:t>
      </w:r>
    </w:p>
    <w:p w14:paraId="28755474" w14:textId="77777777" w:rsidR="001A51EC" w:rsidRDefault="001A51EC" w:rsidP="001A51EC">
      <w:pPr>
        <w:pStyle w:val="Paragrafoelenco"/>
        <w:numPr>
          <w:ilvl w:val="0"/>
          <w:numId w:val="1"/>
        </w:numPr>
      </w:pPr>
      <w:r w:rsidRPr="00B007D2">
        <w:rPr>
          <w:b/>
        </w:rPr>
        <w:lastRenderedPageBreak/>
        <w:t>2001</w:t>
      </w:r>
      <w:r>
        <w:t xml:space="preserve">: Canary Wharf </w:t>
      </w:r>
      <w:r w:rsidR="00B007D2">
        <w:t>conducted</w:t>
      </w:r>
      <w:r>
        <w:t xml:space="preserve"> a station design study for evaluating the project.</w:t>
      </w:r>
    </w:p>
    <w:p w14:paraId="3835B87D" w14:textId="77777777" w:rsidR="001A51EC" w:rsidRDefault="001A51EC" w:rsidP="001A51EC">
      <w:pPr>
        <w:pStyle w:val="Paragrafoelenco"/>
        <w:numPr>
          <w:ilvl w:val="0"/>
          <w:numId w:val="1"/>
        </w:numPr>
      </w:pPr>
      <w:r w:rsidRPr="00031A1E">
        <w:rPr>
          <w:b/>
        </w:rPr>
        <w:t>2005</w:t>
      </w:r>
      <w:r>
        <w:t xml:space="preserve">: The </w:t>
      </w:r>
      <w:proofErr w:type="spellStart"/>
      <w:r>
        <w:t>crossrail</w:t>
      </w:r>
      <w:proofErr w:type="spellEnd"/>
      <w:r>
        <w:t xml:space="preserve"> project appointed multidisciplinary design package</w:t>
      </w:r>
      <w:r w:rsidR="000177FE">
        <w:t xml:space="preserve"> (</w:t>
      </w:r>
      <w:proofErr w:type="spellStart"/>
      <w:r w:rsidR="000177FE">
        <w:t>Medeossi</w:t>
      </w:r>
      <w:proofErr w:type="spellEnd"/>
      <w:r w:rsidR="000177FE">
        <w:t xml:space="preserve"> and Nash</w:t>
      </w:r>
      <w:r w:rsidR="000177FE" w:rsidRPr="000177FE">
        <w:t xml:space="preserve"> 2020</w:t>
      </w:r>
      <w:r w:rsidR="000177FE">
        <w:t>)</w:t>
      </w:r>
      <w:r>
        <w:t>.</w:t>
      </w:r>
    </w:p>
    <w:p w14:paraId="7FF35EC9" w14:textId="77777777" w:rsidR="001A51EC" w:rsidRDefault="001A51EC" w:rsidP="001A51EC">
      <w:pPr>
        <w:pStyle w:val="Paragrafoelenco"/>
        <w:numPr>
          <w:ilvl w:val="0"/>
          <w:numId w:val="1"/>
        </w:numPr>
      </w:pPr>
      <w:r w:rsidRPr="00031A1E">
        <w:rPr>
          <w:b/>
        </w:rPr>
        <w:t>2008</w:t>
      </w:r>
      <w:r>
        <w:t xml:space="preserve">: </w:t>
      </w:r>
      <w:proofErr w:type="spellStart"/>
      <w:r>
        <w:t>crossrail</w:t>
      </w:r>
      <w:proofErr w:type="spellEnd"/>
      <w:r>
        <w:t xml:space="preserve"> gets a royal </w:t>
      </w:r>
      <w:r w:rsidR="00031A1E">
        <w:t>ascent that</w:t>
      </w:r>
      <w:r>
        <w:t xml:space="preserve"> means a green light for beginning the project execution. </w:t>
      </w:r>
      <w:r w:rsidR="00031A1E">
        <w:t>In the same year</w:t>
      </w:r>
      <w:r>
        <w:t>, detailed engineering design for the tunnels, depot and stations begin</w:t>
      </w:r>
      <w:r w:rsidR="00CE1826">
        <w:t xml:space="preserve"> (Sweet</w:t>
      </w:r>
      <w:r w:rsidR="00CE1826" w:rsidRPr="00CE1826">
        <w:t xml:space="preserve"> 2019</w:t>
      </w:r>
      <w:r w:rsidR="00CE1826">
        <w:t>)</w:t>
      </w:r>
      <w:r>
        <w:t xml:space="preserve">. </w:t>
      </w:r>
    </w:p>
    <w:p w14:paraId="36883AE2" w14:textId="77777777" w:rsidR="001A51EC" w:rsidRDefault="001A51EC" w:rsidP="001A51EC">
      <w:pPr>
        <w:pStyle w:val="Paragrafoelenco"/>
        <w:numPr>
          <w:ilvl w:val="0"/>
          <w:numId w:val="1"/>
        </w:numPr>
      </w:pPr>
      <w:r w:rsidRPr="00031A1E">
        <w:rPr>
          <w:b/>
        </w:rPr>
        <w:t>2011</w:t>
      </w:r>
      <w:r>
        <w:t xml:space="preserve">: The construction of the route gets underway for the </w:t>
      </w:r>
      <w:proofErr w:type="spellStart"/>
      <w:r>
        <w:t>crossrail</w:t>
      </w:r>
      <w:proofErr w:type="spellEnd"/>
      <w:r>
        <w:t xml:space="preserve"> project.</w:t>
      </w:r>
    </w:p>
    <w:p w14:paraId="2347BF4E" w14:textId="77777777" w:rsidR="001A51EC" w:rsidRDefault="001A51EC" w:rsidP="001A51EC">
      <w:pPr>
        <w:pStyle w:val="Paragrafoelenco"/>
        <w:numPr>
          <w:ilvl w:val="0"/>
          <w:numId w:val="1"/>
        </w:numPr>
      </w:pPr>
      <w:r w:rsidRPr="00031A1E">
        <w:rPr>
          <w:b/>
        </w:rPr>
        <w:t>2015</w:t>
      </w:r>
      <w:r w:rsidR="00031A1E">
        <w:t>: I</w:t>
      </w:r>
      <w:r>
        <w:t xml:space="preserve">n the </w:t>
      </w:r>
      <w:r w:rsidR="00367DB5">
        <w:t>year,</w:t>
      </w:r>
      <w:r>
        <w:t xml:space="preserve"> 2015 tunnelling </w:t>
      </w:r>
      <w:r w:rsidR="00122646">
        <w:t>was</w:t>
      </w:r>
      <w:r>
        <w:t xml:space="preserve"> completed for complete </w:t>
      </w:r>
      <w:r w:rsidR="00661FE1">
        <w:t>route</w:t>
      </w:r>
      <w:r>
        <w:t>.</w:t>
      </w:r>
    </w:p>
    <w:p w14:paraId="1282C697" w14:textId="77777777" w:rsidR="001A51EC" w:rsidRDefault="001A51EC" w:rsidP="001A51EC">
      <w:pPr>
        <w:pStyle w:val="Paragrafoelenco"/>
        <w:numPr>
          <w:ilvl w:val="0"/>
          <w:numId w:val="1"/>
        </w:numPr>
      </w:pPr>
      <w:r w:rsidRPr="00031A1E">
        <w:rPr>
          <w:b/>
        </w:rPr>
        <w:t>2022</w:t>
      </w:r>
      <w:r>
        <w:t>: Elizabeth line open for the public</w:t>
      </w:r>
      <w:r w:rsidR="00033FF3">
        <w:t xml:space="preserve"> </w:t>
      </w:r>
      <w:r w:rsidR="00033FF3" w:rsidRPr="00033FF3">
        <w:t>(Delivering the Elizabeth Line, 2022)</w:t>
      </w:r>
      <w:r>
        <w:t>.</w:t>
      </w:r>
    </w:p>
    <w:p w14:paraId="3E094B9F" w14:textId="77777777" w:rsidR="00B204D5" w:rsidRDefault="00EA5DC1" w:rsidP="002E2BFD">
      <w:pPr>
        <w:ind w:firstLine="360"/>
      </w:pPr>
      <w:r w:rsidRPr="00EA5DC1">
        <w:t>During the execution of the project, a team of 200 engineers especially for undertaking extensive settlement analyses and damage assessments w</w:t>
      </w:r>
      <w:r w:rsidR="00445747">
        <w:t xml:space="preserve">ere </w:t>
      </w:r>
      <w:r w:rsidRPr="00EA5DC1">
        <w:t>selected. They were responsible for evaluating impact of ground movement under the central tunnel section.</w:t>
      </w:r>
      <w:r w:rsidR="002E2BFD">
        <w:t xml:space="preserve"> </w:t>
      </w:r>
      <w:r w:rsidR="002E2BFD" w:rsidRPr="002E2BFD">
        <w:t xml:space="preserve">The stations and development above the ground has </w:t>
      </w:r>
      <w:r w:rsidR="003B3E57">
        <w:t>been made available and open for better analysis</w:t>
      </w:r>
      <w:r w:rsidR="002E2BFD" w:rsidRPr="002E2BFD">
        <w:t xml:space="preserve">. 10 new central station on Elizabeth line was developed </w:t>
      </w:r>
      <w:r w:rsidR="00297B8F">
        <w:t>that contributed</w:t>
      </w:r>
      <w:r w:rsidR="002E2BFD" w:rsidRPr="002E2BFD">
        <w:t xml:space="preserve"> </w:t>
      </w:r>
      <w:r w:rsidR="001943B3">
        <w:t xml:space="preserve">in shaping of the </w:t>
      </w:r>
      <w:proofErr w:type="spellStart"/>
      <w:r w:rsidR="001943B3">
        <w:t>infratsurtcure</w:t>
      </w:r>
      <w:proofErr w:type="spellEnd"/>
      <w:r w:rsidR="001943B3">
        <w:t xml:space="preserve">. </w:t>
      </w:r>
      <w:r w:rsidR="002E2BFD" w:rsidRPr="002E2BFD">
        <w:t xml:space="preserve">The scheme has </w:t>
      </w:r>
      <w:r w:rsidR="005E5BA0" w:rsidRPr="002E2BFD">
        <w:t>provided years</w:t>
      </w:r>
      <w:r w:rsidR="002E2BFD" w:rsidRPr="002E2BFD">
        <w:t xml:space="preserve"> of economic stimulus into areas such as Thamesmead, Abbey Wood and Woolwich</w:t>
      </w:r>
      <w:r w:rsidR="003749BD">
        <w:t xml:space="preserve"> (</w:t>
      </w:r>
      <w:r w:rsidR="003749BD" w:rsidRPr="003749BD">
        <w:t>Linde-Aria</w:t>
      </w:r>
      <w:r w:rsidR="003749BD">
        <w:t xml:space="preserve">s, Lemmon and Ares </w:t>
      </w:r>
      <w:r w:rsidR="003749BD" w:rsidRPr="003749BD">
        <w:t>2019</w:t>
      </w:r>
      <w:r w:rsidR="003749BD">
        <w:t>)</w:t>
      </w:r>
      <w:r w:rsidR="002E2BFD" w:rsidRPr="002E2BFD">
        <w:t>.</w:t>
      </w:r>
      <w:r w:rsidR="002E2BFD">
        <w:t xml:space="preserve"> </w:t>
      </w:r>
      <w:r w:rsidR="002E2BFD" w:rsidRPr="002E2BFD">
        <w:t xml:space="preserve">The utilisation of a </w:t>
      </w:r>
      <w:proofErr w:type="spellStart"/>
      <w:r w:rsidR="002E2BFD" w:rsidRPr="002E2BFD">
        <w:t>crossrail</w:t>
      </w:r>
      <w:proofErr w:type="spellEnd"/>
      <w:r w:rsidR="002E2BFD" w:rsidRPr="002E2BFD">
        <w:t xml:space="preserve"> project would provide with a faster access to the city. This also helps in staying connected and created more opportunities for work, leisure and education.</w:t>
      </w:r>
      <w:r w:rsidR="00007A91" w:rsidRPr="00007A91">
        <w:t xml:space="preserve"> After evaluating the cross the deal Elizabeth line project, it can be stated that while developing a new rail system, several opportunities are being offered for improving community from external landscape towards the oversight development. The major learnings obtained from </w:t>
      </w:r>
      <w:r w:rsidR="00496F31" w:rsidRPr="00007A91">
        <w:t>the</w:t>
      </w:r>
      <w:r w:rsidR="00007A91" w:rsidRPr="00007A91">
        <w:t xml:space="preserve"> </w:t>
      </w:r>
      <w:proofErr w:type="spellStart"/>
      <w:r w:rsidR="00007A91" w:rsidRPr="00007A91">
        <w:t>crossrail</w:t>
      </w:r>
      <w:proofErr w:type="spellEnd"/>
      <w:r w:rsidR="00007A91" w:rsidRPr="00007A91">
        <w:t xml:space="preserve"> project include the need for having a pivotal time. It is expected that </w:t>
      </w:r>
      <w:proofErr w:type="spellStart"/>
      <w:r w:rsidR="00007A91" w:rsidRPr="00007A91">
        <w:t>crossrail</w:t>
      </w:r>
      <w:proofErr w:type="spellEnd"/>
      <w:r w:rsidR="00007A91" w:rsidRPr="00007A91">
        <w:t xml:space="preserve"> project will be offering people with </w:t>
      </w:r>
      <w:r w:rsidR="00496F31">
        <w:t>a much efficient</w:t>
      </w:r>
      <w:r w:rsidR="00007A91" w:rsidRPr="00007A91">
        <w:t xml:space="preserve"> and affordable alternative when considered with private cars. These remains the most sustainable, low</w:t>
      </w:r>
      <w:r w:rsidR="00671F39">
        <w:t xml:space="preserve"> emission and resilient form of land</w:t>
      </w:r>
      <w:r w:rsidR="00007A91" w:rsidRPr="00007A91">
        <w:t xml:space="preserve"> transport.</w:t>
      </w:r>
      <w:r w:rsidR="006F63B6" w:rsidRPr="006F63B6">
        <w:t xml:space="preserve"> </w:t>
      </w:r>
    </w:p>
    <w:p w14:paraId="05A6F885" w14:textId="77777777" w:rsidR="00EA5DC1" w:rsidRPr="001A51EC" w:rsidRDefault="0036662D" w:rsidP="002E2BFD">
      <w:pPr>
        <w:ind w:firstLine="360"/>
      </w:pPr>
      <w:r w:rsidRPr="0036662D">
        <w:lastRenderedPageBreak/>
        <w:t xml:space="preserve">After evaluating different season is associated with Elizabeth line project, it can be stated that the project says it several delays due to different reasons. At the initial stage, the project was expected to deliver </w:t>
      </w:r>
      <w:r w:rsidR="00897E2D">
        <w:t>by</w:t>
      </w:r>
      <w:r w:rsidRPr="0036662D">
        <w:t xml:space="preserve"> 2017</w:t>
      </w:r>
      <w:r w:rsidR="00897E2D">
        <w:t>.</w:t>
      </w:r>
      <w:r w:rsidRPr="0036662D">
        <w:t xml:space="preserve"> </w:t>
      </w:r>
      <w:r w:rsidR="00897E2D" w:rsidRPr="0036662D">
        <w:t>However</w:t>
      </w:r>
      <w:r w:rsidR="00897E2D">
        <w:t>,</w:t>
      </w:r>
      <w:r w:rsidRPr="0036662D">
        <w:t xml:space="preserve"> due to different issues and rising concerns at the time of project execution the project finally </w:t>
      </w:r>
      <w:r w:rsidR="00DB6220">
        <w:t>was</w:t>
      </w:r>
      <w:r w:rsidRPr="0036662D">
        <w:t xml:space="preserve"> completed by 2022. </w:t>
      </w:r>
      <w:r w:rsidR="00076AD3" w:rsidRPr="0036662D">
        <w:t>In addition,</w:t>
      </w:r>
      <w:r w:rsidRPr="0036662D">
        <w:t xml:space="preserve"> a major part of the project is still yet to be completed and will be opened by 2023</w:t>
      </w:r>
      <w:r w:rsidR="005A7483">
        <w:t xml:space="preserve"> (Darin 2019)</w:t>
      </w:r>
      <w:r w:rsidRPr="0036662D">
        <w:t>.</w:t>
      </w:r>
      <w:r>
        <w:t xml:space="preserve"> </w:t>
      </w:r>
      <w:r w:rsidR="006F63B6" w:rsidRPr="006F63B6">
        <w:t xml:space="preserve">The project has also </w:t>
      </w:r>
      <w:r w:rsidR="00DB6220">
        <w:t xml:space="preserve">faced challenges in terms </w:t>
      </w:r>
      <w:r w:rsidR="002F4E03">
        <w:t xml:space="preserve">of </w:t>
      </w:r>
      <w:r w:rsidR="002F4E03" w:rsidRPr="006F63B6">
        <w:t>additional</w:t>
      </w:r>
      <w:r w:rsidR="006F63B6" w:rsidRPr="006F63B6">
        <w:t xml:space="preserve"> changes in budget due to different difficulties and complexity at the time of project execution.</w:t>
      </w:r>
    </w:p>
    <w:p w14:paraId="7198AD0D" w14:textId="77777777" w:rsidR="001A51EC" w:rsidRDefault="001A51EC" w:rsidP="001A51EC">
      <w:pPr>
        <w:pStyle w:val="Titolo1"/>
      </w:pPr>
      <w:bookmarkStart w:id="3" w:name="_Toc112787162"/>
      <w:r>
        <w:t>Lessons learnt</w:t>
      </w:r>
      <w:bookmarkEnd w:id="3"/>
    </w:p>
    <w:p w14:paraId="0933C868" w14:textId="77777777" w:rsidR="00C55BB3" w:rsidRDefault="00763598" w:rsidP="00D10FF0">
      <w:pPr>
        <w:ind w:firstLine="720"/>
      </w:pPr>
      <w:r>
        <w:t xml:space="preserve">Crossrail, new Elizabeth line </w:t>
      </w:r>
      <w:r w:rsidR="002F4E03" w:rsidRPr="001E5E34">
        <w:t>significant</w:t>
      </w:r>
      <w:r w:rsidR="001E5E34" w:rsidRPr="001E5E34">
        <w:t xml:space="preserve"> </w:t>
      </w:r>
      <w:r w:rsidR="002F4E03">
        <w:t xml:space="preserve">has driven </w:t>
      </w:r>
      <w:r w:rsidR="003B43F2">
        <w:t xml:space="preserve">significant </w:t>
      </w:r>
      <w:r w:rsidR="001E5E34" w:rsidRPr="001E5E34">
        <w:t xml:space="preserve">environmental and economic benefit towards the city. </w:t>
      </w:r>
      <w:r w:rsidR="00C44574">
        <w:t>After evaluating</w:t>
      </w:r>
      <w:r w:rsidR="001E5E34" w:rsidRPr="001E5E34">
        <w:t xml:space="preserve"> the benefits and cost, it can be clearly stated that a strong business case for the project is being prepared. The introduction of the new transport network will allow London to have </w:t>
      </w:r>
      <w:r w:rsidR="002E16E5" w:rsidRPr="001E5E34">
        <w:t>new job opportunities</w:t>
      </w:r>
      <w:r w:rsidR="001E5E34" w:rsidRPr="001E5E34">
        <w:t>. The cost associated with constructing new railway is around £16 billion. However</w:t>
      </w:r>
      <w:r w:rsidR="002E16E5">
        <w:t>,</w:t>
      </w:r>
      <w:r w:rsidR="001E5E34" w:rsidRPr="001E5E34">
        <w:t xml:space="preserve"> the </w:t>
      </w:r>
      <w:r w:rsidR="008F1DF3" w:rsidRPr="001E5E34">
        <w:t>benefits that are expected to be obtained with the execution of project</w:t>
      </w:r>
      <w:r w:rsidR="008F1DF3">
        <w:t xml:space="preserve"> is around £42</w:t>
      </w:r>
      <w:r w:rsidR="001E5E34" w:rsidRPr="001E5E34">
        <w:t xml:space="preserve"> billion. As a </w:t>
      </w:r>
      <w:r w:rsidR="008F1DF3" w:rsidRPr="001E5E34">
        <w:t>result,</w:t>
      </w:r>
      <w:r w:rsidR="001E5E34" w:rsidRPr="001E5E34">
        <w:t xml:space="preserve"> it can be stated that </w:t>
      </w:r>
      <w:proofErr w:type="spellStart"/>
      <w:r w:rsidR="001E5E34" w:rsidRPr="001E5E34">
        <w:t>crossrail</w:t>
      </w:r>
      <w:proofErr w:type="spellEnd"/>
      <w:r w:rsidR="001E5E34" w:rsidRPr="001E5E34">
        <w:t xml:space="preserve"> project is </w:t>
      </w:r>
      <w:r w:rsidR="008F1DF3">
        <w:t>executed</w:t>
      </w:r>
      <w:r w:rsidR="001E5E34" w:rsidRPr="001E5E34">
        <w:t xml:space="preserve"> </w:t>
      </w:r>
      <w:r w:rsidR="008F1DF3">
        <w:t>in a right manner</w:t>
      </w:r>
      <w:r w:rsidR="001E5E34" w:rsidRPr="001E5E34">
        <w:t xml:space="preserve"> and has also been </w:t>
      </w:r>
      <w:r w:rsidR="00974371">
        <w:t>able to drive benefits rights</w:t>
      </w:r>
      <w:r w:rsidR="001E5E34" w:rsidRPr="001E5E34">
        <w:t xml:space="preserve">. </w:t>
      </w:r>
      <w:r w:rsidR="00360FD3">
        <w:t xml:space="preserve">Crossrail </w:t>
      </w:r>
      <w:r w:rsidR="00C16382">
        <w:t>Elizabeth</w:t>
      </w:r>
      <w:r w:rsidR="00360FD3">
        <w:t xml:space="preserve"> project follows</w:t>
      </w:r>
      <w:r w:rsidR="001E5E34" w:rsidRPr="001E5E34">
        <w:t xml:space="preserve"> well-established practises and focuses on avoiding innovative or sustainable approaches. </w:t>
      </w:r>
      <w:r w:rsidR="00C16382">
        <w:t xml:space="preserve">The major considerations at the time of </w:t>
      </w:r>
      <w:r w:rsidR="003664CD">
        <w:t>project that contributed towards the success</w:t>
      </w:r>
      <w:r w:rsidR="00C16382">
        <w:t xml:space="preserve"> include</w:t>
      </w:r>
      <w:r w:rsidR="001E5E34" w:rsidRPr="001E5E34">
        <w:t xml:space="preserve"> avoiding innovative and sustainable approaches is very crucial. As an innovative approach may lead to risk and cost factors. After evaluating the different aspects associated with the </w:t>
      </w:r>
      <w:proofErr w:type="spellStart"/>
      <w:r w:rsidR="001E5E34" w:rsidRPr="001E5E34">
        <w:t>crossrail</w:t>
      </w:r>
      <w:proofErr w:type="spellEnd"/>
      <w:r w:rsidR="001E5E34" w:rsidRPr="001E5E34">
        <w:t xml:space="preserve"> Elizabeth the line, it can be stated that sustainable performance is confirmed for all the parts of the project. Also strong indications are expected </w:t>
      </w:r>
      <w:r w:rsidR="00F64BC1" w:rsidRPr="001E5E34">
        <w:t>to</w:t>
      </w:r>
      <w:r w:rsidR="001E5E34" w:rsidRPr="001E5E34">
        <w:t xml:space="preserve"> be obtained with the successful execution of the project. </w:t>
      </w:r>
      <w:r w:rsidR="003664CD">
        <w:t>The main features that are expected to be included</w:t>
      </w:r>
      <w:r w:rsidR="001E5E34" w:rsidRPr="001E5E34">
        <w:t xml:space="preserve"> </w:t>
      </w:r>
      <w:r w:rsidR="003664CD">
        <w:t>are</w:t>
      </w:r>
      <w:r w:rsidR="001E5E34" w:rsidRPr="001E5E34">
        <w:t xml:space="preserve"> reduction in construction and operational cost </w:t>
      </w:r>
      <w:r w:rsidR="00EA5C74">
        <w:t>by</w:t>
      </w:r>
      <w:r w:rsidR="001E5E34" w:rsidRPr="001E5E34">
        <w:t xml:space="preserve"> </w:t>
      </w:r>
      <w:r w:rsidR="00151DD1">
        <w:t>monetization</w:t>
      </w:r>
      <w:r w:rsidR="001E5E34" w:rsidRPr="001E5E34">
        <w:t>.</w:t>
      </w:r>
      <w:r w:rsidR="00F64BC1">
        <w:t xml:space="preserve"> </w:t>
      </w:r>
    </w:p>
    <w:p w14:paraId="229BFADA" w14:textId="77777777" w:rsidR="006063C0" w:rsidRDefault="006063C0" w:rsidP="00D10FF0">
      <w:pPr>
        <w:ind w:firstLine="720"/>
      </w:pPr>
      <w:r>
        <w:lastRenderedPageBreak/>
        <w:t xml:space="preserve">The </w:t>
      </w:r>
      <w:r w:rsidR="004F232E">
        <w:t>three-project</w:t>
      </w:r>
      <w:r>
        <w:t xml:space="preserve"> management lessons learned from the Crossrail Elizabeth line project are discussed below:</w:t>
      </w:r>
    </w:p>
    <w:p w14:paraId="54F33218" w14:textId="77777777" w:rsidR="004F232E" w:rsidRDefault="004F232E" w:rsidP="0011367C">
      <w:pPr>
        <w:pStyle w:val="Paragrafoelenco"/>
        <w:numPr>
          <w:ilvl w:val="0"/>
          <w:numId w:val="2"/>
        </w:numPr>
      </w:pPr>
      <w:r w:rsidRPr="000332A7">
        <w:rPr>
          <w:b/>
        </w:rPr>
        <w:t>Starting with end in mind</w:t>
      </w:r>
      <w:r>
        <w:t xml:space="preserve">: The need to determine end of the project at the beginning is crucial. </w:t>
      </w:r>
      <w:r w:rsidR="00232EEA">
        <w:t>This</w:t>
      </w:r>
      <w:r>
        <w:t xml:space="preserve"> </w:t>
      </w:r>
      <w:r w:rsidR="005A2A9F">
        <w:t>helps in</w:t>
      </w:r>
      <w:r>
        <w:t xml:space="preserve"> collecting information associated with the project. </w:t>
      </w:r>
      <w:r w:rsidR="00232EEA" w:rsidRPr="00232EEA">
        <w:t xml:space="preserve">The utilisation of </w:t>
      </w:r>
      <w:r w:rsidR="007848B7">
        <w:t>project management tools it becomes easier to achieve target</w:t>
      </w:r>
      <w:r w:rsidR="000C3594">
        <w:t xml:space="preserve"> (Anderson</w:t>
      </w:r>
      <w:r w:rsidR="000C3594" w:rsidRPr="000C3594">
        <w:t xml:space="preserve"> 2022</w:t>
      </w:r>
      <w:r w:rsidR="000C3594">
        <w:t>)</w:t>
      </w:r>
      <w:r w:rsidR="00232EEA" w:rsidRPr="00232EEA">
        <w:t xml:space="preserve">. </w:t>
      </w:r>
      <w:r w:rsidR="007848B7">
        <w:t xml:space="preserve">Moreover, the selection of agile approach has also contributed towards the success of the project. </w:t>
      </w:r>
      <w:r w:rsidR="00232EEA" w:rsidRPr="00232EEA">
        <w:t xml:space="preserve">With the help of appropriate reporting tools, managing projects and portfolio resources can be obtained. It can be observed that </w:t>
      </w:r>
      <w:r w:rsidR="005A2A9F" w:rsidRPr="00232EEA">
        <w:t>multi-disciplinary</w:t>
      </w:r>
      <w:r w:rsidR="00232EEA" w:rsidRPr="00232EEA">
        <w:t xml:space="preserve"> </w:t>
      </w:r>
      <w:r w:rsidR="007D770A">
        <w:t>approach and selection of</w:t>
      </w:r>
      <w:r w:rsidR="00393150">
        <w:t xml:space="preserve"> cross-sectional</w:t>
      </w:r>
      <w:r w:rsidR="00232EEA" w:rsidRPr="00232EEA">
        <w:t xml:space="preserve"> sponsors </w:t>
      </w:r>
      <w:r w:rsidR="00851042">
        <w:t>has</w:t>
      </w:r>
      <w:r w:rsidR="00232EEA" w:rsidRPr="00232EEA">
        <w:t xml:space="preserve"> provided with additional benefit at the time of project execution.</w:t>
      </w:r>
    </w:p>
    <w:p w14:paraId="10D5A5B4" w14:textId="77777777" w:rsidR="005A2A9F" w:rsidRDefault="005A2A9F" w:rsidP="0011367C">
      <w:pPr>
        <w:pStyle w:val="Paragrafoelenco"/>
        <w:numPr>
          <w:ilvl w:val="0"/>
          <w:numId w:val="2"/>
        </w:numPr>
      </w:pPr>
      <w:r w:rsidRPr="000332A7">
        <w:rPr>
          <w:b/>
        </w:rPr>
        <w:t>Use of efficient technology:</w:t>
      </w:r>
      <w:r>
        <w:t xml:space="preserve"> </w:t>
      </w:r>
      <w:r w:rsidRPr="005A2A9F">
        <w:t xml:space="preserve">The utilisation of efficient technology is very important in terms of data collection as well as to provide an appropriate recognition towards the people. </w:t>
      </w:r>
      <w:r w:rsidR="00920594">
        <w:t>With</w:t>
      </w:r>
      <w:r w:rsidRPr="005A2A9F">
        <w:t xml:space="preserve"> the </w:t>
      </w:r>
      <w:r w:rsidR="00066D60">
        <w:t>use</w:t>
      </w:r>
      <w:r w:rsidRPr="005A2A9F">
        <w:t xml:space="preserve"> of efficient technology, it becomes easier to handle project. After evaluating the project objectives, it can be observed that appropriate technology has contributed </w:t>
      </w:r>
      <w:r w:rsidR="00DC1082">
        <w:t>toward</w:t>
      </w:r>
      <w:r w:rsidRPr="005A2A9F">
        <w:t>s the success of the project</w:t>
      </w:r>
      <w:r w:rsidR="00EA7999">
        <w:t xml:space="preserve"> (O'Malley</w:t>
      </w:r>
      <w:r w:rsidR="00EA7999" w:rsidRPr="00EA7999">
        <w:t xml:space="preserve"> 2019</w:t>
      </w:r>
      <w:r w:rsidR="00EA7999">
        <w:t>)</w:t>
      </w:r>
      <w:r w:rsidRPr="005A2A9F">
        <w:t>.</w:t>
      </w:r>
      <w:r w:rsidR="00DA7142" w:rsidRPr="00DA7142">
        <w:t xml:space="preserve"> During the execution, it was observed that old project management tools were not efficie</w:t>
      </w:r>
      <w:r w:rsidR="00DC1082">
        <w:t xml:space="preserve">nt enough to provide support towards </w:t>
      </w:r>
      <w:r w:rsidR="00DA7142" w:rsidRPr="00DA7142">
        <w:t>the people who are actually on the ground. The useful utilisation of collaborative and decision making platforms can contribute towards the success of the project.</w:t>
      </w:r>
    </w:p>
    <w:p w14:paraId="6F429BD7" w14:textId="77777777" w:rsidR="006063C0" w:rsidRPr="00C55BB3" w:rsidRDefault="0006099A" w:rsidP="0011367C">
      <w:pPr>
        <w:pStyle w:val="Paragrafoelenco"/>
        <w:numPr>
          <w:ilvl w:val="0"/>
          <w:numId w:val="2"/>
        </w:numPr>
      </w:pPr>
      <w:r w:rsidRPr="000332A7">
        <w:rPr>
          <w:b/>
        </w:rPr>
        <w:t>Measuring twice:</w:t>
      </w:r>
      <w:r w:rsidRPr="0006099A">
        <w:t xml:space="preserve"> at the time of project execution one of the most important </w:t>
      </w:r>
      <w:r w:rsidR="009500D4" w:rsidRPr="0006099A">
        <w:t>element that needs to be considered</w:t>
      </w:r>
      <w:r w:rsidRPr="0006099A">
        <w:t xml:space="preserve"> </w:t>
      </w:r>
      <w:r w:rsidR="000332A7">
        <w:t>is</w:t>
      </w:r>
      <w:r w:rsidRPr="0006099A">
        <w:t xml:space="preserve"> to measure each aspect twice before proceeding with the implementation. </w:t>
      </w:r>
      <w:r w:rsidR="009500D4">
        <w:t>This</w:t>
      </w:r>
      <w:r w:rsidRPr="0006099A">
        <w:t xml:space="preserve"> helps in overcoming the chances of issues and helps in driving better advantages</w:t>
      </w:r>
      <w:r w:rsidR="00CD1D57">
        <w:t xml:space="preserve"> (Wild</w:t>
      </w:r>
      <w:r w:rsidR="00CD1D57" w:rsidRPr="00CD1D57">
        <w:t xml:space="preserve"> 2021</w:t>
      </w:r>
      <w:r w:rsidR="00CD1D57">
        <w:t>)</w:t>
      </w:r>
      <w:r w:rsidRPr="0006099A">
        <w:t xml:space="preserve">. With the help </w:t>
      </w:r>
      <w:r w:rsidR="006C172F" w:rsidRPr="0006099A">
        <w:t>of right analyses</w:t>
      </w:r>
      <w:r w:rsidRPr="0006099A">
        <w:t xml:space="preserve"> </w:t>
      </w:r>
      <w:r w:rsidR="006C172F">
        <w:t>at every stage of project execution</w:t>
      </w:r>
      <w:r w:rsidRPr="0006099A">
        <w:t xml:space="preserve"> </w:t>
      </w:r>
      <w:r w:rsidR="006C172F">
        <w:t>achieving advantages becomes easier</w:t>
      </w:r>
      <w:r w:rsidRPr="0006099A">
        <w:t>.</w:t>
      </w:r>
    </w:p>
    <w:p w14:paraId="696182CF" w14:textId="77777777" w:rsidR="003E0F20" w:rsidRDefault="003E0F20" w:rsidP="002E64B7">
      <w:pPr>
        <w:pStyle w:val="Titolo1"/>
      </w:pPr>
      <w:bookmarkStart w:id="4" w:name="_Toc112787163"/>
      <w:r>
        <w:lastRenderedPageBreak/>
        <w:t>Intellectual and Concrete Analysis of Project</w:t>
      </w:r>
      <w:bookmarkEnd w:id="4"/>
    </w:p>
    <w:p w14:paraId="5CE43B34" w14:textId="77777777" w:rsidR="00FA18B1" w:rsidRDefault="00FA18B1" w:rsidP="0064281B">
      <w:pPr>
        <w:ind w:firstLine="720"/>
      </w:pPr>
      <w:r w:rsidRPr="00FA18B1">
        <w:t xml:space="preserve">Crossrail project was able to achieve the target </w:t>
      </w:r>
      <w:r w:rsidR="009F58ED">
        <w:t>of</w:t>
      </w:r>
      <w:r w:rsidRPr="00FA18B1">
        <w:t xml:space="preserve"> launching the project in 2022</w:t>
      </w:r>
      <w:r w:rsidR="00CD3F23">
        <w:t xml:space="preserve"> after several setbacks and delays</w:t>
      </w:r>
      <w:r w:rsidRPr="00FA18B1">
        <w:t>. Integration of services from east and west has been capable of delivering better infrastructure and facilities towards the passengers. The new infrastructure, new trends and new tracking system has made it efficient for users</w:t>
      </w:r>
      <w:r w:rsidR="00A9741B">
        <w:t>. H</w:t>
      </w:r>
      <w:r w:rsidRPr="00FA18B1">
        <w:t>owever</w:t>
      </w:r>
      <w:r w:rsidR="00F55D6E">
        <w:t>,</w:t>
      </w:r>
      <w:r w:rsidRPr="00FA18B1">
        <w:t xml:space="preserve"> there were several </w:t>
      </w:r>
      <w:r w:rsidR="00F55D6E" w:rsidRPr="00FA18B1">
        <w:t>incidents that has led to overrun</w:t>
      </w:r>
      <w:r w:rsidRPr="00FA18B1">
        <w:t xml:space="preserve"> and delay of the project. </w:t>
      </w:r>
      <w:r w:rsidR="00F55D6E">
        <w:t>The</w:t>
      </w:r>
      <w:r w:rsidRPr="00FA18B1">
        <w:t xml:space="preserve"> significant political and financial </w:t>
      </w:r>
      <w:r w:rsidR="001938B3" w:rsidRPr="00FA18B1">
        <w:t>reasons that created an impact over the project the timeline</w:t>
      </w:r>
      <w:r w:rsidRPr="00FA18B1">
        <w:t xml:space="preserve"> are discussed below:</w:t>
      </w:r>
    </w:p>
    <w:p w14:paraId="3AC02B55" w14:textId="77777777" w:rsidR="00D829BC" w:rsidRDefault="00D829BC" w:rsidP="00605F51">
      <w:pPr>
        <w:pStyle w:val="Paragrafoelenco"/>
        <w:numPr>
          <w:ilvl w:val="0"/>
          <w:numId w:val="3"/>
        </w:numPr>
      </w:pPr>
      <w:r w:rsidRPr="001938B3">
        <w:rPr>
          <w:b/>
        </w:rPr>
        <w:t>October 2010:</w:t>
      </w:r>
      <w:r>
        <w:t xml:space="preserve"> the </w:t>
      </w:r>
      <w:proofErr w:type="spellStart"/>
      <w:r>
        <w:t>crossrail</w:t>
      </w:r>
      <w:proofErr w:type="spellEnd"/>
      <w:r>
        <w:t xml:space="preserve"> project </w:t>
      </w:r>
      <w:r w:rsidR="00C274DA">
        <w:t>was</w:t>
      </w:r>
      <w:r w:rsidR="00181BB9">
        <w:t xml:space="preserve"> delayed due to political issues</w:t>
      </w:r>
      <w:r>
        <w:t xml:space="preserve">. After a year into the construction of the project, the first example </w:t>
      </w:r>
      <w:r w:rsidR="001938B3">
        <w:t xml:space="preserve">of </w:t>
      </w:r>
      <w:r w:rsidR="00181BB9">
        <w:t>delay that</w:t>
      </w:r>
      <w:r>
        <w:t xml:space="preserve"> </w:t>
      </w:r>
      <w:r w:rsidR="001938B3">
        <w:t xml:space="preserve">arouse </w:t>
      </w:r>
      <w:r w:rsidR="00BC5D21">
        <w:t>is due to increasing polit</w:t>
      </w:r>
      <w:r w:rsidR="00181BB9">
        <w:t xml:space="preserve">ical challenges in the country. </w:t>
      </w:r>
      <w:r>
        <w:t xml:space="preserve">During the election of </w:t>
      </w:r>
      <w:r w:rsidR="00BA52F5">
        <w:t>UK,</w:t>
      </w:r>
      <w:r>
        <w:t xml:space="preserve"> the first coalition government </w:t>
      </w:r>
      <w:r w:rsidR="00C274DA">
        <w:t>after</w:t>
      </w:r>
      <w:r>
        <w:t xml:space="preserve"> World War II</w:t>
      </w:r>
      <w:r w:rsidR="00BA52F5">
        <w:t xml:space="preserve"> took place. This </w:t>
      </w:r>
      <w:r>
        <w:t>compromise</w:t>
      </w:r>
      <w:r w:rsidR="00BA52F5">
        <w:t>d</w:t>
      </w:r>
      <w:r>
        <w:t xml:space="preserve"> conservati</w:t>
      </w:r>
      <w:r w:rsidR="00381BA3">
        <w:t xml:space="preserve">ve parties and Liberal Democrat. This created </w:t>
      </w:r>
      <w:r>
        <w:t xml:space="preserve">huge impact over the execution of the project. Following the incident, the budget was </w:t>
      </w:r>
      <w:r w:rsidR="0095732F">
        <w:t>reduced by</w:t>
      </w:r>
      <w:r>
        <w:t xml:space="preserve"> £1 billion and </w:t>
      </w:r>
      <w:r w:rsidR="00CD7764">
        <w:t>the launch of the project</w:t>
      </w:r>
      <w:r>
        <w:t xml:space="preserve"> </w:t>
      </w:r>
      <w:r w:rsidR="00FA27AD">
        <w:t>was</w:t>
      </w:r>
      <w:r>
        <w:t xml:space="preserve"> delayed. The </w:t>
      </w:r>
      <w:r w:rsidR="0053640D">
        <w:t xml:space="preserve">launch </w:t>
      </w:r>
      <w:r>
        <w:t xml:space="preserve">schedule was </w:t>
      </w:r>
      <w:r w:rsidR="00E60292">
        <w:t>postponed</w:t>
      </w:r>
      <w:r>
        <w:t xml:space="preserve">. The opening </w:t>
      </w:r>
      <w:r w:rsidR="000E0396">
        <w:t>for</w:t>
      </w:r>
      <w:r>
        <w:t xml:space="preserve"> the project was embarked on December 2018.</w:t>
      </w:r>
    </w:p>
    <w:p w14:paraId="794B35DD" w14:textId="77777777" w:rsidR="00D829BC" w:rsidRDefault="00D829BC" w:rsidP="00605F51">
      <w:pPr>
        <w:pStyle w:val="Paragrafoelenco"/>
        <w:numPr>
          <w:ilvl w:val="0"/>
          <w:numId w:val="3"/>
        </w:numPr>
      </w:pPr>
      <w:r w:rsidRPr="00FA27AD">
        <w:rPr>
          <w:b/>
        </w:rPr>
        <w:t>May 2012:</w:t>
      </w:r>
      <w:r>
        <w:t xml:space="preserve"> during the tunnelling phase of the project, tunnelling machines were working under the streets of London. Each machine was operated by a team of 20 channel gangs and comprised not only mechanical instruments but also included </w:t>
      </w:r>
      <w:r w:rsidR="00FA27AD">
        <w:t>toilets</w:t>
      </w:r>
      <w:r>
        <w:t xml:space="preserve"> and kitchen.</w:t>
      </w:r>
    </w:p>
    <w:p w14:paraId="555E6542" w14:textId="77777777" w:rsidR="00FA18B1" w:rsidRDefault="00FA18B1" w:rsidP="00605F51">
      <w:pPr>
        <w:pStyle w:val="Paragrafoelenco"/>
        <w:numPr>
          <w:ilvl w:val="0"/>
          <w:numId w:val="3"/>
        </w:numPr>
      </w:pPr>
      <w:r w:rsidRPr="00FA27AD">
        <w:rPr>
          <w:b/>
        </w:rPr>
        <w:t>January 2014</w:t>
      </w:r>
      <w:r w:rsidRPr="00FA18B1">
        <w:t xml:space="preserve">: after conducting an audit over </w:t>
      </w:r>
      <w:r w:rsidR="00FA27AD">
        <w:t xml:space="preserve">the </w:t>
      </w:r>
      <w:proofErr w:type="spellStart"/>
      <w:r w:rsidR="00FA27AD">
        <w:t>crossrail</w:t>
      </w:r>
      <w:proofErr w:type="spellEnd"/>
      <w:r w:rsidR="00FA27AD">
        <w:t xml:space="preserve"> program, UK’s </w:t>
      </w:r>
      <w:r w:rsidRPr="00FA18B1">
        <w:t>national audit office warned that the project was behind the schedule</w:t>
      </w:r>
      <w:r w:rsidR="00830B92">
        <w:t xml:space="preserve"> (Thomas</w:t>
      </w:r>
      <w:r w:rsidR="00830B92" w:rsidRPr="00830B92">
        <w:t xml:space="preserve"> 2021</w:t>
      </w:r>
      <w:r w:rsidR="00830B92">
        <w:t>)</w:t>
      </w:r>
      <w:r w:rsidRPr="00FA18B1">
        <w:t>.</w:t>
      </w:r>
    </w:p>
    <w:p w14:paraId="215F6620" w14:textId="77777777" w:rsidR="00AB5256" w:rsidRDefault="00AB5256" w:rsidP="00605F51">
      <w:pPr>
        <w:pStyle w:val="Paragrafoelenco"/>
        <w:numPr>
          <w:ilvl w:val="0"/>
          <w:numId w:val="3"/>
        </w:numPr>
      </w:pPr>
      <w:r w:rsidRPr="004940BF">
        <w:rPr>
          <w:b/>
        </w:rPr>
        <w:t>March 2014</w:t>
      </w:r>
      <w:r>
        <w:t xml:space="preserve">: </w:t>
      </w:r>
      <w:r w:rsidR="00D561EA">
        <w:t xml:space="preserve">A </w:t>
      </w:r>
      <w:r>
        <w:t xml:space="preserve">43-year-old construction worker was killed. During the construction at the crossover tunnel between two train tunnels, </w:t>
      </w:r>
      <w:r w:rsidR="00E31F25">
        <w:t>the worker was</w:t>
      </w:r>
      <w:r>
        <w:t xml:space="preserve"> </w:t>
      </w:r>
      <w:r w:rsidR="00515D55">
        <w:t>spraying</w:t>
      </w:r>
      <w:r>
        <w:t xml:space="preserve"> tunnel </w:t>
      </w:r>
      <w:r w:rsidR="00E31F25">
        <w:t>when a</w:t>
      </w:r>
      <w:r>
        <w:t xml:space="preserve"> section of the roof fell. The Death caused a huge impact over the execution of the construction project. The construction </w:t>
      </w:r>
      <w:r w:rsidR="00C653CF">
        <w:t>firm</w:t>
      </w:r>
      <w:r>
        <w:t xml:space="preserve"> received fines of £1,000,000</w:t>
      </w:r>
      <w:r w:rsidR="00830B92">
        <w:t xml:space="preserve"> (</w:t>
      </w:r>
      <w:r w:rsidR="00830B92" w:rsidRPr="00830B92">
        <w:t>Singhal</w:t>
      </w:r>
      <w:r w:rsidR="00830B92">
        <w:t xml:space="preserve"> </w:t>
      </w:r>
      <w:r w:rsidR="00830B92" w:rsidRPr="00830B92">
        <w:lastRenderedPageBreak/>
        <w:t>2020</w:t>
      </w:r>
      <w:r w:rsidR="00830B92">
        <w:t>)</w:t>
      </w:r>
      <w:r>
        <w:t xml:space="preserve">. In addition to </w:t>
      </w:r>
      <w:r w:rsidR="002B30B0">
        <w:t>this,</w:t>
      </w:r>
      <w:r>
        <w:t xml:space="preserve"> </w:t>
      </w:r>
      <w:proofErr w:type="spellStart"/>
      <w:r>
        <w:t>crossrail</w:t>
      </w:r>
      <w:proofErr w:type="spellEnd"/>
      <w:r>
        <w:t xml:space="preserve"> project also faced several other construction related deaths and injuries </w:t>
      </w:r>
      <w:r w:rsidR="00DD146A">
        <w:t>over the ground as well</w:t>
      </w:r>
      <w:r>
        <w:t xml:space="preserve">.  These </w:t>
      </w:r>
      <w:r w:rsidR="00C8751B">
        <w:t>caused</w:t>
      </w:r>
      <w:r>
        <w:t xml:space="preserve"> facing several delays </w:t>
      </w:r>
      <w:r w:rsidR="00C8751B">
        <w:t xml:space="preserve">and legal crisis </w:t>
      </w:r>
      <w:r>
        <w:t>at the time of project execution.</w:t>
      </w:r>
    </w:p>
    <w:p w14:paraId="63DDA899" w14:textId="77777777" w:rsidR="0028446E" w:rsidRDefault="00AB5256" w:rsidP="00605F51">
      <w:pPr>
        <w:pStyle w:val="Paragrafoelenco"/>
        <w:numPr>
          <w:ilvl w:val="0"/>
          <w:numId w:val="3"/>
        </w:numPr>
      </w:pPr>
      <w:r w:rsidRPr="00281A12">
        <w:rPr>
          <w:b/>
        </w:rPr>
        <w:t>July 2018:</w:t>
      </w:r>
      <w:r>
        <w:t xml:space="preserve"> due to the excessive use of time, the budget was increased. </w:t>
      </w:r>
      <w:r w:rsidR="006B59CB">
        <w:t>The implementation of</w:t>
      </w:r>
      <w:r>
        <w:t xml:space="preserve"> complex signalling systems for operation</w:t>
      </w:r>
      <w:r w:rsidR="00DB31F8">
        <w:t xml:space="preserve"> across </w:t>
      </w:r>
      <w:r w:rsidR="000F7C53">
        <w:t xml:space="preserve">the </w:t>
      </w:r>
      <w:proofErr w:type="spellStart"/>
      <w:r w:rsidR="000F7C53">
        <w:t>Crosssrail</w:t>
      </w:r>
      <w:proofErr w:type="spellEnd"/>
      <w:r>
        <w:t xml:space="preserve"> Limited required more funds for the opening of the line from December 2018</w:t>
      </w:r>
      <w:r w:rsidR="009E0BCE">
        <w:t xml:space="preserve"> (</w:t>
      </w:r>
      <w:proofErr w:type="spellStart"/>
      <w:r w:rsidR="009E0BCE">
        <w:t>Barsam</w:t>
      </w:r>
      <w:proofErr w:type="spellEnd"/>
      <w:r w:rsidR="009E0BCE">
        <w:t>, Harris and Hooper</w:t>
      </w:r>
      <w:r w:rsidR="009E0BCE" w:rsidRPr="009E0BCE">
        <w:t xml:space="preserve"> 2017</w:t>
      </w:r>
      <w:r w:rsidR="009E0BCE">
        <w:t>)</w:t>
      </w:r>
      <w:r>
        <w:t>. However</w:t>
      </w:r>
      <w:r w:rsidR="000F7C53">
        <w:t xml:space="preserve">, </w:t>
      </w:r>
      <w:r>
        <w:t xml:space="preserve">due to </w:t>
      </w:r>
      <w:r w:rsidR="000F7C53">
        <w:t xml:space="preserve">complexity in </w:t>
      </w:r>
      <w:r w:rsidR="00714B34">
        <w:t>instalment</w:t>
      </w:r>
      <w:r>
        <w:t>, the project was a further delayed until late 2019.</w:t>
      </w:r>
    </w:p>
    <w:p w14:paraId="4999E0A8" w14:textId="77777777" w:rsidR="008F41F7" w:rsidRDefault="008F41F7" w:rsidP="00605F51">
      <w:pPr>
        <w:pStyle w:val="Paragrafoelenco"/>
        <w:numPr>
          <w:ilvl w:val="0"/>
          <w:numId w:val="3"/>
        </w:numPr>
      </w:pPr>
      <w:r w:rsidRPr="00714B34">
        <w:rPr>
          <w:b/>
        </w:rPr>
        <w:t>October 2019</w:t>
      </w:r>
      <w:r w:rsidRPr="008F41F7">
        <w:t>: during the execution o</w:t>
      </w:r>
      <w:r w:rsidR="00A16500">
        <w:t xml:space="preserve">f </w:t>
      </w:r>
      <w:proofErr w:type="spellStart"/>
      <w:r w:rsidR="00A16500">
        <w:t>crossrail</w:t>
      </w:r>
      <w:proofErr w:type="spellEnd"/>
      <w:r w:rsidR="00A16500">
        <w:t xml:space="preserve"> project, five Cross</w:t>
      </w:r>
      <w:r w:rsidRPr="008F41F7">
        <w:t xml:space="preserve">rail employees died due to downed tools utilisation. </w:t>
      </w:r>
      <w:r w:rsidR="001B5180">
        <w:t>In response to the incident, the sponsor</w:t>
      </w:r>
      <w:r w:rsidRPr="008F41F7">
        <w:t xml:space="preserve"> </w:t>
      </w:r>
      <w:proofErr w:type="spellStart"/>
      <w:r w:rsidRPr="008F41F7">
        <w:t>crossrail</w:t>
      </w:r>
      <w:proofErr w:type="spellEnd"/>
      <w:r w:rsidRPr="008F41F7">
        <w:t xml:space="preserve"> Ltd demanded for utilisation of the highest standard of health and safety across the project</w:t>
      </w:r>
      <w:r w:rsidR="0085044D">
        <w:t xml:space="preserve"> </w:t>
      </w:r>
      <w:r w:rsidR="007C23F2">
        <w:t>(</w:t>
      </w:r>
      <w:r w:rsidR="007C23F2" w:rsidRPr="007C23F2">
        <w:t>King, Thomas</w:t>
      </w:r>
      <w:r w:rsidR="007C23F2">
        <w:t xml:space="preserve"> and </w:t>
      </w:r>
      <w:proofErr w:type="spellStart"/>
      <w:r w:rsidR="007C23F2">
        <w:t>Stenning</w:t>
      </w:r>
      <w:proofErr w:type="spellEnd"/>
      <w:r w:rsidR="007C23F2" w:rsidRPr="007C23F2">
        <w:t xml:space="preserve"> 2017</w:t>
      </w:r>
      <w:r w:rsidR="007C23F2">
        <w:t>)</w:t>
      </w:r>
      <w:r w:rsidRPr="008F41F7">
        <w:t>.</w:t>
      </w:r>
    </w:p>
    <w:p w14:paraId="2F4C562A" w14:textId="77777777" w:rsidR="007B7064" w:rsidRDefault="007B7064" w:rsidP="00605F51">
      <w:pPr>
        <w:pStyle w:val="Paragrafoelenco"/>
        <w:numPr>
          <w:ilvl w:val="0"/>
          <w:numId w:val="3"/>
        </w:numPr>
      </w:pPr>
      <w:r w:rsidRPr="00A16500">
        <w:rPr>
          <w:b/>
        </w:rPr>
        <w:t>March 2020</w:t>
      </w:r>
      <w:r w:rsidR="00A16500">
        <w:rPr>
          <w:b/>
        </w:rPr>
        <w:t>:</w:t>
      </w:r>
      <w:r w:rsidRPr="007B7064">
        <w:t xml:space="preserve"> </w:t>
      </w:r>
      <w:proofErr w:type="spellStart"/>
      <w:r w:rsidRPr="007B7064">
        <w:t>crossrail</w:t>
      </w:r>
      <w:proofErr w:type="spellEnd"/>
      <w:r w:rsidRPr="007B7064">
        <w:t xml:space="preserve"> </w:t>
      </w:r>
      <w:r w:rsidR="001B5180" w:rsidRPr="007B7064">
        <w:t>was</w:t>
      </w:r>
      <w:r w:rsidRPr="007B7064">
        <w:t xml:space="preserve"> delayed by the pandemic. As per the Public accounts committee report </w:t>
      </w:r>
      <w:r w:rsidR="00625B24">
        <w:t>published in October 20</w:t>
      </w:r>
      <w:r w:rsidRPr="007B7064">
        <w:t>21, pandemic has added £</w:t>
      </w:r>
      <w:r w:rsidR="00605F51">
        <w:t>2</w:t>
      </w:r>
      <w:r w:rsidRPr="007B7064">
        <w:t xml:space="preserve">34,000,000 cost </w:t>
      </w:r>
      <w:r w:rsidR="00E63F4A">
        <w:t>towards</w:t>
      </w:r>
      <w:r w:rsidRPr="007B7064">
        <w:t xml:space="preserve"> the </w:t>
      </w:r>
      <w:r w:rsidR="006759C9" w:rsidRPr="007B7064">
        <w:t>project that</w:t>
      </w:r>
      <w:r w:rsidRPr="007B7064">
        <w:t xml:space="preserve"> has inflated the project</w:t>
      </w:r>
      <w:r w:rsidR="00864BCF">
        <w:t xml:space="preserve"> (</w:t>
      </w:r>
      <w:proofErr w:type="spellStart"/>
      <w:r w:rsidR="00864BCF" w:rsidRPr="00864BCF">
        <w:t>Muruganandan</w:t>
      </w:r>
      <w:proofErr w:type="spellEnd"/>
      <w:r w:rsidR="00864BCF">
        <w:t xml:space="preserve"> et al. 2022)</w:t>
      </w:r>
      <w:r w:rsidRPr="007B7064">
        <w:t>.</w:t>
      </w:r>
    </w:p>
    <w:p w14:paraId="1E924787" w14:textId="77777777" w:rsidR="00605F51" w:rsidRDefault="00ED2133" w:rsidP="00842858">
      <w:pPr>
        <w:ind w:firstLine="360"/>
      </w:pPr>
      <w:r w:rsidRPr="00ED2133">
        <w:t xml:space="preserve">After analysing the series </w:t>
      </w:r>
      <w:r w:rsidR="00585325">
        <w:t>of</w:t>
      </w:r>
      <w:r w:rsidRPr="00ED2133">
        <w:t xml:space="preserve"> </w:t>
      </w:r>
      <w:r w:rsidR="00585325">
        <w:t>delays occurred due to</w:t>
      </w:r>
      <w:r w:rsidRPr="00ED2133">
        <w:t xml:space="preserve"> different factors, it can be stated that the need to have a proper </w:t>
      </w:r>
      <w:r w:rsidR="00E16C7C">
        <w:t>evaluation of risk factors</w:t>
      </w:r>
      <w:r w:rsidR="002F3611">
        <w:t xml:space="preserve"> at </w:t>
      </w:r>
      <w:r w:rsidR="00CC6FEA">
        <w:t>the initial</w:t>
      </w:r>
      <w:r w:rsidR="002F3611">
        <w:t xml:space="preserve"> planning is very </w:t>
      </w:r>
      <w:r w:rsidRPr="00ED2133">
        <w:t>crucial. Different type</w:t>
      </w:r>
      <w:r w:rsidR="00CC6FEA">
        <w:t>s of all the challenges were en</w:t>
      </w:r>
      <w:r w:rsidRPr="00ED2133">
        <w:t xml:space="preserve">countered at the time of execution. These </w:t>
      </w:r>
      <w:r w:rsidR="0094425E" w:rsidRPr="00ED2133">
        <w:t>included</w:t>
      </w:r>
      <w:r w:rsidRPr="00ED2133">
        <w:t xml:space="preserve"> c</w:t>
      </w:r>
      <w:r w:rsidR="0094425E">
        <w:t xml:space="preserve">ertain environmental impact, political concerns, legal issues and </w:t>
      </w:r>
      <w:r w:rsidRPr="00ED2133">
        <w:t>outbreak of coronavirus</w:t>
      </w:r>
      <w:r w:rsidR="0094425E">
        <w:t xml:space="preserve"> pandemic</w:t>
      </w:r>
      <w:r w:rsidRPr="00ED2133">
        <w:t>.</w:t>
      </w:r>
      <w:r w:rsidR="005026EF">
        <w:t xml:space="preserve"> The project started with </w:t>
      </w:r>
      <w:r w:rsidR="00293F8D">
        <w:t>an</w:t>
      </w:r>
      <w:r w:rsidR="005026EF">
        <w:t xml:space="preserve"> initial budget and </w:t>
      </w:r>
      <w:r w:rsidR="00717679">
        <w:t>timeline that</w:t>
      </w:r>
      <w:r w:rsidR="005026EF">
        <w:t xml:space="preserve"> changed during the project execution phase. Hence, the need to develop a much more reliable and achievable target is essential. </w:t>
      </w:r>
    </w:p>
    <w:p w14:paraId="6CCEB758" w14:textId="77777777" w:rsidR="005026EF" w:rsidRDefault="005026EF" w:rsidP="00213EBA">
      <w:pPr>
        <w:pStyle w:val="Titolo1"/>
      </w:pPr>
      <w:bookmarkStart w:id="5" w:name="_Toc112787164"/>
      <w:r>
        <w:lastRenderedPageBreak/>
        <w:t>Project success</w:t>
      </w:r>
      <w:bookmarkEnd w:id="5"/>
    </w:p>
    <w:p w14:paraId="515C98BD" w14:textId="77777777" w:rsidR="008F380D" w:rsidRDefault="005026EF" w:rsidP="00213EBA">
      <w:pPr>
        <w:ind w:firstLine="720"/>
      </w:pPr>
      <w:r w:rsidRPr="005026EF">
        <w:t xml:space="preserve">Crossrail Elizabeth considered </w:t>
      </w:r>
      <w:r w:rsidR="0065706F" w:rsidRPr="005026EF">
        <w:t>being</w:t>
      </w:r>
      <w:r w:rsidRPr="005026EF">
        <w:t xml:space="preserve"> a success eve</w:t>
      </w:r>
      <w:r w:rsidR="00754361">
        <w:t xml:space="preserve">n after the delays occurred. The reason behind considering the project as a success is </w:t>
      </w:r>
      <w:r w:rsidR="007B6D9D">
        <w:t>that</w:t>
      </w:r>
      <w:r w:rsidR="00754361">
        <w:t xml:space="preserve"> the </w:t>
      </w:r>
      <w:r w:rsidRPr="005026EF">
        <w:t xml:space="preserve">successful implementation of the project has created several job opportunities and </w:t>
      </w:r>
      <w:r w:rsidR="00447929" w:rsidRPr="005026EF">
        <w:t>has</w:t>
      </w:r>
      <w:r w:rsidRPr="005026EF">
        <w:t xml:space="preserve"> contributed towards a profit margin over £42,000,000,000</w:t>
      </w:r>
      <w:r w:rsidR="001C37CF">
        <w:t xml:space="preserve"> (Lloyd-Davies and </w:t>
      </w:r>
      <w:proofErr w:type="spellStart"/>
      <w:r w:rsidR="001C37CF">
        <w:t>Rowark</w:t>
      </w:r>
      <w:proofErr w:type="spellEnd"/>
      <w:r w:rsidR="001C37CF" w:rsidRPr="001C37CF">
        <w:t xml:space="preserve"> 2017</w:t>
      </w:r>
      <w:r w:rsidR="001C37CF">
        <w:t>)</w:t>
      </w:r>
      <w:r w:rsidRPr="005026EF">
        <w:t xml:space="preserve">. Irrespective of the </w:t>
      </w:r>
      <w:r w:rsidR="00D00075">
        <w:t>delay occurred at several stages</w:t>
      </w:r>
      <w:r w:rsidRPr="005026EF">
        <w:t xml:space="preserve">, the contribution and dedication shown by transportation for London and </w:t>
      </w:r>
      <w:r w:rsidR="00AA2BDD">
        <w:t>Crossrail</w:t>
      </w:r>
      <w:r w:rsidRPr="005026EF">
        <w:t xml:space="preserve"> Limited has contributed significantly towards the project execution. </w:t>
      </w:r>
      <w:r w:rsidR="000B1E3B" w:rsidRPr="005026EF">
        <w:t>In addition,</w:t>
      </w:r>
      <w:r w:rsidRPr="005026EF">
        <w:t xml:space="preserve"> </w:t>
      </w:r>
      <w:proofErr w:type="spellStart"/>
      <w:r w:rsidRPr="005026EF">
        <w:t>crossrail</w:t>
      </w:r>
      <w:proofErr w:type="spellEnd"/>
      <w:r w:rsidRPr="005026EF">
        <w:t xml:space="preserve"> has established consistency of the supply chain. This has </w:t>
      </w:r>
      <w:r w:rsidR="00A40329">
        <w:t>helped</w:t>
      </w:r>
      <w:r w:rsidRPr="005026EF">
        <w:t xml:space="preserve"> in obtaining better opportunities. With proper management of governance and organisation, </w:t>
      </w:r>
      <w:r w:rsidR="00B8271F" w:rsidRPr="005026EF">
        <w:t>six-month</w:t>
      </w:r>
      <w:r w:rsidRPr="005026EF">
        <w:t xml:space="preserve"> review has always been </w:t>
      </w:r>
      <w:r w:rsidR="006471F5">
        <w:t>performed</w:t>
      </w:r>
      <w:r w:rsidRPr="005026EF">
        <w:t xml:space="preserve">. This has helped in maintaining a proper transparency and legacy. In addition to </w:t>
      </w:r>
      <w:r w:rsidR="00816F66">
        <w:t>this,</w:t>
      </w:r>
      <w:r w:rsidRPr="005026EF">
        <w:t xml:space="preserve"> the project has also focused on managing all the fundamental </w:t>
      </w:r>
      <w:r w:rsidR="004E4783" w:rsidRPr="005026EF">
        <w:t>risk that</w:t>
      </w:r>
      <w:r w:rsidRPr="005026EF">
        <w:t xml:space="preserve"> can create an impact </w:t>
      </w:r>
      <w:r w:rsidR="00272639">
        <w:t>over</w:t>
      </w:r>
      <w:r w:rsidRPr="005026EF">
        <w:t xml:space="preserve"> the project execution. It has been observed that </w:t>
      </w:r>
      <w:r w:rsidR="0084254C">
        <w:t>the</w:t>
      </w:r>
      <w:r w:rsidRPr="005026EF">
        <w:t xml:space="preserve"> emphasis on risk management has helped in obtaining better opportunities at the time of project execution. The Cross rail Limited team has focus on </w:t>
      </w:r>
      <w:r w:rsidR="00DF5F06">
        <w:t>installing</w:t>
      </w:r>
      <w:r w:rsidRPr="005026EF">
        <w:t xml:space="preserve"> management culture which has a more multidisciplinary Designers. These contributed towards better management of the project.</w:t>
      </w:r>
      <w:r w:rsidR="008F380D" w:rsidRPr="008F380D">
        <w:t xml:space="preserve"> </w:t>
      </w:r>
      <w:r w:rsidR="008F380D">
        <w:t xml:space="preserve">The reasons behind considering the project as a success due to the approaches of project and program management selected by cross rail Limited. </w:t>
      </w:r>
      <w:r w:rsidR="00726254">
        <w:t>Crossrail</w:t>
      </w:r>
      <w:r w:rsidR="008F380D">
        <w:t xml:space="preserve"> Ltd has set </w:t>
      </w:r>
      <w:r w:rsidR="00FC33DE">
        <w:t>high</w:t>
      </w:r>
      <w:r w:rsidR="008F380D">
        <w:t xml:space="preserve"> bar for major infrastructure delivery not in UK but as a global platform</w:t>
      </w:r>
      <w:r w:rsidR="009F787E">
        <w:t xml:space="preserve"> (</w:t>
      </w:r>
      <w:r w:rsidR="009F787E" w:rsidRPr="009F787E">
        <w:t>King, Thomas</w:t>
      </w:r>
      <w:r w:rsidR="009F787E">
        <w:t xml:space="preserve"> and </w:t>
      </w:r>
      <w:proofErr w:type="spellStart"/>
      <w:r w:rsidR="009F787E">
        <w:t>Stenning</w:t>
      </w:r>
      <w:proofErr w:type="spellEnd"/>
      <w:r w:rsidR="009F787E" w:rsidRPr="009F787E">
        <w:t xml:space="preserve"> 2017</w:t>
      </w:r>
      <w:r w:rsidR="009F787E">
        <w:t>)</w:t>
      </w:r>
      <w:r w:rsidR="008F380D">
        <w:t xml:space="preserve">. </w:t>
      </w:r>
      <w:r w:rsidR="000B0459">
        <w:t>The reasons considered for measuring the success of the project are as follows</w:t>
      </w:r>
      <w:r w:rsidR="008F380D">
        <w:t>:</w:t>
      </w:r>
    </w:p>
    <w:p w14:paraId="685C688B" w14:textId="77777777" w:rsidR="005026EF" w:rsidRDefault="008F380D" w:rsidP="000B0459">
      <w:pPr>
        <w:pStyle w:val="Paragrafoelenco"/>
        <w:numPr>
          <w:ilvl w:val="0"/>
          <w:numId w:val="5"/>
        </w:numPr>
      </w:pPr>
      <w:r>
        <w:t xml:space="preserve">Having a </w:t>
      </w:r>
      <w:r w:rsidR="00F112A6">
        <w:t>plan that is cleared and based on well-documented set of customer requirements</w:t>
      </w:r>
      <w:r>
        <w:t xml:space="preserve"> is very crucial. Crossrail Ltd has ensured that </w:t>
      </w:r>
      <w:r w:rsidR="00F112A6">
        <w:t>proper plan</w:t>
      </w:r>
      <w:r>
        <w:t xml:space="preserve"> has been established with transport for London so that customer requirements </w:t>
      </w:r>
      <w:r w:rsidR="00F528BE">
        <w:t>can be</w:t>
      </w:r>
      <w:r w:rsidR="00F112A6">
        <w:t xml:space="preserve"> easily</w:t>
      </w:r>
      <w:r w:rsidR="00F528BE">
        <w:t xml:space="preserve"> achieved</w:t>
      </w:r>
      <w:r>
        <w:t>.</w:t>
      </w:r>
    </w:p>
    <w:p w14:paraId="3C238D30" w14:textId="77777777" w:rsidR="00F528BE" w:rsidRDefault="00F528BE" w:rsidP="000B0459">
      <w:pPr>
        <w:pStyle w:val="Paragrafoelenco"/>
        <w:numPr>
          <w:ilvl w:val="0"/>
          <w:numId w:val="5"/>
        </w:numPr>
      </w:pPr>
      <w:r>
        <w:lastRenderedPageBreak/>
        <w:t xml:space="preserve">Crossrail Ltd has ensured that </w:t>
      </w:r>
      <w:r w:rsidR="00795AD1">
        <w:t>right</w:t>
      </w:r>
      <w:r>
        <w:t xml:space="preserve"> number of people </w:t>
      </w:r>
      <w:r w:rsidR="00795AD1">
        <w:t>has been hired for the purpose of executing the project</w:t>
      </w:r>
      <w:r>
        <w:t xml:space="preserve">. </w:t>
      </w:r>
      <w:r w:rsidR="00A420FE">
        <w:t>This</w:t>
      </w:r>
      <w:r>
        <w:t xml:space="preserve"> increase</w:t>
      </w:r>
      <w:r w:rsidR="00724640">
        <w:t>d</w:t>
      </w:r>
      <w:r>
        <w:t xml:space="preserve"> employment rate and </w:t>
      </w:r>
      <w:r w:rsidR="00BE406D">
        <w:t>has</w:t>
      </w:r>
      <w:r>
        <w:t xml:space="preserve"> ensured that the project </w:t>
      </w:r>
      <w:r w:rsidR="00421F55">
        <w:t>was</w:t>
      </w:r>
      <w:r>
        <w:t xml:space="preserve"> capable of </w:t>
      </w:r>
      <w:r w:rsidR="00A420FE">
        <w:t>achieving</w:t>
      </w:r>
      <w:r>
        <w:t xml:space="preserve"> </w:t>
      </w:r>
      <w:r w:rsidR="00421F55">
        <w:t>the target</w:t>
      </w:r>
      <w:r w:rsidR="003A191D">
        <w:t xml:space="preserve"> (Buck 2017)</w:t>
      </w:r>
      <w:r>
        <w:t xml:space="preserve">. </w:t>
      </w:r>
    </w:p>
    <w:p w14:paraId="3AEC4B78" w14:textId="77777777" w:rsidR="00F528BE" w:rsidRDefault="00A420FE" w:rsidP="000B0459">
      <w:pPr>
        <w:pStyle w:val="Paragrafoelenco"/>
        <w:numPr>
          <w:ilvl w:val="0"/>
          <w:numId w:val="5"/>
        </w:numPr>
      </w:pPr>
      <w:r>
        <w:t>Cross</w:t>
      </w:r>
      <w:r w:rsidR="00F528BE">
        <w:t>rail Limited at the time of developing Elizabeth line has kept all the necessary information simple and flexible so that it can be maintained at the time of project execution.</w:t>
      </w:r>
    </w:p>
    <w:p w14:paraId="16181D0D" w14:textId="77777777" w:rsidR="00F528BE" w:rsidRDefault="00F528BE" w:rsidP="000B0459">
      <w:pPr>
        <w:pStyle w:val="Paragrafoelenco"/>
        <w:numPr>
          <w:ilvl w:val="0"/>
          <w:numId w:val="5"/>
        </w:numPr>
      </w:pPr>
      <w:r>
        <w:t>The utilisation of risk management has contributed significantly towards the project execution. These offered with the capability to meet the business requirements.</w:t>
      </w:r>
    </w:p>
    <w:p w14:paraId="361F4920" w14:textId="77777777" w:rsidR="00F528BE" w:rsidRDefault="00DC1406" w:rsidP="000B0459">
      <w:pPr>
        <w:pStyle w:val="Paragrafoelenco"/>
        <w:numPr>
          <w:ilvl w:val="0"/>
          <w:numId w:val="5"/>
        </w:numPr>
      </w:pPr>
      <w:r>
        <w:t>Cross</w:t>
      </w:r>
      <w:r w:rsidR="00F528BE">
        <w:t xml:space="preserve">rail Ltd ensured that </w:t>
      </w:r>
      <w:r>
        <w:t xml:space="preserve">following deadlines are being considered at the time of project execution. </w:t>
      </w:r>
    </w:p>
    <w:p w14:paraId="69451C73" w14:textId="77777777" w:rsidR="00425861" w:rsidRDefault="00425861" w:rsidP="00F91093">
      <w:pPr>
        <w:pStyle w:val="Titolo1"/>
      </w:pPr>
      <w:bookmarkStart w:id="6" w:name="_Toc112787165"/>
      <w:r>
        <w:t>Recommendations</w:t>
      </w:r>
      <w:bookmarkEnd w:id="6"/>
      <w:r>
        <w:t xml:space="preserve"> </w:t>
      </w:r>
    </w:p>
    <w:p w14:paraId="1B616117" w14:textId="77777777" w:rsidR="00F91093" w:rsidRDefault="00F91093" w:rsidP="004F71A3">
      <w:pPr>
        <w:ind w:firstLine="360"/>
      </w:pPr>
      <w:r>
        <w:t xml:space="preserve">Crossrail Elizabeth line project has achieved </w:t>
      </w:r>
      <w:r w:rsidR="00D5502F">
        <w:t>its objective with the</w:t>
      </w:r>
      <w:r>
        <w:t xml:space="preserve"> utilisation of proper strategy and effective approach. After analysing the project </w:t>
      </w:r>
      <w:r w:rsidR="00063B57">
        <w:t>objectives,</w:t>
      </w:r>
      <w:r>
        <w:t xml:space="preserve"> it can be clearly stated that other similar projects </w:t>
      </w:r>
      <w:r w:rsidR="005900A8">
        <w:t>with</w:t>
      </w:r>
      <w:r>
        <w:t xml:space="preserve"> complex infrastructure must focus on adopting th</w:t>
      </w:r>
      <w:r w:rsidR="00116950">
        <w:t xml:space="preserve">e approaches selected by </w:t>
      </w:r>
      <w:proofErr w:type="spellStart"/>
      <w:r w:rsidR="00116950">
        <w:t>cross</w:t>
      </w:r>
      <w:r>
        <w:t>rail</w:t>
      </w:r>
      <w:proofErr w:type="spellEnd"/>
      <w:r>
        <w:t xml:space="preserve"> Limited. The following recommendations can be made for such projects are:</w:t>
      </w:r>
    </w:p>
    <w:p w14:paraId="01D665C2" w14:textId="77777777" w:rsidR="000A3D46" w:rsidRDefault="00F91093" w:rsidP="006B2A06">
      <w:pPr>
        <w:pStyle w:val="Paragrafoelenco"/>
        <w:numPr>
          <w:ilvl w:val="0"/>
          <w:numId w:val="4"/>
        </w:numPr>
      </w:pPr>
      <w:r>
        <w:t xml:space="preserve">The utilisation of a </w:t>
      </w:r>
      <w:r w:rsidR="00116950">
        <w:t>well-documented</w:t>
      </w:r>
      <w:r>
        <w:t xml:space="preserve"> set of customer requirements is very crucial in order to deliver high quality of output. </w:t>
      </w:r>
    </w:p>
    <w:p w14:paraId="190A7202" w14:textId="77777777" w:rsidR="00F91093" w:rsidRDefault="00F91093" w:rsidP="006B2A06">
      <w:pPr>
        <w:pStyle w:val="Paragrafoelenco"/>
        <w:numPr>
          <w:ilvl w:val="0"/>
          <w:numId w:val="4"/>
        </w:numPr>
      </w:pPr>
      <w:r>
        <w:t xml:space="preserve">It is very important for every project manager and sponsor </w:t>
      </w:r>
      <w:r w:rsidR="005D4724">
        <w:t xml:space="preserve">to employ right amount of staffs in project team </w:t>
      </w:r>
      <w:r>
        <w:t>so that project can be achieved with minimal time period.</w:t>
      </w:r>
    </w:p>
    <w:p w14:paraId="40C488DA" w14:textId="77777777" w:rsidR="000423EC" w:rsidRDefault="00F91093" w:rsidP="006B2A06">
      <w:pPr>
        <w:pStyle w:val="Paragrafoelenco"/>
        <w:numPr>
          <w:ilvl w:val="0"/>
          <w:numId w:val="4"/>
        </w:numPr>
      </w:pPr>
      <w:r>
        <w:t xml:space="preserve">The need to maintain a proper transparency at the time of project execution </w:t>
      </w:r>
      <w:r w:rsidR="000423EC">
        <w:t>is</w:t>
      </w:r>
      <w:r>
        <w:t xml:space="preserve"> crucial. </w:t>
      </w:r>
    </w:p>
    <w:p w14:paraId="4EC2E0AC" w14:textId="77777777" w:rsidR="00F91093" w:rsidRDefault="00F91093" w:rsidP="006B2A06">
      <w:pPr>
        <w:pStyle w:val="Paragrafoelenco"/>
        <w:numPr>
          <w:ilvl w:val="0"/>
          <w:numId w:val="4"/>
        </w:numPr>
      </w:pPr>
      <w:r>
        <w:t>With the help of proper project and program management, project will able to deliver a proper output</w:t>
      </w:r>
    </w:p>
    <w:p w14:paraId="2531F948" w14:textId="77777777" w:rsidR="00F91093" w:rsidRDefault="00F91093" w:rsidP="006B2A06">
      <w:pPr>
        <w:pStyle w:val="Paragrafoelenco"/>
        <w:numPr>
          <w:ilvl w:val="0"/>
          <w:numId w:val="4"/>
        </w:numPr>
      </w:pPr>
      <w:r>
        <w:lastRenderedPageBreak/>
        <w:t>It is important to develop a fe</w:t>
      </w:r>
      <w:r w:rsidR="0071665F">
        <w:t>asible and achievable dates so t</w:t>
      </w:r>
      <w:r>
        <w:t>hat project teams can meet the deadlines.</w:t>
      </w:r>
    </w:p>
    <w:p w14:paraId="09350DFC" w14:textId="77777777" w:rsidR="00F91093" w:rsidRPr="00F91093" w:rsidRDefault="00F91093" w:rsidP="006B2A06">
      <w:pPr>
        <w:pStyle w:val="Paragrafoelenco"/>
        <w:numPr>
          <w:ilvl w:val="0"/>
          <w:numId w:val="4"/>
        </w:numPr>
      </w:pPr>
      <w:r>
        <w:t>It is important for every project manager to ensure that establishment of proper safety and health standards are being incorporated so that it can contribute towards the success of project. The need to manage safety of workers working underground or above the ground is very important.</w:t>
      </w:r>
    </w:p>
    <w:p w14:paraId="53663352" w14:textId="77777777" w:rsidR="006B2A06" w:rsidRDefault="003E0F20" w:rsidP="002E64B7">
      <w:pPr>
        <w:pStyle w:val="Titolo1"/>
      </w:pPr>
      <w:bookmarkStart w:id="7" w:name="_Toc112787166"/>
      <w:r>
        <w:t>Conclusion</w:t>
      </w:r>
      <w:bookmarkEnd w:id="7"/>
      <w:r>
        <w:t xml:space="preserve"> </w:t>
      </w:r>
    </w:p>
    <w:p w14:paraId="12CBA22A" w14:textId="77777777" w:rsidR="00072C70" w:rsidRDefault="00E3501D" w:rsidP="0071665F">
      <w:pPr>
        <w:ind w:firstLine="720"/>
      </w:pPr>
      <w:r w:rsidRPr="00E3501D">
        <w:t xml:space="preserve">After the successful execution of the project, it can be observed that the need to have a much more efficient approach was required. The paper has </w:t>
      </w:r>
      <w:r w:rsidR="00344DCE">
        <w:t>discussed</w:t>
      </w:r>
      <w:r w:rsidRPr="00E3501D">
        <w:t xml:space="preserve"> and provided a detailed </w:t>
      </w:r>
      <w:r w:rsidR="00FF5B67">
        <w:t xml:space="preserve">narrative about the </w:t>
      </w:r>
      <w:proofErr w:type="spellStart"/>
      <w:r w:rsidR="00FF5B67">
        <w:t>crossrail</w:t>
      </w:r>
      <w:proofErr w:type="spellEnd"/>
      <w:r w:rsidR="00FF5B67">
        <w:t xml:space="preserve"> </w:t>
      </w:r>
      <w:r w:rsidRPr="00E3501D">
        <w:t>project. After analysing different perspectives associated with the project, it can be stated that the project was successful as it was capable of driving huge benefit to meet the successful execution and launch.</w:t>
      </w:r>
      <w:r>
        <w:t xml:space="preserve"> </w:t>
      </w:r>
      <w:r w:rsidR="009F3979" w:rsidRPr="009F3979">
        <w:t xml:space="preserve">Crossrail Ltd has also been capable of forecasting delivery with the funding. </w:t>
      </w:r>
      <w:r w:rsidR="004E7B62">
        <w:t>This was capable of</w:t>
      </w:r>
      <w:r w:rsidR="000838B9">
        <w:t xml:space="preserve"> providing better</w:t>
      </w:r>
      <w:r w:rsidR="009F3979" w:rsidRPr="009F3979">
        <w:t xml:space="preserve"> professional commitment at the time of project execution. From the project, it can be stated that the use of appropriate reporting, risk management tools and cost management tools can help in achieving the project objectives. It is very important </w:t>
      </w:r>
      <w:r w:rsidR="00201213">
        <w:t xml:space="preserve">to utilize necessary </w:t>
      </w:r>
      <w:r w:rsidR="00BF1FAE">
        <w:t>components</w:t>
      </w:r>
      <w:r w:rsidR="009F3979" w:rsidRPr="009F3979">
        <w:t xml:space="preserve"> together so that final output can be achieved.</w:t>
      </w:r>
      <w:r w:rsidR="005900A8">
        <w:t xml:space="preserve"> </w:t>
      </w:r>
      <w:r w:rsidR="003214FA">
        <w:t xml:space="preserve">the project considered as a success as the target was achieved by the end of the project. Moreover, it was observed that constant </w:t>
      </w:r>
      <w:r w:rsidR="00E321AA">
        <w:t>support</w:t>
      </w:r>
      <w:r w:rsidR="003214FA">
        <w:t xml:space="preserve"> from </w:t>
      </w:r>
      <w:r w:rsidR="00E321AA">
        <w:t>different</w:t>
      </w:r>
      <w:r w:rsidR="003214FA">
        <w:t xml:space="preserve"> sponsors and </w:t>
      </w:r>
      <w:r w:rsidR="00E321AA">
        <w:t>stakeholders</w:t>
      </w:r>
      <w:r w:rsidR="003214FA">
        <w:t xml:space="preserve"> of the project has helped in </w:t>
      </w:r>
      <w:r w:rsidR="00E321AA">
        <w:t>achieving</w:t>
      </w:r>
      <w:r w:rsidR="003214FA">
        <w:t xml:space="preserve"> the target. </w:t>
      </w:r>
      <w:r w:rsidR="00153A1A">
        <w:t xml:space="preserve">The need to utilize proper project management approaches is therefore considered to be crucial. </w:t>
      </w:r>
      <w:r w:rsidR="009C6FF9" w:rsidRPr="009C6FF9">
        <w:t xml:space="preserve">Lastly, the paper has </w:t>
      </w:r>
      <w:r w:rsidR="009C6FF9">
        <w:t>focused</w:t>
      </w:r>
      <w:r w:rsidR="009C6FF9" w:rsidRPr="009C6FF9">
        <w:t xml:space="preserve"> on providing recommendation for similar kind of project so that </w:t>
      </w:r>
      <w:r w:rsidR="006A50C0">
        <w:t xml:space="preserve">it becomes easier to achieve the target. </w:t>
      </w:r>
    </w:p>
    <w:p w14:paraId="2918E2C7" w14:textId="77777777" w:rsidR="00C07B72" w:rsidRDefault="00C07B72">
      <w:pPr>
        <w:spacing w:line="259" w:lineRule="auto"/>
        <w:jc w:val="left"/>
      </w:pPr>
      <w:r>
        <w:br w:type="page"/>
      </w:r>
    </w:p>
    <w:p w14:paraId="3AC0A4A4" w14:textId="77777777" w:rsidR="00072C70" w:rsidRDefault="00C07B72" w:rsidP="00C07B72">
      <w:pPr>
        <w:pStyle w:val="Titolo1"/>
      </w:pPr>
      <w:bookmarkStart w:id="8" w:name="_Toc112787167"/>
      <w:r>
        <w:lastRenderedPageBreak/>
        <w:t>References</w:t>
      </w:r>
      <w:bookmarkEnd w:id="8"/>
    </w:p>
    <w:p w14:paraId="0B78F1D6" w14:textId="77777777" w:rsidR="000177FE" w:rsidRDefault="000177FE" w:rsidP="00072C70">
      <w:r w:rsidRPr="000C3594">
        <w:t>Anderson, M., 2022. Elizabeth Line Earthing Electrode Testing Lessons Learned. In </w:t>
      </w:r>
      <w:r w:rsidRPr="000C3594">
        <w:rPr>
          <w:i/>
          <w:iCs/>
        </w:rPr>
        <w:t>Crossrail Project: Infrastructure Design and Construction</w:t>
      </w:r>
      <w:r w:rsidRPr="000C3594">
        <w:t> (pp. 157-164). ICE Publishing.</w:t>
      </w:r>
    </w:p>
    <w:p w14:paraId="39E25272" w14:textId="77777777" w:rsidR="000177FE" w:rsidRDefault="000177FE" w:rsidP="00072C70">
      <w:proofErr w:type="spellStart"/>
      <w:r w:rsidRPr="009E0BCE">
        <w:t>Barsam</w:t>
      </w:r>
      <w:proofErr w:type="spellEnd"/>
      <w:r w:rsidRPr="009E0BCE">
        <w:t>, J.M., Harris, D. and Hooper, A., 2017, May. Crossrail project: engineering design management on the Elizabeth line, London. In </w:t>
      </w:r>
      <w:r w:rsidRPr="009E0BCE">
        <w:rPr>
          <w:i/>
          <w:iCs/>
        </w:rPr>
        <w:t>Proceedings of the Institution of Civil Engineers-Civil Engineering</w:t>
      </w:r>
      <w:r w:rsidRPr="009E0BCE">
        <w:t> (Vol. 170, No. 5, pp. 15-22). Thomas Telford Ltd.</w:t>
      </w:r>
    </w:p>
    <w:p w14:paraId="3A819FA1" w14:textId="77777777" w:rsidR="000177FE" w:rsidRDefault="000177FE" w:rsidP="00072C70">
      <w:r w:rsidRPr="003A191D">
        <w:t>Buck, M., 2017, November. Crossrail project: finance, funding and value capture for London’s Elizabeth line. In </w:t>
      </w:r>
      <w:r w:rsidRPr="003A191D">
        <w:rPr>
          <w:i/>
          <w:iCs/>
        </w:rPr>
        <w:t>Proceedings of the Institution of Civil Engineers-Civil Engineering</w:t>
      </w:r>
      <w:r w:rsidRPr="003A191D">
        <w:t> (Vol. 170, No. 6, pp. 15-22). Thomas Telford Ltd.</w:t>
      </w:r>
    </w:p>
    <w:p w14:paraId="19D5B084" w14:textId="77777777" w:rsidR="000177FE" w:rsidRDefault="000177FE" w:rsidP="00072C70">
      <w:r w:rsidRPr="00E95831">
        <w:t>Crossrail. 2022. </w:t>
      </w:r>
      <w:r w:rsidRPr="00E95831">
        <w:rPr>
          <w:i/>
          <w:iCs/>
        </w:rPr>
        <w:t>Delivering the Elizabeth Line</w:t>
      </w:r>
      <w:r w:rsidRPr="00E95831">
        <w:t xml:space="preserve">. [online] Available at: </w:t>
      </w:r>
      <w:hyperlink r:id="rId8" w:history="1">
        <w:r w:rsidRPr="004F120E">
          <w:rPr>
            <w:rStyle w:val="Collegamentoipertestuale"/>
          </w:rPr>
          <w:t>https://www.crossrail.co.uk/project/our-plan-to-complete-the-elizabeth-line/</w:t>
        </w:r>
      </w:hyperlink>
    </w:p>
    <w:p w14:paraId="35E1874E" w14:textId="77777777" w:rsidR="000177FE" w:rsidRDefault="000177FE" w:rsidP="00072C70">
      <w:r w:rsidRPr="005A7483">
        <w:t>Darin, G., 2019. Legal operations from below: The compulsory purchase of subsoil rights for underground tunnels. </w:t>
      </w:r>
      <w:r w:rsidRPr="005A7483">
        <w:rPr>
          <w:i/>
          <w:iCs/>
        </w:rPr>
        <w:t>St Cross College: Oxford, UK</w:t>
      </w:r>
      <w:r w:rsidRPr="005A7483">
        <w:t>.</w:t>
      </w:r>
    </w:p>
    <w:p w14:paraId="28107C86" w14:textId="77777777" w:rsidR="000177FE" w:rsidRDefault="000177FE" w:rsidP="00072C70">
      <w:r w:rsidRPr="009F787E">
        <w:t xml:space="preserve">King, M., Thomas, I. and </w:t>
      </w:r>
      <w:proofErr w:type="spellStart"/>
      <w:r w:rsidRPr="009F787E">
        <w:t>Stenning</w:t>
      </w:r>
      <w:proofErr w:type="spellEnd"/>
      <w:r w:rsidRPr="009F787E">
        <w:t>, A., 2017, May. Crossrail project: machine-driven tunnels on the Elizabeth line, London. In </w:t>
      </w:r>
      <w:r w:rsidRPr="009F787E">
        <w:rPr>
          <w:i/>
          <w:iCs/>
        </w:rPr>
        <w:t>Proceedings of the Institution of Civil Engineers-Civil Engineering</w:t>
      </w:r>
      <w:r w:rsidRPr="009F787E">
        <w:t> (Vol. 170, No. 5, pp. 31-38). Thomas Telford Ltd.</w:t>
      </w:r>
    </w:p>
    <w:p w14:paraId="1B85FB92" w14:textId="77777777" w:rsidR="000177FE" w:rsidRDefault="000177FE" w:rsidP="00072C70">
      <w:r w:rsidRPr="007C23F2">
        <w:t xml:space="preserve">King, M., Thomas, I. and </w:t>
      </w:r>
      <w:proofErr w:type="spellStart"/>
      <w:r w:rsidRPr="007C23F2">
        <w:t>Stenning</w:t>
      </w:r>
      <w:proofErr w:type="spellEnd"/>
      <w:r w:rsidRPr="007C23F2">
        <w:t>, A., 2017, May. Crossrail project: machine-driven tunnels on the Elizabeth line, London. In </w:t>
      </w:r>
      <w:r w:rsidRPr="007C23F2">
        <w:rPr>
          <w:i/>
          <w:iCs/>
        </w:rPr>
        <w:t>Proceedings of the Institution of Civil Engineers-Civil Engineering</w:t>
      </w:r>
      <w:r w:rsidRPr="007C23F2">
        <w:t> (Vol. 170, No. 5, pp. 31-38). Thomas Telford Ltd.</w:t>
      </w:r>
    </w:p>
    <w:p w14:paraId="7E10D02D" w14:textId="77777777" w:rsidR="000177FE" w:rsidRDefault="000177FE" w:rsidP="00072C70">
      <w:r w:rsidRPr="003749BD">
        <w:t>Linde-Arias, E., Lemmon, M. and Ares, J., 2019. Development of a ground model, targeted ground investigation and risk mitigation for the excavation of an open face cross passage on the underground Elizabeth Line, London. </w:t>
      </w:r>
      <w:r w:rsidRPr="003749BD">
        <w:rPr>
          <w:i/>
          <w:iCs/>
        </w:rPr>
        <w:t>Tunnelling and Underground Space Technology</w:t>
      </w:r>
      <w:r w:rsidRPr="003749BD">
        <w:t>, </w:t>
      </w:r>
      <w:r w:rsidRPr="003749BD">
        <w:rPr>
          <w:i/>
          <w:iCs/>
        </w:rPr>
        <w:t>86</w:t>
      </w:r>
      <w:r w:rsidRPr="003749BD">
        <w:t>, pp.209-223.</w:t>
      </w:r>
    </w:p>
    <w:p w14:paraId="660F3AC4" w14:textId="77777777" w:rsidR="000177FE" w:rsidRDefault="000177FE" w:rsidP="00072C70">
      <w:r w:rsidRPr="001C37CF">
        <w:lastRenderedPageBreak/>
        <w:t xml:space="preserve">Lloyd-Davies, K. and </w:t>
      </w:r>
      <w:proofErr w:type="spellStart"/>
      <w:r w:rsidRPr="001C37CF">
        <w:t>Rowark</w:t>
      </w:r>
      <w:proofErr w:type="spellEnd"/>
      <w:r w:rsidRPr="001C37CF">
        <w:t>, M., 2017, November. Crossrail project: procuring infrastructure for London’s Elizabeth line. In </w:t>
      </w:r>
      <w:r w:rsidRPr="001C37CF">
        <w:rPr>
          <w:i/>
          <w:iCs/>
        </w:rPr>
        <w:t>Proceedings of the Institution of Civil Engineers-Civil Engineering</w:t>
      </w:r>
      <w:r w:rsidRPr="001C37CF">
        <w:t> (Vol. 170, No. 6, pp. 35-41). Thomas Telford Ltd.</w:t>
      </w:r>
    </w:p>
    <w:p w14:paraId="714E6B1C" w14:textId="77777777" w:rsidR="000177FE" w:rsidRPr="00072C70" w:rsidRDefault="000177FE" w:rsidP="00072C70">
      <w:proofErr w:type="spellStart"/>
      <w:r w:rsidRPr="000177FE">
        <w:t>Medeossi</w:t>
      </w:r>
      <w:proofErr w:type="spellEnd"/>
      <w:r w:rsidRPr="000177FE">
        <w:t>, G. and Nash, A., 2020. Reducing Delays on High-Density Railway Lines: London–Shenfield Case Study. </w:t>
      </w:r>
      <w:r w:rsidRPr="000177FE">
        <w:rPr>
          <w:i/>
          <w:iCs/>
        </w:rPr>
        <w:t>Transportation Research Record</w:t>
      </w:r>
      <w:r w:rsidRPr="000177FE">
        <w:t>, </w:t>
      </w:r>
      <w:r w:rsidRPr="000177FE">
        <w:rPr>
          <w:i/>
          <w:iCs/>
        </w:rPr>
        <w:t>2674</w:t>
      </w:r>
      <w:r w:rsidRPr="000177FE">
        <w:t>(7), pp.193-205.</w:t>
      </w:r>
    </w:p>
    <w:p w14:paraId="686FFF50" w14:textId="77777777" w:rsidR="000177FE" w:rsidRDefault="000177FE" w:rsidP="00072C70">
      <w:proofErr w:type="spellStart"/>
      <w:r w:rsidRPr="00864BCF">
        <w:t>Muruganandan</w:t>
      </w:r>
      <w:proofErr w:type="spellEnd"/>
      <w:r w:rsidRPr="00864BCF">
        <w:t xml:space="preserve">, K., Davies, A., </w:t>
      </w:r>
      <w:proofErr w:type="spellStart"/>
      <w:r w:rsidRPr="00864BCF">
        <w:t>Denicol</w:t>
      </w:r>
      <w:proofErr w:type="spellEnd"/>
      <w:r w:rsidRPr="00864BCF">
        <w:t>, J. and Whyte, J., 2022. The dynamics of systems integration: Balancing stability and change on London's Crossrail project. </w:t>
      </w:r>
      <w:r w:rsidRPr="00864BCF">
        <w:rPr>
          <w:i/>
          <w:iCs/>
        </w:rPr>
        <w:t>International Journal of Project Management</w:t>
      </w:r>
      <w:r w:rsidRPr="00864BCF">
        <w:t>, </w:t>
      </w:r>
      <w:r w:rsidRPr="00864BCF">
        <w:rPr>
          <w:i/>
          <w:iCs/>
        </w:rPr>
        <w:t>40</w:t>
      </w:r>
      <w:r w:rsidRPr="00864BCF">
        <w:t>(6), pp.608-623.</w:t>
      </w:r>
    </w:p>
    <w:p w14:paraId="2BA2A0DE" w14:textId="77777777" w:rsidR="000177FE" w:rsidRDefault="000177FE" w:rsidP="00072C70">
      <w:r w:rsidRPr="00EA7999">
        <w:t>O'Malley, J., 2019. Big Project, Big Delay?. </w:t>
      </w:r>
      <w:r w:rsidRPr="00EA7999">
        <w:rPr>
          <w:i/>
          <w:iCs/>
        </w:rPr>
        <w:t>Engineering &amp; Technology</w:t>
      </w:r>
      <w:r w:rsidRPr="00EA7999">
        <w:t>, </w:t>
      </w:r>
      <w:r w:rsidRPr="00EA7999">
        <w:rPr>
          <w:i/>
          <w:iCs/>
        </w:rPr>
        <w:t>14</w:t>
      </w:r>
      <w:r w:rsidRPr="00EA7999">
        <w:t>(9), pp.70-73.</w:t>
      </w:r>
    </w:p>
    <w:p w14:paraId="19022158" w14:textId="77777777" w:rsidR="000177FE" w:rsidRDefault="000177FE" w:rsidP="00072C70">
      <w:r w:rsidRPr="00830B92">
        <w:t>Singhal, V., 2020. </w:t>
      </w:r>
      <w:r w:rsidRPr="00830B92">
        <w:rPr>
          <w:i/>
          <w:iCs/>
        </w:rPr>
        <w:t>A Conceptual Framework for effective BIM-enabled Information Management in Railways</w:t>
      </w:r>
      <w:r w:rsidRPr="00830B92">
        <w:t xml:space="preserve"> (Doctoral dissertation, </w:t>
      </w:r>
      <w:proofErr w:type="spellStart"/>
      <w:r w:rsidRPr="00830B92">
        <w:t>Universidade</w:t>
      </w:r>
      <w:proofErr w:type="spellEnd"/>
      <w:r w:rsidRPr="00830B92">
        <w:t xml:space="preserve"> do Minho (Portugal)).</w:t>
      </w:r>
    </w:p>
    <w:p w14:paraId="01C5E565" w14:textId="77777777" w:rsidR="000177FE" w:rsidRDefault="000177FE" w:rsidP="00072C70">
      <w:r w:rsidRPr="00CE1826">
        <w:t>Sweet, R., 2019. Damned if they did: A defence of Crossrail. </w:t>
      </w:r>
      <w:r w:rsidRPr="00CE1826">
        <w:rPr>
          <w:i/>
          <w:iCs/>
        </w:rPr>
        <w:t>Construction Research and Innovation</w:t>
      </w:r>
      <w:r w:rsidRPr="00CE1826">
        <w:t>, </w:t>
      </w:r>
      <w:r w:rsidRPr="00CE1826">
        <w:rPr>
          <w:i/>
          <w:iCs/>
        </w:rPr>
        <w:t>10</w:t>
      </w:r>
      <w:r w:rsidRPr="00CE1826">
        <w:t>(2), pp.32-38.</w:t>
      </w:r>
    </w:p>
    <w:p w14:paraId="1FFDFE8D" w14:textId="77777777" w:rsidR="000177FE" w:rsidRDefault="000177FE" w:rsidP="00072C70">
      <w:r w:rsidRPr="00830B92">
        <w:t>Thomas, A., 2021. The design of the Crossrail tunnels in UK. </w:t>
      </w:r>
      <w:r w:rsidRPr="00830B92">
        <w:rPr>
          <w:i/>
          <w:iCs/>
        </w:rPr>
        <w:t>Geomechanics and Tunnelling</w:t>
      </w:r>
      <w:r w:rsidRPr="00830B92">
        <w:t>, </w:t>
      </w:r>
      <w:r w:rsidRPr="00830B92">
        <w:rPr>
          <w:i/>
          <w:iCs/>
        </w:rPr>
        <w:t>14</w:t>
      </w:r>
      <w:r w:rsidRPr="00830B92">
        <w:t>(4), pp.340-346.</w:t>
      </w:r>
    </w:p>
    <w:p w14:paraId="6E1B3D2A" w14:textId="77777777" w:rsidR="000177FE" w:rsidRDefault="000177FE" w:rsidP="00072C70">
      <w:r w:rsidRPr="00CD1D57">
        <w:t>Wild, M., 2021, August. Trial running starts on London’s Elizabeth line prior to phased opening in 2022. In </w:t>
      </w:r>
      <w:r w:rsidRPr="00CD1D57">
        <w:rPr>
          <w:i/>
          <w:iCs/>
        </w:rPr>
        <w:t>Proceedings of the Institution of Civil Engineers-Civil Engineering</w:t>
      </w:r>
      <w:r w:rsidRPr="00CD1D57">
        <w:t> (Vol. 174, No. 3, pp. 100-100). Thomas Telford Ltd.</w:t>
      </w:r>
    </w:p>
    <w:sectPr w:rsidR="000177FE" w:rsidSect="009C7074">
      <w:head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7F02A" w14:textId="77777777" w:rsidR="002D16D0" w:rsidRDefault="002D16D0" w:rsidP="009C7074">
      <w:pPr>
        <w:spacing w:after="0" w:line="240" w:lineRule="auto"/>
      </w:pPr>
      <w:r>
        <w:separator/>
      </w:r>
    </w:p>
  </w:endnote>
  <w:endnote w:type="continuationSeparator" w:id="0">
    <w:p w14:paraId="065A060C" w14:textId="77777777" w:rsidR="002D16D0" w:rsidRDefault="002D16D0" w:rsidP="009C7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67237" w14:textId="77777777" w:rsidR="002D16D0" w:rsidRDefault="002D16D0" w:rsidP="009C7074">
      <w:pPr>
        <w:spacing w:after="0" w:line="240" w:lineRule="auto"/>
      </w:pPr>
      <w:r>
        <w:separator/>
      </w:r>
    </w:p>
  </w:footnote>
  <w:footnote w:type="continuationSeparator" w:id="0">
    <w:p w14:paraId="3AAD92AC" w14:textId="77777777" w:rsidR="002D16D0" w:rsidRDefault="002D16D0" w:rsidP="009C70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051A1" w14:textId="77777777" w:rsidR="009C7074" w:rsidRDefault="009C7074">
    <w:pPr>
      <w:pStyle w:val="Intestazione"/>
    </w:pPr>
    <w:r>
      <w:rPr>
        <w:noProof/>
        <w:lang w:eastAsia="en-IN"/>
      </w:rPr>
      <mc:AlternateContent>
        <mc:Choice Requires="wps">
          <w:drawing>
            <wp:anchor distT="0" distB="0" distL="114300" distR="114300" simplePos="0" relativeHeight="251660288" behindDoc="0" locked="0" layoutInCell="0" allowOverlap="1" wp14:anchorId="1D7346FF" wp14:editId="6A7759C2">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CE80B3" w14:textId="77777777" w:rsidR="009C7074" w:rsidRDefault="009C7074" w:rsidP="009C7074">
                          <w:pPr>
                            <w:spacing w:after="0" w:line="240" w:lineRule="auto"/>
                            <w:rPr>
                              <w:noProof/>
                            </w:rPr>
                          </w:pPr>
                          <w:r>
                            <w:t>PROJECT MANAGEMENT</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D7346FF"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6BCE80B3" w14:textId="77777777" w:rsidR="009C7074" w:rsidRDefault="009C7074" w:rsidP="009C7074">
                    <w:pPr>
                      <w:spacing w:after="0" w:line="240" w:lineRule="auto"/>
                      <w:rPr>
                        <w:noProof/>
                      </w:rPr>
                    </w:pPr>
                    <w:r>
                      <w:t>PROJECT MANAGEMENT</w:t>
                    </w:r>
                  </w:p>
                </w:txbxContent>
              </v:textbox>
              <w10:wrap anchorx="margin" anchory="margin"/>
            </v:shape>
          </w:pict>
        </mc:Fallback>
      </mc:AlternateContent>
    </w:r>
    <w:r>
      <w:rPr>
        <w:noProof/>
        <w:lang w:eastAsia="en-IN"/>
      </w:rPr>
      <mc:AlternateContent>
        <mc:Choice Requires="wps">
          <w:drawing>
            <wp:anchor distT="0" distB="0" distL="114300" distR="114300" simplePos="0" relativeHeight="251659264" behindDoc="0" locked="0" layoutInCell="0" allowOverlap="1" wp14:anchorId="7FBB5F5C" wp14:editId="52463E3D">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7A53FDD5" w14:textId="77777777" w:rsidR="009C7074" w:rsidRDefault="009C7074">
                          <w:pPr>
                            <w:spacing w:after="0" w:line="240" w:lineRule="auto"/>
                            <w:rPr>
                              <w:color w:val="FFFFFF" w:themeColor="background1"/>
                            </w:rPr>
                          </w:pPr>
                          <w:r>
                            <w:fldChar w:fldCharType="begin"/>
                          </w:r>
                          <w:r>
                            <w:instrText xml:space="preserve"> PAGE   \* MERGEFORMAT </w:instrText>
                          </w:r>
                          <w:r>
                            <w:fldChar w:fldCharType="separate"/>
                          </w:r>
                          <w:r w:rsidR="00E77E95" w:rsidRPr="00E77E95">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7FBB5F5C"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7A53FDD5" w14:textId="77777777" w:rsidR="009C7074" w:rsidRDefault="009C7074">
                    <w:pPr>
                      <w:spacing w:after="0" w:line="240" w:lineRule="auto"/>
                      <w:rPr>
                        <w:color w:val="FFFFFF" w:themeColor="background1"/>
                      </w:rPr>
                    </w:pPr>
                    <w:r>
                      <w:fldChar w:fldCharType="begin"/>
                    </w:r>
                    <w:r>
                      <w:instrText xml:space="preserve"> PAGE   \* MERGEFORMAT </w:instrText>
                    </w:r>
                    <w:r>
                      <w:fldChar w:fldCharType="separate"/>
                    </w:r>
                    <w:r w:rsidR="00E77E95" w:rsidRPr="00E77E95">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6F88" w14:textId="77777777" w:rsidR="009C7074" w:rsidRDefault="009C7074">
    <w:pPr>
      <w:pStyle w:val="Intestazione"/>
    </w:pPr>
    <w:r>
      <w:t>Running head: 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6D7"/>
    <w:multiLevelType w:val="hybridMultilevel"/>
    <w:tmpl w:val="39AE24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5F560C0"/>
    <w:multiLevelType w:val="hybridMultilevel"/>
    <w:tmpl w:val="F29252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5C57F68"/>
    <w:multiLevelType w:val="hybridMultilevel"/>
    <w:tmpl w:val="2F88E8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7481018"/>
    <w:multiLevelType w:val="hybridMultilevel"/>
    <w:tmpl w:val="56603B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8F94064"/>
    <w:multiLevelType w:val="hybridMultilevel"/>
    <w:tmpl w:val="FE025F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04162104">
    <w:abstractNumId w:val="1"/>
  </w:num>
  <w:num w:numId="2" w16cid:durableId="1249653353">
    <w:abstractNumId w:val="2"/>
  </w:num>
  <w:num w:numId="3" w16cid:durableId="1417482608">
    <w:abstractNumId w:val="4"/>
  </w:num>
  <w:num w:numId="4" w16cid:durableId="91780298">
    <w:abstractNumId w:val="3"/>
  </w:num>
  <w:num w:numId="5" w16cid:durableId="1868785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5C8"/>
    <w:rsid w:val="00007A91"/>
    <w:rsid w:val="000177FE"/>
    <w:rsid w:val="00031A1E"/>
    <w:rsid w:val="000332A7"/>
    <w:rsid w:val="00033FF3"/>
    <w:rsid w:val="000423EC"/>
    <w:rsid w:val="0006099A"/>
    <w:rsid w:val="00063B57"/>
    <w:rsid w:val="00066D60"/>
    <w:rsid w:val="00072C70"/>
    <w:rsid w:val="00076AD3"/>
    <w:rsid w:val="000771E0"/>
    <w:rsid w:val="000838B9"/>
    <w:rsid w:val="000A03F0"/>
    <w:rsid w:val="000A3D46"/>
    <w:rsid w:val="000B0459"/>
    <w:rsid w:val="000B1E3B"/>
    <w:rsid w:val="000C3594"/>
    <w:rsid w:val="000C6A10"/>
    <w:rsid w:val="000E0396"/>
    <w:rsid w:val="000E72F5"/>
    <w:rsid w:val="000F1350"/>
    <w:rsid w:val="000F7C53"/>
    <w:rsid w:val="000F7DEC"/>
    <w:rsid w:val="00106930"/>
    <w:rsid w:val="0011367C"/>
    <w:rsid w:val="00116950"/>
    <w:rsid w:val="00122646"/>
    <w:rsid w:val="00151DD1"/>
    <w:rsid w:val="00153A1A"/>
    <w:rsid w:val="00181BB9"/>
    <w:rsid w:val="001938B3"/>
    <w:rsid w:val="001943B3"/>
    <w:rsid w:val="001A2E3C"/>
    <w:rsid w:val="001A51EC"/>
    <w:rsid w:val="001A55D0"/>
    <w:rsid w:val="001B5180"/>
    <w:rsid w:val="001B5EC9"/>
    <w:rsid w:val="001C37CF"/>
    <w:rsid w:val="001C566F"/>
    <w:rsid w:val="001E5E34"/>
    <w:rsid w:val="001F5B11"/>
    <w:rsid w:val="00201213"/>
    <w:rsid w:val="00213EBA"/>
    <w:rsid w:val="00232D68"/>
    <w:rsid w:val="00232EEA"/>
    <w:rsid w:val="00244958"/>
    <w:rsid w:val="00263030"/>
    <w:rsid w:val="00272639"/>
    <w:rsid w:val="0028051C"/>
    <w:rsid w:val="00281A12"/>
    <w:rsid w:val="0028446E"/>
    <w:rsid w:val="00293F8D"/>
    <w:rsid w:val="00297B8F"/>
    <w:rsid w:val="002B30B0"/>
    <w:rsid w:val="002C768C"/>
    <w:rsid w:val="002D16D0"/>
    <w:rsid w:val="002D5C1A"/>
    <w:rsid w:val="002E16E5"/>
    <w:rsid w:val="002E2BFD"/>
    <w:rsid w:val="002E2E1C"/>
    <w:rsid w:val="002E64B7"/>
    <w:rsid w:val="002F3611"/>
    <w:rsid w:val="002F4E03"/>
    <w:rsid w:val="00310100"/>
    <w:rsid w:val="003214FA"/>
    <w:rsid w:val="00322249"/>
    <w:rsid w:val="00344DCE"/>
    <w:rsid w:val="00360FD3"/>
    <w:rsid w:val="003664CD"/>
    <w:rsid w:val="0036662D"/>
    <w:rsid w:val="00367DB5"/>
    <w:rsid w:val="003749BD"/>
    <w:rsid w:val="00381BA3"/>
    <w:rsid w:val="00393150"/>
    <w:rsid w:val="003A191D"/>
    <w:rsid w:val="003B3E57"/>
    <w:rsid w:val="003B43F2"/>
    <w:rsid w:val="003D6FD0"/>
    <w:rsid w:val="003E0F20"/>
    <w:rsid w:val="00401783"/>
    <w:rsid w:val="0041027D"/>
    <w:rsid w:val="00421F55"/>
    <w:rsid w:val="0042277B"/>
    <w:rsid w:val="00425861"/>
    <w:rsid w:val="00431337"/>
    <w:rsid w:val="00444009"/>
    <w:rsid w:val="00445747"/>
    <w:rsid w:val="00447929"/>
    <w:rsid w:val="0047280D"/>
    <w:rsid w:val="0048440C"/>
    <w:rsid w:val="004940BF"/>
    <w:rsid w:val="00494DD0"/>
    <w:rsid w:val="00496F31"/>
    <w:rsid w:val="004A3394"/>
    <w:rsid w:val="004D3DAE"/>
    <w:rsid w:val="004E3DCA"/>
    <w:rsid w:val="004E4783"/>
    <w:rsid w:val="004E7B62"/>
    <w:rsid w:val="004F232E"/>
    <w:rsid w:val="004F71A3"/>
    <w:rsid w:val="005026EF"/>
    <w:rsid w:val="00515D55"/>
    <w:rsid w:val="0053640D"/>
    <w:rsid w:val="00583506"/>
    <w:rsid w:val="00585325"/>
    <w:rsid w:val="005900A8"/>
    <w:rsid w:val="005A2A9F"/>
    <w:rsid w:val="005A2CFC"/>
    <w:rsid w:val="005A7483"/>
    <w:rsid w:val="005D4724"/>
    <w:rsid w:val="005E5BA0"/>
    <w:rsid w:val="005F6300"/>
    <w:rsid w:val="00605F51"/>
    <w:rsid w:val="006063C0"/>
    <w:rsid w:val="00625B24"/>
    <w:rsid w:val="0064281B"/>
    <w:rsid w:val="006471F5"/>
    <w:rsid w:val="0065706F"/>
    <w:rsid w:val="00661FE1"/>
    <w:rsid w:val="00671F39"/>
    <w:rsid w:val="006759C9"/>
    <w:rsid w:val="00684553"/>
    <w:rsid w:val="00696093"/>
    <w:rsid w:val="006A50C0"/>
    <w:rsid w:val="006B2A06"/>
    <w:rsid w:val="006B59CB"/>
    <w:rsid w:val="006C172F"/>
    <w:rsid w:val="006D2D0A"/>
    <w:rsid w:val="006F4D3C"/>
    <w:rsid w:val="006F5276"/>
    <w:rsid w:val="006F63B6"/>
    <w:rsid w:val="00714B34"/>
    <w:rsid w:val="00715853"/>
    <w:rsid w:val="0071665F"/>
    <w:rsid w:val="00717679"/>
    <w:rsid w:val="0072019B"/>
    <w:rsid w:val="00724640"/>
    <w:rsid w:val="00726254"/>
    <w:rsid w:val="00754361"/>
    <w:rsid w:val="00763598"/>
    <w:rsid w:val="00777355"/>
    <w:rsid w:val="007848B7"/>
    <w:rsid w:val="00795AD1"/>
    <w:rsid w:val="007B6D9D"/>
    <w:rsid w:val="007B7064"/>
    <w:rsid w:val="007C23F2"/>
    <w:rsid w:val="007D770A"/>
    <w:rsid w:val="007E3A63"/>
    <w:rsid w:val="007F7059"/>
    <w:rsid w:val="00816F66"/>
    <w:rsid w:val="00830B92"/>
    <w:rsid w:val="0084254C"/>
    <w:rsid w:val="00842858"/>
    <w:rsid w:val="00846DFF"/>
    <w:rsid w:val="0085044D"/>
    <w:rsid w:val="00851042"/>
    <w:rsid w:val="00862402"/>
    <w:rsid w:val="00864BCF"/>
    <w:rsid w:val="0086578C"/>
    <w:rsid w:val="00886BED"/>
    <w:rsid w:val="00897E2D"/>
    <w:rsid w:val="008B15C8"/>
    <w:rsid w:val="008B6D38"/>
    <w:rsid w:val="008D4480"/>
    <w:rsid w:val="008D4A25"/>
    <w:rsid w:val="008E2094"/>
    <w:rsid w:val="008F1DF3"/>
    <w:rsid w:val="008F380D"/>
    <w:rsid w:val="008F41F7"/>
    <w:rsid w:val="009160B4"/>
    <w:rsid w:val="00920594"/>
    <w:rsid w:val="0094425E"/>
    <w:rsid w:val="009500D4"/>
    <w:rsid w:val="0095732F"/>
    <w:rsid w:val="00974371"/>
    <w:rsid w:val="00985521"/>
    <w:rsid w:val="009C6FF9"/>
    <w:rsid w:val="009C7074"/>
    <w:rsid w:val="009E0BCE"/>
    <w:rsid w:val="009E4B23"/>
    <w:rsid w:val="009F3979"/>
    <w:rsid w:val="009F58ED"/>
    <w:rsid w:val="009F787E"/>
    <w:rsid w:val="00A00133"/>
    <w:rsid w:val="00A03CC4"/>
    <w:rsid w:val="00A16500"/>
    <w:rsid w:val="00A23B89"/>
    <w:rsid w:val="00A376FA"/>
    <w:rsid w:val="00A40329"/>
    <w:rsid w:val="00A420FE"/>
    <w:rsid w:val="00A744F0"/>
    <w:rsid w:val="00A9741B"/>
    <w:rsid w:val="00AA2BDD"/>
    <w:rsid w:val="00AA3DC1"/>
    <w:rsid w:val="00AB5256"/>
    <w:rsid w:val="00B007D2"/>
    <w:rsid w:val="00B05261"/>
    <w:rsid w:val="00B204D5"/>
    <w:rsid w:val="00B35942"/>
    <w:rsid w:val="00B61ED7"/>
    <w:rsid w:val="00B722FD"/>
    <w:rsid w:val="00B8271F"/>
    <w:rsid w:val="00B969BB"/>
    <w:rsid w:val="00BA52F5"/>
    <w:rsid w:val="00BC2AB1"/>
    <w:rsid w:val="00BC5D21"/>
    <w:rsid w:val="00BE406D"/>
    <w:rsid w:val="00BF1FAE"/>
    <w:rsid w:val="00C07B72"/>
    <w:rsid w:val="00C133CB"/>
    <w:rsid w:val="00C16382"/>
    <w:rsid w:val="00C274DA"/>
    <w:rsid w:val="00C27C34"/>
    <w:rsid w:val="00C366B3"/>
    <w:rsid w:val="00C44574"/>
    <w:rsid w:val="00C55BB3"/>
    <w:rsid w:val="00C653CF"/>
    <w:rsid w:val="00C8751B"/>
    <w:rsid w:val="00C950FC"/>
    <w:rsid w:val="00CA3F70"/>
    <w:rsid w:val="00CC6FEA"/>
    <w:rsid w:val="00CD1D57"/>
    <w:rsid w:val="00CD3F23"/>
    <w:rsid w:val="00CD7764"/>
    <w:rsid w:val="00CE1826"/>
    <w:rsid w:val="00CE3134"/>
    <w:rsid w:val="00D00075"/>
    <w:rsid w:val="00D10FF0"/>
    <w:rsid w:val="00D34B73"/>
    <w:rsid w:val="00D5502F"/>
    <w:rsid w:val="00D561EA"/>
    <w:rsid w:val="00D70CDF"/>
    <w:rsid w:val="00D829BC"/>
    <w:rsid w:val="00DA0011"/>
    <w:rsid w:val="00DA7142"/>
    <w:rsid w:val="00DB31F8"/>
    <w:rsid w:val="00DB6220"/>
    <w:rsid w:val="00DC1082"/>
    <w:rsid w:val="00DC1406"/>
    <w:rsid w:val="00DC4286"/>
    <w:rsid w:val="00DD146A"/>
    <w:rsid w:val="00DF5F06"/>
    <w:rsid w:val="00E02FD3"/>
    <w:rsid w:val="00E16C7C"/>
    <w:rsid w:val="00E31F25"/>
    <w:rsid w:val="00E321AA"/>
    <w:rsid w:val="00E3501D"/>
    <w:rsid w:val="00E43479"/>
    <w:rsid w:val="00E50ACC"/>
    <w:rsid w:val="00E51F39"/>
    <w:rsid w:val="00E54345"/>
    <w:rsid w:val="00E60292"/>
    <w:rsid w:val="00E63DCE"/>
    <w:rsid w:val="00E63F4A"/>
    <w:rsid w:val="00E741AB"/>
    <w:rsid w:val="00E77C94"/>
    <w:rsid w:val="00E77E95"/>
    <w:rsid w:val="00E95831"/>
    <w:rsid w:val="00EA574C"/>
    <w:rsid w:val="00EA5C74"/>
    <w:rsid w:val="00EA5DC1"/>
    <w:rsid w:val="00EA7999"/>
    <w:rsid w:val="00EB0B3D"/>
    <w:rsid w:val="00EB49B8"/>
    <w:rsid w:val="00ED008B"/>
    <w:rsid w:val="00ED0B1A"/>
    <w:rsid w:val="00ED2133"/>
    <w:rsid w:val="00F112A6"/>
    <w:rsid w:val="00F16108"/>
    <w:rsid w:val="00F41990"/>
    <w:rsid w:val="00F528BE"/>
    <w:rsid w:val="00F54B3C"/>
    <w:rsid w:val="00F55D6E"/>
    <w:rsid w:val="00F61612"/>
    <w:rsid w:val="00F64BC1"/>
    <w:rsid w:val="00F735DB"/>
    <w:rsid w:val="00F91093"/>
    <w:rsid w:val="00F97538"/>
    <w:rsid w:val="00FA18B1"/>
    <w:rsid w:val="00FA27AD"/>
    <w:rsid w:val="00FC19BB"/>
    <w:rsid w:val="00FC33DE"/>
    <w:rsid w:val="00FF5B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81655B"/>
  <w15:chartTrackingRefBased/>
  <w15:docId w15:val="{84AA5891-2ABE-4AD0-9C9B-5528B415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D4A25"/>
    <w:pPr>
      <w:spacing w:line="480" w:lineRule="auto"/>
      <w:jc w:val="both"/>
    </w:pPr>
    <w:rPr>
      <w:rFonts w:ascii="Times New Roman" w:hAnsi="Times New Roman"/>
      <w:sz w:val="24"/>
    </w:rPr>
  </w:style>
  <w:style w:type="paragraph" w:styleId="Titolo1">
    <w:name w:val="heading 1"/>
    <w:basedOn w:val="Normale"/>
    <w:next w:val="Normale"/>
    <w:link w:val="Titolo1Carattere"/>
    <w:uiPriority w:val="9"/>
    <w:qFormat/>
    <w:rsid w:val="008D4A25"/>
    <w:pPr>
      <w:keepNext/>
      <w:keepLines/>
      <w:spacing w:before="240" w:after="0"/>
      <w:outlineLvl w:val="0"/>
    </w:pPr>
    <w:rPr>
      <w:rFonts w:eastAsiaTheme="majorEastAsia" w:cstheme="majorBidi"/>
      <w:b/>
      <w:sz w:val="28"/>
      <w:szCs w:val="32"/>
    </w:rPr>
  </w:style>
  <w:style w:type="paragraph" w:styleId="Titolo2">
    <w:name w:val="heading 2"/>
    <w:basedOn w:val="Normale"/>
    <w:next w:val="Normale"/>
    <w:link w:val="Titolo2Carattere"/>
    <w:uiPriority w:val="9"/>
    <w:unhideWhenUsed/>
    <w:qFormat/>
    <w:rsid w:val="00B35942"/>
    <w:pPr>
      <w:keepNext/>
      <w:keepLines/>
      <w:spacing w:before="40" w:after="0"/>
      <w:outlineLvl w:val="1"/>
    </w:pPr>
    <w:rPr>
      <w:rFonts w:eastAsiaTheme="majorEastAsia" w:cstheme="majorBidi"/>
      <w:b/>
      <w:szCs w:val="26"/>
    </w:rPr>
  </w:style>
  <w:style w:type="paragraph" w:styleId="Titolo3">
    <w:name w:val="heading 3"/>
    <w:basedOn w:val="Normale"/>
    <w:next w:val="Normale"/>
    <w:link w:val="Titolo3Carattere"/>
    <w:uiPriority w:val="9"/>
    <w:unhideWhenUsed/>
    <w:qFormat/>
    <w:rsid w:val="00E02FD3"/>
    <w:pPr>
      <w:keepNext/>
      <w:keepLines/>
      <w:spacing w:before="40"/>
      <w:outlineLvl w:val="2"/>
    </w:pPr>
    <w:rPr>
      <w:rFonts w:eastAsiaTheme="majorEastAsia" w:cstheme="majorBidi"/>
      <w:b/>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D4A25"/>
    <w:rPr>
      <w:rFonts w:ascii="Times New Roman" w:eastAsiaTheme="majorEastAsia" w:hAnsi="Times New Roman" w:cstheme="majorBidi"/>
      <w:b/>
      <w:sz w:val="28"/>
      <w:szCs w:val="32"/>
    </w:rPr>
  </w:style>
  <w:style w:type="character" w:customStyle="1" w:styleId="Titolo2Carattere">
    <w:name w:val="Titolo 2 Carattere"/>
    <w:basedOn w:val="Carpredefinitoparagrafo"/>
    <w:link w:val="Titolo2"/>
    <w:uiPriority w:val="9"/>
    <w:rsid w:val="00B35942"/>
    <w:rPr>
      <w:rFonts w:ascii="Times New Roman" w:eastAsiaTheme="majorEastAsia" w:hAnsi="Times New Roman" w:cstheme="majorBidi"/>
      <w:b/>
      <w:sz w:val="24"/>
      <w:szCs w:val="26"/>
    </w:rPr>
  </w:style>
  <w:style w:type="character" w:customStyle="1" w:styleId="Titolo3Carattere">
    <w:name w:val="Titolo 3 Carattere"/>
    <w:basedOn w:val="Carpredefinitoparagrafo"/>
    <w:link w:val="Titolo3"/>
    <w:uiPriority w:val="9"/>
    <w:rsid w:val="00E02FD3"/>
    <w:rPr>
      <w:rFonts w:ascii="Times New Roman" w:eastAsiaTheme="majorEastAsia" w:hAnsi="Times New Roman" w:cstheme="majorBidi"/>
      <w:b/>
      <w:color w:val="000000" w:themeColor="text1"/>
      <w:sz w:val="24"/>
      <w:szCs w:val="24"/>
      <w:lang w:val="en-AU" w:eastAsia="en-AU"/>
    </w:rPr>
  </w:style>
  <w:style w:type="paragraph" w:styleId="Nessunaspaziatura">
    <w:name w:val="No Spacing"/>
    <w:uiPriority w:val="1"/>
    <w:qFormat/>
    <w:rsid w:val="00C950FC"/>
    <w:pPr>
      <w:pBdr>
        <w:top w:val="nil"/>
        <w:left w:val="nil"/>
        <w:bottom w:val="nil"/>
        <w:right w:val="nil"/>
        <w:between w:val="nil"/>
        <w:bar w:val="nil"/>
      </w:pBdr>
      <w:spacing w:after="0" w:line="240" w:lineRule="auto"/>
    </w:pPr>
    <w:rPr>
      <w:rFonts w:ascii="Calibri" w:eastAsia="Arial Unicode MS" w:hAnsi="Calibri" w:cs="Times New Roman"/>
      <w:szCs w:val="24"/>
      <w:bdr w:val="nil"/>
      <w:lang w:val="en-US"/>
    </w:rPr>
  </w:style>
  <w:style w:type="paragraph" w:styleId="Paragrafoelenco">
    <w:name w:val="List Paragraph"/>
    <w:basedOn w:val="Normale"/>
    <w:uiPriority w:val="34"/>
    <w:qFormat/>
    <w:rsid w:val="001A51EC"/>
    <w:pPr>
      <w:ind w:left="720"/>
      <w:contextualSpacing/>
    </w:pPr>
  </w:style>
  <w:style w:type="character" w:styleId="Collegamentoipertestuale">
    <w:name w:val="Hyperlink"/>
    <w:basedOn w:val="Carpredefinitoparagrafo"/>
    <w:uiPriority w:val="99"/>
    <w:unhideWhenUsed/>
    <w:rsid w:val="00E95831"/>
    <w:rPr>
      <w:color w:val="0563C1" w:themeColor="hyperlink"/>
      <w:u w:val="single"/>
    </w:rPr>
  </w:style>
  <w:style w:type="paragraph" w:styleId="Intestazione">
    <w:name w:val="header"/>
    <w:basedOn w:val="Normale"/>
    <w:link w:val="IntestazioneCarattere"/>
    <w:uiPriority w:val="99"/>
    <w:unhideWhenUsed/>
    <w:rsid w:val="009C7074"/>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9C7074"/>
    <w:rPr>
      <w:rFonts w:ascii="Times New Roman" w:hAnsi="Times New Roman"/>
      <w:sz w:val="24"/>
    </w:rPr>
  </w:style>
  <w:style w:type="paragraph" w:styleId="Pidipagina">
    <w:name w:val="footer"/>
    <w:basedOn w:val="Normale"/>
    <w:link w:val="PidipaginaCarattere"/>
    <w:uiPriority w:val="99"/>
    <w:unhideWhenUsed/>
    <w:rsid w:val="009C7074"/>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9C7074"/>
    <w:rPr>
      <w:rFonts w:ascii="Times New Roman" w:hAnsi="Times New Roman"/>
      <w:sz w:val="24"/>
    </w:rPr>
  </w:style>
  <w:style w:type="paragraph" w:styleId="Titolosommario">
    <w:name w:val="TOC Heading"/>
    <w:basedOn w:val="Titolo1"/>
    <w:next w:val="Normale"/>
    <w:uiPriority w:val="39"/>
    <w:unhideWhenUsed/>
    <w:qFormat/>
    <w:rsid w:val="00E77E95"/>
    <w:pPr>
      <w:spacing w:line="259" w:lineRule="auto"/>
      <w:jc w:val="left"/>
      <w:outlineLvl w:val="9"/>
    </w:pPr>
    <w:rPr>
      <w:rFonts w:asciiTheme="majorHAnsi" w:hAnsiTheme="majorHAnsi"/>
      <w:b w:val="0"/>
      <w:color w:val="2F5496" w:themeColor="accent1" w:themeShade="BF"/>
      <w:sz w:val="32"/>
      <w:lang w:val="en-US"/>
    </w:rPr>
  </w:style>
  <w:style w:type="paragraph" w:styleId="Sommario1">
    <w:name w:val="toc 1"/>
    <w:basedOn w:val="Normale"/>
    <w:next w:val="Normale"/>
    <w:autoRedefine/>
    <w:uiPriority w:val="39"/>
    <w:unhideWhenUsed/>
    <w:rsid w:val="00E77E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13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ossrail.co.uk/project/our-plan-to-complete-the-elizabeth-lin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63CAD-E928-46D5-833F-693737CF66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3103</Words>
  <Characters>17691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Loredana Maria Dinculete</cp:lastModifiedBy>
  <cp:revision>2</cp:revision>
  <dcterms:created xsi:type="dcterms:W3CDTF">2022-09-11T21:17:00Z</dcterms:created>
  <dcterms:modified xsi:type="dcterms:W3CDTF">2022-09-11T21:17:00Z</dcterms:modified>
</cp:coreProperties>
</file>