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2B97" w:rsidRDefault="00D01BE1" w:rsidP="00B26D5D">
      <w:pPr>
        <w:pStyle w:val="NormalWeb"/>
        <w:spacing w:before="0" w:beforeAutospacing="0" w:after="0" w:afterAutospacing="0" w:line="276" w:lineRule="auto"/>
      </w:pPr>
      <w:r>
        <w:t xml:space="preserve">Jessica Lewis </w:t>
      </w:r>
    </w:p>
    <w:p w:rsidR="00D01BE1" w:rsidRDefault="00D01BE1" w:rsidP="00B26D5D">
      <w:pPr>
        <w:pStyle w:val="NormalWeb"/>
        <w:spacing w:before="0" w:beforeAutospacing="0" w:after="0" w:afterAutospacing="0" w:line="276" w:lineRule="auto"/>
      </w:pPr>
      <w:r>
        <w:t>P151709</w:t>
      </w:r>
    </w:p>
    <w:p w:rsidR="00D01BE1" w:rsidRDefault="00D01BE1" w:rsidP="00B26D5D">
      <w:pPr>
        <w:pStyle w:val="NormalWeb"/>
        <w:spacing w:before="0" w:beforeAutospacing="0" w:after="0" w:afterAutospacing="0" w:line="276" w:lineRule="auto"/>
      </w:pPr>
      <w:r>
        <w:t xml:space="preserve">Felicity Page. </w:t>
      </w:r>
    </w:p>
    <w:p w:rsidR="00D01BE1" w:rsidRDefault="00D01BE1" w:rsidP="001863FC">
      <w:pPr>
        <w:pStyle w:val="NormalWeb"/>
        <w:spacing w:before="0" w:beforeAutospacing="0" w:after="0" w:afterAutospacing="0" w:line="276" w:lineRule="auto"/>
      </w:pPr>
    </w:p>
    <w:p w:rsidR="00D01BE1" w:rsidRDefault="00D01BE1" w:rsidP="001863FC">
      <w:pPr>
        <w:pStyle w:val="NormalWeb"/>
        <w:spacing w:before="0" w:beforeAutospacing="0" w:after="0" w:afterAutospacing="0" w:line="276" w:lineRule="auto"/>
        <w:rPr>
          <w:sz w:val="28"/>
          <w:szCs w:val="28"/>
          <w:u w:val="single"/>
        </w:rPr>
      </w:pPr>
      <w:r>
        <w:rPr>
          <w:sz w:val="28"/>
          <w:szCs w:val="28"/>
          <w:u w:val="single"/>
        </w:rPr>
        <w:t>Aromatherapy support paper.</w:t>
      </w:r>
    </w:p>
    <w:p w:rsidR="00D01BE1" w:rsidRPr="001863FC" w:rsidRDefault="00D01BE1" w:rsidP="001863FC">
      <w:pPr>
        <w:pStyle w:val="NormalWeb"/>
        <w:spacing w:before="0" w:beforeAutospacing="0" w:after="0" w:afterAutospacing="0" w:line="276" w:lineRule="auto"/>
      </w:pPr>
    </w:p>
    <w:p w:rsidR="00D01BE1" w:rsidRPr="00B44B7F" w:rsidRDefault="00F82B97" w:rsidP="00B26D5D">
      <w:pPr>
        <w:pStyle w:val="NormalWeb"/>
        <w:spacing w:before="0" w:beforeAutospacing="0" w:after="0" w:afterAutospacing="0" w:line="360" w:lineRule="auto"/>
        <w:rPr>
          <w:rStyle w:val="selectable"/>
        </w:rPr>
      </w:pPr>
      <w:r w:rsidRPr="001863FC">
        <w:t>“The therapeutic use of fragrance or at least of mere volatiles to cure or to mitigate or to prevent disease”</w:t>
      </w:r>
      <w:r w:rsidR="00B44B7F" w:rsidRPr="00B44B7F">
        <w:t xml:space="preserve"> </w:t>
      </w:r>
      <w:r w:rsidR="00B44B7F" w:rsidRPr="001863FC">
        <w:t>(</w:t>
      </w:r>
      <w:r w:rsidR="00B44B7F" w:rsidRPr="001863FC">
        <w:rPr>
          <w:shd w:val="clear" w:color="auto" w:fill="FFFFFF"/>
        </w:rPr>
        <w:t>Steflitsch,2008)</w:t>
      </w:r>
      <w:r w:rsidR="00B44B7F">
        <w:rPr>
          <w:shd w:val="clear" w:color="auto" w:fill="FFFFFF"/>
        </w:rPr>
        <w:t>.</w:t>
      </w:r>
      <w:r w:rsidR="00B44B7F">
        <w:t xml:space="preserve"> </w:t>
      </w:r>
      <w:r w:rsidRPr="001863FC">
        <w:t xml:space="preserve"> </w:t>
      </w:r>
      <w:r w:rsidRPr="001863FC">
        <w:rPr>
          <w:shd w:val="clear" w:color="auto" w:fill="FFFFFF"/>
        </w:rPr>
        <w:t>Aromatherapy is known as one of the fastest growing branches of alternative and complementary medicine.</w:t>
      </w:r>
      <w:r w:rsidRPr="001863FC">
        <w:t xml:space="preserve"> </w:t>
      </w:r>
      <w:bookmarkStart w:id="0" w:name="_Hlk500340295"/>
      <w:r w:rsidRPr="001863FC">
        <w:t>(</w:t>
      </w:r>
      <w:r w:rsidRPr="001863FC">
        <w:rPr>
          <w:shd w:val="clear" w:color="auto" w:fill="FFFFFF"/>
        </w:rPr>
        <w:t>Steflitsch,2008)</w:t>
      </w:r>
      <w:bookmarkEnd w:id="0"/>
      <w:r w:rsidRPr="001863FC">
        <w:t xml:space="preserve">. Aromatherapy </w:t>
      </w:r>
      <w:r w:rsidRPr="001863FC">
        <w:rPr>
          <w:rFonts w:eastAsiaTheme="minorEastAsia"/>
          <w:kern w:val="24"/>
          <w:lang w:val="en-US"/>
        </w:rPr>
        <w:t>is</w:t>
      </w:r>
      <w:r w:rsidR="00C81CCF" w:rsidRPr="001863FC">
        <w:rPr>
          <w:rFonts w:eastAsiaTheme="minorEastAsia"/>
          <w:kern w:val="24"/>
          <w:lang w:val="en-US"/>
        </w:rPr>
        <w:t xml:space="preserve"> used for healing the mind, body and human spirit</w:t>
      </w:r>
      <w:r w:rsidR="00B73F6C" w:rsidRPr="001863FC">
        <w:t xml:space="preserve"> (</w:t>
      </w:r>
      <w:r w:rsidR="00232817" w:rsidRPr="001863FC">
        <w:rPr>
          <w:rFonts w:eastAsiaTheme="minorEastAsia"/>
          <w:kern w:val="24"/>
          <w:lang w:val="en-US"/>
        </w:rPr>
        <w:t>Baldwin</w:t>
      </w:r>
      <w:r w:rsidR="002B786A" w:rsidRPr="001863FC">
        <w:rPr>
          <w:rFonts w:eastAsiaTheme="minorEastAsia"/>
          <w:kern w:val="24"/>
          <w:lang w:val="en-US"/>
        </w:rPr>
        <w:t xml:space="preserve">, G </w:t>
      </w:r>
      <w:r w:rsidR="00B73F6C" w:rsidRPr="001863FC">
        <w:rPr>
          <w:rFonts w:eastAsiaTheme="minorEastAsia"/>
          <w:kern w:val="24"/>
          <w:lang w:val="en-US"/>
        </w:rPr>
        <w:t>2017).</w:t>
      </w:r>
      <w:r w:rsidR="0022305B" w:rsidRPr="001863FC">
        <w:rPr>
          <w:rFonts w:eastAsiaTheme="minorEastAsia"/>
          <w:kern w:val="24"/>
          <w:lang w:val="en-US"/>
        </w:rPr>
        <w:t xml:space="preserve"> </w:t>
      </w:r>
      <w:r w:rsidRPr="001863FC">
        <w:rPr>
          <w:rFonts w:eastAsiaTheme="minorEastAsia"/>
          <w:kern w:val="24"/>
          <w:lang w:val="en-US"/>
        </w:rPr>
        <w:t>It is known</w:t>
      </w:r>
      <w:r w:rsidR="002120F0" w:rsidRPr="001863FC">
        <w:rPr>
          <w:rFonts w:eastAsiaTheme="minorEastAsia"/>
          <w:kern w:val="24"/>
          <w:lang w:val="en-US"/>
        </w:rPr>
        <w:t xml:space="preserve"> as the therapeutic use of essential oils which is extracted from flowers, plants herbs or trees</w:t>
      </w:r>
      <w:r w:rsidR="00C81CCF" w:rsidRPr="001863FC">
        <w:rPr>
          <w:rFonts w:eastAsiaTheme="minorEastAsia"/>
          <w:kern w:val="24"/>
          <w:lang w:val="en-US"/>
        </w:rPr>
        <w:t>,</w:t>
      </w:r>
      <w:r w:rsidR="002120F0" w:rsidRPr="001863FC">
        <w:rPr>
          <w:rFonts w:eastAsiaTheme="minorEastAsia"/>
          <w:kern w:val="24"/>
          <w:lang w:val="en-US"/>
        </w:rPr>
        <w:t xml:space="preserve"> it is also known as volatile </w:t>
      </w:r>
      <w:r w:rsidR="00FD339D" w:rsidRPr="001863FC">
        <w:rPr>
          <w:rFonts w:eastAsiaTheme="minorEastAsia"/>
          <w:kern w:val="24"/>
          <w:lang w:val="en-US"/>
        </w:rPr>
        <w:t>oil.</w:t>
      </w:r>
      <w:r w:rsidR="00FD339D" w:rsidRPr="001863FC">
        <w:rPr>
          <w:rStyle w:val="selectable"/>
          <w:shd w:val="clear" w:color="auto" w:fill="FFFFFF"/>
        </w:rPr>
        <w:t xml:space="preserve"> </w:t>
      </w:r>
      <w:r w:rsidR="0084708A" w:rsidRPr="001863FC">
        <w:rPr>
          <w:rStyle w:val="selectable"/>
          <w:shd w:val="clear" w:color="auto" w:fill="FFFFFF"/>
        </w:rPr>
        <w:t>(</w:t>
      </w:r>
      <w:r w:rsidR="00FD339D" w:rsidRPr="001863FC">
        <w:rPr>
          <w:rStyle w:val="selectable"/>
          <w:shd w:val="clear" w:color="auto" w:fill="FFFFFF"/>
        </w:rPr>
        <w:t>National</w:t>
      </w:r>
      <w:r w:rsidR="0084708A" w:rsidRPr="001863FC">
        <w:rPr>
          <w:rStyle w:val="selectable"/>
          <w:shd w:val="clear" w:color="auto" w:fill="FFFFFF"/>
        </w:rPr>
        <w:t xml:space="preserve"> Cancer Institute. </w:t>
      </w:r>
      <w:r w:rsidR="002120F0" w:rsidRPr="001863FC">
        <w:rPr>
          <w:rStyle w:val="selectable"/>
          <w:shd w:val="clear" w:color="auto" w:fill="FFFFFF"/>
        </w:rPr>
        <w:t>2017)</w:t>
      </w:r>
      <w:r w:rsidR="0084708A" w:rsidRPr="001863FC">
        <w:rPr>
          <w:rStyle w:val="selectable"/>
          <w:shd w:val="clear" w:color="auto" w:fill="FFFFFF"/>
        </w:rPr>
        <w:t>.</w:t>
      </w:r>
      <w:r w:rsidRPr="001863FC">
        <w:rPr>
          <w:rStyle w:val="selectable"/>
          <w:shd w:val="clear" w:color="auto" w:fill="FFFFFF"/>
        </w:rPr>
        <w:t xml:space="preserve"> Herbal medicine has been around for thousands of years and is not restricted to just one area Buckle</w:t>
      </w:r>
      <w:r w:rsidRPr="001863FC">
        <w:rPr>
          <w:shd w:val="clear" w:color="auto" w:fill="FFFFFF"/>
        </w:rPr>
        <w:t>, J. (2015). </w:t>
      </w:r>
      <w:r w:rsidRPr="001863FC">
        <w:rPr>
          <w:rStyle w:val="selectable"/>
          <w:shd w:val="clear" w:color="auto" w:fill="FFFFFF"/>
        </w:rPr>
        <w:t>States that most of the world has got history out of the use of aromatic plants, country’s like Egypt, china, France, UK, Switzerland</w:t>
      </w:r>
      <w:r w:rsidR="00366B13" w:rsidRPr="001863FC">
        <w:rPr>
          <w:rStyle w:val="selectable"/>
          <w:shd w:val="clear" w:color="auto" w:fill="FFFFFF"/>
        </w:rPr>
        <w:t>, Israel</w:t>
      </w:r>
      <w:r w:rsidRPr="001863FC">
        <w:rPr>
          <w:rStyle w:val="selectable"/>
          <w:shd w:val="clear" w:color="auto" w:fill="FFFFFF"/>
        </w:rPr>
        <w:t xml:space="preserve"> and the united states. Egypt, known for its most famous manuscript with aromatic medicines. Buckle</w:t>
      </w:r>
      <w:r w:rsidRPr="001863FC">
        <w:rPr>
          <w:shd w:val="clear" w:color="auto" w:fill="FFFFFF"/>
        </w:rPr>
        <w:t>, J. (2015). </w:t>
      </w:r>
      <w:r w:rsidR="00B26D5D">
        <w:t xml:space="preserve"> </w:t>
      </w:r>
      <w:r w:rsidRPr="001863FC">
        <w:rPr>
          <w:shd w:val="clear" w:color="auto" w:fill="FFFFFF"/>
        </w:rPr>
        <w:t>Continues to state that many individuals believe that aromatherapy means inhalation, whereas others believe that it means massage. France physicians define aromatherapy as the inclusion of essential oils, different level of training is required when using rectal, oral and vaginal routes.</w:t>
      </w:r>
      <w:r w:rsidRPr="001863FC">
        <w:t xml:space="preserve"> An article by </w:t>
      </w:r>
      <w:proofErr w:type="spellStart"/>
      <w:r w:rsidRPr="001863FC">
        <w:rPr>
          <w:rStyle w:val="selectable"/>
          <w:shd w:val="clear" w:color="auto" w:fill="FFFFFF"/>
        </w:rPr>
        <w:t>Nordqvist</w:t>
      </w:r>
      <w:proofErr w:type="spellEnd"/>
      <w:r w:rsidRPr="001863FC">
        <w:rPr>
          <w:rStyle w:val="selectable"/>
          <w:shd w:val="clear" w:color="auto" w:fill="FFFFFF"/>
        </w:rPr>
        <w:t>, C. (2017). States that aromatherapy (essential oils) has been used for up to six thousand years, with the idea of improving an individual’s mood and their health. NAHA (the national association for holistic aromatherapy) has defined aromatherapy “The therapeutic application and medical use of essential oils for holistic healing” (</w:t>
      </w:r>
      <w:proofErr w:type="spellStart"/>
      <w:r w:rsidRPr="001863FC">
        <w:rPr>
          <w:rStyle w:val="selectable"/>
          <w:shd w:val="clear" w:color="auto" w:fill="FFFFFF"/>
        </w:rPr>
        <w:t>Nordqvist</w:t>
      </w:r>
      <w:proofErr w:type="spellEnd"/>
      <w:r w:rsidRPr="001863FC">
        <w:rPr>
          <w:rStyle w:val="selectable"/>
          <w:shd w:val="clear" w:color="auto" w:fill="FFFFFF"/>
        </w:rPr>
        <w:t xml:space="preserve">, 2017) People use aromatherapy as it’s a dynamic process and isn’t a static system of prescribed remedies, </w:t>
      </w:r>
      <w:r w:rsidR="00E50B03" w:rsidRPr="001863FC">
        <w:rPr>
          <w:rStyle w:val="selectable"/>
          <w:shd w:val="clear" w:color="auto" w:fill="FFFFFF"/>
        </w:rPr>
        <w:t>using</w:t>
      </w:r>
      <w:r w:rsidRPr="001863FC">
        <w:rPr>
          <w:rStyle w:val="selectable"/>
          <w:shd w:val="clear" w:color="auto" w:fill="FFFFFF"/>
        </w:rPr>
        <w:t xml:space="preserve"> aromatherapy can introduce </w:t>
      </w:r>
      <w:r w:rsidR="0082492D" w:rsidRPr="001863FC">
        <w:rPr>
          <w:rStyle w:val="selectable"/>
          <w:shd w:val="clear" w:color="auto" w:fill="FFFFFF"/>
        </w:rPr>
        <w:t>an individual</w:t>
      </w:r>
      <w:r w:rsidRPr="001863FC">
        <w:rPr>
          <w:rStyle w:val="selectable"/>
          <w:shd w:val="clear" w:color="auto" w:fill="FFFFFF"/>
        </w:rPr>
        <w:t xml:space="preserve"> to become a masters on their own health. (</w:t>
      </w:r>
      <w:proofErr w:type="spellStart"/>
      <w:r w:rsidRPr="001863FC">
        <w:rPr>
          <w:rStyle w:val="selectable"/>
          <w:shd w:val="clear" w:color="auto" w:fill="FFFFFF"/>
        </w:rPr>
        <w:t>Schnaubelt</w:t>
      </w:r>
      <w:proofErr w:type="spellEnd"/>
      <w:r w:rsidRPr="001863FC">
        <w:rPr>
          <w:rStyle w:val="selectable"/>
          <w:shd w:val="clear" w:color="auto" w:fill="FFFFFF"/>
        </w:rPr>
        <w:t xml:space="preserve">, 2013). </w:t>
      </w:r>
      <w:r w:rsidR="0073151C" w:rsidRPr="001863FC">
        <w:rPr>
          <w:rStyle w:val="selectable"/>
          <w:shd w:val="clear" w:color="auto" w:fill="FFFFFF"/>
        </w:rPr>
        <w:t xml:space="preserve"> Essential oils contain aroma molecules which are very potent organic plants they contain chemicals that help reduce disease, bacteria, fungus and viruses. </w:t>
      </w:r>
      <w:r w:rsidR="0073151C" w:rsidRPr="001863FC">
        <w:rPr>
          <w:shd w:val="clear" w:color="auto" w:fill="FFFFFF"/>
        </w:rPr>
        <w:t>(Ali et al., 2015)</w:t>
      </w:r>
      <w:r w:rsidR="001863FC" w:rsidRPr="001863FC">
        <w:rPr>
          <w:shd w:val="clear" w:color="auto" w:fill="FFFFFF"/>
        </w:rPr>
        <w:t xml:space="preserve">. </w:t>
      </w:r>
      <w:r w:rsidR="00820661" w:rsidRPr="001863FC">
        <w:rPr>
          <w:shd w:val="clear" w:color="auto" w:fill="FFFFFF"/>
        </w:rPr>
        <w:t>One-way</w:t>
      </w:r>
      <w:r w:rsidR="001863FC" w:rsidRPr="001863FC">
        <w:rPr>
          <w:shd w:val="clear" w:color="auto" w:fill="FFFFFF"/>
        </w:rPr>
        <w:t xml:space="preserve"> Essential oils work is by being </w:t>
      </w:r>
      <w:r w:rsidR="0073151C" w:rsidRPr="001863FC">
        <w:rPr>
          <w:shd w:val="clear" w:color="auto" w:fill="FFFFFF"/>
        </w:rPr>
        <w:t xml:space="preserve">inhaled </w:t>
      </w:r>
      <w:r w:rsidR="00596FA0" w:rsidRPr="001863FC">
        <w:rPr>
          <w:shd w:val="clear" w:color="auto" w:fill="FFFFFF"/>
        </w:rPr>
        <w:t>through the nose it stimulates the receptors of the olfactory muco</w:t>
      </w:r>
      <w:r w:rsidR="005C3EFF" w:rsidRPr="001863FC">
        <w:rPr>
          <w:shd w:val="clear" w:color="auto" w:fill="FFFFFF"/>
        </w:rPr>
        <w:t>us membrane which then passes through the olfactory nerve in the limbic system, this results in physical and emotional reaction in the memory centre.</w:t>
      </w:r>
      <w:r w:rsidR="005C3EFF" w:rsidRPr="001863FC">
        <w:rPr>
          <w:rFonts w:eastAsiaTheme="minorEastAsia"/>
          <w:color w:val="000000" w:themeColor="text1"/>
          <w:kern w:val="24"/>
        </w:rPr>
        <w:t xml:space="preserve"> (</w:t>
      </w:r>
      <w:proofErr w:type="spellStart"/>
      <w:r w:rsidR="005C3EFF" w:rsidRPr="001863FC">
        <w:rPr>
          <w:rFonts w:eastAsiaTheme="minorEastAsia"/>
          <w:color w:val="000000" w:themeColor="text1"/>
          <w:kern w:val="24"/>
        </w:rPr>
        <w:t>Kinai</w:t>
      </w:r>
      <w:proofErr w:type="spellEnd"/>
      <w:r w:rsidR="005C3EFF" w:rsidRPr="001863FC">
        <w:rPr>
          <w:rFonts w:eastAsiaTheme="minorEastAsia"/>
          <w:color w:val="000000" w:themeColor="text1"/>
          <w:kern w:val="24"/>
        </w:rPr>
        <w:t>, 2013)</w:t>
      </w:r>
      <w:r w:rsidR="005C3EFF" w:rsidRPr="001863FC">
        <w:rPr>
          <w:rFonts w:eastAsiaTheme="minorEastAsia"/>
          <w:color w:val="000000" w:themeColor="text1"/>
          <w:kern w:val="24"/>
        </w:rPr>
        <w:t xml:space="preserve"> Finally this then passes through the hypothalamus and pituitary</w:t>
      </w:r>
      <w:r w:rsidR="001863FC" w:rsidRPr="001863FC">
        <w:rPr>
          <w:rFonts w:eastAsiaTheme="minorEastAsia"/>
          <w:color w:val="000000" w:themeColor="text1"/>
          <w:kern w:val="24"/>
        </w:rPr>
        <w:t>. This stimulates the release of hormones which effects the body psychologically, physically and physiologically.</w:t>
      </w:r>
      <w:bookmarkStart w:id="1" w:name="_Hlk499302973"/>
      <w:r w:rsidR="001863FC" w:rsidRPr="001863FC">
        <w:rPr>
          <w:rFonts w:eastAsiaTheme="minorEastAsia"/>
          <w:color w:val="000000" w:themeColor="text1"/>
          <w:kern w:val="24"/>
        </w:rPr>
        <w:t xml:space="preserve"> </w:t>
      </w:r>
      <w:r w:rsidR="00E50B03" w:rsidRPr="001863FC">
        <w:rPr>
          <w:shd w:val="clear" w:color="auto" w:fill="FFFFFF"/>
        </w:rPr>
        <w:t xml:space="preserve">Buckle, J. (2015). </w:t>
      </w:r>
      <w:bookmarkEnd w:id="1"/>
      <w:r w:rsidR="00E50B03" w:rsidRPr="001863FC">
        <w:rPr>
          <w:shd w:val="clear" w:color="auto" w:fill="FFFFFF"/>
        </w:rPr>
        <w:t xml:space="preserve">Explains Clinical aromatherapy is about focusing on a specific symptom physical or psychological and seeing the measured outcome Buckle, J. (2015). Continues to explain that it is a controlled use of essential oils and it will be based on </w:t>
      </w:r>
      <w:r w:rsidR="00E50B03" w:rsidRPr="001863FC">
        <w:rPr>
          <w:shd w:val="clear" w:color="auto" w:fill="FFFFFF"/>
        </w:rPr>
        <w:lastRenderedPageBreak/>
        <w:t xml:space="preserve">the chemistry of the oil, this will indicate the properties of the oil and what the safest method to use is. </w:t>
      </w:r>
      <w:r w:rsidR="002120F0" w:rsidRPr="001863FC">
        <w:rPr>
          <w:rStyle w:val="selectable"/>
          <w:shd w:val="clear" w:color="auto" w:fill="FFFFFF"/>
        </w:rPr>
        <w:t xml:space="preserve"> </w:t>
      </w:r>
      <w:r w:rsidR="00E46204" w:rsidRPr="001863FC">
        <w:rPr>
          <w:rStyle w:val="selectable"/>
          <w:shd w:val="clear" w:color="auto" w:fill="FFFFFF"/>
        </w:rPr>
        <w:t>Aromatherapy is the art and science of neutralising extracted aromatic senses to achieve balance and harmony of the human mind and spirit, it built on its curative therapeutic abilities of aromatic compounds, essential oils and other compounds of plants</w:t>
      </w:r>
      <w:r w:rsidR="0084708A" w:rsidRPr="001863FC">
        <w:rPr>
          <w:rStyle w:val="selectable"/>
          <w:shd w:val="clear" w:color="auto" w:fill="FFFFFF"/>
        </w:rPr>
        <w:t xml:space="preserve">, flowers </w:t>
      </w:r>
      <w:proofErr w:type="gramStart"/>
      <w:r w:rsidR="0084708A" w:rsidRPr="001863FC">
        <w:rPr>
          <w:rStyle w:val="selectable"/>
          <w:shd w:val="clear" w:color="auto" w:fill="FFFFFF"/>
        </w:rPr>
        <w:t>and also</w:t>
      </w:r>
      <w:proofErr w:type="gramEnd"/>
      <w:r w:rsidR="0084708A" w:rsidRPr="001863FC">
        <w:rPr>
          <w:rStyle w:val="selectable"/>
          <w:shd w:val="clear" w:color="auto" w:fill="FFFFFF"/>
        </w:rPr>
        <w:t xml:space="preserve"> </w:t>
      </w:r>
      <w:r w:rsidR="00E46204" w:rsidRPr="001863FC">
        <w:rPr>
          <w:rStyle w:val="selectable"/>
          <w:shd w:val="clear" w:color="auto" w:fill="FFFFFF"/>
        </w:rPr>
        <w:t>bark.</w:t>
      </w:r>
      <w:r w:rsidR="00E46204" w:rsidRPr="001863FC">
        <w:rPr>
          <w:rStyle w:val="Strong"/>
          <w:shd w:val="clear" w:color="auto" w:fill="FFFFFF"/>
        </w:rPr>
        <w:t xml:space="preserve"> </w:t>
      </w:r>
      <w:r w:rsidR="00E46204" w:rsidRPr="001863FC">
        <w:rPr>
          <w:rStyle w:val="selectable"/>
          <w:shd w:val="clear" w:color="auto" w:fill="FFFFFF"/>
        </w:rPr>
        <w:t>(</w:t>
      </w:r>
      <w:proofErr w:type="spellStart"/>
      <w:r w:rsidR="00E46204" w:rsidRPr="001863FC">
        <w:rPr>
          <w:rStyle w:val="selectable"/>
          <w:shd w:val="clear" w:color="auto" w:fill="FFFFFF"/>
        </w:rPr>
        <w:t>Steinhauser</w:t>
      </w:r>
      <w:proofErr w:type="spellEnd"/>
      <w:r w:rsidR="00E46204" w:rsidRPr="001863FC">
        <w:rPr>
          <w:rStyle w:val="selectable"/>
          <w:shd w:val="clear" w:color="auto" w:fill="FFFFFF"/>
        </w:rPr>
        <w:t>, 2014)</w:t>
      </w:r>
      <w:r w:rsidR="006D0A2C" w:rsidRPr="001863FC">
        <w:rPr>
          <w:rStyle w:val="selectable"/>
          <w:shd w:val="clear" w:color="auto" w:fill="FFFFFF"/>
        </w:rPr>
        <w:t xml:space="preserve">. </w:t>
      </w:r>
      <w:r w:rsidR="0096457A" w:rsidRPr="001863FC">
        <w:t xml:space="preserve">Clinical aromatherapy </w:t>
      </w:r>
      <w:r w:rsidR="001C1130" w:rsidRPr="001863FC">
        <w:t xml:space="preserve">has been used since ancient times, it is known for addressing the effects of stress </w:t>
      </w:r>
      <w:r w:rsidRPr="001863FC">
        <w:t xml:space="preserve">and anxiety on the mind. </w:t>
      </w:r>
      <w:r w:rsidR="001C1130" w:rsidRPr="001863FC">
        <w:rPr>
          <w:shd w:val="clear" w:color="auto" w:fill="FFFFFF"/>
        </w:rPr>
        <w:t>(O'Flaherty-</w:t>
      </w:r>
      <w:proofErr w:type="spellStart"/>
      <w:r w:rsidR="001C1130" w:rsidRPr="001863FC">
        <w:rPr>
          <w:shd w:val="clear" w:color="auto" w:fill="FFFFFF"/>
        </w:rPr>
        <w:t>Hilder</w:t>
      </w:r>
      <w:proofErr w:type="spellEnd"/>
      <w:r w:rsidR="001C1130" w:rsidRPr="001863FC">
        <w:rPr>
          <w:shd w:val="clear" w:color="auto" w:fill="FFFFFF"/>
        </w:rPr>
        <w:t>, 2015).</w:t>
      </w:r>
      <w:r w:rsidR="001C1130" w:rsidRPr="001863FC">
        <w:t xml:space="preserve"> </w:t>
      </w:r>
      <w:r w:rsidR="00E5510C" w:rsidRPr="001863FC">
        <w:t xml:space="preserve">Essential oils </w:t>
      </w:r>
      <w:r w:rsidR="005E6546" w:rsidRPr="001863FC">
        <w:t>are</w:t>
      </w:r>
      <w:r w:rsidR="00E5510C" w:rsidRPr="001863FC">
        <w:t xml:space="preserve"> known to have </w:t>
      </w:r>
      <w:r w:rsidR="005E6546" w:rsidRPr="001863FC">
        <w:t>a physiological effect</w:t>
      </w:r>
      <w:r w:rsidR="00E5510C" w:rsidRPr="001863FC">
        <w:t xml:space="preserve"> on the human</w:t>
      </w:r>
      <w:r w:rsidR="008402C8">
        <w:t xml:space="preserve"> body</w:t>
      </w:r>
      <w:r w:rsidR="005E6546" w:rsidRPr="001863FC">
        <w:t>.</w:t>
      </w:r>
      <w:r w:rsidR="005E6546" w:rsidRPr="001863FC">
        <w:rPr>
          <w:shd w:val="clear" w:color="auto" w:fill="FFFFFF"/>
        </w:rPr>
        <w:t xml:space="preserve"> </w:t>
      </w:r>
      <w:bookmarkStart w:id="2" w:name="_Hlk499641914"/>
      <w:r w:rsidR="005E6546" w:rsidRPr="001863FC">
        <w:rPr>
          <w:shd w:val="clear" w:color="auto" w:fill="FFFFFF"/>
        </w:rPr>
        <w:t>(O'Flaherty-</w:t>
      </w:r>
      <w:proofErr w:type="spellStart"/>
      <w:r w:rsidR="005E6546" w:rsidRPr="001863FC">
        <w:rPr>
          <w:shd w:val="clear" w:color="auto" w:fill="FFFFFF"/>
        </w:rPr>
        <w:t>Hilder</w:t>
      </w:r>
      <w:proofErr w:type="spellEnd"/>
      <w:r w:rsidR="005E6546" w:rsidRPr="001863FC">
        <w:rPr>
          <w:shd w:val="clear" w:color="auto" w:fill="FFFFFF"/>
        </w:rPr>
        <w:t>, 2015).</w:t>
      </w:r>
      <w:r w:rsidR="00D01BE1">
        <w:rPr>
          <w:shd w:val="clear" w:color="auto" w:fill="FFFFFF"/>
        </w:rPr>
        <w:t xml:space="preserve"> </w:t>
      </w:r>
      <w:r w:rsidR="00B26D5D">
        <w:rPr>
          <w:shd w:val="clear" w:color="auto" w:fill="FFFFFF"/>
        </w:rPr>
        <w:t xml:space="preserve">The </w:t>
      </w:r>
      <w:r w:rsidR="00D01BE1">
        <w:rPr>
          <w:shd w:val="clear" w:color="auto" w:fill="FFFFFF"/>
        </w:rPr>
        <w:t xml:space="preserve">First </w:t>
      </w:r>
      <w:r w:rsidR="00B26D5D">
        <w:rPr>
          <w:shd w:val="clear" w:color="auto" w:fill="FFFFFF"/>
        </w:rPr>
        <w:t xml:space="preserve">essential </w:t>
      </w:r>
      <w:r w:rsidR="00D01BE1">
        <w:rPr>
          <w:shd w:val="clear" w:color="auto" w:fill="FFFFFF"/>
        </w:rPr>
        <w:t xml:space="preserve">oil chosen was Lavender, lavender oils is native to Mediterranean region, Russia and Arabian Penisula. It is grown in Europe Africa and the United States, Lavender is known for </w:t>
      </w:r>
      <w:r w:rsidR="00B44B7F">
        <w:rPr>
          <w:shd w:val="clear" w:color="auto" w:fill="FFFFFF"/>
        </w:rPr>
        <w:t>its use medically and cosmetically</w:t>
      </w:r>
      <w:r w:rsidR="00B44B7F">
        <w:rPr>
          <w:rFonts w:eastAsiaTheme="minorEastAsia"/>
          <w:b/>
          <w:bCs/>
          <w:color w:val="666666"/>
          <w:kern w:val="24"/>
          <w:sz w:val="36"/>
          <w:szCs w:val="36"/>
        </w:rPr>
        <w:t xml:space="preserve"> </w:t>
      </w:r>
      <w:r w:rsidR="00B44B7F" w:rsidRPr="00B44B7F">
        <w:rPr>
          <w:rFonts w:eastAsiaTheme="minorEastAsia"/>
          <w:color w:val="000000" w:themeColor="text1"/>
          <w:kern w:val="24"/>
        </w:rPr>
        <w:t>(</w:t>
      </w:r>
      <w:proofErr w:type="spellStart"/>
      <w:r w:rsidR="00B44B7F" w:rsidRPr="00B44B7F">
        <w:rPr>
          <w:rFonts w:eastAsiaTheme="minorEastAsia"/>
          <w:color w:val="000000" w:themeColor="text1"/>
          <w:kern w:val="24"/>
        </w:rPr>
        <w:t>Basch</w:t>
      </w:r>
      <w:proofErr w:type="spellEnd"/>
      <w:r w:rsidR="00B44B7F" w:rsidRPr="00B44B7F">
        <w:rPr>
          <w:rFonts w:eastAsiaTheme="minorEastAsia"/>
          <w:color w:val="000000" w:themeColor="text1"/>
          <w:kern w:val="24"/>
        </w:rPr>
        <w:t xml:space="preserve"> and Ulbricht, 2004)</w:t>
      </w:r>
      <w:r w:rsidR="00B44B7F">
        <w:rPr>
          <w:rFonts w:eastAsiaTheme="minorEastAsia"/>
          <w:color w:val="000000" w:themeColor="text1"/>
          <w:kern w:val="24"/>
        </w:rPr>
        <w:t xml:space="preserve">. </w:t>
      </w:r>
      <w:r w:rsidR="005E6546" w:rsidRPr="001863FC">
        <w:t xml:space="preserve"> </w:t>
      </w:r>
      <w:bookmarkEnd w:id="2"/>
      <w:r w:rsidR="0084708A" w:rsidRPr="001863FC">
        <w:t xml:space="preserve">A study carried out by </w:t>
      </w:r>
      <w:bookmarkStart w:id="3" w:name="_Hlk499632850"/>
      <w:r w:rsidR="0084708A" w:rsidRPr="001863FC">
        <w:rPr>
          <w:rStyle w:val="selectable"/>
          <w:shd w:val="clear" w:color="auto" w:fill="FFFFFF"/>
        </w:rPr>
        <w:t>Paula et al., (2017).</w:t>
      </w:r>
      <w:bookmarkEnd w:id="3"/>
      <w:r w:rsidR="0006163F" w:rsidRPr="001863FC">
        <w:rPr>
          <w:rStyle w:val="selectable"/>
          <w:shd w:val="clear" w:color="auto" w:fill="FFFFFF"/>
        </w:rPr>
        <w:t xml:space="preserve"> Explains how </w:t>
      </w:r>
      <w:r w:rsidR="00886EBE" w:rsidRPr="001863FC">
        <w:rPr>
          <w:rStyle w:val="selectable"/>
          <w:shd w:val="clear" w:color="auto" w:fill="FFFFFF"/>
        </w:rPr>
        <w:t>Thirty-six</w:t>
      </w:r>
      <w:r w:rsidR="0084708A" w:rsidRPr="001863FC">
        <w:rPr>
          <w:rStyle w:val="selectable"/>
          <w:shd w:val="clear" w:color="auto" w:fill="FFFFFF"/>
        </w:rPr>
        <w:t xml:space="preserve"> individuals were selected and divided in to two groups</w:t>
      </w:r>
      <w:r w:rsidR="0006163F" w:rsidRPr="001863FC">
        <w:rPr>
          <w:rStyle w:val="selectable"/>
          <w:shd w:val="clear" w:color="auto" w:fill="FFFFFF"/>
        </w:rPr>
        <w:t>,</w:t>
      </w:r>
      <w:r w:rsidR="0084708A" w:rsidRPr="001863FC">
        <w:rPr>
          <w:rStyle w:val="selectable"/>
          <w:shd w:val="clear" w:color="auto" w:fill="FFFFFF"/>
        </w:rPr>
        <w:t xml:space="preserve"> the ‘control group’ and the ‘aroma group’</w:t>
      </w:r>
      <w:r w:rsidR="00886EBE" w:rsidRPr="001863FC">
        <w:rPr>
          <w:rStyle w:val="selectable"/>
          <w:shd w:val="clear" w:color="auto" w:fill="FFFFFF"/>
        </w:rPr>
        <w:t xml:space="preserve"> the aim of this study was</w:t>
      </w:r>
      <w:r w:rsidR="0084708A" w:rsidRPr="001863FC">
        <w:rPr>
          <w:rStyle w:val="selectable"/>
          <w:shd w:val="clear" w:color="auto" w:fill="FFFFFF"/>
        </w:rPr>
        <w:t xml:space="preserve"> to evaluate the effectiveness of essential oils in reducing anxiety and str</w:t>
      </w:r>
      <w:r w:rsidR="00886EBE" w:rsidRPr="001863FC">
        <w:rPr>
          <w:rStyle w:val="selectable"/>
          <w:shd w:val="clear" w:color="auto" w:fill="FFFFFF"/>
        </w:rPr>
        <w:t xml:space="preserve">ess levels. The data was collected by questionnaire which included three sections, Perceived stress, Anxiety scale </w:t>
      </w:r>
      <w:r w:rsidR="00CC15BC" w:rsidRPr="001863FC">
        <w:rPr>
          <w:rStyle w:val="selectable"/>
          <w:shd w:val="clear" w:color="auto" w:fill="FFFFFF"/>
        </w:rPr>
        <w:t>and generic questions. The met</w:t>
      </w:r>
      <w:r w:rsidR="0006163F" w:rsidRPr="001863FC">
        <w:rPr>
          <w:rStyle w:val="selectable"/>
          <w:shd w:val="clear" w:color="auto" w:fill="FFFFFF"/>
        </w:rPr>
        <w:t>hod used was effleurage massage,</w:t>
      </w:r>
      <w:r w:rsidR="00CC15BC" w:rsidRPr="001863FC">
        <w:rPr>
          <w:rStyle w:val="selectable"/>
          <w:shd w:val="clear" w:color="auto" w:fill="FFFFFF"/>
        </w:rPr>
        <w:t xml:space="preserve"> Individuals in the ‘aroma group’ were treated with essential oils such as, Lavender angustifolia mill and matricaria recutita L</w:t>
      </w:r>
      <w:r w:rsidR="00E5510C" w:rsidRPr="001863FC">
        <w:rPr>
          <w:rStyle w:val="selectable"/>
          <w:shd w:val="clear" w:color="auto" w:fill="FFFFFF"/>
        </w:rPr>
        <w:t>. While</w:t>
      </w:r>
      <w:r w:rsidR="00CC15BC" w:rsidRPr="001863FC">
        <w:rPr>
          <w:rStyle w:val="selectable"/>
          <w:shd w:val="clear" w:color="auto" w:fill="FFFFFF"/>
        </w:rPr>
        <w:t xml:space="preserve"> </w:t>
      </w:r>
      <w:r w:rsidR="00180DA0" w:rsidRPr="001863FC">
        <w:rPr>
          <w:rStyle w:val="selectable"/>
          <w:shd w:val="clear" w:color="auto" w:fill="FFFFFF"/>
        </w:rPr>
        <w:t>the</w:t>
      </w:r>
      <w:r w:rsidR="00CC15BC" w:rsidRPr="001863FC">
        <w:rPr>
          <w:rStyle w:val="selectable"/>
          <w:shd w:val="clear" w:color="auto" w:fill="FFFFFF"/>
        </w:rPr>
        <w:t xml:space="preserve"> ‘control group’ only received the </w:t>
      </w:r>
      <w:r w:rsidR="00180DA0" w:rsidRPr="001863FC">
        <w:rPr>
          <w:rStyle w:val="selectable"/>
          <w:shd w:val="clear" w:color="auto" w:fill="FFFFFF"/>
        </w:rPr>
        <w:t xml:space="preserve">effleurage massage, Paula et al., (2017). Results show that the individuals in the ‘aroma groups’ stress and anxiety significantly decreased by twelve percent and thirty percent whereas the ‘control groups’ only decrease was three-point three percent and </w:t>
      </w:r>
      <w:r w:rsidR="00EB422A" w:rsidRPr="001863FC">
        <w:rPr>
          <w:rStyle w:val="selectable"/>
          <w:shd w:val="clear" w:color="auto" w:fill="FFFFFF"/>
        </w:rPr>
        <w:t>two-point</w:t>
      </w:r>
      <w:r w:rsidR="0006163F" w:rsidRPr="001863FC">
        <w:rPr>
          <w:rStyle w:val="selectable"/>
          <w:shd w:val="clear" w:color="auto" w:fill="FFFFFF"/>
        </w:rPr>
        <w:t xml:space="preserve"> six percent. In this study aromatherapy was successful in stress and anxiety. </w:t>
      </w:r>
      <w:r w:rsidR="006D0A2C" w:rsidRPr="001863FC">
        <w:rPr>
          <w:rStyle w:val="Strong"/>
          <w:shd w:val="clear" w:color="auto" w:fill="FFFFFF"/>
        </w:rPr>
        <w:t> </w:t>
      </w:r>
      <w:proofErr w:type="spellStart"/>
      <w:r w:rsidR="006D0A2C" w:rsidRPr="001863FC">
        <w:rPr>
          <w:rStyle w:val="selectable"/>
          <w:shd w:val="clear" w:color="auto" w:fill="FFFFFF"/>
        </w:rPr>
        <w:t>Koulivand</w:t>
      </w:r>
      <w:proofErr w:type="spellEnd"/>
      <w:r w:rsidR="006D0A2C" w:rsidRPr="001863FC">
        <w:rPr>
          <w:rStyle w:val="selectable"/>
          <w:shd w:val="clear" w:color="auto" w:fill="FFFFFF"/>
        </w:rPr>
        <w:t>. P, Et Al (2013)</w:t>
      </w:r>
      <w:r w:rsidRPr="001863FC">
        <w:rPr>
          <w:rStyle w:val="selectable"/>
          <w:shd w:val="clear" w:color="auto" w:fill="FFFFFF"/>
        </w:rPr>
        <w:t>.</w:t>
      </w:r>
      <w:r w:rsidR="006D0A2C" w:rsidRPr="001863FC">
        <w:rPr>
          <w:rStyle w:val="selectable"/>
          <w:shd w:val="clear" w:color="auto" w:fill="FFFFFF"/>
        </w:rPr>
        <w:t xml:space="preserve"> </w:t>
      </w:r>
      <w:r w:rsidR="00577F63" w:rsidRPr="001863FC">
        <w:rPr>
          <w:rStyle w:val="selectable"/>
          <w:shd w:val="clear" w:color="auto" w:fill="FFFFFF"/>
        </w:rPr>
        <w:t xml:space="preserve">articles states that a clinical trial of lavender diluted to two percent on anxiety and depression in women had showed a miraculous improvement of the postnatal Edinburgh depression and anxiety disorder scale after four continuous weeks of using lavender.  Another clinical trial investigating the effectiveness of lavender essential oil when taken orally from steam. Required once daily </w:t>
      </w:r>
      <w:r w:rsidRPr="001863FC">
        <w:rPr>
          <w:rStyle w:val="selectable"/>
          <w:shd w:val="clear" w:color="auto" w:fill="FFFFFF"/>
        </w:rPr>
        <w:t xml:space="preserve">at a dose of eighty mg in one hundred and </w:t>
      </w:r>
      <w:r w:rsidR="008402C8" w:rsidRPr="001863FC">
        <w:rPr>
          <w:rStyle w:val="selectable"/>
          <w:shd w:val="clear" w:color="auto" w:fill="FFFFFF"/>
        </w:rPr>
        <w:t>twenty-two</w:t>
      </w:r>
      <w:r w:rsidRPr="001863FC">
        <w:rPr>
          <w:rStyle w:val="selectable"/>
          <w:shd w:val="clear" w:color="auto" w:fill="FFFFFF"/>
        </w:rPr>
        <w:t xml:space="preserve"> patients suffering with anxiety disorder, </w:t>
      </w:r>
      <w:proofErr w:type="gramStart"/>
      <w:r w:rsidRPr="001863FC">
        <w:rPr>
          <w:rStyle w:val="selectable"/>
          <w:shd w:val="clear" w:color="auto" w:fill="FFFFFF"/>
        </w:rPr>
        <w:t>The</w:t>
      </w:r>
      <w:proofErr w:type="gramEnd"/>
      <w:r w:rsidRPr="001863FC">
        <w:rPr>
          <w:rStyle w:val="selectable"/>
          <w:shd w:val="clear" w:color="auto" w:fill="FFFFFF"/>
        </w:rPr>
        <w:t xml:space="preserve"> results showed improved restlessness and patients sleeping better, it also had a beneficial influence on the patients general wellbeing. (</w:t>
      </w:r>
      <w:proofErr w:type="spellStart"/>
      <w:r w:rsidRPr="001863FC">
        <w:rPr>
          <w:rStyle w:val="selectable"/>
          <w:shd w:val="clear" w:color="auto" w:fill="FFFFFF"/>
        </w:rPr>
        <w:t>Koulivand</w:t>
      </w:r>
      <w:proofErr w:type="spellEnd"/>
      <w:r w:rsidRPr="001863FC">
        <w:rPr>
          <w:rStyle w:val="selectable"/>
          <w:shd w:val="clear" w:color="auto" w:fill="FFFFFF"/>
        </w:rPr>
        <w:t>. P, Et Al, 2013).</w:t>
      </w:r>
      <w:r w:rsidR="007A5FB2" w:rsidRPr="001863FC">
        <w:rPr>
          <w:rStyle w:val="selectable"/>
          <w:shd w:val="clear" w:color="auto" w:fill="FFFFFF"/>
        </w:rPr>
        <w:t xml:space="preserve"> </w:t>
      </w:r>
    </w:p>
    <w:p w:rsidR="00D01BE1" w:rsidRDefault="00D01BE1" w:rsidP="00B26D5D">
      <w:pPr>
        <w:spacing w:after="0" w:line="360" w:lineRule="auto"/>
        <w:rPr>
          <w:rStyle w:val="selectable"/>
          <w:rFonts w:ascii="Times New Roman" w:hAnsi="Times New Roman" w:cs="Times New Roman"/>
          <w:sz w:val="24"/>
          <w:szCs w:val="24"/>
          <w:shd w:val="clear" w:color="auto" w:fill="FFFFFF"/>
        </w:rPr>
      </w:pPr>
    </w:p>
    <w:p w:rsidR="00590A26" w:rsidRPr="00B44B7F" w:rsidRDefault="00B26D5D" w:rsidP="00B26D5D">
      <w:pPr>
        <w:spacing w:after="0" w:line="360" w:lineRule="auto"/>
        <w:rPr>
          <w:rFonts w:ascii="Times New Roman" w:eastAsiaTheme="minorEastAsia" w:hAnsi="Times New Roman" w:cs="Times New Roman"/>
          <w:color w:val="000000" w:themeColor="text1"/>
          <w:kern w:val="24"/>
          <w:sz w:val="24"/>
          <w:szCs w:val="24"/>
        </w:rPr>
      </w:pPr>
      <w:r>
        <w:rPr>
          <w:rStyle w:val="selectable"/>
          <w:rFonts w:ascii="Times New Roman" w:hAnsi="Times New Roman" w:cs="Times New Roman"/>
          <w:sz w:val="24"/>
          <w:szCs w:val="24"/>
          <w:shd w:val="clear" w:color="auto" w:fill="FFFFFF"/>
        </w:rPr>
        <w:t xml:space="preserve">The second essential oil chosen was </w:t>
      </w:r>
      <w:r w:rsidR="007A5FB2" w:rsidRPr="001863FC">
        <w:rPr>
          <w:rStyle w:val="selectable"/>
          <w:rFonts w:ascii="Times New Roman" w:hAnsi="Times New Roman" w:cs="Times New Roman"/>
          <w:sz w:val="24"/>
          <w:szCs w:val="24"/>
          <w:shd w:val="clear" w:color="auto" w:fill="FFFFFF"/>
        </w:rPr>
        <w:t>Peppermint</w:t>
      </w:r>
      <w:r>
        <w:rPr>
          <w:rStyle w:val="selectable"/>
          <w:rFonts w:ascii="Times New Roman" w:hAnsi="Times New Roman" w:cs="Times New Roman"/>
          <w:sz w:val="24"/>
          <w:szCs w:val="24"/>
          <w:shd w:val="clear" w:color="auto" w:fill="FFFFFF"/>
        </w:rPr>
        <w:t xml:space="preserve">, </w:t>
      </w:r>
      <w:r w:rsidR="008402C8">
        <w:rPr>
          <w:rStyle w:val="selectable"/>
          <w:rFonts w:ascii="Times New Roman" w:hAnsi="Times New Roman" w:cs="Times New Roman"/>
          <w:sz w:val="24"/>
          <w:szCs w:val="24"/>
          <w:shd w:val="clear" w:color="auto" w:fill="FFFFFF"/>
        </w:rPr>
        <w:t xml:space="preserve">Peppermint </w:t>
      </w:r>
      <w:r w:rsidR="008402C8" w:rsidRPr="001863FC">
        <w:rPr>
          <w:rStyle w:val="selectable"/>
          <w:rFonts w:ascii="Times New Roman" w:hAnsi="Times New Roman" w:cs="Times New Roman"/>
          <w:sz w:val="24"/>
          <w:szCs w:val="24"/>
          <w:shd w:val="clear" w:color="auto" w:fill="FFFFFF"/>
        </w:rPr>
        <w:t>is</w:t>
      </w:r>
      <w:r w:rsidR="00B44B7F">
        <w:rPr>
          <w:rStyle w:val="selectable"/>
          <w:rFonts w:ascii="Times New Roman" w:hAnsi="Times New Roman" w:cs="Times New Roman"/>
          <w:sz w:val="24"/>
          <w:szCs w:val="24"/>
          <w:shd w:val="clear" w:color="auto" w:fill="FFFFFF"/>
        </w:rPr>
        <w:t xml:space="preserve"> a cross between two mints, water mind and spear mint. It is also known as Menthe </w:t>
      </w:r>
      <w:proofErr w:type="spellStart"/>
      <w:r w:rsidR="00B44B7F">
        <w:rPr>
          <w:rStyle w:val="selectable"/>
          <w:rFonts w:ascii="Times New Roman" w:hAnsi="Times New Roman" w:cs="Times New Roman"/>
          <w:sz w:val="24"/>
          <w:szCs w:val="24"/>
          <w:shd w:val="clear" w:color="auto" w:fill="FFFFFF"/>
        </w:rPr>
        <w:t>Piperita</w:t>
      </w:r>
      <w:proofErr w:type="spellEnd"/>
      <w:r w:rsidR="00B44B7F">
        <w:rPr>
          <w:rStyle w:val="selectable"/>
          <w:rFonts w:ascii="Times New Roman" w:hAnsi="Times New Roman" w:cs="Times New Roman"/>
          <w:sz w:val="24"/>
          <w:szCs w:val="24"/>
          <w:shd w:val="clear" w:color="auto" w:fill="FFFFFF"/>
        </w:rPr>
        <w:t xml:space="preserve"> which grows in Europe and north America, Peppermint oil can be traced back to ancient Egypt, Greece and Rome This essential oil is used for health benefits and medical benefits </w:t>
      </w:r>
      <w:r w:rsidR="00B44B7F" w:rsidRPr="00B44B7F">
        <w:rPr>
          <w:rFonts w:ascii="Times New Roman" w:eastAsiaTheme="minorEastAsia" w:hAnsi="Times New Roman" w:cs="Times New Roman"/>
          <w:color w:val="000000" w:themeColor="text1"/>
          <w:kern w:val="24"/>
          <w:sz w:val="24"/>
          <w:szCs w:val="24"/>
        </w:rPr>
        <w:t>(NCCIH, 2016)</w:t>
      </w:r>
      <w:r w:rsidR="00B44B7F">
        <w:rPr>
          <w:rFonts w:ascii="Times New Roman" w:eastAsiaTheme="minorEastAsia" w:hAnsi="Times New Roman" w:cs="Times New Roman"/>
          <w:color w:val="000000" w:themeColor="text1"/>
          <w:kern w:val="24"/>
          <w:sz w:val="24"/>
          <w:szCs w:val="24"/>
        </w:rPr>
        <w:t xml:space="preserve">. </w:t>
      </w:r>
      <w:r w:rsidR="00B44B7F">
        <w:rPr>
          <w:rStyle w:val="selectable"/>
          <w:rFonts w:ascii="Times New Roman" w:hAnsi="Times New Roman" w:cs="Times New Roman"/>
          <w:sz w:val="24"/>
          <w:szCs w:val="24"/>
          <w:shd w:val="clear" w:color="auto" w:fill="FFFFFF"/>
        </w:rPr>
        <w:t>It is</w:t>
      </w:r>
      <w:r w:rsidR="007A5FB2" w:rsidRPr="001863FC">
        <w:rPr>
          <w:rStyle w:val="selectable"/>
          <w:rFonts w:ascii="Times New Roman" w:hAnsi="Times New Roman" w:cs="Times New Roman"/>
          <w:sz w:val="24"/>
          <w:szCs w:val="24"/>
          <w:shd w:val="clear" w:color="auto" w:fill="FFFFFF"/>
        </w:rPr>
        <w:t xml:space="preserve"> believed to </w:t>
      </w:r>
      <w:r w:rsidR="007A5FB2" w:rsidRPr="001863FC">
        <w:rPr>
          <w:rStyle w:val="selectable"/>
          <w:rFonts w:ascii="Times New Roman" w:hAnsi="Times New Roman" w:cs="Times New Roman"/>
          <w:sz w:val="24"/>
          <w:szCs w:val="24"/>
          <w:shd w:val="clear" w:color="auto" w:fill="FFFFFF"/>
        </w:rPr>
        <w:lastRenderedPageBreak/>
        <w:t>decrease symptoms of IBS (irritable bowel syndrome) and help reduce digestive symptoms such as nausea and dyspepsia, it is also used in medicines and cosmetics and is used in a large variety of food.</w:t>
      </w:r>
      <w:r w:rsidR="007A5FB2" w:rsidRPr="001863FC">
        <w:rPr>
          <w:rStyle w:val="NormalWeb"/>
          <w:rFonts w:ascii="Times New Roman" w:hAnsi="Times New Roman" w:cs="Times New Roman"/>
          <w:sz w:val="24"/>
          <w:szCs w:val="24"/>
          <w:shd w:val="clear" w:color="auto" w:fill="FFFFFF"/>
        </w:rPr>
        <w:t xml:space="preserve"> </w:t>
      </w:r>
      <w:r w:rsidR="007A5FB2" w:rsidRPr="001863FC">
        <w:rPr>
          <w:rStyle w:val="Strong"/>
          <w:rFonts w:ascii="Times New Roman" w:hAnsi="Times New Roman" w:cs="Times New Roman"/>
          <w:sz w:val="24"/>
          <w:szCs w:val="24"/>
          <w:shd w:val="clear" w:color="auto" w:fill="FFFFFF"/>
        </w:rPr>
        <w:t> </w:t>
      </w:r>
      <w:r w:rsidR="007A5FB2" w:rsidRPr="001863FC">
        <w:rPr>
          <w:rStyle w:val="selectable"/>
          <w:rFonts w:ascii="Times New Roman" w:hAnsi="Times New Roman" w:cs="Times New Roman"/>
          <w:sz w:val="24"/>
          <w:szCs w:val="24"/>
          <w:shd w:val="clear" w:color="auto" w:fill="FFFFFF"/>
        </w:rPr>
        <w:t>(Gardiner, 2000). A test took place using capsules containing peppermint oil to help relieve irritable bowel syndrome and spastic colon. Eight studies took place, five showed that the peppermint capsules had made a positive effect</w:t>
      </w:r>
      <w:r w:rsidR="00F95771" w:rsidRPr="001863FC">
        <w:rPr>
          <w:rStyle w:val="selectable"/>
          <w:rFonts w:ascii="Times New Roman" w:hAnsi="Times New Roman" w:cs="Times New Roman"/>
          <w:sz w:val="24"/>
          <w:szCs w:val="24"/>
          <w:shd w:val="clear" w:color="auto" w:fill="FFFFFF"/>
        </w:rPr>
        <w:t>,</w:t>
      </w:r>
      <w:r w:rsidR="007A5FB2" w:rsidRPr="001863FC">
        <w:rPr>
          <w:rStyle w:val="selectable"/>
          <w:rFonts w:ascii="Times New Roman" w:hAnsi="Times New Roman" w:cs="Times New Roman"/>
          <w:sz w:val="24"/>
          <w:szCs w:val="24"/>
          <w:shd w:val="clear" w:color="auto" w:fill="FFFFFF"/>
        </w:rPr>
        <w:t xml:space="preserve"> although three showed negative effect</w:t>
      </w:r>
      <w:r w:rsidR="00F367EC" w:rsidRPr="001863FC">
        <w:rPr>
          <w:rStyle w:val="selectable"/>
          <w:rFonts w:ascii="Times New Roman" w:hAnsi="Times New Roman" w:cs="Times New Roman"/>
          <w:sz w:val="24"/>
          <w:szCs w:val="24"/>
          <w:shd w:val="clear" w:color="auto" w:fill="FFFFFF"/>
        </w:rPr>
        <w:t>. The meta-analysis of the five controlled studies</w:t>
      </w:r>
      <w:r w:rsidR="007F0EC4" w:rsidRPr="001863FC">
        <w:rPr>
          <w:rStyle w:val="selectable"/>
          <w:rFonts w:ascii="Times New Roman" w:hAnsi="Times New Roman" w:cs="Times New Roman"/>
          <w:sz w:val="24"/>
          <w:szCs w:val="24"/>
          <w:shd w:val="clear" w:color="auto" w:fill="FFFFFF"/>
        </w:rPr>
        <w:t xml:space="preserve"> show</w:t>
      </w:r>
      <w:r w:rsidR="00F367EC" w:rsidRPr="001863FC">
        <w:rPr>
          <w:rStyle w:val="selectable"/>
          <w:rFonts w:ascii="Times New Roman" w:hAnsi="Times New Roman" w:cs="Times New Roman"/>
          <w:sz w:val="24"/>
          <w:szCs w:val="24"/>
          <w:shd w:val="clear" w:color="auto" w:fill="FFFFFF"/>
        </w:rPr>
        <w:t xml:space="preserve"> that peppermint oil could be effective in treating IBS. (Gardiner, 2000). </w:t>
      </w:r>
      <w:r w:rsidR="00F95771" w:rsidRPr="001863FC">
        <w:rPr>
          <w:rStyle w:val="selectable"/>
          <w:rFonts w:ascii="Times New Roman" w:hAnsi="Times New Roman" w:cs="Times New Roman"/>
          <w:sz w:val="24"/>
          <w:szCs w:val="24"/>
          <w:shd w:val="clear" w:color="auto" w:fill="FFFFFF"/>
        </w:rPr>
        <w:t>However,</w:t>
      </w:r>
      <w:r w:rsidR="00F367EC" w:rsidRPr="001863FC">
        <w:rPr>
          <w:rStyle w:val="selectable"/>
          <w:rFonts w:ascii="Times New Roman" w:hAnsi="Times New Roman" w:cs="Times New Roman"/>
          <w:sz w:val="24"/>
          <w:szCs w:val="24"/>
          <w:shd w:val="clear" w:color="auto" w:fill="FFFFFF"/>
        </w:rPr>
        <w:t xml:space="preserve"> </w:t>
      </w:r>
      <w:r w:rsidR="00F95771" w:rsidRPr="001863FC">
        <w:rPr>
          <w:rStyle w:val="selectable"/>
          <w:rFonts w:ascii="Times New Roman" w:hAnsi="Times New Roman" w:cs="Times New Roman"/>
          <w:sz w:val="24"/>
          <w:szCs w:val="24"/>
          <w:shd w:val="clear" w:color="auto" w:fill="FFFFFF"/>
        </w:rPr>
        <w:t xml:space="preserve">a present article written by </w:t>
      </w:r>
      <w:r w:rsidR="00F95771" w:rsidRPr="001863FC">
        <w:rPr>
          <w:rFonts w:ascii="Times New Roman" w:hAnsi="Times New Roman" w:cs="Times New Roman"/>
          <w:sz w:val="24"/>
          <w:szCs w:val="24"/>
          <w:shd w:val="clear" w:color="auto" w:fill="FFFFFF"/>
        </w:rPr>
        <w:t>Shams Et Al., (2015). Studies show that control trails have shown beneficial effect of peppermint oil for irritable bowel syndrome, the trail involved one hundred and ten patients with irritable bowel syndrome to receive zero-point two ML of peppermint oil in a capsule once daily</w:t>
      </w:r>
      <w:r w:rsidR="007F0EC4" w:rsidRPr="001863FC">
        <w:rPr>
          <w:rFonts w:ascii="Times New Roman" w:hAnsi="Times New Roman" w:cs="Times New Roman"/>
          <w:sz w:val="24"/>
          <w:szCs w:val="24"/>
          <w:shd w:val="clear" w:color="auto" w:fill="FFFFFF"/>
        </w:rPr>
        <w:t>.</w:t>
      </w:r>
      <w:r w:rsidR="00F95771" w:rsidRPr="001863FC">
        <w:rPr>
          <w:rFonts w:ascii="Times New Roman" w:hAnsi="Times New Roman" w:cs="Times New Roman"/>
          <w:sz w:val="24"/>
          <w:szCs w:val="24"/>
          <w:shd w:val="clear" w:color="auto" w:fill="FFFFFF"/>
        </w:rPr>
        <w:t xml:space="preserve"> </w:t>
      </w:r>
      <w:r w:rsidR="007F0EC4" w:rsidRPr="001863FC">
        <w:rPr>
          <w:rFonts w:ascii="Times New Roman" w:hAnsi="Times New Roman" w:cs="Times New Roman"/>
          <w:sz w:val="24"/>
          <w:szCs w:val="24"/>
          <w:shd w:val="clear" w:color="auto" w:fill="FFFFFF"/>
        </w:rPr>
        <w:t xml:space="preserve">The other option was </w:t>
      </w:r>
      <w:r w:rsidR="00F95771" w:rsidRPr="001863FC">
        <w:rPr>
          <w:rFonts w:ascii="Times New Roman" w:hAnsi="Times New Roman" w:cs="Times New Roman"/>
          <w:sz w:val="24"/>
          <w:szCs w:val="24"/>
          <w:shd w:val="clear" w:color="auto" w:fill="FFFFFF"/>
        </w:rPr>
        <w:t xml:space="preserve">placebo thirty minutes before each meal three to four times a day for one month. Peppermint oil showed symptomatic improvements and were significantly higher than placebo. </w:t>
      </w:r>
      <w:r w:rsidR="007F0EC4" w:rsidRPr="001863FC">
        <w:rPr>
          <w:rStyle w:val="selectable"/>
          <w:rFonts w:ascii="Times New Roman" w:hAnsi="Times New Roman" w:cs="Times New Roman"/>
          <w:sz w:val="24"/>
          <w:szCs w:val="24"/>
          <w:shd w:val="clear" w:color="auto" w:fill="FFFFFF"/>
        </w:rPr>
        <w:t xml:space="preserve">by </w:t>
      </w:r>
      <w:r w:rsidR="007F0EC4" w:rsidRPr="001863FC">
        <w:rPr>
          <w:rFonts w:ascii="Times New Roman" w:hAnsi="Times New Roman" w:cs="Times New Roman"/>
          <w:sz w:val="24"/>
          <w:szCs w:val="24"/>
          <w:shd w:val="clear" w:color="auto" w:fill="FFFFFF"/>
        </w:rPr>
        <w:t>Shams Et</w:t>
      </w:r>
      <w:r w:rsidR="000403E4" w:rsidRPr="001863FC">
        <w:rPr>
          <w:rFonts w:ascii="Times New Roman" w:hAnsi="Times New Roman" w:cs="Times New Roman"/>
          <w:sz w:val="24"/>
          <w:szCs w:val="24"/>
          <w:shd w:val="clear" w:color="auto" w:fill="FFFFFF"/>
        </w:rPr>
        <w:t xml:space="preserve">. </w:t>
      </w:r>
      <w:proofErr w:type="gramStart"/>
      <w:r w:rsidR="000403E4" w:rsidRPr="001863FC">
        <w:rPr>
          <w:rFonts w:ascii="Times New Roman" w:hAnsi="Times New Roman" w:cs="Times New Roman"/>
          <w:sz w:val="24"/>
          <w:szCs w:val="24"/>
          <w:shd w:val="clear" w:color="auto" w:fill="FFFFFF"/>
        </w:rPr>
        <w:t xml:space="preserve">Al </w:t>
      </w:r>
      <w:r w:rsidR="007F0EC4" w:rsidRPr="001863FC">
        <w:rPr>
          <w:rFonts w:ascii="Times New Roman" w:hAnsi="Times New Roman" w:cs="Times New Roman"/>
          <w:sz w:val="24"/>
          <w:szCs w:val="24"/>
          <w:shd w:val="clear" w:color="auto" w:fill="FFFFFF"/>
        </w:rPr>
        <w:t xml:space="preserve"> (</w:t>
      </w:r>
      <w:proofErr w:type="gramEnd"/>
      <w:r w:rsidR="007F0EC4" w:rsidRPr="001863FC">
        <w:rPr>
          <w:rFonts w:ascii="Times New Roman" w:hAnsi="Times New Roman" w:cs="Times New Roman"/>
          <w:sz w:val="24"/>
          <w:szCs w:val="24"/>
          <w:shd w:val="clear" w:color="auto" w:fill="FFFFFF"/>
        </w:rPr>
        <w:t xml:space="preserve">2015). Results indicate that </w:t>
      </w:r>
      <w:r w:rsidR="0082492D" w:rsidRPr="001863FC">
        <w:rPr>
          <w:rFonts w:ascii="Times New Roman" w:hAnsi="Times New Roman" w:cs="Times New Roman"/>
          <w:sz w:val="24"/>
          <w:szCs w:val="24"/>
          <w:shd w:val="clear" w:color="auto" w:fill="FFFFFF"/>
        </w:rPr>
        <w:t>fifty-two</w:t>
      </w:r>
      <w:r w:rsidR="00511040" w:rsidRPr="001863FC">
        <w:rPr>
          <w:rFonts w:ascii="Times New Roman" w:hAnsi="Times New Roman" w:cs="Times New Roman"/>
          <w:sz w:val="24"/>
          <w:szCs w:val="24"/>
          <w:shd w:val="clear" w:color="auto" w:fill="FFFFFF"/>
        </w:rPr>
        <w:t xml:space="preserve"> patients in the peppermint group had a seventy-nine decrease in severity and fifty six percent less in pain and eighty three percent stool was less frequent</w:t>
      </w:r>
      <w:r w:rsidR="002B0E4B" w:rsidRPr="001863FC">
        <w:rPr>
          <w:rFonts w:ascii="Times New Roman" w:hAnsi="Times New Roman" w:cs="Times New Roman"/>
          <w:sz w:val="24"/>
          <w:szCs w:val="24"/>
          <w:shd w:val="clear" w:color="auto" w:fill="FFFFFF"/>
        </w:rPr>
        <w:t xml:space="preserve"> and a seventy nine percent less in flatulence</w:t>
      </w:r>
      <w:r w:rsidR="00511040" w:rsidRPr="001863FC">
        <w:rPr>
          <w:rFonts w:ascii="Times New Roman" w:hAnsi="Times New Roman" w:cs="Times New Roman"/>
          <w:sz w:val="24"/>
          <w:szCs w:val="24"/>
          <w:shd w:val="clear" w:color="auto" w:fill="FFFFFF"/>
        </w:rPr>
        <w:t>. The placebo group</w:t>
      </w:r>
      <w:r w:rsidR="00FD3DD2" w:rsidRPr="001863FC">
        <w:rPr>
          <w:rFonts w:ascii="Times New Roman" w:hAnsi="Times New Roman" w:cs="Times New Roman"/>
          <w:sz w:val="24"/>
          <w:szCs w:val="24"/>
          <w:shd w:val="clear" w:color="auto" w:fill="FFFFFF"/>
        </w:rPr>
        <w:t xml:space="preserve"> were </w:t>
      </w:r>
      <w:r w:rsidR="00185769" w:rsidRPr="001863FC">
        <w:rPr>
          <w:rFonts w:ascii="Times New Roman" w:hAnsi="Times New Roman" w:cs="Times New Roman"/>
          <w:sz w:val="24"/>
          <w:szCs w:val="24"/>
          <w:shd w:val="clear" w:color="auto" w:fill="FFFFFF"/>
        </w:rPr>
        <w:t>twenty two percent had decreased in flatulence</w:t>
      </w:r>
      <w:r w:rsidR="00086ACF" w:rsidRPr="001863FC">
        <w:rPr>
          <w:rFonts w:ascii="Times New Roman" w:hAnsi="Times New Roman" w:cs="Times New Roman"/>
          <w:sz w:val="24"/>
          <w:szCs w:val="24"/>
          <w:shd w:val="clear" w:color="auto" w:fill="FFFFFF"/>
        </w:rPr>
        <w:t xml:space="preserve">, </w:t>
      </w:r>
      <w:r w:rsidR="00335236" w:rsidRPr="001863FC">
        <w:rPr>
          <w:rFonts w:ascii="Times New Roman" w:hAnsi="Times New Roman" w:cs="Times New Roman"/>
          <w:sz w:val="24"/>
          <w:szCs w:val="24"/>
          <w:shd w:val="clear" w:color="auto" w:fill="FFFFFF"/>
        </w:rPr>
        <w:t xml:space="preserve">forty three percent less severity, </w:t>
      </w:r>
      <w:r w:rsidR="00086ACF" w:rsidRPr="001863FC">
        <w:rPr>
          <w:rFonts w:ascii="Times New Roman" w:hAnsi="Times New Roman" w:cs="Times New Roman"/>
          <w:sz w:val="24"/>
          <w:szCs w:val="24"/>
          <w:shd w:val="clear" w:color="auto" w:fill="FFFFFF"/>
        </w:rPr>
        <w:t xml:space="preserve">eight percent were pain free and thirty two percent had reduced stool. </w:t>
      </w:r>
      <w:r w:rsidR="00185769" w:rsidRPr="001863FC">
        <w:rPr>
          <w:rFonts w:ascii="Times New Roman" w:hAnsi="Times New Roman" w:cs="Times New Roman"/>
          <w:sz w:val="24"/>
          <w:szCs w:val="24"/>
          <w:shd w:val="clear" w:color="auto" w:fill="FFFFFF"/>
        </w:rPr>
        <w:t>Shams Et</w:t>
      </w:r>
      <w:r w:rsidR="00C94475" w:rsidRPr="001863FC">
        <w:rPr>
          <w:rFonts w:ascii="Times New Roman" w:hAnsi="Times New Roman" w:cs="Times New Roman"/>
          <w:sz w:val="24"/>
          <w:szCs w:val="24"/>
          <w:shd w:val="clear" w:color="auto" w:fill="FFFFFF"/>
        </w:rPr>
        <w:t>. Al</w:t>
      </w:r>
      <w:r w:rsidR="00185769" w:rsidRPr="001863FC">
        <w:rPr>
          <w:rFonts w:ascii="Times New Roman" w:hAnsi="Times New Roman" w:cs="Times New Roman"/>
          <w:sz w:val="24"/>
          <w:szCs w:val="24"/>
          <w:shd w:val="clear" w:color="auto" w:fill="FFFFFF"/>
        </w:rPr>
        <w:t xml:space="preserve"> (2015). States these findings are supported by </w:t>
      </w:r>
      <w:r w:rsidR="00086ACF" w:rsidRPr="001863FC">
        <w:rPr>
          <w:rFonts w:ascii="Times New Roman" w:hAnsi="Times New Roman" w:cs="Times New Roman"/>
          <w:sz w:val="24"/>
          <w:szCs w:val="24"/>
          <w:shd w:val="clear" w:color="auto" w:fill="FFFFFF"/>
        </w:rPr>
        <w:t>another placebo trail containing ninety</w:t>
      </w:r>
      <w:r w:rsidR="00C94475" w:rsidRPr="001863FC">
        <w:rPr>
          <w:rFonts w:ascii="Times New Roman" w:hAnsi="Times New Roman" w:cs="Times New Roman"/>
          <w:sz w:val="24"/>
          <w:szCs w:val="24"/>
          <w:shd w:val="clear" w:color="auto" w:fill="FFFFFF"/>
        </w:rPr>
        <w:t xml:space="preserve"> patients.</w:t>
      </w:r>
      <w:r w:rsidR="00296D6E" w:rsidRPr="001863FC">
        <w:rPr>
          <w:rFonts w:ascii="Times New Roman" w:hAnsi="Times New Roman" w:cs="Times New Roman"/>
          <w:sz w:val="24"/>
          <w:szCs w:val="24"/>
          <w:shd w:val="clear" w:color="auto" w:fill="FFFFFF"/>
        </w:rPr>
        <w:t xml:space="preserve"> </w:t>
      </w:r>
      <w:r w:rsidR="00296D6E" w:rsidRPr="001863FC">
        <w:rPr>
          <w:rStyle w:val="Strong"/>
          <w:rFonts w:ascii="Times New Roman" w:hAnsi="Times New Roman" w:cs="Times New Roman"/>
          <w:sz w:val="24"/>
          <w:szCs w:val="24"/>
          <w:shd w:val="clear" w:color="auto" w:fill="FFFFFF"/>
        </w:rPr>
        <w:t> </w:t>
      </w:r>
      <w:r w:rsidR="00296D6E" w:rsidRPr="001863FC">
        <w:rPr>
          <w:rStyle w:val="selectable"/>
          <w:rFonts w:ascii="Times New Roman" w:hAnsi="Times New Roman" w:cs="Times New Roman"/>
          <w:sz w:val="24"/>
          <w:szCs w:val="24"/>
          <w:shd w:val="clear" w:color="auto" w:fill="FFFFFF"/>
        </w:rPr>
        <w:t>Haber, Et. Al (2016). Article on peppermint oil treatment for Irritable bowel syndrome explains that ninety patients who met the criteria for irritable bowel syndrome, these patients were split in to two groups colpermin group and placebo group. The colpermin group received two millilitres of peppermint oil and the second group took placebo daily three times a day. This</w:t>
      </w:r>
      <w:r w:rsidR="00E676DC" w:rsidRPr="001863FC">
        <w:rPr>
          <w:rStyle w:val="selectable"/>
          <w:rFonts w:ascii="Times New Roman" w:hAnsi="Times New Roman" w:cs="Times New Roman"/>
          <w:sz w:val="24"/>
          <w:szCs w:val="24"/>
          <w:shd w:val="clear" w:color="auto" w:fill="FFFFFF"/>
        </w:rPr>
        <w:t xml:space="preserve"> trail continued for eight weeks results indicated that</w:t>
      </w:r>
      <w:r w:rsidR="008258DA" w:rsidRPr="001863FC">
        <w:rPr>
          <w:rStyle w:val="selectable"/>
          <w:rFonts w:ascii="Times New Roman" w:hAnsi="Times New Roman" w:cs="Times New Roman"/>
          <w:sz w:val="24"/>
          <w:szCs w:val="24"/>
          <w:shd w:val="clear" w:color="auto" w:fill="FFFFFF"/>
        </w:rPr>
        <w:t xml:space="preserve"> forty-two-point five percent of patients in the colpermin group receiving peppermint oil were free from abdominal pain while </w:t>
      </w:r>
      <w:r w:rsidR="002F6E38" w:rsidRPr="001863FC">
        <w:rPr>
          <w:rStyle w:val="selectable"/>
          <w:rFonts w:ascii="Times New Roman" w:hAnsi="Times New Roman" w:cs="Times New Roman"/>
          <w:sz w:val="24"/>
          <w:szCs w:val="24"/>
          <w:shd w:val="clear" w:color="auto" w:fill="FFFFFF"/>
        </w:rPr>
        <w:t>twenty-two-point</w:t>
      </w:r>
      <w:r w:rsidR="008258DA" w:rsidRPr="001863FC">
        <w:rPr>
          <w:rStyle w:val="selectable"/>
          <w:rFonts w:ascii="Times New Roman" w:hAnsi="Times New Roman" w:cs="Times New Roman"/>
          <w:sz w:val="24"/>
          <w:szCs w:val="24"/>
          <w:shd w:val="clear" w:color="auto" w:fill="FFFFFF"/>
        </w:rPr>
        <w:t xml:space="preserve"> two percent of patients in the placebo group were also free from abdominal pain. </w:t>
      </w:r>
      <w:proofErr w:type="gramStart"/>
      <w:r w:rsidR="008258DA" w:rsidRPr="001863FC">
        <w:rPr>
          <w:rStyle w:val="selectable"/>
          <w:rFonts w:ascii="Times New Roman" w:hAnsi="Times New Roman" w:cs="Times New Roman"/>
          <w:sz w:val="24"/>
          <w:szCs w:val="24"/>
          <w:shd w:val="clear" w:color="auto" w:fill="FFFFFF"/>
        </w:rPr>
        <w:t xml:space="preserve">( </w:t>
      </w:r>
      <w:proofErr w:type="spellStart"/>
      <w:r w:rsidR="008258DA" w:rsidRPr="001863FC">
        <w:rPr>
          <w:rStyle w:val="selectable"/>
          <w:rFonts w:ascii="Times New Roman" w:hAnsi="Times New Roman" w:cs="Times New Roman"/>
          <w:sz w:val="24"/>
          <w:szCs w:val="24"/>
          <w:shd w:val="clear" w:color="auto" w:fill="FFFFFF"/>
        </w:rPr>
        <w:t>Harber</w:t>
      </w:r>
      <w:proofErr w:type="spellEnd"/>
      <w:proofErr w:type="gramEnd"/>
      <w:r w:rsidR="008258DA" w:rsidRPr="001863FC">
        <w:rPr>
          <w:rStyle w:val="selectable"/>
          <w:rFonts w:ascii="Times New Roman" w:hAnsi="Times New Roman" w:cs="Times New Roman"/>
          <w:sz w:val="24"/>
          <w:szCs w:val="24"/>
          <w:shd w:val="clear" w:color="auto" w:fill="FFFFFF"/>
        </w:rPr>
        <w:t>, Et. Al 2016) Patients who received the peppermint oil had more positive improvements in their general health, bodily pain, social functioning. Side effects, he</w:t>
      </w:r>
      <w:r w:rsidR="002150F1">
        <w:rPr>
          <w:rStyle w:val="selectable"/>
          <w:rFonts w:ascii="Times New Roman" w:hAnsi="Times New Roman" w:cs="Times New Roman"/>
          <w:sz w:val="24"/>
          <w:szCs w:val="24"/>
          <w:shd w:val="clear" w:color="auto" w:fill="FFFFFF"/>
        </w:rPr>
        <w:t xml:space="preserve">adache, heartburn and dizziness. </w:t>
      </w:r>
      <w:r w:rsidR="008A76E8">
        <w:rPr>
          <w:rStyle w:val="selectable"/>
          <w:rFonts w:ascii="Times New Roman" w:hAnsi="Times New Roman" w:cs="Times New Roman"/>
          <w:sz w:val="24"/>
          <w:szCs w:val="24"/>
          <w:shd w:val="clear" w:color="auto" w:fill="FFFFFF"/>
        </w:rPr>
        <w:t>In this trail pep</w:t>
      </w:r>
      <w:r w:rsidR="00B44B7F">
        <w:rPr>
          <w:rStyle w:val="selectable"/>
          <w:rFonts w:ascii="Times New Roman" w:hAnsi="Times New Roman" w:cs="Times New Roman"/>
          <w:sz w:val="24"/>
          <w:szCs w:val="24"/>
          <w:shd w:val="clear" w:color="auto" w:fill="FFFFFF"/>
        </w:rPr>
        <w:t xml:space="preserve">permint did benefit. The </w:t>
      </w:r>
      <w:r w:rsidR="008A76E8" w:rsidRPr="005A37E1">
        <w:rPr>
          <w:rFonts w:ascii="Times New Roman" w:hAnsi="Times New Roman" w:cs="Times New Roman"/>
          <w:sz w:val="24"/>
          <w:szCs w:val="24"/>
        </w:rPr>
        <w:t>Aromatherapy Trade Council. (2012)</w:t>
      </w:r>
      <w:r w:rsidR="008A76E8" w:rsidRPr="005A37E1">
        <w:rPr>
          <w:rFonts w:ascii="Times New Roman" w:hAnsi="Times New Roman" w:cs="Times New Roman"/>
          <w:sz w:val="24"/>
          <w:szCs w:val="24"/>
        </w:rPr>
        <w:t xml:space="preserve"> state that the UK and European legislation is constantly changing and to help support members, the council monitor changes within the European legislation this affects manufacturers products. </w:t>
      </w:r>
      <w:r w:rsidR="008D1A5F" w:rsidRPr="005A37E1">
        <w:rPr>
          <w:rFonts w:ascii="Times New Roman" w:hAnsi="Times New Roman" w:cs="Times New Roman"/>
          <w:sz w:val="24"/>
          <w:szCs w:val="24"/>
        </w:rPr>
        <w:t xml:space="preserve">The ATC strands for the safety of consumer and safe usage of essential oils, Guidelines to ensure safety, Responsible business marketing or aromatherapy products, Having a concern for the safety and quality of the oils and products available. To provide up to date information and a high standard of safety and </w:t>
      </w:r>
      <w:r w:rsidR="008D1A5F" w:rsidRPr="005A37E1">
        <w:rPr>
          <w:rFonts w:ascii="Times New Roman" w:hAnsi="Times New Roman" w:cs="Times New Roman"/>
          <w:sz w:val="24"/>
          <w:szCs w:val="24"/>
        </w:rPr>
        <w:lastRenderedPageBreak/>
        <w:t xml:space="preserve">quality, ensure the obligations of aromatherapy trade council members code of practice and memorandum and to establish strong business practice by following rules and byelaws this </w:t>
      </w:r>
      <w:r w:rsidR="00C32803" w:rsidRPr="005A37E1">
        <w:rPr>
          <w:rFonts w:ascii="Times New Roman" w:hAnsi="Times New Roman" w:cs="Times New Roman"/>
          <w:sz w:val="24"/>
          <w:szCs w:val="24"/>
        </w:rPr>
        <w:t>applies</w:t>
      </w:r>
      <w:r w:rsidR="008D1A5F" w:rsidRPr="005A37E1">
        <w:rPr>
          <w:rFonts w:ascii="Times New Roman" w:hAnsi="Times New Roman" w:cs="Times New Roman"/>
          <w:sz w:val="24"/>
          <w:szCs w:val="24"/>
        </w:rPr>
        <w:t xml:space="preserve"> to all members of the council </w:t>
      </w:r>
      <w:r w:rsidR="00C32803" w:rsidRPr="005A37E1">
        <w:rPr>
          <w:rFonts w:ascii="Times New Roman" w:hAnsi="Times New Roman" w:cs="Times New Roman"/>
          <w:sz w:val="24"/>
          <w:szCs w:val="24"/>
        </w:rPr>
        <w:t>to promote fairness</w:t>
      </w:r>
      <w:r w:rsidR="004774CF" w:rsidRPr="005A37E1">
        <w:rPr>
          <w:rFonts w:ascii="Times New Roman" w:hAnsi="Times New Roman" w:cs="Times New Roman"/>
          <w:sz w:val="24"/>
          <w:szCs w:val="24"/>
        </w:rPr>
        <w:t xml:space="preserve">. (Aromatherapy Trade Council 2012). </w:t>
      </w:r>
    </w:p>
    <w:p w:rsidR="005A37E1" w:rsidRDefault="005A37E1" w:rsidP="00B26D5D">
      <w:pPr>
        <w:spacing w:after="0" w:line="360" w:lineRule="auto"/>
        <w:rPr>
          <w:b/>
          <w:sz w:val="28"/>
          <w:szCs w:val="28"/>
        </w:rPr>
      </w:pPr>
    </w:p>
    <w:p w:rsidR="005A37E1" w:rsidRPr="00D01BE1" w:rsidRDefault="005A37E1" w:rsidP="00B26D5D">
      <w:pPr>
        <w:spacing w:after="0" w:line="360" w:lineRule="auto"/>
        <w:rPr>
          <w:rFonts w:ascii="Times New Roman" w:hAnsi="Times New Roman" w:cs="Times New Roman"/>
          <w:sz w:val="24"/>
          <w:szCs w:val="24"/>
        </w:rPr>
      </w:pPr>
      <w:r w:rsidRPr="00D01BE1">
        <w:rPr>
          <w:rFonts w:ascii="Times New Roman" w:hAnsi="Times New Roman" w:cs="Times New Roman"/>
          <w:sz w:val="24"/>
          <w:szCs w:val="24"/>
        </w:rPr>
        <w:t xml:space="preserve">In conclusion aromatherapy has been used for over thousands of years to help treat medical and physical conditions It can also help boost mood and promote relaxation and improve health.  There are many ways to use aromatherapy, Inhalation, oral, thorough the skin, pores and hair follicles. Depending on the oil this will determine what essential oil is chosen and how it used and the safest method of doing this is. Clinical aromatherapy is known for addressing anxiety, stress and depression on the mind. Lavender oil is also known to help ease psychological issues such as stress and anxiety the trail preformed with effleurage massage shows lavender was effective with helping relieve psychological </w:t>
      </w:r>
      <w:r w:rsidR="00D01BE1" w:rsidRPr="00D01BE1">
        <w:rPr>
          <w:rFonts w:ascii="Times New Roman" w:hAnsi="Times New Roman" w:cs="Times New Roman"/>
          <w:sz w:val="24"/>
          <w:szCs w:val="24"/>
        </w:rPr>
        <w:t xml:space="preserve">problems. Peppermint was successful also within relieving symptoms of irritable bowel syndrome when placed on trial for a month with colpermin and placebo capsules. More clinical trials need to be carried out to support the medical side of aromatherapy. </w:t>
      </w:r>
    </w:p>
    <w:p w:rsidR="008A76E8" w:rsidRDefault="008A76E8" w:rsidP="00B26D5D">
      <w:pPr>
        <w:spacing w:after="0" w:line="360" w:lineRule="auto"/>
        <w:rPr>
          <w:b/>
          <w:sz w:val="28"/>
          <w:szCs w:val="28"/>
        </w:rPr>
      </w:pPr>
    </w:p>
    <w:p w:rsidR="008A76E8" w:rsidRDefault="008A76E8" w:rsidP="00B26D5D">
      <w:pPr>
        <w:spacing w:after="0" w:line="360" w:lineRule="auto"/>
        <w:rPr>
          <w:b/>
          <w:sz w:val="28"/>
          <w:szCs w:val="28"/>
        </w:rPr>
      </w:pPr>
    </w:p>
    <w:p w:rsidR="008D761D" w:rsidRDefault="008D761D" w:rsidP="00B26D5D">
      <w:pPr>
        <w:pStyle w:val="NormalWeb"/>
        <w:spacing w:before="0" w:beforeAutospacing="0" w:after="0" w:afterAutospacing="0" w:line="360" w:lineRule="auto"/>
        <w:rPr>
          <w:rFonts w:eastAsiaTheme="minorEastAsia"/>
          <w:color w:val="000000" w:themeColor="text1"/>
          <w:kern w:val="24"/>
          <w:lang w:val="en-US"/>
        </w:rPr>
      </w:pPr>
      <w:bookmarkStart w:id="4" w:name="_GoBack"/>
      <w:bookmarkEnd w:id="4"/>
    </w:p>
    <w:p w:rsidR="00B44B7F" w:rsidRDefault="00B44B7F" w:rsidP="00B26D5D">
      <w:pPr>
        <w:pStyle w:val="NormalWeb"/>
        <w:spacing w:before="0" w:beforeAutospacing="0" w:after="0" w:afterAutospacing="0" w:line="360" w:lineRule="auto"/>
        <w:rPr>
          <w:rFonts w:eastAsiaTheme="minorEastAsia"/>
          <w:color w:val="000000" w:themeColor="text1"/>
          <w:kern w:val="24"/>
          <w:lang w:val="en-US"/>
        </w:rPr>
      </w:pPr>
    </w:p>
    <w:p w:rsidR="00B44B7F" w:rsidRDefault="00B44B7F" w:rsidP="00B26D5D">
      <w:pPr>
        <w:pStyle w:val="NormalWeb"/>
        <w:spacing w:before="0" w:beforeAutospacing="0" w:after="0" w:afterAutospacing="0" w:line="360" w:lineRule="auto"/>
        <w:rPr>
          <w:rFonts w:eastAsiaTheme="minorEastAsia"/>
          <w:color w:val="000000" w:themeColor="text1"/>
          <w:kern w:val="24"/>
          <w:lang w:val="en-US"/>
        </w:rPr>
      </w:pPr>
    </w:p>
    <w:p w:rsidR="00B44B7F" w:rsidRDefault="00B44B7F" w:rsidP="00B26D5D">
      <w:pPr>
        <w:pStyle w:val="NormalWeb"/>
        <w:spacing w:before="0" w:beforeAutospacing="0" w:after="0" w:afterAutospacing="0" w:line="360" w:lineRule="auto"/>
        <w:rPr>
          <w:rFonts w:eastAsiaTheme="minorEastAsia"/>
          <w:color w:val="000000" w:themeColor="text1"/>
          <w:kern w:val="24"/>
          <w:lang w:val="en-US"/>
        </w:rPr>
      </w:pPr>
    </w:p>
    <w:p w:rsidR="00B44B7F" w:rsidRDefault="00B44B7F" w:rsidP="00B26D5D">
      <w:pPr>
        <w:pStyle w:val="NormalWeb"/>
        <w:spacing w:before="0" w:beforeAutospacing="0" w:after="0" w:afterAutospacing="0" w:line="360" w:lineRule="auto"/>
        <w:rPr>
          <w:rFonts w:eastAsiaTheme="minorEastAsia"/>
          <w:color w:val="000000" w:themeColor="text1"/>
          <w:kern w:val="24"/>
          <w:lang w:val="en-US"/>
        </w:rPr>
      </w:pPr>
    </w:p>
    <w:p w:rsidR="00B44B7F" w:rsidRDefault="00B44B7F" w:rsidP="00B26D5D">
      <w:pPr>
        <w:pStyle w:val="NormalWeb"/>
        <w:spacing w:before="0" w:beforeAutospacing="0" w:after="0" w:afterAutospacing="0" w:line="360" w:lineRule="auto"/>
        <w:rPr>
          <w:rFonts w:eastAsiaTheme="minorEastAsia"/>
          <w:color w:val="000000" w:themeColor="text1"/>
          <w:kern w:val="24"/>
          <w:lang w:val="en-US"/>
        </w:rPr>
      </w:pPr>
    </w:p>
    <w:p w:rsidR="00B44B7F" w:rsidRDefault="00B44B7F" w:rsidP="00B26D5D">
      <w:pPr>
        <w:pStyle w:val="NormalWeb"/>
        <w:spacing w:before="0" w:beforeAutospacing="0" w:after="0" w:afterAutospacing="0" w:line="360" w:lineRule="auto"/>
        <w:rPr>
          <w:rFonts w:eastAsiaTheme="minorEastAsia"/>
          <w:color w:val="000000" w:themeColor="text1"/>
          <w:kern w:val="24"/>
          <w:lang w:val="en-US"/>
        </w:rPr>
      </w:pPr>
    </w:p>
    <w:p w:rsidR="00B44B7F" w:rsidRDefault="00B44B7F" w:rsidP="00B26D5D">
      <w:pPr>
        <w:pStyle w:val="NormalWeb"/>
        <w:spacing w:before="0" w:beforeAutospacing="0" w:after="0" w:afterAutospacing="0" w:line="360" w:lineRule="auto"/>
        <w:rPr>
          <w:rFonts w:eastAsiaTheme="minorEastAsia"/>
          <w:color w:val="000000" w:themeColor="text1"/>
          <w:kern w:val="24"/>
          <w:lang w:val="en-US"/>
        </w:rPr>
      </w:pPr>
    </w:p>
    <w:p w:rsidR="00B44B7F" w:rsidRDefault="00B44B7F" w:rsidP="00B26D5D">
      <w:pPr>
        <w:pStyle w:val="NormalWeb"/>
        <w:spacing w:before="0" w:beforeAutospacing="0" w:after="0" w:afterAutospacing="0" w:line="360" w:lineRule="auto"/>
        <w:rPr>
          <w:rFonts w:eastAsiaTheme="minorEastAsia"/>
          <w:color w:val="000000" w:themeColor="text1"/>
          <w:kern w:val="24"/>
          <w:lang w:val="en-US"/>
        </w:rPr>
      </w:pPr>
    </w:p>
    <w:p w:rsidR="00B44B7F" w:rsidRDefault="00B44B7F" w:rsidP="00B26D5D">
      <w:pPr>
        <w:pStyle w:val="NormalWeb"/>
        <w:spacing w:before="0" w:beforeAutospacing="0" w:after="0" w:afterAutospacing="0" w:line="360" w:lineRule="auto"/>
        <w:rPr>
          <w:rFonts w:eastAsiaTheme="minorEastAsia"/>
          <w:color w:val="000000" w:themeColor="text1"/>
          <w:kern w:val="24"/>
          <w:lang w:val="en-US"/>
        </w:rPr>
      </w:pPr>
    </w:p>
    <w:p w:rsidR="00B44B7F" w:rsidRDefault="00B44B7F" w:rsidP="00B26D5D">
      <w:pPr>
        <w:pStyle w:val="NormalWeb"/>
        <w:spacing w:before="0" w:beforeAutospacing="0" w:after="0" w:afterAutospacing="0" w:line="360" w:lineRule="auto"/>
        <w:rPr>
          <w:rFonts w:eastAsiaTheme="minorEastAsia"/>
          <w:color w:val="000000" w:themeColor="text1"/>
          <w:kern w:val="24"/>
          <w:lang w:val="en-US"/>
        </w:rPr>
      </w:pPr>
    </w:p>
    <w:p w:rsidR="00B44B7F" w:rsidRDefault="00B44B7F" w:rsidP="00B26D5D">
      <w:pPr>
        <w:pStyle w:val="NormalWeb"/>
        <w:spacing w:before="0" w:beforeAutospacing="0" w:after="0" w:afterAutospacing="0" w:line="360" w:lineRule="auto"/>
        <w:rPr>
          <w:rFonts w:eastAsiaTheme="minorEastAsia"/>
          <w:color w:val="000000" w:themeColor="text1"/>
          <w:kern w:val="24"/>
          <w:lang w:val="en-US"/>
        </w:rPr>
      </w:pPr>
    </w:p>
    <w:p w:rsidR="00B44B7F" w:rsidRDefault="00B44B7F" w:rsidP="00B26D5D">
      <w:pPr>
        <w:pStyle w:val="NormalWeb"/>
        <w:spacing w:before="0" w:beforeAutospacing="0" w:after="0" w:afterAutospacing="0" w:line="360" w:lineRule="auto"/>
        <w:rPr>
          <w:rFonts w:eastAsiaTheme="minorEastAsia"/>
          <w:color w:val="000000" w:themeColor="text1"/>
          <w:kern w:val="24"/>
          <w:lang w:val="en-US"/>
        </w:rPr>
      </w:pPr>
    </w:p>
    <w:p w:rsidR="00B44B7F" w:rsidRDefault="00B44B7F" w:rsidP="00B26D5D">
      <w:pPr>
        <w:pStyle w:val="NormalWeb"/>
        <w:spacing w:before="0" w:beforeAutospacing="0" w:after="0" w:afterAutospacing="0" w:line="360" w:lineRule="auto"/>
        <w:rPr>
          <w:rFonts w:eastAsiaTheme="minorEastAsia"/>
          <w:color w:val="000000" w:themeColor="text1"/>
          <w:kern w:val="24"/>
          <w:lang w:val="en-US"/>
        </w:rPr>
      </w:pPr>
    </w:p>
    <w:p w:rsidR="00B44B7F" w:rsidRDefault="00B44B7F" w:rsidP="00B26D5D">
      <w:pPr>
        <w:pStyle w:val="NormalWeb"/>
        <w:spacing w:before="0" w:beforeAutospacing="0" w:after="0" w:afterAutospacing="0" w:line="360" w:lineRule="auto"/>
        <w:rPr>
          <w:rFonts w:eastAsiaTheme="minorEastAsia"/>
          <w:color w:val="000000" w:themeColor="text1"/>
          <w:kern w:val="24"/>
          <w:lang w:val="en-US"/>
        </w:rPr>
      </w:pPr>
    </w:p>
    <w:p w:rsidR="00B44B7F" w:rsidRDefault="00B44B7F" w:rsidP="00B26D5D">
      <w:pPr>
        <w:pStyle w:val="NormalWeb"/>
        <w:spacing w:before="0" w:beforeAutospacing="0" w:after="0" w:afterAutospacing="0" w:line="360" w:lineRule="auto"/>
        <w:rPr>
          <w:rFonts w:eastAsiaTheme="minorEastAsia"/>
          <w:color w:val="000000" w:themeColor="text1"/>
          <w:kern w:val="24"/>
          <w:sz w:val="28"/>
          <w:szCs w:val="28"/>
          <w:u w:val="single"/>
          <w:lang w:val="en-US"/>
        </w:rPr>
      </w:pPr>
      <w:r w:rsidRPr="00B44B7F">
        <w:rPr>
          <w:rFonts w:eastAsiaTheme="minorEastAsia"/>
          <w:color w:val="000000" w:themeColor="text1"/>
          <w:kern w:val="24"/>
          <w:sz w:val="28"/>
          <w:szCs w:val="28"/>
          <w:u w:val="single"/>
          <w:lang w:val="en-US"/>
        </w:rPr>
        <w:lastRenderedPageBreak/>
        <w:t xml:space="preserve">Reference List </w:t>
      </w:r>
    </w:p>
    <w:p w:rsidR="00B44B7F" w:rsidRDefault="00B44B7F" w:rsidP="00B26D5D">
      <w:pPr>
        <w:pStyle w:val="NormalWeb"/>
        <w:spacing w:before="0" w:beforeAutospacing="0" w:after="0" w:afterAutospacing="0" w:line="360" w:lineRule="auto"/>
        <w:rPr>
          <w:rFonts w:eastAsiaTheme="minorEastAsia"/>
          <w:color w:val="000000" w:themeColor="text1"/>
          <w:kern w:val="24"/>
          <w:sz w:val="28"/>
          <w:szCs w:val="28"/>
          <w:u w:val="single"/>
          <w:lang w:val="en-US"/>
        </w:rPr>
      </w:pPr>
    </w:p>
    <w:p w:rsidR="00B44B7F" w:rsidRPr="00B26D5D" w:rsidRDefault="00B44B7F" w:rsidP="00B26D5D">
      <w:pPr>
        <w:pStyle w:val="NormalWeb"/>
        <w:spacing w:before="0" w:beforeAutospacing="0" w:after="0" w:afterAutospacing="0" w:line="360" w:lineRule="auto"/>
        <w:rPr>
          <w:rStyle w:val="selectable"/>
          <w:shd w:val="clear" w:color="auto" w:fill="FFFFFF"/>
        </w:rPr>
      </w:pPr>
      <w:r w:rsidRPr="00B26D5D">
        <w:rPr>
          <w:rStyle w:val="Strong"/>
          <w:shd w:val="clear" w:color="auto" w:fill="FFFFFF"/>
        </w:rPr>
        <w:t> </w:t>
      </w:r>
      <w:proofErr w:type="spellStart"/>
      <w:r w:rsidRPr="00B26D5D">
        <w:rPr>
          <w:rStyle w:val="selectable"/>
          <w:shd w:val="clear" w:color="auto" w:fill="FFFFFF"/>
        </w:rPr>
        <w:t>Steflitsch</w:t>
      </w:r>
      <w:proofErr w:type="spellEnd"/>
      <w:r w:rsidRPr="00B26D5D">
        <w:rPr>
          <w:rStyle w:val="selectable"/>
          <w:shd w:val="clear" w:color="auto" w:fill="FFFFFF"/>
        </w:rPr>
        <w:t xml:space="preserve">, W. and </w:t>
      </w:r>
      <w:proofErr w:type="spellStart"/>
      <w:r w:rsidRPr="00B26D5D">
        <w:rPr>
          <w:rStyle w:val="selectable"/>
          <w:shd w:val="clear" w:color="auto" w:fill="FFFFFF"/>
        </w:rPr>
        <w:t>Steflitsch</w:t>
      </w:r>
      <w:proofErr w:type="spellEnd"/>
      <w:r w:rsidRPr="00B26D5D">
        <w:rPr>
          <w:rStyle w:val="selectable"/>
          <w:shd w:val="clear" w:color="auto" w:fill="FFFFFF"/>
        </w:rPr>
        <w:t>, M. (2008). Clinical aromatherapy. </w:t>
      </w:r>
      <w:r w:rsidRPr="00B26D5D">
        <w:rPr>
          <w:rStyle w:val="selectable"/>
          <w:iCs/>
          <w:shd w:val="clear" w:color="auto" w:fill="FFFFFF"/>
        </w:rPr>
        <w:t>Practising Medicine</w:t>
      </w:r>
      <w:r w:rsidRPr="00B26D5D">
        <w:rPr>
          <w:rStyle w:val="selectable"/>
          <w:shd w:val="clear" w:color="auto" w:fill="FFFFFF"/>
        </w:rPr>
        <w:t>, 5(1), p.1.</w:t>
      </w:r>
    </w:p>
    <w:p w:rsidR="00B26D5D" w:rsidRPr="00B26D5D" w:rsidRDefault="00B26D5D" w:rsidP="00B26D5D">
      <w:pPr>
        <w:pStyle w:val="NormalWeb"/>
        <w:spacing w:before="0" w:beforeAutospacing="0" w:after="0" w:afterAutospacing="0" w:line="360" w:lineRule="auto"/>
        <w:rPr>
          <w:rStyle w:val="selectable"/>
          <w:shd w:val="clear" w:color="auto" w:fill="FFFFFF"/>
        </w:rPr>
      </w:pPr>
    </w:p>
    <w:p w:rsidR="00B44B7F" w:rsidRPr="00B26D5D" w:rsidRDefault="00B44B7F" w:rsidP="00B26D5D">
      <w:pPr>
        <w:pStyle w:val="NormalWeb"/>
        <w:spacing w:before="0" w:beforeAutospacing="0" w:after="0" w:afterAutospacing="0" w:line="360" w:lineRule="auto"/>
        <w:rPr>
          <w:shd w:val="clear" w:color="auto" w:fill="FFFFFF"/>
        </w:rPr>
      </w:pPr>
      <w:r w:rsidRPr="00B26D5D">
        <w:rPr>
          <w:shd w:val="clear" w:color="auto" w:fill="FFFFFF"/>
        </w:rPr>
        <w:t>Baldwin (2017). </w:t>
      </w:r>
      <w:r w:rsidRPr="00B26D5D">
        <w:rPr>
          <w:iCs/>
          <w:shd w:val="clear" w:color="auto" w:fill="FFFFFF"/>
        </w:rPr>
        <w:t>Why Use Aromatherapy</w:t>
      </w:r>
      <w:r w:rsidRPr="00B26D5D">
        <w:rPr>
          <w:shd w:val="clear" w:color="auto" w:fill="FFFFFF"/>
        </w:rPr>
        <w:t xml:space="preserve">. [online] </w:t>
      </w:r>
      <w:proofErr w:type="spellStart"/>
      <w:r w:rsidRPr="00B26D5D">
        <w:rPr>
          <w:shd w:val="clear" w:color="auto" w:fill="FFFFFF"/>
        </w:rPr>
        <w:t>GBaldwin&amp;co</w:t>
      </w:r>
      <w:proofErr w:type="spellEnd"/>
      <w:r w:rsidRPr="00B26D5D">
        <w:rPr>
          <w:shd w:val="clear" w:color="auto" w:fill="FFFFFF"/>
        </w:rPr>
        <w:t>. Available at: https://www.baldwins.co.uk/blog/why-use-aromatherapy/ [Accessed 13 Nov. 2017].</w:t>
      </w:r>
    </w:p>
    <w:p w:rsidR="00B44B7F" w:rsidRPr="00B26D5D" w:rsidRDefault="00B44B7F" w:rsidP="00B26D5D">
      <w:pPr>
        <w:pStyle w:val="NormalWeb"/>
        <w:spacing w:before="0" w:beforeAutospacing="0" w:after="0" w:afterAutospacing="0" w:line="360" w:lineRule="auto"/>
        <w:rPr>
          <w:shd w:val="clear" w:color="auto" w:fill="FFFFFF"/>
        </w:rPr>
      </w:pPr>
    </w:p>
    <w:p w:rsidR="00B44B7F" w:rsidRPr="00B26D5D" w:rsidRDefault="00B44B7F" w:rsidP="00B26D5D">
      <w:pPr>
        <w:pStyle w:val="NormalWeb"/>
        <w:spacing w:before="0" w:beforeAutospacing="0" w:after="0" w:afterAutospacing="0" w:line="360" w:lineRule="auto"/>
        <w:rPr>
          <w:rStyle w:val="selectable"/>
          <w:shd w:val="clear" w:color="auto" w:fill="FFFFFF"/>
        </w:rPr>
      </w:pPr>
      <w:r w:rsidRPr="00B26D5D">
        <w:rPr>
          <w:rStyle w:val="selectable"/>
          <w:shd w:val="clear" w:color="auto" w:fill="FFFFFF"/>
        </w:rPr>
        <w:t>National Cancer Institute. (2017). </w:t>
      </w:r>
      <w:r w:rsidRPr="00B26D5D">
        <w:rPr>
          <w:rStyle w:val="selectable"/>
          <w:iCs/>
          <w:shd w:val="clear" w:color="auto" w:fill="FFFFFF"/>
        </w:rPr>
        <w:t>Aromatherapy and Essential Oils</w:t>
      </w:r>
      <w:r w:rsidRPr="00B26D5D">
        <w:rPr>
          <w:rStyle w:val="selectable"/>
          <w:shd w:val="clear" w:color="auto" w:fill="FFFFFF"/>
        </w:rPr>
        <w:t xml:space="preserve">. [online] Available at: https://www.cancer.gov/about-cancer/treatment/cam/hp/aromatherapy-pdq [Accessed 22 Nov. 2017].  </w:t>
      </w:r>
    </w:p>
    <w:p w:rsidR="00B44B7F" w:rsidRPr="00B26D5D" w:rsidRDefault="00B44B7F" w:rsidP="00B26D5D">
      <w:pPr>
        <w:pStyle w:val="NormalWeb"/>
        <w:spacing w:before="0" w:beforeAutospacing="0" w:after="0" w:afterAutospacing="0" w:line="360" w:lineRule="auto"/>
        <w:rPr>
          <w:rStyle w:val="selectable"/>
          <w:shd w:val="clear" w:color="auto" w:fill="FFFFFF"/>
        </w:rPr>
      </w:pPr>
    </w:p>
    <w:p w:rsidR="00B44B7F" w:rsidRPr="00B26D5D" w:rsidRDefault="00B44B7F" w:rsidP="00B26D5D">
      <w:pPr>
        <w:pStyle w:val="NormalWeb"/>
        <w:spacing w:before="0" w:beforeAutospacing="0" w:after="0" w:afterAutospacing="0" w:line="360" w:lineRule="auto"/>
        <w:rPr>
          <w:shd w:val="clear" w:color="auto" w:fill="FFFFFF"/>
        </w:rPr>
      </w:pPr>
      <w:r w:rsidRPr="00B26D5D">
        <w:rPr>
          <w:shd w:val="clear" w:color="auto" w:fill="FFFFFF"/>
        </w:rPr>
        <w:t>Buckle, J. (2015). </w:t>
      </w:r>
      <w:r w:rsidRPr="00B26D5D">
        <w:rPr>
          <w:iCs/>
          <w:shd w:val="clear" w:color="auto" w:fill="FFFFFF"/>
        </w:rPr>
        <w:t>Clinical Aromatherapy - E-Book: Essential Oils in Practice</w:t>
      </w:r>
      <w:r w:rsidRPr="00B26D5D">
        <w:rPr>
          <w:shd w:val="clear" w:color="auto" w:fill="FFFFFF"/>
        </w:rPr>
        <w:t>. 3rd ed. London: Elsevier Health Sciences, 2014, pp.1-3.</w:t>
      </w:r>
    </w:p>
    <w:p w:rsidR="00B44B7F" w:rsidRPr="00B26D5D" w:rsidRDefault="00B44B7F" w:rsidP="00B26D5D">
      <w:pPr>
        <w:pStyle w:val="NormalWeb"/>
        <w:spacing w:before="0" w:beforeAutospacing="0" w:after="0" w:afterAutospacing="0" w:line="360" w:lineRule="auto"/>
        <w:rPr>
          <w:shd w:val="clear" w:color="auto" w:fill="FFFFFF"/>
        </w:rPr>
      </w:pPr>
    </w:p>
    <w:p w:rsidR="00820661" w:rsidRPr="00B26D5D" w:rsidRDefault="00820661" w:rsidP="00B26D5D">
      <w:pPr>
        <w:spacing w:line="360" w:lineRule="auto"/>
        <w:rPr>
          <w:rStyle w:val="selectable"/>
          <w:rFonts w:ascii="Times New Roman" w:hAnsi="Times New Roman" w:cs="Times New Roman"/>
          <w:sz w:val="24"/>
          <w:szCs w:val="24"/>
          <w:shd w:val="clear" w:color="auto" w:fill="FFFFFF"/>
        </w:rPr>
      </w:pPr>
      <w:proofErr w:type="spellStart"/>
      <w:r w:rsidRPr="00B26D5D">
        <w:rPr>
          <w:rStyle w:val="selectable"/>
          <w:rFonts w:ascii="Times New Roman" w:hAnsi="Times New Roman" w:cs="Times New Roman"/>
          <w:sz w:val="24"/>
          <w:szCs w:val="24"/>
          <w:shd w:val="clear" w:color="auto" w:fill="FFFFFF"/>
        </w:rPr>
        <w:t>Nordqvist</w:t>
      </w:r>
      <w:proofErr w:type="spellEnd"/>
      <w:r w:rsidRPr="00B26D5D">
        <w:rPr>
          <w:rStyle w:val="selectable"/>
          <w:rFonts w:ascii="Times New Roman" w:hAnsi="Times New Roman" w:cs="Times New Roman"/>
          <w:sz w:val="24"/>
          <w:szCs w:val="24"/>
          <w:shd w:val="clear" w:color="auto" w:fill="FFFFFF"/>
        </w:rPr>
        <w:t>, C. (2017). </w:t>
      </w:r>
      <w:r w:rsidRPr="00B26D5D">
        <w:rPr>
          <w:rStyle w:val="selectable"/>
          <w:rFonts w:ascii="Times New Roman" w:hAnsi="Times New Roman" w:cs="Times New Roman"/>
          <w:iCs/>
          <w:sz w:val="24"/>
          <w:szCs w:val="24"/>
          <w:shd w:val="clear" w:color="auto" w:fill="FFFFFF"/>
        </w:rPr>
        <w:t>Aromatherapy: What you need to know</w:t>
      </w:r>
      <w:r w:rsidRPr="00B26D5D">
        <w:rPr>
          <w:rStyle w:val="selectable"/>
          <w:rFonts w:ascii="Times New Roman" w:hAnsi="Times New Roman" w:cs="Times New Roman"/>
          <w:sz w:val="24"/>
          <w:szCs w:val="24"/>
          <w:shd w:val="clear" w:color="auto" w:fill="FFFFFF"/>
        </w:rPr>
        <w:t>. [online] Medical News Today. Available at: https://www.medicalnewstoday.com/articles/10884.php [Accessed 23 Nov. 2017].</w:t>
      </w:r>
    </w:p>
    <w:p w:rsidR="00820661" w:rsidRPr="00B26D5D" w:rsidRDefault="00820661" w:rsidP="00B26D5D">
      <w:pPr>
        <w:pStyle w:val="NormalWeb"/>
        <w:spacing w:before="0" w:beforeAutospacing="0" w:after="0" w:afterAutospacing="0" w:line="360" w:lineRule="auto"/>
        <w:rPr>
          <w:rStyle w:val="selectable"/>
          <w:shd w:val="clear" w:color="auto" w:fill="FFFFFF"/>
        </w:rPr>
      </w:pPr>
      <w:proofErr w:type="spellStart"/>
      <w:r w:rsidRPr="00B26D5D">
        <w:rPr>
          <w:rStyle w:val="selectable"/>
          <w:shd w:val="clear" w:color="auto" w:fill="FFFFFF"/>
        </w:rPr>
        <w:t>Schnaubelt</w:t>
      </w:r>
      <w:proofErr w:type="spellEnd"/>
      <w:r w:rsidRPr="00B26D5D">
        <w:rPr>
          <w:rStyle w:val="selectable"/>
          <w:shd w:val="clear" w:color="auto" w:fill="FFFFFF"/>
        </w:rPr>
        <w:t>, K. (2013). </w:t>
      </w:r>
      <w:r w:rsidRPr="00B26D5D">
        <w:rPr>
          <w:rStyle w:val="selectable"/>
          <w:iCs/>
          <w:shd w:val="clear" w:color="auto" w:fill="FFFFFF"/>
        </w:rPr>
        <w:t>Medical Aromatherapy: Healing with Essential Oils</w:t>
      </w:r>
      <w:r w:rsidRPr="00B26D5D">
        <w:rPr>
          <w:rStyle w:val="selectable"/>
          <w:shd w:val="clear" w:color="auto" w:fill="FFFFFF"/>
        </w:rPr>
        <w:t xml:space="preserve">. 2nd ed. Berkeley, California: North Atlantic Books, pp.10-12. </w:t>
      </w:r>
    </w:p>
    <w:p w:rsidR="00820661" w:rsidRPr="00B26D5D" w:rsidRDefault="00820661" w:rsidP="00B26D5D">
      <w:pPr>
        <w:pStyle w:val="NormalWeb"/>
        <w:spacing w:before="0" w:beforeAutospacing="0" w:after="0" w:afterAutospacing="0" w:line="360" w:lineRule="auto"/>
        <w:rPr>
          <w:rStyle w:val="selectable"/>
          <w:shd w:val="clear" w:color="auto" w:fill="FFFFFF"/>
        </w:rPr>
      </w:pPr>
    </w:p>
    <w:p w:rsidR="00820661" w:rsidRPr="00B26D5D" w:rsidRDefault="00820661" w:rsidP="00B26D5D">
      <w:pPr>
        <w:pStyle w:val="NormalWeb"/>
        <w:spacing w:before="0" w:beforeAutospacing="0" w:after="0" w:afterAutospacing="0" w:line="360" w:lineRule="auto"/>
        <w:rPr>
          <w:shd w:val="clear" w:color="auto" w:fill="FFFFFF"/>
        </w:rPr>
      </w:pPr>
      <w:r w:rsidRPr="00B26D5D">
        <w:rPr>
          <w:shd w:val="clear" w:color="auto" w:fill="FFFFFF"/>
        </w:rPr>
        <w:t>Ali, B., Ali Al-</w:t>
      </w:r>
      <w:proofErr w:type="spellStart"/>
      <w:r w:rsidRPr="00B26D5D">
        <w:rPr>
          <w:shd w:val="clear" w:color="auto" w:fill="FFFFFF"/>
        </w:rPr>
        <w:t>Wabe</w:t>
      </w:r>
      <w:proofErr w:type="spellEnd"/>
      <w:r w:rsidRPr="00B26D5D">
        <w:rPr>
          <w:shd w:val="clear" w:color="auto" w:fill="FFFFFF"/>
        </w:rPr>
        <w:t xml:space="preserve">, N., Shams, S., </w:t>
      </w:r>
      <w:proofErr w:type="spellStart"/>
      <w:r w:rsidRPr="00B26D5D">
        <w:rPr>
          <w:shd w:val="clear" w:color="auto" w:fill="FFFFFF"/>
        </w:rPr>
        <w:t>Ahamad</w:t>
      </w:r>
      <w:proofErr w:type="spellEnd"/>
      <w:r w:rsidRPr="00B26D5D">
        <w:rPr>
          <w:shd w:val="clear" w:color="auto" w:fill="FFFFFF"/>
        </w:rPr>
        <w:t xml:space="preserve">, A., </w:t>
      </w:r>
      <w:proofErr w:type="spellStart"/>
      <w:r w:rsidRPr="00B26D5D">
        <w:rPr>
          <w:shd w:val="clear" w:color="auto" w:fill="FFFFFF"/>
        </w:rPr>
        <w:t>Alam</w:t>
      </w:r>
      <w:proofErr w:type="spellEnd"/>
      <w:r w:rsidRPr="00B26D5D">
        <w:rPr>
          <w:shd w:val="clear" w:color="auto" w:fill="FFFFFF"/>
        </w:rPr>
        <w:t xml:space="preserve"> Khan4, S. and Anwar, F. (2015). Essential oils used in aromatherapy. </w:t>
      </w:r>
      <w:r w:rsidRPr="00B26D5D">
        <w:rPr>
          <w:iCs/>
          <w:shd w:val="clear" w:color="auto" w:fill="FFFFFF"/>
        </w:rPr>
        <w:t>Asian Pacific Journal of Tropical Biomedicine</w:t>
      </w:r>
      <w:r w:rsidRPr="00B26D5D">
        <w:rPr>
          <w:shd w:val="clear" w:color="auto" w:fill="FFFFFF"/>
        </w:rPr>
        <w:t>, 5(8), pp.605-606.</w:t>
      </w:r>
    </w:p>
    <w:p w:rsidR="00820661" w:rsidRPr="00B26D5D" w:rsidRDefault="00820661" w:rsidP="00B26D5D">
      <w:pPr>
        <w:pStyle w:val="NormalWeb"/>
        <w:spacing w:before="0" w:beforeAutospacing="0" w:after="0" w:afterAutospacing="0" w:line="360" w:lineRule="auto"/>
        <w:rPr>
          <w:shd w:val="clear" w:color="auto" w:fill="FFFFFF"/>
        </w:rPr>
      </w:pPr>
    </w:p>
    <w:p w:rsidR="00820661" w:rsidRPr="00B26D5D" w:rsidRDefault="00820661" w:rsidP="00B26D5D">
      <w:pPr>
        <w:pStyle w:val="NormalWeb"/>
        <w:spacing w:before="0" w:beforeAutospacing="0" w:after="0" w:afterAutospacing="0" w:line="360" w:lineRule="auto"/>
        <w:rPr>
          <w:shd w:val="clear" w:color="auto" w:fill="FFFFFF"/>
        </w:rPr>
      </w:pPr>
      <w:proofErr w:type="spellStart"/>
      <w:r w:rsidRPr="00B26D5D">
        <w:rPr>
          <w:shd w:val="clear" w:color="auto" w:fill="FFFFFF"/>
        </w:rPr>
        <w:t>Kinai</w:t>
      </w:r>
      <w:proofErr w:type="spellEnd"/>
      <w:r w:rsidRPr="00B26D5D">
        <w:rPr>
          <w:shd w:val="clear" w:color="auto" w:fill="FFFFFF"/>
        </w:rPr>
        <w:t>, D. (2013). </w:t>
      </w:r>
      <w:r w:rsidRPr="00B26D5D">
        <w:rPr>
          <w:iCs/>
          <w:shd w:val="clear" w:color="auto" w:fill="FFFFFF"/>
        </w:rPr>
        <w:t>The Essentials of Aromatherapy Essential Oils</w:t>
      </w:r>
      <w:r w:rsidRPr="00B26D5D">
        <w:rPr>
          <w:shd w:val="clear" w:color="auto" w:fill="FFFFFF"/>
        </w:rPr>
        <w:t xml:space="preserve">. 2nd ed. </w:t>
      </w:r>
      <w:proofErr w:type="spellStart"/>
      <w:r w:rsidRPr="00B26D5D">
        <w:rPr>
          <w:shd w:val="clear" w:color="auto" w:fill="FFFFFF"/>
        </w:rPr>
        <w:t>Almasi</w:t>
      </w:r>
      <w:proofErr w:type="spellEnd"/>
      <w:r w:rsidRPr="00B26D5D">
        <w:rPr>
          <w:shd w:val="clear" w:color="auto" w:fill="FFFFFF"/>
        </w:rPr>
        <w:t xml:space="preserve"> Holistic Healthcare, 2013, p.3.</w:t>
      </w:r>
    </w:p>
    <w:p w:rsidR="00820661" w:rsidRPr="00B26D5D" w:rsidRDefault="00820661" w:rsidP="00B26D5D">
      <w:pPr>
        <w:pStyle w:val="NormalWeb"/>
        <w:spacing w:before="0" w:beforeAutospacing="0" w:after="0" w:afterAutospacing="0" w:line="360" w:lineRule="auto"/>
        <w:rPr>
          <w:shd w:val="clear" w:color="auto" w:fill="FFFFFF"/>
        </w:rPr>
      </w:pPr>
    </w:p>
    <w:p w:rsidR="00820661" w:rsidRPr="00B26D5D" w:rsidRDefault="00820661" w:rsidP="00B26D5D">
      <w:pPr>
        <w:pStyle w:val="NormalWeb"/>
        <w:spacing w:before="0" w:beforeAutospacing="0" w:after="0" w:afterAutospacing="0" w:line="360" w:lineRule="auto"/>
        <w:rPr>
          <w:shd w:val="clear" w:color="auto" w:fill="FFFFFF"/>
        </w:rPr>
      </w:pPr>
      <w:proofErr w:type="spellStart"/>
      <w:r w:rsidRPr="00B26D5D">
        <w:rPr>
          <w:rStyle w:val="selectable"/>
          <w:shd w:val="clear" w:color="auto" w:fill="FFFFFF"/>
        </w:rPr>
        <w:t>Steinhauser</w:t>
      </w:r>
      <w:proofErr w:type="spellEnd"/>
      <w:r w:rsidRPr="00B26D5D">
        <w:rPr>
          <w:rStyle w:val="selectable"/>
          <w:shd w:val="clear" w:color="auto" w:fill="FFFFFF"/>
        </w:rPr>
        <w:t>, E. (2014). </w:t>
      </w:r>
      <w:r w:rsidRPr="00B26D5D">
        <w:rPr>
          <w:rStyle w:val="selectable"/>
          <w:iCs/>
          <w:shd w:val="clear" w:color="auto" w:fill="FFFFFF"/>
        </w:rPr>
        <w:t>Essential Oils: The Ultimate Collection</w:t>
      </w:r>
      <w:r w:rsidRPr="00B26D5D">
        <w:rPr>
          <w:rStyle w:val="selectable"/>
          <w:shd w:val="clear" w:color="auto" w:fill="FFFFFF"/>
        </w:rPr>
        <w:t xml:space="preserve">. 1st ed. </w:t>
      </w:r>
      <w:proofErr w:type="spellStart"/>
      <w:r w:rsidRPr="00B26D5D">
        <w:rPr>
          <w:rStyle w:val="selectable"/>
          <w:shd w:val="clear" w:color="auto" w:fill="FFFFFF"/>
        </w:rPr>
        <w:t>Xiytics</w:t>
      </w:r>
      <w:proofErr w:type="spellEnd"/>
      <w:r w:rsidRPr="00B26D5D">
        <w:rPr>
          <w:rStyle w:val="selectable"/>
          <w:shd w:val="clear" w:color="auto" w:fill="FFFFFF"/>
        </w:rPr>
        <w:t>, LLC., pp.3-7</w:t>
      </w:r>
    </w:p>
    <w:p w:rsidR="00820661" w:rsidRPr="00B26D5D" w:rsidRDefault="00820661" w:rsidP="00B26D5D">
      <w:pPr>
        <w:pStyle w:val="NormalWeb"/>
        <w:spacing w:before="0" w:beforeAutospacing="0" w:after="0" w:afterAutospacing="0" w:line="360" w:lineRule="auto"/>
        <w:rPr>
          <w:rStyle w:val="selectable"/>
          <w:shd w:val="clear" w:color="auto" w:fill="FFFFFF"/>
        </w:rPr>
      </w:pPr>
    </w:p>
    <w:p w:rsidR="00820661" w:rsidRPr="00B26D5D" w:rsidRDefault="00820661" w:rsidP="00B26D5D">
      <w:pPr>
        <w:pStyle w:val="NormalWeb"/>
        <w:spacing w:before="0" w:beforeAutospacing="0" w:after="0" w:afterAutospacing="0" w:line="360" w:lineRule="auto"/>
        <w:rPr>
          <w:rStyle w:val="selectable"/>
          <w:shd w:val="clear" w:color="auto" w:fill="FFFFFF"/>
        </w:rPr>
      </w:pPr>
      <w:r w:rsidRPr="00B26D5D">
        <w:rPr>
          <w:rStyle w:val="selectable"/>
          <w:shd w:val="clear" w:color="auto" w:fill="FFFFFF"/>
        </w:rPr>
        <w:t>O'Flaherty-</w:t>
      </w:r>
      <w:proofErr w:type="spellStart"/>
      <w:r w:rsidRPr="00B26D5D">
        <w:rPr>
          <w:rStyle w:val="selectable"/>
          <w:shd w:val="clear" w:color="auto" w:fill="FFFFFF"/>
        </w:rPr>
        <w:t>Hilder</w:t>
      </w:r>
      <w:proofErr w:type="spellEnd"/>
      <w:r w:rsidRPr="00B26D5D">
        <w:rPr>
          <w:rStyle w:val="selectable"/>
          <w:shd w:val="clear" w:color="auto" w:fill="FFFFFF"/>
        </w:rPr>
        <w:t>, C. (2015). Stress and Aromatherapy. </w:t>
      </w:r>
      <w:r w:rsidRPr="00B26D5D">
        <w:rPr>
          <w:rStyle w:val="selectable"/>
          <w:iCs/>
          <w:shd w:val="clear" w:color="auto" w:fill="FFFFFF"/>
        </w:rPr>
        <w:t xml:space="preserve">International Federation </w:t>
      </w:r>
      <w:proofErr w:type="gramStart"/>
      <w:r w:rsidRPr="00B26D5D">
        <w:rPr>
          <w:rStyle w:val="selectable"/>
          <w:iCs/>
          <w:shd w:val="clear" w:color="auto" w:fill="FFFFFF"/>
        </w:rPr>
        <w:t>Of</w:t>
      </w:r>
      <w:proofErr w:type="gramEnd"/>
      <w:r w:rsidRPr="00B26D5D">
        <w:rPr>
          <w:rStyle w:val="selectable"/>
          <w:iCs/>
          <w:shd w:val="clear" w:color="auto" w:fill="FFFFFF"/>
        </w:rPr>
        <w:t xml:space="preserve"> Aromatherapists</w:t>
      </w:r>
      <w:r w:rsidRPr="00B26D5D">
        <w:rPr>
          <w:rStyle w:val="selectable"/>
          <w:shd w:val="clear" w:color="auto" w:fill="FFFFFF"/>
        </w:rPr>
        <w:t xml:space="preserve">, (88), pp.1-2.  </w:t>
      </w:r>
      <w:r w:rsidRPr="00B26D5D">
        <w:rPr>
          <w:rStyle w:val="selectable"/>
          <w:shd w:val="clear" w:color="auto" w:fill="FFFFFF"/>
        </w:rPr>
        <w:t xml:space="preserve"> </w:t>
      </w:r>
    </w:p>
    <w:p w:rsidR="00820661" w:rsidRPr="00B26D5D" w:rsidRDefault="00820661" w:rsidP="00B26D5D">
      <w:pPr>
        <w:pStyle w:val="NormalWeb"/>
        <w:spacing w:before="0" w:beforeAutospacing="0" w:after="0" w:afterAutospacing="0" w:line="360" w:lineRule="auto"/>
        <w:rPr>
          <w:rStyle w:val="selectable"/>
          <w:shd w:val="clear" w:color="auto" w:fill="FFFFFF"/>
        </w:rPr>
      </w:pPr>
    </w:p>
    <w:p w:rsidR="00820661" w:rsidRPr="00B26D5D" w:rsidRDefault="00820661" w:rsidP="00B26D5D">
      <w:pPr>
        <w:pStyle w:val="NormalWeb"/>
        <w:spacing w:before="0" w:beforeAutospacing="0" w:after="0" w:afterAutospacing="0" w:line="360" w:lineRule="auto"/>
        <w:rPr>
          <w:shd w:val="clear" w:color="auto" w:fill="FFFFFF"/>
        </w:rPr>
      </w:pPr>
      <w:proofErr w:type="spellStart"/>
      <w:r w:rsidRPr="00B26D5D">
        <w:rPr>
          <w:shd w:val="clear" w:color="auto" w:fill="FFFFFF"/>
        </w:rPr>
        <w:lastRenderedPageBreak/>
        <w:t>Basch</w:t>
      </w:r>
      <w:proofErr w:type="spellEnd"/>
      <w:r w:rsidRPr="00B26D5D">
        <w:rPr>
          <w:shd w:val="clear" w:color="auto" w:fill="FFFFFF"/>
        </w:rPr>
        <w:t>, E. and Ulbricht, C. (2004). Lavender (</w:t>
      </w:r>
      <w:proofErr w:type="spellStart"/>
      <w:r w:rsidRPr="00B26D5D">
        <w:rPr>
          <w:shd w:val="clear" w:color="auto" w:fill="FFFFFF"/>
        </w:rPr>
        <w:t>Lavandula</w:t>
      </w:r>
      <w:proofErr w:type="spellEnd"/>
      <w:r w:rsidRPr="00B26D5D">
        <w:rPr>
          <w:shd w:val="clear" w:color="auto" w:fill="FFFFFF"/>
        </w:rPr>
        <w:t xml:space="preserve"> angustifolia Miller). </w:t>
      </w:r>
      <w:r w:rsidRPr="00B26D5D">
        <w:rPr>
          <w:iCs/>
          <w:shd w:val="clear" w:color="auto" w:fill="FFFFFF"/>
        </w:rPr>
        <w:t>JOURNAL OF HERBAL PHARMACOTHERAPY</w:t>
      </w:r>
      <w:r w:rsidRPr="00B26D5D">
        <w:rPr>
          <w:shd w:val="clear" w:color="auto" w:fill="FFFFFF"/>
        </w:rPr>
        <w:t>, 4(2), p.2.</w:t>
      </w:r>
      <w:r w:rsidRPr="00B26D5D">
        <w:rPr>
          <w:shd w:val="clear" w:color="auto" w:fill="FFFFFF"/>
        </w:rPr>
        <w:t xml:space="preserve"> </w:t>
      </w:r>
    </w:p>
    <w:p w:rsidR="00820661" w:rsidRPr="00B26D5D" w:rsidRDefault="00820661" w:rsidP="00B26D5D">
      <w:pPr>
        <w:pStyle w:val="NormalWeb"/>
        <w:spacing w:before="0" w:beforeAutospacing="0" w:after="0" w:afterAutospacing="0" w:line="360" w:lineRule="auto"/>
        <w:rPr>
          <w:shd w:val="clear" w:color="auto" w:fill="FFFFFF"/>
        </w:rPr>
      </w:pPr>
    </w:p>
    <w:p w:rsidR="00820661" w:rsidRPr="00B26D5D" w:rsidRDefault="00820661" w:rsidP="00B26D5D">
      <w:pPr>
        <w:pStyle w:val="NormalWeb"/>
        <w:spacing w:before="0" w:beforeAutospacing="0" w:after="0" w:afterAutospacing="0" w:line="360" w:lineRule="auto"/>
        <w:rPr>
          <w:shd w:val="clear" w:color="auto" w:fill="FFFFFF"/>
        </w:rPr>
      </w:pPr>
      <w:r w:rsidRPr="00B26D5D">
        <w:rPr>
          <w:shd w:val="clear" w:color="auto" w:fill="FFFFFF"/>
        </w:rPr>
        <w:t xml:space="preserve">Paula, D., Luís, P., </w:t>
      </w:r>
      <w:proofErr w:type="spellStart"/>
      <w:r w:rsidRPr="00B26D5D">
        <w:rPr>
          <w:shd w:val="clear" w:color="auto" w:fill="FFFFFF"/>
        </w:rPr>
        <w:t>Olívia</w:t>
      </w:r>
      <w:proofErr w:type="spellEnd"/>
      <w:r w:rsidRPr="00B26D5D">
        <w:rPr>
          <w:shd w:val="clear" w:color="auto" w:fill="FFFFFF"/>
        </w:rPr>
        <w:t>, P. and Maria João, S. (2017). Aromatherapy in the Control of Stress and Anxiety. </w:t>
      </w:r>
      <w:r w:rsidRPr="00B26D5D">
        <w:rPr>
          <w:iCs/>
          <w:shd w:val="clear" w:color="auto" w:fill="FFFFFF"/>
        </w:rPr>
        <w:t>Alternative and Integrative Medicine</w:t>
      </w:r>
      <w:r w:rsidRPr="00B26D5D">
        <w:rPr>
          <w:shd w:val="clear" w:color="auto" w:fill="FFFFFF"/>
        </w:rPr>
        <w:t>, 6(4), pp.1-5.</w:t>
      </w:r>
    </w:p>
    <w:p w:rsidR="00820661" w:rsidRPr="00B26D5D" w:rsidRDefault="00820661" w:rsidP="00B26D5D">
      <w:pPr>
        <w:pStyle w:val="NormalWeb"/>
        <w:spacing w:before="0" w:beforeAutospacing="0" w:after="0" w:afterAutospacing="0" w:line="360" w:lineRule="auto"/>
        <w:rPr>
          <w:shd w:val="clear" w:color="auto" w:fill="FFFFFF"/>
        </w:rPr>
      </w:pPr>
    </w:p>
    <w:p w:rsidR="00820661" w:rsidRPr="00B26D5D" w:rsidRDefault="00820661" w:rsidP="00B26D5D">
      <w:pPr>
        <w:pStyle w:val="NormalWeb"/>
        <w:spacing w:before="0" w:beforeAutospacing="0" w:after="0" w:afterAutospacing="0" w:line="360" w:lineRule="auto"/>
        <w:rPr>
          <w:rStyle w:val="selectable"/>
          <w:shd w:val="clear" w:color="auto" w:fill="FFFFFF"/>
        </w:rPr>
      </w:pPr>
      <w:proofErr w:type="spellStart"/>
      <w:r w:rsidRPr="00B26D5D">
        <w:rPr>
          <w:rStyle w:val="selectable"/>
          <w:shd w:val="clear" w:color="auto" w:fill="FFFFFF"/>
        </w:rPr>
        <w:t>Koulivand</w:t>
      </w:r>
      <w:proofErr w:type="spellEnd"/>
      <w:r w:rsidRPr="00B26D5D">
        <w:rPr>
          <w:rStyle w:val="selectable"/>
          <w:shd w:val="clear" w:color="auto" w:fill="FFFFFF"/>
        </w:rPr>
        <w:t xml:space="preserve">, P., </w:t>
      </w:r>
      <w:proofErr w:type="spellStart"/>
      <w:r w:rsidRPr="00B26D5D">
        <w:rPr>
          <w:rStyle w:val="selectable"/>
          <w:shd w:val="clear" w:color="auto" w:fill="FFFFFF"/>
        </w:rPr>
        <w:t>Ghadiri</w:t>
      </w:r>
      <w:proofErr w:type="spellEnd"/>
      <w:r w:rsidRPr="00B26D5D">
        <w:rPr>
          <w:rStyle w:val="selectable"/>
          <w:shd w:val="clear" w:color="auto" w:fill="FFFFFF"/>
        </w:rPr>
        <w:t xml:space="preserve">, M. and </w:t>
      </w:r>
      <w:proofErr w:type="spellStart"/>
      <w:r w:rsidRPr="00B26D5D">
        <w:rPr>
          <w:rStyle w:val="selectable"/>
          <w:shd w:val="clear" w:color="auto" w:fill="FFFFFF"/>
        </w:rPr>
        <w:t>Gorji</w:t>
      </w:r>
      <w:proofErr w:type="spellEnd"/>
      <w:r w:rsidRPr="00B26D5D">
        <w:rPr>
          <w:rStyle w:val="selectable"/>
          <w:shd w:val="clear" w:color="auto" w:fill="FFFFFF"/>
        </w:rPr>
        <w:t>, A. (2013). Lavender and the Nervous System. </w:t>
      </w:r>
      <w:proofErr w:type="spellStart"/>
      <w:r w:rsidRPr="00B26D5D">
        <w:rPr>
          <w:rStyle w:val="selectable"/>
          <w:iCs/>
          <w:shd w:val="clear" w:color="auto" w:fill="FFFFFF"/>
        </w:rPr>
        <w:t>Hindawi</w:t>
      </w:r>
      <w:proofErr w:type="spellEnd"/>
      <w:r w:rsidRPr="00B26D5D">
        <w:rPr>
          <w:rStyle w:val="selectable"/>
          <w:iCs/>
          <w:shd w:val="clear" w:color="auto" w:fill="FFFFFF"/>
        </w:rPr>
        <w:t xml:space="preserve"> Publishing Corporation</w:t>
      </w:r>
      <w:r w:rsidRPr="00B26D5D">
        <w:rPr>
          <w:rStyle w:val="selectable"/>
          <w:shd w:val="clear" w:color="auto" w:fill="FFFFFF"/>
        </w:rPr>
        <w:t>, pp.3-4.</w:t>
      </w:r>
    </w:p>
    <w:p w:rsidR="00820661" w:rsidRPr="00B26D5D" w:rsidRDefault="00820661" w:rsidP="00B26D5D">
      <w:pPr>
        <w:pStyle w:val="NormalWeb"/>
        <w:spacing w:before="0" w:beforeAutospacing="0" w:after="0" w:afterAutospacing="0" w:line="360" w:lineRule="auto"/>
        <w:rPr>
          <w:rStyle w:val="selectable"/>
          <w:shd w:val="clear" w:color="auto" w:fill="FFFFFF"/>
        </w:rPr>
      </w:pPr>
    </w:p>
    <w:p w:rsidR="00820661" w:rsidRPr="00B26D5D" w:rsidRDefault="00820661" w:rsidP="00B26D5D">
      <w:pPr>
        <w:pStyle w:val="NormalWeb"/>
        <w:spacing w:before="0" w:beforeAutospacing="0" w:after="0" w:afterAutospacing="0" w:line="360" w:lineRule="auto"/>
        <w:rPr>
          <w:rFonts w:eastAsiaTheme="minorEastAsia"/>
          <w:kern w:val="24"/>
          <w:u w:val="single"/>
          <w:lang w:val="en-US"/>
        </w:rPr>
      </w:pPr>
      <w:r w:rsidRPr="00820661">
        <w:rPr>
          <w:rFonts w:eastAsiaTheme="minorEastAsia"/>
          <w:kern w:val="24"/>
        </w:rPr>
        <w:t>NCCIH. (2016). Peppermint Oil. [online] Available at: https://nccih.nih.gov/health/peppermintoil [Accessed 16 Nov. 2017].</w:t>
      </w:r>
    </w:p>
    <w:p w:rsidR="00820661" w:rsidRPr="00B26D5D" w:rsidRDefault="00820661" w:rsidP="00B26D5D">
      <w:pPr>
        <w:shd w:val="clear" w:color="auto" w:fill="FFFFFF"/>
        <w:spacing w:after="0" w:line="360" w:lineRule="auto"/>
        <w:ind w:hanging="120"/>
        <w:rPr>
          <w:rFonts w:ascii="Times New Roman" w:eastAsiaTheme="minorEastAsia" w:hAnsi="Times New Roman" w:cs="Times New Roman"/>
          <w:kern w:val="24"/>
          <w:sz w:val="24"/>
          <w:szCs w:val="24"/>
          <w:lang w:eastAsia="en-GB"/>
        </w:rPr>
      </w:pPr>
    </w:p>
    <w:p w:rsidR="00820661" w:rsidRPr="00B26D5D" w:rsidRDefault="00820661" w:rsidP="00B26D5D">
      <w:pPr>
        <w:shd w:val="clear" w:color="auto" w:fill="FFFFFF"/>
        <w:spacing w:after="0" w:line="360" w:lineRule="auto"/>
        <w:ind w:hanging="120"/>
        <w:rPr>
          <w:rFonts w:ascii="Times New Roman" w:eastAsia="Times New Roman" w:hAnsi="Times New Roman" w:cs="Times New Roman"/>
          <w:sz w:val="24"/>
          <w:szCs w:val="24"/>
          <w:lang w:eastAsia="en-GB"/>
        </w:rPr>
      </w:pPr>
      <w:r w:rsidRPr="00B26D5D">
        <w:rPr>
          <w:rFonts w:ascii="Times New Roman" w:eastAsia="Times New Roman" w:hAnsi="Times New Roman" w:cs="Times New Roman"/>
          <w:sz w:val="24"/>
          <w:szCs w:val="24"/>
          <w:lang w:eastAsia="en-GB"/>
        </w:rPr>
        <w:t>Gardiner, P. (2000). Peppermint (</w:t>
      </w:r>
      <w:proofErr w:type="spellStart"/>
      <w:r w:rsidRPr="00B26D5D">
        <w:rPr>
          <w:rFonts w:ascii="Times New Roman" w:eastAsia="Times New Roman" w:hAnsi="Times New Roman" w:cs="Times New Roman"/>
          <w:sz w:val="24"/>
          <w:szCs w:val="24"/>
          <w:lang w:eastAsia="en-GB"/>
        </w:rPr>
        <w:t>Mentha</w:t>
      </w:r>
      <w:proofErr w:type="spellEnd"/>
      <w:r w:rsidRPr="00B26D5D">
        <w:rPr>
          <w:rFonts w:ascii="Times New Roman" w:eastAsia="Times New Roman" w:hAnsi="Times New Roman" w:cs="Times New Roman"/>
          <w:sz w:val="24"/>
          <w:szCs w:val="24"/>
          <w:lang w:eastAsia="en-GB"/>
        </w:rPr>
        <w:t xml:space="preserve"> </w:t>
      </w:r>
      <w:proofErr w:type="spellStart"/>
      <w:r w:rsidRPr="00B26D5D">
        <w:rPr>
          <w:rFonts w:ascii="Times New Roman" w:eastAsia="Times New Roman" w:hAnsi="Times New Roman" w:cs="Times New Roman"/>
          <w:sz w:val="24"/>
          <w:szCs w:val="24"/>
          <w:lang w:eastAsia="en-GB"/>
        </w:rPr>
        <w:t>piperita</w:t>
      </w:r>
      <w:proofErr w:type="spellEnd"/>
      <w:r w:rsidRPr="00B26D5D">
        <w:rPr>
          <w:rFonts w:ascii="Times New Roman" w:eastAsia="Times New Roman" w:hAnsi="Times New Roman" w:cs="Times New Roman"/>
          <w:sz w:val="24"/>
          <w:szCs w:val="24"/>
          <w:lang w:eastAsia="en-GB"/>
        </w:rPr>
        <w:t>). </w:t>
      </w:r>
      <w:r w:rsidRPr="00B26D5D">
        <w:rPr>
          <w:rFonts w:ascii="Times New Roman" w:eastAsia="Times New Roman" w:hAnsi="Times New Roman" w:cs="Times New Roman"/>
          <w:iCs/>
          <w:sz w:val="24"/>
          <w:szCs w:val="24"/>
          <w:lang w:eastAsia="en-GB"/>
        </w:rPr>
        <w:t xml:space="preserve">The </w:t>
      </w:r>
      <w:proofErr w:type="spellStart"/>
      <w:r w:rsidRPr="00B26D5D">
        <w:rPr>
          <w:rFonts w:ascii="Times New Roman" w:eastAsia="Times New Roman" w:hAnsi="Times New Roman" w:cs="Times New Roman"/>
          <w:iCs/>
          <w:sz w:val="24"/>
          <w:szCs w:val="24"/>
          <w:lang w:eastAsia="en-GB"/>
        </w:rPr>
        <w:t>Center</w:t>
      </w:r>
      <w:proofErr w:type="spellEnd"/>
      <w:r w:rsidRPr="00B26D5D">
        <w:rPr>
          <w:rFonts w:ascii="Times New Roman" w:eastAsia="Times New Roman" w:hAnsi="Times New Roman" w:cs="Times New Roman"/>
          <w:iCs/>
          <w:sz w:val="24"/>
          <w:szCs w:val="24"/>
          <w:lang w:eastAsia="en-GB"/>
        </w:rPr>
        <w:t xml:space="preserve"> for Holistic </w:t>
      </w:r>
      <w:proofErr w:type="spellStart"/>
      <w:r w:rsidRPr="00B26D5D">
        <w:rPr>
          <w:rFonts w:ascii="Times New Roman" w:eastAsia="Times New Roman" w:hAnsi="Times New Roman" w:cs="Times New Roman"/>
          <w:iCs/>
          <w:sz w:val="24"/>
          <w:szCs w:val="24"/>
          <w:lang w:eastAsia="en-GB"/>
        </w:rPr>
        <w:t>Pediatric</w:t>
      </w:r>
      <w:proofErr w:type="spellEnd"/>
      <w:r w:rsidRPr="00B26D5D">
        <w:rPr>
          <w:rFonts w:ascii="Times New Roman" w:eastAsia="Times New Roman" w:hAnsi="Times New Roman" w:cs="Times New Roman"/>
          <w:iCs/>
          <w:sz w:val="24"/>
          <w:szCs w:val="24"/>
          <w:lang w:eastAsia="en-GB"/>
        </w:rPr>
        <w:t xml:space="preserve"> Education and Research</w:t>
      </w:r>
      <w:r w:rsidRPr="00B26D5D">
        <w:rPr>
          <w:rFonts w:ascii="Times New Roman" w:eastAsia="Times New Roman" w:hAnsi="Times New Roman" w:cs="Times New Roman"/>
          <w:sz w:val="24"/>
          <w:szCs w:val="24"/>
          <w:lang w:eastAsia="en-GB"/>
        </w:rPr>
        <w:t>, 1, pp.1-8.</w:t>
      </w:r>
    </w:p>
    <w:p w:rsidR="00820661" w:rsidRPr="00B26D5D" w:rsidRDefault="00820661" w:rsidP="00B26D5D">
      <w:pPr>
        <w:shd w:val="clear" w:color="auto" w:fill="FFFFFF"/>
        <w:spacing w:after="0" w:line="360" w:lineRule="auto"/>
        <w:ind w:hanging="120"/>
        <w:rPr>
          <w:rFonts w:ascii="Times New Roman" w:eastAsia="Times New Roman" w:hAnsi="Times New Roman" w:cs="Times New Roman"/>
          <w:sz w:val="24"/>
          <w:szCs w:val="24"/>
          <w:lang w:eastAsia="en-GB"/>
        </w:rPr>
      </w:pPr>
    </w:p>
    <w:p w:rsidR="00820661" w:rsidRPr="00B26D5D" w:rsidRDefault="00820661" w:rsidP="00B26D5D">
      <w:pPr>
        <w:shd w:val="clear" w:color="auto" w:fill="FFFFFF"/>
        <w:spacing w:after="0" w:line="360" w:lineRule="auto"/>
        <w:ind w:hanging="120"/>
        <w:rPr>
          <w:rFonts w:ascii="Times New Roman" w:hAnsi="Times New Roman" w:cs="Times New Roman"/>
          <w:sz w:val="24"/>
          <w:szCs w:val="24"/>
          <w:shd w:val="clear" w:color="auto" w:fill="FFFFFF"/>
        </w:rPr>
      </w:pPr>
      <w:r w:rsidRPr="00B26D5D">
        <w:rPr>
          <w:rFonts w:ascii="Times New Roman" w:hAnsi="Times New Roman" w:cs="Times New Roman"/>
          <w:sz w:val="24"/>
          <w:szCs w:val="24"/>
          <w:shd w:val="clear" w:color="auto" w:fill="FFFFFF"/>
        </w:rPr>
        <w:t xml:space="preserve">Shams, R., C. Oldfield, E., </w:t>
      </w:r>
      <w:proofErr w:type="spellStart"/>
      <w:r w:rsidRPr="00B26D5D">
        <w:rPr>
          <w:rFonts w:ascii="Times New Roman" w:hAnsi="Times New Roman" w:cs="Times New Roman"/>
          <w:sz w:val="24"/>
          <w:szCs w:val="24"/>
          <w:shd w:val="clear" w:color="auto" w:fill="FFFFFF"/>
        </w:rPr>
        <w:t>Copare</w:t>
      </w:r>
      <w:proofErr w:type="spellEnd"/>
      <w:r w:rsidRPr="00B26D5D">
        <w:rPr>
          <w:rFonts w:ascii="Times New Roman" w:hAnsi="Times New Roman" w:cs="Times New Roman"/>
          <w:sz w:val="24"/>
          <w:szCs w:val="24"/>
          <w:shd w:val="clear" w:color="auto" w:fill="FFFFFF"/>
        </w:rPr>
        <w:t xml:space="preserve">, J. and A. Johnson, D. (2015). Peppermint Oil: Clinical Uses in the </w:t>
      </w:r>
    </w:p>
    <w:p w:rsidR="00820661" w:rsidRPr="00B26D5D" w:rsidRDefault="00820661" w:rsidP="00B26D5D">
      <w:pPr>
        <w:shd w:val="clear" w:color="auto" w:fill="FFFFFF"/>
        <w:spacing w:after="0" w:line="360" w:lineRule="auto"/>
        <w:ind w:hanging="120"/>
        <w:rPr>
          <w:rFonts w:ascii="Times New Roman" w:eastAsia="Times New Roman" w:hAnsi="Times New Roman" w:cs="Times New Roman"/>
          <w:sz w:val="24"/>
          <w:szCs w:val="24"/>
          <w:lang w:eastAsia="en-GB"/>
        </w:rPr>
      </w:pPr>
      <w:r w:rsidRPr="00B26D5D">
        <w:rPr>
          <w:rFonts w:ascii="Times New Roman" w:hAnsi="Times New Roman" w:cs="Times New Roman"/>
          <w:sz w:val="24"/>
          <w:szCs w:val="24"/>
          <w:shd w:val="clear" w:color="auto" w:fill="FFFFFF"/>
        </w:rPr>
        <w:t>Treatment of Gastrointestinal Diseases. </w:t>
      </w:r>
      <w:proofErr w:type="spellStart"/>
      <w:r w:rsidRPr="00B26D5D">
        <w:rPr>
          <w:rFonts w:ascii="Times New Roman" w:hAnsi="Times New Roman" w:cs="Times New Roman"/>
          <w:iCs/>
          <w:sz w:val="24"/>
          <w:szCs w:val="24"/>
          <w:shd w:val="clear" w:color="auto" w:fill="FFFFFF"/>
        </w:rPr>
        <w:t>SciMedCentral</w:t>
      </w:r>
      <w:proofErr w:type="spellEnd"/>
      <w:r w:rsidRPr="00B26D5D">
        <w:rPr>
          <w:rFonts w:ascii="Times New Roman" w:hAnsi="Times New Roman" w:cs="Times New Roman"/>
          <w:sz w:val="24"/>
          <w:szCs w:val="24"/>
          <w:shd w:val="clear" w:color="auto" w:fill="FFFFFF"/>
        </w:rPr>
        <w:t xml:space="preserve">, 3(1), pp.5-6. </w:t>
      </w:r>
    </w:p>
    <w:p w:rsidR="00B26D5D" w:rsidRDefault="00B26D5D" w:rsidP="00B26D5D">
      <w:pPr>
        <w:spacing w:line="360" w:lineRule="auto"/>
        <w:rPr>
          <w:rFonts w:ascii="Times New Roman" w:eastAsia="Times New Roman" w:hAnsi="Times New Roman" w:cs="Times New Roman"/>
          <w:sz w:val="24"/>
          <w:szCs w:val="24"/>
          <w:lang w:eastAsia="en-GB"/>
        </w:rPr>
      </w:pPr>
    </w:p>
    <w:p w:rsidR="00820661" w:rsidRPr="00B26D5D" w:rsidRDefault="00820661" w:rsidP="00B26D5D">
      <w:pPr>
        <w:spacing w:line="360" w:lineRule="auto"/>
        <w:rPr>
          <w:rStyle w:val="selectable"/>
          <w:rFonts w:ascii="Times New Roman" w:hAnsi="Times New Roman" w:cs="Times New Roman"/>
          <w:sz w:val="24"/>
          <w:szCs w:val="24"/>
          <w:shd w:val="clear" w:color="auto" w:fill="FFFFFF"/>
        </w:rPr>
      </w:pPr>
      <w:r w:rsidRPr="00B26D5D">
        <w:rPr>
          <w:rStyle w:val="selectable"/>
          <w:rFonts w:ascii="Times New Roman" w:hAnsi="Times New Roman" w:cs="Times New Roman"/>
          <w:sz w:val="24"/>
          <w:szCs w:val="24"/>
          <w:shd w:val="clear" w:color="auto" w:fill="FFFFFF"/>
        </w:rPr>
        <w:t>Haber, S. and El-</w:t>
      </w:r>
      <w:proofErr w:type="spellStart"/>
      <w:r w:rsidRPr="00B26D5D">
        <w:rPr>
          <w:rStyle w:val="selectable"/>
          <w:rFonts w:ascii="Times New Roman" w:hAnsi="Times New Roman" w:cs="Times New Roman"/>
          <w:sz w:val="24"/>
          <w:szCs w:val="24"/>
          <w:shd w:val="clear" w:color="auto" w:fill="FFFFFF"/>
        </w:rPr>
        <w:t>Ibiary</w:t>
      </w:r>
      <w:proofErr w:type="spellEnd"/>
      <w:r w:rsidRPr="00B26D5D">
        <w:rPr>
          <w:rStyle w:val="selectable"/>
          <w:rFonts w:ascii="Times New Roman" w:hAnsi="Times New Roman" w:cs="Times New Roman"/>
          <w:sz w:val="24"/>
          <w:szCs w:val="24"/>
          <w:shd w:val="clear" w:color="auto" w:fill="FFFFFF"/>
        </w:rPr>
        <w:t>, S. (2016). Peppermint oil for treatment of irritable bowel syndrome. </w:t>
      </w:r>
      <w:r w:rsidRPr="00B26D5D">
        <w:rPr>
          <w:rStyle w:val="selectable"/>
          <w:rFonts w:ascii="Times New Roman" w:hAnsi="Times New Roman" w:cs="Times New Roman"/>
          <w:iCs/>
          <w:sz w:val="24"/>
          <w:szCs w:val="24"/>
          <w:shd w:val="clear" w:color="auto" w:fill="FFFFFF"/>
        </w:rPr>
        <w:t>American Journal of Health-System Pharmacy.</w:t>
      </w:r>
      <w:r w:rsidRPr="00B26D5D">
        <w:rPr>
          <w:rStyle w:val="selectable"/>
          <w:rFonts w:ascii="Times New Roman" w:hAnsi="Times New Roman" w:cs="Times New Roman"/>
          <w:sz w:val="24"/>
          <w:szCs w:val="24"/>
          <w:shd w:val="clear" w:color="auto" w:fill="FFFFFF"/>
        </w:rPr>
        <w:t>, 73(2), pp.22-31.</w:t>
      </w:r>
    </w:p>
    <w:p w:rsidR="00B26D5D" w:rsidRDefault="00B26D5D" w:rsidP="00B26D5D">
      <w:pPr>
        <w:spacing w:line="360" w:lineRule="auto"/>
        <w:rPr>
          <w:rFonts w:ascii="Times New Roman" w:hAnsi="Times New Roman" w:cs="Times New Roman"/>
          <w:sz w:val="24"/>
          <w:szCs w:val="24"/>
        </w:rPr>
      </w:pPr>
      <w:bookmarkStart w:id="5" w:name="_Hlk500336364"/>
    </w:p>
    <w:p w:rsidR="00820661" w:rsidRPr="00820661" w:rsidRDefault="00820661" w:rsidP="00B26D5D">
      <w:pPr>
        <w:spacing w:line="360" w:lineRule="auto"/>
        <w:rPr>
          <w:rFonts w:ascii="Times New Roman" w:hAnsi="Times New Roman" w:cs="Times New Roman"/>
          <w:sz w:val="24"/>
          <w:szCs w:val="24"/>
        </w:rPr>
      </w:pPr>
      <w:r w:rsidRPr="00820661">
        <w:rPr>
          <w:rFonts w:ascii="Times New Roman" w:hAnsi="Times New Roman" w:cs="Times New Roman"/>
          <w:sz w:val="24"/>
          <w:szCs w:val="24"/>
        </w:rPr>
        <w:t xml:space="preserve">Aromatherapy Trade Council. (2012) </w:t>
      </w:r>
      <w:bookmarkEnd w:id="5"/>
      <w:r w:rsidRPr="00820661">
        <w:rPr>
          <w:rFonts w:ascii="Times New Roman" w:hAnsi="Times New Roman" w:cs="Times New Roman"/>
          <w:sz w:val="24"/>
          <w:szCs w:val="24"/>
        </w:rPr>
        <w:t xml:space="preserve">Promoting Aromatherapy responsibly since 1993. [online] Available from: </w:t>
      </w:r>
      <w:hyperlink r:id="rId6" w:history="1">
        <w:r w:rsidRPr="00B26D5D">
          <w:rPr>
            <w:rFonts w:ascii="Times New Roman" w:hAnsi="Times New Roman" w:cs="Times New Roman"/>
            <w:sz w:val="24"/>
            <w:szCs w:val="24"/>
          </w:rPr>
          <w:t>https://www.a-t-c.org.uk/what-we-do/</w:t>
        </w:r>
      </w:hyperlink>
      <w:r w:rsidRPr="00820661">
        <w:rPr>
          <w:rFonts w:ascii="Times New Roman" w:hAnsi="Times New Roman" w:cs="Times New Roman"/>
          <w:sz w:val="24"/>
          <w:szCs w:val="24"/>
        </w:rPr>
        <w:t xml:space="preserve">. </w:t>
      </w:r>
    </w:p>
    <w:p w:rsidR="00820661" w:rsidRPr="00820661" w:rsidRDefault="00820661" w:rsidP="00B26D5D">
      <w:pPr>
        <w:spacing w:before="200" w:after="0" w:line="360" w:lineRule="auto"/>
        <w:rPr>
          <w:rFonts w:ascii="Times New Roman" w:eastAsia="Times New Roman" w:hAnsi="Times New Roman" w:cs="Times New Roman"/>
          <w:sz w:val="24"/>
          <w:szCs w:val="24"/>
          <w:lang w:eastAsia="en-GB"/>
        </w:rPr>
      </w:pPr>
    </w:p>
    <w:p w:rsidR="00820661" w:rsidRPr="00B26D5D" w:rsidRDefault="00820661" w:rsidP="00B26D5D">
      <w:pPr>
        <w:pStyle w:val="NormalWeb"/>
        <w:spacing w:before="0" w:beforeAutospacing="0" w:after="0" w:afterAutospacing="0" w:line="360" w:lineRule="auto"/>
      </w:pPr>
    </w:p>
    <w:p w:rsidR="00E92142" w:rsidRPr="00B26D5D" w:rsidRDefault="00E92142" w:rsidP="00B26D5D">
      <w:pPr>
        <w:pStyle w:val="NormalWeb"/>
        <w:spacing w:before="0" w:beforeAutospacing="0" w:after="0" w:afterAutospacing="0" w:line="360" w:lineRule="auto"/>
      </w:pPr>
    </w:p>
    <w:p w:rsidR="0073151C" w:rsidRPr="00B26D5D" w:rsidRDefault="0073151C" w:rsidP="00B26D5D">
      <w:pPr>
        <w:spacing w:line="360" w:lineRule="auto"/>
      </w:pPr>
    </w:p>
    <w:p w:rsidR="00E92142" w:rsidRPr="00B26D5D" w:rsidRDefault="00E92142" w:rsidP="00B26D5D">
      <w:pPr>
        <w:spacing w:line="360" w:lineRule="auto"/>
      </w:pPr>
    </w:p>
    <w:p w:rsidR="00E92142" w:rsidRDefault="00E92142" w:rsidP="00B26D5D">
      <w:pPr>
        <w:spacing w:line="360" w:lineRule="auto"/>
      </w:pPr>
    </w:p>
    <w:p w:rsidR="00E92142" w:rsidRDefault="00E92142" w:rsidP="00B26D5D">
      <w:pPr>
        <w:spacing w:line="360" w:lineRule="auto"/>
      </w:pPr>
    </w:p>
    <w:sectPr w:rsidR="00E921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AF448F"/>
    <w:multiLevelType w:val="multilevel"/>
    <w:tmpl w:val="DC6CA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FE0217"/>
    <w:multiLevelType w:val="hybridMultilevel"/>
    <w:tmpl w:val="904648D6"/>
    <w:lvl w:ilvl="0" w:tplc="ACA6EB0A">
      <w:start w:val="1"/>
      <w:numFmt w:val="bullet"/>
      <w:lvlText w:val="•"/>
      <w:lvlJc w:val="left"/>
      <w:pPr>
        <w:tabs>
          <w:tab w:val="num" w:pos="720"/>
        </w:tabs>
        <w:ind w:left="720" w:hanging="360"/>
      </w:pPr>
      <w:rPr>
        <w:rFonts w:ascii="Arial" w:hAnsi="Arial" w:hint="default"/>
      </w:rPr>
    </w:lvl>
    <w:lvl w:ilvl="1" w:tplc="67000850" w:tentative="1">
      <w:start w:val="1"/>
      <w:numFmt w:val="bullet"/>
      <w:lvlText w:val="•"/>
      <w:lvlJc w:val="left"/>
      <w:pPr>
        <w:tabs>
          <w:tab w:val="num" w:pos="1440"/>
        </w:tabs>
        <w:ind w:left="1440" w:hanging="360"/>
      </w:pPr>
      <w:rPr>
        <w:rFonts w:ascii="Arial" w:hAnsi="Arial" w:hint="default"/>
      </w:rPr>
    </w:lvl>
    <w:lvl w:ilvl="2" w:tplc="296ECA4A" w:tentative="1">
      <w:start w:val="1"/>
      <w:numFmt w:val="bullet"/>
      <w:lvlText w:val="•"/>
      <w:lvlJc w:val="left"/>
      <w:pPr>
        <w:tabs>
          <w:tab w:val="num" w:pos="2160"/>
        </w:tabs>
        <w:ind w:left="2160" w:hanging="360"/>
      </w:pPr>
      <w:rPr>
        <w:rFonts w:ascii="Arial" w:hAnsi="Arial" w:hint="default"/>
      </w:rPr>
    </w:lvl>
    <w:lvl w:ilvl="3" w:tplc="F5661406" w:tentative="1">
      <w:start w:val="1"/>
      <w:numFmt w:val="bullet"/>
      <w:lvlText w:val="•"/>
      <w:lvlJc w:val="left"/>
      <w:pPr>
        <w:tabs>
          <w:tab w:val="num" w:pos="2880"/>
        </w:tabs>
        <w:ind w:left="2880" w:hanging="360"/>
      </w:pPr>
      <w:rPr>
        <w:rFonts w:ascii="Arial" w:hAnsi="Arial" w:hint="default"/>
      </w:rPr>
    </w:lvl>
    <w:lvl w:ilvl="4" w:tplc="9B04884E" w:tentative="1">
      <w:start w:val="1"/>
      <w:numFmt w:val="bullet"/>
      <w:lvlText w:val="•"/>
      <w:lvlJc w:val="left"/>
      <w:pPr>
        <w:tabs>
          <w:tab w:val="num" w:pos="3600"/>
        </w:tabs>
        <w:ind w:left="3600" w:hanging="360"/>
      </w:pPr>
      <w:rPr>
        <w:rFonts w:ascii="Arial" w:hAnsi="Arial" w:hint="default"/>
      </w:rPr>
    </w:lvl>
    <w:lvl w:ilvl="5" w:tplc="8438FE16" w:tentative="1">
      <w:start w:val="1"/>
      <w:numFmt w:val="bullet"/>
      <w:lvlText w:val="•"/>
      <w:lvlJc w:val="left"/>
      <w:pPr>
        <w:tabs>
          <w:tab w:val="num" w:pos="4320"/>
        </w:tabs>
        <w:ind w:left="4320" w:hanging="360"/>
      </w:pPr>
      <w:rPr>
        <w:rFonts w:ascii="Arial" w:hAnsi="Arial" w:hint="default"/>
      </w:rPr>
    </w:lvl>
    <w:lvl w:ilvl="6" w:tplc="42CE6F28" w:tentative="1">
      <w:start w:val="1"/>
      <w:numFmt w:val="bullet"/>
      <w:lvlText w:val="•"/>
      <w:lvlJc w:val="left"/>
      <w:pPr>
        <w:tabs>
          <w:tab w:val="num" w:pos="5040"/>
        </w:tabs>
        <w:ind w:left="5040" w:hanging="360"/>
      </w:pPr>
      <w:rPr>
        <w:rFonts w:ascii="Arial" w:hAnsi="Arial" w:hint="default"/>
      </w:rPr>
    </w:lvl>
    <w:lvl w:ilvl="7" w:tplc="E6C49F26" w:tentative="1">
      <w:start w:val="1"/>
      <w:numFmt w:val="bullet"/>
      <w:lvlText w:val="•"/>
      <w:lvlJc w:val="left"/>
      <w:pPr>
        <w:tabs>
          <w:tab w:val="num" w:pos="5760"/>
        </w:tabs>
        <w:ind w:left="5760" w:hanging="360"/>
      </w:pPr>
      <w:rPr>
        <w:rFonts w:ascii="Arial" w:hAnsi="Arial" w:hint="default"/>
      </w:rPr>
    </w:lvl>
    <w:lvl w:ilvl="8" w:tplc="1E82D38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F501CC6"/>
    <w:multiLevelType w:val="multilevel"/>
    <w:tmpl w:val="289EA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2B5137"/>
    <w:multiLevelType w:val="hybridMultilevel"/>
    <w:tmpl w:val="EA3CC4AC"/>
    <w:lvl w:ilvl="0" w:tplc="90BE7308">
      <w:start w:val="1"/>
      <w:numFmt w:val="bullet"/>
      <w:lvlText w:val=""/>
      <w:lvlJc w:val="left"/>
      <w:pPr>
        <w:tabs>
          <w:tab w:val="num" w:pos="720"/>
        </w:tabs>
        <w:ind w:left="720" w:hanging="360"/>
      </w:pPr>
      <w:rPr>
        <w:rFonts w:ascii="Wingdings 3" w:hAnsi="Wingdings 3" w:hint="default"/>
      </w:rPr>
    </w:lvl>
    <w:lvl w:ilvl="1" w:tplc="7946065E" w:tentative="1">
      <w:start w:val="1"/>
      <w:numFmt w:val="bullet"/>
      <w:lvlText w:val=""/>
      <w:lvlJc w:val="left"/>
      <w:pPr>
        <w:tabs>
          <w:tab w:val="num" w:pos="1440"/>
        </w:tabs>
        <w:ind w:left="1440" w:hanging="360"/>
      </w:pPr>
      <w:rPr>
        <w:rFonts w:ascii="Wingdings 3" w:hAnsi="Wingdings 3" w:hint="default"/>
      </w:rPr>
    </w:lvl>
    <w:lvl w:ilvl="2" w:tplc="9678F684" w:tentative="1">
      <w:start w:val="1"/>
      <w:numFmt w:val="bullet"/>
      <w:lvlText w:val=""/>
      <w:lvlJc w:val="left"/>
      <w:pPr>
        <w:tabs>
          <w:tab w:val="num" w:pos="2160"/>
        </w:tabs>
        <w:ind w:left="2160" w:hanging="360"/>
      </w:pPr>
      <w:rPr>
        <w:rFonts w:ascii="Wingdings 3" w:hAnsi="Wingdings 3" w:hint="default"/>
      </w:rPr>
    </w:lvl>
    <w:lvl w:ilvl="3" w:tplc="E05A6F2A" w:tentative="1">
      <w:start w:val="1"/>
      <w:numFmt w:val="bullet"/>
      <w:lvlText w:val=""/>
      <w:lvlJc w:val="left"/>
      <w:pPr>
        <w:tabs>
          <w:tab w:val="num" w:pos="2880"/>
        </w:tabs>
        <w:ind w:left="2880" w:hanging="360"/>
      </w:pPr>
      <w:rPr>
        <w:rFonts w:ascii="Wingdings 3" w:hAnsi="Wingdings 3" w:hint="default"/>
      </w:rPr>
    </w:lvl>
    <w:lvl w:ilvl="4" w:tplc="19D07EF4" w:tentative="1">
      <w:start w:val="1"/>
      <w:numFmt w:val="bullet"/>
      <w:lvlText w:val=""/>
      <w:lvlJc w:val="left"/>
      <w:pPr>
        <w:tabs>
          <w:tab w:val="num" w:pos="3600"/>
        </w:tabs>
        <w:ind w:left="3600" w:hanging="360"/>
      </w:pPr>
      <w:rPr>
        <w:rFonts w:ascii="Wingdings 3" w:hAnsi="Wingdings 3" w:hint="default"/>
      </w:rPr>
    </w:lvl>
    <w:lvl w:ilvl="5" w:tplc="F29C0086" w:tentative="1">
      <w:start w:val="1"/>
      <w:numFmt w:val="bullet"/>
      <w:lvlText w:val=""/>
      <w:lvlJc w:val="left"/>
      <w:pPr>
        <w:tabs>
          <w:tab w:val="num" w:pos="4320"/>
        </w:tabs>
        <w:ind w:left="4320" w:hanging="360"/>
      </w:pPr>
      <w:rPr>
        <w:rFonts w:ascii="Wingdings 3" w:hAnsi="Wingdings 3" w:hint="default"/>
      </w:rPr>
    </w:lvl>
    <w:lvl w:ilvl="6" w:tplc="5CE421B4" w:tentative="1">
      <w:start w:val="1"/>
      <w:numFmt w:val="bullet"/>
      <w:lvlText w:val=""/>
      <w:lvlJc w:val="left"/>
      <w:pPr>
        <w:tabs>
          <w:tab w:val="num" w:pos="5040"/>
        </w:tabs>
        <w:ind w:left="5040" w:hanging="360"/>
      </w:pPr>
      <w:rPr>
        <w:rFonts w:ascii="Wingdings 3" w:hAnsi="Wingdings 3" w:hint="default"/>
      </w:rPr>
    </w:lvl>
    <w:lvl w:ilvl="7" w:tplc="473E6B9E" w:tentative="1">
      <w:start w:val="1"/>
      <w:numFmt w:val="bullet"/>
      <w:lvlText w:val=""/>
      <w:lvlJc w:val="left"/>
      <w:pPr>
        <w:tabs>
          <w:tab w:val="num" w:pos="5760"/>
        </w:tabs>
        <w:ind w:left="5760" w:hanging="360"/>
      </w:pPr>
      <w:rPr>
        <w:rFonts w:ascii="Wingdings 3" w:hAnsi="Wingdings 3" w:hint="default"/>
      </w:rPr>
    </w:lvl>
    <w:lvl w:ilvl="8" w:tplc="28EE7A6C"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4EE72DF8"/>
    <w:multiLevelType w:val="multilevel"/>
    <w:tmpl w:val="65748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3954494"/>
    <w:multiLevelType w:val="multilevel"/>
    <w:tmpl w:val="636A5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5F63A8"/>
    <w:multiLevelType w:val="multilevel"/>
    <w:tmpl w:val="BE462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6666C6"/>
    <w:multiLevelType w:val="multilevel"/>
    <w:tmpl w:val="F9524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FD2077"/>
    <w:multiLevelType w:val="multilevel"/>
    <w:tmpl w:val="76E00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7"/>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834"/>
    <w:rsid w:val="000403E4"/>
    <w:rsid w:val="0006163F"/>
    <w:rsid w:val="00086ACF"/>
    <w:rsid w:val="00114D58"/>
    <w:rsid w:val="00125717"/>
    <w:rsid w:val="00180DA0"/>
    <w:rsid w:val="00185769"/>
    <w:rsid w:val="001863FC"/>
    <w:rsid w:val="001C1130"/>
    <w:rsid w:val="001F5153"/>
    <w:rsid w:val="002120F0"/>
    <w:rsid w:val="002150F1"/>
    <w:rsid w:val="0022305B"/>
    <w:rsid w:val="00232817"/>
    <w:rsid w:val="00296D6E"/>
    <w:rsid w:val="0029767B"/>
    <w:rsid w:val="002B0E4B"/>
    <w:rsid w:val="002B786A"/>
    <w:rsid w:val="002F6E38"/>
    <w:rsid w:val="00335236"/>
    <w:rsid w:val="00353834"/>
    <w:rsid w:val="00366B13"/>
    <w:rsid w:val="003707C3"/>
    <w:rsid w:val="00370DF3"/>
    <w:rsid w:val="003A16E3"/>
    <w:rsid w:val="003B5068"/>
    <w:rsid w:val="0041590D"/>
    <w:rsid w:val="0043148C"/>
    <w:rsid w:val="00434FC3"/>
    <w:rsid w:val="00447002"/>
    <w:rsid w:val="004774CF"/>
    <w:rsid w:val="00494284"/>
    <w:rsid w:val="004A1CC2"/>
    <w:rsid w:val="004B22A7"/>
    <w:rsid w:val="004D3646"/>
    <w:rsid w:val="004E3EBF"/>
    <w:rsid w:val="004E7407"/>
    <w:rsid w:val="00511040"/>
    <w:rsid w:val="005114C4"/>
    <w:rsid w:val="00577F63"/>
    <w:rsid w:val="00590A26"/>
    <w:rsid w:val="00596FA0"/>
    <w:rsid w:val="005A37E1"/>
    <w:rsid w:val="005A61E4"/>
    <w:rsid w:val="005B70FF"/>
    <w:rsid w:val="005C3EFF"/>
    <w:rsid w:val="005E4031"/>
    <w:rsid w:val="005E6546"/>
    <w:rsid w:val="006468CE"/>
    <w:rsid w:val="00671041"/>
    <w:rsid w:val="0069079E"/>
    <w:rsid w:val="006D0A2C"/>
    <w:rsid w:val="006D0B6A"/>
    <w:rsid w:val="0073151C"/>
    <w:rsid w:val="007746C6"/>
    <w:rsid w:val="007A5FB2"/>
    <w:rsid w:val="007E0AE6"/>
    <w:rsid w:val="007F0EC4"/>
    <w:rsid w:val="00820661"/>
    <w:rsid w:val="0082492D"/>
    <w:rsid w:val="008258DA"/>
    <w:rsid w:val="008402C8"/>
    <w:rsid w:val="0084708A"/>
    <w:rsid w:val="00866069"/>
    <w:rsid w:val="00886EBE"/>
    <w:rsid w:val="008914A6"/>
    <w:rsid w:val="008A76E8"/>
    <w:rsid w:val="008D1A5F"/>
    <w:rsid w:val="008D1D9B"/>
    <w:rsid w:val="008D761D"/>
    <w:rsid w:val="0096457A"/>
    <w:rsid w:val="00A10DE3"/>
    <w:rsid w:val="00A35E86"/>
    <w:rsid w:val="00A41EAD"/>
    <w:rsid w:val="00AD31E0"/>
    <w:rsid w:val="00AE412D"/>
    <w:rsid w:val="00B01077"/>
    <w:rsid w:val="00B26D5D"/>
    <w:rsid w:val="00B44B7F"/>
    <w:rsid w:val="00B73F6C"/>
    <w:rsid w:val="00C32803"/>
    <w:rsid w:val="00C463BF"/>
    <w:rsid w:val="00C81CCF"/>
    <w:rsid w:val="00C94475"/>
    <w:rsid w:val="00CB5516"/>
    <w:rsid w:val="00CC15BC"/>
    <w:rsid w:val="00CE0554"/>
    <w:rsid w:val="00D01BE1"/>
    <w:rsid w:val="00D15A0A"/>
    <w:rsid w:val="00DE1639"/>
    <w:rsid w:val="00E46204"/>
    <w:rsid w:val="00E50B03"/>
    <w:rsid w:val="00E5510C"/>
    <w:rsid w:val="00E676DC"/>
    <w:rsid w:val="00E706F6"/>
    <w:rsid w:val="00E92142"/>
    <w:rsid w:val="00EB422A"/>
    <w:rsid w:val="00F20D29"/>
    <w:rsid w:val="00F367EC"/>
    <w:rsid w:val="00F36A47"/>
    <w:rsid w:val="00F615CB"/>
    <w:rsid w:val="00F82B97"/>
    <w:rsid w:val="00F95771"/>
    <w:rsid w:val="00FD339D"/>
    <w:rsid w:val="00FD3D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2BEBC"/>
  <w15:chartTrackingRefBased/>
  <w15:docId w15:val="{3CBBFE72-0853-4956-9D54-D9E30C96E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921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8D761D"/>
  </w:style>
  <w:style w:type="character" w:styleId="Strong">
    <w:name w:val="Strong"/>
    <w:basedOn w:val="DefaultParagraphFont"/>
    <w:uiPriority w:val="22"/>
    <w:qFormat/>
    <w:rsid w:val="005B70FF"/>
    <w:rPr>
      <w:b/>
      <w:bCs/>
    </w:rPr>
  </w:style>
  <w:style w:type="character" w:styleId="Hyperlink">
    <w:name w:val="Hyperlink"/>
    <w:basedOn w:val="DefaultParagraphFont"/>
    <w:uiPriority w:val="99"/>
    <w:semiHidden/>
    <w:unhideWhenUsed/>
    <w:rsid w:val="00590A26"/>
    <w:rPr>
      <w:color w:val="0000FF"/>
      <w:u w:val="single"/>
    </w:rPr>
  </w:style>
  <w:style w:type="paragraph" w:styleId="ListParagraph">
    <w:name w:val="List Paragraph"/>
    <w:basedOn w:val="Normal"/>
    <w:uiPriority w:val="34"/>
    <w:qFormat/>
    <w:rsid w:val="00D15A0A"/>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337512">
      <w:bodyDiv w:val="1"/>
      <w:marLeft w:val="0"/>
      <w:marRight w:val="0"/>
      <w:marTop w:val="0"/>
      <w:marBottom w:val="0"/>
      <w:divBdr>
        <w:top w:val="none" w:sz="0" w:space="0" w:color="auto"/>
        <w:left w:val="none" w:sz="0" w:space="0" w:color="auto"/>
        <w:bottom w:val="none" w:sz="0" w:space="0" w:color="auto"/>
        <w:right w:val="none" w:sz="0" w:space="0" w:color="auto"/>
      </w:divBdr>
    </w:div>
    <w:div w:id="496117849">
      <w:bodyDiv w:val="1"/>
      <w:marLeft w:val="0"/>
      <w:marRight w:val="0"/>
      <w:marTop w:val="0"/>
      <w:marBottom w:val="0"/>
      <w:divBdr>
        <w:top w:val="none" w:sz="0" w:space="0" w:color="auto"/>
        <w:left w:val="none" w:sz="0" w:space="0" w:color="auto"/>
        <w:bottom w:val="none" w:sz="0" w:space="0" w:color="auto"/>
        <w:right w:val="none" w:sz="0" w:space="0" w:color="auto"/>
      </w:divBdr>
    </w:div>
    <w:div w:id="563756185">
      <w:bodyDiv w:val="1"/>
      <w:marLeft w:val="0"/>
      <w:marRight w:val="0"/>
      <w:marTop w:val="0"/>
      <w:marBottom w:val="0"/>
      <w:divBdr>
        <w:top w:val="none" w:sz="0" w:space="0" w:color="auto"/>
        <w:left w:val="none" w:sz="0" w:space="0" w:color="auto"/>
        <w:bottom w:val="none" w:sz="0" w:space="0" w:color="auto"/>
        <w:right w:val="none" w:sz="0" w:space="0" w:color="auto"/>
      </w:divBdr>
    </w:div>
    <w:div w:id="1078550341">
      <w:bodyDiv w:val="1"/>
      <w:marLeft w:val="0"/>
      <w:marRight w:val="0"/>
      <w:marTop w:val="0"/>
      <w:marBottom w:val="0"/>
      <w:divBdr>
        <w:top w:val="none" w:sz="0" w:space="0" w:color="auto"/>
        <w:left w:val="none" w:sz="0" w:space="0" w:color="auto"/>
        <w:bottom w:val="none" w:sz="0" w:space="0" w:color="auto"/>
        <w:right w:val="none" w:sz="0" w:space="0" w:color="auto"/>
      </w:divBdr>
    </w:div>
    <w:div w:id="1269922340">
      <w:bodyDiv w:val="1"/>
      <w:marLeft w:val="0"/>
      <w:marRight w:val="0"/>
      <w:marTop w:val="0"/>
      <w:marBottom w:val="0"/>
      <w:divBdr>
        <w:top w:val="none" w:sz="0" w:space="0" w:color="auto"/>
        <w:left w:val="none" w:sz="0" w:space="0" w:color="auto"/>
        <w:bottom w:val="none" w:sz="0" w:space="0" w:color="auto"/>
        <w:right w:val="none" w:sz="0" w:space="0" w:color="auto"/>
      </w:divBdr>
    </w:div>
    <w:div w:id="1280919644">
      <w:bodyDiv w:val="1"/>
      <w:marLeft w:val="0"/>
      <w:marRight w:val="0"/>
      <w:marTop w:val="0"/>
      <w:marBottom w:val="0"/>
      <w:divBdr>
        <w:top w:val="none" w:sz="0" w:space="0" w:color="auto"/>
        <w:left w:val="none" w:sz="0" w:space="0" w:color="auto"/>
        <w:bottom w:val="none" w:sz="0" w:space="0" w:color="auto"/>
        <w:right w:val="none" w:sz="0" w:space="0" w:color="auto"/>
      </w:divBdr>
    </w:div>
    <w:div w:id="1584484190">
      <w:bodyDiv w:val="1"/>
      <w:marLeft w:val="0"/>
      <w:marRight w:val="0"/>
      <w:marTop w:val="0"/>
      <w:marBottom w:val="0"/>
      <w:divBdr>
        <w:top w:val="none" w:sz="0" w:space="0" w:color="auto"/>
        <w:left w:val="none" w:sz="0" w:space="0" w:color="auto"/>
        <w:bottom w:val="none" w:sz="0" w:space="0" w:color="auto"/>
        <w:right w:val="none" w:sz="0" w:space="0" w:color="auto"/>
      </w:divBdr>
    </w:div>
    <w:div w:id="1791362710">
      <w:bodyDiv w:val="1"/>
      <w:marLeft w:val="0"/>
      <w:marRight w:val="0"/>
      <w:marTop w:val="0"/>
      <w:marBottom w:val="0"/>
      <w:divBdr>
        <w:top w:val="none" w:sz="0" w:space="0" w:color="auto"/>
        <w:left w:val="none" w:sz="0" w:space="0" w:color="auto"/>
        <w:bottom w:val="none" w:sz="0" w:space="0" w:color="auto"/>
        <w:right w:val="none" w:sz="0" w:space="0" w:color="auto"/>
      </w:divBdr>
      <w:divsChild>
        <w:div w:id="690180258">
          <w:marLeft w:val="446"/>
          <w:marRight w:val="0"/>
          <w:marTop w:val="0"/>
          <w:marBottom w:val="0"/>
          <w:divBdr>
            <w:top w:val="none" w:sz="0" w:space="0" w:color="auto"/>
            <w:left w:val="none" w:sz="0" w:space="0" w:color="auto"/>
            <w:bottom w:val="none" w:sz="0" w:space="0" w:color="auto"/>
            <w:right w:val="none" w:sz="0" w:space="0" w:color="auto"/>
          </w:divBdr>
        </w:div>
      </w:divsChild>
    </w:div>
    <w:div w:id="1823232083">
      <w:bodyDiv w:val="1"/>
      <w:marLeft w:val="0"/>
      <w:marRight w:val="0"/>
      <w:marTop w:val="0"/>
      <w:marBottom w:val="0"/>
      <w:divBdr>
        <w:top w:val="none" w:sz="0" w:space="0" w:color="auto"/>
        <w:left w:val="none" w:sz="0" w:space="0" w:color="auto"/>
        <w:bottom w:val="none" w:sz="0" w:space="0" w:color="auto"/>
        <w:right w:val="none" w:sz="0" w:space="0" w:color="auto"/>
      </w:divBdr>
      <w:divsChild>
        <w:div w:id="2016223397">
          <w:marLeft w:val="547"/>
          <w:marRight w:val="0"/>
          <w:marTop w:val="200"/>
          <w:marBottom w:val="0"/>
          <w:divBdr>
            <w:top w:val="none" w:sz="0" w:space="0" w:color="auto"/>
            <w:left w:val="none" w:sz="0" w:space="0" w:color="auto"/>
            <w:bottom w:val="none" w:sz="0" w:space="0" w:color="auto"/>
            <w:right w:val="none" w:sz="0" w:space="0" w:color="auto"/>
          </w:divBdr>
        </w:div>
      </w:divsChild>
    </w:div>
    <w:div w:id="2125269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t-c.org.uk/what-we-do/"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BEF33B3-3E1E-4FC6-8BD9-7D58D1FC19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1882</Words>
  <Characters>10734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cp:revision>
  <dcterms:created xsi:type="dcterms:W3CDTF">2017-12-06T16:37:00Z</dcterms:created>
  <dcterms:modified xsi:type="dcterms:W3CDTF">2017-12-07T11:45:00Z</dcterms:modified>
</cp:coreProperties>
</file>