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792B" w:rsidRPr="001E0962" w:rsidRDefault="00BD792B" w:rsidP="00BD792B">
      <w:pPr>
        <w:spacing w:after="160" w:line="259" w:lineRule="auto"/>
        <w:jc w:val="center"/>
        <w:rPr>
          <w:rFonts w:ascii="Verdana" w:hAnsi="Verdana"/>
          <w:b/>
          <w:i/>
          <w:sz w:val="44"/>
        </w:rPr>
      </w:pPr>
      <w:r w:rsidRPr="001E0962">
        <w:rPr>
          <w:rFonts w:ascii="Arial" w:hAnsi="Arial"/>
          <w:noProof/>
          <w:lang w:eastAsia="en-GB"/>
        </w:rPr>
        <w:drawing>
          <wp:anchor distT="0" distB="0" distL="114300" distR="114300" simplePos="0" relativeHeight="251659264" behindDoc="0" locked="0" layoutInCell="1" allowOverlap="1" wp14:anchorId="3C1D2505" wp14:editId="45220A5B">
            <wp:simplePos x="0" y="0"/>
            <wp:positionH relativeFrom="column">
              <wp:posOffset>1720215</wp:posOffset>
            </wp:positionH>
            <wp:positionV relativeFrom="paragraph">
              <wp:posOffset>-508000</wp:posOffset>
            </wp:positionV>
            <wp:extent cx="2400300" cy="9474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0300" cy="9474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D792B" w:rsidRPr="001E0962" w:rsidRDefault="00BD792B" w:rsidP="00BD792B">
      <w:pPr>
        <w:ind w:right="-957"/>
        <w:rPr>
          <w:rFonts w:ascii="Verdana" w:hAnsi="Verdana"/>
          <w:b/>
          <w:i/>
          <w:sz w:val="44"/>
        </w:rPr>
      </w:pPr>
    </w:p>
    <w:p w:rsidR="00BD792B" w:rsidRPr="001E0962" w:rsidRDefault="00BD792B" w:rsidP="00BD792B">
      <w:pPr>
        <w:ind w:right="-957"/>
        <w:rPr>
          <w:rFonts w:ascii="Verdana" w:hAnsi="Verdana"/>
          <w:b/>
          <w:i/>
          <w:sz w:val="20"/>
          <w:szCs w:val="8"/>
        </w:rPr>
      </w:pPr>
      <w:r w:rsidRPr="001E0962">
        <w:rPr>
          <w:rFonts w:ascii="Verdana" w:hAnsi="Verdana"/>
          <w:b/>
          <w:i/>
          <w:sz w:val="44"/>
        </w:rPr>
        <w:t xml:space="preserve">                 </w:t>
      </w:r>
    </w:p>
    <w:p w:rsidR="00BD792B" w:rsidRPr="001E0962" w:rsidRDefault="00BD792B" w:rsidP="00BD792B">
      <w:pPr>
        <w:ind w:right="26"/>
        <w:jc w:val="center"/>
        <w:rPr>
          <w:rFonts w:ascii="Arial" w:hAnsi="Arial" w:cs="Arial"/>
          <w:b/>
          <w:sz w:val="40"/>
          <w:szCs w:val="18"/>
        </w:rPr>
      </w:pPr>
      <w:r w:rsidRPr="001E0962">
        <w:rPr>
          <w:rFonts w:ascii="Arial" w:hAnsi="Arial" w:cs="Arial"/>
          <w:b/>
          <w:sz w:val="40"/>
          <w:szCs w:val="18"/>
        </w:rPr>
        <w:t>Academic Skills</w:t>
      </w:r>
    </w:p>
    <w:p w:rsidR="00BD792B" w:rsidRPr="001E0962" w:rsidRDefault="00BD792B" w:rsidP="00BD792B">
      <w:pPr>
        <w:ind w:right="26"/>
        <w:jc w:val="center"/>
        <w:rPr>
          <w:rFonts w:ascii="Arial" w:hAnsi="Arial" w:cs="Arial"/>
          <w:bCs/>
          <w:sz w:val="36"/>
          <w:szCs w:val="16"/>
        </w:rPr>
      </w:pPr>
      <w:r w:rsidRPr="001E0962">
        <w:rPr>
          <w:rFonts w:ascii="Arial" w:hAnsi="Arial" w:cs="Arial"/>
          <w:bCs/>
          <w:sz w:val="36"/>
          <w:szCs w:val="16"/>
        </w:rPr>
        <w:t>(Group Project)</w:t>
      </w:r>
    </w:p>
    <w:p w:rsidR="00BD792B" w:rsidRPr="001E0962" w:rsidRDefault="00BD792B" w:rsidP="00BD792B">
      <w:pPr>
        <w:ind w:right="26"/>
        <w:jc w:val="center"/>
        <w:rPr>
          <w:rFonts w:ascii="Arial" w:hAnsi="Arial" w:cs="Arial"/>
          <w:b/>
          <w:sz w:val="44"/>
          <w:szCs w:val="20"/>
        </w:rPr>
      </w:pPr>
    </w:p>
    <w:p w:rsidR="00BD792B" w:rsidRPr="001E0962" w:rsidRDefault="00BD792B" w:rsidP="00C945B8">
      <w:pPr>
        <w:ind w:right="26"/>
        <w:jc w:val="center"/>
        <w:rPr>
          <w:rFonts w:ascii="Arial" w:hAnsi="Arial" w:cs="Arial"/>
          <w:b/>
          <w:sz w:val="40"/>
          <w:szCs w:val="18"/>
        </w:rPr>
      </w:pPr>
      <w:r w:rsidRPr="001E0962">
        <w:rPr>
          <w:rFonts w:ascii="Arial" w:hAnsi="Arial" w:cs="Arial"/>
          <w:b/>
          <w:sz w:val="40"/>
          <w:szCs w:val="18"/>
        </w:rPr>
        <w:t xml:space="preserve">Feed a Child in Swansea During </w:t>
      </w:r>
      <w:r w:rsidR="00C945B8" w:rsidRPr="001E0962">
        <w:rPr>
          <w:rFonts w:ascii="Arial" w:hAnsi="Arial" w:cs="Arial"/>
          <w:b/>
          <w:sz w:val="40"/>
          <w:szCs w:val="18"/>
        </w:rPr>
        <w:t>School</w:t>
      </w:r>
      <w:r w:rsidRPr="001E0962">
        <w:rPr>
          <w:rFonts w:ascii="Arial" w:hAnsi="Arial" w:cs="Arial"/>
          <w:b/>
          <w:sz w:val="40"/>
          <w:szCs w:val="18"/>
        </w:rPr>
        <w:t xml:space="preserve"> Holidays</w:t>
      </w:r>
    </w:p>
    <w:p w:rsidR="00BD792B" w:rsidRPr="001E0962" w:rsidRDefault="00BD792B" w:rsidP="00BD792B">
      <w:pPr>
        <w:ind w:right="26"/>
        <w:jc w:val="center"/>
        <w:rPr>
          <w:rFonts w:ascii="Arial" w:hAnsi="Arial" w:cs="Arial"/>
          <w:b/>
          <w:sz w:val="48"/>
        </w:rPr>
      </w:pPr>
    </w:p>
    <w:p w:rsidR="00BD792B" w:rsidRPr="001E0962" w:rsidRDefault="00BD792B" w:rsidP="00BD792B">
      <w:pPr>
        <w:ind w:right="26"/>
        <w:jc w:val="center"/>
        <w:rPr>
          <w:rFonts w:ascii="Arial" w:hAnsi="Arial" w:cs="Arial"/>
          <w:b/>
          <w:sz w:val="32"/>
          <w:szCs w:val="14"/>
        </w:rPr>
      </w:pPr>
      <w:r w:rsidRPr="001E0962">
        <w:rPr>
          <w:rFonts w:ascii="Arial" w:hAnsi="Arial" w:cs="Arial"/>
          <w:b/>
          <w:sz w:val="32"/>
          <w:szCs w:val="14"/>
        </w:rPr>
        <w:t>Lecturer</w:t>
      </w:r>
    </w:p>
    <w:p w:rsidR="00BD792B" w:rsidRPr="001E0962" w:rsidRDefault="00C945B8" w:rsidP="00BD792B">
      <w:pPr>
        <w:ind w:right="26"/>
        <w:jc w:val="center"/>
        <w:rPr>
          <w:rFonts w:ascii="Arial" w:hAnsi="Arial" w:cs="Arial"/>
          <w:bCs/>
          <w:sz w:val="32"/>
          <w:szCs w:val="14"/>
        </w:rPr>
      </w:pPr>
      <w:r w:rsidRPr="001E0962">
        <w:rPr>
          <w:rFonts w:ascii="Arial" w:hAnsi="Arial" w:cs="Arial"/>
          <w:bCs/>
          <w:sz w:val="32"/>
          <w:szCs w:val="14"/>
        </w:rPr>
        <w:t>Dr Gareth Hughes</w:t>
      </w:r>
    </w:p>
    <w:p w:rsidR="00BD792B" w:rsidRPr="001E0962" w:rsidRDefault="00BD792B" w:rsidP="00BD792B">
      <w:pPr>
        <w:ind w:right="26"/>
        <w:rPr>
          <w:rFonts w:ascii="Arial" w:hAnsi="Arial" w:cs="Arial"/>
          <w:b/>
          <w:sz w:val="44"/>
          <w:szCs w:val="20"/>
        </w:rPr>
      </w:pPr>
      <w:r w:rsidRPr="001E0962">
        <w:rPr>
          <w:rFonts w:ascii="Arial" w:hAnsi="Arial" w:cs="Arial"/>
          <w:b/>
          <w:sz w:val="48"/>
        </w:rPr>
        <w:t xml:space="preserve">             </w:t>
      </w:r>
    </w:p>
    <w:p w:rsidR="00184955" w:rsidRPr="001E0962" w:rsidRDefault="000F3B17" w:rsidP="000F3B17">
      <w:pPr>
        <w:ind w:right="26"/>
        <w:jc w:val="center"/>
        <w:rPr>
          <w:rFonts w:ascii="Arial" w:hAnsi="Arial" w:cs="Arial"/>
          <w:b/>
          <w:sz w:val="32"/>
          <w:szCs w:val="14"/>
        </w:rPr>
      </w:pPr>
      <w:r w:rsidRPr="001E0962">
        <w:rPr>
          <w:rFonts w:ascii="Arial" w:hAnsi="Arial" w:cs="Arial"/>
          <w:b/>
          <w:sz w:val="32"/>
          <w:szCs w:val="14"/>
        </w:rPr>
        <w:t>Group Members</w:t>
      </w:r>
    </w:p>
    <w:p w:rsidR="005A42DD" w:rsidRPr="001E0962" w:rsidRDefault="00184955" w:rsidP="005A42DD">
      <w:pPr>
        <w:spacing w:line="240" w:lineRule="auto"/>
        <w:ind w:right="26"/>
        <w:jc w:val="center"/>
        <w:rPr>
          <w:rFonts w:ascii="Arial" w:hAnsi="Arial" w:cs="Arial"/>
          <w:bCs/>
          <w:szCs w:val="8"/>
        </w:rPr>
      </w:pPr>
      <w:r w:rsidRPr="001E0962">
        <w:rPr>
          <w:rFonts w:ascii="Arial" w:hAnsi="Arial" w:cs="Arial"/>
          <w:bCs/>
          <w:szCs w:val="8"/>
        </w:rPr>
        <w:t>Thamer Alkargholi</w:t>
      </w:r>
      <w:r w:rsidR="00EE3C92">
        <w:rPr>
          <w:rFonts w:ascii="Arial" w:hAnsi="Arial" w:cs="Arial"/>
          <w:bCs/>
          <w:szCs w:val="8"/>
        </w:rPr>
        <w:t xml:space="preserve"> (P142329</w:t>
      </w:r>
      <w:r w:rsidR="00C945B8" w:rsidRPr="001E0962">
        <w:rPr>
          <w:rFonts w:ascii="Arial" w:hAnsi="Arial" w:cs="Arial"/>
          <w:bCs/>
          <w:szCs w:val="8"/>
        </w:rPr>
        <w:t>)</w:t>
      </w:r>
      <w:r w:rsidR="005A42DD" w:rsidRPr="001E0962">
        <w:rPr>
          <w:rFonts w:ascii="Arial" w:hAnsi="Arial" w:cs="Arial"/>
          <w:bCs/>
          <w:szCs w:val="8"/>
        </w:rPr>
        <w:t xml:space="preserve"> </w:t>
      </w:r>
    </w:p>
    <w:p w:rsidR="005A42DD" w:rsidRPr="001E0962" w:rsidRDefault="00184955" w:rsidP="005A42DD">
      <w:pPr>
        <w:spacing w:line="240" w:lineRule="auto"/>
        <w:ind w:right="26"/>
        <w:jc w:val="center"/>
        <w:rPr>
          <w:rFonts w:ascii="Arial" w:hAnsi="Arial" w:cs="Arial"/>
          <w:bCs/>
          <w:szCs w:val="8"/>
        </w:rPr>
      </w:pPr>
      <w:proofErr w:type="spellStart"/>
      <w:r w:rsidRPr="001E0962">
        <w:rPr>
          <w:rFonts w:ascii="Arial" w:hAnsi="Arial" w:cs="Arial"/>
          <w:bCs/>
          <w:szCs w:val="8"/>
        </w:rPr>
        <w:t>Davood</w:t>
      </w:r>
      <w:proofErr w:type="spellEnd"/>
      <w:r w:rsidRPr="001E0962">
        <w:rPr>
          <w:rFonts w:ascii="Arial" w:hAnsi="Arial" w:cs="Arial"/>
          <w:bCs/>
          <w:szCs w:val="8"/>
        </w:rPr>
        <w:t xml:space="preserve"> </w:t>
      </w:r>
      <w:proofErr w:type="spellStart"/>
      <w:r w:rsidRPr="001E0962">
        <w:rPr>
          <w:rFonts w:ascii="Arial" w:hAnsi="Arial" w:cs="Arial"/>
          <w:bCs/>
          <w:szCs w:val="8"/>
        </w:rPr>
        <w:t>Abbasi</w:t>
      </w:r>
      <w:proofErr w:type="spellEnd"/>
      <w:r w:rsidR="00EE3C92">
        <w:rPr>
          <w:rFonts w:ascii="Arial" w:hAnsi="Arial" w:cs="Arial"/>
          <w:bCs/>
          <w:szCs w:val="8"/>
        </w:rPr>
        <w:t xml:space="preserve"> (1707099</w:t>
      </w:r>
      <w:r w:rsidR="00C945B8" w:rsidRPr="001E0962">
        <w:rPr>
          <w:rFonts w:ascii="Arial" w:hAnsi="Arial" w:cs="Arial"/>
          <w:bCs/>
          <w:szCs w:val="8"/>
        </w:rPr>
        <w:t>)</w:t>
      </w:r>
      <w:r w:rsidR="005A42DD" w:rsidRPr="001E0962">
        <w:rPr>
          <w:rFonts w:ascii="Arial" w:hAnsi="Arial" w:cs="Arial"/>
          <w:bCs/>
          <w:szCs w:val="8"/>
        </w:rPr>
        <w:t xml:space="preserve"> </w:t>
      </w:r>
    </w:p>
    <w:p w:rsidR="005A42DD" w:rsidRPr="001E0962" w:rsidRDefault="00184955" w:rsidP="005A42DD">
      <w:pPr>
        <w:spacing w:line="240" w:lineRule="auto"/>
        <w:ind w:right="26"/>
        <w:jc w:val="center"/>
        <w:rPr>
          <w:rFonts w:ascii="Arial" w:hAnsi="Arial" w:cs="Arial"/>
          <w:bCs/>
          <w:szCs w:val="8"/>
        </w:rPr>
      </w:pPr>
      <w:proofErr w:type="spellStart"/>
      <w:r w:rsidRPr="001E0962">
        <w:rPr>
          <w:rFonts w:ascii="Arial" w:hAnsi="Arial" w:cs="Arial"/>
          <w:bCs/>
          <w:szCs w:val="8"/>
        </w:rPr>
        <w:t>Brychan</w:t>
      </w:r>
      <w:proofErr w:type="spellEnd"/>
      <w:r w:rsidRPr="001E0962">
        <w:rPr>
          <w:rFonts w:ascii="Arial" w:hAnsi="Arial" w:cs="Arial"/>
          <w:bCs/>
          <w:szCs w:val="8"/>
        </w:rPr>
        <w:t xml:space="preserve"> John</w:t>
      </w:r>
      <w:r w:rsidR="00EE3C92">
        <w:rPr>
          <w:rFonts w:ascii="Arial" w:hAnsi="Arial" w:cs="Arial"/>
          <w:bCs/>
          <w:szCs w:val="8"/>
        </w:rPr>
        <w:t xml:space="preserve"> (1706823</w:t>
      </w:r>
      <w:r w:rsidR="00C945B8" w:rsidRPr="001E0962">
        <w:rPr>
          <w:rFonts w:ascii="Arial" w:hAnsi="Arial" w:cs="Arial"/>
          <w:bCs/>
          <w:szCs w:val="8"/>
        </w:rPr>
        <w:t>)</w:t>
      </w:r>
      <w:r w:rsidR="005A42DD" w:rsidRPr="001E0962">
        <w:rPr>
          <w:rFonts w:ascii="Arial" w:hAnsi="Arial" w:cs="Arial"/>
          <w:bCs/>
          <w:szCs w:val="8"/>
        </w:rPr>
        <w:t xml:space="preserve"> </w:t>
      </w:r>
    </w:p>
    <w:p w:rsidR="00184955" w:rsidRPr="001E0962" w:rsidRDefault="00184955" w:rsidP="005A42DD">
      <w:pPr>
        <w:spacing w:line="240" w:lineRule="auto"/>
        <w:ind w:right="26"/>
        <w:jc w:val="center"/>
        <w:rPr>
          <w:rFonts w:ascii="Arial" w:hAnsi="Arial" w:cs="Arial"/>
          <w:bCs/>
          <w:szCs w:val="8"/>
        </w:rPr>
      </w:pPr>
      <w:proofErr w:type="spellStart"/>
      <w:r w:rsidRPr="001E0962">
        <w:rPr>
          <w:rFonts w:ascii="Arial" w:hAnsi="Arial" w:cs="Arial"/>
          <w:bCs/>
          <w:szCs w:val="8"/>
        </w:rPr>
        <w:t>Saghar</w:t>
      </w:r>
      <w:proofErr w:type="spellEnd"/>
      <w:r w:rsidRPr="001E0962">
        <w:rPr>
          <w:rFonts w:ascii="Arial" w:hAnsi="Arial" w:cs="Arial"/>
          <w:bCs/>
          <w:szCs w:val="8"/>
        </w:rPr>
        <w:t xml:space="preserve"> Abed</w:t>
      </w:r>
      <w:r w:rsidR="00EE3C92">
        <w:rPr>
          <w:rFonts w:ascii="Arial" w:hAnsi="Arial" w:cs="Arial"/>
          <w:bCs/>
          <w:szCs w:val="8"/>
        </w:rPr>
        <w:t xml:space="preserve"> (1707252</w:t>
      </w:r>
      <w:r w:rsidR="00C945B8" w:rsidRPr="001E0962">
        <w:rPr>
          <w:rFonts w:ascii="Arial" w:hAnsi="Arial" w:cs="Arial"/>
          <w:bCs/>
          <w:szCs w:val="8"/>
        </w:rPr>
        <w:t>)</w:t>
      </w:r>
    </w:p>
    <w:p w:rsidR="005A42DD" w:rsidRPr="001E0962" w:rsidRDefault="00184955" w:rsidP="005A42DD">
      <w:pPr>
        <w:spacing w:line="240" w:lineRule="auto"/>
        <w:ind w:right="26"/>
        <w:jc w:val="center"/>
        <w:rPr>
          <w:rFonts w:ascii="Arial" w:hAnsi="Arial" w:cs="Arial"/>
          <w:bCs/>
          <w:szCs w:val="8"/>
        </w:rPr>
      </w:pPr>
      <w:proofErr w:type="spellStart"/>
      <w:r w:rsidRPr="001E0962">
        <w:rPr>
          <w:rFonts w:ascii="Arial" w:hAnsi="Arial" w:cs="Arial"/>
          <w:bCs/>
          <w:szCs w:val="8"/>
        </w:rPr>
        <w:t>Zeinelabdeen</w:t>
      </w:r>
      <w:proofErr w:type="spellEnd"/>
      <w:r w:rsidRPr="001E0962">
        <w:rPr>
          <w:rFonts w:ascii="Arial" w:hAnsi="Arial" w:cs="Arial"/>
          <w:bCs/>
          <w:szCs w:val="8"/>
        </w:rPr>
        <w:t xml:space="preserve"> Alkargholi</w:t>
      </w:r>
      <w:r w:rsidR="00EE3C92">
        <w:rPr>
          <w:rFonts w:ascii="Arial" w:hAnsi="Arial" w:cs="Arial"/>
          <w:bCs/>
          <w:szCs w:val="8"/>
        </w:rPr>
        <w:t xml:space="preserve"> (P149893</w:t>
      </w:r>
      <w:r w:rsidR="00C945B8" w:rsidRPr="001E0962">
        <w:rPr>
          <w:rFonts w:ascii="Arial" w:hAnsi="Arial" w:cs="Arial"/>
          <w:bCs/>
          <w:szCs w:val="8"/>
        </w:rPr>
        <w:t>)</w:t>
      </w:r>
      <w:r w:rsidR="005A42DD" w:rsidRPr="001E0962">
        <w:rPr>
          <w:rFonts w:ascii="Arial" w:hAnsi="Arial" w:cs="Arial"/>
          <w:bCs/>
          <w:szCs w:val="8"/>
        </w:rPr>
        <w:t xml:space="preserve"> </w:t>
      </w:r>
    </w:p>
    <w:p w:rsidR="00184955" w:rsidRPr="001E0962" w:rsidRDefault="00184955" w:rsidP="00184955">
      <w:pPr>
        <w:ind w:right="26"/>
        <w:jc w:val="center"/>
        <w:rPr>
          <w:rFonts w:ascii="Arial" w:hAnsi="Arial" w:cs="Arial"/>
          <w:bCs/>
          <w:szCs w:val="8"/>
        </w:rPr>
      </w:pPr>
      <w:r w:rsidRPr="001E0962">
        <w:rPr>
          <w:rFonts w:ascii="Arial" w:hAnsi="Arial" w:cs="Arial"/>
          <w:bCs/>
          <w:szCs w:val="8"/>
        </w:rPr>
        <w:t xml:space="preserve">Ahmed </w:t>
      </w:r>
      <w:proofErr w:type="spellStart"/>
      <w:r w:rsidRPr="001E0962">
        <w:rPr>
          <w:rFonts w:ascii="Arial" w:hAnsi="Arial" w:cs="Arial"/>
          <w:bCs/>
          <w:szCs w:val="8"/>
        </w:rPr>
        <w:t>Alrubaye</w:t>
      </w:r>
      <w:proofErr w:type="spellEnd"/>
      <w:r w:rsidR="00EE3C92">
        <w:rPr>
          <w:rFonts w:ascii="Arial" w:hAnsi="Arial" w:cs="Arial"/>
          <w:bCs/>
          <w:szCs w:val="8"/>
        </w:rPr>
        <w:t xml:space="preserve"> (1704619</w:t>
      </w:r>
      <w:r w:rsidR="00C945B8" w:rsidRPr="001E0962">
        <w:rPr>
          <w:rFonts w:ascii="Arial" w:hAnsi="Arial" w:cs="Arial"/>
          <w:bCs/>
          <w:szCs w:val="8"/>
        </w:rPr>
        <w:t>)</w:t>
      </w:r>
    </w:p>
    <w:p w:rsidR="00184955" w:rsidRPr="001E0962" w:rsidRDefault="00184955" w:rsidP="00C945B8">
      <w:pPr>
        <w:ind w:right="26"/>
        <w:jc w:val="center"/>
        <w:rPr>
          <w:rFonts w:ascii="Arial" w:hAnsi="Arial" w:cs="Arial"/>
          <w:bCs/>
          <w:sz w:val="52"/>
          <w:szCs w:val="24"/>
        </w:rPr>
      </w:pPr>
    </w:p>
    <w:p w:rsidR="000F3B17" w:rsidRPr="001E0962" w:rsidRDefault="00C945B8" w:rsidP="00C945B8">
      <w:pPr>
        <w:ind w:right="26"/>
        <w:jc w:val="center"/>
        <w:rPr>
          <w:rFonts w:ascii="Arial" w:hAnsi="Arial" w:cs="Arial"/>
          <w:bCs/>
          <w:sz w:val="24"/>
          <w:szCs w:val="10"/>
        </w:rPr>
        <w:sectPr w:rsidR="000F3B17" w:rsidRPr="001E0962" w:rsidSect="00584B04">
          <w:footerReference w:type="default" r:id="rId9"/>
          <w:pgSz w:w="12240" w:h="15840"/>
          <w:pgMar w:top="1440" w:right="1710" w:bottom="1440" w:left="1710" w:header="720" w:footer="720" w:gutter="0"/>
          <w:cols w:space="720"/>
          <w:docGrid w:linePitch="360"/>
        </w:sectPr>
      </w:pPr>
      <w:r w:rsidRPr="001E0962">
        <w:rPr>
          <w:rFonts w:ascii="Arial" w:hAnsi="Arial" w:cs="Arial"/>
          <w:bCs/>
          <w:sz w:val="24"/>
          <w:szCs w:val="10"/>
        </w:rPr>
        <w:t>Date of Submission: 30th October 2017</w:t>
      </w:r>
    </w:p>
    <w:p w:rsidR="00BD792B" w:rsidRPr="001E0962" w:rsidRDefault="00BD792B">
      <w:pPr>
        <w:rPr>
          <w:sz w:val="2"/>
          <w:szCs w:val="2"/>
        </w:rPr>
      </w:pPr>
    </w:p>
    <w:sdt>
      <w:sdtPr>
        <w:rPr>
          <w:rFonts w:asciiTheme="minorBidi" w:eastAsiaTheme="minorHAnsi" w:hAnsiTheme="minorBidi" w:cstheme="minorBidi"/>
          <w:b w:val="0"/>
          <w:bCs w:val="0"/>
          <w:color w:val="auto"/>
          <w:sz w:val="22"/>
          <w:szCs w:val="22"/>
          <w:lang w:val="en-GB" w:eastAsia="en-US"/>
        </w:rPr>
        <w:id w:val="806435197"/>
        <w:docPartObj>
          <w:docPartGallery w:val="Table of Contents"/>
          <w:docPartUnique/>
        </w:docPartObj>
      </w:sdtPr>
      <w:sdtEndPr>
        <w:rPr>
          <w:noProof/>
        </w:rPr>
      </w:sdtEndPr>
      <w:sdtContent>
        <w:p w:rsidR="000F3B17" w:rsidRPr="001E0962" w:rsidRDefault="000F3B17" w:rsidP="000F3B17">
          <w:pPr>
            <w:pStyle w:val="TOCHeading"/>
            <w:jc w:val="center"/>
            <w:rPr>
              <w:rFonts w:asciiTheme="minorBidi" w:hAnsiTheme="minorBidi" w:cstheme="minorBidi"/>
              <w:color w:val="auto"/>
            </w:rPr>
          </w:pPr>
          <w:r w:rsidRPr="001E0962">
            <w:rPr>
              <w:rFonts w:asciiTheme="minorBidi" w:hAnsiTheme="minorBidi" w:cstheme="minorBidi"/>
              <w:color w:val="auto"/>
            </w:rPr>
            <w:t>Table of Contents</w:t>
          </w:r>
        </w:p>
        <w:p w:rsidR="000F3B17" w:rsidRPr="001E0962" w:rsidRDefault="000F3B17" w:rsidP="000F3B17">
          <w:pPr>
            <w:rPr>
              <w:rFonts w:asciiTheme="minorBidi" w:hAnsiTheme="minorBidi" w:cstheme="minorBidi"/>
              <w:lang w:val="en-US" w:eastAsia="ja-JP"/>
            </w:rPr>
          </w:pPr>
        </w:p>
        <w:p w:rsidR="005A42DD" w:rsidRPr="001E0962" w:rsidRDefault="000F3B17">
          <w:pPr>
            <w:pStyle w:val="TOC1"/>
            <w:tabs>
              <w:tab w:val="left" w:pos="440"/>
              <w:tab w:val="right" w:leader="dot" w:pos="8810"/>
            </w:tabs>
            <w:rPr>
              <w:rFonts w:asciiTheme="minorHAnsi" w:eastAsiaTheme="minorEastAsia" w:hAnsiTheme="minorHAnsi" w:cstheme="minorBidi"/>
              <w:noProof/>
              <w:lang w:val="en-US"/>
            </w:rPr>
          </w:pPr>
          <w:r w:rsidRPr="001E0962">
            <w:rPr>
              <w:rFonts w:asciiTheme="minorBidi" w:hAnsiTheme="minorBidi" w:cstheme="minorBidi"/>
            </w:rPr>
            <w:fldChar w:fldCharType="begin"/>
          </w:r>
          <w:r w:rsidRPr="001E0962">
            <w:rPr>
              <w:rFonts w:asciiTheme="minorBidi" w:hAnsiTheme="minorBidi" w:cstheme="minorBidi"/>
            </w:rPr>
            <w:instrText xml:space="preserve"> TOC \o "1-3" \h \z \u </w:instrText>
          </w:r>
          <w:r w:rsidRPr="001E0962">
            <w:rPr>
              <w:rFonts w:asciiTheme="minorBidi" w:hAnsiTheme="minorBidi" w:cstheme="minorBidi"/>
            </w:rPr>
            <w:fldChar w:fldCharType="separate"/>
          </w:r>
          <w:hyperlink w:anchor="_Toc496950087" w:history="1">
            <w:r w:rsidR="005A42DD" w:rsidRPr="001E0962">
              <w:rPr>
                <w:rStyle w:val="Hyperlink"/>
                <w:rFonts w:cstheme="minorHAnsi"/>
                <w:noProof/>
                <w:color w:val="auto"/>
              </w:rPr>
              <w:t>1.</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Executive Summary</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_Toc496950087 \h </w:instrText>
            </w:r>
            <w:r w:rsidR="005A42DD" w:rsidRPr="001E0962">
              <w:rPr>
                <w:noProof/>
                <w:webHidden/>
              </w:rPr>
            </w:r>
            <w:r w:rsidR="005A42DD" w:rsidRPr="001E0962">
              <w:rPr>
                <w:noProof/>
                <w:webHidden/>
              </w:rPr>
              <w:fldChar w:fldCharType="separate"/>
            </w:r>
            <w:r w:rsidR="00773A15" w:rsidRPr="001E0962">
              <w:rPr>
                <w:noProof/>
                <w:webHidden/>
              </w:rPr>
              <w:t>1</w:t>
            </w:r>
            <w:r w:rsidR="005A42DD" w:rsidRPr="001E0962">
              <w:rPr>
                <w:noProof/>
                <w:webHidden/>
              </w:rPr>
              <w:fldChar w:fldCharType="end"/>
            </w:r>
          </w:hyperlink>
        </w:p>
        <w:p w:rsidR="005A42DD" w:rsidRPr="001E0962" w:rsidRDefault="00504FAB">
          <w:pPr>
            <w:pStyle w:val="TOC1"/>
            <w:tabs>
              <w:tab w:val="left" w:pos="440"/>
              <w:tab w:val="right" w:leader="dot" w:pos="8810"/>
            </w:tabs>
            <w:rPr>
              <w:rFonts w:asciiTheme="minorHAnsi" w:eastAsiaTheme="minorEastAsia" w:hAnsiTheme="minorHAnsi" w:cstheme="minorBidi"/>
              <w:noProof/>
              <w:lang w:val="en-US"/>
            </w:rPr>
          </w:pPr>
          <w:hyperlink w:anchor="_Toc496950088" w:history="1">
            <w:r w:rsidR="005A42DD" w:rsidRPr="001E0962">
              <w:rPr>
                <w:rStyle w:val="Hyperlink"/>
                <w:rFonts w:cstheme="minorHAnsi"/>
                <w:noProof/>
                <w:color w:val="auto"/>
              </w:rPr>
              <w:t>2.</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Introduction</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_Toc496950088 \h </w:instrText>
            </w:r>
            <w:r w:rsidR="005A42DD" w:rsidRPr="001E0962">
              <w:rPr>
                <w:noProof/>
                <w:webHidden/>
              </w:rPr>
            </w:r>
            <w:r w:rsidR="005A42DD" w:rsidRPr="001E0962">
              <w:rPr>
                <w:noProof/>
                <w:webHidden/>
              </w:rPr>
              <w:fldChar w:fldCharType="separate"/>
            </w:r>
            <w:r w:rsidR="00773A15" w:rsidRPr="001E0962">
              <w:rPr>
                <w:noProof/>
                <w:webHidden/>
              </w:rPr>
              <w:t>1</w:t>
            </w:r>
            <w:r w:rsidR="005A42DD" w:rsidRPr="001E0962">
              <w:rPr>
                <w:noProof/>
                <w:webHidden/>
              </w:rPr>
              <w:fldChar w:fldCharType="end"/>
            </w:r>
          </w:hyperlink>
        </w:p>
        <w:p w:rsidR="005A42DD" w:rsidRPr="001E0962" w:rsidRDefault="00504FAB">
          <w:pPr>
            <w:pStyle w:val="TOC1"/>
            <w:tabs>
              <w:tab w:val="left" w:pos="440"/>
              <w:tab w:val="right" w:leader="dot" w:pos="8810"/>
            </w:tabs>
            <w:rPr>
              <w:rFonts w:asciiTheme="minorHAnsi" w:eastAsiaTheme="minorEastAsia" w:hAnsiTheme="minorHAnsi" w:cstheme="minorBidi"/>
              <w:noProof/>
              <w:lang w:val="en-US"/>
            </w:rPr>
          </w:pPr>
          <w:hyperlink w:anchor="_Toc496950089" w:history="1">
            <w:r w:rsidR="005A42DD" w:rsidRPr="001E0962">
              <w:rPr>
                <w:rStyle w:val="Hyperlink"/>
                <w:rFonts w:cstheme="minorHAnsi"/>
                <w:noProof/>
                <w:color w:val="auto"/>
              </w:rPr>
              <w:t>3.</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Aims and Objectives</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_Toc496950089 \h </w:instrText>
            </w:r>
            <w:r w:rsidR="005A42DD" w:rsidRPr="001E0962">
              <w:rPr>
                <w:noProof/>
                <w:webHidden/>
              </w:rPr>
            </w:r>
            <w:r w:rsidR="005A42DD" w:rsidRPr="001E0962">
              <w:rPr>
                <w:noProof/>
                <w:webHidden/>
              </w:rPr>
              <w:fldChar w:fldCharType="separate"/>
            </w:r>
            <w:r w:rsidR="00773A15" w:rsidRPr="001E0962">
              <w:rPr>
                <w:noProof/>
                <w:webHidden/>
              </w:rPr>
              <w:t>3</w:t>
            </w:r>
            <w:r w:rsidR="005A42DD" w:rsidRPr="001E0962">
              <w:rPr>
                <w:noProof/>
                <w:webHidden/>
              </w:rPr>
              <w:fldChar w:fldCharType="end"/>
            </w:r>
          </w:hyperlink>
        </w:p>
        <w:p w:rsidR="005A42DD" w:rsidRPr="001E0962" w:rsidRDefault="00504FAB">
          <w:pPr>
            <w:pStyle w:val="TOC1"/>
            <w:tabs>
              <w:tab w:val="left" w:pos="440"/>
              <w:tab w:val="right" w:leader="dot" w:pos="8810"/>
            </w:tabs>
            <w:rPr>
              <w:rFonts w:asciiTheme="minorHAnsi" w:eastAsiaTheme="minorEastAsia" w:hAnsiTheme="minorHAnsi" w:cstheme="minorBidi"/>
              <w:noProof/>
              <w:lang w:val="en-US"/>
            </w:rPr>
          </w:pPr>
          <w:hyperlink w:anchor="_Toc496950090" w:history="1">
            <w:r w:rsidR="005A42DD" w:rsidRPr="001E0962">
              <w:rPr>
                <w:rStyle w:val="Hyperlink"/>
                <w:rFonts w:cstheme="minorHAnsi"/>
                <w:noProof/>
                <w:color w:val="auto"/>
              </w:rPr>
              <w:t>4.</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Team Members</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_Toc496950090 \h </w:instrText>
            </w:r>
            <w:r w:rsidR="005A42DD" w:rsidRPr="001E0962">
              <w:rPr>
                <w:noProof/>
                <w:webHidden/>
              </w:rPr>
            </w:r>
            <w:r w:rsidR="005A42DD" w:rsidRPr="001E0962">
              <w:rPr>
                <w:noProof/>
                <w:webHidden/>
              </w:rPr>
              <w:fldChar w:fldCharType="separate"/>
            </w:r>
            <w:r w:rsidR="00773A15" w:rsidRPr="001E0962">
              <w:rPr>
                <w:noProof/>
                <w:webHidden/>
              </w:rPr>
              <w:t>3</w:t>
            </w:r>
            <w:r w:rsidR="005A42DD" w:rsidRPr="001E0962">
              <w:rPr>
                <w:noProof/>
                <w:webHidden/>
              </w:rPr>
              <w:fldChar w:fldCharType="end"/>
            </w:r>
          </w:hyperlink>
        </w:p>
        <w:p w:rsidR="005A42DD" w:rsidRPr="001E0962" w:rsidRDefault="00504FAB">
          <w:pPr>
            <w:pStyle w:val="TOC1"/>
            <w:tabs>
              <w:tab w:val="left" w:pos="440"/>
              <w:tab w:val="right" w:leader="dot" w:pos="8810"/>
            </w:tabs>
            <w:rPr>
              <w:rFonts w:asciiTheme="minorHAnsi" w:eastAsiaTheme="minorEastAsia" w:hAnsiTheme="minorHAnsi" w:cstheme="minorBidi"/>
              <w:noProof/>
              <w:lang w:val="en-US"/>
            </w:rPr>
          </w:pPr>
          <w:hyperlink w:anchor="_Toc496950091" w:history="1">
            <w:r w:rsidR="005A42DD" w:rsidRPr="001E0962">
              <w:rPr>
                <w:rStyle w:val="Hyperlink"/>
                <w:rFonts w:cstheme="minorHAnsi"/>
                <w:noProof/>
                <w:color w:val="auto"/>
              </w:rPr>
              <w:t>5.</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Project Implementation</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_Toc496950091 \h </w:instrText>
            </w:r>
            <w:r w:rsidR="005A42DD" w:rsidRPr="001E0962">
              <w:rPr>
                <w:noProof/>
                <w:webHidden/>
              </w:rPr>
            </w:r>
            <w:r w:rsidR="005A42DD" w:rsidRPr="001E0962">
              <w:rPr>
                <w:noProof/>
                <w:webHidden/>
              </w:rPr>
              <w:fldChar w:fldCharType="separate"/>
            </w:r>
            <w:r w:rsidR="00773A15" w:rsidRPr="001E0962">
              <w:rPr>
                <w:noProof/>
                <w:webHidden/>
              </w:rPr>
              <w:t>6</w:t>
            </w:r>
            <w:r w:rsidR="005A42DD" w:rsidRPr="001E0962">
              <w:rPr>
                <w:noProof/>
                <w:webHidden/>
              </w:rPr>
              <w:fldChar w:fldCharType="end"/>
            </w:r>
          </w:hyperlink>
        </w:p>
        <w:p w:rsidR="005A42DD" w:rsidRPr="001E0962" w:rsidRDefault="00504FAB">
          <w:pPr>
            <w:pStyle w:val="TOC1"/>
            <w:tabs>
              <w:tab w:val="left" w:pos="440"/>
              <w:tab w:val="right" w:leader="dot" w:pos="8810"/>
            </w:tabs>
            <w:rPr>
              <w:rFonts w:asciiTheme="minorHAnsi" w:eastAsiaTheme="minorEastAsia" w:hAnsiTheme="minorHAnsi" w:cstheme="minorBidi"/>
              <w:noProof/>
              <w:lang w:val="en-US"/>
            </w:rPr>
          </w:pPr>
          <w:hyperlink w:anchor="_Toc496950092" w:history="1">
            <w:r w:rsidR="005A42DD" w:rsidRPr="001E0962">
              <w:rPr>
                <w:rStyle w:val="Hyperlink"/>
                <w:rFonts w:cstheme="minorHAnsi"/>
                <w:noProof/>
                <w:color w:val="auto"/>
              </w:rPr>
              <w:t>6.</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The Timing Plan</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_Toc496950092 \h </w:instrText>
            </w:r>
            <w:r w:rsidR="005A42DD" w:rsidRPr="001E0962">
              <w:rPr>
                <w:noProof/>
                <w:webHidden/>
              </w:rPr>
            </w:r>
            <w:r w:rsidR="005A42DD" w:rsidRPr="001E0962">
              <w:rPr>
                <w:noProof/>
                <w:webHidden/>
              </w:rPr>
              <w:fldChar w:fldCharType="separate"/>
            </w:r>
            <w:r w:rsidR="00773A15" w:rsidRPr="001E0962">
              <w:rPr>
                <w:noProof/>
                <w:webHidden/>
              </w:rPr>
              <w:t>7</w:t>
            </w:r>
            <w:r w:rsidR="005A42DD" w:rsidRPr="001E0962">
              <w:rPr>
                <w:noProof/>
                <w:webHidden/>
              </w:rPr>
              <w:fldChar w:fldCharType="end"/>
            </w:r>
          </w:hyperlink>
        </w:p>
        <w:p w:rsidR="005A42DD" w:rsidRPr="001E0962" w:rsidRDefault="00504FAB">
          <w:pPr>
            <w:pStyle w:val="TOC1"/>
            <w:tabs>
              <w:tab w:val="left" w:pos="440"/>
              <w:tab w:val="right" w:leader="dot" w:pos="8810"/>
            </w:tabs>
            <w:rPr>
              <w:rFonts w:asciiTheme="minorHAnsi" w:eastAsiaTheme="minorEastAsia" w:hAnsiTheme="minorHAnsi" w:cstheme="minorBidi"/>
              <w:noProof/>
              <w:lang w:val="en-US"/>
            </w:rPr>
          </w:pPr>
          <w:hyperlink w:anchor="_Toc496950093" w:history="1">
            <w:r w:rsidR="005A42DD" w:rsidRPr="001E0962">
              <w:rPr>
                <w:rStyle w:val="Hyperlink"/>
                <w:rFonts w:cstheme="minorHAnsi"/>
                <w:noProof/>
                <w:color w:val="auto"/>
              </w:rPr>
              <w:t>7.</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Conclusions</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_Toc496950093 \h </w:instrText>
            </w:r>
            <w:r w:rsidR="005A42DD" w:rsidRPr="001E0962">
              <w:rPr>
                <w:noProof/>
                <w:webHidden/>
              </w:rPr>
            </w:r>
            <w:r w:rsidR="005A42DD" w:rsidRPr="001E0962">
              <w:rPr>
                <w:noProof/>
                <w:webHidden/>
              </w:rPr>
              <w:fldChar w:fldCharType="separate"/>
            </w:r>
            <w:r w:rsidR="00773A15" w:rsidRPr="001E0962">
              <w:rPr>
                <w:noProof/>
                <w:webHidden/>
              </w:rPr>
              <w:t>7</w:t>
            </w:r>
            <w:r w:rsidR="005A42DD" w:rsidRPr="001E0962">
              <w:rPr>
                <w:noProof/>
                <w:webHidden/>
              </w:rPr>
              <w:fldChar w:fldCharType="end"/>
            </w:r>
          </w:hyperlink>
        </w:p>
        <w:p w:rsidR="005A42DD" w:rsidRPr="001E0962" w:rsidRDefault="00504FAB">
          <w:pPr>
            <w:pStyle w:val="TOC1"/>
            <w:tabs>
              <w:tab w:val="left" w:pos="440"/>
              <w:tab w:val="right" w:leader="dot" w:pos="8810"/>
            </w:tabs>
            <w:rPr>
              <w:rStyle w:val="Hyperlink"/>
              <w:noProof/>
              <w:color w:val="auto"/>
            </w:rPr>
          </w:pPr>
          <w:hyperlink w:anchor="_Toc496950094" w:history="1">
            <w:r w:rsidR="005A42DD" w:rsidRPr="001E0962">
              <w:rPr>
                <w:rStyle w:val="Hyperlink"/>
                <w:rFonts w:cstheme="minorHAnsi"/>
                <w:noProof/>
                <w:color w:val="auto"/>
              </w:rPr>
              <w:t>8.</w:t>
            </w:r>
            <w:r w:rsidR="005A42DD" w:rsidRPr="001E0962">
              <w:rPr>
                <w:rFonts w:asciiTheme="minorHAnsi" w:eastAsiaTheme="minorEastAsia" w:hAnsiTheme="minorHAnsi" w:cstheme="minorBidi"/>
                <w:noProof/>
                <w:lang w:val="en-US"/>
              </w:rPr>
              <w:tab/>
            </w:r>
            <w:r w:rsidR="005A42DD" w:rsidRPr="001E0962">
              <w:rPr>
                <w:rStyle w:val="Hyperlink"/>
                <w:rFonts w:cstheme="minorHAnsi"/>
                <w:noProof/>
                <w:color w:val="auto"/>
              </w:rPr>
              <w:t>References</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_Toc496950094 \h </w:instrText>
            </w:r>
            <w:r w:rsidR="005A42DD" w:rsidRPr="001E0962">
              <w:rPr>
                <w:noProof/>
                <w:webHidden/>
              </w:rPr>
            </w:r>
            <w:r w:rsidR="005A42DD" w:rsidRPr="001E0962">
              <w:rPr>
                <w:noProof/>
                <w:webHidden/>
              </w:rPr>
              <w:fldChar w:fldCharType="separate"/>
            </w:r>
            <w:r w:rsidR="00773A15" w:rsidRPr="001E0962">
              <w:rPr>
                <w:noProof/>
                <w:webHidden/>
              </w:rPr>
              <w:t>9</w:t>
            </w:r>
            <w:r w:rsidR="005A42DD" w:rsidRPr="001E0962">
              <w:rPr>
                <w:noProof/>
                <w:webHidden/>
              </w:rPr>
              <w:fldChar w:fldCharType="end"/>
            </w:r>
          </w:hyperlink>
        </w:p>
        <w:p w:rsidR="00773A15" w:rsidRPr="001E0962" w:rsidRDefault="00773A15" w:rsidP="00773A15">
          <w:r w:rsidRPr="001E0962">
            <w:t>10.    Appendix……………………………………………………………………………………………………………………………..</w:t>
          </w:r>
          <w:r w:rsidRPr="001E0962">
            <w:rPr>
              <w:webHidden/>
            </w:rPr>
            <w:t>10</w:t>
          </w:r>
        </w:p>
        <w:p w:rsidR="000F3B17" w:rsidRPr="001E0962" w:rsidRDefault="000F3B17">
          <w:pPr>
            <w:rPr>
              <w:rFonts w:asciiTheme="minorBidi" w:hAnsiTheme="minorBidi" w:cstheme="minorBidi"/>
            </w:rPr>
          </w:pPr>
          <w:r w:rsidRPr="001E0962">
            <w:rPr>
              <w:rFonts w:asciiTheme="minorBidi" w:hAnsiTheme="minorBidi" w:cstheme="minorBidi"/>
              <w:b/>
              <w:bCs/>
              <w:noProof/>
            </w:rPr>
            <w:fldChar w:fldCharType="end"/>
          </w:r>
        </w:p>
      </w:sdtContent>
    </w:sdt>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BD792B" w:rsidRPr="001E0962" w:rsidRDefault="00BD792B"/>
    <w:p w:rsidR="000F3B17" w:rsidRPr="001E0962" w:rsidRDefault="000F3B17">
      <w:pPr>
        <w:sectPr w:rsidR="000F3B17" w:rsidRPr="001E0962" w:rsidSect="00584B04">
          <w:pgSz w:w="12240" w:h="15840"/>
          <w:pgMar w:top="1440" w:right="1710" w:bottom="1440" w:left="1710" w:header="720" w:footer="720" w:gutter="0"/>
          <w:cols w:space="720"/>
          <w:docGrid w:linePitch="360"/>
        </w:sectPr>
      </w:pPr>
    </w:p>
    <w:p w:rsidR="005A42DD" w:rsidRPr="001E0962" w:rsidRDefault="005A42DD" w:rsidP="005A42DD">
      <w:pPr>
        <w:pStyle w:val="TOCHeading"/>
        <w:jc w:val="center"/>
        <w:rPr>
          <w:rFonts w:asciiTheme="minorBidi" w:hAnsiTheme="minorBidi" w:cstheme="minorBidi"/>
          <w:color w:val="auto"/>
        </w:rPr>
      </w:pPr>
      <w:r w:rsidRPr="001E0962">
        <w:rPr>
          <w:rFonts w:asciiTheme="minorBidi" w:hAnsiTheme="minorBidi" w:cstheme="minorBidi"/>
          <w:color w:val="auto"/>
        </w:rPr>
        <w:lastRenderedPageBreak/>
        <w:t>Table of Figures</w:t>
      </w: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pPr>
        <w:pStyle w:val="TableofFigures"/>
        <w:tabs>
          <w:tab w:val="right" w:leader="dot" w:pos="8810"/>
        </w:tabs>
        <w:rPr>
          <w:sz w:val="2"/>
          <w:szCs w:val="2"/>
        </w:rPr>
      </w:pPr>
    </w:p>
    <w:p w:rsidR="005A42DD" w:rsidRPr="001E0962" w:rsidRDefault="005A42DD" w:rsidP="005A42DD">
      <w:pPr>
        <w:pStyle w:val="TableofFigures"/>
        <w:tabs>
          <w:tab w:val="right" w:leader="dot" w:pos="8810"/>
        </w:tabs>
        <w:rPr>
          <w:sz w:val="2"/>
          <w:szCs w:val="2"/>
        </w:rPr>
      </w:pPr>
    </w:p>
    <w:p w:rsidR="005A42DD" w:rsidRPr="001E0962" w:rsidRDefault="005A42DD" w:rsidP="005A42DD">
      <w:pPr>
        <w:pStyle w:val="TableofFigures"/>
        <w:tabs>
          <w:tab w:val="right" w:leader="dot" w:pos="8810"/>
        </w:tabs>
        <w:rPr>
          <w:noProof/>
        </w:rPr>
      </w:pPr>
      <w:r w:rsidRPr="001E0962">
        <w:rPr>
          <w:sz w:val="2"/>
          <w:szCs w:val="2"/>
        </w:rPr>
        <w:fldChar w:fldCharType="begin"/>
      </w:r>
      <w:r w:rsidRPr="001E0962">
        <w:rPr>
          <w:sz w:val="2"/>
          <w:szCs w:val="2"/>
        </w:rPr>
        <w:instrText xml:space="preserve"> TOC \h \z \c "Figure" </w:instrText>
      </w:r>
      <w:r w:rsidRPr="001E0962">
        <w:rPr>
          <w:sz w:val="2"/>
          <w:szCs w:val="2"/>
        </w:rPr>
        <w:fldChar w:fldCharType="separate"/>
      </w:r>
      <w:hyperlink w:anchor="_Toc496950121" w:history="1">
        <w:r w:rsidRPr="001E0962">
          <w:rPr>
            <w:rStyle w:val="Hyperlink"/>
            <w:noProof/>
            <w:color w:val="auto"/>
          </w:rPr>
          <w:t>Figure 1: An image of MP Harris alongside volunteers.</w:t>
        </w:r>
        <w:r w:rsidRPr="001E0962">
          <w:rPr>
            <w:noProof/>
            <w:webHidden/>
          </w:rPr>
          <w:tab/>
        </w:r>
        <w:r w:rsidRPr="001E0962">
          <w:rPr>
            <w:noProof/>
            <w:webHidden/>
          </w:rPr>
          <w:fldChar w:fldCharType="begin"/>
        </w:r>
        <w:r w:rsidRPr="001E0962">
          <w:rPr>
            <w:noProof/>
            <w:webHidden/>
          </w:rPr>
          <w:instrText xml:space="preserve"> PAGEREF _Toc496950121 \h </w:instrText>
        </w:r>
        <w:r w:rsidRPr="001E0962">
          <w:rPr>
            <w:noProof/>
            <w:webHidden/>
          </w:rPr>
        </w:r>
        <w:r w:rsidRPr="001E0962">
          <w:rPr>
            <w:noProof/>
            <w:webHidden/>
          </w:rPr>
          <w:fldChar w:fldCharType="separate"/>
        </w:r>
        <w:r w:rsidRPr="001E0962">
          <w:rPr>
            <w:noProof/>
            <w:webHidden/>
          </w:rPr>
          <w:t>3</w:t>
        </w:r>
        <w:r w:rsidRPr="001E0962">
          <w:rPr>
            <w:noProof/>
            <w:webHidden/>
          </w:rPr>
          <w:fldChar w:fldCharType="end"/>
        </w:r>
      </w:hyperlink>
    </w:p>
    <w:p w:rsidR="005A42DD" w:rsidRPr="001E0962" w:rsidRDefault="005A42DD">
      <w:pPr>
        <w:pStyle w:val="TableofFigures"/>
        <w:tabs>
          <w:tab w:val="right" w:leader="dot" w:pos="8810"/>
        </w:tabs>
        <w:rPr>
          <w:rStyle w:val="Hyperlink"/>
          <w:noProof/>
          <w:color w:val="auto"/>
        </w:rPr>
      </w:pPr>
    </w:p>
    <w:p w:rsidR="005A42DD" w:rsidRPr="001E0962" w:rsidRDefault="00504FAB">
      <w:pPr>
        <w:pStyle w:val="TableofFigures"/>
        <w:tabs>
          <w:tab w:val="right" w:leader="dot" w:pos="8810"/>
        </w:tabs>
        <w:rPr>
          <w:noProof/>
        </w:rPr>
      </w:pPr>
      <w:hyperlink w:anchor="_Toc496950122" w:history="1">
        <w:r w:rsidR="005A42DD" w:rsidRPr="001E0962">
          <w:rPr>
            <w:rStyle w:val="Hyperlink"/>
            <w:noProof/>
            <w:color w:val="auto"/>
          </w:rPr>
          <w:t>Figure 2: The allocation and hierarchy of tasks for al group members.</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_Toc496950122 \h </w:instrText>
        </w:r>
        <w:r w:rsidR="005A42DD" w:rsidRPr="001E0962">
          <w:rPr>
            <w:noProof/>
            <w:webHidden/>
          </w:rPr>
        </w:r>
        <w:r w:rsidR="005A42DD" w:rsidRPr="001E0962">
          <w:rPr>
            <w:noProof/>
            <w:webHidden/>
          </w:rPr>
          <w:fldChar w:fldCharType="separate"/>
        </w:r>
        <w:r w:rsidR="005A42DD" w:rsidRPr="001E0962">
          <w:rPr>
            <w:noProof/>
            <w:webHidden/>
          </w:rPr>
          <w:t>6</w:t>
        </w:r>
        <w:r w:rsidR="005A42DD" w:rsidRPr="001E0962">
          <w:rPr>
            <w:noProof/>
            <w:webHidden/>
          </w:rPr>
          <w:fldChar w:fldCharType="end"/>
        </w:r>
      </w:hyperlink>
    </w:p>
    <w:p w:rsidR="006A17A3" w:rsidRPr="001E0962" w:rsidRDefault="005A42DD" w:rsidP="006A17A3">
      <w:pPr>
        <w:tabs>
          <w:tab w:val="left" w:pos="2525"/>
        </w:tabs>
        <w:rPr>
          <w:sz w:val="2"/>
          <w:szCs w:val="2"/>
        </w:rPr>
      </w:pPr>
      <w:r w:rsidRPr="001E0962">
        <w:rPr>
          <w:sz w:val="2"/>
          <w:szCs w:val="2"/>
        </w:rPr>
        <w:fldChar w:fldCharType="end"/>
      </w: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5A42DD">
      <w:pPr>
        <w:tabs>
          <w:tab w:val="left" w:pos="2100"/>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sectPr w:rsidR="005A42DD" w:rsidRPr="001E0962" w:rsidSect="000F3B17">
          <w:footerReference w:type="default" r:id="rId10"/>
          <w:pgSz w:w="12240" w:h="15840"/>
          <w:pgMar w:top="1440" w:right="1710" w:bottom="1440" w:left="1710" w:header="720" w:footer="720" w:gutter="0"/>
          <w:pgNumType w:start="1"/>
          <w:cols w:space="720"/>
          <w:docGrid w:linePitch="360"/>
        </w:sectPr>
      </w:pPr>
    </w:p>
    <w:p w:rsidR="005A42DD" w:rsidRPr="001E0962" w:rsidRDefault="005A42DD" w:rsidP="005A42DD">
      <w:pPr>
        <w:pStyle w:val="TOCHeading"/>
        <w:jc w:val="center"/>
        <w:rPr>
          <w:rFonts w:asciiTheme="minorBidi" w:hAnsiTheme="minorBidi" w:cstheme="minorBidi"/>
          <w:color w:val="auto"/>
        </w:rPr>
      </w:pPr>
      <w:r w:rsidRPr="001E0962">
        <w:rPr>
          <w:rFonts w:asciiTheme="minorBidi" w:hAnsiTheme="minorBidi" w:cstheme="minorBidi"/>
          <w:color w:val="auto"/>
        </w:rPr>
        <w:lastRenderedPageBreak/>
        <w:t>Table of Tables</w:t>
      </w:r>
    </w:p>
    <w:p w:rsidR="005A42DD" w:rsidRPr="001E0962" w:rsidRDefault="005A42DD" w:rsidP="005A42DD">
      <w:pPr>
        <w:tabs>
          <w:tab w:val="left" w:pos="2525"/>
        </w:tabs>
        <w:rPr>
          <w:sz w:val="2"/>
          <w:szCs w:val="2"/>
        </w:rPr>
      </w:pPr>
    </w:p>
    <w:p w:rsidR="005A42DD" w:rsidRPr="001E0962" w:rsidRDefault="005A42DD" w:rsidP="005A42DD">
      <w:pPr>
        <w:tabs>
          <w:tab w:val="left" w:pos="2525"/>
        </w:tabs>
        <w:rPr>
          <w:sz w:val="2"/>
          <w:szCs w:val="2"/>
        </w:rPr>
      </w:pPr>
    </w:p>
    <w:p w:rsidR="005A42DD" w:rsidRPr="001E0962" w:rsidRDefault="005A42DD" w:rsidP="005A42DD">
      <w:pPr>
        <w:pStyle w:val="TableofFigures"/>
        <w:tabs>
          <w:tab w:val="right" w:leader="dot" w:pos="8810"/>
        </w:tabs>
        <w:rPr>
          <w:rFonts w:asciiTheme="minorHAnsi" w:eastAsiaTheme="minorEastAsia" w:hAnsiTheme="minorHAnsi" w:cstheme="minorBidi"/>
          <w:noProof/>
          <w:lang w:val="en-US"/>
        </w:rPr>
      </w:pPr>
      <w:r w:rsidRPr="001E0962">
        <w:rPr>
          <w:sz w:val="2"/>
          <w:szCs w:val="2"/>
        </w:rPr>
        <w:fldChar w:fldCharType="begin"/>
      </w:r>
      <w:r w:rsidRPr="001E0962">
        <w:rPr>
          <w:sz w:val="2"/>
          <w:szCs w:val="2"/>
        </w:rPr>
        <w:instrText xml:space="preserve"> TOC \h \z \c "Table" </w:instrText>
      </w:r>
      <w:r w:rsidRPr="001E0962">
        <w:rPr>
          <w:sz w:val="2"/>
          <w:szCs w:val="2"/>
        </w:rPr>
        <w:fldChar w:fldCharType="separate"/>
      </w:r>
      <w:hyperlink w:anchor="_Toc496950191" w:history="1">
        <w:r w:rsidRPr="001E0962">
          <w:rPr>
            <w:rStyle w:val="Hyperlink"/>
            <w:noProof/>
            <w:color w:val="auto"/>
          </w:rPr>
          <w:t>Table 1: The distribution of tasks of all group members.</w:t>
        </w:r>
        <w:r w:rsidRPr="001E0962">
          <w:rPr>
            <w:noProof/>
            <w:webHidden/>
          </w:rPr>
          <w:tab/>
        </w:r>
        <w:r w:rsidRPr="001E0962">
          <w:rPr>
            <w:noProof/>
            <w:webHidden/>
          </w:rPr>
          <w:fldChar w:fldCharType="begin"/>
        </w:r>
        <w:r w:rsidRPr="001E0962">
          <w:rPr>
            <w:noProof/>
            <w:webHidden/>
          </w:rPr>
          <w:instrText xml:space="preserve"> PAGEREF _Toc496950191 \h </w:instrText>
        </w:r>
        <w:r w:rsidRPr="001E0962">
          <w:rPr>
            <w:noProof/>
            <w:webHidden/>
          </w:rPr>
        </w:r>
        <w:r w:rsidRPr="001E0962">
          <w:rPr>
            <w:noProof/>
            <w:webHidden/>
          </w:rPr>
          <w:fldChar w:fldCharType="separate"/>
        </w:r>
        <w:r w:rsidRPr="001E0962">
          <w:rPr>
            <w:noProof/>
            <w:webHidden/>
          </w:rPr>
          <w:t>6</w:t>
        </w:r>
        <w:r w:rsidRPr="001E0962">
          <w:rPr>
            <w:noProof/>
            <w:webHidden/>
          </w:rPr>
          <w:fldChar w:fldCharType="end"/>
        </w:r>
      </w:hyperlink>
    </w:p>
    <w:p w:rsidR="005A42DD" w:rsidRPr="001E0962" w:rsidRDefault="005A42DD" w:rsidP="005A42DD">
      <w:pPr>
        <w:pStyle w:val="TableofFigures"/>
        <w:tabs>
          <w:tab w:val="right" w:leader="dot" w:pos="8810"/>
        </w:tabs>
        <w:rPr>
          <w:rStyle w:val="Hyperlink"/>
          <w:noProof/>
          <w:color w:val="auto"/>
        </w:rPr>
      </w:pPr>
    </w:p>
    <w:p w:rsidR="005A42DD" w:rsidRPr="001E0962" w:rsidRDefault="00504FAB" w:rsidP="005A42DD">
      <w:pPr>
        <w:pStyle w:val="TableofFigures"/>
        <w:tabs>
          <w:tab w:val="right" w:leader="dot" w:pos="8810"/>
        </w:tabs>
        <w:rPr>
          <w:rFonts w:asciiTheme="minorHAnsi" w:eastAsiaTheme="minorEastAsia" w:hAnsiTheme="minorHAnsi" w:cstheme="minorBidi"/>
          <w:noProof/>
          <w:lang w:val="en-US"/>
        </w:rPr>
      </w:pPr>
      <w:hyperlink w:anchor="_Toc496950192" w:history="1">
        <w:r w:rsidR="005A42DD" w:rsidRPr="001E0962">
          <w:rPr>
            <w:rStyle w:val="Hyperlink"/>
            <w:noProof/>
            <w:color w:val="auto"/>
          </w:rPr>
          <w:t>Table 2: The timing plan (Gantt chart) of the current project.</w:t>
        </w:r>
        <w:r w:rsidR="005A42DD" w:rsidRPr="001E0962">
          <w:rPr>
            <w:noProof/>
            <w:webHidden/>
          </w:rPr>
          <w:tab/>
        </w:r>
        <w:r w:rsidR="005A42DD" w:rsidRPr="001E0962">
          <w:rPr>
            <w:noProof/>
            <w:webHidden/>
          </w:rPr>
          <w:fldChar w:fldCharType="begin"/>
        </w:r>
        <w:r w:rsidR="005A42DD" w:rsidRPr="001E0962">
          <w:rPr>
            <w:noProof/>
            <w:webHidden/>
          </w:rPr>
          <w:instrText xml:space="preserve"> PAGEREF _Toc496950192 \h </w:instrText>
        </w:r>
        <w:r w:rsidR="005A42DD" w:rsidRPr="001E0962">
          <w:rPr>
            <w:noProof/>
            <w:webHidden/>
          </w:rPr>
        </w:r>
        <w:r w:rsidR="005A42DD" w:rsidRPr="001E0962">
          <w:rPr>
            <w:noProof/>
            <w:webHidden/>
          </w:rPr>
          <w:fldChar w:fldCharType="separate"/>
        </w:r>
        <w:r w:rsidR="005A42DD" w:rsidRPr="001E0962">
          <w:rPr>
            <w:noProof/>
            <w:webHidden/>
          </w:rPr>
          <w:t>10</w:t>
        </w:r>
        <w:r w:rsidR="005A42DD" w:rsidRPr="001E0962">
          <w:rPr>
            <w:noProof/>
            <w:webHidden/>
          </w:rPr>
          <w:fldChar w:fldCharType="end"/>
        </w:r>
      </w:hyperlink>
    </w:p>
    <w:p w:rsidR="005A42DD" w:rsidRPr="001E0962" w:rsidRDefault="005A42DD" w:rsidP="005A42DD">
      <w:pPr>
        <w:tabs>
          <w:tab w:val="left" w:pos="2525"/>
        </w:tabs>
        <w:rPr>
          <w:sz w:val="2"/>
          <w:szCs w:val="2"/>
        </w:rPr>
      </w:pPr>
      <w:r w:rsidRPr="001E0962">
        <w:rPr>
          <w:sz w:val="2"/>
          <w:szCs w:val="2"/>
        </w:rPr>
        <w:fldChar w:fldCharType="end"/>
      </w: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pPr>
    </w:p>
    <w:p w:rsidR="005A42DD" w:rsidRPr="001E0962" w:rsidRDefault="005A42DD" w:rsidP="006A17A3">
      <w:pPr>
        <w:tabs>
          <w:tab w:val="left" w:pos="2525"/>
        </w:tabs>
        <w:rPr>
          <w:sz w:val="2"/>
          <w:szCs w:val="2"/>
        </w:rPr>
        <w:sectPr w:rsidR="005A42DD" w:rsidRPr="001E0962" w:rsidSect="000F3B17">
          <w:pgSz w:w="12240" w:h="15840"/>
          <w:pgMar w:top="1440" w:right="1710" w:bottom="1440" w:left="1710" w:header="720" w:footer="720" w:gutter="0"/>
          <w:pgNumType w:start="1"/>
          <w:cols w:space="720"/>
          <w:docGrid w:linePitch="360"/>
        </w:sectPr>
      </w:pPr>
    </w:p>
    <w:p w:rsidR="00BD792B" w:rsidRPr="001E0962" w:rsidRDefault="00C945B8" w:rsidP="001E0962">
      <w:pPr>
        <w:pStyle w:val="Heading1"/>
        <w:numPr>
          <w:ilvl w:val="0"/>
          <w:numId w:val="12"/>
        </w:numPr>
        <w:rPr>
          <w:rFonts w:asciiTheme="minorHAnsi" w:hAnsiTheme="minorHAnsi" w:cstheme="minorHAnsi"/>
          <w:color w:val="auto"/>
          <w:sz w:val="24"/>
          <w:szCs w:val="24"/>
        </w:rPr>
      </w:pPr>
      <w:bookmarkStart w:id="0" w:name="_Toc496950087"/>
      <w:r w:rsidRPr="001E0962">
        <w:rPr>
          <w:rFonts w:asciiTheme="minorHAnsi" w:hAnsiTheme="minorHAnsi" w:cstheme="minorHAnsi"/>
          <w:color w:val="auto"/>
          <w:sz w:val="24"/>
          <w:szCs w:val="24"/>
        </w:rPr>
        <w:lastRenderedPageBreak/>
        <w:t>Executive Summary</w:t>
      </w:r>
      <w:bookmarkEnd w:id="0"/>
    </w:p>
    <w:p w:rsidR="00853CE7" w:rsidRPr="001E0962" w:rsidRDefault="00BD792B" w:rsidP="00F31C6F">
      <w:pPr>
        <w:spacing w:before="100" w:beforeAutospacing="1" w:after="345" w:line="480" w:lineRule="auto"/>
        <w:jc w:val="both"/>
        <w:rPr>
          <w:sz w:val="24"/>
          <w:szCs w:val="24"/>
        </w:rPr>
      </w:pPr>
      <w:r w:rsidRPr="001E0962">
        <w:rPr>
          <w:sz w:val="24"/>
          <w:szCs w:val="24"/>
        </w:rPr>
        <w:t xml:space="preserve">The aim of the current project is to stop children going </w:t>
      </w:r>
      <w:r w:rsidR="00C945B8" w:rsidRPr="001E0962">
        <w:rPr>
          <w:sz w:val="24"/>
          <w:szCs w:val="24"/>
        </w:rPr>
        <w:t>hungry</w:t>
      </w:r>
      <w:r w:rsidRPr="001E0962">
        <w:rPr>
          <w:sz w:val="24"/>
          <w:szCs w:val="24"/>
        </w:rPr>
        <w:t xml:space="preserve"> when schools are closed for summer holidays in Swansea’s Eastside. This </w:t>
      </w:r>
      <w:r w:rsidR="005F7626" w:rsidRPr="001E0962">
        <w:rPr>
          <w:sz w:val="24"/>
          <w:szCs w:val="24"/>
        </w:rPr>
        <w:t>has emerged</w:t>
      </w:r>
      <w:r w:rsidRPr="001E0962">
        <w:rPr>
          <w:sz w:val="24"/>
          <w:szCs w:val="24"/>
        </w:rPr>
        <w:t xml:space="preserve"> as youngsters where missing out on meals when the schools are closed for holidays and this has raised the </w:t>
      </w:r>
      <w:r w:rsidR="00853CE7" w:rsidRPr="001E0962">
        <w:rPr>
          <w:sz w:val="24"/>
          <w:szCs w:val="24"/>
        </w:rPr>
        <w:t>initiative</w:t>
      </w:r>
      <w:r w:rsidRPr="001E0962">
        <w:rPr>
          <w:sz w:val="24"/>
          <w:szCs w:val="24"/>
        </w:rPr>
        <w:t xml:space="preserve"> to establish clubs that provide free meals for children during summer holidays. This is supported by the Swansea East MP Carolyn Harris alongside other organisations and vendors around Swansea area. The aim of the report is to set up a plan for collecting food from the various parts of Swansea and deliver these to the established clubs to feed the younger children. This will provide a project management plan for the project and will help to define the tasks and responsibilities for each member in the project. The idea is to carry out the current project over </w:t>
      </w:r>
      <w:r w:rsidR="00C945B8" w:rsidRPr="001E0962">
        <w:rPr>
          <w:sz w:val="24"/>
          <w:szCs w:val="24"/>
        </w:rPr>
        <w:t>3</w:t>
      </w:r>
      <w:r w:rsidRPr="001E0962">
        <w:rPr>
          <w:sz w:val="24"/>
          <w:szCs w:val="24"/>
        </w:rPr>
        <w:t xml:space="preserve"> months with the aim to meet the targets and reach the desired output of the project. </w:t>
      </w:r>
      <w:r w:rsidR="005F7626" w:rsidRPr="001E0962">
        <w:rPr>
          <w:sz w:val="24"/>
          <w:szCs w:val="24"/>
        </w:rPr>
        <w:t>The report will define the group members, their responsibilities and the route to achieve the targets and milestone of each member using Gantt charts and timing plans.</w:t>
      </w:r>
    </w:p>
    <w:p w:rsidR="00584B04" w:rsidRPr="001E0962" w:rsidRDefault="00853CE7" w:rsidP="001E0962">
      <w:pPr>
        <w:pStyle w:val="Heading1"/>
        <w:numPr>
          <w:ilvl w:val="0"/>
          <w:numId w:val="12"/>
        </w:numPr>
        <w:rPr>
          <w:rFonts w:asciiTheme="minorHAnsi" w:hAnsiTheme="minorHAnsi" w:cstheme="minorHAnsi"/>
          <w:color w:val="auto"/>
          <w:sz w:val="24"/>
          <w:szCs w:val="24"/>
        </w:rPr>
      </w:pPr>
      <w:bookmarkStart w:id="1" w:name="_Toc496950088"/>
      <w:r w:rsidRPr="001E0962">
        <w:rPr>
          <w:rFonts w:asciiTheme="minorHAnsi" w:hAnsiTheme="minorHAnsi" w:cstheme="minorHAnsi"/>
          <w:color w:val="auto"/>
          <w:sz w:val="24"/>
          <w:szCs w:val="24"/>
        </w:rPr>
        <w:t>Introduction</w:t>
      </w:r>
      <w:bookmarkEnd w:id="1"/>
    </w:p>
    <w:p w:rsidR="00201463" w:rsidRPr="001E0962" w:rsidRDefault="00853CE7" w:rsidP="00584B04">
      <w:pPr>
        <w:spacing w:before="100" w:beforeAutospacing="1" w:after="345" w:line="480" w:lineRule="auto"/>
        <w:jc w:val="both"/>
        <w:rPr>
          <w:sz w:val="24"/>
          <w:szCs w:val="24"/>
        </w:rPr>
      </w:pPr>
      <w:r w:rsidRPr="001E0962">
        <w:rPr>
          <w:sz w:val="24"/>
          <w:szCs w:val="24"/>
        </w:rPr>
        <w:t>Generally speaking, the</w:t>
      </w:r>
      <w:r w:rsidR="00C945B8" w:rsidRPr="001E0962">
        <w:rPr>
          <w:sz w:val="24"/>
          <w:szCs w:val="24"/>
        </w:rPr>
        <w:t xml:space="preserve"> former</w:t>
      </w:r>
      <w:r w:rsidRPr="001E0962">
        <w:rPr>
          <w:sz w:val="24"/>
          <w:szCs w:val="24"/>
        </w:rPr>
        <w:t xml:space="preserve"> deputy prime minister Nick Clegg has announced that free lunch for every child in state-funded infant school will be provided alongside disadvantaged students in further education. This means that children in year 1 and 2 in the state-funded schools will receive a free school lunch. This is aimed to improve the academic attainment and save families money which is estimated to be £437 per child per year </w:t>
      </w:r>
      <w:sdt>
        <w:sdtPr>
          <w:rPr>
            <w:sz w:val="24"/>
            <w:szCs w:val="24"/>
          </w:rPr>
          <w:id w:val="-332985315"/>
          <w:citation/>
        </w:sdtPr>
        <w:sdtEndPr/>
        <w:sdtContent>
          <w:r w:rsidRPr="001E0962">
            <w:rPr>
              <w:sz w:val="24"/>
              <w:szCs w:val="24"/>
            </w:rPr>
            <w:fldChar w:fldCharType="begin"/>
          </w:r>
          <w:r w:rsidRPr="001E0962">
            <w:rPr>
              <w:sz w:val="24"/>
              <w:szCs w:val="24"/>
              <w:lang w:val="en-US"/>
            </w:rPr>
            <w:instrText xml:space="preserve"> CITATION Gov17 \l 1033 </w:instrText>
          </w:r>
          <w:r w:rsidRPr="001E0962">
            <w:rPr>
              <w:sz w:val="24"/>
              <w:szCs w:val="24"/>
            </w:rPr>
            <w:fldChar w:fldCharType="separate"/>
          </w:r>
          <w:r w:rsidR="00C945B8" w:rsidRPr="001E0962">
            <w:rPr>
              <w:noProof/>
              <w:sz w:val="24"/>
              <w:szCs w:val="24"/>
              <w:lang w:val="en-US"/>
            </w:rPr>
            <w:t>(Government, 2017)</w:t>
          </w:r>
          <w:r w:rsidRPr="001E0962">
            <w:rPr>
              <w:sz w:val="24"/>
              <w:szCs w:val="24"/>
            </w:rPr>
            <w:fldChar w:fldCharType="end"/>
          </w:r>
        </w:sdtContent>
      </w:sdt>
      <w:r w:rsidRPr="001E0962">
        <w:rPr>
          <w:sz w:val="24"/>
          <w:szCs w:val="24"/>
        </w:rPr>
        <w:t xml:space="preserve">. The only issue encountered by these students is that during school holidays, they </w:t>
      </w:r>
      <w:r w:rsidRPr="001E0962">
        <w:rPr>
          <w:sz w:val="24"/>
          <w:szCs w:val="24"/>
        </w:rPr>
        <w:lastRenderedPageBreak/>
        <w:t xml:space="preserve">are not receiving any entitlement for food which might leave them in hunger as long as the schools are closed during holidays. This has emerged the initiative </w:t>
      </w:r>
      <w:r w:rsidR="00201463" w:rsidRPr="001E0962">
        <w:rPr>
          <w:sz w:val="24"/>
          <w:szCs w:val="24"/>
        </w:rPr>
        <w:t>to start collecting money and food to support these children during school holidays. To overcome this problem, food banks have been set up all over the UK in order to keep a continuous source to feed these students</w:t>
      </w:r>
      <w:r w:rsidR="00C945B8" w:rsidRPr="001E0962">
        <w:rPr>
          <w:sz w:val="24"/>
          <w:szCs w:val="24"/>
        </w:rPr>
        <w:t xml:space="preserve"> </w:t>
      </w:r>
      <w:sdt>
        <w:sdtPr>
          <w:rPr>
            <w:sz w:val="24"/>
            <w:szCs w:val="24"/>
          </w:rPr>
          <w:id w:val="2140061005"/>
          <w:citation/>
        </w:sdtPr>
        <w:sdtEndPr/>
        <w:sdtContent>
          <w:r w:rsidR="00C945B8" w:rsidRPr="001E0962">
            <w:rPr>
              <w:sz w:val="24"/>
              <w:szCs w:val="24"/>
            </w:rPr>
            <w:fldChar w:fldCharType="begin"/>
          </w:r>
          <w:r w:rsidR="00C945B8" w:rsidRPr="001E0962">
            <w:rPr>
              <w:sz w:val="24"/>
              <w:szCs w:val="24"/>
              <w:lang w:val="en-US"/>
            </w:rPr>
            <w:instrText xml:space="preserve"> CITATION Gov17 \l 1033 </w:instrText>
          </w:r>
          <w:r w:rsidR="00C945B8" w:rsidRPr="001E0962">
            <w:rPr>
              <w:sz w:val="24"/>
              <w:szCs w:val="24"/>
            </w:rPr>
            <w:fldChar w:fldCharType="separate"/>
          </w:r>
          <w:r w:rsidR="00C945B8" w:rsidRPr="001E0962">
            <w:rPr>
              <w:noProof/>
              <w:sz w:val="24"/>
              <w:szCs w:val="24"/>
              <w:lang w:val="en-US"/>
            </w:rPr>
            <w:t>(Government, 2017)</w:t>
          </w:r>
          <w:r w:rsidR="00C945B8" w:rsidRPr="001E0962">
            <w:rPr>
              <w:sz w:val="24"/>
              <w:szCs w:val="24"/>
            </w:rPr>
            <w:fldChar w:fldCharType="end"/>
          </w:r>
        </w:sdtContent>
      </w:sdt>
      <w:r w:rsidR="00201463" w:rsidRPr="001E0962">
        <w:rPr>
          <w:sz w:val="24"/>
          <w:szCs w:val="24"/>
        </w:rPr>
        <w:t xml:space="preserve">. However, at certain instances, these banks run out of food which means that students are left in hunger </w:t>
      </w:r>
      <w:sdt>
        <w:sdtPr>
          <w:rPr>
            <w:sz w:val="24"/>
            <w:szCs w:val="24"/>
          </w:rPr>
          <w:id w:val="-707801931"/>
          <w:citation/>
        </w:sdtPr>
        <w:sdtEndPr/>
        <w:sdtContent>
          <w:r w:rsidR="00201463" w:rsidRPr="001E0962">
            <w:rPr>
              <w:sz w:val="24"/>
              <w:szCs w:val="24"/>
            </w:rPr>
            <w:fldChar w:fldCharType="begin"/>
          </w:r>
          <w:r w:rsidR="00201463" w:rsidRPr="001E0962">
            <w:rPr>
              <w:sz w:val="24"/>
              <w:szCs w:val="24"/>
              <w:lang w:val="en-US"/>
            </w:rPr>
            <w:instrText xml:space="preserve"> CITATION The17 \l 1033 </w:instrText>
          </w:r>
          <w:r w:rsidR="00201463" w:rsidRPr="001E0962">
            <w:rPr>
              <w:sz w:val="24"/>
              <w:szCs w:val="24"/>
            </w:rPr>
            <w:fldChar w:fldCharType="separate"/>
          </w:r>
          <w:r w:rsidR="00C945B8" w:rsidRPr="001E0962">
            <w:rPr>
              <w:noProof/>
              <w:sz w:val="24"/>
              <w:szCs w:val="24"/>
              <w:lang w:val="en-US"/>
            </w:rPr>
            <w:t>(The_Independent, 2017)</w:t>
          </w:r>
          <w:r w:rsidR="00201463" w:rsidRPr="001E0962">
            <w:rPr>
              <w:sz w:val="24"/>
              <w:szCs w:val="24"/>
            </w:rPr>
            <w:fldChar w:fldCharType="end"/>
          </w:r>
        </w:sdtContent>
      </w:sdt>
      <w:r w:rsidR="00201463" w:rsidRPr="001E0962">
        <w:rPr>
          <w:sz w:val="24"/>
          <w:szCs w:val="24"/>
        </w:rPr>
        <w:t xml:space="preserve">. In Swansea, the Swansea East MP Carolyn Harris has started the campaign ‘FEED A CHILD’ in an effort to get the public help and support children all over the area of Swansea. The aim of the campaign is to help around 3,000 students over 10 days plan. In a positive feedback, MP Harris said: “some of the big wholesalers are supporting us, Tesco has given us all the fruit, Asda has given us lots of stuff, Blakemore’s has given us grated cheese and plastic bags and Warburtons have given us lots of bread”. She has also added: “We were given lots of beans, pasta and pasta sauce, and Faith in Families said they could put on a lunch with </w:t>
      </w:r>
      <w:r w:rsidR="00F31C6F" w:rsidRPr="001E0962">
        <w:rPr>
          <w:noProof/>
          <w:sz w:val="24"/>
          <w:szCs w:val="24"/>
          <w:lang w:eastAsia="en-GB"/>
        </w:rPr>
        <w:drawing>
          <wp:anchor distT="0" distB="0" distL="114300" distR="114300" simplePos="0" relativeHeight="251664384" behindDoc="0" locked="0" layoutInCell="1" allowOverlap="1" wp14:anchorId="5446AB02" wp14:editId="361B493D">
            <wp:simplePos x="0" y="0"/>
            <wp:positionH relativeFrom="column">
              <wp:posOffset>455295</wp:posOffset>
            </wp:positionH>
            <wp:positionV relativeFrom="paragraph">
              <wp:posOffset>5816600</wp:posOffset>
            </wp:positionV>
            <wp:extent cx="2257425" cy="1764665"/>
            <wp:effectExtent l="0" t="0" r="9525"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7425" cy="1764665"/>
                    </a:xfrm>
                    <a:prstGeom prst="rect">
                      <a:avLst/>
                    </a:prstGeom>
                    <a:noFill/>
                    <a:ln>
                      <a:noFill/>
                    </a:ln>
                  </pic:spPr>
                </pic:pic>
              </a:graphicData>
            </a:graphic>
            <wp14:sizeRelH relativeFrom="page">
              <wp14:pctWidth>0</wp14:pctWidth>
            </wp14:sizeRelH>
            <wp14:sizeRelV relativeFrom="page">
              <wp14:pctHeight>0</wp14:pctHeight>
            </wp14:sizeRelV>
          </wp:anchor>
        </w:drawing>
      </w:r>
      <w:r w:rsidR="00F31C6F" w:rsidRPr="001E0962">
        <w:rPr>
          <w:noProof/>
          <w:sz w:val="24"/>
          <w:szCs w:val="24"/>
          <w:lang w:eastAsia="en-GB"/>
        </w:rPr>
        <w:drawing>
          <wp:anchor distT="0" distB="0" distL="114300" distR="114300" simplePos="0" relativeHeight="251665408" behindDoc="0" locked="0" layoutInCell="1" allowOverlap="1" wp14:anchorId="4FD57703" wp14:editId="4B437D5D">
            <wp:simplePos x="0" y="0"/>
            <wp:positionH relativeFrom="column">
              <wp:posOffset>2712720</wp:posOffset>
            </wp:positionH>
            <wp:positionV relativeFrom="paragraph">
              <wp:posOffset>5819775</wp:posOffset>
            </wp:positionV>
            <wp:extent cx="2238375" cy="175514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38375" cy="1755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01463" w:rsidRPr="001E0962">
        <w:rPr>
          <w:sz w:val="24"/>
          <w:szCs w:val="24"/>
        </w:rPr>
        <w:t>that”</w:t>
      </w:r>
      <w:r w:rsidR="00492A92" w:rsidRPr="001E0962">
        <w:rPr>
          <w:sz w:val="24"/>
          <w:szCs w:val="24"/>
        </w:rPr>
        <w:t xml:space="preserve">, </w:t>
      </w:r>
      <w:sdt>
        <w:sdtPr>
          <w:rPr>
            <w:sz w:val="24"/>
            <w:szCs w:val="24"/>
          </w:rPr>
          <w:id w:val="-1325576004"/>
          <w:citation/>
        </w:sdtPr>
        <w:sdtEndPr/>
        <w:sdtContent>
          <w:r w:rsidR="00492A92" w:rsidRPr="001E0962">
            <w:rPr>
              <w:sz w:val="24"/>
              <w:szCs w:val="24"/>
            </w:rPr>
            <w:fldChar w:fldCharType="begin"/>
          </w:r>
          <w:r w:rsidR="00492A92" w:rsidRPr="001E0962">
            <w:rPr>
              <w:sz w:val="24"/>
              <w:szCs w:val="24"/>
            </w:rPr>
            <w:instrText xml:space="preserve"> CITATION The17 \l 1033 </w:instrText>
          </w:r>
          <w:r w:rsidR="00492A92" w:rsidRPr="001E0962">
            <w:rPr>
              <w:sz w:val="24"/>
              <w:szCs w:val="24"/>
            </w:rPr>
            <w:fldChar w:fldCharType="separate"/>
          </w:r>
          <w:r w:rsidR="00C945B8" w:rsidRPr="001E0962">
            <w:rPr>
              <w:noProof/>
              <w:sz w:val="24"/>
              <w:szCs w:val="24"/>
            </w:rPr>
            <w:t>(The_Independent, 2017)</w:t>
          </w:r>
          <w:r w:rsidR="00492A92" w:rsidRPr="001E0962">
            <w:rPr>
              <w:sz w:val="24"/>
              <w:szCs w:val="24"/>
            </w:rPr>
            <w:fldChar w:fldCharType="end"/>
          </w:r>
        </w:sdtContent>
      </w:sdt>
      <w:r w:rsidR="00FE1FF1" w:rsidRPr="001E0962">
        <w:rPr>
          <w:sz w:val="24"/>
          <w:szCs w:val="24"/>
        </w:rPr>
        <w:t xml:space="preserve">, </w:t>
      </w:r>
      <w:r w:rsidR="00FE1FF1" w:rsidRPr="001E0962">
        <w:rPr>
          <w:sz w:val="24"/>
          <w:szCs w:val="24"/>
        </w:rPr>
        <w:fldChar w:fldCharType="begin"/>
      </w:r>
      <w:r w:rsidR="00FE1FF1" w:rsidRPr="001E0962">
        <w:rPr>
          <w:sz w:val="24"/>
          <w:szCs w:val="24"/>
        </w:rPr>
        <w:instrText xml:space="preserve"> REF _Ref496542146 \h  \* MERGEFORMAT </w:instrText>
      </w:r>
      <w:r w:rsidR="00FE1FF1" w:rsidRPr="001E0962">
        <w:rPr>
          <w:sz w:val="24"/>
          <w:szCs w:val="24"/>
        </w:rPr>
      </w:r>
      <w:r w:rsidR="00FE1FF1" w:rsidRPr="001E0962">
        <w:rPr>
          <w:sz w:val="24"/>
          <w:szCs w:val="24"/>
        </w:rPr>
        <w:fldChar w:fldCharType="separate"/>
      </w:r>
      <w:r w:rsidR="00FE1FF1" w:rsidRPr="001E0962">
        <w:rPr>
          <w:sz w:val="24"/>
          <w:szCs w:val="24"/>
        </w:rPr>
        <w:t>Figure 1</w:t>
      </w:r>
      <w:r w:rsidR="00FE1FF1" w:rsidRPr="001E0962">
        <w:rPr>
          <w:sz w:val="24"/>
          <w:szCs w:val="24"/>
        </w:rPr>
        <w:fldChar w:fldCharType="end"/>
      </w:r>
      <w:r w:rsidR="00492A92" w:rsidRPr="001E0962">
        <w:rPr>
          <w:sz w:val="24"/>
          <w:szCs w:val="24"/>
        </w:rPr>
        <w:t>.</w:t>
      </w:r>
    </w:p>
    <w:p w:rsidR="00492A92" w:rsidRPr="001E0962" w:rsidRDefault="00492A92" w:rsidP="00584B04">
      <w:pPr>
        <w:tabs>
          <w:tab w:val="left" w:pos="1766"/>
        </w:tabs>
        <w:spacing w:before="100" w:beforeAutospacing="1" w:after="345" w:line="480" w:lineRule="auto"/>
        <w:jc w:val="both"/>
        <w:rPr>
          <w:sz w:val="2"/>
          <w:szCs w:val="2"/>
        </w:rPr>
      </w:pPr>
    </w:p>
    <w:p w:rsidR="00F31C6F" w:rsidRPr="001E0962" w:rsidRDefault="00F31C6F" w:rsidP="00584B04">
      <w:pPr>
        <w:pStyle w:val="Caption"/>
        <w:jc w:val="center"/>
        <w:rPr>
          <w:color w:val="auto"/>
          <w:sz w:val="22"/>
          <w:szCs w:val="22"/>
        </w:rPr>
      </w:pPr>
      <w:bookmarkStart w:id="2" w:name="_Ref496542146"/>
    </w:p>
    <w:p w:rsidR="00F31C6F" w:rsidRPr="001E0962" w:rsidRDefault="00F31C6F" w:rsidP="00584B04">
      <w:pPr>
        <w:pStyle w:val="Caption"/>
        <w:jc w:val="center"/>
        <w:rPr>
          <w:color w:val="auto"/>
          <w:sz w:val="22"/>
          <w:szCs w:val="22"/>
        </w:rPr>
      </w:pPr>
    </w:p>
    <w:p w:rsidR="00F31C6F" w:rsidRPr="001E0962" w:rsidRDefault="00F31C6F" w:rsidP="00584B04">
      <w:pPr>
        <w:pStyle w:val="Caption"/>
        <w:jc w:val="center"/>
        <w:rPr>
          <w:color w:val="auto"/>
          <w:sz w:val="22"/>
          <w:szCs w:val="22"/>
        </w:rPr>
      </w:pPr>
    </w:p>
    <w:p w:rsidR="00F31C6F" w:rsidRPr="001E0962" w:rsidRDefault="00F31C6F" w:rsidP="00584B04">
      <w:pPr>
        <w:pStyle w:val="Caption"/>
        <w:jc w:val="center"/>
        <w:rPr>
          <w:color w:val="auto"/>
          <w:sz w:val="22"/>
          <w:szCs w:val="22"/>
        </w:rPr>
      </w:pPr>
    </w:p>
    <w:p w:rsidR="00F31C6F" w:rsidRPr="001E0962" w:rsidRDefault="00F31C6F" w:rsidP="00584B04">
      <w:pPr>
        <w:pStyle w:val="Caption"/>
        <w:jc w:val="center"/>
        <w:rPr>
          <w:color w:val="auto"/>
          <w:sz w:val="6"/>
          <w:szCs w:val="6"/>
        </w:rPr>
      </w:pPr>
    </w:p>
    <w:p w:rsidR="00F31C6F" w:rsidRPr="001E0962" w:rsidRDefault="00F31C6F" w:rsidP="00584B04">
      <w:pPr>
        <w:pStyle w:val="Caption"/>
        <w:jc w:val="center"/>
        <w:rPr>
          <w:color w:val="auto"/>
          <w:sz w:val="22"/>
          <w:szCs w:val="22"/>
        </w:rPr>
      </w:pPr>
    </w:p>
    <w:p w:rsidR="001E0962" w:rsidRDefault="001E0962" w:rsidP="00F31C6F">
      <w:pPr>
        <w:pStyle w:val="Caption"/>
        <w:jc w:val="center"/>
        <w:rPr>
          <w:color w:val="auto"/>
          <w:sz w:val="22"/>
          <w:szCs w:val="22"/>
        </w:rPr>
      </w:pPr>
      <w:bookmarkStart w:id="3" w:name="_Toc496950121"/>
    </w:p>
    <w:p w:rsidR="00C945B8" w:rsidRPr="001E0962" w:rsidRDefault="00201463" w:rsidP="00F31C6F">
      <w:pPr>
        <w:pStyle w:val="Caption"/>
        <w:jc w:val="center"/>
        <w:rPr>
          <w:color w:val="auto"/>
          <w:sz w:val="22"/>
          <w:szCs w:val="22"/>
        </w:rPr>
      </w:pPr>
      <w:r w:rsidRPr="001E0962">
        <w:rPr>
          <w:color w:val="auto"/>
          <w:sz w:val="22"/>
          <w:szCs w:val="22"/>
        </w:rPr>
        <w:t xml:space="preserve">Figure </w:t>
      </w:r>
      <w:r w:rsidRPr="001E0962">
        <w:rPr>
          <w:color w:val="auto"/>
          <w:sz w:val="22"/>
          <w:szCs w:val="22"/>
        </w:rPr>
        <w:fldChar w:fldCharType="begin"/>
      </w:r>
      <w:r w:rsidRPr="001E0962">
        <w:rPr>
          <w:color w:val="auto"/>
          <w:sz w:val="22"/>
          <w:szCs w:val="22"/>
        </w:rPr>
        <w:instrText xml:space="preserve"> SEQ Figure \* ARABIC </w:instrText>
      </w:r>
      <w:r w:rsidRPr="001E0962">
        <w:rPr>
          <w:color w:val="auto"/>
          <w:sz w:val="22"/>
          <w:szCs w:val="22"/>
        </w:rPr>
        <w:fldChar w:fldCharType="separate"/>
      </w:r>
      <w:r w:rsidR="001244DE" w:rsidRPr="001E0962">
        <w:rPr>
          <w:noProof/>
          <w:color w:val="auto"/>
          <w:sz w:val="22"/>
          <w:szCs w:val="22"/>
        </w:rPr>
        <w:t>1</w:t>
      </w:r>
      <w:r w:rsidRPr="001E0962">
        <w:rPr>
          <w:color w:val="auto"/>
          <w:sz w:val="22"/>
          <w:szCs w:val="22"/>
        </w:rPr>
        <w:fldChar w:fldCharType="end"/>
      </w:r>
      <w:bookmarkEnd w:id="2"/>
      <w:r w:rsidRPr="001E0962">
        <w:rPr>
          <w:color w:val="auto"/>
          <w:sz w:val="22"/>
          <w:szCs w:val="22"/>
        </w:rPr>
        <w:t xml:space="preserve">: An image of MP Harris alongside volunteers getting food from </w:t>
      </w:r>
      <w:r w:rsidR="00492A92" w:rsidRPr="001E0962">
        <w:rPr>
          <w:color w:val="auto"/>
          <w:sz w:val="22"/>
          <w:szCs w:val="22"/>
        </w:rPr>
        <w:t xml:space="preserve">big wholesalers </w:t>
      </w:r>
      <w:sdt>
        <w:sdtPr>
          <w:rPr>
            <w:color w:val="auto"/>
            <w:sz w:val="22"/>
            <w:szCs w:val="22"/>
          </w:rPr>
          <w:id w:val="-1628544605"/>
          <w:citation/>
        </w:sdtPr>
        <w:sdtEndPr/>
        <w:sdtContent>
          <w:r w:rsidR="00492A92" w:rsidRPr="001E0962">
            <w:rPr>
              <w:color w:val="auto"/>
              <w:sz w:val="22"/>
              <w:szCs w:val="22"/>
            </w:rPr>
            <w:fldChar w:fldCharType="begin"/>
          </w:r>
          <w:r w:rsidR="00492A92" w:rsidRPr="001E0962">
            <w:rPr>
              <w:color w:val="auto"/>
              <w:sz w:val="22"/>
              <w:szCs w:val="22"/>
            </w:rPr>
            <w:instrText xml:space="preserve"> CITATION The17 \l 1033 </w:instrText>
          </w:r>
          <w:r w:rsidR="00492A92" w:rsidRPr="001E0962">
            <w:rPr>
              <w:color w:val="auto"/>
              <w:sz w:val="22"/>
              <w:szCs w:val="22"/>
            </w:rPr>
            <w:fldChar w:fldCharType="separate"/>
          </w:r>
          <w:r w:rsidR="00C945B8" w:rsidRPr="001E0962">
            <w:rPr>
              <w:noProof/>
              <w:color w:val="auto"/>
              <w:sz w:val="22"/>
              <w:szCs w:val="22"/>
            </w:rPr>
            <w:t>(The_Independent, 2017)</w:t>
          </w:r>
          <w:r w:rsidR="00492A92" w:rsidRPr="001E0962">
            <w:rPr>
              <w:color w:val="auto"/>
              <w:sz w:val="22"/>
              <w:szCs w:val="22"/>
            </w:rPr>
            <w:fldChar w:fldCharType="end"/>
          </w:r>
        </w:sdtContent>
      </w:sdt>
      <w:r w:rsidR="00492A92" w:rsidRPr="001E0962">
        <w:rPr>
          <w:color w:val="auto"/>
          <w:sz w:val="22"/>
          <w:szCs w:val="22"/>
        </w:rPr>
        <w:t>.</w:t>
      </w:r>
      <w:bookmarkEnd w:id="3"/>
    </w:p>
    <w:p w:rsidR="00C945B8" w:rsidRPr="001E0962" w:rsidRDefault="00C945B8" w:rsidP="001E0962">
      <w:pPr>
        <w:pStyle w:val="Heading1"/>
        <w:numPr>
          <w:ilvl w:val="0"/>
          <w:numId w:val="12"/>
        </w:numPr>
        <w:rPr>
          <w:rFonts w:asciiTheme="minorHAnsi" w:hAnsiTheme="minorHAnsi" w:cstheme="minorHAnsi"/>
          <w:color w:val="auto"/>
          <w:sz w:val="24"/>
          <w:szCs w:val="24"/>
        </w:rPr>
      </w:pPr>
      <w:bookmarkStart w:id="4" w:name="_Toc496950089"/>
      <w:r w:rsidRPr="001E0962">
        <w:rPr>
          <w:rFonts w:asciiTheme="minorHAnsi" w:hAnsiTheme="minorHAnsi" w:cstheme="minorHAnsi"/>
          <w:color w:val="auto"/>
          <w:sz w:val="24"/>
          <w:szCs w:val="24"/>
        </w:rPr>
        <w:lastRenderedPageBreak/>
        <w:t>Aims and Objectives</w:t>
      </w:r>
      <w:bookmarkEnd w:id="4"/>
    </w:p>
    <w:p w:rsidR="00C945B8" w:rsidRPr="001E0962" w:rsidRDefault="00C945B8" w:rsidP="00C945B8"/>
    <w:p w:rsidR="00584B04" w:rsidRPr="001E0962" w:rsidRDefault="00C945B8" w:rsidP="006A17A3">
      <w:pPr>
        <w:spacing w:before="100" w:beforeAutospacing="1" w:after="345" w:line="480" w:lineRule="auto"/>
        <w:jc w:val="both"/>
        <w:rPr>
          <w:sz w:val="24"/>
          <w:szCs w:val="24"/>
        </w:rPr>
      </w:pPr>
      <w:r w:rsidRPr="001E0962">
        <w:rPr>
          <w:sz w:val="24"/>
          <w:szCs w:val="24"/>
        </w:rPr>
        <w:t>The main aim of the current work is to help children during their school holidays in terms pf providing meals and help within the community. This aim can be achieved by collaborating with the community members and people in order to help with collecting food, money and resources to make this project a success. These aims can be achieved by setting up a plan and arrange responsivities amongst the project group members.</w:t>
      </w:r>
      <w:r w:rsidR="006A17A3" w:rsidRPr="001E0962">
        <w:rPr>
          <w:sz w:val="24"/>
          <w:szCs w:val="24"/>
        </w:rPr>
        <w:t xml:space="preserve"> Other aims are to make the community aware of the challenges and ask for extra help whenever needed.  This will help to strengthen the bonds between all community members and guarantees that all the work is completed on time.</w:t>
      </w:r>
    </w:p>
    <w:p w:rsidR="00B0757A" w:rsidRPr="001E0962" w:rsidRDefault="00B0757A" w:rsidP="001E0962">
      <w:pPr>
        <w:pStyle w:val="Heading1"/>
        <w:numPr>
          <w:ilvl w:val="0"/>
          <w:numId w:val="12"/>
        </w:numPr>
        <w:rPr>
          <w:rFonts w:asciiTheme="minorHAnsi" w:hAnsiTheme="minorHAnsi" w:cstheme="minorHAnsi"/>
          <w:color w:val="auto"/>
          <w:sz w:val="24"/>
          <w:szCs w:val="24"/>
        </w:rPr>
      </w:pPr>
      <w:bookmarkStart w:id="5" w:name="_Toc496950090"/>
      <w:r w:rsidRPr="001E0962">
        <w:rPr>
          <w:rFonts w:asciiTheme="minorHAnsi" w:hAnsiTheme="minorHAnsi" w:cstheme="minorHAnsi"/>
          <w:color w:val="auto"/>
          <w:sz w:val="24"/>
          <w:szCs w:val="24"/>
        </w:rPr>
        <w:t>Team Members</w:t>
      </w:r>
      <w:bookmarkEnd w:id="5"/>
    </w:p>
    <w:p w:rsidR="00584B04" w:rsidRPr="001E0962" w:rsidRDefault="00584B04" w:rsidP="00584B04">
      <w:pPr>
        <w:spacing w:before="100" w:beforeAutospacing="1" w:after="345" w:line="480" w:lineRule="auto"/>
        <w:jc w:val="both"/>
        <w:rPr>
          <w:sz w:val="2"/>
          <w:szCs w:val="2"/>
        </w:rPr>
      </w:pPr>
    </w:p>
    <w:p w:rsidR="006A17A3" w:rsidRPr="001E0962" w:rsidRDefault="00492A92" w:rsidP="00F31C6F">
      <w:pPr>
        <w:spacing w:before="100" w:beforeAutospacing="1" w:after="345" w:line="480" w:lineRule="auto"/>
        <w:jc w:val="both"/>
        <w:rPr>
          <w:sz w:val="24"/>
          <w:szCs w:val="24"/>
        </w:rPr>
      </w:pPr>
      <w:r w:rsidRPr="001E0962">
        <w:rPr>
          <w:sz w:val="24"/>
          <w:szCs w:val="24"/>
        </w:rPr>
        <w:t>In the University of Wales Trinity Sa</w:t>
      </w:r>
      <w:r w:rsidR="00FE1FF1" w:rsidRPr="001E0962">
        <w:rPr>
          <w:sz w:val="24"/>
          <w:szCs w:val="24"/>
        </w:rPr>
        <w:t>int David (</w:t>
      </w:r>
      <w:r w:rsidR="006A17A3" w:rsidRPr="001E0962">
        <w:rPr>
          <w:sz w:val="24"/>
          <w:szCs w:val="24"/>
        </w:rPr>
        <w:t>School of Business, Finance and Management – Faculty of Business and Management)</w:t>
      </w:r>
      <w:r w:rsidR="00FE1FF1" w:rsidRPr="001E0962">
        <w:rPr>
          <w:sz w:val="24"/>
          <w:szCs w:val="24"/>
        </w:rPr>
        <w:t>,</w:t>
      </w:r>
      <w:r w:rsidRPr="001E0962">
        <w:rPr>
          <w:sz w:val="24"/>
          <w:szCs w:val="24"/>
        </w:rPr>
        <w:t xml:space="preserve"> a group of 6 students has been selected to lead a campaign and to establish a university project to help in collecting food from all over Swansea to support MP Harris’s initiative.  The group members have met and discussed the various possibilities to lead the project and achieve the required targets. The task of each group member was identified as shown in</w:t>
      </w:r>
      <w:r w:rsidR="00FE1FF1" w:rsidRPr="001E0962">
        <w:rPr>
          <w:sz w:val="24"/>
          <w:szCs w:val="24"/>
        </w:rPr>
        <w:t xml:space="preserve"> </w:t>
      </w:r>
      <w:r w:rsidR="00FE1FF1" w:rsidRPr="001E0962">
        <w:rPr>
          <w:sz w:val="24"/>
          <w:szCs w:val="24"/>
        </w:rPr>
        <w:fldChar w:fldCharType="begin"/>
      </w:r>
      <w:r w:rsidR="00FE1FF1" w:rsidRPr="001E0962">
        <w:rPr>
          <w:sz w:val="24"/>
          <w:szCs w:val="24"/>
        </w:rPr>
        <w:instrText xml:space="preserve"> REF _Ref496542118 \h  \* MERGEFORMAT </w:instrText>
      </w:r>
      <w:r w:rsidR="00FE1FF1" w:rsidRPr="001E0962">
        <w:rPr>
          <w:sz w:val="24"/>
          <w:szCs w:val="24"/>
        </w:rPr>
      </w:r>
      <w:r w:rsidR="00FE1FF1" w:rsidRPr="001E0962">
        <w:rPr>
          <w:sz w:val="24"/>
          <w:szCs w:val="24"/>
        </w:rPr>
        <w:fldChar w:fldCharType="separate"/>
      </w:r>
      <w:r w:rsidR="00FE1FF1" w:rsidRPr="001E0962">
        <w:rPr>
          <w:sz w:val="24"/>
          <w:szCs w:val="24"/>
        </w:rPr>
        <w:t>Table 1</w:t>
      </w:r>
      <w:r w:rsidR="00FE1FF1" w:rsidRPr="001E0962">
        <w:rPr>
          <w:sz w:val="24"/>
          <w:szCs w:val="24"/>
        </w:rPr>
        <w:fldChar w:fldCharType="end"/>
      </w:r>
      <w:r w:rsidRPr="001E0962">
        <w:rPr>
          <w:sz w:val="24"/>
          <w:szCs w:val="24"/>
        </w:rPr>
        <w:t>.</w:t>
      </w:r>
    </w:p>
    <w:p w:rsidR="006A17A3" w:rsidRPr="001E0962" w:rsidRDefault="006A17A3" w:rsidP="006A17A3">
      <w:pPr>
        <w:spacing w:before="100" w:beforeAutospacing="1" w:after="345" w:line="480" w:lineRule="auto"/>
        <w:jc w:val="both"/>
        <w:rPr>
          <w:sz w:val="52"/>
          <w:szCs w:val="52"/>
        </w:rPr>
      </w:pPr>
    </w:p>
    <w:p w:rsidR="00C23EB7" w:rsidRPr="001E0962" w:rsidRDefault="00C23EB7" w:rsidP="006A17A3">
      <w:pPr>
        <w:spacing w:before="100" w:beforeAutospacing="1" w:after="345" w:line="480" w:lineRule="auto"/>
        <w:jc w:val="both"/>
        <w:rPr>
          <w:sz w:val="20"/>
          <w:szCs w:val="20"/>
        </w:rPr>
      </w:pPr>
    </w:p>
    <w:p w:rsidR="00492A92" w:rsidRPr="001E0962" w:rsidRDefault="00FE1FF1" w:rsidP="00694D37">
      <w:pPr>
        <w:pStyle w:val="Caption"/>
        <w:jc w:val="center"/>
        <w:rPr>
          <w:color w:val="auto"/>
          <w:sz w:val="22"/>
          <w:szCs w:val="22"/>
        </w:rPr>
      </w:pPr>
      <w:bookmarkStart w:id="6" w:name="_Ref496542118"/>
      <w:bookmarkStart w:id="7" w:name="_Toc496950191"/>
      <w:r w:rsidRPr="001E0962">
        <w:rPr>
          <w:color w:val="auto"/>
          <w:sz w:val="22"/>
          <w:szCs w:val="22"/>
        </w:rPr>
        <w:lastRenderedPageBreak/>
        <w:t xml:space="preserve">Table </w:t>
      </w:r>
      <w:r w:rsidRPr="001E0962">
        <w:rPr>
          <w:color w:val="auto"/>
          <w:sz w:val="22"/>
          <w:szCs w:val="22"/>
        </w:rPr>
        <w:fldChar w:fldCharType="begin"/>
      </w:r>
      <w:r w:rsidRPr="001E0962">
        <w:rPr>
          <w:color w:val="auto"/>
          <w:sz w:val="22"/>
          <w:szCs w:val="22"/>
        </w:rPr>
        <w:instrText xml:space="preserve"> SEQ Table \* ARABIC </w:instrText>
      </w:r>
      <w:r w:rsidRPr="001E0962">
        <w:rPr>
          <w:color w:val="auto"/>
          <w:sz w:val="22"/>
          <w:szCs w:val="22"/>
        </w:rPr>
        <w:fldChar w:fldCharType="separate"/>
      </w:r>
      <w:r w:rsidR="00584B04" w:rsidRPr="001E0962">
        <w:rPr>
          <w:noProof/>
          <w:color w:val="auto"/>
          <w:sz w:val="22"/>
          <w:szCs w:val="22"/>
        </w:rPr>
        <w:t>1</w:t>
      </w:r>
      <w:r w:rsidRPr="001E0962">
        <w:rPr>
          <w:color w:val="auto"/>
          <w:sz w:val="22"/>
          <w:szCs w:val="22"/>
        </w:rPr>
        <w:fldChar w:fldCharType="end"/>
      </w:r>
      <w:bookmarkEnd w:id="6"/>
      <w:r w:rsidR="00694D37" w:rsidRPr="001E0962">
        <w:rPr>
          <w:color w:val="auto"/>
          <w:sz w:val="22"/>
          <w:szCs w:val="22"/>
        </w:rPr>
        <w:t>: The distribution of tasks of all group members.</w:t>
      </w:r>
      <w:bookmarkEnd w:id="7"/>
    </w:p>
    <w:p w:rsidR="006A17A3" w:rsidRPr="001E0962" w:rsidRDefault="006A17A3" w:rsidP="006A17A3">
      <w:pPr>
        <w:rPr>
          <w:sz w:val="2"/>
          <w:szCs w:val="2"/>
        </w:rPr>
      </w:pPr>
    </w:p>
    <w:tbl>
      <w:tblPr>
        <w:tblStyle w:val="TableGrid"/>
        <w:tblW w:w="0" w:type="auto"/>
        <w:tblLook w:val="04A0" w:firstRow="1" w:lastRow="0" w:firstColumn="1" w:lastColumn="0" w:noHBand="0" w:noVBand="1"/>
      </w:tblPr>
      <w:tblGrid>
        <w:gridCol w:w="2688"/>
        <w:gridCol w:w="6122"/>
      </w:tblGrid>
      <w:tr w:rsidR="001E0962" w:rsidRPr="001E0962" w:rsidTr="00C23EB7">
        <w:trPr>
          <w:trHeight w:val="593"/>
        </w:trPr>
        <w:tc>
          <w:tcPr>
            <w:tcW w:w="2732" w:type="dxa"/>
            <w:vAlign w:val="center"/>
          </w:tcPr>
          <w:p w:rsidR="00492A92" w:rsidRPr="001E0962" w:rsidRDefault="00492A92" w:rsidP="00492A92">
            <w:pPr>
              <w:spacing w:before="100" w:beforeAutospacing="1" w:after="345"/>
              <w:jc w:val="center"/>
              <w:rPr>
                <w:b/>
                <w:bCs/>
                <w:sz w:val="32"/>
                <w:szCs w:val="32"/>
              </w:rPr>
            </w:pPr>
            <w:r w:rsidRPr="001E0962">
              <w:rPr>
                <w:b/>
                <w:bCs/>
                <w:sz w:val="32"/>
                <w:szCs w:val="32"/>
              </w:rPr>
              <w:t>Name of Member</w:t>
            </w:r>
          </w:p>
        </w:tc>
        <w:tc>
          <w:tcPr>
            <w:tcW w:w="6286" w:type="dxa"/>
            <w:vAlign w:val="center"/>
          </w:tcPr>
          <w:p w:rsidR="00492A92" w:rsidRPr="001E0962" w:rsidRDefault="00492A92" w:rsidP="00492A92">
            <w:pPr>
              <w:spacing w:before="100" w:beforeAutospacing="1" w:after="345"/>
              <w:jc w:val="center"/>
              <w:rPr>
                <w:b/>
                <w:bCs/>
                <w:sz w:val="32"/>
                <w:szCs w:val="32"/>
              </w:rPr>
            </w:pPr>
            <w:r w:rsidRPr="001E0962">
              <w:rPr>
                <w:b/>
                <w:bCs/>
                <w:sz w:val="32"/>
                <w:szCs w:val="32"/>
              </w:rPr>
              <w:t>Task</w:t>
            </w:r>
          </w:p>
        </w:tc>
      </w:tr>
      <w:tr w:rsidR="001E0962" w:rsidRPr="001E0962" w:rsidTr="00C23EB7">
        <w:trPr>
          <w:trHeight w:val="377"/>
        </w:trPr>
        <w:tc>
          <w:tcPr>
            <w:tcW w:w="2732" w:type="dxa"/>
            <w:vAlign w:val="center"/>
          </w:tcPr>
          <w:p w:rsidR="006A17A3" w:rsidRPr="001E0962" w:rsidRDefault="006A17A3" w:rsidP="00492A92">
            <w:pPr>
              <w:spacing w:before="100" w:beforeAutospacing="1" w:after="345"/>
              <w:jc w:val="center"/>
              <w:rPr>
                <w:sz w:val="24"/>
                <w:szCs w:val="24"/>
              </w:rPr>
            </w:pPr>
            <w:r w:rsidRPr="001E0962">
              <w:rPr>
                <w:sz w:val="24"/>
                <w:szCs w:val="24"/>
              </w:rPr>
              <w:t>Thamer Alkargholi</w:t>
            </w:r>
          </w:p>
        </w:tc>
        <w:tc>
          <w:tcPr>
            <w:tcW w:w="6286" w:type="dxa"/>
            <w:vAlign w:val="center"/>
          </w:tcPr>
          <w:p w:rsidR="006A17A3" w:rsidRPr="001E0962" w:rsidRDefault="006A17A3">
            <w:pPr>
              <w:pStyle w:val="NormalWeb"/>
              <w:spacing w:before="0" w:beforeAutospacing="0" w:after="345" w:afterAutospacing="0" w:line="276" w:lineRule="auto"/>
              <w:jc w:val="both"/>
              <w:rPr>
                <w:rFonts w:ascii="Arial" w:hAnsi="Arial" w:cs="Arial"/>
                <w:sz w:val="36"/>
                <w:szCs w:val="36"/>
              </w:rPr>
            </w:pPr>
            <w:r w:rsidRPr="001E0962">
              <w:rPr>
                <w:rFonts w:asciiTheme="minorHAnsi" w:eastAsiaTheme="minorEastAsia" w:hAnsi="Calibri" w:cstheme="minorBidi"/>
                <w:b/>
                <w:bCs/>
                <w:kern w:val="24"/>
                <w:lang w:val="en-GB"/>
              </w:rPr>
              <w:t>Project Manager</w:t>
            </w:r>
            <w:r w:rsidRPr="001E0962">
              <w:rPr>
                <w:rFonts w:asciiTheme="minorHAnsi" w:eastAsiaTheme="minorEastAsia" w:hAnsi="Calibri" w:cstheme="minorBidi"/>
                <w:kern w:val="24"/>
                <w:lang w:val="en-GB"/>
              </w:rPr>
              <w:t xml:space="preserve"> (oversee all the activities of each group member and arrange with suppliers)</w:t>
            </w:r>
          </w:p>
        </w:tc>
      </w:tr>
      <w:tr w:rsidR="001E0962" w:rsidRPr="001E0962" w:rsidTr="00C23EB7">
        <w:tc>
          <w:tcPr>
            <w:tcW w:w="2732" w:type="dxa"/>
            <w:vAlign w:val="center"/>
          </w:tcPr>
          <w:p w:rsidR="006A17A3" w:rsidRPr="001E0962" w:rsidRDefault="006A17A3" w:rsidP="00492A92">
            <w:pPr>
              <w:spacing w:before="100" w:beforeAutospacing="1" w:after="345"/>
              <w:jc w:val="center"/>
              <w:rPr>
                <w:sz w:val="24"/>
                <w:szCs w:val="24"/>
              </w:rPr>
            </w:pPr>
            <w:proofErr w:type="spellStart"/>
            <w:r w:rsidRPr="001E0962">
              <w:rPr>
                <w:sz w:val="24"/>
                <w:szCs w:val="24"/>
              </w:rPr>
              <w:t>Davood</w:t>
            </w:r>
            <w:proofErr w:type="spellEnd"/>
            <w:r w:rsidRPr="001E0962">
              <w:rPr>
                <w:sz w:val="24"/>
                <w:szCs w:val="24"/>
              </w:rPr>
              <w:t xml:space="preserve"> </w:t>
            </w:r>
            <w:proofErr w:type="spellStart"/>
            <w:r w:rsidRPr="001E0962">
              <w:rPr>
                <w:sz w:val="24"/>
                <w:szCs w:val="24"/>
              </w:rPr>
              <w:t>Abbasi</w:t>
            </w:r>
            <w:proofErr w:type="spellEnd"/>
          </w:p>
        </w:tc>
        <w:tc>
          <w:tcPr>
            <w:tcW w:w="6286" w:type="dxa"/>
            <w:vAlign w:val="center"/>
          </w:tcPr>
          <w:p w:rsidR="006A17A3" w:rsidRPr="001E0962" w:rsidRDefault="006A17A3">
            <w:pPr>
              <w:pStyle w:val="NormalWeb"/>
              <w:spacing w:before="0" w:beforeAutospacing="0" w:after="345" w:afterAutospacing="0" w:line="276" w:lineRule="auto"/>
              <w:jc w:val="both"/>
              <w:rPr>
                <w:rFonts w:ascii="Arial" w:hAnsi="Arial" w:cs="Arial"/>
                <w:sz w:val="36"/>
                <w:szCs w:val="36"/>
              </w:rPr>
            </w:pPr>
            <w:r w:rsidRPr="001E0962">
              <w:rPr>
                <w:rFonts w:asciiTheme="minorHAnsi" w:eastAsiaTheme="minorEastAsia" w:hAnsi="Calibri" w:cstheme="minorBidi"/>
                <w:b/>
                <w:bCs/>
                <w:kern w:val="24"/>
                <w:lang w:val="en-GB"/>
              </w:rPr>
              <w:t>Clerical Assistant</w:t>
            </w:r>
            <w:r w:rsidRPr="001E0962">
              <w:rPr>
                <w:rFonts w:asciiTheme="minorHAnsi" w:eastAsiaTheme="minorEastAsia" w:hAnsi="Calibri" w:cstheme="minorBidi"/>
                <w:kern w:val="24"/>
                <w:lang w:val="en-GB"/>
              </w:rPr>
              <w:t xml:space="preserve"> (make communications with the community ensure that all paperwork is prepared and filed)</w:t>
            </w:r>
          </w:p>
        </w:tc>
      </w:tr>
      <w:tr w:rsidR="001E0962" w:rsidRPr="001E0962" w:rsidTr="00C23EB7">
        <w:tc>
          <w:tcPr>
            <w:tcW w:w="2732" w:type="dxa"/>
            <w:vAlign w:val="center"/>
          </w:tcPr>
          <w:p w:rsidR="006A17A3" w:rsidRPr="001E0962" w:rsidRDefault="006A17A3" w:rsidP="008D6F51">
            <w:pPr>
              <w:spacing w:before="100" w:beforeAutospacing="1" w:after="345"/>
              <w:jc w:val="center"/>
              <w:rPr>
                <w:sz w:val="24"/>
                <w:szCs w:val="24"/>
              </w:rPr>
            </w:pPr>
            <w:r w:rsidRPr="001E0962">
              <w:rPr>
                <w:sz w:val="24"/>
                <w:szCs w:val="24"/>
              </w:rPr>
              <w:t xml:space="preserve">Ahmed </w:t>
            </w:r>
            <w:proofErr w:type="spellStart"/>
            <w:r w:rsidRPr="001E0962">
              <w:rPr>
                <w:sz w:val="24"/>
                <w:szCs w:val="24"/>
              </w:rPr>
              <w:t>Alrubaye</w:t>
            </w:r>
            <w:proofErr w:type="spellEnd"/>
          </w:p>
        </w:tc>
        <w:tc>
          <w:tcPr>
            <w:tcW w:w="6286" w:type="dxa"/>
            <w:vAlign w:val="center"/>
          </w:tcPr>
          <w:p w:rsidR="006A17A3" w:rsidRPr="001E0962" w:rsidRDefault="006A17A3">
            <w:pPr>
              <w:pStyle w:val="NormalWeb"/>
              <w:spacing w:before="0" w:beforeAutospacing="0" w:after="345" w:afterAutospacing="0" w:line="276" w:lineRule="auto"/>
              <w:jc w:val="both"/>
              <w:rPr>
                <w:rFonts w:ascii="Arial" w:hAnsi="Arial" w:cs="Arial"/>
                <w:sz w:val="36"/>
                <w:szCs w:val="36"/>
              </w:rPr>
            </w:pPr>
            <w:r w:rsidRPr="001E0962">
              <w:rPr>
                <w:rFonts w:asciiTheme="minorHAnsi" w:eastAsiaTheme="minorEastAsia" w:hAnsi="Calibri" w:cstheme="minorBidi"/>
                <w:b/>
                <w:bCs/>
                <w:kern w:val="24"/>
                <w:lang w:val="en-GB"/>
              </w:rPr>
              <w:t>Financial Coordinator</w:t>
            </w:r>
            <w:r w:rsidRPr="001E0962">
              <w:rPr>
                <w:rFonts w:asciiTheme="minorHAnsi" w:eastAsiaTheme="minorEastAsia" w:hAnsi="Calibri" w:cstheme="minorBidi"/>
                <w:kern w:val="24"/>
                <w:lang w:val="en-GB"/>
              </w:rPr>
              <w:t xml:space="preserve"> (take care of money collected and ensures enough budget and money is kept safe)</w:t>
            </w:r>
          </w:p>
        </w:tc>
      </w:tr>
      <w:tr w:rsidR="001E0962" w:rsidRPr="001E0962" w:rsidTr="00C23EB7">
        <w:tc>
          <w:tcPr>
            <w:tcW w:w="2732" w:type="dxa"/>
            <w:vAlign w:val="center"/>
          </w:tcPr>
          <w:p w:rsidR="006A17A3" w:rsidRPr="001E0962" w:rsidRDefault="006A17A3" w:rsidP="00492A92">
            <w:pPr>
              <w:spacing w:before="100" w:beforeAutospacing="1" w:after="345"/>
              <w:jc w:val="center"/>
              <w:rPr>
                <w:sz w:val="24"/>
                <w:szCs w:val="24"/>
              </w:rPr>
            </w:pPr>
            <w:proofErr w:type="spellStart"/>
            <w:r w:rsidRPr="001E0962">
              <w:rPr>
                <w:sz w:val="24"/>
                <w:szCs w:val="24"/>
              </w:rPr>
              <w:t>Brychan</w:t>
            </w:r>
            <w:proofErr w:type="spellEnd"/>
            <w:r w:rsidRPr="001E0962">
              <w:rPr>
                <w:sz w:val="24"/>
                <w:szCs w:val="24"/>
              </w:rPr>
              <w:t xml:space="preserve"> John</w:t>
            </w:r>
          </w:p>
        </w:tc>
        <w:tc>
          <w:tcPr>
            <w:tcW w:w="6286" w:type="dxa"/>
            <w:vAlign w:val="center"/>
          </w:tcPr>
          <w:p w:rsidR="006A17A3" w:rsidRPr="001E0962" w:rsidRDefault="006A17A3">
            <w:pPr>
              <w:pStyle w:val="NormalWeb"/>
              <w:spacing w:before="0" w:beforeAutospacing="0" w:after="345" w:afterAutospacing="0" w:line="276" w:lineRule="auto"/>
              <w:jc w:val="both"/>
              <w:rPr>
                <w:rFonts w:ascii="Arial" w:hAnsi="Arial" w:cs="Arial"/>
                <w:sz w:val="36"/>
                <w:szCs w:val="36"/>
              </w:rPr>
            </w:pPr>
            <w:r w:rsidRPr="001E0962">
              <w:rPr>
                <w:rFonts w:asciiTheme="minorHAnsi" w:eastAsiaTheme="minorEastAsia" w:hAnsi="Calibri" w:cstheme="minorBidi"/>
                <w:b/>
                <w:bCs/>
                <w:kern w:val="24"/>
                <w:lang w:val="en-GB"/>
              </w:rPr>
              <w:t>Advertising Officer</w:t>
            </w:r>
            <w:r w:rsidRPr="001E0962">
              <w:rPr>
                <w:rFonts w:asciiTheme="minorHAnsi" w:eastAsiaTheme="minorEastAsia" w:hAnsi="Calibri" w:cstheme="minorBidi"/>
                <w:kern w:val="24"/>
                <w:lang w:val="en-GB"/>
              </w:rPr>
              <w:t xml:space="preserve"> (in charge of the campaign part of the project such as social media and letters to the community.)</w:t>
            </w:r>
          </w:p>
        </w:tc>
      </w:tr>
      <w:tr w:rsidR="001E0962" w:rsidRPr="001E0962" w:rsidTr="00C23EB7">
        <w:tc>
          <w:tcPr>
            <w:tcW w:w="2732" w:type="dxa"/>
            <w:vAlign w:val="center"/>
          </w:tcPr>
          <w:p w:rsidR="006A17A3" w:rsidRPr="001E0962" w:rsidRDefault="006A17A3" w:rsidP="00492A92">
            <w:pPr>
              <w:spacing w:before="100" w:beforeAutospacing="1" w:after="345"/>
              <w:jc w:val="center"/>
              <w:rPr>
                <w:sz w:val="24"/>
                <w:szCs w:val="24"/>
              </w:rPr>
            </w:pPr>
            <w:proofErr w:type="spellStart"/>
            <w:r w:rsidRPr="001E0962">
              <w:rPr>
                <w:sz w:val="24"/>
                <w:szCs w:val="24"/>
              </w:rPr>
              <w:t>Saghar</w:t>
            </w:r>
            <w:proofErr w:type="spellEnd"/>
            <w:r w:rsidRPr="001E0962">
              <w:rPr>
                <w:sz w:val="24"/>
                <w:szCs w:val="24"/>
              </w:rPr>
              <w:t xml:space="preserve"> Abed</w:t>
            </w:r>
          </w:p>
        </w:tc>
        <w:tc>
          <w:tcPr>
            <w:tcW w:w="6286" w:type="dxa"/>
            <w:vAlign w:val="center"/>
          </w:tcPr>
          <w:p w:rsidR="006A17A3" w:rsidRPr="001E0962" w:rsidRDefault="006A17A3">
            <w:pPr>
              <w:pStyle w:val="NormalWeb"/>
              <w:spacing w:before="0" w:beforeAutospacing="0" w:after="345" w:afterAutospacing="0" w:line="276" w:lineRule="auto"/>
              <w:jc w:val="both"/>
              <w:rPr>
                <w:rFonts w:ascii="Arial" w:hAnsi="Arial" w:cs="Arial"/>
                <w:sz w:val="36"/>
                <w:szCs w:val="36"/>
              </w:rPr>
            </w:pPr>
            <w:r w:rsidRPr="001E0962">
              <w:rPr>
                <w:rFonts w:asciiTheme="minorHAnsi" w:eastAsiaTheme="minorEastAsia" w:hAnsi="Calibri" w:cstheme="minorBidi"/>
                <w:b/>
                <w:bCs/>
                <w:kern w:val="24"/>
                <w:lang w:val="en-GB"/>
              </w:rPr>
              <w:t>Delivery Officer</w:t>
            </w:r>
            <w:r w:rsidRPr="001E0962">
              <w:rPr>
                <w:rFonts w:asciiTheme="minorHAnsi" w:eastAsiaTheme="minorEastAsia" w:hAnsi="Calibri" w:cstheme="minorBidi"/>
                <w:kern w:val="24"/>
                <w:lang w:val="en-GB"/>
              </w:rPr>
              <w:t xml:space="preserve"> (in charge of deliveries to schools and community and all logistics during the project. )</w:t>
            </w:r>
          </w:p>
        </w:tc>
      </w:tr>
      <w:tr w:rsidR="006A17A3" w:rsidRPr="001E0962" w:rsidTr="00C23EB7">
        <w:tc>
          <w:tcPr>
            <w:tcW w:w="2732" w:type="dxa"/>
            <w:vAlign w:val="center"/>
          </w:tcPr>
          <w:p w:rsidR="006A17A3" w:rsidRPr="001E0962" w:rsidRDefault="006A17A3" w:rsidP="00492A92">
            <w:pPr>
              <w:spacing w:before="100" w:beforeAutospacing="1" w:after="345"/>
              <w:jc w:val="center"/>
              <w:rPr>
                <w:sz w:val="24"/>
                <w:szCs w:val="24"/>
              </w:rPr>
            </w:pPr>
            <w:proofErr w:type="spellStart"/>
            <w:r w:rsidRPr="001E0962">
              <w:rPr>
                <w:sz w:val="24"/>
                <w:szCs w:val="24"/>
              </w:rPr>
              <w:t>Zeinelabdeen</w:t>
            </w:r>
            <w:proofErr w:type="spellEnd"/>
            <w:r w:rsidRPr="001E0962">
              <w:rPr>
                <w:sz w:val="24"/>
                <w:szCs w:val="24"/>
              </w:rPr>
              <w:t xml:space="preserve"> Alkargholi</w:t>
            </w:r>
          </w:p>
        </w:tc>
        <w:tc>
          <w:tcPr>
            <w:tcW w:w="6286" w:type="dxa"/>
            <w:vAlign w:val="center"/>
          </w:tcPr>
          <w:p w:rsidR="006A17A3" w:rsidRPr="001E0962" w:rsidRDefault="006A17A3">
            <w:pPr>
              <w:pStyle w:val="NormalWeb"/>
              <w:spacing w:before="0" w:beforeAutospacing="0" w:after="345" w:afterAutospacing="0" w:line="276" w:lineRule="auto"/>
              <w:jc w:val="both"/>
              <w:rPr>
                <w:rFonts w:ascii="Arial" w:hAnsi="Arial" w:cs="Arial"/>
                <w:sz w:val="36"/>
                <w:szCs w:val="36"/>
              </w:rPr>
            </w:pPr>
            <w:r w:rsidRPr="001E0962">
              <w:rPr>
                <w:rFonts w:asciiTheme="minorHAnsi" w:eastAsiaTheme="minorEastAsia" w:hAnsi="Calibri" w:cstheme="minorBidi"/>
                <w:b/>
                <w:bCs/>
                <w:kern w:val="24"/>
                <w:lang w:val="en-GB"/>
              </w:rPr>
              <w:t>Food Collection Officer</w:t>
            </w:r>
            <w:r w:rsidRPr="001E0962">
              <w:rPr>
                <w:rFonts w:asciiTheme="minorHAnsi" w:eastAsiaTheme="minorEastAsia" w:hAnsi="Calibri" w:cstheme="minorBidi"/>
                <w:kern w:val="24"/>
                <w:lang w:val="en-GB"/>
              </w:rPr>
              <w:t xml:space="preserve"> (responsible for collection of food, records and suppliers and ensure food is kept safe)</w:t>
            </w:r>
          </w:p>
        </w:tc>
      </w:tr>
    </w:tbl>
    <w:p w:rsidR="006A17A3" w:rsidRPr="001E0962" w:rsidRDefault="006A17A3" w:rsidP="00104C92">
      <w:pPr>
        <w:spacing w:before="100" w:beforeAutospacing="1" w:after="345" w:line="480" w:lineRule="auto"/>
        <w:jc w:val="both"/>
        <w:rPr>
          <w:sz w:val="4"/>
          <w:szCs w:val="4"/>
        </w:rPr>
      </w:pPr>
    </w:p>
    <w:p w:rsidR="006A17A3" w:rsidRPr="001E0962" w:rsidRDefault="006A17A3" w:rsidP="00104C92">
      <w:pPr>
        <w:spacing w:before="100" w:beforeAutospacing="1" w:after="345" w:line="480" w:lineRule="auto"/>
        <w:jc w:val="both"/>
        <w:rPr>
          <w:sz w:val="24"/>
          <w:szCs w:val="24"/>
        </w:rPr>
      </w:pPr>
      <w:r w:rsidRPr="001E0962">
        <w:rPr>
          <w:sz w:val="24"/>
          <w:szCs w:val="24"/>
        </w:rPr>
        <w:t>The responsibilities of each member in the group will be as follows</w:t>
      </w:r>
      <w:r w:rsidR="001244DE" w:rsidRPr="001E0962">
        <w:rPr>
          <w:sz w:val="24"/>
          <w:szCs w:val="24"/>
        </w:rPr>
        <w:t xml:space="preserve"> (</w:t>
      </w:r>
      <w:r w:rsidR="00DB019D" w:rsidRPr="001E0962">
        <w:rPr>
          <w:sz w:val="24"/>
          <w:szCs w:val="24"/>
        </w:rPr>
        <w:fldChar w:fldCharType="begin"/>
      </w:r>
      <w:r w:rsidR="00DB019D" w:rsidRPr="001E0962">
        <w:rPr>
          <w:sz w:val="24"/>
          <w:szCs w:val="24"/>
        </w:rPr>
        <w:instrText xml:space="preserve"> REF _Ref496949989 \h  \* MERGEFORMAT </w:instrText>
      </w:r>
      <w:r w:rsidR="00DB019D" w:rsidRPr="001E0962">
        <w:rPr>
          <w:sz w:val="24"/>
          <w:szCs w:val="24"/>
        </w:rPr>
      </w:r>
      <w:r w:rsidR="00DB019D" w:rsidRPr="001E0962">
        <w:rPr>
          <w:sz w:val="24"/>
          <w:szCs w:val="24"/>
        </w:rPr>
        <w:fldChar w:fldCharType="separate"/>
      </w:r>
      <w:r w:rsidR="00DB019D" w:rsidRPr="001E0962">
        <w:rPr>
          <w:sz w:val="24"/>
          <w:szCs w:val="24"/>
        </w:rPr>
        <w:t>Figure 2</w:t>
      </w:r>
      <w:r w:rsidR="00DB019D" w:rsidRPr="001E0962">
        <w:rPr>
          <w:sz w:val="24"/>
          <w:szCs w:val="24"/>
        </w:rPr>
        <w:fldChar w:fldCharType="end"/>
      </w:r>
      <w:r w:rsidR="001244DE" w:rsidRPr="001E0962">
        <w:rPr>
          <w:sz w:val="24"/>
          <w:szCs w:val="24"/>
        </w:rPr>
        <w:t>)</w:t>
      </w:r>
      <w:r w:rsidRPr="001E0962">
        <w:rPr>
          <w:sz w:val="24"/>
          <w:szCs w:val="24"/>
        </w:rPr>
        <w:t>:</w:t>
      </w:r>
    </w:p>
    <w:p w:rsidR="006A17A3" w:rsidRPr="001E0962" w:rsidRDefault="002A6DCC" w:rsidP="006A17A3">
      <w:pPr>
        <w:pStyle w:val="ListParagraph"/>
        <w:numPr>
          <w:ilvl w:val="0"/>
          <w:numId w:val="6"/>
        </w:numPr>
        <w:spacing w:before="100" w:beforeAutospacing="1" w:after="345" w:line="480" w:lineRule="auto"/>
        <w:jc w:val="both"/>
        <w:rPr>
          <w:sz w:val="24"/>
          <w:szCs w:val="24"/>
        </w:rPr>
      </w:pPr>
      <w:r w:rsidRPr="001E0962">
        <w:rPr>
          <w:sz w:val="24"/>
          <w:szCs w:val="24"/>
        </w:rPr>
        <w:t xml:space="preserve">The </w:t>
      </w:r>
      <w:r w:rsidRPr="001E0962">
        <w:rPr>
          <w:b/>
          <w:bCs/>
          <w:sz w:val="24"/>
          <w:szCs w:val="24"/>
        </w:rPr>
        <w:t>project manager</w:t>
      </w:r>
      <w:r w:rsidRPr="001E0962">
        <w:rPr>
          <w:sz w:val="24"/>
          <w:szCs w:val="24"/>
        </w:rPr>
        <w:t xml:space="preserve"> will oversee all the activities of each group member and will ensure that all targets are met. He will also arrange with suppliers and ensure that all food is distributed on time without any delay. </w:t>
      </w:r>
    </w:p>
    <w:p w:rsidR="006A17A3" w:rsidRPr="001E0962" w:rsidRDefault="002A6DCC" w:rsidP="006A17A3">
      <w:pPr>
        <w:pStyle w:val="ListParagraph"/>
        <w:numPr>
          <w:ilvl w:val="0"/>
          <w:numId w:val="6"/>
        </w:numPr>
        <w:spacing w:before="100" w:beforeAutospacing="1" w:after="345" w:line="480" w:lineRule="auto"/>
        <w:jc w:val="both"/>
        <w:rPr>
          <w:sz w:val="24"/>
          <w:szCs w:val="24"/>
        </w:rPr>
      </w:pPr>
      <w:r w:rsidRPr="001E0962">
        <w:rPr>
          <w:sz w:val="24"/>
          <w:szCs w:val="24"/>
        </w:rPr>
        <w:t xml:space="preserve">The </w:t>
      </w:r>
      <w:r w:rsidRPr="001E0962">
        <w:rPr>
          <w:b/>
          <w:bCs/>
          <w:sz w:val="24"/>
          <w:szCs w:val="24"/>
        </w:rPr>
        <w:t>clerical assistant</w:t>
      </w:r>
      <w:r w:rsidRPr="001E0962">
        <w:rPr>
          <w:sz w:val="24"/>
          <w:szCs w:val="24"/>
        </w:rPr>
        <w:t xml:space="preserve"> will make communications with the community as well as arrange the timetable for the project manager. He will also ensure that all paperwork is prepared and filed for each group member. </w:t>
      </w:r>
    </w:p>
    <w:p w:rsidR="006A17A3" w:rsidRPr="001E0962" w:rsidRDefault="002A6DCC" w:rsidP="006A17A3">
      <w:pPr>
        <w:pStyle w:val="ListParagraph"/>
        <w:numPr>
          <w:ilvl w:val="0"/>
          <w:numId w:val="6"/>
        </w:numPr>
        <w:spacing w:before="100" w:beforeAutospacing="1" w:after="345" w:line="480" w:lineRule="auto"/>
        <w:jc w:val="both"/>
        <w:rPr>
          <w:sz w:val="24"/>
          <w:szCs w:val="24"/>
        </w:rPr>
      </w:pPr>
      <w:r w:rsidRPr="001E0962">
        <w:rPr>
          <w:sz w:val="24"/>
          <w:szCs w:val="24"/>
        </w:rPr>
        <w:lastRenderedPageBreak/>
        <w:t xml:space="preserve">The </w:t>
      </w:r>
      <w:r w:rsidRPr="001E0962">
        <w:rPr>
          <w:b/>
          <w:bCs/>
          <w:sz w:val="24"/>
          <w:szCs w:val="24"/>
        </w:rPr>
        <w:t>financial coordinator</w:t>
      </w:r>
      <w:r w:rsidRPr="001E0962">
        <w:rPr>
          <w:sz w:val="24"/>
          <w:szCs w:val="24"/>
        </w:rPr>
        <w:t xml:space="preserve"> will take care of any money collected from the community and will ensure that enough budget is maintained for the future. Also, he will guarantee that the money is kept safe and distributed evenly when needed. </w:t>
      </w:r>
    </w:p>
    <w:p w:rsidR="006A17A3" w:rsidRPr="001E0962" w:rsidRDefault="002A6DCC" w:rsidP="006A17A3">
      <w:pPr>
        <w:pStyle w:val="ListParagraph"/>
        <w:numPr>
          <w:ilvl w:val="0"/>
          <w:numId w:val="6"/>
        </w:numPr>
        <w:spacing w:before="100" w:beforeAutospacing="1" w:after="345" w:line="480" w:lineRule="auto"/>
        <w:jc w:val="both"/>
        <w:rPr>
          <w:sz w:val="24"/>
          <w:szCs w:val="24"/>
        </w:rPr>
      </w:pPr>
      <w:r w:rsidRPr="001E0962">
        <w:rPr>
          <w:sz w:val="24"/>
          <w:szCs w:val="24"/>
        </w:rPr>
        <w:t xml:space="preserve">The </w:t>
      </w:r>
      <w:r w:rsidRPr="001E0962">
        <w:rPr>
          <w:b/>
          <w:bCs/>
          <w:sz w:val="24"/>
          <w:szCs w:val="24"/>
        </w:rPr>
        <w:t>advertising officer</w:t>
      </w:r>
      <w:r w:rsidRPr="001E0962">
        <w:rPr>
          <w:sz w:val="24"/>
          <w:szCs w:val="24"/>
        </w:rPr>
        <w:t xml:space="preserve"> will be in charge of the campaign part of the project such as social media, leaflets and letters to the community. He will work with the financial manager to ensure that he gets enough budget for advertising. </w:t>
      </w:r>
    </w:p>
    <w:p w:rsidR="006A17A3" w:rsidRPr="001E0962" w:rsidRDefault="002A6DCC" w:rsidP="006A17A3">
      <w:pPr>
        <w:pStyle w:val="ListParagraph"/>
        <w:numPr>
          <w:ilvl w:val="0"/>
          <w:numId w:val="6"/>
        </w:numPr>
        <w:spacing w:before="100" w:beforeAutospacing="1" w:after="345" w:line="480" w:lineRule="auto"/>
        <w:jc w:val="both"/>
        <w:rPr>
          <w:sz w:val="24"/>
          <w:szCs w:val="24"/>
        </w:rPr>
      </w:pPr>
      <w:r w:rsidRPr="001E0962">
        <w:rPr>
          <w:sz w:val="24"/>
          <w:szCs w:val="24"/>
        </w:rPr>
        <w:t xml:space="preserve">The </w:t>
      </w:r>
      <w:r w:rsidRPr="001E0962">
        <w:rPr>
          <w:b/>
          <w:bCs/>
          <w:sz w:val="24"/>
          <w:szCs w:val="24"/>
        </w:rPr>
        <w:t>delivery officer</w:t>
      </w:r>
      <w:r w:rsidRPr="001E0962">
        <w:rPr>
          <w:sz w:val="24"/>
          <w:szCs w:val="24"/>
        </w:rPr>
        <w:t xml:space="preserve"> will be in charge of all deliveries to the schools and community without any delays. He will be in charge of all logistics during the project. </w:t>
      </w:r>
    </w:p>
    <w:p w:rsidR="00694D37" w:rsidRPr="001E0962" w:rsidRDefault="002A6DCC" w:rsidP="00C23EB7">
      <w:pPr>
        <w:pStyle w:val="ListParagraph"/>
        <w:numPr>
          <w:ilvl w:val="0"/>
          <w:numId w:val="6"/>
        </w:numPr>
        <w:spacing w:before="100" w:beforeAutospacing="1" w:after="345" w:line="480" w:lineRule="auto"/>
        <w:jc w:val="both"/>
        <w:rPr>
          <w:sz w:val="24"/>
          <w:szCs w:val="24"/>
        </w:rPr>
      </w:pPr>
      <w:r w:rsidRPr="001E0962">
        <w:rPr>
          <w:sz w:val="24"/>
          <w:szCs w:val="24"/>
        </w:rPr>
        <w:t xml:space="preserve">The </w:t>
      </w:r>
      <w:r w:rsidRPr="001E0962">
        <w:rPr>
          <w:b/>
          <w:bCs/>
          <w:sz w:val="24"/>
          <w:szCs w:val="24"/>
        </w:rPr>
        <w:t>food collection officer</w:t>
      </w:r>
      <w:r w:rsidRPr="001E0962">
        <w:rPr>
          <w:sz w:val="24"/>
          <w:szCs w:val="24"/>
        </w:rPr>
        <w:t xml:space="preserve"> will be responsible for the collection of food, records and suppliers. He will arrange for food collection on time so that no extra food is accepted unless it is kept safe.</w:t>
      </w:r>
    </w:p>
    <w:p w:rsidR="004F5A88" w:rsidRPr="001E0962" w:rsidRDefault="00E744B1" w:rsidP="004F5A88">
      <w:pPr>
        <w:spacing w:before="100" w:beforeAutospacing="1" w:after="345" w:line="480" w:lineRule="auto"/>
        <w:jc w:val="both"/>
        <w:rPr>
          <w:sz w:val="24"/>
          <w:szCs w:val="24"/>
        </w:rPr>
      </w:pPr>
      <w:r w:rsidRPr="001E0962">
        <w:rPr>
          <w:noProof/>
          <w:sz w:val="24"/>
          <w:szCs w:val="24"/>
          <w:lang w:eastAsia="en-GB"/>
        </w:rPr>
        <w:drawing>
          <wp:inline distT="0" distB="0" distL="0" distR="0" wp14:anchorId="772D395D" wp14:editId="1CFEAA29">
            <wp:extent cx="5486400" cy="32004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4F5A88" w:rsidRPr="001E0962" w:rsidRDefault="001244DE" w:rsidP="00DB019D">
      <w:pPr>
        <w:pStyle w:val="Caption"/>
        <w:jc w:val="center"/>
        <w:rPr>
          <w:color w:val="auto"/>
          <w:sz w:val="22"/>
          <w:szCs w:val="22"/>
        </w:rPr>
      </w:pPr>
      <w:bookmarkStart w:id="8" w:name="_Ref496949989"/>
      <w:bookmarkStart w:id="9" w:name="_Toc496950122"/>
      <w:r w:rsidRPr="001E0962">
        <w:rPr>
          <w:color w:val="auto"/>
          <w:sz w:val="22"/>
          <w:szCs w:val="22"/>
        </w:rPr>
        <w:t xml:space="preserve">Figure </w:t>
      </w:r>
      <w:r w:rsidRPr="001E0962">
        <w:rPr>
          <w:color w:val="auto"/>
          <w:sz w:val="22"/>
          <w:szCs w:val="22"/>
        </w:rPr>
        <w:fldChar w:fldCharType="begin"/>
      </w:r>
      <w:r w:rsidRPr="001E0962">
        <w:rPr>
          <w:color w:val="auto"/>
          <w:sz w:val="22"/>
          <w:szCs w:val="22"/>
        </w:rPr>
        <w:instrText xml:space="preserve"> SEQ Figure \* ARABIC </w:instrText>
      </w:r>
      <w:r w:rsidRPr="001E0962">
        <w:rPr>
          <w:color w:val="auto"/>
          <w:sz w:val="22"/>
          <w:szCs w:val="22"/>
        </w:rPr>
        <w:fldChar w:fldCharType="separate"/>
      </w:r>
      <w:r w:rsidRPr="001E0962">
        <w:rPr>
          <w:color w:val="auto"/>
          <w:sz w:val="22"/>
          <w:szCs w:val="22"/>
        </w:rPr>
        <w:t>2</w:t>
      </w:r>
      <w:r w:rsidRPr="001E0962">
        <w:rPr>
          <w:color w:val="auto"/>
          <w:sz w:val="22"/>
          <w:szCs w:val="22"/>
        </w:rPr>
        <w:fldChar w:fldCharType="end"/>
      </w:r>
      <w:bookmarkEnd w:id="8"/>
      <w:r w:rsidRPr="001E0962">
        <w:rPr>
          <w:color w:val="auto"/>
          <w:sz w:val="22"/>
          <w:szCs w:val="22"/>
        </w:rPr>
        <w:t>: The allocation and hierarch</w:t>
      </w:r>
      <w:r w:rsidR="00DB019D" w:rsidRPr="001E0962">
        <w:rPr>
          <w:color w:val="auto"/>
          <w:sz w:val="22"/>
          <w:szCs w:val="22"/>
        </w:rPr>
        <w:t>y of tasks for al group members.</w:t>
      </w:r>
      <w:bookmarkEnd w:id="9"/>
    </w:p>
    <w:p w:rsidR="00694D37" w:rsidRPr="001E0962" w:rsidRDefault="00694D37" w:rsidP="001E0962">
      <w:pPr>
        <w:pStyle w:val="Heading1"/>
        <w:numPr>
          <w:ilvl w:val="0"/>
          <w:numId w:val="12"/>
        </w:numPr>
        <w:rPr>
          <w:rFonts w:asciiTheme="minorHAnsi" w:hAnsiTheme="minorHAnsi" w:cstheme="minorHAnsi"/>
          <w:color w:val="auto"/>
          <w:sz w:val="24"/>
          <w:szCs w:val="24"/>
        </w:rPr>
      </w:pPr>
      <w:bookmarkStart w:id="10" w:name="_Toc496950091"/>
      <w:r w:rsidRPr="001E0962">
        <w:rPr>
          <w:rFonts w:asciiTheme="minorHAnsi" w:hAnsiTheme="minorHAnsi" w:cstheme="minorHAnsi"/>
          <w:color w:val="auto"/>
          <w:sz w:val="24"/>
          <w:szCs w:val="24"/>
        </w:rPr>
        <w:lastRenderedPageBreak/>
        <w:t xml:space="preserve">Project </w:t>
      </w:r>
      <w:r w:rsidR="006A17A3" w:rsidRPr="001E0962">
        <w:rPr>
          <w:rFonts w:asciiTheme="minorHAnsi" w:hAnsiTheme="minorHAnsi" w:cstheme="minorHAnsi"/>
          <w:color w:val="auto"/>
          <w:sz w:val="24"/>
          <w:szCs w:val="24"/>
        </w:rPr>
        <w:t>Implementation</w:t>
      </w:r>
      <w:bookmarkEnd w:id="10"/>
    </w:p>
    <w:p w:rsidR="00492A92" w:rsidRPr="001E0962" w:rsidRDefault="002A6DCC" w:rsidP="00584B04">
      <w:pPr>
        <w:spacing w:before="100" w:beforeAutospacing="1" w:after="345" w:line="480" w:lineRule="auto"/>
        <w:jc w:val="both"/>
        <w:rPr>
          <w:sz w:val="24"/>
          <w:szCs w:val="24"/>
        </w:rPr>
      </w:pPr>
      <w:r w:rsidRPr="001E0962">
        <w:rPr>
          <w:sz w:val="24"/>
          <w:szCs w:val="24"/>
        </w:rPr>
        <w:t xml:space="preserve">After several meetings of all group members, the following </w:t>
      </w:r>
      <w:r w:rsidR="004F5A88" w:rsidRPr="001E0962">
        <w:rPr>
          <w:sz w:val="24"/>
          <w:szCs w:val="24"/>
        </w:rPr>
        <w:t xml:space="preserve">measurable </w:t>
      </w:r>
      <w:r w:rsidRPr="001E0962">
        <w:rPr>
          <w:sz w:val="24"/>
          <w:szCs w:val="24"/>
        </w:rPr>
        <w:t>ideas have been collected as a starting strategy for the project. These include:</w:t>
      </w:r>
    </w:p>
    <w:p w:rsidR="00192E71" w:rsidRPr="001E0962" w:rsidRDefault="00192E71" w:rsidP="00584B04">
      <w:pPr>
        <w:pStyle w:val="ListParagraph"/>
        <w:numPr>
          <w:ilvl w:val="0"/>
          <w:numId w:val="3"/>
        </w:numPr>
        <w:spacing w:before="100" w:beforeAutospacing="1" w:after="345" w:line="480" w:lineRule="auto"/>
        <w:jc w:val="both"/>
        <w:rPr>
          <w:sz w:val="24"/>
          <w:szCs w:val="24"/>
        </w:rPr>
      </w:pPr>
      <w:r w:rsidRPr="001E0962">
        <w:rPr>
          <w:sz w:val="24"/>
          <w:szCs w:val="24"/>
        </w:rPr>
        <w:t>Speak to suppliers</w:t>
      </w:r>
      <w:r w:rsidR="006A17A3" w:rsidRPr="001E0962">
        <w:rPr>
          <w:sz w:val="24"/>
          <w:szCs w:val="24"/>
        </w:rPr>
        <w:t xml:space="preserve"> (small and large </w:t>
      </w:r>
      <w:r w:rsidR="00F31C6F" w:rsidRPr="001E0962">
        <w:rPr>
          <w:sz w:val="24"/>
          <w:szCs w:val="24"/>
        </w:rPr>
        <w:t>businesses</w:t>
      </w:r>
      <w:r w:rsidR="006A17A3" w:rsidRPr="001E0962">
        <w:rPr>
          <w:sz w:val="24"/>
          <w:szCs w:val="24"/>
        </w:rPr>
        <w:t>)</w:t>
      </w:r>
      <w:r w:rsidRPr="001E0962">
        <w:rPr>
          <w:sz w:val="24"/>
          <w:szCs w:val="24"/>
        </w:rPr>
        <w:t xml:space="preserve"> to ask for extra food</w:t>
      </w:r>
      <w:r w:rsidR="004F5A88" w:rsidRPr="001E0962">
        <w:rPr>
          <w:sz w:val="24"/>
          <w:szCs w:val="24"/>
        </w:rPr>
        <w:t xml:space="preserve"> (if possible to collect 100 </w:t>
      </w:r>
      <w:r w:rsidR="00EE3C92" w:rsidRPr="001E0962">
        <w:rPr>
          <w:sz w:val="24"/>
          <w:szCs w:val="24"/>
        </w:rPr>
        <w:t>sandwiches</w:t>
      </w:r>
      <w:r w:rsidR="004F5A88" w:rsidRPr="001E0962">
        <w:rPr>
          <w:sz w:val="24"/>
          <w:szCs w:val="24"/>
        </w:rPr>
        <w:t xml:space="preserve"> this means that there is a possibility to feed 100 children)</w:t>
      </w:r>
      <w:r w:rsidRPr="001E0962">
        <w:rPr>
          <w:sz w:val="24"/>
          <w:szCs w:val="24"/>
        </w:rPr>
        <w:t>.</w:t>
      </w:r>
    </w:p>
    <w:p w:rsidR="00192E71" w:rsidRPr="001E0962" w:rsidRDefault="00192E71" w:rsidP="004F5A88">
      <w:pPr>
        <w:pStyle w:val="ListParagraph"/>
        <w:numPr>
          <w:ilvl w:val="0"/>
          <w:numId w:val="3"/>
        </w:numPr>
        <w:spacing w:before="100" w:beforeAutospacing="1" w:after="345" w:line="480" w:lineRule="auto"/>
        <w:jc w:val="both"/>
        <w:rPr>
          <w:sz w:val="24"/>
          <w:szCs w:val="24"/>
        </w:rPr>
      </w:pPr>
      <w:r w:rsidRPr="001E0962">
        <w:rPr>
          <w:sz w:val="24"/>
          <w:szCs w:val="24"/>
        </w:rPr>
        <w:t>5p extra charge for plastic bags for a defined period ONLY</w:t>
      </w:r>
      <w:r w:rsidR="004F5A88" w:rsidRPr="001E0962">
        <w:rPr>
          <w:sz w:val="24"/>
          <w:szCs w:val="24"/>
        </w:rPr>
        <w:t xml:space="preserve"> (if 1000 people per day paid 5p per bag, this means the collection is £50/day)</w:t>
      </w:r>
      <w:r w:rsidRPr="001E0962">
        <w:rPr>
          <w:sz w:val="24"/>
          <w:szCs w:val="24"/>
        </w:rPr>
        <w:t>.</w:t>
      </w:r>
    </w:p>
    <w:p w:rsidR="00192E71" w:rsidRPr="001E0962" w:rsidRDefault="00192E71" w:rsidP="00584B04">
      <w:pPr>
        <w:pStyle w:val="ListParagraph"/>
        <w:numPr>
          <w:ilvl w:val="0"/>
          <w:numId w:val="3"/>
        </w:numPr>
        <w:spacing w:before="100" w:beforeAutospacing="1" w:after="345" w:line="480" w:lineRule="auto"/>
        <w:jc w:val="both"/>
        <w:rPr>
          <w:sz w:val="24"/>
          <w:szCs w:val="24"/>
        </w:rPr>
      </w:pPr>
      <w:r w:rsidRPr="001E0962">
        <w:rPr>
          <w:sz w:val="24"/>
          <w:szCs w:val="24"/>
        </w:rPr>
        <w:t>20p charge on top of any shopping bill (optional) for a defined period only</w:t>
      </w:r>
      <w:r w:rsidR="004F5A88" w:rsidRPr="001E0962">
        <w:rPr>
          <w:sz w:val="24"/>
          <w:szCs w:val="24"/>
        </w:rPr>
        <w:t xml:space="preserve"> (if 1000 people pay 20p per bill per day, this means the collection is (£200/day)</w:t>
      </w:r>
      <w:r w:rsidRPr="001E0962">
        <w:rPr>
          <w:sz w:val="24"/>
          <w:szCs w:val="24"/>
        </w:rPr>
        <w:t>.</w:t>
      </w:r>
    </w:p>
    <w:p w:rsidR="00192E71" w:rsidRPr="001E0962" w:rsidRDefault="00192E71" w:rsidP="004F5A88">
      <w:pPr>
        <w:pStyle w:val="ListParagraph"/>
        <w:numPr>
          <w:ilvl w:val="0"/>
          <w:numId w:val="3"/>
        </w:numPr>
        <w:spacing w:before="100" w:beforeAutospacing="1" w:after="345" w:line="480" w:lineRule="auto"/>
        <w:jc w:val="both"/>
        <w:rPr>
          <w:sz w:val="24"/>
          <w:szCs w:val="24"/>
        </w:rPr>
      </w:pPr>
      <w:r w:rsidRPr="001E0962">
        <w:rPr>
          <w:sz w:val="24"/>
          <w:szCs w:val="24"/>
        </w:rPr>
        <w:t>Collection and delivery of food to use minimum energy, e.g. bikes</w:t>
      </w:r>
      <w:r w:rsidR="004F5A88" w:rsidRPr="001E0962">
        <w:rPr>
          <w:sz w:val="24"/>
          <w:szCs w:val="24"/>
        </w:rPr>
        <w:t xml:space="preserve"> (if bikes are used to deliver food for 10miles per day, this is a saving of at least £6 for petrol)</w:t>
      </w:r>
      <w:r w:rsidRPr="001E0962">
        <w:rPr>
          <w:sz w:val="24"/>
          <w:szCs w:val="24"/>
        </w:rPr>
        <w:t>.</w:t>
      </w:r>
    </w:p>
    <w:p w:rsidR="00192E71" w:rsidRPr="001E0962" w:rsidRDefault="00192E71" w:rsidP="00584B04">
      <w:pPr>
        <w:pStyle w:val="ListParagraph"/>
        <w:numPr>
          <w:ilvl w:val="0"/>
          <w:numId w:val="3"/>
        </w:numPr>
        <w:spacing w:before="100" w:beforeAutospacing="1" w:after="345" w:line="480" w:lineRule="auto"/>
        <w:jc w:val="both"/>
        <w:rPr>
          <w:sz w:val="24"/>
          <w:szCs w:val="24"/>
        </w:rPr>
      </w:pPr>
      <w:r w:rsidRPr="001E0962">
        <w:rPr>
          <w:sz w:val="24"/>
          <w:szCs w:val="24"/>
        </w:rPr>
        <w:t>The work will be arranged during the days off from the university so that it does not clash with any classes.</w:t>
      </w:r>
    </w:p>
    <w:p w:rsidR="00192E71" w:rsidRPr="001E0962" w:rsidRDefault="00192E71" w:rsidP="00584B04">
      <w:pPr>
        <w:pStyle w:val="ListParagraph"/>
        <w:numPr>
          <w:ilvl w:val="0"/>
          <w:numId w:val="3"/>
        </w:numPr>
        <w:spacing w:before="100" w:beforeAutospacing="1" w:after="345" w:line="480" w:lineRule="auto"/>
        <w:jc w:val="both"/>
        <w:rPr>
          <w:sz w:val="24"/>
          <w:szCs w:val="24"/>
        </w:rPr>
      </w:pPr>
      <w:r w:rsidRPr="001E0962">
        <w:rPr>
          <w:sz w:val="24"/>
          <w:szCs w:val="24"/>
        </w:rPr>
        <w:t>Families can also be asked to volunteer for several hours per week and this will speed up the whole process.</w:t>
      </w:r>
    </w:p>
    <w:p w:rsidR="00492A92" w:rsidRPr="001E0962" w:rsidRDefault="00192E71" w:rsidP="00584B04">
      <w:pPr>
        <w:pStyle w:val="ListParagraph"/>
        <w:numPr>
          <w:ilvl w:val="0"/>
          <w:numId w:val="3"/>
        </w:numPr>
        <w:spacing w:before="100" w:beforeAutospacing="1" w:after="345" w:line="480" w:lineRule="auto"/>
        <w:jc w:val="both"/>
        <w:rPr>
          <w:sz w:val="24"/>
          <w:szCs w:val="24"/>
        </w:rPr>
      </w:pPr>
      <w:r w:rsidRPr="001E0962">
        <w:rPr>
          <w:sz w:val="24"/>
          <w:szCs w:val="24"/>
        </w:rPr>
        <w:t xml:space="preserve">Any food which is close to expiry can be used safely and </w:t>
      </w:r>
      <w:r w:rsidR="004A30D6" w:rsidRPr="001E0962">
        <w:rPr>
          <w:sz w:val="24"/>
          <w:szCs w:val="24"/>
        </w:rPr>
        <w:t>responsibly</w:t>
      </w:r>
      <w:r w:rsidRPr="001E0962">
        <w:rPr>
          <w:sz w:val="24"/>
          <w:szCs w:val="24"/>
        </w:rPr>
        <w:t xml:space="preserve"> for children. </w:t>
      </w:r>
    </w:p>
    <w:p w:rsidR="00584B04" w:rsidRPr="001E0962" w:rsidRDefault="004A30D6" w:rsidP="006A17A3">
      <w:pPr>
        <w:spacing w:before="100" w:beforeAutospacing="1" w:after="345" w:line="480" w:lineRule="auto"/>
        <w:jc w:val="both"/>
        <w:rPr>
          <w:sz w:val="24"/>
          <w:szCs w:val="24"/>
        </w:rPr>
      </w:pPr>
      <w:r w:rsidRPr="001E0962">
        <w:rPr>
          <w:sz w:val="24"/>
          <w:szCs w:val="24"/>
        </w:rPr>
        <w:t xml:space="preserve">These ideas can be expanded when the project starts and this will ensure that the project has its own aims and objectives. </w:t>
      </w:r>
      <w:r w:rsidR="004F5A88" w:rsidRPr="001E0962">
        <w:rPr>
          <w:sz w:val="24"/>
          <w:szCs w:val="24"/>
        </w:rPr>
        <w:t>These ideas can be made measurable as explained earlier. For instance, the ham sandwich cost can be £2.45 (55p for the bread, £1.5 for ham and 40p for cucumber).</w:t>
      </w:r>
    </w:p>
    <w:p w:rsidR="000D0779" w:rsidRPr="001E0962" w:rsidRDefault="000D0779" w:rsidP="001E0962">
      <w:pPr>
        <w:pStyle w:val="Heading1"/>
        <w:numPr>
          <w:ilvl w:val="0"/>
          <w:numId w:val="12"/>
        </w:numPr>
        <w:rPr>
          <w:rFonts w:asciiTheme="minorHAnsi" w:hAnsiTheme="minorHAnsi" w:cstheme="minorHAnsi"/>
          <w:color w:val="auto"/>
          <w:sz w:val="24"/>
          <w:szCs w:val="24"/>
        </w:rPr>
      </w:pPr>
      <w:bookmarkStart w:id="11" w:name="_Toc496950092"/>
      <w:r w:rsidRPr="001E0962">
        <w:rPr>
          <w:rFonts w:asciiTheme="minorHAnsi" w:hAnsiTheme="minorHAnsi" w:cstheme="minorHAnsi"/>
          <w:color w:val="auto"/>
          <w:sz w:val="24"/>
          <w:szCs w:val="24"/>
        </w:rPr>
        <w:lastRenderedPageBreak/>
        <w:t>The Timing Plan</w:t>
      </w:r>
      <w:bookmarkEnd w:id="11"/>
    </w:p>
    <w:p w:rsidR="000D0779" w:rsidRPr="001E0962" w:rsidRDefault="000D0779" w:rsidP="000D0779">
      <w:pPr>
        <w:rPr>
          <w:sz w:val="4"/>
          <w:szCs w:val="4"/>
        </w:rPr>
      </w:pPr>
    </w:p>
    <w:p w:rsidR="00584B04" w:rsidRPr="001E0962" w:rsidRDefault="000D0779" w:rsidP="00584B04">
      <w:pPr>
        <w:spacing w:before="100" w:beforeAutospacing="1" w:after="345" w:line="480" w:lineRule="auto"/>
        <w:jc w:val="both"/>
        <w:rPr>
          <w:sz w:val="24"/>
          <w:szCs w:val="24"/>
        </w:rPr>
      </w:pPr>
      <w:r w:rsidRPr="001E0962">
        <w:rPr>
          <w:sz w:val="24"/>
          <w:szCs w:val="24"/>
        </w:rPr>
        <w:t xml:space="preserve">The timing plan for the project is explained in </w:t>
      </w:r>
      <w:r w:rsidR="00584B04" w:rsidRPr="001E0962">
        <w:rPr>
          <w:sz w:val="24"/>
          <w:szCs w:val="24"/>
        </w:rPr>
        <w:fldChar w:fldCharType="begin"/>
      </w:r>
      <w:r w:rsidR="00584B04" w:rsidRPr="001E0962">
        <w:rPr>
          <w:sz w:val="24"/>
          <w:szCs w:val="24"/>
        </w:rPr>
        <w:instrText xml:space="preserve"> REF _Ref496546729 \h </w:instrText>
      </w:r>
      <w:r w:rsidR="00BF1064" w:rsidRPr="001E0962">
        <w:rPr>
          <w:sz w:val="24"/>
          <w:szCs w:val="24"/>
        </w:rPr>
        <w:instrText xml:space="preserve"> \* MERGEFORMAT </w:instrText>
      </w:r>
      <w:r w:rsidR="00584B04" w:rsidRPr="001E0962">
        <w:rPr>
          <w:sz w:val="24"/>
          <w:szCs w:val="24"/>
        </w:rPr>
      </w:r>
      <w:r w:rsidR="00584B04" w:rsidRPr="001E0962">
        <w:rPr>
          <w:sz w:val="24"/>
          <w:szCs w:val="24"/>
        </w:rPr>
        <w:fldChar w:fldCharType="separate"/>
      </w:r>
      <w:r w:rsidR="00584B04" w:rsidRPr="001E0962">
        <w:rPr>
          <w:sz w:val="24"/>
          <w:szCs w:val="24"/>
        </w:rPr>
        <w:t>Table 2</w:t>
      </w:r>
      <w:r w:rsidR="00584B04" w:rsidRPr="001E0962">
        <w:rPr>
          <w:sz w:val="24"/>
          <w:szCs w:val="24"/>
        </w:rPr>
        <w:fldChar w:fldCharType="end"/>
      </w:r>
      <w:r w:rsidRPr="001E0962">
        <w:rPr>
          <w:sz w:val="24"/>
          <w:szCs w:val="24"/>
        </w:rPr>
        <w:t xml:space="preserve">. It is expected that these targets </w:t>
      </w:r>
      <w:r w:rsidR="00584B04" w:rsidRPr="001E0962">
        <w:rPr>
          <w:sz w:val="24"/>
          <w:szCs w:val="24"/>
        </w:rPr>
        <w:t>might be extended or reduced in timescales. This is just a rough plan for the whole duration of the project from 25th October 2017 to the end of February 2018.</w:t>
      </w:r>
    </w:p>
    <w:p w:rsidR="00C23EB7" w:rsidRPr="001E0962" w:rsidRDefault="00C23EB7" w:rsidP="001E0962">
      <w:pPr>
        <w:pStyle w:val="Heading1"/>
        <w:numPr>
          <w:ilvl w:val="0"/>
          <w:numId w:val="12"/>
        </w:numPr>
        <w:rPr>
          <w:rFonts w:asciiTheme="minorHAnsi" w:hAnsiTheme="minorHAnsi" w:cstheme="minorHAnsi"/>
          <w:color w:val="auto"/>
          <w:sz w:val="24"/>
          <w:szCs w:val="24"/>
        </w:rPr>
      </w:pPr>
      <w:bookmarkStart w:id="12" w:name="_Toc496950093"/>
      <w:r w:rsidRPr="001E0962">
        <w:rPr>
          <w:rFonts w:asciiTheme="minorHAnsi" w:hAnsiTheme="minorHAnsi" w:cstheme="minorHAnsi"/>
          <w:color w:val="auto"/>
          <w:sz w:val="24"/>
          <w:szCs w:val="24"/>
        </w:rPr>
        <w:t>Conclusions</w:t>
      </w:r>
      <w:bookmarkEnd w:id="12"/>
    </w:p>
    <w:p w:rsidR="00C23EB7" w:rsidRPr="001E0962" w:rsidRDefault="00C23EB7" w:rsidP="00C23EB7">
      <w:pPr>
        <w:tabs>
          <w:tab w:val="left" w:pos="2079"/>
        </w:tabs>
        <w:spacing w:before="100" w:beforeAutospacing="1" w:after="345" w:line="360" w:lineRule="auto"/>
        <w:jc w:val="both"/>
        <w:rPr>
          <w:sz w:val="24"/>
          <w:szCs w:val="24"/>
        </w:rPr>
      </w:pPr>
      <w:r w:rsidRPr="001E0962">
        <w:rPr>
          <w:sz w:val="24"/>
          <w:szCs w:val="24"/>
        </w:rPr>
        <w:t>The conclusions of the current report include:</w:t>
      </w:r>
    </w:p>
    <w:p w:rsidR="00C23EB7" w:rsidRPr="001E0962" w:rsidRDefault="00C23EB7" w:rsidP="00C23EB7">
      <w:pPr>
        <w:pStyle w:val="ListParagraph"/>
        <w:numPr>
          <w:ilvl w:val="0"/>
          <w:numId w:val="10"/>
        </w:numPr>
        <w:spacing w:line="480" w:lineRule="auto"/>
        <w:rPr>
          <w:sz w:val="24"/>
          <w:szCs w:val="24"/>
        </w:rPr>
      </w:pPr>
      <w:r w:rsidRPr="001E0962">
        <w:rPr>
          <w:sz w:val="24"/>
          <w:szCs w:val="24"/>
        </w:rPr>
        <w:t>The project plan has been agreed amongst all group members.</w:t>
      </w:r>
    </w:p>
    <w:p w:rsidR="00C23EB7" w:rsidRPr="001E0962" w:rsidRDefault="00C23EB7" w:rsidP="00C23EB7">
      <w:pPr>
        <w:pStyle w:val="ListParagraph"/>
        <w:numPr>
          <w:ilvl w:val="0"/>
          <w:numId w:val="10"/>
        </w:numPr>
        <w:spacing w:line="480" w:lineRule="auto"/>
        <w:rPr>
          <w:sz w:val="24"/>
          <w:szCs w:val="24"/>
        </w:rPr>
      </w:pPr>
      <w:r w:rsidRPr="001E0962">
        <w:rPr>
          <w:sz w:val="24"/>
          <w:szCs w:val="24"/>
        </w:rPr>
        <w:t>The allocation of tasks has been agreed between all group members and this will ensure that the work is carried out in a smooth way.</w:t>
      </w:r>
    </w:p>
    <w:p w:rsidR="00C23EB7" w:rsidRPr="001E0962" w:rsidRDefault="00C23EB7" w:rsidP="00C23EB7">
      <w:pPr>
        <w:pStyle w:val="ListParagraph"/>
        <w:numPr>
          <w:ilvl w:val="0"/>
          <w:numId w:val="10"/>
        </w:numPr>
        <w:spacing w:line="480" w:lineRule="auto"/>
        <w:rPr>
          <w:sz w:val="24"/>
          <w:szCs w:val="24"/>
        </w:rPr>
      </w:pPr>
      <w:r w:rsidRPr="001E0962">
        <w:rPr>
          <w:sz w:val="24"/>
          <w:szCs w:val="24"/>
        </w:rPr>
        <w:t>The aims and objectives have been identified and the project will work towards achieving these aims.</w:t>
      </w:r>
    </w:p>
    <w:p w:rsidR="00C23EB7" w:rsidRPr="001E0962" w:rsidRDefault="00C23EB7" w:rsidP="00C23EB7">
      <w:pPr>
        <w:pStyle w:val="ListParagraph"/>
        <w:numPr>
          <w:ilvl w:val="0"/>
          <w:numId w:val="10"/>
        </w:numPr>
        <w:spacing w:line="480" w:lineRule="auto"/>
        <w:rPr>
          <w:sz w:val="24"/>
          <w:szCs w:val="24"/>
        </w:rPr>
      </w:pPr>
      <w:r w:rsidRPr="001E0962">
        <w:rPr>
          <w:sz w:val="24"/>
          <w:szCs w:val="24"/>
        </w:rPr>
        <w:t>The initial ideas to implement the project have been agreed.</w:t>
      </w:r>
    </w:p>
    <w:p w:rsidR="00C23EB7" w:rsidRPr="001E0962" w:rsidRDefault="00C23EB7" w:rsidP="00C23EB7">
      <w:pPr>
        <w:pStyle w:val="ListParagraph"/>
        <w:numPr>
          <w:ilvl w:val="0"/>
          <w:numId w:val="10"/>
        </w:numPr>
        <w:spacing w:line="480" w:lineRule="auto"/>
        <w:rPr>
          <w:sz w:val="24"/>
          <w:szCs w:val="24"/>
        </w:rPr>
      </w:pPr>
      <w:r w:rsidRPr="001E0962">
        <w:rPr>
          <w:sz w:val="24"/>
          <w:szCs w:val="24"/>
        </w:rPr>
        <w:t>Background research has helped to set up the long-term plan and understand the nature of the whole project.</w:t>
      </w:r>
    </w:p>
    <w:p w:rsidR="00C23EB7" w:rsidRPr="001E0962" w:rsidRDefault="00C23EB7" w:rsidP="00C23EB7">
      <w:pPr>
        <w:spacing w:line="480" w:lineRule="auto"/>
        <w:rPr>
          <w:sz w:val="24"/>
          <w:szCs w:val="24"/>
        </w:rPr>
        <w:sectPr w:rsidR="00C23EB7" w:rsidRPr="001E0962" w:rsidSect="000F3B17">
          <w:footerReference w:type="default" r:id="rId18"/>
          <w:pgSz w:w="12240" w:h="15840"/>
          <w:pgMar w:top="1440" w:right="1710" w:bottom="1440" w:left="1710" w:header="720" w:footer="720" w:gutter="0"/>
          <w:pgNumType w:start="1"/>
          <w:cols w:space="720"/>
          <w:docGrid w:linePitch="360"/>
        </w:sectPr>
      </w:pPr>
    </w:p>
    <w:p w:rsidR="00F31C6F" w:rsidRPr="001E0962" w:rsidRDefault="00F31C6F" w:rsidP="00F31C6F">
      <w:pPr>
        <w:pStyle w:val="Caption"/>
        <w:jc w:val="center"/>
        <w:rPr>
          <w:color w:val="auto"/>
          <w:sz w:val="32"/>
          <w:szCs w:val="32"/>
        </w:rPr>
      </w:pPr>
      <w:bookmarkStart w:id="13" w:name="_Toc496950192"/>
      <w:r w:rsidRPr="001E0962">
        <w:rPr>
          <w:color w:val="auto"/>
          <w:sz w:val="22"/>
          <w:szCs w:val="22"/>
        </w:rPr>
        <w:lastRenderedPageBreak/>
        <w:t xml:space="preserve">Table </w:t>
      </w:r>
      <w:r w:rsidRPr="001E0962">
        <w:rPr>
          <w:color w:val="auto"/>
          <w:sz w:val="22"/>
          <w:szCs w:val="22"/>
        </w:rPr>
        <w:fldChar w:fldCharType="begin"/>
      </w:r>
      <w:r w:rsidRPr="001E0962">
        <w:rPr>
          <w:color w:val="auto"/>
          <w:sz w:val="22"/>
          <w:szCs w:val="22"/>
        </w:rPr>
        <w:instrText xml:space="preserve"> SEQ Table \* ARABIC </w:instrText>
      </w:r>
      <w:r w:rsidRPr="001E0962">
        <w:rPr>
          <w:color w:val="auto"/>
          <w:sz w:val="22"/>
          <w:szCs w:val="22"/>
        </w:rPr>
        <w:fldChar w:fldCharType="separate"/>
      </w:r>
      <w:r w:rsidRPr="001E0962">
        <w:rPr>
          <w:noProof/>
          <w:color w:val="auto"/>
          <w:sz w:val="22"/>
          <w:szCs w:val="22"/>
        </w:rPr>
        <w:t>2</w:t>
      </w:r>
      <w:r w:rsidRPr="001E0962">
        <w:rPr>
          <w:color w:val="auto"/>
          <w:sz w:val="22"/>
          <w:szCs w:val="22"/>
        </w:rPr>
        <w:fldChar w:fldCharType="end"/>
      </w:r>
      <w:r w:rsidRPr="001E0962">
        <w:rPr>
          <w:color w:val="auto"/>
          <w:sz w:val="22"/>
          <w:szCs w:val="22"/>
        </w:rPr>
        <w:t>: The timing plan (Gantt chart) of the current project.</w:t>
      </w:r>
      <w:bookmarkEnd w:id="13"/>
    </w:p>
    <w:p w:rsidR="00C23EB7" w:rsidRPr="001E0962" w:rsidRDefault="00F31C6F" w:rsidP="00C23EB7">
      <w:pPr>
        <w:rPr>
          <w:sz w:val="24"/>
          <w:szCs w:val="24"/>
        </w:rPr>
        <w:sectPr w:rsidR="00C23EB7" w:rsidRPr="001E0962" w:rsidSect="00584B04">
          <w:pgSz w:w="15840" w:h="12240" w:orient="landscape"/>
          <w:pgMar w:top="1440" w:right="1440" w:bottom="1440" w:left="1440" w:header="720" w:footer="720" w:gutter="0"/>
          <w:cols w:space="720"/>
          <w:docGrid w:linePitch="360"/>
        </w:sectPr>
      </w:pPr>
      <w:r w:rsidRPr="001E0962">
        <w:rPr>
          <w:noProof/>
          <w:sz w:val="24"/>
          <w:szCs w:val="24"/>
          <w:lang w:eastAsia="en-GB"/>
        </w:rPr>
        <w:drawing>
          <wp:anchor distT="0" distB="0" distL="114300" distR="114300" simplePos="0" relativeHeight="251666432" behindDoc="0" locked="0" layoutInCell="1" allowOverlap="1" wp14:anchorId="70D2A6A8" wp14:editId="5C506AF9">
            <wp:simplePos x="0" y="0"/>
            <wp:positionH relativeFrom="column">
              <wp:posOffset>-617220</wp:posOffset>
            </wp:positionH>
            <wp:positionV relativeFrom="paragraph">
              <wp:posOffset>594995</wp:posOffset>
            </wp:positionV>
            <wp:extent cx="9387840" cy="4518660"/>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387840" cy="45186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B019D" w:rsidRPr="001E0962" w:rsidRDefault="00DB019D" w:rsidP="001E0962">
      <w:pPr>
        <w:pStyle w:val="Heading1"/>
        <w:numPr>
          <w:ilvl w:val="0"/>
          <w:numId w:val="12"/>
        </w:numPr>
        <w:rPr>
          <w:rFonts w:asciiTheme="minorHAnsi" w:hAnsiTheme="minorHAnsi" w:cstheme="minorHAnsi"/>
          <w:color w:val="auto"/>
          <w:sz w:val="24"/>
          <w:szCs w:val="24"/>
        </w:rPr>
      </w:pPr>
      <w:bookmarkStart w:id="14" w:name="_Toc496950094"/>
      <w:r w:rsidRPr="001E0962">
        <w:rPr>
          <w:rFonts w:asciiTheme="minorHAnsi" w:hAnsiTheme="minorHAnsi" w:cstheme="minorHAnsi"/>
          <w:color w:val="auto"/>
          <w:sz w:val="24"/>
          <w:szCs w:val="24"/>
        </w:rPr>
        <w:lastRenderedPageBreak/>
        <w:t>References</w:t>
      </w:r>
      <w:bookmarkEnd w:id="14"/>
    </w:p>
    <w:p w:rsidR="00CA36A6" w:rsidRPr="001E0962" w:rsidRDefault="00CA36A6" w:rsidP="00CA36A6">
      <w:pPr>
        <w:rPr>
          <w:sz w:val="6"/>
          <w:szCs w:val="6"/>
        </w:rPr>
      </w:pPr>
    </w:p>
    <w:sdt>
      <w:sdtPr>
        <w:rPr>
          <w:rFonts w:ascii="Calibri" w:eastAsiaTheme="minorHAnsi" w:hAnsi="Calibri" w:cs="Calibri"/>
          <w:b w:val="0"/>
          <w:bCs w:val="0"/>
          <w:color w:val="auto"/>
          <w:sz w:val="22"/>
          <w:szCs w:val="22"/>
        </w:rPr>
        <w:id w:val="-2142564162"/>
        <w:docPartObj>
          <w:docPartGallery w:val="Bibliographies"/>
          <w:docPartUnique/>
        </w:docPartObj>
      </w:sdtPr>
      <w:sdtEndPr/>
      <w:sdtContent>
        <w:p w:rsidR="00DB019D" w:rsidRPr="001E0962" w:rsidRDefault="00DB019D" w:rsidP="00DB019D">
          <w:pPr>
            <w:pStyle w:val="Heading1"/>
            <w:rPr>
              <w:color w:val="auto"/>
              <w:sz w:val="2"/>
              <w:szCs w:val="2"/>
            </w:rPr>
          </w:pPr>
        </w:p>
        <w:sdt>
          <w:sdtPr>
            <w:rPr>
              <w:sz w:val="24"/>
              <w:szCs w:val="24"/>
            </w:rPr>
            <w:id w:val="111145805"/>
            <w:bibliography/>
          </w:sdtPr>
          <w:sdtEndPr/>
          <w:sdtContent>
            <w:p w:rsidR="00DB019D" w:rsidRPr="001E0962" w:rsidRDefault="00DB019D" w:rsidP="00DB019D">
              <w:pPr>
                <w:pStyle w:val="Bibliography"/>
                <w:rPr>
                  <w:noProof/>
                  <w:sz w:val="24"/>
                  <w:szCs w:val="24"/>
                </w:rPr>
              </w:pPr>
              <w:r w:rsidRPr="001E0962">
                <w:rPr>
                  <w:sz w:val="24"/>
                  <w:szCs w:val="24"/>
                </w:rPr>
                <w:fldChar w:fldCharType="begin"/>
              </w:r>
              <w:r w:rsidRPr="001E0962">
                <w:rPr>
                  <w:sz w:val="24"/>
                  <w:szCs w:val="24"/>
                </w:rPr>
                <w:instrText xml:space="preserve"> BIBLIOGRAPHY </w:instrText>
              </w:r>
              <w:r w:rsidRPr="001E0962">
                <w:rPr>
                  <w:sz w:val="24"/>
                  <w:szCs w:val="24"/>
                </w:rPr>
                <w:fldChar w:fldCharType="separate"/>
              </w:r>
              <w:r w:rsidRPr="001E0962">
                <w:rPr>
                  <w:noProof/>
                  <w:sz w:val="24"/>
                  <w:szCs w:val="24"/>
                </w:rPr>
                <w:t xml:space="preserve">Government, 2017. </w:t>
              </w:r>
              <w:r w:rsidRPr="001E0962">
                <w:rPr>
                  <w:i/>
                  <w:iCs/>
                  <w:noProof/>
                  <w:sz w:val="24"/>
                  <w:szCs w:val="24"/>
                </w:rPr>
                <w:t xml:space="preserve">Free school lunch for every child in infant school. </w:t>
              </w:r>
              <w:r w:rsidRPr="001E0962">
                <w:rPr>
                  <w:noProof/>
                  <w:sz w:val="24"/>
                  <w:szCs w:val="24"/>
                </w:rPr>
                <w:t xml:space="preserve">[Online] </w:t>
              </w:r>
              <w:r w:rsidRPr="001E0962">
                <w:rPr>
                  <w:noProof/>
                  <w:sz w:val="24"/>
                  <w:szCs w:val="24"/>
                </w:rPr>
                <w:br/>
                <w:t xml:space="preserve">Available at: </w:t>
              </w:r>
              <w:r w:rsidRPr="001E0962">
                <w:rPr>
                  <w:noProof/>
                  <w:sz w:val="24"/>
                  <w:szCs w:val="24"/>
                  <w:u w:val="single"/>
                </w:rPr>
                <w:t>https://www.gov.uk/government/news/free-school-lunch-for-every-child-in-infant-school</w:t>
              </w:r>
              <w:r w:rsidRPr="001E0962">
                <w:rPr>
                  <w:noProof/>
                  <w:sz w:val="24"/>
                  <w:szCs w:val="24"/>
                </w:rPr>
                <w:br/>
                <w:t>[Accessed 23 10 2017].</w:t>
              </w:r>
            </w:p>
            <w:p w:rsidR="00DB019D" w:rsidRPr="001E0962" w:rsidRDefault="00DB019D" w:rsidP="00DB019D">
              <w:pPr>
                <w:pStyle w:val="Bibliography"/>
                <w:rPr>
                  <w:noProof/>
                  <w:sz w:val="14"/>
                  <w:szCs w:val="14"/>
                </w:rPr>
              </w:pPr>
            </w:p>
            <w:p w:rsidR="00DB019D" w:rsidRPr="001E0962" w:rsidRDefault="00DB019D" w:rsidP="00DB019D">
              <w:pPr>
                <w:pStyle w:val="Bibliography"/>
                <w:rPr>
                  <w:noProof/>
                  <w:sz w:val="24"/>
                  <w:szCs w:val="24"/>
                </w:rPr>
              </w:pPr>
              <w:r w:rsidRPr="001E0962">
                <w:rPr>
                  <w:noProof/>
                  <w:sz w:val="24"/>
                  <w:szCs w:val="24"/>
                </w:rPr>
                <w:t xml:space="preserve">The_Independent, 2017. </w:t>
              </w:r>
              <w:r w:rsidRPr="001E0962">
                <w:rPr>
                  <w:i/>
                  <w:iCs/>
                  <w:noProof/>
                  <w:sz w:val="24"/>
                  <w:szCs w:val="24"/>
                </w:rPr>
                <w:t xml:space="preserve">Food banks run out as hungry children on summer holidays have no access to free school meals. </w:t>
              </w:r>
              <w:r w:rsidRPr="001E0962">
                <w:rPr>
                  <w:noProof/>
                  <w:sz w:val="24"/>
                  <w:szCs w:val="24"/>
                </w:rPr>
                <w:t xml:space="preserve">[Online] </w:t>
              </w:r>
              <w:r w:rsidRPr="001E0962">
                <w:rPr>
                  <w:noProof/>
                  <w:sz w:val="24"/>
                  <w:szCs w:val="24"/>
                </w:rPr>
                <w:br/>
                <w:t xml:space="preserve">Available at: </w:t>
              </w:r>
              <w:r w:rsidRPr="001E0962">
                <w:rPr>
                  <w:noProof/>
                  <w:sz w:val="24"/>
                  <w:szCs w:val="24"/>
                  <w:u w:val="single"/>
                </w:rPr>
                <w:t>http://www.independent.co.uk/news/uk/home-news/food-banks-hungry-children-summer-holidays-no-free-school-lunches-trussel-trust-low-supplies-a7870546.html</w:t>
              </w:r>
              <w:r w:rsidRPr="001E0962">
                <w:rPr>
                  <w:noProof/>
                  <w:sz w:val="24"/>
                  <w:szCs w:val="24"/>
                </w:rPr>
                <w:br/>
                <w:t>[Accessed 23 10 2017].</w:t>
              </w:r>
            </w:p>
            <w:p w:rsidR="00DB019D" w:rsidRPr="001E0962" w:rsidRDefault="00DB019D" w:rsidP="00DB019D">
              <w:r w:rsidRPr="001E0962">
                <w:rPr>
                  <w:b/>
                  <w:bCs/>
                  <w:noProof/>
                  <w:sz w:val="24"/>
                  <w:szCs w:val="24"/>
                </w:rPr>
                <w:fldChar w:fldCharType="end"/>
              </w:r>
            </w:p>
          </w:sdtContent>
        </w:sdt>
      </w:sdtContent>
    </w:sdt>
    <w:p w:rsidR="00CA36A6" w:rsidRPr="001E0962" w:rsidRDefault="00CA36A6" w:rsidP="00CA36A6">
      <w:pPr>
        <w:rPr>
          <w:sz w:val="24"/>
          <w:szCs w:val="24"/>
        </w:rPr>
      </w:pPr>
    </w:p>
    <w:p w:rsidR="00CA36A6" w:rsidRPr="001E0962" w:rsidRDefault="00CA36A6" w:rsidP="00CA36A6">
      <w:pPr>
        <w:rPr>
          <w:sz w:val="24"/>
          <w:szCs w:val="24"/>
        </w:rPr>
      </w:pPr>
    </w:p>
    <w:p w:rsidR="00CA36A6" w:rsidRPr="001E0962" w:rsidRDefault="00CA36A6" w:rsidP="00CA36A6">
      <w:pPr>
        <w:rPr>
          <w:sz w:val="24"/>
          <w:szCs w:val="24"/>
        </w:rPr>
      </w:pPr>
    </w:p>
    <w:p w:rsidR="00CA36A6" w:rsidRPr="001E0962" w:rsidRDefault="001474AB" w:rsidP="001474AB">
      <w:pPr>
        <w:tabs>
          <w:tab w:val="left" w:pos="4160"/>
        </w:tabs>
        <w:rPr>
          <w:sz w:val="24"/>
          <w:szCs w:val="24"/>
        </w:rPr>
      </w:pPr>
      <w:r w:rsidRPr="001E0962">
        <w:rPr>
          <w:sz w:val="24"/>
          <w:szCs w:val="24"/>
        </w:rPr>
        <w:tab/>
      </w:r>
    </w:p>
    <w:p w:rsidR="001474AB" w:rsidRPr="001E0962" w:rsidRDefault="001474AB" w:rsidP="001474AB">
      <w:pPr>
        <w:tabs>
          <w:tab w:val="left" w:pos="4160"/>
        </w:tabs>
        <w:rPr>
          <w:sz w:val="24"/>
          <w:szCs w:val="24"/>
        </w:rPr>
      </w:pPr>
    </w:p>
    <w:p w:rsidR="001474AB" w:rsidRPr="001E0962" w:rsidRDefault="001474AB" w:rsidP="001474AB">
      <w:pPr>
        <w:tabs>
          <w:tab w:val="left" w:pos="4160"/>
        </w:tabs>
        <w:rPr>
          <w:sz w:val="24"/>
          <w:szCs w:val="24"/>
        </w:rPr>
      </w:pPr>
    </w:p>
    <w:p w:rsidR="001474AB" w:rsidRPr="001E0962" w:rsidRDefault="001474AB" w:rsidP="001474AB">
      <w:pPr>
        <w:tabs>
          <w:tab w:val="left" w:pos="4160"/>
        </w:tabs>
        <w:rPr>
          <w:sz w:val="24"/>
          <w:szCs w:val="24"/>
        </w:rPr>
      </w:pPr>
    </w:p>
    <w:p w:rsidR="001474AB" w:rsidRPr="001E0962" w:rsidRDefault="001474AB" w:rsidP="001474AB">
      <w:pPr>
        <w:tabs>
          <w:tab w:val="left" w:pos="4160"/>
        </w:tabs>
        <w:rPr>
          <w:sz w:val="24"/>
          <w:szCs w:val="24"/>
        </w:rPr>
      </w:pPr>
    </w:p>
    <w:p w:rsidR="001474AB" w:rsidRPr="001E0962" w:rsidRDefault="001474AB" w:rsidP="001474AB">
      <w:pPr>
        <w:tabs>
          <w:tab w:val="left" w:pos="4160"/>
        </w:tabs>
        <w:rPr>
          <w:sz w:val="24"/>
          <w:szCs w:val="24"/>
        </w:rPr>
      </w:pPr>
    </w:p>
    <w:p w:rsidR="001474AB" w:rsidRPr="001E0962" w:rsidRDefault="001474AB" w:rsidP="001474AB">
      <w:pPr>
        <w:tabs>
          <w:tab w:val="left" w:pos="4160"/>
        </w:tabs>
        <w:rPr>
          <w:sz w:val="24"/>
          <w:szCs w:val="24"/>
        </w:rPr>
      </w:pPr>
    </w:p>
    <w:p w:rsidR="001474AB" w:rsidRPr="001E0962" w:rsidRDefault="001474AB" w:rsidP="001474AB">
      <w:pPr>
        <w:tabs>
          <w:tab w:val="left" w:pos="4160"/>
        </w:tabs>
        <w:rPr>
          <w:sz w:val="24"/>
          <w:szCs w:val="24"/>
        </w:rPr>
      </w:pPr>
    </w:p>
    <w:p w:rsidR="001474AB" w:rsidRPr="001E0962" w:rsidRDefault="001474AB" w:rsidP="001474AB">
      <w:pPr>
        <w:tabs>
          <w:tab w:val="left" w:pos="4160"/>
        </w:tabs>
        <w:rPr>
          <w:sz w:val="24"/>
          <w:szCs w:val="24"/>
        </w:rPr>
      </w:pPr>
    </w:p>
    <w:p w:rsidR="001474AB" w:rsidRPr="001E0962" w:rsidRDefault="001474AB" w:rsidP="001474AB">
      <w:pPr>
        <w:tabs>
          <w:tab w:val="left" w:pos="4160"/>
        </w:tabs>
        <w:jc w:val="center"/>
        <w:rPr>
          <w:sz w:val="44"/>
          <w:szCs w:val="44"/>
        </w:rPr>
      </w:pPr>
    </w:p>
    <w:p w:rsidR="001474AB" w:rsidRPr="001E0962" w:rsidRDefault="001474AB" w:rsidP="001E0962">
      <w:pPr>
        <w:pStyle w:val="ListParagraph"/>
        <w:tabs>
          <w:tab w:val="left" w:pos="4160"/>
        </w:tabs>
        <w:jc w:val="center"/>
        <w:rPr>
          <w:sz w:val="44"/>
          <w:szCs w:val="44"/>
        </w:rPr>
      </w:pPr>
      <w:r w:rsidRPr="001E0962">
        <w:rPr>
          <w:sz w:val="44"/>
          <w:szCs w:val="44"/>
        </w:rPr>
        <w:lastRenderedPageBreak/>
        <w:t>Appendix</w:t>
      </w:r>
    </w:p>
    <w:p w:rsidR="001474AB" w:rsidRPr="001E0962" w:rsidRDefault="001474AB" w:rsidP="001474AB">
      <w:pPr>
        <w:tabs>
          <w:tab w:val="left" w:pos="4160"/>
        </w:tabs>
        <w:jc w:val="center"/>
        <w:rPr>
          <w:sz w:val="44"/>
          <w:szCs w:val="44"/>
        </w:rPr>
      </w:pPr>
      <w:r w:rsidRPr="001E0962">
        <w:rPr>
          <w:sz w:val="44"/>
          <w:szCs w:val="44"/>
        </w:rPr>
        <w:t>(Timings of group meetings)</w:t>
      </w:r>
    </w:p>
    <w:p w:rsidR="001474AB" w:rsidRPr="001E0962" w:rsidRDefault="001474AB" w:rsidP="001474AB"/>
    <w:p w:rsidR="001474AB" w:rsidRPr="001E0962" w:rsidRDefault="001474AB" w:rsidP="001474AB"/>
    <w:p w:rsidR="001474AB" w:rsidRPr="001E0962" w:rsidRDefault="001474AB" w:rsidP="001474AB"/>
    <w:p w:rsidR="001474AB" w:rsidRPr="001E0962" w:rsidRDefault="001474AB" w:rsidP="001474AB"/>
    <w:p w:rsidR="001474AB" w:rsidRPr="001E0962" w:rsidRDefault="001474AB" w:rsidP="001474AB"/>
    <w:tbl>
      <w:tblPr>
        <w:tblStyle w:val="TableGrid"/>
        <w:tblW w:w="0" w:type="auto"/>
        <w:tblLook w:val="04A0" w:firstRow="1" w:lastRow="0" w:firstColumn="1" w:lastColumn="0" w:noHBand="0" w:noVBand="1"/>
      </w:tblPr>
      <w:tblGrid>
        <w:gridCol w:w="1226"/>
        <w:gridCol w:w="1388"/>
        <w:gridCol w:w="1388"/>
        <w:gridCol w:w="1142"/>
        <w:gridCol w:w="3883"/>
      </w:tblGrid>
      <w:tr w:rsidR="001E0962" w:rsidRPr="001E0962" w:rsidTr="001474AB">
        <w:tc>
          <w:tcPr>
            <w:tcW w:w="1226" w:type="dxa"/>
          </w:tcPr>
          <w:p w:rsidR="001474AB" w:rsidRPr="001E0962" w:rsidRDefault="001474AB" w:rsidP="001474AB">
            <w:pPr>
              <w:jc w:val="center"/>
              <w:rPr>
                <w:b/>
                <w:bCs/>
              </w:rPr>
            </w:pPr>
            <w:r w:rsidRPr="001E0962">
              <w:rPr>
                <w:b/>
                <w:bCs/>
              </w:rPr>
              <w:t>Group no.</w:t>
            </w:r>
          </w:p>
        </w:tc>
        <w:tc>
          <w:tcPr>
            <w:tcW w:w="1388" w:type="dxa"/>
          </w:tcPr>
          <w:p w:rsidR="001474AB" w:rsidRPr="001E0962" w:rsidRDefault="001474AB" w:rsidP="001474AB">
            <w:pPr>
              <w:jc w:val="center"/>
              <w:rPr>
                <w:b/>
                <w:bCs/>
              </w:rPr>
            </w:pPr>
            <w:r w:rsidRPr="001E0962">
              <w:rPr>
                <w:b/>
                <w:bCs/>
              </w:rPr>
              <w:t>Date</w:t>
            </w:r>
          </w:p>
        </w:tc>
        <w:tc>
          <w:tcPr>
            <w:tcW w:w="1388" w:type="dxa"/>
          </w:tcPr>
          <w:p w:rsidR="001474AB" w:rsidRPr="001E0962" w:rsidRDefault="001474AB" w:rsidP="001474AB">
            <w:pPr>
              <w:jc w:val="center"/>
              <w:rPr>
                <w:b/>
                <w:bCs/>
              </w:rPr>
            </w:pPr>
            <w:r w:rsidRPr="001E0962">
              <w:rPr>
                <w:b/>
                <w:bCs/>
              </w:rPr>
              <w:t>Time (from)</w:t>
            </w:r>
          </w:p>
        </w:tc>
        <w:tc>
          <w:tcPr>
            <w:tcW w:w="1142" w:type="dxa"/>
          </w:tcPr>
          <w:p w:rsidR="001474AB" w:rsidRPr="001E0962" w:rsidRDefault="001474AB" w:rsidP="001474AB">
            <w:pPr>
              <w:jc w:val="center"/>
              <w:rPr>
                <w:b/>
                <w:bCs/>
              </w:rPr>
            </w:pPr>
            <w:r w:rsidRPr="001E0962">
              <w:rPr>
                <w:b/>
                <w:bCs/>
              </w:rPr>
              <w:t>Time (to)</w:t>
            </w:r>
          </w:p>
        </w:tc>
        <w:tc>
          <w:tcPr>
            <w:tcW w:w="3883" w:type="dxa"/>
          </w:tcPr>
          <w:p w:rsidR="001474AB" w:rsidRPr="001E0962" w:rsidRDefault="001474AB" w:rsidP="001474AB">
            <w:pPr>
              <w:jc w:val="center"/>
              <w:rPr>
                <w:b/>
                <w:bCs/>
              </w:rPr>
            </w:pPr>
            <w:r w:rsidRPr="001E0962">
              <w:rPr>
                <w:b/>
                <w:bCs/>
              </w:rPr>
              <w:t>Outcomes</w:t>
            </w:r>
          </w:p>
        </w:tc>
      </w:tr>
      <w:tr w:rsidR="00EE3C92" w:rsidRPr="001E0962" w:rsidTr="001474AB">
        <w:tc>
          <w:tcPr>
            <w:tcW w:w="1226" w:type="dxa"/>
          </w:tcPr>
          <w:p w:rsidR="00EE3C92" w:rsidRPr="001E0962" w:rsidRDefault="00EE3C92" w:rsidP="001474AB">
            <w:pPr>
              <w:jc w:val="center"/>
            </w:pPr>
            <w:r>
              <w:t>1</w:t>
            </w:r>
          </w:p>
        </w:tc>
        <w:tc>
          <w:tcPr>
            <w:tcW w:w="1388" w:type="dxa"/>
          </w:tcPr>
          <w:p w:rsidR="00EE3C92" w:rsidRPr="001E0962" w:rsidRDefault="00EE3C92" w:rsidP="001474AB">
            <w:pPr>
              <w:jc w:val="center"/>
            </w:pPr>
            <w:r>
              <w:t>17/10/2017</w:t>
            </w:r>
          </w:p>
        </w:tc>
        <w:tc>
          <w:tcPr>
            <w:tcW w:w="1388" w:type="dxa"/>
          </w:tcPr>
          <w:p w:rsidR="00EE3C92" w:rsidRPr="001E0962" w:rsidRDefault="00465C9C" w:rsidP="001474AB">
            <w:pPr>
              <w:jc w:val="center"/>
            </w:pPr>
            <w:r>
              <w:t>17:00</w:t>
            </w:r>
          </w:p>
        </w:tc>
        <w:tc>
          <w:tcPr>
            <w:tcW w:w="1142" w:type="dxa"/>
          </w:tcPr>
          <w:p w:rsidR="00EE3C92" w:rsidRPr="001E0962" w:rsidRDefault="00465C9C" w:rsidP="001474AB">
            <w:pPr>
              <w:jc w:val="center"/>
            </w:pPr>
            <w:r>
              <w:t>20:00</w:t>
            </w:r>
          </w:p>
        </w:tc>
        <w:tc>
          <w:tcPr>
            <w:tcW w:w="3883" w:type="dxa"/>
          </w:tcPr>
          <w:p w:rsidR="00EE3C92" w:rsidRPr="001E0962" w:rsidRDefault="00465C9C" w:rsidP="001474AB">
            <w:pPr>
              <w:jc w:val="center"/>
            </w:pPr>
            <w:r w:rsidRPr="001E0962">
              <w:t>Set up plan, ideas and content of report</w:t>
            </w:r>
            <w:r>
              <w:t xml:space="preserve"> (part 1)</w:t>
            </w:r>
          </w:p>
        </w:tc>
      </w:tr>
      <w:tr w:rsidR="001E0962" w:rsidRPr="001E0962" w:rsidTr="001474AB">
        <w:tc>
          <w:tcPr>
            <w:tcW w:w="1226" w:type="dxa"/>
          </w:tcPr>
          <w:p w:rsidR="001474AB" w:rsidRPr="001E0962" w:rsidRDefault="00EE3C92" w:rsidP="001474AB">
            <w:pPr>
              <w:jc w:val="center"/>
            </w:pPr>
            <w:r>
              <w:t>2</w:t>
            </w:r>
          </w:p>
        </w:tc>
        <w:tc>
          <w:tcPr>
            <w:tcW w:w="1388" w:type="dxa"/>
          </w:tcPr>
          <w:p w:rsidR="001474AB" w:rsidRPr="001E0962" w:rsidRDefault="00465C9C" w:rsidP="001474AB">
            <w:pPr>
              <w:jc w:val="center"/>
            </w:pPr>
            <w:r>
              <w:t>19</w:t>
            </w:r>
            <w:r w:rsidR="001474AB" w:rsidRPr="001E0962">
              <w:t>/10/2017</w:t>
            </w:r>
          </w:p>
        </w:tc>
        <w:tc>
          <w:tcPr>
            <w:tcW w:w="1388" w:type="dxa"/>
          </w:tcPr>
          <w:p w:rsidR="001474AB" w:rsidRPr="001E0962" w:rsidRDefault="001474AB" w:rsidP="001474AB">
            <w:pPr>
              <w:jc w:val="center"/>
            </w:pPr>
            <w:r w:rsidRPr="001E0962">
              <w:t>17:30</w:t>
            </w:r>
          </w:p>
        </w:tc>
        <w:tc>
          <w:tcPr>
            <w:tcW w:w="1142" w:type="dxa"/>
          </w:tcPr>
          <w:p w:rsidR="001474AB" w:rsidRPr="001E0962" w:rsidRDefault="001474AB" w:rsidP="001474AB">
            <w:pPr>
              <w:jc w:val="center"/>
            </w:pPr>
            <w:r w:rsidRPr="001E0962">
              <w:t>20:00</w:t>
            </w:r>
          </w:p>
        </w:tc>
        <w:tc>
          <w:tcPr>
            <w:tcW w:w="3883" w:type="dxa"/>
          </w:tcPr>
          <w:p w:rsidR="001474AB" w:rsidRPr="001E0962" w:rsidRDefault="001474AB" w:rsidP="001474AB">
            <w:pPr>
              <w:jc w:val="center"/>
            </w:pPr>
            <w:r w:rsidRPr="001E0962">
              <w:t>Set up plan, ideas and content of report</w:t>
            </w:r>
            <w:r w:rsidR="00465C9C">
              <w:t xml:space="preserve"> (part2)</w:t>
            </w:r>
          </w:p>
        </w:tc>
      </w:tr>
      <w:tr w:rsidR="001E0962" w:rsidRPr="001E0962" w:rsidTr="001474AB">
        <w:tc>
          <w:tcPr>
            <w:tcW w:w="1226" w:type="dxa"/>
          </w:tcPr>
          <w:p w:rsidR="001474AB" w:rsidRPr="001E0962" w:rsidRDefault="00465C9C" w:rsidP="001474AB">
            <w:pPr>
              <w:jc w:val="center"/>
            </w:pPr>
            <w:r>
              <w:t>3</w:t>
            </w:r>
          </w:p>
        </w:tc>
        <w:tc>
          <w:tcPr>
            <w:tcW w:w="1388" w:type="dxa"/>
          </w:tcPr>
          <w:p w:rsidR="001474AB" w:rsidRPr="001E0962" w:rsidRDefault="00465C9C" w:rsidP="001474AB">
            <w:pPr>
              <w:jc w:val="center"/>
            </w:pPr>
            <w:r>
              <w:t>24/10/2017</w:t>
            </w:r>
          </w:p>
        </w:tc>
        <w:tc>
          <w:tcPr>
            <w:tcW w:w="1388" w:type="dxa"/>
          </w:tcPr>
          <w:p w:rsidR="001474AB" w:rsidRPr="001E0962" w:rsidRDefault="00465C9C" w:rsidP="001474AB">
            <w:r>
              <w:t xml:space="preserve">       19:00</w:t>
            </w:r>
          </w:p>
        </w:tc>
        <w:tc>
          <w:tcPr>
            <w:tcW w:w="1142" w:type="dxa"/>
          </w:tcPr>
          <w:p w:rsidR="001474AB" w:rsidRPr="001E0962" w:rsidRDefault="00465C9C" w:rsidP="001474AB">
            <w:r>
              <w:t xml:space="preserve">    21:00</w:t>
            </w:r>
          </w:p>
        </w:tc>
        <w:tc>
          <w:tcPr>
            <w:tcW w:w="3883" w:type="dxa"/>
          </w:tcPr>
          <w:p w:rsidR="001474AB" w:rsidRPr="001E0962" w:rsidRDefault="00465C9C" w:rsidP="001474AB">
            <w:r>
              <w:t>Distribution of tasks of all group members</w:t>
            </w:r>
          </w:p>
        </w:tc>
      </w:tr>
      <w:tr w:rsidR="001E0962" w:rsidRPr="001E0962" w:rsidTr="001474AB">
        <w:tc>
          <w:tcPr>
            <w:tcW w:w="1226" w:type="dxa"/>
          </w:tcPr>
          <w:p w:rsidR="001474AB" w:rsidRPr="001E0962" w:rsidRDefault="00465C9C" w:rsidP="001474AB">
            <w:pPr>
              <w:jc w:val="center"/>
            </w:pPr>
            <w:r>
              <w:t>4</w:t>
            </w:r>
          </w:p>
        </w:tc>
        <w:tc>
          <w:tcPr>
            <w:tcW w:w="1388" w:type="dxa"/>
          </w:tcPr>
          <w:p w:rsidR="001474AB" w:rsidRPr="001E0962" w:rsidRDefault="00465C9C" w:rsidP="001474AB">
            <w:pPr>
              <w:jc w:val="center"/>
            </w:pPr>
            <w:r>
              <w:t>27/10/2017</w:t>
            </w:r>
          </w:p>
        </w:tc>
        <w:tc>
          <w:tcPr>
            <w:tcW w:w="1388" w:type="dxa"/>
          </w:tcPr>
          <w:p w:rsidR="001474AB" w:rsidRPr="001E0962" w:rsidRDefault="009B3B05" w:rsidP="001474AB">
            <w:r>
              <w:t xml:space="preserve">       13:00</w:t>
            </w:r>
          </w:p>
        </w:tc>
        <w:tc>
          <w:tcPr>
            <w:tcW w:w="1142" w:type="dxa"/>
          </w:tcPr>
          <w:p w:rsidR="001474AB" w:rsidRPr="001E0962" w:rsidRDefault="009B3B05" w:rsidP="001474AB">
            <w:r>
              <w:t xml:space="preserve">    15:00</w:t>
            </w:r>
          </w:p>
        </w:tc>
        <w:tc>
          <w:tcPr>
            <w:tcW w:w="3883" w:type="dxa"/>
          </w:tcPr>
          <w:p w:rsidR="001474AB" w:rsidRPr="001E0962" w:rsidRDefault="009B3B05" w:rsidP="001474AB">
            <w:r>
              <w:t xml:space="preserve">Report management </w:t>
            </w:r>
          </w:p>
        </w:tc>
      </w:tr>
      <w:tr w:rsidR="001E0962" w:rsidRPr="001E0962" w:rsidTr="001474AB">
        <w:tc>
          <w:tcPr>
            <w:tcW w:w="1226" w:type="dxa"/>
          </w:tcPr>
          <w:p w:rsidR="001474AB" w:rsidRPr="001E0962" w:rsidRDefault="00465C9C" w:rsidP="001474AB">
            <w:pPr>
              <w:jc w:val="center"/>
            </w:pPr>
            <w:r>
              <w:t>5</w:t>
            </w:r>
          </w:p>
        </w:tc>
        <w:tc>
          <w:tcPr>
            <w:tcW w:w="1388" w:type="dxa"/>
          </w:tcPr>
          <w:p w:rsidR="001474AB" w:rsidRPr="001E0962" w:rsidRDefault="009B3B05" w:rsidP="001474AB">
            <w:pPr>
              <w:jc w:val="center"/>
            </w:pPr>
            <w:r>
              <w:t>28/10/2017</w:t>
            </w:r>
          </w:p>
        </w:tc>
        <w:tc>
          <w:tcPr>
            <w:tcW w:w="1388" w:type="dxa"/>
          </w:tcPr>
          <w:p w:rsidR="001474AB" w:rsidRPr="001E0962" w:rsidRDefault="009B3B05" w:rsidP="001474AB">
            <w:r>
              <w:t xml:space="preserve">       18:00</w:t>
            </w:r>
          </w:p>
        </w:tc>
        <w:tc>
          <w:tcPr>
            <w:tcW w:w="1142" w:type="dxa"/>
          </w:tcPr>
          <w:p w:rsidR="001474AB" w:rsidRPr="001E0962" w:rsidRDefault="009B3B05" w:rsidP="001474AB">
            <w:r>
              <w:t xml:space="preserve">    22:00</w:t>
            </w:r>
          </w:p>
        </w:tc>
        <w:tc>
          <w:tcPr>
            <w:tcW w:w="3883" w:type="dxa"/>
          </w:tcPr>
          <w:p w:rsidR="001474AB" w:rsidRPr="001E0962" w:rsidRDefault="009B3B05" w:rsidP="001474AB">
            <w:r>
              <w:t>Editing and reviewing the report</w:t>
            </w:r>
          </w:p>
        </w:tc>
      </w:tr>
      <w:tr w:rsidR="00BF1064" w:rsidRPr="001E0962" w:rsidTr="001474AB">
        <w:tc>
          <w:tcPr>
            <w:tcW w:w="1226" w:type="dxa"/>
          </w:tcPr>
          <w:p w:rsidR="001474AB" w:rsidRPr="001E0962" w:rsidRDefault="00465C9C" w:rsidP="001474AB">
            <w:pPr>
              <w:jc w:val="center"/>
            </w:pPr>
            <w:r>
              <w:t>6</w:t>
            </w:r>
          </w:p>
        </w:tc>
        <w:tc>
          <w:tcPr>
            <w:tcW w:w="1388" w:type="dxa"/>
          </w:tcPr>
          <w:p w:rsidR="001474AB" w:rsidRPr="001E0962" w:rsidRDefault="009B3B05" w:rsidP="001474AB">
            <w:pPr>
              <w:jc w:val="center"/>
            </w:pPr>
            <w:r>
              <w:t>30/10/2017</w:t>
            </w:r>
          </w:p>
        </w:tc>
        <w:tc>
          <w:tcPr>
            <w:tcW w:w="1388" w:type="dxa"/>
          </w:tcPr>
          <w:p w:rsidR="001474AB" w:rsidRPr="001E0962" w:rsidRDefault="009B3B05" w:rsidP="001474AB">
            <w:r>
              <w:t xml:space="preserve">       13:00</w:t>
            </w:r>
          </w:p>
        </w:tc>
        <w:tc>
          <w:tcPr>
            <w:tcW w:w="1142" w:type="dxa"/>
          </w:tcPr>
          <w:p w:rsidR="001474AB" w:rsidRPr="001E0962" w:rsidRDefault="009B3B05" w:rsidP="001474AB">
            <w:r>
              <w:t xml:space="preserve">    13:30</w:t>
            </w:r>
          </w:p>
        </w:tc>
        <w:tc>
          <w:tcPr>
            <w:tcW w:w="3883" w:type="dxa"/>
          </w:tcPr>
          <w:p w:rsidR="001474AB" w:rsidRPr="001E0962" w:rsidRDefault="009B3B05" w:rsidP="001474AB">
            <w:r>
              <w:t>Submitting the report</w:t>
            </w:r>
          </w:p>
        </w:tc>
      </w:tr>
    </w:tbl>
    <w:p w:rsidR="001474AB" w:rsidRPr="001E0962" w:rsidRDefault="001474AB" w:rsidP="001474AB">
      <w:bookmarkStart w:id="15" w:name="_GoBack"/>
      <w:bookmarkEnd w:id="15"/>
    </w:p>
    <w:sectPr w:rsidR="001474AB" w:rsidRPr="001E0962" w:rsidSect="00C23EB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4FAB" w:rsidRDefault="00504FAB" w:rsidP="00584B04">
      <w:pPr>
        <w:spacing w:after="0" w:line="240" w:lineRule="auto"/>
      </w:pPr>
      <w:r>
        <w:separator/>
      </w:r>
    </w:p>
  </w:endnote>
  <w:endnote w:type="continuationSeparator" w:id="0">
    <w:p w:rsidR="00504FAB" w:rsidRDefault="00504FAB" w:rsidP="00584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3B17" w:rsidRDefault="000F3B17" w:rsidP="000F3B17">
    <w:pPr>
      <w:pStyle w:val="Footer"/>
      <w:jc w:val="right"/>
    </w:pPr>
  </w:p>
  <w:p w:rsidR="000F3B17" w:rsidRDefault="000F3B1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3B17" w:rsidRDefault="000F3B17" w:rsidP="005A42DD">
    <w:pPr>
      <w:pStyle w:val="Footer"/>
      <w:jc w:val="right"/>
    </w:pPr>
  </w:p>
  <w:p w:rsidR="000F3B17" w:rsidRDefault="000F3B1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3205498"/>
      <w:docPartObj>
        <w:docPartGallery w:val="Page Numbers (Bottom of Page)"/>
        <w:docPartUnique/>
      </w:docPartObj>
    </w:sdtPr>
    <w:sdtEndPr>
      <w:rPr>
        <w:noProof/>
      </w:rPr>
    </w:sdtEndPr>
    <w:sdtContent>
      <w:p w:rsidR="005A42DD" w:rsidRDefault="005A42DD">
        <w:pPr>
          <w:pStyle w:val="Footer"/>
          <w:jc w:val="right"/>
        </w:pPr>
        <w:r>
          <w:fldChar w:fldCharType="begin"/>
        </w:r>
        <w:r>
          <w:instrText xml:space="preserve"> PAGE   \* MERGEFORMAT </w:instrText>
        </w:r>
        <w:r>
          <w:fldChar w:fldCharType="separate"/>
        </w:r>
        <w:r w:rsidR="009B3B05">
          <w:rPr>
            <w:noProof/>
          </w:rPr>
          <w:t>10</w:t>
        </w:r>
        <w:r>
          <w:rPr>
            <w:noProof/>
          </w:rPr>
          <w:fldChar w:fldCharType="end"/>
        </w:r>
      </w:p>
    </w:sdtContent>
  </w:sdt>
  <w:p w:rsidR="005A42DD" w:rsidRDefault="005A42D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4FAB" w:rsidRDefault="00504FAB" w:rsidP="00584B04">
      <w:pPr>
        <w:spacing w:after="0" w:line="240" w:lineRule="auto"/>
      </w:pPr>
      <w:r>
        <w:separator/>
      </w:r>
    </w:p>
  </w:footnote>
  <w:footnote w:type="continuationSeparator" w:id="0">
    <w:p w:rsidR="00504FAB" w:rsidRDefault="00504FAB" w:rsidP="00584B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6036B"/>
    <w:multiLevelType w:val="hybridMultilevel"/>
    <w:tmpl w:val="D16C9D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690B66"/>
    <w:multiLevelType w:val="hybridMultilevel"/>
    <w:tmpl w:val="D16C9D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202F4F"/>
    <w:multiLevelType w:val="hybridMultilevel"/>
    <w:tmpl w:val="3064D1A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FC0243"/>
    <w:multiLevelType w:val="hybridMultilevel"/>
    <w:tmpl w:val="D16C9D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FC016B"/>
    <w:multiLevelType w:val="hybridMultilevel"/>
    <w:tmpl w:val="3EFEFF3E"/>
    <w:lvl w:ilvl="0" w:tplc="0409001B">
      <w:start w:val="1"/>
      <w:numFmt w:val="lowerRoman"/>
      <w:lvlText w:val="%1."/>
      <w:lvlJc w:val="right"/>
      <w:pPr>
        <w:ind w:left="770" w:hanging="360"/>
      </w:pPr>
    </w:lvl>
    <w:lvl w:ilvl="1" w:tplc="04090019" w:tentative="1">
      <w:start w:val="1"/>
      <w:numFmt w:val="lowerLetter"/>
      <w:lvlText w:val="%2."/>
      <w:lvlJc w:val="left"/>
      <w:pPr>
        <w:ind w:left="1490" w:hanging="360"/>
      </w:pPr>
    </w:lvl>
    <w:lvl w:ilvl="2" w:tplc="0409001B" w:tentative="1">
      <w:start w:val="1"/>
      <w:numFmt w:val="lowerRoman"/>
      <w:lvlText w:val="%3."/>
      <w:lvlJc w:val="right"/>
      <w:pPr>
        <w:ind w:left="2210" w:hanging="180"/>
      </w:pPr>
    </w:lvl>
    <w:lvl w:ilvl="3" w:tplc="0409000F" w:tentative="1">
      <w:start w:val="1"/>
      <w:numFmt w:val="decimal"/>
      <w:lvlText w:val="%4."/>
      <w:lvlJc w:val="left"/>
      <w:pPr>
        <w:ind w:left="2930" w:hanging="360"/>
      </w:pPr>
    </w:lvl>
    <w:lvl w:ilvl="4" w:tplc="04090019" w:tentative="1">
      <w:start w:val="1"/>
      <w:numFmt w:val="lowerLetter"/>
      <w:lvlText w:val="%5."/>
      <w:lvlJc w:val="left"/>
      <w:pPr>
        <w:ind w:left="3650" w:hanging="360"/>
      </w:pPr>
    </w:lvl>
    <w:lvl w:ilvl="5" w:tplc="0409001B" w:tentative="1">
      <w:start w:val="1"/>
      <w:numFmt w:val="lowerRoman"/>
      <w:lvlText w:val="%6."/>
      <w:lvlJc w:val="right"/>
      <w:pPr>
        <w:ind w:left="4370" w:hanging="180"/>
      </w:pPr>
    </w:lvl>
    <w:lvl w:ilvl="6" w:tplc="0409000F" w:tentative="1">
      <w:start w:val="1"/>
      <w:numFmt w:val="decimal"/>
      <w:lvlText w:val="%7."/>
      <w:lvlJc w:val="left"/>
      <w:pPr>
        <w:ind w:left="5090" w:hanging="360"/>
      </w:pPr>
    </w:lvl>
    <w:lvl w:ilvl="7" w:tplc="04090019" w:tentative="1">
      <w:start w:val="1"/>
      <w:numFmt w:val="lowerLetter"/>
      <w:lvlText w:val="%8."/>
      <w:lvlJc w:val="left"/>
      <w:pPr>
        <w:ind w:left="5810" w:hanging="360"/>
      </w:pPr>
    </w:lvl>
    <w:lvl w:ilvl="8" w:tplc="0409001B" w:tentative="1">
      <w:start w:val="1"/>
      <w:numFmt w:val="lowerRoman"/>
      <w:lvlText w:val="%9."/>
      <w:lvlJc w:val="right"/>
      <w:pPr>
        <w:ind w:left="6530" w:hanging="180"/>
      </w:pPr>
    </w:lvl>
  </w:abstractNum>
  <w:abstractNum w:abstractNumId="5" w15:restartNumberingAfterBreak="0">
    <w:nsid w:val="4EB948FA"/>
    <w:multiLevelType w:val="hybridMultilevel"/>
    <w:tmpl w:val="D16C9D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AC57B6"/>
    <w:multiLevelType w:val="hybridMultilevel"/>
    <w:tmpl w:val="09EAC1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BD7D22"/>
    <w:multiLevelType w:val="hybridMultilevel"/>
    <w:tmpl w:val="8BB4F63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D91D1A"/>
    <w:multiLevelType w:val="hybridMultilevel"/>
    <w:tmpl w:val="7C1A6D7E"/>
    <w:lvl w:ilvl="0" w:tplc="2B9A14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4511BE5"/>
    <w:multiLevelType w:val="hybridMultilevel"/>
    <w:tmpl w:val="6B0646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B7C0754"/>
    <w:multiLevelType w:val="hybridMultilevel"/>
    <w:tmpl w:val="D16C9D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EC10E0F"/>
    <w:multiLevelType w:val="hybridMultilevel"/>
    <w:tmpl w:val="260E380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
  </w:num>
  <w:num w:numId="3">
    <w:abstractNumId w:val="4"/>
  </w:num>
  <w:num w:numId="4">
    <w:abstractNumId w:val="10"/>
  </w:num>
  <w:num w:numId="5">
    <w:abstractNumId w:val="3"/>
  </w:num>
  <w:num w:numId="6">
    <w:abstractNumId w:val="7"/>
  </w:num>
  <w:num w:numId="7">
    <w:abstractNumId w:val="8"/>
  </w:num>
  <w:num w:numId="8">
    <w:abstractNumId w:val="0"/>
  </w:num>
  <w:num w:numId="9">
    <w:abstractNumId w:val="2"/>
  </w:num>
  <w:num w:numId="10">
    <w:abstractNumId w:val="11"/>
  </w:num>
  <w:num w:numId="11">
    <w:abstractNumId w:val="5"/>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0C58"/>
    <w:rsid w:val="00044FE4"/>
    <w:rsid w:val="000D0779"/>
    <w:rsid w:val="000F3B17"/>
    <w:rsid w:val="00104C92"/>
    <w:rsid w:val="00123DF1"/>
    <w:rsid w:val="001244DE"/>
    <w:rsid w:val="001271C0"/>
    <w:rsid w:val="001474AB"/>
    <w:rsid w:val="00184955"/>
    <w:rsid w:val="00192E71"/>
    <w:rsid w:val="001E0962"/>
    <w:rsid w:val="00201463"/>
    <w:rsid w:val="00242E2A"/>
    <w:rsid w:val="002749BE"/>
    <w:rsid w:val="002A6DCC"/>
    <w:rsid w:val="00311F86"/>
    <w:rsid w:val="003C6E87"/>
    <w:rsid w:val="00465C9C"/>
    <w:rsid w:val="00487A22"/>
    <w:rsid w:val="00492A92"/>
    <w:rsid w:val="004A30D6"/>
    <w:rsid w:val="004F5A88"/>
    <w:rsid w:val="00504FAB"/>
    <w:rsid w:val="00581000"/>
    <w:rsid w:val="00584B04"/>
    <w:rsid w:val="005A42DD"/>
    <w:rsid w:val="005F7626"/>
    <w:rsid w:val="00600C58"/>
    <w:rsid w:val="00694D37"/>
    <w:rsid w:val="006A17A3"/>
    <w:rsid w:val="00773A15"/>
    <w:rsid w:val="00853CE7"/>
    <w:rsid w:val="00910E35"/>
    <w:rsid w:val="009B3B05"/>
    <w:rsid w:val="009B42EC"/>
    <w:rsid w:val="00A57270"/>
    <w:rsid w:val="00B0757A"/>
    <w:rsid w:val="00BA139E"/>
    <w:rsid w:val="00BD792B"/>
    <w:rsid w:val="00BF1064"/>
    <w:rsid w:val="00C03AFF"/>
    <w:rsid w:val="00C23EB7"/>
    <w:rsid w:val="00C90384"/>
    <w:rsid w:val="00C90F7F"/>
    <w:rsid w:val="00C945B8"/>
    <w:rsid w:val="00CA36A6"/>
    <w:rsid w:val="00D826C0"/>
    <w:rsid w:val="00DB019D"/>
    <w:rsid w:val="00E744B1"/>
    <w:rsid w:val="00EE3C92"/>
    <w:rsid w:val="00F31C6F"/>
    <w:rsid w:val="00FE1FF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78AFC"/>
  <w15:docId w15:val="{A3B3E746-2B5A-409E-A2FE-8F3BFD859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792B"/>
    <w:pPr>
      <w:autoSpaceDE w:val="0"/>
      <w:autoSpaceDN w:val="0"/>
      <w:adjustRightInd w:val="0"/>
    </w:pPr>
    <w:rPr>
      <w:rFonts w:ascii="Calibri" w:hAnsi="Calibri" w:cs="Calibri"/>
      <w:lang w:val="en-GB"/>
    </w:rPr>
  </w:style>
  <w:style w:type="paragraph" w:styleId="Heading1">
    <w:name w:val="heading 1"/>
    <w:basedOn w:val="Normal"/>
    <w:next w:val="Normal"/>
    <w:link w:val="Heading1Char"/>
    <w:uiPriority w:val="9"/>
    <w:qFormat/>
    <w:rsid w:val="00694D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3CE7"/>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853C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CE7"/>
    <w:rPr>
      <w:rFonts w:ascii="Tahoma" w:hAnsi="Tahoma" w:cs="Tahoma"/>
      <w:sz w:val="16"/>
      <w:szCs w:val="16"/>
      <w:lang w:val="en-GB"/>
    </w:rPr>
  </w:style>
  <w:style w:type="paragraph" w:styleId="Caption">
    <w:name w:val="caption"/>
    <w:basedOn w:val="Normal"/>
    <w:next w:val="Normal"/>
    <w:uiPriority w:val="35"/>
    <w:unhideWhenUsed/>
    <w:qFormat/>
    <w:rsid w:val="00201463"/>
    <w:pPr>
      <w:spacing w:line="240" w:lineRule="auto"/>
    </w:pPr>
    <w:rPr>
      <w:b/>
      <w:bCs/>
      <w:color w:val="4F81BD" w:themeColor="accent1"/>
      <w:sz w:val="18"/>
      <w:szCs w:val="18"/>
    </w:rPr>
  </w:style>
  <w:style w:type="table" w:styleId="TableGrid">
    <w:name w:val="Table Grid"/>
    <w:basedOn w:val="TableNormal"/>
    <w:uiPriority w:val="59"/>
    <w:rsid w:val="00492A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4D37"/>
    <w:pPr>
      <w:ind w:left="720"/>
      <w:contextualSpacing/>
    </w:pPr>
  </w:style>
  <w:style w:type="character" w:customStyle="1" w:styleId="Heading1Char">
    <w:name w:val="Heading 1 Char"/>
    <w:basedOn w:val="DefaultParagraphFont"/>
    <w:link w:val="Heading1"/>
    <w:uiPriority w:val="9"/>
    <w:rsid w:val="00694D37"/>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584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B04"/>
    <w:rPr>
      <w:rFonts w:ascii="Calibri" w:hAnsi="Calibri" w:cs="Calibri"/>
      <w:lang w:val="en-GB"/>
    </w:rPr>
  </w:style>
  <w:style w:type="paragraph" w:styleId="Footer">
    <w:name w:val="footer"/>
    <w:basedOn w:val="Normal"/>
    <w:link w:val="FooterChar"/>
    <w:uiPriority w:val="99"/>
    <w:unhideWhenUsed/>
    <w:rsid w:val="00584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B04"/>
    <w:rPr>
      <w:rFonts w:ascii="Calibri" w:hAnsi="Calibri" w:cs="Calibri"/>
      <w:lang w:val="en-GB"/>
    </w:rPr>
  </w:style>
  <w:style w:type="paragraph" w:styleId="Bibliography">
    <w:name w:val="Bibliography"/>
    <w:basedOn w:val="Normal"/>
    <w:next w:val="Normal"/>
    <w:uiPriority w:val="37"/>
    <w:unhideWhenUsed/>
    <w:rsid w:val="00CA36A6"/>
  </w:style>
  <w:style w:type="paragraph" w:styleId="TOCHeading">
    <w:name w:val="TOC Heading"/>
    <w:basedOn w:val="Heading1"/>
    <w:next w:val="Normal"/>
    <w:uiPriority w:val="39"/>
    <w:semiHidden/>
    <w:unhideWhenUsed/>
    <w:qFormat/>
    <w:rsid w:val="000F3B17"/>
    <w:pPr>
      <w:autoSpaceDE/>
      <w:autoSpaceDN/>
      <w:adjustRightInd/>
      <w:outlineLvl w:val="9"/>
    </w:pPr>
    <w:rPr>
      <w:lang w:val="en-US" w:eastAsia="ja-JP"/>
    </w:rPr>
  </w:style>
  <w:style w:type="paragraph" w:styleId="TOC1">
    <w:name w:val="toc 1"/>
    <w:basedOn w:val="Normal"/>
    <w:next w:val="Normal"/>
    <w:autoRedefine/>
    <w:uiPriority w:val="39"/>
    <w:unhideWhenUsed/>
    <w:rsid w:val="000F3B17"/>
    <w:pPr>
      <w:spacing w:after="100"/>
    </w:pPr>
  </w:style>
  <w:style w:type="character" w:styleId="Hyperlink">
    <w:name w:val="Hyperlink"/>
    <w:basedOn w:val="DefaultParagraphFont"/>
    <w:uiPriority w:val="99"/>
    <w:unhideWhenUsed/>
    <w:rsid w:val="000F3B17"/>
    <w:rPr>
      <w:color w:val="0000FF" w:themeColor="hyperlink"/>
      <w:u w:val="single"/>
    </w:rPr>
  </w:style>
  <w:style w:type="paragraph" w:styleId="TableofFigures">
    <w:name w:val="table of figures"/>
    <w:basedOn w:val="Normal"/>
    <w:next w:val="Normal"/>
    <w:uiPriority w:val="99"/>
    <w:unhideWhenUsed/>
    <w:rsid w:val="005A42D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4955027">
      <w:bodyDiv w:val="1"/>
      <w:marLeft w:val="0"/>
      <w:marRight w:val="0"/>
      <w:marTop w:val="1650"/>
      <w:marBottom w:val="0"/>
      <w:divBdr>
        <w:top w:val="none" w:sz="0" w:space="0" w:color="auto"/>
        <w:left w:val="none" w:sz="0" w:space="0" w:color="auto"/>
        <w:bottom w:val="none" w:sz="0" w:space="0" w:color="auto"/>
        <w:right w:val="none" w:sz="0" w:space="0" w:color="auto"/>
      </w:divBdr>
      <w:divsChild>
        <w:div w:id="1664356113">
          <w:marLeft w:val="0"/>
          <w:marRight w:val="0"/>
          <w:marTop w:val="300"/>
          <w:marBottom w:val="0"/>
          <w:divBdr>
            <w:top w:val="none" w:sz="0" w:space="0" w:color="auto"/>
            <w:left w:val="none" w:sz="0" w:space="0" w:color="auto"/>
            <w:bottom w:val="none" w:sz="0" w:space="0" w:color="auto"/>
            <w:right w:val="none" w:sz="0" w:space="0" w:color="auto"/>
          </w:divBdr>
          <w:divsChild>
            <w:div w:id="701713429">
              <w:marLeft w:val="0"/>
              <w:marRight w:val="0"/>
              <w:marTop w:val="0"/>
              <w:marBottom w:val="0"/>
              <w:divBdr>
                <w:top w:val="none" w:sz="0" w:space="0" w:color="auto"/>
                <w:left w:val="none" w:sz="0" w:space="0" w:color="auto"/>
                <w:bottom w:val="none" w:sz="0" w:space="0" w:color="auto"/>
                <w:right w:val="none" w:sz="0" w:space="0" w:color="auto"/>
              </w:divBdr>
              <w:divsChild>
                <w:div w:id="4234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651454">
      <w:bodyDiv w:val="1"/>
      <w:marLeft w:val="0"/>
      <w:marRight w:val="0"/>
      <w:marTop w:val="0"/>
      <w:marBottom w:val="0"/>
      <w:divBdr>
        <w:top w:val="none" w:sz="0" w:space="0" w:color="auto"/>
        <w:left w:val="none" w:sz="0" w:space="0" w:color="auto"/>
        <w:bottom w:val="none" w:sz="0" w:space="0" w:color="auto"/>
        <w:right w:val="none" w:sz="0" w:space="0" w:color="auto"/>
      </w:divBdr>
      <w:divsChild>
        <w:div w:id="1801263425">
          <w:marLeft w:val="0"/>
          <w:marRight w:val="0"/>
          <w:marTop w:val="0"/>
          <w:marBottom w:val="0"/>
          <w:divBdr>
            <w:top w:val="none" w:sz="0" w:space="0" w:color="auto"/>
            <w:left w:val="none" w:sz="0" w:space="0" w:color="auto"/>
            <w:bottom w:val="none" w:sz="0" w:space="0" w:color="auto"/>
            <w:right w:val="none" w:sz="0" w:space="0" w:color="auto"/>
          </w:divBdr>
          <w:divsChild>
            <w:div w:id="1124008736">
              <w:marLeft w:val="0"/>
              <w:marRight w:val="0"/>
              <w:marTop w:val="0"/>
              <w:marBottom w:val="0"/>
              <w:divBdr>
                <w:top w:val="none" w:sz="0" w:space="0" w:color="auto"/>
                <w:left w:val="none" w:sz="0" w:space="0" w:color="auto"/>
                <w:bottom w:val="none" w:sz="0" w:space="0" w:color="auto"/>
                <w:right w:val="none" w:sz="0" w:space="0" w:color="auto"/>
              </w:divBdr>
              <w:divsChild>
                <w:div w:id="1729764462">
                  <w:marLeft w:val="0"/>
                  <w:marRight w:val="0"/>
                  <w:marTop w:val="0"/>
                  <w:marBottom w:val="0"/>
                  <w:divBdr>
                    <w:top w:val="none" w:sz="0" w:space="0" w:color="auto"/>
                    <w:left w:val="none" w:sz="0" w:space="0" w:color="auto"/>
                    <w:bottom w:val="none" w:sz="0" w:space="0" w:color="auto"/>
                    <w:right w:val="none" w:sz="0" w:space="0" w:color="auto"/>
                  </w:divBdr>
                  <w:divsChild>
                    <w:div w:id="1322847646">
                      <w:marLeft w:val="0"/>
                      <w:marRight w:val="0"/>
                      <w:marTop w:val="0"/>
                      <w:marBottom w:val="0"/>
                      <w:divBdr>
                        <w:top w:val="none" w:sz="0" w:space="0" w:color="auto"/>
                        <w:left w:val="none" w:sz="0" w:space="0" w:color="auto"/>
                        <w:bottom w:val="none" w:sz="0" w:space="0" w:color="auto"/>
                        <w:right w:val="none" w:sz="0" w:space="0" w:color="auto"/>
                      </w:divBdr>
                      <w:divsChild>
                        <w:div w:id="11155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footer" Target="footer2.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CC70A0-AC89-4928-857D-BDC42E3C46FD}"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BC26117C-7DBE-461B-BB26-AF68F3C23ED5}">
      <dgm:prSet phldrT="[Text]"/>
      <dgm:spPr/>
      <dgm:t>
        <a:bodyPr/>
        <a:lstStyle/>
        <a:p>
          <a:r>
            <a:rPr lang="en-US"/>
            <a:t>Project manager</a:t>
          </a:r>
        </a:p>
      </dgm:t>
    </dgm:pt>
    <dgm:pt modelId="{96734719-EDB7-465A-A982-EA9A476E7BFD}" type="parTrans" cxnId="{E3A6E91B-CBEE-4E39-A23D-5B86AA50BB15}">
      <dgm:prSet/>
      <dgm:spPr/>
      <dgm:t>
        <a:bodyPr/>
        <a:lstStyle/>
        <a:p>
          <a:endParaRPr lang="en-US"/>
        </a:p>
      </dgm:t>
    </dgm:pt>
    <dgm:pt modelId="{127C51AF-A7DF-4A79-B23B-C566996059F9}" type="sibTrans" cxnId="{E3A6E91B-CBEE-4E39-A23D-5B86AA50BB15}">
      <dgm:prSet/>
      <dgm:spPr/>
      <dgm:t>
        <a:bodyPr/>
        <a:lstStyle/>
        <a:p>
          <a:endParaRPr lang="en-US"/>
        </a:p>
      </dgm:t>
    </dgm:pt>
    <dgm:pt modelId="{0F634359-B7E7-4BC8-8529-3756CBC8FF5C}">
      <dgm:prSet phldrT="[Text]"/>
      <dgm:spPr/>
      <dgm:t>
        <a:bodyPr/>
        <a:lstStyle/>
        <a:p>
          <a:r>
            <a:rPr lang="en-US"/>
            <a:t>Financial manager</a:t>
          </a:r>
        </a:p>
      </dgm:t>
    </dgm:pt>
    <dgm:pt modelId="{0E66D76F-F5A1-4162-AC60-8C51AE0B6702}" type="parTrans" cxnId="{910D761A-F0A6-44F4-9653-16D2D9D4AAEC}">
      <dgm:prSet/>
      <dgm:spPr/>
      <dgm:t>
        <a:bodyPr/>
        <a:lstStyle/>
        <a:p>
          <a:endParaRPr lang="en-US"/>
        </a:p>
      </dgm:t>
    </dgm:pt>
    <dgm:pt modelId="{584A6AF3-E59A-4894-852B-E6FC44AB9899}" type="sibTrans" cxnId="{910D761A-F0A6-44F4-9653-16D2D9D4AAEC}">
      <dgm:prSet/>
      <dgm:spPr/>
      <dgm:t>
        <a:bodyPr/>
        <a:lstStyle/>
        <a:p>
          <a:endParaRPr lang="en-US"/>
        </a:p>
      </dgm:t>
    </dgm:pt>
    <dgm:pt modelId="{4B7E3AEE-3FEF-4002-96DB-22B64F0D8525}">
      <dgm:prSet phldrT="[Text]"/>
      <dgm:spPr/>
      <dgm:t>
        <a:bodyPr/>
        <a:lstStyle/>
        <a:p>
          <a:r>
            <a:rPr lang="en-US"/>
            <a:t>Delivery officer</a:t>
          </a:r>
        </a:p>
      </dgm:t>
    </dgm:pt>
    <dgm:pt modelId="{2CB5CD57-3163-4563-AD52-05112F90A67A}" type="parTrans" cxnId="{14712DA8-FBD6-473D-ACDE-7A830C8CDDDC}">
      <dgm:prSet/>
      <dgm:spPr/>
      <dgm:t>
        <a:bodyPr/>
        <a:lstStyle/>
        <a:p>
          <a:endParaRPr lang="en-US"/>
        </a:p>
      </dgm:t>
    </dgm:pt>
    <dgm:pt modelId="{E947E714-0864-40E0-AFDB-BAA881CD5572}" type="sibTrans" cxnId="{14712DA8-FBD6-473D-ACDE-7A830C8CDDDC}">
      <dgm:prSet/>
      <dgm:spPr/>
      <dgm:t>
        <a:bodyPr/>
        <a:lstStyle/>
        <a:p>
          <a:endParaRPr lang="en-US"/>
        </a:p>
      </dgm:t>
    </dgm:pt>
    <dgm:pt modelId="{90D60ADD-4E0C-4DC7-9CE0-484A7C2C121A}">
      <dgm:prSet phldrT="[Text]"/>
      <dgm:spPr/>
      <dgm:t>
        <a:bodyPr/>
        <a:lstStyle/>
        <a:p>
          <a:r>
            <a:rPr lang="en-US"/>
            <a:t>Collection officer</a:t>
          </a:r>
        </a:p>
      </dgm:t>
    </dgm:pt>
    <dgm:pt modelId="{91336789-9D54-48CE-AAE7-D3BBD95CCCCA}" type="parTrans" cxnId="{28451D1A-34DC-4D85-80DF-BD7E20D01C4F}">
      <dgm:prSet/>
      <dgm:spPr/>
      <dgm:t>
        <a:bodyPr/>
        <a:lstStyle/>
        <a:p>
          <a:endParaRPr lang="en-US"/>
        </a:p>
      </dgm:t>
    </dgm:pt>
    <dgm:pt modelId="{3E64C36F-7093-48D2-8EDB-B82E6B5EE3E4}" type="sibTrans" cxnId="{28451D1A-34DC-4D85-80DF-BD7E20D01C4F}">
      <dgm:prSet/>
      <dgm:spPr/>
      <dgm:t>
        <a:bodyPr/>
        <a:lstStyle/>
        <a:p>
          <a:endParaRPr lang="en-US"/>
        </a:p>
      </dgm:t>
    </dgm:pt>
    <dgm:pt modelId="{669A0E6C-6B18-494B-8FBE-47778679221F}">
      <dgm:prSet phldrT="[Text]"/>
      <dgm:spPr/>
      <dgm:t>
        <a:bodyPr/>
        <a:lstStyle/>
        <a:p>
          <a:r>
            <a:rPr lang="en-US"/>
            <a:t>Clerical assisstant</a:t>
          </a:r>
        </a:p>
      </dgm:t>
    </dgm:pt>
    <dgm:pt modelId="{66720A60-F445-4959-8CD8-F0F297297B87}" type="parTrans" cxnId="{C0A58801-8C8D-47B6-98C7-D3AA6ED9105D}">
      <dgm:prSet/>
      <dgm:spPr/>
      <dgm:t>
        <a:bodyPr/>
        <a:lstStyle/>
        <a:p>
          <a:endParaRPr lang="en-US"/>
        </a:p>
      </dgm:t>
    </dgm:pt>
    <dgm:pt modelId="{47FBDE96-91EF-4D9A-99F0-074B6E27A766}" type="sibTrans" cxnId="{C0A58801-8C8D-47B6-98C7-D3AA6ED9105D}">
      <dgm:prSet/>
      <dgm:spPr/>
      <dgm:t>
        <a:bodyPr/>
        <a:lstStyle/>
        <a:p>
          <a:endParaRPr lang="en-US"/>
        </a:p>
      </dgm:t>
    </dgm:pt>
    <dgm:pt modelId="{430D779C-597F-4271-BEAC-0D7880E44333}">
      <dgm:prSet phldrT="[Text]"/>
      <dgm:spPr/>
      <dgm:t>
        <a:bodyPr/>
        <a:lstStyle/>
        <a:p>
          <a:r>
            <a:rPr lang="en-US"/>
            <a:t>Advertising officer</a:t>
          </a:r>
        </a:p>
      </dgm:t>
    </dgm:pt>
    <dgm:pt modelId="{6636E49D-58A5-4F4A-83F7-99694923621A}" type="parTrans" cxnId="{1E839984-10F9-4E3B-805A-A6A6C0AF30F3}">
      <dgm:prSet/>
      <dgm:spPr/>
      <dgm:t>
        <a:bodyPr/>
        <a:lstStyle/>
        <a:p>
          <a:endParaRPr lang="en-US"/>
        </a:p>
      </dgm:t>
    </dgm:pt>
    <dgm:pt modelId="{E7B75D6B-30FE-45AA-843A-1F403D7C3795}" type="sibTrans" cxnId="{1E839984-10F9-4E3B-805A-A6A6C0AF30F3}">
      <dgm:prSet/>
      <dgm:spPr/>
      <dgm:t>
        <a:bodyPr/>
        <a:lstStyle/>
        <a:p>
          <a:endParaRPr lang="en-US"/>
        </a:p>
      </dgm:t>
    </dgm:pt>
    <dgm:pt modelId="{B1180E24-7016-4F93-ADE0-0EDAFAC0EB50}" type="pres">
      <dgm:prSet presAssocID="{1DCC70A0-AC89-4928-857D-BDC42E3C46FD}" presName="hierChild1" presStyleCnt="0">
        <dgm:presLayoutVars>
          <dgm:chPref val="1"/>
          <dgm:dir/>
          <dgm:animOne val="branch"/>
          <dgm:animLvl val="lvl"/>
          <dgm:resizeHandles/>
        </dgm:presLayoutVars>
      </dgm:prSet>
      <dgm:spPr/>
      <dgm:t>
        <a:bodyPr/>
        <a:lstStyle/>
        <a:p>
          <a:endParaRPr lang="en-US"/>
        </a:p>
      </dgm:t>
    </dgm:pt>
    <dgm:pt modelId="{54B1A1EF-9496-49B6-A4E9-49A8A7ED1E56}" type="pres">
      <dgm:prSet presAssocID="{BC26117C-7DBE-461B-BB26-AF68F3C23ED5}" presName="hierRoot1" presStyleCnt="0"/>
      <dgm:spPr/>
    </dgm:pt>
    <dgm:pt modelId="{7FDA7201-7769-46D0-8198-7D2424D09494}" type="pres">
      <dgm:prSet presAssocID="{BC26117C-7DBE-461B-BB26-AF68F3C23ED5}" presName="composite" presStyleCnt="0"/>
      <dgm:spPr/>
    </dgm:pt>
    <dgm:pt modelId="{135C55CA-2B88-4E6C-B08C-C1E723CA43A3}" type="pres">
      <dgm:prSet presAssocID="{BC26117C-7DBE-461B-BB26-AF68F3C23ED5}" presName="background" presStyleLbl="node0" presStyleIdx="0" presStyleCnt="1"/>
      <dgm:spPr/>
    </dgm:pt>
    <dgm:pt modelId="{9A2CB631-BC99-4B9E-8587-F0E8EB6032EC}" type="pres">
      <dgm:prSet presAssocID="{BC26117C-7DBE-461B-BB26-AF68F3C23ED5}" presName="text" presStyleLbl="fgAcc0" presStyleIdx="0" presStyleCnt="1">
        <dgm:presLayoutVars>
          <dgm:chPref val="3"/>
        </dgm:presLayoutVars>
      </dgm:prSet>
      <dgm:spPr/>
      <dgm:t>
        <a:bodyPr/>
        <a:lstStyle/>
        <a:p>
          <a:endParaRPr lang="en-US"/>
        </a:p>
      </dgm:t>
    </dgm:pt>
    <dgm:pt modelId="{327ADFB9-2095-4C2C-8586-606DD9A739B6}" type="pres">
      <dgm:prSet presAssocID="{BC26117C-7DBE-461B-BB26-AF68F3C23ED5}" presName="hierChild2" presStyleCnt="0"/>
      <dgm:spPr/>
    </dgm:pt>
    <dgm:pt modelId="{E908C9F7-8639-49EF-9D37-4AC4B1CD3A06}" type="pres">
      <dgm:prSet presAssocID="{0E66D76F-F5A1-4162-AC60-8C51AE0B6702}" presName="Name10" presStyleLbl="parChTrans1D2" presStyleIdx="0" presStyleCnt="2"/>
      <dgm:spPr/>
      <dgm:t>
        <a:bodyPr/>
        <a:lstStyle/>
        <a:p>
          <a:endParaRPr lang="en-US"/>
        </a:p>
      </dgm:t>
    </dgm:pt>
    <dgm:pt modelId="{41887F0A-DAB7-401B-9460-FD2CCE3F4ECC}" type="pres">
      <dgm:prSet presAssocID="{0F634359-B7E7-4BC8-8529-3756CBC8FF5C}" presName="hierRoot2" presStyleCnt="0"/>
      <dgm:spPr/>
    </dgm:pt>
    <dgm:pt modelId="{DD77E53A-A1C0-4EE9-BC2B-6A91AE3C4F25}" type="pres">
      <dgm:prSet presAssocID="{0F634359-B7E7-4BC8-8529-3756CBC8FF5C}" presName="composite2" presStyleCnt="0"/>
      <dgm:spPr/>
    </dgm:pt>
    <dgm:pt modelId="{B9D9863F-899B-4117-99B9-0CEE95FF6706}" type="pres">
      <dgm:prSet presAssocID="{0F634359-B7E7-4BC8-8529-3756CBC8FF5C}" presName="background2" presStyleLbl="node2" presStyleIdx="0" presStyleCnt="2"/>
      <dgm:spPr/>
    </dgm:pt>
    <dgm:pt modelId="{494498B1-E0FF-4648-96F2-DA5BCA99A9B4}" type="pres">
      <dgm:prSet presAssocID="{0F634359-B7E7-4BC8-8529-3756CBC8FF5C}" presName="text2" presStyleLbl="fgAcc2" presStyleIdx="0" presStyleCnt="2">
        <dgm:presLayoutVars>
          <dgm:chPref val="3"/>
        </dgm:presLayoutVars>
      </dgm:prSet>
      <dgm:spPr/>
      <dgm:t>
        <a:bodyPr/>
        <a:lstStyle/>
        <a:p>
          <a:endParaRPr lang="en-US"/>
        </a:p>
      </dgm:t>
    </dgm:pt>
    <dgm:pt modelId="{0B9A5379-58B3-4ACD-8881-D2DA6FED7F81}" type="pres">
      <dgm:prSet presAssocID="{0F634359-B7E7-4BC8-8529-3756CBC8FF5C}" presName="hierChild3" presStyleCnt="0"/>
      <dgm:spPr/>
    </dgm:pt>
    <dgm:pt modelId="{1D991C08-5307-4DF2-93A4-ECD2E4D41393}" type="pres">
      <dgm:prSet presAssocID="{2CB5CD57-3163-4563-AD52-05112F90A67A}" presName="Name17" presStyleLbl="parChTrans1D3" presStyleIdx="0" presStyleCnt="3"/>
      <dgm:spPr/>
      <dgm:t>
        <a:bodyPr/>
        <a:lstStyle/>
        <a:p>
          <a:endParaRPr lang="en-US"/>
        </a:p>
      </dgm:t>
    </dgm:pt>
    <dgm:pt modelId="{32CC79D3-3884-44B0-B4E0-AA863DCE1AF3}" type="pres">
      <dgm:prSet presAssocID="{4B7E3AEE-3FEF-4002-96DB-22B64F0D8525}" presName="hierRoot3" presStyleCnt="0"/>
      <dgm:spPr/>
    </dgm:pt>
    <dgm:pt modelId="{678C55F4-6135-4EAE-8434-D91FFB61C73D}" type="pres">
      <dgm:prSet presAssocID="{4B7E3AEE-3FEF-4002-96DB-22B64F0D8525}" presName="composite3" presStyleCnt="0"/>
      <dgm:spPr/>
    </dgm:pt>
    <dgm:pt modelId="{292EF005-DA40-45D6-8DCE-A3636B4652F5}" type="pres">
      <dgm:prSet presAssocID="{4B7E3AEE-3FEF-4002-96DB-22B64F0D8525}" presName="background3" presStyleLbl="node3" presStyleIdx="0" presStyleCnt="3"/>
      <dgm:spPr/>
    </dgm:pt>
    <dgm:pt modelId="{4CB33BE2-D2D9-4839-9725-0FD13C28DA91}" type="pres">
      <dgm:prSet presAssocID="{4B7E3AEE-3FEF-4002-96DB-22B64F0D8525}" presName="text3" presStyleLbl="fgAcc3" presStyleIdx="0" presStyleCnt="3">
        <dgm:presLayoutVars>
          <dgm:chPref val="3"/>
        </dgm:presLayoutVars>
      </dgm:prSet>
      <dgm:spPr/>
      <dgm:t>
        <a:bodyPr/>
        <a:lstStyle/>
        <a:p>
          <a:endParaRPr lang="en-US"/>
        </a:p>
      </dgm:t>
    </dgm:pt>
    <dgm:pt modelId="{ABF84069-8D28-459C-A3FB-DD6268616593}" type="pres">
      <dgm:prSet presAssocID="{4B7E3AEE-3FEF-4002-96DB-22B64F0D8525}" presName="hierChild4" presStyleCnt="0"/>
      <dgm:spPr/>
    </dgm:pt>
    <dgm:pt modelId="{77624F39-AB8C-4F96-9FD5-92568D3C4DEC}" type="pres">
      <dgm:prSet presAssocID="{91336789-9D54-48CE-AAE7-D3BBD95CCCCA}" presName="Name17" presStyleLbl="parChTrans1D3" presStyleIdx="1" presStyleCnt="3"/>
      <dgm:spPr/>
      <dgm:t>
        <a:bodyPr/>
        <a:lstStyle/>
        <a:p>
          <a:endParaRPr lang="en-US"/>
        </a:p>
      </dgm:t>
    </dgm:pt>
    <dgm:pt modelId="{DCCDE6A5-78D6-4648-A2E1-69719C15E891}" type="pres">
      <dgm:prSet presAssocID="{90D60ADD-4E0C-4DC7-9CE0-484A7C2C121A}" presName="hierRoot3" presStyleCnt="0"/>
      <dgm:spPr/>
    </dgm:pt>
    <dgm:pt modelId="{DC71A7FA-0AF4-4F80-8DB8-CC769185057E}" type="pres">
      <dgm:prSet presAssocID="{90D60ADD-4E0C-4DC7-9CE0-484A7C2C121A}" presName="composite3" presStyleCnt="0"/>
      <dgm:spPr/>
    </dgm:pt>
    <dgm:pt modelId="{6AAED9DA-8B43-446F-8F29-1996BED7D833}" type="pres">
      <dgm:prSet presAssocID="{90D60ADD-4E0C-4DC7-9CE0-484A7C2C121A}" presName="background3" presStyleLbl="node3" presStyleIdx="1" presStyleCnt="3"/>
      <dgm:spPr/>
    </dgm:pt>
    <dgm:pt modelId="{41274D67-15DC-4A84-B02D-3A5571A60256}" type="pres">
      <dgm:prSet presAssocID="{90D60ADD-4E0C-4DC7-9CE0-484A7C2C121A}" presName="text3" presStyleLbl="fgAcc3" presStyleIdx="1" presStyleCnt="3">
        <dgm:presLayoutVars>
          <dgm:chPref val="3"/>
        </dgm:presLayoutVars>
      </dgm:prSet>
      <dgm:spPr/>
      <dgm:t>
        <a:bodyPr/>
        <a:lstStyle/>
        <a:p>
          <a:endParaRPr lang="en-US"/>
        </a:p>
      </dgm:t>
    </dgm:pt>
    <dgm:pt modelId="{345D06B4-DDA8-4675-9237-203E0E28CFDA}" type="pres">
      <dgm:prSet presAssocID="{90D60ADD-4E0C-4DC7-9CE0-484A7C2C121A}" presName="hierChild4" presStyleCnt="0"/>
      <dgm:spPr/>
    </dgm:pt>
    <dgm:pt modelId="{AC4B2F73-38BF-4123-9D66-DB1075299232}" type="pres">
      <dgm:prSet presAssocID="{66720A60-F445-4959-8CD8-F0F297297B87}" presName="Name10" presStyleLbl="parChTrans1D2" presStyleIdx="1" presStyleCnt="2"/>
      <dgm:spPr/>
      <dgm:t>
        <a:bodyPr/>
        <a:lstStyle/>
        <a:p>
          <a:endParaRPr lang="en-US"/>
        </a:p>
      </dgm:t>
    </dgm:pt>
    <dgm:pt modelId="{4A3A02DE-7A94-4C97-A2E7-2646AEFD1F4D}" type="pres">
      <dgm:prSet presAssocID="{669A0E6C-6B18-494B-8FBE-47778679221F}" presName="hierRoot2" presStyleCnt="0"/>
      <dgm:spPr/>
    </dgm:pt>
    <dgm:pt modelId="{3A2E5EE2-88A5-4111-AAAC-736171A97F1A}" type="pres">
      <dgm:prSet presAssocID="{669A0E6C-6B18-494B-8FBE-47778679221F}" presName="composite2" presStyleCnt="0"/>
      <dgm:spPr/>
    </dgm:pt>
    <dgm:pt modelId="{8A072AFC-EAD2-45CD-8B83-4E374FF1364B}" type="pres">
      <dgm:prSet presAssocID="{669A0E6C-6B18-494B-8FBE-47778679221F}" presName="background2" presStyleLbl="node2" presStyleIdx="1" presStyleCnt="2"/>
      <dgm:spPr/>
    </dgm:pt>
    <dgm:pt modelId="{3D49466F-BCF3-44B0-BA38-0FB4E1026248}" type="pres">
      <dgm:prSet presAssocID="{669A0E6C-6B18-494B-8FBE-47778679221F}" presName="text2" presStyleLbl="fgAcc2" presStyleIdx="1" presStyleCnt="2">
        <dgm:presLayoutVars>
          <dgm:chPref val="3"/>
        </dgm:presLayoutVars>
      </dgm:prSet>
      <dgm:spPr/>
      <dgm:t>
        <a:bodyPr/>
        <a:lstStyle/>
        <a:p>
          <a:endParaRPr lang="en-US"/>
        </a:p>
      </dgm:t>
    </dgm:pt>
    <dgm:pt modelId="{68F2A2C1-73AE-4285-BD50-ED617CEAD53F}" type="pres">
      <dgm:prSet presAssocID="{669A0E6C-6B18-494B-8FBE-47778679221F}" presName="hierChild3" presStyleCnt="0"/>
      <dgm:spPr/>
    </dgm:pt>
    <dgm:pt modelId="{2D180909-8E1D-4535-9525-3092EA4DF12A}" type="pres">
      <dgm:prSet presAssocID="{6636E49D-58A5-4F4A-83F7-99694923621A}" presName="Name17" presStyleLbl="parChTrans1D3" presStyleIdx="2" presStyleCnt="3"/>
      <dgm:spPr/>
      <dgm:t>
        <a:bodyPr/>
        <a:lstStyle/>
        <a:p>
          <a:endParaRPr lang="en-US"/>
        </a:p>
      </dgm:t>
    </dgm:pt>
    <dgm:pt modelId="{7926988B-FD15-4402-98DE-44227A4C0583}" type="pres">
      <dgm:prSet presAssocID="{430D779C-597F-4271-BEAC-0D7880E44333}" presName="hierRoot3" presStyleCnt="0"/>
      <dgm:spPr/>
    </dgm:pt>
    <dgm:pt modelId="{B2A3D6C1-8830-4B88-94C9-006633CF1186}" type="pres">
      <dgm:prSet presAssocID="{430D779C-597F-4271-BEAC-0D7880E44333}" presName="composite3" presStyleCnt="0"/>
      <dgm:spPr/>
    </dgm:pt>
    <dgm:pt modelId="{8B3C208E-FB30-4F42-9B3E-0CD85A0E7D26}" type="pres">
      <dgm:prSet presAssocID="{430D779C-597F-4271-BEAC-0D7880E44333}" presName="background3" presStyleLbl="node3" presStyleIdx="2" presStyleCnt="3"/>
      <dgm:spPr/>
    </dgm:pt>
    <dgm:pt modelId="{C26A0410-EE6E-47D3-B82B-B0A45D2E9D37}" type="pres">
      <dgm:prSet presAssocID="{430D779C-597F-4271-BEAC-0D7880E44333}" presName="text3" presStyleLbl="fgAcc3" presStyleIdx="2" presStyleCnt="3">
        <dgm:presLayoutVars>
          <dgm:chPref val="3"/>
        </dgm:presLayoutVars>
      </dgm:prSet>
      <dgm:spPr/>
      <dgm:t>
        <a:bodyPr/>
        <a:lstStyle/>
        <a:p>
          <a:endParaRPr lang="en-US"/>
        </a:p>
      </dgm:t>
    </dgm:pt>
    <dgm:pt modelId="{B2EFDA2F-AF77-4EBD-BA1C-DC8C8CC81EBA}" type="pres">
      <dgm:prSet presAssocID="{430D779C-597F-4271-BEAC-0D7880E44333}" presName="hierChild4" presStyleCnt="0"/>
      <dgm:spPr/>
    </dgm:pt>
  </dgm:ptLst>
  <dgm:cxnLst>
    <dgm:cxn modelId="{1FCF0ACF-3CD3-4A26-A397-7475A7E30866}" type="presOf" srcId="{90D60ADD-4E0C-4DC7-9CE0-484A7C2C121A}" destId="{41274D67-15DC-4A84-B02D-3A5571A60256}" srcOrd="0" destOrd="0" presId="urn:microsoft.com/office/officeart/2005/8/layout/hierarchy1"/>
    <dgm:cxn modelId="{6DFF4DBD-49D9-4F33-A9C0-934C9FA3B88D}" type="presOf" srcId="{6636E49D-58A5-4F4A-83F7-99694923621A}" destId="{2D180909-8E1D-4535-9525-3092EA4DF12A}" srcOrd="0" destOrd="0" presId="urn:microsoft.com/office/officeart/2005/8/layout/hierarchy1"/>
    <dgm:cxn modelId="{C0A58801-8C8D-47B6-98C7-D3AA6ED9105D}" srcId="{BC26117C-7DBE-461B-BB26-AF68F3C23ED5}" destId="{669A0E6C-6B18-494B-8FBE-47778679221F}" srcOrd="1" destOrd="0" parTransId="{66720A60-F445-4959-8CD8-F0F297297B87}" sibTransId="{47FBDE96-91EF-4D9A-99F0-074B6E27A766}"/>
    <dgm:cxn modelId="{E7EDC8A7-0F90-451A-83C8-E02A47928CCB}" type="presOf" srcId="{0E66D76F-F5A1-4162-AC60-8C51AE0B6702}" destId="{E908C9F7-8639-49EF-9D37-4AC4B1CD3A06}" srcOrd="0" destOrd="0" presId="urn:microsoft.com/office/officeart/2005/8/layout/hierarchy1"/>
    <dgm:cxn modelId="{DD222112-57AD-48C9-97CB-7841ABF6720C}" type="presOf" srcId="{1DCC70A0-AC89-4928-857D-BDC42E3C46FD}" destId="{B1180E24-7016-4F93-ADE0-0EDAFAC0EB50}" srcOrd="0" destOrd="0" presId="urn:microsoft.com/office/officeart/2005/8/layout/hierarchy1"/>
    <dgm:cxn modelId="{A57A4C59-2F37-479A-99C6-8B76389CC827}" type="presOf" srcId="{669A0E6C-6B18-494B-8FBE-47778679221F}" destId="{3D49466F-BCF3-44B0-BA38-0FB4E1026248}" srcOrd="0" destOrd="0" presId="urn:microsoft.com/office/officeart/2005/8/layout/hierarchy1"/>
    <dgm:cxn modelId="{5FC63F14-ADD9-4249-813E-B2D77D50EF94}" type="presOf" srcId="{430D779C-597F-4271-BEAC-0D7880E44333}" destId="{C26A0410-EE6E-47D3-B82B-B0A45D2E9D37}" srcOrd="0" destOrd="0" presId="urn:microsoft.com/office/officeart/2005/8/layout/hierarchy1"/>
    <dgm:cxn modelId="{3060CBA2-7AA8-46A5-ABBB-11C9A910B415}" type="presOf" srcId="{2CB5CD57-3163-4563-AD52-05112F90A67A}" destId="{1D991C08-5307-4DF2-93A4-ECD2E4D41393}" srcOrd="0" destOrd="0" presId="urn:microsoft.com/office/officeart/2005/8/layout/hierarchy1"/>
    <dgm:cxn modelId="{28451D1A-34DC-4D85-80DF-BD7E20D01C4F}" srcId="{0F634359-B7E7-4BC8-8529-3756CBC8FF5C}" destId="{90D60ADD-4E0C-4DC7-9CE0-484A7C2C121A}" srcOrd="1" destOrd="0" parTransId="{91336789-9D54-48CE-AAE7-D3BBD95CCCCA}" sibTransId="{3E64C36F-7093-48D2-8EDB-B82E6B5EE3E4}"/>
    <dgm:cxn modelId="{1E839984-10F9-4E3B-805A-A6A6C0AF30F3}" srcId="{669A0E6C-6B18-494B-8FBE-47778679221F}" destId="{430D779C-597F-4271-BEAC-0D7880E44333}" srcOrd="0" destOrd="0" parTransId="{6636E49D-58A5-4F4A-83F7-99694923621A}" sibTransId="{E7B75D6B-30FE-45AA-843A-1F403D7C3795}"/>
    <dgm:cxn modelId="{C8FD00BB-CB5A-4B7E-83A8-7EB43FB339C3}" type="presOf" srcId="{BC26117C-7DBE-461B-BB26-AF68F3C23ED5}" destId="{9A2CB631-BC99-4B9E-8587-F0E8EB6032EC}" srcOrd="0" destOrd="0" presId="urn:microsoft.com/office/officeart/2005/8/layout/hierarchy1"/>
    <dgm:cxn modelId="{03982213-B414-4782-BE3C-199942B35174}" type="presOf" srcId="{4B7E3AEE-3FEF-4002-96DB-22B64F0D8525}" destId="{4CB33BE2-D2D9-4839-9725-0FD13C28DA91}" srcOrd="0" destOrd="0" presId="urn:microsoft.com/office/officeart/2005/8/layout/hierarchy1"/>
    <dgm:cxn modelId="{14712DA8-FBD6-473D-ACDE-7A830C8CDDDC}" srcId="{0F634359-B7E7-4BC8-8529-3756CBC8FF5C}" destId="{4B7E3AEE-3FEF-4002-96DB-22B64F0D8525}" srcOrd="0" destOrd="0" parTransId="{2CB5CD57-3163-4563-AD52-05112F90A67A}" sibTransId="{E947E714-0864-40E0-AFDB-BAA881CD5572}"/>
    <dgm:cxn modelId="{DDF1EAA7-B951-42AD-8A37-382CADBEEF8E}" type="presOf" srcId="{91336789-9D54-48CE-AAE7-D3BBD95CCCCA}" destId="{77624F39-AB8C-4F96-9FD5-92568D3C4DEC}" srcOrd="0" destOrd="0" presId="urn:microsoft.com/office/officeart/2005/8/layout/hierarchy1"/>
    <dgm:cxn modelId="{A950EEE5-8E73-47B7-8B65-229395C67E82}" type="presOf" srcId="{66720A60-F445-4959-8CD8-F0F297297B87}" destId="{AC4B2F73-38BF-4123-9D66-DB1075299232}" srcOrd="0" destOrd="0" presId="urn:microsoft.com/office/officeart/2005/8/layout/hierarchy1"/>
    <dgm:cxn modelId="{910D761A-F0A6-44F4-9653-16D2D9D4AAEC}" srcId="{BC26117C-7DBE-461B-BB26-AF68F3C23ED5}" destId="{0F634359-B7E7-4BC8-8529-3756CBC8FF5C}" srcOrd="0" destOrd="0" parTransId="{0E66D76F-F5A1-4162-AC60-8C51AE0B6702}" sibTransId="{584A6AF3-E59A-4894-852B-E6FC44AB9899}"/>
    <dgm:cxn modelId="{4FF420BE-C1AE-457B-B26C-19FB14A14988}" type="presOf" srcId="{0F634359-B7E7-4BC8-8529-3756CBC8FF5C}" destId="{494498B1-E0FF-4648-96F2-DA5BCA99A9B4}" srcOrd="0" destOrd="0" presId="urn:microsoft.com/office/officeart/2005/8/layout/hierarchy1"/>
    <dgm:cxn modelId="{E3A6E91B-CBEE-4E39-A23D-5B86AA50BB15}" srcId="{1DCC70A0-AC89-4928-857D-BDC42E3C46FD}" destId="{BC26117C-7DBE-461B-BB26-AF68F3C23ED5}" srcOrd="0" destOrd="0" parTransId="{96734719-EDB7-465A-A982-EA9A476E7BFD}" sibTransId="{127C51AF-A7DF-4A79-B23B-C566996059F9}"/>
    <dgm:cxn modelId="{7D5C3FC8-E6B3-4DCF-83BD-C831B3D87A9F}" type="presParOf" srcId="{B1180E24-7016-4F93-ADE0-0EDAFAC0EB50}" destId="{54B1A1EF-9496-49B6-A4E9-49A8A7ED1E56}" srcOrd="0" destOrd="0" presId="urn:microsoft.com/office/officeart/2005/8/layout/hierarchy1"/>
    <dgm:cxn modelId="{C5AE3BD3-E468-439E-A783-1150C287F62D}" type="presParOf" srcId="{54B1A1EF-9496-49B6-A4E9-49A8A7ED1E56}" destId="{7FDA7201-7769-46D0-8198-7D2424D09494}" srcOrd="0" destOrd="0" presId="urn:microsoft.com/office/officeart/2005/8/layout/hierarchy1"/>
    <dgm:cxn modelId="{E4AFFBC1-D6D7-4F70-9D69-E2C2A5F38F07}" type="presParOf" srcId="{7FDA7201-7769-46D0-8198-7D2424D09494}" destId="{135C55CA-2B88-4E6C-B08C-C1E723CA43A3}" srcOrd="0" destOrd="0" presId="urn:microsoft.com/office/officeart/2005/8/layout/hierarchy1"/>
    <dgm:cxn modelId="{A0F5BFB6-11C0-447D-8BDD-D6C348923941}" type="presParOf" srcId="{7FDA7201-7769-46D0-8198-7D2424D09494}" destId="{9A2CB631-BC99-4B9E-8587-F0E8EB6032EC}" srcOrd="1" destOrd="0" presId="urn:microsoft.com/office/officeart/2005/8/layout/hierarchy1"/>
    <dgm:cxn modelId="{1D3B6BA6-5C73-42EE-B064-C8202E5E1A5F}" type="presParOf" srcId="{54B1A1EF-9496-49B6-A4E9-49A8A7ED1E56}" destId="{327ADFB9-2095-4C2C-8586-606DD9A739B6}" srcOrd="1" destOrd="0" presId="urn:microsoft.com/office/officeart/2005/8/layout/hierarchy1"/>
    <dgm:cxn modelId="{A4E77665-9449-45BE-AE03-232F45B64AD5}" type="presParOf" srcId="{327ADFB9-2095-4C2C-8586-606DD9A739B6}" destId="{E908C9F7-8639-49EF-9D37-4AC4B1CD3A06}" srcOrd="0" destOrd="0" presId="urn:microsoft.com/office/officeart/2005/8/layout/hierarchy1"/>
    <dgm:cxn modelId="{43E66A96-E540-4390-81BA-CC3878257ECE}" type="presParOf" srcId="{327ADFB9-2095-4C2C-8586-606DD9A739B6}" destId="{41887F0A-DAB7-401B-9460-FD2CCE3F4ECC}" srcOrd="1" destOrd="0" presId="urn:microsoft.com/office/officeart/2005/8/layout/hierarchy1"/>
    <dgm:cxn modelId="{380B50C5-A66D-4935-A6D9-87F01DE4FC73}" type="presParOf" srcId="{41887F0A-DAB7-401B-9460-FD2CCE3F4ECC}" destId="{DD77E53A-A1C0-4EE9-BC2B-6A91AE3C4F25}" srcOrd="0" destOrd="0" presId="urn:microsoft.com/office/officeart/2005/8/layout/hierarchy1"/>
    <dgm:cxn modelId="{C6547D77-2198-4678-B7EF-93AC8DA7C6DE}" type="presParOf" srcId="{DD77E53A-A1C0-4EE9-BC2B-6A91AE3C4F25}" destId="{B9D9863F-899B-4117-99B9-0CEE95FF6706}" srcOrd="0" destOrd="0" presId="urn:microsoft.com/office/officeart/2005/8/layout/hierarchy1"/>
    <dgm:cxn modelId="{46CAD27A-A8EF-46AE-B7A9-70D5A7376430}" type="presParOf" srcId="{DD77E53A-A1C0-4EE9-BC2B-6A91AE3C4F25}" destId="{494498B1-E0FF-4648-96F2-DA5BCA99A9B4}" srcOrd="1" destOrd="0" presId="urn:microsoft.com/office/officeart/2005/8/layout/hierarchy1"/>
    <dgm:cxn modelId="{A1E5B888-1AA0-4907-A1F1-FDED11DB39F6}" type="presParOf" srcId="{41887F0A-DAB7-401B-9460-FD2CCE3F4ECC}" destId="{0B9A5379-58B3-4ACD-8881-D2DA6FED7F81}" srcOrd="1" destOrd="0" presId="urn:microsoft.com/office/officeart/2005/8/layout/hierarchy1"/>
    <dgm:cxn modelId="{CD956EFE-E1BC-4997-9B4C-E1212EDFE3CD}" type="presParOf" srcId="{0B9A5379-58B3-4ACD-8881-D2DA6FED7F81}" destId="{1D991C08-5307-4DF2-93A4-ECD2E4D41393}" srcOrd="0" destOrd="0" presId="urn:microsoft.com/office/officeart/2005/8/layout/hierarchy1"/>
    <dgm:cxn modelId="{EA9ABF54-D998-45A8-B75C-685A42D70B38}" type="presParOf" srcId="{0B9A5379-58B3-4ACD-8881-D2DA6FED7F81}" destId="{32CC79D3-3884-44B0-B4E0-AA863DCE1AF3}" srcOrd="1" destOrd="0" presId="urn:microsoft.com/office/officeart/2005/8/layout/hierarchy1"/>
    <dgm:cxn modelId="{9BE41280-5D07-4B38-B282-FA5527580298}" type="presParOf" srcId="{32CC79D3-3884-44B0-B4E0-AA863DCE1AF3}" destId="{678C55F4-6135-4EAE-8434-D91FFB61C73D}" srcOrd="0" destOrd="0" presId="urn:microsoft.com/office/officeart/2005/8/layout/hierarchy1"/>
    <dgm:cxn modelId="{6AB442F9-822E-4B89-99A1-FE6CDBA69FEF}" type="presParOf" srcId="{678C55F4-6135-4EAE-8434-D91FFB61C73D}" destId="{292EF005-DA40-45D6-8DCE-A3636B4652F5}" srcOrd="0" destOrd="0" presId="urn:microsoft.com/office/officeart/2005/8/layout/hierarchy1"/>
    <dgm:cxn modelId="{304992DB-E235-4611-87C3-38913D3DE968}" type="presParOf" srcId="{678C55F4-6135-4EAE-8434-D91FFB61C73D}" destId="{4CB33BE2-D2D9-4839-9725-0FD13C28DA91}" srcOrd="1" destOrd="0" presId="urn:microsoft.com/office/officeart/2005/8/layout/hierarchy1"/>
    <dgm:cxn modelId="{ABBCD1A0-4042-423D-99FE-EEF8324B4F5C}" type="presParOf" srcId="{32CC79D3-3884-44B0-B4E0-AA863DCE1AF3}" destId="{ABF84069-8D28-459C-A3FB-DD6268616593}" srcOrd="1" destOrd="0" presId="urn:microsoft.com/office/officeart/2005/8/layout/hierarchy1"/>
    <dgm:cxn modelId="{88FB8CAF-9F04-46D7-906D-91B85ECE4B01}" type="presParOf" srcId="{0B9A5379-58B3-4ACD-8881-D2DA6FED7F81}" destId="{77624F39-AB8C-4F96-9FD5-92568D3C4DEC}" srcOrd="2" destOrd="0" presId="urn:microsoft.com/office/officeart/2005/8/layout/hierarchy1"/>
    <dgm:cxn modelId="{61B7D2F1-EDBF-49E4-9D09-3B68F2999F1E}" type="presParOf" srcId="{0B9A5379-58B3-4ACD-8881-D2DA6FED7F81}" destId="{DCCDE6A5-78D6-4648-A2E1-69719C15E891}" srcOrd="3" destOrd="0" presId="urn:microsoft.com/office/officeart/2005/8/layout/hierarchy1"/>
    <dgm:cxn modelId="{A27F2FD0-F05F-4D9E-BDDD-083DB47F0E39}" type="presParOf" srcId="{DCCDE6A5-78D6-4648-A2E1-69719C15E891}" destId="{DC71A7FA-0AF4-4F80-8DB8-CC769185057E}" srcOrd="0" destOrd="0" presId="urn:microsoft.com/office/officeart/2005/8/layout/hierarchy1"/>
    <dgm:cxn modelId="{06EC869B-6FF9-4D80-B131-F37AF669270E}" type="presParOf" srcId="{DC71A7FA-0AF4-4F80-8DB8-CC769185057E}" destId="{6AAED9DA-8B43-446F-8F29-1996BED7D833}" srcOrd="0" destOrd="0" presId="urn:microsoft.com/office/officeart/2005/8/layout/hierarchy1"/>
    <dgm:cxn modelId="{178A7ED9-3F0D-4B53-87A8-29600A738F1B}" type="presParOf" srcId="{DC71A7FA-0AF4-4F80-8DB8-CC769185057E}" destId="{41274D67-15DC-4A84-B02D-3A5571A60256}" srcOrd="1" destOrd="0" presId="urn:microsoft.com/office/officeart/2005/8/layout/hierarchy1"/>
    <dgm:cxn modelId="{DBF1438E-E4E4-46F7-91FC-C36AC987A3A8}" type="presParOf" srcId="{DCCDE6A5-78D6-4648-A2E1-69719C15E891}" destId="{345D06B4-DDA8-4675-9237-203E0E28CFDA}" srcOrd="1" destOrd="0" presId="urn:microsoft.com/office/officeart/2005/8/layout/hierarchy1"/>
    <dgm:cxn modelId="{4E6A1513-2310-4D0D-B061-01267FE7A340}" type="presParOf" srcId="{327ADFB9-2095-4C2C-8586-606DD9A739B6}" destId="{AC4B2F73-38BF-4123-9D66-DB1075299232}" srcOrd="2" destOrd="0" presId="urn:microsoft.com/office/officeart/2005/8/layout/hierarchy1"/>
    <dgm:cxn modelId="{2B20AE16-F096-49F9-8A55-6CB77B258CAB}" type="presParOf" srcId="{327ADFB9-2095-4C2C-8586-606DD9A739B6}" destId="{4A3A02DE-7A94-4C97-A2E7-2646AEFD1F4D}" srcOrd="3" destOrd="0" presId="urn:microsoft.com/office/officeart/2005/8/layout/hierarchy1"/>
    <dgm:cxn modelId="{702175E2-7785-4A3B-8553-9F29E0261BBD}" type="presParOf" srcId="{4A3A02DE-7A94-4C97-A2E7-2646AEFD1F4D}" destId="{3A2E5EE2-88A5-4111-AAAC-736171A97F1A}" srcOrd="0" destOrd="0" presId="urn:microsoft.com/office/officeart/2005/8/layout/hierarchy1"/>
    <dgm:cxn modelId="{CC0BB41E-2434-4D11-BB5B-A0191B7C0DA7}" type="presParOf" srcId="{3A2E5EE2-88A5-4111-AAAC-736171A97F1A}" destId="{8A072AFC-EAD2-45CD-8B83-4E374FF1364B}" srcOrd="0" destOrd="0" presId="urn:microsoft.com/office/officeart/2005/8/layout/hierarchy1"/>
    <dgm:cxn modelId="{10EE75EF-CDF4-40D2-8AE9-6589EB936236}" type="presParOf" srcId="{3A2E5EE2-88A5-4111-AAAC-736171A97F1A}" destId="{3D49466F-BCF3-44B0-BA38-0FB4E1026248}" srcOrd="1" destOrd="0" presId="urn:microsoft.com/office/officeart/2005/8/layout/hierarchy1"/>
    <dgm:cxn modelId="{03F3D4DF-27D2-4466-A689-6B5C9AB3B7F8}" type="presParOf" srcId="{4A3A02DE-7A94-4C97-A2E7-2646AEFD1F4D}" destId="{68F2A2C1-73AE-4285-BD50-ED617CEAD53F}" srcOrd="1" destOrd="0" presId="urn:microsoft.com/office/officeart/2005/8/layout/hierarchy1"/>
    <dgm:cxn modelId="{A9A8BBFA-9DD6-4928-9E4A-D501BEDB69B9}" type="presParOf" srcId="{68F2A2C1-73AE-4285-BD50-ED617CEAD53F}" destId="{2D180909-8E1D-4535-9525-3092EA4DF12A}" srcOrd="0" destOrd="0" presId="urn:microsoft.com/office/officeart/2005/8/layout/hierarchy1"/>
    <dgm:cxn modelId="{5F90A47A-22DD-45B4-A395-12EF58A048CF}" type="presParOf" srcId="{68F2A2C1-73AE-4285-BD50-ED617CEAD53F}" destId="{7926988B-FD15-4402-98DE-44227A4C0583}" srcOrd="1" destOrd="0" presId="urn:microsoft.com/office/officeart/2005/8/layout/hierarchy1"/>
    <dgm:cxn modelId="{D1E806E2-54C9-4F14-9B8A-249EA30662A8}" type="presParOf" srcId="{7926988B-FD15-4402-98DE-44227A4C0583}" destId="{B2A3D6C1-8830-4B88-94C9-006633CF1186}" srcOrd="0" destOrd="0" presId="urn:microsoft.com/office/officeart/2005/8/layout/hierarchy1"/>
    <dgm:cxn modelId="{C4066DF2-7D61-4937-BE02-356D63225570}" type="presParOf" srcId="{B2A3D6C1-8830-4B88-94C9-006633CF1186}" destId="{8B3C208E-FB30-4F42-9B3E-0CD85A0E7D26}" srcOrd="0" destOrd="0" presId="urn:microsoft.com/office/officeart/2005/8/layout/hierarchy1"/>
    <dgm:cxn modelId="{F6C44B9D-FB6E-43AB-B9AC-82FF903FCC11}" type="presParOf" srcId="{B2A3D6C1-8830-4B88-94C9-006633CF1186}" destId="{C26A0410-EE6E-47D3-B82B-B0A45D2E9D37}" srcOrd="1" destOrd="0" presId="urn:microsoft.com/office/officeart/2005/8/layout/hierarchy1"/>
    <dgm:cxn modelId="{06291D86-B5EB-471D-9781-9EFC60C9143A}" type="presParOf" srcId="{7926988B-FD15-4402-98DE-44227A4C0583}" destId="{B2EFDA2F-AF77-4EBD-BA1C-DC8C8CC81EBA}"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180909-8E1D-4535-9525-3092EA4DF12A}">
      <dsp:nvSpPr>
        <dsp:cNvPr id="0" name=""/>
        <dsp:cNvSpPr/>
      </dsp:nvSpPr>
      <dsp:spPr>
        <a:xfrm>
          <a:off x="4137660" y="1926983"/>
          <a:ext cx="91440" cy="359016"/>
        </a:xfrm>
        <a:custGeom>
          <a:avLst/>
          <a:gdLst/>
          <a:ahLst/>
          <a:cxnLst/>
          <a:rect l="0" t="0" r="0" b="0"/>
          <a:pathLst>
            <a:path>
              <a:moveTo>
                <a:pt x="45720" y="0"/>
              </a:moveTo>
              <a:lnTo>
                <a:pt x="4572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C4B2F73-38BF-4123-9D66-DB1075299232}">
      <dsp:nvSpPr>
        <dsp:cNvPr id="0" name=""/>
        <dsp:cNvSpPr/>
      </dsp:nvSpPr>
      <dsp:spPr>
        <a:xfrm>
          <a:off x="3051810" y="784097"/>
          <a:ext cx="1131570" cy="359016"/>
        </a:xfrm>
        <a:custGeom>
          <a:avLst/>
          <a:gdLst/>
          <a:ahLst/>
          <a:cxnLst/>
          <a:rect l="0" t="0" r="0" b="0"/>
          <a:pathLst>
            <a:path>
              <a:moveTo>
                <a:pt x="0" y="0"/>
              </a:moveTo>
              <a:lnTo>
                <a:pt x="0" y="244659"/>
              </a:lnTo>
              <a:lnTo>
                <a:pt x="1131570" y="244659"/>
              </a:lnTo>
              <a:lnTo>
                <a:pt x="1131570"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7624F39-AB8C-4F96-9FD5-92568D3C4DEC}">
      <dsp:nvSpPr>
        <dsp:cNvPr id="0" name=""/>
        <dsp:cNvSpPr/>
      </dsp:nvSpPr>
      <dsp:spPr>
        <a:xfrm>
          <a:off x="1920240" y="1926983"/>
          <a:ext cx="754380" cy="359016"/>
        </a:xfrm>
        <a:custGeom>
          <a:avLst/>
          <a:gdLst/>
          <a:ahLst/>
          <a:cxnLst/>
          <a:rect l="0" t="0" r="0" b="0"/>
          <a:pathLst>
            <a:path>
              <a:moveTo>
                <a:pt x="0" y="0"/>
              </a:moveTo>
              <a:lnTo>
                <a:pt x="0" y="244659"/>
              </a:lnTo>
              <a:lnTo>
                <a:pt x="754380" y="244659"/>
              </a:lnTo>
              <a:lnTo>
                <a:pt x="75438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D991C08-5307-4DF2-93A4-ECD2E4D41393}">
      <dsp:nvSpPr>
        <dsp:cNvPr id="0" name=""/>
        <dsp:cNvSpPr/>
      </dsp:nvSpPr>
      <dsp:spPr>
        <a:xfrm>
          <a:off x="1165860" y="1926983"/>
          <a:ext cx="754380" cy="359016"/>
        </a:xfrm>
        <a:custGeom>
          <a:avLst/>
          <a:gdLst/>
          <a:ahLst/>
          <a:cxnLst/>
          <a:rect l="0" t="0" r="0" b="0"/>
          <a:pathLst>
            <a:path>
              <a:moveTo>
                <a:pt x="754380" y="0"/>
              </a:moveTo>
              <a:lnTo>
                <a:pt x="754380" y="244659"/>
              </a:lnTo>
              <a:lnTo>
                <a:pt x="0" y="244659"/>
              </a:lnTo>
              <a:lnTo>
                <a:pt x="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08C9F7-8639-49EF-9D37-4AC4B1CD3A06}">
      <dsp:nvSpPr>
        <dsp:cNvPr id="0" name=""/>
        <dsp:cNvSpPr/>
      </dsp:nvSpPr>
      <dsp:spPr>
        <a:xfrm>
          <a:off x="1920240" y="784097"/>
          <a:ext cx="1131570" cy="359016"/>
        </a:xfrm>
        <a:custGeom>
          <a:avLst/>
          <a:gdLst/>
          <a:ahLst/>
          <a:cxnLst/>
          <a:rect l="0" t="0" r="0" b="0"/>
          <a:pathLst>
            <a:path>
              <a:moveTo>
                <a:pt x="1131570" y="0"/>
              </a:moveTo>
              <a:lnTo>
                <a:pt x="1131570" y="244659"/>
              </a:lnTo>
              <a:lnTo>
                <a:pt x="0" y="244659"/>
              </a:lnTo>
              <a:lnTo>
                <a:pt x="0"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5C55CA-2B88-4E6C-B08C-C1E723CA43A3}">
      <dsp:nvSpPr>
        <dsp:cNvPr id="0" name=""/>
        <dsp:cNvSpPr/>
      </dsp:nvSpPr>
      <dsp:spPr>
        <a:xfrm>
          <a:off x="2434590" y="228"/>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A2CB631-BC99-4B9E-8587-F0E8EB6032EC}">
      <dsp:nvSpPr>
        <dsp:cNvPr id="0" name=""/>
        <dsp:cNvSpPr/>
      </dsp:nvSpPr>
      <dsp:spPr>
        <a:xfrm>
          <a:off x="2571750" y="130530"/>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Project manager</a:t>
          </a:r>
        </a:p>
      </dsp:txBody>
      <dsp:txXfrm>
        <a:off x="2594709" y="153489"/>
        <a:ext cx="1188522" cy="737951"/>
      </dsp:txXfrm>
    </dsp:sp>
    <dsp:sp modelId="{B9D9863F-899B-4117-99B9-0CEE95FF6706}">
      <dsp:nvSpPr>
        <dsp:cNvPr id="0" name=""/>
        <dsp:cNvSpPr/>
      </dsp:nvSpPr>
      <dsp:spPr>
        <a:xfrm>
          <a:off x="130302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94498B1-E0FF-4648-96F2-DA5BCA99A9B4}">
      <dsp:nvSpPr>
        <dsp:cNvPr id="0" name=""/>
        <dsp:cNvSpPr/>
      </dsp:nvSpPr>
      <dsp:spPr>
        <a:xfrm>
          <a:off x="144018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Financial manager</a:t>
          </a:r>
        </a:p>
      </dsp:txBody>
      <dsp:txXfrm>
        <a:off x="1463139" y="1296375"/>
        <a:ext cx="1188522" cy="737951"/>
      </dsp:txXfrm>
    </dsp:sp>
    <dsp:sp modelId="{292EF005-DA40-45D6-8DCE-A3636B4652F5}">
      <dsp:nvSpPr>
        <dsp:cNvPr id="0" name=""/>
        <dsp:cNvSpPr/>
      </dsp:nvSpPr>
      <dsp:spPr>
        <a:xfrm>
          <a:off x="548639"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CB33BE2-D2D9-4839-9725-0FD13C28DA91}">
      <dsp:nvSpPr>
        <dsp:cNvPr id="0" name=""/>
        <dsp:cNvSpPr/>
      </dsp:nvSpPr>
      <dsp:spPr>
        <a:xfrm>
          <a:off x="685799" y="2416301"/>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Delivery officer</a:t>
          </a:r>
        </a:p>
      </dsp:txBody>
      <dsp:txXfrm>
        <a:off x="708758" y="2439260"/>
        <a:ext cx="1188522" cy="737951"/>
      </dsp:txXfrm>
    </dsp:sp>
    <dsp:sp modelId="{6AAED9DA-8B43-446F-8F29-1996BED7D833}">
      <dsp:nvSpPr>
        <dsp:cNvPr id="0" name=""/>
        <dsp:cNvSpPr/>
      </dsp:nvSpPr>
      <dsp:spPr>
        <a:xfrm>
          <a:off x="205740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1274D67-15DC-4A84-B02D-3A5571A60256}">
      <dsp:nvSpPr>
        <dsp:cNvPr id="0" name=""/>
        <dsp:cNvSpPr/>
      </dsp:nvSpPr>
      <dsp:spPr>
        <a:xfrm>
          <a:off x="2194560" y="2416301"/>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Collection officer</a:t>
          </a:r>
        </a:p>
      </dsp:txBody>
      <dsp:txXfrm>
        <a:off x="2217519" y="2439260"/>
        <a:ext cx="1188522" cy="737951"/>
      </dsp:txXfrm>
    </dsp:sp>
    <dsp:sp modelId="{8A072AFC-EAD2-45CD-8B83-4E374FF1364B}">
      <dsp:nvSpPr>
        <dsp:cNvPr id="0" name=""/>
        <dsp:cNvSpPr/>
      </dsp:nvSpPr>
      <dsp:spPr>
        <a:xfrm>
          <a:off x="356616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D49466F-BCF3-44B0-BA38-0FB4E1026248}">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Clerical assisstant</a:t>
          </a:r>
        </a:p>
      </dsp:txBody>
      <dsp:txXfrm>
        <a:off x="3726279" y="1296375"/>
        <a:ext cx="1188522" cy="737951"/>
      </dsp:txXfrm>
    </dsp:sp>
    <dsp:sp modelId="{8B3C208E-FB30-4F42-9B3E-0CD85A0E7D26}">
      <dsp:nvSpPr>
        <dsp:cNvPr id="0" name=""/>
        <dsp:cNvSpPr/>
      </dsp:nvSpPr>
      <dsp:spPr>
        <a:xfrm>
          <a:off x="356616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26A0410-EE6E-47D3-B82B-B0A45D2E9D37}">
      <dsp:nvSpPr>
        <dsp:cNvPr id="0" name=""/>
        <dsp:cNvSpPr/>
      </dsp:nvSpPr>
      <dsp:spPr>
        <a:xfrm>
          <a:off x="3703320" y="2416301"/>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Advertising officer</a:t>
          </a:r>
        </a:p>
      </dsp:txBody>
      <dsp:txXfrm>
        <a:off x="3726279" y="2439260"/>
        <a:ext cx="1188522" cy="7379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Gov17</b:Tag>
    <b:SourceType>InternetSite</b:SourceType>
    <b:Guid>{1CFA3CD5-92C9-428D-A8DF-BF6720715C28}</b:Guid>
    <b:Title>Free school lunch for every child in infant school </b:Title>
    <b:Year>2017</b:Year>
    <b:Author>
      <b:Author>
        <b:NameList>
          <b:Person>
            <b:Last>Government</b:Last>
          </b:Person>
        </b:NameList>
      </b:Author>
    </b:Author>
    <b:YearAccessed>2017</b:YearAccessed>
    <b:MonthAccessed>10</b:MonthAccessed>
    <b:DayAccessed>23</b:DayAccessed>
    <b:URL>https://www.gov.uk/government/news/free-school-lunch-for-every-child-in-infant-school</b:URL>
    <b:RefOrder>1</b:RefOrder>
  </b:Source>
  <b:Source>
    <b:Tag>The17</b:Tag>
    <b:SourceType>InternetSite</b:SourceType>
    <b:Guid>{A058583F-C389-4ABD-A842-2CD37E562B5D}</b:Guid>
    <b:Author>
      <b:Author>
        <b:NameList>
          <b:Person>
            <b:Last>The_Independent</b:Last>
          </b:Person>
        </b:NameList>
      </b:Author>
    </b:Author>
    <b:Title>Food banks run out as hungry children on summer holidays have no access to free school meals</b:Title>
    <b:Year>2017</b:Year>
    <b:YearAccessed>2017</b:YearAccessed>
    <b:MonthAccessed>10</b:MonthAccessed>
    <b:DayAccessed>23</b:DayAccessed>
    <b:URL>http://www.independent.co.uk/news/uk/home-news/food-banks-hungry-children-summer-holidays-no-free-school-lunches-trussel-trust-low-supplies-a7870546.html</b:URL>
    <b:RefOrder>2</b:RefOrder>
  </b:Source>
</b:Sources>
</file>

<file path=customXml/itemProps1.xml><?xml version="1.0" encoding="utf-8"?>
<ds:datastoreItem xmlns:ds="http://schemas.openxmlformats.org/officeDocument/2006/customXml" ds:itemID="{FE7E4818-615A-4CB3-8534-2921D07BA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14</Pages>
  <Words>1787</Words>
  <Characters>10188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talkargholi.142329@student.uwtsd.ac.uk</dc:creator>
  <cp:keywords/>
  <dc:description/>
  <cp:lastModifiedBy>Thamer Alkargholi (P142329)</cp:lastModifiedBy>
  <cp:revision>3</cp:revision>
  <dcterms:created xsi:type="dcterms:W3CDTF">2017-10-30T13:06:00Z</dcterms:created>
  <dcterms:modified xsi:type="dcterms:W3CDTF">2017-10-30T13:35:00Z</dcterms:modified>
</cp:coreProperties>
</file>