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50B99" w14:textId="7B3CC6ED" w:rsidR="009C1FAF" w:rsidRPr="00B2050A" w:rsidRDefault="009C1FAF" w:rsidP="009C1FAF">
      <w:pPr>
        <w:pStyle w:val="Title"/>
        <w:rPr>
          <w:rFonts w:ascii="Arial" w:hAnsi="Arial" w:cs="Arial"/>
          <w:lang w:val="en-US"/>
        </w:rPr>
      </w:pPr>
      <w:r w:rsidRPr="00B2050A">
        <w:rPr>
          <w:rFonts w:ascii="Arial" w:hAnsi="Arial" w:cs="Arial"/>
          <w:lang w:val="en-US"/>
        </w:rPr>
        <w:t>PROBLEM SOLVING AND DECISION MAKING</w:t>
      </w:r>
    </w:p>
    <w:p w14:paraId="65A87632" w14:textId="0ACB3F00" w:rsidR="009C1FAF" w:rsidRDefault="009C1FAF" w:rsidP="009C1FAF">
      <w:pPr>
        <w:jc w:val="center"/>
        <w:rPr>
          <w:rFonts w:ascii="Cambria" w:hAnsi="Cambria"/>
          <w:b/>
          <w:bCs/>
          <w:color w:val="2F5496" w:themeColor="accent1" w:themeShade="BF"/>
          <w:sz w:val="56"/>
          <w:szCs w:val="56"/>
          <w:lang w:val="en-US"/>
        </w:rPr>
      </w:pPr>
    </w:p>
    <w:p w14:paraId="3FEB72F3" w14:textId="46A59C22" w:rsidR="001C31CA" w:rsidRDefault="001C31CA" w:rsidP="00E17C2D">
      <w:pPr>
        <w:rPr>
          <w:b/>
          <w:bCs/>
          <w:color w:val="2F5496" w:themeColor="accent1" w:themeShade="BF"/>
          <w:sz w:val="56"/>
          <w:szCs w:val="56"/>
          <w:lang w:val="en-US"/>
        </w:rPr>
      </w:pPr>
    </w:p>
    <w:p w14:paraId="5A63A59B" w14:textId="2477401F" w:rsidR="001C31CA" w:rsidRDefault="001C31CA" w:rsidP="00E61A13">
      <w:pPr>
        <w:jc w:val="center"/>
        <w:rPr>
          <w:b/>
          <w:bCs/>
          <w:color w:val="2F5496" w:themeColor="accent1" w:themeShade="BF"/>
          <w:sz w:val="56"/>
          <w:szCs w:val="56"/>
          <w:lang w:val="en-US"/>
        </w:rPr>
      </w:pPr>
    </w:p>
    <w:p w14:paraId="0DE39F2F" w14:textId="77777777" w:rsidR="00E17C2D" w:rsidRDefault="00E17C2D" w:rsidP="00E61A13">
      <w:pPr>
        <w:jc w:val="center"/>
        <w:rPr>
          <w:b/>
          <w:bCs/>
          <w:color w:val="2F5496" w:themeColor="accent1" w:themeShade="BF"/>
          <w:sz w:val="56"/>
          <w:szCs w:val="56"/>
          <w:lang w:val="en-US"/>
        </w:rPr>
      </w:pPr>
    </w:p>
    <w:p w14:paraId="3A2EF755" w14:textId="77777777" w:rsidR="00E17C2D" w:rsidRPr="00B2050A" w:rsidRDefault="00E17C2D" w:rsidP="00E17C2D">
      <w:pPr>
        <w:spacing w:line="360" w:lineRule="auto"/>
        <w:rPr>
          <w:rFonts w:ascii="Arial" w:eastAsia="Arial" w:hAnsi="Arial" w:cs="Arial"/>
          <w:b/>
          <w:bCs/>
          <w:color w:val="2F5496" w:themeColor="accent1" w:themeShade="BF"/>
          <w:sz w:val="40"/>
          <w:szCs w:val="40"/>
        </w:rPr>
      </w:pPr>
      <w:r w:rsidRPr="00B2050A">
        <w:rPr>
          <w:rFonts w:ascii="Arial" w:eastAsia="Arial" w:hAnsi="Arial" w:cs="Arial"/>
          <w:b/>
          <w:bCs/>
          <w:color w:val="2F5496" w:themeColor="accent1" w:themeShade="BF"/>
          <w:sz w:val="40"/>
          <w:szCs w:val="40"/>
        </w:rPr>
        <w:t>Student Name: Akos Ludovic Ioan Molnar</w:t>
      </w:r>
    </w:p>
    <w:p w14:paraId="36D33D1D" w14:textId="77777777" w:rsidR="00E17C2D" w:rsidRPr="00B2050A" w:rsidRDefault="00E17C2D" w:rsidP="00E17C2D">
      <w:pPr>
        <w:spacing w:line="360" w:lineRule="auto"/>
        <w:rPr>
          <w:rFonts w:ascii="Arial" w:eastAsia="Arial" w:hAnsi="Arial" w:cs="Arial"/>
          <w:b/>
          <w:bCs/>
          <w:color w:val="2F5496" w:themeColor="accent1" w:themeShade="BF"/>
          <w:sz w:val="40"/>
          <w:szCs w:val="40"/>
        </w:rPr>
      </w:pPr>
    </w:p>
    <w:p w14:paraId="60DC5514" w14:textId="77777777" w:rsidR="00E17C2D" w:rsidRPr="00B2050A" w:rsidRDefault="00E17C2D" w:rsidP="00E17C2D">
      <w:pPr>
        <w:spacing w:line="360" w:lineRule="auto"/>
        <w:rPr>
          <w:rFonts w:ascii="Arial" w:eastAsia="Arial" w:hAnsi="Arial" w:cs="Arial"/>
          <w:b/>
          <w:bCs/>
          <w:color w:val="2F5496" w:themeColor="accent1" w:themeShade="BF"/>
          <w:sz w:val="40"/>
          <w:szCs w:val="40"/>
        </w:rPr>
      </w:pPr>
      <w:r w:rsidRPr="00B2050A">
        <w:rPr>
          <w:rFonts w:ascii="Arial" w:eastAsia="Arial" w:hAnsi="Arial" w:cs="Arial"/>
          <w:b/>
          <w:bCs/>
          <w:color w:val="2F5496" w:themeColor="accent1" w:themeShade="BF"/>
          <w:sz w:val="40"/>
          <w:szCs w:val="40"/>
        </w:rPr>
        <w:t>Student Number: 2030659</w:t>
      </w:r>
    </w:p>
    <w:p w14:paraId="7FB8CE68" w14:textId="77777777" w:rsidR="00E17C2D" w:rsidRPr="00B2050A" w:rsidRDefault="00E17C2D" w:rsidP="00E17C2D">
      <w:pPr>
        <w:spacing w:line="360" w:lineRule="auto"/>
        <w:rPr>
          <w:rFonts w:ascii="Arial" w:eastAsia="Arial" w:hAnsi="Arial" w:cs="Arial"/>
          <w:b/>
          <w:bCs/>
          <w:color w:val="2F5496" w:themeColor="accent1" w:themeShade="BF"/>
          <w:sz w:val="40"/>
          <w:szCs w:val="40"/>
        </w:rPr>
      </w:pPr>
    </w:p>
    <w:p w14:paraId="6FD36C6E" w14:textId="5645E441" w:rsidR="00E17C2D" w:rsidRPr="00B2050A" w:rsidRDefault="00E17C2D" w:rsidP="00E17C2D">
      <w:pPr>
        <w:spacing w:line="360" w:lineRule="auto"/>
        <w:rPr>
          <w:rFonts w:ascii="Arial" w:eastAsia="Arial" w:hAnsi="Arial" w:cs="Arial"/>
          <w:b/>
          <w:bCs/>
          <w:color w:val="2F5496" w:themeColor="accent1" w:themeShade="BF"/>
          <w:sz w:val="40"/>
          <w:szCs w:val="40"/>
        </w:rPr>
      </w:pPr>
      <w:r w:rsidRPr="00B2050A">
        <w:rPr>
          <w:rFonts w:ascii="Arial" w:eastAsia="Arial" w:hAnsi="Arial" w:cs="Arial"/>
          <w:b/>
          <w:bCs/>
          <w:color w:val="2F5496" w:themeColor="accent1" w:themeShade="BF"/>
          <w:sz w:val="40"/>
          <w:szCs w:val="40"/>
        </w:rPr>
        <w:t>Module Code: BMSW400</w:t>
      </w:r>
      <w:r w:rsidRPr="00B2050A">
        <w:rPr>
          <w:rFonts w:ascii="Arial" w:eastAsia="Arial" w:hAnsi="Arial" w:cs="Arial"/>
          <w:b/>
          <w:bCs/>
          <w:color w:val="2F5496" w:themeColor="accent1" w:themeShade="BF"/>
          <w:sz w:val="40"/>
          <w:szCs w:val="40"/>
        </w:rPr>
        <w:t>4</w:t>
      </w:r>
    </w:p>
    <w:p w14:paraId="1CF3B385" w14:textId="77777777" w:rsidR="00E17C2D" w:rsidRPr="00E17C2D" w:rsidRDefault="00E17C2D" w:rsidP="00E17C2D">
      <w:pPr>
        <w:spacing w:line="360" w:lineRule="auto"/>
        <w:rPr>
          <w:rFonts w:ascii="Cambria" w:eastAsia="Arial" w:hAnsi="Cambria" w:cs="Times New Roman"/>
          <w:b/>
          <w:bCs/>
          <w:color w:val="2F5496" w:themeColor="accent1" w:themeShade="BF"/>
          <w:sz w:val="40"/>
          <w:szCs w:val="40"/>
        </w:rPr>
      </w:pPr>
    </w:p>
    <w:p w14:paraId="4286098F" w14:textId="591D349A" w:rsidR="00E17C2D" w:rsidRPr="00B2050A" w:rsidRDefault="00E17C2D" w:rsidP="00E17C2D">
      <w:pPr>
        <w:spacing w:before="120" w:line="360" w:lineRule="auto"/>
        <w:rPr>
          <w:rFonts w:ascii="Arial" w:eastAsia="Arial" w:hAnsi="Arial" w:cs="Arial"/>
          <w:b/>
          <w:bCs/>
          <w:color w:val="2F5496" w:themeColor="accent1" w:themeShade="BF"/>
          <w:sz w:val="40"/>
          <w:szCs w:val="40"/>
        </w:rPr>
      </w:pPr>
      <w:r w:rsidRPr="00B2050A">
        <w:rPr>
          <w:rFonts w:ascii="Arial" w:eastAsia="Arial" w:hAnsi="Arial" w:cs="Arial"/>
          <w:b/>
          <w:bCs/>
          <w:color w:val="2F5496" w:themeColor="accent1" w:themeShade="BF"/>
          <w:sz w:val="40"/>
          <w:szCs w:val="40"/>
        </w:rPr>
        <w:t xml:space="preserve">Lecturer’s Name: </w:t>
      </w:r>
      <w:r w:rsidRPr="00B2050A">
        <w:rPr>
          <w:rFonts w:ascii="Arial" w:eastAsia="Arial" w:hAnsi="Arial" w:cs="Arial"/>
          <w:b/>
          <w:bCs/>
          <w:color w:val="2F5496" w:themeColor="accent1" w:themeShade="BF"/>
          <w:sz w:val="40"/>
          <w:szCs w:val="40"/>
        </w:rPr>
        <w:t>GASSO MWALUSEKE</w:t>
      </w:r>
    </w:p>
    <w:p w14:paraId="7A9FE185" w14:textId="32C0D3A4" w:rsidR="001C31CA" w:rsidRPr="00B2050A" w:rsidRDefault="00E17C2D" w:rsidP="00E17C2D">
      <w:pPr>
        <w:spacing w:before="120" w:line="360" w:lineRule="auto"/>
        <w:rPr>
          <w:rFonts w:ascii="Arial" w:eastAsia="Times New Roman" w:hAnsi="Arial" w:cs="Arial"/>
          <w:sz w:val="44"/>
          <w:szCs w:val="44"/>
        </w:rPr>
      </w:pPr>
      <w:r w:rsidRPr="00B2050A">
        <w:rPr>
          <w:rFonts w:ascii="Arial" w:eastAsia="Arial" w:hAnsi="Arial" w:cs="Arial"/>
          <w:b/>
          <w:bCs/>
          <w:color w:val="2F5496" w:themeColor="accent1" w:themeShade="BF"/>
          <w:sz w:val="40"/>
          <w:szCs w:val="40"/>
        </w:rPr>
        <w:t xml:space="preserve">                               </w:t>
      </w:r>
    </w:p>
    <w:p w14:paraId="6CB3AA39" w14:textId="43963708" w:rsidR="00E17C2D" w:rsidRDefault="00E17C2D" w:rsidP="00E17C2D">
      <w:pPr>
        <w:spacing w:before="120" w:line="360" w:lineRule="auto"/>
        <w:rPr>
          <w:rFonts w:ascii="Times New Roman" w:eastAsia="Times New Roman" w:hAnsi="Times New Roman" w:cs="Times New Roman"/>
          <w:sz w:val="44"/>
          <w:szCs w:val="44"/>
        </w:rPr>
      </w:pPr>
    </w:p>
    <w:p w14:paraId="74C9FE27" w14:textId="04280C9E" w:rsidR="00E17C2D" w:rsidRDefault="00E17C2D" w:rsidP="00E17C2D">
      <w:pPr>
        <w:spacing w:before="120" w:line="360" w:lineRule="auto"/>
        <w:rPr>
          <w:rFonts w:ascii="Times New Roman" w:eastAsia="Times New Roman" w:hAnsi="Times New Roman" w:cs="Times New Roman"/>
          <w:sz w:val="44"/>
          <w:szCs w:val="44"/>
        </w:rPr>
      </w:pPr>
    </w:p>
    <w:sdt>
      <w:sdtPr>
        <w:rPr>
          <w:rFonts w:ascii="Arial" w:eastAsiaTheme="minorHAnsi" w:hAnsi="Arial" w:cstheme="minorBidi"/>
          <w:b/>
          <w:bCs/>
          <w:color w:val="auto"/>
          <w:sz w:val="22"/>
          <w:szCs w:val="22"/>
        </w:rPr>
        <w:id w:val="951436671"/>
        <w:docPartObj>
          <w:docPartGallery w:val="Table of Contents"/>
          <w:docPartUnique/>
        </w:docPartObj>
      </w:sdtPr>
      <w:sdtEndPr>
        <w:rPr>
          <w:rFonts w:asciiTheme="minorHAnsi" w:eastAsiaTheme="minorEastAsia" w:hAnsiTheme="minorHAnsi"/>
          <w:b w:val="0"/>
          <w:bCs w:val="0"/>
          <w:noProof/>
          <w:sz w:val="21"/>
          <w:szCs w:val="21"/>
        </w:rPr>
      </w:sdtEndPr>
      <w:sdtContent>
        <w:p w14:paraId="36C1823E" w14:textId="77777777" w:rsidR="007E1491" w:rsidRDefault="007E1491" w:rsidP="007E1491">
          <w:pPr>
            <w:pStyle w:val="TOCHeading"/>
            <w:jc w:val="left"/>
            <w:rPr>
              <w:rFonts w:ascii="Arial" w:eastAsiaTheme="minorHAnsi" w:hAnsi="Arial" w:cstheme="minorBidi"/>
              <w:b/>
              <w:bCs/>
              <w:color w:val="auto"/>
              <w:sz w:val="22"/>
              <w:szCs w:val="22"/>
            </w:rPr>
          </w:pPr>
        </w:p>
        <w:p w14:paraId="497B4904" w14:textId="0284ABDA" w:rsidR="0001459B" w:rsidRDefault="0001459B" w:rsidP="007E1491">
          <w:pPr>
            <w:pStyle w:val="TOCHeading"/>
            <w:jc w:val="left"/>
            <w:rPr>
              <w:rFonts w:ascii="Arial" w:hAnsi="Arial" w:cs="Arial"/>
            </w:rPr>
          </w:pPr>
          <w:r w:rsidRPr="0001459B">
            <w:rPr>
              <w:rFonts w:ascii="Arial" w:hAnsi="Arial" w:cs="Arial"/>
            </w:rPr>
            <w:t>Table of Contents</w:t>
          </w:r>
        </w:p>
        <w:p w14:paraId="0993B49D" w14:textId="77777777" w:rsidR="007E1491" w:rsidRPr="007E1491" w:rsidRDefault="007E1491" w:rsidP="007E1491"/>
        <w:p w14:paraId="19ACF2AD" w14:textId="77777777" w:rsidR="0001459B" w:rsidRPr="0001459B" w:rsidRDefault="0001459B" w:rsidP="0001459B">
          <w:pPr>
            <w:pStyle w:val="TOC1"/>
            <w:tabs>
              <w:tab w:val="right" w:leader="dot" w:pos="9350"/>
            </w:tabs>
            <w:rPr>
              <w:rFonts w:eastAsiaTheme="minorEastAsia" w:cs="Arial"/>
              <w:noProof/>
            </w:rPr>
          </w:pPr>
          <w:r w:rsidRPr="0001459B">
            <w:rPr>
              <w:rFonts w:cs="Arial"/>
            </w:rPr>
            <w:fldChar w:fldCharType="begin"/>
          </w:r>
          <w:r w:rsidRPr="0001459B">
            <w:rPr>
              <w:rFonts w:cs="Arial"/>
            </w:rPr>
            <w:instrText xml:space="preserve"> TOC \o "1-3" \h \z \u </w:instrText>
          </w:r>
          <w:r w:rsidRPr="0001459B">
            <w:rPr>
              <w:rFonts w:cs="Arial"/>
            </w:rPr>
            <w:fldChar w:fldCharType="separate"/>
          </w:r>
          <w:hyperlink w:anchor="_Toc66956790" w:history="1">
            <w:r w:rsidRPr="0001459B">
              <w:rPr>
                <w:rStyle w:val="Hyperlink"/>
                <w:rFonts w:cs="Arial"/>
                <w:noProof/>
              </w:rPr>
              <w:t>INTRODUCTION</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_Toc66956790 \h </w:instrText>
            </w:r>
            <w:r w:rsidRPr="0001459B">
              <w:rPr>
                <w:rFonts w:cs="Arial"/>
                <w:noProof/>
                <w:webHidden/>
              </w:rPr>
            </w:r>
            <w:r w:rsidRPr="0001459B">
              <w:rPr>
                <w:rFonts w:cs="Arial"/>
                <w:noProof/>
                <w:webHidden/>
              </w:rPr>
              <w:fldChar w:fldCharType="separate"/>
            </w:r>
            <w:r w:rsidRPr="0001459B">
              <w:rPr>
                <w:rFonts w:cs="Arial"/>
                <w:noProof/>
                <w:webHidden/>
              </w:rPr>
              <w:t>3</w:t>
            </w:r>
            <w:r w:rsidRPr="0001459B">
              <w:rPr>
                <w:rFonts w:cs="Arial"/>
                <w:noProof/>
                <w:webHidden/>
              </w:rPr>
              <w:fldChar w:fldCharType="end"/>
            </w:r>
          </w:hyperlink>
        </w:p>
        <w:p w14:paraId="1AE6909F" w14:textId="4C926E80" w:rsidR="0001459B" w:rsidRDefault="0001459B" w:rsidP="0001459B">
          <w:pPr>
            <w:pStyle w:val="TOC1"/>
            <w:tabs>
              <w:tab w:val="right" w:leader="dot" w:pos="9350"/>
            </w:tabs>
            <w:rPr>
              <w:rFonts w:cs="Arial"/>
              <w:noProof/>
            </w:rPr>
          </w:pPr>
          <w:hyperlink w:anchor="_Toc66956791" w:history="1">
            <w:r w:rsidR="00AF7FF7">
              <w:rPr>
                <w:rStyle w:val="Hyperlink"/>
                <w:rFonts w:cs="Arial"/>
                <w:noProof/>
              </w:rPr>
              <w:t>PURPOSE</w:t>
            </w:r>
            <w:r w:rsidR="0040680A">
              <w:rPr>
                <w:rStyle w:val="Hyperlink"/>
                <w:rFonts w:cs="Arial"/>
                <w:noProof/>
              </w:rPr>
              <w:t xml:space="preserve"> AND IMPACT OF A COMPLEX PROBLEM IN THE WORKPLACE</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_Toc66956791 \h </w:instrText>
            </w:r>
            <w:r w:rsidRPr="0001459B">
              <w:rPr>
                <w:rFonts w:cs="Arial"/>
                <w:noProof/>
                <w:webHidden/>
              </w:rPr>
            </w:r>
            <w:r w:rsidRPr="0001459B">
              <w:rPr>
                <w:rFonts w:cs="Arial"/>
                <w:noProof/>
                <w:webHidden/>
              </w:rPr>
              <w:fldChar w:fldCharType="separate"/>
            </w:r>
            <w:r w:rsidRPr="0001459B">
              <w:rPr>
                <w:rFonts w:cs="Arial"/>
                <w:noProof/>
                <w:webHidden/>
              </w:rPr>
              <w:t>4</w:t>
            </w:r>
            <w:r w:rsidRPr="0001459B">
              <w:rPr>
                <w:rFonts w:cs="Arial"/>
                <w:noProof/>
                <w:webHidden/>
              </w:rPr>
              <w:fldChar w:fldCharType="end"/>
            </w:r>
          </w:hyperlink>
        </w:p>
        <w:p w14:paraId="01C510AC" w14:textId="2D8761D3" w:rsidR="009663FE" w:rsidRPr="0001459B" w:rsidRDefault="009663FE" w:rsidP="009663FE">
          <w:pPr>
            <w:pStyle w:val="TOC1"/>
            <w:tabs>
              <w:tab w:val="right" w:leader="dot" w:pos="9350"/>
            </w:tabs>
            <w:rPr>
              <w:rFonts w:eastAsiaTheme="minorEastAsia" w:cs="Arial"/>
              <w:noProof/>
            </w:rPr>
          </w:pPr>
          <w:hyperlink w:anchor="_Toc66956791" w:history="1">
            <w:r>
              <w:rPr>
                <w:rStyle w:val="Hyperlink"/>
                <w:rFonts w:cs="Arial"/>
                <w:noProof/>
              </w:rPr>
              <w:t>SW</w:t>
            </w:r>
            <w:r w:rsidR="00D22AF3">
              <w:rPr>
                <w:rStyle w:val="Hyperlink"/>
                <w:rFonts w:cs="Arial"/>
                <w:noProof/>
              </w:rPr>
              <w:t>OT ANALYSIS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_Toc66956791 \h </w:instrText>
            </w:r>
            <w:r w:rsidRPr="0001459B">
              <w:rPr>
                <w:rFonts w:cs="Arial"/>
                <w:noProof/>
                <w:webHidden/>
              </w:rPr>
            </w:r>
            <w:r w:rsidRPr="0001459B">
              <w:rPr>
                <w:rFonts w:cs="Arial"/>
                <w:noProof/>
                <w:webHidden/>
              </w:rPr>
              <w:fldChar w:fldCharType="separate"/>
            </w:r>
            <w:r w:rsidRPr="0001459B">
              <w:rPr>
                <w:rFonts w:cs="Arial"/>
                <w:noProof/>
                <w:webHidden/>
              </w:rPr>
              <w:t>4</w:t>
            </w:r>
            <w:r w:rsidRPr="0001459B">
              <w:rPr>
                <w:rFonts w:cs="Arial"/>
                <w:noProof/>
                <w:webHidden/>
              </w:rPr>
              <w:fldChar w:fldCharType="end"/>
            </w:r>
          </w:hyperlink>
        </w:p>
        <w:p w14:paraId="1A46D8F7" w14:textId="5FD92F6F" w:rsidR="0001459B" w:rsidRDefault="0001459B" w:rsidP="0001459B">
          <w:pPr>
            <w:pStyle w:val="TOC1"/>
            <w:tabs>
              <w:tab w:val="right" w:leader="dot" w:pos="9350"/>
            </w:tabs>
            <w:rPr>
              <w:rFonts w:cs="Arial"/>
              <w:noProof/>
            </w:rPr>
          </w:pPr>
          <w:hyperlink w:anchor="_Toc66956792" w:history="1">
            <w:r w:rsidRPr="0001459B">
              <w:rPr>
                <w:rStyle w:val="Hyperlink"/>
                <w:rFonts w:cs="Arial"/>
                <w:noProof/>
              </w:rPr>
              <w:t xml:space="preserve">ANALYSIS OF INFORMATION ON IDENTIFIED </w:t>
            </w:r>
            <w:r w:rsidR="00EA3C9C">
              <w:rPr>
                <w:rStyle w:val="Hyperlink"/>
                <w:rFonts w:cs="Arial"/>
                <w:noProof/>
              </w:rPr>
              <w:t>PROBLEMS</w:t>
            </w:r>
            <w:r w:rsidRPr="0001459B">
              <w:rPr>
                <w:rStyle w:val="Hyperlink"/>
                <w:rFonts w:cs="Arial"/>
                <w:noProof/>
              </w:rPr>
              <w:t>, TO HELP INFORM THE DECISION MAKING PROCESS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_Toc66956792 \h </w:instrText>
            </w:r>
            <w:r w:rsidRPr="0001459B">
              <w:rPr>
                <w:rFonts w:cs="Arial"/>
                <w:noProof/>
                <w:webHidden/>
              </w:rPr>
            </w:r>
            <w:r w:rsidRPr="0001459B">
              <w:rPr>
                <w:rFonts w:cs="Arial"/>
                <w:noProof/>
                <w:webHidden/>
              </w:rPr>
              <w:fldChar w:fldCharType="separate"/>
            </w:r>
            <w:r w:rsidRPr="0001459B">
              <w:rPr>
                <w:rFonts w:cs="Arial"/>
                <w:noProof/>
                <w:webHidden/>
              </w:rPr>
              <w:t>4</w:t>
            </w:r>
            <w:r w:rsidRPr="0001459B">
              <w:rPr>
                <w:rFonts w:cs="Arial"/>
                <w:noProof/>
                <w:webHidden/>
              </w:rPr>
              <w:fldChar w:fldCharType="end"/>
            </w:r>
          </w:hyperlink>
        </w:p>
        <w:p w14:paraId="01753866" w14:textId="27AD81A1" w:rsidR="00665276" w:rsidRPr="0001459B" w:rsidRDefault="00665276" w:rsidP="00665276">
          <w:pPr>
            <w:pStyle w:val="TOC1"/>
            <w:tabs>
              <w:tab w:val="right" w:leader="dot" w:pos="9350"/>
            </w:tabs>
            <w:rPr>
              <w:rFonts w:eastAsiaTheme="minorEastAsia" w:cs="Arial"/>
              <w:noProof/>
            </w:rPr>
          </w:pPr>
          <w:hyperlink w:anchor="_Toc66956793" w:history="1">
            <w:r w:rsidR="009B0EC9">
              <w:rPr>
                <w:rStyle w:val="Hyperlink"/>
                <w:rFonts w:cs="Arial"/>
                <w:noProof/>
              </w:rPr>
              <w:t>F</w:t>
            </w:r>
            <w:r w:rsidR="0086301E">
              <w:rPr>
                <w:rStyle w:val="Hyperlink"/>
                <w:rFonts w:cs="Arial"/>
                <w:noProof/>
              </w:rPr>
              <w:t xml:space="preserve">ISHBONE </w:t>
            </w:r>
            <w:r w:rsidR="0086301E">
              <w:rPr>
                <w:rStyle w:val="Hyperlink"/>
                <w:rFonts w:cs="Arial"/>
                <w:noProof/>
              </w:rPr>
              <w:t>A</w:t>
            </w:r>
            <w:r w:rsidR="0086301E">
              <w:rPr>
                <w:rStyle w:val="Hyperlink"/>
                <w:rFonts w:cs="Arial"/>
                <w:noProof/>
              </w:rPr>
              <w:t>NALYSIS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_Toc66956793 \h </w:instrText>
            </w:r>
            <w:r w:rsidRPr="0001459B">
              <w:rPr>
                <w:rFonts w:cs="Arial"/>
                <w:noProof/>
                <w:webHidden/>
              </w:rPr>
            </w:r>
            <w:r w:rsidRPr="0001459B">
              <w:rPr>
                <w:rFonts w:cs="Arial"/>
                <w:noProof/>
                <w:webHidden/>
              </w:rPr>
              <w:fldChar w:fldCharType="separate"/>
            </w:r>
            <w:r w:rsidRPr="0001459B">
              <w:rPr>
                <w:rFonts w:cs="Arial"/>
                <w:noProof/>
                <w:webHidden/>
              </w:rPr>
              <w:t>5</w:t>
            </w:r>
            <w:r w:rsidRPr="0001459B">
              <w:rPr>
                <w:rFonts w:cs="Arial"/>
                <w:noProof/>
                <w:webHidden/>
              </w:rPr>
              <w:fldChar w:fldCharType="end"/>
            </w:r>
          </w:hyperlink>
        </w:p>
        <w:p w14:paraId="2AFE2DDC" w14:textId="5DDAB952" w:rsidR="0001459B" w:rsidRPr="0001459B" w:rsidRDefault="0001459B" w:rsidP="0001459B">
          <w:pPr>
            <w:pStyle w:val="TOC1"/>
            <w:tabs>
              <w:tab w:val="right" w:leader="dot" w:pos="9350"/>
            </w:tabs>
            <w:rPr>
              <w:rFonts w:eastAsiaTheme="minorEastAsia" w:cs="Arial"/>
              <w:noProof/>
            </w:rPr>
          </w:pPr>
          <w:hyperlink w:anchor="_Toc66956793" w:history="1">
            <w:r w:rsidR="00A17E10">
              <w:rPr>
                <w:rStyle w:val="Hyperlink"/>
                <w:rFonts w:cs="Arial"/>
                <w:noProof/>
              </w:rPr>
              <w:t>VARIETY OF OPTIONS FOR RESOLVING THE PROBLEM</w:t>
            </w:r>
            <w:r w:rsidRPr="0001459B">
              <w:rPr>
                <w:rFonts w:cs="Arial"/>
                <w:noProof/>
                <w:webHidden/>
              </w:rPr>
              <w:tab/>
            </w:r>
            <w:r w:rsidR="006B25DA">
              <w:rPr>
                <w:rFonts w:cs="Arial"/>
                <w:noProof/>
                <w:webHidden/>
              </w:rPr>
              <w:t>6</w:t>
            </w:r>
          </w:hyperlink>
        </w:p>
        <w:p w14:paraId="74321840" w14:textId="30E5219C" w:rsidR="0001459B" w:rsidRPr="0001459B" w:rsidRDefault="0001459B" w:rsidP="0001459B">
          <w:pPr>
            <w:pStyle w:val="TOC1"/>
            <w:tabs>
              <w:tab w:val="right" w:leader="dot" w:pos="9350"/>
            </w:tabs>
            <w:rPr>
              <w:rFonts w:eastAsiaTheme="minorEastAsia" w:cs="Arial"/>
              <w:noProof/>
            </w:rPr>
          </w:pPr>
          <w:hyperlink w:anchor="_Toc66956794" w:history="1">
            <w:r w:rsidR="00EA3C9C">
              <w:rPr>
                <w:rStyle w:val="Hyperlink"/>
                <w:rFonts w:cs="Arial"/>
                <w:noProof/>
              </w:rPr>
              <w:t>DECISION-MAKING</w:t>
            </w:r>
            <w:r w:rsidRPr="0001459B">
              <w:rPr>
                <w:rStyle w:val="Hyperlink"/>
                <w:rFonts w:cs="Arial"/>
                <w:noProof/>
              </w:rPr>
              <w:t xml:space="preserve"> TECHNIQUES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_Toc66956794 \h </w:instrText>
            </w:r>
            <w:r w:rsidRPr="0001459B">
              <w:rPr>
                <w:rFonts w:cs="Arial"/>
                <w:noProof/>
                <w:webHidden/>
              </w:rPr>
            </w:r>
            <w:r w:rsidRPr="0001459B">
              <w:rPr>
                <w:rFonts w:cs="Arial"/>
                <w:noProof/>
                <w:webHidden/>
              </w:rPr>
              <w:fldChar w:fldCharType="separate"/>
            </w:r>
            <w:r w:rsidRPr="0001459B">
              <w:rPr>
                <w:rFonts w:cs="Arial"/>
                <w:noProof/>
                <w:webHidden/>
              </w:rPr>
              <w:t>6</w:t>
            </w:r>
            <w:r w:rsidRPr="0001459B">
              <w:rPr>
                <w:rFonts w:cs="Arial"/>
                <w:noProof/>
                <w:webHidden/>
              </w:rPr>
              <w:fldChar w:fldCharType="end"/>
            </w:r>
          </w:hyperlink>
        </w:p>
        <w:p w14:paraId="3BA6F73E" w14:textId="77777777" w:rsidR="00543D0D" w:rsidRPr="0001459B" w:rsidRDefault="00543D0D" w:rsidP="00543D0D">
          <w:pPr>
            <w:pStyle w:val="TOC1"/>
            <w:tabs>
              <w:tab w:val="right" w:leader="dot" w:pos="9350"/>
            </w:tabs>
            <w:rPr>
              <w:rFonts w:eastAsiaTheme="minorEastAsia" w:cs="Arial"/>
              <w:noProof/>
            </w:rPr>
          </w:pPr>
          <w:hyperlink w:anchor="_Toc66956796" w:history="1">
            <w:r>
              <w:rPr>
                <w:rStyle w:val="Hyperlink"/>
                <w:rFonts w:cs="Arial"/>
                <w:noProof/>
              </w:rPr>
              <w:t xml:space="preserve">PMI and ADKAR </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_Toc66956796 \h </w:instrText>
            </w:r>
            <w:r w:rsidRPr="0001459B">
              <w:rPr>
                <w:rFonts w:cs="Arial"/>
                <w:noProof/>
                <w:webHidden/>
              </w:rPr>
            </w:r>
            <w:r w:rsidRPr="0001459B">
              <w:rPr>
                <w:rFonts w:cs="Arial"/>
                <w:noProof/>
                <w:webHidden/>
              </w:rPr>
              <w:fldChar w:fldCharType="separate"/>
            </w:r>
            <w:r w:rsidRPr="0001459B">
              <w:rPr>
                <w:rFonts w:cs="Arial"/>
                <w:noProof/>
                <w:webHidden/>
              </w:rPr>
              <w:t>7</w:t>
            </w:r>
            <w:r w:rsidRPr="0001459B">
              <w:rPr>
                <w:rFonts w:cs="Arial"/>
                <w:noProof/>
                <w:webHidden/>
              </w:rPr>
              <w:fldChar w:fldCharType="end"/>
            </w:r>
          </w:hyperlink>
        </w:p>
        <w:p w14:paraId="6B56EC0F" w14:textId="4EAF390F" w:rsidR="0001459B" w:rsidRPr="0001459B" w:rsidRDefault="0001459B" w:rsidP="0001459B">
          <w:pPr>
            <w:pStyle w:val="TOC1"/>
            <w:tabs>
              <w:tab w:val="right" w:leader="dot" w:pos="9350"/>
            </w:tabs>
            <w:rPr>
              <w:rFonts w:eastAsiaTheme="minorEastAsia" w:cs="Arial"/>
              <w:noProof/>
            </w:rPr>
          </w:pPr>
          <w:hyperlink w:anchor="_Toc66956796" w:history="1">
            <w:r w:rsidR="00543D0D">
              <w:rPr>
                <w:rStyle w:val="Hyperlink"/>
                <w:rFonts w:cs="Arial"/>
                <w:noProof/>
              </w:rPr>
              <w:t>SOLUTION IMPLEMENTATION PLAN</w:t>
            </w:r>
            <w:r w:rsidR="00A8704F">
              <w:rPr>
                <w:rStyle w:val="Hyperlink"/>
                <w:rFonts w:cs="Arial"/>
                <w:noProof/>
              </w:rPr>
              <w:t xml:space="preserve"> </w:t>
            </w:r>
            <w:r w:rsidRPr="0001459B">
              <w:rPr>
                <w:rFonts w:cs="Arial"/>
                <w:noProof/>
                <w:webHidden/>
              </w:rPr>
              <w:tab/>
            </w:r>
            <w:r w:rsidR="00DC721D">
              <w:rPr>
                <w:rFonts w:cs="Arial"/>
                <w:noProof/>
                <w:webHidden/>
              </w:rPr>
              <w:t>8</w:t>
            </w:r>
          </w:hyperlink>
        </w:p>
        <w:p w14:paraId="00AAE733" w14:textId="613B7AD9" w:rsidR="0001459B" w:rsidRDefault="0001459B" w:rsidP="0001459B">
          <w:pPr>
            <w:pStyle w:val="TOC1"/>
            <w:tabs>
              <w:tab w:val="right" w:leader="dot" w:pos="9350"/>
            </w:tabs>
            <w:rPr>
              <w:rFonts w:cs="Arial"/>
              <w:noProof/>
            </w:rPr>
          </w:pPr>
          <w:hyperlink w:anchor="_Toc66956797" w:history="1">
            <w:r w:rsidRPr="0001459B">
              <w:rPr>
                <w:rStyle w:val="Hyperlink"/>
                <w:rFonts w:cs="Arial"/>
                <w:noProof/>
              </w:rPr>
              <w:t>MONITORING AND REVIEW TECHNIQUES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_Toc66956797 \h </w:instrText>
            </w:r>
            <w:r w:rsidRPr="0001459B">
              <w:rPr>
                <w:rFonts w:cs="Arial"/>
                <w:noProof/>
                <w:webHidden/>
              </w:rPr>
            </w:r>
            <w:r w:rsidRPr="0001459B">
              <w:rPr>
                <w:rFonts w:cs="Arial"/>
                <w:noProof/>
                <w:webHidden/>
              </w:rPr>
              <w:fldChar w:fldCharType="separate"/>
            </w:r>
            <w:r w:rsidRPr="0001459B">
              <w:rPr>
                <w:rFonts w:cs="Arial"/>
                <w:noProof/>
                <w:webHidden/>
              </w:rPr>
              <w:t>8</w:t>
            </w:r>
            <w:r w:rsidRPr="0001459B">
              <w:rPr>
                <w:rFonts w:cs="Arial"/>
                <w:noProof/>
                <w:webHidden/>
              </w:rPr>
              <w:fldChar w:fldCharType="end"/>
            </w:r>
          </w:hyperlink>
        </w:p>
        <w:p w14:paraId="7EFE3545" w14:textId="5EE6710C" w:rsidR="00254494" w:rsidRPr="0001459B" w:rsidRDefault="00254494" w:rsidP="00254494">
          <w:pPr>
            <w:pStyle w:val="TOC1"/>
            <w:tabs>
              <w:tab w:val="right" w:leader="dot" w:pos="9350"/>
            </w:tabs>
            <w:rPr>
              <w:rFonts w:eastAsiaTheme="minorEastAsia" w:cs="Arial"/>
              <w:noProof/>
            </w:rPr>
          </w:pPr>
          <w:hyperlink w:anchor="_Toc66956798" w:history="1">
            <w:r>
              <w:rPr>
                <w:rStyle w:val="Hyperlink"/>
                <w:rFonts w:cs="Arial"/>
                <w:noProof/>
              </w:rPr>
              <w:t xml:space="preserve">PESTLE ANALYSIS </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_Toc66956798 \h </w:instrText>
            </w:r>
            <w:r w:rsidRPr="0001459B">
              <w:rPr>
                <w:rFonts w:cs="Arial"/>
                <w:noProof/>
                <w:webHidden/>
              </w:rPr>
            </w:r>
            <w:r w:rsidRPr="0001459B">
              <w:rPr>
                <w:rFonts w:cs="Arial"/>
                <w:noProof/>
                <w:webHidden/>
              </w:rPr>
              <w:fldChar w:fldCharType="separate"/>
            </w:r>
            <w:r w:rsidRPr="0001459B">
              <w:rPr>
                <w:rFonts w:cs="Arial"/>
                <w:noProof/>
                <w:webHidden/>
              </w:rPr>
              <w:t>9</w:t>
            </w:r>
            <w:r w:rsidRPr="0001459B">
              <w:rPr>
                <w:rFonts w:cs="Arial"/>
                <w:noProof/>
                <w:webHidden/>
              </w:rPr>
              <w:fldChar w:fldCharType="end"/>
            </w:r>
          </w:hyperlink>
        </w:p>
        <w:p w14:paraId="37744ACC" w14:textId="32A148AA" w:rsidR="0001459B" w:rsidRPr="0001459B" w:rsidRDefault="0001459B" w:rsidP="0001459B">
          <w:pPr>
            <w:pStyle w:val="TOC1"/>
            <w:tabs>
              <w:tab w:val="right" w:leader="dot" w:pos="9350"/>
            </w:tabs>
            <w:rPr>
              <w:rFonts w:eastAsiaTheme="minorEastAsia" w:cs="Arial"/>
              <w:noProof/>
            </w:rPr>
          </w:pPr>
          <w:hyperlink w:anchor="_Toc66956798" w:history="1">
            <w:r w:rsidRPr="0001459B">
              <w:rPr>
                <w:rStyle w:val="Hyperlink"/>
                <w:rFonts w:cs="Arial"/>
                <w:noProof/>
              </w:rPr>
              <w:t>CONCLUSION</w:t>
            </w:r>
            <w:r w:rsidRPr="0001459B">
              <w:rPr>
                <w:rFonts w:cs="Arial"/>
                <w:noProof/>
                <w:webHidden/>
              </w:rPr>
              <w:tab/>
            </w:r>
            <w:r w:rsidR="00257A8E">
              <w:rPr>
                <w:rFonts w:cs="Arial"/>
                <w:noProof/>
                <w:webHidden/>
              </w:rPr>
              <w:t>10</w:t>
            </w:r>
          </w:hyperlink>
        </w:p>
        <w:p w14:paraId="03664197" w14:textId="313FEFDF" w:rsidR="0001459B" w:rsidRPr="0001459B" w:rsidRDefault="0001459B" w:rsidP="0001459B">
          <w:pPr>
            <w:pStyle w:val="TOC1"/>
            <w:tabs>
              <w:tab w:val="right" w:leader="dot" w:pos="9350"/>
            </w:tabs>
            <w:rPr>
              <w:rFonts w:eastAsiaTheme="minorEastAsia" w:cs="Arial"/>
              <w:noProof/>
            </w:rPr>
          </w:pPr>
          <w:hyperlink w:anchor="_Toc66956799" w:history="1">
            <w:r w:rsidRPr="0001459B">
              <w:rPr>
                <w:rStyle w:val="Hyperlink"/>
                <w:rFonts w:cs="Arial"/>
                <w:noProof/>
              </w:rPr>
              <w:t>REFERENCES</w:t>
            </w:r>
            <w:r w:rsidRPr="0001459B">
              <w:rPr>
                <w:rFonts w:cs="Arial"/>
                <w:noProof/>
                <w:webHidden/>
              </w:rPr>
              <w:tab/>
            </w:r>
            <w:r w:rsidRPr="0001459B">
              <w:rPr>
                <w:rFonts w:cs="Arial"/>
                <w:noProof/>
                <w:webHidden/>
              </w:rPr>
              <w:fldChar w:fldCharType="begin"/>
            </w:r>
            <w:r w:rsidRPr="0001459B">
              <w:rPr>
                <w:rFonts w:cs="Arial"/>
                <w:noProof/>
                <w:webHidden/>
              </w:rPr>
              <w:instrText xml:space="preserve"> PAGEREF _Toc66956799 \h </w:instrText>
            </w:r>
            <w:r w:rsidRPr="0001459B">
              <w:rPr>
                <w:rFonts w:cs="Arial"/>
                <w:noProof/>
                <w:webHidden/>
              </w:rPr>
            </w:r>
            <w:r w:rsidRPr="0001459B">
              <w:rPr>
                <w:rFonts w:cs="Arial"/>
                <w:noProof/>
                <w:webHidden/>
              </w:rPr>
              <w:fldChar w:fldCharType="separate"/>
            </w:r>
            <w:r w:rsidRPr="0001459B">
              <w:rPr>
                <w:rFonts w:cs="Arial"/>
                <w:noProof/>
                <w:webHidden/>
              </w:rPr>
              <w:t>1</w:t>
            </w:r>
            <w:r w:rsidR="00257A8E">
              <w:rPr>
                <w:rFonts w:cs="Arial"/>
                <w:noProof/>
                <w:webHidden/>
              </w:rPr>
              <w:t>1</w:t>
            </w:r>
            <w:r w:rsidRPr="0001459B">
              <w:rPr>
                <w:rFonts w:cs="Arial"/>
                <w:noProof/>
                <w:webHidden/>
              </w:rPr>
              <w:fldChar w:fldCharType="end"/>
            </w:r>
          </w:hyperlink>
        </w:p>
        <w:p w14:paraId="04EEF5C2" w14:textId="1470F735" w:rsidR="0001459B" w:rsidRDefault="0001459B" w:rsidP="0001459B">
          <w:pPr>
            <w:spacing w:after="200" w:line="360" w:lineRule="auto"/>
            <w:jc w:val="both"/>
            <w:rPr>
              <w:noProof/>
            </w:rPr>
          </w:pPr>
          <w:r w:rsidRPr="0001459B">
            <w:rPr>
              <w:rFonts w:ascii="Arial" w:hAnsi="Arial" w:cs="Arial"/>
              <w:b/>
              <w:bCs/>
              <w:noProof/>
            </w:rPr>
            <w:fldChar w:fldCharType="end"/>
          </w:r>
        </w:p>
      </w:sdtContent>
    </w:sdt>
    <w:p w14:paraId="0F78B2FD" w14:textId="77777777" w:rsidR="00E17C2D" w:rsidRPr="00E17C2D" w:rsidRDefault="00E17C2D" w:rsidP="00E17C2D">
      <w:pPr>
        <w:spacing w:before="120" w:line="360" w:lineRule="auto"/>
        <w:rPr>
          <w:rFonts w:ascii="Times New Roman" w:eastAsia="Times New Roman" w:hAnsi="Times New Roman" w:cs="Times New Roman"/>
          <w:sz w:val="44"/>
          <w:szCs w:val="44"/>
        </w:rPr>
      </w:pPr>
    </w:p>
    <w:p w14:paraId="07217550" w14:textId="4D848896" w:rsidR="001C31CA" w:rsidRDefault="001C31CA" w:rsidP="00E61A13">
      <w:pPr>
        <w:jc w:val="center"/>
        <w:rPr>
          <w:b/>
          <w:bCs/>
          <w:color w:val="2F5496" w:themeColor="accent1" w:themeShade="BF"/>
          <w:sz w:val="56"/>
          <w:szCs w:val="56"/>
          <w:lang w:val="en-US"/>
        </w:rPr>
      </w:pPr>
    </w:p>
    <w:p w14:paraId="7078C073" w14:textId="77777777" w:rsidR="00E17C2D" w:rsidRDefault="00E17C2D" w:rsidP="00E61A13">
      <w:pPr>
        <w:jc w:val="center"/>
        <w:rPr>
          <w:b/>
          <w:bCs/>
          <w:color w:val="2F5496" w:themeColor="accent1" w:themeShade="BF"/>
          <w:sz w:val="56"/>
          <w:szCs w:val="56"/>
          <w:lang w:val="en-US"/>
        </w:rPr>
      </w:pPr>
    </w:p>
    <w:p w14:paraId="492F598F" w14:textId="388B9B4A" w:rsidR="002D517D" w:rsidRDefault="002D517D" w:rsidP="001C31CA">
      <w:pPr>
        <w:rPr>
          <w:b/>
          <w:bCs/>
          <w:color w:val="2F5496" w:themeColor="accent1" w:themeShade="BF"/>
          <w:sz w:val="56"/>
          <w:szCs w:val="56"/>
          <w:lang w:val="en-US"/>
        </w:rPr>
      </w:pPr>
    </w:p>
    <w:p w14:paraId="5D7420FB" w14:textId="7AEE66FE" w:rsidR="00242E09" w:rsidRPr="004F11E7" w:rsidRDefault="00242E09" w:rsidP="00242E09">
      <w:pPr>
        <w:spacing w:line="276" w:lineRule="auto"/>
        <w:rPr>
          <w:rFonts w:ascii="Arial" w:hAnsi="Arial" w:cs="Arial"/>
          <w:b/>
          <w:bCs/>
          <w:color w:val="2F5496" w:themeColor="accent1" w:themeShade="BF"/>
        </w:rPr>
      </w:pPr>
      <w:bookmarkStart w:id="0" w:name="_Toc66956790"/>
      <w:r w:rsidRPr="004F11E7">
        <w:rPr>
          <w:rStyle w:val="Heading1Char"/>
          <w:rFonts w:ascii="Arial" w:hAnsi="Arial" w:cs="Arial"/>
          <w:b/>
          <w:bCs/>
        </w:rPr>
        <w:lastRenderedPageBreak/>
        <w:t>INTRODUCTION</w:t>
      </w:r>
      <w:bookmarkEnd w:id="0"/>
      <w:r w:rsidRPr="004F11E7">
        <w:rPr>
          <w:rFonts w:ascii="Arial" w:hAnsi="Arial" w:cs="Arial"/>
          <w:b/>
          <w:bCs/>
          <w:color w:val="2F5496" w:themeColor="accent1" w:themeShade="BF"/>
        </w:rPr>
        <w:t xml:space="preserve"> </w:t>
      </w:r>
    </w:p>
    <w:p w14:paraId="26F20527" w14:textId="77777777" w:rsidR="005267A3" w:rsidRPr="005267A3" w:rsidRDefault="005267A3" w:rsidP="00242E09">
      <w:pPr>
        <w:spacing w:line="276" w:lineRule="auto"/>
        <w:rPr>
          <w:rFonts w:ascii="Arial" w:eastAsiaTheme="majorEastAsia" w:hAnsi="Arial" w:cs="Arial"/>
          <w:b/>
          <w:bCs/>
          <w:color w:val="2F5496" w:themeColor="accent1" w:themeShade="BF"/>
          <w:sz w:val="28"/>
          <w:szCs w:val="28"/>
        </w:rPr>
      </w:pPr>
    </w:p>
    <w:p w14:paraId="4B221CA4" w14:textId="5895582B" w:rsidR="00242E09" w:rsidRPr="005267A3" w:rsidRDefault="00242E09" w:rsidP="00242E09">
      <w:pPr>
        <w:rPr>
          <w:rFonts w:ascii="Arial" w:hAnsi="Arial" w:cs="Arial"/>
          <w:sz w:val="22"/>
          <w:szCs w:val="22"/>
        </w:rPr>
      </w:pPr>
      <w:r w:rsidRPr="005267A3">
        <w:rPr>
          <w:rFonts w:ascii="Arial" w:hAnsi="Arial" w:cs="Arial"/>
          <w:sz w:val="22"/>
          <w:szCs w:val="22"/>
        </w:rPr>
        <w:t xml:space="preserve">In </w:t>
      </w:r>
      <w:r w:rsidR="002262B4" w:rsidRPr="005267A3">
        <w:rPr>
          <w:rFonts w:ascii="Arial" w:hAnsi="Arial" w:cs="Arial"/>
          <w:sz w:val="22"/>
          <w:szCs w:val="22"/>
        </w:rPr>
        <w:t>every</w:t>
      </w:r>
      <w:r w:rsidRPr="005267A3">
        <w:rPr>
          <w:rFonts w:ascii="Arial" w:hAnsi="Arial" w:cs="Arial"/>
          <w:sz w:val="22"/>
          <w:szCs w:val="22"/>
        </w:rPr>
        <w:t xml:space="preserve"> organisation, employees work and perform different job</w:t>
      </w:r>
      <w:r w:rsidR="00153514" w:rsidRPr="005267A3">
        <w:rPr>
          <w:rFonts w:ascii="Arial" w:hAnsi="Arial" w:cs="Arial"/>
          <w:sz w:val="22"/>
          <w:szCs w:val="22"/>
        </w:rPr>
        <w:t xml:space="preserve">s </w:t>
      </w:r>
      <w:r w:rsidRPr="005267A3">
        <w:rPr>
          <w:rFonts w:ascii="Arial" w:hAnsi="Arial" w:cs="Arial"/>
          <w:sz w:val="22"/>
          <w:szCs w:val="22"/>
        </w:rPr>
        <w:t xml:space="preserve">and operations. Management of </w:t>
      </w:r>
      <w:r w:rsidR="00235A1E" w:rsidRPr="005267A3">
        <w:rPr>
          <w:rFonts w:ascii="Arial" w:hAnsi="Arial" w:cs="Arial"/>
          <w:sz w:val="22"/>
          <w:szCs w:val="22"/>
        </w:rPr>
        <w:t>vast</w:t>
      </w:r>
      <w:r w:rsidRPr="005267A3">
        <w:rPr>
          <w:rFonts w:ascii="Arial" w:hAnsi="Arial" w:cs="Arial"/>
          <w:sz w:val="22"/>
          <w:szCs w:val="22"/>
        </w:rPr>
        <w:t xml:space="preserve"> </w:t>
      </w:r>
      <w:r w:rsidR="005267A3" w:rsidRPr="005267A3">
        <w:rPr>
          <w:rFonts w:ascii="Arial" w:hAnsi="Arial" w:cs="Arial"/>
          <w:sz w:val="22"/>
          <w:szCs w:val="22"/>
        </w:rPr>
        <w:t>personnel</w:t>
      </w:r>
      <w:r w:rsidRPr="005267A3">
        <w:rPr>
          <w:rFonts w:ascii="Arial" w:hAnsi="Arial" w:cs="Arial"/>
          <w:sz w:val="22"/>
          <w:szCs w:val="22"/>
        </w:rPr>
        <w:t xml:space="preserve"> and business activities </w:t>
      </w:r>
      <w:r w:rsidR="000D5203" w:rsidRPr="000D5203">
        <w:rPr>
          <w:rFonts w:ascii="Arial" w:hAnsi="Arial" w:cs="Arial"/>
          <w:sz w:val="22"/>
          <w:szCs w:val="22"/>
        </w:rPr>
        <w:t>contain</w:t>
      </w:r>
      <w:r w:rsidRPr="005267A3">
        <w:rPr>
          <w:rFonts w:ascii="Arial" w:hAnsi="Arial" w:cs="Arial"/>
          <w:sz w:val="22"/>
          <w:szCs w:val="22"/>
        </w:rPr>
        <w:t xml:space="preserve"> various problems and decision making. This report </w:t>
      </w:r>
      <w:r w:rsidR="009F1EA5" w:rsidRPr="0071296E">
        <w:rPr>
          <w:rFonts w:ascii="Arial" w:hAnsi="Arial" w:cs="Arial"/>
          <w:sz w:val="22"/>
          <w:szCs w:val="22"/>
        </w:rPr>
        <w:t>concentrates</w:t>
      </w:r>
      <w:r w:rsidR="0071296E" w:rsidRPr="0071296E">
        <w:rPr>
          <w:rFonts w:ascii="Arial" w:hAnsi="Arial" w:cs="Arial"/>
          <w:sz w:val="22"/>
          <w:szCs w:val="22"/>
        </w:rPr>
        <w:t xml:space="preserve"> </w:t>
      </w:r>
      <w:r w:rsidRPr="005267A3">
        <w:rPr>
          <w:rFonts w:ascii="Arial" w:hAnsi="Arial" w:cs="Arial"/>
          <w:sz w:val="22"/>
          <w:szCs w:val="22"/>
        </w:rPr>
        <w:t xml:space="preserve">on the complex problem of job dissatisfaction </w:t>
      </w:r>
      <w:r w:rsidR="006F4C5E" w:rsidRPr="006F4C5E">
        <w:rPr>
          <w:rFonts w:ascii="Arial" w:hAnsi="Arial" w:cs="Arial"/>
          <w:sz w:val="22"/>
          <w:szCs w:val="22"/>
        </w:rPr>
        <w:t>amid</w:t>
      </w:r>
      <w:r w:rsidR="006F4C5E" w:rsidRPr="006F4C5E">
        <w:rPr>
          <w:rFonts w:ascii="Arial" w:hAnsi="Arial" w:cs="Arial"/>
          <w:sz w:val="22"/>
          <w:szCs w:val="22"/>
        </w:rPr>
        <w:t xml:space="preserve"> </w:t>
      </w:r>
      <w:r w:rsidRPr="005267A3">
        <w:rPr>
          <w:rFonts w:ascii="Arial" w:hAnsi="Arial" w:cs="Arial"/>
          <w:sz w:val="22"/>
          <w:szCs w:val="22"/>
        </w:rPr>
        <w:t xml:space="preserve">employees at the workplace and </w:t>
      </w:r>
      <w:r w:rsidR="001B2EE1">
        <w:rPr>
          <w:rFonts w:ascii="Arial" w:hAnsi="Arial" w:cs="Arial"/>
          <w:sz w:val="22"/>
          <w:szCs w:val="22"/>
        </w:rPr>
        <w:t>on</w:t>
      </w:r>
      <w:r w:rsidRPr="005267A3">
        <w:rPr>
          <w:rFonts w:ascii="Arial" w:hAnsi="Arial" w:cs="Arial"/>
          <w:sz w:val="22"/>
          <w:szCs w:val="22"/>
        </w:rPr>
        <w:t xml:space="preserve"> possible solution. The </w:t>
      </w:r>
      <w:r w:rsidR="004166E0" w:rsidRPr="004166E0">
        <w:rPr>
          <w:rFonts w:ascii="Arial" w:hAnsi="Arial" w:cs="Arial"/>
          <w:sz w:val="22"/>
          <w:szCs w:val="22"/>
        </w:rPr>
        <w:t>intent</w:t>
      </w:r>
      <w:r w:rsidRPr="005267A3">
        <w:rPr>
          <w:rFonts w:ascii="Arial" w:hAnsi="Arial" w:cs="Arial"/>
          <w:sz w:val="22"/>
          <w:szCs w:val="22"/>
        </w:rPr>
        <w:t xml:space="preserve"> of this report is to identify the problem, collect information to solve the problem, and use of decision-making </w:t>
      </w:r>
      <w:r w:rsidR="00A463C7" w:rsidRPr="00A463C7">
        <w:rPr>
          <w:rFonts w:ascii="Arial" w:hAnsi="Arial" w:cs="Arial"/>
          <w:sz w:val="22"/>
          <w:szCs w:val="22"/>
        </w:rPr>
        <w:t>approach</w:t>
      </w:r>
      <w:r w:rsidRPr="005267A3">
        <w:rPr>
          <w:rFonts w:ascii="Arial" w:hAnsi="Arial" w:cs="Arial"/>
          <w:sz w:val="22"/>
          <w:szCs w:val="22"/>
        </w:rPr>
        <w:t xml:space="preserve"> to make effective decisions. This report focuses on the plan, monitor and review the implementation and communication of decision (Proctor, 2018).</w:t>
      </w:r>
    </w:p>
    <w:p w14:paraId="426C91F9" w14:textId="791E90D9" w:rsidR="005E535E" w:rsidRDefault="005E535E" w:rsidP="001C31CA">
      <w:pPr>
        <w:rPr>
          <w:rFonts w:ascii="Arial" w:hAnsi="Arial" w:cs="Arial"/>
          <w:b/>
          <w:bCs/>
          <w:color w:val="2F5496" w:themeColor="accent1" w:themeShade="BF"/>
          <w:sz w:val="22"/>
          <w:szCs w:val="22"/>
        </w:rPr>
      </w:pPr>
    </w:p>
    <w:p w14:paraId="24A7E093" w14:textId="3781DD6A" w:rsidR="003344AA" w:rsidRDefault="003344AA" w:rsidP="001C31CA">
      <w:pPr>
        <w:rPr>
          <w:rFonts w:ascii="Arial" w:hAnsi="Arial" w:cs="Arial"/>
          <w:b/>
          <w:bCs/>
          <w:color w:val="2F5496" w:themeColor="accent1" w:themeShade="BF"/>
          <w:sz w:val="22"/>
          <w:szCs w:val="22"/>
        </w:rPr>
      </w:pPr>
    </w:p>
    <w:p w14:paraId="0C18008E" w14:textId="0FDA0149" w:rsidR="00C9754F" w:rsidRDefault="00C9754F" w:rsidP="001C31CA">
      <w:pPr>
        <w:rPr>
          <w:rFonts w:ascii="Arial" w:hAnsi="Arial" w:cs="Arial"/>
          <w:b/>
          <w:bCs/>
          <w:color w:val="2F5496" w:themeColor="accent1" w:themeShade="BF"/>
          <w:sz w:val="22"/>
          <w:szCs w:val="22"/>
        </w:rPr>
      </w:pPr>
    </w:p>
    <w:p w14:paraId="396FFBC0" w14:textId="1819D15D" w:rsidR="00C9754F" w:rsidRDefault="00C9754F" w:rsidP="001C31CA">
      <w:pPr>
        <w:rPr>
          <w:rFonts w:ascii="Arial" w:hAnsi="Arial" w:cs="Arial"/>
          <w:b/>
          <w:bCs/>
          <w:color w:val="2F5496" w:themeColor="accent1" w:themeShade="BF"/>
          <w:sz w:val="22"/>
          <w:szCs w:val="22"/>
        </w:rPr>
      </w:pPr>
    </w:p>
    <w:p w14:paraId="3181A3BE" w14:textId="55738A63" w:rsidR="00C9754F" w:rsidRDefault="00C9754F" w:rsidP="001C31CA">
      <w:pPr>
        <w:rPr>
          <w:rFonts w:ascii="Arial" w:hAnsi="Arial" w:cs="Arial"/>
          <w:b/>
          <w:bCs/>
          <w:color w:val="2F5496" w:themeColor="accent1" w:themeShade="BF"/>
          <w:sz w:val="22"/>
          <w:szCs w:val="22"/>
        </w:rPr>
      </w:pPr>
    </w:p>
    <w:p w14:paraId="4C90D40D" w14:textId="6B23D9A0" w:rsidR="00C9754F" w:rsidRDefault="00C9754F" w:rsidP="001C31CA">
      <w:pPr>
        <w:rPr>
          <w:rFonts w:ascii="Arial" w:hAnsi="Arial" w:cs="Arial"/>
          <w:b/>
          <w:bCs/>
          <w:color w:val="2F5496" w:themeColor="accent1" w:themeShade="BF"/>
          <w:sz w:val="22"/>
          <w:szCs w:val="22"/>
        </w:rPr>
      </w:pPr>
    </w:p>
    <w:p w14:paraId="5960C656" w14:textId="70A5AAC7" w:rsidR="00C9754F" w:rsidRDefault="00C9754F" w:rsidP="001C31CA">
      <w:pPr>
        <w:rPr>
          <w:rFonts w:ascii="Arial" w:hAnsi="Arial" w:cs="Arial"/>
          <w:b/>
          <w:bCs/>
          <w:color w:val="2F5496" w:themeColor="accent1" w:themeShade="BF"/>
          <w:sz w:val="22"/>
          <w:szCs w:val="22"/>
        </w:rPr>
      </w:pPr>
    </w:p>
    <w:p w14:paraId="1E9596D2" w14:textId="6BC7B9F2" w:rsidR="00C9754F" w:rsidRDefault="00C9754F" w:rsidP="001C31CA">
      <w:pPr>
        <w:rPr>
          <w:rFonts w:ascii="Arial" w:hAnsi="Arial" w:cs="Arial"/>
          <w:b/>
          <w:bCs/>
          <w:color w:val="2F5496" w:themeColor="accent1" w:themeShade="BF"/>
          <w:sz w:val="22"/>
          <w:szCs w:val="22"/>
        </w:rPr>
      </w:pPr>
    </w:p>
    <w:p w14:paraId="683579F0" w14:textId="6693E44C" w:rsidR="00C9754F" w:rsidRDefault="00C9754F" w:rsidP="001C31CA">
      <w:pPr>
        <w:rPr>
          <w:rFonts w:ascii="Arial" w:hAnsi="Arial" w:cs="Arial"/>
          <w:b/>
          <w:bCs/>
          <w:color w:val="2F5496" w:themeColor="accent1" w:themeShade="BF"/>
          <w:sz w:val="22"/>
          <w:szCs w:val="22"/>
        </w:rPr>
      </w:pPr>
    </w:p>
    <w:p w14:paraId="52AA17F7" w14:textId="62664F32" w:rsidR="00C9754F" w:rsidRDefault="00C9754F" w:rsidP="001C31CA">
      <w:pPr>
        <w:rPr>
          <w:rFonts w:ascii="Arial" w:hAnsi="Arial" w:cs="Arial"/>
          <w:b/>
          <w:bCs/>
          <w:color w:val="2F5496" w:themeColor="accent1" w:themeShade="BF"/>
          <w:sz w:val="22"/>
          <w:szCs w:val="22"/>
        </w:rPr>
      </w:pPr>
    </w:p>
    <w:p w14:paraId="09F923A8" w14:textId="35D9AC7D" w:rsidR="00C9754F" w:rsidRDefault="00C9754F" w:rsidP="001C31CA">
      <w:pPr>
        <w:rPr>
          <w:rFonts w:ascii="Arial" w:hAnsi="Arial" w:cs="Arial"/>
          <w:b/>
          <w:bCs/>
          <w:color w:val="2F5496" w:themeColor="accent1" w:themeShade="BF"/>
          <w:sz w:val="22"/>
          <w:szCs w:val="22"/>
        </w:rPr>
      </w:pPr>
    </w:p>
    <w:p w14:paraId="7ABB03AF" w14:textId="73894D54" w:rsidR="00C9754F" w:rsidRDefault="00C9754F" w:rsidP="001C31CA">
      <w:pPr>
        <w:rPr>
          <w:rFonts w:ascii="Arial" w:hAnsi="Arial" w:cs="Arial"/>
          <w:b/>
          <w:bCs/>
          <w:color w:val="2F5496" w:themeColor="accent1" w:themeShade="BF"/>
          <w:sz w:val="22"/>
          <w:szCs w:val="22"/>
        </w:rPr>
      </w:pPr>
    </w:p>
    <w:p w14:paraId="756879FC" w14:textId="441CBD18" w:rsidR="00C9754F" w:rsidRDefault="00C9754F" w:rsidP="001C31CA">
      <w:pPr>
        <w:rPr>
          <w:rFonts w:ascii="Arial" w:hAnsi="Arial" w:cs="Arial"/>
          <w:b/>
          <w:bCs/>
          <w:color w:val="2F5496" w:themeColor="accent1" w:themeShade="BF"/>
          <w:sz w:val="22"/>
          <w:szCs w:val="22"/>
        </w:rPr>
      </w:pPr>
    </w:p>
    <w:p w14:paraId="1D8F2800" w14:textId="17FE3928" w:rsidR="00C9754F" w:rsidRDefault="00C9754F" w:rsidP="001C31CA">
      <w:pPr>
        <w:rPr>
          <w:rFonts w:ascii="Arial" w:hAnsi="Arial" w:cs="Arial"/>
          <w:b/>
          <w:bCs/>
          <w:color w:val="2F5496" w:themeColor="accent1" w:themeShade="BF"/>
          <w:sz w:val="22"/>
          <w:szCs w:val="22"/>
        </w:rPr>
      </w:pPr>
    </w:p>
    <w:p w14:paraId="0EE36D01" w14:textId="45D97F0D" w:rsidR="00C9754F" w:rsidRDefault="00C9754F" w:rsidP="001C31CA">
      <w:pPr>
        <w:rPr>
          <w:rFonts w:ascii="Arial" w:hAnsi="Arial" w:cs="Arial"/>
          <w:b/>
          <w:bCs/>
          <w:color w:val="2F5496" w:themeColor="accent1" w:themeShade="BF"/>
          <w:sz w:val="22"/>
          <w:szCs w:val="22"/>
        </w:rPr>
      </w:pPr>
    </w:p>
    <w:p w14:paraId="43EBFEB3" w14:textId="4F96DEDC" w:rsidR="00C9754F" w:rsidRDefault="00C9754F" w:rsidP="001C31CA">
      <w:pPr>
        <w:rPr>
          <w:rFonts w:ascii="Arial" w:hAnsi="Arial" w:cs="Arial"/>
          <w:b/>
          <w:bCs/>
          <w:color w:val="2F5496" w:themeColor="accent1" w:themeShade="BF"/>
          <w:sz w:val="22"/>
          <w:szCs w:val="22"/>
        </w:rPr>
      </w:pPr>
    </w:p>
    <w:p w14:paraId="48D27824" w14:textId="4D57CD40" w:rsidR="00C9754F" w:rsidRDefault="00C9754F" w:rsidP="001C31CA">
      <w:pPr>
        <w:rPr>
          <w:rFonts w:ascii="Arial" w:hAnsi="Arial" w:cs="Arial"/>
          <w:b/>
          <w:bCs/>
          <w:color w:val="2F5496" w:themeColor="accent1" w:themeShade="BF"/>
          <w:sz w:val="22"/>
          <w:szCs w:val="22"/>
        </w:rPr>
      </w:pPr>
    </w:p>
    <w:p w14:paraId="3C69F7BA" w14:textId="48516E7D" w:rsidR="00C9754F" w:rsidRDefault="00C9754F" w:rsidP="001C31CA">
      <w:pPr>
        <w:rPr>
          <w:rFonts w:ascii="Arial" w:hAnsi="Arial" w:cs="Arial"/>
          <w:b/>
          <w:bCs/>
          <w:color w:val="2F5496" w:themeColor="accent1" w:themeShade="BF"/>
          <w:sz w:val="22"/>
          <w:szCs w:val="22"/>
        </w:rPr>
      </w:pPr>
    </w:p>
    <w:p w14:paraId="750493BD" w14:textId="77777777" w:rsidR="00262AF6" w:rsidRDefault="00262AF6" w:rsidP="00C20D33">
      <w:pPr>
        <w:rPr>
          <w:rStyle w:val="Heading1Char"/>
          <w:rFonts w:ascii="Arial" w:hAnsi="Arial" w:cs="Arial"/>
          <w:b/>
          <w:bCs/>
        </w:rPr>
      </w:pPr>
    </w:p>
    <w:p w14:paraId="08F6EAFC" w14:textId="77777777" w:rsidR="00262AF6" w:rsidRDefault="00262AF6" w:rsidP="00C20D33">
      <w:pPr>
        <w:rPr>
          <w:rStyle w:val="Heading1Char"/>
          <w:rFonts w:ascii="Arial" w:hAnsi="Arial" w:cs="Arial"/>
          <w:b/>
          <w:bCs/>
        </w:rPr>
      </w:pPr>
    </w:p>
    <w:p w14:paraId="01F7F3FA" w14:textId="4BA4B66A" w:rsidR="00C20D33" w:rsidRPr="004F11E7" w:rsidRDefault="00296EA6" w:rsidP="00C20D33">
      <w:pPr>
        <w:rPr>
          <w:rFonts w:ascii="Arial" w:hAnsi="Arial" w:cs="Arial"/>
          <w:b/>
          <w:bCs/>
          <w:color w:val="2F5496" w:themeColor="accent1" w:themeShade="BF"/>
        </w:rPr>
      </w:pPr>
      <w:r w:rsidRPr="004F11E7">
        <w:rPr>
          <w:rStyle w:val="Heading1Char"/>
          <w:rFonts w:ascii="Arial" w:hAnsi="Arial" w:cs="Arial"/>
          <w:b/>
          <w:bCs/>
        </w:rPr>
        <w:lastRenderedPageBreak/>
        <w:t>P</w:t>
      </w:r>
      <w:r w:rsidR="00EA5582" w:rsidRPr="004F11E7">
        <w:rPr>
          <w:rStyle w:val="Heading1Char"/>
          <w:rFonts w:ascii="Arial" w:hAnsi="Arial" w:cs="Arial"/>
          <w:b/>
          <w:bCs/>
        </w:rPr>
        <w:t>UR</w:t>
      </w:r>
      <w:r w:rsidR="00A96A02" w:rsidRPr="004F11E7">
        <w:rPr>
          <w:rStyle w:val="Heading1Char"/>
          <w:rFonts w:ascii="Arial" w:hAnsi="Arial" w:cs="Arial"/>
          <w:b/>
          <w:bCs/>
        </w:rPr>
        <w:t xml:space="preserve">POSE AND </w:t>
      </w:r>
      <w:r w:rsidR="00D84129" w:rsidRPr="004F11E7">
        <w:rPr>
          <w:rStyle w:val="Heading1Char"/>
          <w:rFonts w:ascii="Arial" w:hAnsi="Arial" w:cs="Arial"/>
          <w:b/>
          <w:bCs/>
        </w:rPr>
        <w:t>IMPACT OF A COMPLEX PROBLEM IN THE WORKPLACE</w:t>
      </w:r>
    </w:p>
    <w:p w14:paraId="205766BC" w14:textId="59655313" w:rsidR="00C20D33" w:rsidRPr="00E47CD4" w:rsidRDefault="00750619" w:rsidP="00C20D33">
      <w:pPr>
        <w:rPr>
          <w:rFonts w:ascii="Arial" w:hAnsi="Arial" w:cs="Arial"/>
          <w:sz w:val="22"/>
          <w:szCs w:val="22"/>
        </w:rPr>
      </w:pPr>
      <w:r w:rsidRPr="00750619">
        <w:rPr>
          <w:rFonts w:ascii="Arial" w:hAnsi="Arial" w:cs="Arial"/>
          <w:sz w:val="22"/>
          <w:szCs w:val="22"/>
        </w:rPr>
        <w:t xml:space="preserve">Employees are the organization's most </w:t>
      </w:r>
      <w:proofErr w:type="gramStart"/>
      <w:r w:rsidRPr="00750619">
        <w:rPr>
          <w:rFonts w:ascii="Arial" w:hAnsi="Arial" w:cs="Arial"/>
          <w:sz w:val="22"/>
          <w:szCs w:val="22"/>
        </w:rPr>
        <w:t>valuable asset</w:t>
      </w:r>
      <w:proofErr w:type="gramEnd"/>
      <w:r w:rsidRPr="00750619">
        <w:rPr>
          <w:rFonts w:ascii="Arial" w:hAnsi="Arial" w:cs="Arial"/>
          <w:sz w:val="22"/>
          <w:szCs w:val="22"/>
        </w:rPr>
        <w:t>, and their performance and satisfaction are critical to the company's success.</w:t>
      </w:r>
      <w:r>
        <w:rPr>
          <w:rFonts w:ascii="Arial" w:hAnsi="Arial" w:cs="Arial"/>
          <w:sz w:val="22"/>
          <w:szCs w:val="22"/>
        </w:rPr>
        <w:t xml:space="preserve"> </w:t>
      </w:r>
      <w:r w:rsidR="00CA1C11" w:rsidRPr="00CA1C11">
        <w:rPr>
          <w:rFonts w:ascii="Arial" w:hAnsi="Arial" w:cs="Arial"/>
          <w:sz w:val="22"/>
          <w:szCs w:val="22"/>
        </w:rPr>
        <w:t>However, many people are dissatisfied at work for a variety of reasons, including a lack of respect, rewards, performance appraisal, and an effective and healthy atmosphere.</w:t>
      </w:r>
      <w:r w:rsidR="00C20D33" w:rsidRPr="00E47CD4">
        <w:rPr>
          <w:rFonts w:ascii="Arial" w:hAnsi="Arial" w:cs="Arial"/>
          <w:sz w:val="22"/>
          <w:szCs w:val="22"/>
        </w:rPr>
        <w:t xml:space="preserve">  </w:t>
      </w:r>
      <w:r w:rsidR="00D52CB6" w:rsidRPr="00D52CB6">
        <w:rPr>
          <w:rFonts w:ascii="Arial" w:hAnsi="Arial" w:cs="Arial"/>
          <w:sz w:val="22"/>
          <w:szCs w:val="22"/>
        </w:rPr>
        <w:t>Employee dissatisfaction is a complex problem in the workplace since it impacts employees' capacity to perform effectively and pleasantly, which has an impact on the organization's productivity.</w:t>
      </w:r>
      <w:r w:rsidR="00D52CB6" w:rsidRPr="00D52CB6">
        <w:rPr>
          <w:rFonts w:ascii="Arial" w:hAnsi="Arial" w:cs="Arial"/>
          <w:sz w:val="22"/>
          <w:szCs w:val="22"/>
        </w:rPr>
        <w:t xml:space="preserve"> </w:t>
      </w:r>
      <w:r w:rsidR="00C20D33" w:rsidRPr="00E47CD4">
        <w:rPr>
          <w:rFonts w:ascii="Arial" w:hAnsi="Arial" w:cs="Arial"/>
          <w:sz w:val="22"/>
          <w:szCs w:val="22"/>
        </w:rPr>
        <w:t xml:space="preserve">(Bhavya and </w:t>
      </w:r>
      <w:proofErr w:type="spellStart"/>
      <w:r w:rsidR="00C20D33" w:rsidRPr="00E47CD4">
        <w:rPr>
          <w:rFonts w:ascii="Arial" w:hAnsi="Arial" w:cs="Arial"/>
          <w:sz w:val="22"/>
          <w:szCs w:val="22"/>
        </w:rPr>
        <w:t>Satyavathi</w:t>
      </w:r>
      <w:proofErr w:type="spellEnd"/>
      <w:r w:rsidR="00C20D33" w:rsidRPr="00E47CD4">
        <w:rPr>
          <w:rFonts w:ascii="Arial" w:hAnsi="Arial" w:cs="Arial"/>
          <w:sz w:val="22"/>
          <w:szCs w:val="22"/>
        </w:rPr>
        <w:t>, 2017).</w:t>
      </w:r>
    </w:p>
    <w:p w14:paraId="540CF485" w14:textId="4AEDF444" w:rsidR="00C20D33" w:rsidRPr="00E47CD4" w:rsidRDefault="003A38FE" w:rsidP="00C20D33">
      <w:pPr>
        <w:rPr>
          <w:rFonts w:ascii="Arial" w:hAnsi="Arial" w:cs="Arial"/>
          <w:sz w:val="22"/>
          <w:szCs w:val="22"/>
        </w:rPr>
      </w:pPr>
      <w:r>
        <w:rPr>
          <w:rFonts w:ascii="Arial" w:hAnsi="Arial" w:cs="Arial"/>
          <w:b/>
          <w:sz w:val="22"/>
          <w:szCs w:val="22"/>
        </w:rPr>
        <w:t>Purpose</w:t>
      </w:r>
      <w:r w:rsidR="00C20D33" w:rsidRPr="00E47CD4">
        <w:rPr>
          <w:rFonts w:ascii="Arial" w:hAnsi="Arial" w:cs="Arial"/>
          <w:sz w:val="22"/>
          <w:szCs w:val="22"/>
        </w:rPr>
        <w:t xml:space="preserve">: </w:t>
      </w:r>
      <w:r w:rsidR="00D94122" w:rsidRPr="00D94122">
        <w:rPr>
          <w:rFonts w:ascii="Arial" w:hAnsi="Arial" w:cs="Arial"/>
          <w:sz w:val="22"/>
          <w:szCs w:val="22"/>
        </w:rPr>
        <w:t>Employee job unhappiness can be influenced by the quality of communication at work, the employee's capacity to execute tasks, and how the organization's management treats its employees.</w:t>
      </w:r>
      <w:r w:rsidR="00C20D33" w:rsidRPr="00E47CD4">
        <w:rPr>
          <w:rFonts w:ascii="Arial" w:hAnsi="Arial" w:cs="Arial"/>
          <w:sz w:val="22"/>
          <w:szCs w:val="22"/>
        </w:rPr>
        <w:t xml:space="preserve">  </w:t>
      </w:r>
      <w:r w:rsidR="00A76122" w:rsidRPr="00A76122">
        <w:rPr>
          <w:rFonts w:ascii="Arial" w:hAnsi="Arial" w:cs="Arial"/>
          <w:sz w:val="22"/>
          <w:szCs w:val="22"/>
        </w:rPr>
        <w:t>Employees that are dissatisfied at work will have bad views about their jobs and organisations, as well as a lack of interest, which will influence their performance.</w:t>
      </w:r>
    </w:p>
    <w:p w14:paraId="100D61F8" w14:textId="72F2BC4F" w:rsidR="00C20D33" w:rsidRDefault="00C20D33" w:rsidP="00C20D33">
      <w:pPr>
        <w:rPr>
          <w:rFonts w:ascii="Arial" w:hAnsi="Arial" w:cs="Arial"/>
          <w:sz w:val="22"/>
          <w:szCs w:val="22"/>
        </w:rPr>
      </w:pPr>
      <w:r w:rsidRPr="00E47CD4">
        <w:rPr>
          <w:rFonts w:ascii="Arial" w:hAnsi="Arial" w:cs="Arial"/>
          <w:b/>
          <w:sz w:val="22"/>
          <w:szCs w:val="22"/>
        </w:rPr>
        <w:t>Impact</w:t>
      </w:r>
      <w:r w:rsidRPr="00E47CD4">
        <w:rPr>
          <w:rFonts w:ascii="Arial" w:hAnsi="Arial" w:cs="Arial"/>
          <w:sz w:val="22"/>
          <w:szCs w:val="22"/>
        </w:rPr>
        <w:t xml:space="preserve">: </w:t>
      </w:r>
      <w:r w:rsidR="00AD0781" w:rsidRPr="00AD0781">
        <w:rPr>
          <w:rFonts w:ascii="Arial" w:hAnsi="Arial" w:cs="Arial"/>
          <w:sz w:val="22"/>
          <w:szCs w:val="22"/>
        </w:rPr>
        <w:t>Employee discontent has an impact on their work and performance because when employees are dissatisfied with their jobs, it results in a loss of customers, a fall in productivity, a decline in quality, and an increase in turnover, all of which can lead to financial loss.</w:t>
      </w:r>
      <w:r w:rsidRPr="00E47CD4">
        <w:rPr>
          <w:rFonts w:ascii="Arial" w:hAnsi="Arial" w:cs="Arial"/>
          <w:sz w:val="22"/>
          <w:szCs w:val="22"/>
        </w:rPr>
        <w:t xml:space="preserve"> (Bhavya and </w:t>
      </w:r>
      <w:proofErr w:type="spellStart"/>
      <w:r w:rsidRPr="00E47CD4">
        <w:rPr>
          <w:rFonts w:ascii="Arial" w:hAnsi="Arial" w:cs="Arial"/>
          <w:sz w:val="22"/>
          <w:szCs w:val="22"/>
        </w:rPr>
        <w:t>Satyavathi</w:t>
      </w:r>
      <w:proofErr w:type="spellEnd"/>
      <w:r w:rsidRPr="00E47CD4">
        <w:rPr>
          <w:rFonts w:ascii="Arial" w:hAnsi="Arial" w:cs="Arial"/>
          <w:sz w:val="22"/>
          <w:szCs w:val="22"/>
        </w:rPr>
        <w:t xml:space="preserve">, 2017). </w:t>
      </w:r>
    </w:p>
    <w:p w14:paraId="652F28BE" w14:textId="5D3AFF93" w:rsidR="00FB0A80" w:rsidRDefault="00FB0A80" w:rsidP="00C20D33">
      <w:pPr>
        <w:rPr>
          <w:rFonts w:ascii="Arial" w:hAnsi="Arial" w:cs="Arial"/>
          <w:sz w:val="22"/>
          <w:szCs w:val="22"/>
        </w:rPr>
      </w:pPr>
    </w:p>
    <w:p w14:paraId="3B6BA297" w14:textId="29F90115" w:rsidR="00FB0A80" w:rsidRDefault="00FB0A80" w:rsidP="00C20D33">
      <w:pPr>
        <w:rPr>
          <w:rFonts w:ascii="Arial" w:hAnsi="Arial" w:cs="Arial"/>
          <w:b/>
          <w:bCs/>
          <w:color w:val="2F5496" w:themeColor="accent1" w:themeShade="BF"/>
          <w:sz w:val="22"/>
          <w:szCs w:val="22"/>
        </w:rPr>
      </w:pPr>
      <w:r w:rsidRPr="008F14AB">
        <w:rPr>
          <w:rFonts w:ascii="Arial" w:hAnsi="Arial" w:cs="Arial"/>
          <w:b/>
          <w:bCs/>
          <w:color w:val="2F5496" w:themeColor="accent1" w:themeShade="BF"/>
          <w:sz w:val="22"/>
          <w:szCs w:val="22"/>
        </w:rPr>
        <w:t>SWA</w:t>
      </w:r>
      <w:r w:rsidR="007E53D3" w:rsidRPr="008F14AB">
        <w:rPr>
          <w:rFonts w:ascii="Arial" w:hAnsi="Arial" w:cs="Arial"/>
          <w:b/>
          <w:bCs/>
          <w:color w:val="2F5496" w:themeColor="accent1" w:themeShade="BF"/>
          <w:sz w:val="22"/>
          <w:szCs w:val="22"/>
        </w:rPr>
        <w:t xml:space="preserve">T ANALYSIS </w:t>
      </w:r>
    </w:p>
    <w:tbl>
      <w:tblPr>
        <w:tblStyle w:val="TableGrid"/>
        <w:tblW w:w="0" w:type="auto"/>
        <w:tblLook w:val="04A0" w:firstRow="1" w:lastRow="0" w:firstColumn="1" w:lastColumn="0" w:noHBand="0" w:noVBand="1"/>
      </w:tblPr>
      <w:tblGrid>
        <w:gridCol w:w="4508"/>
        <w:gridCol w:w="4508"/>
      </w:tblGrid>
      <w:tr w:rsidR="00F04667" w14:paraId="12C3BBBB" w14:textId="77777777" w:rsidTr="00F04667">
        <w:tc>
          <w:tcPr>
            <w:tcW w:w="4508" w:type="dxa"/>
          </w:tcPr>
          <w:p w14:paraId="6F7FC0E3" w14:textId="64E59AB6" w:rsidR="00F04667" w:rsidRDefault="0061605C" w:rsidP="00D112EC">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Strengths</w:t>
            </w:r>
          </w:p>
        </w:tc>
        <w:tc>
          <w:tcPr>
            <w:tcW w:w="4508" w:type="dxa"/>
          </w:tcPr>
          <w:p w14:paraId="1317CA97" w14:textId="57C2D635" w:rsidR="00F04667" w:rsidRDefault="00676825" w:rsidP="00D112EC">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Weaknesses</w:t>
            </w:r>
          </w:p>
        </w:tc>
      </w:tr>
      <w:tr w:rsidR="00F04667" w14:paraId="4BF7C1EF" w14:textId="77777777" w:rsidTr="00F04667">
        <w:tc>
          <w:tcPr>
            <w:tcW w:w="4508" w:type="dxa"/>
          </w:tcPr>
          <w:p w14:paraId="7A05A33C" w14:textId="22136338" w:rsidR="00F04667" w:rsidRPr="008D0C4E" w:rsidRDefault="008D0C4E" w:rsidP="00D112EC">
            <w:pPr>
              <w:jc w:val="center"/>
              <w:rPr>
                <w:rFonts w:ascii="Arial" w:hAnsi="Arial" w:cs="Arial"/>
                <w:color w:val="000000" w:themeColor="text1"/>
                <w:sz w:val="22"/>
                <w:szCs w:val="22"/>
              </w:rPr>
            </w:pPr>
            <w:r w:rsidRPr="008D0C4E">
              <w:rPr>
                <w:rFonts w:ascii="Arial" w:hAnsi="Arial" w:cs="Arial"/>
                <w:color w:val="000000" w:themeColor="text1"/>
                <w:sz w:val="22"/>
                <w:szCs w:val="22"/>
              </w:rPr>
              <w:t xml:space="preserve">HR </w:t>
            </w:r>
            <w:r>
              <w:rPr>
                <w:rFonts w:ascii="Arial" w:hAnsi="Arial" w:cs="Arial"/>
                <w:color w:val="000000" w:themeColor="text1"/>
                <w:sz w:val="22"/>
                <w:szCs w:val="22"/>
              </w:rPr>
              <w:t>planning</w:t>
            </w:r>
            <w:r w:rsidR="00546A0A">
              <w:rPr>
                <w:rFonts w:ascii="Arial" w:hAnsi="Arial" w:cs="Arial"/>
                <w:color w:val="000000" w:themeColor="text1"/>
                <w:sz w:val="22"/>
                <w:szCs w:val="22"/>
              </w:rPr>
              <w:t xml:space="preserve"> innovative solution</w:t>
            </w:r>
          </w:p>
        </w:tc>
        <w:tc>
          <w:tcPr>
            <w:tcW w:w="4508" w:type="dxa"/>
          </w:tcPr>
          <w:p w14:paraId="45543EBD" w14:textId="22850DE0" w:rsidR="00F04667" w:rsidRPr="008D0C4E" w:rsidRDefault="007C0C26" w:rsidP="00D112EC">
            <w:pPr>
              <w:jc w:val="center"/>
              <w:rPr>
                <w:rFonts w:ascii="Arial" w:hAnsi="Arial" w:cs="Arial"/>
                <w:color w:val="000000" w:themeColor="text1"/>
                <w:sz w:val="22"/>
                <w:szCs w:val="22"/>
              </w:rPr>
            </w:pPr>
            <w:r>
              <w:rPr>
                <w:rFonts w:ascii="Arial" w:hAnsi="Arial" w:cs="Arial"/>
                <w:color w:val="000000" w:themeColor="text1"/>
                <w:sz w:val="22"/>
                <w:szCs w:val="22"/>
              </w:rPr>
              <w:t>No communication</w:t>
            </w:r>
            <w:r w:rsidR="00B60F49">
              <w:rPr>
                <w:rFonts w:ascii="Arial" w:hAnsi="Arial" w:cs="Arial"/>
                <w:color w:val="000000" w:themeColor="text1"/>
                <w:sz w:val="22"/>
                <w:szCs w:val="22"/>
              </w:rPr>
              <w:t xml:space="preserve"> and no feedback</w:t>
            </w:r>
          </w:p>
        </w:tc>
      </w:tr>
      <w:tr w:rsidR="00F04667" w14:paraId="1C527620" w14:textId="77777777" w:rsidTr="00F04667">
        <w:tc>
          <w:tcPr>
            <w:tcW w:w="4508" w:type="dxa"/>
          </w:tcPr>
          <w:p w14:paraId="1C6041F3" w14:textId="001FFB39" w:rsidR="00F04667" w:rsidRPr="008D0C4E" w:rsidRDefault="000A440C" w:rsidP="00D112EC">
            <w:pPr>
              <w:jc w:val="center"/>
              <w:rPr>
                <w:rFonts w:ascii="Arial" w:hAnsi="Arial" w:cs="Arial"/>
                <w:color w:val="000000" w:themeColor="text1"/>
                <w:sz w:val="22"/>
                <w:szCs w:val="22"/>
              </w:rPr>
            </w:pPr>
            <w:r>
              <w:rPr>
                <w:rFonts w:ascii="Arial" w:hAnsi="Arial" w:cs="Arial"/>
                <w:color w:val="000000" w:themeColor="text1"/>
                <w:sz w:val="22"/>
                <w:szCs w:val="22"/>
              </w:rPr>
              <w:t>Experienced workforce</w:t>
            </w:r>
          </w:p>
        </w:tc>
        <w:tc>
          <w:tcPr>
            <w:tcW w:w="4508" w:type="dxa"/>
          </w:tcPr>
          <w:p w14:paraId="33CEB715" w14:textId="218D36C4" w:rsidR="00F04667" w:rsidRPr="008D0C4E" w:rsidRDefault="00B60F49" w:rsidP="00D112EC">
            <w:pPr>
              <w:jc w:val="center"/>
              <w:rPr>
                <w:rFonts w:ascii="Arial" w:hAnsi="Arial" w:cs="Arial"/>
                <w:color w:val="000000" w:themeColor="text1"/>
                <w:sz w:val="22"/>
                <w:szCs w:val="22"/>
              </w:rPr>
            </w:pPr>
            <w:r>
              <w:rPr>
                <w:rFonts w:ascii="Arial" w:hAnsi="Arial" w:cs="Arial"/>
                <w:color w:val="000000" w:themeColor="text1"/>
                <w:sz w:val="22"/>
                <w:szCs w:val="22"/>
              </w:rPr>
              <w:t>Lack of accoun</w:t>
            </w:r>
            <w:r w:rsidR="003F1269">
              <w:rPr>
                <w:rFonts w:ascii="Arial" w:hAnsi="Arial" w:cs="Arial"/>
                <w:color w:val="000000" w:themeColor="text1"/>
                <w:sz w:val="22"/>
                <w:szCs w:val="22"/>
              </w:rPr>
              <w:t>tability</w:t>
            </w:r>
          </w:p>
        </w:tc>
      </w:tr>
    </w:tbl>
    <w:p w14:paraId="50AB4A7C" w14:textId="00B1F73A" w:rsidR="008F14AB" w:rsidRDefault="008F14AB" w:rsidP="00D112EC">
      <w:pPr>
        <w:jc w:val="center"/>
        <w:rPr>
          <w:rFonts w:ascii="Arial" w:hAnsi="Arial" w:cs="Arial"/>
          <w:b/>
          <w:bCs/>
          <w:color w:val="2F5496" w:themeColor="accent1" w:themeShade="BF"/>
          <w:sz w:val="22"/>
          <w:szCs w:val="22"/>
        </w:rPr>
      </w:pPr>
    </w:p>
    <w:tbl>
      <w:tblPr>
        <w:tblStyle w:val="TableGrid"/>
        <w:tblW w:w="0" w:type="auto"/>
        <w:tblLook w:val="04A0" w:firstRow="1" w:lastRow="0" w:firstColumn="1" w:lastColumn="0" w:noHBand="0" w:noVBand="1"/>
      </w:tblPr>
      <w:tblGrid>
        <w:gridCol w:w="4508"/>
        <w:gridCol w:w="4508"/>
      </w:tblGrid>
      <w:tr w:rsidR="00D112EC" w14:paraId="15173573" w14:textId="77777777" w:rsidTr="00D112EC">
        <w:tc>
          <w:tcPr>
            <w:tcW w:w="4508" w:type="dxa"/>
          </w:tcPr>
          <w:p w14:paraId="64E6C455" w14:textId="6D21C2CD" w:rsidR="00D112EC" w:rsidRDefault="0061605C" w:rsidP="00D112EC">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Opportunities</w:t>
            </w:r>
          </w:p>
        </w:tc>
        <w:tc>
          <w:tcPr>
            <w:tcW w:w="4508" w:type="dxa"/>
          </w:tcPr>
          <w:p w14:paraId="0406D49D" w14:textId="377AACBA" w:rsidR="00D112EC" w:rsidRDefault="0061605C" w:rsidP="00D112EC">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Threats</w:t>
            </w:r>
          </w:p>
        </w:tc>
      </w:tr>
      <w:tr w:rsidR="00D112EC" w14:paraId="035EE3A1" w14:textId="77777777" w:rsidTr="00D112EC">
        <w:tc>
          <w:tcPr>
            <w:tcW w:w="4508" w:type="dxa"/>
          </w:tcPr>
          <w:p w14:paraId="366A28E9" w14:textId="6568F062" w:rsidR="00D112EC" w:rsidRPr="00576354" w:rsidRDefault="00576354" w:rsidP="00D112EC">
            <w:pPr>
              <w:jc w:val="center"/>
              <w:rPr>
                <w:rFonts w:ascii="Arial" w:hAnsi="Arial" w:cs="Arial"/>
                <w:color w:val="000000" w:themeColor="text1"/>
                <w:sz w:val="22"/>
                <w:szCs w:val="22"/>
              </w:rPr>
            </w:pPr>
            <w:r>
              <w:rPr>
                <w:rFonts w:ascii="Arial" w:hAnsi="Arial" w:cs="Arial"/>
                <w:color w:val="000000" w:themeColor="text1"/>
                <w:sz w:val="22"/>
                <w:szCs w:val="22"/>
              </w:rPr>
              <w:t>Advanced t</w:t>
            </w:r>
            <w:r w:rsidR="00E31A2D">
              <w:rPr>
                <w:rFonts w:ascii="Arial" w:hAnsi="Arial" w:cs="Arial"/>
                <w:color w:val="000000" w:themeColor="text1"/>
                <w:sz w:val="22"/>
                <w:szCs w:val="22"/>
              </w:rPr>
              <w:t>echnologies</w:t>
            </w:r>
          </w:p>
        </w:tc>
        <w:tc>
          <w:tcPr>
            <w:tcW w:w="4508" w:type="dxa"/>
          </w:tcPr>
          <w:p w14:paraId="21B04BF6" w14:textId="0A45D9EC" w:rsidR="00D112EC" w:rsidRPr="00576354" w:rsidRDefault="00207C64" w:rsidP="00D112EC">
            <w:pPr>
              <w:jc w:val="center"/>
              <w:rPr>
                <w:rFonts w:ascii="Arial" w:hAnsi="Arial" w:cs="Arial"/>
                <w:color w:val="000000" w:themeColor="text1"/>
                <w:sz w:val="22"/>
                <w:szCs w:val="22"/>
              </w:rPr>
            </w:pPr>
            <w:r>
              <w:rPr>
                <w:rFonts w:ascii="Arial" w:hAnsi="Arial" w:cs="Arial"/>
                <w:color w:val="000000" w:themeColor="text1"/>
                <w:sz w:val="22"/>
                <w:szCs w:val="22"/>
              </w:rPr>
              <w:t>Competitive market</w:t>
            </w:r>
          </w:p>
        </w:tc>
      </w:tr>
      <w:tr w:rsidR="00D112EC" w14:paraId="4F22C059" w14:textId="77777777" w:rsidTr="00D112EC">
        <w:tc>
          <w:tcPr>
            <w:tcW w:w="4508" w:type="dxa"/>
          </w:tcPr>
          <w:p w14:paraId="6A4F40FF" w14:textId="0D45FC4F" w:rsidR="00D112EC" w:rsidRPr="00576354" w:rsidRDefault="00F5351D" w:rsidP="00D112EC">
            <w:pPr>
              <w:jc w:val="center"/>
              <w:rPr>
                <w:rFonts w:ascii="Arial" w:hAnsi="Arial" w:cs="Arial"/>
                <w:color w:val="000000" w:themeColor="text1"/>
                <w:sz w:val="22"/>
                <w:szCs w:val="22"/>
              </w:rPr>
            </w:pPr>
            <w:r>
              <w:rPr>
                <w:rFonts w:ascii="Arial" w:hAnsi="Arial" w:cs="Arial"/>
                <w:color w:val="000000" w:themeColor="text1"/>
                <w:sz w:val="22"/>
                <w:szCs w:val="22"/>
              </w:rPr>
              <w:t xml:space="preserve">Possibility of career development </w:t>
            </w:r>
          </w:p>
        </w:tc>
        <w:tc>
          <w:tcPr>
            <w:tcW w:w="4508" w:type="dxa"/>
          </w:tcPr>
          <w:p w14:paraId="7D7D6899" w14:textId="25E2C2D6" w:rsidR="00D112EC" w:rsidRPr="00576354" w:rsidRDefault="00E23EB7" w:rsidP="00D112EC">
            <w:pPr>
              <w:jc w:val="center"/>
              <w:rPr>
                <w:rFonts w:ascii="Arial" w:hAnsi="Arial" w:cs="Arial"/>
                <w:color w:val="000000" w:themeColor="text1"/>
                <w:sz w:val="22"/>
                <w:szCs w:val="22"/>
              </w:rPr>
            </w:pPr>
            <w:r>
              <w:rPr>
                <w:rFonts w:ascii="Arial" w:hAnsi="Arial" w:cs="Arial"/>
                <w:color w:val="000000" w:themeColor="text1"/>
                <w:sz w:val="22"/>
                <w:szCs w:val="22"/>
              </w:rPr>
              <w:t xml:space="preserve">Budget </w:t>
            </w:r>
          </w:p>
        </w:tc>
      </w:tr>
    </w:tbl>
    <w:p w14:paraId="46661BF3" w14:textId="77777777" w:rsidR="00D112EC" w:rsidRPr="008F14AB" w:rsidRDefault="00D112EC" w:rsidP="00C20D33">
      <w:pPr>
        <w:rPr>
          <w:rFonts w:ascii="Arial" w:hAnsi="Arial" w:cs="Arial"/>
          <w:b/>
          <w:bCs/>
          <w:color w:val="2F5496" w:themeColor="accent1" w:themeShade="BF"/>
          <w:sz w:val="22"/>
          <w:szCs w:val="22"/>
        </w:rPr>
      </w:pPr>
    </w:p>
    <w:p w14:paraId="24F48568" w14:textId="77777777" w:rsidR="004E5863" w:rsidRPr="00E47CD4" w:rsidRDefault="004E5863" w:rsidP="00C20D33">
      <w:pPr>
        <w:rPr>
          <w:rFonts w:ascii="Arial" w:hAnsi="Arial" w:cs="Arial"/>
          <w:sz w:val="22"/>
          <w:szCs w:val="22"/>
        </w:rPr>
      </w:pPr>
    </w:p>
    <w:p w14:paraId="6C741DCA" w14:textId="68EFDC48" w:rsidR="00C20D33" w:rsidRPr="004F11E7" w:rsidRDefault="00C20D33" w:rsidP="00C20D33">
      <w:pPr>
        <w:rPr>
          <w:rFonts w:ascii="Arial" w:hAnsi="Arial" w:cs="Arial"/>
          <w:b/>
          <w:bCs/>
        </w:rPr>
      </w:pPr>
      <w:bookmarkStart w:id="1" w:name="_Toc66956792"/>
      <w:r w:rsidRPr="004F11E7">
        <w:rPr>
          <w:rStyle w:val="Heading1Char"/>
          <w:rFonts w:ascii="Arial" w:hAnsi="Arial" w:cs="Arial"/>
          <w:b/>
          <w:bCs/>
        </w:rPr>
        <w:t xml:space="preserve">ANALYSIS OF INFORMATION ON IDENTIFIED </w:t>
      </w:r>
      <w:r w:rsidR="000635C2">
        <w:rPr>
          <w:rStyle w:val="Heading1Char"/>
          <w:rFonts w:ascii="Arial" w:hAnsi="Arial" w:cs="Arial"/>
          <w:b/>
          <w:bCs/>
        </w:rPr>
        <w:t>PROBLEMS</w:t>
      </w:r>
      <w:r w:rsidRPr="004F11E7">
        <w:rPr>
          <w:rStyle w:val="Heading1Char"/>
          <w:rFonts w:ascii="Arial" w:hAnsi="Arial" w:cs="Arial"/>
          <w:b/>
          <w:bCs/>
        </w:rPr>
        <w:t xml:space="preserve">, TO HELP INFORM THE </w:t>
      </w:r>
      <w:r w:rsidR="00EA3C9C">
        <w:rPr>
          <w:rStyle w:val="Heading1Char"/>
          <w:rFonts w:ascii="Arial" w:hAnsi="Arial" w:cs="Arial"/>
          <w:b/>
          <w:bCs/>
        </w:rPr>
        <w:t>DECISION-MAKING</w:t>
      </w:r>
      <w:r w:rsidRPr="004F11E7">
        <w:rPr>
          <w:rStyle w:val="Heading1Char"/>
          <w:rFonts w:ascii="Arial" w:hAnsi="Arial" w:cs="Arial"/>
          <w:b/>
          <w:bCs/>
        </w:rPr>
        <w:t xml:space="preserve"> PROCESS</w:t>
      </w:r>
      <w:bookmarkEnd w:id="1"/>
      <w:r w:rsidRPr="004F11E7">
        <w:rPr>
          <w:rFonts w:ascii="Arial" w:hAnsi="Arial" w:cs="Arial"/>
          <w:b/>
          <w:bCs/>
        </w:rPr>
        <w:t xml:space="preserve"> </w:t>
      </w:r>
    </w:p>
    <w:p w14:paraId="3DA7BF26" w14:textId="55DB8B2C" w:rsidR="00C20D33" w:rsidRPr="00402EC1" w:rsidRDefault="00C20D33" w:rsidP="00C20D33">
      <w:pPr>
        <w:rPr>
          <w:rFonts w:ascii="Arial" w:hAnsi="Arial" w:cs="Arial"/>
          <w:sz w:val="22"/>
          <w:szCs w:val="22"/>
        </w:rPr>
      </w:pPr>
      <w:r w:rsidRPr="008B1F8B">
        <w:rPr>
          <w:rFonts w:ascii="Arial" w:hAnsi="Arial" w:cs="Arial"/>
          <w:sz w:val="22"/>
          <w:szCs w:val="22"/>
        </w:rPr>
        <w:t xml:space="preserve">Employee dissatisfaction at the workplace is a complex </w:t>
      </w:r>
      <w:r w:rsidR="00903C36" w:rsidRPr="00903C36">
        <w:rPr>
          <w:rFonts w:ascii="Arial" w:hAnsi="Arial" w:cs="Arial"/>
          <w:sz w:val="22"/>
          <w:szCs w:val="22"/>
        </w:rPr>
        <w:t>issue that many businesses encounter, and it can have a negative impact on the company's success.</w:t>
      </w:r>
      <w:r w:rsidRPr="008B1F8B">
        <w:rPr>
          <w:rFonts w:ascii="Arial" w:hAnsi="Arial" w:cs="Arial"/>
          <w:sz w:val="22"/>
          <w:szCs w:val="22"/>
        </w:rPr>
        <w:t xml:space="preserve"> According to </w:t>
      </w:r>
      <w:proofErr w:type="spellStart"/>
      <w:r w:rsidRPr="008B1F8B">
        <w:rPr>
          <w:rFonts w:ascii="Arial" w:hAnsi="Arial" w:cs="Arial"/>
          <w:sz w:val="22"/>
          <w:szCs w:val="22"/>
        </w:rPr>
        <w:t>Akhmad</w:t>
      </w:r>
      <w:proofErr w:type="spellEnd"/>
      <w:r w:rsidRPr="008B1F8B">
        <w:rPr>
          <w:rFonts w:ascii="Arial" w:hAnsi="Arial" w:cs="Arial"/>
          <w:sz w:val="22"/>
          <w:szCs w:val="22"/>
        </w:rPr>
        <w:t xml:space="preserve"> (2020) there are</w:t>
      </w:r>
      <w:r w:rsidR="00DC7810" w:rsidRPr="00DC7810">
        <w:rPr>
          <w:rFonts w:ascii="Arial" w:hAnsi="Arial" w:cs="Arial"/>
          <w:sz w:val="22"/>
          <w:szCs w:val="22"/>
        </w:rPr>
        <w:t xml:space="preserve"> </w:t>
      </w:r>
      <w:proofErr w:type="gramStart"/>
      <w:r w:rsidR="00DC7810" w:rsidRPr="00DC7810">
        <w:rPr>
          <w:rFonts w:ascii="Arial" w:hAnsi="Arial" w:cs="Arial"/>
          <w:sz w:val="22"/>
          <w:szCs w:val="22"/>
        </w:rPr>
        <w:t>a number of</w:t>
      </w:r>
      <w:proofErr w:type="gramEnd"/>
      <w:r w:rsidR="00DC7810" w:rsidRPr="00DC7810">
        <w:rPr>
          <w:rFonts w:ascii="Arial" w:hAnsi="Arial" w:cs="Arial"/>
          <w:sz w:val="22"/>
          <w:szCs w:val="22"/>
        </w:rPr>
        <w:t xml:space="preserve"> reasons that contribute to employee discontent at work, including a lack of management support, inadequate management, a lack of performance appraisal, reward, appreciation, and an ineffective work environment</w:t>
      </w:r>
      <w:r w:rsidRPr="008B1F8B">
        <w:rPr>
          <w:rFonts w:ascii="Arial" w:hAnsi="Arial" w:cs="Arial"/>
          <w:sz w:val="22"/>
          <w:szCs w:val="22"/>
        </w:rPr>
        <w:t xml:space="preserve">. When employees feel that they were not getting appreciation and rewards for their efforts and </w:t>
      </w:r>
      <w:r w:rsidRPr="008B1F8B">
        <w:rPr>
          <w:rFonts w:ascii="Arial" w:hAnsi="Arial" w:cs="Arial"/>
          <w:sz w:val="22"/>
          <w:szCs w:val="22"/>
        </w:rPr>
        <w:lastRenderedPageBreak/>
        <w:t>effective performance they do not take interest in performing the job effectively which affects their productivity as well as the performance of the company (Obiekwe and Eke, 2019).</w:t>
      </w:r>
      <w:r w:rsidR="00F70B5D" w:rsidRPr="00F70B5D">
        <w:t xml:space="preserve"> </w:t>
      </w:r>
      <w:r w:rsidR="00F70B5D" w:rsidRPr="00F70B5D">
        <w:rPr>
          <w:rFonts w:ascii="Arial" w:hAnsi="Arial" w:cs="Arial"/>
          <w:sz w:val="22"/>
          <w:szCs w:val="22"/>
        </w:rPr>
        <w:t>Employees are not willing to work in an environment where there are no prospects for advancement, as a lack of career advancement leads to workplace discontent</w:t>
      </w:r>
      <w:r w:rsidRPr="008B1F8B">
        <w:rPr>
          <w:rFonts w:ascii="Arial" w:hAnsi="Arial" w:cs="Arial"/>
          <w:sz w:val="22"/>
          <w:szCs w:val="22"/>
        </w:rPr>
        <w:t>.</w:t>
      </w:r>
      <w:r w:rsidR="002D68C2" w:rsidRPr="002D68C2">
        <w:t xml:space="preserve"> </w:t>
      </w:r>
      <w:r w:rsidR="002D68C2" w:rsidRPr="002D68C2">
        <w:rPr>
          <w:rFonts w:ascii="Arial" w:hAnsi="Arial" w:cs="Arial"/>
          <w:sz w:val="22"/>
          <w:szCs w:val="22"/>
        </w:rPr>
        <w:t xml:space="preserve">Managers </w:t>
      </w:r>
      <w:proofErr w:type="gramStart"/>
      <w:r w:rsidR="002D68C2" w:rsidRPr="002D68C2">
        <w:rPr>
          <w:rFonts w:ascii="Arial" w:hAnsi="Arial" w:cs="Arial"/>
          <w:sz w:val="22"/>
          <w:szCs w:val="22"/>
        </w:rPr>
        <w:t>are in charge of</w:t>
      </w:r>
      <w:proofErr w:type="gramEnd"/>
      <w:r w:rsidR="002D68C2" w:rsidRPr="002D68C2">
        <w:rPr>
          <w:rFonts w:ascii="Arial" w:hAnsi="Arial" w:cs="Arial"/>
          <w:sz w:val="22"/>
          <w:szCs w:val="22"/>
        </w:rPr>
        <w:t xml:space="preserve"> encouraging staff, resolving problems, managing performance, and ensuring their satisfaction by identifying and meeting their requirements</w:t>
      </w:r>
      <w:r w:rsidRPr="008B1F8B">
        <w:rPr>
          <w:rFonts w:ascii="Arial" w:hAnsi="Arial" w:cs="Arial"/>
          <w:sz w:val="22"/>
          <w:szCs w:val="22"/>
        </w:rPr>
        <w:t xml:space="preserve">. It is for the employee to disengage from an organisation and job that does not value its employees and does not offer incentives for job growth. </w:t>
      </w:r>
      <w:r w:rsidR="00402EC1" w:rsidRPr="00402EC1">
        <w:rPr>
          <w:rFonts w:ascii="Arial" w:hAnsi="Arial" w:cs="Arial"/>
          <w:sz w:val="22"/>
          <w:szCs w:val="22"/>
        </w:rPr>
        <w:t>The analysis of data assists the organisation in improving employee happiness by making the appropriate decision since the key causes of employee dissatisfaction are recognised, which aids in finding a solution to the problem.</w:t>
      </w:r>
      <w:r w:rsidR="00402EC1">
        <w:rPr>
          <w:rFonts w:ascii="Arial" w:hAnsi="Arial" w:cs="Arial"/>
          <w:sz w:val="22"/>
          <w:szCs w:val="22"/>
        </w:rPr>
        <w:t xml:space="preserve"> </w:t>
      </w:r>
      <w:r w:rsidRPr="008B1F8B">
        <w:rPr>
          <w:rFonts w:ascii="Arial" w:hAnsi="Arial" w:cs="Arial"/>
          <w:sz w:val="22"/>
          <w:szCs w:val="22"/>
        </w:rPr>
        <w:t xml:space="preserve">By analysing the problem, the organisation can make the right decision by making </w:t>
      </w:r>
      <w:r w:rsidRPr="00402EC1">
        <w:rPr>
          <w:rFonts w:ascii="Arial" w:hAnsi="Arial" w:cs="Arial"/>
          <w:sz w:val="22"/>
          <w:szCs w:val="22"/>
        </w:rPr>
        <w:t>use of an effective decision-making process so that the organisation able to enhance the satisfaction of employees (Obiekwe and Eke, 2019).</w:t>
      </w:r>
    </w:p>
    <w:p w14:paraId="77089C08" w14:textId="211409AD" w:rsidR="00C9754F" w:rsidRDefault="00C9754F" w:rsidP="001C31CA">
      <w:pPr>
        <w:rPr>
          <w:rFonts w:ascii="Arial" w:hAnsi="Arial" w:cs="Arial"/>
          <w:b/>
          <w:bCs/>
          <w:color w:val="2F5496" w:themeColor="accent1" w:themeShade="BF"/>
          <w:sz w:val="22"/>
          <w:szCs w:val="22"/>
        </w:rPr>
      </w:pPr>
    </w:p>
    <w:p w14:paraId="283793D9" w14:textId="77777777" w:rsidR="00085127" w:rsidRPr="00085127" w:rsidRDefault="001A2E65" w:rsidP="009A5095">
      <w:pPr>
        <w:rPr>
          <w:rFonts w:ascii="Arial" w:hAnsi="Arial" w:cs="Arial"/>
          <w:b/>
          <w:bCs/>
          <w:caps/>
          <w:color w:val="2F5496" w:themeColor="accent1" w:themeShade="BF"/>
          <w:sz w:val="22"/>
          <w:szCs w:val="22"/>
        </w:rPr>
      </w:pPr>
      <w:r w:rsidRPr="00085127">
        <w:rPr>
          <w:rFonts w:ascii="Arial" w:hAnsi="Arial" w:cs="Arial"/>
          <w:b/>
          <w:bCs/>
          <w:caps/>
          <w:color w:val="2F5496" w:themeColor="accent1" w:themeShade="BF"/>
          <w:sz w:val="22"/>
          <w:szCs w:val="22"/>
        </w:rPr>
        <w:t xml:space="preserve">Fishbone </w:t>
      </w:r>
      <w:r w:rsidR="00155105" w:rsidRPr="00085127">
        <w:rPr>
          <w:rFonts w:ascii="Arial" w:hAnsi="Arial" w:cs="Arial"/>
          <w:b/>
          <w:bCs/>
          <w:caps/>
          <w:color w:val="2F5496" w:themeColor="accent1" w:themeShade="BF"/>
          <w:sz w:val="22"/>
          <w:szCs w:val="22"/>
        </w:rPr>
        <w:t xml:space="preserve">analysis </w:t>
      </w:r>
    </w:p>
    <w:p w14:paraId="15FDF7FE" w14:textId="03A691E4" w:rsidR="009A5095" w:rsidRPr="00085127" w:rsidRDefault="009A5095" w:rsidP="009A5095">
      <w:pPr>
        <w:rPr>
          <w:rFonts w:ascii="Arial" w:hAnsi="Arial" w:cs="Arial"/>
          <w:b/>
          <w:bCs/>
          <w:caps/>
          <w:color w:val="2F5496" w:themeColor="accent1" w:themeShade="BF"/>
          <w:sz w:val="22"/>
          <w:szCs w:val="22"/>
        </w:rPr>
      </w:pPr>
      <w:r>
        <w:rPr>
          <w:noProof/>
          <w:color w:val="000000" w:themeColor="text1"/>
        </w:rPr>
        <mc:AlternateContent>
          <mc:Choice Requires="wps">
            <w:drawing>
              <wp:anchor distT="0" distB="0" distL="114300" distR="114300" simplePos="0" relativeHeight="251692544" behindDoc="1" locked="0" layoutInCell="1" allowOverlap="1" wp14:anchorId="2213C7AB" wp14:editId="6BDFBD77">
                <wp:simplePos x="0" y="0"/>
                <wp:positionH relativeFrom="column">
                  <wp:posOffset>-196850</wp:posOffset>
                </wp:positionH>
                <wp:positionV relativeFrom="paragraph">
                  <wp:posOffset>1574800</wp:posOffset>
                </wp:positionV>
                <wp:extent cx="1136650" cy="533400"/>
                <wp:effectExtent l="0" t="19050" r="44450" b="38100"/>
                <wp:wrapNone/>
                <wp:docPr id="24" name="Arrow: Right 24"/>
                <wp:cNvGraphicFramePr/>
                <a:graphic xmlns:a="http://schemas.openxmlformats.org/drawingml/2006/main">
                  <a:graphicData uri="http://schemas.microsoft.com/office/word/2010/wordprocessingShape">
                    <wps:wsp>
                      <wps:cNvSpPr/>
                      <wps:spPr>
                        <a:xfrm>
                          <a:off x="0" y="0"/>
                          <a:ext cx="1136650" cy="533400"/>
                        </a:xfrm>
                        <a:prstGeom prst="rightArrow">
                          <a:avLst>
                            <a:gd name="adj1" fmla="val 50000"/>
                            <a:gd name="adj2" fmla="val 4761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8734F" w14:textId="77777777" w:rsidR="009A5095" w:rsidRPr="00040693" w:rsidRDefault="009A5095" w:rsidP="009A5095">
                            <w:pPr>
                              <w:jc w:val="center"/>
                              <w:rPr>
                                <w:sz w:val="18"/>
                                <w:szCs w:val="18"/>
                                <w:lang w:val="en-US"/>
                              </w:rPr>
                            </w:pPr>
                            <w:r>
                              <w:rPr>
                                <w:color w:val="000000" w:themeColor="text1"/>
                                <w:lang w:val="en-US"/>
                              </w:rPr>
                              <w:t>Stressed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213C7A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4" o:spid="_x0000_s1026" type="#_x0000_t13" style="position:absolute;margin-left:-15.5pt;margin-top:124pt;width:89.5pt;height:42pt;z-index:-2516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" adj="16773" filled="f" strokecolor="black [3213]" strokeweight="1pt">
                <v:textbox>
                  <w:txbxContent>
                    <w:p w14:paraId="3E08734F" w14:textId="77777777" w:rsidR="009A5095" w:rsidRPr="00040693" w:rsidRDefault="009A5095" w:rsidP="009A5095">
                      <w:pPr>
                        <w:jc w:val="center"/>
                        <w:rPr>
                          <w:sz w:val="18"/>
                          <w:szCs w:val="18"/>
                          <w:lang w:val="en-US"/>
                        </w:rPr>
                      </w:pPr>
                      <w:r>
                        <w:rPr>
                          <w:color w:val="000000" w:themeColor="text1"/>
                          <w:lang w:val="en-US"/>
                        </w:rPr>
                        <w:t>Stressed</w:t>
                      </w:r>
                    </w:p>
                  </w:txbxContent>
                </v:textbox>
              </v:shape>
            </w:pict>
          </mc:Fallback>
        </mc:AlternateContent>
      </w:r>
      <w:r>
        <w:rPr>
          <w:noProof/>
          <w:color w:val="000000" w:themeColor="text1"/>
        </w:rPr>
        <mc:AlternateContent>
          <mc:Choice Requires="wps">
            <w:drawing>
              <wp:anchor distT="0" distB="0" distL="114300" distR="114300" simplePos="0" relativeHeight="251661824" behindDoc="0" locked="0" layoutInCell="1" allowOverlap="1" wp14:anchorId="01746FFA" wp14:editId="6AF8731A">
                <wp:simplePos x="0" y="0"/>
                <wp:positionH relativeFrom="column">
                  <wp:posOffset>-209550</wp:posOffset>
                </wp:positionH>
                <wp:positionV relativeFrom="paragraph">
                  <wp:posOffset>927100</wp:posOffset>
                </wp:positionV>
                <wp:extent cx="1079500" cy="520700"/>
                <wp:effectExtent l="0" t="19050" r="44450" b="31750"/>
                <wp:wrapNone/>
                <wp:docPr id="23" name="Arrow: Right 23"/>
                <wp:cNvGraphicFramePr/>
                <a:graphic xmlns:a="http://schemas.openxmlformats.org/drawingml/2006/main">
                  <a:graphicData uri="http://schemas.microsoft.com/office/word/2010/wordprocessingShape">
                    <wps:wsp>
                      <wps:cNvSpPr/>
                      <wps:spPr>
                        <a:xfrm>
                          <a:off x="0" y="0"/>
                          <a:ext cx="1079500" cy="520700"/>
                        </a:xfrm>
                        <a:prstGeom prst="right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F6FB01" w14:textId="77777777" w:rsidR="009A5095" w:rsidRPr="00524FF4" w:rsidRDefault="009A5095" w:rsidP="009A5095">
                            <w:pPr>
                              <w:jc w:val="center"/>
                              <w:rPr>
                                <w:color w:val="000000" w:themeColor="text1"/>
                                <w:lang w:val="en-US"/>
                              </w:rPr>
                            </w:pPr>
                            <w:r>
                              <w:rPr>
                                <w:color w:val="000000" w:themeColor="text1"/>
                                <w:lang w:val="en-US"/>
                              </w:rPr>
                              <w:t>Demotivated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46FFA" id="Arrow: Right 23" o:spid="_x0000_s1027" type="#_x0000_t13" style="position:absolute;margin-left:-16.5pt;margin-top:73pt;width:85pt;height:41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" adj="16391" fillcolor="white [3212]" strokecolor="black [3213]" strokeweight="1pt">
                <v:textbox>
                  <w:txbxContent>
                    <w:p w14:paraId="58F6FB01" w14:textId="77777777" w:rsidR="009A5095" w:rsidRPr="00524FF4" w:rsidRDefault="009A5095" w:rsidP="009A5095">
                      <w:pPr>
                        <w:jc w:val="center"/>
                        <w:rPr>
                          <w:color w:val="000000" w:themeColor="text1"/>
                          <w:lang w:val="en-US"/>
                        </w:rPr>
                      </w:pPr>
                      <w:r>
                        <w:rPr>
                          <w:color w:val="000000" w:themeColor="text1"/>
                          <w:lang w:val="en-US"/>
                        </w:rPr>
                        <w:t>Demotivated</w:t>
                      </w:r>
                    </w:p>
                  </w:txbxContent>
                </v:textbox>
              </v:shape>
            </w:pict>
          </mc:Fallback>
        </mc:AlternateContent>
      </w:r>
      <w:r>
        <w:rPr>
          <w:noProof/>
          <w:color w:val="000000" w:themeColor="text1"/>
        </w:rPr>
        <mc:AlternateContent>
          <mc:Choice Requires="wps">
            <w:drawing>
              <wp:anchor distT="0" distB="0" distL="114300" distR="114300" simplePos="0" relativeHeight="251658752" behindDoc="0" locked="0" layoutInCell="1" allowOverlap="1" wp14:anchorId="5864AFDF" wp14:editId="29BBD3F5">
                <wp:simplePos x="0" y="0"/>
                <wp:positionH relativeFrom="column">
                  <wp:posOffset>2438400</wp:posOffset>
                </wp:positionH>
                <wp:positionV relativeFrom="paragraph">
                  <wp:posOffset>3600450</wp:posOffset>
                </wp:positionV>
                <wp:extent cx="1574800" cy="508000"/>
                <wp:effectExtent l="0" t="0" r="25400" b="25400"/>
                <wp:wrapNone/>
                <wp:docPr id="21" name="Flowchart: Alternate Process 21"/>
                <wp:cNvGraphicFramePr/>
                <a:graphic xmlns:a="http://schemas.openxmlformats.org/drawingml/2006/main">
                  <a:graphicData uri="http://schemas.microsoft.com/office/word/2010/wordprocessingShape">
                    <wps:wsp>
                      <wps:cNvSpPr/>
                      <wps:spPr>
                        <a:xfrm>
                          <a:off x="0" y="0"/>
                          <a:ext cx="1574800" cy="5080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435ECE" w14:textId="77777777" w:rsidR="009A5095" w:rsidRPr="004056A0" w:rsidRDefault="009A5095" w:rsidP="009A5095">
                            <w:pPr>
                              <w:shd w:val="clear" w:color="auto" w:fill="FFFFFF" w:themeFill="background1"/>
                              <w:jc w:val="center"/>
                              <w:rPr>
                                <w:lang w:val="en-US"/>
                              </w:rPr>
                            </w:pPr>
                            <w:r>
                              <w:rPr>
                                <w:lang w:val="en-US"/>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64AFD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1" o:spid="_x0000_s1028" type="#_x0000_t176" style="position:absolute;margin-left:192pt;margin-top:283.5pt;width:124pt;height:40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" fillcolor="white [3212]" strokecolor="black [3213]" strokeweight="1pt">
                <v:textbox>
                  <w:txbxContent>
                    <w:p w14:paraId="57435ECE" w14:textId="77777777" w:rsidR="009A5095" w:rsidRPr="004056A0" w:rsidRDefault="009A5095" w:rsidP="009A5095">
                      <w:pPr>
                        <w:shd w:val="clear" w:color="auto" w:fill="FFFFFF" w:themeFill="background1"/>
                        <w:jc w:val="center"/>
                        <w:rPr>
                          <w:lang w:val="en-US"/>
                        </w:rPr>
                      </w:pPr>
                      <w:r>
                        <w:rPr>
                          <w:lang w:val="en-US"/>
                        </w:rPr>
                        <w:t>Environment</w:t>
                      </w:r>
                    </w:p>
                  </w:txbxContent>
                </v:textbox>
              </v:shape>
            </w:pict>
          </mc:Fallback>
        </mc:AlternateContent>
      </w:r>
      <w:r>
        <w:rPr>
          <w:noProof/>
          <w:color w:val="000000" w:themeColor="text1"/>
        </w:rPr>
        <mc:AlternateContent>
          <mc:Choice Requires="wps">
            <w:drawing>
              <wp:anchor distT="0" distB="0" distL="114300" distR="114300" simplePos="0" relativeHeight="251655680" behindDoc="0" locked="0" layoutInCell="1" allowOverlap="1" wp14:anchorId="25BF1E98" wp14:editId="300576BA">
                <wp:simplePos x="0" y="0"/>
                <wp:positionH relativeFrom="column">
                  <wp:posOffset>88900</wp:posOffset>
                </wp:positionH>
                <wp:positionV relativeFrom="paragraph">
                  <wp:posOffset>3587750</wp:posOffset>
                </wp:positionV>
                <wp:extent cx="1549400" cy="539750"/>
                <wp:effectExtent l="0" t="0" r="12700" b="12700"/>
                <wp:wrapNone/>
                <wp:docPr id="20" name="Flowchart: Alternate Process 20"/>
                <wp:cNvGraphicFramePr/>
                <a:graphic xmlns:a="http://schemas.openxmlformats.org/drawingml/2006/main">
                  <a:graphicData uri="http://schemas.microsoft.com/office/word/2010/wordprocessingShape">
                    <wps:wsp>
                      <wps:cNvSpPr/>
                      <wps:spPr>
                        <a:xfrm>
                          <a:off x="0" y="0"/>
                          <a:ext cx="1549400" cy="53975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74E40F" w14:textId="77777777" w:rsidR="009A5095" w:rsidRPr="004056A0" w:rsidRDefault="009A5095" w:rsidP="009A5095">
                            <w:pPr>
                              <w:shd w:val="clear" w:color="auto" w:fill="FFFFFF" w:themeFill="background1"/>
                              <w:jc w:val="center"/>
                              <w:rPr>
                                <w:lang w:val="en-US"/>
                              </w:rPr>
                            </w:pPr>
                            <w:r>
                              <w:rPr>
                                <w:lang w:val="en-US"/>
                              </w:rPr>
                              <w:t>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BF1E98" id="Flowchart: Alternate Process 20" o:spid="_x0000_s1029" type="#_x0000_t176" style="position:absolute;margin-left:7pt;margin-top:282.5pt;width:122pt;height:42.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" fillcolor="white [3212]" strokecolor="black [3213]" strokeweight="1pt">
                <v:textbox>
                  <w:txbxContent>
                    <w:p w14:paraId="5C74E40F" w14:textId="77777777" w:rsidR="009A5095" w:rsidRPr="004056A0" w:rsidRDefault="009A5095" w:rsidP="009A5095">
                      <w:pPr>
                        <w:shd w:val="clear" w:color="auto" w:fill="FFFFFF" w:themeFill="background1"/>
                        <w:jc w:val="center"/>
                        <w:rPr>
                          <w:lang w:val="en-US"/>
                        </w:rPr>
                      </w:pPr>
                      <w:r>
                        <w:rPr>
                          <w:lang w:val="en-US"/>
                        </w:rPr>
                        <w:t>Measurement</w:t>
                      </w:r>
                    </w:p>
                  </w:txbxContent>
                </v:textbox>
              </v:shape>
            </w:pict>
          </mc:Fallback>
        </mc:AlternateContent>
      </w:r>
      <w:r>
        <w:rPr>
          <w:noProof/>
          <w:color w:val="000000" w:themeColor="text1"/>
        </w:rPr>
        <mc:AlternateContent>
          <mc:Choice Requires="wps">
            <w:drawing>
              <wp:anchor distT="0" distB="0" distL="114300" distR="114300" simplePos="0" relativeHeight="251652608" behindDoc="0" locked="0" layoutInCell="1" allowOverlap="1" wp14:anchorId="5CA87850" wp14:editId="461C7E7D">
                <wp:simplePos x="0" y="0"/>
                <wp:positionH relativeFrom="column">
                  <wp:posOffset>2381250</wp:posOffset>
                </wp:positionH>
                <wp:positionV relativeFrom="paragraph">
                  <wp:posOffset>381000</wp:posOffset>
                </wp:positionV>
                <wp:extent cx="1593850" cy="482600"/>
                <wp:effectExtent l="0" t="0" r="25400" b="12700"/>
                <wp:wrapNone/>
                <wp:docPr id="19" name="Flowchart: Alternate Process 19"/>
                <wp:cNvGraphicFramePr/>
                <a:graphic xmlns:a="http://schemas.openxmlformats.org/drawingml/2006/main">
                  <a:graphicData uri="http://schemas.microsoft.com/office/word/2010/wordprocessingShape">
                    <wps:wsp>
                      <wps:cNvSpPr/>
                      <wps:spPr>
                        <a:xfrm>
                          <a:off x="0" y="0"/>
                          <a:ext cx="1593850" cy="48260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8A5FE0" w14:textId="77777777" w:rsidR="009A5095" w:rsidRPr="004056A0" w:rsidRDefault="009A5095" w:rsidP="009A5095">
                            <w:pPr>
                              <w:shd w:val="clear" w:color="auto" w:fill="FFFFFF" w:themeFill="background1"/>
                              <w:jc w:val="center"/>
                              <w:rPr>
                                <w:lang w:val="en-US"/>
                              </w:rPr>
                            </w:pPr>
                            <w:r>
                              <w:rPr>
                                <w:lang w:val="en-US"/>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A87850" id="Flowchart: Alternate Process 19" o:spid="_x0000_s1030" type="#_x0000_t176" style="position:absolute;margin-left:187.5pt;margin-top:30pt;width:125.5pt;height:38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" fillcolor="white [3212]" strokecolor="black [3213]" strokeweight="1pt">
                <v:textbox>
                  <w:txbxContent>
                    <w:p w14:paraId="2D8A5FE0" w14:textId="77777777" w:rsidR="009A5095" w:rsidRPr="004056A0" w:rsidRDefault="009A5095" w:rsidP="009A5095">
                      <w:pPr>
                        <w:shd w:val="clear" w:color="auto" w:fill="FFFFFF" w:themeFill="background1"/>
                        <w:jc w:val="center"/>
                        <w:rPr>
                          <w:lang w:val="en-US"/>
                        </w:rPr>
                      </w:pPr>
                      <w:r>
                        <w:rPr>
                          <w:lang w:val="en-US"/>
                        </w:rPr>
                        <w:t>Management</w:t>
                      </w:r>
                    </w:p>
                  </w:txbxContent>
                </v:textbox>
              </v:shape>
            </w:pict>
          </mc:Fallback>
        </mc:AlternateContent>
      </w:r>
      <w:r>
        <w:rPr>
          <w:noProof/>
          <w:color w:val="000000" w:themeColor="text1"/>
        </w:rPr>
        <mc:AlternateContent>
          <mc:Choice Requires="wps">
            <w:drawing>
              <wp:anchor distT="0" distB="0" distL="114300" distR="114300" simplePos="0" relativeHeight="251649536" behindDoc="0" locked="0" layoutInCell="1" allowOverlap="1" wp14:anchorId="4E2D4AB1" wp14:editId="3A973481">
                <wp:simplePos x="0" y="0"/>
                <wp:positionH relativeFrom="column">
                  <wp:posOffset>-76200</wp:posOffset>
                </wp:positionH>
                <wp:positionV relativeFrom="paragraph">
                  <wp:posOffset>381000</wp:posOffset>
                </wp:positionV>
                <wp:extent cx="1504950" cy="476250"/>
                <wp:effectExtent l="0" t="0" r="19050" b="19050"/>
                <wp:wrapNone/>
                <wp:docPr id="18" name="Flowchart: Alternate Process 18" descr="&#10;"/>
                <wp:cNvGraphicFramePr/>
                <a:graphic xmlns:a="http://schemas.openxmlformats.org/drawingml/2006/main">
                  <a:graphicData uri="http://schemas.microsoft.com/office/word/2010/wordprocessingShape">
                    <wps:wsp>
                      <wps:cNvSpPr/>
                      <wps:spPr>
                        <a:xfrm>
                          <a:off x="0" y="0"/>
                          <a:ext cx="1504950" cy="476250"/>
                        </a:xfrm>
                        <a:prstGeom prst="flowChartAlternateProcess">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42C0AF" w14:textId="77777777" w:rsidR="009A5095" w:rsidRPr="0001150F" w:rsidRDefault="009A5095" w:rsidP="009A5095">
                            <w:pPr>
                              <w:shd w:val="clear" w:color="auto" w:fill="FFFFFF" w:themeFill="background1"/>
                              <w:jc w:val="center"/>
                              <w:rPr>
                                <w:b/>
                                <w:bCs/>
                                <w:lang w:val="en-US"/>
                              </w:rPr>
                            </w:pPr>
                            <w:r w:rsidRPr="0001150F">
                              <w:rPr>
                                <w:b/>
                                <w:bCs/>
                                <w:lang w:val="en-US"/>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2D4AB1" id="Flowchart: Alternate Process 18" o:spid="_x0000_s1031" type="#_x0000_t176" alt="&#10;" style="position:absolute;margin-left:-6pt;margin-top:30pt;width:118.5pt;height:37.5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" fillcolor="white [3212]" strokecolor="black [3213]" strokeweight="1pt">
                <v:textbox>
                  <w:txbxContent>
                    <w:p w14:paraId="2742C0AF" w14:textId="77777777" w:rsidR="009A5095" w:rsidRPr="0001150F" w:rsidRDefault="009A5095" w:rsidP="009A5095">
                      <w:pPr>
                        <w:shd w:val="clear" w:color="auto" w:fill="FFFFFF" w:themeFill="background1"/>
                        <w:jc w:val="center"/>
                        <w:rPr>
                          <w:b/>
                          <w:bCs/>
                          <w:lang w:val="en-US"/>
                        </w:rPr>
                      </w:pPr>
                      <w:r w:rsidRPr="0001150F">
                        <w:rPr>
                          <w:b/>
                          <w:bCs/>
                          <w:lang w:val="en-US"/>
                        </w:rPr>
                        <w:t>People</w:t>
                      </w:r>
                    </w:p>
                  </w:txbxContent>
                </v:textbox>
              </v:shape>
            </w:pict>
          </mc:Fallback>
        </mc:AlternateContent>
      </w:r>
      <w:r>
        <w:rPr>
          <w:noProof/>
          <w:color w:val="000000" w:themeColor="text1"/>
        </w:rPr>
        <mc:AlternateContent>
          <mc:Choice Requires="wps">
            <w:drawing>
              <wp:anchor distT="0" distB="0" distL="114300" distR="114300" simplePos="0" relativeHeight="251646464" behindDoc="0" locked="0" layoutInCell="1" allowOverlap="1" wp14:anchorId="55C60849" wp14:editId="2938C70A">
                <wp:simplePos x="0" y="0"/>
                <wp:positionH relativeFrom="column">
                  <wp:posOffset>5487988</wp:posOffset>
                </wp:positionH>
                <wp:positionV relativeFrom="paragraph">
                  <wp:posOffset>1771650</wp:posOffset>
                </wp:positionV>
                <wp:extent cx="112712" cy="153987"/>
                <wp:effectExtent l="0" t="1587" r="19367" b="19368"/>
                <wp:wrapNone/>
                <wp:docPr id="17" name="Oval 17"/>
                <wp:cNvGraphicFramePr/>
                <a:graphic xmlns:a="http://schemas.openxmlformats.org/drawingml/2006/main">
                  <a:graphicData uri="http://schemas.microsoft.com/office/word/2010/wordprocessingShape">
                    <wps:wsp>
                      <wps:cNvSpPr/>
                      <wps:spPr>
                        <a:xfrm rot="16200000">
                          <a:off x="0" y="0"/>
                          <a:ext cx="112712" cy="153987"/>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A4CB91" id="Oval 17" o:spid="_x0000_s1026" style="position:absolute;margin-left:432.15pt;margin-top:139.5pt;width:8.85pt;height:12.1pt;rotation:-90;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" fillcolor="white [3212]" strokecolor="#1f3763 [1604]" strokeweight="1pt">
                <v:stroke joinstyle="miter"/>
              </v:oval>
            </w:pict>
          </mc:Fallback>
        </mc:AlternateContent>
      </w:r>
      <w:r>
        <w:rPr>
          <w:noProof/>
          <w:color w:val="000000" w:themeColor="text1"/>
        </w:rPr>
        <mc:AlternateContent>
          <mc:Choice Requires="wps">
            <w:drawing>
              <wp:anchor distT="0" distB="0" distL="114300" distR="114300" simplePos="0" relativeHeight="251643392" behindDoc="0" locked="0" layoutInCell="1" allowOverlap="1" wp14:anchorId="0238A167" wp14:editId="5194ACEE">
                <wp:simplePos x="0" y="0"/>
                <wp:positionH relativeFrom="column">
                  <wp:posOffset>5099050</wp:posOffset>
                </wp:positionH>
                <wp:positionV relativeFrom="paragraph">
                  <wp:posOffset>1397000</wp:posOffset>
                </wp:positionV>
                <wp:extent cx="984250" cy="1655445"/>
                <wp:effectExtent l="38100" t="95250" r="101600" b="59055"/>
                <wp:wrapNone/>
                <wp:docPr id="16" name="Freeform: Shape 16"/>
                <wp:cNvGraphicFramePr/>
                <a:graphic xmlns:a="http://schemas.openxmlformats.org/drawingml/2006/main">
                  <a:graphicData uri="http://schemas.microsoft.com/office/word/2010/wordprocessingShape">
                    <wps:wsp>
                      <wps:cNvSpPr/>
                      <wps:spPr>
                        <a:xfrm>
                          <a:off x="0" y="0"/>
                          <a:ext cx="984250" cy="1655445"/>
                        </a:xfrm>
                        <a:custGeom>
                          <a:avLst/>
                          <a:gdLst>
                            <a:gd name="connsiteX0" fmla="*/ 71361 w 589632"/>
                            <a:gd name="connsiteY0" fmla="*/ 26610 h 1725725"/>
                            <a:gd name="connsiteX1" fmla="*/ 58661 w 589632"/>
                            <a:gd name="connsiteY1" fmla="*/ 1709360 h 1725725"/>
                            <a:gd name="connsiteX2" fmla="*/ 585711 w 589632"/>
                            <a:gd name="connsiteY2" fmla="*/ 877510 h 1725725"/>
                            <a:gd name="connsiteX3" fmla="*/ 312661 w 589632"/>
                            <a:gd name="connsiteY3" fmla="*/ 801310 h 1725725"/>
                            <a:gd name="connsiteX4" fmla="*/ 579361 w 589632"/>
                            <a:gd name="connsiteY4" fmla="*/ 687010 h 1725725"/>
                            <a:gd name="connsiteX5" fmla="*/ 71361 w 589632"/>
                            <a:gd name="connsiteY5" fmla="*/ 26610 h 17257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589632" h="1725725">
                              <a:moveTo>
                                <a:pt x="71361" y="26610"/>
                              </a:moveTo>
                              <a:cubicBezTo>
                                <a:pt x="-15422" y="197002"/>
                                <a:pt x="-27064" y="1567543"/>
                                <a:pt x="58661" y="1709360"/>
                              </a:cubicBezTo>
                              <a:cubicBezTo>
                                <a:pt x="144386" y="1851177"/>
                                <a:pt x="543378" y="1028852"/>
                                <a:pt x="585711" y="877510"/>
                              </a:cubicBezTo>
                              <a:cubicBezTo>
                                <a:pt x="628044" y="726168"/>
                                <a:pt x="313719" y="833060"/>
                                <a:pt x="312661" y="801310"/>
                              </a:cubicBezTo>
                              <a:cubicBezTo>
                                <a:pt x="311603" y="769560"/>
                                <a:pt x="618519" y="819302"/>
                                <a:pt x="579361" y="687010"/>
                              </a:cubicBezTo>
                              <a:cubicBezTo>
                                <a:pt x="540203" y="554718"/>
                                <a:pt x="158144" y="-143782"/>
                                <a:pt x="71361" y="26610"/>
                              </a:cubicBezTo>
                              <a:close/>
                            </a:path>
                          </a:pathLst>
                        </a:custGeom>
                        <a:effectLst>
                          <a:outerShdw blurRad="50800" dist="38100" dir="18900000" algn="bl" rotWithShape="0">
                            <a:prstClr val="black">
                              <a:alpha val="40000"/>
                            </a:prstClr>
                          </a:outerShdw>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AF351" id="Freeform: Shape 16" o:spid="_x0000_s1026" style="position:absolute;margin-left:401.5pt;margin-top:110pt;width:77.5pt;height:130.3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9632,172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" path="m71361,26610c-15422,197002,-27064,1567543,58661,1709360v85725,141817,484717,-680508,527050,-831850c628044,726168,313719,833060,312661,801310v-1058,-31750,305858,17992,266700,-114300c540203,554718,158144,-143782,71361,26610xe" fillcolor="black [3200]" strokecolor="black [1600]" strokeweight="1pt">
                <v:stroke joinstyle="miter"/>
                <v:shadow on="t" color="black" opacity="26214f" origin="-.5,.5" offset=".74836mm,-.74836mm"/>
                <v:path arrowok="t" o:connecttype="custom" o:connectlocs="119120,25526;97921,1639746;977705,841773;521913,768677;967105,659032;119120,25526" o:connectangles="0,0,0,0,0,0"/>
              </v:shape>
            </w:pict>
          </mc:Fallback>
        </mc:AlternateContent>
      </w:r>
      <w:r>
        <w:rPr>
          <w:noProof/>
          <w:color w:val="000000" w:themeColor="text1"/>
        </w:rPr>
        <mc:AlternateContent>
          <mc:Choice Requires="wps">
            <w:drawing>
              <wp:anchor distT="0" distB="0" distL="114300" distR="114300" simplePos="0" relativeHeight="251640320" behindDoc="0" locked="0" layoutInCell="1" allowOverlap="1" wp14:anchorId="4FBB0F5D" wp14:editId="564938A7">
                <wp:simplePos x="0" y="0"/>
                <wp:positionH relativeFrom="column">
                  <wp:posOffset>4781550</wp:posOffset>
                </wp:positionH>
                <wp:positionV relativeFrom="paragraph">
                  <wp:posOffset>2114550</wp:posOffset>
                </wp:positionV>
                <wp:extent cx="266700" cy="6350"/>
                <wp:effectExtent l="0" t="57150" r="38100" b="88900"/>
                <wp:wrapNone/>
                <wp:docPr id="13" name="Straight Arrow Connector 13"/>
                <wp:cNvGraphicFramePr/>
                <a:graphic xmlns:a="http://schemas.openxmlformats.org/drawingml/2006/main">
                  <a:graphicData uri="http://schemas.microsoft.com/office/word/2010/wordprocessingShape">
                    <wps:wsp>
                      <wps:cNvCnPr/>
                      <wps:spPr>
                        <a:xfrm>
                          <a:off x="0" y="0"/>
                          <a:ext cx="2667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32F7D8E" id="_x0000_t32" coordsize="21600,21600" o:spt="32" o:oned="t" path="m,l21600,21600e" filled="f">
                <v:path arrowok="t" fillok="f" o:connecttype="none"/>
                <o:lock v:ext="edit" shapetype="t"/>
              </v:shapetype>
              <v:shape id="Straight Arrow Connector 13" o:spid="_x0000_s1026" type="#_x0000_t32" style="position:absolute;margin-left:376.5pt;margin-top:166.5pt;width:21pt;height:.5pt;z-index:251640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" strokecolor="black [3200]" strokeweight=".5pt">
                <v:stroke endarrow="block" joinstyle="miter"/>
              </v:shape>
            </w:pict>
          </mc:Fallback>
        </mc:AlternateContent>
      </w:r>
      <w:r>
        <w:rPr>
          <w:noProof/>
          <w:color w:val="000000" w:themeColor="text1"/>
        </w:rPr>
        <mc:AlternateContent>
          <mc:Choice Requires="wps">
            <w:drawing>
              <wp:anchor distT="0" distB="0" distL="114300" distR="114300" simplePos="0" relativeHeight="251637248" behindDoc="0" locked="0" layoutInCell="1" allowOverlap="1" wp14:anchorId="520F3EA6" wp14:editId="2DE35A4C">
                <wp:simplePos x="0" y="0"/>
                <wp:positionH relativeFrom="column">
                  <wp:posOffset>3041650</wp:posOffset>
                </wp:positionH>
                <wp:positionV relativeFrom="paragraph">
                  <wp:posOffset>2152650</wp:posOffset>
                </wp:positionV>
                <wp:extent cx="590550" cy="1530350"/>
                <wp:effectExtent l="0" t="38100" r="57150" b="31750"/>
                <wp:wrapNone/>
                <wp:docPr id="12" name="Straight Arrow Connector 12"/>
                <wp:cNvGraphicFramePr/>
                <a:graphic xmlns:a="http://schemas.openxmlformats.org/drawingml/2006/main">
                  <a:graphicData uri="http://schemas.microsoft.com/office/word/2010/wordprocessingShape">
                    <wps:wsp>
                      <wps:cNvCnPr/>
                      <wps:spPr>
                        <a:xfrm flipV="1">
                          <a:off x="0" y="0"/>
                          <a:ext cx="590550" cy="1530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517086E" id="Straight Arrow Connector 12" o:spid="_x0000_s1026" type="#_x0000_t32" style="position:absolute;margin-left:239.5pt;margin-top:169.5pt;width:46.5pt;height:120.5pt;flip:y;z-index:251637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" strokecolor="black [3200]" strokeweight=".5pt">
                <v:stroke endarrow="block" joinstyle="miter"/>
              </v:shape>
            </w:pict>
          </mc:Fallback>
        </mc:AlternateContent>
      </w:r>
      <w:r>
        <w:rPr>
          <w:noProof/>
          <w:color w:val="000000" w:themeColor="text1"/>
        </w:rPr>
        <mc:AlternateContent>
          <mc:Choice Requires="wps">
            <w:drawing>
              <wp:anchor distT="0" distB="0" distL="114300" distR="114300" simplePos="0" relativeHeight="251634176" behindDoc="0" locked="0" layoutInCell="1" allowOverlap="1" wp14:anchorId="060BCFFB" wp14:editId="0E3696C5">
                <wp:simplePos x="0" y="0"/>
                <wp:positionH relativeFrom="column">
                  <wp:posOffset>1003300</wp:posOffset>
                </wp:positionH>
                <wp:positionV relativeFrom="paragraph">
                  <wp:posOffset>2159000</wp:posOffset>
                </wp:positionV>
                <wp:extent cx="584200" cy="1422400"/>
                <wp:effectExtent l="0" t="38100" r="63500" b="25400"/>
                <wp:wrapNone/>
                <wp:docPr id="11" name="Straight Arrow Connector 11"/>
                <wp:cNvGraphicFramePr/>
                <a:graphic xmlns:a="http://schemas.openxmlformats.org/drawingml/2006/main">
                  <a:graphicData uri="http://schemas.microsoft.com/office/word/2010/wordprocessingShape">
                    <wps:wsp>
                      <wps:cNvCnPr/>
                      <wps:spPr>
                        <a:xfrm flipV="1">
                          <a:off x="0" y="0"/>
                          <a:ext cx="584200" cy="142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B3255A" id="Straight Arrow Connector 11" o:spid="_x0000_s1026" type="#_x0000_t32" style="position:absolute;margin-left:79pt;margin-top:170pt;width:46pt;height:112pt;flip:y;z-index:25163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" strokecolor="black [3200]" strokeweight=".5pt">
                <v:stroke endarrow="block" joinstyle="miter"/>
              </v:shape>
            </w:pict>
          </mc:Fallback>
        </mc:AlternateContent>
      </w:r>
      <w:r>
        <w:rPr>
          <w:noProof/>
          <w:color w:val="000000" w:themeColor="text1"/>
        </w:rPr>
        <mc:AlternateContent>
          <mc:Choice Requires="wps">
            <w:drawing>
              <wp:anchor distT="0" distB="0" distL="114300" distR="114300" simplePos="0" relativeHeight="251631104" behindDoc="0" locked="0" layoutInCell="1" allowOverlap="1" wp14:anchorId="5F42BB16" wp14:editId="1E102BB0">
                <wp:simplePos x="0" y="0"/>
                <wp:positionH relativeFrom="column">
                  <wp:posOffset>2965450</wp:posOffset>
                </wp:positionH>
                <wp:positionV relativeFrom="paragraph">
                  <wp:posOffset>838200</wp:posOffset>
                </wp:positionV>
                <wp:extent cx="685800" cy="1276350"/>
                <wp:effectExtent l="0" t="0" r="57150" b="57150"/>
                <wp:wrapNone/>
                <wp:docPr id="10" name="Straight Arrow Connector 10"/>
                <wp:cNvGraphicFramePr/>
                <a:graphic xmlns:a="http://schemas.openxmlformats.org/drawingml/2006/main">
                  <a:graphicData uri="http://schemas.microsoft.com/office/word/2010/wordprocessingShape">
                    <wps:wsp>
                      <wps:cNvCnPr/>
                      <wps:spPr>
                        <a:xfrm>
                          <a:off x="0" y="0"/>
                          <a:ext cx="685800" cy="127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A00C24" id="Straight Arrow Connector 10" o:spid="_x0000_s1026" type="#_x0000_t32" style="position:absolute;margin-left:233.5pt;margin-top:66pt;width:54pt;height:100.5pt;z-index:251631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" strokecolor="black [3200]" strokeweight=".5pt">
                <v:stroke endarrow="block" joinstyle="miter"/>
              </v:shape>
            </w:pict>
          </mc:Fallback>
        </mc:AlternateContent>
      </w:r>
      <w:r w:rsidRPr="00BD3D18">
        <w:rPr>
          <w:noProof/>
          <w:color w:val="000000" w:themeColor="text1"/>
        </w:rPr>
        <mc:AlternateContent>
          <mc:Choice Requires="wps">
            <w:drawing>
              <wp:anchor distT="0" distB="0" distL="114300" distR="114300" simplePos="0" relativeHeight="251628032" behindDoc="0" locked="0" layoutInCell="1" allowOverlap="1" wp14:anchorId="6D68B99B" wp14:editId="65A551C3">
                <wp:simplePos x="0" y="0"/>
                <wp:positionH relativeFrom="column">
                  <wp:posOffset>857250</wp:posOffset>
                </wp:positionH>
                <wp:positionV relativeFrom="paragraph">
                  <wp:posOffset>863600</wp:posOffset>
                </wp:positionV>
                <wp:extent cx="736600" cy="1276350"/>
                <wp:effectExtent l="0" t="0" r="63500" b="57150"/>
                <wp:wrapNone/>
                <wp:docPr id="9" name="Straight Arrow Connector 9"/>
                <wp:cNvGraphicFramePr/>
                <a:graphic xmlns:a="http://schemas.openxmlformats.org/drawingml/2006/main">
                  <a:graphicData uri="http://schemas.microsoft.com/office/word/2010/wordprocessingShape">
                    <wps:wsp>
                      <wps:cNvCnPr/>
                      <wps:spPr>
                        <a:xfrm>
                          <a:off x="0" y="0"/>
                          <a:ext cx="736600" cy="12763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5BE5A8" id="Straight Arrow Connector 9" o:spid="_x0000_s1026" type="#_x0000_t32" style="position:absolute;margin-left:67.5pt;margin-top:68pt;width:58pt;height:100.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" strokecolor="black [3213]" strokeweight=".5pt">
                <v:stroke endarrow="block" joinstyle="miter"/>
              </v:shape>
            </w:pict>
          </mc:Fallback>
        </mc:AlternateContent>
      </w:r>
      <w:r>
        <w:rPr>
          <w:noProof/>
        </w:rPr>
        <mc:AlternateContent>
          <mc:Choice Requires="wps">
            <w:drawing>
              <wp:anchor distT="0" distB="0" distL="114300" distR="114300" simplePos="0" relativeHeight="251624960" behindDoc="0" locked="0" layoutInCell="1" allowOverlap="1" wp14:anchorId="123E99C2" wp14:editId="069D5AE2">
                <wp:simplePos x="0" y="0"/>
                <wp:positionH relativeFrom="column">
                  <wp:posOffset>412750</wp:posOffset>
                </wp:positionH>
                <wp:positionV relativeFrom="paragraph">
                  <wp:posOffset>2120900</wp:posOffset>
                </wp:positionV>
                <wp:extent cx="4540250" cy="44450"/>
                <wp:effectExtent l="0" t="0" r="31750" b="31750"/>
                <wp:wrapNone/>
                <wp:docPr id="8" name="Straight Connector 8"/>
                <wp:cNvGraphicFramePr/>
                <a:graphic xmlns:a="http://schemas.openxmlformats.org/drawingml/2006/main">
                  <a:graphicData uri="http://schemas.microsoft.com/office/word/2010/wordprocessingShape">
                    <wps:wsp>
                      <wps:cNvCnPr/>
                      <wps:spPr>
                        <a:xfrm flipV="1">
                          <a:off x="0" y="0"/>
                          <a:ext cx="4540250" cy="4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B4DCB4" id="Straight Connector 8" o:spid="_x0000_s1026" style="position:absolute;flip:y;z-index:251624960;visibility:visible;mso-wrap-style:square;mso-wrap-distance-left:9pt;mso-wrap-distance-top:0;mso-wrap-distance-right:9pt;mso-wrap-distance-bottom:0;mso-position-horizontal:absolute;mso-position-horizontal-relative:text;mso-position-vertical:absolute;mso-position-vertical-relative:text" from="32.5pt,167pt" to="390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" strokecolor="black [3200]" strokeweight=".5pt">
                <v:stroke joinstyle="miter"/>
              </v:line>
            </w:pict>
          </mc:Fallback>
        </mc:AlternateContent>
      </w:r>
    </w:p>
    <w:p w14:paraId="4B1F815F" w14:textId="77777777" w:rsidR="009A5095" w:rsidRPr="00524FF4" w:rsidRDefault="009A5095" w:rsidP="009A5095">
      <w:r>
        <w:rPr>
          <w:noProof/>
        </w:rPr>
        <mc:AlternateContent>
          <mc:Choice Requires="wps">
            <w:drawing>
              <wp:anchor distT="0" distB="0" distL="114300" distR="114300" simplePos="0" relativeHeight="251689472" behindDoc="0" locked="0" layoutInCell="1" allowOverlap="1" wp14:anchorId="5DB43471" wp14:editId="654CB08F">
                <wp:simplePos x="0" y="0"/>
                <wp:positionH relativeFrom="column">
                  <wp:posOffset>4724400</wp:posOffset>
                </wp:positionH>
                <wp:positionV relativeFrom="paragraph">
                  <wp:posOffset>142875</wp:posOffset>
                </wp:positionV>
                <wp:extent cx="1377950" cy="800100"/>
                <wp:effectExtent l="0" t="0" r="12700" b="247650"/>
                <wp:wrapNone/>
                <wp:docPr id="3" name="Speech Bubble: Rectangle with Corners Rounded 3"/>
                <wp:cNvGraphicFramePr/>
                <a:graphic xmlns:a="http://schemas.openxmlformats.org/drawingml/2006/main">
                  <a:graphicData uri="http://schemas.microsoft.com/office/word/2010/wordprocessingShape">
                    <wps:wsp>
                      <wps:cNvSpPr/>
                      <wps:spPr>
                        <a:xfrm>
                          <a:off x="0" y="0"/>
                          <a:ext cx="1377950" cy="800100"/>
                        </a:xfrm>
                        <a:prstGeom prst="wedgeRoundRectCallout">
                          <a:avLst>
                            <a:gd name="adj1" fmla="val 20642"/>
                            <a:gd name="adj2" fmla="val 76535"/>
                            <a:gd name="adj3" fmla="val 16667"/>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0604C" w14:textId="77777777" w:rsidR="009A5095" w:rsidRPr="006F7551" w:rsidRDefault="009A5095" w:rsidP="009A5095">
                            <w:pPr>
                              <w:jc w:val="center"/>
                              <w:rPr>
                                <w:rFonts w:ascii="Arial" w:hAnsi="Arial" w:cs="Arial"/>
                                <w:b/>
                                <w:bCs/>
                                <w:color w:val="000000" w:themeColor="text1"/>
                                <w:lang w:val="en-US"/>
                              </w:rPr>
                            </w:pPr>
                            <w:r w:rsidRPr="006F7551">
                              <w:rPr>
                                <w:rFonts w:ascii="Arial" w:hAnsi="Arial" w:cs="Arial"/>
                                <w:b/>
                                <w:bCs/>
                                <w:color w:val="000000" w:themeColor="text1"/>
                                <w:lang w:val="en-US"/>
                              </w:rPr>
                              <w:t xml:space="preserve">Job </w:t>
                            </w:r>
                          </w:p>
                          <w:p w14:paraId="184B167C" w14:textId="77777777" w:rsidR="009A5095" w:rsidRPr="006F7551" w:rsidRDefault="009A5095" w:rsidP="009A5095">
                            <w:pPr>
                              <w:jc w:val="center"/>
                              <w:rPr>
                                <w:rFonts w:ascii="Arial" w:hAnsi="Arial" w:cs="Arial"/>
                                <w:b/>
                                <w:bCs/>
                                <w:lang w:val="en-US"/>
                              </w:rPr>
                            </w:pPr>
                            <w:r w:rsidRPr="006F7551">
                              <w:rPr>
                                <w:rFonts w:ascii="Arial" w:hAnsi="Arial" w:cs="Arial"/>
                                <w:b/>
                                <w:bCs/>
                                <w:color w:val="000000" w:themeColor="text1"/>
                                <w:lang w:val="en-US"/>
                              </w:rPr>
                              <w:t>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B4347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 o:spid="_x0000_s1032" type="#_x0000_t62" style="position:absolute;margin-left:372pt;margin-top:11.25pt;width:108.5pt;height:63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" adj="15259,27332" filled="f" strokecolor="black [3213]" strokeweight="1pt">
                <v:textbox>
                  <w:txbxContent>
                    <w:p w14:paraId="1D10604C" w14:textId="77777777" w:rsidR="009A5095" w:rsidRPr="006F7551" w:rsidRDefault="009A5095" w:rsidP="009A5095">
                      <w:pPr>
                        <w:jc w:val="center"/>
                        <w:rPr>
                          <w:rFonts w:ascii="Arial" w:hAnsi="Arial" w:cs="Arial"/>
                          <w:b/>
                          <w:bCs/>
                          <w:color w:val="000000" w:themeColor="text1"/>
                          <w:lang w:val="en-US"/>
                        </w:rPr>
                      </w:pPr>
                      <w:r w:rsidRPr="006F7551">
                        <w:rPr>
                          <w:rFonts w:ascii="Arial" w:hAnsi="Arial" w:cs="Arial"/>
                          <w:b/>
                          <w:bCs/>
                          <w:color w:val="000000" w:themeColor="text1"/>
                          <w:lang w:val="en-US"/>
                        </w:rPr>
                        <w:t xml:space="preserve">Job </w:t>
                      </w:r>
                    </w:p>
                    <w:p w14:paraId="184B167C" w14:textId="77777777" w:rsidR="009A5095" w:rsidRPr="006F7551" w:rsidRDefault="009A5095" w:rsidP="009A5095">
                      <w:pPr>
                        <w:jc w:val="center"/>
                        <w:rPr>
                          <w:rFonts w:ascii="Arial" w:hAnsi="Arial" w:cs="Arial"/>
                          <w:b/>
                          <w:bCs/>
                          <w:lang w:val="en-US"/>
                        </w:rPr>
                      </w:pPr>
                      <w:r w:rsidRPr="006F7551">
                        <w:rPr>
                          <w:rFonts w:ascii="Arial" w:hAnsi="Arial" w:cs="Arial"/>
                          <w:b/>
                          <w:bCs/>
                          <w:color w:val="000000" w:themeColor="text1"/>
                          <w:lang w:val="en-US"/>
                        </w:rPr>
                        <w:t>Dissatisfaction</w:t>
                      </w:r>
                    </w:p>
                  </w:txbxContent>
                </v:textbox>
              </v:shape>
            </w:pict>
          </mc:Fallback>
        </mc:AlternateContent>
      </w:r>
    </w:p>
    <w:p w14:paraId="12B2F8E6" w14:textId="77777777" w:rsidR="009A5095" w:rsidRPr="00524FF4" w:rsidRDefault="009A5095" w:rsidP="009A5095"/>
    <w:p w14:paraId="77034BCB" w14:textId="77777777" w:rsidR="009A5095" w:rsidRDefault="009A5095" w:rsidP="009A5095">
      <w:pPr>
        <w:jc w:val="center"/>
      </w:pPr>
      <w:r>
        <w:rPr>
          <w:noProof/>
        </w:rPr>
        <mc:AlternateContent>
          <mc:Choice Requires="wps">
            <w:drawing>
              <wp:anchor distT="0" distB="0" distL="114300" distR="114300" simplePos="0" relativeHeight="251662848" behindDoc="0" locked="0" layoutInCell="1" allowOverlap="1" wp14:anchorId="4A1E522A" wp14:editId="0842E489">
                <wp:simplePos x="0" y="0"/>
                <wp:positionH relativeFrom="column">
                  <wp:posOffset>1701800</wp:posOffset>
                </wp:positionH>
                <wp:positionV relativeFrom="paragraph">
                  <wp:posOffset>64135</wp:posOffset>
                </wp:positionV>
                <wp:extent cx="1365250" cy="546100"/>
                <wp:effectExtent l="0" t="19050" r="44450" b="44450"/>
                <wp:wrapNone/>
                <wp:docPr id="25" name="Arrow: Right 25"/>
                <wp:cNvGraphicFramePr/>
                <a:graphic xmlns:a="http://schemas.openxmlformats.org/drawingml/2006/main">
                  <a:graphicData uri="http://schemas.microsoft.com/office/word/2010/wordprocessingShape">
                    <wps:wsp>
                      <wps:cNvSpPr/>
                      <wps:spPr>
                        <a:xfrm>
                          <a:off x="0" y="0"/>
                          <a:ext cx="1365250" cy="5461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51B57" w14:textId="77777777" w:rsidR="009A5095" w:rsidRPr="00040693" w:rsidRDefault="009A5095" w:rsidP="009A5095">
                            <w:pPr>
                              <w:jc w:val="center"/>
                              <w:rPr>
                                <w:lang w:val="en-US"/>
                              </w:rPr>
                            </w:pPr>
                            <w:r>
                              <w:rPr>
                                <w:color w:val="000000" w:themeColor="text1"/>
                                <w:lang w:val="en-US"/>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1E522A" id="Arrow: Right 25" o:spid="_x0000_s1033" type="#_x0000_t13" style="position:absolute;left:0;text-align:left;margin-left:134pt;margin-top:5.05pt;width:107.5pt;height:43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" adj="17280" filled="f" strokecolor="black [3213]" strokeweight="1pt">
                <v:textbox>
                  <w:txbxContent>
                    <w:p w14:paraId="05C51B57" w14:textId="77777777" w:rsidR="009A5095" w:rsidRPr="00040693" w:rsidRDefault="009A5095" w:rsidP="009A5095">
                      <w:pPr>
                        <w:jc w:val="center"/>
                        <w:rPr>
                          <w:lang w:val="en-US"/>
                        </w:rPr>
                      </w:pPr>
                      <w:r>
                        <w:rPr>
                          <w:color w:val="000000" w:themeColor="text1"/>
                          <w:lang w:val="en-US"/>
                        </w:rPr>
                        <w:t>Support</w:t>
                      </w:r>
                    </w:p>
                  </w:txbxContent>
                </v:textbox>
              </v:shape>
            </w:pict>
          </mc:Fallback>
        </mc:AlternateContent>
      </w:r>
    </w:p>
    <w:p w14:paraId="547FAC72" w14:textId="77777777" w:rsidR="009A5095" w:rsidRPr="00524FF4" w:rsidRDefault="009A5095" w:rsidP="009A5095"/>
    <w:p w14:paraId="41077B70" w14:textId="77777777" w:rsidR="009A5095" w:rsidRPr="00524FF4" w:rsidRDefault="009A5095" w:rsidP="009A5095">
      <w:r>
        <w:rPr>
          <w:noProof/>
        </w:rPr>
        <mc:AlternateContent>
          <mc:Choice Requires="wps">
            <w:drawing>
              <wp:anchor distT="0" distB="0" distL="114300" distR="114300" simplePos="0" relativeHeight="251663872" behindDoc="0" locked="0" layoutInCell="1" allowOverlap="1" wp14:anchorId="094615FE" wp14:editId="60C669EB">
                <wp:simplePos x="0" y="0"/>
                <wp:positionH relativeFrom="column">
                  <wp:posOffset>1841500</wp:posOffset>
                </wp:positionH>
                <wp:positionV relativeFrom="paragraph">
                  <wp:posOffset>26035</wp:posOffset>
                </wp:positionV>
                <wp:extent cx="1371600" cy="539750"/>
                <wp:effectExtent l="0" t="19050" r="38100" b="31750"/>
                <wp:wrapNone/>
                <wp:docPr id="26" name="Arrow: Right 26"/>
                <wp:cNvGraphicFramePr/>
                <a:graphic xmlns:a="http://schemas.openxmlformats.org/drawingml/2006/main">
                  <a:graphicData uri="http://schemas.microsoft.com/office/word/2010/wordprocessingShape">
                    <wps:wsp>
                      <wps:cNvSpPr/>
                      <wps:spPr>
                        <a:xfrm>
                          <a:off x="0" y="0"/>
                          <a:ext cx="1371600" cy="53975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F26144" w14:textId="77777777" w:rsidR="009A5095" w:rsidRDefault="009A5095" w:rsidP="009A5095">
                            <w:pPr>
                              <w:jc w:val="center"/>
                            </w:pPr>
                            <w:r>
                              <w:rPr>
                                <w:color w:val="000000" w:themeColor="text1"/>
                                <w:lang w:val="en-US"/>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4615FE" id="Arrow: Right 26" o:spid="_x0000_s1034" type="#_x0000_t13" style="position:absolute;margin-left:145pt;margin-top:2.05pt;width:108pt;height:42.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" adj="17350" filled="f" strokecolor="black [3213]" strokeweight="1pt">
                <v:textbox>
                  <w:txbxContent>
                    <w:p w14:paraId="75F26144" w14:textId="77777777" w:rsidR="009A5095" w:rsidRDefault="009A5095" w:rsidP="009A5095">
                      <w:pPr>
                        <w:jc w:val="center"/>
                      </w:pPr>
                      <w:r>
                        <w:rPr>
                          <w:color w:val="000000" w:themeColor="text1"/>
                          <w:lang w:val="en-US"/>
                        </w:rPr>
                        <w:t>Feedback</w:t>
                      </w:r>
                    </w:p>
                  </w:txbxContent>
                </v:textbox>
              </v:shape>
            </w:pict>
          </mc:Fallback>
        </mc:AlternateContent>
      </w:r>
    </w:p>
    <w:p w14:paraId="5717525A" w14:textId="77777777" w:rsidR="009A5095" w:rsidRDefault="009A5095" w:rsidP="009A5095"/>
    <w:p w14:paraId="34BF184B" w14:textId="361294D1" w:rsidR="009A5095" w:rsidRPr="00524FF4" w:rsidRDefault="009A5095" w:rsidP="009A5095">
      <w:r>
        <w:rPr>
          <w:noProof/>
        </w:rPr>
        <mc:AlternateContent>
          <mc:Choice Requires="wps">
            <w:drawing>
              <wp:anchor distT="0" distB="0" distL="114300" distR="114300" simplePos="0" relativeHeight="251680256" behindDoc="0" locked="0" layoutInCell="1" allowOverlap="1" wp14:anchorId="2694D158" wp14:editId="4FF764AF">
                <wp:simplePos x="0" y="0"/>
                <wp:positionH relativeFrom="column">
                  <wp:posOffset>1930400</wp:posOffset>
                </wp:positionH>
                <wp:positionV relativeFrom="paragraph">
                  <wp:posOffset>197485</wp:posOffset>
                </wp:positionV>
                <wp:extent cx="1473200" cy="660400"/>
                <wp:effectExtent l="0" t="19050" r="31750" b="44450"/>
                <wp:wrapNone/>
                <wp:docPr id="29" name="Arrow: Right 29"/>
                <wp:cNvGraphicFramePr/>
                <a:graphic xmlns:a="http://schemas.openxmlformats.org/drawingml/2006/main">
                  <a:graphicData uri="http://schemas.microsoft.com/office/word/2010/wordprocessingShape">
                    <wps:wsp>
                      <wps:cNvSpPr/>
                      <wps:spPr>
                        <a:xfrm>
                          <a:off x="0" y="0"/>
                          <a:ext cx="1473200" cy="6604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3EC0B7" w14:textId="77777777" w:rsidR="009A5095" w:rsidRDefault="009A5095" w:rsidP="009A5095">
                            <w:pPr>
                              <w:jc w:val="center"/>
                            </w:pPr>
                            <w:r>
                              <w:rPr>
                                <w:color w:val="000000" w:themeColor="text1"/>
                                <w:lang w:val="en-US"/>
                              </w:rPr>
                              <w:t>Company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94D158" id="Arrow: Right 29" o:spid="_x0000_s1035" type="#_x0000_t13" style="position:absolute;margin-left:152pt;margin-top:15.55pt;width:116pt;height:52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" adj="16759" filled="f" strokecolor="black [3213]" strokeweight="1pt">
                <v:textbox>
                  <w:txbxContent>
                    <w:p w14:paraId="5B3EC0B7" w14:textId="77777777" w:rsidR="009A5095" w:rsidRDefault="009A5095" w:rsidP="009A5095">
                      <w:pPr>
                        <w:jc w:val="center"/>
                      </w:pPr>
                      <w:r>
                        <w:rPr>
                          <w:color w:val="000000" w:themeColor="text1"/>
                          <w:lang w:val="en-US"/>
                        </w:rPr>
                        <w:t>Company Culture</w:t>
                      </w:r>
                    </w:p>
                  </w:txbxContent>
                </v:textbox>
              </v:shape>
            </w:pict>
          </mc:Fallback>
        </mc:AlternateContent>
      </w:r>
      <w:r>
        <w:rPr>
          <w:noProof/>
        </w:rPr>
        <mc:AlternateContent>
          <mc:Choice Requires="wps">
            <w:drawing>
              <wp:anchor distT="0" distB="0" distL="114300" distR="114300" simplePos="0" relativeHeight="251668992" behindDoc="0" locked="0" layoutInCell="1" allowOverlap="1" wp14:anchorId="61D39D0D" wp14:editId="0AC3BC39">
                <wp:simplePos x="0" y="0"/>
                <wp:positionH relativeFrom="column">
                  <wp:posOffset>-146050</wp:posOffset>
                </wp:positionH>
                <wp:positionV relativeFrom="paragraph">
                  <wp:posOffset>203835</wp:posOffset>
                </wp:positionV>
                <wp:extent cx="1397000" cy="558800"/>
                <wp:effectExtent l="0" t="19050" r="31750" b="31750"/>
                <wp:wrapNone/>
                <wp:docPr id="27" name="Arrow: Right 27"/>
                <wp:cNvGraphicFramePr/>
                <a:graphic xmlns:a="http://schemas.openxmlformats.org/drawingml/2006/main">
                  <a:graphicData uri="http://schemas.microsoft.com/office/word/2010/wordprocessingShape">
                    <wps:wsp>
                      <wps:cNvSpPr/>
                      <wps:spPr>
                        <a:xfrm>
                          <a:off x="0" y="0"/>
                          <a:ext cx="1397000" cy="5588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F44C7F" w14:textId="77777777" w:rsidR="009A5095" w:rsidRDefault="009A5095" w:rsidP="009A5095">
                            <w:pPr>
                              <w:jc w:val="center"/>
                            </w:pPr>
                            <w:r>
                              <w:rPr>
                                <w:color w:val="000000" w:themeColor="text1"/>
                                <w:lang w:val="en-US"/>
                              </w:rPr>
                              <w:t>Incentive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39D0D" id="Arrow: Right 27" o:spid="_x0000_s1036" type="#_x0000_t13" style="position:absolute;margin-left:-11.5pt;margin-top:16.05pt;width:110pt;height:4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" adj="17280" filled="f" strokecolor="black [3213]" strokeweight="1pt">
                <v:textbox>
                  <w:txbxContent>
                    <w:p w14:paraId="05F44C7F" w14:textId="77777777" w:rsidR="009A5095" w:rsidRDefault="009A5095" w:rsidP="009A5095">
                      <w:pPr>
                        <w:jc w:val="center"/>
                      </w:pPr>
                      <w:r>
                        <w:rPr>
                          <w:color w:val="000000" w:themeColor="text1"/>
                          <w:lang w:val="en-US"/>
                        </w:rPr>
                        <w:t>Incentive</w:t>
                      </w:r>
                    </w:p>
                  </w:txbxContent>
                </v:textbox>
              </v:shape>
            </w:pict>
          </mc:Fallback>
        </mc:AlternateContent>
      </w:r>
    </w:p>
    <w:p w14:paraId="18C3F3B6" w14:textId="77777777" w:rsidR="009A5095" w:rsidRDefault="009A5095" w:rsidP="001C31CA">
      <w:pPr>
        <w:rPr>
          <w:rFonts w:ascii="Arial" w:hAnsi="Arial" w:cs="Arial"/>
          <w:b/>
          <w:bCs/>
          <w:color w:val="2F5496" w:themeColor="accent1" w:themeShade="BF"/>
          <w:sz w:val="22"/>
          <w:szCs w:val="22"/>
        </w:rPr>
      </w:pPr>
    </w:p>
    <w:p w14:paraId="2679BC8E" w14:textId="321557F7" w:rsidR="00910681" w:rsidRDefault="005C6A24" w:rsidP="001C31CA">
      <w:pPr>
        <w:rPr>
          <w:rFonts w:ascii="Arial" w:hAnsi="Arial" w:cs="Arial"/>
          <w:b/>
          <w:bCs/>
          <w:color w:val="2F5496" w:themeColor="accent1" w:themeShade="BF"/>
          <w:sz w:val="22"/>
          <w:szCs w:val="22"/>
        </w:rPr>
      </w:pPr>
      <w:r>
        <w:rPr>
          <w:noProof/>
        </w:rPr>
        <mc:AlternateContent>
          <mc:Choice Requires="wps">
            <w:drawing>
              <wp:anchor distT="0" distB="0" distL="114300" distR="114300" simplePos="0" relativeHeight="251688448" behindDoc="0" locked="0" layoutInCell="1" allowOverlap="1" wp14:anchorId="36DA4280" wp14:editId="74446E06">
                <wp:simplePos x="0" y="0"/>
                <wp:positionH relativeFrom="column">
                  <wp:posOffset>1574800</wp:posOffset>
                </wp:positionH>
                <wp:positionV relativeFrom="paragraph">
                  <wp:posOffset>257175</wp:posOffset>
                </wp:positionV>
                <wp:extent cx="1612900" cy="539750"/>
                <wp:effectExtent l="0" t="19050" r="44450" b="31750"/>
                <wp:wrapNone/>
                <wp:docPr id="2" name="Arrow: Right 2"/>
                <wp:cNvGraphicFramePr/>
                <a:graphic xmlns:a="http://schemas.openxmlformats.org/drawingml/2006/main">
                  <a:graphicData uri="http://schemas.microsoft.com/office/word/2010/wordprocessingShape">
                    <wps:wsp>
                      <wps:cNvSpPr/>
                      <wps:spPr>
                        <a:xfrm>
                          <a:off x="0" y="0"/>
                          <a:ext cx="1612900" cy="53975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5149ED" w14:textId="77777777" w:rsidR="009A5095" w:rsidRDefault="009A5095" w:rsidP="009A5095">
                            <w:pPr>
                              <w:jc w:val="center"/>
                            </w:pPr>
                            <w:r>
                              <w:rPr>
                                <w:color w:val="000000" w:themeColor="text1"/>
                                <w:lang w:val="en-US"/>
                              </w:rPr>
                              <w:t>Career advancement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A4280" id="Arrow: Right 2" o:spid="_x0000_s1037" type="#_x0000_t13" style="position:absolute;margin-left:124pt;margin-top:20.25pt;width:127pt;height:42.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" adj="17986" filled="f" strokecolor="black [3213]" strokeweight="1pt">
                <v:textbox>
                  <w:txbxContent>
                    <w:p w14:paraId="4D5149ED" w14:textId="77777777" w:rsidR="009A5095" w:rsidRDefault="009A5095" w:rsidP="009A5095">
                      <w:pPr>
                        <w:jc w:val="center"/>
                      </w:pPr>
                      <w:r>
                        <w:rPr>
                          <w:color w:val="000000" w:themeColor="text1"/>
                          <w:lang w:val="en-US"/>
                        </w:rPr>
                        <w:t>Career advancement</w:t>
                      </w:r>
                    </w:p>
                  </w:txbxContent>
                </v:textbox>
              </v:shape>
            </w:pict>
          </mc:Fallback>
        </mc:AlternateContent>
      </w:r>
      <w:r w:rsidR="00F928D7">
        <w:rPr>
          <w:noProof/>
        </w:rPr>
        <mc:AlternateContent>
          <mc:Choice Requires="wps">
            <w:drawing>
              <wp:anchor distT="0" distB="0" distL="114300" distR="114300" simplePos="0" relativeHeight="251677184" behindDoc="0" locked="0" layoutInCell="1" allowOverlap="1" wp14:anchorId="6517232B" wp14:editId="16B07E60">
                <wp:simplePos x="0" y="0"/>
                <wp:positionH relativeFrom="column">
                  <wp:posOffset>-152400</wp:posOffset>
                </wp:positionH>
                <wp:positionV relativeFrom="paragraph">
                  <wp:posOffset>327025</wp:posOffset>
                </wp:positionV>
                <wp:extent cx="1238250" cy="482600"/>
                <wp:effectExtent l="0" t="19050" r="38100" b="31750"/>
                <wp:wrapNone/>
                <wp:docPr id="28" name="Arrow: Right 28"/>
                <wp:cNvGraphicFramePr/>
                <a:graphic xmlns:a="http://schemas.openxmlformats.org/drawingml/2006/main">
                  <a:graphicData uri="http://schemas.microsoft.com/office/word/2010/wordprocessingShape">
                    <wps:wsp>
                      <wps:cNvSpPr/>
                      <wps:spPr>
                        <a:xfrm>
                          <a:off x="0" y="0"/>
                          <a:ext cx="1238250" cy="48260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0DFD2" w14:textId="77777777" w:rsidR="009A5095" w:rsidRDefault="009A5095" w:rsidP="009A5095">
                            <w:pPr>
                              <w:jc w:val="center"/>
                            </w:pPr>
                            <w:r>
                              <w:rPr>
                                <w:color w:val="000000" w:themeColor="text1"/>
                                <w:lang w:val="en-US"/>
                              </w:rPr>
                              <w:t>Reward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7232B" id="Arrow: Right 28" o:spid="_x0000_s1038" type="#_x0000_t13" style="position:absolute;margin-left:-12pt;margin-top:25.75pt;width:97.5pt;height:3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" adj="17391" filled="f" strokecolor="black [3213]" strokeweight="1pt">
                <v:textbox>
                  <w:txbxContent>
                    <w:p w14:paraId="2EC0DFD2" w14:textId="77777777" w:rsidR="009A5095" w:rsidRDefault="009A5095" w:rsidP="009A5095">
                      <w:pPr>
                        <w:jc w:val="center"/>
                      </w:pPr>
                      <w:r>
                        <w:rPr>
                          <w:color w:val="000000" w:themeColor="text1"/>
                          <w:lang w:val="en-US"/>
                        </w:rPr>
                        <w:t>Reward</w:t>
                      </w:r>
                    </w:p>
                  </w:txbxContent>
                </v:textbox>
              </v:shape>
            </w:pict>
          </mc:Fallback>
        </mc:AlternateContent>
      </w:r>
    </w:p>
    <w:p w14:paraId="0D146D1D" w14:textId="77777777" w:rsidR="009A5095" w:rsidRDefault="009A5095" w:rsidP="00FD0A89">
      <w:pPr>
        <w:rPr>
          <w:rStyle w:val="Heading1Char"/>
          <w:rFonts w:ascii="Arial" w:hAnsi="Arial" w:cs="Arial"/>
        </w:rPr>
      </w:pPr>
      <w:bookmarkStart w:id="2" w:name="_Toc66956793"/>
    </w:p>
    <w:p w14:paraId="25160F6D" w14:textId="77777777" w:rsidR="009A5095" w:rsidRDefault="009A5095" w:rsidP="00FD0A89">
      <w:pPr>
        <w:rPr>
          <w:rStyle w:val="Heading1Char"/>
          <w:rFonts w:ascii="Arial" w:hAnsi="Arial" w:cs="Arial"/>
        </w:rPr>
      </w:pPr>
    </w:p>
    <w:p w14:paraId="60812698" w14:textId="77777777" w:rsidR="009A5095" w:rsidRDefault="009A5095" w:rsidP="00FD0A89">
      <w:pPr>
        <w:rPr>
          <w:rStyle w:val="Heading1Char"/>
          <w:rFonts w:ascii="Arial" w:hAnsi="Arial" w:cs="Arial"/>
        </w:rPr>
      </w:pPr>
    </w:p>
    <w:p w14:paraId="6B622E82" w14:textId="77777777" w:rsidR="001A2E65" w:rsidRDefault="001A2E65" w:rsidP="00FD0A89">
      <w:pPr>
        <w:rPr>
          <w:rStyle w:val="Heading1Char"/>
          <w:rFonts w:ascii="Arial" w:hAnsi="Arial" w:cs="Arial"/>
        </w:rPr>
      </w:pPr>
    </w:p>
    <w:p w14:paraId="3578BA51" w14:textId="0F8B3AF9" w:rsidR="00FD0A89" w:rsidRPr="004F11E7" w:rsidRDefault="005559AA" w:rsidP="00FD0A89">
      <w:pPr>
        <w:rPr>
          <w:rFonts w:ascii="Arial" w:hAnsi="Arial" w:cs="Arial"/>
          <w:b/>
          <w:bCs/>
        </w:rPr>
      </w:pPr>
      <w:r w:rsidRPr="004F11E7">
        <w:rPr>
          <w:rStyle w:val="Heading1Char"/>
          <w:rFonts w:ascii="Arial" w:hAnsi="Arial" w:cs="Arial"/>
          <w:b/>
          <w:bCs/>
        </w:rPr>
        <w:lastRenderedPageBreak/>
        <w:t>VARIETY OF OPTIONS FOR RESOLVING</w:t>
      </w:r>
      <w:r w:rsidR="00FD0A89" w:rsidRPr="004F11E7">
        <w:rPr>
          <w:rStyle w:val="Heading1Char"/>
          <w:rFonts w:ascii="Arial" w:hAnsi="Arial" w:cs="Arial"/>
          <w:b/>
          <w:bCs/>
        </w:rPr>
        <w:t xml:space="preserve"> THE PROBLEM</w:t>
      </w:r>
      <w:bookmarkEnd w:id="2"/>
      <w:r w:rsidR="00FD0A89" w:rsidRPr="004F11E7">
        <w:rPr>
          <w:rFonts w:ascii="Arial" w:hAnsi="Arial" w:cs="Arial"/>
          <w:b/>
          <w:bCs/>
        </w:rPr>
        <w:t xml:space="preserve"> </w:t>
      </w:r>
    </w:p>
    <w:p w14:paraId="60DAFF7E" w14:textId="77777777" w:rsidR="00910681" w:rsidRPr="00FD0A89" w:rsidRDefault="00910681" w:rsidP="00FD0A89">
      <w:pPr>
        <w:rPr>
          <w:rFonts w:ascii="Arial" w:hAnsi="Arial" w:cs="Arial"/>
        </w:rPr>
      </w:pPr>
    </w:p>
    <w:p w14:paraId="739085E5" w14:textId="28701159" w:rsidR="00FD0A89" w:rsidRDefault="00FD0A89" w:rsidP="00FD0A89">
      <w:pPr>
        <w:rPr>
          <w:rFonts w:ascii="Arial" w:hAnsi="Arial" w:cs="Arial"/>
          <w:sz w:val="22"/>
          <w:szCs w:val="22"/>
        </w:rPr>
      </w:pPr>
      <w:r w:rsidRPr="00FD0A89">
        <w:rPr>
          <w:rFonts w:ascii="Arial" w:hAnsi="Arial" w:cs="Arial"/>
          <w:b/>
          <w:sz w:val="22"/>
          <w:szCs w:val="22"/>
        </w:rPr>
        <w:t>Constant communication</w:t>
      </w:r>
      <w:r w:rsidRPr="00FD0A89">
        <w:rPr>
          <w:rFonts w:ascii="Arial" w:hAnsi="Arial" w:cs="Arial"/>
          <w:sz w:val="22"/>
          <w:szCs w:val="22"/>
        </w:rPr>
        <w:t xml:space="preserve">: </w:t>
      </w:r>
      <w:r w:rsidR="00230011" w:rsidRPr="00230011">
        <w:rPr>
          <w:rFonts w:ascii="Arial" w:hAnsi="Arial" w:cs="Arial"/>
          <w:sz w:val="22"/>
          <w:szCs w:val="22"/>
        </w:rPr>
        <w:t>the company must encourage employees to communicate openly in order to demonstrate that their talents and opinions are valued. To improve employee satisfaction, companies must listen to their employees, value their input, and demonstrate that they are an important part of the company.</w:t>
      </w:r>
      <w:r w:rsidR="00230011" w:rsidRPr="00230011">
        <w:rPr>
          <w:rFonts w:ascii="Arial" w:hAnsi="Arial" w:cs="Arial"/>
          <w:sz w:val="22"/>
          <w:szCs w:val="22"/>
        </w:rPr>
        <w:t xml:space="preserve"> </w:t>
      </w:r>
      <w:r w:rsidRPr="00FD0A89">
        <w:rPr>
          <w:rFonts w:ascii="Arial" w:hAnsi="Arial" w:cs="Arial"/>
          <w:sz w:val="22"/>
          <w:szCs w:val="22"/>
        </w:rPr>
        <w:t>(</w:t>
      </w:r>
      <w:proofErr w:type="spellStart"/>
      <w:r w:rsidRPr="00FD0A89">
        <w:rPr>
          <w:rFonts w:ascii="Arial" w:hAnsi="Arial" w:cs="Arial"/>
          <w:sz w:val="22"/>
          <w:szCs w:val="22"/>
        </w:rPr>
        <w:t>Miksen</w:t>
      </w:r>
      <w:proofErr w:type="spellEnd"/>
      <w:r w:rsidRPr="00FD0A89">
        <w:rPr>
          <w:rFonts w:ascii="Arial" w:hAnsi="Arial" w:cs="Arial"/>
          <w:sz w:val="22"/>
          <w:szCs w:val="22"/>
        </w:rPr>
        <w:t>, 2021).</w:t>
      </w:r>
    </w:p>
    <w:p w14:paraId="6E563B4D" w14:textId="77777777" w:rsidR="006B48EE" w:rsidRDefault="006B48EE" w:rsidP="00FD0A89">
      <w:pPr>
        <w:rPr>
          <w:rFonts w:ascii="Arial" w:hAnsi="Arial" w:cs="Arial"/>
          <w:sz w:val="22"/>
          <w:szCs w:val="22"/>
        </w:rPr>
      </w:pPr>
    </w:p>
    <w:p w14:paraId="230AE123" w14:textId="7D2DED1C" w:rsidR="00A434CE" w:rsidRDefault="00A434CE" w:rsidP="00A434CE">
      <w:pPr>
        <w:rPr>
          <w:rFonts w:ascii="Arial" w:hAnsi="Arial" w:cs="Arial"/>
          <w:sz w:val="22"/>
          <w:szCs w:val="22"/>
        </w:rPr>
      </w:pPr>
      <w:r w:rsidRPr="00FD0A89">
        <w:rPr>
          <w:rFonts w:ascii="Arial" w:hAnsi="Arial" w:cs="Arial"/>
          <w:b/>
          <w:sz w:val="22"/>
          <w:szCs w:val="22"/>
        </w:rPr>
        <w:t>Employee relationship</w:t>
      </w:r>
      <w:r w:rsidRPr="00FD0A89">
        <w:rPr>
          <w:rFonts w:ascii="Arial" w:hAnsi="Arial" w:cs="Arial"/>
          <w:sz w:val="22"/>
          <w:szCs w:val="22"/>
        </w:rPr>
        <w:t xml:space="preserve">: </w:t>
      </w:r>
      <w:r w:rsidRPr="00A434CE">
        <w:rPr>
          <w:rFonts w:ascii="Arial" w:hAnsi="Arial" w:cs="Arial"/>
          <w:sz w:val="22"/>
          <w:szCs w:val="22"/>
        </w:rPr>
        <w:t>Employees have more trust in their employers when they have a good and productive relationship with them. As a result, employees are more willing to disclose their concerns and express their opinions. Employee satisfaction is increased when employees feel that they are heard and respected at work, and that they are supported by the company</w:t>
      </w:r>
      <w:r w:rsidRPr="00FD0A89">
        <w:rPr>
          <w:rFonts w:ascii="Arial" w:hAnsi="Arial" w:cs="Arial"/>
          <w:sz w:val="22"/>
          <w:szCs w:val="22"/>
        </w:rPr>
        <w:t>.</w:t>
      </w:r>
    </w:p>
    <w:p w14:paraId="65EE39FD" w14:textId="77777777" w:rsidR="006B48EE" w:rsidRPr="00FD0A89" w:rsidRDefault="006B48EE" w:rsidP="00A434CE">
      <w:pPr>
        <w:rPr>
          <w:rFonts w:ascii="Arial" w:hAnsi="Arial" w:cs="Arial"/>
          <w:sz w:val="22"/>
          <w:szCs w:val="22"/>
        </w:rPr>
      </w:pPr>
    </w:p>
    <w:p w14:paraId="120F8F16" w14:textId="7F33919F" w:rsidR="00F5224C" w:rsidRDefault="00F5224C" w:rsidP="00F5224C">
      <w:pPr>
        <w:rPr>
          <w:rFonts w:ascii="Arial" w:hAnsi="Arial" w:cs="Arial"/>
          <w:sz w:val="22"/>
          <w:szCs w:val="22"/>
        </w:rPr>
      </w:pPr>
      <w:r w:rsidRPr="00FD0A89">
        <w:rPr>
          <w:rFonts w:ascii="Arial" w:hAnsi="Arial" w:cs="Arial"/>
          <w:b/>
          <w:sz w:val="22"/>
          <w:szCs w:val="22"/>
        </w:rPr>
        <w:t>Effective management</w:t>
      </w:r>
      <w:r w:rsidRPr="00FD0A89">
        <w:rPr>
          <w:rFonts w:ascii="Arial" w:hAnsi="Arial" w:cs="Arial"/>
          <w:sz w:val="22"/>
          <w:szCs w:val="22"/>
        </w:rPr>
        <w:t xml:space="preserve">: </w:t>
      </w:r>
      <w:r w:rsidRPr="00F5224C">
        <w:rPr>
          <w:rFonts w:ascii="Arial" w:hAnsi="Arial" w:cs="Arial"/>
          <w:sz w:val="22"/>
          <w:szCs w:val="22"/>
        </w:rPr>
        <w:t>Employee unhappiness at work can be addressed by ending micromanagement and allowing employees to make their own decisions and finish tasks without the need for constant supervision and assistance.</w:t>
      </w:r>
      <w:r w:rsidRPr="00FD0A89">
        <w:rPr>
          <w:rFonts w:ascii="Arial" w:hAnsi="Arial" w:cs="Arial"/>
          <w:sz w:val="22"/>
          <w:szCs w:val="22"/>
        </w:rPr>
        <w:t xml:space="preserve"> (</w:t>
      </w:r>
      <w:proofErr w:type="spellStart"/>
      <w:r w:rsidRPr="00FD0A89">
        <w:rPr>
          <w:rFonts w:ascii="Arial" w:hAnsi="Arial" w:cs="Arial"/>
          <w:sz w:val="22"/>
          <w:szCs w:val="22"/>
        </w:rPr>
        <w:t>Miksen</w:t>
      </w:r>
      <w:proofErr w:type="spellEnd"/>
      <w:r w:rsidRPr="00FD0A89">
        <w:rPr>
          <w:rFonts w:ascii="Arial" w:hAnsi="Arial" w:cs="Arial"/>
          <w:sz w:val="22"/>
          <w:szCs w:val="22"/>
        </w:rPr>
        <w:t>, 2021).</w:t>
      </w:r>
    </w:p>
    <w:p w14:paraId="7866847C" w14:textId="77777777" w:rsidR="006B48EE" w:rsidRPr="00FD0A89" w:rsidRDefault="006B48EE" w:rsidP="00F5224C">
      <w:pPr>
        <w:rPr>
          <w:rFonts w:ascii="Arial" w:hAnsi="Arial" w:cs="Arial"/>
          <w:sz w:val="22"/>
          <w:szCs w:val="22"/>
        </w:rPr>
      </w:pPr>
    </w:p>
    <w:p w14:paraId="65B2262A" w14:textId="0FF56F7A" w:rsidR="00C91C08" w:rsidRDefault="00FD0A89" w:rsidP="00FD0A89">
      <w:pPr>
        <w:rPr>
          <w:rFonts w:ascii="Arial" w:hAnsi="Arial" w:cs="Arial"/>
          <w:sz w:val="22"/>
          <w:szCs w:val="22"/>
        </w:rPr>
      </w:pPr>
      <w:r w:rsidRPr="00FD0A89">
        <w:rPr>
          <w:rFonts w:ascii="Arial" w:hAnsi="Arial" w:cs="Arial"/>
          <w:b/>
          <w:sz w:val="22"/>
          <w:szCs w:val="22"/>
        </w:rPr>
        <w:t>Recognition and rewards</w:t>
      </w:r>
      <w:r w:rsidR="00C91C08">
        <w:rPr>
          <w:rFonts w:ascii="Arial" w:hAnsi="Arial" w:cs="Arial"/>
          <w:b/>
          <w:sz w:val="22"/>
          <w:szCs w:val="22"/>
        </w:rPr>
        <w:t xml:space="preserve">: </w:t>
      </w:r>
      <w:r w:rsidR="00C91C08" w:rsidRPr="00C91C08">
        <w:rPr>
          <w:rFonts w:ascii="Arial" w:hAnsi="Arial" w:cs="Arial"/>
          <w:sz w:val="22"/>
          <w:szCs w:val="22"/>
        </w:rPr>
        <w:t xml:space="preserve">the company must commend employees for their excellent job and show them that their efforts and hard work are valued and </w:t>
      </w:r>
      <w:proofErr w:type="gramStart"/>
      <w:r w:rsidR="00C91C08" w:rsidRPr="00C91C08">
        <w:rPr>
          <w:rFonts w:ascii="Arial" w:hAnsi="Arial" w:cs="Arial"/>
          <w:sz w:val="22"/>
          <w:szCs w:val="22"/>
        </w:rPr>
        <w:t>fairly recognised</w:t>
      </w:r>
      <w:proofErr w:type="gramEnd"/>
      <w:r w:rsidR="00C91C08" w:rsidRPr="00C91C08">
        <w:rPr>
          <w:rFonts w:ascii="Arial" w:hAnsi="Arial" w:cs="Arial"/>
          <w:sz w:val="22"/>
          <w:szCs w:val="22"/>
        </w:rPr>
        <w:t>. The company must build a system of rewarding employees by offering a bonus, group outings, and other incentives to show their appreciation and ensure that they are content at work.</w:t>
      </w:r>
    </w:p>
    <w:p w14:paraId="55C25A7C" w14:textId="77777777" w:rsidR="006B48EE" w:rsidRDefault="006B48EE" w:rsidP="00FD0A89">
      <w:pPr>
        <w:rPr>
          <w:rFonts w:ascii="Arial" w:hAnsi="Arial" w:cs="Arial"/>
          <w:sz w:val="22"/>
          <w:szCs w:val="22"/>
        </w:rPr>
      </w:pPr>
    </w:p>
    <w:p w14:paraId="3F3AE1FB" w14:textId="414B0532" w:rsidR="00FD0A89" w:rsidRPr="00FD0A89" w:rsidRDefault="00910681" w:rsidP="00FD0A89">
      <w:pPr>
        <w:rPr>
          <w:rFonts w:ascii="Arial" w:hAnsi="Arial" w:cs="Arial"/>
          <w:sz w:val="22"/>
          <w:szCs w:val="22"/>
        </w:rPr>
      </w:pPr>
      <w:r w:rsidRPr="00910681">
        <w:rPr>
          <w:rFonts w:ascii="Arial" w:hAnsi="Arial" w:cs="Arial"/>
          <w:b/>
          <w:sz w:val="22"/>
          <w:szCs w:val="22"/>
        </w:rPr>
        <w:t xml:space="preserve">Provide opportunities for advancement: </w:t>
      </w:r>
      <w:r w:rsidRPr="00910681">
        <w:rPr>
          <w:rFonts w:ascii="Arial" w:hAnsi="Arial" w:cs="Arial"/>
          <w:bCs/>
          <w:sz w:val="22"/>
          <w:szCs w:val="22"/>
        </w:rPr>
        <w:t>people prefer to work in environments where they may improve their abilities and advance their careers. Employees must be given options for advancement, such as promotion based on performance, so that they are happy to work for the company and are interested in the job in order to achieve future success.</w:t>
      </w:r>
      <w:r w:rsidR="00FD0A89" w:rsidRPr="00FD0A89">
        <w:rPr>
          <w:rFonts w:ascii="Arial" w:hAnsi="Arial" w:cs="Arial"/>
          <w:sz w:val="22"/>
          <w:szCs w:val="22"/>
        </w:rPr>
        <w:t xml:space="preserve"> (</w:t>
      </w:r>
      <w:proofErr w:type="spellStart"/>
      <w:r w:rsidR="00FD0A89" w:rsidRPr="00FD0A89">
        <w:rPr>
          <w:rFonts w:ascii="Arial" w:hAnsi="Arial" w:cs="Arial"/>
          <w:sz w:val="22"/>
          <w:szCs w:val="22"/>
        </w:rPr>
        <w:t>Miksen</w:t>
      </w:r>
      <w:proofErr w:type="spellEnd"/>
      <w:r w:rsidR="00FD0A89" w:rsidRPr="00FD0A89">
        <w:rPr>
          <w:rFonts w:ascii="Arial" w:hAnsi="Arial" w:cs="Arial"/>
          <w:sz w:val="22"/>
          <w:szCs w:val="22"/>
        </w:rPr>
        <w:t xml:space="preserve">, 2021). </w:t>
      </w:r>
    </w:p>
    <w:p w14:paraId="10A217D3" w14:textId="1C16259C" w:rsidR="00FD0A89" w:rsidRDefault="00FD0A89" w:rsidP="001C31CA">
      <w:pPr>
        <w:rPr>
          <w:rFonts w:ascii="Arial" w:hAnsi="Arial" w:cs="Arial"/>
          <w:b/>
          <w:bCs/>
          <w:color w:val="2F5496" w:themeColor="accent1" w:themeShade="BF"/>
          <w:sz w:val="22"/>
          <w:szCs w:val="22"/>
        </w:rPr>
      </w:pPr>
    </w:p>
    <w:p w14:paraId="18AD8DFE" w14:textId="552D0537" w:rsidR="006B48EE" w:rsidRDefault="006B48EE" w:rsidP="001C31CA">
      <w:pPr>
        <w:rPr>
          <w:rFonts w:ascii="Arial" w:hAnsi="Arial" w:cs="Arial"/>
          <w:b/>
          <w:bCs/>
          <w:color w:val="2F5496" w:themeColor="accent1" w:themeShade="BF"/>
          <w:sz w:val="22"/>
          <w:szCs w:val="22"/>
        </w:rPr>
      </w:pPr>
    </w:p>
    <w:p w14:paraId="5049FF18" w14:textId="77777777" w:rsidR="00495135" w:rsidRPr="004F11E7" w:rsidRDefault="00495135" w:rsidP="00495135">
      <w:pPr>
        <w:rPr>
          <w:rFonts w:ascii="Arial" w:hAnsi="Arial" w:cs="Arial"/>
          <w:b/>
          <w:bCs/>
          <w:color w:val="2F5496" w:themeColor="accent1" w:themeShade="BF"/>
        </w:rPr>
      </w:pPr>
      <w:bookmarkStart w:id="3" w:name="_Toc66956794"/>
      <w:r w:rsidRPr="004F11E7">
        <w:rPr>
          <w:rStyle w:val="Heading1Char"/>
          <w:rFonts w:ascii="Arial" w:hAnsi="Arial" w:cs="Arial"/>
          <w:b/>
          <w:bCs/>
        </w:rPr>
        <w:t>DECISION MAKING TECHNIQUES</w:t>
      </w:r>
      <w:bookmarkEnd w:id="3"/>
      <w:r w:rsidRPr="004F11E7">
        <w:rPr>
          <w:rFonts w:ascii="Arial" w:hAnsi="Arial" w:cs="Arial"/>
          <w:b/>
          <w:bCs/>
          <w:color w:val="2F5496" w:themeColor="accent1" w:themeShade="BF"/>
        </w:rPr>
        <w:t xml:space="preserve"> </w:t>
      </w:r>
    </w:p>
    <w:p w14:paraId="3B2DF4CF" w14:textId="4998AA7A" w:rsidR="006B48EE" w:rsidRDefault="00C95DB2" w:rsidP="001C31CA">
      <w:pPr>
        <w:rPr>
          <w:rFonts w:ascii="Arial" w:hAnsi="Arial" w:cs="Arial"/>
          <w:sz w:val="22"/>
          <w:szCs w:val="22"/>
        </w:rPr>
      </w:pPr>
      <w:r w:rsidRPr="00C95DB2">
        <w:rPr>
          <w:rFonts w:ascii="Arial" w:hAnsi="Arial" w:cs="Arial"/>
          <w:sz w:val="22"/>
          <w:szCs w:val="22"/>
        </w:rPr>
        <w:t>Using various decision-making approaches, the organisation can analyse a variety of solutions to employee discontent concerns in order to find the most appropriate solution. The following are some examples of decision-making techniques:</w:t>
      </w:r>
    </w:p>
    <w:p w14:paraId="00D0E67C" w14:textId="1851912D" w:rsidR="00C95DB2" w:rsidRDefault="00C422DF" w:rsidP="001C31CA">
      <w:r w:rsidRPr="00C422DF">
        <w:rPr>
          <w:rFonts w:ascii="Arial" w:hAnsi="Arial" w:cs="Arial"/>
          <w:b/>
          <w:sz w:val="22"/>
          <w:szCs w:val="22"/>
        </w:rPr>
        <w:lastRenderedPageBreak/>
        <w:t>Delphi technique</w:t>
      </w:r>
      <w:r w:rsidRPr="00C422DF">
        <w:rPr>
          <w:rFonts w:ascii="Arial" w:hAnsi="Arial" w:cs="Arial"/>
          <w:sz w:val="22"/>
          <w:szCs w:val="22"/>
        </w:rPr>
        <w:t>:</w:t>
      </w:r>
      <w:r>
        <w:t xml:space="preserve"> </w:t>
      </w:r>
      <w:r w:rsidR="0056338E" w:rsidRPr="0056338E">
        <w:rPr>
          <w:rFonts w:ascii="Arial" w:hAnsi="Arial" w:cs="Arial"/>
          <w:color w:val="000000" w:themeColor="text1"/>
          <w:sz w:val="22"/>
          <w:szCs w:val="22"/>
        </w:rPr>
        <w:t>Under this technique, a panel of specialists relevant to the issue of employee unhappiness is assembled. A questionnaire is created to get expert responses, and feedback is given on the differences in opinion until a consensus emerges, allowing for an effective decision to be reached on the best option.</w:t>
      </w:r>
      <w:r w:rsidR="006E226B" w:rsidRPr="006E226B">
        <w:t xml:space="preserve"> </w:t>
      </w:r>
      <w:r w:rsidR="006E226B">
        <w:t>(</w:t>
      </w:r>
      <w:proofErr w:type="spellStart"/>
      <w:r w:rsidR="006E226B">
        <w:t>Talathi</w:t>
      </w:r>
      <w:proofErr w:type="spellEnd"/>
      <w:r w:rsidR="006E226B">
        <w:t>, 2021).</w:t>
      </w:r>
    </w:p>
    <w:p w14:paraId="0C3B22BA" w14:textId="47F0B645" w:rsidR="006E226B" w:rsidRDefault="003F6868" w:rsidP="001C31CA">
      <w:pPr>
        <w:rPr>
          <w:rFonts w:ascii="Arial" w:hAnsi="Arial" w:cs="Arial"/>
          <w:color w:val="000000" w:themeColor="text1"/>
          <w:sz w:val="22"/>
          <w:szCs w:val="22"/>
        </w:rPr>
      </w:pPr>
      <w:r w:rsidRPr="003F6868">
        <w:rPr>
          <w:rFonts w:ascii="Arial" w:hAnsi="Arial" w:cs="Arial"/>
          <w:b/>
          <w:sz w:val="22"/>
          <w:szCs w:val="22"/>
        </w:rPr>
        <w:t>Affinity diagrams</w:t>
      </w:r>
      <w:r w:rsidRPr="003F6868">
        <w:rPr>
          <w:rFonts w:ascii="Arial" w:hAnsi="Arial" w:cs="Arial"/>
          <w:sz w:val="22"/>
          <w:szCs w:val="22"/>
        </w:rPr>
        <w:t xml:space="preserve">: </w:t>
      </w:r>
      <w:r w:rsidR="00334DB4" w:rsidRPr="003F6868">
        <w:rPr>
          <w:rFonts w:ascii="Arial" w:hAnsi="Arial" w:cs="Arial"/>
          <w:color w:val="000000" w:themeColor="text1"/>
          <w:sz w:val="22"/>
          <w:szCs w:val="22"/>
        </w:rPr>
        <w:t>To organise data linked to the topic of employee unhappiness and generate ideas to tackle the problem, organisations can use brainstorming and mind mapping. In brainstorming, a problem and a solution are presented to a group of subordinators and managers, and ideas are solicited in order to choose the best solution</w:t>
      </w:r>
      <w:r w:rsidR="00334DB4" w:rsidRPr="00334DB4">
        <w:rPr>
          <w:rFonts w:ascii="Arial" w:hAnsi="Arial" w:cs="Arial"/>
          <w:color w:val="000000" w:themeColor="text1"/>
          <w:sz w:val="22"/>
          <w:szCs w:val="22"/>
        </w:rPr>
        <w:t>.</w:t>
      </w:r>
    </w:p>
    <w:p w14:paraId="788D3FEB" w14:textId="4CA06A5A" w:rsidR="00826EF7" w:rsidRDefault="0097195A" w:rsidP="001C31CA">
      <w:pPr>
        <w:rPr>
          <w:rFonts w:ascii="Arial" w:hAnsi="Arial" w:cs="Arial"/>
          <w:sz w:val="22"/>
          <w:szCs w:val="22"/>
        </w:rPr>
      </w:pPr>
      <w:r w:rsidRPr="00D9062D">
        <w:rPr>
          <w:rFonts w:ascii="Arial" w:hAnsi="Arial" w:cs="Arial"/>
          <w:b/>
          <w:sz w:val="22"/>
          <w:szCs w:val="22"/>
        </w:rPr>
        <w:t>Cost-benefit analysis:</w:t>
      </w:r>
      <w:r w:rsidR="003D19E3">
        <w:rPr>
          <w:rFonts w:ascii="Arial" w:hAnsi="Arial" w:cs="Arial"/>
          <w:b/>
          <w:sz w:val="22"/>
          <w:szCs w:val="22"/>
        </w:rPr>
        <w:t xml:space="preserve"> </w:t>
      </w:r>
      <w:r w:rsidR="00B74AF3" w:rsidRPr="00D9062D">
        <w:rPr>
          <w:rFonts w:ascii="Arial" w:hAnsi="Arial" w:cs="Arial"/>
          <w:color w:val="000000" w:themeColor="text1"/>
          <w:sz w:val="22"/>
          <w:szCs w:val="22"/>
        </w:rPr>
        <w:t>The organization's management might do a cost-benefit analysis to determine the best strategy to deal with the problem of employee unhappiness. As an example, an organisation must determine how much production is increased by rewarding and respecting staff. This analysis will assist in determining whether the solution is yielding the best results.</w:t>
      </w:r>
      <w:r w:rsidR="00D9062D" w:rsidRPr="00D9062D">
        <w:rPr>
          <w:rFonts w:ascii="Arial" w:hAnsi="Arial" w:cs="Arial"/>
          <w:color w:val="000000" w:themeColor="text1"/>
          <w:sz w:val="22"/>
          <w:szCs w:val="22"/>
        </w:rPr>
        <w:t xml:space="preserve"> </w:t>
      </w:r>
      <w:r w:rsidR="00D9062D" w:rsidRPr="00D9062D">
        <w:rPr>
          <w:rFonts w:ascii="Arial" w:hAnsi="Arial" w:cs="Arial"/>
          <w:sz w:val="22"/>
          <w:szCs w:val="22"/>
        </w:rPr>
        <w:t>(</w:t>
      </w:r>
      <w:proofErr w:type="spellStart"/>
      <w:r w:rsidR="00D9062D" w:rsidRPr="00D9062D">
        <w:rPr>
          <w:rFonts w:ascii="Arial" w:hAnsi="Arial" w:cs="Arial"/>
          <w:sz w:val="22"/>
          <w:szCs w:val="22"/>
        </w:rPr>
        <w:t>Talathi</w:t>
      </w:r>
      <w:proofErr w:type="spellEnd"/>
      <w:r w:rsidR="00D9062D" w:rsidRPr="00D9062D">
        <w:rPr>
          <w:rFonts w:ascii="Arial" w:hAnsi="Arial" w:cs="Arial"/>
          <w:sz w:val="22"/>
          <w:szCs w:val="22"/>
        </w:rPr>
        <w:t>, 2021).</w:t>
      </w:r>
    </w:p>
    <w:p w14:paraId="4337A4A2" w14:textId="01518CB9" w:rsidR="00D9062D" w:rsidRDefault="00636243" w:rsidP="001C31CA">
      <w:pPr>
        <w:rPr>
          <w:rFonts w:ascii="Arial" w:hAnsi="Arial" w:cs="Arial"/>
          <w:sz w:val="22"/>
          <w:szCs w:val="22"/>
        </w:rPr>
      </w:pPr>
      <w:r w:rsidRPr="000A075C">
        <w:rPr>
          <w:rFonts w:ascii="Arial" w:hAnsi="Arial" w:cs="Arial"/>
          <w:b/>
          <w:sz w:val="22"/>
          <w:szCs w:val="22"/>
        </w:rPr>
        <w:t>Pro/con technique</w:t>
      </w:r>
      <w:r w:rsidRPr="000A075C">
        <w:rPr>
          <w:rFonts w:ascii="Arial" w:hAnsi="Arial" w:cs="Arial"/>
          <w:sz w:val="22"/>
          <w:szCs w:val="22"/>
        </w:rPr>
        <w:t xml:space="preserve">: </w:t>
      </w:r>
      <w:r w:rsidR="00A41E92" w:rsidRPr="000A075C">
        <w:rPr>
          <w:rFonts w:ascii="Arial" w:hAnsi="Arial" w:cs="Arial"/>
          <w:color w:val="000000" w:themeColor="text1"/>
          <w:sz w:val="22"/>
          <w:szCs w:val="22"/>
        </w:rPr>
        <w:t>This technique can be used by organisations to determine the optimal alternative by analysing the solution's potential negative and positive repercussions. Organizations can assess the risk and resource implications of each solution before deciding on the optimal alternative.</w:t>
      </w:r>
      <w:r w:rsidRPr="000A075C">
        <w:rPr>
          <w:rFonts w:ascii="Arial" w:hAnsi="Arial" w:cs="Arial"/>
          <w:color w:val="000000" w:themeColor="text1"/>
          <w:sz w:val="22"/>
          <w:szCs w:val="22"/>
        </w:rPr>
        <w:t xml:space="preserve"> </w:t>
      </w:r>
      <w:r w:rsidR="000A075C" w:rsidRPr="000A075C">
        <w:rPr>
          <w:rFonts w:ascii="Arial" w:hAnsi="Arial" w:cs="Arial"/>
          <w:sz w:val="22"/>
          <w:szCs w:val="22"/>
        </w:rPr>
        <w:t>(</w:t>
      </w:r>
      <w:proofErr w:type="spellStart"/>
      <w:r w:rsidR="000A075C" w:rsidRPr="000A075C">
        <w:rPr>
          <w:rFonts w:ascii="Arial" w:hAnsi="Arial" w:cs="Arial"/>
          <w:sz w:val="22"/>
          <w:szCs w:val="22"/>
        </w:rPr>
        <w:t>Chnageboard</w:t>
      </w:r>
      <w:proofErr w:type="spellEnd"/>
      <w:r w:rsidR="000A075C" w:rsidRPr="000A075C">
        <w:rPr>
          <w:rFonts w:ascii="Arial" w:hAnsi="Arial" w:cs="Arial"/>
          <w:sz w:val="22"/>
          <w:szCs w:val="22"/>
        </w:rPr>
        <w:t>, 2019).</w:t>
      </w:r>
    </w:p>
    <w:p w14:paraId="3090581F" w14:textId="7EEF771D" w:rsidR="000A075C" w:rsidRDefault="002D1B14" w:rsidP="001C31CA">
      <w:pPr>
        <w:rPr>
          <w:rFonts w:ascii="Arial" w:hAnsi="Arial" w:cs="Arial"/>
          <w:sz w:val="22"/>
          <w:szCs w:val="22"/>
        </w:rPr>
      </w:pPr>
      <w:r w:rsidRPr="0018566D">
        <w:rPr>
          <w:rFonts w:ascii="Arial" w:hAnsi="Arial" w:cs="Arial"/>
          <w:b/>
          <w:sz w:val="22"/>
          <w:szCs w:val="22"/>
        </w:rPr>
        <w:t>Multi-point analysis</w:t>
      </w:r>
      <w:r w:rsidRPr="0018566D">
        <w:rPr>
          <w:rFonts w:ascii="Arial" w:hAnsi="Arial" w:cs="Arial"/>
          <w:sz w:val="22"/>
          <w:szCs w:val="22"/>
        </w:rPr>
        <w:t xml:space="preserve">: </w:t>
      </w:r>
      <w:r w:rsidR="00735B3D" w:rsidRPr="0018566D">
        <w:rPr>
          <w:rFonts w:ascii="Arial" w:hAnsi="Arial" w:cs="Arial"/>
          <w:color w:val="000000" w:themeColor="text1"/>
          <w:sz w:val="22"/>
          <w:szCs w:val="22"/>
        </w:rPr>
        <w:t>This is the greatest decision-making methodology because it allows an organisation to analyse all possibilities based on criteria such as employee performance, job quality, cost, satisfaction, and other relevant factors in order to choose the best option to address employee unhappiness at work</w:t>
      </w:r>
      <w:r w:rsidR="0018566D" w:rsidRPr="0018566D">
        <w:rPr>
          <w:rFonts w:ascii="Arial" w:hAnsi="Arial" w:cs="Arial"/>
          <w:color w:val="000000" w:themeColor="text1"/>
          <w:sz w:val="22"/>
          <w:szCs w:val="22"/>
        </w:rPr>
        <w:t xml:space="preserve"> </w:t>
      </w:r>
      <w:r w:rsidR="0018566D" w:rsidRPr="0018566D">
        <w:rPr>
          <w:rFonts w:ascii="Arial" w:hAnsi="Arial" w:cs="Arial"/>
          <w:sz w:val="22"/>
          <w:szCs w:val="22"/>
        </w:rPr>
        <w:t>(</w:t>
      </w:r>
      <w:proofErr w:type="spellStart"/>
      <w:r w:rsidR="0018566D" w:rsidRPr="0018566D">
        <w:rPr>
          <w:rFonts w:ascii="Arial" w:hAnsi="Arial" w:cs="Arial"/>
          <w:sz w:val="22"/>
          <w:szCs w:val="22"/>
        </w:rPr>
        <w:t>Chnageboard</w:t>
      </w:r>
      <w:proofErr w:type="spellEnd"/>
      <w:r w:rsidR="0018566D" w:rsidRPr="0018566D">
        <w:rPr>
          <w:rFonts w:ascii="Arial" w:hAnsi="Arial" w:cs="Arial"/>
          <w:sz w:val="22"/>
          <w:szCs w:val="22"/>
        </w:rPr>
        <w:t xml:space="preserve">, 2019).  </w:t>
      </w:r>
    </w:p>
    <w:p w14:paraId="43B97F5B" w14:textId="77777777" w:rsidR="00AE2610" w:rsidRDefault="00AE2610" w:rsidP="001C31CA">
      <w:pPr>
        <w:rPr>
          <w:rFonts w:ascii="Arial" w:hAnsi="Arial" w:cs="Arial"/>
          <w:sz w:val="22"/>
          <w:szCs w:val="22"/>
        </w:rPr>
      </w:pPr>
    </w:p>
    <w:p w14:paraId="2D258936" w14:textId="3E57AE96" w:rsidR="00B16E1E" w:rsidRDefault="00AE2610" w:rsidP="001C31CA">
      <w:pPr>
        <w:rPr>
          <w:rFonts w:ascii="Arial" w:hAnsi="Arial" w:cs="Arial"/>
          <w:b/>
          <w:bCs/>
          <w:color w:val="2F5496" w:themeColor="accent1" w:themeShade="BF"/>
          <w:sz w:val="22"/>
          <w:szCs w:val="22"/>
        </w:rPr>
      </w:pPr>
      <w:r w:rsidRPr="00AE2610">
        <w:rPr>
          <w:rFonts w:ascii="Arial" w:hAnsi="Arial" w:cs="Arial"/>
          <w:b/>
          <w:bCs/>
          <w:color w:val="2F5496" w:themeColor="accent1" w:themeShade="BF"/>
          <w:sz w:val="22"/>
          <w:szCs w:val="22"/>
        </w:rPr>
        <w:t>PMI Analysis</w:t>
      </w:r>
    </w:p>
    <w:tbl>
      <w:tblPr>
        <w:tblStyle w:val="TableGrid"/>
        <w:tblW w:w="0" w:type="auto"/>
        <w:tblLook w:val="04A0" w:firstRow="1" w:lastRow="0" w:firstColumn="1" w:lastColumn="0" w:noHBand="0" w:noVBand="1"/>
      </w:tblPr>
      <w:tblGrid>
        <w:gridCol w:w="2994"/>
        <w:gridCol w:w="2992"/>
        <w:gridCol w:w="2995"/>
      </w:tblGrid>
      <w:tr w:rsidR="00540639" w14:paraId="5A30874D" w14:textId="77777777" w:rsidTr="002261B7">
        <w:trPr>
          <w:trHeight w:val="268"/>
        </w:trPr>
        <w:tc>
          <w:tcPr>
            <w:tcW w:w="2994" w:type="dxa"/>
            <w:tcBorders>
              <w:top w:val="single" w:sz="12" w:space="0" w:color="auto"/>
              <w:left w:val="single" w:sz="12" w:space="0" w:color="auto"/>
              <w:bottom w:val="single" w:sz="12" w:space="0" w:color="auto"/>
              <w:right w:val="single" w:sz="12" w:space="0" w:color="auto"/>
            </w:tcBorders>
            <w:shd w:val="clear" w:color="auto" w:fill="auto"/>
          </w:tcPr>
          <w:p w14:paraId="0627B44E" w14:textId="67FD08EB" w:rsidR="00540639" w:rsidRDefault="004F375D" w:rsidP="004F375D">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Plus</w:t>
            </w:r>
          </w:p>
        </w:tc>
        <w:tc>
          <w:tcPr>
            <w:tcW w:w="2992" w:type="dxa"/>
            <w:tcBorders>
              <w:top w:val="single" w:sz="12" w:space="0" w:color="auto"/>
              <w:left w:val="single" w:sz="12" w:space="0" w:color="auto"/>
              <w:bottom w:val="single" w:sz="12" w:space="0" w:color="auto"/>
              <w:right w:val="single" w:sz="12" w:space="0" w:color="auto"/>
            </w:tcBorders>
            <w:shd w:val="clear" w:color="auto" w:fill="auto"/>
          </w:tcPr>
          <w:p w14:paraId="3C3CD154" w14:textId="40B9B784" w:rsidR="00540639" w:rsidRDefault="004F375D" w:rsidP="004F375D">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Minus</w:t>
            </w:r>
          </w:p>
        </w:tc>
        <w:tc>
          <w:tcPr>
            <w:tcW w:w="2995" w:type="dxa"/>
            <w:tcBorders>
              <w:top w:val="single" w:sz="12" w:space="0" w:color="auto"/>
              <w:left w:val="single" w:sz="12" w:space="0" w:color="auto"/>
              <w:bottom w:val="single" w:sz="12" w:space="0" w:color="auto"/>
              <w:right w:val="single" w:sz="12" w:space="0" w:color="auto"/>
            </w:tcBorders>
            <w:shd w:val="clear" w:color="auto" w:fill="auto"/>
          </w:tcPr>
          <w:p w14:paraId="043757D0" w14:textId="2D77F6D0" w:rsidR="00540639" w:rsidRDefault="00F732A2" w:rsidP="004F375D">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Conclusion</w:t>
            </w:r>
          </w:p>
        </w:tc>
      </w:tr>
      <w:tr w:rsidR="00A14DF6" w14:paraId="0E76DF41" w14:textId="77777777" w:rsidTr="00980D47">
        <w:trPr>
          <w:trHeight w:val="268"/>
        </w:trPr>
        <w:tc>
          <w:tcPr>
            <w:tcW w:w="2994" w:type="dxa"/>
            <w:tcBorders>
              <w:top w:val="single" w:sz="12" w:space="0" w:color="auto"/>
              <w:bottom w:val="single" w:sz="2" w:space="0" w:color="auto"/>
            </w:tcBorders>
          </w:tcPr>
          <w:p w14:paraId="12C36C6B" w14:textId="7DB2E57A" w:rsidR="00A14DF6" w:rsidRPr="002261B7" w:rsidRDefault="00A14DF6" w:rsidP="004F375D">
            <w:pPr>
              <w:jc w:val="center"/>
              <w:rPr>
                <w:rFonts w:ascii="Arial" w:hAnsi="Arial" w:cs="Arial"/>
                <w:color w:val="2F5496" w:themeColor="accent1" w:themeShade="BF"/>
                <w:sz w:val="22"/>
                <w:szCs w:val="22"/>
              </w:rPr>
            </w:pPr>
            <w:r w:rsidRPr="002261B7">
              <w:rPr>
                <w:rFonts w:ascii="Arial" w:hAnsi="Arial" w:cs="Arial"/>
                <w:color w:val="000000" w:themeColor="text1"/>
                <w:sz w:val="22"/>
                <w:szCs w:val="22"/>
              </w:rPr>
              <w:t>Cultural Background</w:t>
            </w:r>
          </w:p>
        </w:tc>
        <w:tc>
          <w:tcPr>
            <w:tcW w:w="2992" w:type="dxa"/>
            <w:tcBorders>
              <w:top w:val="single" w:sz="12" w:space="0" w:color="auto"/>
              <w:bottom w:val="single" w:sz="2" w:space="0" w:color="auto"/>
            </w:tcBorders>
          </w:tcPr>
          <w:p w14:paraId="6E22F75F" w14:textId="002F1A81" w:rsidR="00A14DF6" w:rsidRPr="003974B8" w:rsidRDefault="00A14DF6" w:rsidP="004F375D">
            <w:pPr>
              <w:jc w:val="center"/>
              <w:rPr>
                <w:rFonts w:ascii="Arial" w:hAnsi="Arial" w:cs="Arial"/>
                <w:color w:val="000000" w:themeColor="text1"/>
                <w:sz w:val="22"/>
                <w:szCs w:val="22"/>
              </w:rPr>
            </w:pPr>
            <w:r w:rsidRPr="003974B8">
              <w:rPr>
                <w:rFonts w:ascii="Arial" w:hAnsi="Arial" w:cs="Arial"/>
                <w:color w:val="000000" w:themeColor="text1"/>
                <w:sz w:val="22"/>
                <w:szCs w:val="22"/>
              </w:rPr>
              <w:t>Long hours</w:t>
            </w:r>
          </w:p>
        </w:tc>
        <w:tc>
          <w:tcPr>
            <w:tcW w:w="2995" w:type="dxa"/>
            <w:vMerge w:val="restart"/>
            <w:tcBorders>
              <w:top w:val="single" w:sz="12" w:space="0" w:color="auto"/>
            </w:tcBorders>
          </w:tcPr>
          <w:p w14:paraId="4E78E1AF" w14:textId="0297E987" w:rsidR="00A14DF6" w:rsidRDefault="00A14DF6" w:rsidP="004F375D">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 xml:space="preserve">Management decisions could improve work </w:t>
            </w:r>
            <w:r w:rsidR="006F1477">
              <w:rPr>
                <w:rFonts w:ascii="Arial" w:hAnsi="Arial" w:cs="Arial"/>
                <w:b/>
                <w:bCs/>
                <w:color w:val="2F5496" w:themeColor="accent1" w:themeShade="BF"/>
                <w:sz w:val="22"/>
                <w:szCs w:val="22"/>
              </w:rPr>
              <w:t xml:space="preserve">quality </w:t>
            </w:r>
          </w:p>
        </w:tc>
      </w:tr>
      <w:tr w:rsidR="00A14DF6" w14:paraId="0D82EC61" w14:textId="77777777" w:rsidTr="00980D47">
        <w:trPr>
          <w:trHeight w:val="268"/>
        </w:trPr>
        <w:tc>
          <w:tcPr>
            <w:tcW w:w="2994" w:type="dxa"/>
            <w:tcBorders>
              <w:top w:val="single" w:sz="2" w:space="0" w:color="auto"/>
              <w:left w:val="single" w:sz="2" w:space="0" w:color="auto"/>
              <w:bottom w:val="single" w:sz="2" w:space="0" w:color="auto"/>
              <w:right w:val="single" w:sz="2" w:space="0" w:color="auto"/>
            </w:tcBorders>
          </w:tcPr>
          <w:p w14:paraId="0D8431B6" w14:textId="0522E41F" w:rsidR="00A14DF6" w:rsidRPr="002261B7" w:rsidRDefault="00A14DF6" w:rsidP="004F375D">
            <w:pPr>
              <w:jc w:val="center"/>
              <w:rPr>
                <w:rFonts w:ascii="Arial" w:hAnsi="Arial" w:cs="Arial"/>
                <w:color w:val="000000" w:themeColor="text1"/>
                <w:sz w:val="22"/>
                <w:szCs w:val="22"/>
              </w:rPr>
            </w:pPr>
            <w:r>
              <w:rPr>
                <w:rFonts w:ascii="Arial" w:hAnsi="Arial" w:cs="Arial"/>
                <w:color w:val="000000" w:themeColor="text1"/>
                <w:sz w:val="22"/>
                <w:szCs w:val="22"/>
              </w:rPr>
              <w:t>Good pay</w:t>
            </w:r>
          </w:p>
        </w:tc>
        <w:tc>
          <w:tcPr>
            <w:tcW w:w="2992" w:type="dxa"/>
            <w:tcBorders>
              <w:top w:val="single" w:sz="2" w:space="0" w:color="auto"/>
              <w:left w:val="single" w:sz="2" w:space="0" w:color="auto"/>
              <w:bottom w:val="single" w:sz="2" w:space="0" w:color="auto"/>
            </w:tcBorders>
          </w:tcPr>
          <w:p w14:paraId="2373CD57" w14:textId="6E278B4A" w:rsidR="00A14DF6" w:rsidRPr="003974B8" w:rsidRDefault="00A14DF6" w:rsidP="004F375D">
            <w:pPr>
              <w:jc w:val="center"/>
              <w:rPr>
                <w:rFonts w:ascii="Arial" w:hAnsi="Arial" w:cs="Arial"/>
                <w:color w:val="000000" w:themeColor="text1"/>
                <w:sz w:val="22"/>
                <w:szCs w:val="22"/>
              </w:rPr>
            </w:pPr>
            <w:r w:rsidRPr="003974B8">
              <w:rPr>
                <w:rFonts w:ascii="Arial" w:hAnsi="Arial" w:cs="Arial"/>
                <w:color w:val="000000" w:themeColor="text1"/>
                <w:sz w:val="22"/>
                <w:szCs w:val="22"/>
              </w:rPr>
              <w:t xml:space="preserve">Career advancement </w:t>
            </w:r>
          </w:p>
        </w:tc>
        <w:tc>
          <w:tcPr>
            <w:tcW w:w="2995" w:type="dxa"/>
            <w:vMerge/>
          </w:tcPr>
          <w:p w14:paraId="2C993B41" w14:textId="77777777" w:rsidR="00A14DF6" w:rsidRDefault="00A14DF6" w:rsidP="004F375D">
            <w:pPr>
              <w:jc w:val="center"/>
              <w:rPr>
                <w:rFonts w:ascii="Arial" w:hAnsi="Arial" w:cs="Arial"/>
                <w:b/>
                <w:bCs/>
                <w:color w:val="2F5496" w:themeColor="accent1" w:themeShade="BF"/>
                <w:sz w:val="22"/>
                <w:szCs w:val="22"/>
              </w:rPr>
            </w:pPr>
          </w:p>
        </w:tc>
      </w:tr>
      <w:tr w:rsidR="00A14DF6" w14:paraId="460F5D7E" w14:textId="77777777" w:rsidTr="00980D47">
        <w:trPr>
          <w:trHeight w:val="268"/>
        </w:trPr>
        <w:tc>
          <w:tcPr>
            <w:tcW w:w="2994" w:type="dxa"/>
            <w:tcBorders>
              <w:top w:val="single" w:sz="2" w:space="0" w:color="auto"/>
            </w:tcBorders>
          </w:tcPr>
          <w:p w14:paraId="61E5E732" w14:textId="00E52FAD" w:rsidR="00A14DF6" w:rsidRPr="002261B7" w:rsidRDefault="00A14DF6" w:rsidP="004F375D">
            <w:pPr>
              <w:jc w:val="center"/>
              <w:rPr>
                <w:rFonts w:ascii="Arial" w:hAnsi="Arial" w:cs="Arial"/>
                <w:color w:val="000000" w:themeColor="text1"/>
                <w:sz w:val="22"/>
                <w:szCs w:val="22"/>
              </w:rPr>
            </w:pPr>
            <w:r>
              <w:rPr>
                <w:rFonts w:ascii="Arial" w:hAnsi="Arial" w:cs="Arial"/>
                <w:color w:val="000000" w:themeColor="text1"/>
                <w:sz w:val="22"/>
                <w:szCs w:val="22"/>
              </w:rPr>
              <w:t>Schedule</w:t>
            </w:r>
          </w:p>
        </w:tc>
        <w:tc>
          <w:tcPr>
            <w:tcW w:w="2992" w:type="dxa"/>
            <w:tcBorders>
              <w:top w:val="single" w:sz="2" w:space="0" w:color="auto"/>
            </w:tcBorders>
          </w:tcPr>
          <w:p w14:paraId="4BE349F9" w14:textId="77777777" w:rsidR="00A14DF6" w:rsidRDefault="00A14DF6" w:rsidP="004F375D">
            <w:pPr>
              <w:jc w:val="center"/>
              <w:rPr>
                <w:rFonts w:ascii="Arial" w:hAnsi="Arial" w:cs="Arial"/>
                <w:b/>
                <w:bCs/>
                <w:color w:val="2F5496" w:themeColor="accent1" w:themeShade="BF"/>
                <w:sz w:val="22"/>
                <w:szCs w:val="22"/>
              </w:rPr>
            </w:pPr>
          </w:p>
        </w:tc>
        <w:tc>
          <w:tcPr>
            <w:tcW w:w="2995" w:type="dxa"/>
            <w:vMerge/>
          </w:tcPr>
          <w:p w14:paraId="6999A301" w14:textId="77777777" w:rsidR="00A14DF6" w:rsidRDefault="00A14DF6" w:rsidP="004F375D">
            <w:pPr>
              <w:jc w:val="center"/>
              <w:rPr>
                <w:rFonts w:ascii="Arial" w:hAnsi="Arial" w:cs="Arial"/>
                <w:b/>
                <w:bCs/>
                <w:color w:val="2F5496" w:themeColor="accent1" w:themeShade="BF"/>
                <w:sz w:val="22"/>
                <w:szCs w:val="22"/>
              </w:rPr>
            </w:pPr>
          </w:p>
        </w:tc>
      </w:tr>
      <w:tr w:rsidR="00A14DF6" w14:paraId="0FD5B9C4" w14:textId="77777777" w:rsidTr="002261B7">
        <w:trPr>
          <w:trHeight w:val="253"/>
        </w:trPr>
        <w:tc>
          <w:tcPr>
            <w:tcW w:w="2994" w:type="dxa"/>
          </w:tcPr>
          <w:p w14:paraId="015F6A94" w14:textId="7A952D59" w:rsidR="00A14DF6" w:rsidRPr="002261B7" w:rsidRDefault="00A14DF6" w:rsidP="004F375D">
            <w:pPr>
              <w:jc w:val="center"/>
              <w:rPr>
                <w:rFonts w:ascii="Arial" w:hAnsi="Arial" w:cs="Arial"/>
                <w:color w:val="2F5496" w:themeColor="accent1" w:themeShade="BF"/>
                <w:sz w:val="22"/>
                <w:szCs w:val="22"/>
              </w:rPr>
            </w:pPr>
            <w:r w:rsidRPr="002261B7">
              <w:rPr>
                <w:rFonts w:ascii="Arial" w:hAnsi="Arial" w:cs="Arial"/>
                <w:color w:val="000000" w:themeColor="text1"/>
                <w:sz w:val="22"/>
                <w:szCs w:val="22"/>
              </w:rPr>
              <w:t>Stability</w:t>
            </w:r>
          </w:p>
        </w:tc>
        <w:tc>
          <w:tcPr>
            <w:tcW w:w="2992" w:type="dxa"/>
          </w:tcPr>
          <w:p w14:paraId="44885874" w14:textId="77777777" w:rsidR="00A14DF6" w:rsidRDefault="00A14DF6" w:rsidP="004F375D">
            <w:pPr>
              <w:jc w:val="center"/>
              <w:rPr>
                <w:rFonts w:ascii="Arial" w:hAnsi="Arial" w:cs="Arial"/>
                <w:b/>
                <w:bCs/>
                <w:color w:val="2F5496" w:themeColor="accent1" w:themeShade="BF"/>
                <w:sz w:val="22"/>
                <w:szCs w:val="22"/>
              </w:rPr>
            </w:pPr>
          </w:p>
        </w:tc>
        <w:tc>
          <w:tcPr>
            <w:tcW w:w="2995" w:type="dxa"/>
            <w:vMerge/>
          </w:tcPr>
          <w:p w14:paraId="3DB625D2" w14:textId="77777777" w:rsidR="00A14DF6" w:rsidRDefault="00A14DF6" w:rsidP="004F375D">
            <w:pPr>
              <w:jc w:val="center"/>
              <w:rPr>
                <w:rFonts w:ascii="Arial" w:hAnsi="Arial" w:cs="Arial"/>
                <w:b/>
                <w:bCs/>
                <w:color w:val="2F5496" w:themeColor="accent1" w:themeShade="BF"/>
                <w:sz w:val="22"/>
                <w:szCs w:val="22"/>
              </w:rPr>
            </w:pPr>
          </w:p>
        </w:tc>
      </w:tr>
    </w:tbl>
    <w:p w14:paraId="44D172E1" w14:textId="77777777" w:rsidR="00AE2610" w:rsidRPr="00AE2610" w:rsidRDefault="00AE2610" w:rsidP="001C31CA">
      <w:pPr>
        <w:rPr>
          <w:rFonts w:ascii="Arial" w:hAnsi="Arial" w:cs="Arial"/>
          <w:b/>
          <w:bCs/>
          <w:color w:val="2F5496" w:themeColor="accent1" w:themeShade="BF"/>
          <w:sz w:val="22"/>
          <w:szCs w:val="22"/>
        </w:rPr>
      </w:pPr>
    </w:p>
    <w:p w14:paraId="7780F0D3" w14:textId="74C804DF" w:rsidR="008661AF" w:rsidRDefault="008661AF" w:rsidP="001C31CA">
      <w:pPr>
        <w:rPr>
          <w:rFonts w:ascii="Arial" w:hAnsi="Arial" w:cs="Arial"/>
          <w:b/>
          <w:bCs/>
          <w:color w:val="2F5496" w:themeColor="accent1" w:themeShade="BF"/>
          <w:sz w:val="22"/>
          <w:szCs w:val="22"/>
        </w:rPr>
      </w:pPr>
      <w:r w:rsidRPr="008117EB">
        <w:rPr>
          <w:rFonts w:ascii="Arial" w:hAnsi="Arial" w:cs="Arial"/>
          <w:b/>
          <w:bCs/>
          <w:color w:val="2F5496" w:themeColor="accent1" w:themeShade="BF"/>
          <w:sz w:val="22"/>
          <w:szCs w:val="22"/>
        </w:rPr>
        <w:t>ADKAR</w:t>
      </w:r>
      <w:r w:rsidR="008117EB" w:rsidRPr="008117EB">
        <w:rPr>
          <w:rFonts w:ascii="Arial" w:hAnsi="Arial" w:cs="Arial"/>
          <w:b/>
          <w:bCs/>
          <w:color w:val="2F5496" w:themeColor="accent1" w:themeShade="BF"/>
          <w:sz w:val="22"/>
          <w:szCs w:val="22"/>
        </w:rPr>
        <w:t xml:space="preserve"> Analysis</w:t>
      </w:r>
    </w:p>
    <w:tbl>
      <w:tblPr>
        <w:tblStyle w:val="TableGrid"/>
        <w:tblW w:w="0" w:type="auto"/>
        <w:tblLook w:val="04A0" w:firstRow="1" w:lastRow="0" w:firstColumn="1" w:lastColumn="0" w:noHBand="0" w:noVBand="1"/>
      </w:tblPr>
      <w:tblGrid>
        <w:gridCol w:w="2992"/>
        <w:gridCol w:w="2994"/>
        <w:gridCol w:w="2994"/>
      </w:tblGrid>
      <w:tr w:rsidR="00D97B69" w14:paraId="70116386" w14:textId="77777777" w:rsidTr="005C3963">
        <w:tc>
          <w:tcPr>
            <w:tcW w:w="9016" w:type="dxa"/>
            <w:gridSpan w:val="3"/>
            <w:tcBorders>
              <w:top w:val="single" w:sz="18" w:space="0" w:color="auto"/>
              <w:left w:val="single" w:sz="18" w:space="0" w:color="auto"/>
              <w:right w:val="single" w:sz="18" w:space="0" w:color="auto"/>
            </w:tcBorders>
          </w:tcPr>
          <w:p w14:paraId="00C71230" w14:textId="43EAA791" w:rsidR="00D97B69" w:rsidRDefault="00300F29" w:rsidP="00D97B69">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 xml:space="preserve">Objective: </w:t>
            </w:r>
            <w:r w:rsidR="007774CC">
              <w:rPr>
                <w:rFonts w:ascii="Arial" w:hAnsi="Arial" w:cs="Arial"/>
                <w:b/>
                <w:bCs/>
                <w:color w:val="2F5496" w:themeColor="accent1" w:themeShade="BF"/>
                <w:sz w:val="22"/>
                <w:szCs w:val="22"/>
              </w:rPr>
              <w:t>People’s</w:t>
            </w:r>
            <w:r>
              <w:rPr>
                <w:rFonts w:ascii="Arial" w:hAnsi="Arial" w:cs="Arial"/>
                <w:b/>
                <w:bCs/>
                <w:color w:val="2F5496" w:themeColor="accent1" w:themeShade="BF"/>
                <w:sz w:val="22"/>
                <w:szCs w:val="22"/>
              </w:rPr>
              <w:t xml:space="preserve"> </w:t>
            </w:r>
            <w:r w:rsidR="00E6060E">
              <w:rPr>
                <w:rFonts w:ascii="Arial" w:hAnsi="Arial" w:cs="Arial"/>
                <w:b/>
                <w:bCs/>
                <w:color w:val="2F5496" w:themeColor="accent1" w:themeShade="BF"/>
                <w:sz w:val="22"/>
                <w:szCs w:val="22"/>
              </w:rPr>
              <w:t>satisfaction</w:t>
            </w:r>
            <w:r>
              <w:rPr>
                <w:rFonts w:ascii="Arial" w:hAnsi="Arial" w:cs="Arial"/>
                <w:b/>
                <w:bCs/>
                <w:color w:val="2F5496" w:themeColor="accent1" w:themeShade="BF"/>
                <w:sz w:val="22"/>
                <w:szCs w:val="22"/>
              </w:rPr>
              <w:t xml:space="preserve"> </w:t>
            </w:r>
            <w:r w:rsidR="00E6060E">
              <w:rPr>
                <w:rFonts w:ascii="Arial" w:hAnsi="Arial" w:cs="Arial"/>
                <w:b/>
                <w:bCs/>
                <w:color w:val="2F5496" w:themeColor="accent1" w:themeShade="BF"/>
                <w:sz w:val="22"/>
                <w:szCs w:val="22"/>
              </w:rPr>
              <w:t xml:space="preserve">at </w:t>
            </w:r>
            <w:r w:rsidR="00990668">
              <w:rPr>
                <w:rFonts w:ascii="Arial" w:hAnsi="Arial" w:cs="Arial"/>
                <w:b/>
                <w:bCs/>
                <w:color w:val="2F5496" w:themeColor="accent1" w:themeShade="BF"/>
                <w:sz w:val="22"/>
                <w:szCs w:val="22"/>
              </w:rPr>
              <w:t xml:space="preserve">the </w:t>
            </w:r>
            <w:r w:rsidR="007774CC">
              <w:rPr>
                <w:rFonts w:ascii="Arial" w:hAnsi="Arial" w:cs="Arial"/>
                <w:b/>
                <w:bCs/>
                <w:color w:val="2F5496" w:themeColor="accent1" w:themeShade="BF"/>
                <w:sz w:val="22"/>
                <w:szCs w:val="22"/>
              </w:rPr>
              <w:t>workplace</w:t>
            </w:r>
          </w:p>
        </w:tc>
      </w:tr>
      <w:tr w:rsidR="00D97B69" w14:paraId="4B4BD4D0" w14:textId="77777777" w:rsidTr="005C3963">
        <w:tc>
          <w:tcPr>
            <w:tcW w:w="3005" w:type="dxa"/>
            <w:tcBorders>
              <w:left w:val="single" w:sz="18" w:space="0" w:color="auto"/>
              <w:bottom w:val="single" w:sz="18" w:space="0" w:color="auto"/>
            </w:tcBorders>
          </w:tcPr>
          <w:p w14:paraId="6623EC56" w14:textId="71CBF3F6" w:rsidR="00D97B69" w:rsidRDefault="00E6060E" w:rsidP="00E6060E">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Current</w:t>
            </w:r>
          </w:p>
        </w:tc>
        <w:tc>
          <w:tcPr>
            <w:tcW w:w="3005" w:type="dxa"/>
            <w:tcBorders>
              <w:bottom w:val="single" w:sz="18" w:space="0" w:color="auto"/>
            </w:tcBorders>
          </w:tcPr>
          <w:p w14:paraId="0B2E90C3" w14:textId="7BFC70B5" w:rsidR="00D97B69" w:rsidRDefault="007774CC" w:rsidP="00E6060E">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Transition</w:t>
            </w:r>
          </w:p>
        </w:tc>
        <w:tc>
          <w:tcPr>
            <w:tcW w:w="3006" w:type="dxa"/>
            <w:tcBorders>
              <w:bottom w:val="single" w:sz="18" w:space="0" w:color="auto"/>
              <w:right w:val="single" w:sz="18" w:space="0" w:color="auto"/>
            </w:tcBorders>
          </w:tcPr>
          <w:p w14:paraId="14744370" w14:textId="1B097531" w:rsidR="00D97B69" w:rsidRDefault="005C3963" w:rsidP="00E6060E">
            <w:pPr>
              <w:jc w:val="center"/>
              <w:rPr>
                <w:rFonts w:ascii="Arial" w:hAnsi="Arial" w:cs="Arial"/>
                <w:b/>
                <w:bCs/>
                <w:color w:val="2F5496" w:themeColor="accent1" w:themeShade="BF"/>
                <w:sz w:val="22"/>
                <w:szCs w:val="22"/>
              </w:rPr>
            </w:pPr>
            <w:r>
              <w:rPr>
                <w:rFonts w:ascii="Arial" w:hAnsi="Arial" w:cs="Arial"/>
                <w:b/>
                <w:bCs/>
                <w:color w:val="2F5496" w:themeColor="accent1" w:themeShade="BF"/>
                <w:sz w:val="22"/>
                <w:szCs w:val="22"/>
              </w:rPr>
              <w:t>Future</w:t>
            </w:r>
          </w:p>
        </w:tc>
      </w:tr>
      <w:tr w:rsidR="00D97B69" w14:paraId="17441C1C" w14:textId="77777777" w:rsidTr="005C3963">
        <w:tc>
          <w:tcPr>
            <w:tcW w:w="3005" w:type="dxa"/>
            <w:tcBorders>
              <w:top w:val="single" w:sz="18" w:space="0" w:color="auto"/>
            </w:tcBorders>
          </w:tcPr>
          <w:p w14:paraId="37300116" w14:textId="73CEEC81" w:rsidR="00D97B69" w:rsidRPr="005C3963" w:rsidRDefault="005C3963" w:rsidP="00E6060E">
            <w:pPr>
              <w:jc w:val="center"/>
              <w:rPr>
                <w:rFonts w:ascii="Arial" w:hAnsi="Arial" w:cs="Arial"/>
                <w:color w:val="000000" w:themeColor="text1"/>
                <w:sz w:val="22"/>
                <w:szCs w:val="22"/>
              </w:rPr>
            </w:pPr>
            <w:r w:rsidRPr="005C3963">
              <w:rPr>
                <w:rFonts w:ascii="Arial" w:hAnsi="Arial" w:cs="Arial"/>
                <w:color w:val="000000" w:themeColor="text1"/>
                <w:sz w:val="22"/>
                <w:szCs w:val="22"/>
              </w:rPr>
              <w:t>Frustrated</w:t>
            </w:r>
          </w:p>
        </w:tc>
        <w:tc>
          <w:tcPr>
            <w:tcW w:w="3005" w:type="dxa"/>
            <w:tcBorders>
              <w:top w:val="single" w:sz="18" w:space="0" w:color="auto"/>
            </w:tcBorders>
          </w:tcPr>
          <w:p w14:paraId="47A67472" w14:textId="5F9C5286" w:rsidR="00D97B69" w:rsidRPr="00803CD8" w:rsidRDefault="00803CD8" w:rsidP="00E6060E">
            <w:pPr>
              <w:jc w:val="center"/>
              <w:rPr>
                <w:rFonts w:ascii="Arial" w:hAnsi="Arial" w:cs="Arial"/>
                <w:color w:val="000000" w:themeColor="text1"/>
                <w:sz w:val="22"/>
                <w:szCs w:val="22"/>
              </w:rPr>
            </w:pPr>
            <w:r w:rsidRPr="00803CD8">
              <w:rPr>
                <w:rFonts w:ascii="Arial" w:hAnsi="Arial" w:cs="Arial"/>
                <w:color w:val="000000" w:themeColor="text1"/>
                <w:sz w:val="22"/>
                <w:szCs w:val="22"/>
              </w:rPr>
              <w:t>Implement</w:t>
            </w:r>
          </w:p>
        </w:tc>
        <w:tc>
          <w:tcPr>
            <w:tcW w:w="3006" w:type="dxa"/>
            <w:tcBorders>
              <w:top w:val="single" w:sz="18" w:space="0" w:color="auto"/>
            </w:tcBorders>
          </w:tcPr>
          <w:p w14:paraId="57CE0FE1" w14:textId="6095838C" w:rsidR="00D97B69" w:rsidRPr="00803CD8" w:rsidRDefault="00396E2F" w:rsidP="00E6060E">
            <w:pPr>
              <w:jc w:val="center"/>
              <w:rPr>
                <w:rFonts w:ascii="Arial" w:hAnsi="Arial" w:cs="Arial"/>
                <w:color w:val="000000" w:themeColor="text1"/>
                <w:sz w:val="22"/>
                <w:szCs w:val="22"/>
              </w:rPr>
            </w:pPr>
            <w:r>
              <w:rPr>
                <w:rFonts w:ascii="Arial" w:hAnsi="Arial" w:cs="Arial"/>
                <w:color w:val="000000" w:themeColor="text1"/>
                <w:sz w:val="22"/>
                <w:szCs w:val="22"/>
              </w:rPr>
              <w:t>Contented team</w:t>
            </w:r>
          </w:p>
        </w:tc>
      </w:tr>
      <w:tr w:rsidR="00D97B69" w14:paraId="5A7BC164" w14:textId="77777777" w:rsidTr="00D97B69">
        <w:tc>
          <w:tcPr>
            <w:tcW w:w="3005" w:type="dxa"/>
          </w:tcPr>
          <w:p w14:paraId="2AF70AD5" w14:textId="3030EA6E" w:rsidR="00D97B69" w:rsidRPr="000C4CB8" w:rsidRDefault="000C4CB8" w:rsidP="00E6060E">
            <w:pPr>
              <w:jc w:val="center"/>
              <w:rPr>
                <w:rFonts w:ascii="Arial" w:hAnsi="Arial" w:cs="Arial"/>
                <w:color w:val="000000" w:themeColor="text1"/>
                <w:sz w:val="22"/>
                <w:szCs w:val="22"/>
              </w:rPr>
            </w:pPr>
            <w:r w:rsidRPr="000C4CB8">
              <w:rPr>
                <w:rFonts w:ascii="Arial" w:hAnsi="Arial" w:cs="Arial"/>
                <w:color w:val="000000" w:themeColor="text1"/>
                <w:sz w:val="22"/>
                <w:szCs w:val="22"/>
              </w:rPr>
              <w:t>Careless</w:t>
            </w:r>
          </w:p>
        </w:tc>
        <w:tc>
          <w:tcPr>
            <w:tcW w:w="3005" w:type="dxa"/>
          </w:tcPr>
          <w:p w14:paraId="62674ABE" w14:textId="548AE9CF" w:rsidR="00D97B69" w:rsidRPr="00803CD8" w:rsidRDefault="00F3020B" w:rsidP="00E6060E">
            <w:pPr>
              <w:jc w:val="center"/>
              <w:rPr>
                <w:rFonts w:ascii="Arial" w:hAnsi="Arial" w:cs="Arial"/>
                <w:color w:val="000000" w:themeColor="text1"/>
                <w:sz w:val="22"/>
                <w:szCs w:val="22"/>
              </w:rPr>
            </w:pPr>
            <w:r>
              <w:rPr>
                <w:rFonts w:ascii="Arial" w:hAnsi="Arial" w:cs="Arial"/>
                <w:color w:val="000000" w:themeColor="text1"/>
                <w:sz w:val="22"/>
                <w:szCs w:val="22"/>
              </w:rPr>
              <w:t>Con</w:t>
            </w:r>
            <w:r w:rsidR="00FB532A">
              <w:rPr>
                <w:rFonts w:ascii="Arial" w:hAnsi="Arial" w:cs="Arial"/>
                <w:color w:val="000000" w:themeColor="text1"/>
                <w:sz w:val="22"/>
                <w:szCs w:val="22"/>
              </w:rPr>
              <w:t>sistency</w:t>
            </w:r>
          </w:p>
        </w:tc>
        <w:tc>
          <w:tcPr>
            <w:tcW w:w="3006" w:type="dxa"/>
          </w:tcPr>
          <w:p w14:paraId="2FAB5229" w14:textId="545874C6" w:rsidR="00D97B69" w:rsidRPr="00803CD8" w:rsidRDefault="00C35750" w:rsidP="00E6060E">
            <w:pPr>
              <w:jc w:val="center"/>
              <w:rPr>
                <w:rFonts w:ascii="Arial" w:hAnsi="Arial" w:cs="Arial"/>
                <w:color w:val="000000" w:themeColor="text1"/>
                <w:sz w:val="22"/>
                <w:szCs w:val="22"/>
              </w:rPr>
            </w:pPr>
            <w:r>
              <w:rPr>
                <w:rFonts w:ascii="Arial" w:hAnsi="Arial" w:cs="Arial"/>
                <w:color w:val="000000" w:themeColor="text1"/>
                <w:sz w:val="22"/>
                <w:szCs w:val="22"/>
              </w:rPr>
              <w:t>Dazz</w:t>
            </w:r>
            <w:r w:rsidR="00FE5627">
              <w:rPr>
                <w:rFonts w:ascii="Arial" w:hAnsi="Arial" w:cs="Arial"/>
                <w:color w:val="000000" w:themeColor="text1"/>
                <w:sz w:val="22"/>
                <w:szCs w:val="22"/>
              </w:rPr>
              <w:t>ling workplace</w:t>
            </w:r>
          </w:p>
        </w:tc>
      </w:tr>
    </w:tbl>
    <w:p w14:paraId="386FD087" w14:textId="047648FA" w:rsidR="008117EB" w:rsidRDefault="008117EB" w:rsidP="001C31CA">
      <w:pPr>
        <w:rPr>
          <w:rFonts w:ascii="Arial" w:hAnsi="Arial" w:cs="Arial"/>
          <w:b/>
          <w:bCs/>
          <w:color w:val="2F5496" w:themeColor="accent1" w:themeShade="BF"/>
          <w:sz w:val="22"/>
          <w:szCs w:val="22"/>
        </w:rPr>
      </w:pPr>
    </w:p>
    <w:p w14:paraId="48DA4AA7" w14:textId="77777777" w:rsidR="009B6CB4" w:rsidRPr="008117EB" w:rsidRDefault="009B6CB4" w:rsidP="001C31CA">
      <w:pPr>
        <w:rPr>
          <w:rFonts w:ascii="Arial" w:hAnsi="Arial" w:cs="Arial"/>
          <w:b/>
          <w:bCs/>
          <w:color w:val="2F5496" w:themeColor="accent1" w:themeShade="BF"/>
          <w:sz w:val="22"/>
          <w:szCs w:val="22"/>
        </w:rPr>
      </w:pPr>
    </w:p>
    <w:p w14:paraId="7BBF2B19" w14:textId="77777777" w:rsidR="00DC721D" w:rsidRDefault="00DC721D" w:rsidP="001C31CA">
      <w:pPr>
        <w:rPr>
          <w:rFonts w:ascii="Arial" w:hAnsi="Arial" w:cs="Arial"/>
          <w:b/>
          <w:bCs/>
          <w:color w:val="2F5496" w:themeColor="accent1" w:themeShade="BF"/>
          <w:sz w:val="44"/>
          <w:szCs w:val="44"/>
        </w:rPr>
      </w:pPr>
    </w:p>
    <w:p w14:paraId="7C6DE28A" w14:textId="2AB84F19" w:rsidR="0003087F" w:rsidRPr="004F11E7" w:rsidRDefault="0003087F" w:rsidP="001C31CA">
      <w:pPr>
        <w:rPr>
          <w:rFonts w:ascii="Arial" w:hAnsi="Arial" w:cs="Arial"/>
          <w:b/>
          <w:bCs/>
          <w:color w:val="2F5496" w:themeColor="accent1" w:themeShade="BF"/>
          <w:sz w:val="44"/>
          <w:szCs w:val="44"/>
        </w:rPr>
      </w:pPr>
      <w:r w:rsidRPr="004F11E7">
        <w:rPr>
          <w:rFonts w:ascii="Arial" w:hAnsi="Arial" w:cs="Arial"/>
          <w:b/>
          <w:bCs/>
          <w:color w:val="2F5496" w:themeColor="accent1" w:themeShade="BF"/>
          <w:sz w:val="44"/>
          <w:szCs w:val="44"/>
        </w:rPr>
        <w:lastRenderedPageBreak/>
        <w:t>SOLUTION IMPLEMENTATION PLAN</w:t>
      </w:r>
    </w:p>
    <w:p w14:paraId="4451568B" w14:textId="7C6A34C4" w:rsidR="0003087F" w:rsidRDefault="00086C8B" w:rsidP="001C31CA">
      <w:pPr>
        <w:rPr>
          <w:rFonts w:ascii="Arial" w:hAnsi="Arial" w:cs="Arial"/>
          <w:color w:val="000000" w:themeColor="text1"/>
          <w:sz w:val="22"/>
          <w:szCs w:val="22"/>
        </w:rPr>
      </w:pPr>
      <w:r w:rsidRPr="00086C8B">
        <w:rPr>
          <w:rFonts w:ascii="Arial" w:hAnsi="Arial" w:cs="Arial"/>
          <w:color w:val="000000" w:themeColor="text1"/>
          <w:sz w:val="22"/>
          <w:szCs w:val="22"/>
        </w:rPr>
        <w:t>Employee unhappiness can be addressed in the workplace by employing an effective solution. For example, the company can address employee unhappiness by rewarding and recognising their accomplishments. The following plan and method can be used to implement the solution:</w:t>
      </w:r>
    </w:p>
    <w:p w14:paraId="11774C1A" w14:textId="504BFABC" w:rsidR="00471EA2" w:rsidRDefault="004E50BE" w:rsidP="001C31CA">
      <w:pPr>
        <w:rPr>
          <w:rFonts w:ascii="Arial" w:hAnsi="Arial" w:cs="Arial"/>
          <w:color w:val="000000" w:themeColor="text1"/>
          <w:sz w:val="22"/>
          <w:szCs w:val="22"/>
        </w:rPr>
      </w:pPr>
      <w:r w:rsidRPr="004E50BE">
        <w:rPr>
          <w:rFonts w:ascii="Arial" w:hAnsi="Arial" w:cs="Arial"/>
          <w:b/>
          <w:sz w:val="22"/>
          <w:szCs w:val="22"/>
        </w:rPr>
        <w:t>Outline objectives</w:t>
      </w:r>
      <w:r w:rsidRPr="004E50BE">
        <w:rPr>
          <w:rFonts w:ascii="Arial" w:hAnsi="Arial" w:cs="Arial"/>
          <w:sz w:val="22"/>
          <w:szCs w:val="22"/>
        </w:rPr>
        <w:t xml:space="preserve">: </w:t>
      </w:r>
      <w:r w:rsidR="00471EA2" w:rsidRPr="004E50BE">
        <w:rPr>
          <w:rFonts w:ascii="Arial" w:hAnsi="Arial" w:cs="Arial"/>
          <w:color w:val="000000" w:themeColor="text1"/>
          <w:sz w:val="22"/>
          <w:szCs w:val="22"/>
        </w:rPr>
        <w:t>Outline the plan's goal, which is to reduce employee discontent in the workplace. Clear objectives aid in the effective implementation of the solution.</w:t>
      </w:r>
    </w:p>
    <w:p w14:paraId="133C7D55" w14:textId="1B1628C7" w:rsidR="003D6B81" w:rsidRDefault="00A54D2D" w:rsidP="003D6B81">
      <w:pPr>
        <w:rPr>
          <w:rFonts w:ascii="Arial" w:hAnsi="Arial" w:cs="Arial"/>
          <w:sz w:val="22"/>
          <w:szCs w:val="22"/>
        </w:rPr>
      </w:pPr>
      <w:r w:rsidRPr="00A54D2D">
        <w:rPr>
          <w:rFonts w:ascii="Arial" w:hAnsi="Arial" w:cs="Arial"/>
          <w:b/>
          <w:sz w:val="22"/>
          <w:szCs w:val="22"/>
        </w:rPr>
        <w:t>Assign responsibilities</w:t>
      </w:r>
      <w:r w:rsidRPr="00A54D2D">
        <w:rPr>
          <w:rFonts w:ascii="Arial" w:hAnsi="Arial" w:cs="Arial"/>
          <w:sz w:val="22"/>
          <w:szCs w:val="22"/>
        </w:rPr>
        <w:t xml:space="preserve">: </w:t>
      </w:r>
      <w:r w:rsidR="0019659A" w:rsidRPr="0019659A">
        <w:rPr>
          <w:rFonts w:ascii="Arial" w:hAnsi="Arial" w:cs="Arial"/>
          <w:sz w:val="22"/>
          <w:szCs w:val="22"/>
        </w:rPr>
        <w:t>The HR department must be given responsibilities for monitoring and evaluating employee performance, as well as rewarding them for their best efforts.</w:t>
      </w:r>
    </w:p>
    <w:p w14:paraId="3C2707DA" w14:textId="484D57C2" w:rsidR="0019659A" w:rsidRDefault="00BA362F" w:rsidP="003D6B81">
      <w:pPr>
        <w:rPr>
          <w:rFonts w:ascii="Arial" w:hAnsi="Arial" w:cs="Arial"/>
          <w:sz w:val="22"/>
          <w:szCs w:val="22"/>
        </w:rPr>
      </w:pPr>
      <w:r w:rsidRPr="00613262">
        <w:rPr>
          <w:rFonts w:ascii="Arial" w:hAnsi="Arial" w:cs="Arial"/>
          <w:b/>
          <w:sz w:val="22"/>
          <w:szCs w:val="22"/>
        </w:rPr>
        <w:t>Implementation schedule</w:t>
      </w:r>
      <w:r w:rsidRPr="00613262">
        <w:rPr>
          <w:rFonts w:ascii="Arial" w:hAnsi="Arial" w:cs="Arial"/>
          <w:sz w:val="22"/>
          <w:szCs w:val="22"/>
        </w:rPr>
        <w:t>:</w:t>
      </w:r>
      <w:r w:rsidR="00462696" w:rsidRPr="00613262">
        <w:rPr>
          <w:rFonts w:ascii="Arial" w:hAnsi="Arial" w:cs="Arial"/>
          <w:sz w:val="22"/>
          <w:szCs w:val="22"/>
        </w:rPr>
        <w:t xml:space="preserve"> </w:t>
      </w:r>
      <w:r w:rsidR="00462696" w:rsidRPr="00613262">
        <w:rPr>
          <w:rFonts w:ascii="Arial" w:hAnsi="Arial" w:cs="Arial"/>
          <w:sz w:val="22"/>
          <w:szCs w:val="22"/>
        </w:rPr>
        <w:t>The organisation must implement an appropriate schedule for monitoring employee performance, such as weekly, monthly, or yearly, because an effective calendar helps communicate, track, and keep an eye on the project's progress, as well as keeping all stakeholders informed about the plan's success</w:t>
      </w:r>
      <w:r w:rsidR="00AF6430">
        <w:rPr>
          <w:rFonts w:ascii="Arial" w:hAnsi="Arial" w:cs="Arial"/>
          <w:sz w:val="22"/>
          <w:szCs w:val="22"/>
        </w:rPr>
        <w:t xml:space="preserve"> </w:t>
      </w:r>
      <w:r w:rsidR="00AF6430" w:rsidRPr="00CC079A">
        <w:rPr>
          <w:rFonts w:ascii="Arial" w:hAnsi="Arial" w:cs="Arial"/>
          <w:sz w:val="22"/>
          <w:szCs w:val="22"/>
        </w:rPr>
        <w:t>(Bit, 2020).</w:t>
      </w:r>
    </w:p>
    <w:p w14:paraId="5F8DBC5B" w14:textId="44F6F42E" w:rsidR="00613262" w:rsidRDefault="00374B86" w:rsidP="003D6B81">
      <w:pPr>
        <w:rPr>
          <w:rFonts w:ascii="Arial" w:hAnsi="Arial" w:cs="Arial"/>
          <w:sz w:val="22"/>
          <w:szCs w:val="22"/>
        </w:rPr>
      </w:pPr>
      <w:r w:rsidRPr="00374B86">
        <w:rPr>
          <w:rFonts w:ascii="Arial" w:hAnsi="Arial" w:cs="Arial"/>
          <w:b/>
          <w:sz w:val="22"/>
          <w:szCs w:val="22"/>
        </w:rPr>
        <w:t>Resource allocation</w:t>
      </w:r>
      <w:r w:rsidRPr="00374B86">
        <w:rPr>
          <w:rFonts w:ascii="Arial" w:hAnsi="Arial" w:cs="Arial"/>
          <w:sz w:val="22"/>
          <w:szCs w:val="22"/>
        </w:rPr>
        <w:t>:</w:t>
      </w:r>
      <w:r w:rsidRPr="00374B86">
        <w:rPr>
          <w:rFonts w:ascii="Arial" w:hAnsi="Arial" w:cs="Arial"/>
          <w:sz w:val="22"/>
          <w:szCs w:val="22"/>
        </w:rPr>
        <w:t xml:space="preserve"> </w:t>
      </w:r>
      <w:r w:rsidR="00855492" w:rsidRPr="00374B86">
        <w:rPr>
          <w:rFonts w:ascii="Arial" w:hAnsi="Arial" w:cs="Arial"/>
          <w:sz w:val="22"/>
          <w:szCs w:val="22"/>
        </w:rPr>
        <w:t>To guarantee that the plan is implemented properly, the organisation must ensure that the HR team has sufficient resources and data or records of employee performance.</w:t>
      </w:r>
    </w:p>
    <w:p w14:paraId="0DDED0A5" w14:textId="069D9D8B" w:rsidR="004E50BE" w:rsidRDefault="00CE0387" w:rsidP="001C31CA">
      <w:pPr>
        <w:rPr>
          <w:rFonts w:ascii="Arial" w:hAnsi="Arial" w:cs="Arial"/>
          <w:sz w:val="22"/>
          <w:szCs w:val="22"/>
        </w:rPr>
      </w:pPr>
      <w:r w:rsidRPr="001A323F">
        <w:rPr>
          <w:rFonts w:ascii="Arial" w:hAnsi="Arial" w:cs="Arial"/>
          <w:b/>
          <w:sz w:val="22"/>
          <w:szCs w:val="22"/>
        </w:rPr>
        <w:t>Define metrics:</w:t>
      </w:r>
      <w:r w:rsidRPr="001A323F">
        <w:rPr>
          <w:rFonts w:ascii="Arial" w:hAnsi="Arial" w:cs="Arial"/>
          <w:b/>
          <w:sz w:val="22"/>
          <w:szCs w:val="22"/>
        </w:rPr>
        <w:t xml:space="preserve"> </w:t>
      </w:r>
      <w:r w:rsidR="001A323F" w:rsidRPr="001A323F">
        <w:rPr>
          <w:rFonts w:ascii="Arial" w:hAnsi="Arial" w:cs="Arial"/>
          <w:sz w:val="22"/>
          <w:szCs w:val="22"/>
        </w:rPr>
        <w:t>Employee turnover, productivity, and performance can be used as KPIs to assess the plan's success or failure</w:t>
      </w:r>
      <w:r w:rsidR="00CC079A">
        <w:rPr>
          <w:rFonts w:ascii="Arial" w:hAnsi="Arial" w:cs="Arial"/>
          <w:sz w:val="22"/>
          <w:szCs w:val="22"/>
        </w:rPr>
        <w:t xml:space="preserve"> </w:t>
      </w:r>
      <w:r w:rsidR="00CC079A" w:rsidRPr="00CC079A">
        <w:rPr>
          <w:rFonts w:ascii="Arial" w:hAnsi="Arial" w:cs="Arial"/>
          <w:sz w:val="22"/>
          <w:szCs w:val="22"/>
        </w:rPr>
        <w:t>(Bit, 2020)</w:t>
      </w:r>
      <w:r w:rsidR="001A323F" w:rsidRPr="00CC079A">
        <w:rPr>
          <w:rFonts w:ascii="Arial" w:hAnsi="Arial" w:cs="Arial"/>
          <w:sz w:val="22"/>
          <w:szCs w:val="22"/>
        </w:rPr>
        <w:t>.</w:t>
      </w:r>
    </w:p>
    <w:p w14:paraId="4BE9F299" w14:textId="1EE4B7F3" w:rsidR="00B1370F" w:rsidRDefault="00B1370F" w:rsidP="001C31CA">
      <w:pPr>
        <w:rPr>
          <w:rFonts w:ascii="Arial" w:hAnsi="Arial" w:cs="Arial"/>
          <w:color w:val="000000" w:themeColor="text1"/>
          <w:sz w:val="22"/>
          <w:szCs w:val="22"/>
        </w:rPr>
      </w:pPr>
      <w:r w:rsidRPr="004C60A0">
        <w:rPr>
          <w:rFonts w:ascii="Arial" w:hAnsi="Arial" w:cs="Arial"/>
          <w:color w:val="000000" w:themeColor="text1"/>
          <w:sz w:val="22"/>
          <w:szCs w:val="22"/>
        </w:rPr>
        <w:t xml:space="preserve">Working on the </w:t>
      </w:r>
      <w:proofErr w:type="gramStart"/>
      <w:r w:rsidRPr="004C60A0">
        <w:rPr>
          <w:rFonts w:ascii="Arial" w:hAnsi="Arial" w:cs="Arial"/>
          <w:color w:val="000000" w:themeColor="text1"/>
          <w:sz w:val="22"/>
          <w:szCs w:val="22"/>
        </w:rPr>
        <w:t>aforementioned plan</w:t>
      </w:r>
      <w:proofErr w:type="gramEnd"/>
      <w:r w:rsidRPr="004C60A0">
        <w:rPr>
          <w:rFonts w:ascii="Arial" w:hAnsi="Arial" w:cs="Arial"/>
          <w:color w:val="000000" w:themeColor="text1"/>
          <w:sz w:val="22"/>
          <w:szCs w:val="22"/>
        </w:rPr>
        <w:t xml:space="preserve"> will enable the organisation to adopt a solution to the complicated problem of employee unhappiness. This strategy is effective in implementing the solution and in determining the plan's success. Being dedicated to a solution and accepting responsibility for the decision is required for execution. The implementation strategy aids in providing clarity and keeping everyone on track in order to overcome the issue of employee unhappiness.</w:t>
      </w:r>
    </w:p>
    <w:p w14:paraId="4771BB1C" w14:textId="7CE20DF5" w:rsidR="00CD0E24" w:rsidRDefault="00CD0E24" w:rsidP="001C31CA">
      <w:pPr>
        <w:rPr>
          <w:rFonts w:ascii="Arial" w:hAnsi="Arial" w:cs="Arial"/>
          <w:color w:val="000000" w:themeColor="text1"/>
          <w:sz w:val="22"/>
          <w:szCs w:val="22"/>
        </w:rPr>
      </w:pPr>
    </w:p>
    <w:p w14:paraId="073E68F1" w14:textId="77777777" w:rsidR="00257A8E" w:rsidRDefault="00257A8E" w:rsidP="001C31CA">
      <w:pPr>
        <w:rPr>
          <w:rFonts w:ascii="Arial" w:hAnsi="Arial" w:cs="Arial"/>
          <w:color w:val="000000" w:themeColor="text1"/>
          <w:sz w:val="22"/>
          <w:szCs w:val="22"/>
        </w:rPr>
      </w:pPr>
    </w:p>
    <w:p w14:paraId="52254CE1" w14:textId="7B61D09D" w:rsidR="0084447B" w:rsidRPr="0084447B" w:rsidRDefault="0084447B" w:rsidP="0084447B">
      <w:pPr>
        <w:rPr>
          <w:rFonts w:ascii="Arial" w:hAnsi="Arial" w:cs="Arial"/>
          <w:b/>
          <w:bCs/>
          <w:sz w:val="44"/>
          <w:szCs w:val="44"/>
        </w:rPr>
      </w:pPr>
      <w:bookmarkStart w:id="4" w:name="_Toc66956797"/>
      <w:r w:rsidRPr="0084447B">
        <w:rPr>
          <w:rStyle w:val="Heading1Char"/>
          <w:rFonts w:ascii="Arial" w:hAnsi="Arial" w:cs="Arial"/>
          <w:b/>
          <w:bCs/>
          <w:sz w:val="44"/>
          <w:szCs w:val="44"/>
        </w:rPr>
        <w:t>MONITORING AND REVIEW TECHNIQUES</w:t>
      </w:r>
      <w:bookmarkEnd w:id="4"/>
      <w:r w:rsidRPr="0084447B">
        <w:rPr>
          <w:rFonts w:ascii="Arial" w:hAnsi="Arial" w:cs="Arial"/>
          <w:b/>
          <w:bCs/>
          <w:sz w:val="44"/>
          <w:szCs w:val="44"/>
        </w:rPr>
        <w:t xml:space="preserve"> </w:t>
      </w:r>
    </w:p>
    <w:p w14:paraId="755ED52E" w14:textId="1ED3564B" w:rsidR="0084447B" w:rsidRDefault="00BA4D9A" w:rsidP="001C31CA">
      <w:pPr>
        <w:rPr>
          <w:rFonts w:ascii="Arial" w:hAnsi="Arial" w:cs="Arial"/>
          <w:color w:val="000000" w:themeColor="text1"/>
          <w:sz w:val="22"/>
          <w:szCs w:val="22"/>
        </w:rPr>
      </w:pPr>
      <w:r w:rsidRPr="00BA4D9A">
        <w:rPr>
          <w:rFonts w:ascii="Arial" w:hAnsi="Arial" w:cs="Arial"/>
          <w:color w:val="000000" w:themeColor="text1"/>
          <w:sz w:val="22"/>
          <w:szCs w:val="22"/>
        </w:rPr>
        <w:t>The following strategies can be used to monitor and review the plan by the organisation:</w:t>
      </w:r>
    </w:p>
    <w:p w14:paraId="2CA23D1C" w14:textId="1BAFCF0A" w:rsidR="00BA4D9A" w:rsidRPr="006C7DCE" w:rsidRDefault="00F4494A" w:rsidP="001C31CA">
      <w:pPr>
        <w:rPr>
          <w:rFonts w:ascii="Arial" w:hAnsi="Arial" w:cs="Arial"/>
          <w:color w:val="000000" w:themeColor="text1"/>
          <w:sz w:val="22"/>
          <w:szCs w:val="22"/>
        </w:rPr>
      </w:pPr>
      <w:r w:rsidRPr="00F4494A">
        <w:rPr>
          <w:rFonts w:ascii="Arial" w:hAnsi="Arial" w:cs="Arial"/>
          <w:b/>
          <w:bCs/>
          <w:color w:val="000000" w:themeColor="text1"/>
          <w:sz w:val="22"/>
          <w:szCs w:val="22"/>
        </w:rPr>
        <w:t>Observation</w:t>
      </w:r>
      <w:r>
        <w:rPr>
          <w:rFonts w:ascii="Arial" w:hAnsi="Arial" w:cs="Arial"/>
          <w:color w:val="000000" w:themeColor="text1"/>
          <w:sz w:val="22"/>
          <w:szCs w:val="22"/>
        </w:rPr>
        <w:t xml:space="preserve">: </w:t>
      </w:r>
      <w:r w:rsidRPr="00F4494A">
        <w:rPr>
          <w:rFonts w:ascii="Arial" w:hAnsi="Arial" w:cs="Arial"/>
          <w:color w:val="000000" w:themeColor="text1"/>
          <w:sz w:val="22"/>
          <w:szCs w:val="22"/>
        </w:rPr>
        <w:t>Employee behaviour, involvement in the job, attitude toward work and organisation, and performance can all be observed to see if the solution implemented for resolving the problem of employee dissatisfaction is bringing any positive changes or not, as well as analysing the employees' improvement after the solution is implemented</w:t>
      </w:r>
      <w:r w:rsidR="006C7DCE">
        <w:rPr>
          <w:rFonts w:ascii="Arial" w:hAnsi="Arial" w:cs="Arial"/>
          <w:color w:val="000000" w:themeColor="text1"/>
          <w:sz w:val="22"/>
          <w:szCs w:val="22"/>
        </w:rPr>
        <w:t xml:space="preserve"> </w:t>
      </w:r>
      <w:r w:rsidR="006C7DCE" w:rsidRPr="006C7DCE">
        <w:rPr>
          <w:rFonts w:ascii="Arial" w:hAnsi="Arial" w:cs="Arial"/>
          <w:sz w:val="22"/>
          <w:szCs w:val="22"/>
        </w:rPr>
        <w:t>(Toolbox, 2021).</w:t>
      </w:r>
    </w:p>
    <w:p w14:paraId="4C2F9001" w14:textId="57B45F7D" w:rsidR="001B03DC" w:rsidRDefault="001B03DC" w:rsidP="001C31CA">
      <w:pPr>
        <w:rPr>
          <w:rFonts w:ascii="Arial" w:hAnsi="Arial" w:cs="Arial"/>
          <w:color w:val="000000" w:themeColor="text1"/>
          <w:sz w:val="22"/>
          <w:szCs w:val="22"/>
        </w:rPr>
      </w:pPr>
    </w:p>
    <w:p w14:paraId="3DC0122E" w14:textId="623C654E" w:rsidR="001B03DC" w:rsidRDefault="00E67CF5" w:rsidP="001C31CA">
      <w:pPr>
        <w:rPr>
          <w:rFonts w:ascii="Arial" w:hAnsi="Arial" w:cs="Arial"/>
          <w:color w:val="000000" w:themeColor="text1"/>
          <w:sz w:val="22"/>
          <w:szCs w:val="22"/>
        </w:rPr>
      </w:pPr>
      <w:r w:rsidRPr="00850658">
        <w:rPr>
          <w:rFonts w:ascii="Arial" w:hAnsi="Arial" w:cs="Arial"/>
          <w:b/>
          <w:bCs/>
          <w:color w:val="000000" w:themeColor="text1"/>
          <w:sz w:val="22"/>
          <w:szCs w:val="22"/>
        </w:rPr>
        <w:lastRenderedPageBreak/>
        <w:t xml:space="preserve">Acknowledging </w:t>
      </w:r>
      <w:r w:rsidR="00850658" w:rsidRPr="00850658">
        <w:rPr>
          <w:rFonts w:ascii="Arial" w:hAnsi="Arial" w:cs="Arial"/>
          <w:b/>
          <w:bCs/>
          <w:color w:val="000000" w:themeColor="text1"/>
          <w:sz w:val="22"/>
          <w:szCs w:val="22"/>
        </w:rPr>
        <w:t>employees’ feedback</w:t>
      </w:r>
      <w:r w:rsidR="00850658">
        <w:rPr>
          <w:rFonts w:ascii="Arial" w:hAnsi="Arial" w:cs="Arial"/>
          <w:color w:val="000000" w:themeColor="text1"/>
          <w:sz w:val="22"/>
          <w:szCs w:val="22"/>
        </w:rPr>
        <w:t xml:space="preserve">: </w:t>
      </w:r>
      <w:r w:rsidR="000466FE" w:rsidRPr="000466FE">
        <w:rPr>
          <w:rFonts w:ascii="Arial" w:hAnsi="Arial" w:cs="Arial"/>
          <w:color w:val="000000" w:themeColor="text1"/>
          <w:sz w:val="22"/>
          <w:szCs w:val="22"/>
        </w:rPr>
        <w:t>The strategy can be monitored by gathering employee feedback to see if they are satisfied with the solution of providing reward and recognition for effective work or not, as well as collecting their thoughts and ideas for improving the plan.</w:t>
      </w:r>
    </w:p>
    <w:p w14:paraId="4207424B" w14:textId="2B8712BC" w:rsidR="000466FE" w:rsidRDefault="000466FE" w:rsidP="001C31CA">
      <w:pPr>
        <w:rPr>
          <w:rFonts w:ascii="Arial" w:hAnsi="Arial" w:cs="Arial"/>
          <w:color w:val="000000" w:themeColor="text1"/>
          <w:sz w:val="22"/>
          <w:szCs w:val="22"/>
        </w:rPr>
      </w:pPr>
    </w:p>
    <w:p w14:paraId="77E687D1" w14:textId="1790012C" w:rsidR="000466FE" w:rsidRDefault="00F134BA" w:rsidP="001C31CA">
      <w:pPr>
        <w:rPr>
          <w:rFonts w:ascii="Arial" w:hAnsi="Arial" w:cs="Arial"/>
          <w:color w:val="000000" w:themeColor="text1"/>
          <w:sz w:val="22"/>
          <w:szCs w:val="22"/>
        </w:rPr>
      </w:pPr>
      <w:r w:rsidRPr="00F134BA">
        <w:rPr>
          <w:rFonts w:ascii="Arial" w:hAnsi="Arial" w:cs="Arial"/>
          <w:b/>
          <w:bCs/>
          <w:color w:val="000000" w:themeColor="text1"/>
          <w:sz w:val="22"/>
          <w:szCs w:val="22"/>
        </w:rPr>
        <w:t>Employee turnover and absenteeism closely monitored</w:t>
      </w:r>
      <w:r w:rsidRPr="00F134BA">
        <w:rPr>
          <w:rFonts w:ascii="Arial" w:hAnsi="Arial" w:cs="Arial"/>
          <w:b/>
          <w:bCs/>
          <w:color w:val="000000" w:themeColor="text1"/>
          <w:sz w:val="22"/>
          <w:szCs w:val="22"/>
        </w:rPr>
        <w:t>:</w:t>
      </w:r>
      <w:r>
        <w:rPr>
          <w:rFonts w:ascii="Arial" w:hAnsi="Arial" w:cs="Arial"/>
          <w:b/>
          <w:bCs/>
          <w:color w:val="000000" w:themeColor="text1"/>
          <w:sz w:val="22"/>
          <w:szCs w:val="22"/>
        </w:rPr>
        <w:t xml:space="preserve"> </w:t>
      </w:r>
      <w:r w:rsidR="004149CA" w:rsidRPr="004149CA">
        <w:rPr>
          <w:rFonts w:ascii="Arial" w:hAnsi="Arial" w:cs="Arial"/>
          <w:color w:val="000000" w:themeColor="text1"/>
          <w:sz w:val="22"/>
          <w:szCs w:val="22"/>
        </w:rPr>
        <w:t>When employees are dissatisfied with their jobs, they either leave or are regularly absent from work. Organizations can track the solution plan's performance by comparing the results of staff turnover and absence before and after applying the solution</w:t>
      </w:r>
      <w:r w:rsidR="000845FF">
        <w:rPr>
          <w:rFonts w:ascii="Arial" w:hAnsi="Arial" w:cs="Arial"/>
          <w:color w:val="000000" w:themeColor="text1"/>
          <w:sz w:val="22"/>
          <w:szCs w:val="22"/>
        </w:rPr>
        <w:t xml:space="preserve"> </w:t>
      </w:r>
      <w:r w:rsidR="000845FF" w:rsidRPr="000845FF">
        <w:rPr>
          <w:rFonts w:ascii="Arial" w:hAnsi="Arial" w:cs="Arial"/>
          <w:sz w:val="22"/>
          <w:szCs w:val="22"/>
        </w:rPr>
        <w:t>(Toolbox, 2021)</w:t>
      </w:r>
      <w:r w:rsidR="004149CA" w:rsidRPr="000845FF">
        <w:rPr>
          <w:rFonts w:ascii="Arial" w:hAnsi="Arial" w:cs="Arial"/>
          <w:color w:val="000000" w:themeColor="text1"/>
          <w:sz w:val="22"/>
          <w:szCs w:val="22"/>
        </w:rPr>
        <w:t>.</w:t>
      </w:r>
    </w:p>
    <w:p w14:paraId="0A89BF51" w14:textId="617D4118" w:rsidR="004E0D1F" w:rsidRDefault="004E0D1F" w:rsidP="001C31CA">
      <w:pPr>
        <w:rPr>
          <w:rFonts w:ascii="Arial" w:hAnsi="Arial" w:cs="Arial"/>
          <w:color w:val="000000" w:themeColor="text1"/>
          <w:sz w:val="22"/>
          <w:szCs w:val="22"/>
        </w:rPr>
      </w:pPr>
    </w:p>
    <w:p w14:paraId="1D37182D" w14:textId="6393DECC" w:rsidR="004E0D1F" w:rsidRDefault="004E0D1F" w:rsidP="001C31CA">
      <w:pPr>
        <w:rPr>
          <w:rFonts w:ascii="Arial" w:hAnsi="Arial" w:cs="Arial"/>
          <w:color w:val="000000" w:themeColor="text1"/>
          <w:sz w:val="22"/>
          <w:szCs w:val="22"/>
        </w:rPr>
      </w:pPr>
      <w:r w:rsidRPr="004E0D1F">
        <w:rPr>
          <w:rFonts w:ascii="Arial" w:hAnsi="Arial" w:cs="Arial"/>
          <w:color w:val="000000" w:themeColor="text1"/>
          <w:sz w:val="22"/>
          <w:szCs w:val="22"/>
        </w:rPr>
        <w:t xml:space="preserve">The success of the solution of offering </w:t>
      </w:r>
      <w:r w:rsidR="008A2BD2">
        <w:rPr>
          <w:rFonts w:ascii="Arial" w:hAnsi="Arial" w:cs="Arial"/>
          <w:color w:val="000000" w:themeColor="text1"/>
          <w:sz w:val="22"/>
          <w:szCs w:val="22"/>
        </w:rPr>
        <w:t>rewards</w:t>
      </w:r>
      <w:r w:rsidRPr="004E0D1F">
        <w:rPr>
          <w:rFonts w:ascii="Arial" w:hAnsi="Arial" w:cs="Arial"/>
          <w:color w:val="000000" w:themeColor="text1"/>
          <w:sz w:val="22"/>
          <w:szCs w:val="22"/>
        </w:rPr>
        <w:t xml:space="preserve"> and recognition to employees for their effective performance at work can be reviewed, monitored, and analysed using the following ways to reduce employee unhappiness.</w:t>
      </w:r>
    </w:p>
    <w:p w14:paraId="009ECD78" w14:textId="6B937A03" w:rsidR="00BF1840" w:rsidRDefault="00BF1840" w:rsidP="001C31CA">
      <w:pPr>
        <w:rPr>
          <w:rFonts w:ascii="Arial" w:hAnsi="Arial" w:cs="Arial"/>
          <w:color w:val="000000" w:themeColor="text1"/>
          <w:sz w:val="22"/>
          <w:szCs w:val="22"/>
        </w:rPr>
      </w:pPr>
    </w:p>
    <w:p w14:paraId="13BCBA5B" w14:textId="60915A5A" w:rsidR="009F6F70" w:rsidRDefault="009F6F70" w:rsidP="001C31CA">
      <w:pPr>
        <w:rPr>
          <w:rFonts w:ascii="Arial" w:hAnsi="Arial" w:cs="Arial"/>
          <w:color w:val="000000" w:themeColor="text1"/>
          <w:sz w:val="22"/>
          <w:szCs w:val="22"/>
        </w:rPr>
      </w:pPr>
    </w:p>
    <w:p w14:paraId="43440A55" w14:textId="76DD3E21" w:rsidR="009F6F70" w:rsidRDefault="009F6F70" w:rsidP="001C31CA">
      <w:pPr>
        <w:rPr>
          <w:rFonts w:ascii="Arial" w:hAnsi="Arial" w:cs="Arial"/>
          <w:b/>
          <w:bCs/>
          <w:color w:val="2F5496" w:themeColor="accent1" w:themeShade="BF"/>
          <w:sz w:val="44"/>
          <w:szCs w:val="44"/>
        </w:rPr>
      </w:pPr>
      <w:r w:rsidRPr="009F6F70">
        <w:rPr>
          <w:rFonts w:ascii="Arial" w:hAnsi="Arial" w:cs="Arial"/>
          <w:b/>
          <w:bCs/>
          <w:color w:val="2F5496" w:themeColor="accent1" w:themeShade="BF"/>
          <w:sz w:val="44"/>
          <w:szCs w:val="44"/>
        </w:rPr>
        <w:t>Pestle analysis</w:t>
      </w:r>
    </w:p>
    <w:p w14:paraId="20A56B61" w14:textId="1E415E71" w:rsidR="00FE37C6" w:rsidRDefault="00FE37C6" w:rsidP="001C31CA">
      <w:pPr>
        <w:rPr>
          <w:rFonts w:ascii="Arial" w:hAnsi="Arial" w:cs="Arial"/>
          <w:color w:val="000000" w:themeColor="text1"/>
          <w:sz w:val="22"/>
          <w:szCs w:val="22"/>
        </w:rPr>
      </w:pPr>
      <w:r>
        <w:rPr>
          <w:rFonts w:ascii="Arial" w:hAnsi="Arial" w:cs="Arial"/>
          <w:b/>
          <w:bCs/>
          <w:color w:val="2F5496" w:themeColor="accent1" w:themeShade="BF"/>
          <w:sz w:val="44"/>
          <w:szCs w:val="44"/>
        </w:rPr>
        <w:t>P</w:t>
      </w:r>
      <w:r w:rsidRPr="00D95045">
        <w:rPr>
          <w:rFonts w:ascii="Arial" w:hAnsi="Arial" w:cs="Arial"/>
          <w:b/>
          <w:bCs/>
          <w:color w:val="000000" w:themeColor="text1"/>
          <w:sz w:val="22"/>
          <w:szCs w:val="22"/>
        </w:rPr>
        <w:t>olitical</w:t>
      </w:r>
      <w:r w:rsidR="00176944">
        <w:rPr>
          <w:rFonts w:ascii="Arial" w:hAnsi="Arial" w:cs="Arial"/>
          <w:b/>
          <w:bCs/>
          <w:color w:val="000000" w:themeColor="text1"/>
          <w:sz w:val="22"/>
          <w:szCs w:val="22"/>
        </w:rPr>
        <w:t xml:space="preserve"> – </w:t>
      </w:r>
      <w:r w:rsidR="00176944">
        <w:rPr>
          <w:rFonts w:ascii="Arial" w:hAnsi="Arial" w:cs="Arial"/>
          <w:color w:val="000000" w:themeColor="text1"/>
          <w:sz w:val="22"/>
          <w:szCs w:val="22"/>
        </w:rPr>
        <w:t>Working hours</w:t>
      </w:r>
      <w:r w:rsidR="00131206">
        <w:rPr>
          <w:rFonts w:ascii="Arial" w:hAnsi="Arial" w:cs="Arial"/>
          <w:color w:val="000000" w:themeColor="text1"/>
          <w:sz w:val="22"/>
          <w:szCs w:val="22"/>
        </w:rPr>
        <w:t>, Law</w:t>
      </w:r>
      <w:r w:rsidR="00976820">
        <w:rPr>
          <w:rFonts w:ascii="Arial" w:hAnsi="Arial" w:cs="Arial"/>
          <w:color w:val="000000" w:themeColor="text1"/>
          <w:sz w:val="22"/>
          <w:szCs w:val="22"/>
        </w:rPr>
        <w:t xml:space="preserve"> Regulation</w:t>
      </w:r>
    </w:p>
    <w:p w14:paraId="17D134D4" w14:textId="247E6B63" w:rsidR="00D95045" w:rsidRPr="00E974C3" w:rsidRDefault="00B4542C" w:rsidP="001C31CA">
      <w:pPr>
        <w:rPr>
          <w:rFonts w:ascii="Arial" w:hAnsi="Arial" w:cs="Arial"/>
          <w:b/>
          <w:bCs/>
          <w:color w:val="000000" w:themeColor="text1"/>
          <w:sz w:val="22"/>
          <w:szCs w:val="22"/>
        </w:rPr>
      </w:pPr>
      <w:r>
        <w:rPr>
          <w:rFonts w:ascii="Arial" w:hAnsi="Arial" w:cs="Arial"/>
          <w:b/>
          <w:bCs/>
          <w:color w:val="2F5496" w:themeColor="accent1" w:themeShade="BF"/>
          <w:sz w:val="44"/>
          <w:szCs w:val="44"/>
        </w:rPr>
        <w:t>E</w:t>
      </w:r>
      <w:r>
        <w:rPr>
          <w:rFonts w:ascii="Arial" w:hAnsi="Arial" w:cs="Arial"/>
          <w:b/>
          <w:bCs/>
          <w:color w:val="000000" w:themeColor="text1"/>
          <w:sz w:val="22"/>
          <w:szCs w:val="22"/>
        </w:rPr>
        <w:t xml:space="preserve">conomic </w:t>
      </w:r>
      <w:r w:rsidR="00E974C3">
        <w:rPr>
          <w:rFonts w:ascii="Arial" w:hAnsi="Arial" w:cs="Arial"/>
          <w:b/>
          <w:bCs/>
          <w:color w:val="000000" w:themeColor="text1"/>
          <w:sz w:val="22"/>
          <w:szCs w:val="22"/>
        </w:rPr>
        <w:t>–</w:t>
      </w:r>
      <w:r w:rsidR="00E974C3" w:rsidRPr="00E974C3">
        <w:rPr>
          <w:rFonts w:ascii="Arial" w:hAnsi="Arial" w:cs="Arial"/>
          <w:b/>
          <w:bCs/>
          <w:color w:val="000000" w:themeColor="text1"/>
          <w:sz w:val="22"/>
          <w:szCs w:val="22"/>
        </w:rPr>
        <w:t xml:space="preserve"> </w:t>
      </w:r>
      <w:r w:rsidR="00131206">
        <w:rPr>
          <w:rFonts w:ascii="Arial" w:hAnsi="Arial" w:cs="Arial"/>
          <w:color w:val="000000" w:themeColor="text1"/>
          <w:sz w:val="22"/>
          <w:szCs w:val="22"/>
        </w:rPr>
        <w:t>Growth rate</w:t>
      </w:r>
      <w:r w:rsidR="00A72744">
        <w:rPr>
          <w:rFonts w:ascii="Arial" w:hAnsi="Arial" w:cs="Arial"/>
          <w:b/>
          <w:bCs/>
          <w:color w:val="000000" w:themeColor="text1"/>
          <w:sz w:val="22"/>
          <w:szCs w:val="22"/>
        </w:rPr>
        <w:t xml:space="preserve">, </w:t>
      </w:r>
      <w:r w:rsidR="00A72744" w:rsidRPr="00CD0B4D">
        <w:rPr>
          <w:rFonts w:ascii="Arial" w:hAnsi="Arial" w:cs="Arial"/>
          <w:color w:val="000000" w:themeColor="text1"/>
          <w:sz w:val="22"/>
          <w:szCs w:val="22"/>
        </w:rPr>
        <w:t xml:space="preserve">Business </w:t>
      </w:r>
      <w:r w:rsidR="00CD0B4D" w:rsidRPr="00CD0B4D">
        <w:rPr>
          <w:rFonts w:ascii="Arial" w:hAnsi="Arial" w:cs="Arial"/>
          <w:color w:val="000000" w:themeColor="text1"/>
          <w:sz w:val="22"/>
          <w:szCs w:val="22"/>
        </w:rPr>
        <w:t>cycle</w:t>
      </w:r>
    </w:p>
    <w:p w14:paraId="342AB320" w14:textId="61174B7E" w:rsidR="00B4542C" w:rsidRPr="008E4AFF" w:rsidRDefault="00B4542C" w:rsidP="001C31CA">
      <w:pPr>
        <w:rPr>
          <w:rFonts w:ascii="Arial" w:hAnsi="Arial" w:cs="Arial"/>
          <w:color w:val="000000" w:themeColor="text1"/>
          <w:sz w:val="22"/>
          <w:szCs w:val="22"/>
        </w:rPr>
      </w:pPr>
      <w:r>
        <w:rPr>
          <w:rFonts w:ascii="Arial" w:hAnsi="Arial" w:cs="Arial"/>
          <w:b/>
          <w:bCs/>
          <w:color w:val="2F5496" w:themeColor="accent1" w:themeShade="BF"/>
          <w:sz w:val="44"/>
          <w:szCs w:val="44"/>
        </w:rPr>
        <w:t>S</w:t>
      </w:r>
      <w:r w:rsidR="008E4AFF">
        <w:rPr>
          <w:rFonts w:ascii="Arial" w:hAnsi="Arial" w:cs="Arial"/>
          <w:b/>
          <w:bCs/>
          <w:color w:val="000000" w:themeColor="text1"/>
          <w:sz w:val="22"/>
          <w:szCs w:val="22"/>
        </w:rPr>
        <w:t xml:space="preserve">ocial </w:t>
      </w:r>
      <w:r w:rsidR="0018603E">
        <w:rPr>
          <w:rFonts w:ascii="Arial" w:hAnsi="Arial" w:cs="Arial"/>
          <w:b/>
          <w:bCs/>
          <w:color w:val="000000" w:themeColor="text1"/>
          <w:sz w:val="22"/>
          <w:szCs w:val="22"/>
        </w:rPr>
        <w:t>–</w:t>
      </w:r>
      <w:r w:rsidR="008E4AFF">
        <w:rPr>
          <w:rFonts w:ascii="Arial" w:hAnsi="Arial" w:cs="Arial"/>
          <w:b/>
          <w:bCs/>
          <w:color w:val="000000" w:themeColor="text1"/>
          <w:sz w:val="22"/>
          <w:szCs w:val="22"/>
        </w:rPr>
        <w:t xml:space="preserve"> </w:t>
      </w:r>
      <w:r w:rsidR="0018603E">
        <w:rPr>
          <w:rFonts w:ascii="Arial" w:hAnsi="Arial" w:cs="Arial"/>
          <w:color w:val="000000" w:themeColor="text1"/>
          <w:sz w:val="22"/>
          <w:szCs w:val="22"/>
        </w:rPr>
        <w:t>Better social life balance</w:t>
      </w:r>
    </w:p>
    <w:p w14:paraId="7380FC5B" w14:textId="238C81A2" w:rsidR="00B4542C" w:rsidRPr="00037E67" w:rsidRDefault="00B4542C" w:rsidP="001C31CA">
      <w:pPr>
        <w:rPr>
          <w:rFonts w:ascii="Arial" w:hAnsi="Arial" w:cs="Arial"/>
          <w:color w:val="000000" w:themeColor="text1"/>
          <w:sz w:val="22"/>
          <w:szCs w:val="22"/>
        </w:rPr>
      </w:pPr>
      <w:r>
        <w:rPr>
          <w:rFonts w:ascii="Arial" w:hAnsi="Arial" w:cs="Arial"/>
          <w:b/>
          <w:bCs/>
          <w:color w:val="2F5496" w:themeColor="accent1" w:themeShade="BF"/>
          <w:sz w:val="44"/>
          <w:szCs w:val="44"/>
        </w:rPr>
        <w:t>T</w:t>
      </w:r>
      <w:r w:rsidR="00037E67">
        <w:rPr>
          <w:rFonts w:ascii="Arial" w:hAnsi="Arial" w:cs="Arial"/>
          <w:b/>
          <w:bCs/>
          <w:color w:val="000000" w:themeColor="text1"/>
          <w:sz w:val="22"/>
          <w:szCs w:val="22"/>
        </w:rPr>
        <w:t xml:space="preserve">echnological </w:t>
      </w:r>
      <w:r w:rsidR="00CC073C">
        <w:rPr>
          <w:rFonts w:ascii="Arial" w:hAnsi="Arial" w:cs="Arial"/>
          <w:b/>
          <w:bCs/>
          <w:color w:val="000000" w:themeColor="text1"/>
          <w:sz w:val="22"/>
          <w:szCs w:val="22"/>
        </w:rPr>
        <w:t>–</w:t>
      </w:r>
      <w:r w:rsidR="00CC073C" w:rsidRPr="00E974C3">
        <w:rPr>
          <w:rFonts w:ascii="Arial" w:hAnsi="Arial" w:cs="Arial"/>
          <w:b/>
          <w:bCs/>
          <w:color w:val="000000" w:themeColor="text1"/>
          <w:sz w:val="22"/>
          <w:szCs w:val="22"/>
        </w:rPr>
        <w:t xml:space="preserve"> </w:t>
      </w:r>
      <w:r w:rsidR="00CC073C" w:rsidRPr="008E4AFF">
        <w:rPr>
          <w:rFonts w:ascii="Arial" w:hAnsi="Arial" w:cs="Arial"/>
          <w:color w:val="000000" w:themeColor="text1"/>
          <w:sz w:val="22"/>
          <w:szCs w:val="22"/>
        </w:rPr>
        <w:t>Increase productivity</w:t>
      </w:r>
      <w:r w:rsidR="00171E7F">
        <w:rPr>
          <w:rFonts w:ascii="Arial" w:hAnsi="Arial" w:cs="Arial"/>
          <w:color w:val="000000" w:themeColor="text1"/>
          <w:sz w:val="22"/>
          <w:szCs w:val="22"/>
        </w:rPr>
        <w:t>, Training</w:t>
      </w:r>
    </w:p>
    <w:p w14:paraId="23958EF5" w14:textId="415C3449" w:rsidR="00B4542C" w:rsidRPr="00B9572A" w:rsidRDefault="00B4542C" w:rsidP="001C31CA">
      <w:pPr>
        <w:rPr>
          <w:rFonts w:ascii="Arial" w:hAnsi="Arial" w:cs="Arial"/>
          <w:b/>
          <w:bCs/>
          <w:color w:val="000000" w:themeColor="text1"/>
          <w:sz w:val="22"/>
          <w:szCs w:val="22"/>
        </w:rPr>
      </w:pPr>
      <w:r>
        <w:rPr>
          <w:rFonts w:ascii="Arial" w:hAnsi="Arial" w:cs="Arial"/>
          <w:b/>
          <w:bCs/>
          <w:color w:val="2F5496" w:themeColor="accent1" w:themeShade="BF"/>
          <w:sz w:val="44"/>
          <w:szCs w:val="44"/>
        </w:rPr>
        <w:t>L</w:t>
      </w:r>
      <w:r w:rsidR="00B9572A">
        <w:rPr>
          <w:rFonts w:ascii="Arial" w:hAnsi="Arial" w:cs="Arial"/>
          <w:b/>
          <w:bCs/>
          <w:color w:val="000000" w:themeColor="text1"/>
          <w:sz w:val="22"/>
          <w:szCs w:val="22"/>
        </w:rPr>
        <w:t xml:space="preserve">egal – </w:t>
      </w:r>
      <w:r w:rsidR="00B9572A" w:rsidRPr="00B9572A">
        <w:rPr>
          <w:rFonts w:ascii="Arial" w:hAnsi="Arial" w:cs="Arial"/>
          <w:color w:val="000000" w:themeColor="text1"/>
          <w:sz w:val="22"/>
          <w:szCs w:val="22"/>
        </w:rPr>
        <w:t>Health and safety</w:t>
      </w:r>
      <w:r w:rsidR="00587118">
        <w:rPr>
          <w:rFonts w:ascii="Arial" w:hAnsi="Arial" w:cs="Arial"/>
          <w:color w:val="000000" w:themeColor="text1"/>
          <w:sz w:val="22"/>
          <w:szCs w:val="22"/>
        </w:rPr>
        <w:t xml:space="preserve">, </w:t>
      </w:r>
      <w:r w:rsidR="00680CF0">
        <w:rPr>
          <w:rFonts w:ascii="Arial" w:hAnsi="Arial" w:cs="Arial"/>
          <w:color w:val="000000" w:themeColor="text1"/>
          <w:sz w:val="22"/>
          <w:szCs w:val="22"/>
        </w:rPr>
        <w:t>Audit</w:t>
      </w:r>
    </w:p>
    <w:p w14:paraId="2955186E" w14:textId="12E3DAEB" w:rsidR="00B4542C" w:rsidRPr="00171E7F" w:rsidRDefault="00B4542C" w:rsidP="001C31CA">
      <w:pPr>
        <w:rPr>
          <w:rFonts w:ascii="Arial" w:hAnsi="Arial" w:cs="Arial"/>
          <w:color w:val="000000" w:themeColor="text1"/>
          <w:sz w:val="22"/>
          <w:szCs w:val="22"/>
        </w:rPr>
      </w:pPr>
      <w:r>
        <w:rPr>
          <w:rFonts w:ascii="Arial" w:hAnsi="Arial" w:cs="Arial"/>
          <w:b/>
          <w:bCs/>
          <w:color w:val="2F5496" w:themeColor="accent1" w:themeShade="BF"/>
          <w:sz w:val="44"/>
          <w:szCs w:val="44"/>
        </w:rPr>
        <w:t>E</w:t>
      </w:r>
      <w:r w:rsidR="005C512E">
        <w:rPr>
          <w:rFonts w:ascii="Arial" w:hAnsi="Arial" w:cs="Arial"/>
          <w:b/>
          <w:bCs/>
          <w:color w:val="000000" w:themeColor="text1"/>
          <w:sz w:val="22"/>
          <w:szCs w:val="22"/>
        </w:rPr>
        <w:t xml:space="preserve">nvironmental </w:t>
      </w:r>
      <w:r w:rsidR="00D51103">
        <w:rPr>
          <w:rFonts w:ascii="Arial" w:hAnsi="Arial" w:cs="Arial"/>
          <w:b/>
          <w:bCs/>
          <w:color w:val="000000" w:themeColor="text1"/>
          <w:sz w:val="22"/>
          <w:szCs w:val="22"/>
        </w:rPr>
        <w:t>–</w:t>
      </w:r>
      <w:r w:rsidR="005C512E">
        <w:rPr>
          <w:rFonts w:ascii="Arial" w:hAnsi="Arial" w:cs="Arial"/>
          <w:b/>
          <w:bCs/>
          <w:color w:val="000000" w:themeColor="text1"/>
          <w:sz w:val="22"/>
          <w:szCs w:val="22"/>
        </w:rPr>
        <w:t xml:space="preserve"> </w:t>
      </w:r>
      <w:r w:rsidR="00D51103">
        <w:rPr>
          <w:rFonts w:ascii="Arial" w:hAnsi="Arial" w:cs="Arial"/>
          <w:b/>
          <w:bCs/>
          <w:color w:val="000000" w:themeColor="text1"/>
          <w:sz w:val="22"/>
          <w:szCs w:val="22"/>
        </w:rPr>
        <w:t>Green approach</w:t>
      </w:r>
    </w:p>
    <w:p w14:paraId="6B0C852C" w14:textId="4A52120F" w:rsidR="00AF20D2" w:rsidRDefault="00AF20D2" w:rsidP="001C31CA">
      <w:pPr>
        <w:rPr>
          <w:rFonts w:ascii="Arial" w:hAnsi="Arial" w:cs="Arial"/>
          <w:color w:val="000000" w:themeColor="text1"/>
          <w:sz w:val="22"/>
          <w:szCs w:val="22"/>
        </w:rPr>
      </w:pPr>
      <w:bookmarkStart w:id="5" w:name="_Toc66956798"/>
    </w:p>
    <w:p w14:paraId="498B9520" w14:textId="77777777" w:rsidR="00D51103" w:rsidRDefault="00D51103" w:rsidP="001C31CA">
      <w:pPr>
        <w:rPr>
          <w:rFonts w:ascii="Arial" w:hAnsi="Arial" w:cs="Arial"/>
          <w:color w:val="000000" w:themeColor="text1"/>
          <w:sz w:val="22"/>
          <w:szCs w:val="22"/>
        </w:rPr>
      </w:pPr>
    </w:p>
    <w:p w14:paraId="5B5FA29E" w14:textId="77777777" w:rsidR="00DC721D" w:rsidRDefault="00DC721D" w:rsidP="001C31CA">
      <w:pPr>
        <w:rPr>
          <w:rFonts w:ascii="Arial" w:hAnsi="Arial" w:cs="Arial"/>
          <w:b/>
          <w:bCs/>
          <w:color w:val="2F5496" w:themeColor="accent1" w:themeShade="BF"/>
          <w:sz w:val="44"/>
          <w:szCs w:val="44"/>
        </w:rPr>
      </w:pPr>
    </w:p>
    <w:p w14:paraId="1E98BED8" w14:textId="77777777" w:rsidR="00DC721D" w:rsidRDefault="00DC721D" w:rsidP="001C31CA">
      <w:pPr>
        <w:rPr>
          <w:rFonts w:ascii="Arial" w:hAnsi="Arial" w:cs="Arial"/>
          <w:b/>
          <w:bCs/>
          <w:color w:val="2F5496" w:themeColor="accent1" w:themeShade="BF"/>
          <w:sz w:val="44"/>
          <w:szCs w:val="44"/>
        </w:rPr>
      </w:pPr>
    </w:p>
    <w:p w14:paraId="7A742F07" w14:textId="7EEE7F5B" w:rsidR="005E28C6" w:rsidRDefault="00E453F3" w:rsidP="001C31CA">
      <w:pPr>
        <w:rPr>
          <w:rFonts w:ascii="Arial" w:hAnsi="Arial" w:cs="Arial"/>
          <w:b/>
          <w:bCs/>
          <w:color w:val="2F5496" w:themeColor="accent1" w:themeShade="BF"/>
          <w:sz w:val="44"/>
          <w:szCs w:val="44"/>
        </w:rPr>
      </w:pPr>
      <w:r w:rsidRPr="00E453F3">
        <w:rPr>
          <w:rFonts w:ascii="Arial" w:hAnsi="Arial" w:cs="Arial"/>
          <w:b/>
          <w:bCs/>
          <w:color w:val="2F5496" w:themeColor="accent1" w:themeShade="BF"/>
          <w:sz w:val="44"/>
          <w:szCs w:val="44"/>
        </w:rPr>
        <w:lastRenderedPageBreak/>
        <w:t>CONCLUSION</w:t>
      </w:r>
      <w:bookmarkEnd w:id="5"/>
    </w:p>
    <w:p w14:paraId="5C3C58B3" w14:textId="1223B08F" w:rsidR="00E453F3" w:rsidRPr="00A076C5" w:rsidRDefault="00E453F3" w:rsidP="001C31CA">
      <w:pPr>
        <w:rPr>
          <w:rFonts w:ascii="Arial" w:hAnsi="Arial" w:cs="Arial"/>
          <w:b/>
          <w:bCs/>
          <w:color w:val="000000" w:themeColor="text1"/>
          <w:sz w:val="44"/>
          <w:szCs w:val="44"/>
        </w:rPr>
      </w:pPr>
    </w:p>
    <w:p w14:paraId="7E391624" w14:textId="7E017167" w:rsidR="00E453F3" w:rsidRDefault="00A076C5" w:rsidP="001C31CA">
      <w:pPr>
        <w:rPr>
          <w:rFonts w:ascii="Arial" w:hAnsi="Arial" w:cs="Arial"/>
          <w:color w:val="000000" w:themeColor="text1"/>
          <w:sz w:val="22"/>
          <w:szCs w:val="22"/>
        </w:rPr>
      </w:pPr>
      <w:r w:rsidRPr="00A076C5">
        <w:rPr>
          <w:rFonts w:ascii="Arial" w:hAnsi="Arial" w:cs="Arial"/>
          <w:color w:val="000000" w:themeColor="text1"/>
          <w:sz w:val="22"/>
          <w:szCs w:val="22"/>
        </w:rPr>
        <w:t xml:space="preserve">According to the findings of the </w:t>
      </w:r>
      <w:proofErr w:type="gramStart"/>
      <w:r w:rsidRPr="00A076C5">
        <w:rPr>
          <w:rFonts w:ascii="Arial" w:hAnsi="Arial" w:cs="Arial"/>
          <w:color w:val="000000" w:themeColor="text1"/>
          <w:sz w:val="22"/>
          <w:szCs w:val="22"/>
        </w:rPr>
        <w:t>aforementioned analysis</w:t>
      </w:r>
      <w:proofErr w:type="gramEnd"/>
      <w:r w:rsidRPr="00A076C5">
        <w:rPr>
          <w:rFonts w:ascii="Arial" w:hAnsi="Arial" w:cs="Arial"/>
          <w:color w:val="000000" w:themeColor="text1"/>
          <w:sz w:val="22"/>
          <w:szCs w:val="22"/>
        </w:rPr>
        <w:t>, a number of variables contribute to the complicated problem of employee unhappiness at work. This study provides a comprehension of the dissatisfaction problem, its breadth, and impact, as well as an analysis of data on the identified problem that demonstrates several reasons of employee dissatisfaction to aid in the development of an effective decision-making process.</w:t>
      </w:r>
      <w:r w:rsidR="000C02C0">
        <w:rPr>
          <w:rFonts w:ascii="Arial" w:hAnsi="Arial" w:cs="Arial"/>
          <w:color w:val="000000" w:themeColor="text1"/>
          <w:sz w:val="22"/>
          <w:szCs w:val="22"/>
        </w:rPr>
        <w:t xml:space="preserve"> </w:t>
      </w:r>
      <w:r w:rsidR="000C02C0" w:rsidRPr="000C02C0">
        <w:rPr>
          <w:rFonts w:ascii="Arial" w:hAnsi="Arial" w:cs="Arial"/>
          <w:color w:val="000000" w:themeColor="text1"/>
          <w:sz w:val="22"/>
          <w:szCs w:val="22"/>
        </w:rPr>
        <w:t>A variety of problem-solving options are offered, as well as a variety of decision-making approaches for evaluating the options and determining the most appropriate solution. The plan for implementing the possible solution was described in this paper, as well as the plan's communication. Finally, approaches for monitoring and revising the implementation plan are offered to assure its</w:t>
      </w:r>
      <w:r w:rsidR="00C85E0B">
        <w:rPr>
          <w:rFonts w:ascii="Arial" w:hAnsi="Arial" w:cs="Arial"/>
          <w:color w:val="000000" w:themeColor="text1"/>
          <w:sz w:val="22"/>
          <w:szCs w:val="22"/>
        </w:rPr>
        <w:t xml:space="preserve"> </w:t>
      </w:r>
      <w:r w:rsidR="00C85E0B" w:rsidRPr="000C02C0">
        <w:rPr>
          <w:rFonts w:ascii="Arial" w:hAnsi="Arial" w:cs="Arial"/>
          <w:color w:val="000000" w:themeColor="text1"/>
          <w:sz w:val="22"/>
          <w:szCs w:val="22"/>
        </w:rPr>
        <w:t>success</w:t>
      </w:r>
      <w:r w:rsidR="000C02C0" w:rsidRPr="000C02C0">
        <w:rPr>
          <w:rFonts w:ascii="Arial" w:hAnsi="Arial" w:cs="Arial"/>
          <w:color w:val="000000" w:themeColor="text1"/>
          <w:sz w:val="22"/>
          <w:szCs w:val="22"/>
        </w:rPr>
        <w:t>.</w:t>
      </w:r>
    </w:p>
    <w:p w14:paraId="18688816" w14:textId="7D397DA5" w:rsidR="007B114A" w:rsidRDefault="007B114A" w:rsidP="001C31CA">
      <w:pPr>
        <w:rPr>
          <w:rFonts w:ascii="Arial" w:hAnsi="Arial" w:cs="Arial"/>
          <w:color w:val="000000" w:themeColor="text1"/>
          <w:sz w:val="22"/>
          <w:szCs w:val="22"/>
        </w:rPr>
      </w:pPr>
    </w:p>
    <w:p w14:paraId="219611FD" w14:textId="153CD1E2" w:rsidR="007B114A" w:rsidRDefault="007B114A" w:rsidP="001C31CA">
      <w:pPr>
        <w:rPr>
          <w:rFonts w:ascii="Arial" w:hAnsi="Arial" w:cs="Arial"/>
          <w:color w:val="000000" w:themeColor="text1"/>
          <w:sz w:val="22"/>
          <w:szCs w:val="22"/>
        </w:rPr>
      </w:pPr>
    </w:p>
    <w:p w14:paraId="594C7CB4" w14:textId="6658E8AB" w:rsidR="007B114A" w:rsidRDefault="007B114A" w:rsidP="001C31CA">
      <w:pPr>
        <w:rPr>
          <w:rFonts w:ascii="Arial" w:hAnsi="Arial" w:cs="Arial"/>
          <w:color w:val="000000" w:themeColor="text1"/>
          <w:sz w:val="22"/>
          <w:szCs w:val="22"/>
        </w:rPr>
      </w:pPr>
    </w:p>
    <w:p w14:paraId="7BE2DBCF" w14:textId="49177F6C" w:rsidR="007B114A" w:rsidRDefault="007B114A" w:rsidP="001C31CA">
      <w:pPr>
        <w:rPr>
          <w:rFonts w:ascii="Arial" w:hAnsi="Arial" w:cs="Arial"/>
          <w:color w:val="000000" w:themeColor="text1"/>
          <w:sz w:val="22"/>
          <w:szCs w:val="22"/>
        </w:rPr>
      </w:pPr>
    </w:p>
    <w:p w14:paraId="25802961" w14:textId="40C02B3B" w:rsidR="007B114A" w:rsidRDefault="007B114A" w:rsidP="001C31CA">
      <w:pPr>
        <w:rPr>
          <w:rFonts w:ascii="Arial" w:hAnsi="Arial" w:cs="Arial"/>
          <w:color w:val="000000" w:themeColor="text1"/>
          <w:sz w:val="22"/>
          <w:szCs w:val="22"/>
        </w:rPr>
      </w:pPr>
    </w:p>
    <w:p w14:paraId="27474ABB" w14:textId="750AA8AB" w:rsidR="007B114A" w:rsidRDefault="007B114A" w:rsidP="001C31CA">
      <w:pPr>
        <w:rPr>
          <w:rFonts w:ascii="Arial" w:hAnsi="Arial" w:cs="Arial"/>
          <w:color w:val="000000" w:themeColor="text1"/>
          <w:sz w:val="22"/>
          <w:szCs w:val="22"/>
        </w:rPr>
      </w:pPr>
    </w:p>
    <w:p w14:paraId="34F5A5ED" w14:textId="4EEB4E09" w:rsidR="007B114A" w:rsidRDefault="007B114A" w:rsidP="001C31CA">
      <w:pPr>
        <w:rPr>
          <w:rFonts w:ascii="Arial" w:hAnsi="Arial" w:cs="Arial"/>
          <w:color w:val="000000" w:themeColor="text1"/>
          <w:sz w:val="22"/>
          <w:szCs w:val="22"/>
        </w:rPr>
      </w:pPr>
    </w:p>
    <w:p w14:paraId="341DA06A" w14:textId="6F9FC09F" w:rsidR="007B114A" w:rsidRDefault="007B114A" w:rsidP="001C31CA">
      <w:pPr>
        <w:rPr>
          <w:rFonts w:ascii="Arial" w:hAnsi="Arial" w:cs="Arial"/>
          <w:color w:val="000000" w:themeColor="text1"/>
          <w:sz w:val="22"/>
          <w:szCs w:val="22"/>
        </w:rPr>
      </w:pPr>
    </w:p>
    <w:p w14:paraId="5EAD83DA" w14:textId="41A83835" w:rsidR="007B114A" w:rsidRDefault="007B114A" w:rsidP="001C31CA">
      <w:pPr>
        <w:rPr>
          <w:rFonts w:ascii="Arial" w:hAnsi="Arial" w:cs="Arial"/>
          <w:color w:val="000000" w:themeColor="text1"/>
          <w:sz w:val="22"/>
          <w:szCs w:val="22"/>
        </w:rPr>
      </w:pPr>
    </w:p>
    <w:p w14:paraId="6D812650" w14:textId="0EA7BBD5" w:rsidR="007B114A" w:rsidRDefault="007B114A" w:rsidP="001C31CA">
      <w:pPr>
        <w:rPr>
          <w:rFonts w:ascii="Arial" w:hAnsi="Arial" w:cs="Arial"/>
          <w:color w:val="000000" w:themeColor="text1"/>
          <w:sz w:val="22"/>
          <w:szCs w:val="22"/>
        </w:rPr>
      </w:pPr>
    </w:p>
    <w:p w14:paraId="53DD9C17" w14:textId="77BA03A8" w:rsidR="007B114A" w:rsidRDefault="007B114A" w:rsidP="001C31CA">
      <w:pPr>
        <w:rPr>
          <w:rFonts w:ascii="Arial" w:hAnsi="Arial" w:cs="Arial"/>
          <w:color w:val="000000" w:themeColor="text1"/>
          <w:sz w:val="22"/>
          <w:szCs w:val="22"/>
        </w:rPr>
      </w:pPr>
    </w:p>
    <w:p w14:paraId="362B340D" w14:textId="32789F7B" w:rsidR="007B114A" w:rsidRDefault="007B114A" w:rsidP="001C31CA">
      <w:pPr>
        <w:rPr>
          <w:rFonts w:ascii="Arial" w:hAnsi="Arial" w:cs="Arial"/>
          <w:color w:val="000000" w:themeColor="text1"/>
          <w:sz w:val="22"/>
          <w:szCs w:val="22"/>
        </w:rPr>
      </w:pPr>
    </w:p>
    <w:p w14:paraId="588AF378" w14:textId="65AB2EDD" w:rsidR="007B114A" w:rsidRDefault="007B114A" w:rsidP="001C31CA">
      <w:pPr>
        <w:rPr>
          <w:rFonts w:ascii="Arial" w:hAnsi="Arial" w:cs="Arial"/>
          <w:color w:val="000000" w:themeColor="text1"/>
          <w:sz w:val="22"/>
          <w:szCs w:val="22"/>
        </w:rPr>
      </w:pPr>
    </w:p>
    <w:p w14:paraId="7331C02E" w14:textId="56A69421" w:rsidR="007B114A" w:rsidRDefault="007B114A" w:rsidP="001C31CA">
      <w:pPr>
        <w:rPr>
          <w:rFonts w:ascii="Arial" w:hAnsi="Arial" w:cs="Arial"/>
          <w:color w:val="000000" w:themeColor="text1"/>
          <w:sz w:val="22"/>
          <w:szCs w:val="22"/>
        </w:rPr>
      </w:pPr>
    </w:p>
    <w:p w14:paraId="4F8D93B9" w14:textId="056902F7" w:rsidR="007B114A" w:rsidRDefault="007B114A" w:rsidP="001C31CA">
      <w:pPr>
        <w:rPr>
          <w:rFonts w:ascii="Arial" w:hAnsi="Arial" w:cs="Arial"/>
          <w:color w:val="000000" w:themeColor="text1"/>
          <w:sz w:val="22"/>
          <w:szCs w:val="22"/>
        </w:rPr>
      </w:pPr>
    </w:p>
    <w:p w14:paraId="28A380A5" w14:textId="238AF549" w:rsidR="007B114A" w:rsidRDefault="007B114A" w:rsidP="001C31CA">
      <w:pPr>
        <w:rPr>
          <w:rFonts w:ascii="Arial" w:hAnsi="Arial" w:cs="Arial"/>
          <w:color w:val="000000" w:themeColor="text1"/>
          <w:sz w:val="22"/>
          <w:szCs w:val="22"/>
        </w:rPr>
      </w:pPr>
    </w:p>
    <w:p w14:paraId="24F0C5F7" w14:textId="43E76368" w:rsidR="007B114A" w:rsidRDefault="007B114A" w:rsidP="001C31CA">
      <w:pPr>
        <w:rPr>
          <w:rFonts w:ascii="Arial" w:hAnsi="Arial" w:cs="Arial"/>
          <w:color w:val="000000" w:themeColor="text1"/>
          <w:sz w:val="22"/>
          <w:szCs w:val="22"/>
        </w:rPr>
      </w:pPr>
    </w:p>
    <w:p w14:paraId="1EDD5BFC" w14:textId="2D1E85CD" w:rsidR="007B114A" w:rsidRDefault="007B114A" w:rsidP="001C31CA">
      <w:pPr>
        <w:rPr>
          <w:rFonts w:ascii="Arial" w:hAnsi="Arial" w:cs="Arial"/>
          <w:color w:val="000000" w:themeColor="text1"/>
          <w:sz w:val="22"/>
          <w:szCs w:val="22"/>
        </w:rPr>
      </w:pPr>
    </w:p>
    <w:p w14:paraId="06FFC63E" w14:textId="5A1CA5A4" w:rsidR="007B114A" w:rsidRDefault="000B1DC9" w:rsidP="001C31CA">
      <w:pPr>
        <w:rPr>
          <w:rFonts w:ascii="Arial" w:hAnsi="Arial" w:cs="Arial"/>
          <w:b/>
          <w:bCs/>
          <w:color w:val="2F5496" w:themeColor="accent1" w:themeShade="BF"/>
          <w:sz w:val="44"/>
          <w:szCs w:val="44"/>
        </w:rPr>
      </w:pPr>
      <w:bookmarkStart w:id="6" w:name="_Toc66956799"/>
      <w:r w:rsidRPr="000B1DC9">
        <w:rPr>
          <w:rFonts w:ascii="Arial" w:hAnsi="Arial" w:cs="Arial"/>
          <w:b/>
          <w:bCs/>
          <w:color w:val="2F5496" w:themeColor="accent1" w:themeShade="BF"/>
          <w:sz w:val="44"/>
          <w:szCs w:val="44"/>
        </w:rPr>
        <w:lastRenderedPageBreak/>
        <w:t>REFERENCES</w:t>
      </w:r>
      <w:bookmarkEnd w:id="6"/>
    </w:p>
    <w:p w14:paraId="48720C67" w14:textId="77777777" w:rsidR="003744D8" w:rsidRPr="003744D8" w:rsidRDefault="003744D8" w:rsidP="003744D8">
      <w:pPr>
        <w:rPr>
          <w:rFonts w:ascii="Arial" w:hAnsi="Arial" w:cs="Arial"/>
          <w:sz w:val="22"/>
          <w:szCs w:val="22"/>
        </w:rPr>
      </w:pPr>
      <w:proofErr w:type="spellStart"/>
      <w:r w:rsidRPr="003744D8">
        <w:rPr>
          <w:rFonts w:ascii="Arial" w:hAnsi="Arial" w:cs="Arial"/>
          <w:sz w:val="22"/>
          <w:szCs w:val="22"/>
        </w:rPr>
        <w:t>Akhmad</w:t>
      </w:r>
      <w:proofErr w:type="spellEnd"/>
      <w:r w:rsidRPr="003744D8">
        <w:rPr>
          <w:rFonts w:ascii="Arial" w:hAnsi="Arial" w:cs="Arial"/>
          <w:sz w:val="22"/>
          <w:szCs w:val="22"/>
        </w:rPr>
        <w:t>, B.A. (2020). Communicating the dissatisfaction in workplace among public sector employees: loyalty and neglect as an alternative model of responses.</w:t>
      </w:r>
    </w:p>
    <w:p w14:paraId="5A529E5D" w14:textId="77777777" w:rsidR="003744D8" w:rsidRPr="003744D8" w:rsidRDefault="003744D8" w:rsidP="003744D8">
      <w:pPr>
        <w:rPr>
          <w:rFonts w:ascii="Arial" w:hAnsi="Arial" w:cs="Arial"/>
          <w:sz w:val="22"/>
          <w:szCs w:val="22"/>
        </w:rPr>
      </w:pPr>
      <w:r w:rsidRPr="003744D8">
        <w:rPr>
          <w:rFonts w:ascii="Arial" w:hAnsi="Arial" w:cs="Arial"/>
          <w:sz w:val="22"/>
          <w:szCs w:val="22"/>
        </w:rPr>
        <w:t>Bakir, P. (2017). Communication with stakeholders. </w:t>
      </w:r>
      <w:r w:rsidRPr="003744D8">
        <w:rPr>
          <w:rFonts w:ascii="Arial" w:hAnsi="Arial" w:cs="Arial"/>
          <w:i/>
          <w:iCs/>
          <w:sz w:val="22"/>
          <w:szCs w:val="22"/>
        </w:rPr>
        <w:t>Dealing with the Complex Interrelation of Intermittent Supply and Water Losses</w:t>
      </w:r>
      <w:r w:rsidRPr="003744D8">
        <w:rPr>
          <w:rFonts w:ascii="Arial" w:hAnsi="Arial" w:cs="Arial"/>
          <w:sz w:val="22"/>
          <w:szCs w:val="22"/>
        </w:rPr>
        <w:t>, p.77.</w:t>
      </w:r>
    </w:p>
    <w:p w14:paraId="2E92328C" w14:textId="77777777" w:rsidR="003744D8" w:rsidRPr="003744D8" w:rsidRDefault="003744D8" w:rsidP="003744D8">
      <w:pPr>
        <w:rPr>
          <w:rFonts w:ascii="Arial" w:hAnsi="Arial" w:cs="Arial"/>
          <w:sz w:val="22"/>
          <w:szCs w:val="22"/>
        </w:rPr>
      </w:pPr>
      <w:r w:rsidRPr="003744D8">
        <w:rPr>
          <w:rFonts w:ascii="Arial" w:hAnsi="Arial" w:cs="Arial"/>
          <w:sz w:val="22"/>
          <w:szCs w:val="22"/>
        </w:rPr>
        <w:t xml:space="preserve">Bhavya, R.N. and </w:t>
      </w:r>
      <w:proofErr w:type="spellStart"/>
      <w:r w:rsidRPr="003744D8">
        <w:rPr>
          <w:rFonts w:ascii="Arial" w:hAnsi="Arial" w:cs="Arial"/>
          <w:sz w:val="22"/>
          <w:szCs w:val="22"/>
        </w:rPr>
        <w:t>Satyavathi</w:t>
      </w:r>
      <w:proofErr w:type="spellEnd"/>
      <w:r w:rsidRPr="003744D8">
        <w:rPr>
          <w:rFonts w:ascii="Arial" w:hAnsi="Arial" w:cs="Arial"/>
          <w:sz w:val="22"/>
          <w:szCs w:val="22"/>
        </w:rPr>
        <w:t>, R. (2017). Employee job satisfaction. </w:t>
      </w:r>
      <w:r w:rsidRPr="003744D8">
        <w:rPr>
          <w:rFonts w:ascii="Arial" w:hAnsi="Arial" w:cs="Arial"/>
          <w:i/>
          <w:iCs/>
          <w:sz w:val="22"/>
          <w:szCs w:val="22"/>
        </w:rPr>
        <w:t>International Journal of Engineering and Management Research (IJEMR)</w:t>
      </w:r>
      <w:r w:rsidRPr="003744D8">
        <w:rPr>
          <w:rFonts w:ascii="Arial" w:hAnsi="Arial" w:cs="Arial"/>
          <w:sz w:val="22"/>
          <w:szCs w:val="22"/>
        </w:rPr>
        <w:t>, </w:t>
      </w:r>
      <w:r w:rsidRPr="003744D8">
        <w:rPr>
          <w:rFonts w:ascii="Arial" w:hAnsi="Arial" w:cs="Arial"/>
          <w:i/>
          <w:iCs/>
          <w:sz w:val="22"/>
          <w:szCs w:val="22"/>
        </w:rPr>
        <w:t>7</w:t>
      </w:r>
      <w:r w:rsidRPr="003744D8">
        <w:rPr>
          <w:rFonts w:ascii="Arial" w:hAnsi="Arial" w:cs="Arial"/>
          <w:sz w:val="22"/>
          <w:szCs w:val="22"/>
        </w:rPr>
        <w:t>(5), pp.85-94.</w:t>
      </w:r>
    </w:p>
    <w:p w14:paraId="39A9F9C1" w14:textId="77777777" w:rsidR="003744D8" w:rsidRPr="003744D8" w:rsidRDefault="003744D8" w:rsidP="003744D8">
      <w:pPr>
        <w:rPr>
          <w:rFonts w:ascii="Arial" w:hAnsi="Arial" w:cs="Arial"/>
          <w:sz w:val="22"/>
          <w:szCs w:val="22"/>
        </w:rPr>
      </w:pPr>
      <w:r w:rsidRPr="003744D8">
        <w:rPr>
          <w:rFonts w:ascii="Arial" w:hAnsi="Arial" w:cs="Arial"/>
          <w:sz w:val="22"/>
          <w:szCs w:val="22"/>
        </w:rPr>
        <w:t xml:space="preserve">Bit. (2020). </w:t>
      </w:r>
      <w:r w:rsidRPr="003744D8">
        <w:rPr>
          <w:rFonts w:ascii="Arial" w:hAnsi="Arial" w:cs="Arial"/>
          <w:i/>
          <w:sz w:val="22"/>
          <w:szCs w:val="22"/>
        </w:rPr>
        <w:t>Implementation Plan: What is it &amp; How to Create it?</w:t>
      </w:r>
      <w:r w:rsidRPr="003744D8">
        <w:rPr>
          <w:rFonts w:ascii="Arial" w:hAnsi="Arial" w:cs="Arial"/>
          <w:sz w:val="22"/>
          <w:szCs w:val="22"/>
        </w:rPr>
        <w:t xml:space="preserve"> (Online) available at; https://blog.bit.ai/implementation-plan/. Last accessed on; 17</w:t>
      </w:r>
      <w:r w:rsidRPr="003744D8">
        <w:rPr>
          <w:rFonts w:ascii="Arial" w:hAnsi="Arial" w:cs="Arial"/>
          <w:sz w:val="22"/>
          <w:szCs w:val="22"/>
          <w:vertAlign w:val="superscript"/>
        </w:rPr>
        <w:t>th</w:t>
      </w:r>
      <w:r w:rsidRPr="003744D8">
        <w:rPr>
          <w:rFonts w:ascii="Arial" w:hAnsi="Arial" w:cs="Arial"/>
          <w:sz w:val="22"/>
          <w:szCs w:val="22"/>
        </w:rPr>
        <w:t xml:space="preserve"> </w:t>
      </w:r>
      <w:proofErr w:type="gramStart"/>
      <w:r w:rsidRPr="003744D8">
        <w:rPr>
          <w:rFonts w:ascii="Arial" w:hAnsi="Arial" w:cs="Arial"/>
          <w:sz w:val="22"/>
          <w:szCs w:val="22"/>
        </w:rPr>
        <w:t>march</w:t>
      </w:r>
      <w:proofErr w:type="gramEnd"/>
      <w:r w:rsidRPr="003744D8">
        <w:rPr>
          <w:rFonts w:ascii="Arial" w:hAnsi="Arial" w:cs="Arial"/>
          <w:sz w:val="22"/>
          <w:szCs w:val="22"/>
        </w:rPr>
        <w:t xml:space="preserve"> 2021.</w:t>
      </w:r>
    </w:p>
    <w:p w14:paraId="48DF333C" w14:textId="77777777" w:rsidR="003744D8" w:rsidRPr="003744D8" w:rsidRDefault="003744D8" w:rsidP="003744D8">
      <w:pPr>
        <w:rPr>
          <w:rFonts w:ascii="Arial" w:hAnsi="Arial" w:cs="Arial"/>
          <w:sz w:val="22"/>
          <w:szCs w:val="22"/>
        </w:rPr>
      </w:pPr>
      <w:proofErr w:type="spellStart"/>
      <w:r w:rsidRPr="003744D8">
        <w:rPr>
          <w:rFonts w:ascii="Arial" w:hAnsi="Arial" w:cs="Arial"/>
          <w:sz w:val="22"/>
          <w:szCs w:val="22"/>
        </w:rPr>
        <w:t>Chnageboard</w:t>
      </w:r>
      <w:proofErr w:type="spellEnd"/>
      <w:r w:rsidRPr="003744D8">
        <w:rPr>
          <w:rFonts w:ascii="Arial" w:hAnsi="Arial" w:cs="Arial"/>
          <w:sz w:val="22"/>
          <w:szCs w:val="22"/>
        </w:rPr>
        <w:t xml:space="preserve">. (2019). 16 </w:t>
      </w:r>
      <w:r w:rsidRPr="003744D8">
        <w:rPr>
          <w:rFonts w:ascii="Arial" w:hAnsi="Arial" w:cs="Arial"/>
          <w:i/>
          <w:sz w:val="22"/>
          <w:szCs w:val="22"/>
        </w:rPr>
        <w:t xml:space="preserve">Different </w:t>
      </w:r>
      <w:proofErr w:type="gramStart"/>
      <w:r w:rsidRPr="003744D8">
        <w:rPr>
          <w:rFonts w:ascii="Arial" w:hAnsi="Arial" w:cs="Arial"/>
          <w:i/>
          <w:sz w:val="22"/>
          <w:szCs w:val="22"/>
        </w:rPr>
        <w:t>decision making</w:t>
      </w:r>
      <w:proofErr w:type="gramEnd"/>
      <w:r w:rsidRPr="003744D8">
        <w:rPr>
          <w:rFonts w:ascii="Arial" w:hAnsi="Arial" w:cs="Arial"/>
          <w:i/>
          <w:sz w:val="22"/>
          <w:szCs w:val="22"/>
        </w:rPr>
        <w:t xml:space="preserve"> techniques to improve business outcomes</w:t>
      </w:r>
      <w:r w:rsidRPr="003744D8">
        <w:rPr>
          <w:rFonts w:ascii="Arial" w:hAnsi="Arial" w:cs="Arial"/>
          <w:sz w:val="22"/>
          <w:szCs w:val="22"/>
        </w:rPr>
        <w:t>. (Online) available at; https://www.changeboard.com/article-details/16961/16-different-decision-making-techniques-to-improve-business-outcomes/. Last accessed on; 18</w:t>
      </w:r>
      <w:r w:rsidRPr="003744D8">
        <w:rPr>
          <w:rFonts w:ascii="Arial" w:hAnsi="Arial" w:cs="Arial"/>
          <w:sz w:val="22"/>
          <w:szCs w:val="22"/>
          <w:vertAlign w:val="superscript"/>
        </w:rPr>
        <w:t>th</w:t>
      </w:r>
      <w:r w:rsidRPr="003744D8">
        <w:rPr>
          <w:rFonts w:ascii="Arial" w:hAnsi="Arial" w:cs="Arial"/>
          <w:sz w:val="22"/>
          <w:szCs w:val="22"/>
        </w:rPr>
        <w:t xml:space="preserve"> </w:t>
      </w:r>
      <w:proofErr w:type="gramStart"/>
      <w:r w:rsidRPr="003744D8">
        <w:rPr>
          <w:rFonts w:ascii="Arial" w:hAnsi="Arial" w:cs="Arial"/>
          <w:sz w:val="22"/>
          <w:szCs w:val="22"/>
        </w:rPr>
        <w:t>march</w:t>
      </w:r>
      <w:proofErr w:type="gramEnd"/>
      <w:r w:rsidRPr="003744D8">
        <w:rPr>
          <w:rFonts w:ascii="Arial" w:hAnsi="Arial" w:cs="Arial"/>
          <w:sz w:val="22"/>
          <w:szCs w:val="22"/>
        </w:rPr>
        <w:t xml:space="preserve"> 2021.</w:t>
      </w:r>
    </w:p>
    <w:p w14:paraId="35BD61A2" w14:textId="77777777" w:rsidR="003744D8" w:rsidRPr="003744D8" w:rsidRDefault="003744D8" w:rsidP="003744D8">
      <w:pPr>
        <w:rPr>
          <w:rFonts w:ascii="Arial" w:hAnsi="Arial" w:cs="Arial"/>
          <w:sz w:val="22"/>
          <w:szCs w:val="22"/>
        </w:rPr>
      </w:pPr>
      <w:proofErr w:type="spellStart"/>
      <w:r w:rsidRPr="003744D8">
        <w:rPr>
          <w:rFonts w:ascii="Arial" w:hAnsi="Arial" w:cs="Arial"/>
          <w:sz w:val="22"/>
          <w:szCs w:val="22"/>
        </w:rPr>
        <w:t>Miksen</w:t>
      </w:r>
      <w:proofErr w:type="spellEnd"/>
      <w:r w:rsidRPr="003744D8">
        <w:rPr>
          <w:rFonts w:ascii="Arial" w:hAnsi="Arial" w:cs="Arial"/>
          <w:sz w:val="22"/>
          <w:szCs w:val="22"/>
        </w:rPr>
        <w:t xml:space="preserve">, C. (2021). </w:t>
      </w:r>
      <w:r w:rsidRPr="003744D8">
        <w:rPr>
          <w:rFonts w:ascii="Arial" w:hAnsi="Arial" w:cs="Arial"/>
          <w:i/>
          <w:sz w:val="22"/>
          <w:szCs w:val="22"/>
        </w:rPr>
        <w:t>Dealing With Employee Dissatisfaction in Supervisory Roles</w:t>
      </w:r>
      <w:r w:rsidRPr="003744D8">
        <w:rPr>
          <w:rFonts w:ascii="Arial" w:hAnsi="Arial" w:cs="Arial"/>
          <w:sz w:val="22"/>
          <w:szCs w:val="22"/>
        </w:rPr>
        <w:t>. (Online) available at; https://smallbusiness.chron.com/dealing-employee-dissatisfaction-supervisory-roles-31371.html. Last accessed on; 17</w:t>
      </w:r>
      <w:r w:rsidRPr="003744D8">
        <w:rPr>
          <w:rFonts w:ascii="Arial" w:hAnsi="Arial" w:cs="Arial"/>
          <w:sz w:val="22"/>
          <w:szCs w:val="22"/>
          <w:vertAlign w:val="superscript"/>
        </w:rPr>
        <w:t>th</w:t>
      </w:r>
      <w:r w:rsidRPr="003744D8">
        <w:rPr>
          <w:rFonts w:ascii="Arial" w:hAnsi="Arial" w:cs="Arial"/>
          <w:sz w:val="22"/>
          <w:szCs w:val="22"/>
        </w:rPr>
        <w:t xml:space="preserve"> </w:t>
      </w:r>
      <w:proofErr w:type="gramStart"/>
      <w:r w:rsidRPr="003744D8">
        <w:rPr>
          <w:rFonts w:ascii="Arial" w:hAnsi="Arial" w:cs="Arial"/>
          <w:sz w:val="22"/>
          <w:szCs w:val="22"/>
        </w:rPr>
        <w:t>march</w:t>
      </w:r>
      <w:proofErr w:type="gramEnd"/>
      <w:r w:rsidRPr="003744D8">
        <w:rPr>
          <w:rFonts w:ascii="Arial" w:hAnsi="Arial" w:cs="Arial"/>
          <w:sz w:val="22"/>
          <w:szCs w:val="22"/>
        </w:rPr>
        <w:t xml:space="preserve"> 2021.</w:t>
      </w:r>
    </w:p>
    <w:p w14:paraId="3D575FB7" w14:textId="77777777" w:rsidR="003744D8" w:rsidRPr="003744D8" w:rsidRDefault="003744D8" w:rsidP="003744D8">
      <w:pPr>
        <w:rPr>
          <w:rFonts w:ascii="Arial" w:hAnsi="Arial" w:cs="Arial"/>
          <w:sz w:val="22"/>
          <w:szCs w:val="22"/>
        </w:rPr>
      </w:pPr>
      <w:r w:rsidRPr="003744D8">
        <w:rPr>
          <w:rFonts w:ascii="Arial" w:hAnsi="Arial" w:cs="Arial"/>
          <w:sz w:val="22"/>
          <w:szCs w:val="22"/>
        </w:rPr>
        <w:t>Obiekwe, O. and Eke, N.U. (2019). Impact of employee grievance management on organizational performance. </w:t>
      </w:r>
      <w:r w:rsidRPr="003744D8">
        <w:rPr>
          <w:rFonts w:ascii="Arial" w:hAnsi="Arial" w:cs="Arial"/>
          <w:i/>
          <w:iCs/>
          <w:sz w:val="22"/>
          <w:szCs w:val="22"/>
        </w:rPr>
        <w:t>International Journal of Economics and Business Management</w:t>
      </w:r>
      <w:r w:rsidRPr="003744D8">
        <w:rPr>
          <w:rFonts w:ascii="Arial" w:hAnsi="Arial" w:cs="Arial"/>
          <w:sz w:val="22"/>
          <w:szCs w:val="22"/>
        </w:rPr>
        <w:t>, </w:t>
      </w:r>
      <w:r w:rsidRPr="003744D8">
        <w:rPr>
          <w:rFonts w:ascii="Arial" w:hAnsi="Arial" w:cs="Arial"/>
          <w:i/>
          <w:iCs/>
          <w:sz w:val="22"/>
          <w:szCs w:val="22"/>
        </w:rPr>
        <w:t>5</w:t>
      </w:r>
      <w:r w:rsidRPr="003744D8">
        <w:rPr>
          <w:rFonts w:ascii="Arial" w:hAnsi="Arial" w:cs="Arial"/>
          <w:sz w:val="22"/>
          <w:szCs w:val="22"/>
        </w:rPr>
        <w:t>(1), pp.1-10.</w:t>
      </w:r>
    </w:p>
    <w:p w14:paraId="5BFFBD7B" w14:textId="77777777" w:rsidR="003744D8" w:rsidRPr="003744D8" w:rsidRDefault="003744D8" w:rsidP="003744D8">
      <w:pPr>
        <w:rPr>
          <w:rFonts w:ascii="Arial" w:hAnsi="Arial" w:cs="Arial"/>
          <w:sz w:val="22"/>
          <w:szCs w:val="22"/>
        </w:rPr>
      </w:pPr>
      <w:r w:rsidRPr="003744D8">
        <w:rPr>
          <w:rFonts w:ascii="Arial" w:hAnsi="Arial" w:cs="Arial"/>
          <w:sz w:val="22"/>
          <w:szCs w:val="22"/>
        </w:rPr>
        <w:t>Proctor, T. (2018). </w:t>
      </w:r>
      <w:r w:rsidRPr="003744D8">
        <w:rPr>
          <w:rFonts w:ascii="Arial" w:hAnsi="Arial" w:cs="Arial"/>
          <w:i/>
          <w:iCs/>
          <w:sz w:val="22"/>
          <w:szCs w:val="22"/>
        </w:rPr>
        <w:t>Creative problem solving for managers: developing skills for decision making and innovation</w:t>
      </w:r>
      <w:r w:rsidRPr="003744D8">
        <w:rPr>
          <w:rFonts w:ascii="Arial" w:hAnsi="Arial" w:cs="Arial"/>
          <w:sz w:val="22"/>
          <w:szCs w:val="22"/>
        </w:rPr>
        <w:t>. Routledge.</w:t>
      </w:r>
    </w:p>
    <w:p w14:paraId="7D14F4E4" w14:textId="77777777" w:rsidR="003744D8" w:rsidRPr="003744D8" w:rsidRDefault="003744D8" w:rsidP="003744D8">
      <w:pPr>
        <w:rPr>
          <w:rFonts w:ascii="Arial" w:hAnsi="Arial" w:cs="Arial"/>
          <w:sz w:val="22"/>
          <w:szCs w:val="22"/>
        </w:rPr>
      </w:pPr>
      <w:proofErr w:type="spellStart"/>
      <w:r w:rsidRPr="003744D8">
        <w:rPr>
          <w:rFonts w:ascii="Arial" w:hAnsi="Arial" w:cs="Arial"/>
          <w:sz w:val="22"/>
          <w:szCs w:val="22"/>
        </w:rPr>
        <w:t>Talathi</w:t>
      </w:r>
      <w:proofErr w:type="spellEnd"/>
      <w:r w:rsidRPr="003744D8">
        <w:rPr>
          <w:rFonts w:ascii="Arial" w:hAnsi="Arial" w:cs="Arial"/>
          <w:sz w:val="22"/>
          <w:szCs w:val="22"/>
        </w:rPr>
        <w:t xml:space="preserve">, R. (2021). </w:t>
      </w:r>
      <w:r w:rsidRPr="003744D8">
        <w:rPr>
          <w:rFonts w:ascii="Arial" w:hAnsi="Arial" w:cs="Arial"/>
          <w:i/>
          <w:sz w:val="22"/>
          <w:szCs w:val="22"/>
        </w:rPr>
        <w:t>Decision Making: Process, Techniques and Information Technology | Business Management</w:t>
      </w:r>
      <w:r w:rsidRPr="003744D8">
        <w:rPr>
          <w:rFonts w:ascii="Arial" w:hAnsi="Arial" w:cs="Arial"/>
          <w:sz w:val="22"/>
          <w:szCs w:val="22"/>
        </w:rPr>
        <w:t>. (Online) available at; https://www.yourarticlelibrary.com/business/decision-making-business/decision-making-process-techniques-and-information-technology-business-management/69765. Last accessed on; 18</w:t>
      </w:r>
      <w:r w:rsidRPr="003744D8">
        <w:rPr>
          <w:rFonts w:ascii="Arial" w:hAnsi="Arial" w:cs="Arial"/>
          <w:sz w:val="22"/>
          <w:szCs w:val="22"/>
          <w:vertAlign w:val="superscript"/>
        </w:rPr>
        <w:t>th</w:t>
      </w:r>
      <w:r w:rsidRPr="003744D8">
        <w:rPr>
          <w:rFonts w:ascii="Arial" w:hAnsi="Arial" w:cs="Arial"/>
          <w:sz w:val="22"/>
          <w:szCs w:val="22"/>
        </w:rPr>
        <w:t xml:space="preserve"> </w:t>
      </w:r>
      <w:proofErr w:type="gramStart"/>
      <w:r w:rsidRPr="003744D8">
        <w:rPr>
          <w:rFonts w:ascii="Arial" w:hAnsi="Arial" w:cs="Arial"/>
          <w:sz w:val="22"/>
          <w:szCs w:val="22"/>
        </w:rPr>
        <w:t>march</w:t>
      </w:r>
      <w:proofErr w:type="gramEnd"/>
      <w:r w:rsidRPr="003744D8">
        <w:rPr>
          <w:rFonts w:ascii="Arial" w:hAnsi="Arial" w:cs="Arial"/>
          <w:sz w:val="22"/>
          <w:szCs w:val="22"/>
        </w:rPr>
        <w:t xml:space="preserve"> 2021.</w:t>
      </w:r>
    </w:p>
    <w:p w14:paraId="2803CD89" w14:textId="77777777" w:rsidR="003744D8" w:rsidRPr="003744D8" w:rsidRDefault="003744D8" w:rsidP="003744D8">
      <w:pPr>
        <w:rPr>
          <w:rFonts w:ascii="Arial" w:hAnsi="Arial" w:cs="Arial"/>
          <w:sz w:val="22"/>
          <w:szCs w:val="22"/>
        </w:rPr>
      </w:pPr>
      <w:r w:rsidRPr="003744D8">
        <w:rPr>
          <w:rFonts w:ascii="Arial" w:hAnsi="Arial" w:cs="Arial"/>
          <w:sz w:val="22"/>
          <w:szCs w:val="22"/>
        </w:rPr>
        <w:t xml:space="preserve">Toolbox. (2021). </w:t>
      </w:r>
      <w:r w:rsidRPr="003744D8">
        <w:rPr>
          <w:rFonts w:ascii="Arial" w:hAnsi="Arial" w:cs="Arial"/>
          <w:i/>
          <w:sz w:val="22"/>
          <w:szCs w:val="22"/>
        </w:rPr>
        <w:t>Monitoring techniques</w:t>
      </w:r>
      <w:r w:rsidRPr="003744D8">
        <w:rPr>
          <w:rFonts w:ascii="Arial" w:hAnsi="Arial" w:cs="Arial"/>
          <w:sz w:val="22"/>
          <w:szCs w:val="22"/>
        </w:rPr>
        <w:t>. (Online) available at; https://www.dlsweb.rmit.edu.au/Toolbox/busadmin/topics/topic41/t41_03.htm. Last accessed on; 18</w:t>
      </w:r>
      <w:r w:rsidRPr="003744D8">
        <w:rPr>
          <w:rFonts w:ascii="Arial" w:hAnsi="Arial" w:cs="Arial"/>
          <w:sz w:val="22"/>
          <w:szCs w:val="22"/>
          <w:vertAlign w:val="superscript"/>
        </w:rPr>
        <w:t>th</w:t>
      </w:r>
      <w:r w:rsidRPr="003744D8">
        <w:rPr>
          <w:rFonts w:ascii="Arial" w:hAnsi="Arial" w:cs="Arial"/>
          <w:sz w:val="22"/>
          <w:szCs w:val="22"/>
        </w:rPr>
        <w:t xml:space="preserve"> </w:t>
      </w:r>
      <w:proofErr w:type="gramStart"/>
      <w:r w:rsidRPr="003744D8">
        <w:rPr>
          <w:rFonts w:ascii="Arial" w:hAnsi="Arial" w:cs="Arial"/>
          <w:sz w:val="22"/>
          <w:szCs w:val="22"/>
        </w:rPr>
        <w:t>march</w:t>
      </w:r>
      <w:proofErr w:type="gramEnd"/>
      <w:r w:rsidRPr="003744D8">
        <w:rPr>
          <w:rFonts w:ascii="Arial" w:hAnsi="Arial" w:cs="Arial"/>
          <w:sz w:val="22"/>
          <w:szCs w:val="22"/>
        </w:rPr>
        <w:t xml:space="preserve"> 2021.</w:t>
      </w:r>
    </w:p>
    <w:p w14:paraId="180B6038" w14:textId="77777777" w:rsidR="000B1DC9" w:rsidRPr="000B1DC9" w:rsidRDefault="000B1DC9" w:rsidP="001C31CA">
      <w:pPr>
        <w:rPr>
          <w:rFonts w:ascii="Arial" w:hAnsi="Arial" w:cs="Arial"/>
          <w:color w:val="000000" w:themeColor="text1"/>
          <w:sz w:val="22"/>
          <w:szCs w:val="22"/>
        </w:rPr>
      </w:pPr>
    </w:p>
    <w:p w14:paraId="4587991C" w14:textId="77777777" w:rsidR="007B114A" w:rsidRDefault="007B114A" w:rsidP="001C31CA">
      <w:pPr>
        <w:rPr>
          <w:rFonts w:ascii="Arial" w:hAnsi="Arial" w:cs="Arial"/>
          <w:color w:val="000000" w:themeColor="text1"/>
          <w:sz w:val="22"/>
          <w:szCs w:val="22"/>
        </w:rPr>
      </w:pPr>
    </w:p>
    <w:p w14:paraId="07EAD7B8" w14:textId="77777777" w:rsidR="000C02C0" w:rsidRPr="00A076C5" w:rsidRDefault="000C02C0" w:rsidP="001C31CA">
      <w:pPr>
        <w:rPr>
          <w:rFonts w:ascii="Arial" w:hAnsi="Arial" w:cs="Arial"/>
          <w:color w:val="000000" w:themeColor="text1"/>
          <w:sz w:val="22"/>
          <w:szCs w:val="22"/>
        </w:rPr>
      </w:pPr>
    </w:p>
    <w:sectPr w:rsidR="000C02C0" w:rsidRPr="00A076C5" w:rsidSect="004F375D">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8AC46" w14:textId="77777777" w:rsidR="005C410B" w:rsidRDefault="005C410B" w:rsidP="005C410B">
      <w:pPr>
        <w:spacing w:after="0" w:line="240" w:lineRule="auto"/>
      </w:pPr>
      <w:r>
        <w:separator/>
      </w:r>
    </w:p>
  </w:endnote>
  <w:endnote w:type="continuationSeparator" w:id="0">
    <w:p w14:paraId="6AFC04A5" w14:textId="77777777" w:rsidR="005C410B" w:rsidRDefault="005C410B" w:rsidP="005C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680979"/>
      <w:docPartObj>
        <w:docPartGallery w:val="Page Numbers (Bottom of Page)"/>
        <w:docPartUnique/>
      </w:docPartObj>
    </w:sdtPr>
    <w:sdtEndPr>
      <w:rPr>
        <w:color w:val="7F7F7F" w:themeColor="background1" w:themeShade="7F"/>
        <w:spacing w:val="60"/>
      </w:rPr>
    </w:sdtEndPr>
    <w:sdtContent>
      <w:p w14:paraId="53FCC3F3" w14:textId="44392EDA" w:rsidR="00323D41" w:rsidRDefault="00323D4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27291C" w14:textId="77777777" w:rsidR="00323D41" w:rsidRDefault="00323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5017F" w14:textId="77777777" w:rsidR="005C410B" w:rsidRDefault="005C410B" w:rsidP="005C410B">
      <w:pPr>
        <w:spacing w:after="0" w:line="240" w:lineRule="auto"/>
      </w:pPr>
      <w:r>
        <w:separator/>
      </w:r>
    </w:p>
  </w:footnote>
  <w:footnote w:type="continuationSeparator" w:id="0">
    <w:p w14:paraId="40EA1371" w14:textId="77777777" w:rsidR="005C410B" w:rsidRDefault="005C410B" w:rsidP="005C41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73555813">
    <w:abstractNumId w:val="0"/>
  </w:num>
  <w:num w:numId="2" w16cid:durableId="1730421900">
    <w:abstractNumId w:val="0"/>
  </w:num>
  <w:num w:numId="3" w16cid:durableId="680936102">
    <w:abstractNumId w:val="0"/>
  </w:num>
  <w:num w:numId="4" w16cid:durableId="1758750323">
    <w:abstractNumId w:val="0"/>
  </w:num>
  <w:num w:numId="5" w16cid:durableId="277953834">
    <w:abstractNumId w:val="0"/>
  </w:num>
  <w:num w:numId="6" w16cid:durableId="1778595622">
    <w:abstractNumId w:val="0"/>
  </w:num>
  <w:num w:numId="7" w16cid:durableId="785735766">
    <w:abstractNumId w:val="0"/>
  </w:num>
  <w:num w:numId="8" w16cid:durableId="659770829">
    <w:abstractNumId w:val="0"/>
  </w:num>
  <w:num w:numId="9" w16cid:durableId="47068940">
    <w:abstractNumId w:val="0"/>
  </w:num>
  <w:num w:numId="10" w16cid:durableId="1651519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13"/>
    <w:rsid w:val="0001459B"/>
    <w:rsid w:val="000212C7"/>
    <w:rsid w:val="0003087F"/>
    <w:rsid w:val="00037E67"/>
    <w:rsid w:val="000466FE"/>
    <w:rsid w:val="000635C2"/>
    <w:rsid w:val="000845FF"/>
    <w:rsid w:val="00085127"/>
    <w:rsid w:val="00086C8B"/>
    <w:rsid w:val="000A075C"/>
    <w:rsid w:val="000A440C"/>
    <w:rsid w:val="000B1DC9"/>
    <w:rsid w:val="000B2613"/>
    <w:rsid w:val="000C02C0"/>
    <w:rsid w:val="000C4CB8"/>
    <w:rsid w:val="000D0FF8"/>
    <w:rsid w:val="000D5203"/>
    <w:rsid w:val="000F6E5B"/>
    <w:rsid w:val="00131206"/>
    <w:rsid w:val="00153514"/>
    <w:rsid w:val="00155105"/>
    <w:rsid w:val="00171E7F"/>
    <w:rsid w:val="00176944"/>
    <w:rsid w:val="0018566D"/>
    <w:rsid w:val="0018603E"/>
    <w:rsid w:val="0019659A"/>
    <w:rsid w:val="001A2E65"/>
    <w:rsid w:val="001A323F"/>
    <w:rsid w:val="001B03DC"/>
    <w:rsid w:val="001B2EE1"/>
    <w:rsid w:val="001C31CA"/>
    <w:rsid w:val="001C619E"/>
    <w:rsid w:val="00207C64"/>
    <w:rsid w:val="002261B7"/>
    <w:rsid w:val="002262B4"/>
    <w:rsid w:val="00230011"/>
    <w:rsid w:val="00235A1E"/>
    <w:rsid w:val="00242E09"/>
    <w:rsid w:val="00254494"/>
    <w:rsid w:val="00257A8E"/>
    <w:rsid w:val="00262ABA"/>
    <w:rsid w:val="00262AF6"/>
    <w:rsid w:val="00296EA6"/>
    <w:rsid w:val="002C010E"/>
    <w:rsid w:val="002D1B14"/>
    <w:rsid w:val="002D517D"/>
    <w:rsid w:val="002D68C2"/>
    <w:rsid w:val="00300F29"/>
    <w:rsid w:val="00323D41"/>
    <w:rsid w:val="003344AA"/>
    <w:rsid w:val="00334DB4"/>
    <w:rsid w:val="00365D9D"/>
    <w:rsid w:val="003744D8"/>
    <w:rsid w:val="00374B86"/>
    <w:rsid w:val="00396E2F"/>
    <w:rsid w:val="003974B8"/>
    <w:rsid w:val="003A38FE"/>
    <w:rsid w:val="003D19E3"/>
    <w:rsid w:val="003D6B81"/>
    <w:rsid w:val="003E1F0C"/>
    <w:rsid w:val="003F1269"/>
    <w:rsid w:val="003F6868"/>
    <w:rsid w:val="00402EC1"/>
    <w:rsid w:val="0040680A"/>
    <w:rsid w:val="004149CA"/>
    <w:rsid w:val="004166E0"/>
    <w:rsid w:val="00462696"/>
    <w:rsid w:val="00471EA2"/>
    <w:rsid w:val="00495135"/>
    <w:rsid w:val="004C60A0"/>
    <w:rsid w:val="004E0D1F"/>
    <w:rsid w:val="004E371C"/>
    <w:rsid w:val="004E50BE"/>
    <w:rsid w:val="004E5863"/>
    <w:rsid w:val="004F11E7"/>
    <w:rsid w:val="004F375D"/>
    <w:rsid w:val="005267A3"/>
    <w:rsid w:val="00540639"/>
    <w:rsid w:val="00543D0D"/>
    <w:rsid w:val="00546A0A"/>
    <w:rsid w:val="005559AA"/>
    <w:rsid w:val="0056338E"/>
    <w:rsid w:val="00576354"/>
    <w:rsid w:val="00587118"/>
    <w:rsid w:val="005C3963"/>
    <w:rsid w:val="005C410B"/>
    <w:rsid w:val="005C512E"/>
    <w:rsid w:val="005C6A24"/>
    <w:rsid w:val="005D67FC"/>
    <w:rsid w:val="005E28C6"/>
    <w:rsid w:val="005E535E"/>
    <w:rsid w:val="00613262"/>
    <w:rsid w:val="0061605C"/>
    <w:rsid w:val="00636243"/>
    <w:rsid w:val="00665276"/>
    <w:rsid w:val="00676825"/>
    <w:rsid w:val="00680CF0"/>
    <w:rsid w:val="006B25DA"/>
    <w:rsid w:val="006B48EE"/>
    <w:rsid w:val="006C7DCE"/>
    <w:rsid w:val="006E226B"/>
    <w:rsid w:val="006F1477"/>
    <w:rsid w:val="006F4C5E"/>
    <w:rsid w:val="0071296E"/>
    <w:rsid w:val="00735B3D"/>
    <w:rsid w:val="00750619"/>
    <w:rsid w:val="007774CC"/>
    <w:rsid w:val="007B114A"/>
    <w:rsid w:val="007C0C26"/>
    <w:rsid w:val="007C389F"/>
    <w:rsid w:val="007E1491"/>
    <w:rsid w:val="007E53D3"/>
    <w:rsid w:val="007F1B3F"/>
    <w:rsid w:val="00803CD8"/>
    <w:rsid w:val="008117EB"/>
    <w:rsid w:val="00826EF7"/>
    <w:rsid w:val="0084447B"/>
    <w:rsid w:val="00850658"/>
    <w:rsid w:val="00855492"/>
    <w:rsid w:val="0086301E"/>
    <w:rsid w:val="008661AF"/>
    <w:rsid w:val="008A2BD2"/>
    <w:rsid w:val="008B1F8B"/>
    <w:rsid w:val="008D0C4E"/>
    <w:rsid w:val="008E4AFF"/>
    <w:rsid w:val="008F14AB"/>
    <w:rsid w:val="00903C36"/>
    <w:rsid w:val="00910681"/>
    <w:rsid w:val="00913964"/>
    <w:rsid w:val="009663FE"/>
    <w:rsid w:val="0097195A"/>
    <w:rsid w:val="00976820"/>
    <w:rsid w:val="00990668"/>
    <w:rsid w:val="009A5095"/>
    <w:rsid w:val="009B0EC9"/>
    <w:rsid w:val="009B6CB4"/>
    <w:rsid w:val="009C1FAF"/>
    <w:rsid w:val="009F1EA5"/>
    <w:rsid w:val="009F6F70"/>
    <w:rsid w:val="00A076C5"/>
    <w:rsid w:val="00A14DF6"/>
    <w:rsid w:val="00A17E10"/>
    <w:rsid w:val="00A41E92"/>
    <w:rsid w:val="00A434CE"/>
    <w:rsid w:val="00A463C7"/>
    <w:rsid w:val="00A54D2D"/>
    <w:rsid w:val="00A72744"/>
    <w:rsid w:val="00A76122"/>
    <w:rsid w:val="00A8704F"/>
    <w:rsid w:val="00A96A02"/>
    <w:rsid w:val="00AA0285"/>
    <w:rsid w:val="00AD0781"/>
    <w:rsid w:val="00AD1A30"/>
    <w:rsid w:val="00AE2610"/>
    <w:rsid w:val="00AF20D2"/>
    <w:rsid w:val="00AF6430"/>
    <w:rsid w:val="00AF7FF7"/>
    <w:rsid w:val="00B1370F"/>
    <w:rsid w:val="00B16E1E"/>
    <w:rsid w:val="00B2050A"/>
    <w:rsid w:val="00B4542C"/>
    <w:rsid w:val="00B60F49"/>
    <w:rsid w:val="00B74AF3"/>
    <w:rsid w:val="00B9572A"/>
    <w:rsid w:val="00BA0A2F"/>
    <w:rsid w:val="00BA362F"/>
    <w:rsid w:val="00BA4D9A"/>
    <w:rsid w:val="00BC5016"/>
    <w:rsid w:val="00BD0E40"/>
    <w:rsid w:val="00BF1840"/>
    <w:rsid w:val="00BF5A0C"/>
    <w:rsid w:val="00C20D33"/>
    <w:rsid w:val="00C236CE"/>
    <w:rsid w:val="00C332A8"/>
    <w:rsid w:val="00C35750"/>
    <w:rsid w:val="00C422DF"/>
    <w:rsid w:val="00C51418"/>
    <w:rsid w:val="00C55308"/>
    <w:rsid w:val="00C85E0B"/>
    <w:rsid w:val="00C91C08"/>
    <w:rsid w:val="00C95DB2"/>
    <w:rsid w:val="00C9754F"/>
    <w:rsid w:val="00CA1C11"/>
    <w:rsid w:val="00CA2F37"/>
    <w:rsid w:val="00CC073C"/>
    <w:rsid w:val="00CC079A"/>
    <w:rsid w:val="00CD0B4D"/>
    <w:rsid w:val="00CD0E24"/>
    <w:rsid w:val="00CE0387"/>
    <w:rsid w:val="00D112EC"/>
    <w:rsid w:val="00D22AF3"/>
    <w:rsid w:val="00D51103"/>
    <w:rsid w:val="00D52CB6"/>
    <w:rsid w:val="00D84129"/>
    <w:rsid w:val="00D9062D"/>
    <w:rsid w:val="00D94122"/>
    <w:rsid w:val="00D95045"/>
    <w:rsid w:val="00D97B69"/>
    <w:rsid w:val="00DC721D"/>
    <w:rsid w:val="00DC7810"/>
    <w:rsid w:val="00E17C2D"/>
    <w:rsid w:val="00E23EB7"/>
    <w:rsid w:val="00E31A2D"/>
    <w:rsid w:val="00E453F3"/>
    <w:rsid w:val="00E47CD4"/>
    <w:rsid w:val="00E6060E"/>
    <w:rsid w:val="00E61A13"/>
    <w:rsid w:val="00E67CF5"/>
    <w:rsid w:val="00E974C3"/>
    <w:rsid w:val="00EA3C9C"/>
    <w:rsid w:val="00EA4F77"/>
    <w:rsid w:val="00EA5582"/>
    <w:rsid w:val="00F04667"/>
    <w:rsid w:val="00F134BA"/>
    <w:rsid w:val="00F21306"/>
    <w:rsid w:val="00F3020B"/>
    <w:rsid w:val="00F4494A"/>
    <w:rsid w:val="00F5224C"/>
    <w:rsid w:val="00F5351D"/>
    <w:rsid w:val="00F70B5D"/>
    <w:rsid w:val="00F732A2"/>
    <w:rsid w:val="00F928D7"/>
    <w:rsid w:val="00FB0A80"/>
    <w:rsid w:val="00FB532A"/>
    <w:rsid w:val="00FD0A89"/>
    <w:rsid w:val="00FE37C6"/>
    <w:rsid w:val="00FE5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31E81"/>
  <w15:chartTrackingRefBased/>
  <w15:docId w15:val="{F134375E-16D6-4E25-8EEF-5593398C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FAF"/>
  </w:style>
  <w:style w:type="paragraph" w:styleId="Heading1">
    <w:name w:val="heading 1"/>
    <w:basedOn w:val="Normal"/>
    <w:next w:val="Normal"/>
    <w:link w:val="Heading1Char"/>
    <w:uiPriority w:val="9"/>
    <w:qFormat/>
    <w:rsid w:val="009C1FAF"/>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FA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C1FA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C1FA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C1FA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C1FA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C1FA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C1FA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C1FA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F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FA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C1FA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C1FA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C1FA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C1FA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C1FA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C1FA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C1FAF"/>
    <w:rPr>
      <w:b/>
      <w:bCs/>
      <w:i/>
      <w:iCs/>
    </w:rPr>
  </w:style>
  <w:style w:type="paragraph" w:styleId="Caption">
    <w:name w:val="caption"/>
    <w:basedOn w:val="Normal"/>
    <w:next w:val="Normal"/>
    <w:uiPriority w:val="35"/>
    <w:semiHidden/>
    <w:unhideWhenUsed/>
    <w:qFormat/>
    <w:rsid w:val="009C1FA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C1FA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C1FAF"/>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C1FA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C1FAF"/>
    <w:rPr>
      <w:color w:val="44546A" w:themeColor="text2"/>
      <w:sz w:val="28"/>
      <w:szCs w:val="28"/>
    </w:rPr>
  </w:style>
  <w:style w:type="character" w:styleId="Strong">
    <w:name w:val="Strong"/>
    <w:basedOn w:val="DefaultParagraphFont"/>
    <w:uiPriority w:val="22"/>
    <w:qFormat/>
    <w:rsid w:val="009C1FAF"/>
    <w:rPr>
      <w:b/>
      <w:bCs/>
    </w:rPr>
  </w:style>
  <w:style w:type="character" w:styleId="Emphasis">
    <w:name w:val="Emphasis"/>
    <w:basedOn w:val="DefaultParagraphFont"/>
    <w:uiPriority w:val="20"/>
    <w:qFormat/>
    <w:rsid w:val="009C1FAF"/>
    <w:rPr>
      <w:i/>
      <w:iCs/>
      <w:color w:val="000000" w:themeColor="text1"/>
    </w:rPr>
  </w:style>
  <w:style w:type="paragraph" w:styleId="NoSpacing">
    <w:name w:val="No Spacing"/>
    <w:uiPriority w:val="1"/>
    <w:qFormat/>
    <w:rsid w:val="009C1FAF"/>
    <w:pPr>
      <w:spacing w:after="0" w:line="240" w:lineRule="auto"/>
    </w:pPr>
  </w:style>
  <w:style w:type="paragraph" w:styleId="Quote">
    <w:name w:val="Quote"/>
    <w:basedOn w:val="Normal"/>
    <w:next w:val="Normal"/>
    <w:link w:val="QuoteChar"/>
    <w:uiPriority w:val="29"/>
    <w:qFormat/>
    <w:rsid w:val="009C1FA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C1FAF"/>
    <w:rPr>
      <w:i/>
      <w:iCs/>
      <w:color w:val="7B7B7B" w:themeColor="accent3" w:themeShade="BF"/>
      <w:sz w:val="24"/>
      <w:szCs w:val="24"/>
    </w:rPr>
  </w:style>
  <w:style w:type="paragraph" w:styleId="IntenseQuote">
    <w:name w:val="Intense Quote"/>
    <w:basedOn w:val="Normal"/>
    <w:next w:val="Normal"/>
    <w:link w:val="IntenseQuoteChar"/>
    <w:uiPriority w:val="30"/>
    <w:qFormat/>
    <w:rsid w:val="009C1FA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C1FA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C1FAF"/>
    <w:rPr>
      <w:i/>
      <w:iCs/>
      <w:color w:val="595959" w:themeColor="text1" w:themeTint="A6"/>
    </w:rPr>
  </w:style>
  <w:style w:type="character" w:styleId="IntenseEmphasis">
    <w:name w:val="Intense Emphasis"/>
    <w:basedOn w:val="DefaultParagraphFont"/>
    <w:uiPriority w:val="21"/>
    <w:qFormat/>
    <w:rsid w:val="009C1FAF"/>
    <w:rPr>
      <w:b/>
      <w:bCs/>
      <w:i/>
      <w:iCs/>
      <w:color w:val="auto"/>
    </w:rPr>
  </w:style>
  <w:style w:type="character" w:styleId="SubtleReference">
    <w:name w:val="Subtle Reference"/>
    <w:basedOn w:val="DefaultParagraphFont"/>
    <w:uiPriority w:val="31"/>
    <w:qFormat/>
    <w:rsid w:val="009C1FA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C1FAF"/>
    <w:rPr>
      <w:b/>
      <w:bCs/>
      <w:caps w:val="0"/>
      <w:smallCaps/>
      <w:color w:val="auto"/>
      <w:spacing w:val="0"/>
      <w:u w:val="single"/>
    </w:rPr>
  </w:style>
  <w:style w:type="character" w:styleId="BookTitle">
    <w:name w:val="Book Title"/>
    <w:basedOn w:val="DefaultParagraphFont"/>
    <w:uiPriority w:val="33"/>
    <w:qFormat/>
    <w:rsid w:val="009C1FAF"/>
    <w:rPr>
      <w:b/>
      <w:bCs/>
      <w:caps w:val="0"/>
      <w:smallCaps/>
      <w:spacing w:val="0"/>
    </w:rPr>
  </w:style>
  <w:style w:type="paragraph" w:styleId="TOCHeading">
    <w:name w:val="TOC Heading"/>
    <w:basedOn w:val="Heading1"/>
    <w:next w:val="Normal"/>
    <w:uiPriority w:val="39"/>
    <w:semiHidden/>
    <w:unhideWhenUsed/>
    <w:qFormat/>
    <w:rsid w:val="009C1FAF"/>
    <w:pPr>
      <w:outlineLvl w:val="9"/>
    </w:pPr>
  </w:style>
  <w:style w:type="character" w:styleId="Hyperlink">
    <w:name w:val="Hyperlink"/>
    <w:basedOn w:val="DefaultParagraphFont"/>
    <w:uiPriority w:val="99"/>
    <w:unhideWhenUsed/>
    <w:rsid w:val="0001459B"/>
    <w:rPr>
      <w:color w:val="0563C1" w:themeColor="hyperlink"/>
      <w:u w:val="single"/>
    </w:rPr>
  </w:style>
  <w:style w:type="paragraph" w:styleId="TOC1">
    <w:name w:val="toc 1"/>
    <w:basedOn w:val="Normal"/>
    <w:next w:val="Normal"/>
    <w:autoRedefine/>
    <w:uiPriority w:val="39"/>
    <w:unhideWhenUsed/>
    <w:rsid w:val="0001459B"/>
    <w:pPr>
      <w:spacing w:after="100" w:line="360" w:lineRule="auto"/>
      <w:jc w:val="both"/>
    </w:pPr>
    <w:rPr>
      <w:rFonts w:ascii="Arial" w:eastAsiaTheme="minorHAnsi" w:hAnsi="Arial"/>
      <w:sz w:val="22"/>
      <w:szCs w:val="22"/>
      <w:lang w:val="en-US"/>
    </w:rPr>
  </w:style>
  <w:style w:type="paragraph" w:styleId="Header">
    <w:name w:val="header"/>
    <w:basedOn w:val="Normal"/>
    <w:link w:val="HeaderChar"/>
    <w:uiPriority w:val="99"/>
    <w:unhideWhenUsed/>
    <w:rsid w:val="005C4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10B"/>
  </w:style>
  <w:style w:type="paragraph" w:styleId="Footer">
    <w:name w:val="footer"/>
    <w:basedOn w:val="Normal"/>
    <w:link w:val="FooterChar"/>
    <w:uiPriority w:val="99"/>
    <w:unhideWhenUsed/>
    <w:rsid w:val="005C4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10B"/>
  </w:style>
  <w:style w:type="character" w:styleId="PlaceholderText">
    <w:name w:val="Placeholder Text"/>
    <w:basedOn w:val="DefaultParagraphFont"/>
    <w:uiPriority w:val="99"/>
    <w:semiHidden/>
    <w:rsid w:val="000F6E5B"/>
    <w:rPr>
      <w:color w:val="808080"/>
    </w:rPr>
  </w:style>
  <w:style w:type="table" w:styleId="TableGrid">
    <w:name w:val="Table Grid"/>
    <w:basedOn w:val="TableNormal"/>
    <w:uiPriority w:val="39"/>
    <w:rsid w:val="0054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6093F-4A30-4771-9CAB-4BC86CDAD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2174</Words>
  <Characters>13245</Characters>
  <Application>Microsoft Office Word</Application>
  <DocSecurity>0</DocSecurity>
  <Lines>357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Akos Ioan Ludovic</dc:creator>
  <cp:keywords/>
  <dc:description/>
  <cp:lastModifiedBy>Akos Ioan Ludovic</cp:lastModifiedBy>
  <cp:revision>2</cp:revision>
  <dcterms:created xsi:type="dcterms:W3CDTF">2022-05-03T11:40:00Z</dcterms:created>
  <dcterms:modified xsi:type="dcterms:W3CDTF">2022-05-03T11:40:00Z</dcterms:modified>
</cp:coreProperties>
</file>